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BE7BC" w14:textId="77777777" w:rsidR="00BC4EEF" w:rsidRPr="00615DA0" w:rsidRDefault="00BC4EEF">
      <w:pPr>
        <w:rPr>
          <w:rFonts w:ascii="宋体" w:hAnsi="宋体" w:cs="Sparkling eyes" w:hint="eastAsia"/>
        </w:rPr>
      </w:pPr>
    </w:p>
    <w:p w14:paraId="30E616C0" w14:textId="77777777" w:rsidR="00BC4EEF" w:rsidRPr="00615DA0" w:rsidRDefault="00BC4EEF">
      <w:pPr>
        <w:rPr>
          <w:rFonts w:ascii="宋体" w:hAnsi="宋体" w:hint="eastAsia"/>
        </w:rPr>
      </w:pPr>
    </w:p>
    <w:p w14:paraId="06039C8B" w14:textId="77777777" w:rsidR="00BC4EEF" w:rsidRPr="00615DA0" w:rsidRDefault="00F400EA">
      <w:pPr>
        <w:jc w:val="center"/>
        <w:rPr>
          <w:rFonts w:ascii="宋体" w:hAnsi="宋体" w:hint="eastAsia"/>
        </w:rPr>
      </w:pPr>
      <w:r w:rsidRPr="00615DA0">
        <w:rPr>
          <w:rFonts w:ascii="宋体" w:hAnsi="宋体"/>
          <w:noProof/>
        </w:rPr>
        <w:drawing>
          <wp:inline distT="0" distB="0" distL="114300" distR="114300" wp14:anchorId="7C4EF927" wp14:editId="7CB94E57">
            <wp:extent cx="2228850" cy="1581150"/>
            <wp:effectExtent l="0" t="0" r="0" b="0"/>
            <wp:docPr id="1" name="图片 1" descr="6]1@G9C5R~CC}}01UDG]T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1@G9C5R~CC}}01UDG]TP5"/>
                    <pic:cNvPicPr>
                      <a:picLocks noChangeAspect="1"/>
                    </pic:cNvPicPr>
                  </pic:nvPicPr>
                  <pic:blipFill>
                    <a:blip r:embed="rId8"/>
                    <a:stretch>
                      <a:fillRect/>
                    </a:stretch>
                  </pic:blipFill>
                  <pic:spPr>
                    <a:xfrm>
                      <a:off x="0" y="0"/>
                      <a:ext cx="2228850" cy="1581150"/>
                    </a:xfrm>
                    <a:prstGeom prst="rect">
                      <a:avLst/>
                    </a:prstGeom>
                    <a:noFill/>
                    <a:ln>
                      <a:noFill/>
                    </a:ln>
                  </pic:spPr>
                </pic:pic>
              </a:graphicData>
            </a:graphic>
          </wp:inline>
        </w:drawing>
      </w:r>
    </w:p>
    <w:p w14:paraId="53993D56" w14:textId="77777777" w:rsidR="00BC4EEF" w:rsidRPr="00615DA0" w:rsidRDefault="00BC4EEF">
      <w:pPr>
        <w:jc w:val="center"/>
        <w:rPr>
          <w:rFonts w:ascii="宋体" w:hAnsi="宋体" w:hint="eastAsia"/>
        </w:rPr>
      </w:pPr>
    </w:p>
    <w:p w14:paraId="38D2F8F7" w14:textId="77777777" w:rsidR="00BC4EEF" w:rsidRPr="00615DA0" w:rsidRDefault="00BC4EEF">
      <w:pPr>
        <w:jc w:val="center"/>
        <w:rPr>
          <w:rFonts w:ascii="宋体" w:hAnsi="宋体" w:hint="eastAsia"/>
        </w:rPr>
      </w:pPr>
    </w:p>
    <w:p w14:paraId="10A5E4B7" w14:textId="77777777" w:rsidR="00BC4EEF" w:rsidRPr="00615DA0" w:rsidRDefault="00F400EA">
      <w:pPr>
        <w:spacing w:beforeLines="50" w:before="156"/>
        <w:jc w:val="center"/>
        <w:rPr>
          <w:rFonts w:ascii="宋体" w:hAnsi="宋体" w:hint="eastAsia"/>
          <w:b/>
          <w:bCs/>
          <w:sz w:val="52"/>
          <w:szCs w:val="52"/>
          <w:u w:val="single"/>
        </w:rPr>
      </w:pPr>
      <w:r w:rsidRPr="00615DA0">
        <w:rPr>
          <w:rFonts w:ascii="宋体" w:hAnsi="宋体" w:cs="宋体" w:hint="eastAsia"/>
          <w:b/>
          <w:bCs/>
          <w:sz w:val="52"/>
          <w:szCs w:val="52"/>
          <w:u w:val="single"/>
        </w:rPr>
        <w:t>广西同泽工程项目管理股份有限公司</w:t>
      </w:r>
    </w:p>
    <w:p w14:paraId="4743F0CF" w14:textId="77777777" w:rsidR="00BC4EEF" w:rsidRPr="00615DA0" w:rsidRDefault="00BC4EEF">
      <w:pPr>
        <w:rPr>
          <w:rFonts w:ascii="宋体" w:hAnsi="宋体" w:hint="eastAsia"/>
        </w:rPr>
      </w:pPr>
    </w:p>
    <w:p w14:paraId="147A151C" w14:textId="77777777" w:rsidR="00BC4EEF" w:rsidRPr="00615DA0" w:rsidRDefault="00BC4EEF">
      <w:pPr>
        <w:rPr>
          <w:rFonts w:ascii="宋体" w:hAnsi="宋体" w:hint="eastAsia"/>
        </w:rPr>
      </w:pPr>
    </w:p>
    <w:p w14:paraId="2A8899D5" w14:textId="77777777" w:rsidR="00BC4EEF" w:rsidRPr="00615DA0" w:rsidRDefault="00BC4EEF">
      <w:pPr>
        <w:rPr>
          <w:rFonts w:ascii="宋体" w:hAnsi="宋体" w:hint="eastAsia"/>
        </w:rPr>
      </w:pPr>
    </w:p>
    <w:p w14:paraId="55823EDE" w14:textId="77777777" w:rsidR="00BC4EEF" w:rsidRPr="00615DA0" w:rsidRDefault="00BC4EEF">
      <w:pPr>
        <w:rPr>
          <w:rFonts w:ascii="宋体" w:hAnsi="宋体" w:hint="eastAsia"/>
        </w:rPr>
      </w:pPr>
    </w:p>
    <w:p w14:paraId="00B2B739" w14:textId="77777777" w:rsidR="00BC4EEF" w:rsidRPr="00615DA0" w:rsidRDefault="00BC4EEF">
      <w:pPr>
        <w:rPr>
          <w:rFonts w:ascii="宋体" w:hAnsi="宋体" w:hint="eastAsia"/>
        </w:rPr>
      </w:pPr>
    </w:p>
    <w:p w14:paraId="632BC0C0" w14:textId="77777777" w:rsidR="00BC4EEF" w:rsidRPr="00615DA0" w:rsidRDefault="00F400EA">
      <w:pPr>
        <w:snapToGrid w:val="0"/>
        <w:spacing w:line="1000" w:lineRule="exact"/>
        <w:jc w:val="center"/>
        <w:rPr>
          <w:rFonts w:ascii="宋体" w:hAnsi="宋体" w:cs="宋体" w:hint="eastAsia"/>
          <w:sz w:val="44"/>
          <w:szCs w:val="44"/>
        </w:rPr>
      </w:pPr>
      <w:r w:rsidRPr="00615DA0">
        <w:rPr>
          <w:rFonts w:ascii="宋体" w:hAnsi="宋体" w:cs="宋体" w:hint="eastAsia"/>
          <w:sz w:val="72"/>
          <w:szCs w:val="72"/>
        </w:rPr>
        <w:t>竞争性谈判文件</w:t>
      </w:r>
    </w:p>
    <w:p w14:paraId="208E64B0" w14:textId="77777777" w:rsidR="00BC4EEF" w:rsidRPr="00615DA0" w:rsidRDefault="00F400EA">
      <w:pPr>
        <w:spacing w:line="700" w:lineRule="exact"/>
        <w:jc w:val="center"/>
        <w:rPr>
          <w:rFonts w:ascii="宋体" w:hAnsi="宋体" w:cs="宋体" w:hint="eastAsia"/>
          <w:b/>
          <w:bCs/>
          <w:sz w:val="44"/>
          <w:szCs w:val="44"/>
        </w:rPr>
      </w:pPr>
      <w:r w:rsidRPr="00615DA0">
        <w:rPr>
          <w:rFonts w:ascii="宋体" w:hAnsi="宋体" w:cs="宋体" w:hint="eastAsia"/>
          <w:b/>
          <w:bCs/>
          <w:sz w:val="44"/>
          <w:szCs w:val="44"/>
        </w:rPr>
        <w:t>（全流程电子化评标）</w:t>
      </w:r>
    </w:p>
    <w:p w14:paraId="11B97833" w14:textId="77777777" w:rsidR="00BC4EEF" w:rsidRPr="00615DA0" w:rsidRDefault="00BC4EEF">
      <w:pPr>
        <w:rPr>
          <w:rFonts w:ascii="宋体" w:hAnsi="宋体" w:hint="eastAsia"/>
        </w:rPr>
      </w:pPr>
    </w:p>
    <w:p w14:paraId="13450237" w14:textId="77777777" w:rsidR="00BC4EEF" w:rsidRPr="00615DA0" w:rsidRDefault="00BC4EEF">
      <w:pPr>
        <w:rPr>
          <w:rFonts w:ascii="宋体" w:hAnsi="宋体" w:hint="eastAsia"/>
        </w:rPr>
      </w:pPr>
    </w:p>
    <w:p w14:paraId="5972A89C" w14:textId="77777777" w:rsidR="00BC4EEF" w:rsidRPr="00615DA0" w:rsidRDefault="00BC4EEF">
      <w:pPr>
        <w:rPr>
          <w:rFonts w:ascii="宋体" w:hAnsi="宋体" w:hint="eastAsia"/>
        </w:rPr>
      </w:pPr>
    </w:p>
    <w:p w14:paraId="1EBB3E18" w14:textId="77777777" w:rsidR="00BC4EEF" w:rsidRPr="00615DA0" w:rsidRDefault="00BC4EEF">
      <w:pPr>
        <w:rPr>
          <w:rFonts w:ascii="宋体" w:hAnsi="宋体" w:hint="eastAsia"/>
        </w:rPr>
      </w:pPr>
    </w:p>
    <w:p w14:paraId="1049D4E5" w14:textId="77777777" w:rsidR="00BC4EEF" w:rsidRPr="00615DA0" w:rsidRDefault="00BC4EEF">
      <w:pPr>
        <w:rPr>
          <w:rFonts w:ascii="宋体" w:hAnsi="宋体" w:hint="eastAsia"/>
        </w:rPr>
      </w:pPr>
    </w:p>
    <w:p w14:paraId="7B79152D" w14:textId="77777777" w:rsidR="00BC4EEF" w:rsidRPr="00615DA0" w:rsidRDefault="00F400EA">
      <w:pPr>
        <w:spacing w:line="360" w:lineRule="auto"/>
        <w:ind w:firstLineChars="445" w:firstLine="1430"/>
        <w:rPr>
          <w:rFonts w:ascii="宋体" w:hAnsi="宋体" w:cs="宋体" w:hint="eastAsia"/>
          <w:b/>
          <w:sz w:val="32"/>
          <w:szCs w:val="32"/>
        </w:rPr>
      </w:pPr>
      <w:r w:rsidRPr="00615DA0">
        <w:rPr>
          <w:rFonts w:ascii="宋体" w:hAnsi="宋体" w:cs="宋体" w:hint="eastAsia"/>
          <w:b/>
          <w:sz w:val="32"/>
          <w:szCs w:val="32"/>
        </w:rPr>
        <w:t>项目名称：</w:t>
      </w:r>
      <w:bookmarkStart w:id="0" w:name="OLE_LINK1"/>
      <w:bookmarkStart w:id="1" w:name="OLE_LINK2"/>
      <w:r w:rsidRPr="00615DA0">
        <w:rPr>
          <w:rFonts w:ascii="宋体" w:hAnsi="宋体" w:cs="宋体" w:hint="eastAsia"/>
          <w:b/>
          <w:sz w:val="32"/>
          <w:szCs w:val="32"/>
        </w:rPr>
        <w:t>南宁市电子信息产教联合体</w:t>
      </w:r>
      <w:r w:rsidRPr="00615DA0">
        <w:rPr>
          <w:rFonts w:ascii="宋体" w:hAnsi="宋体" w:cs="宋体"/>
          <w:b/>
          <w:sz w:val="32"/>
          <w:szCs w:val="32"/>
        </w:rPr>
        <w:t>—</w:t>
      </w:r>
      <w:r w:rsidRPr="00615DA0">
        <w:rPr>
          <w:rFonts w:ascii="宋体" w:hAnsi="宋体" w:cs="宋体" w:hint="eastAsia"/>
          <w:b/>
          <w:sz w:val="32"/>
          <w:szCs w:val="32"/>
        </w:rPr>
        <w:t>集成电路测试实训</w:t>
      </w:r>
    </w:p>
    <w:p w14:paraId="6F2E6431" w14:textId="77777777" w:rsidR="00BC4EEF" w:rsidRPr="00615DA0" w:rsidRDefault="00F400EA">
      <w:pPr>
        <w:spacing w:line="360" w:lineRule="auto"/>
        <w:ind w:firstLineChars="945" w:firstLine="3036"/>
        <w:rPr>
          <w:rFonts w:ascii="宋体" w:hAnsi="宋体" w:cs="宋体" w:hint="eastAsia"/>
          <w:b/>
          <w:sz w:val="32"/>
          <w:szCs w:val="32"/>
        </w:rPr>
      </w:pPr>
      <w:r w:rsidRPr="00615DA0">
        <w:rPr>
          <w:rFonts w:ascii="宋体" w:hAnsi="宋体" w:cs="宋体" w:hint="eastAsia"/>
          <w:b/>
          <w:sz w:val="32"/>
          <w:szCs w:val="32"/>
        </w:rPr>
        <w:t>室设备采购</w:t>
      </w:r>
      <w:bookmarkEnd w:id="0"/>
      <w:bookmarkEnd w:id="1"/>
    </w:p>
    <w:p w14:paraId="61C6ADF3" w14:textId="19E4F290" w:rsidR="00BC4EEF" w:rsidRPr="00615DA0" w:rsidRDefault="00F400EA">
      <w:pPr>
        <w:spacing w:line="360" w:lineRule="auto"/>
        <w:ind w:firstLineChars="445" w:firstLine="1430"/>
        <w:rPr>
          <w:rFonts w:ascii="宋体" w:hAnsi="宋体" w:cs="宋体" w:hint="eastAsia"/>
          <w:b/>
          <w:sz w:val="32"/>
          <w:szCs w:val="32"/>
        </w:rPr>
      </w:pPr>
      <w:r w:rsidRPr="00615DA0">
        <w:rPr>
          <w:rFonts w:ascii="宋体" w:hAnsi="宋体" w:cs="宋体" w:hint="eastAsia"/>
          <w:b/>
          <w:sz w:val="32"/>
          <w:szCs w:val="32"/>
        </w:rPr>
        <w:t>项目编号：</w:t>
      </w:r>
      <w:r w:rsidR="00B2766D" w:rsidRPr="00615DA0">
        <w:rPr>
          <w:rFonts w:ascii="宋体" w:hAnsi="宋体" w:cs="宋体"/>
          <w:b/>
          <w:sz w:val="32"/>
          <w:szCs w:val="32"/>
        </w:rPr>
        <w:t>GXZC2025-J1-002587-GXTZ</w:t>
      </w:r>
    </w:p>
    <w:p w14:paraId="1E0C30C0" w14:textId="77777777" w:rsidR="00BC4EEF" w:rsidRPr="00615DA0" w:rsidRDefault="00F400EA">
      <w:pPr>
        <w:spacing w:line="360" w:lineRule="auto"/>
        <w:ind w:firstLineChars="443" w:firstLine="1423"/>
        <w:jc w:val="left"/>
        <w:rPr>
          <w:rFonts w:ascii="宋体" w:hAnsi="宋体" w:cs="宋体" w:hint="eastAsia"/>
          <w:b/>
          <w:sz w:val="32"/>
          <w:szCs w:val="32"/>
        </w:rPr>
      </w:pPr>
      <w:r w:rsidRPr="00615DA0">
        <w:rPr>
          <w:rFonts w:ascii="宋体" w:hAnsi="宋体" w:cs="宋体" w:hint="eastAsia"/>
          <w:b/>
          <w:sz w:val="32"/>
          <w:szCs w:val="32"/>
        </w:rPr>
        <w:t>采购人：广西交通职业技术学院</w:t>
      </w:r>
    </w:p>
    <w:p w14:paraId="54B6F7B0" w14:textId="77777777" w:rsidR="00BC4EEF" w:rsidRPr="00615DA0" w:rsidRDefault="00F400EA">
      <w:pPr>
        <w:spacing w:line="360" w:lineRule="auto"/>
        <w:ind w:firstLineChars="445" w:firstLine="1430"/>
        <w:rPr>
          <w:rFonts w:ascii="宋体" w:hAnsi="宋体" w:cs="宋体" w:hint="eastAsia"/>
          <w:b/>
          <w:sz w:val="32"/>
          <w:szCs w:val="32"/>
        </w:rPr>
      </w:pPr>
      <w:r w:rsidRPr="00615DA0">
        <w:rPr>
          <w:rFonts w:ascii="宋体" w:hAnsi="宋体" w:cs="宋体" w:hint="eastAsia"/>
          <w:b/>
          <w:sz w:val="32"/>
          <w:szCs w:val="32"/>
        </w:rPr>
        <w:t>采购代理机构：广西同泽工程项目管理股份有限公司</w:t>
      </w:r>
    </w:p>
    <w:p w14:paraId="0A48EEC9" w14:textId="77777777" w:rsidR="00BC4EEF" w:rsidRPr="00615DA0" w:rsidRDefault="00F400EA">
      <w:pPr>
        <w:jc w:val="center"/>
        <w:rPr>
          <w:rFonts w:ascii="宋体" w:hAnsi="宋体" w:cs="宋体" w:hint="eastAsia"/>
          <w:b/>
          <w:sz w:val="32"/>
          <w:szCs w:val="32"/>
        </w:rPr>
      </w:pPr>
      <w:r w:rsidRPr="00615DA0">
        <w:rPr>
          <w:rFonts w:ascii="宋体" w:hAnsi="宋体" w:cs="宋体"/>
          <w:b/>
          <w:sz w:val="32"/>
          <w:szCs w:val="32"/>
        </w:rPr>
        <w:t>2025</w:t>
      </w:r>
      <w:r w:rsidRPr="00615DA0">
        <w:rPr>
          <w:rFonts w:ascii="宋体" w:hAnsi="宋体" w:cs="宋体" w:hint="eastAsia"/>
          <w:b/>
          <w:sz w:val="32"/>
          <w:szCs w:val="32"/>
        </w:rPr>
        <w:t>年9月</w:t>
      </w:r>
    </w:p>
    <w:p w14:paraId="2AFD5250" w14:textId="77777777" w:rsidR="00BC4EEF" w:rsidRPr="00615DA0" w:rsidRDefault="00F400EA">
      <w:pPr>
        <w:jc w:val="center"/>
        <w:rPr>
          <w:rFonts w:ascii="宋体" w:hAnsi="宋体" w:hint="eastAsia"/>
          <w:b/>
          <w:bCs/>
          <w:sz w:val="48"/>
          <w:szCs w:val="48"/>
        </w:rPr>
      </w:pPr>
      <w:r w:rsidRPr="00615DA0">
        <w:rPr>
          <w:rFonts w:ascii="宋体" w:hAnsi="宋体" w:hint="eastAsia"/>
          <w:b/>
          <w:bCs/>
          <w:sz w:val="48"/>
          <w:szCs w:val="48"/>
        </w:rPr>
        <w:lastRenderedPageBreak/>
        <w:t>目录</w:t>
      </w:r>
    </w:p>
    <w:p w14:paraId="534B90DE" w14:textId="77777777" w:rsidR="00BC4EEF" w:rsidRPr="00615DA0" w:rsidRDefault="00BC4EEF">
      <w:pPr>
        <w:pStyle w:val="27"/>
        <w:ind w:firstLine="480"/>
        <w:rPr>
          <w:rFonts w:ascii="宋体" w:eastAsia="宋体" w:hAnsi="宋体" w:hint="eastAsia"/>
        </w:rPr>
      </w:pPr>
    </w:p>
    <w:p w14:paraId="15016B45" w14:textId="0F8DB6C6" w:rsidR="00BC4EEF" w:rsidRPr="00615DA0" w:rsidRDefault="00F400EA">
      <w:pPr>
        <w:pStyle w:val="WPSOffice1"/>
        <w:tabs>
          <w:tab w:val="right" w:leader="dot" w:pos="9638"/>
        </w:tabs>
        <w:spacing w:line="600" w:lineRule="exact"/>
        <w:rPr>
          <w:rFonts w:ascii="宋体" w:hAnsi="宋体" w:cs="宋体" w:hint="eastAsia"/>
          <w:b/>
          <w:bCs/>
          <w:noProof/>
          <w:sz w:val="30"/>
          <w:szCs w:val="30"/>
        </w:rPr>
      </w:pPr>
      <w:r w:rsidRPr="00615DA0">
        <w:rPr>
          <w:rFonts w:ascii="宋体" w:hAnsi="宋体" w:cs="宋体"/>
          <w:b/>
          <w:sz w:val="32"/>
          <w:szCs w:val="32"/>
        </w:rPr>
        <w:fldChar w:fldCharType="begin"/>
      </w:r>
      <w:r w:rsidRPr="00615DA0">
        <w:rPr>
          <w:rFonts w:ascii="宋体" w:hAnsi="宋体" w:cs="宋体"/>
          <w:b/>
          <w:sz w:val="32"/>
          <w:szCs w:val="32"/>
        </w:rPr>
        <w:instrText xml:space="preserve">TOC \o "1-1" \h \u </w:instrText>
      </w:r>
      <w:r w:rsidRPr="00615DA0">
        <w:rPr>
          <w:rFonts w:ascii="宋体" w:hAnsi="宋体" w:cs="宋体"/>
          <w:b/>
          <w:sz w:val="32"/>
          <w:szCs w:val="32"/>
        </w:rPr>
        <w:fldChar w:fldCharType="separate"/>
      </w:r>
      <w:hyperlink w:anchor="_Toc31363" w:history="1">
        <w:r w:rsidRPr="00615DA0">
          <w:rPr>
            <w:rFonts w:ascii="宋体" w:hAnsi="宋体" w:cs="宋体" w:hint="eastAsia"/>
            <w:b/>
            <w:bCs/>
            <w:noProof/>
            <w:kern w:val="44"/>
            <w:sz w:val="30"/>
            <w:szCs w:val="30"/>
          </w:rPr>
          <w:t>第一章竞争性谈判公告</w:t>
        </w:r>
        <w:r w:rsidRPr="00615DA0">
          <w:rPr>
            <w:rFonts w:ascii="宋体" w:hAnsi="宋体" w:cs="宋体"/>
            <w:b/>
            <w:bCs/>
            <w:noProof/>
            <w:sz w:val="30"/>
            <w:szCs w:val="30"/>
          </w:rPr>
          <w:tab/>
        </w:r>
        <w:r w:rsidRPr="00615DA0">
          <w:rPr>
            <w:rFonts w:ascii="宋体" w:hAnsi="宋体" w:cs="宋体"/>
            <w:b/>
            <w:bCs/>
            <w:noProof/>
            <w:sz w:val="30"/>
            <w:szCs w:val="30"/>
          </w:rPr>
          <w:fldChar w:fldCharType="begin"/>
        </w:r>
        <w:r w:rsidRPr="00615DA0">
          <w:rPr>
            <w:rFonts w:ascii="宋体" w:hAnsi="宋体" w:cs="宋体"/>
            <w:b/>
            <w:bCs/>
            <w:noProof/>
            <w:sz w:val="30"/>
            <w:szCs w:val="30"/>
          </w:rPr>
          <w:instrText xml:space="preserve"> PAGEREF _Toc31363 \h </w:instrText>
        </w:r>
        <w:r w:rsidRPr="00615DA0">
          <w:rPr>
            <w:rFonts w:ascii="宋体" w:hAnsi="宋体" w:cs="宋体"/>
            <w:b/>
            <w:bCs/>
            <w:noProof/>
            <w:sz w:val="30"/>
            <w:szCs w:val="30"/>
          </w:rPr>
        </w:r>
        <w:r w:rsidRPr="00615DA0">
          <w:rPr>
            <w:rFonts w:ascii="宋体" w:hAnsi="宋体" w:cs="宋体"/>
            <w:b/>
            <w:bCs/>
            <w:noProof/>
            <w:sz w:val="30"/>
            <w:szCs w:val="30"/>
          </w:rPr>
          <w:fldChar w:fldCharType="separate"/>
        </w:r>
        <w:r w:rsidR="00C9371E">
          <w:rPr>
            <w:rFonts w:ascii="宋体" w:hAnsi="宋体" w:cs="宋体" w:hint="eastAsia"/>
            <w:b/>
            <w:bCs/>
            <w:noProof/>
            <w:sz w:val="30"/>
            <w:szCs w:val="30"/>
          </w:rPr>
          <w:t>1</w:t>
        </w:r>
        <w:r w:rsidRPr="00615DA0">
          <w:rPr>
            <w:rFonts w:ascii="宋体" w:hAnsi="宋体" w:cs="宋体"/>
            <w:b/>
            <w:bCs/>
            <w:noProof/>
            <w:sz w:val="30"/>
            <w:szCs w:val="30"/>
          </w:rPr>
          <w:fldChar w:fldCharType="end"/>
        </w:r>
      </w:hyperlink>
    </w:p>
    <w:p w14:paraId="727CE8A4" w14:textId="61B05D9E" w:rsidR="00BC4EEF" w:rsidRPr="00615DA0" w:rsidRDefault="00F400EA">
      <w:pPr>
        <w:pStyle w:val="WPSOffice1"/>
        <w:tabs>
          <w:tab w:val="right" w:leader="dot" w:pos="9638"/>
        </w:tabs>
        <w:spacing w:line="600" w:lineRule="exact"/>
        <w:rPr>
          <w:rFonts w:ascii="宋体" w:hAnsi="宋体" w:cs="宋体" w:hint="eastAsia"/>
          <w:b/>
          <w:bCs/>
          <w:noProof/>
          <w:sz w:val="30"/>
          <w:szCs w:val="30"/>
        </w:rPr>
      </w:pPr>
      <w:hyperlink w:anchor="_Toc25349" w:history="1">
        <w:r w:rsidRPr="00615DA0">
          <w:rPr>
            <w:rFonts w:ascii="宋体" w:hAnsi="宋体" w:cs="宋体" w:hint="eastAsia"/>
            <w:b/>
            <w:bCs/>
            <w:noProof/>
            <w:kern w:val="44"/>
            <w:sz w:val="30"/>
            <w:szCs w:val="30"/>
          </w:rPr>
          <w:t>第二章采购需求</w:t>
        </w:r>
        <w:r w:rsidRPr="00615DA0">
          <w:rPr>
            <w:rFonts w:ascii="宋体" w:hAnsi="宋体" w:cs="宋体"/>
            <w:b/>
            <w:bCs/>
            <w:noProof/>
            <w:sz w:val="30"/>
            <w:szCs w:val="30"/>
          </w:rPr>
          <w:tab/>
        </w:r>
        <w:r w:rsidRPr="00615DA0">
          <w:rPr>
            <w:rFonts w:ascii="宋体" w:hAnsi="宋体" w:cs="宋体"/>
            <w:b/>
            <w:bCs/>
            <w:noProof/>
            <w:sz w:val="30"/>
            <w:szCs w:val="30"/>
          </w:rPr>
          <w:fldChar w:fldCharType="begin"/>
        </w:r>
        <w:r w:rsidRPr="00615DA0">
          <w:rPr>
            <w:rFonts w:ascii="宋体" w:hAnsi="宋体" w:cs="宋体"/>
            <w:b/>
            <w:bCs/>
            <w:noProof/>
            <w:sz w:val="30"/>
            <w:szCs w:val="30"/>
          </w:rPr>
          <w:instrText xml:space="preserve"> PAGEREF _Toc25349 \h </w:instrText>
        </w:r>
        <w:r w:rsidRPr="00615DA0">
          <w:rPr>
            <w:rFonts w:ascii="宋体" w:hAnsi="宋体" w:cs="宋体"/>
            <w:b/>
            <w:bCs/>
            <w:noProof/>
            <w:sz w:val="30"/>
            <w:szCs w:val="30"/>
          </w:rPr>
        </w:r>
        <w:r w:rsidRPr="00615DA0">
          <w:rPr>
            <w:rFonts w:ascii="宋体" w:hAnsi="宋体" w:cs="宋体"/>
            <w:b/>
            <w:bCs/>
            <w:noProof/>
            <w:sz w:val="30"/>
            <w:szCs w:val="30"/>
          </w:rPr>
          <w:fldChar w:fldCharType="separate"/>
        </w:r>
        <w:r w:rsidR="00C9371E">
          <w:rPr>
            <w:rFonts w:ascii="宋体" w:hAnsi="宋体" w:cs="宋体" w:hint="eastAsia"/>
            <w:b/>
            <w:bCs/>
            <w:noProof/>
            <w:sz w:val="30"/>
            <w:szCs w:val="30"/>
          </w:rPr>
          <w:t>5</w:t>
        </w:r>
        <w:r w:rsidRPr="00615DA0">
          <w:rPr>
            <w:rFonts w:ascii="宋体" w:hAnsi="宋体" w:cs="宋体"/>
            <w:b/>
            <w:bCs/>
            <w:noProof/>
            <w:sz w:val="30"/>
            <w:szCs w:val="30"/>
          </w:rPr>
          <w:fldChar w:fldCharType="end"/>
        </w:r>
      </w:hyperlink>
    </w:p>
    <w:p w14:paraId="3CF5CCB8" w14:textId="2C3C2E53" w:rsidR="00BC4EEF" w:rsidRPr="00615DA0" w:rsidRDefault="00F400EA">
      <w:pPr>
        <w:pStyle w:val="WPSOffice1"/>
        <w:tabs>
          <w:tab w:val="right" w:leader="dot" w:pos="9638"/>
        </w:tabs>
        <w:spacing w:line="600" w:lineRule="exact"/>
        <w:rPr>
          <w:rFonts w:ascii="宋体" w:hAnsi="宋体" w:cs="宋体" w:hint="eastAsia"/>
          <w:b/>
          <w:bCs/>
          <w:noProof/>
          <w:sz w:val="30"/>
          <w:szCs w:val="30"/>
        </w:rPr>
      </w:pPr>
      <w:hyperlink w:anchor="_Toc29182" w:history="1">
        <w:r w:rsidRPr="00615DA0">
          <w:rPr>
            <w:rFonts w:ascii="宋体" w:hAnsi="宋体" w:cs="宋体" w:hint="eastAsia"/>
            <w:b/>
            <w:bCs/>
            <w:noProof/>
            <w:kern w:val="44"/>
            <w:sz w:val="30"/>
            <w:szCs w:val="30"/>
          </w:rPr>
          <w:t>第三章供应</w:t>
        </w:r>
        <w:bookmarkStart w:id="2" w:name="_Hlt198652668"/>
        <w:bookmarkStart w:id="3" w:name="_Hlt198652667"/>
        <w:r w:rsidRPr="00615DA0">
          <w:rPr>
            <w:rFonts w:ascii="宋体" w:hAnsi="宋体" w:cs="宋体" w:hint="eastAsia"/>
            <w:b/>
            <w:bCs/>
            <w:noProof/>
            <w:kern w:val="44"/>
            <w:sz w:val="30"/>
            <w:szCs w:val="30"/>
          </w:rPr>
          <w:t>商</w:t>
        </w:r>
        <w:bookmarkEnd w:id="2"/>
        <w:bookmarkEnd w:id="3"/>
        <w:r w:rsidRPr="00615DA0">
          <w:rPr>
            <w:rFonts w:ascii="宋体" w:hAnsi="宋体" w:cs="宋体" w:hint="eastAsia"/>
            <w:b/>
            <w:bCs/>
            <w:noProof/>
            <w:kern w:val="44"/>
            <w:sz w:val="30"/>
            <w:szCs w:val="30"/>
          </w:rPr>
          <w:t>须知</w:t>
        </w:r>
        <w:r w:rsidRPr="00615DA0">
          <w:rPr>
            <w:rFonts w:ascii="宋体" w:hAnsi="宋体" w:cs="宋体"/>
            <w:b/>
            <w:bCs/>
            <w:noProof/>
            <w:sz w:val="30"/>
            <w:szCs w:val="30"/>
          </w:rPr>
          <w:tab/>
        </w:r>
        <w:r w:rsidRPr="00615DA0">
          <w:rPr>
            <w:rFonts w:ascii="宋体" w:hAnsi="宋体" w:cs="宋体"/>
            <w:b/>
            <w:bCs/>
            <w:noProof/>
            <w:sz w:val="30"/>
            <w:szCs w:val="30"/>
          </w:rPr>
          <w:fldChar w:fldCharType="begin"/>
        </w:r>
        <w:r w:rsidRPr="00615DA0">
          <w:rPr>
            <w:rFonts w:ascii="宋体" w:hAnsi="宋体" w:cs="宋体"/>
            <w:b/>
            <w:bCs/>
            <w:noProof/>
            <w:sz w:val="30"/>
            <w:szCs w:val="30"/>
          </w:rPr>
          <w:instrText xml:space="preserve"> PAGEREF _Toc29182 \h </w:instrText>
        </w:r>
        <w:r w:rsidRPr="00615DA0">
          <w:rPr>
            <w:rFonts w:ascii="宋体" w:hAnsi="宋体" w:cs="宋体"/>
            <w:b/>
            <w:bCs/>
            <w:noProof/>
            <w:sz w:val="30"/>
            <w:szCs w:val="30"/>
          </w:rPr>
        </w:r>
        <w:r w:rsidRPr="00615DA0">
          <w:rPr>
            <w:rFonts w:ascii="宋体" w:hAnsi="宋体" w:cs="宋体"/>
            <w:b/>
            <w:bCs/>
            <w:noProof/>
            <w:sz w:val="30"/>
            <w:szCs w:val="30"/>
          </w:rPr>
          <w:fldChar w:fldCharType="separate"/>
        </w:r>
        <w:r w:rsidR="00C9371E">
          <w:rPr>
            <w:rFonts w:ascii="宋体" w:hAnsi="宋体" w:cs="宋体" w:hint="eastAsia"/>
            <w:b/>
            <w:bCs/>
            <w:noProof/>
            <w:sz w:val="30"/>
            <w:szCs w:val="30"/>
          </w:rPr>
          <w:t>25</w:t>
        </w:r>
        <w:r w:rsidRPr="00615DA0">
          <w:rPr>
            <w:rFonts w:ascii="宋体" w:hAnsi="宋体" w:cs="宋体"/>
            <w:b/>
            <w:bCs/>
            <w:noProof/>
            <w:sz w:val="30"/>
            <w:szCs w:val="30"/>
          </w:rPr>
          <w:fldChar w:fldCharType="end"/>
        </w:r>
      </w:hyperlink>
    </w:p>
    <w:p w14:paraId="3CBB9379" w14:textId="186E54CC" w:rsidR="00BC4EEF" w:rsidRPr="00615DA0" w:rsidRDefault="00F400EA">
      <w:pPr>
        <w:pStyle w:val="WPSOffice1"/>
        <w:tabs>
          <w:tab w:val="right" w:leader="dot" w:pos="9638"/>
        </w:tabs>
        <w:spacing w:line="600" w:lineRule="exact"/>
        <w:rPr>
          <w:rFonts w:ascii="宋体" w:hAnsi="宋体" w:cs="宋体" w:hint="eastAsia"/>
          <w:b/>
          <w:bCs/>
          <w:noProof/>
          <w:sz w:val="30"/>
          <w:szCs w:val="30"/>
        </w:rPr>
      </w:pPr>
      <w:hyperlink w:anchor="_Toc28626" w:history="1">
        <w:r w:rsidRPr="00615DA0">
          <w:rPr>
            <w:rFonts w:ascii="宋体" w:hAnsi="宋体" w:cs="宋体" w:hint="eastAsia"/>
            <w:b/>
            <w:bCs/>
            <w:noProof/>
            <w:kern w:val="44"/>
            <w:sz w:val="30"/>
            <w:szCs w:val="30"/>
          </w:rPr>
          <w:t>第四章评审程序、评审方法和成交标准</w:t>
        </w:r>
        <w:r w:rsidRPr="00615DA0">
          <w:rPr>
            <w:rFonts w:ascii="宋体" w:hAnsi="宋体" w:cs="宋体"/>
            <w:b/>
            <w:bCs/>
            <w:noProof/>
            <w:sz w:val="30"/>
            <w:szCs w:val="30"/>
          </w:rPr>
          <w:tab/>
        </w:r>
        <w:r w:rsidRPr="00615DA0">
          <w:rPr>
            <w:rFonts w:ascii="宋体" w:hAnsi="宋体" w:cs="宋体"/>
            <w:b/>
            <w:bCs/>
            <w:noProof/>
            <w:sz w:val="30"/>
            <w:szCs w:val="30"/>
          </w:rPr>
          <w:fldChar w:fldCharType="begin"/>
        </w:r>
        <w:r w:rsidRPr="00615DA0">
          <w:rPr>
            <w:rFonts w:ascii="宋体" w:hAnsi="宋体" w:cs="宋体"/>
            <w:b/>
            <w:bCs/>
            <w:noProof/>
            <w:sz w:val="30"/>
            <w:szCs w:val="30"/>
          </w:rPr>
          <w:instrText xml:space="preserve"> PAGEREF _Toc28626 \h </w:instrText>
        </w:r>
        <w:r w:rsidRPr="00615DA0">
          <w:rPr>
            <w:rFonts w:ascii="宋体" w:hAnsi="宋体" w:cs="宋体"/>
            <w:b/>
            <w:bCs/>
            <w:noProof/>
            <w:sz w:val="30"/>
            <w:szCs w:val="30"/>
          </w:rPr>
        </w:r>
        <w:r w:rsidRPr="00615DA0">
          <w:rPr>
            <w:rFonts w:ascii="宋体" w:hAnsi="宋体" w:cs="宋体"/>
            <w:b/>
            <w:bCs/>
            <w:noProof/>
            <w:sz w:val="30"/>
            <w:szCs w:val="30"/>
          </w:rPr>
          <w:fldChar w:fldCharType="separate"/>
        </w:r>
        <w:r w:rsidR="00C9371E">
          <w:rPr>
            <w:rFonts w:ascii="宋体" w:hAnsi="宋体" w:cs="宋体" w:hint="eastAsia"/>
            <w:b/>
            <w:bCs/>
            <w:noProof/>
            <w:sz w:val="30"/>
            <w:szCs w:val="30"/>
          </w:rPr>
          <w:t>43</w:t>
        </w:r>
        <w:r w:rsidRPr="00615DA0">
          <w:rPr>
            <w:rFonts w:ascii="宋体" w:hAnsi="宋体" w:cs="宋体"/>
            <w:b/>
            <w:bCs/>
            <w:noProof/>
            <w:sz w:val="30"/>
            <w:szCs w:val="30"/>
          </w:rPr>
          <w:fldChar w:fldCharType="end"/>
        </w:r>
      </w:hyperlink>
    </w:p>
    <w:p w14:paraId="031560A1" w14:textId="5022D114" w:rsidR="00BC4EEF" w:rsidRPr="00615DA0" w:rsidRDefault="00F400EA">
      <w:pPr>
        <w:pStyle w:val="WPSOffice1"/>
        <w:tabs>
          <w:tab w:val="right" w:leader="dot" w:pos="9638"/>
        </w:tabs>
        <w:spacing w:line="600" w:lineRule="exact"/>
        <w:rPr>
          <w:rFonts w:ascii="宋体" w:hAnsi="宋体" w:cs="宋体" w:hint="eastAsia"/>
          <w:b/>
          <w:bCs/>
          <w:noProof/>
          <w:sz w:val="30"/>
          <w:szCs w:val="30"/>
        </w:rPr>
      </w:pPr>
      <w:hyperlink w:anchor="_Toc13492" w:history="1">
        <w:r w:rsidRPr="00615DA0">
          <w:rPr>
            <w:rFonts w:ascii="宋体" w:hAnsi="宋体" w:cs="宋体" w:hint="eastAsia"/>
            <w:b/>
            <w:bCs/>
            <w:noProof/>
            <w:kern w:val="44"/>
            <w:sz w:val="30"/>
            <w:szCs w:val="30"/>
          </w:rPr>
          <w:t>第五章响应文件格式</w:t>
        </w:r>
        <w:r w:rsidRPr="00615DA0">
          <w:rPr>
            <w:rFonts w:ascii="宋体" w:hAnsi="宋体" w:cs="宋体"/>
            <w:b/>
            <w:bCs/>
            <w:noProof/>
            <w:sz w:val="30"/>
            <w:szCs w:val="30"/>
          </w:rPr>
          <w:tab/>
        </w:r>
        <w:r w:rsidRPr="00615DA0">
          <w:rPr>
            <w:rFonts w:ascii="宋体" w:hAnsi="宋体" w:cs="宋体"/>
            <w:b/>
            <w:bCs/>
            <w:noProof/>
            <w:sz w:val="30"/>
            <w:szCs w:val="30"/>
          </w:rPr>
          <w:fldChar w:fldCharType="begin"/>
        </w:r>
        <w:r w:rsidRPr="00615DA0">
          <w:rPr>
            <w:rFonts w:ascii="宋体" w:hAnsi="宋体" w:cs="宋体"/>
            <w:b/>
            <w:bCs/>
            <w:noProof/>
            <w:sz w:val="30"/>
            <w:szCs w:val="30"/>
          </w:rPr>
          <w:instrText xml:space="preserve"> PAGEREF _Toc13492 \h </w:instrText>
        </w:r>
        <w:r w:rsidRPr="00615DA0">
          <w:rPr>
            <w:rFonts w:ascii="宋体" w:hAnsi="宋体" w:cs="宋体"/>
            <w:b/>
            <w:bCs/>
            <w:noProof/>
            <w:sz w:val="30"/>
            <w:szCs w:val="30"/>
          </w:rPr>
        </w:r>
        <w:r w:rsidRPr="00615DA0">
          <w:rPr>
            <w:rFonts w:ascii="宋体" w:hAnsi="宋体" w:cs="宋体"/>
            <w:b/>
            <w:bCs/>
            <w:noProof/>
            <w:sz w:val="30"/>
            <w:szCs w:val="30"/>
          </w:rPr>
          <w:fldChar w:fldCharType="separate"/>
        </w:r>
        <w:r w:rsidR="00C9371E">
          <w:rPr>
            <w:rFonts w:ascii="宋体" w:hAnsi="宋体" w:cs="宋体" w:hint="eastAsia"/>
            <w:b/>
            <w:bCs/>
            <w:noProof/>
            <w:sz w:val="30"/>
            <w:szCs w:val="30"/>
          </w:rPr>
          <w:t>49</w:t>
        </w:r>
        <w:r w:rsidRPr="00615DA0">
          <w:rPr>
            <w:rFonts w:ascii="宋体" w:hAnsi="宋体" w:cs="宋体"/>
            <w:b/>
            <w:bCs/>
            <w:noProof/>
            <w:sz w:val="30"/>
            <w:szCs w:val="30"/>
          </w:rPr>
          <w:fldChar w:fldCharType="end"/>
        </w:r>
      </w:hyperlink>
    </w:p>
    <w:p w14:paraId="6628A188" w14:textId="7A39B155" w:rsidR="00BC4EEF" w:rsidRPr="00615DA0" w:rsidRDefault="00F400EA">
      <w:pPr>
        <w:pStyle w:val="WPSOffice1"/>
        <w:tabs>
          <w:tab w:val="right" w:leader="dot" w:pos="9638"/>
        </w:tabs>
        <w:spacing w:line="600" w:lineRule="exact"/>
        <w:rPr>
          <w:rFonts w:ascii="宋体" w:hAnsi="宋体" w:cs="宋体" w:hint="eastAsia"/>
          <w:b/>
          <w:bCs/>
          <w:noProof/>
          <w:sz w:val="30"/>
          <w:szCs w:val="30"/>
        </w:rPr>
      </w:pPr>
      <w:hyperlink w:anchor="_Toc28162" w:history="1">
        <w:r w:rsidRPr="00615DA0">
          <w:rPr>
            <w:rFonts w:ascii="宋体" w:hAnsi="宋体" w:cs="宋体" w:hint="eastAsia"/>
            <w:b/>
            <w:bCs/>
            <w:noProof/>
            <w:kern w:val="44"/>
            <w:sz w:val="30"/>
            <w:szCs w:val="30"/>
          </w:rPr>
          <w:t>第六章拟签订的合同文本</w:t>
        </w:r>
        <w:r w:rsidRPr="00615DA0">
          <w:rPr>
            <w:rFonts w:ascii="宋体" w:hAnsi="宋体" w:cs="宋体"/>
            <w:b/>
            <w:bCs/>
            <w:noProof/>
            <w:sz w:val="30"/>
            <w:szCs w:val="30"/>
          </w:rPr>
          <w:tab/>
        </w:r>
        <w:r w:rsidRPr="00615DA0">
          <w:rPr>
            <w:rFonts w:ascii="宋体" w:hAnsi="宋体" w:cs="宋体"/>
            <w:b/>
            <w:bCs/>
            <w:noProof/>
            <w:sz w:val="30"/>
            <w:szCs w:val="30"/>
          </w:rPr>
          <w:fldChar w:fldCharType="begin"/>
        </w:r>
        <w:r w:rsidRPr="00615DA0">
          <w:rPr>
            <w:rFonts w:ascii="宋体" w:hAnsi="宋体" w:cs="宋体"/>
            <w:b/>
            <w:bCs/>
            <w:noProof/>
            <w:sz w:val="30"/>
            <w:szCs w:val="30"/>
          </w:rPr>
          <w:instrText xml:space="preserve"> PAGEREF _Toc28162 \h </w:instrText>
        </w:r>
        <w:r w:rsidRPr="00615DA0">
          <w:rPr>
            <w:rFonts w:ascii="宋体" w:hAnsi="宋体" w:cs="宋体"/>
            <w:b/>
            <w:bCs/>
            <w:noProof/>
            <w:sz w:val="30"/>
            <w:szCs w:val="30"/>
          </w:rPr>
        </w:r>
        <w:r w:rsidRPr="00615DA0">
          <w:rPr>
            <w:rFonts w:ascii="宋体" w:hAnsi="宋体" w:cs="宋体"/>
            <w:b/>
            <w:bCs/>
            <w:noProof/>
            <w:sz w:val="30"/>
            <w:szCs w:val="30"/>
          </w:rPr>
          <w:fldChar w:fldCharType="separate"/>
        </w:r>
        <w:r w:rsidR="00C9371E">
          <w:rPr>
            <w:rFonts w:ascii="宋体" w:hAnsi="宋体" w:cs="宋体" w:hint="eastAsia"/>
            <w:b/>
            <w:bCs/>
            <w:noProof/>
            <w:sz w:val="30"/>
            <w:szCs w:val="30"/>
          </w:rPr>
          <w:t>81</w:t>
        </w:r>
        <w:r w:rsidRPr="00615DA0">
          <w:rPr>
            <w:rFonts w:ascii="宋体" w:hAnsi="宋体" w:cs="宋体"/>
            <w:b/>
            <w:bCs/>
            <w:noProof/>
            <w:sz w:val="30"/>
            <w:szCs w:val="30"/>
          </w:rPr>
          <w:fldChar w:fldCharType="end"/>
        </w:r>
      </w:hyperlink>
    </w:p>
    <w:p w14:paraId="3FC9BC38" w14:textId="201E3FA3" w:rsidR="00BC4EEF" w:rsidRPr="00615DA0" w:rsidRDefault="00F400EA">
      <w:pPr>
        <w:pStyle w:val="WPSOffice1"/>
        <w:tabs>
          <w:tab w:val="right" w:leader="dot" w:pos="9638"/>
        </w:tabs>
        <w:spacing w:line="600" w:lineRule="exact"/>
        <w:rPr>
          <w:rFonts w:ascii="宋体" w:hAnsi="宋体" w:cs="宋体" w:hint="eastAsia"/>
          <w:b/>
          <w:bCs/>
          <w:noProof/>
          <w:sz w:val="30"/>
          <w:szCs w:val="30"/>
        </w:rPr>
      </w:pPr>
      <w:hyperlink w:anchor="_Toc10132" w:history="1">
        <w:r w:rsidRPr="00615DA0">
          <w:rPr>
            <w:rFonts w:ascii="宋体" w:hAnsi="宋体" w:cs="宋体" w:hint="eastAsia"/>
            <w:b/>
            <w:bCs/>
            <w:noProof/>
            <w:kern w:val="44"/>
            <w:sz w:val="30"/>
            <w:szCs w:val="30"/>
          </w:rPr>
          <w:t>第七章质疑、投诉材料格式</w:t>
        </w:r>
        <w:r w:rsidRPr="00615DA0">
          <w:rPr>
            <w:rFonts w:ascii="宋体" w:hAnsi="宋体" w:cs="宋体"/>
            <w:b/>
            <w:bCs/>
            <w:noProof/>
            <w:sz w:val="30"/>
            <w:szCs w:val="30"/>
          </w:rPr>
          <w:tab/>
        </w:r>
        <w:r w:rsidRPr="00615DA0">
          <w:rPr>
            <w:rFonts w:ascii="宋体" w:hAnsi="宋体" w:cs="宋体"/>
            <w:b/>
            <w:bCs/>
            <w:noProof/>
            <w:sz w:val="30"/>
            <w:szCs w:val="30"/>
          </w:rPr>
          <w:fldChar w:fldCharType="begin"/>
        </w:r>
        <w:r w:rsidRPr="00615DA0">
          <w:rPr>
            <w:rFonts w:ascii="宋体" w:hAnsi="宋体" w:cs="宋体"/>
            <w:b/>
            <w:bCs/>
            <w:noProof/>
            <w:sz w:val="30"/>
            <w:szCs w:val="30"/>
          </w:rPr>
          <w:instrText xml:space="preserve"> PAGEREF _Toc10132 \h </w:instrText>
        </w:r>
        <w:r w:rsidRPr="00615DA0">
          <w:rPr>
            <w:rFonts w:ascii="宋体" w:hAnsi="宋体" w:cs="宋体"/>
            <w:b/>
            <w:bCs/>
            <w:noProof/>
            <w:sz w:val="30"/>
            <w:szCs w:val="30"/>
          </w:rPr>
        </w:r>
        <w:r w:rsidRPr="00615DA0">
          <w:rPr>
            <w:rFonts w:ascii="宋体" w:hAnsi="宋体" w:cs="宋体"/>
            <w:b/>
            <w:bCs/>
            <w:noProof/>
            <w:sz w:val="30"/>
            <w:szCs w:val="30"/>
          </w:rPr>
          <w:fldChar w:fldCharType="separate"/>
        </w:r>
        <w:r w:rsidR="00C9371E">
          <w:rPr>
            <w:rFonts w:ascii="宋体" w:hAnsi="宋体" w:cs="宋体" w:hint="eastAsia"/>
            <w:b/>
            <w:bCs/>
            <w:noProof/>
            <w:sz w:val="30"/>
            <w:szCs w:val="30"/>
          </w:rPr>
          <w:t>91</w:t>
        </w:r>
        <w:r w:rsidRPr="00615DA0">
          <w:rPr>
            <w:rFonts w:ascii="宋体" w:hAnsi="宋体" w:cs="宋体"/>
            <w:b/>
            <w:bCs/>
            <w:noProof/>
            <w:sz w:val="30"/>
            <w:szCs w:val="30"/>
          </w:rPr>
          <w:fldChar w:fldCharType="end"/>
        </w:r>
      </w:hyperlink>
    </w:p>
    <w:p w14:paraId="39468AB5" w14:textId="23C9D95C" w:rsidR="00BC4EEF" w:rsidRPr="00615DA0" w:rsidRDefault="00F400EA">
      <w:pPr>
        <w:pStyle w:val="WPSOffice1"/>
        <w:tabs>
          <w:tab w:val="right" w:leader="dot" w:pos="9638"/>
        </w:tabs>
        <w:spacing w:line="600" w:lineRule="exact"/>
        <w:rPr>
          <w:rFonts w:ascii="宋体" w:hAnsi="宋体" w:cs="宋体" w:hint="eastAsia"/>
          <w:noProof/>
          <w:sz w:val="32"/>
          <w:szCs w:val="32"/>
        </w:rPr>
      </w:pPr>
      <w:hyperlink w:anchor="_Toc27012" w:history="1">
        <w:r w:rsidRPr="00615DA0">
          <w:rPr>
            <w:rFonts w:ascii="宋体" w:hAnsi="宋体" w:cs="宋体" w:hint="eastAsia"/>
            <w:b/>
            <w:bCs/>
            <w:noProof/>
            <w:kern w:val="44"/>
            <w:sz w:val="30"/>
            <w:szCs w:val="30"/>
          </w:rPr>
          <w:t>第八章政府采购合同验收书范本</w:t>
        </w:r>
        <w:r w:rsidRPr="00615DA0">
          <w:rPr>
            <w:rFonts w:ascii="宋体" w:hAnsi="宋体" w:cs="宋体"/>
            <w:b/>
            <w:bCs/>
            <w:noProof/>
            <w:sz w:val="30"/>
            <w:szCs w:val="30"/>
          </w:rPr>
          <w:tab/>
        </w:r>
        <w:r w:rsidRPr="00615DA0">
          <w:rPr>
            <w:rFonts w:ascii="宋体" w:hAnsi="宋体" w:cs="宋体"/>
            <w:b/>
            <w:bCs/>
            <w:noProof/>
            <w:sz w:val="30"/>
            <w:szCs w:val="30"/>
          </w:rPr>
          <w:fldChar w:fldCharType="begin"/>
        </w:r>
        <w:r w:rsidRPr="00615DA0">
          <w:rPr>
            <w:rFonts w:ascii="宋体" w:hAnsi="宋体" w:cs="宋体"/>
            <w:b/>
            <w:bCs/>
            <w:noProof/>
            <w:sz w:val="30"/>
            <w:szCs w:val="30"/>
          </w:rPr>
          <w:instrText xml:space="preserve"> PAGEREF _Toc27012 \h </w:instrText>
        </w:r>
        <w:r w:rsidRPr="00615DA0">
          <w:rPr>
            <w:rFonts w:ascii="宋体" w:hAnsi="宋体" w:cs="宋体"/>
            <w:b/>
            <w:bCs/>
            <w:noProof/>
            <w:sz w:val="30"/>
            <w:szCs w:val="30"/>
          </w:rPr>
        </w:r>
        <w:r w:rsidRPr="00615DA0">
          <w:rPr>
            <w:rFonts w:ascii="宋体" w:hAnsi="宋体" w:cs="宋体"/>
            <w:b/>
            <w:bCs/>
            <w:noProof/>
            <w:sz w:val="30"/>
            <w:szCs w:val="30"/>
          </w:rPr>
          <w:fldChar w:fldCharType="separate"/>
        </w:r>
        <w:r w:rsidR="00C9371E">
          <w:rPr>
            <w:rFonts w:ascii="宋体" w:hAnsi="宋体" w:cs="宋体" w:hint="eastAsia"/>
            <w:b/>
            <w:bCs/>
            <w:noProof/>
            <w:sz w:val="30"/>
            <w:szCs w:val="30"/>
          </w:rPr>
          <w:t>96</w:t>
        </w:r>
        <w:r w:rsidRPr="00615DA0">
          <w:rPr>
            <w:rFonts w:ascii="宋体" w:hAnsi="宋体" w:cs="宋体"/>
            <w:b/>
            <w:bCs/>
            <w:noProof/>
            <w:sz w:val="30"/>
            <w:szCs w:val="30"/>
          </w:rPr>
          <w:fldChar w:fldCharType="end"/>
        </w:r>
      </w:hyperlink>
    </w:p>
    <w:p w14:paraId="62441DD7" w14:textId="77777777" w:rsidR="00BC4EEF" w:rsidRPr="00615DA0" w:rsidRDefault="00BC4EEF">
      <w:pPr>
        <w:pStyle w:val="WPSOffice1"/>
        <w:tabs>
          <w:tab w:val="right" w:leader="dot" w:pos="9638"/>
        </w:tabs>
        <w:rPr>
          <w:rFonts w:ascii="宋体" w:hAnsi="宋体" w:hint="eastAsia"/>
          <w:noProof/>
        </w:rPr>
      </w:pPr>
    </w:p>
    <w:p w14:paraId="6A39A402" w14:textId="77777777" w:rsidR="00BC4EEF" w:rsidRPr="00615DA0" w:rsidRDefault="00F400EA">
      <w:pPr>
        <w:spacing w:line="400" w:lineRule="exact"/>
        <w:jc w:val="left"/>
        <w:rPr>
          <w:rFonts w:ascii="宋体" w:hAnsi="宋体" w:cs="宋体" w:hint="eastAsia"/>
          <w:b/>
          <w:sz w:val="32"/>
          <w:szCs w:val="32"/>
        </w:rPr>
      </w:pPr>
      <w:r w:rsidRPr="00615DA0">
        <w:rPr>
          <w:rFonts w:ascii="宋体" w:hAnsi="宋体" w:cs="宋体"/>
          <w:b/>
          <w:sz w:val="32"/>
          <w:szCs w:val="32"/>
        </w:rPr>
        <w:fldChar w:fldCharType="end"/>
      </w:r>
    </w:p>
    <w:p w14:paraId="4055D7F0" w14:textId="77777777" w:rsidR="00BC4EEF" w:rsidRPr="00615DA0" w:rsidRDefault="00BC4EEF">
      <w:pPr>
        <w:spacing w:line="400" w:lineRule="exact"/>
        <w:jc w:val="center"/>
        <w:rPr>
          <w:rFonts w:ascii="宋体" w:hAnsi="宋体" w:cs="宋体" w:hint="eastAsia"/>
          <w:b/>
          <w:sz w:val="32"/>
          <w:szCs w:val="32"/>
        </w:rPr>
      </w:pPr>
    </w:p>
    <w:p w14:paraId="3849EBA7" w14:textId="77777777" w:rsidR="00BC4EEF" w:rsidRPr="00615DA0" w:rsidRDefault="00BC4EEF">
      <w:pPr>
        <w:spacing w:line="400" w:lineRule="exact"/>
        <w:jc w:val="center"/>
        <w:rPr>
          <w:rFonts w:ascii="宋体" w:hAnsi="宋体" w:cs="宋体" w:hint="eastAsia"/>
          <w:b/>
          <w:sz w:val="32"/>
          <w:szCs w:val="32"/>
        </w:rPr>
      </w:pPr>
    </w:p>
    <w:p w14:paraId="06E23ADE" w14:textId="77777777" w:rsidR="00BC4EEF" w:rsidRPr="00615DA0" w:rsidRDefault="00BC4EEF">
      <w:pPr>
        <w:spacing w:line="400" w:lineRule="exact"/>
        <w:jc w:val="center"/>
        <w:rPr>
          <w:rFonts w:ascii="宋体" w:hAnsi="宋体" w:cs="宋体" w:hint="eastAsia"/>
          <w:b/>
          <w:sz w:val="32"/>
          <w:szCs w:val="32"/>
        </w:rPr>
      </w:pPr>
    </w:p>
    <w:p w14:paraId="2FF8F7EB" w14:textId="77777777" w:rsidR="00BC4EEF" w:rsidRPr="00615DA0" w:rsidRDefault="00BC4EEF">
      <w:pPr>
        <w:spacing w:line="400" w:lineRule="exact"/>
        <w:jc w:val="center"/>
        <w:rPr>
          <w:rFonts w:ascii="宋体" w:hAnsi="宋体" w:cs="宋体" w:hint="eastAsia"/>
          <w:b/>
          <w:sz w:val="32"/>
          <w:szCs w:val="32"/>
        </w:rPr>
      </w:pPr>
    </w:p>
    <w:p w14:paraId="7D4BBEB8" w14:textId="77777777" w:rsidR="00BC4EEF" w:rsidRPr="00615DA0" w:rsidRDefault="00BC4EEF">
      <w:pPr>
        <w:spacing w:line="400" w:lineRule="exact"/>
        <w:rPr>
          <w:rFonts w:ascii="宋体" w:hAnsi="宋体" w:cs="宋体" w:hint="eastAsia"/>
          <w:b/>
          <w:sz w:val="32"/>
          <w:szCs w:val="32"/>
        </w:rPr>
        <w:sectPr w:rsidR="00BC4EEF" w:rsidRPr="00615DA0">
          <w:headerReference w:type="first" r:id="rId9"/>
          <w:footerReference w:type="first" r:id="rId10"/>
          <w:pgSz w:w="11906" w:h="16838"/>
          <w:pgMar w:top="1440" w:right="1134" w:bottom="1440" w:left="1134" w:header="851" w:footer="992" w:gutter="0"/>
          <w:pgNumType w:start="0"/>
          <w:cols w:space="720"/>
          <w:titlePg/>
          <w:docGrid w:type="lines" w:linePitch="312"/>
        </w:sectPr>
      </w:pPr>
    </w:p>
    <w:p w14:paraId="5DE09C91" w14:textId="77777777" w:rsidR="00BC4EEF" w:rsidRPr="00615DA0" w:rsidRDefault="00F400EA">
      <w:pPr>
        <w:keepNext/>
        <w:keepLines/>
        <w:numPr>
          <w:ilvl w:val="0"/>
          <w:numId w:val="2"/>
        </w:numPr>
        <w:spacing w:before="340" w:after="330" w:line="400" w:lineRule="exact"/>
        <w:jc w:val="center"/>
        <w:outlineLvl w:val="0"/>
        <w:rPr>
          <w:rFonts w:ascii="宋体" w:hAnsi="宋体" w:cs="宋体" w:hint="eastAsia"/>
          <w:b/>
          <w:bCs/>
          <w:kern w:val="44"/>
          <w:sz w:val="44"/>
          <w:szCs w:val="44"/>
        </w:rPr>
      </w:pPr>
      <w:bookmarkStart w:id="4" w:name="_Toc7937"/>
      <w:bookmarkStart w:id="5" w:name="_Toc31363"/>
      <w:r w:rsidRPr="00615DA0">
        <w:rPr>
          <w:rFonts w:ascii="宋体" w:hAnsi="宋体" w:cs="宋体" w:hint="eastAsia"/>
          <w:b/>
          <w:bCs/>
          <w:kern w:val="44"/>
          <w:sz w:val="44"/>
          <w:szCs w:val="44"/>
        </w:rPr>
        <w:lastRenderedPageBreak/>
        <w:t>竞争性谈判公告</w:t>
      </w:r>
      <w:bookmarkStart w:id="6" w:name="_Toc35393798"/>
      <w:bookmarkStart w:id="7" w:name="_Toc44229878"/>
      <w:bookmarkStart w:id="8" w:name="_Toc35393629"/>
      <w:bookmarkStart w:id="9" w:name="_Toc28359012"/>
      <w:bookmarkStart w:id="10" w:name="_Toc28359089"/>
      <w:bookmarkStart w:id="11" w:name="_Toc35393623"/>
      <w:bookmarkStart w:id="12" w:name="_Toc28359004"/>
      <w:bookmarkStart w:id="13" w:name="_Toc35393792"/>
      <w:bookmarkStart w:id="14" w:name="_Toc28359081"/>
      <w:bookmarkEnd w:id="4"/>
      <w:bookmarkEnd w:id="5"/>
    </w:p>
    <w:p w14:paraId="0CE34D1B" w14:textId="77777777" w:rsidR="00BC4EEF" w:rsidRPr="00615DA0" w:rsidRDefault="00F400EA">
      <w:pPr>
        <w:pBdr>
          <w:top w:val="single" w:sz="4" w:space="1" w:color="auto"/>
          <w:left w:val="single" w:sz="4" w:space="4" w:color="auto"/>
          <w:bottom w:val="single" w:sz="4" w:space="1" w:color="auto"/>
          <w:right w:val="single" w:sz="4" w:space="4" w:color="auto"/>
        </w:pBdr>
        <w:spacing w:line="440" w:lineRule="exact"/>
        <w:rPr>
          <w:rFonts w:ascii="宋体" w:hAnsi="宋体" w:cs="宋体" w:hint="eastAsia"/>
          <w:szCs w:val="21"/>
        </w:rPr>
      </w:pPr>
      <w:r w:rsidRPr="00615DA0">
        <w:rPr>
          <w:rFonts w:ascii="宋体" w:hAnsi="宋体" w:cs="宋体" w:hint="eastAsia"/>
          <w:szCs w:val="21"/>
        </w:rPr>
        <w:t>项目概况</w:t>
      </w:r>
    </w:p>
    <w:p w14:paraId="0711C3E7" w14:textId="4AE585E5" w:rsidR="00BC4EEF" w:rsidRPr="00615DA0" w:rsidRDefault="00F400EA">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hint="eastAsia"/>
          <w:szCs w:val="21"/>
        </w:rPr>
      </w:pPr>
      <w:r w:rsidRPr="00615DA0">
        <w:rPr>
          <w:rFonts w:ascii="宋体" w:hAnsi="宋体" w:cs="宋体" w:hint="eastAsia"/>
          <w:szCs w:val="21"/>
          <w:u w:val="single"/>
        </w:rPr>
        <w:t>南宁市电子信息产教联合体</w:t>
      </w:r>
      <w:r w:rsidRPr="00615DA0">
        <w:rPr>
          <w:rFonts w:ascii="宋体" w:hAnsi="宋体" w:cs="宋体"/>
          <w:szCs w:val="21"/>
          <w:u w:val="single"/>
        </w:rPr>
        <w:t>—</w:t>
      </w:r>
      <w:r w:rsidRPr="00615DA0">
        <w:rPr>
          <w:rFonts w:ascii="宋体" w:hAnsi="宋体" w:cs="宋体" w:hint="eastAsia"/>
          <w:szCs w:val="21"/>
          <w:u w:val="single"/>
        </w:rPr>
        <w:t>集成电路测试实训室设备采购</w:t>
      </w:r>
      <w:r w:rsidRPr="00615DA0">
        <w:rPr>
          <w:rFonts w:ascii="宋体" w:hAnsi="宋体" w:cs="宋体" w:hint="eastAsia"/>
          <w:szCs w:val="21"/>
        </w:rPr>
        <w:t>的潜在供应商应在</w:t>
      </w:r>
      <w:r w:rsidRPr="00615DA0">
        <w:rPr>
          <w:rFonts w:ascii="宋体" w:hAnsi="宋体" w:cs="宋体" w:hint="eastAsia"/>
          <w:szCs w:val="21"/>
          <w:u w:val="single"/>
        </w:rPr>
        <w:t>广西政府采购云平台（</w:t>
      </w:r>
      <w:r w:rsidRPr="00615DA0">
        <w:rPr>
          <w:rFonts w:ascii="宋体" w:hAnsi="宋体" w:cs="宋体"/>
          <w:szCs w:val="21"/>
          <w:u w:val="single"/>
        </w:rPr>
        <w:t>www.gcy.zfcg.gxzf.gov.cn</w:t>
      </w:r>
      <w:r w:rsidRPr="00615DA0">
        <w:rPr>
          <w:rFonts w:ascii="宋体" w:hAnsi="宋体" w:cs="宋体" w:hint="eastAsia"/>
          <w:szCs w:val="21"/>
          <w:u w:val="single"/>
        </w:rPr>
        <w:t>）</w:t>
      </w:r>
      <w:r w:rsidRPr="00615DA0">
        <w:rPr>
          <w:rFonts w:ascii="宋体" w:hAnsi="宋体" w:cs="宋体" w:hint="eastAsia"/>
          <w:szCs w:val="21"/>
        </w:rPr>
        <w:t>获取采购文件，并于</w:t>
      </w:r>
      <w:r w:rsidRPr="00615DA0">
        <w:rPr>
          <w:rFonts w:ascii="宋体" w:hAnsi="宋体" w:cs="宋体"/>
          <w:bCs/>
          <w:szCs w:val="21"/>
          <w:u w:val="single"/>
        </w:rPr>
        <w:t>2025</w:t>
      </w:r>
      <w:r w:rsidRPr="00615DA0">
        <w:rPr>
          <w:rFonts w:ascii="宋体" w:hAnsi="宋体" w:cs="宋体" w:hint="eastAsia"/>
          <w:bCs/>
          <w:szCs w:val="21"/>
          <w:u w:val="single"/>
        </w:rPr>
        <w:t>年</w:t>
      </w:r>
      <w:r w:rsidR="00C012FE" w:rsidRPr="00615DA0">
        <w:rPr>
          <w:rFonts w:ascii="宋体" w:hAnsi="宋体" w:cs="宋体" w:hint="eastAsia"/>
          <w:bCs/>
          <w:szCs w:val="21"/>
          <w:u w:val="single"/>
        </w:rPr>
        <w:t>9</w:t>
      </w:r>
      <w:r w:rsidRPr="00615DA0">
        <w:rPr>
          <w:rFonts w:ascii="宋体" w:hAnsi="宋体" w:cs="宋体" w:hint="eastAsia"/>
          <w:bCs/>
          <w:szCs w:val="21"/>
          <w:u w:val="single"/>
        </w:rPr>
        <w:t>月</w:t>
      </w:r>
      <w:r w:rsidR="00C012FE" w:rsidRPr="00615DA0">
        <w:rPr>
          <w:rFonts w:ascii="宋体" w:hAnsi="宋体" w:cs="宋体" w:hint="eastAsia"/>
          <w:bCs/>
          <w:szCs w:val="21"/>
          <w:u w:val="single"/>
        </w:rPr>
        <w:t>23</w:t>
      </w:r>
      <w:r w:rsidRPr="00615DA0">
        <w:rPr>
          <w:rFonts w:ascii="宋体" w:hAnsi="宋体" w:cs="宋体" w:hint="eastAsia"/>
          <w:bCs/>
          <w:szCs w:val="21"/>
          <w:u w:val="single"/>
        </w:rPr>
        <w:t>日</w:t>
      </w:r>
      <w:r w:rsidR="00C012FE" w:rsidRPr="00615DA0">
        <w:rPr>
          <w:rFonts w:ascii="宋体" w:hAnsi="宋体" w:cs="宋体" w:hint="eastAsia"/>
          <w:bCs/>
          <w:szCs w:val="21"/>
          <w:u w:val="single"/>
        </w:rPr>
        <w:t>09</w:t>
      </w:r>
      <w:r w:rsidRPr="00615DA0">
        <w:rPr>
          <w:rFonts w:ascii="宋体" w:hAnsi="宋体" w:cs="宋体" w:hint="eastAsia"/>
          <w:bCs/>
          <w:szCs w:val="21"/>
          <w:u w:val="single"/>
        </w:rPr>
        <w:t>时</w:t>
      </w:r>
      <w:r w:rsidR="00C012FE" w:rsidRPr="00615DA0">
        <w:rPr>
          <w:rFonts w:ascii="宋体" w:hAnsi="宋体" w:cs="宋体" w:hint="eastAsia"/>
          <w:bCs/>
          <w:szCs w:val="21"/>
          <w:u w:val="single"/>
        </w:rPr>
        <w:t>30</w:t>
      </w:r>
      <w:r w:rsidRPr="00615DA0">
        <w:rPr>
          <w:rFonts w:ascii="宋体" w:hAnsi="宋体" w:cs="宋体" w:hint="eastAsia"/>
          <w:bCs/>
          <w:szCs w:val="21"/>
          <w:u w:val="single"/>
        </w:rPr>
        <w:t>分</w:t>
      </w:r>
      <w:r w:rsidRPr="00615DA0">
        <w:rPr>
          <w:rFonts w:ascii="宋体" w:hAnsi="宋体" w:cs="宋体" w:hint="eastAsia"/>
          <w:bCs/>
          <w:szCs w:val="21"/>
        </w:rPr>
        <w:t>（北京时间）前提交响应文件</w:t>
      </w:r>
      <w:r w:rsidRPr="00615DA0">
        <w:rPr>
          <w:rFonts w:ascii="宋体" w:hAnsi="宋体" w:cs="宋体" w:hint="eastAsia"/>
          <w:szCs w:val="21"/>
        </w:rPr>
        <w:t>。</w:t>
      </w:r>
    </w:p>
    <w:p w14:paraId="4F952625" w14:textId="77777777" w:rsidR="00BC4EEF" w:rsidRPr="00615DA0" w:rsidRDefault="00F400EA">
      <w:pPr>
        <w:snapToGrid w:val="0"/>
        <w:spacing w:line="440" w:lineRule="exact"/>
        <w:ind w:firstLineChars="200" w:firstLine="422"/>
        <w:rPr>
          <w:rFonts w:ascii="宋体" w:hAnsi="宋体" w:cs="宋体" w:hint="eastAsia"/>
          <w:b/>
          <w:kern w:val="44"/>
          <w:szCs w:val="21"/>
        </w:rPr>
      </w:pPr>
      <w:r w:rsidRPr="00615DA0">
        <w:rPr>
          <w:rFonts w:ascii="宋体" w:hAnsi="宋体" w:cs="宋体" w:hint="eastAsia"/>
          <w:b/>
          <w:kern w:val="44"/>
          <w:szCs w:val="21"/>
        </w:rPr>
        <w:t>一、项目基本情况</w:t>
      </w:r>
      <w:bookmarkEnd w:id="6"/>
      <w:bookmarkEnd w:id="7"/>
      <w:bookmarkEnd w:id="8"/>
      <w:bookmarkEnd w:id="9"/>
      <w:bookmarkEnd w:id="10"/>
    </w:p>
    <w:p w14:paraId="27E5403F" w14:textId="601F9088" w:rsidR="00BC4EEF" w:rsidRPr="00615DA0" w:rsidRDefault="00F400EA">
      <w:pPr>
        <w:snapToGrid w:val="0"/>
        <w:spacing w:line="440" w:lineRule="exact"/>
        <w:ind w:firstLineChars="200" w:firstLine="420"/>
        <w:rPr>
          <w:rFonts w:ascii="宋体" w:hAnsi="宋体" w:cs="宋体" w:hint="eastAsia"/>
          <w:szCs w:val="21"/>
        </w:rPr>
      </w:pPr>
      <w:r w:rsidRPr="00615DA0">
        <w:rPr>
          <w:rFonts w:ascii="宋体" w:hAnsi="宋体" w:cs="宋体" w:hint="eastAsia"/>
          <w:szCs w:val="21"/>
        </w:rPr>
        <w:t>项目编号：</w:t>
      </w:r>
      <w:r w:rsidR="00B2766D" w:rsidRPr="00615DA0">
        <w:rPr>
          <w:rFonts w:ascii="宋体" w:hAnsi="宋体" w:cs="宋体"/>
          <w:szCs w:val="21"/>
        </w:rPr>
        <w:t>GXZC2025-J1-002587-GXTZ</w:t>
      </w:r>
    </w:p>
    <w:p w14:paraId="20DE6C75" w14:textId="77777777" w:rsidR="00BC4EEF" w:rsidRPr="00615DA0" w:rsidRDefault="00F400EA">
      <w:pPr>
        <w:snapToGrid w:val="0"/>
        <w:spacing w:line="440" w:lineRule="exact"/>
        <w:ind w:firstLineChars="200" w:firstLine="420"/>
        <w:rPr>
          <w:rFonts w:ascii="宋体" w:hAnsi="宋体" w:cs="宋体" w:hint="eastAsia"/>
          <w:szCs w:val="21"/>
        </w:rPr>
      </w:pPr>
      <w:r w:rsidRPr="00615DA0">
        <w:rPr>
          <w:rFonts w:ascii="宋体" w:hAnsi="宋体" w:cs="宋体" w:hint="eastAsia"/>
          <w:szCs w:val="21"/>
        </w:rPr>
        <w:t>项目名称：南宁市电子信息产教联合体</w:t>
      </w:r>
      <w:r w:rsidRPr="00615DA0">
        <w:rPr>
          <w:rFonts w:ascii="宋体" w:hAnsi="宋体" w:cs="宋体"/>
          <w:szCs w:val="21"/>
        </w:rPr>
        <w:t>—</w:t>
      </w:r>
      <w:r w:rsidRPr="00615DA0">
        <w:rPr>
          <w:rFonts w:ascii="宋体" w:hAnsi="宋体" w:cs="宋体" w:hint="eastAsia"/>
          <w:szCs w:val="21"/>
        </w:rPr>
        <w:t>集成电路测试实训室设备采购</w:t>
      </w:r>
    </w:p>
    <w:p w14:paraId="0FF3877E" w14:textId="77777777" w:rsidR="00BC4EEF" w:rsidRPr="00615DA0" w:rsidRDefault="00F400EA">
      <w:pPr>
        <w:pStyle w:val="af7"/>
        <w:spacing w:after="0" w:line="440" w:lineRule="exact"/>
        <w:ind w:firstLineChars="200" w:firstLine="420"/>
        <w:rPr>
          <w:rFonts w:ascii="宋体" w:hAnsi="宋体" w:cs="宋体" w:hint="eastAsia"/>
          <w:sz w:val="21"/>
          <w:szCs w:val="21"/>
        </w:rPr>
      </w:pPr>
      <w:r w:rsidRPr="00615DA0">
        <w:rPr>
          <w:rFonts w:ascii="宋体" w:hAnsi="宋体" w:cs="宋体" w:hint="eastAsia"/>
          <w:sz w:val="21"/>
          <w:szCs w:val="21"/>
        </w:rPr>
        <w:t>采购方式：竞争性谈判</w:t>
      </w:r>
    </w:p>
    <w:p w14:paraId="0CA1AF17" w14:textId="77777777" w:rsidR="00BC4EEF" w:rsidRPr="00615DA0" w:rsidRDefault="00F400EA">
      <w:pPr>
        <w:snapToGrid w:val="0"/>
        <w:spacing w:line="440" w:lineRule="exact"/>
        <w:ind w:firstLineChars="200" w:firstLine="420"/>
        <w:rPr>
          <w:rFonts w:ascii="宋体" w:hAnsi="宋体" w:cs="宋体" w:hint="eastAsia"/>
          <w:szCs w:val="21"/>
        </w:rPr>
      </w:pPr>
      <w:r w:rsidRPr="00615DA0">
        <w:rPr>
          <w:rFonts w:ascii="宋体" w:hAnsi="宋体" w:cs="宋体" w:hint="eastAsia"/>
          <w:szCs w:val="21"/>
        </w:rPr>
        <w:t>预算金额：</w:t>
      </w:r>
      <w:r w:rsidRPr="00615DA0">
        <w:rPr>
          <w:rFonts w:ascii="宋体" w:hAnsi="宋体" w:cs="宋体"/>
          <w:szCs w:val="21"/>
        </w:rPr>
        <w:t>100.0000</w:t>
      </w:r>
      <w:r w:rsidRPr="00615DA0">
        <w:rPr>
          <w:rFonts w:ascii="宋体" w:hAnsi="宋体" w:cs="宋体" w:hint="eastAsia"/>
          <w:szCs w:val="21"/>
        </w:rPr>
        <w:t>万元</w:t>
      </w:r>
    </w:p>
    <w:p w14:paraId="31C6AF51" w14:textId="77777777" w:rsidR="00BC4EEF" w:rsidRPr="00615DA0" w:rsidRDefault="00F400EA">
      <w:pPr>
        <w:snapToGrid w:val="0"/>
        <w:spacing w:line="440" w:lineRule="exact"/>
        <w:ind w:firstLineChars="200" w:firstLine="420"/>
        <w:rPr>
          <w:rFonts w:ascii="宋体" w:hAnsi="宋体" w:cs="宋体" w:hint="eastAsia"/>
          <w:szCs w:val="21"/>
        </w:rPr>
      </w:pPr>
      <w:r w:rsidRPr="00615DA0">
        <w:rPr>
          <w:rFonts w:ascii="宋体" w:hAnsi="宋体" w:cs="宋体" w:hint="eastAsia"/>
          <w:szCs w:val="21"/>
        </w:rPr>
        <w:t>最高限价：</w:t>
      </w:r>
      <w:r w:rsidRPr="00615DA0">
        <w:rPr>
          <w:rFonts w:ascii="宋体" w:hAnsi="宋体" w:cs="宋体"/>
          <w:szCs w:val="21"/>
        </w:rPr>
        <w:t>100.0000</w:t>
      </w:r>
      <w:r w:rsidRPr="00615DA0">
        <w:rPr>
          <w:rFonts w:ascii="宋体" w:hAnsi="宋体" w:cs="宋体" w:hint="eastAsia"/>
          <w:szCs w:val="21"/>
        </w:rPr>
        <w:t>万元</w:t>
      </w:r>
    </w:p>
    <w:p w14:paraId="2E40857A" w14:textId="77777777" w:rsidR="00BC4EEF" w:rsidRPr="00615DA0" w:rsidRDefault="00F400EA">
      <w:pPr>
        <w:snapToGrid w:val="0"/>
        <w:spacing w:line="440" w:lineRule="exact"/>
        <w:ind w:firstLineChars="200" w:firstLine="420"/>
        <w:rPr>
          <w:rFonts w:ascii="宋体" w:hAnsi="宋体" w:cs="宋体" w:hint="eastAsia"/>
          <w:b/>
          <w:bCs/>
          <w:szCs w:val="21"/>
        </w:rPr>
      </w:pPr>
      <w:r w:rsidRPr="00615DA0">
        <w:rPr>
          <w:rFonts w:ascii="宋体" w:hAnsi="宋体" w:cs="宋体" w:hint="eastAsia"/>
          <w:szCs w:val="21"/>
        </w:rPr>
        <w:t>采购需求：</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4"/>
        <w:gridCol w:w="1918"/>
        <w:gridCol w:w="973"/>
        <w:gridCol w:w="5957"/>
      </w:tblGrid>
      <w:tr w:rsidR="00615DA0" w:rsidRPr="00615DA0" w14:paraId="104C98DA" w14:textId="77777777">
        <w:trPr>
          <w:trHeight w:val="567"/>
          <w:jc w:val="center"/>
        </w:trPr>
        <w:tc>
          <w:tcPr>
            <w:tcW w:w="674" w:type="dxa"/>
            <w:tcBorders>
              <w:top w:val="single" w:sz="4" w:space="0" w:color="auto"/>
              <w:bottom w:val="single" w:sz="4" w:space="0" w:color="auto"/>
              <w:right w:val="single" w:sz="4" w:space="0" w:color="auto"/>
            </w:tcBorders>
            <w:vAlign w:val="center"/>
          </w:tcPr>
          <w:p w14:paraId="7C4D64FF" w14:textId="77777777" w:rsidR="00BC4EEF" w:rsidRPr="00615DA0" w:rsidRDefault="00F400EA">
            <w:pPr>
              <w:snapToGrid w:val="0"/>
              <w:spacing w:line="276" w:lineRule="auto"/>
              <w:jc w:val="center"/>
              <w:rPr>
                <w:rFonts w:ascii="宋体" w:hAnsi="宋体" w:cs="宋体" w:hint="eastAsia"/>
                <w:szCs w:val="21"/>
              </w:rPr>
            </w:pPr>
            <w:r w:rsidRPr="00615DA0">
              <w:rPr>
                <w:rFonts w:ascii="宋体" w:hAnsi="宋体" w:cs="宋体" w:hint="eastAsia"/>
                <w:szCs w:val="21"/>
              </w:rPr>
              <w:t>序号</w:t>
            </w:r>
          </w:p>
        </w:tc>
        <w:tc>
          <w:tcPr>
            <w:tcW w:w="1918" w:type="dxa"/>
            <w:tcBorders>
              <w:top w:val="single" w:sz="4" w:space="0" w:color="auto"/>
              <w:left w:val="single" w:sz="4" w:space="0" w:color="auto"/>
              <w:bottom w:val="single" w:sz="4" w:space="0" w:color="auto"/>
              <w:right w:val="single" w:sz="4" w:space="0" w:color="auto"/>
            </w:tcBorders>
            <w:vAlign w:val="center"/>
          </w:tcPr>
          <w:p w14:paraId="40287602" w14:textId="77777777" w:rsidR="00BC4EEF" w:rsidRPr="00615DA0" w:rsidRDefault="00F400EA">
            <w:pPr>
              <w:snapToGrid w:val="0"/>
              <w:spacing w:line="276" w:lineRule="auto"/>
              <w:jc w:val="center"/>
              <w:rPr>
                <w:rFonts w:ascii="宋体" w:hAnsi="宋体" w:cs="宋体" w:hint="eastAsia"/>
                <w:szCs w:val="21"/>
              </w:rPr>
            </w:pPr>
            <w:r w:rsidRPr="00615DA0">
              <w:rPr>
                <w:rFonts w:ascii="宋体" w:hAnsi="宋体" w:cs="宋体" w:hint="eastAsia"/>
                <w:szCs w:val="21"/>
              </w:rPr>
              <w:t>标的的名称</w:t>
            </w:r>
          </w:p>
        </w:tc>
        <w:tc>
          <w:tcPr>
            <w:tcW w:w="973" w:type="dxa"/>
            <w:tcBorders>
              <w:top w:val="single" w:sz="4" w:space="0" w:color="auto"/>
              <w:left w:val="single" w:sz="4" w:space="0" w:color="auto"/>
              <w:bottom w:val="single" w:sz="4" w:space="0" w:color="auto"/>
              <w:right w:val="single" w:sz="4" w:space="0" w:color="auto"/>
            </w:tcBorders>
            <w:vAlign w:val="center"/>
          </w:tcPr>
          <w:p w14:paraId="6B440FCD" w14:textId="77777777" w:rsidR="00BC4EEF" w:rsidRPr="00615DA0" w:rsidRDefault="00F400EA">
            <w:pPr>
              <w:snapToGrid w:val="0"/>
              <w:spacing w:line="276" w:lineRule="auto"/>
              <w:jc w:val="center"/>
              <w:rPr>
                <w:rFonts w:ascii="宋体" w:hAnsi="宋体" w:cs="宋体" w:hint="eastAsia"/>
                <w:szCs w:val="21"/>
              </w:rPr>
            </w:pPr>
            <w:r w:rsidRPr="00615DA0">
              <w:rPr>
                <w:rFonts w:ascii="宋体" w:hAnsi="宋体" w:cs="宋体" w:hint="eastAsia"/>
                <w:szCs w:val="21"/>
              </w:rPr>
              <w:t>数量及</w:t>
            </w:r>
          </w:p>
          <w:p w14:paraId="2D1F2CF3" w14:textId="77777777" w:rsidR="00BC4EEF" w:rsidRPr="00615DA0" w:rsidRDefault="00F400EA">
            <w:pPr>
              <w:snapToGrid w:val="0"/>
              <w:spacing w:line="276" w:lineRule="auto"/>
              <w:jc w:val="center"/>
              <w:rPr>
                <w:rFonts w:ascii="宋体" w:hAnsi="宋体" w:cs="宋体" w:hint="eastAsia"/>
                <w:szCs w:val="21"/>
              </w:rPr>
            </w:pPr>
            <w:r w:rsidRPr="00615DA0">
              <w:rPr>
                <w:rFonts w:ascii="宋体" w:hAnsi="宋体" w:cs="宋体" w:hint="eastAsia"/>
                <w:szCs w:val="21"/>
              </w:rPr>
              <w:t>单位</w:t>
            </w:r>
          </w:p>
        </w:tc>
        <w:tc>
          <w:tcPr>
            <w:tcW w:w="5957" w:type="dxa"/>
            <w:tcBorders>
              <w:top w:val="single" w:sz="4" w:space="0" w:color="auto"/>
              <w:left w:val="single" w:sz="4" w:space="0" w:color="auto"/>
              <w:bottom w:val="single" w:sz="4" w:space="0" w:color="auto"/>
            </w:tcBorders>
            <w:vAlign w:val="center"/>
          </w:tcPr>
          <w:p w14:paraId="200C3B53" w14:textId="77777777" w:rsidR="00BC4EEF" w:rsidRPr="00615DA0" w:rsidRDefault="00F400EA">
            <w:pPr>
              <w:snapToGrid w:val="0"/>
              <w:spacing w:line="276" w:lineRule="auto"/>
              <w:jc w:val="center"/>
              <w:rPr>
                <w:rFonts w:ascii="宋体" w:hAnsi="宋体" w:cs="宋体" w:hint="eastAsia"/>
                <w:szCs w:val="21"/>
              </w:rPr>
            </w:pPr>
            <w:r w:rsidRPr="00615DA0">
              <w:rPr>
                <w:rFonts w:ascii="宋体" w:hAnsi="宋体" w:cs="宋体" w:hint="eastAsia"/>
                <w:szCs w:val="21"/>
              </w:rPr>
              <w:t>简要技术需求或者服务要求</w:t>
            </w:r>
          </w:p>
        </w:tc>
      </w:tr>
      <w:tr w:rsidR="00615DA0" w:rsidRPr="00615DA0" w14:paraId="329FAE53" w14:textId="77777777">
        <w:trPr>
          <w:trHeight w:val="567"/>
          <w:jc w:val="center"/>
        </w:trPr>
        <w:tc>
          <w:tcPr>
            <w:tcW w:w="674" w:type="dxa"/>
            <w:tcBorders>
              <w:top w:val="single" w:sz="4" w:space="0" w:color="auto"/>
              <w:bottom w:val="single" w:sz="4" w:space="0" w:color="auto"/>
              <w:right w:val="single" w:sz="4" w:space="0" w:color="auto"/>
            </w:tcBorders>
            <w:vAlign w:val="center"/>
          </w:tcPr>
          <w:p w14:paraId="6590916D" w14:textId="77777777" w:rsidR="00BC4EEF" w:rsidRPr="00615DA0" w:rsidRDefault="00F400EA">
            <w:pPr>
              <w:widowControl/>
              <w:snapToGrid w:val="0"/>
              <w:spacing w:line="276" w:lineRule="auto"/>
              <w:jc w:val="center"/>
              <w:textAlignment w:val="center"/>
              <w:rPr>
                <w:rFonts w:ascii="宋体" w:hAnsi="宋体" w:cs="宋体" w:hint="eastAsia"/>
                <w:szCs w:val="21"/>
              </w:rPr>
            </w:pPr>
            <w:r w:rsidRPr="00615DA0">
              <w:rPr>
                <w:rFonts w:ascii="宋体" w:hAnsi="宋体" w:cs="宋体"/>
                <w:kern w:val="0"/>
                <w:szCs w:val="21"/>
              </w:rPr>
              <w:t>1</w:t>
            </w:r>
          </w:p>
        </w:tc>
        <w:tc>
          <w:tcPr>
            <w:tcW w:w="1918" w:type="dxa"/>
            <w:tcBorders>
              <w:top w:val="single" w:sz="4" w:space="0" w:color="auto"/>
              <w:left w:val="single" w:sz="4" w:space="0" w:color="auto"/>
              <w:bottom w:val="single" w:sz="4" w:space="0" w:color="auto"/>
              <w:right w:val="single" w:sz="4" w:space="0" w:color="auto"/>
            </w:tcBorders>
            <w:vAlign w:val="center"/>
          </w:tcPr>
          <w:p w14:paraId="7627DF35" w14:textId="77777777" w:rsidR="00BC4EEF" w:rsidRPr="00615DA0" w:rsidRDefault="00F400EA">
            <w:pPr>
              <w:pStyle w:val="affa"/>
              <w:snapToGrid w:val="0"/>
              <w:spacing w:line="276" w:lineRule="auto"/>
              <w:rPr>
                <w:rFonts w:hint="eastAsia"/>
              </w:rPr>
            </w:pPr>
            <w:r w:rsidRPr="00615DA0">
              <w:rPr>
                <w:b w:val="0"/>
                <w:kern w:val="0"/>
              </w:rPr>
              <w:t>12</w:t>
            </w:r>
            <w:r w:rsidRPr="00615DA0">
              <w:rPr>
                <w:rFonts w:hint="eastAsia"/>
                <w:b w:val="0"/>
                <w:kern w:val="0"/>
              </w:rPr>
              <w:t>通道半导体物理材料工艺器件电路一体化测试机</w:t>
            </w:r>
          </w:p>
        </w:tc>
        <w:tc>
          <w:tcPr>
            <w:tcW w:w="973" w:type="dxa"/>
            <w:tcBorders>
              <w:top w:val="single" w:sz="4" w:space="0" w:color="auto"/>
              <w:left w:val="single" w:sz="4" w:space="0" w:color="auto"/>
              <w:bottom w:val="single" w:sz="4" w:space="0" w:color="auto"/>
              <w:right w:val="single" w:sz="4" w:space="0" w:color="auto"/>
            </w:tcBorders>
            <w:vAlign w:val="center"/>
          </w:tcPr>
          <w:p w14:paraId="72AAE192" w14:textId="77777777" w:rsidR="00BC4EEF" w:rsidRPr="00615DA0" w:rsidRDefault="00F400EA">
            <w:pPr>
              <w:pStyle w:val="affa"/>
              <w:snapToGrid w:val="0"/>
              <w:spacing w:line="276" w:lineRule="auto"/>
              <w:rPr>
                <w:rFonts w:hint="eastAsia"/>
              </w:rPr>
            </w:pPr>
            <w:r w:rsidRPr="00615DA0">
              <w:rPr>
                <w:b w:val="0"/>
                <w:kern w:val="0"/>
              </w:rPr>
              <w:t>6</w:t>
            </w:r>
            <w:r w:rsidRPr="00615DA0">
              <w:rPr>
                <w:rFonts w:hint="eastAsia"/>
                <w:b w:val="0"/>
                <w:kern w:val="0"/>
              </w:rPr>
              <w:t>台</w:t>
            </w:r>
          </w:p>
        </w:tc>
        <w:tc>
          <w:tcPr>
            <w:tcW w:w="5957" w:type="dxa"/>
            <w:tcBorders>
              <w:top w:val="single" w:sz="4" w:space="0" w:color="auto"/>
              <w:left w:val="single" w:sz="4" w:space="0" w:color="auto"/>
              <w:bottom w:val="single" w:sz="4" w:space="0" w:color="auto"/>
            </w:tcBorders>
            <w:vAlign w:val="center"/>
          </w:tcPr>
          <w:p w14:paraId="209C9ED8" w14:textId="77777777" w:rsidR="00BC4EEF" w:rsidRPr="00615DA0" w:rsidRDefault="00F400EA">
            <w:pPr>
              <w:pStyle w:val="affa"/>
              <w:snapToGrid w:val="0"/>
              <w:spacing w:line="276" w:lineRule="auto"/>
              <w:jc w:val="left"/>
              <w:rPr>
                <w:rFonts w:hint="eastAsia"/>
                <w:b w:val="0"/>
                <w:kern w:val="0"/>
              </w:rPr>
            </w:pPr>
            <w:r w:rsidRPr="00615DA0">
              <w:rPr>
                <w:b w:val="0"/>
                <w:kern w:val="0"/>
              </w:rPr>
              <w:t>1.</w:t>
            </w:r>
            <w:r w:rsidRPr="00615DA0">
              <w:rPr>
                <w:rFonts w:hint="eastAsia"/>
                <w:b w:val="0"/>
                <w:kern w:val="0"/>
              </w:rPr>
              <w:t>需包含示波器模块，≥</w:t>
            </w:r>
            <w:r w:rsidRPr="00615DA0">
              <w:rPr>
                <w:b w:val="0"/>
                <w:kern w:val="0"/>
              </w:rPr>
              <w:t>2</w:t>
            </w:r>
            <w:r w:rsidRPr="00615DA0">
              <w:rPr>
                <w:rFonts w:hint="eastAsia"/>
                <w:b w:val="0"/>
                <w:kern w:val="0"/>
              </w:rPr>
              <w:t>通道，最高采样率≥</w:t>
            </w:r>
            <w:r w:rsidRPr="00615DA0">
              <w:rPr>
                <w:b w:val="0"/>
                <w:kern w:val="0"/>
              </w:rPr>
              <w:t>1GS/s</w:t>
            </w:r>
            <w:r w:rsidRPr="00615DA0">
              <w:rPr>
                <w:rFonts w:hint="eastAsia"/>
                <w:b w:val="0"/>
                <w:kern w:val="0"/>
              </w:rPr>
              <w:t>，带宽≥</w:t>
            </w:r>
            <w:r w:rsidRPr="00615DA0">
              <w:rPr>
                <w:b w:val="0"/>
                <w:kern w:val="0"/>
              </w:rPr>
              <w:t>100MHz</w:t>
            </w:r>
            <w:r w:rsidRPr="00615DA0">
              <w:rPr>
                <w:rFonts w:hint="eastAsia"/>
                <w:b w:val="0"/>
                <w:kern w:val="0"/>
              </w:rPr>
              <w:t>，分辨率≥</w:t>
            </w:r>
            <w:r w:rsidRPr="00615DA0">
              <w:rPr>
                <w:b w:val="0"/>
                <w:kern w:val="0"/>
              </w:rPr>
              <w:t>8bits</w:t>
            </w:r>
            <w:r w:rsidRPr="00615DA0">
              <w:rPr>
                <w:rFonts w:hint="eastAsia"/>
                <w:b w:val="0"/>
                <w:kern w:val="0"/>
              </w:rPr>
              <w:t>。</w:t>
            </w:r>
          </w:p>
          <w:p w14:paraId="3386813D" w14:textId="77777777" w:rsidR="00BC4EEF" w:rsidRPr="00615DA0" w:rsidRDefault="00F400EA">
            <w:pPr>
              <w:pStyle w:val="affa"/>
              <w:snapToGrid w:val="0"/>
              <w:spacing w:line="276" w:lineRule="auto"/>
              <w:jc w:val="left"/>
              <w:rPr>
                <w:rFonts w:hint="eastAsia"/>
                <w:b w:val="0"/>
                <w:kern w:val="0"/>
              </w:rPr>
            </w:pPr>
            <w:r w:rsidRPr="00615DA0">
              <w:rPr>
                <w:b w:val="0"/>
                <w:kern w:val="0"/>
              </w:rPr>
              <w:t>2.</w:t>
            </w:r>
            <w:r w:rsidRPr="00615DA0">
              <w:rPr>
                <w:rFonts w:hint="eastAsia"/>
                <w:b w:val="0"/>
                <w:kern w:val="0"/>
              </w:rPr>
              <w:t>需包含逻辑分析仪模块，≥</w:t>
            </w:r>
            <w:r w:rsidRPr="00615DA0">
              <w:rPr>
                <w:b w:val="0"/>
                <w:kern w:val="0"/>
              </w:rPr>
              <w:t>36</w:t>
            </w:r>
            <w:r w:rsidRPr="00615DA0">
              <w:rPr>
                <w:rFonts w:hint="eastAsia"/>
                <w:b w:val="0"/>
                <w:kern w:val="0"/>
              </w:rPr>
              <w:t>通道，最高采样率≥</w:t>
            </w:r>
            <w:r w:rsidRPr="00615DA0">
              <w:rPr>
                <w:b w:val="0"/>
                <w:kern w:val="0"/>
              </w:rPr>
              <w:t>400MGS/s</w:t>
            </w:r>
            <w:r w:rsidRPr="00615DA0">
              <w:rPr>
                <w:rFonts w:hint="eastAsia"/>
                <w:b w:val="0"/>
                <w:kern w:val="0"/>
              </w:rPr>
              <w:t>，带宽≥</w:t>
            </w:r>
            <w:r w:rsidRPr="00615DA0">
              <w:rPr>
                <w:b w:val="0"/>
                <w:kern w:val="0"/>
              </w:rPr>
              <w:t>100MHz</w:t>
            </w:r>
            <w:r w:rsidRPr="00615DA0">
              <w:rPr>
                <w:rFonts w:hint="eastAsia"/>
                <w:b w:val="0"/>
                <w:kern w:val="0"/>
              </w:rPr>
              <w:t>，存储深度≥</w:t>
            </w:r>
            <w:r w:rsidRPr="00615DA0">
              <w:rPr>
                <w:b w:val="0"/>
                <w:kern w:val="0"/>
              </w:rPr>
              <w:t>2G</w:t>
            </w:r>
            <w:r w:rsidRPr="00615DA0">
              <w:rPr>
                <w:rFonts w:hint="eastAsia"/>
                <w:b w:val="0"/>
                <w:kern w:val="0"/>
              </w:rPr>
              <w:t>。</w:t>
            </w:r>
          </w:p>
          <w:p w14:paraId="4A18C08D" w14:textId="77777777" w:rsidR="00BC4EEF" w:rsidRPr="00615DA0" w:rsidRDefault="00F400EA">
            <w:pPr>
              <w:pStyle w:val="affa"/>
              <w:snapToGrid w:val="0"/>
              <w:spacing w:line="276" w:lineRule="auto"/>
              <w:jc w:val="left"/>
              <w:rPr>
                <w:rFonts w:hint="eastAsia"/>
              </w:rPr>
            </w:pPr>
            <w:r w:rsidRPr="00615DA0">
              <w:rPr>
                <w:rFonts w:hint="eastAsia"/>
                <w:b w:val="0"/>
                <w:kern w:val="0"/>
              </w:rPr>
              <w:t>……</w:t>
            </w:r>
          </w:p>
        </w:tc>
      </w:tr>
      <w:tr w:rsidR="00615DA0" w:rsidRPr="00615DA0" w14:paraId="75BF8CBA" w14:textId="77777777">
        <w:trPr>
          <w:trHeight w:val="567"/>
          <w:jc w:val="center"/>
        </w:trPr>
        <w:tc>
          <w:tcPr>
            <w:tcW w:w="674" w:type="dxa"/>
            <w:tcBorders>
              <w:top w:val="single" w:sz="4" w:space="0" w:color="auto"/>
              <w:bottom w:val="single" w:sz="4" w:space="0" w:color="auto"/>
              <w:right w:val="single" w:sz="4" w:space="0" w:color="auto"/>
            </w:tcBorders>
            <w:vAlign w:val="center"/>
          </w:tcPr>
          <w:p w14:paraId="32EF7C79" w14:textId="77777777" w:rsidR="00BC4EEF" w:rsidRPr="00615DA0" w:rsidRDefault="00F400EA">
            <w:pPr>
              <w:widowControl/>
              <w:spacing w:line="276" w:lineRule="auto"/>
              <w:jc w:val="center"/>
              <w:textAlignment w:val="center"/>
              <w:rPr>
                <w:rFonts w:ascii="宋体" w:hAnsi="宋体" w:cs="宋体" w:hint="eastAsia"/>
                <w:kern w:val="0"/>
                <w:szCs w:val="21"/>
              </w:rPr>
            </w:pPr>
            <w:r w:rsidRPr="00615DA0">
              <w:rPr>
                <w:rFonts w:ascii="宋体" w:hAnsi="宋体" w:cs="宋体"/>
                <w:kern w:val="0"/>
                <w:szCs w:val="21"/>
              </w:rPr>
              <w:t>2</w:t>
            </w:r>
          </w:p>
        </w:tc>
        <w:tc>
          <w:tcPr>
            <w:tcW w:w="1918" w:type="dxa"/>
            <w:tcBorders>
              <w:top w:val="single" w:sz="4" w:space="0" w:color="auto"/>
              <w:left w:val="single" w:sz="4" w:space="0" w:color="auto"/>
              <w:bottom w:val="single" w:sz="4" w:space="0" w:color="auto"/>
              <w:right w:val="single" w:sz="4" w:space="0" w:color="auto"/>
            </w:tcBorders>
            <w:vAlign w:val="center"/>
          </w:tcPr>
          <w:p w14:paraId="2886EB06" w14:textId="77777777" w:rsidR="00BC4EEF" w:rsidRPr="00615DA0" w:rsidRDefault="00F400EA">
            <w:pPr>
              <w:pStyle w:val="affa"/>
              <w:snapToGrid w:val="0"/>
              <w:spacing w:line="276" w:lineRule="auto"/>
              <w:rPr>
                <w:rFonts w:hint="eastAsia"/>
                <w:kern w:val="0"/>
              </w:rPr>
            </w:pPr>
            <w:r w:rsidRPr="00615DA0">
              <w:rPr>
                <w:rFonts w:hint="eastAsia"/>
                <w:b w:val="0"/>
                <w:kern w:val="0"/>
              </w:rPr>
              <w:t>半导体物理材料工艺器件电路一体化测试平台套装</w:t>
            </w:r>
          </w:p>
        </w:tc>
        <w:tc>
          <w:tcPr>
            <w:tcW w:w="973" w:type="dxa"/>
            <w:tcBorders>
              <w:top w:val="single" w:sz="4" w:space="0" w:color="auto"/>
              <w:left w:val="single" w:sz="4" w:space="0" w:color="auto"/>
              <w:bottom w:val="single" w:sz="4" w:space="0" w:color="auto"/>
              <w:right w:val="single" w:sz="4" w:space="0" w:color="auto"/>
            </w:tcBorders>
            <w:vAlign w:val="center"/>
          </w:tcPr>
          <w:p w14:paraId="5AF32071" w14:textId="77777777" w:rsidR="00BC4EEF" w:rsidRPr="00615DA0" w:rsidRDefault="00F400EA">
            <w:pPr>
              <w:pStyle w:val="affa"/>
              <w:snapToGrid w:val="0"/>
              <w:spacing w:line="276" w:lineRule="auto"/>
              <w:rPr>
                <w:rFonts w:hint="eastAsia"/>
                <w:kern w:val="0"/>
              </w:rPr>
            </w:pPr>
            <w:r w:rsidRPr="00615DA0">
              <w:rPr>
                <w:b w:val="0"/>
                <w:kern w:val="0"/>
              </w:rPr>
              <w:t>6</w:t>
            </w:r>
            <w:r w:rsidRPr="00615DA0">
              <w:rPr>
                <w:rFonts w:hint="eastAsia"/>
                <w:b w:val="0"/>
                <w:kern w:val="0"/>
              </w:rPr>
              <w:t>套</w:t>
            </w:r>
          </w:p>
        </w:tc>
        <w:tc>
          <w:tcPr>
            <w:tcW w:w="5957" w:type="dxa"/>
            <w:tcBorders>
              <w:top w:val="single" w:sz="4" w:space="0" w:color="auto"/>
              <w:left w:val="single" w:sz="4" w:space="0" w:color="auto"/>
              <w:bottom w:val="single" w:sz="4" w:space="0" w:color="auto"/>
            </w:tcBorders>
            <w:vAlign w:val="center"/>
          </w:tcPr>
          <w:p w14:paraId="3C307208" w14:textId="77777777" w:rsidR="00BC4EEF" w:rsidRPr="00615DA0" w:rsidRDefault="00F400EA">
            <w:pPr>
              <w:pStyle w:val="ad"/>
              <w:spacing w:line="276" w:lineRule="auto"/>
              <w:rPr>
                <w:rFonts w:ascii="宋体" w:hAnsi="宋体" w:cs="宋体" w:hint="eastAsia"/>
                <w:sz w:val="21"/>
                <w:szCs w:val="21"/>
              </w:rPr>
            </w:pPr>
            <w:r w:rsidRPr="00615DA0">
              <w:rPr>
                <w:rFonts w:ascii="宋体" w:hAnsi="宋体" w:cs="宋体" w:hint="eastAsia"/>
                <w:sz w:val="21"/>
                <w:szCs w:val="21"/>
              </w:rPr>
              <w:t>一、硬件：</w:t>
            </w:r>
          </w:p>
          <w:p w14:paraId="299374B9" w14:textId="77777777" w:rsidR="00BC4EEF" w:rsidRPr="00615DA0" w:rsidRDefault="00F400EA">
            <w:pPr>
              <w:pStyle w:val="ad"/>
              <w:spacing w:line="276" w:lineRule="auto"/>
              <w:rPr>
                <w:rFonts w:ascii="宋体" w:hAnsi="宋体" w:cs="宋体" w:hint="eastAsia"/>
                <w:sz w:val="21"/>
                <w:szCs w:val="21"/>
              </w:rPr>
            </w:pPr>
            <w:r w:rsidRPr="00615DA0">
              <w:rPr>
                <w:rFonts w:ascii="宋体" w:hAnsi="宋体" w:cs="宋体"/>
                <w:sz w:val="21"/>
                <w:szCs w:val="21"/>
              </w:rPr>
              <w:t>1.</w:t>
            </w:r>
            <w:r w:rsidRPr="00615DA0">
              <w:rPr>
                <w:rFonts w:ascii="宋体" w:hAnsi="宋体" w:cs="宋体" w:hint="eastAsia"/>
                <w:sz w:val="21"/>
                <w:szCs w:val="21"/>
              </w:rPr>
              <w:t>《半导体集成电路测试技术基础》课程的全部资料，至少包括如下章节：课程</w:t>
            </w:r>
            <w:r w:rsidRPr="00615DA0">
              <w:rPr>
                <w:rFonts w:ascii="宋体" w:hAnsi="宋体" w:cs="宋体"/>
                <w:sz w:val="21"/>
                <w:szCs w:val="21"/>
              </w:rPr>
              <w:t>1.</w:t>
            </w:r>
            <w:r w:rsidRPr="00615DA0">
              <w:rPr>
                <w:rFonts w:ascii="宋体" w:hAnsi="宋体" w:cs="宋体" w:hint="eastAsia"/>
                <w:sz w:val="21"/>
                <w:szCs w:val="21"/>
              </w:rPr>
              <w:t>半导体集成电路测试理论，课程</w:t>
            </w:r>
            <w:r w:rsidRPr="00615DA0">
              <w:rPr>
                <w:rFonts w:ascii="宋体" w:hAnsi="宋体" w:cs="宋体"/>
                <w:sz w:val="21"/>
                <w:szCs w:val="21"/>
              </w:rPr>
              <w:t>2.</w:t>
            </w:r>
            <w:r w:rsidRPr="00615DA0">
              <w:rPr>
                <w:rFonts w:ascii="宋体" w:hAnsi="宋体" w:cs="宋体" w:hint="eastAsia"/>
                <w:sz w:val="21"/>
                <w:szCs w:val="21"/>
              </w:rPr>
              <w:t>测试硬件使用方法教学……</w:t>
            </w:r>
          </w:p>
          <w:p w14:paraId="18F1B28E" w14:textId="77777777" w:rsidR="00BC4EEF" w:rsidRPr="00615DA0" w:rsidRDefault="00F400EA">
            <w:pPr>
              <w:pStyle w:val="ad"/>
              <w:spacing w:line="276" w:lineRule="auto"/>
              <w:rPr>
                <w:rFonts w:ascii="宋体" w:hAnsi="宋体" w:cs="宋体" w:hint="eastAsia"/>
                <w:sz w:val="21"/>
                <w:szCs w:val="21"/>
              </w:rPr>
            </w:pPr>
            <w:r w:rsidRPr="00615DA0">
              <w:rPr>
                <w:rFonts w:ascii="宋体" w:hAnsi="宋体" w:cs="宋体" w:hint="eastAsia"/>
                <w:sz w:val="21"/>
                <w:szCs w:val="21"/>
              </w:rPr>
              <w:t>……</w:t>
            </w:r>
          </w:p>
          <w:p w14:paraId="0B5BA0CB" w14:textId="77777777" w:rsidR="00BC4EEF" w:rsidRPr="00615DA0" w:rsidRDefault="00F400EA">
            <w:pPr>
              <w:pStyle w:val="ad"/>
              <w:spacing w:line="276" w:lineRule="auto"/>
              <w:rPr>
                <w:rFonts w:ascii="宋体" w:hAnsi="宋体" w:cs="宋体" w:hint="eastAsia"/>
                <w:sz w:val="21"/>
                <w:szCs w:val="21"/>
              </w:rPr>
            </w:pPr>
            <w:r w:rsidRPr="00615DA0">
              <w:rPr>
                <w:rFonts w:ascii="宋体" w:hAnsi="宋体" w:cs="宋体" w:hint="eastAsia"/>
                <w:sz w:val="21"/>
                <w:szCs w:val="21"/>
              </w:rPr>
              <w:t>二、软件及课程：</w:t>
            </w:r>
          </w:p>
          <w:p w14:paraId="55344FDB" w14:textId="77777777" w:rsidR="00BC4EEF" w:rsidRPr="00615DA0" w:rsidRDefault="00F400EA">
            <w:pPr>
              <w:pStyle w:val="ad"/>
              <w:spacing w:line="276" w:lineRule="auto"/>
              <w:rPr>
                <w:rFonts w:ascii="宋体" w:hAnsi="宋体" w:cs="宋体" w:hint="eastAsia"/>
                <w:sz w:val="21"/>
                <w:szCs w:val="21"/>
              </w:rPr>
            </w:pPr>
            <w:r w:rsidRPr="00615DA0">
              <w:rPr>
                <w:rFonts w:ascii="宋体" w:hAnsi="宋体" w:cs="宋体"/>
                <w:sz w:val="21"/>
                <w:szCs w:val="21"/>
              </w:rPr>
              <w:t>1.</w:t>
            </w:r>
            <w:r w:rsidRPr="00615DA0">
              <w:rPr>
                <w:rFonts w:ascii="宋体" w:hAnsi="宋体" w:cs="宋体" w:hint="eastAsia"/>
                <w:sz w:val="21"/>
                <w:szCs w:val="21"/>
              </w:rPr>
              <w:t>《半导体集成电路测试技术基础》课程的全部资料，至少包括如下章节：</w:t>
            </w:r>
          </w:p>
          <w:p w14:paraId="52E862AB" w14:textId="77777777" w:rsidR="00BC4EEF" w:rsidRPr="00615DA0" w:rsidRDefault="00F400EA">
            <w:pPr>
              <w:pStyle w:val="ad"/>
              <w:spacing w:line="276" w:lineRule="auto"/>
              <w:rPr>
                <w:rFonts w:ascii="宋体" w:hAnsi="宋体" w:cs="宋体" w:hint="eastAsia"/>
                <w:sz w:val="21"/>
                <w:szCs w:val="21"/>
              </w:rPr>
            </w:pPr>
            <w:r w:rsidRPr="00615DA0">
              <w:rPr>
                <w:rFonts w:ascii="宋体" w:hAnsi="宋体" w:cs="宋体" w:hint="eastAsia"/>
                <w:sz w:val="21"/>
                <w:szCs w:val="21"/>
              </w:rPr>
              <w:t>课程</w:t>
            </w:r>
            <w:r w:rsidRPr="00615DA0">
              <w:rPr>
                <w:rFonts w:ascii="宋体" w:hAnsi="宋体" w:cs="宋体"/>
                <w:sz w:val="21"/>
                <w:szCs w:val="21"/>
              </w:rPr>
              <w:t>1.</w:t>
            </w:r>
            <w:r w:rsidRPr="00615DA0">
              <w:rPr>
                <w:rFonts w:ascii="宋体" w:hAnsi="宋体" w:cs="宋体" w:hint="eastAsia"/>
                <w:sz w:val="21"/>
                <w:szCs w:val="21"/>
              </w:rPr>
              <w:t>半导体集成电路测试理论。</w:t>
            </w:r>
          </w:p>
          <w:p w14:paraId="381E195B" w14:textId="77777777" w:rsidR="00BC4EEF" w:rsidRPr="00615DA0" w:rsidRDefault="00F400EA">
            <w:pPr>
              <w:pStyle w:val="ad"/>
              <w:spacing w:line="276" w:lineRule="auto"/>
              <w:rPr>
                <w:rFonts w:ascii="宋体" w:hAnsi="宋体" w:cs="宋体" w:hint="eastAsia"/>
                <w:sz w:val="21"/>
                <w:szCs w:val="21"/>
              </w:rPr>
            </w:pPr>
            <w:r w:rsidRPr="00615DA0">
              <w:rPr>
                <w:rFonts w:ascii="宋体" w:hAnsi="宋体" w:cs="宋体" w:hint="eastAsia"/>
                <w:sz w:val="21"/>
                <w:szCs w:val="21"/>
              </w:rPr>
              <w:t>……</w:t>
            </w:r>
          </w:p>
        </w:tc>
      </w:tr>
      <w:tr w:rsidR="00615DA0" w:rsidRPr="00615DA0" w14:paraId="65203060" w14:textId="77777777">
        <w:trPr>
          <w:trHeight w:val="567"/>
          <w:jc w:val="center"/>
        </w:trPr>
        <w:tc>
          <w:tcPr>
            <w:tcW w:w="674" w:type="dxa"/>
            <w:tcBorders>
              <w:top w:val="single" w:sz="4" w:space="0" w:color="auto"/>
              <w:bottom w:val="single" w:sz="4" w:space="0" w:color="auto"/>
              <w:right w:val="single" w:sz="4" w:space="0" w:color="auto"/>
            </w:tcBorders>
            <w:vAlign w:val="center"/>
          </w:tcPr>
          <w:p w14:paraId="50869F26" w14:textId="77777777" w:rsidR="00BC4EEF" w:rsidRPr="00615DA0" w:rsidRDefault="00F400EA">
            <w:pPr>
              <w:widowControl/>
              <w:spacing w:line="276" w:lineRule="auto"/>
              <w:jc w:val="center"/>
              <w:textAlignment w:val="center"/>
              <w:rPr>
                <w:rFonts w:ascii="宋体" w:hAnsi="宋体" w:cs="宋体" w:hint="eastAsia"/>
                <w:szCs w:val="21"/>
              </w:rPr>
            </w:pPr>
            <w:r w:rsidRPr="00615DA0">
              <w:rPr>
                <w:rFonts w:ascii="宋体" w:hAnsi="宋体" w:cs="宋体"/>
                <w:kern w:val="0"/>
                <w:szCs w:val="21"/>
              </w:rPr>
              <w:t>3</w:t>
            </w:r>
          </w:p>
        </w:tc>
        <w:tc>
          <w:tcPr>
            <w:tcW w:w="1918" w:type="dxa"/>
            <w:tcBorders>
              <w:top w:val="single" w:sz="4" w:space="0" w:color="auto"/>
              <w:left w:val="single" w:sz="4" w:space="0" w:color="auto"/>
              <w:bottom w:val="single" w:sz="4" w:space="0" w:color="auto"/>
              <w:right w:val="single" w:sz="4" w:space="0" w:color="auto"/>
            </w:tcBorders>
            <w:vAlign w:val="center"/>
          </w:tcPr>
          <w:p w14:paraId="57945E14" w14:textId="77777777" w:rsidR="00BC4EEF" w:rsidRPr="00615DA0" w:rsidRDefault="00F400EA">
            <w:pPr>
              <w:widowControl/>
              <w:spacing w:line="276" w:lineRule="auto"/>
              <w:jc w:val="center"/>
              <w:textAlignment w:val="center"/>
              <w:rPr>
                <w:rFonts w:ascii="宋体" w:hAnsi="宋体" w:cs="宋体" w:hint="eastAsia"/>
                <w:szCs w:val="21"/>
              </w:rPr>
            </w:pPr>
            <w:r w:rsidRPr="00615DA0">
              <w:rPr>
                <w:rFonts w:ascii="宋体" w:hAnsi="宋体" w:cs="宋体" w:hint="eastAsia"/>
                <w:szCs w:val="21"/>
              </w:rPr>
              <w:t>产业级数模混合</w:t>
            </w:r>
            <w:r w:rsidRPr="00615DA0">
              <w:rPr>
                <w:rFonts w:ascii="宋体" w:hAnsi="宋体" w:cs="宋体"/>
                <w:szCs w:val="21"/>
              </w:rPr>
              <w:t>ATE</w:t>
            </w:r>
            <w:r w:rsidRPr="00615DA0">
              <w:rPr>
                <w:rFonts w:ascii="宋体" w:hAnsi="宋体" w:cs="宋体" w:hint="eastAsia"/>
                <w:szCs w:val="21"/>
              </w:rPr>
              <w:t>测试机</w:t>
            </w:r>
          </w:p>
        </w:tc>
        <w:tc>
          <w:tcPr>
            <w:tcW w:w="973" w:type="dxa"/>
            <w:tcBorders>
              <w:top w:val="single" w:sz="4" w:space="0" w:color="auto"/>
              <w:left w:val="single" w:sz="4" w:space="0" w:color="auto"/>
              <w:bottom w:val="single" w:sz="4" w:space="0" w:color="auto"/>
              <w:right w:val="single" w:sz="4" w:space="0" w:color="auto"/>
            </w:tcBorders>
            <w:vAlign w:val="center"/>
          </w:tcPr>
          <w:p w14:paraId="71EA06F8" w14:textId="77777777" w:rsidR="00BC4EEF" w:rsidRPr="00615DA0" w:rsidRDefault="00F400EA">
            <w:pPr>
              <w:widowControl/>
              <w:spacing w:line="276" w:lineRule="auto"/>
              <w:jc w:val="center"/>
              <w:textAlignment w:val="center"/>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台</w:t>
            </w:r>
          </w:p>
        </w:tc>
        <w:tc>
          <w:tcPr>
            <w:tcW w:w="5957" w:type="dxa"/>
            <w:tcBorders>
              <w:top w:val="single" w:sz="4" w:space="0" w:color="auto"/>
              <w:left w:val="single" w:sz="4" w:space="0" w:color="auto"/>
              <w:bottom w:val="single" w:sz="4" w:space="0" w:color="auto"/>
            </w:tcBorders>
            <w:vAlign w:val="center"/>
          </w:tcPr>
          <w:p w14:paraId="3A1A52E7" w14:textId="77777777" w:rsidR="00BC4EEF" w:rsidRPr="00615DA0" w:rsidRDefault="00F400EA">
            <w:pPr>
              <w:pStyle w:val="ad"/>
              <w:spacing w:line="276" w:lineRule="auto"/>
              <w:rPr>
                <w:rFonts w:ascii="宋体" w:hAnsi="宋体" w:cs="宋体" w:hint="eastAsia"/>
                <w:sz w:val="21"/>
                <w:szCs w:val="21"/>
              </w:rPr>
            </w:pPr>
            <w:r w:rsidRPr="00615DA0">
              <w:rPr>
                <w:rFonts w:ascii="宋体" w:hAnsi="宋体" w:cs="宋体"/>
                <w:sz w:val="21"/>
                <w:szCs w:val="21"/>
              </w:rPr>
              <w:t>1.</w:t>
            </w:r>
            <w:r w:rsidRPr="00615DA0">
              <w:rPr>
                <w:rFonts w:ascii="宋体" w:hAnsi="宋体" w:cs="宋体" w:hint="eastAsia"/>
                <w:sz w:val="21"/>
                <w:szCs w:val="21"/>
              </w:rPr>
              <w:t>数模混合</w:t>
            </w:r>
            <w:r w:rsidRPr="00615DA0">
              <w:rPr>
                <w:rFonts w:ascii="宋体" w:hAnsi="宋体" w:cs="宋体"/>
                <w:sz w:val="21"/>
                <w:szCs w:val="21"/>
              </w:rPr>
              <w:t>ATE</w:t>
            </w:r>
            <w:r w:rsidRPr="00615DA0">
              <w:rPr>
                <w:rFonts w:ascii="宋体" w:hAnsi="宋体" w:cs="宋体" w:hint="eastAsia"/>
                <w:sz w:val="21"/>
                <w:szCs w:val="21"/>
              </w:rPr>
              <w:t>测试系统的外形尺寸≥</w:t>
            </w:r>
            <w:r w:rsidRPr="00615DA0">
              <w:rPr>
                <w:rFonts w:ascii="宋体" w:hAnsi="宋体" w:cs="宋体"/>
                <w:sz w:val="21"/>
                <w:szCs w:val="21"/>
              </w:rPr>
              <w:t>60</w:t>
            </w:r>
            <w:r w:rsidRPr="00615DA0">
              <w:rPr>
                <w:rFonts w:ascii="宋体" w:hAnsi="宋体" w:cs="宋体" w:hint="eastAsia"/>
                <w:sz w:val="21"/>
                <w:szCs w:val="21"/>
              </w:rPr>
              <w:t>×</w:t>
            </w:r>
            <w:r w:rsidRPr="00615DA0">
              <w:rPr>
                <w:rFonts w:ascii="宋体" w:hAnsi="宋体" w:cs="宋体"/>
                <w:sz w:val="21"/>
                <w:szCs w:val="21"/>
              </w:rPr>
              <w:t>80</w:t>
            </w:r>
            <w:r w:rsidRPr="00615DA0">
              <w:rPr>
                <w:rFonts w:ascii="宋体" w:hAnsi="宋体" w:cs="宋体" w:hint="eastAsia"/>
                <w:sz w:val="21"/>
                <w:szCs w:val="21"/>
              </w:rPr>
              <w:t>×</w:t>
            </w:r>
            <w:r w:rsidRPr="00615DA0">
              <w:rPr>
                <w:rFonts w:ascii="宋体" w:hAnsi="宋体" w:cs="宋体"/>
                <w:sz w:val="21"/>
                <w:szCs w:val="21"/>
              </w:rPr>
              <w:t>120</w:t>
            </w:r>
            <w:r w:rsidRPr="00615DA0">
              <w:rPr>
                <w:rFonts w:ascii="宋体" w:hAnsi="宋体" w:cs="宋体" w:hint="eastAsia"/>
                <w:sz w:val="21"/>
                <w:szCs w:val="21"/>
              </w:rPr>
              <w:t>（厘米），毛量≥</w:t>
            </w:r>
            <w:r w:rsidRPr="00615DA0">
              <w:rPr>
                <w:rFonts w:ascii="宋体" w:hAnsi="宋体" w:cs="宋体"/>
                <w:sz w:val="21"/>
                <w:szCs w:val="21"/>
              </w:rPr>
              <w:t>150</w:t>
            </w:r>
            <w:r w:rsidRPr="00615DA0">
              <w:rPr>
                <w:rFonts w:ascii="宋体" w:hAnsi="宋体" w:cs="宋体" w:hint="eastAsia"/>
                <w:sz w:val="21"/>
                <w:szCs w:val="21"/>
              </w:rPr>
              <w:t>千克……</w:t>
            </w:r>
          </w:p>
          <w:p w14:paraId="1EEB36AC" w14:textId="77777777" w:rsidR="00BC4EEF" w:rsidRPr="00615DA0" w:rsidRDefault="00F400EA">
            <w:pPr>
              <w:pStyle w:val="ad"/>
              <w:spacing w:line="276" w:lineRule="auto"/>
              <w:rPr>
                <w:rFonts w:ascii="宋体" w:hAnsi="宋体" w:cs="宋体" w:hint="eastAsia"/>
                <w:sz w:val="21"/>
                <w:szCs w:val="21"/>
              </w:rPr>
            </w:pPr>
            <w:r w:rsidRPr="00615DA0">
              <w:rPr>
                <w:rFonts w:ascii="宋体" w:hAnsi="宋体" w:cs="宋体"/>
                <w:sz w:val="21"/>
                <w:szCs w:val="21"/>
              </w:rPr>
              <w:t>2.</w:t>
            </w:r>
            <w:r w:rsidRPr="00615DA0">
              <w:rPr>
                <w:rFonts w:ascii="宋体" w:hAnsi="宋体" w:cs="宋体" w:hint="eastAsia"/>
                <w:sz w:val="21"/>
                <w:szCs w:val="21"/>
              </w:rPr>
              <w:t>该设备需为产业级设备，具备实际生产能力，已交付的产业客户（如封测厂、</w:t>
            </w:r>
            <w:r w:rsidRPr="00615DA0">
              <w:rPr>
                <w:rFonts w:ascii="宋体" w:hAnsi="宋体" w:cs="宋体"/>
                <w:sz w:val="21"/>
                <w:szCs w:val="21"/>
              </w:rPr>
              <w:t>IDM</w:t>
            </w:r>
            <w:r w:rsidRPr="00615DA0">
              <w:rPr>
                <w:rFonts w:ascii="宋体" w:hAnsi="宋体" w:cs="宋体" w:hint="eastAsia"/>
                <w:sz w:val="21"/>
                <w:szCs w:val="21"/>
              </w:rPr>
              <w:t>公司、晶圆测试厂等）≥</w:t>
            </w:r>
            <w:r w:rsidRPr="00615DA0">
              <w:rPr>
                <w:rFonts w:ascii="宋体" w:hAnsi="宋体" w:cs="宋体"/>
                <w:sz w:val="21"/>
                <w:szCs w:val="21"/>
              </w:rPr>
              <w:t>100</w:t>
            </w:r>
            <w:r w:rsidRPr="00615DA0">
              <w:rPr>
                <w:rFonts w:ascii="宋体" w:hAnsi="宋体" w:cs="宋体" w:hint="eastAsia"/>
                <w:sz w:val="21"/>
                <w:szCs w:val="21"/>
              </w:rPr>
              <w:t>家……</w:t>
            </w:r>
          </w:p>
          <w:p w14:paraId="409D144A" w14:textId="77777777" w:rsidR="00BC4EEF" w:rsidRPr="00615DA0" w:rsidRDefault="00F400EA">
            <w:pPr>
              <w:pStyle w:val="ad"/>
              <w:spacing w:line="276" w:lineRule="auto"/>
              <w:rPr>
                <w:rFonts w:ascii="宋体" w:hAnsi="宋体" w:cs="宋体" w:hint="eastAsia"/>
                <w:sz w:val="21"/>
                <w:szCs w:val="21"/>
              </w:rPr>
            </w:pPr>
            <w:r w:rsidRPr="00615DA0">
              <w:rPr>
                <w:rFonts w:ascii="宋体" w:hAnsi="宋体" w:cs="宋体" w:hint="eastAsia"/>
                <w:sz w:val="21"/>
                <w:szCs w:val="21"/>
              </w:rPr>
              <w:t>……</w:t>
            </w:r>
          </w:p>
        </w:tc>
      </w:tr>
      <w:tr w:rsidR="00615DA0" w:rsidRPr="00615DA0" w14:paraId="193EC685" w14:textId="77777777">
        <w:trPr>
          <w:trHeight w:val="567"/>
          <w:jc w:val="center"/>
        </w:trPr>
        <w:tc>
          <w:tcPr>
            <w:tcW w:w="674" w:type="dxa"/>
            <w:tcBorders>
              <w:top w:val="single" w:sz="4" w:space="0" w:color="auto"/>
              <w:bottom w:val="single" w:sz="4" w:space="0" w:color="auto"/>
              <w:right w:val="single" w:sz="4" w:space="0" w:color="auto"/>
            </w:tcBorders>
            <w:vAlign w:val="center"/>
          </w:tcPr>
          <w:p w14:paraId="1EECB662" w14:textId="77777777" w:rsidR="00BC4EEF" w:rsidRPr="00615DA0" w:rsidRDefault="00F400EA">
            <w:pPr>
              <w:widowControl/>
              <w:spacing w:line="276" w:lineRule="auto"/>
              <w:jc w:val="center"/>
              <w:textAlignment w:val="center"/>
              <w:rPr>
                <w:rFonts w:ascii="宋体" w:hAnsi="宋体" w:cs="宋体" w:hint="eastAsia"/>
                <w:kern w:val="0"/>
                <w:szCs w:val="21"/>
              </w:rPr>
            </w:pPr>
            <w:r w:rsidRPr="00615DA0">
              <w:rPr>
                <w:rFonts w:ascii="宋体" w:hAnsi="宋体" w:cs="宋体"/>
                <w:kern w:val="0"/>
                <w:szCs w:val="21"/>
              </w:rPr>
              <w:t>4</w:t>
            </w:r>
          </w:p>
        </w:tc>
        <w:tc>
          <w:tcPr>
            <w:tcW w:w="1918" w:type="dxa"/>
            <w:tcBorders>
              <w:top w:val="single" w:sz="4" w:space="0" w:color="auto"/>
              <w:left w:val="single" w:sz="4" w:space="0" w:color="auto"/>
              <w:bottom w:val="single" w:sz="4" w:space="0" w:color="auto"/>
              <w:right w:val="single" w:sz="4" w:space="0" w:color="auto"/>
            </w:tcBorders>
            <w:vAlign w:val="center"/>
          </w:tcPr>
          <w:p w14:paraId="7A1D8977" w14:textId="77777777" w:rsidR="00BC4EEF" w:rsidRPr="00615DA0" w:rsidRDefault="00F400EA">
            <w:pPr>
              <w:widowControl/>
              <w:spacing w:line="276" w:lineRule="auto"/>
              <w:jc w:val="center"/>
              <w:textAlignment w:val="center"/>
              <w:rPr>
                <w:rFonts w:ascii="宋体" w:hAnsi="宋体" w:cs="宋体" w:hint="eastAsia"/>
                <w:szCs w:val="21"/>
              </w:rPr>
            </w:pPr>
            <w:r w:rsidRPr="00615DA0">
              <w:rPr>
                <w:rFonts w:ascii="宋体" w:hAnsi="宋体" w:cs="宋体" w:hint="eastAsia"/>
                <w:szCs w:val="21"/>
              </w:rPr>
              <w:t>集成电路</w:t>
            </w:r>
            <w:r w:rsidRPr="00615DA0">
              <w:rPr>
                <w:rFonts w:ascii="宋体" w:hAnsi="宋体" w:cs="宋体"/>
                <w:szCs w:val="21"/>
              </w:rPr>
              <w:t>ATE</w:t>
            </w:r>
            <w:r w:rsidRPr="00615DA0">
              <w:rPr>
                <w:rFonts w:ascii="宋体" w:hAnsi="宋体" w:cs="宋体" w:hint="eastAsia"/>
                <w:szCs w:val="21"/>
              </w:rPr>
              <w:t>产业自动化测试实训平台套装</w:t>
            </w:r>
          </w:p>
        </w:tc>
        <w:tc>
          <w:tcPr>
            <w:tcW w:w="973" w:type="dxa"/>
            <w:tcBorders>
              <w:top w:val="single" w:sz="4" w:space="0" w:color="auto"/>
              <w:left w:val="single" w:sz="4" w:space="0" w:color="auto"/>
              <w:bottom w:val="single" w:sz="4" w:space="0" w:color="auto"/>
              <w:right w:val="single" w:sz="4" w:space="0" w:color="auto"/>
            </w:tcBorders>
            <w:vAlign w:val="center"/>
          </w:tcPr>
          <w:p w14:paraId="5A2F9F74" w14:textId="77777777" w:rsidR="00BC4EEF" w:rsidRPr="00615DA0" w:rsidRDefault="00F400EA">
            <w:pPr>
              <w:widowControl/>
              <w:spacing w:line="276" w:lineRule="auto"/>
              <w:jc w:val="center"/>
              <w:textAlignment w:val="center"/>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套</w:t>
            </w:r>
          </w:p>
        </w:tc>
        <w:tc>
          <w:tcPr>
            <w:tcW w:w="5957" w:type="dxa"/>
            <w:tcBorders>
              <w:top w:val="single" w:sz="4" w:space="0" w:color="auto"/>
              <w:left w:val="single" w:sz="4" w:space="0" w:color="auto"/>
              <w:bottom w:val="single" w:sz="4" w:space="0" w:color="auto"/>
            </w:tcBorders>
            <w:vAlign w:val="center"/>
          </w:tcPr>
          <w:p w14:paraId="7004FD7A"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一、硬件参数：</w:t>
            </w:r>
          </w:p>
          <w:p w14:paraId="0A7D3772" w14:textId="77777777" w:rsidR="00BC4EEF" w:rsidRPr="00615DA0" w:rsidRDefault="00F400EA">
            <w:pPr>
              <w:pStyle w:val="ad"/>
              <w:spacing w:line="276" w:lineRule="auto"/>
              <w:rPr>
                <w:rFonts w:ascii="宋体" w:hAnsi="宋体" w:cs="宋体" w:hint="eastAsia"/>
                <w:sz w:val="21"/>
                <w:szCs w:val="21"/>
              </w:rPr>
            </w:pPr>
            <w:r w:rsidRPr="00615DA0">
              <w:rPr>
                <w:rFonts w:ascii="宋体" w:hAnsi="宋体" w:cs="宋体"/>
                <w:sz w:val="21"/>
                <w:szCs w:val="21"/>
              </w:rPr>
              <w:t>1.</w:t>
            </w:r>
            <w:r w:rsidRPr="00615DA0">
              <w:rPr>
                <w:rFonts w:ascii="宋体" w:hAnsi="宋体" w:cs="宋体" w:hint="eastAsia"/>
                <w:sz w:val="21"/>
                <w:szCs w:val="21"/>
              </w:rPr>
              <w:t>测试实训平台套装需包含至少</w:t>
            </w:r>
            <w:r w:rsidRPr="00615DA0">
              <w:rPr>
                <w:rFonts w:ascii="宋体" w:hAnsi="宋体" w:cs="宋体"/>
                <w:sz w:val="21"/>
                <w:szCs w:val="21"/>
              </w:rPr>
              <w:t>20</w:t>
            </w:r>
            <w:r w:rsidRPr="00615DA0">
              <w:rPr>
                <w:rFonts w:ascii="宋体" w:hAnsi="宋体" w:cs="宋体" w:hint="eastAsia"/>
                <w:sz w:val="21"/>
                <w:szCs w:val="21"/>
              </w:rPr>
              <w:t>块测试工装板，每块工装板尺寸≥</w:t>
            </w:r>
            <w:r w:rsidRPr="00615DA0">
              <w:rPr>
                <w:rFonts w:ascii="宋体" w:hAnsi="宋体" w:cs="宋体"/>
                <w:sz w:val="21"/>
                <w:szCs w:val="21"/>
              </w:rPr>
              <w:t>30</w:t>
            </w:r>
            <w:r w:rsidRPr="00615DA0">
              <w:rPr>
                <w:rFonts w:ascii="宋体" w:hAnsi="宋体" w:cs="宋体" w:hint="eastAsia"/>
                <w:sz w:val="21"/>
                <w:szCs w:val="21"/>
              </w:rPr>
              <w:t>×</w:t>
            </w:r>
            <w:r w:rsidRPr="00615DA0">
              <w:rPr>
                <w:rFonts w:ascii="宋体" w:hAnsi="宋体" w:cs="宋体"/>
                <w:sz w:val="21"/>
                <w:szCs w:val="21"/>
              </w:rPr>
              <w:t>10cm</w:t>
            </w:r>
            <w:r w:rsidRPr="00615DA0">
              <w:rPr>
                <w:rFonts w:ascii="宋体" w:hAnsi="宋体" w:cs="宋体" w:hint="eastAsia"/>
                <w:sz w:val="21"/>
                <w:szCs w:val="21"/>
              </w:rPr>
              <w:t>，可以支持学生进行焊接和装调，装调区域≥</w:t>
            </w:r>
            <w:r w:rsidRPr="00615DA0">
              <w:rPr>
                <w:rFonts w:ascii="宋体" w:hAnsi="宋体" w:cs="宋体"/>
                <w:sz w:val="21"/>
                <w:szCs w:val="21"/>
              </w:rPr>
              <w:t>100cm2</w:t>
            </w:r>
            <w:r w:rsidRPr="00615DA0">
              <w:rPr>
                <w:rFonts w:ascii="宋体" w:hAnsi="宋体" w:cs="宋体" w:hint="eastAsia"/>
                <w:sz w:val="21"/>
                <w:szCs w:val="21"/>
              </w:rPr>
              <w:t>……</w:t>
            </w:r>
          </w:p>
          <w:p w14:paraId="00C4C94A" w14:textId="77777777" w:rsidR="00BC4EEF" w:rsidRPr="00615DA0" w:rsidRDefault="00F400EA">
            <w:pPr>
              <w:pStyle w:val="ad"/>
              <w:spacing w:line="276" w:lineRule="auto"/>
              <w:rPr>
                <w:rFonts w:ascii="宋体" w:hAnsi="宋体" w:cs="宋体" w:hint="eastAsia"/>
                <w:sz w:val="21"/>
                <w:szCs w:val="21"/>
              </w:rPr>
            </w:pPr>
            <w:r w:rsidRPr="00615DA0">
              <w:rPr>
                <w:rFonts w:ascii="宋体" w:hAnsi="宋体" w:cs="宋体" w:hint="eastAsia"/>
                <w:sz w:val="21"/>
                <w:szCs w:val="21"/>
              </w:rPr>
              <w:t>……</w:t>
            </w:r>
          </w:p>
          <w:p w14:paraId="186ACA31" w14:textId="77777777" w:rsidR="00BC4EEF" w:rsidRPr="00615DA0" w:rsidRDefault="00F400EA">
            <w:pPr>
              <w:pStyle w:val="ad"/>
              <w:spacing w:line="276" w:lineRule="auto"/>
              <w:rPr>
                <w:rFonts w:ascii="宋体" w:hAnsi="宋体" w:cs="宋体" w:hint="eastAsia"/>
                <w:sz w:val="21"/>
                <w:szCs w:val="21"/>
              </w:rPr>
            </w:pPr>
            <w:r w:rsidRPr="00615DA0">
              <w:rPr>
                <w:rFonts w:ascii="宋体" w:hAnsi="宋体" w:cs="宋体" w:hint="eastAsia"/>
                <w:sz w:val="21"/>
                <w:szCs w:val="21"/>
              </w:rPr>
              <w:lastRenderedPageBreak/>
              <w:t>二、工程文件及电子指导资料</w:t>
            </w:r>
          </w:p>
          <w:p w14:paraId="53DB7704" w14:textId="77777777" w:rsidR="00BC4EEF" w:rsidRPr="00615DA0" w:rsidRDefault="00F400EA">
            <w:pPr>
              <w:pStyle w:val="ad"/>
              <w:spacing w:line="276" w:lineRule="auto"/>
              <w:rPr>
                <w:rFonts w:ascii="宋体" w:hAnsi="宋体" w:cs="宋体" w:hint="eastAsia"/>
                <w:sz w:val="21"/>
                <w:szCs w:val="21"/>
              </w:rPr>
            </w:pPr>
            <w:r w:rsidRPr="00615DA0">
              <w:rPr>
                <w:rFonts w:ascii="宋体" w:hAnsi="宋体" w:cs="宋体"/>
                <w:sz w:val="21"/>
                <w:szCs w:val="21"/>
              </w:rPr>
              <w:t>1.</w:t>
            </w:r>
            <w:r w:rsidRPr="00615DA0">
              <w:rPr>
                <w:rFonts w:ascii="宋体" w:hAnsi="宋体" w:cs="宋体" w:hint="eastAsia"/>
                <w:sz w:val="21"/>
                <w:szCs w:val="21"/>
              </w:rPr>
              <w:t>需配套上述测试工装板电子版工程文件和电子版芯片手册（各</w:t>
            </w:r>
            <w:r w:rsidRPr="00615DA0">
              <w:rPr>
                <w:rFonts w:ascii="宋体" w:hAnsi="宋体" w:cs="宋体"/>
                <w:sz w:val="21"/>
                <w:szCs w:val="21"/>
              </w:rPr>
              <w:t>1</w:t>
            </w:r>
            <w:r w:rsidRPr="00615DA0">
              <w:rPr>
                <w:rFonts w:ascii="宋体" w:hAnsi="宋体" w:cs="宋体" w:hint="eastAsia"/>
                <w:sz w:val="21"/>
                <w:szCs w:val="21"/>
              </w:rPr>
              <w:t>份）。</w:t>
            </w:r>
          </w:p>
          <w:p w14:paraId="2571C928" w14:textId="77777777" w:rsidR="00BC4EEF" w:rsidRPr="00615DA0" w:rsidRDefault="00F400EA">
            <w:pPr>
              <w:pStyle w:val="ad"/>
              <w:spacing w:line="276" w:lineRule="auto"/>
              <w:rPr>
                <w:rFonts w:ascii="宋体" w:hAnsi="宋体" w:cs="宋体" w:hint="eastAsia"/>
                <w:sz w:val="21"/>
                <w:szCs w:val="21"/>
              </w:rPr>
            </w:pPr>
            <w:r w:rsidRPr="00615DA0">
              <w:rPr>
                <w:rFonts w:ascii="宋体" w:hAnsi="宋体" w:cs="宋体" w:hint="eastAsia"/>
                <w:sz w:val="21"/>
                <w:szCs w:val="21"/>
              </w:rPr>
              <w:t>……</w:t>
            </w:r>
          </w:p>
        </w:tc>
      </w:tr>
      <w:tr w:rsidR="00615DA0" w:rsidRPr="00615DA0" w14:paraId="349C56D0" w14:textId="77777777">
        <w:trPr>
          <w:trHeight w:val="567"/>
          <w:jc w:val="center"/>
        </w:trPr>
        <w:tc>
          <w:tcPr>
            <w:tcW w:w="9522" w:type="dxa"/>
            <w:gridSpan w:val="4"/>
            <w:tcBorders>
              <w:top w:val="single" w:sz="4" w:space="0" w:color="auto"/>
              <w:bottom w:val="single" w:sz="4" w:space="0" w:color="auto"/>
            </w:tcBorders>
            <w:vAlign w:val="center"/>
          </w:tcPr>
          <w:p w14:paraId="18529EA1" w14:textId="77777777" w:rsidR="00BC4EEF" w:rsidRPr="00615DA0" w:rsidRDefault="00F400EA">
            <w:pPr>
              <w:pStyle w:val="ad"/>
              <w:spacing w:line="276" w:lineRule="auto"/>
              <w:jc w:val="center"/>
              <w:rPr>
                <w:rFonts w:ascii="宋体" w:hAnsi="宋体" w:cs="宋体" w:hint="eastAsia"/>
                <w:sz w:val="21"/>
                <w:szCs w:val="21"/>
              </w:rPr>
            </w:pPr>
            <w:r w:rsidRPr="00615DA0">
              <w:rPr>
                <w:rFonts w:ascii="宋体" w:hAnsi="宋体" w:cs="宋体" w:hint="eastAsia"/>
                <w:sz w:val="21"/>
                <w:szCs w:val="21"/>
              </w:rPr>
              <w:lastRenderedPageBreak/>
              <w:t>如需进一步了解详细内容，具体详见采购文件第二章《采购需求》。</w:t>
            </w:r>
          </w:p>
        </w:tc>
      </w:tr>
    </w:tbl>
    <w:p w14:paraId="6CBB389C" w14:textId="77777777" w:rsidR="00BC4EEF" w:rsidRPr="00615DA0" w:rsidRDefault="00F400EA">
      <w:pPr>
        <w:snapToGrid w:val="0"/>
        <w:spacing w:line="440" w:lineRule="exact"/>
        <w:ind w:firstLineChars="200" w:firstLine="420"/>
        <w:rPr>
          <w:rFonts w:ascii="宋体" w:hAnsi="宋体" w:cs="宋体" w:hint="eastAsia"/>
          <w:szCs w:val="21"/>
        </w:rPr>
      </w:pPr>
      <w:r w:rsidRPr="00615DA0">
        <w:rPr>
          <w:rFonts w:ascii="宋体" w:hAnsi="宋体" w:cs="宋体" w:hint="eastAsia"/>
          <w:szCs w:val="21"/>
        </w:rPr>
        <w:t>合同履行期限：具体详见采购文件第二章《采购需求》。</w:t>
      </w:r>
    </w:p>
    <w:p w14:paraId="6577AAB6" w14:textId="77777777" w:rsidR="00BC4EEF" w:rsidRPr="00615DA0" w:rsidRDefault="00F400EA">
      <w:pPr>
        <w:snapToGrid w:val="0"/>
        <w:spacing w:line="440" w:lineRule="exact"/>
        <w:ind w:firstLineChars="200" w:firstLine="420"/>
        <w:rPr>
          <w:rFonts w:ascii="宋体" w:hAnsi="宋体" w:cs="宋体" w:hint="eastAsia"/>
          <w:szCs w:val="21"/>
        </w:rPr>
      </w:pPr>
      <w:r w:rsidRPr="00615DA0">
        <w:rPr>
          <w:rFonts w:ascii="宋体" w:hAnsi="宋体" w:cs="宋体" w:hint="eastAsia"/>
          <w:szCs w:val="21"/>
        </w:rPr>
        <w:t>本项目（否）接受联合体。</w:t>
      </w:r>
    </w:p>
    <w:p w14:paraId="3ADCF3A4" w14:textId="77777777" w:rsidR="00BC4EEF" w:rsidRPr="00615DA0" w:rsidRDefault="00F400EA">
      <w:pPr>
        <w:snapToGrid w:val="0"/>
        <w:spacing w:line="440" w:lineRule="exact"/>
        <w:ind w:firstLineChars="200" w:firstLine="422"/>
        <w:rPr>
          <w:rFonts w:ascii="宋体" w:hAnsi="宋体" w:cs="宋体" w:hint="eastAsia"/>
          <w:bCs/>
          <w:szCs w:val="21"/>
        </w:rPr>
      </w:pPr>
      <w:bookmarkStart w:id="15" w:name="_Toc35393630"/>
      <w:bookmarkStart w:id="16" w:name="_Toc28359013"/>
      <w:bookmarkStart w:id="17" w:name="_Toc28359090"/>
      <w:bookmarkStart w:id="18" w:name="_Toc35393799"/>
      <w:bookmarkStart w:id="19" w:name="_Toc44229879"/>
      <w:r w:rsidRPr="00615DA0">
        <w:rPr>
          <w:rFonts w:ascii="宋体" w:hAnsi="宋体" w:cs="宋体" w:hint="eastAsia"/>
          <w:b/>
          <w:kern w:val="44"/>
          <w:szCs w:val="21"/>
        </w:rPr>
        <w:t>二、</w:t>
      </w:r>
      <w:bookmarkEnd w:id="15"/>
      <w:bookmarkEnd w:id="16"/>
      <w:bookmarkEnd w:id="17"/>
      <w:bookmarkEnd w:id="18"/>
      <w:bookmarkEnd w:id="19"/>
      <w:r w:rsidRPr="00615DA0">
        <w:rPr>
          <w:rFonts w:ascii="宋体" w:hAnsi="宋体" w:cs="宋体" w:hint="eastAsia"/>
          <w:b/>
          <w:kern w:val="44"/>
          <w:szCs w:val="21"/>
        </w:rPr>
        <w:t>申请人的资格要求</w:t>
      </w:r>
    </w:p>
    <w:p w14:paraId="497BA728"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满足《中华人民共和国政府采购法》第二十二条规定；</w:t>
      </w:r>
    </w:p>
    <w:p w14:paraId="27C8756F"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w:t>
      </w:r>
      <w:r w:rsidRPr="00615DA0">
        <w:rPr>
          <w:rFonts w:ascii="宋体" w:hAnsi="宋体" w:cs="宋体" w:hint="eastAsia"/>
          <w:szCs w:val="21"/>
        </w:rPr>
        <w:t>落实政府采购政策需满足的资格要求：</w:t>
      </w:r>
    </w:p>
    <w:p w14:paraId="504DFD3D"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□专门面向中小企业采购的项目（供应商应为中小微企业或监狱企业或残疾人福利性单位）</w:t>
      </w:r>
    </w:p>
    <w:p w14:paraId="5AF8E5CD" w14:textId="77777777" w:rsidR="00BC4EEF" w:rsidRPr="00615DA0" w:rsidRDefault="00F400EA">
      <w:pPr>
        <w:spacing w:line="440" w:lineRule="exact"/>
        <w:ind w:firstLineChars="200" w:firstLine="420"/>
        <w:rPr>
          <w:rFonts w:ascii="宋体" w:hAnsi="宋体" w:cs="宋体" w:hint="eastAsia"/>
          <w:szCs w:val="21"/>
        </w:rPr>
      </w:pPr>
      <w:r w:rsidRPr="00615DA0">
        <w:rPr>
          <w:rFonts w:ascii="Segoe UI Symbol" w:hAnsi="Segoe UI Symbol" w:cs="Segoe UI Symbol"/>
          <w:szCs w:val="21"/>
        </w:rPr>
        <w:t>☑</w:t>
      </w:r>
      <w:r w:rsidRPr="00615DA0">
        <w:rPr>
          <w:rFonts w:ascii="宋体" w:hAnsi="宋体" w:cs="宋体" w:hint="eastAsia"/>
          <w:szCs w:val="21"/>
        </w:rPr>
        <w:t>非专门面向中小企业采购的项目</w:t>
      </w:r>
    </w:p>
    <w:p w14:paraId="1994BEBE"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3.</w:t>
      </w:r>
      <w:r w:rsidRPr="00615DA0">
        <w:rPr>
          <w:rFonts w:ascii="宋体" w:hAnsi="宋体" w:cs="宋体" w:hint="eastAsia"/>
          <w:szCs w:val="21"/>
        </w:rPr>
        <w:t>本项目的特定资格要求：无；</w:t>
      </w:r>
    </w:p>
    <w:p w14:paraId="7A664D9F" w14:textId="77777777" w:rsidR="00BC4EEF" w:rsidRPr="00615DA0" w:rsidRDefault="00F400EA">
      <w:pPr>
        <w:snapToGrid w:val="0"/>
        <w:spacing w:line="440" w:lineRule="exact"/>
        <w:ind w:firstLineChars="200" w:firstLine="422"/>
        <w:rPr>
          <w:rFonts w:ascii="宋体" w:hAnsi="宋体" w:cs="宋体" w:hint="eastAsia"/>
          <w:b/>
          <w:bCs/>
          <w:szCs w:val="21"/>
        </w:rPr>
      </w:pPr>
      <w:r w:rsidRPr="00615DA0">
        <w:rPr>
          <w:rFonts w:ascii="宋体" w:hAnsi="宋体" w:cs="宋体" w:hint="eastAsia"/>
          <w:b/>
          <w:bCs/>
          <w:szCs w:val="21"/>
        </w:rPr>
        <w:t>三、获取采购文件</w:t>
      </w:r>
      <w:bookmarkEnd w:id="11"/>
      <w:bookmarkEnd w:id="12"/>
      <w:bookmarkEnd w:id="13"/>
      <w:bookmarkEnd w:id="14"/>
    </w:p>
    <w:p w14:paraId="41BCBB5B" w14:textId="66671DCA" w:rsidR="00BC4EEF" w:rsidRPr="00615DA0" w:rsidRDefault="00F400EA">
      <w:pPr>
        <w:widowControl/>
        <w:snapToGrid w:val="0"/>
        <w:spacing w:line="440" w:lineRule="exact"/>
        <w:ind w:firstLineChars="200" w:firstLine="420"/>
        <w:jc w:val="left"/>
        <w:rPr>
          <w:rFonts w:ascii="宋体" w:hAnsi="宋体" w:cs="宋体" w:hint="eastAsia"/>
          <w:szCs w:val="21"/>
        </w:rPr>
      </w:pPr>
      <w:bookmarkStart w:id="20" w:name="_Toc28359005"/>
      <w:bookmarkStart w:id="21" w:name="_Toc35393793"/>
      <w:bookmarkStart w:id="22" w:name="_Toc28359082"/>
      <w:bookmarkStart w:id="23" w:name="_Toc35393624"/>
      <w:r w:rsidRPr="00615DA0">
        <w:rPr>
          <w:rFonts w:ascii="宋体" w:hAnsi="宋体" w:cs="宋体"/>
          <w:szCs w:val="21"/>
        </w:rPr>
        <w:t>1.</w:t>
      </w:r>
      <w:r w:rsidRPr="00615DA0">
        <w:rPr>
          <w:rFonts w:ascii="宋体" w:hAnsi="宋体" w:cs="宋体" w:hint="eastAsia"/>
          <w:szCs w:val="21"/>
        </w:rPr>
        <w:t>时间：</w:t>
      </w:r>
      <w:r w:rsidRPr="00615DA0">
        <w:rPr>
          <w:rFonts w:ascii="宋体" w:hAnsi="宋体" w:cs="宋体"/>
          <w:szCs w:val="21"/>
        </w:rPr>
        <w:t>2025</w:t>
      </w:r>
      <w:r w:rsidRPr="00615DA0">
        <w:rPr>
          <w:rFonts w:ascii="宋体" w:hAnsi="宋体" w:cs="宋体" w:hint="eastAsia"/>
          <w:szCs w:val="21"/>
        </w:rPr>
        <w:t>年</w:t>
      </w:r>
      <w:r w:rsidR="00C9643F" w:rsidRPr="00615DA0">
        <w:rPr>
          <w:rFonts w:ascii="宋体" w:hAnsi="宋体" w:cs="宋体" w:hint="eastAsia"/>
          <w:szCs w:val="21"/>
        </w:rPr>
        <w:t>09</w:t>
      </w:r>
      <w:r w:rsidRPr="00615DA0">
        <w:rPr>
          <w:rFonts w:ascii="宋体" w:hAnsi="宋体" w:cs="宋体" w:hint="eastAsia"/>
          <w:szCs w:val="21"/>
        </w:rPr>
        <w:t>月</w:t>
      </w:r>
      <w:r w:rsidR="00C9643F" w:rsidRPr="00615DA0">
        <w:rPr>
          <w:rFonts w:ascii="宋体" w:hAnsi="宋体" w:cs="宋体" w:hint="eastAsia"/>
          <w:szCs w:val="21"/>
        </w:rPr>
        <w:t>17</w:t>
      </w:r>
      <w:r w:rsidRPr="00615DA0">
        <w:rPr>
          <w:rFonts w:ascii="宋体" w:hAnsi="宋体" w:cs="宋体" w:hint="eastAsia"/>
          <w:szCs w:val="21"/>
        </w:rPr>
        <w:t>日至</w:t>
      </w:r>
      <w:r w:rsidRPr="00615DA0">
        <w:rPr>
          <w:rFonts w:ascii="宋体" w:hAnsi="宋体" w:cs="宋体"/>
          <w:szCs w:val="21"/>
        </w:rPr>
        <w:t>2025</w:t>
      </w:r>
      <w:r w:rsidRPr="00615DA0">
        <w:rPr>
          <w:rFonts w:ascii="宋体" w:hAnsi="宋体" w:cs="宋体" w:hint="eastAsia"/>
          <w:szCs w:val="21"/>
        </w:rPr>
        <w:t>年</w:t>
      </w:r>
      <w:r w:rsidR="00C9643F" w:rsidRPr="00615DA0">
        <w:rPr>
          <w:rFonts w:ascii="宋体" w:hAnsi="宋体" w:cs="宋体" w:hint="eastAsia"/>
          <w:szCs w:val="21"/>
        </w:rPr>
        <w:t>09</w:t>
      </w:r>
      <w:r w:rsidRPr="00615DA0">
        <w:rPr>
          <w:rFonts w:ascii="宋体" w:hAnsi="宋体" w:cs="宋体" w:hint="eastAsia"/>
          <w:szCs w:val="21"/>
        </w:rPr>
        <w:t>月</w:t>
      </w:r>
      <w:r w:rsidR="00C9643F" w:rsidRPr="00615DA0">
        <w:rPr>
          <w:rFonts w:ascii="宋体" w:hAnsi="宋体" w:cs="宋体" w:hint="eastAsia"/>
          <w:szCs w:val="21"/>
        </w:rPr>
        <w:t>22</w:t>
      </w:r>
      <w:r w:rsidRPr="00615DA0">
        <w:rPr>
          <w:rFonts w:ascii="宋体" w:hAnsi="宋体" w:cs="宋体" w:hint="eastAsia"/>
          <w:szCs w:val="21"/>
        </w:rPr>
        <w:t>日，每天上午</w:t>
      </w:r>
      <w:r w:rsidRPr="00615DA0">
        <w:rPr>
          <w:rFonts w:ascii="宋体" w:hAnsi="宋体" w:cs="宋体"/>
          <w:szCs w:val="21"/>
        </w:rPr>
        <w:t>00</w:t>
      </w:r>
      <w:r w:rsidRPr="00615DA0">
        <w:rPr>
          <w:rFonts w:ascii="宋体" w:hAnsi="宋体" w:cs="宋体" w:hint="eastAsia"/>
          <w:szCs w:val="21"/>
        </w:rPr>
        <w:t>：</w:t>
      </w:r>
      <w:r w:rsidRPr="00615DA0">
        <w:rPr>
          <w:rFonts w:ascii="宋体" w:hAnsi="宋体" w:cs="宋体"/>
          <w:szCs w:val="21"/>
        </w:rPr>
        <w:t>00</w:t>
      </w:r>
      <w:r w:rsidRPr="00615DA0">
        <w:rPr>
          <w:rFonts w:ascii="宋体" w:hAnsi="宋体" w:cs="宋体" w:hint="eastAsia"/>
          <w:szCs w:val="21"/>
        </w:rPr>
        <w:t>至</w:t>
      </w:r>
      <w:r w:rsidRPr="00615DA0">
        <w:rPr>
          <w:rFonts w:ascii="宋体" w:hAnsi="宋体" w:cs="宋体"/>
          <w:szCs w:val="21"/>
        </w:rPr>
        <w:t>11</w:t>
      </w:r>
      <w:r w:rsidRPr="00615DA0">
        <w:rPr>
          <w:rFonts w:ascii="宋体" w:hAnsi="宋体" w:cs="宋体" w:hint="eastAsia"/>
          <w:szCs w:val="21"/>
        </w:rPr>
        <w:t>：</w:t>
      </w:r>
      <w:r w:rsidRPr="00615DA0">
        <w:rPr>
          <w:rFonts w:ascii="宋体" w:hAnsi="宋体" w:cs="宋体"/>
          <w:szCs w:val="21"/>
        </w:rPr>
        <w:t>59</w:t>
      </w:r>
      <w:r w:rsidRPr="00615DA0">
        <w:rPr>
          <w:rFonts w:ascii="宋体" w:hAnsi="宋体" w:cs="宋体" w:hint="eastAsia"/>
          <w:szCs w:val="21"/>
        </w:rPr>
        <w:t>，下午</w:t>
      </w:r>
      <w:r w:rsidRPr="00615DA0">
        <w:rPr>
          <w:rFonts w:ascii="宋体" w:hAnsi="宋体" w:cs="宋体"/>
          <w:szCs w:val="21"/>
        </w:rPr>
        <w:t>12</w:t>
      </w:r>
      <w:r w:rsidRPr="00615DA0">
        <w:rPr>
          <w:rFonts w:ascii="宋体" w:hAnsi="宋体" w:cs="宋体" w:hint="eastAsia"/>
          <w:szCs w:val="21"/>
        </w:rPr>
        <w:t>：</w:t>
      </w:r>
      <w:r w:rsidRPr="00615DA0">
        <w:rPr>
          <w:rFonts w:ascii="宋体" w:hAnsi="宋体" w:cs="宋体"/>
          <w:szCs w:val="21"/>
        </w:rPr>
        <w:t>00</w:t>
      </w:r>
      <w:r w:rsidRPr="00615DA0">
        <w:rPr>
          <w:rFonts w:ascii="宋体" w:hAnsi="宋体" w:cs="宋体" w:hint="eastAsia"/>
          <w:szCs w:val="21"/>
        </w:rPr>
        <w:t>至</w:t>
      </w:r>
      <w:r w:rsidRPr="00615DA0">
        <w:rPr>
          <w:rFonts w:ascii="宋体" w:hAnsi="宋体" w:cs="宋体"/>
          <w:szCs w:val="21"/>
        </w:rPr>
        <w:t>23</w:t>
      </w:r>
      <w:r w:rsidRPr="00615DA0">
        <w:rPr>
          <w:rFonts w:ascii="宋体" w:hAnsi="宋体" w:cs="宋体" w:hint="eastAsia"/>
          <w:szCs w:val="21"/>
        </w:rPr>
        <w:t>：</w:t>
      </w:r>
      <w:r w:rsidRPr="00615DA0">
        <w:rPr>
          <w:rFonts w:ascii="宋体" w:hAnsi="宋体" w:cs="宋体"/>
          <w:szCs w:val="21"/>
        </w:rPr>
        <w:t>59</w:t>
      </w:r>
      <w:r w:rsidRPr="00615DA0">
        <w:rPr>
          <w:rFonts w:ascii="宋体" w:hAnsi="宋体" w:cs="宋体" w:hint="eastAsia"/>
          <w:szCs w:val="21"/>
        </w:rPr>
        <w:t>（北京时间，法定节假日除外）。</w:t>
      </w:r>
    </w:p>
    <w:p w14:paraId="006C6FCC" w14:textId="45721103" w:rsidR="00BC4EEF" w:rsidRPr="00615DA0" w:rsidRDefault="00F400EA">
      <w:pPr>
        <w:widowControl/>
        <w:snapToGrid w:val="0"/>
        <w:spacing w:line="440" w:lineRule="exact"/>
        <w:ind w:firstLineChars="200" w:firstLine="420"/>
        <w:jc w:val="left"/>
        <w:rPr>
          <w:rFonts w:ascii="宋体" w:hAnsi="宋体" w:cs="宋体" w:hint="eastAsia"/>
          <w:szCs w:val="21"/>
        </w:rPr>
      </w:pPr>
      <w:r w:rsidRPr="00615DA0">
        <w:rPr>
          <w:rFonts w:ascii="宋体" w:hAnsi="宋体" w:cs="宋体"/>
          <w:szCs w:val="21"/>
        </w:rPr>
        <w:t>2.</w:t>
      </w:r>
      <w:r w:rsidRPr="00615DA0">
        <w:rPr>
          <w:rFonts w:ascii="宋体" w:hAnsi="宋体" w:cs="宋体" w:hint="eastAsia"/>
          <w:szCs w:val="21"/>
        </w:rPr>
        <w:t>地点：“广西政府采购云平台”（</w:t>
      </w:r>
      <w:r w:rsidRPr="00615DA0">
        <w:rPr>
          <w:rFonts w:ascii="宋体" w:hAnsi="宋体" w:cs="宋体"/>
          <w:szCs w:val="21"/>
        </w:rPr>
        <w:t>www.gcy.zfcg.gxzf.gov.cn</w:t>
      </w:r>
      <w:r w:rsidRPr="00615DA0">
        <w:rPr>
          <w:rFonts w:ascii="宋体" w:hAnsi="宋体" w:cs="宋体" w:hint="eastAsia"/>
          <w:szCs w:val="21"/>
        </w:rPr>
        <w:t>）</w:t>
      </w:r>
      <w:r w:rsidR="009466A9" w:rsidRPr="00615DA0">
        <w:rPr>
          <w:rFonts w:ascii="宋体" w:hAnsi="宋体" w:cs="宋体" w:hint="eastAsia"/>
          <w:szCs w:val="21"/>
        </w:rPr>
        <w:t>。</w:t>
      </w:r>
    </w:p>
    <w:p w14:paraId="5B09A180"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3.</w:t>
      </w:r>
      <w:r w:rsidRPr="00615DA0">
        <w:rPr>
          <w:rFonts w:ascii="宋体" w:hAnsi="宋体" w:cs="宋体" w:hint="eastAsia"/>
          <w:szCs w:val="21"/>
        </w:rPr>
        <w:t>获取方式：网上下载。本项目不提供纸质文件，潜在供应商需通过账号或者</w:t>
      </w:r>
      <w:r w:rsidRPr="00615DA0">
        <w:rPr>
          <w:rFonts w:ascii="宋体" w:hAnsi="宋体" w:cs="宋体"/>
          <w:szCs w:val="21"/>
        </w:rPr>
        <w:t>CA</w:t>
      </w:r>
      <w:r w:rsidRPr="00615DA0">
        <w:rPr>
          <w:rFonts w:ascii="宋体" w:hAnsi="宋体" w:cs="宋体" w:hint="eastAsia"/>
          <w:szCs w:val="21"/>
        </w:rPr>
        <w:t>登录“广西政府采购云平台”（</w:t>
      </w:r>
      <w:r w:rsidRPr="00615DA0">
        <w:rPr>
          <w:rFonts w:ascii="宋体" w:hAnsi="宋体" w:cs="宋体"/>
          <w:szCs w:val="21"/>
        </w:rPr>
        <w:t>www.gcy.zfcg.gxzf.gov.cn</w:t>
      </w:r>
      <w:r w:rsidRPr="00615DA0">
        <w:rPr>
          <w:rFonts w:ascii="宋体" w:hAnsi="宋体" w:cs="宋体" w:hint="eastAsia"/>
          <w:szCs w:val="21"/>
        </w:rPr>
        <w:t>）进行报名并获取采购文件。电子响应文件制作需要基于“广西政府采购云平台”获取的采购文件编制，通过其他方式获取采购文件的，将有可能导致供应商无法在“广西政府采购云平台”编制及上传响应文件。</w:t>
      </w:r>
    </w:p>
    <w:p w14:paraId="1B8594C7" w14:textId="77777777" w:rsidR="00BC4EEF" w:rsidRPr="00615DA0" w:rsidRDefault="00F400EA">
      <w:pPr>
        <w:snapToGrid w:val="0"/>
        <w:spacing w:line="440" w:lineRule="exact"/>
        <w:ind w:firstLineChars="200" w:firstLine="420"/>
        <w:rPr>
          <w:rFonts w:ascii="宋体" w:hAnsi="宋体" w:cs="宋体" w:hint="eastAsia"/>
          <w:szCs w:val="21"/>
        </w:rPr>
      </w:pPr>
      <w:r w:rsidRPr="00615DA0">
        <w:rPr>
          <w:rFonts w:ascii="宋体" w:hAnsi="宋体" w:cs="宋体"/>
          <w:szCs w:val="21"/>
        </w:rPr>
        <w:t>4.</w:t>
      </w:r>
      <w:r w:rsidRPr="00615DA0">
        <w:rPr>
          <w:rFonts w:ascii="宋体" w:hAnsi="宋体" w:cs="宋体" w:hint="eastAsia"/>
          <w:szCs w:val="21"/>
        </w:rPr>
        <w:t>售价：</w:t>
      </w:r>
      <w:r w:rsidRPr="00615DA0">
        <w:rPr>
          <w:rFonts w:ascii="宋体" w:hAnsi="宋体" w:cs="宋体"/>
          <w:szCs w:val="21"/>
        </w:rPr>
        <w:t>0</w:t>
      </w:r>
      <w:r w:rsidRPr="00615DA0">
        <w:rPr>
          <w:rFonts w:ascii="宋体" w:hAnsi="宋体" w:cs="宋体" w:hint="eastAsia"/>
          <w:szCs w:val="21"/>
        </w:rPr>
        <w:t>元。</w:t>
      </w:r>
    </w:p>
    <w:p w14:paraId="6EA95D19" w14:textId="77777777" w:rsidR="00BC4EEF" w:rsidRPr="00615DA0" w:rsidRDefault="00F400EA">
      <w:pPr>
        <w:snapToGrid w:val="0"/>
        <w:spacing w:line="440" w:lineRule="exact"/>
        <w:ind w:firstLineChars="200" w:firstLine="422"/>
        <w:rPr>
          <w:rFonts w:ascii="宋体" w:hAnsi="宋体" w:cs="宋体" w:hint="eastAsia"/>
          <w:b/>
          <w:bCs/>
          <w:szCs w:val="21"/>
        </w:rPr>
      </w:pPr>
      <w:r w:rsidRPr="00615DA0">
        <w:rPr>
          <w:rFonts w:ascii="宋体" w:hAnsi="宋体" w:cs="宋体" w:hint="eastAsia"/>
          <w:b/>
          <w:bCs/>
          <w:szCs w:val="21"/>
        </w:rPr>
        <w:t>四、</w:t>
      </w:r>
      <w:bookmarkEnd w:id="20"/>
      <w:bookmarkEnd w:id="21"/>
      <w:bookmarkEnd w:id="22"/>
      <w:bookmarkEnd w:id="23"/>
      <w:r w:rsidRPr="00615DA0">
        <w:rPr>
          <w:rFonts w:ascii="宋体" w:hAnsi="宋体" w:cs="宋体" w:hint="eastAsia"/>
          <w:b/>
          <w:bCs/>
          <w:szCs w:val="21"/>
        </w:rPr>
        <w:t>响应文件提交</w:t>
      </w:r>
    </w:p>
    <w:p w14:paraId="72657ADF" w14:textId="0FF3F2C2"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首次响应文件提交截止时间：</w:t>
      </w:r>
      <w:r w:rsidRPr="00615DA0">
        <w:rPr>
          <w:rFonts w:ascii="宋体" w:hAnsi="宋体" w:cs="宋体"/>
          <w:szCs w:val="21"/>
        </w:rPr>
        <w:t>2025</w:t>
      </w:r>
      <w:r w:rsidRPr="00615DA0">
        <w:rPr>
          <w:rFonts w:ascii="宋体" w:hAnsi="宋体" w:cs="宋体" w:hint="eastAsia"/>
          <w:szCs w:val="21"/>
        </w:rPr>
        <w:t>年</w:t>
      </w:r>
      <w:r w:rsidR="009466A9" w:rsidRPr="00615DA0">
        <w:rPr>
          <w:rFonts w:ascii="宋体" w:hAnsi="宋体" w:cs="宋体" w:hint="eastAsia"/>
          <w:szCs w:val="21"/>
        </w:rPr>
        <w:t>09</w:t>
      </w:r>
      <w:r w:rsidRPr="00615DA0">
        <w:rPr>
          <w:rFonts w:ascii="宋体" w:hAnsi="宋体" w:cs="宋体" w:hint="eastAsia"/>
          <w:szCs w:val="21"/>
        </w:rPr>
        <w:t>月</w:t>
      </w:r>
      <w:r w:rsidR="009466A9" w:rsidRPr="00615DA0">
        <w:rPr>
          <w:rFonts w:ascii="宋体" w:hAnsi="宋体" w:cs="宋体" w:hint="eastAsia"/>
          <w:szCs w:val="21"/>
        </w:rPr>
        <w:t>23</w:t>
      </w:r>
      <w:r w:rsidRPr="00615DA0">
        <w:rPr>
          <w:rFonts w:ascii="宋体" w:hAnsi="宋体" w:cs="宋体" w:hint="eastAsia"/>
          <w:szCs w:val="21"/>
        </w:rPr>
        <w:t>日</w:t>
      </w:r>
      <w:r w:rsidR="009466A9" w:rsidRPr="00615DA0">
        <w:rPr>
          <w:rFonts w:ascii="宋体" w:hAnsi="宋体" w:cs="宋体" w:hint="eastAsia"/>
          <w:szCs w:val="21"/>
        </w:rPr>
        <w:t>09</w:t>
      </w:r>
      <w:r w:rsidRPr="00615DA0">
        <w:rPr>
          <w:rFonts w:ascii="宋体" w:hAnsi="宋体" w:cs="宋体" w:hint="eastAsia"/>
          <w:szCs w:val="21"/>
        </w:rPr>
        <w:t>时</w:t>
      </w:r>
      <w:r w:rsidR="009466A9" w:rsidRPr="00615DA0">
        <w:rPr>
          <w:rFonts w:ascii="宋体" w:hAnsi="宋体" w:cs="宋体" w:hint="eastAsia"/>
          <w:szCs w:val="21"/>
        </w:rPr>
        <w:t>30</w:t>
      </w:r>
      <w:r w:rsidRPr="00615DA0">
        <w:rPr>
          <w:rFonts w:ascii="宋体" w:hAnsi="宋体" w:cs="宋体" w:hint="eastAsia"/>
          <w:szCs w:val="21"/>
        </w:rPr>
        <w:t>分（北京时间）</w:t>
      </w:r>
    </w:p>
    <w:p w14:paraId="3A27A157" w14:textId="77777777" w:rsidR="00BC4EEF" w:rsidRPr="00615DA0" w:rsidRDefault="00F400EA">
      <w:pPr>
        <w:snapToGrid w:val="0"/>
        <w:spacing w:line="440" w:lineRule="exact"/>
        <w:ind w:firstLineChars="200" w:firstLine="420"/>
        <w:rPr>
          <w:rFonts w:ascii="宋体" w:hAnsi="宋体" w:cs="宋体" w:hint="eastAsia"/>
          <w:b/>
          <w:bCs/>
          <w:szCs w:val="21"/>
        </w:rPr>
      </w:pPr>
      <w:r w:rsidRPr="00615DA0">
        <w:rPr>
          <w:rFonts w:ascii="宋体" w:hAnsi="宋体" w:cs="宋体"/>
          <w:szCs w:val="21"/>
        </w:rPr>
        <w:t>2.</w:t>
      </w:r>
      <w:r w:rsidRPr="00615DA0">
        <w:rPr>
          <w:rFonts w:ascii="宋体" w:hAnsi="宋体" w:cs="宋体" w:hint="eastAsia"/>
          <w:szCs w:val="21"/>
        </w:rPr>
        <w:t>首次响应文件提交地点：通过“广西政府采购云平台”在线提交。</w:t>
      </w:r>
    </w:p>
    <w:p w14:paraId="1D6568D7" w14:textId="77777777" w:rsidR="00BC4EEF" w:rsidRPr="00615DA0" w:rsidRDefault="00F400EA">
      <w:pPr>
        <w:snapToGrid w:val="0"/>
        <w:spacing w:line="440" w:lineRule="exact"/>
        <w:ind w:firstLineChars="200" w:firstLine="422"/>
        <w:rPr>
          <w:rFonts w:ascii="宋体" w:hAnsi="宋体" w:cs="宋体" w:hint="eastAsia"/>
          <w:b/>
          <w:bCs/>
          <w:szCs w:val="21"/>
        </w:rPr>
      </w:pPr>
      <w:r w:rsidRPr="00615DA0">
        <w:rPr>
          <w:rFonts w:ascii="宋体" w:hAnsi="宋体" w:cs="宋体" w:hint="eastAsia"/>
          <w:b/>
          <w:bCs/>
          <w:szCs w:val="21"/>
        </w:rPr>
        <w:t>五、开启</w:t>
      </w:r>
    </w:p>
    <w:p w14:paraId="5673B89A" w14:textId="2D12EE01" w:rsidR="00BC4EEF" w:rsidRPr="00615DA0" w:rsidRDefault="00F400EA">
      <w:pPr>
        <w:spacing w:line="440" w:lineRule="exact"/>
        <w:ind w:firstLineChars="200" w:firstLine="420"/>
        <w:rPr>
          <w:rFonts w:ascii="宋体" w:hAnsi="宋体" w:cs="宋体" w:hint="eastAsia"/>
          <w:bCs/>
          <w:szCs w:val="21"/>
          <w:u w:val="single"/>
        </w:rPr>
      </w:pPr>
      <w:bookmarkStart w:id="24" w:name="_Toc28359007"/>
      <w:bookmarkStart w:id="25" w:name="_Toc28359084"/>
      <w:bookmarkStart w:id="26" w:name="_Toc35393625"/>
      <w:bookmarkStart w:id="27" w:name="_Toc35393794"/>
      <w:r w:rsidRPr="00615DA0">
        <w:rPr>
          <w:rFonts w:ascii="宋体" w:hAnsi="宋体" w:cs="宋体"/>
          <w:szCs w:val="21"/>
        </w:rPr>
        <w:t>1.</w:t>
      </w:r>
      <w:r w:rsidRPr="00615DA0">
        <w:rPr>
          <w:rFonts w:ascii="宋体" w:hAnsi="宋体" w:cs="宋体" w:hint="eastAsia"/>
          <w:szCs w:val="21"/>
        </w:rPr>
        <w:t>首次响应文件开启时间：</w:t>
      </w:r>
      <w:r w:rsidRPr="00615DA0">
        <w:rPr>
          <w:rFonts w:ascii="宋体" w:hAnsi="宋体" w:cs="宋体"/>
          <w:szCs w:val="21"/>
        </w:rPr>
        <w:t>2025</w:t>
      </w:r>
      <w:r w:rsidRPr="00615DA0">
        <w:rPr>
          <w:rFonts w:ascii="宋体" w:hAnsi="宋体" w:cs="宋体" w:hint="eastAsia"/>
          <w:szCs w:val="21"/>
        </w:rPr>
        <w:t>年</w:t>
      </w:r>
      <w:r w:rsidR="009466A9" w:rsidRPr="00615DA0">
        <w:rPr>
          <w:rFonts w:ascii="宋体" w:hAnsi="宋体" w:cs="宋体" w:hint="eastAsia"/>
          <w:szCs w:val="21"/>
        </w:rPr>
        <w:t>09</w:t>
      </w:r>
      <w:r w:rsidRPr="00615DA0">
        <w:rPr>
          <w:rFonts w:ascii="宋体" w:hAnsi="宋体" w:cs="宋体" w:hint="eastAsia"/>
          <w:szCs w:val="21"/>
        </w:rPr>
        <w:t>月</w:t>
      </w:r>
      <w:r w:rsidR="009466A9" w:rsidRPr="00615DA0">
        <w:rPr>
          <w:rFonts w:ascii="宋体" w:hAnsi="宋体" w:cs="宋体" w:hint="eastAsia"/>
          <w:szCs w:val="21"/>
        </w:rPr>
        <w:t>23</w:t>
      </w:r>
      <w:r w:rsidRPr="00615DA0">
        <w:rPr>
          <w:rFonts w:ascii="宋体" w:hAnsi="宋体" w:cs="宋体" w:hint="eastAsia"/>
          <w:szCs w:val="21"/>
        </w:rPr>
        <w:t>日</w:t>
      </w:r>
      <w:r w:rsidR="0096103A" w:rsidRPr="00615DA0">
        <w:rPr>
          <w:rFonts w:ascii="宋体" w:hAnsi="宋体" w:cs="宋体" w:hint="eastAsia"/>
          <w:szCs w:val="21"/>
        </w:rPr>
        <w:t>09</w:t>
      </w:r>
      <w:r w:rsidRPr="00615DA0">
        <w:rPr>
          <w:rFonts w:ascii="宋体" w:hAnsi="宋体" w:cs="宋体" w:hint="eastAsia"/>
          <w:szCs w:val="21"/>
        </w:rPr>
        <w:t>时</w:t>
      </w:r>
      <w:r w:rsidR="0096103A" w:rsidRPr="00615DA0">
        <w:rPr>
          <w:rFonts w:ascii="宋体" w:hAnsi="宋体" w:cs="宋体" w:hint="eastAsia"/>
          <w:szCs w:val="21"/>
        </w:rPr>
        <w:t>30</w:t>
      </w:r>
      <w:r w:rsidRPr="00615DA0">
        <w:rPr>
          <w:rFonts w:ascii="宋体" w:hAnsi="宋体" w:cs="宋体" w:hint="eastAsia"/>
          <w:szCs w:val="21"/>
        </w:rPr>
        <w:t>分</w:t>
      </w:r>
      <w:r w:rsidRPr="00615DA0">
        <w:rPr>
          <w:rFonts w:ascii="宋体" w:hAnsi="宋体" w:cs="宋体" w:hint="eastAsia"/>
          <w:bCs/>
          <w:kern w:val="0"/>
          <w:szCs w:val="21"/>
        </w:rPr>
        <w:t>（北京时间）</w:t>
      </w:r>
    </w:p>
    <w:p w14:paraId="307DC423"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w:t>
      </w:r>
      <w:r w:rsidRPr="00615DA0">
        <w:rPr>
          <w:rFonts w:ascii="宋体" w:hAnsi="宋体" w:cs="宋体" w:hint="eastAsia"/>
          <w:szCs w:val="21"/>
        </w:rPr>
        <w:t>地点：本项目将在“广西政府采购云平台”电子开标大厅解密、开启。</w:t>
      </w:r>
    </w:p>
    <w:p w14:paraId="63DA4489" w14:textId="77777777" w:rsidR="00BC4EEF" w:rsidRPr="00615DA0" w:rsidRDefault="00F400EA">
      <w:pPr>
        <w:snapToGrid w:val="0"/>
        <w:spacing w:line="440" w:lineRule="exact"/>
        <w:ind w:firstLineChars="200" w:firstLine="422"/>
        <w:rPr>
          <w:rFonts w:ascii="宋体" w:hAnsi="宋体" w:cs="宋体" w:hint="eastAsia"/>
          <w:b/>
          <w:bCs/>
          <w:szCs w:val="21"/>
        </w:rPr>
      </w:pPr>
      <w:r w:rsidRPr="00615DA0">
        <w:rPr>
          <w:rFonts w:ascii="宋体" w:hAnsi="宋体" w:cs="宋体" w:hint="eastAsia"/>
          <w:b/>
          <w:bCs/>
          <w:szCs w:val="21"/>
        </w:rPr>
        <w:t>六、公告期限</w:t>
      </w:r>
      <w:bookmarkEnd w:id="24"/>
      <w:bookmarkEnd w:id="25"/>
      <w:bookmarkEnd w:id="26"/>
      <w:bookmarkEnd w:id="27"/>
    </w:p>
    <w:p w14:paraId="47842318" w14:textId="77777777" w:rsidR="00BC4EEF" w:rsidRPr="00615DA0" w:rsidRDefault="00F400EA">
      <w:pPr>
        <w:snapToGrid w:val="0"/>
        <w:spacing w:line="440" w:lineRule="exact"/>
        <w:ind w:firstLineChars="200" w:firstLine="420"/>
        <w:rPr>
          <w:rFonts w:ascii="宋体" w:hAnsi="宋体" w:cs="宋体" w:hint="eastAsia"/>
          <w:kern w:val="0"/>
          <w:szCs w:val="21"/>
        </w:rPr>
      </w:pPr>
      <w:r w:rsidRPr="00615DA0">
        <w:rPr>
          <w:rFonts w:ascii="宋体" w:hAnsi="宋体" w:cs="宋体" w:hint="eastAsia"/>
          <w:kern w:val="0"/>
          <w:szCs w:val="21"/>
        </w:rPr>
        <w:t>自本公告发布之日起</w:t>
      </w:r>
      <w:r w:rsidRPr="00615DA0">
        <w:rPr>
          <w:rFonts w:ascii="宋体" w:hAnsi="宋体" w:cs="宋体"/>
          <w:kern w:val="0"/>
          <w:szCs w:val="21"/>
        </w:rPr>
        <w:t>3</w:t>
      </w:r>
      <w:r w:rsidRPr="00615DA0">
        <w:rPr>
          <w:rFonts w:ascii="宋体" w:hAnsi="宋体" w:cs="宋体" w:hint="eastAsia"/>
          <w:kern w:val="0"/>
          <w:szCs w:val="21"/>
        </w:rPr>
        <w:t>个工作日。</w:t>
      </w:r>
    </w:p>
    <w:p w14:paraId="33433C11" w14:textId="77777777" w:rsidR="00BC4EEF" w:rsidRPr="00615DA0" w:rsidRDefault="00F400EA">
      <w:pPr>
        <w:snapToGrid w:val="0"/>
        <w:spacing w:line="440" w:lineRule="exact"/>
        <w:ind w:firstLineChars="200" w:firstLine="422"/>
        <w:rPr>
          <w:rFonts w:ascii="宋体" w:hAnsi="宋体" w:cs="宋体" w:hint="eastAsia"/>
          <w:b/>
          <w:bCs/>
          <w:szCs w:val="21"/>
        </w:rPr>
      </w:pPr>
      <w:bookmarkStart w:id="28" w:name="_Toc35393795"/>
      <w:bookmarkStart w:id="29" w:name="_Toc35393626"/>
      <w:r w:rsidRPr="00615DA0">
        <w:rPr>
          <w:rFonts w:ascii="宋体" w:hAnsi="宋体" w:cs="宋体" w:hint="eastAsia"/>
          <w:b/>
          <w:bCs/>
          <w:szCs w:val="21"/>
        </w:rPr>
        <w:t>七、其他补充事宜</w:t>
      </w:r>
      <w:bookmarkEnd w:id="28"/>
      <w:bookmarkEnd w:id="29"/>
    </w:p>
    <w:p w14:paraId="356424AE" w14:textId="77777777" w:rsidR="00BC4EEF" w:rsidRPr="00615DA0" w:rsidRDefault="00F400EA">
      <w:pPr>
        <w:snapToGrid w:val="0"/>
        <w:spacing w:line="440" w:lineRule="exact"/>
        <w:ind w:firstLineChars="200" w:firstLine="420"/>
        <w:rPr>
          <w:rFonts w:ascii="宋体" w:hAnsi="宋体" w:cs="宋体" w:hint="eastAsia"/>
          <w:kern w:val="0"/>
          <w:szCs w:val="21"/>
        </w:rPr>
      </w:pPr>
      <w:r w:rsidRPr="00615DA0">
        <w:rPr>
          <w:rFonts w:ascii="宋体" w:hAnsi="宋体" w:cs="宋体"/>
          <w:kern w:val="0"/>
          <w:szCs w:val="21"/>
        </w:rPr>
        <w:t>1</w:t>
      </w:r>
      <w:bookmarkStart w:id="30" w:name="_Hlk37429585"/>
      <w:r w:rsidRPr="00615DA0">
        <w:rPr>
          <w:rFonts w:ascii="宋体" w:hAnsi="宋体" w:cs="宋体"/>
          <w:kern w:val="0"/>
          <w:szCs w:val="21"/>
        </w:rPr>
        <w:t>.</w:t>
      </w:r>
      <w:r w:rsidRPr="00615DA0">
        <w:rPr>
          <w:rFonts w:ascii="宋体" w:hAnsi="宋体" w:cs="宋体" w:hint="eastAsia"/>
          <w:kern w:val="0"/>
          <w:szCs w:val="21"/>
        </w:rPr>
        <w:t>竞标保证金（人民币）：壹万元整（</w:t>
      </w:r>
      <w:r w:rsidRPr="00615DA0">
        <w:rPr>
          <w:rFonts w:ascii="宋体" w:hAnsi="宋体" w:cs="宋体"/>
          <w:kern w:val="0"/>
          <w:szCs w:val="21"/>
        </w:rPr>
        <w:t>¥10,000.00</w:t>
      </w:r>
      <w:r w:rsidRPr="00615DA0">
        <w:rPr>
          <w:rFonts w:ascii="宋体" w:hAnsi="宋体" w:cs="宋体" w:hint="eastAsia"/>
          <w:kern w:val="0"/>
          <w:szCs w:val="21"/>
        </w:rPr>
        <w:t>元）</w:t>
      </w:r>
      <w:r w:rsidRPr="00615DA0">
        <w:rPr>
          <w:rFonts w:ascii="宋体" w:hAnsi="宋体" w:cs="宋体" w:hint="eastAsia"/>
          <w:bCs/>
          <w:szCs w:val="21"/>
        </w:rPr>
        <w:t>（必须足额交纳）</w:t>
      </w:r>
      <w:r w:rsidRPr="00615DA0">
        <w:rPr>
          <w:rFonts w:ascii="宋体" w:hAnsi="宋体" w:cs="宋体" w:hint="eastAsia"/>
          <w:kern w:val="0"/>
          <w:szCs w:val="21"/>
        </w:rPr>
        <w:t>。</w:t>
      </w:r>
    </w:p>
    <w:p w14:paraId="5DDFEC25" w14:textId="77777777" w:rsidR="00BC4EEF" w:rsidRPr="00615DA0" w:rsidRDefault="00F400EA">
      <w:pPr>
        <w:spacing w:line="440" w:lineRule="exact"/>
        <w:ind w:firstLineChars="200" w:firstLine="420"/>
        <w:rPr>
          <w:rFonts w:ascii="宋体" w:hAnsi="宋体" w:cs="宋体" w:hint="eastAsia"/>
          <w:kern w:val="0"/>
          <w:szCs w:val="21"/>
        </w:rPr>
      </w:pPr>
      <w:r w:rsidRPr="00615DA0">
        <w:rPr>
          <w:rFonts w:ascii="宋体" w:hAnsi="宋体" w:cs="宋体" w:hint="eastAsia"/>
          <w:kern w:val="0"/>
          <w:szCs w:val="21"/>
        </w:rPr>
        <w:t>竞标保证金的交纳方式：银行转账、支票、汇票、本票或者金融、保险机构出具的保函，禁止采用现</w:t>
      </w:r>
      <w:r w:rsidRPr="00615DA0">
        <w:rPr>
          <w:rFonts w:ascii="宋体" w:hAnsi="宋体" w:cs="宋体" w:hint="eastAsia"/>
          <w:kern w:val="0"/>
          <w:szCs w:val="21"/>
        </w:rPr>
        <w:lastRenderedPageBreak/>
        <w:t>钞方式。采用银行转账方式的，在响应文件提交截止时间前交至指定账户并且到账（开户名称：广西同泽工程项目管理股份有限公司；开户银行：建行广西区分行营业部本级营业厅；银行账号：</w:t>
      </w:r>
      <w:r w:rsidRPr="00615DA0">
        <w:rPr>
          <w:rFonts w:ascii="宋体" w:hAnsi="宋体" w:cs="宋体"/>
          <w:kern w:val="0"/>
          <w:szCs w:val="21"/>
        </w:rPr>
        <w:t>45001594151050716039</w:t>
      </w:r>
      <w:r w:rsidRPr="00615DA0">
        <w:rPr>
          <w:rFonts w:ascii="宋体" w:hAnsi="宋体" w:cs="宋体" w:hint="eastAsia"/>
          <w:kern w:val="0"/>
          <w:szCs w:val="21"/>
        </w:rPr>
        <w:t>；开户行行号：</w:t>
      </w:r>
      <w:r w:rsidRPr="00615DA0">
        <w:rPr>
          <w:rFonts w:ascii="宋体" w:hAnsi="宋体" w:cs="宋体"/>
          <w:kern w:val="0"/>
          <w:szCs w:val="21"/>
        </w:rPr>
        <w:t>105611041019</w:t>
      </w:r>
      <w:r w:rsidRPr="00615DA0">
        <w:rPr>
          <w:rFonts w:ascii="宋体" w:hAnsi="宋体" w:cs="宋体" w:hint="eastAsia"/>
          <w:kern w:val="0"/>
          <w:szCs w:val="21"/>
        </w:rPr>
        <w:t>）；采用支票、汇票、本票或者保函等方式的，在响应文件提交截止时间前，供应商必须提交单独密封的支票、汇票、本票或者保函原件。否则视为无效竞标保证金（在转账附言栏中写明项目名称或项目编号）。</w:t>
      </w:r>
    </w:p>
    <w:bookmarkEnd w:id="30"/>
    <w:p w14:paraId="72732579" w14:textId="77777777" w:rsidR="00BC4EEF" w:rsidRPr="00615DA0" w:rsidRDefault="00F400EA">
      <w:pPr>
        <w:widowControl/>
        <w:spacing w:line="440" w:lineRule="exact"/>
        <w:ind w:firstLineChars="200" w:firstLine="420"/>
        <w:rPr>
          <w:rFonts w:ascii="宋体" w:hAnsi="宋体" w:cs="宋体" w:hint="eastAsia"/>
          <w:szCs w:val="21"/>
        </w:rPr>
      </w:pPr>
      <w:r w:rsidRPr="00615DA0">
        <w:rPr>
          <w:rFonts w:ascii="宋体" w:hAnsi="宋体" w:cs="宋体"/>
          <w:szCs w:val="21"/>
        </w:rPr>
        <w:t>2.</w:t>
      </w:r>
      <w:r w:rsidRPr="00615DA0">
        <w:rPr>
          <w:rFonts w:ascii="宋体" w:hAnsi="宋体" w:cs="宋体" w:hint="eastAsia"/>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6719196" w14:textId="77777777" w:rsidR="00BC4EEF" w:rsidRPr="00615DA0" w:rsidRDefault="00F400EA">
      <w:pPr>
        <w:widowControl/>
        <w:spacing w:line="440" w:lineRule="exact"/>
        <w:ind w:firstLineChars="200" w:firstLine="420"/>
        <w:rPr>
          <w:rFonts w:ascii="宋体" w:hAnsi="宋体" w:cs="宋体" w:hint="eastAsia"/>
          <w:szCs w:val="21"/>
        </w:rPr>
      </w:pPr>
      <w:r w:rsidRPr="00615DA0">
        <w:rPr>
          <w:rFonts w:ascii="宋体" w:hAnsi="宋体" w:cs="宋体"/>
          <w:szCs w:val="21"/>
        </w:rPr>
        <w:t>3.</w:t>
      </w:r>
      <w:r w:rsidRPr="00615DA0">
        <w:rPr>
          <w:rFonts w:ascii="宋体" w:hAnsi="宋体" w:cs="宋体" w:hint="eastAsia"/>
          <w:szCs w:val="21"/>
        </w:rPr>
        <w:t>根据财政部《关于在政府采购活动中查询及使用信用记录有关问题的通知》（财库〔</w:t>
      </w:r>
      <w:r w:rsidRPr="00615DA0">
        <w:rPr>
          <w:rFonts w:ascii="宋体" w:hAnsi="宋体" w:cs="宋体"/>
          <w:szCs w:val="21"/>
        </w:rPr>
        <w:t>2016</w:t>
      </w:r>
      <w:r w:rsidRPr="00615DA0">
        <w:rPr>
          <w:rFonts w:ascii="宋体" w:hAnsi="宋体" w:cs="宋体" w:hint="eastAsia"/>
          <w:szCs w:val="21"/>
        </w:rPr>
        <w:t>〕</w:t>
      </w:r>
      <w:r w:rsidRPr="00615DA0">
        <w:rPr>
          <w:rFonts w:ascii="宋体" w:hAnsi="宋体" w:cs="宋体"/>
          <w:szCs w:val="21"/>
        </w:rPr>
        <w:t>125</w:t>
      </w:r>
      <w:r w:rsidRPr="00615DA0">
        <w:rPr>
          <w:rFonts w:ascii="宋体" w:hAnsi="宋体" w:cs="宋体" w:hint="eastAsia"/>
          <w:szCs w:val="21"/>
        </w:rPr>
        <w:t>号）的规定，对在“信用中国”网站（</w:t>
      </w:r>
      <w:r w:rsidRPr="00615DA0">
        <w:rPr>
          <w:rFonts w:ascii="宋体" w:hAnsi="宋体" w:cs="宋体"/>
          <w:szCs w:val="21"/>
        </w:rPr>
        <w:t>www.creditchina.gov.cn</w:t>
      </w:r>
      <w:r w:rsidRPr="00615DA0">
        <w:rPr>
          <w:rFonts w:ascii="宋体" w:hAnsi="宋体" w:cs="宋体" w:hint="eastAsia"/>
          <w:szCs w:val="21"/>
        </w:rPr>
        <w:t>）、中国政府采购网（</w:t>
      </w:r>
      <w:r w:rsidRPr="00615DA0">
        <w:rPr>
          <w:rFonts w:ascii="宋体" w:hAnsi="宋体" w:cs="宋体"/>
          <w:szCs w:val="21"/>
        </w:rPr>
        <w:t>www.ccgp.gov.cn</w:t>
      </w:r>
      <w:r w:rsidRPr="00615DA0">
        <w:rPr>
          <w:rFonts w:ascii="宋体" w:hAnsi="宋体" w:cs="宋体" w:hint="eastAsia"/>
          <w:szCs w:val="21"/>
        </w:rPr>
        <w:t>）被列入失信被执行人、重大税收违法失信主体、政府采购严重违法失信行为记录名单及其他不符合《中华人民共和国政府采购法》第二十二条规定条件的供应商，不得参与政府采购活动。</w:t>
      </w:r>
    </w:p>
    <w:p w14:paraId="0DEB006F" w14:textId="77777777" w:rsidR="00BC4EEF" w:rsidRPr="00615DA0" w:rsidRDefault="00F400EA">
      <w:pPr>
        <w:widowControl/>
        <w:spacing w:line="440" w:lineRule="exact"/>
        <w:ind w:firstLineChars="200" w:firstLine="420"/>
        <w:rPr>
          <w:rFonts w:ascii="宋体" w:hAnsi="宋体" w:cs="宋体" w:hint="eastAsia"/>
          <w:szCs w:val="21"/>
        </w:rPr>
      </w:pPr>
      <w:r w:rsidRPr="00615DA0">
        <w:rPr>
          <w:rFonts w:ascii="宋体" w:hAnsi="宋体" w:cs="宋体"/>
          <w:szCs w:val="21"/>
        </w:rPr>
        <w:t>4.</w:t>
      </w:r>
      <w:r w:rsidRPr="00615DA0">
        <w:rPr>
          <w:rFonts w:ascii="宋体" w:hAnsi="宋体" w:cs="宋体" w:hint="eastAsia"/>
          <w:szCs w:val="21"/>
        </w:rPr>
        <w:t>网上查询地址：中国政府采购网（</w:t>
      </w:r>
      <w:r w:rsidRPr="00615DA0">
        <w:rPr>
          <w:rFonts w:ascii="宋体" w:hAnsi="宋体" w:cs="宋体"/>
          <w:szCs w:val="21"/>
        </w:rPr>
        <w:t>www.ccgp.gov.cn</w:t>
      </w:r>
      <w:r w:rsidRPr="00615DA0">
        <w:rPr>
          <w:rFonts w:ascii="宋体" w:hAnsi="宋体" w:cs="宋体" w:hint="eastAsia"/>
          <w:szCs w:val="21"/>
        </w:rPr>
        <w:t>）、广西政府采购网（</w:t>
      </w:r>
      <w:r w:rsidRPr="00615DA0">
        <w:rPr>
          <w:rFonts w:ascii="宋体" w:hAnsi="宋体" w:cs="宋体"/>
          <w:szCs w:val="21"/>
        </w:rPr>
        <w:t>zfcg.gxzf.gov.cn</w:t>
      </w:r>
      <w:r w:rsidRPr="00615DA0">
        <w:rPr>
          <w:rFonts w:ascii="宋体" w:hAnsi="宋体" w:cs="宋体" w:hint="eastAsia"/>
          <w:szCs w:val="21"/>
        </w:rPr>
        <w:t>）。</w:t>
      </w:r>
    </w:p>
    <w:p w14:paraId="0B7C6D1B" w14:textId="77777777" w:rsidR="00BC4EEF" w:rsidRPr="00615DA0" w:rsidRDefault="00F400EA">
      <w:pPr>
        <w:widowControl/>
        <w:spacing w:line="440" w:lineRule="exact"/>
        <w:ind w:firstLineChars="200" w:firstLine="420"/>
        <w:rPr>
          <w:rFonts w:ascii="宋体" w:hAnsi="宋体" w:cs="宋体" w:hint="eastAsia"/>
          <w:szCs w:val="21"/>
        </w:rPr>
      </w:pPr>
      <w:r w:rsidRPr="00615DA0">
        <w:rPr>
          <w:rFonts w:ascii="宋体" w:hAnsi="宋体" w:cs="宋体"/>
          <w:szCs w:val="21"/>
        </w:rPr>
        <w:t>5.</w:t>
      </w:r>
      <w:r w:rsidRPr="00615DA0">
        <w:rPr>
          <w:rFonts w:ascii="宋体" w:hAnsi="宋体" w:cs="宋体" w:hint="eastAsia"/>
          <w:szCs w:val="21"/>
        </w:rPr>
        <w:t>本项目需要落实的政府采购政策：</w:t>
      </w:r>
    </w:p>
    <w:p w14:paraId="3F7262ED" w14:textId="77777777" w:rsidR="00BC4EEF" w:rsidRPr="00615DA0" w:rsidRDefault="00F400EA">
      <w:pPr>
        <w:widowControl/>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w:t>
      </w:r>
      <w:r w:rsidRPr="00615DA0">
        <w:rPr>
          <w:rFonts w:ascii="宋体" w:hAnsi="宋体" w:cs="宋体" w:hint="eastAsia"/>
          <w:szCs w:val="21"/>
        </w:rPr>
        <w:t>）政府采购促进中小企业发展。</w:t>
      </w:r>
    </w:p>
    <w:p w14:paraId="2249E7D4" w14:textId="77777777" w:rsidR="00BC4EEF" w:rsidRPr="00615DA0" w:rsidRDefault="00F400EA">
      <w:pPr>
        <w:widowControl/>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）政府采购支持采用本国产品的政策。</w:t>
      </w:r>
    </w:p>
    <w:p w14:paraId="084F7FAB" w14:textId="77777777" w:rsidR="00BC4EEF" w:rsidRPr="00615DA0" w:rsidRDefault="00F400EA">
      <w:pPr>
        <w:widowControl/>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w:t>
      </w:r>
      <w:r w:rsidRPr="00615DA0">
        <w:rPr>
          <w:rFonts w:ascii="宋体" w:hAnsi="宋体" w:cs="宋体" w:hint="eastAsia"/>
          <w:szCs w:val="21"/>
        </w:rPr>
        <w:t>）强制采购节能产品；优先采购节能产品、环境标志产品。</w:t>
      </w:r>
    </w:p>
    <w:p w14:paraId="6CE179D1" w14:textId="77777777" w:rsidR="00BC4EEF" w:rsidRPr="00615DA0" w:rsidRDefault="00F400EA">
      <w:pPr>
        <w:widowControl/>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4</w:t>
      </w:r>
      <w:r w:rsidRPr="00615DA0">
        <w:rPr>
          <w:rFonts w:ascii="宋体" w:hAnsi="宋体" w:cs="宋体" w:hint="eastAsia"/>
          <w:szCs w:val="21"/>
        </w:rPr>
        <w:t>）政府采购促进残疾人就业政策。</w:t>
      </w:r>
    </w:p>
    <w:p w14:paraId="210B37B2" w14:textId="77777777" w:rsidR="00BC4EEF" w:rsidRPr="00615DA0" w:rsidRDefault="00F400EA">
      <w:pPr>
        <w:widowControl/>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5</w:t>
      </w:r>
      <w:r w:rsidRPr="00615DA0">
        <w:rPr>
          <w:rFonts w:ascii="宋体" w:hAnsi="宋体" w:cs="宋体" w:hint="eastAsia"/>
          <w:szCs w:val="21"/>
        </w:rPr>
        <w:t>）政府采购支持监狱企业发展。</w:t>
      </w:r>
    </w:p>
    <w:p w14:paraId="46646960" w14:textId="77777777" w:rsidR="00BC4EEF" w:rsidRPr="00615DA0" w:rsidRDefault="00F400EA">
      <w:pPr>
        <w:widowControl/>
        <w:spacing w:line="440" w:lineRule="exact"/>
        <w:ind w:firstLineChars="200" w:firstLine="420"/>
        <w:rPr>
          <w:rFonts w:ascii="宋体" w:hAnsi="宋体" w:cs="宋体" w:hint="eastAsia"/>
          <w:szCs w:val="21"/>
        </w:rPr>
      </w:pPr>
      <w:r w:rsidRPr="00615DA0">
        <w:rPr>
          <w:rFonts w:ascii="宋体" w:hAnsi="宋体" w:cs="宋体"/>
          <w:szCs w:val="21"/>
        </w:rPr>
        <w:t>6.</w:t>
      </w:r>
      <w:r w:rsidRPr="00615DA0">
        <w:rPr>
          <w:rFonts w:ascii="宋体" w:hAnsi="宋体" w:cs="宋体" w:hint="eastAsia"/>
          <w:szCs w:val="21"/>
        </w:rPr>
        <w:t>谈判注意事项：</w:t>
      </w:r>
    </w:p>
    <w:p w14:paraId="152B6D2E"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w:t>
      </w:r>
      <w:r w:rsidRPr="00615DA0">
        <w:rPr>
          <w:rFonts w:ascii="宋体" w:hAnsi="宋体" w:cs="宋体" w:hint="eastAsia"/>
          <w:szCs w:val="21"/>
        </w:rPr>
        <w:t>）响应文件提交方式：本项目为全流程电子化政府采购项目，通过广西政府采购云平台（</w:t>
      </w:r>
      <w:r w:rsidRPr="00615DA0">
        <w:rPr>
          <w:rFonts w:ascii="宋体" w:hAnsi="宋体" w:cs="宋体"/>
          <w:szCs w:val="21"/>
        </w:rPr>
        <w:t>www.gcy.zfcg.gxzf.gov.cn</w:t>
      </w:r>
      <w:r w:rsidRPr="00615DA0">
        <w:rPr>
          <w:rFonts w:ascii="宋体" w:hAnsi="宋体" w:cs="宋体" w:hint="eastAsia"/>
          <w:szCs w:val="21"/>
        </w:rPr>
        <w:t>）实行在线电子竞标，供应商应先安装“广西政府采购云平台电子交易客户端”（请自行前往广西政府采购云平台进行下载），并按照本项目竞争性谈判文件和广西政府采购云平台的要求编制、加密后在首次响应文件提交截止时间前通过网络上传至广西政府采购云平台，供应商在广西政府采购云平台提交电子版响应文件时，请填写参加远程开标活动经办人联系方式。</w:t>
      </w:r>
    </w:p>
    <w:p w14:paraId="3E08475E"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）供应商应及时熟悉掌握电子标系统操作指南（见广西政府采购云平台电子卖场首页右上角</w:t>
      </w:r>
      <w:r w:rsidRPr="00615DA0">
        <w:rPr>
          <w:rFonts w:ascii="宋体" w:hAnsi="宋体" w:cs="宋体"/>
          <w:szCs w:val="21"/>
        </w:rPr>
        <w:t>—</w:t>
      </w:r>
      <w:r w:rsidRPr="00615DA0">
        <w:rPr>
          <w:rFonts w:ascii="宋体" w:hAnsi="宋体" w:cs="宋体" w:hint="eastAsia"/>
          <w:szCs w:val="21"/>
        </w:rPr>
        <w:t>服务中心</w:t>
      </w:r>
      <w:r w:rsidRPr="00615DA0">
        <w:rPr>
          <w:rFonts w:ascii="宋体" w:hAnsi="宋体" w:cs="宋体"/>
          <w:szCs w:val="21"/>
        </w:rPr>
        <w:t>—</w:t>
      </w:r>
      <w:r w:rsidRPr="00615DA0">
        <w:rPr>
          <w:rFonts w:ascii="宋体" w:hAnsi="宋体" w:cs="宋体" w:hint="eastAsia"/>
          <w:szCs w:val="21"/>
        </w:rPr>
        <w:t>帮助文档</w:t>
      </w:r>
      <w:r w:rsidRPr="00615DA0">
        <w:rPr>
          <w:rFonts w:ascii="宋体" w:hAnsi="宋体" w:cs="宋体"/>
          <w:szCs w:val="21"/>
        </w:rPr>
        <w:t>—</w:t>
      </w:r>
      <w:r w:rsidRPr="00615DA0">
        <w:rPr>
          <w:rFonts w:ascii="宋体" w:hAnsi="宋体" w:cs="宋体" w:hint="eastAsia"/>
          <w:szCs w:val="21"/>
        </w:rPr>
        <w:t>项目采购）；及时完成</w:t>
      </w:r>
      <w:r w:rsidRPr="00615DA0">
        <w:rPr>
          <w:rFonts w:ascii="宋体" w:hAnsi="宋体" w:cs="宋体"/>
          <w:szCs w:val="21"/>
        </w:rPr>
        <w:t>CA</w:t>
      </w:r>
      <w:r w:rsidRPr="00615DA0">
        <w:rPr>
          <w:rFonts w:ascii="宋体" w:hAnsi="宋体" w:cs="宋体" w:hint="eastAsia"/>
          <w:szCs w:val="21"/>
        </w:rPr>
        <w:t>申领和绑定（见广西壮族自治区政府采购网</w:t>
      </w:r>
      <w:r w:rsidRPr="00615DA0">
        <w:rPr>
          <w:rFonts w:ascii="宋体" w:hAnsi="宋体" w:cs="宋体"/>
          <w:szCs w:val="21"/>
        </w:rPr>
        <w:t>—</w:t>
      </w:r>
      <w:r w:rsidRPr="00615DA0">
        <w:rPr>
          <w:rFonts w:ascii="宋体" w:hAnsi="宋体" w:cs="宋体" w:hint="eastAsia"/>
          <w:szCs w:val="21"/>
        </w:rPr>
        <w:t>办事服务</w:t>
      </w:r>
      <w:r w:rsidRPr="00615DA0">
        <w:rPr>
          <w:rFonts w:ascii="宋体" w:hAnsi="宋体" w:cs="宋体"/>
          <w:szCs w:val="21"/>
        </w:rPr>
        <w:t>—</w:t>
      </w:r>
      <w:r w:rsidRPr="00615DA0">
        <w:rPr>
          <w:rFonts w:ascii="宋体" w:hAnsi="宋体" w:cs="宋体" w:hint="eastAsia"/>
          <w:szCs w:val="21"/>
        </w:rPr>
        <w:t>下载专区</w:t>
      </w:r>
      <w:r w:rsidRPr="00615DA0">
        <w:rPr>
          <w:rFonts w:ascii="宋体" w:hAnsi="宋体" w:cs="宋体"/>
          <w:szCs w:val="21"/>
        </w:rPr>
        <w:t>-</w:t>
      </w:r>
      <w:r w:rsidRPr="00615DA0">
        <w:rPr>
          <w:rFonts w:ascii="宋体" w:hAnsi="宋体" w:cs="宋体" w:hint="eastAsia"/>
          <w:szCs w:val="21"/>
        </w:rPr>
        <w:t>政采云</w:t>
      </w:r>
      <w:r w:rsidRPr="00615DA0">
        <w:rPr>
          <w:rFonts w:ascii="宋体" w:hAnsi="宋体" w:cs="宋体"/>
          <w:szCs w:val="21"/>
        </w:rPr>
        <w:t>CA</w:t>
      </w:r>
      <w:r w:rsidRPr="00615DA0">
        <w:rPr>
          <w:rFonts w:ascii="宋体" w:hAnsi="宋体" w:cs="宋体" w:hint="eastAsia"/>
          <w:szCs w:val="21"/>
        </w:rPr>
        <w:t>证书办理操作指南）。</w:t>
      </w:r>
    </w:p>
    <w:p w14:paraId="5EA6A9D4"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w:t>
      </w:r>
      <w:r w:rsidRPr="00615DA0">
        <w:rPr>
          <w:rFonts w:ascii="宋体" w:hAnsi="宋体" w:cs="宋体" w:hint="eastAsia"/>
          <w:szCs w:val="21"/>
        </w:rPr>
        <w:t>）未进行网上注册并办理数字证书（</w:t>
      </w:r>
      <w:r w:rsidRPr="00615DA0">
        <w:rPr>
          <w:rFonts w:ascii="宋体" w:hAnsi="宋体" w:cs="宋体"/>
          <w:szCs w:val="21"/>
        </w:rPr>
        <w:t>CA</w:t>
      </w:r>
      <w:r w:rsidRPr="00615DA0">
        <w:rPr>
          <w:rFonts w:ascii="宋体" w:hAnsi="宋体" w:cs="宋体" w:hint="eastAsia"/>
          <w:szCs w:val="21"/>
        </w:rPr>
        <w:t>认证）的供应商将无法参与本项目政府采购活动，潜在供应商应当在首次响应文件提交截止时间前，完成电子交易平台上的</w:t>
      </w:r>
      <w:r w:rsidRPr="00615DA0">
        <w:rPr>
          <w:rFonts w:ascii="宋体" w:hAnsi="宋体" w:cs="宋体"/>
          <w:szCs w:val="21"/>
        </w:rPr>
        <w:t>CA</w:t>
      </w:r>
      <w:r w:rsidRPr="00615DA0">
        <w:rPr>
          <w:rFonts w:ascii="宋体" w:hAnsi="宋体" w:cs="宋体" w:hint="eastAsia"/>
          <w:szCs w:val="21"/>
        </w:rPr>
        <w:t>数字证书办理及响应文件的提交。完成</w:t>
      </w:r>
      <w:r w:rsidRPr="00615DA0">
        <w:rPr>
          <w:rFonts w:ascii="宋体" w:hAnsi="宋体" w:cs="宋体"/>
          <w:szCs w:val="21"/>
        </w:rPr>
        <w:t>CA</w:t>
      </w:r>
      <w:r w:rsidRPr="00615DA0">
        <w:rPr>
          <w:rFonts w:ascii="宋体" w:hAnsi="宋体" w:cs="宋体" w:hint="eastAsia"/>
          <w:szCs w:val="21"/>
        </w:rPr>
        <w:t>数字证书办理预计</w:t>
      </w:r>
      <w:r w:rsidRPr="00615DA0">
        <w:rPr>
          <w:rFonts w:ascii="宋体" w:hAnsi="宋体" w:cs="宋体"/>
          <w:szCs w:val="21"/>
        </w:rPr>
        <w:t>7</w:t>
      </w:r>
      <w:r w:rsidRPr="00615DA0">
        <w:rPr>
          <w:rFonts w:ascii="宋体" w:hAnsi="宋体" w:cs="宋体" w:hint="eastAsia"/>
          <w:szCs w:val="21"/>
        </w:rPr>
        <w:t>日左右，供应商只需办理其中一家</w:t>
      </w:r>
      <w:r w:rsidRPr="00615DA0">
        <w:rPr>
          <w:rFonts w:ascii="宋体" w:hAnsi="宋体" w:cs="宋体"/>
          <w:szCs w:val="21"/>
        </w:rPr>
        <w:t>CA</w:t>
      </w:r>
      <w:r w:rsidRPr="00615DA0">
        <w:rPr>
          <w:rFonts w:ascii="宋体" w:hAnsi="宋体" w:cs="宋体" w:hint="eastAsia"/>
          <w:szCs w:val="21"/>
        </w:rPr>
        <w:t>数字证书及签章，建议各供应商抓紧时间办理。</w:t>
      </w:r>
    </w:p>
    <w:p w14:paraId="3ACE0B33"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4</w:t>
      </w:r>
      <w:r w:rsidRPr="00615DA0">
        <w:rPr>
          <w:rFonts w:ascii="宋体" w:hAnsi="宋体" w:cs="宋体" w:hint="eastAsia"/>
          <w:szCs w:val="21"/>
        </w:rPr>
        <w:t>）为确保网上操作合法、有效和安全，请供应商确保在电子竞标过程中能够对相关数据电文进行</w:t>
      </w:r>
      <w:r w:rsidRPr="00615DA0">
        <w:rPr>
          <w:rFonts w:ascii="宋体" w:hAnsi="宋体" w:cs="宋体" w:hint="eastAsia"/>
          <w:szCs w:val="21"/>
        </w:rPr>
        <w:lastRenderedPageBreak/>
        <w:t>加密和使用电子签章，妥善保管</w:t>
      </w:r>
      <w:r w:rsidRPr="00615DA0">
        <w:rPr>
          <w:rFonts w:ascii="宋体" w:hAnsi="宋体" w:cs="宋体"/>
          <w:szCs w:val="21"/>
        </w:rPr>
        <w:t>CA</w:t>
      </w:r>
      <w:r w:rsidRPr="00615DA0">
        <w:rPr>
          <w:rFonts w:ascii="宋体" w:hAnsi="宋体" w:cs="宋体" w:hint="eastAsia"/>
          <w:szCs w:val="21"/>
        </w:rPr>
        <w:t>数字证书并使用有效的</w:t>
      </w:r>
      <w:r w:rsidRPr="00615DA0">
        <w:rPr>
          <w:rFonts w:ascii="宋体" w:hAnsi="宋体" w:cs="宋体"/>
          <w:szCs w:val="21"/>
        </w:rPr>
        <w:t>CA</w:t>
      </w:r>
      <w:r w:rsidRPr="00615DA0">
        <w:rPr>
          <w:rFonts w:ascii="宋体" w:hAnsi="宋体" w:cs="宋体" w:hint="eastAsia"/>
          <w:szCs w:val="21"/>
        </w:rPr>
        <w:t>数字证书参与整个采购活动。</w:t>
      </w:r>
    </w:p>
    <w:p w14:paraId="0D906D8F"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78C7CC1B"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7.CA</w:t>
      </w:r>
      <w:r w:rsidRPr="00615DA0">
        <w:rPr>
          <w:rFonts w:ascii="宋体" w:hAnsi="宋体" w:cs="宋体" w:hint="eastAsia"/>
          <w:szCs w:val="21"/>
        </w:rPr>
        <w:t>证书在线解密：首次响应文件开启时，需要供应商携带制作响应文件时用来加密的有效数字证书（</w:t>
      </w:r>
      <w:r w:rsidRPr="00615DA0">
        <w:rPr>
          <w:rFonts w:ascii="宋体" w:hAnsi="宋体" w:cs="宋体"/>
          <w:szCs w:val="21"/>
        </w:rPr>
        <w:t>CA</w:t>
      </w:r>
      <w:r w:rsidRPr="00615DA0">
        <w:rPr>
          <w:rFonts w:ascii="宋体" w:hAnsi="宋体" w:cs="宋体" w:hint="eastAsia"/>
          <w:szCs w:val="21"/>
        </w:rPr>
        <w:t>认证）登录广西政府采购云平台电子开标大厅现场按规定时间对加密的响应文件进行解密，否则后果自负。</w:t>
      </w:r>
    </w:p>
    <w:p w14:paraId="23EE1AC0"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8.</w:t>
      </w:r>
      <w:r w:rsidRPr="00615DA0">
        <w:rPr>
          <w:rFonts w:ascii="宋体" w:hAnsi="宋体" w:cs="宋体" w:hint="eastAsia"/>
          <w:szCs w:val="21"/>
        </w:rPr>
        <w:t>供应商需要在具备有摄像头及语音功能且互联网网络状况良好的电脑登录广西政府采购云平台远</w:t>
      </w:r>
    </w:p>
    <w:p w14:paraId="008503CE" w14:textId="77777777" w:rsidR="00BC4EEF" w:rsidRPr="00615DA0" w:rsidRDefault="00F400EA">
      <w:pPr>
        <w:spacing w:line="440" w:lineRule="exact"/>
        <w:rPr>
          <w:rFonts w:ascii="宋体" w:hAnsi="宋体" w:cs="宋体" w:hint="eastAsia"/>
          <w:szCs w:val="21"/>
        </w:rPr>
      </w:pPr>
      <w:r w:rsidRPr="00615DA0">
        <w:rPr>
          <w:rFonts w:ascii="宋体" w:hAnsi="宋体" w:cs="宋体" w:hint="eastAsia"/>
          <w:szCs w:val="21"/>
        </w:rPr>
        <w:t>程开标大厅参与本次谈判，否则后果自负。</w:t>
      </w:r>
    </w:p>
    <w:p w14:paraId="09EFB754" w14:textId="77777777" w:rsidR="00BC4EEF" w:rsidRPr="00615DA0" w:rsidRDefault="00F400EA">
      <w:pPr>
        <w:pStyle w:val="2"/>
        <w:widowControl/>
        <w:spacing w:before="0" w:after="0" w:line="440" w:lineRule="exact"/>
        <w:ind w:firstLineChars="200" w:firstLine="420"/>
        <w:rPr>
          <w:rFonts w:ascii="宋体" w:hAnsi="宋体" w:cs="宋体" w:hint="eastAsia"/>
          <w:b w:val="0"/>
          <w:bCs/>
          <w:sz w:val="21"/>
          <w:szCs w:val="21"/>
        </w:rPr>
      </w:pPr>
      <w:bookmarkStart w:id="31" w:name="_Toc5776"/>
      <w:r w:rsidRPr="00615DA0">
        <w:rPr>
          <w:rFonts w:ascii="宋体" w:hAnsi="宋体" w:cs="宋体"/>
          <w:b w:val="0"/>
          <w:sz w:val="21"/>
          <w:szCs w:val="21"/>
        </w:rPr>
        <w:t>9.</w:t>
      </w:r>
      <w:r w:rsidRPr="00615DA0">
        <w:rPr>
          <w:rFonts w:ascii="宋体" w:hAnsi="宋体" w:cs="宋体" w:hint="eastAsia"/>
          <w:b w:val="0"/>
          <w:sz w:val="21"/>
          <w:szCs w:val="21"/>
        </w:rPr>
        <w:t>若对项目采购电子交易系统操作有疑问，可登录广西政府采购云平台（</w:t>
      </w:r>
      <w:r w:rsidRPr="00615DA0">
        <w:rPr>
          <w:rFonts w:ascii="宋体" w:hAnsi="宋体" w:cs="宋体"/>
          <w:b w:val="0"/>
          <w:sz w:val="21"/>
          <w:szCs w:val="21"/>
        </w:rPr>
        <w:t>www.gcy.zfcg.gxzf.gov.cn</w:t>
      </w:r>
      <w:r w:rsidRPr="00615DA0">
        <w:rPr>
          <w:rFonts w:ascii="宋体" w:hAnsi="宋体" w:cs="宋体" w:hint="eastAsia"/>
          <w:b w:val="0"/>
          <w:sz w:val="21"/>
          <w:szCs w:val="21"/>
        </w:rPr>
        <w:t>），点击右侧咨询小采，获取采小蜜智能服务管家帮助，或拨打政采云服务热线</w:t>
      </w:r>
      <w:r w:rsidRPr="00615DA0">
        <w:rPr>
          <w:rFonts w:ascii="宋体" w:hAnsi="宋体" w:cs="宋体"/>
          <w:b w:val="0"/>
          <w:sz w:val="21"/>
          <w:szCs w:val="21"/>
        </w:rPr>
        <w:t>95763</w:t>
      </w:r>
      <w:r w:rsidRPr="00615DA0">
        <w:rPr>
          <w:rFonts w:ascii="宋体" w:hAnsi="宋体" w:cs="宋体" w:hint="eastAsia"/>
          <w:b w:val="0"/>
          <w:sz w:val="21"/>
          <w:szCs w:val="21"/>
        </w:rPr>
        <w:t>获取热线服务帮助。</w:t>
      </w:r>
      <w:bookmarkEnd w:id="31"/>
    </w:p>
    <w:p w14:paraId="4C58BB8D" w14:textId="77777777" w:rsidR="00BC4EEF" w:rsidRPr="00615DA0" w:rsidRDefault="00F400EA">
      <w:pPr>
        <w:snapToGrid w:val="0"/>
        <w:spacing w:line="440" w:lineRule="exact"/>
        <w:ind w:firstLineChars="200" w:firstLine="422"/>
        <w:rPr>
          <w:rFonts w:ascii="宋体" w:hAnsi="宋体" w:cs="宋体" w:hint="eastAsia"/>
          <w:bCs/>
          <w:szCs w:val="21"/>
        </w:rPr>
      </w:pPr>
      <w:r w:rsidRPr="00615DA0">
        <w:rPr>
          <w:rFonts w:ascii="宋体" w:hAnsi="宋体" w:cs="宋体" w:hint="eastAsia"/>
          <w:b/>
          <w:kern w:val="44"/>
          <w:szCs w:val="21"/>
        </w:rPr>
        <w:t>八、凡对本次采购提出询问，请按以下方式联系</w:t>
      </w:r>
    </w:p>
    <w:p w14:paraId="031FF1BF" w14:textId="77777777" w:rsidR="00BC4EEF" w:rsidRPr="00615DA0" w:rsidRDefault="00F400EA">
      <w:pPr>
        <w:snapToGrid w:val="0"/>
        <w:spacing w:line="440" w:lineRule="exact"/>
        <w:ind w:firstLineChars="200" w:firstLine="420"/>
        <w:jc w:val="left"/>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采购人信息</w:t>
      </w:r>
    </w:p>
    <w:p w14:paraId="7B89DC30" w14:textId="77777777" w:rsidR="00BC4EEF" w:rsidRPr="00615DA0" w:rsidRDefault="00F400EA">
      <w:pPr>
        <w:snapToGrid w:val="0"/>
        <w:spacing w:line="440" w:lineRule="exact"/>
        <w:ind w:firstLineChars="200" w:firstLine="420"/>
        <w:jc w:val="left"/>
        <w:rPr>
          <w:rFonts w:ascii="宋体" w:hAnsi="宋体" w:cs="宋体" w:hint="eastAsia"/>
          <w:szCs w:val="21"/>
        </w:rPr>
      </w:pPr>
      <w:r w:rsidRPr="00615DA0">
        <w:rPr>
          <w:rFonts w:ascii="宋体" w:hAnsi="宋体" w:cs="宋体" w:hint="eastAsia"/>
          <w:szCs w:val="21"/>
        </w:rPr>
        <w:t>名称：广西交通职业技术学院</w:t>
      </w:r>
    </w:p>
    <w:p w14:paraId="72D1194B" w14:textId="77777777" w:rsidR="00BC4EEF" w:rsidRPr="00615DA0" w:rsidRDefault="00F400EA">
      <w:pPr>
        <w:snapToGrid w:val="0"/>
        <w:spacing w:line="440" w:lineRule="exact"/>
        <w:ind w:firstLineChars="200" w:firstLine="420"/>
        <w:jc w:val="left"/>
        <w:rPr>
          <w:rFonts w:ascii="宋体" w:hAnsi="宋体" w:cs="宋体" w:hint="eastAsia"/>
          <w:szCs w:val="21"/>
        </w:rPr>
      </w:pPr>
      <w:r w:rsidRPr="00615DA0">
        <w:rPr>
          <w:rFonts w:ascii="宋体" w:hAnsi="宋体" w:cs="宋体" w:hint="eastAsia"/>
          <w:szCs w:val="21"/>
        </w:rPr>
        <w:t>地址：南宁市昆仑大道</w:t>
      </w:r>
      <w:r w:rsidRPr="00615DA0">
        <w:rPr>
          <w:rFonts w:ascii="宋体" w:hAnsi="宋体" w:cs="宋体"/>
          <w:szCs w:val="21"/>
        </w:rPr>
        <w:t>1258</w:t>
      </w:r>
      <w:r w:rsidRPr="00615DA0">
        <w:rPr>
          <w:rFonts w:ascii="宋体" w:hAnsi="宋体" w:cs="宋体" w:hint="eastAsia"/>
          <w:szCs w:val="21"/>
        </w:rPr>
        <w:t>号</w:t>
      </w:r>
    </w:p>
    <w:p w14:paraId="5AC44CC1" w14:textId="6412EB52" w:rsidR="00BC4EEF" w:rsidRPr="00615DA0" w:rsidRDefault="00F400EA">
      <w:pPr>
        <w:snapToGrid w:val="0"/>
        <w:spacing w:line="440" w:lineRule="exact"/>
        <w:ind w:firstLineChars="200" w:firstLine="420"/>
        <w:jc w:val="left"/>
        <w:rPr>
          <w:rFonts w:ascii="宋体" w:hAnsi="宋体" w:cs="宋体" w:hint="eastAsia"/>
          <w:szCs w:val="21"/>
        </w:rPr>
      </w:pPr>
      <w:r w:rsidRPr="00615DA0">
        <w:rPr>
          <w:rFonts w:ascii="宋体" w:hAnsi="宋体" w:cs="宋体" w:hint="eastAsia"/>
          <w:szCs w:val="21"/>
        </w:rPr>
        <w:t>项目联系人：</w:t>
      </w:r>
      <w:r w:rsidR="001B35B3">
        <w:rPr>
          <w:rFonts w:ascii="宋体" w:hAnsi="宋体" w:cs="宋体" w:hint="eastAsia"/>
          <w:szCs w:val="21"/>
        </w:rPr>
        <w:t>胡</w:t>
      </w:r>
      <w:r w:rsidRPr="00615DA0">
        <w:rPr>
          <w:rFonts w:ascii="宋体" w:hAnsi="宋体" w:cs="宋体" w:hint="eastAsia"/>
          <w:szCs w:val="21"/>
        </w:rPr>
        <w:t>老师</w:t>
      </w:r>
    </w:p>
    <w:p w14:paraId="37C1615B" w14:textId="77777777" w:rsidR="00BC4EEF" w:rsidRPr="00615DA0" w:rsidRDefault="00F400EA">
      <w:pPr>
        <w:snapToGrid w:val="0"/>
        <w:spacing w:line="440" w:lineRule="exact"/>
        <w:ind w:firstLineChars="200" w:firstLine="420"/>
        <w:jc w:val="left"/>
        <w:rPr>
          <w:rFonts w:ascii="宋体" w:hAnsi="宋体" w:cs="宋体" w:hint="eastAsia"/>
          <w:szCs w:val="21"/>
        </w:rPr>
      </w:pPr>
      <w:r w:rsidRPr="00615DA0">
        <w:rPr>
          <w:rFonts w:ascii="宋体" w:hAnsi="宋体" w:cs="宋体" w:hint="eastAsia"/>
          <w:szCs w:val="21"/>
        </w:rPr>
        <w:t>项目联系方式：</w:t>
      </w:r>
      <w:r w:rsidRPr="00615DA0">
        <w:rPr>
          <w:rFonts w:ascii="宋体" w:hAnsi="宋体" w:cs="宋体"/>
          <w:szCs w:val="21"/>
        </w:rPr>
        <w:t>0771-5650225</w:t>
      </w:r>
    </w:p>
    <w:p w14:paraId="10C0A05A"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w:t>
      </w:r>
      <w:r w:rsidRPr="00615DA0">
        <w:rPr>
          <w:rFonts w:ascii="宋体" w:hAnsi="宋体" w:cs="宋体" w:hint="eastAsia"/>
          <w:szCs w:val="21"/>
        </w:rPr>
        <w:t>采购代理机构信息</w:t>
      </w:r>
    </w:p>
    <w:p w14:paraId="48D44A54"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名称：广西同泽工程项目管理股份有限公司</w:t>
      </w:r>
    </w:p>
    <w:p w14:paraId="133443BF"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地址：南宁市良庆区凯旋路</w:t>
      </w:r>
      <w:r w:rsidRPr="00615DA0">
        <w:rPr>
          <w:rFonts w:ascii="宋体" w:hAnsi="宋体" w:cs="宋体"/>
          <w:szCs w:val="21"/>
        </w:rPr>
        <w:t>16</w:t>
      </w:r>
      <w:r w:rsidRPr="00615DA0">
        <w:rPr>
          <w:rFonts w:ascii="宋体" w:hAnsi="宋体" w:cs="宋体" w:hint="eastAsia"/>
          <w:szCs w:val="21"/>
        </w:rPr>
        <w:t>号裕达国际中心广东大厦</w:t>
      </w:r>
      <w:r w:rsidRPr="00615DA0">
        <w:rPr>
          <w:rFonts w:ascii="宋体" w:hAnsi="宋体" w:cs="宋体"/>
          <w:szCs w:val="21"/>
        </w:rPr>
        <w:t>18</w:t>
      </w:r>
      <w:r w:rsidRPr="00615DA0">
        <w:rPr>
          <w:rFonts w:ascii="宋体" w:hAnsi="宋体" w:cs="宋体" w:hint="eastAsia"/>
          <w:szCs w:val="21"/>
        </w:rPr>
        <w:t>层</w:t>
      </w:r>
    </w:p>
    <w:p w14:paraId="5717B7F3"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项目联系人（询问）：戚可馨</w:t>
      </w:r>
    </w:p>
    <w:p w14:paraId="43F8BCA5"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项目联系方式（询问）：</w:t>
      </w:r>
      <w:r w:rsidRPr="00615DA0">
        <w:rPr>
          <w:rFonts w:ascii="宋体" w:hAnsi="宋体" w:cs="宋体"/>
          <w:szCs w:val="21"/>
        </w:rPr>
        <w:t>0771-4305766</w:t>
      </w:r>
    </w:p>
    <w:p w14:paraId="3869D7D7" w14:textId="77777777" w:rsidR="00BC4EEF" w:rsidRPr="00615DA0" w:rsidRDefault="00F400EA">
      <w:pPr>
        <w:pStyle w:val="27"/>
        <w:spacing w:after="0" w:line="440" w:lineRule="exact"/>
        <w:ind w:leftChars="0" w:firstLine="480"/>
        <w:rPr>
          <w:rFonts w:ascii="宋体" w:eastAsia="宋体" w:hAnsi="宋体" w:cs="宋体" w:hint="eastAsia"/>
          <w:szCs w:val="21"/>
        </w:rPr>
      </w:pPr>
      <w:r w:rsidRPr="00615DA0">
        <w:rPr>
          <w:rFonts w:ascii="宋体" w:eastAsia="宋体" w:hAnsi="宋体" w:cs="宋体" w:hint="eastAsia"/>
          <w:szCs w:val="21"/>
        </w:rPr>
        <w:t xml:space="preserve">　</w:t>
      </w:r>
    </w:p>
    <w:p w14:paraId="4F8A1B09" w14:textId="77777777" w:rsidR="00BC4EEF" w:rsidRPr="00615DA0" w:rsidRDefault="00BC4EEF">
      <w:pPr>
        <w:snapToGrid w:val="0"/>
        <w:spacing w:line="440" w:lineRule="exact"/>
        <w:ind w:firstLineChars="200" w:firstLine="420"/>
        <w:jc w:val="left"/>
        <w:rPr>
          <w:rFonts w:ascii="宋体" w:hAnsi="宋体" w:cs="宋体" w:hint="eastAsia"/>
          <w:szCs w:val="21"/>
          <w:u w:val="single"/>
        </w:rPr>
      </w:pPr>
    </w:p>
    <w:p w14:paraId="003C1080" w14:textId="77777777" w:rsidR="00BC4EEF" w:rsidRPr="00615DA0" w:rsidRDefault="00BC4EEF">
      <w:pPr>
        <w:snapToGrid w:val="0"/>
        <w:spacing w:line="440" w:lineRule="exact"/>
        <w:ind w:firstLineChars="200" w:firstLine="420"/>
        <w:jc w:val="left"/>
        <w:rPr>
          <w:rFonts w:ascii="宋体" w:hAnsi="宋体" w:cs="宋体" w:hint="eastAsia"/>
          <w:szCs w:val="21"/>
        </w:rPr>
      </w:pPr>
    </w:p>
    <w:p w14:paraId="1B51A504" w14:textId="77777777" w:rsidR="00BC4EEF" w:rsidRPr="00615DA0" w:rsidRDefault="00BC4EEF">
      <w:pPr>
        <w:snapToGrid w:val="0"/>
        <w:spacing w:line="440" w:lineRule="exact"/>
        <w:ind w:firstLineChars="2650" w:firstLine="5565"/>
        <w:jc w:val="right"/>
        <w:rPr>
          <w:rFonts w:ascii="宋体" w:hAnsi="宋体" w:cs="宋体" w:hint="eastAsia"/>
          <w:szCs w:val="21"/>
        </w:rPr>
      </w:pPr>
    </w:p>
    <w:p w14:paraId="26344BDE" w14:textId="77777777" w:rsidR="00BC4EEF" w:rsidRPr="00615DA0" w:rsidRDefault="00F400EA">
      <w:pPr>
        <w:snapToGrid w:val="0"/>
        <w:spacing w:line="440" w:lineRule="exact"/>
        <w:ind w:firstLineChars="2650" w:firstLine="5565"/>
        <w:jc w:val="right"/>
        <w:rPr>
          <w:rFonts w:ascii="宋体" w:hAnsi="宋体" w:cs="宋体" w:hint="eastAsia"/>
          <w:szCs w:val="21"/>
        </w:rPr>
      </w:pPr>
      <w:r w:rsidRPr="00615DA0">
        <w:rPr>
          <w:rFonts w:ascii="宋体" w:hAnsi="宋体" w:cs="宋体" w:hint="eastAsia"/>
          <w:szCs w:val="21"/>
        </w:rPr>
        <w:t>广西同泽工程项目管理股份有限公司</w:t>
      </w:r>
    </w:p>
    <w:p w14:paraId="3F4F5B77" w14:textId="0B45C97A" w:rsidR="00BC4EEF" w:rsidRPr="00615DA0" w:rsidRDefault="00F400EA">
      <w:pPr>
        <w:snapToGrid w:val="0"/>
        <w:spacing w:line="440" w:lineRule="exact"/>
        <w:ind w:firstLineChars="2850" w:firstLine="5985"/>
        <w:jc w:val="center"/>
        <w:rPr>
          <w:rFonts w:ascii="宋体" w:hAnsi="宋体" w:cs="宋体" w:hint="eastAsia"/>
          <w:szCs w:val="21"/>
        </w:rPr>
        <w:sectPr w:rsidR="00BC4EEF" w:rsidRPr="00615DA0">
          <w:footerReference w:type="default" r:id="rId11"/>
          <w:pgSz w:w="11910" w:h="16840"/>
          <w:pgMar w:top="1134" w:right="1134" w:bottom="1134" w:left="1134" w:header="850" w:footer="567" w:gutter="0"/>
          <w:pgNumType w:start="1"/>
          <w:cols w:space="720"/>
          <w:rtlGutter/>
        </w:sectPr>
      </w:pPr>
      <w:r w:rsidRPr="00615DA0">
        <w:rPr>
          <w:rFonts w:ascii="宋体" w:hAnsi="宋体" w:cs="宋体"/>
          <w:bCs/>
          <w:szCs w:val="21"/>
        </w:rPr>
        <w:t>2025</w:t>
      </w:r>
      <w:r w:rsidRPr="00615DA0">
        <w:rPr>
          <w:rFonts w:ascii="宋体" w:hAnsi="宋体" w:cs="宋体" w:hint="eastAsia"/>
          <w:bCs/>
          <w:szCs w:val="21"/>
        </w:rPr>
        <w:t>年</w:t>
      </w:r>
      <w:r w:rsidR="00D46194" w:rsidRPr="00615DA0">
        <w:rPr>
          <w:rFonts w:ascii="宋体" w:hAnsi="宋体" w:cs="宋体" w:hint="eastAsia"/>
          <w:bCs/>
          <w:szCs w:val="21"/>
        </w:rPr>
        <w:t>09</w:t>
      </w:r>
      <w:r w:rsidRPr="00615DA0">
        <w:rPr>
          <w:rFonts w:ascii="宋体" w:hAnsi="宋体" w:cs="宋体" w:hint="eastAsia"/>
          <w:bCs/>
          <w:szCs w:val="21"/>
        </w:rPr>
        <w:t>月</w:t>
      </w:r>
      <w:r w:rsidR="00D46194" w:rsidRPr="00615DA0">
        <w:rPr>
          <w:rFonts w:ascii="宋体" w:hAnsi="宋体" w:cs="宋体" w:hint="eastAsia"/>
          <w:bCs/>
          <w:szCs w:val="21"/>
        </w:rPr>
        <w:t>17</w:t>
      </w:r>
      <w:r w:rsidRPr="00615DA0">
        <w:rPr>
          <w:rFonts w:ascii="宋体" w:hAnsi="宋体" w:cs="宋体" w:hint="eastAsia"/>
          <w:bCs/>
          <w:szCs w:val="21"/>
        </w:rPr>
        <w:t>日</w:t>
      </w:r>
    </w:p>
    <w:p w14:paraId="6274B992" w14:textId="77777777" w:rsidR="00BC4EEF" w:rsidRPr="00615DA0" w:rsidRDefault="00F400EA">
      <w:pPr>
        <w:keepNext/>
        <w:keepLines/>
        <w:jc w:val="center"/>
        <w:outlineLvl w:val="0"/>
        <w:rPr>
          <w:rFonts w:ascii="宋体" w:hAnsi="宋体" w:cs="宋体" w:hint="eastAsia"/>
          <w:b/>
          <w:bCs/>
          <w:kern w:val="44"/>
          <w:sz w:val="44"/>
          <w:szCs w:val="44"/>
        </w:rPr>
      </w:pPr>
      <w:bookmarkStart w:id="32" w:name="_Toc25349"/>
      <w:bookmarkStart w:id="33" w:name="_Toc14255"/>
      <w:r w:rsidRPr="00615DA0">
        <w:rPr>
          <w:rFonts w:ascii="宋体" w:hAnsi="宋体" w:cs="宋体" w:hint="eastAsia"/>
          <w:b/>
          <w:kern w:val="44"/>
          <w:sz w:val="32"/>
          <w:szCs w:val="32"/>
        </w:rPr>
        <w:lastRenderedPageBreak/>
        <w:t>第二章采购需求</w:t>
      </w:r>
      <w:bookmarkEnd w:id="32"/>
      <w:bookmarkEnd w:id="33"/>
    </w:p>
    <w:p w14:paraId="330011F9" w14:textId="77777777" w:rsidR="00BC4EEF" w:rsidRPr="00615DA0" w:rsidRDefault="00F400EA">
      <w:pPr>
        <w:snapToGrid w:val="0"/>
        <w:spacing w:line="380" w:lineRule="exact"/>
        <w:jc w:val="left"/>
        <w:rPr>
          <w:rFonts w:ascii="宋体" w:hAnsi="宋体" w:cs="宋体" w:hint="eastAsia"/>
          <w:szCs w:val="21"/>
        </w:rPr>
      </w:pPr>
      <w:r w:rsidRPr="00615DA0">
        <w:rPr>
          <w:rFonts w:ascii="宋体" w:hAnsi="宋体" w:cs="宋体" w:hint="eastAsia"/>
          <w:szCs w:val="21"/>
        </w:rPr>
        <w:t>说明：</w:t>
      </w:r>
    </w:p>
    <w:p w14:paraId="24BE4192" w14:textId="77777777" w:rsidR="00BC4EEF" w:rsidRPr="00615DA0" w:rsidRDefault="00F400EA">
      <w:pPr>
        <w:snapToGrid w:val="0"/>
        <w:spacing w:line="380" w:lineRule="exact"/>
        <w:ind w:firstLineChars="200" w:firstLine="420"/>
        <w:jc w:val="left"/>
        <w:rPr>
          <w:rFonts w:ascii="宋体" w:hAnsi="宋体" w:cs="宋体" w:hint="eastAsia"/>
          <w:szCs w:val="21"/>
        </w:rPr>
      </w:pPr>
      <w:r w:rsidRPr="00615DA0">
        <w:rPr>
          <w:rFonts w:ascii="宋体" w:hAnsi="宋体" w:cs="宋体"/>
        </w:rPr>
        <w:t>1.</w:t>
      </w:r>
      <w:r w:rsidRPr="00615DA0">
        <w:rPr>
          <w:rFonts w:ascii="宋体" w:hAnsi="宋体" w:cs="宋体" w:hint="eastAsia"/>
        </w:rPr>
        <w:t>为落实政府采购政策需满足的要求</w:t>
      </w:r>
    </w:p>
    <w:p w14:paraId="31E635C9" w14:textId="77777777" w:rsidR="00BC4EEF" w:rsidRPr="00615DA0" w:rsidRDefault="00F400EA">
      <w:pPr>
        <w:snapToGrid w:val="0"/>
        <w:spacing w:line="380" w:lineRule="exact"/>
        <w:ind w:firstLineChars="200" w:firstLine="420"/>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w:t>
      </w:r>
      <w:r w:rsidRPr="00615DA0">
        <w:rPr>
          <w:rFonts w:ascii="宋体" w:hAnsi="宋体" w:cs="宋体" w:hint="eastAsia"/>
          <w:szCs w:val="21"/>
        </w:rPr>
        <w:t>）本竞争性谈判文件所称中小企业必须符合《政府采购促进中小企业发展管理办法》（财库〔</w:t>
      </w:r>
      <w:r w:rsidRPr="00615DA0">
        <w:rPr>
          <w:rFonts w:ascii="宋体" w:hAnsi="宋体" w:cs="宋体"/>
          <w:szCs w:val="21"/>
        </w:rPr>
        <w:t>2020</w:t>
      </w:r>
      <w:r w:rsidRPr="00615DA0">
        <w:rPr>
          <w:rFonts w:ascii="宋体" w:hAnsi="宋体" w:cs="宋体" w:hint="eastAsia"/>
          <w:szCs w:val="21"/>
        </w:rPr>
        <w:t>〕</w:t>
      </w:r>
      <w:r w:rsidRPr="00615DA0">
        <w:rPr>
          <w:rFonts w:ascii="宋体" w:hAnsi="宋体" w:cs="宋体"/>
          <w:szCs w:val="21"/>
        </w:rPr>
        <w:t>46</w:t>
      </w:r>
      <w:r w:rsidRPr="00615DA0">
        <w:rPr>
          <w:rFonts w:ascii="宋体" w:hAnsi="宋体" w:cs="宋体" w:hint="eastAsia"/>
          <w:szCs w:val="21"/>
        </w:rPr>
        <w:t>号）的规定。</w:t>
      </w:r>
    </w:p>
    <w:p w14:paraId="67AA3F40" w14:textId="77777777" w:rsidR="00BC4EEF" w:rsidRPr="00615DA0" w:rsidRDefault="00F400EA">
      <w:pPr>
        <w:snapToGrid w:val="0"/>
        <w:spacing w:line="380" w:lineRule="exact"/>
        <w:ind w:firstLineChars="200" w:firstLine="420"/>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）根据《财政部发展改革委生态环境部市场监管总局关于调整优化节能产品、环境标志产品政府采购执行机制的通知》（财库〔</w:t>
      </w:r>
      <w:r w:rsidRPr="00615DA0">
        <w:rPr>
          <w:rFonts w:ascii="宋体" w:hAnsi="宋体" w:cs="宋体"/>
          <w:szCs w:val="21"/>
        </w:rPr>
        <w:t>2019</w:t>
      </w:r>
      <w:r w:rsidRPr="00615DA0">
        <w:rPr>
          <w:rFonts w:ascii="宋体" w:hAnsi="宋体" w:cs="宋体" w:hint="eastAsia"/>
          <w:szCs w:val="21"/>
        </w:rPr>
        <w:t>〕</w:t>
      </w:r>
      <w:r w:rsidRPr="00615DA0">
        <w:rPr>
          <w:rFonts w:ascii="宋体" w:hAnsi="宋体" w:cs="宋体"/>
          <w:szCs w:val="21"/>
        </w:rPr>
        <w:t>9</w:t>
      </w:r>
      <w:r w:rsidRPr="00615DA0">
        <w:rPr>
          <w:rFonts w:ascii="宋体" w:hAnsi="宋体" w:cs="宋体" w:hint="eastAsia"/>
          <w:szCs w:val="21"/>
        </w:rPr>
        <w:t>号）和《关于印发节能产品政府采购品目清单的通知》（财库〔</w:t>
      </w:r>
      <w:r w:rsidRPr="00615DA0">
        <w:rPr>
          <w:rFonts w:ascii="宋体" w:hAnsi="宋体" w:cs="宋体"/>
          <w:szCs w:val="21"/>
        </w:rPr>
        <w:t>2019</w:t>
      </w:r>
      <w:r w:rsidRPr="00615DA0">
        <w:rPr>
          <w:rFonts w:ascii="宋体" w:hAnsi="宋体" w:cs="宋体" w:hint="eastAsia"/>
          <w:szCs w:val="21"/>
        </w:rPr>
        <w:t>〕</w:t>
      </w:r>
      <w:r w:rsidRPr="00615DA0">
        <w:rPr>
          <w:rFonts w:ascii="宋体" w:hAnsi="宋体" w:cs="宋体"/>
          <w:szCs w:val="21"/>
        </w:rPr>
        <w:t>19</w:t>
      </w:r>
      <w:r w:rsidRPr="00615DA0">
        <w:rPr>
          <w:rFonts w:ascii="宋体" w:hAnsi="宋体" w:cs="宋体" w:hint="eastAsia"/>
          <w:szCs w:val="21"/>
        </w:rPr>
        <w:t>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评审程序和评定成交的标准”。</w:t>
      </w:r>
    </w:p>
    <w:p w14:paraId="09497549" w14:textId="77777777" w:rsidR="00BC4EEF" w:rsidRPr="00615DA0" w:rsidRDefault="00F400EA">
      <w:pPr>
        <w:snapToGrid w:val="0"/>
        <w:spacing w:line="380" w:lineRule="exact"/>
        <w:ind w:firstLineChars="200" w:firstLine="420"/>
        <w:jc w:val="left"/>
        <w:rPr>
          <w:rFonts w:ascii="宋体" w:hAnsi="宋体" w:cs="宋体" w:hint="eastAsia"/>
          <w:b/>
          <w:szCs w:val="21"/>
        </w:rPr>
      </w:pPr>
      <w:r w:rsidRPr="00615DA0">
        <w:rPr>
          <w:rFonts w:ascii="宋体" w:hAnsi="宋体" w:cs="宋体"/>
          <w:szCs w:val="21"/>
        </w:rPr>
        <w:t>2.</w:t>
      </w:r>
      <w:r w:rsidRPr="00615DA0">
        <w:rPr>
          <w:rFonts w:ascii="宋体" w:hAnsi="宋体" w:cs="宋体" w:hint="eastAsia"/>
        </w:rPr>
        <w:t>供应商必须自行为其竞标产品侵犯他人的知识产权或者专利成果的行为承担相应法律责任。</w:t>
      </w:r>
    </w:p>
    <w:p w14:paraId="62252EBC" w14:textId="77777777" w:rsidR="00BC4EEF" w:rsidRPr="00615DA0" w:rsidRDefault="00F400EA">
      <w:pPr>
        <w:snapToGrid w:val="0"/>
        <w:spacing w:line="380" w:lineRule="exact"/>
        <w:ind w:firstLineChars="202" w:firstLine="424"/>
        <w:jc w:val="left"/>
        <w:rPr>
          <w:rFonts w:ascii="宋体" w:hAnsi="宋体" w:cs="宋体" w:hint="eastAsia"/>
          <w:szCs w:val="21"/>
        </w:rPr>
      </w:pPr>
      <w:r w:rsidRPr="00615DA0">
        <w:rPr>
          <w:rFonts w:ascii="宋体" w:hAnsi="宋体" w:cs="宋体"/>
          <w:szCs w:val="21"/>
        </w:rPr>
        <w:t>3.</w:t>
      </w:r>
      <w:r w:rsidRPr="00615DA0">
        <w:rPr>
          <w:rFonts w:ascii="宋体" w:hAnsi="宋体" w:cs="宋体" w:hint="eastAsia"/>
          <w:szCs w:val="21"/>
        </w:rPr>
        <w:t>“实质性要求”是指采购需求中带“</w:t>
      </w:r>
      <w:r w:rsidRPr="00615DA0">
        <w:rPr>
          <w:rFonts w:ascii="宋体" w:hAnsi="宋体" w:hint="eastAsia"/>
          <w:szCs w:val="21"/>
        </w:rPr>
        <w:t>▲</w:t>
      </w:r>
      <w:r w:rsidRPr="00615DA0">
        <w:rPr>
          <w:rFonts w:ascii="宋体" w:hAnsi="宋体" w:cs="宋体" w:hint="eastAsia"/>
          <w:szCs w:val="21"/>
        </w:rPr>
        <w:t>”的条款或者不能负偏离的条款或者已经指明不满足按响应文件作无效处理的条款。</w:t>
      </w:r>
    </w:p>
    <w:p w14:paraId="477ECB7F" w14:textId="77777777" w:rsidR="00BC4EEF" w:rsidRPr="00615DA0" w:rsidRDefault="00F400EA">
      <w:pPr>
        <w:snapToGrid w:val="0"/>
        <w:spacing w:line="380" w:lineRule="exact"/>
        <w:ind w:firstLineChars="202" w:firstLine="424"/>
        <w:jc w:val="left"/>
        <w:rPr>
          <w:rFonts w:ascii="宋体" w:hAnsi="宋体" w:cs="宋体" w:hint="eastAsia"/>
          <w:szCs w:val="21"/>
        </w:rPr>
      </w:pPr>
      <w:r w:rsidRPr="00615DA0">
        <w:rPr>
          <w:rFonts w:ascii="宋体" w:hAnsi="宋体" w:cs="宋体"/>
          <w:szCs w:val="21"/>
        </w:rPr>
        <w:t>4.</w:t>
      </w:r>
      <w:r w:rsidRPr="00615DA0">
        <w:rPr>
          <w:rFonts w:ascii="宋体" w:hAnsi="宋体" w:cs="宋体" w:hint="eastAsia"/>
          <w:szCs w:val="21"/>
        </w:rPr>
        <w:t>供应商应根据自身实际情况如实响应竞争性谈判文件，不得仅将竞争性谈判文件内容简单复制粘贴作为竞标响应，否则将作无效响应处理（定制采购不适用本条款）。</w:t>
      </w:r>
    </w:p>
    <w:p w14:paraId="6651A1DF" w14:textId="77777777" w:rsidR="00BC4EEF" w:rsidRPr="00615DA0" w:rsidRDefault="00F400EA">
      <w:pPr>
        <w:snapToGrid w:val="0"/>
        <w:spacing w:line="380" w:lineRule="exact"/>
        <w:ind w:firstLineChars="202" w:firstLine="426"/>
        <w:jc w:val="left"/>
        <w:rPr>
          <w:rFonts w:ascii="宋体" w:hAnsi="宋体" w:cs="宋体" w:hint="eastAsia"/>
          <w:b/>
          <w:bCs/>
          <w:szCs w:val="21"/>
        </w:rPr>
      </w:pPr>
      <w:r w:rsidRPr="00615DA0">
        <w:rPr>
          <w:rFonts w:ascii="宋体" w:hAnsi="宋体" w:cs="宋体"/>
          <w:b/>
          <w:bCs/>
          <w:szCs w:val="21"/>
        </w:rPr>
        <w:t>5.</w:t>
      </w:r>
      <w:r w:rsidRPr="00615DA0">
        <w:rPr>
          <w:rFonts w:ascii="宋体" w:hAnsi="宋体" w:cs="宋体" w:hint="eastAsia"/>
          <w:b/>
          <w:bCs/>
          <w:szCs w:val="21"/>
        </w:rPr>
        <w:t>商务条款评审中允许负偏离的条款数为</w:t>
      </w:r>
      <w:r w:rsidRPr="00615DA0">
        <w:rPr>
          <w:rFonts w:ascii="宋体" w:hAnsi="宋体" w:cs="宋体"/>
          <w:b/>
          <w:bCs/>
          <w:szCs w:val="21"/>
        </w:rPr>
        <w:t>0</w:t>
      </w:r>
      <w:r w:rsidRPr="00615DA0">
        <w:rPr>
          <w:rFonts w:ascii="宋体" w:hAnsi="宋体" w:cs="宋体" w:hint="eastAsia"/>
          <w:b/>
          <w:bCs/>
          <w:szCs w:val="21"/>
        </w:rPr>
        <w:t>项。技术条款评审中允许负偏离的条款数为</w:t>
      </w:r>
      <w:r w:rsidRPr="00615DA0">
        <w:rPr>
          <w:rFonts w:ascii="宋体" w:hAnsi="宋体" w:cs="宋体"/>
          <w:b/>
          <w:bCs/>
          <w:szCs w:val="21"/>
        </w:rPr>
        <w:t>0</w:t>
      </w:r>
      <w:r w:rsidRPr="00615DA0">
        <w:rPr>
          <w:rFonts w:ascii="宋体" w:hAnsi="宋体" w:cs="宋体" w:hint="eastAsia"/>
          <w:b/>
          <w:bCs/>
          <w:szCs w:val="21"/>
        </w:rPr>
        <w:t>项。</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560"/>
        <w:gridCol w:w="1333"/>
        <w:gridCol w:w="903"/>
        <w:gridCol w:w="5283"/>
        <w:gridCol w:w="1123"/>
      </w:tblGrid>
      <w:tr w:rsidR="00615DA0" w:rsidRPr="00615DA0" w14:paraId="179779DB" w14:textId="77777777">
        <w:trPr>
          <w:trHeight w:val="516"/>
          <w:jc w:val="center"/>
        </w:trPr>
        <w:tc>
          <w:tcPr>
            <w:tcW w:w="9747" w:type="dxa"/>
            <w:gridSpan w:val="6"/>
            <w:noWrap/>
            <w:vAlign w:val="center"/>
          </w:tcPr>
          <w:p w14:paraId="64BBE6F0" w14:textId="77777777" w:rsidR="00BC4EEF" w:rsidRPr="00615DA0" w:rsidRDefault="00F400EA">
            <w:pPr>
              <w:spacing w:line="276" w:lineRule="auto"/>
              <w:jc w:val="center"/>
              <w:rPr>
                <w:rFonts w:ascii="宋体" w:hAnsi="宋体" w:cs="宋体" w:hint="eastAsia"/>
                <w:b/>
                <w:szCs w:val="21"/>
              </w:rPr>
            </w:pPr>
            <w:r w:rsidRPr="00615DA0">
              <w:rPr>
                <w:rFonts w:ascii="宋体" w:hAnsi="宋体" w:cs="宋体" w:hint="eastAsia"/>
                <w:b/>
                <w:szCs w:val="21"/>
              </w:rPr>
              <w:t>需求一览表</w:t>
            </w:r>
          </w:p>
        </w:tc>
      </w:tr>
      <w:tr w:rsidR="00615DA0" w:rsidRPr="00615DA0" w14:paraId="51DCB754" w14:textId="77777777">
        <w:trPr>
          <w:trHeight w:val="401"/>
          <w:jc w:val="center"/>
        </w:trPr>
        <w:tc>
          <w:tcPr>
            <w:tcW w:w="2438" w:type="dxa"/>
            <w:gridSpan w:val="3"/>
            <w:noWrap/>
            <w:vAlign w:val="center"/>
          </w:tcPr>
          <w:p w14:paraId="292A72EB" w14:textId="77777777" w:rsidR="00BC4EEF" w:rsidRPr="00615DA0" w:rsidRDefault="00F400EA">
            <w:pPr>
              <w:spacing w:line="276" w:lineRule="auto"/>
              <w:jc w:val="center"/>
              <w:rPr>
                <w:rFonts w:ascii="宋体" w:hAnsi="宋体" w:cs="宋体" w:hint="eastAsia"/>
                <w:szCs w:val="21"/>
              </w:rPr>
            </w:pPr>
            <w:r w:rsidRPr="00615DA0">
              <w:rPr>
                <w:rFonts w:ascii="宋体" w:hAnsi="宋体" w:cs="宋体" w:hint="eastAsia"/>
                <w:szCs w:val="21"/>
              </w:rPr>
              <w:t>标段</w:t>
            </w:r>
          </w:p>
        </w:tc>
        <w:tc>
          <w:tcPr>
            <w:tcW w:w="7309" w:type="dxa"/>
            <w:gridSpan w:val="3"/>
            <w:noWrap/>
            <w:vAlign w:val="center"/>
          </w:tcPr>
          <w:p w14:paraId="5C87693A" w14:textId="77777777" w:rsidR="00BC4EEF" w:rsidRPr="00615DA0" w:rsidRDefault="00F400EA">
            <w:pPr>
              <w:spacing w:line="276" w:lineRule="auto"/>
              <w:jc w:val="center"/>
              <w:rPr>
                <w:rFonts w:ascii="宋体" w:hAnsi="宋体" w:cs="宋体" w:hint="eastAsia"/>
                <w:szCs w:val="21"/>
              </w:rPr>
            </w:pPr>
            <w:r w:rsidRPr="00615DA0">
              <w:rPr>
                <w:rFonts w:ascii="宋体" w:hAnsi="宋体" w:cs="宋体"/>
                <w:szCs w:val="21"/>
              </w:rPr>
              <w:t>/</w:t>
            </w:r>
          </w:p>
        </w:tc>
      </w:tr>
      <w:tr w:rsidR="00615DA0" w:rsidRPr="00615DA0" w14:paraId="7B2FB22E" w14:textId="77777777">
        <w:trPr>
          <w:trHeight w:val="1299"/>
          <w:jc w:val="center"/>
        </w:trPr>
        <w:tc>
          <w:tcPr>
            <w:tcW w:w="545" w:type="dxa"/>
            <w:vMerge w:val="restart"/>
            <w:noWrap/>
            <w:vAlign w:val="center"/>
          </w:tcPr>
          <w:p w14:paraId="1B71E284" w14:textId="77777777" w:rsidR="00BC4EEF" w:rsidRPr="00615DA0" w:rsidRDefault="00F400EA">
            <w:pPr>
              <w:spacing w:line="276" w:lineRule="auto"/>
              <w:jc w:val="center"/>
              <w:rPr>
                <w:rFonts w:ascii="宋体" w:hAnsi="宋体" w:cs="宋体" w:hint="eastAsia"/>
                <w:szCs w:val="21"/>
              </w:rPr>
            </w:pPr>
            <w:r w:rsidRPr="00615DA0">
              <w:rPr>
                <w:rFonts w:ascii="宋体" w:hAnsi="宋体" w:cs="宋体" w:hint="eastAsia"/>
                <w:szCs w:val="21"/>
              </w:rPr>
              <w:t>采购清单及货物参数</w:t>
            </w:r>
          </w:p>
        </w:tc>
        <w:tc>
          <w:tcPr>
            <w:tcW w:w="560" w:type="dxa"/>
            <w:noWrap/>
            <w:tcMar>
              <w:top w:w="0" w:type="dxa"/>
              <w:left w:w="0" w:type="dxa"/>
              <w:bottom w:w="0" w:type="dxa"/>
              <w:right w:w="0" w:type="dxa"/>
            </w:tcMar>
            <w:vAlign w:val="center"/>
          </w:tcPr>
          <w:p w14:paraId="7B0BA2FD" w14:textId="77777777" w:rsidR="00BC4EEF" w:rsidRPr="00615DA0" w:rsidRDefault="00F400EA">
            <w:pPr>
              <w:spacing w:line="276" w:lineRule="auto"/>
              <w:jc w:val="center"/>
              <w:rPr>
                <w:rFonts w:ascii="宋体" w:hAnsi="宋体" w:cs="宋体" w:hint="eastAsia"/>
                <w:szCs w:val="21"/>
              </w:rPr>
            </w:pPr>
            <w:r w:rsidRPr="00615DA0">
              <w:rPr>
                <w:rFonts w:ascii="宋体" w:hAnsi="宋体" w:cs="宋体" w:hint="eastAsia"/>
                <w:szCs w:val="21"/>
              </w:rPr>
              <w:t>序号</w:t>
            </w:r>
          </w:p>
        </w:tc>
        <w:tc>
          <w:tcPr>
            <w:tcW w:w="1333" w:type="dxa"/>
            <w:noWrap/>
            <w:vAlign w:val="center"/>
          </w:tcPr>
          <w:p w14:paraId="0878B73B" w14:textId="77777777" w:rsidR="00BC4EEF" w:rsidRPr="00615DA0" w:rsidRDefault="00F400EA">
            <w:pPr>
              <w:spacing w:line="276" w:lineRule="auto"/>
              <w:jc w:val="center"/>
              <w:rPr>
                <w:rFonts w:ascii="宋体" w:hAnsi="宋体" w:cs="宋体" w:hint="eastAsia"/>
                <w:szCs w:val="21"/>
              </w:rPr>
            </w:pPr>
            <w:r w:rsidRPr="00615DA0">
              <w:rPr>
                <w:rFonts w:ascii="宋体" w:hAnsi="宋体" w:cs="宋体" w:hint="eastAsia"/>
                <w:szCs w:val="21"/>
              </w:rPr>
              <w:t>标的名称</w:t>
            </w:r>
          </w:p>
        </w:tc>
        <w:tc>
          <w:tcPr>
            <w:tcW w:w="903" w:type="dxa"/>
            <w:noWrap/>
            <w:vAlign w:val="center"/>
          </w:tcPr>
          <w:p w14:paraId="1A19F487" w14:textId="77777777" w:rsidR="00BC4EEF" w:rsidRPr="00615DA0" w:rsidRDefault="00F400EA">
            <w:pPr>
              <w:spacing w:line="276" w:lineRule="auto"/>
              <w:jc w:val="center"/>
              <w:rPr>
                <w:rFonts w:ascii="宋体" w:hAnsi="宋体" w:cs="宋体" w:hint="eastAsia"/>
                <w:szCs w:val="21"/>
              </w:rPr>
            </w:pPr>
            <w:r w:rsidRPr="00615DA0">
              <w:rPr>
                <w:rFonts w:ascii="宋体" w:hAnsi="宋体" w:cs="宋体" w:hint="eastAsia"/>
                <w:szCs w:val="21"/>
              </w:rPr>
              <w:t>数量及单位</w:t>
            </w:r>
          </w:p>
        </w:tc>
        <w:tc>
          <w:tcPr>
            <w:tcW w:w="5283" w:type="dxa"/>
            <w:noWrap/>
            <w:vAlign w:val="center"/>
          </w:tcPr>
          <w:p w14:paraId="70C6AB51" w14:textId="77777777" w:rsidR="00BC4EEF" w:rsidRPr="00615DA0" w:rsidRDefault="00F400EA">
            <w:pPr>
              <w:spacing w:line="276" w:lineRule="auto"/>
              <w:jc w:val="center"/>
              <w:rPr>
                <w:rFonts w:ascii="宋体" w:hAnsi="宋体" w:cs="宋体" w:hint="eastAsia"/>
                <w:szCs w:val="21"/>
              </w:rPr>
            </w:pPr>
            <w:r w:rsidRPr="00615DA0">
              <w:rPr>
                <w:rFonts w:ascii="宋体" w:hAnsi="宋体" w:cs="宋体" w:hint="eastAsia"/>
                <w:szCs w:val="21"/>
              </w:rPr>
              <w:t>技术参数要求</w:t>
            </w:r>
          </w:p>
        </w:tc>
        <w:tc>
          <w:tcPr>
            <w:tcW w:w="1123" w:type="dxa"/>
            <w:noWrap/>
            <w:vAlign w:val="center"/>
          </w:tcPr>
          <w:p w14:paraId="10A73F2F" w14:textId="77777777" w:rsidR="00BC4EEF" w:rsidRPr="00615DA0" w:rsidRDefault="00F400EA">
            <w:pPr>
              <w:spacing w:line="276" w:lineRule="auto"/>
              <w:jc w:val="center"/>
              <w:rPr>
                <w:rFonts w:ascii="宋体" w:hAnsi="宋体" w:cs="宋体" w:hint="eastAsia"/>
                <w:szCs w:val="21"/>
              </w:rPr>
            </w:pPr>
            <w:r w:rsidRPr="00615DA0">
              <w:rPr>
                <w:rFonts w:ascii="宋体" w:hAnsi="宋体" w:cs="宋体" w:hint="eastAsia"/>
                <w:szCs w:val="21"/>
              </w:rPr>
              <w:t>中小企业划分标准所属行业名称</w:t>
            </w:r>
          </w:p>
        </w:tc>
      </w:tr>
      <w:tr w:rsidR="00615DA0" w:rsidRPr="00615DA0" w14:paraId="54FD8EA7" w14:textId="77777777">
        <w:trPr>
          <w:trHeight w:val="90"/>
          <w:jc w:val="center"/>
        </w:trPr>
        <w:tc>
          <w:tcPr>
            <w:tcW w:w="545" w:type="dxa"/>
            <w:vMerge/>
            <w:noWrap/>
          </w:tcPr>
          <w:p w14:paraId="6FD3932E" w14:textId="77777777" w:rsidR="00BC4EEF" w:rsidRPr="00615DA0" w:rsidRDefault="00BC4EEF">
            <w:pPr>
              <w:spacing w:line="276" w:lineRule="auto"/>
              <w:jc w:val="center"/>
              <w:rPr>
                <w:rFonts w:ascii="宋体" w:hAnsi="宋体" w:cs="宋体" w:hint="eastAsia"/>
                <w:b/>
                <w:bCs/>
                <w:szCs w:val="21"/>
              </w:rPr>
            </w:pPr>
          </w:p>
        </w:tc>
        <w:tc>
          <w:tcPr>
            <w:tcW w:w="560" w:type="dxa"/>
            <w:noWrap/>
            <w:vAlign w:val="center"/>
          </w:tcPr>
          <w:p w14:paraId="22C2514F" w14:textId="77777777" w:rsidR="00BC4EEF" w:rsidRPr="00615DA0" w:rsidRDefault="00F400EA">
            <w:pPr>
              <w:widowControl/>
              <w:snapToGrid w:val="0"/>
              <w:spacing w:line="276" w:lineRule="auto"/>
              <w:jc w:val="center"/>
              <w:textAlignment w:val="center"/>
              <w:rPr>
                <w:rFonts w:ascii="宋体" w:hAnsi="宋体" w:cs="宋体" w:hint="eastAsia"/>
                <w:szCs w:val="21"/>
              </w:rPr>
            </w:pPr>
            <w:r w:rsidRPr="00615DA0">
              <w:rPr>
                <w:rFonts w:ascii="宋体" w:hAnsi="宋体" w:cs="宋体"/>
                <w:kern w:val="0"/>
                <w:szCs w:val="21"/>
              </w:rPr>
              <w:t>1</w:t>
            </w:r>
          </w:p>
        </w:tc>
        <w:tc>
          <w:tcPr>
            <w:tcW w:w="1333" w:type="dxa"/>
            <w:noWrap/>
            <w:vAlign w:val="center"/>
          </w:tcPr>
          <w:p w14:paraId="13B61872" w14:textId="77777777" w:rsidR="00BC4EEF" w:rsidRPr="00615DA0" w:rsidRDefault="00F400EA">
            <w:pPr>
              <w:pStyle w:val="affa"/>
              <w:snapToGrid w:val="0"/>
              <w:spacing w:line="276" w:lineRule="auto"/>
              <w:rPr>
                <w:rFonts w:hint="eastAsia"/>
                <w:b w:val="0"/>
                <w:bCs w:val="0"/>
              </w:rPr>
            </w:pPr>
            <w:r w:rsidRPr="00615DA0">
              <w:rPr>
                <w:b w:val="0"/>
                <w:bCs w:val="0"/>
              </w:rPr>
              <w:t>12</w:t>
            </w:r>
            <w:r w:rsidRPr="00615DA0">
              <w:rPr>
                <w:rFonts w:hint="eastAsia"/>
                <w:b w:val="0"/>
                <w:bCs w:val="0"/>
              </w:rPr>
              <w:t>通道半导体物理材料工艺器件电路一体化测试机</w:t>
            </w:r>
          </w:p>
        </w:tc>
        <w:tc>
          <w:tcPr>
            <w:tcW w:w="903" w:type="dxa"/>
            <w:noWrap/>
            <w:vAlign w:val="center"/>
          </w:tcPr>
          <w:p w14:paraId="4BD49199" w14:textId="77777777" w:rsidR="00BC4EEF" w:rsidRPr="00615DA0" w:rsidRDefault="00F400EA">
            <w:pPr>
              <w:pStyle w:val="affa"/>
              <w:snapToGrid w:val="0"/>
              <w:spacing w:line="276" w:lineRule="auto"/>
              <w:rPr>
                <w:rFonts w:hint="eastAsia"/>
                <w:b w:val="0"/>
                <w:bCs w:val="0"/>
              </w:rPr>
            </w:pPr>
            <w:r w:rsidRPr="00615DA0">
              <w:rPr>
                <w:b w:val="0"/>
                <w:bCs w:val="0"/>
                <w:kern w:val="0"/>
                <w:sz w:val="22"/>
                <w:szCs w:val="22"/>
              </w:rPr>
              <w:t>6</w:t>
            </w:r>
            <w:r w:rsidRPr="00615DA0">
              <w:rPr>
                <w:rFonts w:hint="eastAsia"/>
                <w:b w:val="0"/>
                <w:bCs w:val="0"/>
              </w:rPr>
              <w:t>台</w:t>
            </w:r>
          </w:p>
        </w:tc>
        <w:tc>
          <w:tcPr>
            <w:tcW w:w="5283" w:type="dxa"/>
            <w:noWrap/>
            <w:vAlign w:val="center"/>
          </w:tcPr>
          <w:p w14:paraId="34E27FA9"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测试机需包含示波器模块</w:t>
            </w:r>
            <w:r w:rsidRPr="00615DA0">
              <w:rPr>
                <w:rFonts w:ascii="宋体" w:hAnsi="宋体" w:cs="宋体"/>
                <w:szCs w:val="21"/>
              </w:rPr>
              <w:t>1</w:t>
            </w:r>
            <w:r w:rsidRPr="00615DA0">
              <w:rPr>
                <w:rFonts w:ascii="宋体" w:hAnsi="宋体" w:cs="宋体" w:hint="eastAsia"/>
                <w:szCs w:val="21"/>
              </w:rPr>
              <w:t>块、逻辑分析仪模块</w:t>
            </w:r>
            <w:r w:rsidRPr="00615DA0">
              <w:rPr>
                <w:rFonts w:ascii="宋体" w:hAnsi="宋体" w:cs="宋体"/>
                <w:szCs w:val="21"/>
              </w:rPr>
              <w:t>1</w:t>
            </w:r>
            <w:r w:rsidRPr="00615DA0">
              <w:rPr>
                <w:rFonts w:ascii="宋体" w:hAnsi="宋体" w:cs="宋体" w:hint="eastAsia"/>
                <w:szCs w:val="21"/>
              </w:rPr>
              <w:t>块、任意信号发生器模块</w:t>
            </w:r>
            <w:r w:rsidRPr="00615DA0">
              <w:rPr>
                <w:rFonts w:ascii="宋体" w:hAnsi="宋体" w:cs="宋体"/>
                <w:szCs w:val="21"/>
              </w:rPr>
              <w:t>1</w:t>
            </w:r>
            <w:r w:rsidRPr="00615DA0">
              <w:rPr>
                <w:rFonts w:ascii="宋体" w:hAnsi="宋体" w:cs="宋体" w:hint="eastAsia"/>
                <w:szCs w:val="21"/>
              </w:rPr>
              <w:t>块、数字</w:t>
            </w:r>
            <w:r w:rsidRPr="00615DA0">
              <w:rPr>
                <w:rFonts w:ascii="宋体" w:hAnsi="宋体" w:cs="宋体"/>
                <w:szCs w:val="21"/>
              </w:rPr>
              <w:t>IO</w:t>
            </w:r>
            <w:r w:rsidRPr="00615DA0">
              <w:rPr>
                <w:rFonts w:ascii="宋体" w:hAnsi="宋体" w:cs="宋体" w:hint="eastAsia"/>
                <w:szCs w:val="21"/>
              </w:rPr>
              <w:t>模块</w:t>
            </w:r>
            <w:r w:rsidRPr="00615DA0">
              <w:rPr>
                <w:rFonts w:ascii="宋体" w:hAnsi="宋体" w:cs="宋体"/>
                <w:szCs w:val="21"/>
              </w:rPr>
              <w:t>1</w:t>
            </w:r>
            <w:r w:rsidRPr="00615DA0">
              <w:rPr>
                <w:rFonts w:ascii="宋体" w:hAnsi="宋体" w:cs="宋体" w:hint="eastAsia"/>
                <w:szCs w:val="21"/>
              </w:rPr>
              <w:t>块、数字万用表模块</w:t>
            </w:r>
            <w:r w:rsidRPr="00615DA0">
              <w:rPr>
                <w:rFonts w:ascii="宋体" w:hAnsi="宋体" w:cs="宋体"/>
                <w:szCs w:val="21"/>
              </w:rPr>
              <w:t>1</w:t>
            </w:r>
            <w:r w:rsidRPr="00615DA0">
              <w:rPr>
                <w:rFonts w:ascii="宋体" w:hAnsi="宋体" w:cs="宋体" w:hint="eastAsia"/>
                <w:szCs w:val="21"/>
              </w:rPr>
              <w:t>块、可编程直流电源模块</w:t>
            </w:r>
            <w:r w:rsidRPr="00615DA0">
              <w:rPr>
                <w:rFonts w:ascii="宋体" w:hAnsi="宋体" w:cs="宋体"/>
                <w:szCs w:val="21"/>
              </w:rPr>
              <w:t>1</w:t>
            </w:r>
            <w:r w:rsidRPr="00615DA0">
              <w:rPr>
                <w:rFonts w:ascii="宋体" w:hAnsi="宋体" w:cs="宋体" w:hint="eastAsia"/>
                <w:szCs w:val="21"/>
              </w:rPr>
              <w:t>块、源测量单元（</w:t>
            </w:r>
            <w:r w:rsidRPr="00615DA0">
              <w:rPr>
                <w:rFonts w:ascii="宋体" w:hAnsi="宋体" w:cs="宋体"/>
                <w:szCs w:val="21"/>
              </w:rPr>
              <w:t>SMU</w:t>
            </w:r>
            <w:r w:rsidRPr="00615DA0">
              <w:rPr>
                <w:rFonts w:ascii="宋体" w:hAnsi="宋体" w:cs="宋体" w:hint="eastAsia"/>
                <w:szCs w:val="21"/>
              </w:rPr>
              <w:t>）模块</w:t>
            </w:r>
            <w:r w:rsidRPr="00615DA0">
              <w:rPr>
                <w:rFonts w:ascii="宋体" w:hAnsi="宋体" w:cs="宋体"/>
                <w:szCs w:val="21"/>
              </w:rPr>
              <w:t>1</w:t>
            </w:r>
            <w:r w:rsidRPr="00615DA0">
              <w:rPr>
                <w:rFonts w:ascii="宋体" w:hAnsi="宋体" w:cs="宋体" w:hint="eastAsia"/>
                <w:szCs w:val="21"/>
              </w:rPr>
              <w:t>块、</w:t>
            </w:r>
            <w:r w:rsidRPr="00615DA0">
              <w:rPr>
                <w:rFonts w:ascii="宋体" w:hAnsi="宋体" w:cs="宋体"/>
                <w:szCs w:val="21"/>
              </w:rPr>
              <w:t>LCR</w:t>
            </w:r>
            <w:r w:rsidRPr="00615DA0">
              <w:rPr>
                <w:rFonts w:ascii="宋体" w:hAnsi="宋体" w:cs="宋体" w:hint="eastAsia"/>
                <w:szCs w:val="21"/>
              </w:rPr>
              <w:t>测量单元模块</w:t>
            </w:r>
            <w:r w:rsidRPr="00615DA0">
              <w:rPr>
                <w:rFonts w:ascii="宋体" w:hAnsi="宋体" w:cs="宋体"/>
                <w:szCs w:val="21"/>
              </w:rPr>
              <w:t>1</w:t>
            </w:r>
            <w:r w:rsidRPr="00615DA0">
              <w:rPr>
                <w:rFonts w:ascii="宋体" w:hAnsi="宋体" w:cs="宋体" w:hint="eastAsia"/>
                <w:szCs w:val="21"/>
              </w:rPr>
              <w:t>块、控制器模块</w:t>
            </w:r>
            <w:r w:rsidRPr="00615DA0">
              <w:rPr>
                <w:rFonts w:ascii="宋体" w:hAnsi="宋体" w:cs="宋体"/>
                <w:szCs w:val="21"/>
              </w:rPr>
              <w:t>1</w:t>
            </w:r>
            <w:r w:rsidRPr="00615DA0">
              <w:rPr>
                <w:rFonts w:ascii="宋体" w:hAnsi="宋体" w:cs="宋体" w:hint="eastAsia"/>
                <w:szCs w:val="21"/>
              </w:rPr>
              <w:t>块、手动测量和自动测量接口模块</w:t>
            </w:r>
            <w:r w:rsidRPr="00615DA0">
              <w:rPr>
                <w:rFonts w:ascii="宋体" w:hAnsi="宋体" w:cs="宋体"/>
                <w:szCs w:val="21"/>
              </w:rPr>
              <w:t>1</w:t>
            </w:r>
            <w:r w:rsidRPr="00615DA0">
              <w:rPr>
                <w:rFonts w:ascii="宋体" w:hAnsi="宋体" w:cs="宋体" w:hint="eastAsia"/>
                <w:szCs w:val="21"/>
              </w:rPr>
              <w:t>块，</w:t>
            </w:r>
            <w:r w:rsidRPr="00615DA0">
              <w:rPr>
                <w:rFonts w:ascii="宋体" w:hAnsi="宋体" w:hint="eastAsia"/>
              </w:rPr>
              <w:t>各模块参数需求如下：</w:t>
            </w:r>
          </w:p>
          <w:p w14:paraId="70485181"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示波器模块</w:t>
            </w:r>
            <w:r w:rsidRPr="00615DA0">
              <w:rPr>
                <w:rFonts w:ascii="宋体" w:hAnsi="宋体" w:hint="eastAsia"/>
              </w:rPr>
              <w:t>≥</w:t>
            </w:r>
            <w:r w:rsidRPr="00615DA0">
              <w:rPr>
                <w:rFonts w:ascii="宋体" w:hAnsi="宋体" w:cs="宋体"/>
                <w:szCs w:val="21"/>
              </w:rPr>
              <w:t>2</w:t>
            </w:r>
            <w:r w:rsidRPr="00615DA0">
              <w:rPr>
                <w:rFonts w:ascii="宋体" w:hAnsi="宋体" w:cs="宋体" w:hint="eastAsia"/>
                <w:szCs w:val="21"/>
              </w:rPr>
              <w:t>通道，最高采样率≥</w:t>
            </w:r>
            <w:r w:rsidRPr="00615DA0">
              <w:rPr>
                <w:rFonts w:ascii="宋体" w:hAnsi="宋体" w:cs="宋体"/>
                <w:szCs w:val="21"/>
              </w:rPr>
              <w:t>1GS/s</w:t>
            </w:r>
            <w:r w:rsidRPr="00615DA0">
              <w:rPr>
                <w:rFonts w:ascii="宋体" w:hAnsi="宋体" w:cs="宋体" w:hint="eastAsia"/>
                <w:szCs w:val="21"/>
              </w:rPr>
              <w:t>，带宽</w:t>
            </w:r>
            <w:r w:rsidRPr="00615DA0">
              <w:rPr>
                <w:rFonts w:ascii="宋体" w:hAnsi="宋体" w:hint="eastAsia"/>
              </w:rPr>
              <w:t>≥</w:t>
            </w:r>
            <w:r w:rsidRPr="00615DA0">
              <w:rPr>
                <w:rFonts w:ascii="宋体" w:hAnsi="宋体" w:cs="宋体"/>
                <w:szCs w:val="21"/>
              </w:rPr>
              <w:t>100MHz</w:t>
            </w:r>
            <w:r w:rsidRPr="00615DA0">
              <w:rPr>
                <w:rFonts w:ascii="宋体" w:hAnsi="宋体" w:cs="宋体" w:hint="eastAsia"/>
                <w:szCs w:val="21"/>
              </w:rPr>
              <w:t>，分辨率</w:t>
            </w:r>
            <w:r w:rsidRPr="00615DA0">
              <w:rPr>
                <w:rFonts w:ascii="宋体" w:hAnsi="宋体" w:hint="eastAsia"/>
              </w:rPr>
              <w:t>≥</w:t>
            </w:r>
            <w:r w:rsidRPr="00615DA0">
              <w:rPr>
                <w:rFonts w:ascii="宋体" w:hAnsi="宋体" w:cs="宋体"/>
                <w:szCs w:val="21"/>
              </w:rPr>
              <w:t>8bits</w:t>
            </w:r>
            <w:r w:rsidRPr="00615DA0">
              <w:rPr>
                <w:rFonts w:ascii="宋体" w:hAnsi="宋体" w:cs="宋体" w:hint="eastAsia"/>
                <w:szCs w:val="21"/>
              </w:rPr>
              <w:t>。</w:t>
            </w:r>
          </w:p>
          <w:p w14:paraId="216BBD46"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2.</w:t>
            </w:r>
            <w:r w:rsidRPr="00615DA0">
              <w:rPr>
                <w:rFonts w:ascii="宋体" w:hAnsi="宋体" w:cs="宋体" w:hint="eastAsia"/>
                <w:szCs w:val="21"/>
              </w:rPr>
              <w:t>逻辑分析仪模块</w:t>
            </w:r>
            <w:r w:rsidRPr="00615DA0">
              <w:rPr>
                <w:rFonts w:ascii="宋体" w:hAnsi="宋体" w:hint="eastAsia"/>
              </w:rPr>
              <w:t>≥</w:t>
            </w:r>
            <w:r w:rsidRPr="00615DA0">
              <w:rPr>
                <w:rFonts w:ascii="宋体" w:hAnsi="宋体" w:cs="宋体"/>
                <w:szCs w:val="21"/>
              </w:rPr>
              <w:t>36</w:t>
            </w:r>
            <w:r w:rsidRPr="00615DA0">
              <w:rPr>
                <w:rFonts w:ascii="宋体" w:hAnsi="宋体" w:cs="宋体" w:hint="eastAsia"/>
                <w:szCs w:val="21"/>
              </w:rPr>
              <w:t>通道，最高采样率≥</w:t>
            </w:r>
            <w:r w:rsidRPr="00615DA0">
              <w:rPr>
                <w:rFonts w:ascii="宋体" w:hAnsi="宋体" w:cs="宋体"/>
                <w:szCs w:val="21"/>
              </w:rPr>
              <w:t>400MGS/s</w:t>
            </w:r>
            <w:r w:rsidRPr="00615DA0">
              <w:rPr>
                <w:rFonts w:ascii="宋体" w:hAnsi="宋体" w:cs="宋体" w:hint="eastAsia"/>
                <w:szCs w:val="21"/>
              </w:rPr>
              <w:t>，带宽≥</w:t>
            </w:r>
            <w:r w:rsidRPr="00615DA0">
              <w:rPr>
                <w:rFonts w:ascii="宋体" w:hAnsi="宋体" w:cs="宋体"/>
                <w:szCs w:val="21"/>
              </w:rPr>
              <w:t>100MHz</w:t>
            </w:r>
            <w:r w:rsidRPr="00615DA0">
              <w:rPr>
                <w:rFonts w:ascii="宋体" w:hAnsi="宋体" w:cs="宋体" w:hint="eastAsia"/>
                <w:szCs w:val="21"/>
              </w:rPr>
              <w:t>，存储深度≥</w:t>
            </w:r>
            <w:r w:rsidRPr="00615DA0">
              <w:rPr>
                <w:rFonts w:ascii="宋体" w:hAnsi="宋体" w:cs="宋体"/>
                <w:szCs w:val="21"/>
              </w:rPr>
              <w:t>2G</w:t>
            </w:r>
            <w:r w:rsidRPr="00615DA0">
              <w:rPr>
                <w:rFonts w:ascii="宋体" w:hAnsi="宋体" w:cs="宋体" w:hint="eastAsia"/>
                <w:szCs w:val="21"/>
              </w:rPr>
              <w:t>。</w:t>
            </w:r>
          </w:p>
          <w:p w14:paraId="3D48E033"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3.</w:t>
            </w:r>
            <w:r w:rsidRPr="00615DA0">
              <w:rPr>
                <w:rFonts w:ascii="宋体" w:hAnsi="宋体" w:cs="宋体" w:hint="eastAsia"/>
                <w:szCs w:val="21"/>
              </w:rPr>
              <w:t>任意信号发生器模块≥</w:t>
            </w:r>
            <w:r w:rsidRPr="00615DA0">
              <w:rPr>
                <w:rFonts w:ascii="宋体" w:hAnsi="宋体" w:cs="宋体"/>
                <w:szCs w:val="21"/>
              </w:rPr>
              <w:t>2</w:t>
            </w:r>
            <w:r w:rsidRPr="00615DA0">
              <w:rPr>
                <w:rFonts w:ascii="宋体" w:hAnsi="宋体" w:cs="宋体" w:hint="eastAsia"/>
                <w:szCs w:val="21"/>
              </w:rPr>
              <w:t>通道，支持包括正弦波、方波、三角波等任意波形，频率≥</w:t>
            </w:r>
            <w:r w:rsidRPr="00615DA0">
              <w:rPr>
                <w:rFonts w:ascii="宋体" w:hAnsi="宋体" w:cs="宋体"/>
                <w:szCs w:val="21"/>
              </w:rPr>
              <w:t>25GHz</w:t>
            </w:r>
            <w:r w:rsidRPr="00615DA0">
              <w:rPr>
                <w:rFonts w:ascii="宋体" w:hAnsi="宋体" w:cs="宋体" w:hint="eastAsia"/>
                <w:szCs w:val="21"/>
              </w:rPr>
              <w:t>，时钟≥</w:t>
            </w:r>
            <w:r w:rsidRPr="00615DA0">
              <w:rPr>
                <w:rFonts w:ascii="宋体" w:hAnsi="宋体" w:cs="宋体"/>
                <w:szCs w:val="21"/>
              </w:rPr>
              <w:t>200MHz</w:t>
            </w:r>
            <w:r w:rsidRPr="00615DA0">
              <w:rPr>
                <w:rFonts w:ascii="宋体" w:hAnsi="宋体" w:cs="宋体" w:hint="eastAsia"/>
                <w:szCs w:val="21"/>
              </w:rPr>
              <w:t>，输出阻抗为</w:t>
            </w:r>
            <w:r w:rsidRPr="00615DA0">
              <w:rPr>
                <w:rFonts w:ascii="宋体" w:hAnsi="宋体" w:cs="宋体"/>
                <w:szCs w:val="21"/>
              </w:rPr>
              <w:t>50</w:t>
            </w:r>
            <w:r w:rsidRPr="00615DA0">
              <w:rPr>
                <w:rFonts w:ascii="宋体" w:hAnsi="宋体" w:cs="宋体" w:hint="eastAsia"/>
                <w:szCs w:val="21"/>
              </w:rPr>
              <w:t>欧姆。</w:t>
            </w:r>
          </w:p>
          <w:p w14:paraId="2FCDE017"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4.</w:t>
            </w:r>
            <w:r w:rsidRPr="00615DA0">
              <w:rPr>
                <w:rFonts w:ascii="宋体" w:hAnsi="宋体" w:cs="宋体" w:hint="eastAsia"/>
                <w:szCs w:val="21"/>
              </w:rPr>
              <w:t>数字</w:t>
            </w:r>
            <w:r w:rsidRPr="00615DA0">
              <w:rPr>
                <w:rFonts w:ascii="宋体" w:hAnsi="宋体" w:cs="宋体"/>
                <w:szCs w:val="21"/>
              </w:rPr>
              <w:t>IO</w:t>
            </w:r>
            <w:r w:rsidRPr="00615DA0">
              <w:rPr>
                <w:rFonts w:ascii="宋体" w:hAnsi="宋体" w:cs="宋体" w:hint="eastAsia"/>
                <w:szCs w:val="21"/>
              </w:rPr>
              <w:t>模块</w:t>
            </w:r>
            <w:r w:rsidRPr="00615DA0">
              <w:rPr>
                <w:rFonts w:ascii="宋体" w:hAnsi="宋体" w:hint="eastAsia"/>
              </w:rPr>
              <w:t>≥</w:t>
            </w:r>
            <w:r w:rsidRPr="00615DA0">
              <w:rPr>
                <w:rFonts w:ascii="宋体" w:hAnsi="宋体" w:cs="宋体"/>
                <w:szCs w:val="21"/>
              </w:rPr>
              <w:t>8</w:t>
            </w:r>
            <w:r w:rsidRPr="00615DA0">
              <w:rPr>
                <w:rFonts w:ascii="宋体" w:hAnsi="宋体" w:cs="宋体" w:hint="eastAsia"/>
                <w:szCs w:val="21"/>
              </w:rPr>
              <w:t>通道双向数字通道功能。</w:t>
            </w:r>
          </w:p>
          <w:p w14:paraId="081AAAD9"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lastRenderedPageBreak/>
              <w:t>5.</w:t>
            </w:r>
            <w:r w:rsidRPr="00615DA0">
              <w:rPr>
                <w:rFonts w:ascii="宋体" w:hAnsi="宋体" w:cs="宋体" w:hint="eastAsia"/>
                <w:szCs w:val="21"/>
              </w:rPr>
              <w:t>数字万用表模块支持直流电压测量、交流电压测量、直流电流测量、交流电流测量、电阻测量、电容测量、二极管测量、通断测试，最大测量电压</w:t>
            </w:r>
            <w:r w:rsidRPr="00615DA0">
              <w:rPr>
                <w:rFonts w:ascii="宋体" w:hAnsi="宋体" w:hint="eastAsia"/>
              </w:rPr>
              <w:t>≥</w:t>
            </w:r>
            <w:r w:rsidRPr="00615DA0">
              <w:rPr>
                <w:rFonts w:ascii="宋体" w:hAnsi="宋体" w:cs="宋体"/>
                <w:szCs w:val="21"/>
              </w:rPr>
              <w:t>800V</w:t>
            </w:r>
            <w:r w:rsidRPr="00615DA0">
              <w:rPr>
                <w:rFonts w:ascii="宋体" w:hAnsi="宋体" w:cs="宋体" w:hint="eastAsia"/>
                <w:szCs w:val="21"/>
              </w:rPr>
              <w:t>。</w:t>
            </w:r>
          </w:p>
          <w:p w14:paraId="02190E2B"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6.</w:t>
            </w:r>
            <w:r w:rsidRPr="00615DA0">
              <w:rPr>
                <w:rFonts w:ascii="宋体" w:hAnsi="宋体" w:cs="宋体" w:hint="eastAsia"/>
                <w:szCs w:val="21"/>
              </w:rPr>
              <w:t>可编程直流电源模块最大电压≥</w:t>
            </w:r>
            <w:r w:rsidRPr="00615DA0">
              <w:rPr>
                <w:rFonts w:ascii="宋体" w:hAnsi="宋体" w:cs="宋体"/>
                <w:szCs w:val="21"/>
              </w:rPr>
              <w:t>30V</w:t>
            </w:r>
            <w:r w:rsidRPr="00615DA0">
              <w:rPr>
                <w:rFonts w:ascii="宋体" w:hAnsi="宋体" w:cs="宋体" w:hint="eastAsia"/>
                <w:szCs w:val="21"/>
              </w:rPr>
              <w:t>，最大电流≥</w:t>
            </w:r>
            <w:r w:rsidRPr="00615DA0">
              <w:rPr>
                <w:rFonts w:ascii="宋体" w:hAnsi="宋体" w:cs="宋体"/>
                <w:szCs w:val="21"/>
              </w:rPr>
              <w:t>5A</w:t>
            </w:r>
            <w:r w:rsidRPr="00615DA0">
              <w:rPr>
                <w:rFonts w:ascii="宋体" w:hAnsi="宋体" w:cs="宋体" w:hint="eastAsia"/>
                <w:szCs w:val="21"/>
              </w:rPr>
              <w:t>。</w:t>
            </w:r>
          </w:p>
          <w:p w14:paraId="1641381A"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7.</w:t>
            </w:r>
            <w:r w:rsidRPr="00615DA0">
              <w:rPr>
                <w:rFonts w:ascii="宋体" w:hAnsi="宋体" w:cs="宋体" w:hint="eastAsia"/>
                <w:szCs w:val="21"/>
              </w:rPr>
              <w:t>源测量单元（</w:t>
            </w:r>
            <w:r w:rsidRPr="00615DA0">
              <w:rPr>
                <w:rFonts w:ascii="宋体" w:hAnsi="宋体" w:cs="宋体"/>
                <w:szCs w:val="21"/>
              </w:rPr>
              <w:t>SMU</w:t>
            </w:r>
            <w:r w:rsidRPr="00615DA0">
              <w:rPr>
                <w:rFonts w:ascii="宋体" w:hAnsi="宋体" w:cs="宋体" w:hint="eastAsia"/>
                <w:szCs w:val="21"/>
              </w:rPr>
              <w:t>）模块≥</w:t>
            </w:r>
            <w:r w:rsidRPr="00615DA0">
              <w:rPr>
                <w:rFonts w:ascii="宋体" w:hAnsi="宋体" w:cs="宋体"/>
                <w:szCs w:val="21"/>
              </w:rPr>
              <w:t>2</w:t>
            </w:r>
            <w:r w:rsidRPr="00615DA0">
              <w:rPr>
                <w:rFonts w:ascii="宋体" w:hAnsi="宋体" w:cs="宋体" w:hint="eastAsia"/>
                <w:szCs w:val="21"/>
              </w:rPr>
              <w:t>通道，需满足</w:t>
            </w:r>
            <w:r w:rsidRPr="00615DA0">
              <w:rPr>
                <w:rFonts w:ascii="宋体" w:hAnsi="宋体" w:cs="宋体"/>
                <w:szCs w:val="21"/>
              </w:rPr>
              <w:t>PCIex4</w:t>
            </w:r>
            <w:r w:rsidRPr="00615DA0">
              <w:rPr>
                <w:rFonts w:ascii="宋体" w:hAnsi="宋体" w:cs="宋体" w:hint="eastAsia"/>
                <w:szCs w:val="21"/>
              </w:rPr>
              <w:t>设计标准，输出接口需为标准</w:t>
            </w:r>
            <w:r w:rsidRPr="00615DA0">
              <w:rPr>
                <w:rFonts w:ascii="宋体" w:hAnsi="宋体" w:cs="宋体"/>
                <w:szCs w:val="21"/>
              </w:rPr>
              <w:t>3</w:t>
            </w:r>
            <w:r w:rsidRPr="00615DA0">
              <w:rPr>
                <w:rFonts w:ascii="宋体" w:hAnsi="宋体" w:cs="宋体" w:hint="eastAsia"/>
                <w:szCs w:val="21"/>
              </w:rPr>
              <w:t>路射频输出口和</w:t>
            </w:r>
            <w:r w:rsidRPr="00615DA0">
              <w:rPr>
                <w:rFonts w:ascii="宋体" w:hAnsi="宋体" w:cs="宋体"/>
                <w:szCs w:val="21"/>
              </w:rPr>
              <w:t>1</w:t>
            </w:r>
            <w:r w:rsidRPr="00615DA0">
              <w:rPr>
                <w:rFonts w:ascii="宋体" w:hAnsi="宋体" w:cs="宋体" w:hint="eastAsia"/>
                <w:szCs w:val="21"/>
              </w:rPr>
              <w:t>路远程前置放大器放大接口，包括</w:t>
            </w:r>
            <w:r w:rsidRPr="00615DA0">
              <w:rPr>
                <w:rFonts w:ascii="宋体" w:hAnsi="宋体" w:cs="宋体"/>
                <w:szCs w:val="21"/>
              </w:rPr>
              <w:t>1</w:t>
            </w:r>
            <w:r w:rsidRPr="00615DA0">
              <w:rPr>
                <w:rFonts w:ascii="宋体" w:hAnsi="宋体" w:cs="宋体" w:hint="eastAsia"/>
                <w:szCs w:val="21"/>
              </w:rPr>
              <w:t>路</w:t>
            </w:r>
            <w:r w:rsidRPr="00615DA0">
              <w:rPr>
                <w:rFonts w:ascii="宋体" w:hAnsi="宋体" w:cs="宋体"/>
                <w:szCs w:val="21"/>
              </w:rPr>
              <w:t>Force</w:t>
            </w:r>
            <w:r w:rsidRPr="00615DA0">
              <w:rPr>
                <w:rFonts w:ascii="宋体" w:hAnsi="宋体" w:cs="宋体" w:hint="eastAsia"/>
                <w:szCs w:val="21"/>
              </w:rPr>
              <w:t>端（供电端），</w:t>
            </w:r>
            <w:r w:rsidRPr="00615DA0">
              <w:rPr>
                <w:rFonts w:ascii="宋体" w:hAnsi="宋体" w:cs="宋体"/>
                <w:szCs w:val="21"/>
              </w:rPr>
              <w:t>1</w:t>
            </w:r>
            <w:r w:rsidRPr="00615DA0">
              <w:rPr>
                <w:rFonts w:ascii="宋体" w:hAnsi="宋体" w:cs="宋体" w:hint="eastAsia"/>
                <w:szCs w:val="21"/>
              </w:rPr>
              <w:t>路</w:t>
            </w:r>
            <w:r w:rsidRPr="00615DA0">
              <w:rPr>
                <w:rFonts w:ascii="宋体" w:hAnsi="宋体" w:cs="宋体"/>
                <w:szCs w:val="21"/>
              </w:rPr>
              <w:t>Low</w:t>
            </w:r>
            <w:r w:rsidRPr="00615DA0">
              <w:rPr>
                <w:rFonts w:ascii="宋体" w:hAnsi="宋体" w:cs="宋体" w:hint="eastAsia"/>
                <w:szCs w:val="21"/>
              </w:rPr>
              <w:t>端（</w:t>
            </w:r>
            <w:r w:rsidRPr="00615DA0">
              <w:rPr>
                <w:rFonts w:ascii="宋体" w:hAnsi="宋体" w:cs="宋体"/>
                <w:szCs w:val="21"/>
              </w:rPr>
              <w:t>GND</w:t>
            </w:r>
            <w:r w:rsidRPr="00615DA0">
              <w:rPr>
                <w:rFonts w:ascii="宋体" w:hAnsi="宋体" w:cs="宋体" w:hint="eastAsia"/>
                <w:szCs w:val="21"/>
              </w:rPr>
              <w:t>端）和</w:t>
            </w:r>
            <w:r w:rsidRPr="00615DA0">
              <w:rPr>
                <w:rFonts w:ascii="宋体" w:hAnsi="宋体" w:cs="宋体"/>
                <w:szCs w:val="21"/>
              </w:rPr>
              <w:t>1</w:t>
            </w:r>
            <w:r w:rsidRPr="00615DA0">
              <w:rPr>
                <w:rFonts w:ascii="宋体" w:hAnsi="宋体" w:cs="宋体" w:hint="eastAsia"/>
                <w:szCs w:val="21"/>
              </w:rPr>
              <w:t>路</w:t>
            </w:r>
            <w:r w:rsidRPr="00615DA0">
              <w:rPr>
                <w:rFonts w:ascii="宋体" w:hAnsi="宋体" w:cs="宋体"/>
                <w:szCs w:val="21"/>
              </w:rPr>
              <w:t>Sense</w:t>
            </w:r>
            <w:r w:rsidRPr="00615DA0">
              <w:rPr>
                <w:rFonts w:ascii="宋体" w:hAnsi="宋体" w:cs="宋体" w:hint="eastAsia"/>
                <w:szCs w:val="21"/>
              </w:rPr>
              <w:t>端（测试端）。源测量单元（</w:t>
            </w:r>
            <w:r w:rsidRPr="00615DA0">
              <w:rPr>
                <w:rFonts w:ascii="宋体" w:hAnsi="宋体" w:cs="宋体"/>
                <w:szCs w:val="21"/>
              </w:rPr>
              <w:t>SMU</w:t>
            </w:r>
            <w:r w:rsidRPr="00615DA0">
              <w:rPr>
                <w:rFonts w:ascii="宋体" w:hAnsi="宋体" w:cs="宋体" w:hint="eastAsia"/>
                <w:szCs w:val="21"/>
              </w:rPr>
              <w:t>）模块除具备常规测试能力外，还需具备仿真能力，具体要求如下：至少支持如下各项指标的仿真，并输出对应结果：可以进行</w:t>
            </w:r>
            <w:r w:rsidRPr="00615DA0">
              <w:rPr>
                <w:rFonts w:ascii="宋体" w:hAnsi="宋体" w:cs="宋体"/>
                <w:szCs w:val="21"/>
              </w:rPr>
              <w:t>Diode</w:t>
            </w:r>
            <w:r w:rsidRPr="00615DA0">
              <w:rPr>
                <w:rFonts w:ascii="宋体" w:hAnsi="宋体" w:cs="宋体" w:hint="eastAsia"/>
                <w:szCs w:val="21"/>
              </w:rPr>
              <w:t>、双极型晶体管、</w:t>
            </w:r>
            <w:r w:rsidRPr="00615DA0">
              <w:rPr>
                <w:rFonts w:ascii="宋体" w:hAnsi="宋体" w:cs="宋体"/>
                <w:szCs w:val="21"/>
              </w:rPr>
              <w:t>MOSFET</w:t>
            </w:r>
            <w:r w:rsidRPr="00615DA0">
              <w:rPr>
                <w:rFonts w:ascii="宋体" w:hAnsi="宋体" w:cs="宋体" w:hint="eastAsia"/>
                <w:szCs w:val="21"/>
              </w:rPr>
              <w:t>、</w:t>
            </w:r>
            <w:r w:rsidRPr="00615DA0">
              <w:rPr>
                <w:rFonts w:ascii="宋体" w:hAnsi="宋体" w:cs="宋体"/>
                <w:szCs w:val="21"/>
              </w:rPr>
              <w:t>JFET</w:t>
            </w:r>
            <w:r w:rsidRPr="00615DA0">
              <w:rPr>
                <w:rFonts w:ascii="宋体" w:hAnsi="宋体" w:cs="宋体" w:hint="eastAsia"/>
                <w:szCs w:val="21"/>
              </w:rPr>
              <w:t>、</w:t>
            </w:r>
            <w:r w:rsidRPr="00615DA0">
              <w:rPr>
                <w:rFonts w:ascii="宋体" w:hAnsi="宋体" w:cs="宋体"/>
                <w:szCs w:val="21"/>
              </w:rPr>
              <w:t>MESFET</w:t>
            </w:r>
            <w:r w:rsidRPr="00615DA0">
              <w:rPr>
                <w:rFonts w:ascii="宋体" w:hAnsi="宋体" w:cs="宋体" w:hint="eastAsia"/>
                <w:szCs w:val="21"/>
              </w:rPr>
              <w:t>、</w:t>
            </w:r>
            <w:r w:rsidRPr="00615DA0">
              <w:rPr>
                <w:rFonts w:ascii="宋体" w:hAnsi="宋体" w:cs="宋体"/>
                <w:szCs w:val="21"/>
              </w:rPr>
              <w:t>HEMT</w:t>
            </w:r>
            <w:r w:rsidRPr="00615DA0">
              <w:rPr>
                <w:rFonts w:ascii="宋体" w:hAnsi="宋体" w:cs="宋体" w:hint="eastAsia"/>
                <w:szCs w:val="21"/>
              </w:rPr>
              <w:t>、</w:t>
            </w:r>
            <w:r w:rsidRPr="00615DA0">
              <w:rPr>
                <w:rFonts w:ascii="宋体" w:hAnsi="宋体" w:cs="宋体"/>
                <w:szCs w:val="21"/>
              </w:rPr>
              <w:t>SOI</w:t>
            </w:r>
            <w:r w:rsidRPr="00615DA0">
              <w:rPr>
                <w:rFonts w:ascii="宋体" w:hAnsi="宋体" w:cs="宋体" w:hint="eastAsia"/>
                <w:szCs w:val="21"/>
              </w:rPr>
              <w:t>、</w:t>
            </w:r>
            <w:proofErr w:type="spellStart"/>
            <w:r w:rsidRPr="00615DA0">
              <w:rPr>
                <w:rFonts w:ascii="宋体" w:hAnsi="宋体" w:cs="宋体"/>
                <w:szCs w:val="21"/>
              </w:rPr>
              <w:t>FinFET</w:t>
            </w:r>
            <w:proofErr w:type="spellEnd"/>
            <w:r w:rsidRPr="00615DA0">
              <w:rPr>
                <w:rFonts w:ascii="宋体" w:hAnsi="宋体" w:cs="宋体" w:hint="eastAsia"/>
                <w:szCs w:val="21"/>
              </w:rPr>
              <w:t>、</w:t>
            </w:r>
            <w:r w:rsidRPr="00615DA0">
              <w:rPr>
                <w:rFonts w:ascii="宋体" w:hAnsi="宋体" w:cs="宋体"/>
                <w:szCs w:val="21"/>
              </w:rPr>
              <w:t>TFT</w:t>
            </w:r>
            <w:r w:rsidRPr="00615DA0">
              <w:rPr>
                <w:rFonts w:ascii="宋体" w:hAnsi="宋体" w:cs="宋体" w:hint="eastAsia"/>
                <w:szCs w:val="21"/>
              </w:rPr>
              <w:t>、电阻、电容、电感</w:t>
            </w:r>
            <w:r w:rsidRPr="00615DA0">
              <w:rPr>
                <w:rFonts w:ascii="宋体" w:hAnsi="宋体" w:cs="宋体"/>
                <w:szCs w:val="21"/>
              </w:rPr>
              <w:t>12</w:t>
            </w:r>
            <w:r w:rsidRPr="00615DA0">
              <w:rPr>
                <w:rFonts w:ascii="宋体" w:hAnsi="宋体" w:cs="宋体" w:hint="eastAsia"/>
                <w:szCs w:val="21"/>
              </w:rPr>
              <w:t>种类型器件的仿真。仿真器需支持不同工艺节点（至少包括：</w:t>
            </w:r>
            <w:r w:rsidRPr="00615DA0">
              <w:rPr>
                <w:rFonts w:ascii="宋体" w:hAnsi="宋体" w:cs="宋体"/>
                <w:szCs w:val="21"/>
              </w:rPr>
              <w:t>1um</w:t>
            </w:r>
            <w:r w:rsidRPr="00615DA0">
              <w:rPr>
                <w:rFonts w:ascii="宋体" w:hAnsi="宋体" w:cs="宋体" w:hint="eastAsia"/>
                <w:szCs w:val="21"/>
              </w:rPr>
              <w:t>以上大尺寸，</w:t>
            </w:r>
            <w:r w:rsidRPr="00615DA0">
              <w:rPr>
                <w:rFonts w:ascii="宋体" w:hAnsi="宋体" w:cs="宋体"/>
                <w:szCs w:val="21"/>
              </w:rPr>
              <w:t>180nm</w:t>
            </w:r>
            <w:r w:rsidRPr="00615DA0">
              <w:rPr>
                <w:rFonts w:ascii="宋体" w:hAnsi="宋体" w:cs="宋体" w:hint="eastAsia"/>
                <w:szCs w:val="21"/>
              </w:rPr>
              <w:t>，</w:t>
            </w:r>
            <w:r w:rsidRPr="00615DA0">
              <w:rPr>
                <w:rFonts w:ascii="宋体" w:hAnsi="宋体" w:cs="宋体"/>
                <w:szCs w:val="21"/>
              </w:rPr>
              <w:t>28nm</w:t>
            </w:r>
            <w:r w:rsidRPr="00615DA0">
              <w:rPr>
                <w:rFonts w:ascii="宋体" w:hAnsi="宋体" w:cs="宋体" w:hint="eastAsia"/>
                <w:szCs w:val="21"/>
              </w:rPr>
              <w:t>，</w:t>
            </w:r>
            <w:r w:rsidRPr="00615DA0">
              <w:rPr>
                <w:rFonts w:ascii="宋体" w:hAnsi="宋体" w:cs="宋体"/>
                <w:szCs w:val="21"/>
              </w:rPr>
              <w:t>5nm</w:t>
            </w:r>
            <w:r w:rsidRPr="00615DA0">
              <w:rPr>
                <w:rFonts w:ascii="宋体" w:hAnsi="宋体" w:cs="宋体" w:hint="eastAsia"/>
                <w:szCs w:val="21"/>
              </w:rPr>
              <w:t>）、不同器件极性（至少包括：</w:t>
            </w:r>
            <w:r w:rsidRPr="00615DA0">
              <w:rPr>
                <w:rFonts w:ascii="宋体" w:hAnsi="宋体" w:cs="宋体"/>
                <w:szCs w:val="21"/>
              </w:rPr>
              <w:t>NPN</w:t>
            </w:r>
            <w:r w:rsidRPr="00615DA0">
              <w:rPr>
                <w:rFonts w:ascii="宋体" w:hAnsi="宋体" w:cs="宋体" w:hint="eastAsia"/>
                <w:szCs w:val="21"/>
              </w:rPr>
              <w:t>、</w:t>
            </w:r>
            <w:r w:rsidRPr="00615DA0">
              <w:rPr>
                <w:rFonts w:ascii="宋体" w:hAnsi="宋体" w:cs="宋体"/>
                <w:szCs w:val="21"/>
              </w:rPr>
              <w:t>PNP</w:t>
            </w:r>
            <w:r w:rsidRPr="00615DA0">
              <w:rPr>
                <w:rFonts w:ascii="宋体" w:hAnsi="宋体" w:cs="宋体" w:hint="eastAsia"/>
                <w:szCs w:val="21"/>
              </w:rPr>
              <w:t>、</w:t>
            </w:r>
            <w:r w:rsidRPr="00615DA0">
              <w:rPr>
                <w:rFonts w:ascii="宋体" w:hAnsi="宋体" w:cs="宋体"/>
                <w:szCs w:val="21"/>
              </w:rPr>
              <w:t>NMOS</w:t>
            </w:r>
            <w:r w:rsidRPr="00615DA0">
              <w:rPr>
                <w:rFonts w:ascii="宋体" w:hAnsi="宋体" w:cs="宋体" w:hint="eastAsia"/>
                <w:szCs w:val="21"/>
              </w:rPr>
              <w:t>、</w:t>
            </w:r>
            <w:r w:rsidRPr="00615DA0">
              <w:rPr>
                <w:rFonts w:ascii="宋体" w:hAnsi="宋体" w:cs="宋体"/>
                <w:szCs w:val="21"/>
              </w:rPr>
              <w:t>PMOS</w:t>
            </w:r>
            <w:r w:rsidRPr="00615DA0">
              <w:rPr>
                <w:rFonts w:ascii="宋体" w:hAnsi="宋体" w:cs="宋体" w:hint="eastAsia"/>
                <w:szCs w:val="21"/>
              </w:rPr>
              <w:t>）、不同器件尺寸（至少包括：面积、周长、长、宽、氧化层厚度、硅膜厚度、圈数）、不同器件工艺参数（至少包括阈值电压、迁移率、沟道掺杂浓度、相对介电常数、相对磁导率）的参数修改和调节。仿真器支持至少</w:t>
            </w:r>
            <w:r w:rsidRPr="00615DA0">
              <w:rPr>
                <w:rFonts w:ascii="宋体" w:hAnsi="宋体" w:cs="宋体"/>
                <w:szCs w:val="21"/>
              </w:rPr>
              <w:t>40</w:t>
            </w:r>
            <w:r w:rsidRPr="00615DA0">
              <w:rPr>
                <w:rFonts w:ascii="宋体" w:hAnsi="宋体" w:cs="宋体" w:hint="eastAsia"/>
                <w:szCs w:val="21"/>
              </w:rPr>
              <w:t>种不同器件特性（如短沟道效应，窄沟道效应等）的调节。仿真器支持器件环境参数（如测量温度）的参数修改和调节。</w:t>
            </w:r>
          </w:p>
          <w:p w14:paraId="5F1204ED"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（材料：</w:t>
            </w:r>
            <w:r w:rsidRPr="00615DA0">
              <w:rPr>
                <w:rFonts w:ascii="宋体" w:hAnsi="宋体" w:cs="宋体" w:hint="eastAsia"/>
                <w:b/>
                <w:bCs/>
                <w:szCs w:val="21"/>
                <w:u w:val="single"/>
              </w:rPr>
              <w:t>需提供不少于</w:t>
            </w:r>
            <w:r w:rsidRPr="00615DA0">
              <w:rPr>
                <w:rFonts w:ascii="宋体" w:hAnsi="宋体" w:cs="宋体"/>
                <w:b/>
                <w:bCs/>
                <w:szCs w:val="21"/>
                <w:u w:val="single"/>
              </w:rPr>
              <w:t>12</w:t>
            </w:r>
            <w:r w:rsidRPr="00615DA0">
              <w:rPr>
                <w:rFonts w:ascii="宋体" w:hAnsi="宋体" w:cs="宋体" w:hint="eastAsia"/>
                <w:b/>
                <w:bCs/>
                <w:szCs w:val="21"/>
                <w:u w:val="single"/>
              </w:rPr>
              <w:t>种器件类型、</w:t>
            </w:r>
            <w:r w:rsidRPr="00615DA0">
              <w:rPr>
                <w:rFonts w:ascii="宋体" w:hAnsi="宋体" w:cs="宋体"/>
                <w:b/>
                <w:bCs/>
                <w:szCs w:val="21"/>
                <w:u w:val="single"/>
              </w:rPr>
              <w:t>4</w:t>
            </w:r>
            <w:r w:rsidRPr="00615DA0">
              <w:rPr>
                <w:rFonts w:ascii="宋体" w:hAnsi="宋体" w:cs="宋体" w:hint="eastAsia"/>
                <w:b/>
                <w:bCs/>
                <w:szCs w:val="21"/>
                <w:u w:val="single"/>
              </w:rPr>
              <w:t>种器件极性、</w:t>
            </w:r>
            <w:r w:rsidRPr="00615DA0">
              <w:rPr>
                <w:rFonts w:ascii="宋体" w:hAnsi="宋体" w:cs="宋体"/>
                <w:b/>
                <w:bCs/>
                <w:szCs w:val="21"/>
                <w:u w:val="single"/>
              </w:rPr>
              <w:t>5</w:t>
            </w:r>
            <w:r w:rsidRPr="00615DA0">
              <w:rPr>
                <w:rFonts w:ascii="宋体" w:hAnsi="宋体" w:cs="宋体" w:hint="eastAsia"/>
                <w:b/>
                <w:bCs/>
                <w:szCs w:val="21"/>
                <w:u w:val="single"/>
              </w:rPr>
              <w:t>种器件尺寸、</w:t>
            </w:r>
            <w:r w:rsidRPr="00615DA0">
              <w:rPr>
                <w:rFonts w:ascii="宋体" w:hAnsi="宋体" w:cs="宋体"/>
                <w:b/>
                <w:bCs/>
                <w:szCs w:val="21"/>
                <w:u w:val="single"/>
              </w:rPr>
              <w:t>5</w:t>
            </w:r>
            <w:r w:rsidRPr="00615DA0">
              <w:rPr>
                <w:rFonts w:ascii="宋体" w:hAnsi="宋体" w:cs="宋体" w:hint="eastAsia"/>
                <w:b/>
                <w:bCs/>
                <w:szCs w:val="21"/>
                <w:u w:val="single"/>
              </w:rPr>
              <w:t>种工艺参数、</w:t>
            </w:r>
            <w:r w:rsidRPr="00615DA0">
              <w:rPr>
                <w:rFonts w:ascii="宋体" w:hAnsi="宋体" w:cs="宋体"/>
                <w:b/>
                <w:bCs/>
                <w:szCs w:val="21"/>
                <w:u w:val="single"/>
              </w:rPr>
              <w:t>30</w:t>
            </w:r>
            <w:r w:rsidRPr="00615DA0">
              <w:rPr>
                <w:rFonts w:ascii="宋体" w:hAnsi="宋体" w:cs="宋体" w:hint="eastAsia"/>
                <w:b/>
                <w:bCs/>
                <w:szCs w:val="21"/>
                <w:u w:val="single"/>
              </w:rPr>
              <w:t>种器件特性的相应功能截图，所要求的功能截图由供应商在响应文件中提供并加盖供应商公章</w:t>
            </w:r>
            <w:r w:rsidRPr="00615DA0">
              <w:rPr>
                <w:rFonts w:ascii="宋体" w:hAnsi="宋体" w:cs="宋体" w:hint="eastAsia"/>
                <w:b/>
                <w:bCs/>
                <w:szCs w:val="21"/>
              </w:rPr>
              <w:t>。</w:t>
            </w:r>
            <w:r w:rsidRPr="00615DA0">
              <w:rPr>
                <w:rFonts w:ascii="宋体" w:hAnsi="宋体" w:cs="宋体" w:hint="eastAsia"/>
                <w:szCs w:val="21"/>
              </w:rPr>
              <w:t>）</w:t>
            </w:r>
          </w:p>
          <w:p w14:paraId="5153F3E1" w14:textId="77777777" w:rsidR="00BC4EEF" w:rsidRPr="00615DA0" w:rsidRDefault="00F400EA">
            <w:pPr>
              <w:numPr>
                <w:ilvl w:val="0"/>
                <w:numId w:val="3"/>
              </w:numPr>
              <w:spacing w:line="276" w:lineRule="auto"/>
              <w:jc w:val="left"/>
              <w:rPr>
                <w:rFonts w:ascii="宋体" w:hAnsi="宋体" w:cs="宋体" w:hint="eastAsia"/>
                <w:szCs w:val="21"/>
              </w:rPr>
            </w:pPr>
            <w:r w:rsidRPr="00615DA0">
              <w:rPr>
                <w:rFonts w:ascii="宋体" w:hAnsi="宋体" w:cs="宋体"/>
                <w:szCs w:val="21"/>
              </w:rPr>
              <w:t>LCR</w:t>
            </w:r>
            <w:r w:rsidRPr="00615DA0">
              <w:rPr>
                <w:rFonts w:ascii="宋体" w:hAnsi="宋体" w:cs="宋体" w:hint="eastAsia"/>
                <w:szCs w:val="21"/>
              </w:rPr>
              <w:t>测量单元模块≥</w:t>
            </w:r>
            <w:r w:rsidRPr="00615DA0">
              <w:rPr>
                <w:rFonts w:ascii="宋体" w:hAnsi="宋体" w:cs="宋体"/>
                <w:szCs w:val="21"/>
              </w:rPr>
              <w:t>1</w:t>
            </w:r>
            <w:r w:rsidRPr="00615DA0">
              <w:rPr>
                <w:rFonts w:ascii="宋体" w:hAnsi="宋体" w:cs="宋体" w:hint="eastAsia"/>
                <w:szCs w:val="21"/>
              </w:rPr>
              <w:t>通道，满足</w:t>
            </w:r>
            <w:r w:rsidRPr="00615DA0">
              <w:rPr>
                <w:rFonts w:ascii="宋体" w:hAnsi="宋体" w:cs="宋体"/>
                <w:szCs w:val="21"/>
              </w:rPr>
              <w:t>PCI</w:t>
            </w:r>
            <w:r w:rsidRPr="00615DA0">
              <w:rPr>
                <w:rFonts w:ascii="宋体" w:hAnsi="宋体" w:cs="宋体" w:hint="eastAsia"/>
                <w:szCs w:val="21"/>
              </w:rPr>
              <w:t>设计标准，输出接口需为</w:t>
            </w:r>
            <w:r w:rsidRPr="00615DA0">
              <w:rPr>
                <w:rFonts w:ascii="宋体" w:hAnsi="宋体" w:cs="宋体"/>
                <w:szCs w:val="21"/>
              </w:rPr>
              <w:t>4</w:t>
            </w:r>
            <w:r w:rsidRPr="00615DA0">
              <w:rPr>
                <w:rFonts w:ascii="宋体" w:hAnsi="宋体" w:cs="宋体" w:hint="eastAsia"/>
                <w:szCs w:val="21"/>
              </w:rPr>
              <w:t>路射频输出口端口，包括</w:t>
            </w:r>
            <w:r w:rsidRPr="00615DA0">
              <w:rPr>
                <w:rFonts w:ascii="宋体" w:hAnsi="宋体" w:cs="宋体"/>
                <w:szCs w:val="21"/>
              </w:rPr>
              <w:t>1</w:t>
            </w:r>
            <w:r w:rsidRPr="00615DA0">
              <w:rPr>
                <w:rFonts w:ascii="宋体" w:hAnsi="宋体" w:cs="宋体" w:hint="eastAsia"/>
                <w:szCs w:val="21"/>
              </w:rPr>
              <w:t>路</w:t>
            </w:r>
            <w:r w:rsidRPr="00615DA0">
              <w:rPr>
                <w:rFonts w:ascii="宋体" w:hAnsi="宋体" w:cs="宋体"/>
                <w:szCs w:val="21"/>
              </w:rPr>
              <w:t>HCUR</w:t>
            </w:r>
            <w:r w:rsidRPr="00615DA0">
              <w:rPr>
                <w:rFonts w:ascii="宋体" w:hAnsi="宋体" w:cs="宋体" w:hint="eastAsia"/>
                <w:szCs w:val="21"/>
              </w:rPr>
              <w:t>端（高电流端），</w:t>
            </w:r>
            <w:r w:rsidRPr="00615DA0">
              <w:rPr>
                <w:rFonts w:ascii="宋体" w:hAnsi="宋体" w:cs="宋体"/>
                <w:szCs w:val="21"/>
              </w:rPr>
              <w:t>1</w:t>
            </w:r>
            <w:r w:rsidRPr="00615DA0">
              <w:rPr>
                <w:rFonts w:ascii="宋体" w:hAnsi="宋体" w:cs="宋体" w:hint="eastAsia"/>
                <w:szCs w:val="21"/>
              </w:rPr>
              <w:t>路</w:t>
            </w:r>
            <w:r w:rsidRPr="00615DA0">
              <w:rPr>
                <w:rFonts w:ascii="宋体" w:hAnsi="宋体" w:cs="宋体"/>
                <w:szCs w:val="21"/>
              </w:rPr>
              <w:t>HPOT</w:t>
            </w:r>
            <w:r w:rsidRPr="00615DA0">
              <w:rPr>
                <w:rFonts w:ascii="宋体" w:hAnsi="宋体" w:cs="宋体" w:hint="eastAsia"/>
                <w:szCs w:val="21"/>
              </w:rPr>
              <w:t>端（高电压端），</w:t>
            </w:r>
            <w:r w:rsidRPr="00615DA0">
              <w:rPr>
                <w:rFonts w:ascii="宋体" w:hAnsi="宋体" w:cs="宋体"/>
                <w:szCs w:val="21"/>
              </w:rPr>
              <w:t>1</w:t>
            </w:r>
            <w:r w:rsidRPr="00615DA0">
              <w:rPr>
                <w:rFonts w:ascii="宋体" w:hAnsi="宋体" w:cs="宋体" w:hint="eastAsia"/>
                <w:szCs w:val="21"/>
              </w:rPr>
              <w:t>路</w:t>
            </w:r>
            <w:r w:rsidRPr="00615DA0">
              <w:rPr>
                <w:rFonts w:ascii="宋体" w:hAnsi="宋体" w:cs="宋体"/>
                <w:szCs w:val="21"/>
              </w:rPr>
              <w:t>LCUR</w:t>
            </w:r>
            <w:r w:rsidRPr="00615DA0">
              <w:rPr>
                <w:rFonts w:ascii="宋体" w:hAnsi="宋体" w:cs="宋体" w:hint="eastAsia"/>
                <w:szCs w:val="21"/>
              </w:rPr>
              <w:t>端（低电流端），</w:t>
            </w:r>
            <w:r w:rsidRPr="00615DA0">
              <w:rPr>
                <w:rFonts w:ascii="宋体" w:hAnsi="宋体" w:cs="宋体"/>
                <w:szCs w:val="21"/>
              </w:rPr>
              <w:t>1</w:t>
            </w:r>
            <w:r w:rsidRPr="00615DA0">
              <w:rPr>
                <w:rFonts w:ascii="宋体" w:hAnsi="宋体" w:cs="宋体" w:hint="eastAsia"/>
                <w:szCs w:val="21"/>
              </w:rPr>
              <w:t>路</w:t>
            </w:r>
            <w:r w:rsidRPr="00615DA0">
              <w:rPr>
                <w:rFonts w:ascii="宋体" w:hAnsi="宋体" w:cs="宋体"/>
                <w:szCs w:val="21"/>
              </w:rPr>
              <w:t>LPOT</w:t>
            </w:r>
            <w:r w:rsidRPr="00615DA0">
              <w:rPr>
                <w:rFonts w:ascii="宋体" w:hAnsi="宋体" w:cs="宋体" w:hint="eastAsia"/>
                <w:szCs w:val="21"/>
              </w:rPr>
              <w:t>端（低电压端），高电流端用于施加激励，低电流端用于交流电流测试，高电压端和低电压端用于交流电压测试。</w:t>
            </w:r>
            <w:r w:rsidRPr="00615DA0">
              <w:rPr>
                <w:rFonts w:ascii="宋体" w:hAnsi="宋体" w:cs="宋体"/>
                <w:szCs w:val="21"/>
              </w:rPr>
              <w:t>LCR</w:t>
            </w:r>
            <w:r w:rsidRPr="00615DA0">
              <w:rPr>
                <w:rFonts w:ascii="宋体" w:hAnsi="宋体" w:cs="宋体" w:hint="eastAsia"/>
                <w:szCs w:val="21"/>
              </w:rPr>
              <w:t>测量单元模块除具备常规测试能力外，还需具备仿真能力，具体要求如下：支持如下各项指标的仿真，并输出对应结果：可以进行至少如下</w:t>
            </w:r>
            <w:r w:rsidRPr="00615DA0">
              <w:rPr>
                <w:rFonts w:ascii="宋体" w:hAnsi="宋体" w:cs="宋体"/>
                <w:szCs w:val="21"/>
              </w:rPr>
              <w:t>9</w:t>
            </w:r>
            <w:r w:rsidRPr="00615DA0">
              <w:rPr>
                <w:rFonts w:ascii="宋体" w:hAnsi="宋体" w:cs="宋体" w:hint="eastAsia"/>
                <w:szCs w:val="21"/>
              </w:rPr>
              <w:t>种类型电路的仿真，包括：反相器、反馈电路、单级放大器、电流源、电压基准、超低温漂电压带隙基准、理想放大器、运算放大器、多级运算放大器；仿真器支持至少如下</w:t>
            </w:r>
            <w:r w:rsidRPr="00615DA0">
              <w:rPr>
                <w:rFonts w:ascii="宋体" w:hAnsi="宋体" w:cs="宋体"/>
                <w:szCs w:val="21"/>
              </w:rPr>
              <w:t>6</w:t>
            </w:r>
            <w:r w:rsidRPr="00615DA0">
              <w:rPr>
                <w:rFonts w:ascii="宋体" w:hAnsi="宋体" w:cs="宋体" w:hint="eastAsia"/>
                <w:szCs w:val="21"/>
              </w:rPr>
              <w:t>种器件参数的设置和调节，包括：</w:t>
            </w:r>
            <w:r w:rsidRPr="00615DA0">
              <w:rPr>
                <w:rFonts w:ascii="宋体" w:hAnsi="宋体" w:cs="宋体"/>
                <w:szCs w:val="21"/>
              </w:rPr>
              <w:t>NMOS</w:t>
            </w:r>
            <w:r w:rsidRPr="00615DA0">
              <w:rPr>
                <w:rFonts w:ascii="宋体" w:hAnsi="宋体" w:cs="宋体" w:hint="eastAsia"/>
                <w:szCs w:val="21"/>
              </w:rPr>
              <w:t>和</w:t>
            </w:r>
            <w:r w:rsidRPr="00615DA0">
              <w:rPr>
                <w:rFonts w:ascii="宋体" w:hAnsi="宋体" w:cs="宋体"/>
                <w:szCs w:val="21"/>
              </w:rPr>
              <w:lastRenderedPageBreak/>
              <w:t>PMOS</w:t>
            </w:r>
            <w:r w:rsidRPr="00615DA0">
              <w:rPr>
                <w:rFonts w:ascii="宋体" w:hAnsi="宋体" w:cs="宋体" w:hint="eastAsia"/>
                <w:szCs w:val="21"/>
              </w:rPr>
              <w:t>的栅长、栅宽及栅宽倍增因子，双极型晶体管面积倍增因子，电阻值，电容值，运放非线性增益，直流源电流值；仿真器至少支持如下</w:t>
            </w:r>
            <w:r w:rsidRPr="00615DA0">
              <w:rPr>
                <w:rFonts w:ascii="宋体" w:hAnsi="宋体" w:cs="宋体"/>
                <w:szCs w:val="21"/>
              </w:rPr>
              <w:t>5</w:t>
            </w:r>
            <w:r w:rsidRPr="00615DA0">
              <w:rPr>
                <w:rFonts w:ascii="宋体" w:hAnsi="宋体" w:cs="宋体" w:hint="eastAsia"/>
                <w:szCs w:val="21"/>
              </w:rPr>
              <w:t>种仿真类型，包括：静态工作点仿真、直流仿真、交流仿真、瞬态仿真、噪声仿真，每种仿真类型要求如下：静态工作点仿真需要能设置待测电压选择、供电电压源及待测电流设置；直流仿真需能将温度、电阻和电压源作为扫描量，并可设置起始值、结束值和步长；交流仿真需要能设置仿真点数、起始频率和终止频率；瞬态仿真需要能设置瞬态步长和瞬态截止时间；噪声仿真需要能设置输入输出噪声源。仿真器需支持直流、交流和函数输入电压，并需能指定电压值和频率参数。</w:t>
            </w:r>
          </w:p>
          <w:p w14:paraId="1CBFDB47"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hint="eastAsia"/>
                <w:b/>
                <w:bCs/>
                <w:szCs w:val="21"/>
                <w:u w:val="single"/>
              </w:rPr>
              <w:t>需提供不少于</w:t>
            </w:r>
            <w:r w:rsidRPr="00615DA0">
              <w:rPr>
                <w:rFonts w:ascii="宋体" w:hAnsi="宋体" w:cs="宋体"/>
                <w:b/>
                <w:bCs/>
                <w:szCs w:val="21"/>
                <w:u w:val="single"/>
              </w:rPr>
              <w:t>9</w:t>
            </w:r>
            <w:r w:rsidRPr="00615DA0">
              <w:rPr>
                <w:rFonts w:ascii="宋体" w:hAnsi="宋体" w:cs="宋体" w:hint="eastAsia"/>
                <w:b/>
                <w:bCs/>
                <w:szCs w:val="21"/>
                <w:u w:val="single"/>
              </w:rPr>
              <w:t>种类型电路仿真、</w:t>
            </w:r>
            <w:r w:rsidRPr="00615DA0">
              <w:rPr>
                <w:rFonts w:ascii="宋体" w:hAnsi="宋体" w:cs="宋体"/>
                <w:b/>
                <w:bCs/>
                <w:szCs w:val="21"/>
                <w:u w:val="single"/>
              </w:rPr>
              <w:t>6</w:t>
            </w:r>
            <w:r w:rsidRPr="00615DA0">
              <w:rPr>
                <w:rFonts w:ascii="宋体" w:hAnsi="宋体" w:cs="宋体" w:hint="eastAsia"/>
                <w:b/>
                <w:bCs/>
                <w:szCs w:val="21"/>
                <w:u w:val="single"/>
              </w:rPr>
              <w:t>种器件参数调节、</w:t>
            </w:r>
            <w:r w:rsidRPr="00615DA0">
              <w:rPr>
                <w:rFonts w:ascii="宋体" w:hAnsi="宋体" w:cs="宋体"/>
                <w:b/>
                <w:bCs/>
                <w:szCs w:val="21"/>
                <w:u w:val="single"/>
              </w:rPr>
              <w:t>5</w:t>
            </w:r>
            <w:r w:rsidRPr="00615DA0">
              <w:rPr>
                <w:rFonts w:ascii="宋体" w:hAnsi="宋体" w:cs="宋体" w:hint="eastAsia"/>
                <w:b/>
                <w:bCs/>
                <w:szCs w:val="21"/>
                <w:u w:val="single"/>
              </w:rPr>
              <w:t>种仿真类型的相应功能截图</w:t>
            </w:r>
            <w:r w:rsidRPr="00615DA0">
              <w:rPr>
                <w:rStyle w:val="aff1"/>
                <w:rFonts w:ascii="宋体" w:hAnsi="宋体" w:hint="eastAsia"/>
                <w:b/>
                <w:bCs/>
                <w:szCs w:val="21"/>
                <w:u w:val="single"/>
              </w:rPr>
              <w:t>，</w:t>
            </w:r>
            <w:r w:rsidRPr="00615DA0">
              <w:rPr>
                <w:rFonts w:ascii="宋体" w:hAnsi="宋体" w:cs="宋体" w:hint="eastAsia"/>
                <w:b/>
                <w:bCs/>
                <w:szCs w:val="21"/>
                <w:u w:val="single"/>
              </w:rPr>
              <w:t>所要求的功能截图由供应商在响应文件中提供并加盖供应商公章</w:t>
            </w:r>
            <w:r w:rsidRPr="00615DA0">
              <w:rPr>
                <w:rFonts w:ascii="宋体" w:hAnsi="宋体" w:cs="宋体" w:hint="eastAsia"/>
                <w:b/>
                <w:bCs/>
                <w:szCs w:val="21"/>
              </w:rPr>
              <w:t>。</w:t>
            </w:r>
            <w:r w:rsidRPr="00615DA0">
              <w:rPr>
                <w:rFonts w:ascii="宋体" w:hAnsi="宋体" w:cs="宋体" w:hint="eastAsia"/>
                <w:szCs w:val="21"/>
              </w:rPr>
              <w:t>）</w:t>
            </w:r>
          </w:p>
          <w:p w14:paraId="074BF2C9"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9.</w:t>
            </w:r>
            <w:r w:rsidRPr="00615DA0">
              <w:rPr>
                <w:rFonts w:ascii="宋体" w:hAnsi="宋体" w:cs="宋体" w:hint="eastAsia"/>
                <w:szCs w:val="21"/>
              </w:rPr>
              <w:t>控制器模块的处理器性能≥</w:t>
            </w:r>
            <w:r w:rsidRPr="00615DA0">
              <w:rPr>
                <w:rFonts w:ascii="宋体" w:hAnsi="宋体" w:cs="宋体"/>
                <w:szCs w:val="21"/>
              </w:rPr>
              <w:t>i5 9400</w:t>
            </w:r>
            <w:r w:rsidRPr="00615DA0">
              <w:rPr>
                <w:rFonts w:ascii="宋体" w:hAnsi="宋体" w:cs="宋体" w:hint="eastAsia"/>
                <w:szCs w:val="21"/>
              </w:rPr>
              <w:t>，内存≥</w:t>
            </w:r>
            <w:r w:rsidRPr="00615DA0">
              <w:rPr>
                <w:rFonts w:ascii="宋体" w:hAnsi="宋体" w:cs="宋体"/>
                <w:szCs w:val="21"/>
              </w:rPr>
              <w:t>8G</w:t>
            </w:r>
            <w:r w:rsidRPr="00615DA0">
              <w:rPr>
                <w:rFonts w:ascii="宋体" w:hAnsi="宋体" w:cs="宋体" w:hint="eastAsia"/>
                <w:szCs w:val="21"/>
              </w:rPr>
              <w:t>，硬盘容量≥</w:t>
            </w:r>
            <w:r w:rsidRPr="00615DA0">
              <w:rPr>
                <w:rFonts w:ascii="宋体" w:hAnsi="宋体" w:cs="宋体"/>
                <w:szCs w:val="21"/>
              </w:rPr>
              <w:t>240G</w:t>
            </w:r>
            <w:r w:rsidRPr="00615DA0">
              <w:rPr>
                <w:rFonts w:ascii="宋体" w:hAnsi="宋体" w:cs="宋体" w:hint="eastAsia"/>
                <w:szCs w:val="21"/>
              </w:rPr>
              <w:t>，并提供≥</w:t>
            </w:r>
            <w:r w:rsidRPr="00615DA0">
              <w:rPr>
                <w:rFonts w:ascii="宋体" w:hAnsi="宋体" w:cs="宋体"/>
                <w:szCs w:val="21"/>
              </w:rPr>
              <w:t>1920</w:t>
            </w:r>
            <w:r w:rsidRPr="00615DA0">
              <w:rPr>
                <w:rFonts w:ascii="宋体" w:hAnsi="宋体" w:cs="宋体" w:hint="eastAsia"/>
                <w:szCs w:val="21"/>
              </w:rPr>
              <w:t>×</w:t>
            </w:r>
            <w:r w:rsidRPr="00615DA0">
              <w:rPr>
                <w:rFonts w:ascii="宋体" w:hAnsi="宋体" w:cs="宋体"/>
                <w:szCs w:val="21"/>
              </w:rPr>
              <w:t>1080</w:t>
            </w:r>
            <w:r w:rsidRPr="00615DA0">
              <w:rPr>
                <w:rFonts w:ascii="宋体" w:hAnsi="宋体" w:cs="宋体" w:hint="eastAsia"/>
                <w:szCs w:val="21"/>
              </w:rPr>
              <w:t>分辨率的触控屏。</w:t>
            </w:r>
          </w:p>
          <w:p w14:paraId="07ADC125"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10.</w:t>
            </w:r>
            <w:r w:rsidRPr="00615DA0">
              <w:rPr>
                <w:rFonts w:ascii="宋体" w:hAnsi="宋体" w:cs="宋体" w:hint="eastAsia"/>
                <w:szCs w:val="21"/>
              </w:rPr>
              <w:t>手动测量和自动测量接口，手动测量至少支持面包板</w:t>
            </w:r>
            <w:r w:rsidRPr="00615DA0">
              <w:rPr>
                <w:rFonts w:ascii="宋体" w:hAnsi="宋体" w:cs="宋体"/>
                <w:szCs w:val="21"/>
              </w:rPr>
              <w:t>1</w:t>
            </w:r>
            <w:r w:rsidRPr="00615DA0">
              <w:rPr>
                <w:rFonts w:ascii="宋体" w:hAnsi="宋体" w:cs="宋体" w:hint="eastAsia"/>
                <w:szCs w:val="21"/>
              </w:rPr>
              <w:t>个，自动测量至少支持</w:t>
            </w:r>
            <w:r w:rsidRPr="00615DA0">
              <w:rPr>
                <w:rFonts w:ascii="宋体" w:hAnsi="宋体" w:cs="宋体"/>
                <w:szCs w:val="21"/>
              </w:rPr>
              <w:t>PCI</w:t>
            </w:r>
            <w:r w:rsidRPr="00615DA0">
              <w:rPr>
                <w:rFonts w:ascii="宋体" w:hAnsi="宋体" w:cs="宋体" w:hint="eastAsia"/>
                <w:szCs w:val="21"/>
              </w:rPr>
              <w:t>接口</w:t>
            </w:r>
            <w:r w:rsidRPr="00615DA0">
              <w:rPr>
                <w:rFonts w:ascii="宋体" w:hAnsi="宋体" w:cs="宋体"/>
                <w:szCs w:val="21"/>
              </w:rPr>
              <w:t>2</w:t>
            </w:r>
            <w:r w:rsidRPr="00615DA0">
              <w:rPr>
                <w:rFonts w:ascii="宋体" w:hAnsi="宋体" w:cs="宋体" w:hint="eastAsia"/>
                <w:szCs w:val="21"/>
              </w:rPr>
              <w:t>个。</w:t>
            </w:r>
          </w:p>
          <w:p w14:paraId="2FD75DCB" w14:textId="77777777" w:rsidR="00BC4EEF" w:rsidRPr="00615DA0" w:rsidRDefault="00F400EA">
            <w:pPr>
              <w:pStyle w:val="a6"/>
              <w:spacing w:after="0" w:line="276" w:lineRule="auto"/>
              <w:rPr>
                <w:rFonts w:ascii="宋体" w:hAnsi="宋体" w:cs="宋体" w:hint="eastAsia"/>
                <w:sz w:val="21"/>
                <w:szCs w:val="21"/>
              </w:rPr>
            </w:pPr>
            <w:r w:rsidRPr="00615DA0">
              <w:rPr>
                <w:rFonts w:ascii="宋体" w:hAnsi="宋体" w:cs="宋体"/>
                <w:sz w:val="21"/>
                <w:szCs w:val="21"/>
              </w:rPr>
              <w:t>11.</w:t>
            </w:r>
            <w:r w:rsidRPr="00615DA0">
              <w:rPr>
                <w:rFonts w:ascii="宋体" w:hAnsi="宋体" w:cs="宋体" w:hint="eastAsia"/>
                <w:sz w:val="21"/>
                <w:szCs w:val="21"/>
              </w:rPr>
              <w:t>配置</w:t>
            </w:r>
            <w:r w:rsidRPr="00615DA0">
              <w:rPr>
                <w:rFonts w:ascii="宋体" w:hAnsi="宋体" w:cs="宋体"/>
                <w:sz w:val="21"/>
                <w:szCs w:val="21"/>
              </w:rPr>
              <w:t>55</w:t>
            </w:r>
            <w:r w:rsidRPr="00615DA0">
              <w:rPr>
                <w:rFonts w:ascii="宋体" w:hAnsi="宋体" w:cs="宋体" w:hint="eastAsia"/>
                <w:sz w:val="21"/>
                <w:szCs w:val="21"/>
              </w:rPr>
              <w:t>寸输出设备：</w:t>
            </w:r>
            <w:r w:rsidRPr="00615DA0">
              <w:rPr>
                <w:rFonts w:ascii="宋体" w:hAnsi="宋体" w:cs="宋体"/>
                <w:sz w:val="21"/>
                <w:szCs w:val="21"/>
              </w:rPr>
              <w:t>55</w:t>
            </w:r>
            <w:r w:rsidRPr="00615DA0">
              <w:rPr>
                <w:rFonts w:ascii="宋体" w:hAnsi="宋体" w:cs="宋体" w:hint="eastAsia"/>
                <w:sz w:val="21"/>
                <w:szCs w:val="21"/>
              </w:rPr>
              <w:t>英寸及以上，分辨率：≥</w:t>
            </w:r>
            <w:r w:rsidRPr="00615DA0">
              <w:rPr>
                <w:rFonts w:ascii="宋体" w:hAnsi="宋体" w:cs="宋体"/>
                <w:sz w:val="21"/>
                <w:szCs w:val="21"/>
              </w:rPr>
              <w:t>3840</w:t>
            </w:r>
            <w:r w:rsidRPr="00615DA0">
              <w:rPr>
                <w:rFonts w:ascii="宋体" w:hAnsi="宋体" w:cs="宋体" w:hint="eastAsia"/>
                <w:sz w:val="21"/>
                <w:szCs w:val="21"/>
              </w:rPr>
              <w:t>×</w:t>
            </w:r>
            <w:r w:rsidRPr="00615DA0">
              <w:rPr>
                <w:rFonts w:ascii="宋体" w:hAnsi="宋体" w:cs="宋体"/>
                <w:sz w:val="21"/>
                <w:szCs w:val="21"/>
              </w:rPr>
              <w:t>2160,</w:t>
            </w:r>
            <w:r w:rsidRPr="00615DA0">
              <w:rPr>
                <w:rFonts w:ascii="宋体" w:hAnsi="宋体" w:cs="宋体" w:hint="eastAsia"/>
                <w:sz w:val="21"/>
                <w:szCs w:val="21"/>
              </w:rPr>
              <w:t>屏幕刷新率：</w:t>
            </w:r>
            <w:r w:rsidRPr="00615DA0">
              <w:rPr>
                <w:rFonts w:ascii="宋体" w:hAnsi="宋体" w:cs="宋体"/>
                <w:sz w:val="21"/>
                <w:szCs w:val="21"/>
              </w:rPr>
              <w:t>60Hz,</w:t>
            </w:r>
            <w:r w:rsidRPr="00615DA0">
              <w:rPr>
                <w:rFonts w:ascii="宋体" w:hAnsi="宋体" w:cs="宋体" w:hint="eastAsia"/>
                <w:sz w:val="21"/>
                <w:szCs w:val="21"/>
              </w:rPr>
              <w:t>曲率：平面</w:t>
            </w:r>
            <w:r w:rsidRPr="00615DA0">
              <w:rPr>
                <w:rFonts w:ascii="宋体" w:hAnsi="宋体" w:cs="宋体"/>
                <w:sz w:val="21"/>
                <w:szCs w:val="21"/>
              </w:rPr>
              <w:t>,</w:t>
            </w:r>
            <w:r w:rsidRPr="00615DA0">
              <w:rPr>
                <w:rFonts w:ascii="宋体" w:hAnsi="宋体" w:cs="宋体" w:hint="eastAsia"/>
                <w:sz w:val="21"/>
                <w:szCs w:val="21"/>
              </w:rPr>
              <w:t>面板：其他</w:t>
            </w:r>
            <w:r w:rsidRPr="00615DA0">
              <w:rPr>
                <w:rFonts w:ascii="宋体" w:hAnsi="宋体" w:cs="宋体"/>
                <w:sz w:val="21"/>
                <w:szCs w:val="21"/>
              </w:rPr>
              <w:t>,</w:t>
            </w:r>
            <w:r w:rsidRPr="00615DA0">
              <w:rPr>
                <w:rFonts w:ascii="宋体" w:hAnsi="宋体" w:cs="宋体" w:hint="eastAsia"/>
                <w:sz w:val="21"/>
                <w:szCs w:val="21"/>
              </w:rPr>
              <w:t>接口：</w:t>
            </w:r>
            <w:r w:rsidRPr="00615DA0">
              <w:rPr>
                <w:rFonts w:ascii="宋体" w:hAnsi="宋体" w:cs="宋体"/>
                <w:sz w:val="21"/>
                <w:szCs w:val="21"/>
              </w:rPr>
              <w:t>USB</w:t>
            </w:r>
            <w:r w:rsidRPr="00615DA0">
              <w:rPr>
                <w:rFonts w:ascii="宋体" w:hAnsi="宋体" w:cs="宋体" w:hint="eastAsia"/>
                <w:sz w:val="21"/>
                <w:szCs w:val="21"/>
              </w:rPr>
              <w:t>扩展</w:t>
            </w:r>
            <w:r w:rsidRPr="00615DA0">
              <w:rPr>
                <w:rFonts w:ascii="宋体" w:hAnsi="宋体" w:cs="宋体"/>
                <w:sz w:val="21"/>
                <w:szCs w:val="21"/>
              </w:rPr>
              <w:t>/</w:t>
            </w:r>
            <w:r w:rsidRPr="00615DA0">
              <w:rPr>
                <w:rFonts w:ascii="宋体" w:hAnsi="宋体" w:cs="宋体" w:hint="eastAsia"/>
                <w:sz w:val="21"/>
                <w:szCs w:val="21"/>
              </w:rPr>
              <w:t>充电，</w:t>
            </w:r>
            <w:r w:rsidRPr="00615DA0">
              <w:rPr>
                <w:rFonts w:ascii="宋体" w:hAnsi="宋体" w:cs="宋体"/>
                <w:sz w:val="21"/>
                <w:szCs w:val="21"/>
              </w:rPr>
              <w:t>HDMI</w:t>
            </w:r>
            <w:r w:rsidRPr="00615DA0">
              <w:rPr>
                <w:rFonts w:ascii="宋体" w:hAnsi="宋体" w:cs="宋体" w:hint="eastAsia"/>
                <w:sz w:val="21"/>
                <w:szCs w:val="21"/>
              </w:rPr>
              <w:t>。包含：</w:t>
            </w:r>
            <w:r w:rsidRPr="00615DA0">
              <w:rPr>
                <w:rFonts w:ascii="宋体" w:hAnsi="宋体" w:cs="宋体"/>
                <w:sz w:val="21"/>
                <w:szCs w:val="21"/>
              </w:rPr>
              <w:t>HDMI</w:t>
            </w:r>
            <w:r w:rsidRPr="00615DA0">
              <w:rPr>
                <w:rFonts w:ascii="宋体" w:hAnsi="宋体" w:cs="宋体" w:hint="eastAsia"/>
                <w:sz w:val="21"/>
                <w:szCs w:val="21"/>
              </w:rPr>
              <w:t>数据线。</w:t>
            </w:r>
          </w:p>
        </w:tc>
        <w:tc>
          <w:tcPr>
            <w:tcW w:w="1123" w:type="dxa"/>
            <w:noWrap/>
            <w:vAlign w:val="center"/>
          </w:tcPr>
          <w:p w14:paraId="7435F4CF" w14:textId="77777777" w:rsidR="00BC4EEF" w:rsidRPr="00615DA0" w:rsidRDefault="00F400EA">
            <w:pPr>
              <w:spacing w:line="276" w:lineRule="auto"/>
              <w:jc w:val="center"/>
              <w:rPr>
                <w:rFonts w:ascii="宋体" w:hAnsi="宋体" w:cs="宋体" w:hint="eastAsia"/>
                <w:szCs w:val="21"/>
              </w:rPr>
            </w:pPr>
            <w:r w:rsidRPr="00615DA0">
              <w:rPr>
                <w:rFonts w:ascii="宋体" w:hAnsi="宋体" w:cs="宋体" w:hint="eastAsia"/>
                <w:szCs w:val="21"/>
              </w:rPr>
              <w:lastRenderedPageBreak/>
              <w:t>工业</w:t>
            </w:r>
          </w:p>
        </w:tc>
      </w:tr>
      <w:tr w:rsidR="00615DA0" w:rsidRPr="00615DA0" w14:paraId="1534FC54" w14:textId="77777777">
        <w:trPr>
          <w:trHeight w:val="407"/>
          <w:jc w:val="center"/>
        </w:trPr>
        <w:tc>
          <w:tcPr>
            <w:tcW w:w="545" w:type="dxa"/>
            <w:vMerge/>
            <w:noWrap/>
          </w:tcPr>
          <w:p w14:paraId="1E567469" w14:textId="77777777" w:rsidR="00BC4EEF" w:rsidRPr="00615DA0" w:rsidRDefault="00BC4EEF">
            <w:pPr>
              <w:spacing w:line="276" w:lineRule="auto"/>
              <w:jc w:val="center"/>
              <w:rPr>
                <w:rFonts w:ascii="宋体" w:hAnsi="宋体" w:cs="宋体" w:hint="eastAsia"/>
                <w:b/>
                <w:bCs/>
                <w:szCs w:val="21"/>
              </w:rPr>
            </w:pPr>
          </w:p>
        </w:tc>
        <w:tc>
          <w:tcPr>
            <w:tcW w:w="560" w:type="dxa"/>
            <w:noWrap/>
            <w:vAlign w:val="center"/>
          </w:tcPr>
          <w:p w14:paraId="75BCAE84" w14:textId="77777777" w:rsidR="00BC4EEF" w:rsidRPr="00615DA0" w:rsidRDefault="00F400EA">
            <w:pPr>
              <w:widowControl/>
              <w:snapToGrid w:val="0"/>
              <w:spacing w:line="276" w:lineRule="auto"/>
              <w:jc w:val="center"/>
              <w:textAlignment w:val="center"/>
              <w:rPr>
                <w:rFonts w:ascii="宋体" w:hAnsi="宋体" w:cs="宋体" w:hint="eastAsia"/>
                <w:szCs w:val="21"/>
              </w:rPr>
            </w:pPr>
            <w:r w:rsidRPr="00615DA0">
              <w:rPr>
                <w:rFonts w:ascii="宋体" w:hAnsi="宋体" w:cs="宋体"/>
                <w:kern w:val="0"/>
                <w:szCs w:val="21"/>
              </w:rPr>
              <w:t>2</w:t>
            </w:r>
          </w:p>
        </w:tc>
        <w:tc>
          <w:tcPr>
            <w:tcW w:w="1333" w:type="dxa"/>
            <w:noWrap/>
            <w:vAlign w:val="center"/>
          </w:tcPr>
          <w:p w14:paraId="627FFE01" w14:textId="77777777" w:rsidR="00BC4EEF" w:rsidRPr="00615DA0" w:rsidRDefault="00F400EA">
            <w:pPr>
              <w:pStyle w:val="affa"/>
              <w:snapToGrid w:val="0"/>
              <w:spacing w:line="276" w:lineRule="auto"/>
              <w:rPr>
                <w:rFonts w:hint="eastAsia"/>
                <w:b w:val="0"/>
                <w:bCs w:val="0"/>
              </w:rPr>
            </w:pPr>
            <w:r w:rsidRPr="00615DA0">
              <w:rPr>
                <w:rFonts w:hint="eastAsia"/>
                <w:b w:val="0"/>
                <w:bCs w:val="0"/>
              </w:rPr>
              <w:t>半导体物理材料工艺器件电路一体化测试平台套装</w:t>
            </w:r>
          </w:p>
        </w:tc>
        <w:tc>
          <w:tcPr>
            <w:tcW w:w="903" w:type="dxa"/>
            <w:noWrap/>
            <w:vAlign w:val="center"/>
          </w:tcPr>
          <w:p w14:paraId="63405689" w14:textId="77777777" w:rsidR="00BC4EEF" w:rsidRPr="00615DA0" w:rsidRDefault="00F400EA">
            <w:pPr>
              <w:pStyle w:val="affa"/>
              <w:snapToGrid w:val="0"/>
              <w:spacing w:line="276" w:lineRule="auto"/>
              <w:rPr>
                <w:rFonts w:hint="eastAsia"/>
                <w:b w:val="0"/>
                <w:bCs w:val="0"/>
              </w:rPr>
            </w:pPr>
            <w:r w:rsidRPr="00615DA0">
              <w:rPr>
                <w:b w:val="0"/>
                <w:bCs w:val="0"/>
              </w:rPr>
              <w:t>6</w:t>
            </w:r>
            <w:r w:rsidRPr="00615DA0">
              <w:rPr>
                <w:rFonts w:hint="eastAsia"/>
                <w:b w:val="0"/>
                <w:bCs w:val="0"/>
              </w:rPr>
              <w:t>套</w:t>
            </w:r>
          </w:p>
        </w:tc>
        <w:tc>
          <w:tcPr>
            <w:tcW w:w="5283" w:type="dxa"/>
            <w:noWrap/>
            <w:vAlign w:val="center"/>
          </w:tcPr>
          <w:p w14:paraId="3644AE5F" w14:textId="77777777" w:rsidR="00BC4EEF" w:rsidRPr="00615DA0" w:rsidRDefault="00F400EA">
            <w:pPr>
              <w:numPr>
                <w:ilvl w:val="0"/>
                <w:numId w:val="4"/>
              </w:numPr>
              <w:spacing w:line="276" w:lineRule="auto"/>
              <w:jc w:val="left"/>
              <w:rPr>
                <w:rFonts w:ascii="宋体" w:hAnsi="宋体" w:cs="宋体" w:hint="eastAsia"/>
                <w:szCs w:val="21"/>
              </w:rPr>
            </w:pPr>
            <w:r w:rsidRPr="00615DA0">
              <w:rPr>
                <w:rFonts w:ascii="宋体" w:hAnsi="宋体" w:cs="宋体" w:hint="eastAsia"/>
                <w:szCs w:val="21"/>
              </w:rPr>
              <w:t>硬件：</w:t>
            </w:r>
          </w:p>
          <w:p w14:paraId="03E23BDF" w14:textId="77777777" w:rsidR="00BC4EEF" w:rsidRPr="00615DA0" w:rsidRDefault="00F400EA">
            <w:pPr>
              <w:tabs>
                <w:tab w:val="left" w:pos="312"/>
              </w:tabs>
              <w:spacing w:line="276" w:lineRule="auto"/>
              <w:jc w:val="left"/>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提供至少</w:t>
            </w:r>
            <w:r w:rsidRPr="00615DA0">
              <w:rPr>
                <w:rFonts w:ascii="宋体" w:hAnsi="宋体" w:cs="宋体"/>
                <w:szCs w:val="21"/>
              </w:rPr>
              <w:t>9</w:t>
            </w:r>
            <w:r w:rsidRPr="00615DA0">
              <w:rPr>
                <w:rFonts w:ascii="宋体" w:hAnsi="宋体" w:cs="宋体" w:hint="eastAsia"/>
                <w:szCs w:val="21"/>
              </w:rPr>
              <w:t>块微纳电子器件自动测量板卡，</w:t>
            </w:r>
            <w:r w:rsidRPr="00615DA0">
              <w:rPr>
                <w:rFonts w:ascii="宋体" w:hAnsi="宋体" w:cs="宋体"/>
                <w:szCs w:val="21"/>
              </w:rPr>
              <w:t>4</w:t>
            </w:r>
            <w:r w:rsidRPr="00615DA0">
              <w:rPr>
                <w:rFonts w:ascii="宋体" w:hAnsi="宋体" w:cs="宋体" w:hint="eastAsia"/>
                <w:szCs w:val="21"/>
              </w:rPr>
              <w:t>块集成电路自动测量板卡。</w:t>
            </w:r>
          </w:p>
          <w:p w14:paraId="191F86D2" w14:textId="77777777" w:rsidR="00BC4EEF" w:rsidRPr="00615DA0" w:rsidRDefault="00F400EA">
            <w:pPr>
              <w:spacing w:line="276" w:lineRule="auto"/>
              <w:jc w:val="left"/>
              <w:rPr>
                <w:rStyle w:val="aff1"/>
                <w:rFonts w:ascii="宋体" w:hAnsi="宋体" w:hint="eastAsia"/>
                <w:szCs w:val="21"/>
              </w:rPr>
            </w:pPr>
            <w:r w:rsidRPr="00615DA0">
              <w:rPr>
                <w:rStyle w:val="aff1"/>
                <w:rFonts w:ascii="宋体" w:hAnsi="宋体" w:hint="eastAsia"/>
                <w:szCs w:val="21"/>
              </w:rPr>
              <w:t>微纳电子器件自动测量板卡，配合半导体参数测试软件，可以任意调节该板卡的核心测量参数（如起始测量电压、终止测量电压、电压测量步长、连接方式等），输出与产业规范一致的合理测试结果，具体包括：结型场效应管（</w:t>
            </w:r>
            <w:r w:rsidRPr="00615DA0">
              <w:rPr>
                <w:rStyle w:val="aff1"/>
                <w:rFonts w:ascii="宋体" w:hAnsi="宋体"/>
                <w:szCs w:val="21"/>
              </w:rPr>
              <w:t>JFET</w:t>
            </w:r>
            <w:r w:rsidRPr="00615DA0">
              <w:rPr>
                <w:rStyle w:val="aff1"/>
                <w:rFonts w:ascii="宋体" w:hAnsi="宋体" w:hint="eastAsia"/>
                <w:szCs w:val="21"/>
              </w:rPr>
              <w:t>）、高电子迁移率晶体管（</w:t>
            </w:r>
            <w:r w:rsidRPr="00615DA0">
              <w:rPr>
                <w:rStyle w:val="aff1"/>
                <w:rFonts w:ascii="宋体" w:hAnsi="宋体"/>
                <w:szCs w:val="21"/>
              </w:rPr>
              <w:t>HEMT</w:t>
            </w:r>
            <w:r w:rsidRPr="00615DA0">
              <w:rPr>
                <w:rStyle w:val="aff1"/>
                <w:rFonts w:ascii="宋体" w:hAnsi="宋体" w:hint="eastAsia"/>
                <w:szCs w:val="21"/>
              </w:rPr>
              <w:t>）、调制掺杂场效应管（</w:t>
            </w:r>
            <w:r w:rsidRPr="00615DA0">
              <w:rPr>
                <w:rStyle w:val="aff1"/>
                <w:rFonts w:ascii="宋体" w:hAnsi="宋体"/>
                <w:szCs w:val="21"/>
              </w:rPr>
              <w:t>MODFET</w:t>
            </w:r>
            <w:r w:rsidRPr="00615DA0">
              <w:rPr>
                <w:rStyle w:val="aff1"/>
                <w:rFonts w:ascii="宋体" w:hAnsi="宋体" w:hint="eastAsia"/>
                <w:szCs w:val="21"/>
              </w:rPr>
              <w:t>）、金属半导体场效应管（</w:t>
            </w:r>
            <w:r w:rsidRPr="00615DA0">
              <w:rPr>
                <w:rStyle w:val="aff1"/>
                <w:rFonts w:ascii="宋体" w:hAnsi="宋体"/>
                <w:szCs w:val="21"/>
              </w:rPr>
              <w:t>MESFET</w:t>
            </w:r>
            <w:r w:rsidRPr="00615DA0">
              <w:rPr>
                <w:rStyle w:val="aff1"/>
                <w:rFonts w:ascii="宋体" w:hAnsi="宋体" w:hint="eastAsia"/>
                <w:szCs w:val="21"/>
              </w:rPr>
              <w:t>）、绝缘体上硅器件（</w:t>
            </w:r>
            <w:r w:rsidRPr="00615DA0">
              <w:rPr>
                <w:rStyle w:val="aff1"/>
                <w:rFonts w:ascii="宋体" w:hAnsi="宋体"/>
                <w:szCs w:val="21"/>
              </w:rPr>
              <w:t>SOI</w:t>
            </w:r>
            <w:r w:rsidRPr="00615DA0">
              <w:rPr>
                <w:rStyle w:val="aff1"/>
                <w:rFonts w:ascii="宋体" w:hAnsi="宋体" w:hint="eastAsia"/>
                <w:szCs w:val="21"/>
              </w:rPr>
              <w:t>）、鳍式场效应管（</w:t>
            </w:r>
            <w:proofErr w:type="spellStart"/>
            <w:r w:rsidRPr="00615DA0">
              <w:rPr>
                <w:rStyle w:val="aff1"/>
                <w:rFonts w:ascii="宋体" w:hAnsi="宋体"/>
                <w:szCs w:val="21"/>
              </w:rPr>
              <w:t>FinFET</w:t>
            </w:r>
            <w:proofErr w:type="spellEnd"/>
            <w:r w:rsidRPr="00615DA0">
              <w:rPr>
                <w:rStyle w:val="aff1"/>
                <w:rFonts w:ascii="宋体" w:hAnsi="宋体" w:hint="eastAsia"/>
                <w:szCs w:val="21"/>
              </w:rPr>
              <w:t>）、薄膜晶体管（</w:t>
            </w:r>
            <w:r w:rsidRPr="00615DA0">
              <w:rPr>
                <w:rStyle w:val="aff1"/>
                <w:rFonts w:ascii="宋体" w:hAnsi="宋体"/>
                <w:szCs w:val="21"/>
              </w:rPr>
              <w:t>TFT</w:t>
            </w:r>
            <w:r w:rsidRPr="00615DA0">
              <w:rPr>
                <w:rStyle w:val="aff1"/>
                <w:rFonts w:ascii="宋体" w:hAnsi="宋体" w:hint="eastAsia"/>
                <w:szCs w:val="21"/>
              </w:rPr>
              <w:t>）、电阻、电容。（</w:t>
            </w:r>
            <w:r w:rsidRPr="00615DA0">
              <w:rPr>
                <w:rStyle w:val="aff1"/>
                <w:rFonts w:ascii="宋体" w:hAnsi="宋体" w:hint="eastAsia"/>
                <w:b/>
                <w:bCs/>
                <w:szCs w:val="21"/>
                <w:u w:val="single"/>
              </w:rPr>
              <w:t>需提供微纳电子器件自动测量板卡实物拍摄照片及上述内容中</w:t>
            </w:r>
            <w:r w:rsidRPr="00615DA0">
              <w:rPr>
                <w:rStyle w:val="aff1"/>
                <w:rFonts w:ascii="宋体" w:hAnsi="宋体"/>
                <w:b/>
                <w:bCs/>
                <w:szCs w:val="21"/>
                <w:u w:val="single"/>
              </w:rPr>
              <w:t>3</w:t>
            </w:r>
            <w:r w:rsidRPr="00615DA0">
              <w:rPr>
                <w:rStyle w:val="aff1"/>
                <w:rFonts w:ascii="宋体" w:hAnsi="宋体" w:hint="eastAsia"/>
                <w:b/>
                <w:bCs/>
                <w:szCs w:val="21"/>
                <w:u w:val="single"/>
              </w:rPr>
              <w:t>项及以上实验测试结果截图，</w:t>
            </w:r>
            <w:r w:rsidRPr="00615DA0">
              <w:rPr>
                <w:rFonts w:ascii="宋体" w:hAnsi="宋体" w:cs="宋体" w:hint="eastAsia"/>
                <w:b/>
                <w:bCs/>
                <w:szCs w:val="21"/>
                <w:u w:val="single"/>
              </w:rPr>
              <w:t>由供应商在响应文件中提供并加盖供应商公章</w:t>
            </w:r>
            <w:r w:rsidRPr="00615DA0">
              <w:rPr>
                <w:rStyle w:val="aff1"/>
                <w:rFonts w:ascii="宋体" w:hAnsi="宋体" w:hint="eastAsia"/>
                <w:szCs w:val="21"/>
              </w:rPr>
              <w:t>）。</w:t>
            </w:r>
          </w:p>
          <w:p w14:paraId="6983F197" w14:textId="77777777" w:rsidR="00BC4EEF" w:rsidRPr="00615DA0" w:rsidRDefault="00F400EA">
            <w:pPr>
              <w:spacing w:line="276" w:lineRule="auto"/>
              <w:jc w:val="left"/>
              <w:rPr>
                <w:rFonts w:ascii="宋体" w:hAnsi="宋体" w:cs="宋体" w:hint="eastAsia"/>
                <w:szCs w:val="21"/>
              </w:rPr>
            </w:pPr>
            <w:r w:rsidRPr="00615DA0">
              <w:rPr>
                <w:rStyle w:val="aff1"/>
                <w:rFonts w:ascii="宋体" w:hAnsi="宋体" w:hint="eastAsia"/>
                <w:szCs w:val="21"/>
              </w:rPr>
              <w:t>集成电路自动测量板卡，配合半导体参数测试软件，可以任意调节该板卡的核心测量参数（如起始测量电压、</w:t>
            </w:r>
            <w:r w:rsidRPr="00615DA0">
              <w:rPr>
                <w:rStyle w:val="aff1"/>
                <w:rFonts w:ascii="宋体" w:hAnsi="宋体" w:hint="eastAsia"/>
                <w:szCs w:val="21"/>
              </w:rPr>
              <w:lastRenderedPageBreak/>
              <w:t>终止测量电压、电压测量步长、连接方式等），测试类型支持不少于静态工作点测量、直流测量、交流测量、瞬态测量和噪声测量。输出与产业规范一致的合理测试结果，具体包括：理想放大器、带隙电压基准、多级运算放大器、超低温漂带隙电压基准。（</w:t>
            </w:r>
            <w:r w:rsidRPr="00615DA0">
              <w:rPr>
                <w:rStyle w:val="aff1"/>
                <w:rFonts w:ascii="宋体" w:hAnsi="宋体" w:hint="eastAsia"/>
                <w:b/>
                <w:bCs/>
                <w:szCs w:val="21"/>
                <w:u w:val="single"/>
              </w:rPr>
              <w:t>需提供集成电路自动测量板卡实物拍摄照片及上述内容中</w:t>
            </w:r>
            <w:r w:rsidRPr="00615DA0">
              <w:rPr>
                <w:rStyle w:val="aff1"/>
                <w:rFonts w:ascii="宋体" w:hAnsi="宋体"/>
                <w:b/>
                <w:bCs/>
                <w:szCs w:val="21"/>
                <w:u w:val="single"/>
              </w:rPr>
              <w:t>2</w:t>
            </w:r>
            <w:r w:rsidRPr="00615DA0">
              <w:rPr>
                <w:rStyle w:val="aff1"/>
                <w:rFonts w:ascii="宋体" w:hAnsi="宋体" w:hint="eastAsia"/>
                <w:b/>
                <w:bCs/>
                <w:szCs w:val="21"/>
                <w:u w:val="single"/>
              </w:rPr>
              <w:t>项及以上实验测试结果截图，</w:t>
            </w:r>
            <w:r w:rsidRPr="00615DA0">
              <w:rPr>
                <w:rFonts w:ascii="宋体" w:hAnsi="宋体" w:cs="宋体" w:hint="eastAsia"/>
                <w:b/>
                <w:bCs/>
                <w:szCs w:val="21"/>
                <w:u w:val="single"/>
              </w:rPr>
              <w:t>供应商在响应文件中提供并加盖供应商公章</w:t>
            </w:r>
            <w:r w:rsidRPr="00615DA0">
              <w:rPr>
                <w:rStyle w:val="aff1"/>
                <w:rFonts w:ascii="宋体" w:hAnsi="宋体" w:hint="eastAsia"/>
                <w:szCs w:val="21"/>
              </w:rPr>
              <w:t>）</w:t>
            </w:r>
          </w:p>
          <w:p w14:paraId="05D81CC1"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二、软件及课程：</w:t>
            </w:r>
          </w:p>
          <w:p w14:paraId="4ED3C4FF"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《半导体集成电路测试技术基础》课程的全部资料，包括但不限于如下章节：</w:t>
            </w:r>
          </w:p>
          <w:p w14:paraId="2D393CE9"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课程</w:t>
            </w:r>
            <w:r w:rsidRPr="00615DA0">
              <w:rPr>
                <w:rFonts w:ascii="宋体" w:hAnsi="宋体" w:cs="宋体"/>
                <w:szCs w:val="21"/>
              </w:rPr>
              <w:t>1.</w:t>
            </w:r>
            <w:r w:rsidRPr="00615DA0">
              <w:rPr>
                <w:rFonts w:ascii="宋体" w:hAnsi="宋体" w:cs="宋体" w:hint="eastAsia"/>
                <w:szCs w:val="21"/>
              </w:rPr>
              <w:t>半导体集成电路测试理论。</w:t>
            </w:r>
          </w:p>
          <w:p w14:paraId="07E27B0F"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课程</w:t>
            </w:r>
            <w:r w:rsidRPr="00615DA0">
              <w:rPr>
                <w:rFonts w:ascii="宋体" w:hAnsi="宋体" w:cs="宋体"/>
                <w:szCs w:val="21"/>
              </w:rPr>
              <w:t>2.</w:t>
            </w:r>
            <w:r w:rsidRPr="00615DA0">
              <w:rPr>
                <w:rFonts w:ascii="宋体" w:hAnsi="宋体" w:cs="宋体" w:hint="eastAsia"/>
                <w:szCs w:val="21"/>
              </w:rPr>
              <w:t>测试硬件使用方法教学。</w:t>
            </w:r>
          </w:p>
          <w:p w14:paraId="16979BB5"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课程</w:t>
            </w:r>
            <w:r w:rsidRPr="00615DA0">
              <w:rPr>
                <w:rFonts w:ascii="宋体" w:hAnsi="宋体" w:cs="宋体"/>
                <w:szCs w:val="21"/>
              </w:rPr>
              <w:t>3.</w:t>
            </w:r>
            <w:r w:rsidRPr="00615DA0">
              <w:rPr>
                <w:rFonts w:ascii="宋体" w:hAnsi="宋体" w:cs="宋体" w:hint="eastAsia"/>
                <w:szCs w:val="21"/>
              </w:rPr>
              <w:t>测试软件使用方法教学。</w:t>
            </w:r>
          </w:p>
          <w:p w14:paraId="513D3D81"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实验</w:t>
            </w:r>
            <w:r w:rsidRPr="00615DA0">
              <w:rPr>
                <w:rFonts w:ascii="宋体" w:hAnsi="宋体" w:cs="宋体"/>
                <w:szCs w:val="21"/>
              </w:rPr>
              <w:t>1.</w:t>
            </w:r>
            <w:r w:rsidRPr="00615DA0">
              <w:rPr>
                <w:rFonts w:ascii="宋体" w:hAnsi="宋体" w:cs="宋体" w:hint="eastAsia"/>
                <w:szCs w:val="21"/>
              </w:rPr>
              <w:t>半导体材料测试</w:t>
            </w:r>
            <w:r w:rsidRPr="00615DA0">
              <w:rPr>
                <w:rFonts w:ascii="宋体" w:hAnsi="宋体" w:cs="宋体"/>
                <w:szCs w:val="21"/>
              </w:rPr>
              <w:t>1</w:t>
            </w:r>
            <w:r w:rsidRPr="00615DA0">
              <w:rPr>
                <w:rFonts w:ascii="宋体" w:hAnsi="宋体" w:cs="宋体" w:hint="eastAsia"/>
                <w:szCs w:val="21"/>
              </w:rPr>
              <w:t>：单晶硅材料测试。</w:t>
            </w:r>
          </w:p>
          <w:p w14:paraId="356D5408"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实验</w:t>
            </w:r>
            <w:r w:rsidRPr="00615DA0">
              <w:rPr>
                <w:rFonts w:ascii="宋体" w:hAnsi="宋体" w:cs="宋体"/>
                <w:szCs w:val="21"/>
              </w:rPr>
              <w:t>2.</w:t>
            </w:r>
            <w:r w:rsidRPr="00615DA0">
              <w:rPr>
                <w:rFonts w:ascii="宋体" w:hAnsi="宋体" w:cs="宋体" w:hint="eastAsia"/>
                <w:szCs w:val="21"/>
              </w:rPr>
              <w:t>半导体材料测试</w:t>
            </w:r>
            <w:r w:rsidRPr="00615DA0">
              <w:rPr>
                <w:rFonts w:ascii="宋体" w:hAnsi="宋体" w:cs="宋体"/>
                <w:szCs w:val="21"/>
              </w:rPr>
              <w:t>2</w:t>
            </w:r>
            <w:r w:rsidRPr="00615DA0">
              <w:rPr>
                <w:rFonts w:ascii="宋体" w:hAnsi="宋体" w:cs="宋体" w:hint="eastAsia"/>
                <w:szCs w:val="21"/>
              </w:rPr>
              <w:t>：多晶硅材料测试。</w:t>
            </w:r>
          </w:p>
          <w:p w14:paraId="3E3D8C66"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实验</w:t>
            </w:r>
            <w:r w:rsidRPr="00615DA0">
              <w:rPr>
                <w:rFonts w:ascii="宋体" w:hAnsi="宋体" w:cs="宋体"/>
                <w:szCs w:val="21"/>
              </w:rPr>
              <w:t>3.</w:t>
            </w:r>
            <w:r w:rsidRPr="00615DA0">
              <w:rPr>
                <w:rFonts w:ascii="宋体" w:hAnsi="宋体" w:cs="宋体" w:hint="eastAsia"/>
                <w:szCs w:val="21"/>
              </w:rPr>
              <w:t>半导体材料测试</w:t>
            </w:r>
            <w:r w:rsidRPr="00615DA0">
              <w:rPr>
                <w:rFonts w:ascii="宋体" w:hAnsi="宋体" w:cs="宋体"/>
                <w:szCs w:val="21"/>
              </w:rPr>
              <w:t>3</w:t>
            </w:r>
            <w:r w:rsidRPr="00615DA0">
              <w:rPr>
                <w:rFonts w:ascii="宋体" w:hAnsi="宋体" w:cs="宋体" w:hint="eastAsia"/>
                <w:szCs w:val="21"/>
              </w:rPr>
              <w:t>：第三代半导体材料测试。</w:t>
            </w:r>
          </w:p>
          <w:p w14:paraId="5A40088F"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实验</w:t>
            </w:r>
            <w:r w:rsidRPr="00615DA0">
              <w:rPr>
                <w:rFonts w:ascii="宋体" w:hAnsi="宋体" w:cs="宋体"/>
                <w:szCs w:val="21"/>
              </w:rPr>
              <w:t>4.</w:t>
            </w:r>
            <w:r w:rsidRPr="00615DA0">
              <w:rPr>
                <w:rFonts w:ascii="宋体" w:hAnsi="宋体" w:cs="宋体" w:hint="eastAsia"/>
                <w:szCs w:val="21"/>
              </w:rPr>
              <w:t>半导体工艺测试。</w:t>
            </w:r>
          </w:p>
          <w:p w14:paraId="6595382E"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实验</w:t>
            </w:r>
            <w:r w:rsidRPr="00615DA0">
              <w:rPr>
                <w:rFonts w:ascii="宋体" w:hAnsi="宋体" w:cs="宋体"/>
                <w:szCs w:val="21"/>
              </w:rPr>
              <w:t>5.</w:t>
            </w:r>
            <w:r w:rsidRPr="00615DA0">
              <w:rPr>
                <w:rFonts w:ascii="宋体" w:hAnsi="宋体" w:cs="宋体" w:hint="eastAsia"/>
                <w:szCs w:val="21"/>
              </w:rPr>
              <w:t>半导体物理效应测试</w:t>
            </w:r>
            <w:r w:rsidRPr="00615DA0">
              <w:rPr>
                <w:rFonts w:ascii="宋体" w:hAnsi="宋体" w:cs="宋体"/>
                <w:szCs w:val="21"/>
              </w:rPr>
              <w:t>1</w:t>
            </w:r>
            <w:r w:rsidRPr="00615DA0">
              <w:rPr>
                <w:rFonts w:ascii="宋体" w:hAnsi="宋体" w:cs="宋体" w:hint="eastAsia"/>
                <w:szCs w:val="21"/>
              </w:rPr>
              <w:t>：四探针法测量电阻率。实验</w:t>
            </w:r>
            <w:r w:rsidRPr="00615DA0">
              <w:rPr>
                <w:rFonts w:ascii="宋体" w:hAnsi="宋体" w:cs="宋体"/>
                <w:szCs w:val="21"/>
              </w:rPr>
              <w:t>6.</w:t>
            </w:r>
            <w:r w:rsidRPr="00615DA0">
              <w:rPr>
                <w:rFonts w:ascii="宋体" w:hAnsi="宋体" w:cs="宋体" w:hint="eastAsia"/>
                <w:szCs w:val="21"/>
              </w:rPr>
              <w:t>半导体物理效应测试</w:t>
            </w:r>
            <w:r w:rsidRPr="00615DA0">
              <w:rPr>
                <w:rFonts w:ascii="宋体" w:hAnsi="宋体" w:cs="宋体"/>
                <w:szCs w:val="21"/>
              </w:rPr>
              <w:t>2</w:t>
            </w:r>
            <w:r w:rsidRPr="00615DA0">
              <w:rPr>
                <w:rFonts w:ascii="宋体" w:hAnsi="宋体" w:cs="宋体" w:hint="eastAsia"/>
                <w:szCs w:val="21"/>
              </w:rPr>
              <w:t>：硅片少子寿命测试。</w:t>
            </w:r>
          </w:p>
          <w:p w14:paraId="28991B92"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实验</w:t>
            </w:r>
            <w:r w:rsidRPr="00615DA0">
              <w:rPr>
                <w:rFonts w:ascii="宋体" w:hAnsi="宋体" w:cs="宋体"/>
                <w:szCs w:val="21"/>
              </w:rPr>
              <w:t>7.</w:t>
            </w:r>
            <w:r w:rsidRPr="00615DA0">
              <w:rPr>
                <w:rFonts w:ascii="宋体" w:hAnsi="宋体" w:cs="宋体" w:hint="eastAsia"/>
                <w:szCs w:val="21"/>
              </w:rPr>
              <w:t>半导体物理效应测试</w:t>
            </w:r>
            <w:r w:rsidRPr="00615DA0">
              <w:rPr>
                <w:rFonts w:ascii="宋体" w:hAnsi="宋体" w:cs="宋体"/>
                <w:szCs w:val="21"/>
              </w:rPr>
              <w:t>3</w:t>
            </w:r>
            <w:r w:rsidRPr="00615DA0">
              <w:rPr>
                <w:rFonts w:ascii="宋体" w:hAnsi="宋体" w:cs="宋体" w:hint="eastAsia"/>
                <w:szCs w:val="21"/>
              </w:rPr>
              <w:t>：半导体霍尔效应测试。实验</w:t>
            </w:r>
            <w:r w:rsidRPr="00615DA0">
              <w:rPr>
                <w:rFonts w:ascii="宋体" w:hAnsi="宋体" w:cs="宋体"/>
                <w:szCs w:val="21"/>
              </w:rPr>
              <w:t>8.</w:t>
            </w:r>
            <w:r w:rsidRPr="00615DA0">
              <w:rPr>
                <w:rFonts w:ascii="宋体" w:hAnsi="宋体" w:cs="宋体" w:hint="eastAsia"/>
                <w:szCs w:val="21"/>
              </w:rPr>
              <w:t>半导体物理效应测试</w:t>
            </w:r>
            <w:r w:rsidRPr="00615DA0">
              <w:rPr>
                <w:rFonts w:ascii="宋体" w:hAnsi="宋体" w:cs="宋体"/>
                <w:szCs w:val="21"/>
              </w:rPr>
              <w:t>4</w:t>
            </w:r>
            <w:r w:rsidRPr="00615DA0">
              <w:rPr>
                <w:rFonts w:ascii="宋体" w:hAnsi="宋体" w:cs="宋体" w:hint="eastAsia"/>
                <w:szCs w:val="21"/>
              </w:rPr>
              <w:t>：</w:t>
            </w:r>
            <w:r w:rsidRPr="00615DA0">
              <w:rPr>
                <w:rFonts w:ascii="宋体" w:hAnsi="宋体" w:cs="宋体"/>
                <w:szCs w:val="21"/>
              </w:rPr>
              <w:t>PN</w:t>
            </w:r>
            <w:r w:rsidRPr="00615DA0">
              <w:rPr>
                <w:rFonts w:ascii="宋体" w:hAnsi="宋体" w:cs="宋体" w:hint="eastAsia"/>
                <w:szCs w:val="21"/>
              </w:rPr>
              <w:t>结直流特性测试。</w:t>
            </w:r>
          </w:p>
          <w:p w14:paraId="14C3883C"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实验</w:t>
            </w:r>
            <w:r w:rsidRPr="00615DA0">
              <w:rPr>
                <w:rFonts w:ascii="宋体" w:hAnsi="宋体" w:cs="宋体"/>
                <w:szCs w:val="21"/>
              </w:rPr>
              <w:t>9.</w:t>
            </w:r>
            <w:r w:rsidRPr="00615DA0">
              <w:rPr>
                <w:rFonts w:ascii="宋体" w:hAnsi="宋体" w:cs="宋体" w:hint="eastAsia"/>
                <w:szCs w:val="21"/>
              </w:rPr>
              <w:t>半导体物理效应测试</w:t>
            </w:r>
            <w:r w:rsidRPr="00615DA0">
              <w:rPr>
                <w:rFonts w:ascii="宋体" w:hAnsi="宋体" w:cs="宋体"/>
                <w:szCs w:val="21"/>
              </w:rPr>
              <w:t>5</w:t>
            </w:r>
            <w:r w:rsidRPr="00615DA0">
              <w:rPr>
                <w:rFonts w:ascii="宋体" w:hAnsi="宋体" w:cs="宋体" w:hint="eastAsia"/>
                <w:szCs w:val="21"/>
              </w:rPr>
              <w:t>：肖特基势垒特性测试。实验</w:t>
            </w:r>
            <w:r w:rsidRPr="00615DA0">
              <w:rPr>
                <w:rFonts w:ascii="宋体" w:hAnsi="宋体" w:cs="宋体"/>
                <w:szCs w:val="21"/>
              </w:rPr>
              <w:t>10.</w:t>
            </w:r>
            <w:r w:rsidRPr="00615DA0">
              <w:rPr>
                <w:rFonts w:ascii="宋体" w:hAnsi="宋体" w:cs="宋体" w:hint="eastAsia"/>
                <w:szCs w:val="21"/>
              </w:rPr>
              <w:t>半导体物理效应测试</w:t>
            </w:r>
            <w:r w:rsidRPr="00615DA0">
              <w:rPr>
                <w:rFonts w:ascii="宋体" w:hAnsi="宋体" w:cs="宋体"/>
                <w:szCs w:val="21"/>
              </w:rPr>
              <w:t>6</w:t>
            </w:r>
            <w:r w:rsidRPr="00615DA0">
              <w:rPr>
                <w:rFonts w:ascii="宋体" w:hAnsi="宋体" w:cs="宋体" w:hint="eastAsia"/>
                <w:szCs w:val="21"/>
              </w:rPr>
              <w:t>：半导体光电效应测试。实验</w:t>
            </w:r>
            <w:r w:rsidRPr="00615DA0">
              <w:rPr>
                <w:rFonts w:ascii="宋体" w:hAnsi="宋体" w:cs="宋体"/>
                <w:szCs w:val="21"/>
              </w:rPr>
              <w:t>11.</w:t>
            </w:r>
            <w:r w:rsidRPr="00615DA0">
              <w:rPr>
                <w:rFonts w:ascii="宋体" w:hAnsi="宋体" w:cs="宋体" w:hint="eastAsia"/>
                <w:szCs w:val="21"/>
              </w:rPr>
              <w:t>分立器件测试</w:t>
            </w:r>
            <w:r w:rsidRPr="00615DA0">
              <w:rPr>
                <w:rFonts w:ascii="宋体" w:hAnsi="宋体" w:cs="宋体"/>
                <w:szCs w:val="21"/>
              </w:rPr>
              <w:t>1</w:t>
            </w:r>
            <w:r w:rsidRPr="00615DA0">
              <w:rPr>
                <w:rFonts w:ascii="宋体" w:hAnsi="宋体" w:cs="宋体" w:hint="eastAsia"/>
                <w:szCs w:val="21"/>
              </w:rPr>
              <w:t>：典型无源器件测试。</w:t>
            </w:r>
          </w:p>
          <w:p w14:paraId="2C4E1142"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实验</w:t>
            </w:r>
            <w:r w:rsidRPr="00615DA0">
              <w:rPr>
                <w:rFonts w:ascii="宋体" w:hAnsi="宋体" w:cs="宋体"/>
                <w:szCs w:val="21"/>
              </w:rPr>
              <w:t>12.</w:t>
            </w:r>
            <w:r w:rsidRPr="00615DA0">
              <w:rPr>
                <w:rFonts w:ascii="宋体" w:hAnsi="宋体" w:cs="宋体" w:hint="eastAsia"/>
                <w:szCs w:val="21"/>
              </w:rPr>
              <w:t>分立器件测试</w:t>
            </w:r>
            <w:r w:rsidRPr="00615DA0">
              <w:rPr>
                <w:rFonts w:ascii="宋体" w:hAnsi="宋体" w:cs="宋体"/>
                <w:szCs w:val="21"/>
              </w:rPr>
              <w:t>2</w:t>
            </w:r>
            <w:r w:rsidRPr="00615DA0">
              <w:rPr>
                <w:rFonts w:ascii="宋体" w:hAnsi="宋体" w:cs="宋体" w:hint="eastAsia"/>
                <w:szCs w:val="21"/>
              </w:rPr>
              <w:t>：半导体光电器件测试。</w:t>
            </w:r>
          </w:p>
          <w:p w14:paraId="49F8D1F0"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实验</w:t>
            </w:r>
            <w:r w:rsidRPr="00615DA0">
              <w:rPr>
                <w:rFonts w:ascii="宋体" w:hAnsi="宋体" w:cs="宋体"/>
                <w:szCs w:val="21"/>
              </w:rPr>
              <w:t>13.</w:t>
            </w:r>
            <w:r w:rsidRPr="00615DA0">
              <w:rPr>
                <w:rFonts w:ascii="宋体" w:hAnsi="宋体" w:cs="宋体" w:hint="eastAsia"/>
                <w:szCs w:val="21"/>
              </w:rPr>
              <w:t>分立器件测试</w:t>
            </w:r>
            <w:r w:rsidRPr="00615DA0">
              <w:rPr>
                <w:rFonts w:ascii="宋体" w:hAnsi="宋体" w:cs="宋体"/>
                <w:szCs w:val="21"/>
              </w:rPr>
              <w:t>3</w:t>
            </w:r>
            <w:r w:rsidRPr="00615DA0">
              <w:rPr>
                <w:rFonts w:ascii="宋体" w:hAnsi="宋体" w:cs="宋体" w:hint="eastAsia"/>
                <w:szCs w:val="21"/>
              </w:rPr>
              <w:t>：二极管测试。</w:t>
            </w:r>
          </w:p>
          <w:p w14:paraId="699AD088"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实验</w:t>
            </w:r>
            <w:r w:rsidRPr="00615DA0">
              <w:rPr>
                <w:rFonts w:ascii="宋体" w:hAnsi="宋体" w:cs="宋体"/>
                <w:szCs w:val="21"/>
              </w:rPr>
              <w:t>14.</w:t>
            </w:r>
            <w:r w:rsidRPr="00615DA0">
              <w:rPr>
                <w:rFonts w:ascii="宋体" w:hAnsi="宋体" w:cs="宋体" w:hint="eastAsia"/>
                <w:szCs w:val="21"/>
              </w:rPr>
              <w:t>分立器件测试</w:t>
            </w:r>
            <w:r w:rsidRPr="00615DA0">
              <w:rPr>
                <w:rFonts w:ascii="宋体" w:hAnsi="宋体" w:cs="宋体"/>
                <w:szCs w:val="21"/>
              </w:rPr>
              <w:t>4</w:t>
            </w:r>
            <w:r w:rsidRPr="00615DA0">
              <w:rPr>
                <w:rFonts w:ascii="宋体" w:hAnsi="宋体" w:cs="宋体" w:hint="eastAsia"/>
                <w:szCs w:val="21"/>
              </w:rPr>
              <w:t>：双极型晶体管测试。</w:t>
            </w:r>
          </w:p>
          <w:p w14:paraId="733EE445"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实验</w:t>
            </w:r>
            <w:r w:rsidRPr="00615DA0">
              <w:rPr>
                <w:rFonts w:ascii="宋体" w:hAnsi="宋体" w:cs="宋体"/>
                <w:szCs w:val="21"/>
              </w:rPr>
              <w:t>15.</w:t>
            </w:r>
            <w:r w:rsidRPr="00615DA0">
              <w:rPr>
                <w:rFonts w:ascii="宋体" w:hAnsi="宋体" w:cs="宋体" w:hint="eastAsia"/>
                <w:szCs w:val="21"/>
              </w:rPr>
              <w:t>分立器件测试</w:t>
            </w:r>
            <w:r w:rsidRPr="00615DA0">
              <w:rPr>
                <w:rFonts w:ascii="宋体" w:hAnsi="宋体" w:cs="宋体"/>
                <w:szCs w:val="21"/>
              </w:rPr>
              <w:t>5</w:t>
            </w:r>
            <w:r w:rsidRPr="00615DA0">
              <w:rPr>
                <w:rFonts w:ascii="宋体" w:hAnsi="宋体" w:cs="宋体" w:hint="eastAsia"/>
                <w:szCs w:val="21"/>
              </w:rPr>
              <w:t>：</w:t>
            </w:r>
            <w:r w:rsidRPr="00615DA0">
              <w:rPr>
                <w:rFonts w:ascii="宋体" w:hAnsi="宋体" w:cs="宋体"/>
                <w:szCs w:val="21"/>
              </w:rPr>
              <w:t>MOSFET</w:t>
            </w:r>
            <w:r w:rsidRPr="00615DA0">
              <w:rPr>
                <w:rFonts w:ascii="宋体" w:hAnsi="宋体" w:cs="宋体" w:hint="eastAsia"/>
                <w:szCs w:val="21"/>
              </w:rPr>
              <w:t>器件测试。</w:t>
            </w:r>
          </w:p>
          <w:p w14:paraId="4EC8165D"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实验</w:t>
            </w:r>
            <w:r w:rsidRPr="00615DA0">
              <w:rPr>
                <w:rFonts w:ascii="宋体" w:hAnsi="宋体" w:cs="宋体"/>
                <w:szCs w:val="21"/>
              </w:rPr>
              <w:t>16.</w:t>
            </w:r>
            <w:r w:rsidRPr="00615DA0">
              <w:rPr>
                <w:rFonts w:ascii="宋体" w:hAnsi="宋体" w:cs="宋体" w:hint="eastAsia"/>
                <w:szCs w:val="21"/>
              </w:rPr>
              <w:t>集成电路测试</w:t>
            </w:r>
            <w:r w:rsidRPr="00615DA0">
              <w:rPr>
                <w:rFonts w:ascii="宋体" w:hAnsi="宋体" w:cs="宋体"/>
                <w:szCs w:val="21"/>
              </w:rPr>
              <w:t>1</w:t>
            </w:r>
            <w:r w:rsidRPr="00615DA0">
              <w:rPr>
                <w:rFonts w:ascii="宋体" w:hAnsi="宋体" w:cs="宋体" w:hint="eastAsia"/>
                <w:szCs w:val="21"/>
              </w:rPr>
              <w:t>：典型数字集成电路（</w:t>
            </w:r>
            <w:r w:rsidRPr="00615DA0">
              <w:rPr>
                <w:rFonts w:ascii="宋体" w:hAnsi="宋体" w:cs="宋体"/>
                <w:szCs w:val="21"/>
              </w:rPr>
              <w:t>74</w:t>
            </w:r>
            <w:r w:rsidRPr="00615DA0">
              <w:rPr>
                <w:rFonts w:ascii="宋体" w:hAnsi="宋体" w:cs="宋体" w:hint="eastAsia"/>
                <w:szCs w:val="21"/>
              </w:rPr>
              <w:t>系列）测试。</w:t>
            </w:r>
          </w:p>
          <w:p w14:paraId="6D0ECBD1"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实验</w:t>
            </w:r>
            <w:r w:rsidRPr="00615DA0">
              <w:rPr>
                <w:rFonts w:ascii="宋体" w:hAnsi="宋体" w:cs="宋体"/>
                <w:szCs w:val="21"/>
              </w:rPr>
              <w:t>17.</w:t>
            </w:r>
            <w:r w:rsidRPr="00615DA0">
              <w:rPr>
                <w:rFonts w:ascii="宋体" w:hAnsi="宋体" w:cs="宋体" w:hint="eastAsia"/>
                <w:szCs w:val="21"/>
              </w:rPr>
              <w:t>集成电路测试</w:t>
            </w:r>
            <w:r w:rsidRPr="00615DA0">
              <w:rPr>
                <w:rFonts w:ascii="宋体" w:hAnsi="宋体" w:cs="宋体"/>
                <w:szCs w:val="21"/>
              </w:rPr>
              <w:t>2</w:t>
            </w:r>
            <w:r w:rsidRPr="00615DA0">
              <w:rPr>
                <w:rFonts w:ascii="宋体" w:hAnsi="宋体" w:cs="宋体" w:hint="eastAsia"/>
                <w:szCs w:val="21"/>
              </w:rPr>
              <w:t>：典型模拟集成电路（运算放大器）测试。</w:t>
            </w:r>
          </w:p>
          <w:p w14:paraId="6BAE0F8D"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实验</w:t>
            </w:r>
            <w:r w:rsidRPr="00615DA0">
              <w:rPr>
                <w:rFonts w:ascii="宋体" w:hAnsi="宋体" w:cs="宋体"/>
                <w:szCs w:val="21"/>
              </w:rPr>
              <w:t>18.</w:t>
            </w:r>
            <w:r w:rsidRPr="00615DA0">
              <w:rPr>
                <w:rFonts w:ascii="宋体" w:hAnsi="宋体" w:cs="宋体" w:hint="eastAsia"/>
                <w:szCs w:val="21"/>
              </w:rPr>
              <w:t>集成电路测试</w:t>
            </w:r>
            <w:r w:rsidRPr="00615DA0">
              <w:rPr>
                <w:rFonts w:ascii="宋体" w:hAnsi="宋体" w:cs="宋体"/>
                <w:szCs w:val="21"/>
              </w:rPr>
              <w:t>3</w:t>
            </w:r>
            <w:r w:rsidRPr="00615DA0">
              <w:rPr>
                <w:rFonts w:ascii="宋体" w:hAnsi="宋体" w:cs="宋体" w:hint="eastAsia"/>
                <w:szCs w:val="21"/>
              </w:rPr>
              <w:t>：典型数模混合电路（</w:t>
            </w:r>
            <w:r w:rsidRPr="00615DA0">
              <w:rPr>
                <w:rFonts w:ascii="宋体" w:hAnsi="宋体" w:cs="宋体"/>
                <w:szCs w:val="21"/>
              </w:rPr>
              <w:t>ADC</w:t>
            </w:r>
            <w:r w:rsidRPr="00615DA0">
              <w:rPr>
                <w:rFonts w:ascii="宋体" w:hAnsi="宋体" w:cs="宋体" w:hint="eastAsia"/>
                <w:szCs w:val="21"/>
              </w:rPr>
              <w:t>、</w:t>
            </w:r>
            <w:r w:rsidRPr="00615DA0">
              <w:rPr>
                <w:rFonts w:ascii="宋体" w:hAnsi="宋体" w:cs="宋体"/>
                <w:szCs w:val="21"/>
              </w:rPr>
              <w:t>DAC</w:t>
            </w:r>
            <w:r w:rsidRPr="00615DA0">
              <w:rPr>
                <w:rFonts w:ascii="宋体" w:hAnsi="宋体" w:cs="宋体" w:hint="eastAsia"/>
                <w:szCs w:val="21"/>
              </w:rPr>
              <w:t>）测试。</w:t>
            </w:r>
          </w:p>
          <w:p w14:paraId="0F979387"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实验</w:t>
            </w:r>
            <w:r w:rsidRPr="00615DA0">
              <w:rPr>
                <w:rFonts w:ascii="宋体" w:hAnsi="宋体" w:cs="宋体"/>
                <w:szCs w:val="21"/>
              </w:rPr>
              <w:t>19.</w:t>
            </w:r>
            <w:r w:rsidRPr="00615DA0">
              <w:rPr>
                <w:rFonts w:ascii="宋体" w:hAnsi="宋体" w:cs="宋体" w:hint="eastAsia"/>
                <w:szCs w:val="21"/>
              </w:rPr>
              <w:t>集成电路测试</w:t>
            </w:r>
            <w:r w:rsidRPr="00615DA0">
              <w:rPr>
                <w:rFonts w:ascii="宋体" w:hAnsi="宋体" w:cs="宋体"/>
                <w:szCs w:val="21"/>
              </w:rPr>
              <w:t>4</w:t>
            </w:r>
            <w:r w:rsidRPr="00615DA0">
              <w:rPr>
                <w:rFonts w:ascii="宋体" w:hAnsi="宋体" w:cs="宋体" w:hint="eastAsia"/>
                <w:szCs w:val="21"/>
              </w:rPr>
              <w:t>：典型传感器电路测试。</w:t>
            </w:r>
          </w:p>
          <w:p w14:paraId="45036CE5"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实验</w:t>
            </w:r>
            <w:r w:rsidRPr="00615DA0">
              <w:rPr>
                <w:rFonts w:ascii="宋体" w:hAnsi="宋体" w:cs="宋体"/>
                <w:szCs w:val="21"/>
              </w:rPr>
              <w:t>20.</w:t>
            </w:r>
            <w:r w:rsidRPr="00615DA0">
              <w:rPr>
                <w:rFonts w:ascii="宋体" w:hAnsi="宋体" w:cs="宋体" w:hint="eastAsia"/>
                <w:szCs w:val="21"/>
              </w:rPr>
              <w:t>综合测试：用户自定义测试实验。</w:t>
            </w:r>
          </w:p>
          <w:p w14:paraId="2F7578A4"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2.</w:t>
            </w:r>
            <w:r w:rsidRPr="00615DA0">
              <w:rPr>
                <w:rFonts w:ascii="宋体" w:hAnsi="宋体" w:cs="宋体" w:hint="eastAsia"/>
                <w:szCs w:val="21"/>
              </w:rPr>
              <w:t>需提供实现上述课程对应的</w:t>
            </w:r>
            <w:r w:rsidRPr="00615DA0">
              <w:rPr>
                <w:rFonts w:ascii="宋体" w:hAnsi="宋体" w:cs="宋体"/>
                <w:szCs w:val="21"/>
              </w:rPr>
              <w:t>DUT</w:t>
            </w:r>
            <w:r w:rsidRPr="00615DA0">
              <w:rPr>
                <w:rFonts w:ascii="宋体" w:hAnsi="宋体" w:cs="宋体" w:hint="eastAsia"/>
                <w:szCs w:val="21"/>
              </w:rPr>
              <w:t>，包括但不限于：单</w:t>
            </w:r>
            <w:r w:rsidRPr="00615DA0">
              <w:rPr>
                <w:rFonts w:ascii="宋体" w:hAnsi="宋体" w:cs="宋体" w:hint="eastAsia"/>
                <w:szCs w:val="21"/>
              </w:rPr>
              <w:lastRenderedPageBreak/>
              <w:t>晶硅材料、多晶硅材料、第三代半导体材料、无源器件、二极管、双极型晶体管、</w:t>
            </w:r>
            <w:r w:rsidRPr="00615DA0">
              <w:rPr>
                <w:rFonts w:ascii="宋体" w:hAnsi="宋体" w:cs="宋体"/>
                <w:szCs w:val="21"/>
              </w:rPr>
              <w:t>MOSFET</w:t>
            </w:r>
            <w:r w:rsidRPr="00615DA0">
              <w:rPr>
                <w:rFonts w:ascii="宋体" w:hAnsi="宋体" w:cs="宋体" w:hint="eastAsia"/>
                <w:szCs w:val="21"/>
              </w:rPr>
              <w:t>、</w:t>
            </w:r>
            <w:r w:rsidRPr="00615DA0">
              <w:rPr>
                <w:rFonts w:ascii="宋体" w:hAnsi="宋体" w:cs="宋体"/>
                <w:szCs w:val="21"/>
              </w:rPr>
              <w:t>74</w:t>
            </w:r>
            <w:r w:rsidRPr="00615DA0">
              <w:rPr>
                <w:rFonts w:ascii="宋体" w:hAnsi="宋体" w:cs="宋体" w:hint="eastAsia"/>
                <w:szCs w:val="21"/>
              </w:rPr>
              <w:t>系列芯片、运算放大器、</w:t>
            </w:r>
            <w:r w:rsidRPr="00615DA0">
              <w:rPr>
                <w:rFonts w:ascii="宋体" w:hAnsi="宋体" w:cs="宋体"/>
                <w:szCs w:val="21"/>
              </w:rPr>
              <w:t>ADC</w:t>
            </w:r>
            <w:r w:rsidRPr="00615DA0">
              <w:rPr>
                <w:rFonts w:ascii="宋体" w:hAnsi="宋体" w:cs="宋体" w:hint="eastAsia"/>
                <w:szCs w:val="21"/>
              </w:rPr>
              <w:t>、</w:t>
            </w:r>
            <w:r w:rsidRPr="00615DA0">
              <w:rPr>
                <w:rFonts w:ascii="宋体" w:hAnsi="宋体" w:cs="宋体"/>
                <w:szCs w:val="21"/>
              </w:rPr>
              <w:t>DAC</w:t>
            </w:r>
            <w:r w:rsidRPr="00615DA0">
              <w:rPr>
                <w:rFonts w:ascii="宋体" w:hAnsi="宋体" w:cs="宋体" w:hint="eastAsia"/>
                <w:szCs w:val="21"/>
              </w:rPr>
              <w:t>、传感器。</w:t>
            </w:r>
          </w:p>
          <w:p w14:paraId="48A1F130"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3.</w:t>
            </w:r>
            <w:r w:rsidRPr="00615DA0">
              <w:rPr>
                <w:rFonts w:ascii="宋体" w:hAnsi="宋体" w:cs="宋体" w:hint="eastAsia"/>
                <w:szCs w:val="21"/>
              </w:rPr>
              <w:t>需提供实现上述课程对应的半导体物理效应实验环境，包括但不限于：四探针、少子寿命测试装置、霍尔效应测试装置、</w:t>
            </w:r>
            <w:r w:rsidRPr="00615DA0">
              <w:rPr>
                <w:rFonts w:ascii="宋体" w:hAnsi="宋体" w:cs="宋体"/>
                <w:szCs w:val="21"/>
              </w:rPr>
              <w:t>PN</w:t>
            </w:r>
            <w:r w:rsidRPr="00615DA0">
              <w:rPr>
                <w:rFonts w:ascii="宋体" w:hAnsi="宋体" w:cs="宋体" w:hint="eastAsia"/>
                <w:szCs w:val="21"/>
              </w:rPr>
              <w:t>结测试装置、肖特基势垒测试装置、半导体光电效应测试装置。</w:t>
            </w:r>
          </w:p>
          <w:p w14:paraId="07AE8E77"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4.</w:t>
            </w:r>
            <w:r w:rsidRPr="00615DA0">
              <w:rPr>
                <w:rFonts w:ascii="宋体" w:hAnsi="宋体" w:cs="宋体" w:hint="eastAsia"/>
                <w:szCs w:val="21"/>
              </w:rPr>
              <w:t>需提供实现上述课程对应的平台软件，包括但不限于：半导体参数测试软件。配合微纳电子器件自动测量板卡，可以任意调节该板卡的核心测量参数（如起始测量电压、终止测量电压、电压测量步长、连接方式等），输出与产业规范一致的合理测试结果，具体包括：结型场效应管（</w:t>
            </w:r>
            <w:r w:rsidRPr="00615DA0">
              <w:rPr>
                <w:rFonts w:ascii="宋体" w:hAnsi="宋体" w:cs="宋体"/>
                <w:szCs w:val="21"/>
              </w:rPr>
              <w:t>JFET</w:t>
            </w:r>
            <w:r w:rsidRPr="00615DA0">
              <w:rPr>
                <w:rFonts w:ascii="宋体" w:hAnsi="宋体" w:cs="宋体" w:hint="eastAsia"/>
                <w:szCs w:val="21"/>
              </w:rPr>
              <w:t>）、高电子迁移率晶体管（</w:t>
            </w:r>
            <w:r w:rsidRPr="00615DA0">
              <w:rPr>
                <w:rFonts w:ascii="宋体" w:hAnsi="宋体" w:cs="宋体"/>
                <w:szCs w:val="21"/>
              </w:rPr>
              <w:t>HEMT</w:t>
            </w:r>
            <w:r w:rsidRPr="00615DA0">
              <w:rPr>
                <w:rFonts w:ascii="宋体" w:hAnsi="宋体" w:cs="宋体" w:hint="eastAsia"/>
                <w:szCs w:val="21"/>
              </w:rPr>
              <w:t>）、调制掺杂场效应管（</w:t>
            </w:r>
            <w:r w:rsidRPr="00615DA0">
              <w:rPr>
                <w:rFonts w:ascii="宋体" w:hAnsi="宋体" w:cs="宋体"/>
                <w:szCs w:val="21"/>
              </w:rPr>
              <w:t>MODFET</w:t>
            </w:r>
            <w:r w:rsidRPr="00615DA0">
              <w:rPr>
                <w:rFonts w:ascii="宋体" w:hAnsi="宋体" w:cs="宋体" w:hint="eastAsia"/>
                <w:szCs w:val="21"/>
              </w:rPr>
              <w:t>）、金属半导体场效应管（</w:t>
            </w:r>
            <w:r w:rsidRPr="00615DA0">
              <w:rPr>
                <w:rFonts w:ascii="宋体" w:hAnsi="宋体" w:cs="宋体"/>
                <w:szCs w:val="21"/>
              </w:rPr>
              <w:t>MESFET</w:t>
            </w:r>
            <w:r w:rsidRPr="00615DA0">
              <w:rPr>
                <w:rFonts w:ascii="宋体" w:hAnsi="宋体" w:cs="宋体" w:hint="eastAsia"/>
                <w:szCs w:val="21"/>
              </w:rPr>
              <w:t>）、绝缘体上硅器件（</w:t>
            </w:r>
            <w:r w:rsidRPr="00615DA0">
              <w:rPr>
                <w:rFonts w:ascii="宋体" w:hAnsi="宋体" w:cs="宋体"/>
                <w:szCs w:val="21"/>
              </w:rPr>
              <w:t>SOI</w:t>
            </w:r>
            <w:r w:rsidRPr="00615DA0">
              <w:rPr>
                <w:rFonts w:ascii="宋体" w:hAnsi="宋体" w:cs="宋体" w:hint="eastAsia"/>
                <w:szCs w:val="21"/>
              </w:rPr>
              <w:t>）、鳍式场效应管（</w:t>
            </w:r>
            <w:proofErr w:type="spellStart"/>
            <w:r w:rsidRPr="00615DA0">
              <w:rPr>
                <w:rFonts w:ascii="宋体" w:hAnsi="宋体" w:cs="宋体"/>
                <w:szCs w:val="21"/>
              </w:rPr>
              <w:t>FinFET</w:t>
            </w:r>
            <w:proofErr w:type="spellEnd"/>
            <w:r w:rsidRPr="00615DA0">
              <w:rPr>
                <w:rFonts w:ascii="宋体" w:hAnsi="宋体" w:cs="宋体" w:hint="eastAsia"/>
                <w:szCs w:val="21"/>
              </w:rPr>
              <w:t>）、薄膜晶体管（</w:t>
            </w:r>
            <w:r w:rsidRPr="00615DA0">
              <w:rPr>
                <w:rFonts w:ascii="宋体" w:hAnsi="宋体" w:cs="宋体"/>
                <w:szCs w:val="21"/>
              </w:rPr>
              <w:t>TFT</w:t>
            </w:r>
            <w:r w:rsidRPr="00615DA0">
              <w:rPr>
                <w:rFonts w:ascii="宋体" w:hAnsi="宋体" w:cs="宋体" w:hint="eastAsia"/>
                <w:szCs w:val="21"/>
              </w:rPr>
              <w:t>）、电阻、电容、电感。</w:t>
            </w:r>
          </w:p>
          <w:p w14:paraId="4E9C1E68"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配合集成电路自动测量板卡，可以任意调节该板卡的核心测量参数（如起始测量电压、终止测量电压、电压测量步长、连接方式等），测试类型支持静态工作点测量、直流测量、交流测量、瞬态测量和噪声测量。输出与产业规范一致的合理测试结果，具体包括：理想放大器、带隙电压基准、多级运算放大器、超低温漂带隙电压基准。</w:t>
            </w:r>
          </w:p>
          <w:p w14:paraId="564757F1" w14:textId="77777777" w:rsidR="00BC4EEF" w:rsidRPr="00615DA0" w:rsidRDefault="00F400EA">
            <w:pPr>
              <w:pStyle w:val="a6"/>
              <w:spacing w:after="0" w:line="276" w:lineRule="auto"/>
              <w:rPr>
                <w:rFonts w:ascii="宋体" w:hAnsi="宋体" w:cs="宋体" w:hint="eastAsia"/>
                <w:sz w:val="21"/>
                <w:szCs w:val="21"/>
              </w:rPr>
            </w:pPr>
            <w:r w:rsidRPr="00615DA0">
              <w:rPr>
                <w:rFonts w:ascii="宋体" w:hAnsi="宋体" w:cs="宋体"/>
                <w:sz w:val="21"/>
                <w:szCs w:val="21"/>
              </w:rPr>
              <w:t>5.</w:t>
            </w:r>
            <w:r w:rsidRPr="00615DA0">
              <w:rPr>
                <w:rFonts w:ascii="宋体" w:hAnsi="宋体" w:cs="宋体" w:hint="eastAsia"/>
                <w:sz w:val="21"/>
                <w:szCs w:val="21"/>
              </w:rPr>
              <w:t>需具备互联及智能化功能，实现学生实验过程的互联网远程访问记录和学生评价。</w:t>
            </w:r>
          </w:p>
        </w:tc>
        <w:tc>
          <w:tcPr>
            <w:tcW w:w="1123" w:type="dxa"/>
            <w:noWrap/>
            <w:vAlign w:val="center"/>
          </w:tcPr>
          <w:p w14:paraId="0A05A26E" w14:textId="77777777" w:rsidR="00BC4EEF" w:rsidRPr="00615DA0" w:rsidRDefault="00F400EA">
            <w:pPr>
              <w:spacing w:line="276" w:lineRule="auto"/>
              <w:jc w:val="center"/>
              <w:rPr>
                <w:rFonts w:ascii="宋体" w:hAnsi="宋体" w:cs="宋体" w:hint="eastAsia"/>
                <w:szCs w:val="21"/>
              </w:rPr>
            </w:pPr>
            <w:r w:rsidRPr="00615DA0">
              <w:rPr>
                <w:rFonts w:ascii="宋体" w:hAnsi="宋体" w:cs="宋体" w:hint="eastAsia"/>
                <w:szCs w:val="21"/>
              </w:rPr>
              <w:lastRenderedPageBreak/>
              <w:t>工业</w:t>
            </w:r>
          </w:p>
        </w:tc>
      </w:tr>
      <w:tr w:rsidR="00615DA0" w:rsidRPr="00615DA0" w14:paraId="47E58DFC" w14:textId="77777777">
        <w:trPr>
          <w:trHeight w:val="407"/>
          <w:jc w:val="center"/>
        </w:trPr>
        <w:tc>
          <w:tcPr>
            <w:tcW w:w="545" w:type="dxa"/>
            <w:vMerge/>
            <w:noWrap/>
          </w:tcPr>
          <w:p w14:paraId="2CC0D5FE" w14:textId="77777777" w:rsidR="00BC4EEF" w:rsidRPr="00615DA0" w:rsidRDefault="00BC4EEF">
            <w:pPr>
              <w:spacing w:line="276" w:lineRule="auto"/>
              <w:jc w:val="center"/>
              <w:rPr>
                <w:rFonts w:ascii="宋体" w:hAnsi="宋体" w:cs="宋体" w:hint="eastAsia"/>
                <w:b/>
                <w:bCs/>
                <w:szCs w:val="21"/>
              </w:rPr>
            </w:pPr>
          </w:p>
        </w:tc>
        <w:tc>
          <w:tcPr>
            <w:tcW w:w="560" w:type="dxa"/>
            <w:noWrap/>
            <w:vAlign w:val="center"/>
          </w:tcPr>
          <w:p w14:paraId="7CDE42F1" w14:textId="77777777" w:rsidR="00BC4EEF" w:rsidRPr="00615DA0" w:rsidRDefault="00F400EA">
            <w:pPr>
              <w:widowControl/>
              <w:snapToGrid w:val="0"/>
              <w:spacing w:line="276" w:lineRule="auto"/>
              <w:jc w:val="center"/>
              <w:textAlignment w:val="center"/>
              <w:rPr>
                <w:rFonts w:ascii="宋体" w:hAnsi="宋体" w:cs="宋体" w:hint="eastAsia"/>
                <w:szCs w:val="21"/>
              </w:rPr>
            </w:pPr>
            <w:r w:rsidRPr="00615DA0">
              <w:rPr>
                <w:rFonts w:ascii="宋体" w:hAnsi="宋体" w:cs="宋体"/>
                <w:kern w:val="0"/>
                <w:szCs w:val="21"/>
              </w:rPr>
              <w:t>3</w:t>
            </w:r>
          </w:p>
        </w:tc>
        <w:tc>
          <w:tcPr>
            <w:tcW w:w="1333" w:type="dxa"/>
            <w:noWrap/>
            <w:vAlign w:val="center"/>
          </w:tcPr>
          <w:p w14:paraId="75BB174D" w14:textId="77777777" w:rsidR="00BC4EEF" w:rsidRPr="00615DA0" w:rsidRDefault="00F400EA">
            <w:pPr>
              <w:pStyle w:val="affa"/>
              <w:snapToGrid w:val="0"/>
              <w:spacing w:line="276" w:lineRule="auto"/>
              <w:rPr>
                <w:rFonts w:hint="eastAsia"/>
                <w:b w:val="0"/>
                <w:bCs w:val="0"/>
              </w:rPr>
            </w:pPr>
            <w:r w:rsidRPr="00615DA0">
              <w:rPr>
                <w:rFonts w:hint="eastAsia"/>
                <w:b w:val="0"/>
                <w:bCs w:val="0"/>
              </w:rPr>
              <w:t>产业级数模混合</w:t>
            </w:r>
            <w:r w:rsidRPr="00615DA0">
              <w:rPr>
                <w:b w:val="0"/>
                <w:bCs w:val="0"/>
              </w:rPr>
              <w:t>ATE</w:t>
            </w:r>
            <w:r w:rsidRPr="00615DA0">
              <w:rPr>
                <w:rFonts w:hint="eastAsia"/>
                <w:b w:val="0"/>
                <w:bCs w:val="0"/>
              </w:rPr>
              <w:t>测试机</w:t>
            </w:r>
          </w:p>
        </w:tc>
        <w:tc>
          <w:tcPr>
            <w:tcW w:w="903" w:type="dxa"/>
            <w:noWrap/>
            <w:vAlign w:val="center"/>
          </w:tcPr>
          <w:p w14:paraId="2579D9A3" w14:textId="77777777" w:rsidR="00BC4EEF" w:rsidRPr="00615DA0" w:rsidRDefault="00F400EA">
            <w:pPr>
              <w:pStyle w:val="affa"/>
              <w:snapToGrid w:val="0"/>
              <w:spacing w:line="276" w:lineRule="auto"/>
              <w:rPr>
                <w:rFonts w:hint="eastAsia"/>
                <w:b w:val="0"/>
                <w:bCs w:val="0"/>
              </w:rPr>
            </w:pPr>
            <w:r w:rsidRPr="00615DA0">
              <w:rPr>
                <w:b w:val="0"/>
                <w:bCs w:val="0"/>
              </w:rPr>
              <w:t>1</w:t>
            </w:r>
            <w:r w:rsidRPr="00615DA0">
              <w:rPr>
                <w:rFonts w:hint="eastAsia"/>
                <w:b w:val="0"/>
                <w:bCs w:val="0"/>
              </w:rPr>
              <w:t>台</w:t>
            </w:r>
          </w:p>
        </w:tc>
        <w:tc>
          <w:tcPr>
            <w:tcW w:w="5283" w:type="dxa"/>
            <w:noWrap/>
            <w:vAlign w:val="center"/>
          </w:tcPr>
          <w:p w14:paraId="4E9F1503"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数模混合</w:t>
            </w:r>
            <w:r w:rsidRPr="00615DA0">
              <w:rPr>
                <w:rFonts w:ascii="宋体" w:hAnsi="宋体" w:cs="宋体"/>
                <w:szCs w:val="21"/>
              </w:rPr>
              <w:t>ATE</w:t>
            </w:r>
            <w:r w:rsidRPr="00615DA0">
              <w:rPr>
                <w:rFonts w:ascii="宋体" w:hAnsi="宋体" w:cs="宋体" w:hint="eastAsia"/>
                <w:szCs w:val="21"/>
              </w:rPr>
              <w:t>测试系统的外形尺寸</w:t>
            </w:r>
            <w:r w:rsidRPr="00615DA0">
              <w:rPr>
                <w:rFonts w:ascii="宋体" w:hAnsi="宋体" w:hint="eastAsia"/>
              </w:rPr>
              <w:t>≥</w:t>
            </w:r>
            <w:r w:rsidRPr="00615DA0">
              <w:rPr>
                <w:rFonts w:ascii="宋体" w:hAnsi="宋体" w:cs="宋体"/>
                <w:szCs w:val="21"/>
              </w:rPr>
              <w:t>60</w:t>
            </w:r>
            <w:r w:rsidRPr="00615DA0">
              <w:rPr>
                <w:rFonts w:ascii="宋体" w:hAnsi="宋体" w:cs="宋体" w:hint="eastAsia"/>
                <w:szCs w:val="21"/>
              </w:rPr>
              <w:t>×</w:t>
            </w:r>
            <w:r w:rsidRPr="00615DA0">
              <w:rPr>
                <w:rFonts w:ascii="宋体" w:hAnsi="宋体" w:cs="宋体"/>
                <w:szCs w:val="21"/>
              </w:rPr>
              <w:t>80</w:t>
            </w:r>
            <w:r w:rsidRPr="00615DA0">
              <w:rPr>
                <w:rFonts w:ascii="宋体" w:hAnsi="宋体" w:cs="宋体" w:hint="eastAsia"/>
                <w:szCs w:val="21"/>
              </w:rPr>
              <w:t>×</w:t>
            </w:r>
            <w:r w:rsidRPr="00615DA0">
              <w:rPr>
                <w:rFonts w:ascii="宋体" w:hAnsi="宋体" w:cs="宋体"/>
                <w:szCs w:val="21"/>
              </w:rPr>
              <w:t>120</w:t>
            </w:r>
            <w:r w:rsidRPr="00615DA0">
              <w:rPr>
                <w:rFonts w:ascii="宋体" w:hAnsi="宋体" w:cs="宋体" w:hint="eastAsia"/>
                <w:szCs w:val="21"/>
              </w:rPr>
              <w:t>（厘米），毛量≥</w:t>
            </w:r>
            <w:r w:rsidRPr="00615DA0">
              <w:rPr>
                <w:rFonts w:ascii="宋体" w:hAnsi="宋体" w:cs="宋体"/>
                <w:szCs w:val="21"/>
              </w:rPr>
              <w:t>150</w:t>
            </w:r>
            <w:r w:rsidRPr="00615DA0">
              <w:rPr>
                <w:rFonts w:ascii="宋体" w:hAnsi="宋体" w:cs="宋体" w:hint="eastAsia"/>
                <w:szCs w:val="21"/>
              </w:rPr>
              <w:t>千克，测试机核心主控芯片需采用国产自主可控的</w:t>
            </w:r>
            <w:r w:rsidRPr="00615DA0">
              <w:rPr>
                <w:rFonts w:ascii="宋体" w:hAnsi="宋体" w:cs="宋体"/>
                <w:szCs w:val="21"/>
              </w:rPr>
              <w:t>FPGA</w:t>
            </w:r>
            <w:r w:rsidRPr="00615DA0">
              <w:rPr>
                <w:rFonts w:ascii="宋体" w:hAnsi="宋体" w:cs="宋体" w:hint="eastAsia"/>
                <w:szCs w:val="21"/>
              </w:rPr>
              <w:t>芯片。</w:t>
            </w:r>
          </w:p>
          <w:p w14:paraId="47F5E2EA"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2.</w:t>
            </w:r>
            <w:r w:rsidRPr="00615DA0">
              <w:rPr>
                <w:rFonts w:ascii="宋体" w:hAnsi="宋体" w:cs="宋体" w:hint="eastAsia"/>
                <w:szCs w:val="21"/>
              </w:rPr>
              <w:t>该设备需为产业级设备，具备实际生产能力，设备可用于连接生产用分选机的</w:t>
            </w:r>
            <w:r w:rsidRPr="00615DA0">
              <w:rPr>
                <w:rFonts w:ascii="宋体" w:hAnsi="宋体" w:cs="宋体"/>
                <w:szCs w:val="21"/>
              </w:rPr>
              <w:t>TTL</w:t>
            </w:r>
            <w:r w:rsidRPr="00615DA0">
              <w:rPr>
                <w:rFonts w:ascii="宋体" w:hAnsi="宋体" w:cs="宋体" w:hint="eastAsia"/>
                <w:szCs w:val="21"/>
              </w:rPr>
              <w:t>通信线路数≥</w:t>
            </w:r>
            <w:r w:rsidRPr="00615DA0">
              <w:rPr>
                <w:rFonts w:ascii="宋体" w:hAnsi="宋体" w:cs="宋体"/>
                <w:szCs w:val="21"/>
              </w:rPr>
              <w:t>2</w:t>
            </w:r>
            <w:r w:rsidRPr="00615DA0">
              <w:rPr>
                <w:rFonts w:ascii="宋体" w:hAnsi="宋体" w:cs="宋体" w:hint="eastAsia"/>
                <w:szCs w:val="21"/>
              </w:rPr>
              <w:t>路。</w:t>
            </w:r>
          </w:p>
          <w:p w14:paraId="3F0F0825"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3.</w:t>
            </w:r>
            <w:r w:rsidRPr="00615DA0">
              <w:rPr>
                <w:rFonts w:ascii="宋体" w:hAnsi="宋体" w:cs="宋体" w:hint="eastAsia"/>
                <w:szCs w:val="21"/>
              </w:rPr>
              <w:t>电源规格需为</w:t>
            </w:r>
            <w:r w:rsidRPr="00615DA0">
              <w:rPr>
                <w:rFonts w:ascii="宋体" w:hAnsi="宋体" w:cs="宋体"/>
                <w:szCs w:val="21"/>
              </w:rPr>
              <w:t>AC220V/50Hz</w:t>
            </w:r>
            <w:r w:rsidRPr="00615DA0">
              <w:rPr>
                <w:rFonts w:ascii="宋体" w:hAnsi="宋体" w:cs="宋体" w:hint="eastAsia"/>
                <w:szCs w:val="21"/>
              </w:rPr>
              <w:t>，额定功率</w:t>
            </w:r>
            <w:r w:rsidRPr="00615DA0">
              <w:rPr>
                <w:rFonts w:ascii="宋体" w:hAnsi="宋体" w:hint="eastAsia"/>
              </w:rPr>
              <w:t>≤</w:t>
            </w:r>
            <w:r w:rsidRPr="00615DA0">
              <w:rPr>
                <w:rFonts w:ascii="宋体" w:hAnsi="宋体" w:cs="宋体"/>
                <w:szCs w:val="21"/>
              </w:rPr>
              <w:t>1000W</w:t>
            </w:r>
            <w:r w:rsidRPr="00615DA0">
              <w:rPr>
                <w:rFonts w:ascii="宋体" w:hAnsi="宋体" w:cs="宋体" w:hint="eastAsia"/>
                <w:szCs w:val="21"/>
              </w:rPr>
              <w:t>，具备电源监控，异常报警功能。</w:t>
            </w:r>
          </w:p>
          <w:p w14:paraId="3EB844D0"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4.</w:t>
            </w:r>
            <w:r w:rsidRPr="00615DA0">
              <w:rPr>
                <w:rFonts w:ascii="宋体" w:hAnsi="宋体" w:cs="宋体" w:hint="eastAsia"/>
                <w:szCs w:val="21"/>
              </w:rPr>
              <w:t>测试系统集成数字、模拟、电源功能，含有数字输入输出单元、</w:t>
            </w:r>
            <w:r w:rsidRPr="00615DA0">
              <w:rPr>
                <w:rFonts w:ascii="宋体" w:hAnsi="宋体" w:cs="宋体"/>
                <w:szCs w:val="21"/>
              </w:rPr>
              <w:t>PER-PIN</w:t>
            </w:r>
            <w:r w:rsidRPr="00615DA0">
              <w:rPr>
                <w:rFonts w:ascii="宋体" w:hAnsi="宋体" w:cs="宋体" w:hint="eastAsia"/>
                <w:szCs w:val="21"/>
              </w:rPr>
              <w:t>结构精密测量单元、板载精密测量单元、电源单元、参考电压源、任意波形发生器、数据采集器、继电器单元，板载校准数据确保模块自身系统精度，具备相应接口，能够进行</w:t>
            </w:r>
            <w:r w:rsidRPr="00615DA0">
              <w:rPr>
                <w:rFonts w:ascii="宋体" w:hAnsi="宋体" w:cs="宋体"/>
                <w:szCs w:val="21"/>
              </w:rPr>
              <w:t>AD</w:t>
            </w:r>
            <w:r w:rsidRPr="00615DA0">
              <w:rPr>
                <w:rFonts w:ascii="宋体" w:hAnsi="宋体" w:cs="宋体" w:hint="eastAsia"/>
                <w:szCs w:val="21"/>
              </w:rPr>
              <w:t>、</w:t>
            </w:r>
            <w:r w:rsidRPr="00615DA0">
              <w:rPr>
                <w:rFonts w:ascii="宋体" w:hAnsi="宋体" w:cs="宋体"/>
                <w:szCs w:val="21"/>
              </w:rPr>
              <w:t>DA</w:t>
            </w:r>
            <w:r w:rsidRPr="00615DA0">
              <w:rPr>
                <w:rFonts w:ascii="宋体" w:hAnsi="宋体" w:cs="宋体" w:hint="eastAsia"/>
                <w:szCs w:val="21"/>
              </w:rPr>
              <w:t>芯片测试；</w:t>
            </w:r>
          </w:p>
          <w:p w14:paraId="3E34C371"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5.</w:t>
            </w:r>
            <w:r w:rsidRPr="00615DA0">
              <w:rPr>
                <w:rFonts w:ascii="宋体" w:hAnsi="宋体" w:cs="宋体" w:hint="eastAsia"/>
                <w:szCs w:val="21"/>
              </w:rPr>
              <w:t>用户固定电源需包含但不限于</w:t>
            </w:r>
            <w:r w:rsidRPr="00615DA0">
              <w:rPr>
                <w:rFonts w:ascii="宋体" w:hAnsi="宋体" w:cs="宋体"/>
                <w:szCs w:val="21"/>
              </w:rPr>
              <w:lastRenderedPageBreak/>
              <w:t>+5V/1A,+12V/1A,+15V/500mA</w:t>
            </w:r>
            <w:r w:rsidRPr="00615DA0">
              <w:rPr>
                <w:rFonts w:ascii="宋体" w:hAnsi="宋体" w:cs="宋体" w:hint="eastAsia"/>
                <w:szCs w:val="21"/>
              </w:rPr>
              <w:t>，</w:t>
            </w:r>
            <w:r w:rsidRPr="00615DA0">
              <w:rPr>
                <w:rFonts w:ascii="宋体" w:hAnsi="宋体" w:cs="宋体"/>
                <w:szCs w:val="21"/>
              </w:rPr>
              <w:t>-15V/500mA</w:t>
            </w:r>
            <w:r w:rsidRPr="00615DA0">
              <w:rPr>
                <w:rFonts w:ascii="宋体" w:hAnsi="宋体" w:cs="宋体" w:hint="eastAsia"/>
                <w:szCs w:val="21"/>
              </w:rPr>
              <w:t>。</w:t>
            </w:r>
          </w:p>
          <w:p w14:paraId="093AA4C4"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6.</w:t>
            </w:r>
            <w:r w:rsidRPr="00615DA0">
              <w:rPr>
                <w:rFonts w:ascii="宋体" w:hAnsi="宋体" w:cs="宋体" w:hint="eastAsia"/>
                <w:szCs w:val="21"/>
              </w:rPr>
              <w:t>系统用户数字驱动线≥</w:t>
            </w:r>
            <w:r w:rsidRPr="00615DA0">
              <w:rPr>
                <w:rFonts w:ascii="宋体" w:hAnsi="宋体" w:cs="宋体"/>
                <w:szCs w:val="21"/>
              </w:rPr>
              <w:t>128</w:t>
            </w:r>
            <w:r w:rsidRPr="00615DA0">
              <w:rPr>
                <w:rFonts w:ascii="宋体" w:hAnsi="宋体" w:cs="宋体" w:hint="eastAsia"/>
                <w:szCs w:val="21"/>
              </w:rPr>
              <w:t>路。</w:t>
            </w:r>
          </w:p>
          <w:p w14:paraId="29CF9718"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7.</w:t>
            </w:r>
            <w:r w:rsidRPr="00615DA0">
              <w:rPr>
                <w:rFonts w:ascii="宋体" w:hAnsi="宋体" w:cs="宋体" w:hint="eastAsia"/>
                <w:szCs w:val="21"/>
              </w:rPr>
              <w:t>继电器单元控制电压范围涵盖</w:t>
            </w:r>
            <w:r w:rsidRPr="00615DA0">
              <w:rPr>
                <w:rFonts w:ascii="宋体" w:hAnsi="宋体" w:cs="宋体"/>
                <w:szCs w:val="21"/>
              </w:rPr>
              <w:t>4.8V</w:t>
            </w:r>
            <w:r w:rsidRPr="00615DA0">
              <w:rPr>
                <w:rFonts w:ascii="宋体" w:hAnsi="宋体" w:cs="宋体" w:hint="eastAsia"/>
                <w:szCs w:val="21"/>
              </w:rPr>
              <w:t>～</w:t>
            </w:r>
            <w:r w:rsidRPr="00615DA0">
              <w:rPr>
                <w:rFonts w:ascii="宋体" w:hAnsi="宋体" w:cs="宋体"/>
                <w:szCs w:val="21"/>
              </w:rPr>
              <w:t>13.5V</w:t>
            </w:r>
            <w:r w:rsidRPr="00615DA0">
              <w:rPr>
                <w:rFonts w:ascii="宋体" w:hAnsi="宋体" w:cs="宋体" w:hint="eastAsia"/>
                <w:szCs w:val="21"/>
              </w:rPr>
              <w:t>，驱动电流≥</w:t>
            </w:r>
            <w:r w:rsidRPr="00615DA0">
              <w:rPr>
                <w:rFonts w:ascii="宋体" w:hAnsi="宋体" w:cs="宋体"/>
                <w:szCs w:val="21"/>
              </w:rPr>
              <w:t>100mA</w:t>
            </w:r>
            <w:r w:rsidRPr="00615DA0">
              <w:rPr>
                <w:rFonts w:ascii="宋体" w:hAnsi="宋体" w:cs="宋体" w:hint="eastAsia"/>
                <w:szCs w:val="21"/>
              </w:rPr>
              <w:t>。</w:t>
            </w:r>
          </w:p>
          <w:p w14:paraId="1BE44DC9"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8.</w:t>
            </w:r>
            <w:r w:rsidRPr="00615DA0">
              <w:rPr>
                <w:rFonts w:ascii="宋体" w:hAnsi="宋体" w:cs="宋体" w:hint="eastAsia"/>
                <w:szCs w:val="21"/>
              </w:rPr>
              <w:t>系统测量单元通道数≥</w:t>
            </w:r>
            <w:r w:rsidRPr="00615DA0">
              <w:rPr>
                <w:rFonts w:ascii="宋体" w:hAnsi="宋体" w:cs="宋体"/>
                <w:szCs w:val="21"/>
              </w:rPr>
              <w:t>40</w:t>
            </w:r>
            <w:r w:rsidRPr="00615DA0">
              <w:rPr>
                <w:rFonts w:ascii="宋体" w:hAnsi="宋体" w:cs="宋体" w:hint="eastAsia"/>
                <w:szCs w:val="21"/>
              </w:rPr>
              <w:t>通道，包含</w:t>
            </w:r>
            <w:r w:rsidRPr="00615DA0">
              <w:rPr>
                <w:rFonts w:ascii="宋体" w:hAnsi="宋体" w:cs="宋体"/>
                <w:szCs w:val="21"/>
              </w:rPr>
              <w:t>4</w:t>
            </w:r>
            <w:r w:rsidRPr="00615DA0">
              <w:rPr>
                <w:rFonts w:ascii="宋体" w:hAnsi="宋体" w:cs="宋体" w:hint="eastAsia"/>
                <w:szCs w:val="21"/>
              </w:rPr>
              <w:t>组驱动</w:t>
            </w:r>
            <w:r w:rsidRPr="00615DA0">
              <w:rPr>
                <w:rFonts w:ascii="宋体" w:hAnsi="宋体" w:cs="宋体"/>
                <w:szCs w:val="21"/>
              </w:rPr>
              <w:t>/</w:t>
            </w:r>
            <w:r w:rsidRPr="00615DA0">
              <w:rPr>
                <w:rFonts w:ascii="宋体" w:hAnsi="宋体" w:cs="宋体" w:hint="eastAsia"/>
                <w:szCs w:val="21"/>
              </w:rPr>
              <w:t>比较电平：</w:t>
            </w:r>
            <w:r w:rsidRPr="00615DA0">
              <w:rPr>
                <w:rFonts w:ascii="宋体" w:hAnsi="宋体" w:cs="宋体"/>
                <w:szCs w:val="21"/>
              </w:rPr>
              <w:t>VIH</w:t>
            </w:r>
            <w:r w:rsidRPr="00615DA0">
              <w:rPr>
                <w:rFonts w:ascii="宋体" w:hAnsi="宋体" w:cs="宋体" w:hint="eastAsia"/>
                <w:szCs w:val="21"/>
              </w:rPr>
              <w:t>、</w:t>
            </w:r>
            <w:r w:rsidRPr="00615DA0">
              <w:rPr>
                <w:rFonts w:ascii="宋体" w:hAnsi="宋体" w:cs="宋体"/>
                <w:szCs w:val="21"/>
              </w:rPr>
              <w:t>VIL/VOH</w:t>
            </w:r>
            <w:r w:rsidRPr="00615DA0">
              <w:rPr>
                <w:rFonts w:ascii="宋体" w:hAnsi="宋体" w:cs="宋体" w:hint="eastAsia"/>
                <w:szCs w:val="21"/>
              </w:rPr>
              <w:t>、</w:t>
            </w:r>
            <w:r w:rsidRPr="00615DA0">
              <w:rPr>
                <w:rFonts w:ascii="宋体" w:hAnsi="宋体" w:cs="宋体"/>
                <w:szCs w:val="21"/>
              </w:rPr>
              <w:t>VOL</w:t>
            </w:r>
            <w:r w:rsidRPr="00615DA0">
              <w:rPr>
                <w:rFonts w:ascii="宋体" w:hAnsi="宋体" w:cs="宋体" w:hint="eastAsia"/>
                <w:szCs w:val="21"/>
              </w:rPr>
              <w:t>。</w:t>
            </w:r>
          </w:p>
          <w:p w14:paraId="2088D83C"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9.</w:t>
            </w:r>
            <w:r w:rsidRPr="00615DA0">
              <w:rPr>
                <w:rFonts w:ascii="宋体" w:hAnsi="宋体" w:cs="宋体" w:hint="eastAsia"/>
                <w:szCs w:val="21"/>
              </w:rPr>
              <w:t>数字板数字通道数≥</w:t>
            </w:r>
            <w:r w:rsidRPr="00615DA0">
              <w:rPr>
                <w:rFonts w:ascii="宋体" w:hAnsi="宋体" w:cs="宋体"/>
                <w:szCs w:val="21"/>
              </w:rPr>
              <w:t>32</w:t>
            </w:r>
            <w:r w:rsidRPr="00615DA0">
              <w:rPr>
                <w:rFonts w:ascii="宋体" w:hAnsi="宋体" w:cs="宋体" w:hint="eastAsia"/>
                <w:szCs w:val="21"/>
              </w:rPr>
              <w:t>通道。</w:t>
            </w:r>
          </w:p>
          <w:p w14:paraId="3CDC42D3"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10.</w:t>
            </w:r>
            <w:r w:rsidRPr="00615DA0">
              <w:rPr>
                <w:rFonts w:ascii="宋体" w:hAnsi="宋体" w:cs="宋体" w:hint="eastAsia"/>
                <w:szCs w:val="21"/>
              </w:rPr>
              <w:t>数字输入输出单元输出可调的最小时序≤</w:t>
            </w:r>
            <w:r w:rsidRPr="00615DA0">
              <w:rPr>
                <w:rFonts w:ascii="宋体" w:hAnsi="宋体" w:cs="宋体"/>
                <w:szCs w:val="21"/>
              </w:rPr>
              <w:t>10nS</w:t>
            </w:r>
            <w:r w:rsidRPr="00615DA0">
              <w:rPr>
                <w:rFonts w:ascii="宋体" w:hAnsi="宋体" w:cs="宋体" w:hint="eastAsia"/>
                <w:szCs w:val="21"/>
              </w:rPr>
              <w:t>。</w:t>
            </w:r>
          </w:p>
          <w:p w14:paraId="68FC6800"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11.</w:t>
            </w:r>
            <w:r w:rsidRPr="00615DA0">
              <w:rPr>
                <w:rFonts w:ascii="宋体" w:hAnsi="宋体" w:cs="宋体" w:hint="eastAsia"/>
                <w:szCs w:val="21"/>
              </w:rPr>
              <w:t>数字输入输出单元控制单元主频≥</w:t>
            </w:r>
            <w:r w:rsidRPr="00615DA0">
              <w:rPr>
                <w:rFonts w:ascii="宋体" w:hAnsi="宋体" w:cs="宋体"/>
                <w:szCs w:val="21"/>
              </w:rPr>
              <w:t>100Mz</w:t>
            </w:r>
            <w:r w:rsidRPr="00615DA0">
              <w:rPr>
                <w:rFonts w:ascii="宋体" w:hAnsi="宋体" w:cs="宋体" w:hint="eastAsia"/>
                <w:szCs w:val="21"/>
              </w:rPr>
              <w:t>。</w:t>
            </w:r>
          </w:p>
          <w:p w14:paraId="362EAF8D"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12.</w:t>
            </w:r>
            <w:r w:rsidRPr="00615DA0">
              <w:rPr>
                <w:rFonts w:ascii="宋体" w:hAnsi="宋体" w:cs="宋体" w:hint="eastAsia"/>
                <w:szCs w:val="21"/>
              </w:rPr>
              <w:t>数字输入输出单元测试向量深度≥</w:t>
            </w:r>
            <w:r w:rsidRPr="00615DA0">
              <w:rPr>
                <w:rFonts w:ascii="宋体" w:hAnsi="宋体" w:cs="宋体"/>
                <w:szCs w:val="21"/>
              </w:rPr>
              <w:t>4G</w:t>
            </w:r>
            <w:r w:rsidRPr="00615DA0">
              <w:rPr>
                <w:rFonts w:ascii="宋体" w:hAnsi="宋体" w:cs="宋体" w:hint="eastAsia"/>
                <w:szCs w:val="21"/>
              </w:rPr>
              <w:t>。</w:t>
            </w:r>
          </w:p>
          <w:p w14:paraId="38118F1D"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13.</w:t>
            </w:r>
            <w:r w:rsidRPr="00615DA0">
              <w:rPr>
                <w:rFonts w:ascii="宋体" w:hAnsi="宋体" w:cs="宋体" w:hint="eastAsia"/>
                <w:szCs w:val="21"/>
              </w:rPr>
              <w:t>数字输入输出单元扫描向量（</w:t>
            </w:r>
            <w:r w:rsidRPr="00615DA0">
              <w:rPr>
                <w:rFonts w:ascii="宋体" w:hAnsi="宋体" w:cs="宋体"/>
                <w:szCs w:val="21"/>
              </w:rPr>
              <w:t>Scan</w:t>
            </w:r>
            <w:r w:rsidRPr="00615DA0">
              <w:rPr>
                <w:rFonts w:ascii="宋体" w:hAnsi="宋体" w:cs="宋体" w:hint="eastAsia"/>
                <w:szCs w:val="21"/>
              </w:rPr>
              <w:t>）深度：</w:t>
            </w:r>
            <w:r w:rsidRPr="00615DA0">
              <w:rPr>
                <w:rFonts w:ascii="宋体" w:hAnsi="宋体" w:cs="宋体"/>
                <w:szCs w:val="21"/>
              </w:rPr>
              <w:t>SCAN</w:t>
            </w:r>
            <w:r w:rsidRPr="00615DA0">
              <w:rPr>
                <w:rFonts w:ascii="宋体" w:hAnsi="宋体" w:cs="宋体" w:hint="eastAsia"/>
                <w:szCs w:val="21"/>
              </w:rPr>
              <w:t>模式下单</w:t>
            </w:r>
            <w:r w:rsidRPr="00615DA0">
              <w:rPr>
                <w:rFonts w:ascii="宋体" w:hAnsi="宋体" w:cs="宋体"/>
                <w:szCs w:val="21"/>
              </w:rPr>
              <w:t>SCAN Chain</w:t>
            </w:r>
            <w:r w:rsidRPr="00615DA0">
              <w:rPr>
                <w:rFonts w:ascii="宋体" w:hAnsi="宋体" w:cs="宋体" w:hint="eastAsia"/>
                <w:szCs w:val="21"/>
              </w:rPr>
              <w:t>存储空间≥</w:t>
            </w:r>
            <w:r w:rsidRPr="00615DA0">
              <w:rPr>
                <w:rFonts w:ascii="宋体" w:hAnsi="宋体" w:cs="宋体"/>
                <w:szCs w:val="21"/>
              </w:rPr>
              <w:t>3GB</w:t>
            </w:r>
            <w:r w:rsidRPr="00615DA0">
              <w:rPr>
                <w:rFonts w:ascii="宋体" w:hAnsi="宋体" w:cs="宋体" w:hint="eastAsia"/>
                <w:szCs w:val="21"/>
              </w:rPr>
              <w:t>。</w:t>
            </w:r>
          </w:p>
          <w:p w14:paraId="14AC0BAD"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14.</w:t>
            </w:r>
            <w:r w:rsidRPr="00615DA0">
              <w:rPr>
                <w:rFonts w:ascii="宋体" w:hAnsi="宋体" w:cs="宋体" w:hint="eastAsia"/>
                <w:szCs w:val="21"/>
              </w:rPr>
              <w:t>数字输入输出单元时序组（</w:t>
            </w:r>
            <w:r w:rsidRPr="00615DA0">
              <w:rPr>
                <w:rFonts w:ascii="宋体" w:hAnsi="宋体" w:cs="宋体"/>
                <w:szCs w:val="21"/>
              </w:rPr>
              <w:t>timing set</w:t>
            </w:r>
            <w:r w:rsidRPr="00615DA0">
              <w:rPr>
                <w:rFonts w:ascii="宋体" w:hAnsi="宋体" w:cs="宋体" w:hint="eastAsia"/>
                <w:szCs w:val="21"/>
              </w:rPr>
              <w:t>）：每通道至少</w:t>
            </w:r>
            <w:r w:rsidRPr="00615DA0">
              <w:rPr>
                <w:rFonts w:ascii="宋体" w:hAnsi="宋体" w:cs="宋体"/>
                <w:szCs w:val="21"/>
              </w:rPr>
              <w:t>16</w:t>
            </w:r>
            <w:r w:rsidRPr="00615DA0">
              <w:rPr>
                <w:rFonts w:ascii="宋体" w:hAnsi="宋体" w:cs="宋体" w:hint="eastAsia"/>
                <w:szCs w:val="21"/>
              </w:rPr>
              <w:t>组</w:t>
            </w:r>
            <w:r w:rsidRPr="00615DA0">
              <w:rPr>
                <w:rFonts w:ascii="宋体" w:hAnsi="宋体" w:cs="宋体"/>
                <w:szCs w:val="21"/>
              </w:rPr>
              <w:t>timing set</w:t>
            </w:r>
            <w:r w:rsidRPr="00615DA0">
              <w:rPr>
                <w:rFonts w:ascii="宋体" w:hAnsi="宋体" w:cs="宋体" w:hint="eastAsia"/>
                <w:szCs w:val="21"/>
              </w:rPr>
              <w:t>，需具备边沿可调功能。</w:t>
            </w:r>
          </w:p>
          <w:p w14:paraId="2748B1E8"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15.</w:t>
            </w:r>
            <w:r w:rsidRPr="00615DA0">
              <w:rPr>
                <w:rFonts w:ascii="宋体" w:hAnsi="宋体" w:cs="宋体" w:hint="eastAsia"/>
                <w:szCs w:val="21"/>
              </w:rPr>
              <w:t>数字输入输出单元驱动电压范围涵盖：</w:t>
            </w:r>
            <w:r w:rsidRPr="00615DA0">
              <w:rPr>
                <w:rFonts w:ascii="宋体" w:hAnsi="宋体" w:cs="宋体"/>
                <w:szCs w:val="21"/>
              </w:rPr>
              <w:t>VIL</w:t>
            </w:r>
            <w:r w:rsidRPr="00615DA0">
              <w:rPr>
                <w:rFonts w:ascii="宋体" w:hAnsi="宋体" w:cs="宋体" w:hint="eastAsia"/>
                <w:szCs w:val="21"/>
              </w:rPr>
              <w:t>：</w:t>
            </w:r>
            <w:r w:rsidRPr="00615DA0">
              <w:rPr>
                <w:rFonts w:ascii="宋体" w:hAnsi="宋体" w:cs="宋体"/>
                <w:szCs w:val="21"/>
              </w:rPr>
              <w:t>-2V</w:t>
            </w:r>
            <w:r w:rsidRPr="00615DA0">
              <w:rPr>
                <w:rFonts w:ascii="宋体" w:hAnsi="宋体" w:cs="宋体" w:hint="eastAsia"/>
                <w:szCs w:val="21"/>
              </w:rPr>
              <w:t>～</w:t>
            </w:r>
            <w:r w:rsidRPr="00615DA0">
              <w:rPr>
                <w:rFonts w:ascii="宋体" w:hAnsi="宋体" w:cs="宋体"/>
                <w:szCs w:val="21"/>
              </w:rPr>
              <w:t>8V</w:t>
            </w:r>
            <w:r w:rsidRPr="00615DA0">
              <w:rPr>
                <w:rFonts w:ascii="宋体" w:hAnsi="宋体" w:cs="宋体" w:hint="eastAsia"/>
                <w:szCs w:val="21"/>
              </w:rPr>
              <w:t>、</w:t>
            </w:r>
            <w:r w:rsidRPr="00615DA0">
              <w:rPr>
                <w:rFonts w:ascii="宋体" w:hAnsi="宋体" w:cs="宋体"/>
                <w:szCs w:val="21"/>
              </w:rPr>
              <w:t>VIH</w:t>
            </w:r>
            <w:r w:rsidRPr="00615DA0">
              <w:rPr>
                <w:rFonts w:ascii="宋体" w:hAnsi="宋体" w:cs="宋体" w:hint="eastAsia"/>
                <w:szCs w:val="21"/>
              </w:rPr>
              <w:t>：</w:t>
            </w:r>
            <w:r w:rsidRPr="00615DA0">
              <w:rPr>
                <w:rFonts w:ascii="宋体" w:hAnsi="宋体" w:cs="宋体"/>
                <w:szCs w:val="21"/>
              </w:rPr>
              <w:t>-2V</w:t>
            </w:r>
            <w:r w:rsidRPr="00615DA0">
              <w:rPr>
                <w:rFonts w:ascii="宋体" w:hAnsi="宋体" w:cs="宋体" w:hint="eastAsia"/>
                <w:szCs w:val="21"/>
              </w:rPr>
              <w:t>～</w:t>
            </w:r>
            <w:r w:rsidRPr="00615DA0">
              <w:rPr>
                <w:rFonts w:ascii="宋体" w:hAnsi="宋体" w:cs="宋体"/>
                <w:szCs w:val="21"/>
              </w:rPr>
              <w:t>8V</w:t>
            </w:r>
            <w:r w:rsidRPr="00615DA0">
              <w:rPr>
                <w:rFonts w:ascii="宋体" w:hAnsi="宋体" w:cs="宋体" w:hint="eastAsia"/>
                <w:szCs w:val="21"/>
              </w:rPr>
              <w:t>。</w:t>
            </w:r>
          </w:p>
          <w:p w14:paraId="2ADDE4C1"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16.</w:t>
            </w:r>
            <w:r w:rsidRPr="00615DA0">
              <w:rPr>
                <w:rFonts w:ascii="宋体" w:hAnsi="宋体" w:cs="宋体" w:hint="eastAsia"/>
                <w:szCs w:val="21"/>
              </w:rPr>
              <w:t>数字输入输出单元比较电平范围涵盖：</w:t>
            </w:r>
            <w:r w:rsidRPr="00615DA0">
              <w:rPr>
                <w:rFonts w:ascii="宋体" w:hAnsi="宋体" w:cs="宋体"/>
                <w:szCs w:val="21"/>
              </w:rPr>
              <w:t>VOL</w:t>
            </w:r>
            <w:r w:rsidRPr="00615DA0">
              <w:rPr>
                <w:rFonts w:ascii="宋体" w:hAnsi="宋体" w:cs="宋体" w:hint="eastAsia"/>
                <w:szCs w:val="21"/>
              </w:rPr>
              <w:t>：</w:t>
            </w:r>
            <w:r w:rsidRPr="00615DA0">
              <w:rPr>
                <w:rFonts w:ascii="宋体" w:hAnsi="宋体" w:cs="宋体"/>
                <w:szCs w:val="21"/>
              </w:rPr>
              <w:t>-2V</w:t>
            </w:r>
            <w:r w:rsidRPr="00615DA0">
              <w:rPr>
                <w:rFonts w:ascii="宋体" w:hAnsi="宋体" w:cs="宋体" w:hint="eastAsia"/>
                <w:szCs w:val="21"/>
              </w:rPr>
              <w:t>～</w:t>
            </w:r>
            <w:r w:rsidRPr="00615DA0">
              <w:rPr>
                <w:rFonts w:ascii="宋体" w:hAnsi="宋体" w:cs="宋体"/>
                <w:szCs w:val="21"/>
              </w:rPr>
              <w:t>8V</w:t>
            </w:r>
            <w:r w:rsidRPr="00615DA0">
              <w:rPr>
                <w:rFonts w:ascii="宋体" w:hAnsi="宋体" w:cs="宋体" w:hint="eastAsia"/>
                <w:szCs w:val="21"/>
              </w:rPr>
              <w:t>、</w:t>
            </w:r>
            <w:r w:rsidRPr="00615DA0">
              <w:rPr>
                <w:rFonts w:ascii="宋体" w:hAnsi="宋体" w:cs="宋体"/>
                <w:szCs w:val="21"/>
              </w:rPr>
              <w:t>VOH</w:t>
            </w:r>
            <w:r w:rsidRPr="00615DA0">
              <w:rPr>
                <w:rFonts w:ascii="宋体" w:hAnsi="宋体" w:cs="宋体" w:hint="eastAsia"/>
                <w:szCs w:val="21"/>
              </w:rPr>
              <w:t>：</w:t>
            </w:r>
            <w:r w:rsidRPr="00615DA0">
              <w:rPr>
                <w:rFonts w:ascii="宋体" w:hAnsi="宋体" w:cs="宋体"/>
                <w:szCs w:val="21"/>
              </w:rPr>
              <w:t>-2V</w:t>
            </w:r>
            <w:r w:rsidRPr="00615DA0">
              <w:rPr>
                <w:rFonts w:ascii="宋体" w:hAnsi="宋体" w:cs="宋体" w:hint="eastAsia"/>
                <w:szCs w:val="21"/>
              </w:rPr>
              <w:t>～</w:t>
            </w:r>
            <w:r w:rsidRPr="00615DA0">
              <w:rPr>
                <w:rFonts w:ascii="宋体" w:hAnsi="宋体" w:cs="宋体"/>
                <w:szCs w:val="21"/>
              </w:rPr>
              <w:t>8V</w:t>
            </w:r>
            <w:r w:rsidRPr="00615DA0">
              <w:rPr>
                <w:rFonts w:ascii="宋体" w:hAnsi="宋体" w:cs="宋体" w:hint="eastAsia"/>
                <w:szCs w:val="21"/>
              </w:rPr>
              <w:t>。</w:t>
            </w:r>
          </w:p>
          <w:p w14:paraId="1D9D80EE"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17.</w:t>
            </w:r>
            <w:r w:rsidRPr="00615DA0">
              <w:rPr>
                <w:rFonts w:ascii="宋体" w:hAnsi="宋体" w:cs="宋体" w:hint="eastAsia"/>
                <w:szCs w:val="21"/>
              </w:rPr>
              <w:t>精密测量单元（</w:t>
            </w:r>
            <w:r w:rsidRPr="00615DA0">
              <w:rPr>
                <w:rFonts w:ascii="宋体" w:hAnsi="宋体" w:cs="宋体"/>
                <w:szCs w:val="21"/>
              </w:rPr>
              <w:t>PMU</w:t>
            </w:r>
            <w:r w:rsidRPr="00615DA0">
              <w:rPr>
                <w:rFonts w:ascii="宋体" w:hAnsi="宋体" w:cs="宋体" w:hint="eastAsia"/>
                <w:szCs w:val="21"/>
              </w:rPr>
              <w:t>）工作模式包括但不限于：四象限驱动测量</w:t>
            </w:r>
            <w:r w:rsidRPr="00615DA0">
              <w:rPr>
                <w:rFonts w:ascii="宋体" w:hAnsi="宋体" w:cs="宋体"/>
                <w:szCs w:val="21"/>
              </w:rPr>
              <w:t>FVMI</w:t>
            </w:r>
            <w:r w:rsidRPr="00615DA0">
              <w:rPr>
                <w:rFonts w:ascii="宋体" w:hAnsi="宋体" w:cs="宋体" w:hint="eastAsia"/>
                <w:szCs w:val="21"/>
              </w:rPr>
              <w:t>，</w:t>
            </w:r>
            <w:r w:rsidRPr="00615DA0">
              <w:rPr>
                <w:rFonts w:ascii="宋体" w:hAnsi="宋体" w:cs="宋体"/>
                <w:szCs w:val="21"/>
              </w:rPr>
              <w:t>FIMV</w:t>
            </w:r>
            <w:r w:rsidRPr="00615DA0">
              <w:rPr>
                <w:rFonts w:ascii="宋体" w:hAnsi="宋体" w:cs="宋体" w:hint="eastAsia"/>
                <w:szCs w:val="21"/>
              </w:rPr>
              <w:t>，</w:t>
            </w:r>
            <w:r w:rsidRPr="00615DA0">
              <w:rPr>
                <w:rFonts w:ascii="宋体" w:hAnsi="宋体" w:cs="宋体"/>
                <w:szCs w:val="21"/>
              </w:rPr>
              <w:t>FVMV</w:t>
            </w:r>
            <w:r w:rsidRPr="00615DA0">
              <w:rPr>
                <w:rFonts w:ascii="宋体" w:hAnsi="宋体" w:cs="宋体" w:hint="eastAsia"/>
                <w:szCs w:val="21"/>
              </w:rPr>
              <w:t>，</w:t>
            </w:r>
            <w:r w:rsidRPr="00615DA0">
              <w:rPr>
                <w:rFonts w:ascii="宋体" w:hAnsi="宋体" w:cs="宋体"/>
                <w:szCs w:val="21"/>
              </w:rPr>
              <w:t>FNMV</w:t>
            </w:r>
            <w:r w:rsidRPr="00615DA0">
              <w:rPr>
                <w:rFonts w:ascii="宋体" w:hAnsi="宋体" w:cs="宋体" w:hint="eastAsia"/>
                <w:szCs w:val="21"/>
              </w:rPr>
              <w:t>。</w:t>
            </w:r>
          </w:p>
          <w:p w14:paraId="3E67E282"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18.</w:t>
            </w:r>
            <w:r w:rsidRPr="00615DA0">
              <w:rPr>
                <w:rFonts w:ascii="宋体" w:hAnsi="宋体" w:cs="宋体" w:hint="eastAsia"/>
                <w:szCs w:val="21"/>
              </w:rPr>
              <w:t>精密测量单元电压驱动测量范围涵盖：</w:t>
            </w:r>
            <w:r w:rsidRPr="00615DA0">
              <w:rPr>
                <w:rFonts w:ascii="宋体" w:hAnsi="宋体" w:cs="宋体"/>
                <w:szCs w:val="21"/>
              </w:rPr>
              <w:t>-10V</w:t>
            </w:r>
            <w:r w:rsidRPr="00615DA0">
              <w:rPr>
                <w:rFonts w:ascii="宋体" w:hAnsi="宋体" w:cs="宋体" w:hint="eastAsia"/>
                <w:szCs w:val="21"/>
              </w:rPr>
              <w:t>～</w:t>
            </w:r>
            <w:r w:rsidRPr="00615DA0">
              <w:rPr>
                <w:rFonts w:ascii="宋体" w:hAnsi="宋体" w:cs="宋体"/>
                <w:szCs w:val="21"/>
              </w:rPr>
              <w:t>10V</w:t>
            </w:r>
            <w:r w:rsidRPr="00615DA0">
              <w:rPr>
                <w:rFonts w:ascii="宋体" w:hAnsi="宋体" w:cs="宋体" w:hint="eastAsia"/>
                <w:szCs w:val="21"/>
              </w:rPr>
              <w:t>。</w:t>
            </w:r>
          </w:p>
          <w:p w14:paraId="326969F9"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19.</w:t>
            </w:r>
            <w:r w:rsidRPr="00615DA0">
              <w:rPr>
                <w:rFonts w:ascii="宋体" w:hAnsi="宋体" w:cs="宋体" w:hint="eastAsia"/>
                <w:szCs w:val="21"/>
              </w:rPr>
              <w:t>精密测量单元电流驱动测量范围涵盖：</w:t>
            </w:r>
            <w:r w:rsidRPr="00615DA0">
              <w:rPr>
                <w:rFonts w:ascii="宋体" w:hAnsi="宋体" w:cs="宋体"/>
                <w:szCs w:val="21"/>
              </w:rPr>
              <w:t>-100mA</w:t>
            </w:r>
            <w:r w:rsidRPr="00615DA0">
              <w:rPr>
                <w:rFonts w:ascii="宋体" w:hAnsi="宋体" w:cs="宋体" w:hint="eastAsia"/>
                <w:szCs w:val="21"/>
              </w:rPr>
              <w:t>～</w:t>
            </w:r>
            <w:r w:rsidRPr="00615DA0">
              <w:rPr>
                <w:rFonts w:ascii="宋体" w:hAnsi="宋体" w:cs="宋体"/>
                <w:szCs w:val="21"/>
              </w:rPr>
              <w:t>100mA</w:t>
            </w:r>
            <w:r w:rsidRPr="00615DA0">
              <w:rPr>
                <w:rFonts w:ascii="宋体" w:hAnsi="宋体" w:cs="宋体" w:hint="eastAsia"/>
                <w:szCs w:val="21"/>
              </w:rPr>
              <w:t>。</w:t>
            </w:r>
          </w:p>
          <w:p w14:paraId="111339A5"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20.</w:t>
            </w:r>
            <w:r w:rsidRPr="00615DA0">
              <w:rPr>
                <w:rFonts w:ascii="宋体" w:hAnsi="宋体" w:cs="宋体" w:hint="eastAsia"/>
                <w:szCs w:val="21"/>
              </w:rPr>
              <w:t>系统高压通道（高压电源单元）数≥</w:t>
            </w:r>
            <w:r w:rsidRPr="00615DA0">
              <w:rPr>
                <w:rFonts w:ascii="宋体" w:hAnsi="宋体" w:cs="宋体"/>
                <w:szCs w:val="21"/>
              </w:rPr>
              <w:t>8</w:t>
            </w:r>
            <w:r w:rsidRPr="00615DA0">
              <w:rPr>
                <w:rFonts w:ascii="宋体" w:hAnsi="宋体" w:cs="宋体" w:hint="eastAsia"/>
                <w:szCs w:val="21"/>
              </w:rPr>
              <w:t>通道；包含四象限工作模式。</w:t>
            </w:r>
          </w:p>
          <w:p w14:paraId="29972DA8"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21.</w:t>
            </w:r>
            <w:r w:rsidRPr="00615DA0">
              <w:rPr>
                <w:rFonts w:ascii="宋体" w:hAnsi="宋体" w:cs="宋体" w:hint="eastAsia"/>
                <w:szCs w:val="21"/>
              </w:rPr>
              <w:t>四象限</w:t>
            </w:r>
            <w:r w:rsidRPr="00615DA0">
              <w:rPr>
                <w:rFonts w:ascii="宋体" w:hAnsi="宋体" w:cs="宋体"/>
                <w:szCs w:val="21"/>
              </w:rPr>
              <w:t>VI</w:t>
            </w:r>
            <w:r w:rsidRPr="00615DA0">
              <w:rPr>
                <w:rFonts w:ascii="宋体" w:hAnsi="宋体" w:cs="宋体" w:hint="eastAsia"/>
                <w:szCs w:val="21"/>
              </w:rPr>
              <w:t>源电压范围涵盖</w:t>
            </w:r>
            <w:r w:rsidRPr="00615DA0">
              <w:rPr>
                <w:rFonts w:ascii="宋体" w:hAnsi="宋体" w:cs="宋体"/>
                <w:szCs w:val="21"/>
              </w:rPr>
              <w:t>-20V</w:t>
            </w:r>
            <w:r w:rsidRPr="00615DA0">
              <w:rPr>
                <w:rFonts w:ascii="宋体" w:hAnsi="宋体" w:cs="宋体" w:hint="eastAsia"/>
                <w:szCs w:val="21"/>
              </w:rPr>
              <w:t>～</w:t>
            </w:r>
            <w:r w:rsidRPr="00615DA0">
              <w:rPr>
                <w:rFonts w:ascii="宋体" w:hAnsi="宋体" w:cs="宋体"/>
                <w:szCs w:val="21"/>
              </w:rPr>
              <w:t>20V</w:t>
            </w:r>
            <w:r w:rsidRPr="00615DA0">
              <w:rPr>
                <w:rFonts w:ascii="宋体" w:hAnsi="宋体" w:cs="宋体" w:hint="eastAsia"/>
                <w:szCs w:val="21"/>
              </w:rPr>
              <w:t>。</w:t>
            </w:r>
          </w:p>
          <w:p w14:paraId="27BF6125"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22.</w:t>
            </w:r>
            <w:r w:rsidRPr="00615DA0">
              <w:rPr>
                <w:rFonts w:ascii="宋体" w:hAnsi="宋体" w:cs="宋体" w:hint="eastAsia"/>
                <w:szCs w:val="21"/>
              </w:rPr>
              <w:t>四象限</w:t>
            </w:r>
            <w:r w:rsidRPr="00615DA0">
              <w:rPr>
                <w:rFonts w:ascii="宋体" w:hAnsi="宋体" w:cs="宋体"/>
                <w:szCs w:val="21"/>
              </w:rPr>
              <w:t>VI</w:t>
            </w:r>
            <w:r w:rsidRPr="00615DA0">
              <w:rPr>
                <w:rFonts w:ascii="宋体" w:hAnsi="宋体" w:cs="宋体" w:hint="eastAsia"/>
                <w:szCs w:val="21"/>
              </w:rPr>
              <w:t>源电流范围涵盖</w:t>
            </w:r>
            <w:r w:rsidRPr="00615DA0">
              <w:rPr>
                <w:rFonts w:ascii="宋体" w:hAnsi="宋体" w:cs="宋体"/>
                <w:szCs w:val="21"/>
              </w:rPr>
              <w:t>-1A-</w:t>
            </w:r>
            <w:r w:rsidRPr="00615DA0">
              <w:rPr>
                <w:rFonts w:ascii="宋体" w:hAnsi="宋体" w:cs="宋体" w:hint="eastAsia"/>
                <w:szCs w:val="21"/>
              </w:rPr>
              <w:t>～</w:t>
            </w:r>
            <w:r w:rsidRPr="00615DA0">
              <w:rPr>
                <w:rFonts w:ascii="宋体" w:hAnsi="宋体" w:cs="宋体"/>
                <w:szCs w:val="21"/>
              </w:rPr>
              <w:t>1A</w:t>
            </w:r>
            <w:r w:rsidRPr="00615DA0">
              <w:rPr>
                <w:rFonts w:ascii="宋体" w:hAnsi="宋体" w:cs="宋体" w:hint="eastAsia"/>
                <w:szCs w:val="21"/>
              </w:rPr>
              <w:t>，电流档位包括但不限于：</w:t>
            </w:r>
            <w:r w:rsidRPr="00615DA0">
              <w:rPr>
                <w:rFonts w:ascii="宋体" w:hAnsi="宋体" w:cs="宋体"/>
                <w:szCs w:val="21"/>
              </w:rPr>
              <w:t>20uA</w:t>
            </w:r>
            <w:r w:rsidRPr="00615DA0">
              <w:rPr>
                <w:rFonts w:ascii="宋体" w:hAnsi="宋体" w:cs="宋体" w:hint="eastAsia"/>
                <w:szCs w:val="21"/>
              </w:rPr>
              <w:t>、</w:t>
            </w:r>
            <w:r w:rsidRPr="00615DA0">
              <w:rPr>
                <w:rFonts w:ascii="宋体" w:hAnsi="宋体" w:cs="宋体"/>
                <w:szCs w:val="21"/>
              </w:rPr>
              <w:t>200uA</w:t>
            </w:r>
            <w:r w:rsidRPr="00615DA0">
              <w:rPr>
                <w:rFonts w:ascii="宋体" w:hAnsi="宋体" w:cs="宋体" w:hint="eastAsia"/>
                <w:szCs w:val="21"/>
              </w:rPr>
              <w:t>、</w:t>
            </w:r>
            <w:r w:rsidRPr="00615DA0">
              <w:rPr>
                <w:rFonts w:ascii="宋体" w:hAnsi="宋体" w:cs="宋体"/>
                <w:szCs w:val="21"/>
              </w:rPr>
              <w:t>2mA</w:t>
            </w:r>
            <w:r w:rsidRPr="00615DA0">
              <w:rPr>
                <w:rFonts w:ascii="宋体" w:hAnsi="宋体" w:cs="宋体" w:hint="eastAsia"/>
                <w:szCs w:val="21"/>
              </w:rPr>
              <w:t>、</w:t>
            </w:r>
            <w:r w:rsidRPr="00615DA0">
              <w:rPr>
                <w:rFonts w:ascii="宋体" w:hAnsi="宋体" w:cs="宋体"/>
                <w:szCs w:val="21"/>
              </w:rPr>
              <w:t>20mA</w:t>
            </w:r>
            <w:r w:rsidRPr="00615DA0">
              <w:rPr>
                <w:rFonts w:ascii="宋体" w:hAnsi="宋体" w:cs="宋体" w:hint="eastAsia"/>
                <w:szCs w:val="21"/>
              </w:rPr>
              <w:t>、</w:t>
            </w:r>
            <w:r w:rsidRPr="00615DA0">
              <w:rPr>
                <w:rFonts w:ascii="宋体" w:hAnsi="宋体" w:cs="宋体"/>
                <w:szCs w:val="21"/>
              </w:rPr>
              <w:t>200mA</w:t>
            </w:r>
            <w:r w:rsidRPr="00615DA0">
              <w:rPr>
                <w:rFonts w:ascii="宋体" w:hAnsi="宋体" w:cs="宋体" w:hint="eastAsia"/>
                <w:szCs w:val="21"/>
              </w:rPr>
              <w:t>；电压量程包括但不限于</w:t>
            </w:r>
            <w:r w:rsidRPr="00615DA0">
              <w:rPr>
                <w:rFonts w:ascii="宋体" w:hAnsi="宋体" w:cs="宋体"/>
                <w:szCs w:val="21"/>
              </w:rPr>
              <w:t>2V</w:t>
            </w:r>
            <w:r w:rsidRPr="00615DA0">
              <w:rPr>
                <w:rFonts w:ascii="宋体" w:hAnsi="宋体" w:cs="宋体" w:hint="eastAsia"/>
                <w:szCs w:val="21"/>
              </w:rPr>
              <w:t>、</w:t>
            </w:r>
            <w:r w:rsidRPr="00615DA0">
              <w:rPr>
                <w:rFonts w:ascii="宋体" w:hAnsi="宋体" w:cs="宋体"/>
                <w:szCs w:val="21"/>
              </w:rPr>
              <w:t>5V</w:t>
            </w:r>
            <w:r w:rsidRPr="00615DA0">
              <w:rPr>
                <w:rFonts w:ascii="宋体" w:hAnsi="宋体" w:cs="宋体" w:hint="eastAsia"/>
                <w:szCs w:val="21"/>
              </w:rPr>
              <w:t>、</w:t>
            </w:r>
            <w:r w:rsidRPr="00615DA0">
              <w:rPr>
                <w:rFonts w:ascii="宋体" w:hAnsi="宋体" w:cs="宋体"/>
                <w:szCs w:val="21"/>
              </w:rPr>
              <w:t>10V</w:t>
            </w:r>
            <w:r w:rsidRPr="00615DA0">
              <w:rPr>
                <w:rFonts w:ascii="宋体" w:hAnsi="宋体" w:cs="宋体" w:hint="eastAsia"/>
                <w:szCs w:val="21"/>
              </w:rPr>
              <w:t>。</w:t>
            </w:r>
          </w:p>
          <w:p w14:paraId="73FE9D7B"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23.</w:t>
            </w:r>
            <w:r w:rsidRPr="00615DA0">
              <w:rPr>
                <w:rFonts w:ascii="宋体" w:hAnsi="宋体" w:cs="宋体" w:hint="eastAsia"/>
                <w:szCs w:val="21"/>
              </w:rPr>
              <w:t>四象限</w:t>
            </w:r>
            <w:r w:rsidRPr="00615DA0">
              <w:rPr>
                <w:rFonts w:ascii="宋体" w:hAnsi="宋体" w:cs="宋体"/>
                <w:szCs w:val="21"/>
              </w:rPr>
              <w:t>VI</w:t>
            </w:r>
            <w:r w:rsidRPr="00615DA0">
              <w:rPr>
                <w:rFonts w:ascii="宋体" w:hAnsi="宋体" w:cs="宋体" w:hint="eastAsia"/>
                <w:szCs w:val="21"/>
              </w:rPr>
              <w:t>源工作模式包括但不限于：四象限驱动</w:t>
            </w:r>
            <w:r w:rsidRPr="00615DA0">
              <w:rPr>
                <w:rFonts w:ascii="宋体" w:hAnsi="宋体" w:cs="宋体"/>
                <w:szCs w:val="21"/>
              </w:rPr>
              <w:t>/</w:t>
            </w:r>
            <w:r w:rsidRPr="00615DA0">
              <w:rPr>
                <w:rFonts w:ascii="宋体" w:hAnsi="宋体" w:cs="宋体" w:hint="eastAsia"/>
                <w:szCs w:val="21"/>
              </w:rPr>
              <w:t>测量</w:t>
            </w:r>
            <w:r w:rsidRPr="00615DA0">
              <w:rPr>
                <w:rFonts w:ascii="宋体" w:hAnsi="宋体" w:cs="宋体"/>
                <w:szCs w:val="21"/>
              </w:rPr>
              <w:t>FVMI</w:t>
            </w:r>
            <w:r w:rsidRPr="00615DA0">
              <w:rPr>
                <w:rFonts w:ascii="宋体" w:hAnsi="宋体" w:cs="宋体" w:hint="eastAsia"/>
                <w:szCs w:val="21"/>
              </w:rPr>
              <w:t>，</w:t>
            </w:r>
            <w:r w:rsidRPr="00615DA0">
              <w:rPr>
                <w:rFonts w:ascii="宋体" w:hAnsi="宋体" w:cs="宋体"/>
                <w:szCs w:val="21"/>
              </w:rPr>
              <w:t>FIMV</w:t>
            </w:r>
            <w:r w:rsidRPr="00615DA0">
              <w:rPr>
                <w:rFonts w:ascii="宋体" w:hAnsi="宋体" w:cs="宋体" w:hint="eastAsia"/>
                <w:szCs w:val="21"/>
              </w:rPr>
              <w:t>，</w:t>
            </w:r>
            <w:r w:rsidRPr="00615DA0">
              <w:rPr>
                <w:rFonts w:ascii="宋体" w:hAnsi="宋体" w:cs="宋体"/>
                <w:szCs w:val="21"/>
              </w:rPr>
              <w:t>FVMV</w:t>
            </w:r>
            <w:r w:rsidRPr="00615DA0">
              <w:rPr>
                <w:rFonts w:ascii="宋体" w:hAnsi="宋体" w:cs="宋体" w:hint="eastAsia"/>
                <w:szCs w:val="21"/>
              </w:rPr>
              <w:t>，</w:t>
            </w:r>
            <w:r w:rsidRPr="00615DA0">
              <w:rPr>
                <w:rFonts w:ascii="宋体" w:hAnsi="宋体" w:cs="宋体"/>
                <w:szCs w:val="21"/>
              </w:rPr>
              <w:t>FNMV</w:t>
            </w:r>
            <w:r w:rsidRPr="00615DA0">
              <w:rPr>
                <w:rFonts w:ascii="宋体" w:hAnsi="宋体" w:cs="宋体" w:hint="eastAsia"/>
                <w:szCs w:val="21"/>
              </w:rPr>
              <w:t>。</w:t>
            </w:r>
          </w:p>
          <w:p w14:paraId="09EC7E1C"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24.</w:t>
            </w:r>
            <w:r w:rsidRPr="00615DA0">
              <w:rPr>
                <w:rFonts w:ascii="宋体" w:hAnsi="宋体" w:cs="宋体" w:hint="eastAsia"/>
                <w:szCs w:val="21"/>
              </w:rPr>
              <w:t>四象限</w:t>
            </w:r>
            <w:r w:rsidRPr="00615DA0">
              <w:rPr>
                <w:rFonts w:ascii="宋体" w:hAnsi="宋体" w:cs="宋体"/>
                <w:szCs w:val="21"/>
              </w:rPr>
              <w:t>VI</w:t>
            </w:r>
            <w:r w:rsidRPr="00615DA0">
              <w:rPr>
                <w:rFonts w:ascii="宋体" w:hAnsi="宋体" w:cs="宋体" w:hint="eastAsia"/>
                <w:szCs w:val="21"/>
              </w:rPr>
              <w:t>源电压驱动测量精度为±（</w:t>
            </w:r>
            <w:r w:rsidRPr="00615DA0">
              <w:rPr>
                <w:rFonts w:ascii="宋体" w:hAnsi="宋体" w:cs="宋体"/>
                <w:szCs w:val="21"/>
              </w:rPr>
              <w:t>0.1%Range+2mV</w:t>
            </w:r>
            <w:r w:rsidRPr="00615DA0">
              <w:rPr>
                <w:rFonts w:ascii="宋体" w:hAnsi="宋体" w:cs="宋体" w:hint="eastAsia"/>
                <w:szCs w:val="21"/>
              </w:rPr>
              <w:t>）。</w:t>
            </w:r>
          </w:p>
          <w:p w14:paraId="50AEA68D"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25.</w:t>
            </w:r>
            <w:r w:rsidRPr="00615DA0">
              <w:rPr>
                <w:rFonts w:ascii="宋体" w:hAnsi="宋体" w:cs="宋体" w:hint="eastAsia"/>
                <w:szCs w:val="21"/>
              </w:rPr>
              <w:t>四象限</w:t>
            </w:r>
            <w:r w:rsidRPr="00615DA0">
              <w:rPr>
                <w:rFonts w:ascii="宋体" w:hAnsi="宋体" w:cs="宋体"/>
                <w:szCs w:val="21"/>
              </w:rPr>
              <w:t>VI</w:t>
            </w:r>
            <w:r w:rsidRPr="00615DA0">
              <w:rPr>
                <w:rFonts w:ascii="宋体" w:hAnsi="宋体" w:cs="宋体" w:hint="eastAsia"/>
                <w:szCs w:val="21"/>
              </w:rPr>
              <w:t>源电流驱动测量精度为±（</w:t>
            </w:r>
            <w:r w:rsidRPr="00615DA0">
              <w:rPr>
                <w:rFonts w:ascii="宋体" w:hAnsi="宋体" w:cs="宋体"/>
                <w:szCs w:val="21"/>
              </w:rPr>
              <w:t>0.1%Range+1uA</w:t>
            </w:r>
            <w:r w:rsidRPr="00615DA0">
              <w:rPr>
                <w:rFonts w:ascii="宋体" w:hAnsi="宋体" w:cs="宋体" w:hint="eastAsia"/>
                <w:szCs w:val="21"/>
              </w:rPr>
              <w:t>）。</w:t>
            </w:r>
          </w:p>
          <w:p w14:paraId="573859C5"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26.</w:t>
            </w:r>
            <w:r w:rsidRPr="00615DA0">
              <w:rPr>
                <w:rFonts w:ascii="宋体" w:hAnsi="宋体" w:cs="宋体" w:hint="eastAsia"/>
                <w:szCs w:val="21"/>
              </w:rPr>
              <w:t>四象限</w:t>
            </w:r>
            <w:r w:rsidRPr="00615DA0">
              <w:rPr>
                <w:rFonts w:ascii="宋体" w:hAnsi="宋体" w:cs="宋体"/>
                <w:szCs w:val="21"/>
              </w:rPr>
              <w:t>VI</w:t>
            </w:r>
            <w:r w:rsidRPr="00615DA0">
              <w:rPr>
                <w:rFonts w:ascii="宋体" w:hAnsi="宋体" w:cs="宋体" w:hint="eastAsia"/>
                <w:szCs w:val="21"/>
              </w:rPr>
              <w:t>源连接方式需支持</w:t>
            </w:r>
            <w:r w:rsidRPr="00615DA0">
              <w:rPr>
                <w:rFonts w:ascii="宋体" w:hAnsi="宋体" w:cs="宋体"/>
                <w:szCs w:val="21"/>
              </w:rPr>
              <w:t>4</w:t>
            </w:r>
            <w:r w:rsidRPr="00615DA0">
              <w:rPr>
                <w:rFonts w:ascii="宋体" w:hAnsi="宋体" w:cs="宋体" w:hint="eastAsia"/>
                <w:szCs w:val="21"/>
              </w:rPr>
              <w:t>线开尔文方式。</w:t>
            </w:r>
          </w:p>
          <w:p w14:paraId="27D8BFA5"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27.</w:t>
            </w:r>
            <w:r w:rsidRPr="00615DA0">
              <w:rPr>
                <w:rFonts w:ascii="宋体" w:hAnsi="宋体" w:cs="宋体" w:hint="eastAsia"/>
                <w:szCs w:val="21"/>
              </w:rPr>
              <w:t>四象限</w:t>
            </w:r>
            <w:r w:rsidRPr="00615DA0">
              <w:rPr>
                <w:rFonts w:ascii="宋体" w:hAnsi="宋体" w:cs="宋体"/>
                <w:szCs w:val="21"/>
              </w:rPr>
              <w:t>VI</w:t>
            </w:r>
            <w:r w:rsidRPr="00615DA0">
              <w:rPr>
                <w:rFonts w:ascii="宋体" w:hAnsi="宋体" w:cs="宋体" w:hint="eastAsia"/>
                <w:szCs w:val="21"/>
              </w:rPr>
              <w:t>源波形发生器通道数≥</w:t>
            </w:r>
            <w:r w:rsidRPr="00615DA0">
              <w:rPr>
                <w:rFonts w:ascii="宋体" w:hAnsi="宋体" w:cs="宋体"/>
                <w:szCs w:val="21"/>
              </w:rPr>
              <w:t>2</w:t>
            </w:r>
            <w:r w:rsidRPr="00615DA0">
              <w:rPr>
                <w:rFonts w:ascii="宋体" w:hAnsi="宋体" w:cs="宋体" w:hint="eastAsia"/>
                <w:szCs w:val="21"/>
              </w:rPr>
              <w:t>通道。</w:t>
            </w:r>
          </w:p>
          <w:p w14:paraId="413CF80E"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28.</w:t>
            </w:r>
            <w:r w:rsidRPr="00615DA0">
              <w:rPr>
                <w:rFonts w:ascii="宋体" w:hAnsi="宋体" w:cs="宋体" w:hint="eastAsia"/>
                <w:szCs w:val="21"/>
              </w:rPr>
              <w:t>四象限</w:t>
            </w:r>
            <w:r w:rsidRPr="00615DA0">
              <w:rPr>
                <w:rFonts w:ascii="宋体" w:hAnsi="宋体" w:cs="宋体"/>
                <w:szCs w:val="21"/>
              </w:rPr>
              <w:t>VI</w:t>
            </w:r>
            <w:r w:rsidRPr="00615DA0">
              <w:rPr>
                <w:rFonts w:ascii="宋体" w:hAnsi="宋体" w:cs="宋体" w:hint="eastAsia"/>
                <w:szCs w:val="21"/>
              </w:rPr>
              <w:t>源波形发生器分辨率≥</w:t>
            </w:r>
            <w:r w:rsidRPr="00615DA0">
              <w:rPr>
                <w:rFonts w:ascii="宋体" w:hAnsi="宋体" w:cs="宋体"/>
                <w:szCs w:val="21"/>
              </w:rPr>
              <w:t>16bit</w:t>
            </w:r>
            <w:r w:rsidRPr="00615DA0">
              <w:rPr>
                <w:rFonts w:ascii="宋体" w:hAnsi="宋体" w:cs="宋体" w:hint="eastAsia"/>
                <w:szCs w:val="21"/>
              </w:rPr>
              <w:t>。</w:t>
            </w:r>
          </w:p>
          <w:p w14:paraId="5B050621"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lastRenderedPageBreak/>
              <w:t>29.</w:t>
            </w:r>
            <w:r w:rsidRPr="00615DA0">
              <w:rPr>
                <w:rFonts w:ascii="宋体" w:hAnsi="宋体" w:cs="宋体" w:hint="eastAsia"/>
                <w:szCs w:val="21"/>
              </w:rPr>
              <w:t>四象限</w:t>
            </w:r>
            <w:r w:rsidRPr="00615DA0">
              <w:rPr>
                <w:rFonts w:ascii="宋体" w:hAnsi="宋体" w:cs="宋体"/>
                <w:szCs w:val="21"/>
              </w:rPr>
              <w:t>VI</w:t>
            </w:r>
            <w:r w:rsidRPr="00615DA0">
              <w:rPr>
                <w:rFonts w:ascii="宋体" w:hAnsi="宋体" w:cs="宋体" w:hint="eastAsia"/>
                <w:szCs w:val="21"/>
              </w:rPr>
              <w:t>源波形发生器电压精度为±</w:t>
            </w:r>
            <w:r w:rsidRPr="00615DA0">
              <w:rPr>
                <w:rFonts w:ascii="宋体" w:hAnsi="宋体" w:cs="宋体"/>
                <w:szCs w:val="21"/>
              </w:rPr>
              <w:t>(0.1% + 1.5 mV)</w:t>
            </w:r>
            <w:r w:rsidRPr="00615DA0">
              <w:rPr>
                <w:rFonts w:ascii="宋体" w:hAnsi="宋体" w:cs="宋体" w:hint="eastAsia"/>
                <w:szCs w:val="21"/>
              </w:rPr>
              <w:t>。</w:t>
            </w:r>
          </w:p>
          <w:p w14:paraId="6AC9000B"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30.</w:t>
            </w:r>
            <w:r w:rsidRPr="00615DA0">
              <w:rPr>
                <w:rFonts w:ascii="宋体" w:hAnsi="宋体" w:cs="宋体" w:hint="eastAsia"/>
                <w:szCs w:val="21"/>
              </w:rPr>
              <w:t>四象限</w:t>
            </w:r>
            <w:r w:rsidRPr="00615DA0">
              <w:rPr>
                <w:rFonts w:ascii="宋体" w:hAnsi="宋体" w:cs="宋体"/>
                <w:szCs w:val="21"/>
              </w:rPr>
              <w:t>VI</w:t>
            </w:r>
            <w:r w:rsidRPr="00615DA0">
              <w:rPr>
                <w:rFonts w:ascii="宋体" w:hAnsi="宋体" w:cs="宋体" w:hint="eastAsia"/>
                <w:szCs w:val="21"/>
              </w:rPr>
              <w:t>源波形发生器板载存储容量≥</w:t>
            </w:r>
            <w:r w:rsidRPr="00615DA0">
              <w:rPr>
                <w:rFonts w:ascii="宋体" w:hAnsi="宋体" w:cs="宋体"/>
                <w:szCs w:val="21"/>
              </w:rPr>
              <w:t>2KB</w:t>
            </w:r>
            <w:r w:rsidRPr="00615DA0">
              <w:rPr>
                <w:rFonts w:ascii="宋体" w:hAnsi="宋体" w:cs="宋体" w:hint="eastAsia"/>
                <w:szCs w:val="21"/>
              </w:rPr>
              <w:t>。</w:t>
            </w:r>
          </w:p>
          <w:p w14:paraId="3C13A0F4"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31.</w:t>
            </w:r>
            <w:r w:rsidRPr="00615DA0">
              <w:rPr>
                <w:rFonts w:ascii="宋体" w:hAnsi="宋体" w:cs="宋体" w:hint="eastAsia"/>
                <w:szCs w:val="21"/>
              </w:rPr>
              <w:t>四象限</w:t>
            </w:r>
            <w:r w:rsidRPr="00615DA0">
              <w:rPr>
                <w:rFonts w:ascii="宋体" w:hAnsi="宋体" w:cs="宋体"/>
                <w:szCs w:val="21"/>
              </w:rPr>
              <w:t>VI</w:t>
            </w:r>
            <w:r w:rsidRPr="00615DA0">
              <w:rPr>
                <w:rFonts w:ascii="宋体" w:hAnsi="宋体" w:cs="宋体" w:hint="eastAsia"/>
                <w:szCs w:val="21"/>
              </w:rPr>
              <w:t>源波形发生器触发模式包含命令触发和向量触发。</w:t>
            </w:r>
          </w:p>
          <w:p w14:paraId="58128D53"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32.</w:t>
            </w:r>
            <w:r w:rsidRPr="00615DA0">
              <w:rPr>
                <w:rFonts w:ascii="宋体" w:hAnsi="宋体" w:cs="宋体" w:hint="eastAsia"/>
                <w:szCs w:val="21"/>
              </w:rPr>
              <w:t>四象限</w:t>
            </w:r>
            <w:r w:rsidRPr="00615DA0">
              <w:rPr>
                <w:rFonts w:ascii="宋体" w:hAnsi="宋体" w:cs="宋体"/>
                <w:szCs w:val="21"/>
              </w:rPr>
              <w:t>VI</w:t>
            </w:r>
            <w:r w:rsidRPr="00615DA0">
              <w:rPr>
                <w:rFonts w:ascii="宋体" w:hAnsi="宋体" w:cs="宋体" w:hint="eastAsia"/>
                <w:szCs w:val="21"/>
              </w:rPr>
              <w:t>源采集器（数据采集器）通道数≥</w:t>
            </w:r>
            <w:r w:rsidRPr="00615DA0">
              <w:rPr>
                <w:rFonts w:ascii="宋体" w:hAnsi="宋体" w:cs="宋体"/>
                <w:szCs w:val="21"/>
              </w:rPr>
              <w:t>8</w:t>
            </w:r>
            <w:r w:rsidRPr="00615DA0">
              <w:rPr>
                <w:rFonts w:ascii="宋体" w:hAnsi="宋体" w:cs="宋体" w:hint="eastAsia"/>
                <w:szCs w:val="21"/>
              </w:rPr>
              <w:t>通道。</w:t>
            </w:r>
          </w:p>
          <w:p w14:paraId="5AC49D71"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33.</w:t>
            </w:r>
            <w:r w:rsidRPr="00615DA0">
              <w:rPr>
                <w:rFonts w:ascii="宋体" w:hAnsi="宋体" w:cs="宋体" w:hint="eastAsia"/>
                <w:szCs w:val="21"/>
              </w:rPr>
              <w:t>四象限</w:t>
            </w:r>
            <w:r w:rsidRPr="00615DA0">
              <w:rPr>
                <w:rFonts w:ascii="宋体" w:hAnsi="宋体" w:cs="宋体"/>
                <w:szCs w:val="21"/>
              </w:rPr>
              <w:t>VI</w:t>
            </w:r>
            <w:r w:rsidRPr="00615DA0">
              <w:rPr>
                <w:rFonts w:ascii="宋体" w:hAnsi="宋体" w:cs="宋体" w:hint="eastAsia"/>
                <w:szCs w:val="21"/>
              </w:rPr>
              <w:t>源采样频率≥</w:t>
            </w:r>
            <w:r w:rsidRPr="00615DA0">
              <w:rPr>
                <w:rFonts w:ascii="宋体" w:hAnsi="宋体" w:cs="宋体"/>
                <w:szCs w:val="21"/>
              </w:rPr>
              <w:t>200KSPS</w:t>
            </w:r>
            <w:r w:rsidRPr="00615DA0">
              <w:rPr>
                <w:rFonts w:ascii="宋体" w:hAnsi="宋体" w:cs="宋体" w:hint="eastAsia"/>
                <w:szCs w:val="21"/>
              </w:rPr>
              <w:t>。</w:t>
            </w:r>
          </w:p>
          <w:p w14:paraId="43D8CE4B"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34.</w:t>
            </w:r>
            <w:r w:rsidRPr="00615DA0">
              <w:rPr>
                <w:rFonts w:ascii="宋体" w:hAnsi="宋体" w:cs="宋体" w:hint="eastAsia"/>
                <w:szCs w:val="21"/>
              </w:rPr>
              <w:t>四象限</w:t>
            </w:r>
            <w:r w:rsidRPr="00615DA0">
              <w:rPr>
                <w:rFonts w:ascii="宋体" w:hAnsi="宋体" w:cs="宋体"/>
                <w:szCs w:val="21"/>
              </w:rPr>
              <w:t>VI</w:t>
            </w:r>
            <w:r w:rsidRPr="00615DA0">
              <w:rPr>
                <w:rFonts w:ascii="宋体" w:hAnsi="宋体" w:cs="宋体" w:hint="eastAsia"/>
                <w:szCs w:val="21"/>
              </w:rPr>
              <w:t>源</w:t>
            </w:r>
            <w:r w:rsidRPr="00615DA0">
              <w:rPr>
                <w:rFonts w:ascii="宋体" w:hAnsi="宋体" w:cs="宋体"/>
                <w:szCs w:val="21"/>
              </w:rPr>
              <w:t>SGND</w:t>
            </w:r>
            <w:r w:rsidRPr="00615DA0">
              <w:rPr>
                <w:rFonts w:ascii="宋体" w:hAnsi="宋体" w:cs="宋体" w:hint="eastAsia"/>
                <w:szCs w:val="21"/>
              </w:rPr>
              <w:t>数量≥</w:t>
            </w:r>
            <w:r w:rsidRPr="00615DA0">
              <w:rPr>
                <w:rFonts w:ascii="宋体" w:hAnsi="宋体" w:cs="宋体"/>
                <w:szCs w:val="21"/>
              </w:rPr>
              <w:t>2</w:t>
            </w:r>
            <w:r w:rsidRPr="00615DA0">
              <w:rPr>
                <w:rFonts w:ascii="宋体" w:hAnsi="宋体" w:cs="宋体" w:hint="eastAsia"/>
                <w:szCs w:val="21"/>
              </w:rPr>
              <w:t>个。</w:t>
            </w:r>
          </w:p>
          <w:p w14:paraId="6F6EEFB4"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35.</w:t>
            </w:r>
            <w:r w:rsidRPr="00615DA0">
              <w:rPr>
                <w:rFonts w:ascii="宋体" w:hAnsi="宋体" w:cs="宋体" w:hint="eastAsia"/>
                <w:szCs w:val="21"/>
              </w:rPr>
              <w:t>时间测量单元（时间测量单元）通道数≥</w:t>
            </w:r>
            <w:r w:rsidRPr="00615DA0">
              <w:rPr>
                <w:rFonts w:ascii="宋体" w:hAnsi="宋体" w:cs="宋体"/>
                <w:szCs w:val="21"/>
              </w:rPr>
              <w:t>4</w:t>
            </w:r>
            <w:r w:rsidRPr="00615DA0">
              <w:rPr>
                <w:rFonts w:ascii="宋体" w:hAnsi="宋体" w:cs="宋体" w:hint="eastAsia"/>
                <w:szCs w:val="21"/>
              </w:rPr>
              <w:t>通道。</w:t>
            </w:r>
          </w:p>
          <w:p w14:paraId="0DEED224"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36.</w:t>
            </w:r>
            <w:r w:rsidRPr="00615DA0">
              <w:rPr>
                <w:rFonts w:ascii="宋体" w:hAnsi="宋体" w:cs="宋体" w:hint="eastAsia"/>
                <w:szCs w:val="21"/>
              </w:rPr>
              <w:t>时间测量单元测量模式包括但不限于：频率、周期、高电平时间、低电平时间、上升沿、下降沿、延时。</w:t>
            </w:r>
          </w:p>
          <w:p w14:paraId="1E006B66"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37.</w:t>
            </w:r>
            <w:r w:rsidRPr="00615DA0">
              <w:rPr>
                <w:rFonts w:ascii="宋体" w:hAnsi="宋体" w:cs="宋体" w:hint="eastAsia"/>
                <w:szCs w:val="21"/>
              </w:rPr>
              <w:t>时间测量单元触发电平范围涵盖</w:t>
            </w:r>
            <w:r w:rsidRPr="00615DA0">
              <w:rPr>
                <w:rFonts w:ascii="宋体" w:hAnsi="宋体" w:cs="宋体"/>
                <w:szCs w:val="21"/>
              </w:rPr>
              <w:t>-50V</w:t>
            </w:r>
            <w:r w:rsidRPr="00615DA0">
              <w:rPr>
                <w:rFonts w:ascii="宋体" w:hAnsi="宋体" w:cs="宋体" w:hint="eastAsia"/>
                <w:szCs w:val="21"/>
              </w:rPr>
              <w:t>～</w:t>
            </w:r>
            <w:r w:rsidRPr="00615DA0">
              <w:rPr>
                <w:rFonts w:ascii="宋体" w:hAnsi="宋体" w:cs="宋体"/>
                <w:szCs w:val="21"/>
              </w:rPr>
              <w:t>50V</w:t>
            </w:r>
            <w:r w:rsidRPr="00615DA0">
              <w:rPr>
                <w:rFonts w:ascii="宋体" w:hAnsi="宋体" w:cs="宋体" w:hint="eastAsia"/>
                <w:szCs w:val="21"/>
              </w:rPr>
              <w:t>。</w:t>
            </w:r>
          </w:p>
          <w:p w14:paraId="1124E400"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38.</w:t>
            </w:r>
            <w:r w:rsidRPr="00615DA0">
              <w:rPr>
                <w:rFonts w:ascii="宋体" w:hAnsi="宋体" w:cs="宋体" w:hint="eastAsia"/>
                <w:szCs w:val="21"/>
              </w:rPr>
              <w:t>时间测量单元主频≥</w:t>
            </w:r>
            <w:r w:rsidRPr="00615DA0">
              <w:rPr>
                <w:rFonts w:ascii="宋体" w:hAnsi="宋体" w:cs="宋体"/>
                <w:szCs w:val="21"/>
              </w:rPr>
              <w:t>100MHz</w:t>
            </w:r>
            <w:r w:rsidRPr="00615DA0">
              <w:rPr>
                <w:rFonts w:ascii="宋体" w:hAnsi="宋体" w:cs="宋体" w:hint="eastAsia"/>
                <w:szCs w:val="21"/>
              </w:rPr>
              <w:t>。</w:t>
            </w:r>
          </w:p>
          <w:p w14:paraId="4F4B9377"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39.</w:t>
            </w:r>
            <w:r w:rsidRPr="00615DA0">
              <w:rPr>
                <w:rFonts w:ascii="宋体" w:hAnsi="宋体" w:cs="宋体" w:hint="eastAsia"/>
                <w:szCs w:val="21"/>
              </w:rPr>
              <w:t>包含系统接口与通信模块，采用</w:t>
            </w:r>
            <w:r w:rsidRPr="00615DA0">
              <w:rPr>
                <w:rFonts w:ascii="宋体" w:hAnsi="宋体" w:cs="宋体"/>
                <w:szCs w:val="21"/>
              </w:rPr>
              <w:t>PCIE</w:t>
            </w:r>
            <w:r w:rsidRPr="00615DA0">
              <w:rPr>
                <w:rFonts w:ascii="宋体" w:hAnsi="宋体" w:cs="宋体" w:hint="eastAsia"/>
                <w:szCs w:val="21"/>
              </w:rPr>
              <w:t>通信方式，含电源开关指示灯，含</w:t>
            </w:r>
            <w:r w:rsidRPr="00615DA0">
              <w:rPr>
                <w:rFonts w:ascii="宋体" w:hAnsi="宋体" w:cs="宋体"/>
                <w:szCs w:val="21"/>
              </w:rPr>
              <w:t>PCI</w:t>
            </w:r>
            <w:r w:rsidRPr="00615DA0">
              <w:rPr>
                <w:rFonts w:ascii="宋体" w:hAnsi="宋体" w:cs="宋体" w:hint="eastAsia"/>
                <w:szCs w:val="21"/>
              </w:rPr>
              <w:t>总线接口。</w:t>
            </w:r>
          </w:p>
          <w:p w14:paraId="2165104D"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40.</w:t>
            </w:r>
            <w:r w:rsidRPr="00615DA0">
              <w:rPr>
                <w:rFonts w:ascii="宋体" w:hAnsi="宋体" w:cs="宋体" w:hint="eastAsia"/>
                <w:szCs w:val="21"/>
              </w:rPr>
              <w:t>包含器件测试平台，器件测试平台需使用代码自动测试脚本方式进行测试：需包含主机、</w:t>
            </w:r>
            <w:r w:rsidRPr="00615DA0">
              <w:rPr>
                <w:rFonts w:ascii="宋体" w:hAnsi="宋体" w:cs="宋体"/>
                <w:szCs w:val="21"/>
              </w:rPr>
              <w:t>USB</w:t>
            </w:r>
            <w:r w:rsidRPr="00615DA0">
              <w:rPr>
                <w:rFonts w:ascii="宋体" w:hAnsi="宋体" w:cs="宋体" w:hint="eastAsia"/>
                <w:szCs w:val="21"/>
              </w:rPr>
              <w:t>线、</w:t>
            </w:r>
            <w:r w:rsidRPr="00615DA0">
              <w:rPr>
                <w:rFonts w:ascii="宋体" w:hAnsi="宋体" w:cs="宋体"/>
                <w:szCs w:val="21"/>
              </w:rPr>
              <w:t>T</w:t>
            </w:r>
            <w:r w:rsidRPr="00615DA0">
              <w:rPr>
                <w:rFonts w:ascii="宋体" w:hAnsi="宋体" w:cs="宋体" w:hint="eastAsia"/>
                <w:szCs w:val="21"/>
              </w:rPr>
              <w:t>型转接头和</w:t>
            </w:r>
            <w:r w:rsidRPr="00615DA0">
              <w:rPr>
                <w:rFonts w:ascii="宋体" w:hAnsi="宋体" w:cs="宋体"/>
                <w:szCs w:val="21"/>
              </w:rPr>
              <w:t>BNC</w:t>
            </w:r>
            <w:r w:rsidRPr="00615DA0">
              <w:rPr>
                <w:rFonts w:ascii="宋体" w:hAnsi="宋体" w:cs="宋体" w:hint="eastAsia"/>
                <w:szCs w:val="21"/>
              </w:rPr>
              <w:t>缆线。主机需包含</w:t>
            </w:r>
            <w:r w:rsidRPr="00615DA0">
              <w:rPr>
                <w:rFonts w:ascii="宋体" w:hAnsi="宋体" w:cs="宋体"/>
                <w:szCs w:val="21"/>
              </w:rPr>
              <w:t>Power</w:t>
            </w:r>
            <w:r w:rsidRPr="00615DA0">
              <w:rPr>
                <w:rFonts w:ascii="宋体" w:hAnsi="宋体" w:cs="宋体" w:hint="eastAsia"/>
                <w:szCs w:val="21"/>
              </w:rPr>
              <w:t>，</w:t>
            </w:r>
            <w:r w:rsidRPr="00615DA0">
              <w:rPr>
                <w:rFonts w:ascii="宋体" w:hAnsi="宋体" w:cs="宋体"/>
                <w:szCs w:val="21"/>
              </w:rPr>
              <w:t>Communication</w:t>
            </w:r>
            <w:r w:rsidRPr="00615DA0">
              <w:rPr>
                <w:rFonts w:ascii="宋体" w:hAnsi="宋体" w:cs="宋体" w:hint="eastAsia"/>
                <w:szCs w:val="21"/>
              </w:rPr>
              <w:t>，</w:t>
            </w:r>
            <w:r w:rsidRPr="00615DA0">
              <w:rPr>
                <w:rFonts w:ascii="宋体" w:hAnsi="宋体" w:cs="宋体"/>
                <w:szCs w:val="21"/>
              </w:rPr>
              <w:t>Device</w:t>
            </w:r>
            <w:r w:rsidRPr="00615DA0">
              <w:rPr>
                <w:rFonts w:ascii="宋体" w:hAnsi="宋体" w:cs="宋体" w:hint="eastAsia"/>
                <w:szCs w:val="21"/>
              </w:rPr>
              <w:t>和</w:t>
            </w:r>
            <w:r w:rsidRPr="00615DA0">
              <w:rPr>
                <w:rFonts w:ascii="宋体" w:hAnsi="宋体" w:cs="宋体"/>
                <w:szCs w:val="21"/>
              </w:rPr>
              <w:t>Environment</w:t>
            </w:r>
            <w:r w:rsidRPr="00615DA0">
              <w:rPr>
                <w:rFonts w:ascii="宋体" w:hAnsi="宋体" w:cs="宋体" w:hint="eastAsia"/>
                <w:szCs w:val="21"/>
              </w:rPr>
              <w:t>指示灯；需包含</w:t>
            </w:r>
            <w:r w:rsidRPr="00615DA0">
              <w:rPr>
                <w:rFonts w:ascii="宋体" w:hAnsi="宋体" w:cs="宋体"/>
                <w:szCs w:val="21"/>
              </w:rPr>
              <w:t>Test</w:t>
            </w:r>
            <w:r w:rsidRPr="00615DA0">
              <w:rPr>
                <w:rFonts w:ascii="宋体" w:hAnsi="宋体" w:cs="宋体" w:hint="eastAsia"/>
                <w:szCs w:val="21"/>
              </w:rPr>
              <w:t>，</w:t>
            </w:r>
            <w:r w:rsidRPr="00615DA0">
              <w:rPr>
                <w:rFonts w:ascii="宋体" w:hAnsi="宋体" w:cs="宋体"/>
                <w:szCs w:val="21"/>
              </w:rPr>
              <w:t>Model</w:t>
            </w:r>
            <w:r w:rsidRPr="00615DA0">
              <w:rPr>
                <w:rFonts w:ascii="宋体" w:hAnsi="宋体" w:cs="宋体" w:hint="eastAsia"/>
                <w:szCs w:val="21"/>
              </w:rPr>
              <w:t>，</w:t>
            </w:r>
            <w:r w:rsidRPr="00615DA0">
              <w:rPr>
                <w:rFonts w:ascii="宋体" w:hAnsi="宋体" w:cs="宋体"/>
                <w:szCs w:val="21"/>
              </w:rPr>
              <w:t>Teach</w:t>
            </w:r>
            <w:r w:rsidRPr="00615DA0">
              <w:rPr>
                <w:rFonts w:ascii="宋体" w:hAnsi="宋体" w:cs="宋体" w:hint="eastAsia"/>
                <w:szCs w:val="21"/>
              </w:rPr>
              <w:t>和</w:t>
            </w:r>
            <w:r w:rsidRPr="00615DA0">
              <w:rPr>
                <w:rFonts w:ascii="宋体" w:hAnsi="宋体" w:cs="宋体"/>
                <w:szCs w:val="21"/>
              </w:rPr>
              <w:t>Data</w:t>
            </w:r>
            <w:r w:rsidRPr="00615DA0">
              <w:rPr>
                <w:rFonts w:ascii="宋体" w:hAnsi="宋体" w:cs="宋体" w:hint="eastAsia"/>
                <w:szCs w:val="21"/>
              </w:rPr>
              <w:t>功能选择按钮；需包含如下</w:t>
            </w:r>
            <w:r w:rsidRPr="00615DA0">
              <w:rPr>
                <w:rFonts w:ascii="宋体" w:hAnsi="宋体" w:cs="宋体"/>
                <w:szCs w:val="21"/>
              </w:rPr>
              <w:t>20</w:t>
            </w:r>
            <w:r w:rsidRPr="00615DA0">
              <w:rPr>
                <w:rFonts w:ascii="宋体" w:hAnsi="宋体" w:cs="宋体" w:hint="eastAsia"/>
                <w:szCs w:val="21"/>
              </w:rPr>
              <w:t>个器件选择按钮：</w:t>
            </w:r>
            <w:r w:rsidRPr="00615DA0">
              <w:rPr>
                <w:rFonts w:ascii="宋体" w:hAnsi="宋体" w:cs="宋体"/>
                <w:szCs w:val="21"/>
              </w:rPr>
              <w:t>NMOS 0.18um</w:t>
            </w:r>
            <w:r w:rsidRPr="00615DA0">
              <w:rPr>
                <w:rFonts w:ascii="宋体" w:hAnsi="宋体" w:cs="宋体" w:hint="eastAsia"/>
                <w:szCs w:val="21"/>
              </w:rPr>
              <w:t>，</w:t>
            </w:r>
            <w:r w:rsidRPr="00615DA0">
              <w:rPr>
                <w:rFonts w:ascii="宋体" w:hAnsi="宋体" w:cs="宋体"/>
                <w:szCs w:val="21"/>
              </w:rPr>
              <w:t>LDMOS</w:t>
            </w:r>
            <w:r w:rsidRPr="00615DA0">
              <w:rPr>
                <w:rFonts w:ascii="宋体" w:hAnsi="宋体" w:cs="宋体" w:hint="eastAsia"/>
                <w:szCs w:val="21"/>
              </w:rPr>
              <w:t>，</w:t>
            </w:r>
            <w:r w:rsidRPr="00615DA0">
              <w:rPr>
                <w:rFonts w:ascii="宋体" w:hAnsi="宋体" w:cs="宋体"/>
                <w:szCs w:val="21"/>
              </w:rPr>
              <w:t>PDSOI</w:t>
            </w:r>
            <w:r w:rsidRPr="00615DA0">
              <w:rPr>
                <w:rFonts w:ascii="宋体" w:hAnsi="宋体" w:cs="宋体" w:hint="eastAsia"/>
                <w:szCs w:val="21"/>
              </w:rPr>
              <w:t>，</w:t>
            </w:r>
            <w:r w:rsidRPr="00615DA0">
              <w:rPr>
                <w:rFonts w:ascii="宋体" w:hAnsi="宋体" w:cs="宋体"/>
                <w:szCs w:val="21"/>
              </w:rPr>
              <w:t>BJT NPN</w:t>
            </w:r>
            <w:r w:rsidRPr="00615DA0">
              <w:rPr>
                <w:rFonts w:ascii="宋体" w:hAnsi="宋体" w:cs="宋体" w:hint="eastAsia"/>
                <w:szCs w:val="21"/>
              </w:rPr>
              <w:t>，</w:t>
            </w:r>
            <w:r w:rsidRPr="00615DA0">
              <w:rPr>
                <w:rFonts w:ascii="宋体" w:hAnsi="宋体" w:cs="宋体"/>
                <w:szCs w:val="21"/>
              </w:rPr>
              <w:t>Diode</w:t>
            </w:r>
            <w:r w:rsidRPr="00615DA0">
              <w:rPr>
                <w:rFonts w:ascii="宋体" w:hAnsi="宋体" w:cs="宋体" w:hint="eastAsia"/>
                <w:szCs w:val="21"/>
              </w:rPr>
              <w:t>，</w:t>
            </w:r>
            <w:r w:rsidRPr="00615DA0">
              <w:rPr>
                <w:rFonts w:ascii="宋体" w:hAnsi="宋体" w:cs="宋体"/>
                <w:szCs w:val="21"/>
              </w:rPr>
              <w:t>Resistor</w:t>
            </w:r>
            <w:r w:rsidRPr="00615DA0">
              <w:rPr>
                <w:rFonts w:ascii="宋体" w:hAnsi="宋体" w:cs="宋体" w:hint="eastAsia"/>
                <w:szCs w:val="21"/>
              </w:rPr>
              <w:t>，</w:t>
            </w:r>
            <w:r w:rsidRPr="00615DA0">
              <w:rPr>
                <w:rFonts w:ascii="宋体" w:hAnsi="宋体" w:cs="宋体"/>
                <w:szCs w:val="21"/>
              </w:rPr>
              <w:t>Capacitor</w:t>
            </w:r>
            <w:r w:rsidRPr="00615DA0">
              <w:rPr>
                <w:rFonts w:ascii="宋体" w:hAnsi="宋体" w:cs="宋体" w:hint="eastAsia"/>
                <w:szCs w:val="21"/>
              </w:rPr>
              <w:t>，</w:t>
            </w:r>
            <w:r w:rsidRPr="00615DA0">
              <w:rPr>
                <w:rFonts w:ascii="宋体" w:hAnsi="宋体" w:cs="宋体"/>
                <w:szCs w:val="21"/>
              </w:rPr>
              <w:t>Varactor</w:t>
            </w:r>
            <w:r w:rsidRPr="00615DA0">
              <w:rPr>
                <w:rFonts w:ascii="宋体" w:hAnsi="宋体" w:cs="宋体" w:hint="eastAsia"/>
                <w:szCs w:val="21"/>
              </w:rPr>
              <w:t>，</w:t>
            </w:r>
            <w:r w:rsidRPr="00615DA0">
              <w:rPr>
                <w:rFonts w:ascii="宋体" w:hAnsi="宋体" w:cs="宋体"/>
                <w:szCs w:val="21"/>
              </w:rPr>
              <w:t>JFET</w:t>
            </w:r>
            <w:r w:rsidRPr="00615DA0">
              <w:rPr>
                <w:rFonts w:ascii="宋体" w:hAnsi="宋体" w:cs="宋体" w:hint="eastAsia"/>
                <w:szCs w:val="21"/>
              </w:rPr>
              <w:t>，</w:t>
            </w:r>
            <w:r w:rsidRPr="00615DA0">
              <w:rPr>
                <w:rFonts w:ascii="宋体" w:hAnsi="宋体" w:cs="宋体"/>
                <w:szCs w:val="21"/>
              </w:rPr>
              <w:t>TFT</w:t>
            </w:r>
            <w:r w:rsidRPr="00615DA0">
              <w:rPr>
                <w:rFonts w:ascii="宋体" w:hAnsi="宋体" w:cs="宋体" w:hint="eastAsia"/>
                <w:szCs w:val="21"/>
              </w:rPr>
              <w:t>，</w:t>
            </w:r>
            <w:r w:rsidRPr="00615DA0">
              <w:rPr>
                <w:rFonts w:ascii="宋体" w:hAnsi="宋体" w:cs="宋体"/>
                <w:szCs w:val="21"/>
              </w:rPr>
              <w:t>SRAM</w:t>
            </w:r>
            <w:r w:rsidRPr="00615DA0">
              <w:rPr>
                <w:rFonts w:ascii="宋体" w:hAnsi="宋体" w:cs="宋体" w:hint="eastAsia"/>
                <w:szCs w:val="21"/>
              </w:rPr>
              <w:t>，</w:t>
            </w:r>
            <w:r w:rsidRPr="00615DA0">
              <w:rPr>
                <w:rFonts w:ascii="宋体" w:hAnsi="宋体" w:cs="宋体"/>
                <w:szCs w:val="21"/>
              </w:rPr>
              <w:t>RO</w:t>
            </w:r>
            <w:r w:rsidRPr="00615DA0">
              <w:rPr>
                <w:rFonts w:ascii="宋体" w:hAnsi="宋体" w:cs="宋体" w:hint="eastAsia"/>
                <w:szCs w:val="21"/>
              </w:rPr>
              <w:t>，</w:t>
            </w:r>
            <w:r w:rsidRPr="00615DA0">
              <w:rPr>
                <w:rFonts w:ascii="宋体" w:hAnsi="宋体" w:cs="宋体"/>
                <w:szCs w:val="21"/>
              </w:rPr>
              <w:t>28nmNMOS</w:t>
            </w:r>
            <w:r w:rsidRPr="00615DA0">
              <w:rPr>
                <w:rFonts w:ascii="宋体" w:hAnsi="宋体" w:cs="宋体" w:hint="eastAsia"/>
                <w:szCs w:val="21"/>
              </w:rPr>
              <w:t>，</w:t>
            </w:r>
            <w:proofErr w:type="spellStart"/>
            <w:r w:rsidRPr="00615DA0">
              <w:rPr>
                <w:rFonts w:ascii="宋体" w:hAnsi="宋体" w:cs="宋体"/>
                <w:szCs w:val="21"/>
              </w:rPr>
              <w:t>FinFET</w:t>
            </w:r>
            <w:proofErr w:type="spellEnd"/>
            <w:r w:rsidRPr="00615DA0">
              <w:rPr>
                <w:rFonts w:ascii="宋体" w:hAnsi="宋体" w:cs="宋体" w:hint="eastAsia"/>
                <w:szCs w:val="21"/>
              </w:rPr>
              <w:t>，</w:t>
            </w:r>
            <w:r w:rsidRPr="00615DA0">
              <w:rPr>
                <w:rFonts w:ascii="宋体" w:hAnsi="宋体" w:cs="宋体"/>
                <w:szCs w:val="21"/>
              </w:rPr>
              <w:t>FDSOI</w:t>
            </w:r>
            <w:r w:rsidRPr="00615DA0">
              <w:rPr>
                <w:rFonts w:ascii="宋体" w:hAnsi="宋体" w:cs="宋体" w:hint="eastAsia"/>
                <w:szCs w:val="21"/>
              </w:rPr>
              <w:t>，</w:t>
            </w:r>
            <w:proofErr w:type="spellStart"/>
            <w:r w:rsidRPr="00615DA0">
              <w:rPr>
                <w:rFonts w:ascii="宋体" w:hAnsi="宋体" w:cs="宋体"/>
                <w:szCs w:val="21"/>
              </w:rPr>
              <w:t>GaN</w:t>
            </w:r>
            <w:proofErr w:type="spellEnd"/>
            <w:r w:rsidRPr="00615DA0">
              <w:rPr>
                <w:rFonts w:ascii="宋体" w:hAnsi="宋体" w:cs="宋体" w:hint="eastAsia"/>
                <w:szCs w:val="21"/>
              </w:rPr>
              <w:t>，</w:t>
            </w:r>
            <w:r w:rsidRPr="00615DA0">
              <w:rPr>
                <w:rFonts w:ascii="宋体" w:hAnsi="宋体" w:cs="宋体"/>
                <w:szCs w:val="21"/>
              </w:rPr>
              <w:t>Custom-1,Custom-2</w:t>
            </w:r>
            <w:r w:rsidRPr="00615DA0">
              <w:rPr>
                <w:rFonts w:ascii="宋体" w:hAnsi="宋体" w:cs="宋体" w:hint="eastAsia"/>
                <w:szCs w:val="21"/>
              </w:rPr>
              <w:t>，</w:t>
            </w:r>
            <w:r w:rsidRPr="00615DA0">
              <w:rPr>
                <w:rFonts w:ascii="宋体" w:hAnsi="宋体" w:cs="宋体"/>
                <w:szCs w:val="21"/>
              </w:rPr>
              <w:t>Custom-3</w:t>
            </w:r>
            <w:r w:rsidRPr="00615DA0">
              <w:rPr>
                <w:rFonts w:ascii="宋体" w:hAnsi="宋体" w:cs="宋体" w:hint="eastAsia"/>
                <w:szCs w:val="21"/>
              </w:rPr>
              <w:t>，</w:t>
            </w:r>
            <w:r w:rsidRPr="00615DA0">
              <w:rPr>
                <w:rFonts w:ascii="宋体" w:hAnsi="宋体" w:cs="宋体"/>
                <w:szCs w:val="21"/>
              </w:rPr>
              <w:t>VR-Probe</w:t>
            </w:r>
            <w:r w:rsidRPr="00615DA0">
              <w:rPr>
                <w:rFonts w:ascii="宋体" w:hAnsi="宋体" w:cs="宋体" w:hint="eastAsia"/>
                <w:szCs w:val="21"/>
              </w:rPr>
              <w:t>；需包含一块</w:t>
            </w:r>
            <w:r w:rsidRPr="00615DA0">
              <w:rPr>
                <w:rFonts w:ascii="宋体" w:hAnsi="宋体" w:cs="宋体"/>
                <w:szCs w:val="21"/>
              </w:rPr>
              <w:t>32</w:t>
            </w:r>
            <w:r w:rsidRPr="00615DA0">
              <w:rPr>
                <w:rFonts w:ascii="宋体" w:hAnsi="宋体" w:cs="宋体" w:hint="eastAsia"/>
                <w:szCs w:val="21"/>
              </w:rPr>
              <w:t>乘</w:t>
            </w:r>
            <w:r w:rsidRPr="00615DA0">
              <w:rPr>
                <w:rFonts w:ascii="宋体" w:hAnsi="宋体" w:cs="宋体"/>
                <w:szCs w:val="21"/>
              </w:rPr>
              <w:t>8</w:t>
            </w:r>
            <w:r w:rsidRPr="00615DA0">
              <w:rPr>
                <w:rFonts w:ascii="宋体" w:hAnsi="宋体" w:cs="宋体" w:hint="eastAsia"/>
                <w:szCs w:val="21"/>
              </w:rPr>
              <w:t>点阵屏；需包含但不限于</w:t>
            </w:r>
            <w:r w:rsidRPr="00615DA0">
              <w:rPr>
                <w:rFonts w:ascii="宋体" w:hAnsi="宋体" w:cs="宋体"/>
                <w:szCs w:val="21"/>
              </w:rPr>
              <w:t>5</w:t>
            </w:r>
            <w:r w:rsidRPr="00615DA0">
              <w:rPr>
                <w:rFonts w:ascii="宋体" w:hAnsi="宋体" w:cs="宋体" w:hint="eastAsia"/>
                <w:szCs w:val="21"/>
              </w:rPr>
              <w:t>个器件管脚</w:t>
            </w:r>
            <w:r w:rsidRPr="00615DA0">
              <w:rPr>
                <w:rFonts w:ascii="宋体" w:hAnsi="宋体" w:cs="宋体"/>
                <w:szCs w:val="21"/>
              </w:rPr>
              <w:t>BNC</w:t>
            </w:r>
            <w:r w:rsidRPr="00615DA0">
              <w:rPr>
                <w:rFonts w:ascii="宋体" w:hAnsi="宋体" w:cs="宋体" w:hint="eastAsia"/>
                <w:szCs w:val="21"/>
              </w:rPr>
              <w:t>接口，</w:t>
            </w:r>
            <w:r w:rsidRPr="00615DA0">
              <w:rPr>
                <w:rFonts w:ascii="宋体" w:hAnsi="宋体" w:cs="宋体"/>
                <w:szCs w:val="21"/>
              </w:rPr>
              <w:t>9</w:t>
            </w:r>
            <w:r w:rsidRPr="00615DA0">
              <w:rPr>
                <w:rFonts w:ascii="宋体" w:hAnsi="宋体" w:cs="宋体" w:hint="eastAsia"/>
                <w:szCs w:val="21"/>
              </w:rPr>
              <w:t>个测试设备</w:t>
            </w:r>
            <w:r w:rsidRPr="00615DA0">
              <w:rPr>
                <w:rFonts w:ascii="宋体" w:hAnsi="宋体" w:cs="宋体"/>
                <w:szCs w:val="21"/>
              </w:rPr>
              <w:t>BNC</w:t>
            </w:r>
            <w:r w:rsidRPr="00615DA0">
              <w:rPr>
                <w:rFonts w:ascii="宋体" w:hAnsi="宋体" w:cs="宋体" w:hint="eastAsia"/>
                <w:szCs w:val="21"/>
              </w:rPr>
              <w:t>接口，</w:t>
            </w:r>
            <w:r w:rsidRPr="00615DA0">
              <w:rPr>
                <w:rFonts w:ascii="宋体" w:hAnsi="宋体" w:cs="宋体"/>
                <w:szCs w:val="21"/>
              </w:rPr>
              <w:t>19</w:t>
            </w:r>
            <w:r w:rsidRPr="00615DA0">
              <w:rPr>
                <w:rFonts w:ascii="宋体" w:hAnsi="宋体" w:cs="宋体" w:hint="eastAsia"/>
                <w:szCs w:val="21"/>
              </w:rPr>
              <w:t>个接口指示灯；需包含如下</w:t>
            </w:r>
            <w:r w:rsidRPr="00615DA0">
              <w:rPr>
                <w:rFonts w:ascii="宋体" w:hAnsi="宋体" w:cs="宋体"/>
                <w:szCs w:val="21"/>
              </w:rPr>
              <w:t>3</w:t>
            </w:r>
            <w:r w:rsidRPr="00615DA0">
              <w:rPr>
                <w:rFonts w:ascii="宋体" w:hAnsi="宋体" w:cs="宋体" w:hint="eastAsia"/>
                <w:szCs w:val="21"/>
              </w:rPr>
              <w:t>个测试环境旋钮：</w:t>
            </w:r>
            <w:r w:rsidRPr="00615DA0">
              <w:rPr>
                <w:rFonts w:ascii="宋体" w:hAnsi="宋体" w:cs="宋体"/>
                <w:szCs w:val="21"/>
              </w:rPr>
              <w:t>Temperature</w:t>
            </w:r>
            <w:r w:rsidRPr="00615DA0">
              <w:rPr>
                <w:rFonts w:ascii="宋体" w:hAnsi="宋体" w:cs="宋体" w:hint="eastAsia"/>
                <w:szCs w:val="21"/>
              </w:rPr>
              <w:t>，</w:t>
            </w:r>
            <w:proofErr w:type="spellStart"/>
            <w:r w:rsidRPr="00615DA0">
              <w:rPr>
                <w:rFonts w:ascii="宋体" w:hAnsi="宋体" w:cs="宋体"/>
                <w:szCs w:val="21"/>
              </w:rPr>
              <w:t>Reliability&amp;Time</w:t>
            </w:r>
            <w:proofErr w:type="spellEnd"/>
            <w:r w:rsidRPr="00615DA0">
              <w:rPr>
                <w:rFonts w:ascii="宋体" w:hAnsi="宋体" w:cs="宋体" w:hint="eastAsia"/>
                <w:szCs w:val="21"/>
              </w:rPr>
              <w:t>，</w:t>
            </w:r>
            <w:r w:rsidRPr="00615DA0">
              <w:rPr>
                <w:rFonts w:ascii="宋体" w:hAnsi="宋体" w:cs="宋体"/>
                <w:szCs w:val="21"/>
              </w:rPr>
              <w:t>Radiation</w:t>
            </w:r>
            <w:r w:rsidRPr="00615DA0">
              <w:rPr>
                <w:rFonts w:ascii="宋体" w:hAnsi="宋体" w:cs="宋体" w:hint="eastAsia"/>
                <w:szCs w:val="21"/>
              </w:rPr>
              <w:t>。</w:t>
            </w:r>
          </w:p>
          <w:p w14:paraId="3D2F2C2B"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（材料：</w:t>
            </w:r>
            <w:r w:rsidRPr="00615DA0">
              <w:rPr>
                <w:rFonts w:ascii="宋体" w:hAnsi="宋体" w:cs="宋体" w:hint="eastAsia"/>
                <w:b/>
                <w:bCs/>
                <w:szCs w:val="21"/>
                <w:u w:val="single"/>
              </w:rPr>
              <w:t>需提供整机实物照片，并提供不少于</w:t>
            </w:r>
            <w:r w:rsidRPr="00615DA0">
              <w:rPr>
                <w:rFonts w:ascii="宋体" w:hAnsi="宋体" w:cs="宋体"/>
                <w:b/>
                <w:bCs/>
                <w:szCs w:val="21"/>
                <w:u w:val="single"/>
              </w:rPr>
              <w:t>1</w:t>
            </w:r>
            <w:r w:rsidRPr="00615DA0">
              <w:rPr>
                <w:rFonts w:ascii="宋体" w:hAnsi="宋体" w:cs="宋体" w:hint="eastAsia"/>
                <w:b/>
                <w:bCs/>
                <w:szCs w:val="21"/>
                <w:u w:val="single"/>
              </w:rPr>
              <w:t>项以脚本方式进行器件测试的完整流程截图，该项材料响应文件中提供</w:t>
            </w:r>
            <w:r w:rsidRPr="00615DA0">
              <w:rPr>
                <w:rFonts w:ascii="宋体" w:hAnsi="宋体" w:hint="eastAsia"/>
                <w:b/>
                <w:bCs/>
                <w:u w:val="single"/>
              </w:rPr>
              <w:t>，并加盖供应商公章</w:t>
            </w:r>
            <w:r w:rsidRPr="00615DA0">
              <w:rPr>
                <w:rFonts w:ascii="宋体" w:hAnsi="宋体" w:cs="宋体" w:hint="eastAsia"/>
                <w:szCs w:val="21"/>
              </w:rPr>
              <w:t>）</w:t>
            </w:r>
          </w:p>
          <w:p w14:paraId="55BE516D"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41.</w:t>
            </w:r>
            <w:r w:rsidRPr="00615DA0">
              <w:rPr>
                <w:rFonts w:ascii="宋体" w:hAnsi="宋体" w:cs="宋体" w:hint="eastAsia"/>
                <w:szCs w:val="21"/>
              </w:rPr>
              <w:t>配置</w:t>
            </w:r>
            <w:r w:rsidRPr="00615DA0">
              <w:rPr>
                <w:rFonts w:ascii="宋体" w:hAnsi="宋体" w:cs="宋体"/>
                <w:szCs w:val="21"/>
              </w:rPr>
              <w:t>75</w:t>
            </w:r>
            <w:r w:rsidRPr="00615DA0">
              <w:rPr>
                <w:rFonts w:ascii="宋体" w:hAnsi="宋体" w:cs="宋体" w:hint="eastAsia"/>
                <w:szCs w:val="21"/>
              </w:rPr>
              <w:t>寸输出设备：</w:t>
            </w:r>
            <w:r w:rsidRPr="00615DA0">
              <w:rPr>
                <w:rFonts w:ascii="宋体" w:hAnsi="宋体" w:cs="宋体"/>
                <w:szCs w:val="21"/>
              </w:rPr>
              <w:t>75</w:t>
            </w:r>
            <w:r w:rsidRPr="00615DA0">
              <w:rPr>
                <w:rFonts w:ascii="宋体" w:hAnsi="宋体" w:cs="宋体" w:hint="eastAsia"/>
                <w:szCs w:val="21"/>
              </w:rPr>
              <w:t>英寸及以上，分辨率：</w:t>
            </w:r>
            <w:r w:rsidRPr="00615DA0">
              <w:rPr>
                <w:rFonts w:ascii="宋体" w:hAnsi="宋体" w:cs="宋体"/>
                <w:szCs w:val="21"/>
              </w:rPr>
              <w:t>3840</w:t>
            </w:r>
            <w:r w:rsidRPr="00615DA0">
              <w:rPr>
                <w:rFonts w:ascii="宋体" w:hAnsi="宋体" w:cs="宋体" w:hint="eastAsia"/>
                <w:szCs w:val="21"/>
              </w:rPr>
              <w:t>×</w:t>
            </w:r>
            <w:r w:rsidRPr="00615DA0">
              <w:rPr>
                <w:rFonts w:ascii="宋体" w:hAnsi="宋体" w:cs="宋体"/>
                <w:szCs w:val="21"/>
              </w:rPr>
              <w:t>2160,</w:t>
            </w:r>
            <w:r w:rsidRPr="00615DA0">
              <w:rPr>
                <w:rFonts w:ascii="宋体" w:hAnsi="宋体" w:cs="宋体" w:hint="eastAsia"/>
                <w:szCs w:val="21"/>
              </w:rPr>
              <w:t>屏幕刷新率：</w:t>
            </w:r>
            <w:r w:rsidRPr="00615DA0">
              <w:rPr>
                <w:rFonts w:ascii="宋体" w:hAnsi="宋体" w:cs="宋体"/>
                <w:szCs w:val="21"/>
              </w:rPr>
              <w:t>60Hz,</w:t>
            </w:r>
            <w:r w:rsidRPr="00615DA0">
              <w:rPr>
                <w:rFonts w:ascii="宋体" w:hAnsi="宋体" w:cs="宋体" w:hint="eastAsia"/>
                <w:szCs w:val="21"/>
              </w:rPr>
              <w:t>曲率：平面</w:t>
            </w:r>
            <w:r w:rsidRPr="00615DA0">
              <w:rPr>
                <w:rFonts w:ascii="宋体" w:hAnsi="宋体" w:cs="宋体"/>
                <w:szCs w:val="21"/>
              </w:rPr>
              <w:t>,</w:t>
            </w:r>
            <w:r w:rsidRPr="00615DA0">
              <w:rPr>
                <w:rFonts w:ascii="宋体" w:hAnsi="宋体" w:cs="宋体" w:hint="eastAsia"/>
                <w:szCs w:val="21"/>
              </w:rPr>
              <w:t>面板：其他</w:t>
            </w:r>
            <w:r w:rsidRPr="00615DA0">
              <w:rPr>
                <w:rFonts w:ascii="宋体" w:hAnsi="宋体" w:cs="宋体"/>
                <w:szCs w:val="21"/>
              </w:rPr>
              <w:t>,</w:t>
            </w:r>
            <w:r w:rsidRPr="00615DA0">
              <w:rPr>
                <w:rFonts w:ascii="宋体" w:hAnsi="宋体" w:cs="宋体" w:hint="eastAsia"/>
                <w:szCs w:val="21"/>
              </w:rPr>
              <w:t>接口：</w:t>
            </w:r>
            <w:r w:rsidRPr="00615DA0">
              <w:rPr>
                <w:rFonts w:ascii="宋体" w:hAnsi="宋体" w:cs="宋体"/>
                <w:szCs w:val="21"/>
              </w:rPr>
              <w:t>USB</w:t>
            </w:r>
            <w:r w:rsidRPr="00615DA0">
              <w:rPr>
                <w:rFonts w:ascii="宋体" w:hAnsi="宋体" w:cs="宋体" w:hint="eastAsia"/>
                <w:szCs w:val="21"/>
              </w:rPr>
              <w:t>扩展</w:t>
            </w:r>
            <w:r w:rsidRPr="00615DA0">
              <w:rPr>
                <w:rFonts w:ascii="宋体" w:hAnsi="宋体" w:cs="宋体"/>
                <w:szCs w:val="21"/>
              </w:rPr>
              <w:t>/</w:t>
            </w:r>
            <w:r w:rsidRPr="00615DA0">
              <w:rPr>
                <w:rFonts w:ascii="宋体" w:hAnsi="宋体" w:cs="宋体" w:hint="eastAsia"/>
                <w:szCs w:val="21"/>
              </w:rPr>
              <w:t>充电，</w:t>
            </w:r>
            <w:r w:rsidRPr="00615DA0">
              <w:rPr>
                <w:rFonts w:ascii="宋体" w:hAnsi="宋体" w:cs="宋体"/>
                <w:szCs w:val="21"/>
              </w:rPr>
              <w:t>HDMI</w:t>
            </w:r>
            <w:r w:rsidRPr="00615DA0">
              <w:rPr>
                <w:rFonts w:ascii="宋体" w:hAnsi="宋体" w:cs="宋体" w:hint="eastAsia"/>
                <w:szCs w:val="21"/>
              </w:rPr>
              <w:t>。包含：</w:t>
            </w:r>
            <w:r w:rsidRPr="00615DA0">
              <w:rPr>
                <w:rFonts w:ascii="宋体" w:hAnsi="宋体" w:cs="宋体"/>
                <w:szCs w:val="21"/>
              </w:rPr>
              <w:t>HDMI</w:t>
            </w:r>
            <w:r w:rsidRPr="00615DA0">
              <w:rPr>
                <w:rFonts w:ascii="宋体" w:hAnsi="宋体" w:cs="宋体" w:hint="eastAsia"/>
                <w:szCs w:val="21"/>
              </w:rPr>
              <w:t>数据线。</w:t>
            </w:r>
          </w:p>
          <w:p w14:paraId="01469A58"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42.</w:t>
            </w:r>
            <w:r w:rsidRPr="00615DA0">
              <w:rPr>
                <w:rFonts w:ascii="宋体" w:hAnsi="宋体" w:cs="宋体" w:hint="eastAsia"/>
                <w:szCs w:val="21"/>
              </w:rPr>
              <w:t>内部含晶圆测试及成品分选虚实联动实景操作板卡（产业版）系统软件可运行在</w:t>
            </w:r>
            <w:r w:rsidRPr="00615DA0">
              <w:rPr>
                <w:rFonts w:ascii="宋体" w:hAnsi="宋体" w:cs="宋体"/>
                <w:szCs w:val="21"/>
              </w:rPr>
              <w:t>Windows 10</w:t>
            </w:r>
            <w:r w:rsidRPr="00615DA0">
              <w:rPr>
                <w:rFonts w:ascii="宋体" w:hAnsi="宋体" w:cs="宋体" w:hint="eastAsia"/>
                <w:szCs w:val="21"/>
              </w:rPr>
              <w:t>及以上操作系统；支持</w:t>
            </w:r>
            <w:r w:rsidRPr="00615DA0">
              <w:rPr>
                <w:rFonts w:ascii="宋体" w:hAnsi="宋体" w:cs="宋体"/>
                <w:szCs w:val="21"/>
              </w:rPr>
              <w:t>C/C++</w:t>
            </w:r>
            <w:r w:rsidRPr="00615DA0">
              <w:rPr>
                <w:rFonts w:ascii="宋体" w:hAnsi="宋体" w:cs="宋体" w:hint="eastAsia"/>
                <w:szCs w:val="21"/>
              </w:rPr>
              <w:t>环境编程，支持</w:t>
            </w:r>
            <w:r w:rsidRPr="00615DA0">
              <w:rPr>
                <w:rFonts w:ascii="宋体" w:hAnsi="宋体" w:cs="宋体"/>
                <w:szCs w:val="21"/>
              </w:rPr>
              <w:t>Visual Studio</w:t>
            </w:r>
            <w:r w:rsidRPr="00615DA0">
              <w:rPr>
                <w:rFonts w:ascii="宋体" w:hAnsi="宋体" w:cs="宋体" w:hint="eastAsia"/>
                <w:szCs w:val="21"/>
              </w:rPr>
              <w:t>代码编辑及编译，</w:t>
            </w:r>
            <w:r w:rsidRPr="00615DA0">
              <w:rPr>
                <w:rFonts w:ascii="宋体" w:hAnsi="宋体" w:cs="宋体"/>
                <w:szCs w:val="21"/>
              </w:rPr>
              <w:t>Visual Studio</w:t>
            </w:r>
            <w:r w:rsidRPr="00615DA0">
              <w:rPr>
                <w:rFonts w:ascii="宋体" w:hAnsi="宋体" w:cs="宋体" w:hint="eastAsia"/>
                <w:szCs w:val="21"/>
              </w:rPr>
              <w:t>开发版本≥</w:t>
            </w:r>
            <w:r w:rsidRPr="00615DA0">
              <w:rPr>
                <w:rFonts w:ascii="宋体" w:hAnsi="宋体" w:cs="宋体"/>
                <w:szCs w:val="21"/>
              </w:rPr>
              <w:t>2015</w:t>
            </w:r>
            <w:r w:rsidRPr="00615DA0">
              <w:rPr>
                <w:rFonts w:ascii="宋体" w:hAnsi="宋体" w:cs="宋体" w:hint="eastAsia"/>
                <w:szCs w:val="21"/>
              </w:rPr>
              <w:t>版本，应有丰富的快捷键，可提高开发效率</w:t>
            </w:r>
          </w:p>
          <w:p w14:paraId="0C9BC9FC"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lastRenderedPageBreak/>
              <w:t>43.</w:t>
            </w:r>
            <w:r w:rsidRPr="00615DA0">
              <w:rPr>
                <w:rFonts w:ascii="宋体" w:hAnsi="宋体" w:cs="宋体" w:hint="eastAsia"/>
                <w:szCs w:val="21"/>
              </w:rPr>
              <w:t>软件需支持系统检验及校准。</w:t>
            </w:r>
          </w:p>
          <w:p w14:paraId="4FA07BE0"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44.</w:t>
            </w:r>
            <w:r w:rsidRPr="00615DA0">
              <w:rPr>
                <w:rFonts w:ascii="宋体" w:hAnsi="宋体" w:cs="宋体" w:hint="eastAsia"/>
                <w:szCs w:val="21"/>
              </w:rPr>
              <w:t>软件需支持设备管理：获取并显示硬件板卡信息（名称、状态）。</w:t>
            </w:r>
          </w:p>
          <w:p w14:paraId="5ABD0F9C"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45.</w:t>
            </w:r>
            <w:r w:rsidRPr="00615DA0">
              <w:rPr>
                <w:rFonts w:ascii="宋体" w:hAnsi="宋体" w:cs="宋体" w:hint="eastAsia"/>
                <w:szCs w:val="21"/>
              </w:rPr>
              <w:t>软件需支持芯片测试：用户可编写芯片程序，运行程序完成测试。</w:t>
            </w:r>
          </w:p>
          <w:p w14:paraId="220CC3EB"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46.</w:t>
            </w:r>
            <w:r w:rsidRPr="00615DA0">
              <w:rPr>
                <w:rFonts w:ascii="宋体" w:hAnsi="宋体" w:cs="宋体" w:hint="eastAsia"/>
                <w:szCs w:val="21"/>
              </w:rPr>
              <w:t>软件需提供单次和连续测试模式、自动测试模式（配合分选机）。</w:t>
            </w:r>
          </w:p>
          <w:p w14:paraId="5EC4C597"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47.</w:t>
            </w:r>
            <w:r w:rsidRPr="00615DA0">
              <w:rPr>
                <w:rFonts w:ascii="宋体" w:hAnsi="宋体" w:cs="宋体" w:hint="eastAsia"/>
                <w:szCs w:val="21"/>
              </w:rPr>
              <w:t>软件需支持数据显示：根据用户测试程序测试出来的数据信息输出显示。</w:t>
            </w:r>
          </w:p>
          <w:p w14:paraId="3DDD2D0A"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48.</w:t>
            </w:r>
            <w:r w:rsidRPr="00615DA0">
              <w:rPr>
                <w:rFonts w:ascii="宋体" w:hAnsi="宋体" w:cs="宋体" w:hint="eastAsia"/>
                <w:szCs w:val="21"/>
              </w:rPr>
              <w:t>软件需支持测试数据统计并显示良率和失效比例。</w:t>
            </w:r>
          </w:p>
          <w:p w14:paraId="6915A3C9"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49.</w:t>
            </w:r>
            <w:r w:rsidRPr="00615DA0">
              <w:rPr>
                <w:rFonts w:ascii="宋体" w:hAnsi="宋体" w:cs="宋体" w:hint="eastAsia"/>
                <w:szCs w:val="21"/>
              </w:rPr>
              <w:t>软件需支持失效停测功能。</w:t>
            </w:r>
          </w:p>
          <w:p w14:paraId="7E3936F9"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50.</w:t>
            </w:r>
            <w:r w:rsidRPr="00615DA0">
              <w:rPr>
                <w:rFonts w:ascii="宋体" w:hAnsi="宋体" w:cs="宋体" w:hint="eastAsia"/>
                <w:szCs w:val="21"/>
              </w:rPr>
              <w:t>软件需支持</w:t>
            </w:r>
            <w:proofErr w:type="spellStart"/>
            <w:r w:rsidRPr="00615DA0">
              <w:rPr>
                <w:rFonts w:ascii="宋体" w:hAnsi="宋体" w:cs="宋体"/>
                <w:szCs w:val="21"/>
              </w:rPr>
              <w:t>PassBin</w:t>
            </w:r>
            <w:proofErr w:type="spellEnd"/>
            <w:r w:rsidRPr="00615DA0">
              <w:rPr>
                <w:rFonts w:ascii="宋体" w:hAnsi="宋体" w:cs="宋体" w:hint="eastAsia"/>
                <w:szCs w:val="21"/>
              </w:rPr>
              <w:t>设置。</w:t>
            </w:r>
          </w:p>
          <w:p w14:paraId="73FEF04E"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51.</w:t>
            </w:r>
            <w:r w:rsidRPr="00615DA0">
              <w:rPr>
                <w:rFonts w:ascii="宋体" w:hAnsi="宋体" w:cs="宋体" w:hint="eastAsia"/>
                <w:szCs w:val="21"/>
              </w:rPr>
              <w:t>软件需支持低良率报警。</w:t>
            </w:r>
          </w:p>
          <w:p w14:paraId="1655D84D"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52.</w:t>
            </w:r>
            <w:r w:rsidRPr="00615DA0">
              <w:rPr>
                <w:rFonts w:ascii="宋体" w:hAnsi="宋体" w:cs="宋体" w:hint="eastAsia"/>
                <w:szCs w:val="21"/>
              </w:rPr>
              <w:t>软件需支持低良率统计窗口设置。</w:t>
            </w:r>
          </w:p>
          <w:p w14:paraId="7657AE1A"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53.</w:t>
            </w:r>
            <w:r w:rsidRPr="00615DA0">
              <w:rPr>
                <w:rFonts w:ascii="宋体" w:hAnsi="宋体" w:cs="宋体" w:hint="eastAsia"/>
                <w:szCs w:val="21"/>
              </w:rPr>
              <w:t>软件需支持多系统多站多工位测试。</w:t>
            </w:r>
          </w:p>
          <w:p w14:paraId="1CBF1B20"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54.</w:t>
            </w:r>
            <w:r w:rsidRPr="00615DA0">
              <w:rPr>
                <w:rFonts w:ascii="宋体" w:hAnsi="宋体" w:cs="宋体" w:hint="eastAsia"/>
                <w:szCs w:val="21"/>
              </w:rPr>
              <w:t>软件需支持</w:t>
            </w:r>
            <w:r w:rsidRPr="00615DA0">
              <w:rPr>
                <w:rFonts w:ascii="宋体" w:hAnsi="宋体" w:cs="宋体"/>
                <w:szCs w:val="21"/>
              </w:rPr>
              <w:t>list</w:t>
            </w:r>
            <w:r w:rsidRPr="00615DA0">
              <w:rPr>
                <w:rFonts w:ascii="宋体" w:hAnsi="宋体" w:cs="宋体" w:hint="eastAsia"/>
                <w:szCs w:val="21"/>
              </w:rPr>
              <w:t>表定义测试条件变量。</w:t>
            </w:r>
          </w:p>
          <w:p w14:paraId="6A8061E1"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55.</w:t>
            </w:r>
            <w:r w:rsidRPr="00615DA0">
              <w:rPr>
                <w:rFonts w:ascii="宋体" w:hAnsi="宋体" w:cs="宋体" w:hint="eastAsia"/>
                <w:szCs w:val="21"/>
              </w:rPr>
              <w:t>软件需支持自动记录测试数据。</w:t>
            </w:r>
          </w:p>
          <w:p w14:paraId="5A37EAF9"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56.</w:t>
            </w:r>
            <w:r w:rsidRPr="00615DA0">
              <w:rPr>
                <w:rFonts w:ascii="宋体" w:hAnsi="宋体" w:cs="宋体" w:hint="eastAsia"/>
                <w:szCs w:val="21"/>
              </w:rPr>
              <w:t>软件支持用户管理：管理员账号能够完成测试参数设置。</w:t>
            </w:r>
          </w:p>
          <w:p w14:paraId="2E3E446D"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57.</w:t>
            </w:r>
            <w:r w:rsidRPr="00615DA0">
              <w:rPr>
                <w:rFonts w:ascii="宋体" w:hAnsi="宋体" w:cs="宋体" w:hint="eastAsia"/>
                <w:szCs w:val="21"/>
              </w:rPr>
              <w:t>软件支持分选机类型设置。</w:t>
            </w:r>
          </w:p>
          <w:p w14:paraId="25D3C7A4"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58.</w:t>
            </w:r>
            <w:r w:rsidRPr="00615DA0">
              <w:rPr>
                <w:rFonts w:ascii="宋体" w:hAnsi="宋体" w:cs="宋体" w:hint="eastAsia"/>
                <w:szCs w:val="21"/>
              </w:rPr>
              <w:t>支持自建用户测试程序框架，编程简单，调试方便。</w:t>
            </w:r>
          </w:p>
          <w:p w14:paraId="489EA157"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59.</w:t>
            </w:r>
            <w:r w:rsidRPr="00615DA0">
              <w:rPr>
                <w:rFonts w:ascii="宋体" w:hAnsi="宋体" w:cs="宋体" w:hint="eastAsia"/>
                <w:szCs w:val="21"/>
              </w:rPr>
              <w:t>具有用户编程结构拷贝功能，对同类产品编程可节约大量时间。</w:t>
            </w:r>
          </w:p>
          <w:p w14:paraId="08A05A61"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60.</w:t>
            </w:r>
            <w:r w:rsidRPr="00615DA0">
              <w:rPr>
                <w:rFonts w:ascii="宋体" w:hAnsi="宋体" w:cs="宋体" w:hint="eastAsia"/>
                <w:szCs w:val="21"/>
              </w:rPr>
              <w:t>支持可用参数列表方式选择测试参数和修改测试条件。</w:t>
            </w:r>
          </w:p>
          <w:p w14:paraId="0AB7F191"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61.</w:t>
            </w:r>
            <w:r w:rsidRPr="00615DA0">
              <w:rPr>
                <w:rFonts w:ascii="宋体" w:hAnsi="宋体" w:cs="宋体" w:hint="eastAsia"/>
                <w:szCs w:val="21"/>
              </w:rPr>
              <w:t>支持控制测试机电源，具有系统过载自动保护功能。</w:t>
            </w:r>
          </w:p>
          <w:p w14:paraId="4DBAEF3D"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62.</w:t>
            </w:r>
            <w:r w:rsidRPr="00615DA0">
              <w:rPr>
                <w:rFonts w:ascii="宋体" w:hAnsi="宋体" w:cs="宋体" w:hint="eastAsia"/>
                <w:szCs w:val="21"/>
              </w:rPr>
              <w:t>内部含晶圆测试及成品分选软件，内部包含一个</w:t>
            </w:r>
            <w:r w:rsidRPr="00615DA0">
              <w:rPr>
                <w:rFonts w:ascii="宋体" w:hAnsi="宋体" w:cs="宋体"/>
                <w:szCs w:val="21"/>
              </w:rPr>
              <w:t>12</w:t>
            </w:r>
            <w:r w:rsidRPr="00615DA0">
              <w:rPr>
                <w:rFonts w:ascii="宋体" w:hAnsi="宋体" w:cs="宋体" w:hint="eastAsia"/>
                <w:szCs w:val="21"/>
              </w:rPr>
              <w:t>英寸探针台和不少于</w:t>
            </w:r>
            <w:r w:rsidRPr="00615DA0">
              <w:rPr>
                <w:rFonts w:ascii="宋体" w:hAnsi="宋体" w:cs="宋体"/>
                <w:szCs w:val="21"/>
              </w:rPr>
              <w:t>10</w:t>
            </w:r>
            <w:r w:rsidRPr="00615DA0">
              <w:rPr>
                <w:rFonts w:ascii="宋体" w:hAnsi="宋体" w:cs="宋体" w:hint="eastAsia"/>
                <w:szCs w:val="21"/>
              </w:rPr>
              <w:t>种</w:t>
            </w:r>
            <w:r w:rsidRPr="00615DA0">
              <w:rPr>
                <w:rFonts w:ascii="宋体" w:hAnsi="宋体" w:cs="宋体"/>
                <w:szCs w:val="21"/>
              </w:rPr>
              <w:t>12</w:t>
            </w:r>
            <w:r w:rsidRPr="00615DA0">
              <w:rPr>
                <w:rFonts w:ascii="宋体" w:hAnsi="宋体" w:cs="宋体" w:hint="eastAsia"/>
                <w:szCs w:val="21"/>
              </w:rPr>
              <w:t>英寸晶圆，探针台可互动的操作步骤不少于</w:t>
            </w:r>
            <w:r w:rsidRPr="00615DA0">
              <w:rPr>
                <w:rFonts w:ascii="宋体" w:hAnsi="宋体" w:cs="宋体"/>
                <w:szCs w:val="21"/>
              </w:rPr>
              <w:t>20</w:t>
            </w:r>
            <w:r w:rsidRPr="00615DA0">
              <w:rPr>
                <w:rFonts w:ascii="宋体" w:hAnsi="宋体" w:cs="宋体" w:hint="eastAsia"/>
                <w:szCs w:val="21"/>
              </w:rPr>
              <w:t>种（如调整显微镜，移动探针，扎探针等），探针台显微镜需要有不少于</w:t>
            </w:r>
            <w:r w:rsidRPr="00615DA0">
              <w:rPr>
                <w:rFonts w:ascii="宋体" w:hAnsi="宋体" w:cs="宋体"/>
                <w:szCs w:val="21"/>
              </w:rPr>
              <w:t>5</w:t>
            </w:r>
            <w:r w:rsidRPr="00615DA0">
              <w:rPr>
                <w:rFonts w:ascii="宋体" w:hAnsi="宋体" w:cs="宋体" w:hint="eastAsia"/>
                <w:szCs w:val="21"/>
              </w:rPr>
              <w:t>档变焦功能，探针台支持的移动方向为空间</w:t>
            </w:r>
            <w:r w:rsidRPr="00615DA0">
              <w:rPr>
                <w:rFonts w:ascii="宋体" w:hAnsi="宋体" w:cs="宋体"/>
                <w:szCs w:val="21"/>
              </w:rPr>
              <w:t>6</w:t>
            </w:r>
            <w:r w:rsidRPr="00615DA0">
              <w:rPr>
                <w:rFonts w:ascii="宋体" w:hAnsi="宋体" w:cs="宋体" w:hint="eastAsia"/>
                <w:szCs w:val="21"/>
              </w:rPr>
              <w:t>维度方向均可，探针台的晶圆移动速度不少于有</w:t>
            </w:r>
            <w:r w:rsidRPr="00615DA0">
              <w:rPr>
                <w:rFonts w:ascii="宋体" w:hAnsi="宋体" w:cs="宋体"/>
                <w:szCs w:val="21"/>
              </w:rPr>
              <w:t>5</w:t>
            </w:r>
            <w:r w:rsidRPr="00615DA0">
              <w:rPr>
                <w:rFonts w:ascii="宋体" w:hAnsi="宋体" w:cs="宋体" w:hint="eastAsia"/>
                <w:szCs w:val="21"/>
              </w:rPr>
              <w:t>档可调；晶圆的像素点要不少于为</w:t>
            </w:r>
            <w:r w:rsidRPr="00615DA0">
              <w:rPr>
                <w:rFonts w:ascii="宋体" w:hAnsi="宋体" w:cs="宋体"/>
                <w:szCs w:val="21"/>
              </w:rPr>
              <w:t>30</w:t>
            </w:r>
            <w:r w:rsidRPr="00615DA0">
              <w:rPr>
                <w:rFonts w:ascii="宋体" w:hAnsi="宋体" w:cs="宋体" w:hint="eastAsia"/>
                <w:szCs w:val="21"/>
              </w:rPr>
              <w:t>万长×</w:t>
            </w:r>
            <w:r w:rsidRPr="00615DA0">
              <w:rPr>
                <w:rFonts w:ascii="宋体" w:hAnsi="宋体" w:cs="宋体"/>
                <w:szCs w:val="21"/>
              </w:rPr>
              <w:t>30</w:t>
            </w:r>
            <w:r w:rsidRPr="00615DA0">
              <w:rPr>
                <w:rFonts w:ascii="宋体" w:hAnsi="宋体" w:cs="宋体" w:hint="eastAsia"/>
                <w:szCs w:val="21"/>
              </w:rPr>
              <w:t>万宽的圆形晶圆像素点，需取材于真实晶圆的图像，需要包含但不限于二极管、双极型晶体管、</w:t>
            </w:r>
            <w:r w:rsidRPr="00615DA0">
              <w:rPr>
                <w:rFonts w:ascii="宋体" w:hAnsi="宋体" w:cs="宋体"/>
                <w:szCs w:val="21"/>
              </w:rPr>
              <w:t>MOSFET</w:t>
            </w:r>
            <w:r w:rsidRPr="00615DA0">
              <w:rPr>
                <w:rFonts w:ascii="宋体" w:hAnsi="宋体" w:cs="宋体" w:hint="eastAsia"/>
                <w:szCs w:val="21"/>
              </w:rPr>
              <w:t>、</w:t>
            </w:r>
            <w:r w:rsidRPr="00615DA0">
              <w:rPr>
                <w:rFonts w:ascii="宋体" w:hAnsi="宋体" w:cs="宋体"/>
                <w:szCs w:val="21"/>
              </w:rPr>
              <w:t>JFET</w:t>
            </w:r>
            <w:r w:rsidRPr="00615DA0">
              <w:rPr>
                <w:rFonts w:ascii="宋体" w:hAnsi="宋体" w:cs="宋体" w:hint="eastAsia"/>
                <w:szCs w:val="21"/>
              </w:rPr>
              <w:t>、</w:t>
            </w:r>
            <w:r w:rsidRPr="00615DA0">
              <w:rPr>
                <w:rFonts w:ascii="宋体" w:hAnsi="宋体" w:cs="宋体"/>
                <w:szCs w:val="21"/>
              </w:rPr>
              <w:t>HEMT</w:t>
            </w:r>
            <w:r w:rsidRPr="00615DA0">
              <w:rPr>
                <w:rFonts w:ascii="宋体" w:hAnsi="宋体" w:cs="宋体" w:hint="eastAsia"/>
                <w:szCs w:val="21"/>
              </w:rPr>
              <w:t>、</w:t>
            </w:r>
            <w:proofErr w:type="spellStart"/>
            <w:r w:rsidRPr="00615DA0">
              <w:rPr>
                <w:rFonts w:ascii="宋体" w:hAnsi="宋体" w:cs="宋体"/>
                <w:szCs w:val="21"/>
              </w:rPr>
              <w:t>FinFET</w:t>
            </w:r>
            <w:proofErr w:type="spellEnd"/>
            <w:r w:rsidRPr="00615DA0">
              <w:rPr>
                <w:rFonts w:ascii="宋体" w:hAnsi="宋体" w:cs="宋体" w:hint="eastAsia"/>
                <w:szCs w:val="21"/>
              </w:rPr>
              <w:t>、</w:t>
            </w:r>
            <w:r w:rsidRPr="00615DA0">
              <w:rPr>
                <w:rFonts w:ascii="宋体" w:hAnsi="宋体" w:cs="宋体"/>
                <w:szCs w:val="21"/>
              </w:rPr>
              <w:t>TFT</w:t>
            </w:r>
            <w:r w:rsidRPr="00615DA0">
              <w:rPr>
                <w:rFonts w:ascii="宋体" w:hAnsi="宋体" w:cs="宋体" w:hint="eastAsia"/>
                <w:szCs w:val="21"/>
              </w:rPr>
              <w:t>、电阻、电容等器件的</w:t>
            </w:r>
            <w:r w:rsidRPr="00615DA0">
              <w:rPr>
                <w:rFonts w:ascii="宋体" w:hAnsi="宋体" w:cs="宋体"/>
                <w:szCs w:val="21"/>
              </w:rPr>
              <w:t>Pad</w:t>
            </w:r>
            <w:r w:rsidRPr="00615DA0">
              <w:rPr>
                <w:rFonts w:ascii="宋体" w:hAnsi="宋体" w:cs="宋体" w:hint="eastAsia"/>
                <w:szCs w:val="21"/>
              </w:rPr>
              <w:t>结构；每个晶圆的</w:t>
            </w:r>
            <w:r w:rsidRPr="00615DA0">
              <w:rPr>
                <w:rFonts w:ascii="宋体" w:hAnsi="宋体" w:cs="宋体"/>
                <w:szCs w:val="21"/>
              </w:rPr>
              <w:t>Die</w:t>
            </w:r>
            <w:r w:rsidRPr="00615DA0">
              <w:rPr>
                <w:rFonts w:ascii="宋体" w:hAnsi="宋体" w:cs="宋体" w:hint="eastAsia"/>
                <w:szCs w:val="21"/>
              </w:rPr>
              <w:t>数量不少于</w:t>
            </w:r>
            <w:r w:rsidRPr="00615DA0">
              <w:rPr>
                <w:rFonts w:ascii="宋体" w:hAnsi="宋体" w:cs="宋体"/>
                <w:szCs w:val="21"/>
              </w:rPr>
              <w:t>20</w:t>
            </w:r>
            <w:r w:rsidRPr="00615DA0">
              <w:rPr>
                <w:rFonts w:ascii="宋体" w:hAnsi="宋体" w:cs="宋体" w:hint="eastAsia"/>
                <w:szCs w:val="21"/>
              </w:rPr>
              <w:t>个，每个</w:t>
            </w:r>
            <w:r w:rsidRPr="00615DA0">
              <w:rPr>
                <w:rFonts w:ascii="宋体" w:hAnsi="宋体" w:cs="宋体"/>
                <w:szCs w:val="21"/>
              </w:rPr>
              <w:t>Die</w:t>
            </w:r>
            <w:r w:rsidRPr="00615DA0">
              <w:rPr>
                <w:rFonts w:ascii="宋体" w:hAnsi="宋体" w:cs="宋体" w:hint="eastAsia"/>
                <w:szCs w:val="21"/>
              </w:rPr>
              <w:t>的器件要能够体现工艺浮动特性，即输出数据需具有统计意义的误差；用户需要能够完成探针扎取过程，</w:t>
            </w:r>
            <w:r w:rsidRPr="00615DA0">
              <w:rPr>
                <w:rFonts w:ascii="宋体" w:hAnsi="宋体" w:cs="宋体" w:hint="eastAsia"/>
                <w:szCs w:val="21"/>
              </w:rPr>
              <w:lastRenderedPageBreak/>
              <w:t>不少于三个探针旋钮（前后旋钮、左右旋钮、上下旋钮）可供调节，调节过程实时体现，并且在探针扎取过深时提示误操作。</w:t>
            </w:r>
          </w:p>
          <w:p w14:paraId="1778CD68"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hint="eastAsia"/>
                <w:b/>
                <w:bCs/>
                <w:szCs w:val="21"/>
                <w:u w:val="single"/>
              </w:rPr>
              <w:t>需提供不少于</w:t>
            </w:r>
            <w:r w:rsidRPr="00615DA0">
              <w:rPr>
                <w:rFonts w:ascii="宋体" w:hAnsi="宋体" w:cs="宋体"/>
                <w:b/>
                <w:bCs/>
                <w:szCs w:val="21"/>
                <w:u w:val="single"/>
              </w:rPr>
              <w:t>10</w:t>
            </w:r>
            <w:r w:rsidRPr="00615DA0">
              <w:rPr>
                <w:rFonts w:ascii="宋体" w:hAnsi="宋体" w:cs="宋体" w:hint="eastAsia"/>
                <w:b/>
                <w:bCs/>
                <w:szCs w:val="21"/>
                <w:u w:val="single"/>
              </w:rPr>
              <w:t>种</w:t>
            </w:r>
            <w:r w:rsidRPr="00615DA0">
              <w:rPr>
                <w:rFonts w:ascii="宋体" w:hAnsi="宋体" w:cs="宋体"/>
                <w:b/>
                <w:bCs/>
                <w:szCs w:val="21"/>
                <w:u w:val="single"/>
              </w:rPr>
              <w:t>12</w:t>
            </w:r>
            <w:r w:rsidRPr="00615DA0">
              <w:rPr>
                <w:rFonts w:ascii="宋体" w:hAnsi="宋体" w:cs="宋体" w:hint="eastAsia"/>
                <w:b/>
                <w:bCs/>
                <w:szCs w:val="21"/>
                <w:u w:val="single"/>
              </w:rPr>
              <w:t>英寸晶圆</w:t>
            </w:r>
            <w:r w:rsidRPr="00615DA0">
              <w:rPr>
                <w:rFonts w:ascii="宋体" w:hAnsi="宋体" w:cs="宋体"/>
                <w:b/>
                <w:bCs/>
                <w:szCs w:val="21"/>
                <w:u w:val="single"/>
              </w:rPr>
              <w:t>-</w:t>
            </w:r>
            <w:r w:rsidRPr="00615DA0">
              <w:rPr>
                <w:rFonts w:ascii="宋体" w:hAnsi="宋体" w:cs="宋体" w:hint="eastAsia"/>
                <w:b/>
                <w:bCs/>
                <w:szCs w:val="21"/>
                <w:u w:val="single"/>
              </w:rPr>
              <w:t>含全局图和局部图、</w:t>
            </w:r>
            <w:r w:rsidRPr="00615DA0">
              <w:rPr>
                <w:rFonts w:ascii="宋体" w:hAnsi="宋体" w:cs="宋体"/>
                <w:b/>
                <w:bCs/>
                <w:szCs w:val="21"/>
                <w:u w:val="single"/>
              </w:rPr>
              <w:t>5</w:t>
            </w:r>
            <w:r w:rsidRPr="00615DA0">
              <w:rPr>
                <w:rFonts w:ascii="宋体" w:hAnsi="宋体" w:cs="宋体" w:hint="eastAsia"/>
                <w:b/>
                <w:bCs/>
                <w:szCs w:val="21"/>
                <w:u w:val="single"/>
              </w:rPr>
              <w:t>档变焦、</w:t>
            </w:r>
            <w:r w:rsidRPr="00615DA0">
              <w:rPr>
                <w:rFonts w:ascii="宋体" w:hAnsi="宋体" w:cs="宋体"/>
                <w:b/>
                <w:bCs/>
                <w:szCs w:val="21"/>
                <w:u w:val="single"/>
              </w:rPr>
              <w:t>6</w:t>
            </w:r>
            <w:r w:rsidRPr="00615DA0">
              <w:rPr>
                <w:rFonts w:ascii="宋体" w:hAnsi="宋体" w:cs="宋体" w:hint="eastAsia"/>
                <w:b/>
                <w:bCs/>
                <w:szCs w:val="21"/>
                <w:u w:val="single"/>
              </w:rPr>
              <w:t>维度方向移动、</w:t>
            </w:r>
            <w:r w:rsidRPr="00615DA0">
              <w:rPr>
                <w:rFonts w:ascii="宋体" w:hAnsi="宋体" w:cs="宋体"/>
                <w:b/>
                <w:bCs/>
                <w:szCs w:val="21"/>
                <w:u w:val="single"/>
              </w:rPr>
              <w:t>5</w:t>
            </w:r>
            <w:r w:rsidRPr="00615DA0">
              <w:rPr>
                <w:rFonts w:ascii="宋体" w:hAnsi="宋体" w:cs="宋体" w:hint="eastAsia"/>
                <w:b/>
                <w:bCs/>
                <w:szCs w:val="21"/>
                <w:u w:val="single"/>
              </w:rPr>
              <w:t>档移动速度的相应功能截图，所要求的功能截图由供应商在响应文件中提供并加盖供应商公章。</w:t>
            </w:r>
            <w:r w:rsidRPr="00615DA0">
              <w:rPr>
                <w:rFonts w:ascii="宋体" w:hAnsi="宋体" w:cs="宋体" w:hint="eastAsia"/>
                <w:szCs w:val="21"/>
              </w:rPr>
              <w:t>）</w:t>
            </w:r>
          </w:p>
          <w:p w14:paraId="106CC4E2"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63.</w:t>
            </w:r>
            <w:r w:rsidRPr="00615DA0">
              <w:rPr>
                <w:rFonts w:ascii="宋体" w:hAnsi="宋体" w:cs="宋体" w:hint="eastAsia"/>
                <w:szCs w:val="21"/>
              </w:rPr>
              <w:t>需具备虚实联动功能，晶圆测试及成品分选软件为虚拟显示软件，需能与实体测试设备进行通信和互动，完成虚实联动功能。（</w:t>
            </w:r>
            <w:r w:rsidRPr="00615DA0">
              <w:rPr>
                <w:rFonts w:ascii="宋体" w:hAnsi="宋体" w:cs="宋体" w:hint="eastAsia"/>
                <w:b/>
                <w:bCs/>
                <w:szCs w:val="21"/>
                <w:u w:val="single"/>
              </w:rPr>
              <w:t>提供虚实联动的功能截图，所要求的功能截图由供应商在响应文件中提供并加盖供应商公章。</w:t>
            </w:r>
            <w:r w:rsidRPr="00615DA0">
              <w:rPr>
                <w:rFonts w:ascii="宋体" w:hAnsi="宋体" w:cs="宋体" w:hint="eastAsia"/>
                <w:szCs w:val="21"/>
              </w:rPr>
              <w:t>）</w:t>
            </w:r>
          </w:p>
          <w:p w14:paraId="37C9CB1F"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64.</w:t>
            </w:r>
            <w:r w:rsidRPr="00615DA0">
              <w:rPr>
                <w:rFonts w:ascii="宋体" w:hAnsi="宋体" w:cs="宋体" w:hint="eastAsia"/>
                <w:szCs w:val="21"/>
              </w:rPr>
              <w:t>内部含的晶圆测试及成品分选软件需能记录学生操作，并给学生打分，完成实训过程考核，同时，软件需留有可供第三方控制系统进行自动控制的接口，以便在嵌入第三方系统后，实现实训课程的智能跟踪与管控，获取和统计学生实时实训情况和过往实训进度。</w:t>
            </w:r>
          </w:p>
        </w:tc>
        <w:tc>
          <w:tcPr>
            <w:tcW w:w="1123" w:type="dxa"/>
            <w:noWrap/>
            <w:vAlign w:val="center"/>
          </w:tcPr>
          <w:p w14:paraId="538246DE" w14:textId="77777777" w:rsidR="00BC4EEF" w:rsidRPr="00615DA0" w:rsidRDefault="00F400EA">
            <w:pPr>
              <w:spacing w:line="276" w:lineRule="auto"/>
              <w:jc w:val="center"/>
              <w:rPr>
                <w:rFonts w:ascii="宋体" w:hAnsi="宋体" w:cs="宋体" w:hint="eastAsia"/>
                <w:szCs w:val="21"/>
              </w:rPr>
            </w:pPr>
            <w:r w:rsidRPr="00615DA0">
              <w:rPr>
                <w:rFonts w:ascii="宋体" w:hAnsi="宋体" w:cs="宋体" w:hint="eastAsia"/>
                <w:szCs w:val="21"/>
              </w:rPr>
              <w:lastRenderedPageBreak/>
              <w:t>工业</w:t>
            </w:r>
          </w:p>
        </w:tc>
      </w:tr>
      <w:tr w:rsidR="00615DA0" w:rsidRPr="00615DA0" w14:paraId="3F32FE27" w14:textId="77777777">
        <w:trPr>
          <w:trHeight w:val="407"/>
          <w:jc w:val="center"/>
        </w:trPr>
        <w:tc>
          <w:tcPr>
            <w:tcW w:w="545" w:type="dxa"/>
            <w:vMerge/>
            <w:noWrap/>
          </w:tcPr>
          <w:p w14:paraId="4C84E67F" w14:textId="77777777" w:rsidR="00BC4EEF" w:rsidRPr="00615DA0" w:rsidRDefault="00BC4EEF">
            <w:pPr>
              <w:spacing w:line="276" w:lineRule="auto"/>
              <w:jc w:val="center"/>
              <w:rPr>
                <w:rFonts w:ascii="宋体" w:hAnsi="宋体" w:cs="宋体" w:hint="eastAsia"/>
                <w:b/>
                <w:bCs/>
                <w:szCs w:val="21"/>
              </w:rPr>
            </w:pPr>
          </w:p>
        </w:tc>
        <w:tc>
          <w:tcPr>
            <w:tcW w:w="560" w:type="dxa"/>
            <w:noWrap/>
            <w:vAlign w:val="center"/>
          </w:tcPr>
          <w:p w14:paraId="218B69D5" w14:textId="77777777" w:rsidR="00BC4EEF" w:rsidRPr="00615DA0" w:rsidRDefault="00F400EA">
            <w:pPr>
              <w:widowControl/>
              <w:snapToGrid w:val="0"/>
              <w:spacing w:line="276" w:lineRule="auto"/>
              <w:jc w:val="center"/>
              <w:textAlignment w:val="center"/>
              <w:rPr>
                <w:rFonts w:ascii="宋体" w:hAnsi="宋体" w:cs="宋体" w:hint="eastAsia"/>
                <w:szCs w:val="21"/>
              </w:rPr>
            </w:pPr>
            <w:r w:rsidRPr="00615DA0">
              <w:rPr>
                <w:rFonts w:ascii="宋体" w:hAnsi="宋体" w:cs="宋体"/>
                <w:kern w:val="0"/>
                <w:szCs w:val="21"/>
              </w:rPr>
              <w:t>4</w:t>
            </w:r>
          </w:p>
        </w:tc>
        <w:tc>
          <w:tcPr>
            <w:tcW w:w="1333" w:type="dxa"/>
            <w:noWrap/>
            <w:vAlign w:val="center"/>
          </w:tcPr>
          <w:p w14:paraId="7C67E618" w14:textId="77777777" w:rsidR="00BC4EEF" w:rsidRPr="00615DA0" w:rsidRDefault="00F400EA">
            <w:pPr>
              <w:pStyle w:val="affa"/>
              <w:snapToGrid w:val="0"/>
              <w:spacing w:line="276" w:lineRule="auto"/>
              <w:rPr>
                <w:rFonts w:hint="eastAsia"/>
                <w:b w:val="0"/>
                <w:bCs w:val="0"/>
              </w:rPr>
            </w:pPr>
            <w:r w:rsidRPr="00615DA0">
              <w:rPr>
                <w:rFonts w:hint="eastAsia"/>
                <w:b w:val="0"/>
                <w:bCs w:val="0"/>
              </w:rPr>
              <w:t>集成电路</w:t>
            </w:r>
            <w:r w:rsidRPr="00615DA0">
              <w:rPr>
                <w:b w:val="0"/>
                <w:bCs w:val="0"/>
              </w:rPr>
              <w:t>ATE</w:t>
            </w:r>
            <w:r w:rsidRPr="00615DA0">
              <w:rPr>
                <w:rFonts w:hint="eastAsia"/>
                <w:b w:val="0"/>
                <w:bCs w:val="0"/>
              </w:rPr>
              <w:t>产业自动化测试实训平台套装</w:t>
            </w:r>
          </w:p>
        </w:tc>
        <w:tc>
          <w:tcPr>
            <w:tcW w:w="903" w:type="dxa"/>
            <w:noWrap/>
            <w:vAlign w:val="center"/>
          </w:tcPr>
          <w:p w14:paraId="38F31F21" w14:textId="77777777" w:rsidR="00BC4EEF" w:rsidRPr="00615DA0" w:rsidRDefault="00F400EA">
            <w:pPr>
              <w:pStyle w:val="affa"/>
              <w:snapToGrid w:val="0"/>
              <w:spacing w:line="276" w:lineRule="auto"/>
              <w:rPr>
                <w:rFonts w:hint="eastAsia"/>
                <w:b w:val="0"/>
                <w:bCs w:val="0"/>
              </w:rPr>
            </w:pPr>
            <w:r w:rsidRPr="00615DA0">
              <w:rPr>
                <w:b w:val="0"/>
                <w:bCs w:val="0"/>
              </w:rPr>
              <w:t>1</w:t>
            </w:r>
            <w:r w:rsidRPr="00615DA0">
              <w:rPr>
                <w:rFonts w:hint="eastAsia"/>
                <w:b w:val="0"/>
                <w:bCs w:val="0"/>
              </w:rPr>
              <w:t>套</w:t>
            </w:r>
          </w:p>
        </w:tc>
        <w:tc>
          <w:tcPr>
            <w:tcW w:w="5283" w:type="dxa"/>
            <w:noWrap/>
            <w:vAlign w:val="center"/>
          </w:tcPr>
          <w:p w14:paraId="61FE0AEE"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一、硬件参数：</w:t>
            </w:r>
          </w:p>
          <w:p w14:paraId="69F63369"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测试实训平台套装需包含但不限于</w:t>
            </w:r>
            <w:r w:rsidRPr="00615DA0">
              <w:rPr>
                <w:rFonts w:ascii="宋体" w:hAnsi="宋体" w:cs="宋体"/>
                <w:szCs w:val="21"/>
              </w:rPr>
              <w:t>20</w:t>
            </w:r>
            <w:r w:rsidRPr="00615DA0">
              <w:rPr>
                <w:rFonts w:ascii="宋体" w:hAnsi="宋体" w:cs="宋体" w:hint="eastAsia"/>
                <w:szCs w:val="21"/>
              </w:rPr>
              <w:t>块测试工装板，每块工装板尺寸≥</w:t>
            </w:r>
            <w:r w:rsidRPr="00615DA0">
              <w:rPr>
                <w:rFonts w:ascii="宋体" w:hAnsi="宋体" w:cs="宋体"/>
                <w:szCs w:val="21"/>
              </w:rPr>
              <w:t>30</w:t>
            </w:r>
            <w:r w:rsidRPr="00615DA0">
              <w:rPr>
                <w:rFonts w:ascii="宋体" w:hAnsi="宋体" w:cs="宋体" w:hint="eastAsia"/>
                <w:szCs w:val="21"/>
              </w:rPr>
              <w:t>×</w:t>
            </w:r>
            <w:r w:rsidRPr="00615DA0">
              <w:rPr>
                <w:rFonts w:ascii="宋体" w:hAnsi="宋体" w:cs="宋体"/>
                <w:szCs w:val="21"/>
              </w:rPr>
              <w:t>10cm</w:t>
            </w:r>
            <w:r w:rsidRPr="00615DA0">
              <w:rPr>
                <w:rFonts w:ascii="宋体" w:hAnsi="宋体" w:cs="宋体" w:hint="eastAsia"/>
                <w:szCs w:val="21"/>
              </w:rPr>
              <w:t>，可以支持学生进行焊接和装调，装调区域≥</w:t>
            </w:r>
            <w:r w:rsidRPr="00615DA0">
              <w:rPr>
                <w:rFonts w:ascii="宋体" w:hAnsi="宋体" w:cs="宋体"/>
                <w:szCs w:val="21"/>
              </w:rPr>
              <w:t>100cm2</w:t>
            </w:r>
            <w:r w:rsidRPr="00615DA0">
              <w:rPr>
                <w:rFonts w:ascii="宋体" w:hAnsi="宋体" w:cs="宋体" w:hint="eastAsia"/>
                <w:szCs w:val="21"/>
              </w:rPr>
              <w:t>，包括但不限于如下成品电路类型：模数转换器、</w:t>
            </w:r>
            <w:r w:rsidRPr="00615DA0">
              <w:rPr>
                <w:rFonts w:ascii="宋体" w:hAnsi="宋体" w:cs="宋体"/>
                <w:szCs w:val="21"/>
              </w:rPr>
              <w:t>FV</w:t>
            </w:r>
            <w:r w:rsidRPr="00615DA0">
              <w:rPr>
                <w:rFonts w:ascii="宋体" w:hAnsi="宋体" w:cs="宋体" w:hint="eastAsia"/>
                <w:szCs w:val="21"/>
              </w:rPr>
              <w:t>转换器、</w:t>
            </w:r>
            <w:r w:rsidRPr="00615DA0">
              <w:rPr>
                <w:rFonts w:ascii="宋体" w:hAnsi="宋体" w:cs="宋体"/>
                <w:szCs w:val="21"/>
              </w:rPr>
              <w:t>LED</w:t>
            </w:r>
            <w:r w:rsidRPr="00615DA0">
              <w:rPr>
                <w:rFonts w:ascii="宋体" w:hAnsi="宋体" w:cs="宋体" w:hint="eastAsia"/>
                <w:szCs w:val="21"/>
              </w:rPr>
              <w:t>驱动芯片、</w:t>
            </w:r>
            <w:r w:rsidRPr="00615DA0">
              <w:rPr>
                <w:rFonts w:ascii="宋体" w:hAnsi="宋体" w:cs="宋体"/>
                <w:szCs w:val="21"/>
              </w:rPr>
              <w:t>MCU</w:t>
            </w:r>
            <w:r w:rsidRPr="00615DA0">
              <w:rPr>
                <w:rFonts w:ascii="宋体" w:hAnsi="宋体" w:cs="宋体" w:hint="eastAsia"/>
                <w:szCs w:val="21"/>
              </w:rPr>
              <w:t>微型控制器、脉宽调制控制器、</w:t>
            </w:r>
            <w:r w:rsidRPr="00615DA0">
              <w:rPr>
                <w:rFonts w:ascii="宋体" w:hAnsi="宋体" w:cs="宋体"/>
                <w:szCs w:val="21"/>
              </w:rPr>
              <w:t>BCD</w:t>
            </w:r>
            <w:r w:rsidRPr="00615DA0">
              <w:rPr>
                <w:rFonts w:ascii="宋体" w:hAnsi="宋体" w:cs="宋体" w:hint="eastAsia"/>
                <w:szCs w:val="21"/>
              </w:rPr>
              <w:t>驱动器、锂电池保护芯片、音频功率放大器芯片、数据选择器芯片、译码器芯片、低压差线性稳压器、微型线性电池管理芯片、定时器芯片、三端稳压器、电流模式</w:t>
            </w:r>
            <w:r w:rsidRPr="00615DA0">
              <w:rPr>
                <w:rFonts w:ascii="宋体" w:hAnsi="宋体" w:cs="宋体"/>
                <w:szCs w:val="21"/>
              </w:rPr>
              <w:t>PWM</w:t>
            </w:r>
            <w:r w:rsidRPr="00615DA0">
              <w:rPr>
                <w:rFonts w:ascii="宋体" w:hAnsi="宋体" w:cs="宋体" w:hint="eastAsia"/>
                <w:szCs w:val="21"/>
              </w:rPr>
              <w:t>控制器、</w:t>
            </w:r>
            <w:r w:rsidRPr="00615DA0">
              <w:rPr>
                <w:rFonts w:ascii="宋体" w:hAnsi="宋体" w:cs="宋体"/>
                <w:szCs w:val="21"/>
              </w:rPr>
              <w:t>EEPROM</w:t>
            </w:r>
            <w:r w:rsidRPr="00615DA0">
              <w:rPr>
                <w:rFonts w:ascii="宋体" w:hAnsi="宋体" w:cs="宋体" w:hint="eastAsia"/>
                <w:szCs w:val="21"/>
              </w:rPr>
              <w:t>存储器芯片、闪存芯片、运算放大器。（材料：</w:t>
            </w:r>
            <w:r w:rsidRPr="00615DA0">
              <w:rPr>
                <w:rFonts w:ascii="宋体" w:hAnsi="宋体" w:cs="宋体" w:hint="eastAsia"/>
                <w:b/>
                <w:bCs/>
                <w:szCs w:val="21"/>
                <w:u w:val="single"/>
              </w:rPr>
              <w:t>提供涵盖上述成品电路类型、并满足上述尺寸大小、焊接区域大小的不少于</w:t>
            </w:r>
            <w:r w:rsidRPr="00615DA0">
              <w:rPr>
                <w:rFonts w:ascii="宋体" w:hAnsi="宋体" w:cs="宋体"/>
                <w:b/>
                <w:bCs/>
                <w:szCs w:val="21"/>
                <w:u w:val="single"/>
              </w:rPr>
              <w:t>20</w:t>
            </w:r>
            <w:r w:rsidRPr="00615DA0">
              <w:rPr>
                <w:rFonts w:ascii="宋体" w:hAnsi="宋体" w:cs="宋体" w:hint="eastAsia"/>
                <w:b/>
                <w:bCs/>
                <w:szCs w:val="21"/>
                <w:u w:val="single"/>
              </w:rPr>
              <w:t>块测试工装板的实物照片。该项材料在响应文件中提供并加盖供应商公章。</w:t>
            </w:r>
            <w:r w:rsidRPr="00615DA0">
              <w:rPr>
                <w:rFonts w:ascii="宋体" w:hAnsi="宋体" w:cs="宋体" w:hint="eastAsia"/>
                <w:szCs w:val="21"/>
              </w:rPr>
              <w:t>）</w:t>
            </w:r>
          </w:p>
          <w:p w14:paraId="251F3304"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二、工程文件及电子指导资料</w:t>
            </w:r>
          </w:p>
          <w:p w14:paraId="38F4DB33"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需配套上述测试工装板电子版工程文件和电子版芯片手册（各</w:t>
            </w:r>
            <w:r w:rsidRPr="00615DA0">
              <w:rPr>
                <w:rFonts w:ascii="宋体" w:hAnsi="宋体" w:cs="宋体"/>
                <w:szCs w:val="21"/>
              </w:rPr>
              <w:t>1</w:t>
            </w:r>
            <w:r w:rsidRPr="00615DA0">
              <w:rPr>
                <w:rFonts w:ascii="宋体" w:hAnsi="宋体" w:cs="宋体" w:hint="eastAsia"/>
                <w:szCs w:val="21"/>
              </w:rPr>
              <w:t>份）</w:t>
            </w:r>
          </w:p>
          <w:p w14:paraId="2489F697"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（该项材料集成在软件内，供货时提供测试工装板电子版工程文件和电子版芯片手册。）</w:t>
            </w:r>
          </w:p>
          <w:p w14:paraId="5BC5C822"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2.</w:t>
            </w:r>
            <w:r w:rsidRPr="00615DA0">
              <w:rPr>
                <w:rFonts w:ascii="宋体" w:hAnsi="宋体" w:cs="宋体" w:hint="eastAsia"/>
                <w:szCs w:val="21"/>
              </w:rPr>
              <w:t>需配套《产业级</w:t>
            </w:r>
            <w:r w:rsidRPr="00615DA0">
              <w:rPr>
                <w:rFonts w:ascii="宋体" w:hAnsi="宋体" w:cs="宋体"/>
                <w:szCs w:val="21"/>
              </w:rPr>
              <w:t>ATE</w:t>
            </w:r>
            <w:r w:rsidRPr="00615DA0">
              <w:rPr>
                <w:rFonts w:ascii="宋体" w:hAnsi="宋体" w:cs="宋体" w:hint="eastAsia"/>
                <w:szCs w:val="21"/>
              </w:rPr>
              <w:t>自动化集成电路测试实训》实训指导书一份，内容包括但不限于：</w:t>
            </w:r>
          </w:p>
          <w:p w14:paraId="4D9BB2EB"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w:t>
            </w:r>
            <w:r w:rsidRPr="00615DA0">
              <w:rPr>
                <w:rFonts w:ascii="宋体" w:hAnsi="宋体" w:cs="宋体" w:hint="eastAsia"/>
                <w:szCs w:val="21"/>
              </w:rPr>
              <w:t>）</w:t>
            </w:r>
            <w:r w:rsidRPr="00615DA0">
              <w:rPr>
                <w:rFonts w:ascii="宋体" w:hAnsi="宋体" w:cs="宋体"/>
                <w:szCs w:val="21"/>
              </w:rPr>
              <w:t>AD7895</w:t>
            </w:r>
            <w:r w:rsidRPr="00615DA0">
              <w:rPr>
                <w:rFonts w:ascii="宋体" w:hAnsi="宋体" w:cs="宋体" w:hint="eastAsia"/>
                <w:szCs w:val="21"/>
              </w:rPr>
              <w:t>成品芯片</w:t>
            </w:r>
            <w:r w:rsidRPr="00615DA0">
              <w:rPr>
                <w:rFonts w:ascii="宋体" w:hAnsi="宋体" w:cs="宋体"/>
                <w:szCs w:val="21"/>
              </w:rPr>
              <w:t>ATE</w:t>
            </w:r>
            <w:r w:rsidRPr="00615DA0">
              <w:rPr>
                <w:rFonts w:ascii="宋体" w:hAnsi="宋体" w:cs="宋体" w:hint="eastAsia"/>
                <w:szCs w:val="21"/>
              </w:rPr>
              <w:t>测试实训。</w:t>
            </w:r>
          </w:p>
          <w:p w14:paraId="692BB0CB"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lastRenderedPageBreak/>
              <w:t>（</w:t>
            </w:r>
            <w:r w:rsidRPr="00615DA0">
              <w:rPr>
                <w:rFonts w:ascii="宋体" w:hAnsi="宋体" w:cs="宋体"/>
                <w:szCs w:val="21"/>
              </w:rPr>
              <w:t>2</w:t>
            </w:r>
            <w:r w:rsidRPr="00615DA0">
              <w:rPr>
                <w:rFonts w:ascii="宋体" w:hAnsi="宋体" w:cs="宋体" w:hint="eastAsia"/>
                <w:szCs w:val="21"/>
              </w:rPr>
              <w:t>）</w:t>
            </w:r>
            <w:r w:rsidRPr="00615DA0">
              <w:rPr>
                <w:rFonts w:ascii="宋体" w:hAnsi="宋体" w:cs="宋体"/>
                <w:szCs w:val="21"/>
              </w:rPr>
              <w:t>GP8101</w:t>
            </w:r>
            <w:r w:rsidRPr="00615DA0">
              <w:rPr>
                <w:rFonts w:ascii="宋体" w:hAnsi="宋体" w:cs="宋体" w:hint="eastAsia"/>
                <w:szCs w:val="21"/>
              </w:rPr>
              <w:t>成品芯片</w:t>
            </w:r>
            <w:r w:rsidRPr="00615DA0">
              <w:rPr>
                <w:rFonts w:ascii="宋体" w:hAnsi="宋体" w:cs="宋体"/>
                <w:szCs w:val="21"/>
              </w:rPr>
              <w:t>ATE</w:t>
            </w:r>
            <w:r w:rsidRPr="00615DA0">
              <w:rPr>
                <w:rFonts w:ascii="宋体" w:hAnsi="宋体" w:cs="宋体" w:hint="eastAsia"/>
                <w:szCs w:val="21"/>
              </w:rPr>
              <w:t>测试实训。</w:t>
            </w:r>
          </w:p>
          <w:p w14:paraId="4C2A4A44"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w:t>
            </w:r>
            <w:r w:rsidRPr="00615DA0">
              <w:rPr>
                <w:rFonts w:ascii="宋体" w:hAnsi="宋体" w:cs="宋体" w:hint="eastAsia"/>
                <w:szCs w:val="21"/>
              </w:rPr>
              <w:t>）</w:t>
            </w:r>
            <w:r w:rsidRPr="00615DA0">
              <w:rPr>
                <w:rFonts w:ascii="宋体" w:hAnsi="宋体" w:cs="宋体"/>
                <w:szCs w:val="21"/>
              </w:rPr>
              <w:t>GS1903</w:t>
            </w:r>
            <w:r w:rsidRPr="00615DA0">
              <w:rPr>
                <w:rFonts w:ascii="宋体" w:hAnsi="宋体" w:cs="宋体" w:hint="eastAsia"/>
                <w:szCs w:val="21"/>
              </w:rPr>
              <w:t>成品芯片</w:t>
            </w:r>
            <w:r w:rsidRPr="00615DA0">
              <w:rPr>
                <w:rFonts w:ascii="宋体" w:hAnsi="宋体" w:cs="宋体"/>
                <w:szCs w:val="21"/>
              </w:rPr>
              <w:t>ATE</w:t>
            </w:r>
            <w:r w:rsidRPr="00615DA0">
              <w:rPr>
                <w:rFonts w:ascii="宋体" w:hAnsi="宋体" w:cs="宋体" w:hint="eastAsia"/>
                <w:szCs w:val="21"/>
              </w:rPr>
              <w:t>测试实训。</w:t>
            </w:r>
          </w:p>
          <w:p w14:paraId="0D6FE979"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4</w:t>
            </w:r>
            <w:r w:rsidRPr="00615DA0">
              <w:rPr>
                <w:rFonts w:ascii="宋体" w:hAnsi="宋体" w:cs="宋体" w:hint="eastAsia"/>
                <w:szCs w:val="21"/>
              </w:rPr>
              <w:t>）</w:t>
            </w:r>
            <w:r w:rsidRPr="00615DA0">
              <w:rPr>
                <w:rFonts w:ascii="宋体" w:hAnsi="宋体" w:cs="宋体"/>
                <w:szCs w:val="21"/>
              </w:rPr>
              <w:t>STM32F031</w:t>
            </w:r>
            <w:r w:rsidRPr="00615DA0">
              <w:rPr>
                <w:rFonts w:ascii="宋体" w:hAnsi="宋体" w:cs="宋体" w:hint="eastAsia"/>
                <w:szCs w:val="21"/>
              </w:rPr>
              <w:t>成品芯片</w:t>
            </w:r>
            <w:r w:rsidRPr="00615DA0">
              <w:rPr>
                <w:rFonts w:ascii="宋体" w:hAnsi="宋体" w:cs="宋体"/>
                <w:szCs w:val="21"/>
              </w:rPr>
              <w:t>ATE</w:t>
            </w:r>
            <w:r w:rsidRPr="00615DA0">
              <w:rPr>
                <w:rFonts w:ascii="宋体" w:hAnsi="宋体" w:cs="宋体" w:hint="eastAsia"/>
                <w:szCs w:val="21"/>
              </w:rPr>
              <w:t>测试实训。</w:t>
            </w:r>
          </w:p>
          <w:p w14:paraId="195C8779"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5</w:t>
            </w:r>
            <w:r w:rsidRPr="00615DA0">
              <w:rPr>
                <w:rFonts w:ascii="宋体" w:hAnsi="宋体" w:cs="宋体" w:hint="eastAsia"/>
                <w:szCs w:val="21"/>
              </w:rPr>
              <w:t>）</w:t>
            </w:r>
            <w:r w:rsidRPr="00615DA0">
              <w:rPr>
                <w:rFonts w:ascii="宋体" w:hAnsi="宋体" w:cs="宋体"/>
                <w:szCs w:val="21"/>
              </w:rPr>
              <w:t>TL494</w:t>
            </w:r>
            <w:r w:rsidRPr="00615DA0">
              <w:rPr>
                <w:rFonts w:ascii="宋体" w:hAnsi="宋体" w:cs="宋体" w:hint="eastAsia"/>
                <w:szCs w:val="21"/>
              </w:rPr>
              <w:t>成品芯片</w:t>
            </w:r>
            <w:r w:rsidRPr="00615DA0">
              <w:rPr>
                <w:rFonts w:ascii="宋体" w:hAnsi="宋体" w:cs="宋体"/>
                <w:szCs w:val="21"/>
              </w:rPr>
              <w:t>ATE</w:t>
            </w:r>
            <w:r w:rsidRPr="00615DA0">
              <w:rPr>
                <w:rFonts w:ascii="宋体" w:hAnsi="宋体" w:cs="宋体" w:hint="eastAsia"/>
                <w:szCs w:val="21"/>
              </w:rPr>
              <w:t>测试实训。</w:t>
            </w:r>
          </w:p>
          <w:p w14:paraId="0DC5EF7F"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6</w:t>
            </w:r>
            <w:r w:rsidRPr="00615DA0">
              <w:rPr>
                <w:rFonts w:ascii="宋体" w:hAnsi="宋体" w:cs="宋体" w:hint="eastAsia"/>
                <w:szCs w:val="21"/>
              </w:rPr>
              <w:t>）</w:t>
            </w:r>
            <w:r w:rsidRPr="00615DA0">
              <w:rPr>
                <w:rFonts w:ascii="宋体" w:hAnsi="宋体" w:cs="宋体"/>
                <w:szCs w:val="21"/>
              </w:rPr>
              <w:t>CD4511BE</w:t>
            </w:r>
            <w:r w:rsidRPr="00615DA0">
              <w:rPr>
                <w:rFonts w:ascii="宋体" w:hAnsi="宋体" w:cs="宋体" w:hint="eastAsia"/>
                <w:szCs w:val="21"/>
              </w:rPr>
              <w:t>成品芯片</w:t>
            </w:r>
            <w:r w:rsidRPr="00615DA0">
              <w:rPr>
                <w:rFonts w:ascii="宋体" w:hAnsi="宋体" w:cs="宋体"/>
                <w:szCs w:val="21"/>
              </w:rPr>
              <w:t>ATE</w:t>
            </w:r>
            <w:r w:rsidRPr="00615DA0">
              <w:rPr>
                <w:rFonts w:ascii="宋体" w:hAnsi="宋体" w:cs="宋体" w:hint="eastAsia"/>
                <w:szCs w:val="21"/>
              </w:rPr>
              <w:t>测试实训。</w:t>
            </w:r>
          </w:p>
          <w:p w14:paraId="7D819A00"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7</w:t>
            </w:r>
            <w:r w:rsidRPr="00615DA0">
              <w:rPr>
                <w:rFonts w:ascii="宋体" w:hAnsi="宋体" w:cs="宋体" w:hint="eastAsia"/>
                <w:szCs w:val="21"/>
              </w:rPr>
              <w:t>）</w:t>
            </w:r>
            <w:r w:rsidRPr="00615DA0">
              <w:rPr>
                <w:rFonts w:ascii="宋体" w:hAnsi="宋体" w:cs="宋体"/>
                <w:szCs w:val="21"/>
              </w:rPr>
              <w:t>DW01</w:t>
            </w:r>
            <w:r w:rsidRPr="00615DA0">
              <w:rPr>
                <w:rFonts w:ascii="宋体" w:hAnsi="宋体" w:cs="宋体" w:hint="eastAsia"/>
                <w:szCs w:val="21"/>
              </w:rPr>
              <w:t>成品芯片</w:t>
            </w:r>
            <w:r w:rsidRPr="00615DA0">
              <w:rPr>
                <w:rFonts w:ascii="宋体" w:hAnsi="宋体" w:cs="宋体"/>
                <w:szCs w:val="21"/>
              </w:rPr>
              <w:t>ATE</w:t>
            </w:r>
            <w:r w:rsidRPr="00615DA0">
              <w:rPr>
                <w:rFonts w:ascii="宋体" w:hAnsi="宋体" w:cs="宋体" w:hint="eastAsia"/>
                <w:szCs w:val="21"/>
              </w:rPr>
              <w:t>测试实训。</w:t>
            </w:r>
          </w:p>
          <w:p w14:paraId="6FFDDB0C"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8</w:t>
            </w:r>
            <w:r w:rsidRPr="00615DA0">
              <w:rPr>
                <w:rFonts w:ascii="宋体" w:hAnsi="宋体" w:cs="宋体" w:hint="eastAsia"/>
                <w:szCs w:val="21"/>
              </w:rPr>
              <w:t>）</w:t>
            </w:r>
            <w:r w:rsidRPr="00615DA0">
              <w:rPr>
                <w:rFonts w:ascii="宋体" w:hAnsi="宋体" w:cs="宋体"/>
                <w:szCs w:val="21"/>
              </w:rPr>
              <w:t>NS8002</w:t>
            </w:r>
            <w:r w:rsidRPr="00615DA0">
              <w:rPr>
                <w:rFonts w:ascii="宋体" w:hAnsi="宋体" w:cs="宋体" w:hint="eastAsia"/>
                <w:szCs w:val="21"/>
              </w:rPr>
              <w:t>成品芯片</w:t>
            </w:r>
            <w:r w:rsidRPr="00615DA0">
              <w:rPr>
                <w:rFonts w:ascii="宋体" w:hAnsi="宋体" w:cs="宋体"/>
                <w:szCs w:val="21"/>
              </w:rPr>
              <w:t>ATE</w:t>
            </w:r>
            <w:r w:rsidRPr="00615DA0">
              <w:rPr>
                <w:rFonts w:ascii="宋体" w:hAnsi="宋体" w:cs="宋体" w:hint="eastAsia"/>
                <w:szCs w:val="21"/>
              </w:rPr>
              <w:t>测试实训。</w:t>
            </w:r>
          </w:p>
          <w:p w14:paraId="78C94EAC"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9</w:t>
            </w:r>
            <w:r w:rsidRPr="00615DA0">
              <w:rPr>
                <w:rFonts w:ascii="宋体" w:hAnsi="宋体" w:cs="宋体" w:hint="eastAsia"/>
                <w:szCs w:val="21"/>
              </w:rPr>
              <w:t>）</w:t>
            </w:r>
            <w:r w:rsidRPr="00615DA0">
              <w:rPr>
                <w:rFonts w:ascii="宋体" w:hAnsi="宋体" w:cs="宋体"/>
                <w:szCs w:val="21"/>
              </w:rPr>
              <w:t>SN74HC151</w:t>
            </w:r>
            <w:r w:rsidRPr="00615DA0">
              <w:rPr>
                <w:rFonts w:ascii="宋体" w:hAnsi="宋体" w:cs="宋体" w:hint="eastAsia"/>
                <w:szCs w:val="21"/>
              </w:rPr>
              <w:t>成品芯片</w:t>
            </w:r>
            <w:r w:rsidRPr="00615DA0">
              <w:rPr>
                <w:rFonts w:ascii="宋体" w:hAnsi="宋体" w:cs="宋体"/>
                <w:szCs w:val="21"/>
              </w:rPr>
              <w:t>ATE</w:t>
            </w:r>
            <w:r w:rsidRPr="00615DA0">
              <w:rPr>
                <w:rFonts w:ascii="宋体" w:hAnsi="宋体" w:cs="宋体" w:hint="eastAsia"/>
                <w:szCs w:val="21"/>
              </w:rPr>
              <w:t>测试实训。</w:t>
            </w:r>
          </w:p>
          <w:p w14:paraId="5DDC0B4D"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10</w:t>
            </w:r>
            <w:r w:rsidRPr="00615DA0">
              <w:rPr>
                <w:rFonts w:ascii="宋体" w:hAnsi="宋体" w:cs="宋体" w:hint="eastAsia"/>
                <w:szCs w:val="21"/>
              </w:rPr>
              <w:t>）</w:t>
            </w:r>
            <w:r w:rsidRPr="00615DA0">
              <w:rPr>
                <w:rFonts w:ascii="宋体" w:hAnsi="宋体" w:cs="宋体"/>
                <w:szCs w:val="21"/>
              </w:rPr>
              <w:t>SN74LS139</w:t>
            </w:r>
            <w:r w:rsidRPr="00615DA0">
              <w:rPr>
                <w:rFonts w:ascii="宋体" w:hAnsi="宋体" w:cs="宋体" w:hint="eastAsia"/>
                <w:szCs w:val="21"/>
              </w:rPr>
              <w:t>成品芯片</w:t>
            </w:r>
            <w:r w:rsidRPr="00615DA0">
              <w:rPr>
                <w:rFonts w:ascii="宋体" w:hAnsi="宋体" w:cs="宋体"/>
                <w:szCs w:val="21"/>
              </w:rPr>
              <w:t>ATE</w:t>
            </w:r>
            <w:r w:rsidRPr="00615DA0">
              <w:rPr>
                <w:rFonts w:ascii="宋体" w:hAnsi="宋体" w:cs="宋体" w:hint="eastAsia"/>
                <w:szCs w:val="21"/>
              </w:rPr>
              <w:t>测试实训。</w:t>
            </w:r>
          </w:p>
          <w:p w14:paraId="5DAA7BB0"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11</w:t>
            </w:r>
            <w:r w:rsidRPr="00615DA0">
              <w:rPr>
                <w:rFonts w:ascii="宋体" w:hAnsi="宋体" w:cs="宋体" w:hint="eastAsia"/>
                <w:szCs w:val="21"/>
              </w:rPr>
              <w:t>）</w:t>
            </w:r>
            <w:r w:rsidRPr="00615DA0">
              <w:rPr>
                <w:rFonts w:ascii="宋体" w:hAnsi="宋体" w:cs="宋体"/>
                <w:szCs w:val="21"/>
              </w:rPr>
              <w:t>TPS73625</w:t>
            </w:r>
            <w:r w:rsidRPr="00615DA0">
              <w:rPr>
                <w:rFonts w:ascii="宋体" w:hAnsi="宋体" w:cs="宋体" w:hint="eastAsia"/>
                <w:szCs w:val="21"/>
              </w:rPr>
              <w:t>成品芯片</w:t>
            </w:r>
            <w:r w:rsidRPr="00615DA0">
              <w:rPr>
                <w:rFonts w:ascii="宋体" w:hAnsi="宋体" w:cs="宋体"/>
                <w:szCs w:val="21"/>
              </w:rPr>
              <w:t>ATE</w:t>
            </w:r>
            <w:r w:rsidRPr="00615DA0">
              <w:rPr>
                <w:rFonts w:ascii="宋体" w:hAnsi="宋体" w:cs="宋体" w:hint="eastAsia"/>
                <w:szCs w:val="21"/>
              </w:rPr>
              <w:t>测试实训。</w:t>
            </w:r>
          </w:p>
          <w:p w14:paraId="7057EC4C"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12</w:t>
            </w:r>
            <w:r w:rsidRPr="00615DA0">
              <w:rPr>
                <w:rFonts w:ascii="宋体" w:hAnsi="宋体" w:cs="宋体" w:hint="eastAsia"/>
                <w:szCs w:val="21"/>
              </w:rPr>
              <w:t>）</w:t>
            </w:r>
            <w:r w:rsidRPr="00615DA0">
              <w:rPr>
                <w:rFonts w:ascii="宋体" w:hAnsi="宋体" w:cs="宋体"/>
                <w:szCs w:val="21"/>
              </w:rPr>
              <w:t>TP4054</w:t>
            </w:r>
            <w:r w:rsidRPr="00615DA0">
              <w:rPr>
                <w:rFonts w:ascii="宋体" w:hAnsi="宋体" w:cs="宋体" w:hint="eastAsia"/>
                <w:szCs w:val="21"/>
              </w:rPr>
              <w:t>成品芯片</w:t>
            </w:r>
            <w:r w:rsidRPr="00615DA0">
              <w:rPr>
                <w:rFonts w:ascii="宋体" w:hAnsi="宋体" w:cs="宋体"/>
                <w:szCs w:val="21"/>
              </w:rPr>
              <w:t>ATE</w:t>
            </w:r>
            <w:r w:rsidRPr="00615DA0">
              <w:rPr>
                <w:rFonts w:ascii="宋体" w:hAnsi="宋体" w:cs="宋体" w:hint="eastAsia"/>
                <w:szCs w:val="21"/>
              </w:rPr>
              <w:t>测试实训。</w:t>
            </w:r>
          </w:p>
          <w:p w14:paraId="781105E2"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13</w:t>
            </w:r>
            <w:r w:rsidRPr="00615DA0">
              <w:rPr>
                <w:rFonts w:ascii="宋体" w:hAnsi="宋体" w:cs="宋体" w:hint="eastAsia"/>
                <w:szCs w:val="21"/>
              </w:rPr>
              <w:t>）</w:t>
            </w:r>
            <w:r w:rsidRPr="00615DA0">
              <w:rPr>
                <w:rFonts w:ascii="宋体" w:hAnsi="宋体" w:cs="宋体"/>
                <w:szCs w:val="21"/>
              </w:rPr>
              <w:t>NE555</w:t>
            </w:r>
            <w:r w:rsidRPr="00615DA0">
              <w:rPr>
                <w:rFonts w:ascii="宋体" w:hAnsi="宋体" w:cs="宋体" w:hint="eastAsia"/>
                <w:szCs w:val="21"/>
              </w:rPr>
              <w:t>成品芯片</w:t>
            </w:r>
            <w:r w:rsidRPr="00615DA0">
              <w:rPr>
                <w:rFonts w:ascii="宋体" w:hAnsi="宋体" w:cs="宋体"/>
                <w:szCs w:val="21"/>
              </w:rPr>
              <w:t>ATE</w:t>
            </w:r>
            <w:r w:rsidRPr="00615DA0">
              <w:rPr>
                <w:rFonts w:ascii="宋体" w:hAnsi="宋体" w:cs="宋体" w:hint="eastAsia"/>
                <w:szCs w:val="21"/>
              </w:rPr>
              <w:t>测试实训。</w:t>
            </w:r>
          </w:p>
          <w:p w14:paraId="401BAD0E"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14</w:t>
            </w:r>
            <w:r w:rsidRPr="00615DA0">
              <w:rPr>
                <w:rFonts w:ascii="宋体" w:hAnsi="宋体" w:cs="宋体" w:hint="eastAsia"/>
                <w:szCs w:val="21"/>
              </w:rPr>
              <w:t>）</w:t>
            </w:r>
            <w:r w:rsidRPr="00615DA0">
              <w:rPr>
                <w:rFonts w:ascii="宋体" w:hAnsi="宋体" w:cs="宋体"/>
                <w:szCs w:val="21"/>
              </w:rPr>
              <w:t>LM7805</w:t>
            </w:r>
            <w:r w:rsidRPr="00615DA0">
              <w:rPr>
                <w:rFonts w:ascii="宋体" w:hAnsi="宋体" w:cs="宋体" w:hint="eastAsia"/>
                <w:szCs w:val="21"/>
              </w:rPr>
              <w:t>成品芯片</w:t>
            </w:r>
            <w:r w:rsidRPr="00615DA0">
              <w:rPr>
                <w:rFonts w:ascii="宋体" w:hAnsi="宋体" w:cs="宋体"/>
                <w:szCs w:val="21"/>
              </w:rPr>
              <w:t>ATE</w:t>
            </w:r>
            <w:r w:rsidRPr="00615DA0">
              <w:rPr>
                <w:rFonts w:ascii="宋体" w:hAnsi="宋体" w:cs="宋体" w:hint="eastAsia"/>
                <w:szCs w:val="21"/>
              </w:rPr>
              <w:t>测试实训。</w:t>
            </w:r>
          </w:p>
          <w:p w14:paraId="00CAD8F7"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15</w:t>
            </w:r>
            <w:r w:rsidRPr="00615DA0">
              <w:rPr>
                <w:rFonts w:ascii="宋体" w:hAnsi="宋体" w:cs="宋体" w:hint="eastAsia"/>
                <w:szCs w:val="21"/>
              </w:rPr>
              <w:t>）</w:t>
            </w:r>
            <w:r w:rsidRPr="00615DA0">
              <w:rPr>
                <w:rFonts w:ascii="宋体" w:hAnsi="宋体" w:cs="宋体"/>
                <w:szCs w:val="21"/>
              </w:rPr>
              <w:t>UC3842</w:t>
            </w:r>
            <w:r w:rsidRPr="00615DA0">
              <w:rPr>
                <w:rFonts w:ascii="宋体" w:hAnsi="宋体" w:cs="宋体" w:hint="eastAsia"/>
                <w:szCs w:val="21"/>
              </w:rPr>
              <w:t>成品芯片</w:t>
            </w:r>
            <w:r w:rsidRPr="00615DA0">
              <w:rPr>
                <w:rFonts w:ascii="宋体" w:hAnsi="宋体" w:cs="宋体"/>
                <w:szCs w:val="21"/>
              </w:rPr>
              <w:t>ATE</w:t>
            </w:r>
            <w:r w:rsidRPr="00615DA0">
              <w:rPr>
                <w:rFonts w:ascii="宋体" w:hAnsi="宋体" w:cs="宋体" w:hint="eastAsia"/>
                <w:szCs w:val="21"/>
              </w:rPr>
              <w:t>测试实训。</w:t>
            </w:r>
          </w:p>
          <w:p w14:paraId="00F23E45"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16</w:t>
            </w:r>
            <w:r w:rsidRPr="00615DA0">
              <w:rPr>
                <w:rFonts w:ascii="宋体" w:hAnsi="宋体" w:cs="宋体" w:hint="eastAsia"/>
                <w:szCs w:val="21"/>
              </w:rPr>
              <w:t>）</w:t>
            </w:r>
            <w:r w:rsidRPr="00615DA0">
              <w:rPr>
                <w:rFonts w:ascii="宋体" w:hAnsi="宋体" w:cs="宋体"/>
                <w:szCs w:val="21"/>
              </w:rPr>
              <w:t>AT24C02</w:t>
            </w:r>
            <w:r w:rsidRPr="00615DA0">
              <w:rPr>
                <w:rFonts w:ascii="宋体" w:hAnsi="宋体" w:cs="宋体" w:hint="eastAsia"/>
                <w:szCs w:val="21"/>
              </w:rPr>
              <w:t>成品芯片</w:t>
            </w:r>
            <w:r w:rsidRPr="00615DA0">
              <w:rPr>
                <w:rFonts w:ascii="宋体" w:hAnsi="宋体" w:cs="宋体"/>
                <w:szCs w:val="21"/>
              </w:rPr>
              <w:t>ATE</w:t>
            </w:r>
            <w:r w:rsidRPr="00615DA0">
              <w:rPr>
                <w:rFonts w:ascii="宋体" w:hAnsi="宋体" w:cs="宋体" w:hint="eastAsia"/>
                <w:szCs w:val="21"/>
              </w:rPr>
              <w:t>测试实训。</w:t>
            </w:r>
          </w:p>
          <w:p w14:paraId="684B9BEE"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17</w:t>
            </w:r>
            <w:r w:rsidRPr="00615DA0">
              <w:rPr>
                <w:rFonts w:ascii="宋体" w:hAnsi="宋体" w:cs="宋体" w:hint="eastAsia"/>
                <w:szCs w:val="21"/>
              </w:rPr>
              <w:t>）</w:t>
            </w:r>
            <w:r w:rsidRPr="00615DA0">
              <w:rPr>
                <w:rFonts w:ascii="宋体" w:hAnsi="宋体" w:cs="宋体"/>
                <w:szCs w:val="21"/>
              </w:rPr>
              <w:t>P25Q80</w:t>
            </w:r>
            <w:r w:rsidRPr="00615DA0">
              <w:rPr>
                <w:rFonts w:ascii="宋体" w:hAnsi="宋体" w:cs="宋体" w:hint="eastAsia"/>
                <w:szCs w:val="21"/>
              </w:rPr>
              <w:t>成品芯片</w:t>
            </w:r>
            <w:r w:rsidRPr="00615DA0">
              <w:rPr>
                <w:rFonts w:ascii="宋体" w:hAnsi="宋体" w:cs="宋体"/>
                <w:szCs w:val="21"/>
              </w:rPr>
              <w:t>ATE</w:t>
            </w:r>
            <w:r w:rsidRPr="00615DA0">
              <w:rPr>
                <w:rFonts w:ascii="宋体" w:hAnsi="宋体" w:cs="宋体" w:hint="eastAsia"/>
                <w:szCs w:val="21"/>
              </w:rPr>
              <w:t>测试实训。</w:t>
            </w:r>
          </w:p>
          <w:p w14:paraId="37A9EE03"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18</w:t>
            </w:r>
            <w:r w:rsidRPr="00615DA0">
              <w:rPr>
                <w:rFonts w:ascii="宋体" w:hAnsi="宋体" w:cs="宋体" w:hint="eastAsia"/>
                <w:szCs w:val="21"/>
              </w:rPr>
              <w:t>）</w:t>
            </w:r>
            <w:r w:rsidRPr="00615DA0">
              <w:rPr>
                <w:rFonts w:ascii="宋体" w:hAnsi="宋体" w:cs="宋体"/>
                <w:szCs w:val="21"/>
              </w:rPr>
              <w:t>AD8058</w:t>
            </w:r>
            <w:r w:rsidRPr="00615DA0">
              <w:rPr>
                <w:rFonts w:ascii="宋体" w:hAnsi="宋体" w:cs="宋体" w:hint="eastAsia"/>
                <w:szCs w:val="21"/>
              </w:rPr>
              <w:t>成品芯片</w:t>
            </w:r>
            <w:r w:rsidRPr="00615DA0">
              <w:rPr>
                <w:rFonts w:ascii="宋体" w:hAnsi="宋体" w:cs="宋体"/>
                <w:szCs w:val="21"/>
              </w:rPr>
              <w:t>ATE</w:t>
            </w:r>
            <w:r w:rsidRPr="00615DA0">
              <w:rPr>
                <w:rFonts w:ascii="宋体" w:hAnsi="宋体" w:cs="宋体" w:hint="eastAsia"/>
                <w:szCs w:val="21"/>
              </w:rPr>
              <w:t>测试实训。</w:t>
            </w:r>
          </w:p>
          <w:p w14:paraId="0D1CAD94"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19</w:t>
            </w:r>
            <w:r w:rsidRPr="00615DA0">
              <w:rPr>
                <w:rFonts w:ascii="宋体" w:hAnsi="宋体" w:cs="宋体" w:hint="eastAsia"/>
                <w:szCs w:val="21"/>
              </w:rPr>
              <w:t>）</w:t>
            </w:r>
            <w:r w:rsidRPr="00615DA0">
              <w:rPr>
                <w:rFonts w:ascii="宋体" w:hAnsi="宋体" w:cs="宋体"/>
                <w:szCs w:val="21"/>
              </w:rPr>
              <w:t>LM324</w:t>
            </w:r>
            <w:r w:rsidRPr="00615DA0">
              <w:rPr>
                <w:rFonts w:ascii="宋体" w:hAnsi="宋体" w:cs="宋体" w:hint="eastAsia"/>
                <w:szCs w:val="21"/>
              </w:rPr>
              <w:t>成品芯片</w:t>
            </w:r>
            <w:r w:rsidRPr="00615DA0">
              <w:rPr>
                <w:rFonts w:ascii="宋体" w:hAnsi="宋体" w:cs="宋体"/>
                <w:szCs w:val="21"/>
              </w:rPr>
              <w:t>ATE</w:t>
            </w:r>
            <w:r w:rsidRPr="00615DA0">
              <w:rPr>
                <w:rFonts w:ascii="宋体" w:hAnsi="宋体" w:cs="宋体" w:hint="eastAsia"/>
                <w:szCs w:val="21"/>
              </w:rPr>
              <w:t>测试实训。</w:t>
            </w:r>
          </w:p>
          <w:p w14:paraId="203BBAFE"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20</w:t>
            </w:r>
            <w:r w:rsidRPr="00615DA0">
              <w:rPr>
                <w:rFonts w:ascii="宋体" w:hAnsi="宋体" w:cs="宋体" w:hint="eastAsia"/>
                <w:szCs w:val="21"/>
              </w:rPr>
              <w:t>）</w:t>
            </w:r>
            <w:r w:rsidRPr="00615DA0">
              <w:rPr>
                <w:rFonts w:ascii="宋体" w:hAnsi="宋体" w:cs="宋体"/>
                <w:szCs w:val="21"/>
              </w:rPr>
              <w:t>OPA2277</w:t>
            </w:r>
            <w:r w:rsidRPr="00615DA0">
              <w:rPr>
                <w:rFonts w:ascii="宋体" w:hAnsi="宋体" w:cs="宋体" w:hint="eastAsia"/>
                <w:szCs w:val="21"/>
              </w:rPr>
              <w:t>成品芯片</w:t>
            </w:r>
            <w:r w:rsidRPr="00615DA0">
              <w:rPr>
                <w:rFonts w:ascii="宋体" w:hAnsi="宋体" w:cs="宋体"/>
                <w:szCs w:val="21"/>
              </w:rPr>
              <w:t>ATE</w:t>
            </w:r>
            <w:r w:rsidRPr="00615DA0">
              <w:rPr>
                <w:rFonts w:ascii="宋体" w:hAnsi="宋体" w:cs="宋体" w:hint="eastAsia"/>
                <w:szCs w:val="21"/>
              </w:rPr>
              <w:t>测试实训。</w:t>
            </w:r>
          </w:p>
          <w:p w14:paraId="2E816CE7"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3.</w:t>
            </w:r>
            <w:r w:rsidRPr="00615DA0">
              <w:rPr>
                <w:rFonts w:ascii="宋体" w:hAnsi="宋体" w:cs="宋体" w:hint="eastAsia"/>
                <w:szCs w:val="21"/>
              </w:rPr>
              <w:t>需配套电子版《晶圆测试与成品分选技能实训》实训指导书一份，需包含视频和文字材料，实验指导书≥</w:t>
            </w:r>
            <w:r w:rsidRPr="00615DA0">
              <w:rPr>
                <w:rFonts w:ascii="宋体" w:hAnsi="宋体" w:cs="宋体"/>
                <w:szCs w:val="21"/>
              </w:rPr>
              <w:t>110</w:t>
            </w:r>
            <w:r w:rsidRPr="00615DA0">
              <w:rPr>
                <w:rFonts w:ascii="宋体" w:hAnsi="宋体" w:cs="宋体" w:hint="eastAsia"/>
                <w:szCs w:val="21"/>
              </w:rPr>
              <w:t>页，教辅材料≥</w:t>
            </w:r>
            <w:r w:rsidRPr="00615DA0">
              <w:rPr>
                <w:rFonts w:ascii="宋体" w:hAnsi="宋体" w:cs="宋体"/>
                <w:szCs w:val="21"/>
              </w:rPr>
              <w:t>42</w:t>
            </w:r>
            <w:r w:rsidRPr="00615DA0">
              <w:rPr>
                <w:rFonts w:ascii="宋体" w:hAnsi="宋体" w:cs="宋体" w:hint="eastAsia"/>
                <w:szCs w:val="21"/>
              </w:rPr>
              <w:t>页。教材内容包括但不限于：</w:t>
            </w:r>
          </w:p>
          <w:p w14:paraId="363BB076"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实训</w:t>
            </w:r>
            <w:r w:rsidRPr="00615DA0">
              <w:rPr>
                <w:rFonts w:ascii="宋体" w:hAnsi="宋体" w:cs="宋体"/>
                <w:szCs w:val="21"/>
              </w:rPr>
              <w:t xml:space="preserve">1 </w:t>
            </w:r>
            <w:r w:rsidRPr="00615DA0">
              <w:rPr>
                <w:rFonts w:ascii="宋体" w:hAnsi="宋体" w:cs="宋体" w:hint="eastAsia"/>
                <w:szCs w:val="21"/>
              </w:rPr>
              <w:t>虚拟探针台基本操作教学。</w:t>
            </w:r>
          </w:p>
          <w:p w14:paraId="2AED70D7"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实训</w:t>
            </w:r>
            <w:r w:rsidRPr="00615DA0">
              <w:rPr>
                <w:rFonts w:ascii="宋体" w:hAnsi="宋体" w:cs="宋体"/>
                <w:szCs w:val="21"/>
              </w:rPr>
              <w:t xml:space="preserve">2 </w:t>
            </w:r>
            <w:r w:rsidRPr="00615DA0">
              <w:rPr>
                <w:rFonts w:ascii="宋体" w:hAnsi="宋体" w:cs="宋体" w:hint="eastAsia"/>
                <w:szCs w:val="21"/>
              </w:rPr>
              <w:t>器件</w:t>
            </w:r>
            <w:r w:rsidRPr="00615DA0">
              <w:rPr>
                <w:rFonts w:ascii="宋体" w:hAnsi="宋体" w:cs="宋体"/>
                <w:szCs w:val="21"/>
              </w:rPr>
              <w:t>I-V</w:t>
            </w:r>
            <w:r w:rsidRPr="00615DA0">
              <w:rPr>
                <w:rFonts w:ascii="宋体" w:hAnsi="宋体" w:cs="宋体" w:hint="eastAsia"/>
                <w:szCs w:val="21"/>
              </w:rPr>
              <w:t>特性测量原理与仪器使用。</w:t>
            </w:r>
          </w:p>
          <w:p w14:paraId="720EB701"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实训</w:t>
            </w:r>
            <w:r w:rsidRPr="00615DA0">
              <w:rPr>
                <w:rFonts w:ascii="宋体" w:hAnsi="宋体" w:cs="宋体"/>
                <w:szCs w:val="21"/>
              </w:rPr>
              <w:t xml:space="preserve">3 </w:t>
            </w:r>
            <w:r w:rsidRPr="00615DA0">
              <w:rPr>
                <w:rFonts w:ascii="宋体" w:hAnsi="宋体" w:cs="宋体" w:hint="eastAsia"/>
                <w:szCs w:val="21"/>
              </w:rPr>
              <w:t>器件</w:t>
            </w:r>
            <w:r w:rsidRPr="00615DA0">
              <w:rPr>
                <w:rFonts w:ascii="宋体" w:hAnsi="宋体" w:cs="宋体"/>
                <w:szCs w:val="21"/>
              </w:rPr>
              <w:t>C-V</w:t>
            </w:r>
            <w:r w:rsidRPr="00615DA0">
              <w:rPr>
                <w:rFonts w:ascii="宋体" w:hAnsi="宋体" w:cs="宋体" w:hint="eastAsia"/>
                <w:szCs w:val="21"/>
              </w:rPr>
              <w:t>和</w:t>
            </w:r>
            <w:r w:rsidRPr="00615DA0">
              <w:rPr>
                <w:rFonts w:ascii="宋体" w:hAnsi="宋体" w:cs="宋体"/>
                <w:szCs w:val="21"/>
              </w:rPr>
              <w:t>L-V</w:t>
            </w:r>
            <w:r w:rsidRPr="00615DA0">
              <w:rPr>
                <w:rFonts w:ascii="宋体" w:hAnsi="宋体" w:cs="宋体" w:hint="eastAsia"/>
                <w:szCs w:val="21"/>
              </w:rPr>
              <w:t>特性测量原理与仪器使用。</w:t>
            </w:r>
          </w:p>
          <w:p w14:paraId="398F8578"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实训</w:t>
            </w:r>
            <w:r w:rsidRPr="00615DA0">
              <w:rPr>
                <w:rFonts w:ascii="宋体" w:hAnsi="宋体" w:cs="宋体"/>
                <w:szCs w:val="21"/>
              </w:rPr>
              <w:t xml:space="preserve">4 </w:t>
            </w:r>
            <w:r w:rsidRPr="00615DA0">
              <w:rPr>
                <w:rFonts w:ascii="宋体" w:hAnsi="宋体" w:cs="宋体" w:hint="eastAsia"/>
                <w:szCs w:val="21"/>
              </w:rPr>
              <w:t>双极型晶体管器件测量技能实训。</w:t>
            </w:r>
          </w:p>
          <w:p w14:paraId="520019D8"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实训</w:t>
            </w:r>
            <w:r w:rsidRPr="00615DA0">
              <w:rPr>
                <w:rFonts w:ascii="宋体" w:hAnsi="宋体" w:cs="宋体"/>
                <w:szCs w:val="21"/>
              </w:rPr>
              <w:t>5 MOSFET</w:t>
            </w:r>
            <w:r w:rsidRPr="00615DA0">
              <w:rPr>
                <w:rFonts w:ascii="宋体" w:hAnsi="宋体" w:cs="宋体" w:hint="eastAsia"/>
                <w:szCs w:val="21"/>
              </w:rPr>
              <w:t>器件测量技能实训。</w:t>
            </w:r>
          </w:p>
          <w:p w14:paraId="68EC57B8"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实训</w:t>
            </w:r>
            <w:r w:rsidRPr="00615DA0">
              <w:rPr>
                <w:rFonts w:ascii="宋体" w:hAnsi="宋体" w:cs="宋体"/>
                <w:szCs w:val="21"/>
              </w:rPr>
              <w:t>6 JFET</w:t>
            </w:r>
            <w:r w:rsidRPr="00615DA0">
              <w:rPr>
                <w:rFonts w:ascii="宋体" w:hAnsi="宋体" w:cs="宋体" w:hint="eastAsia"/>
                <w:szCs w:val="21"/>
              </w:rPr>
              <w:t>和</w:t>
            </w:r>
            <w:r w:rsidRPr="00615DA0">
              <w:rPr>
                <w:rFonts w:ascii="宋体" w:hAnsi="宋体" w:cs="宋体"/>
                <w:szCs w:val="21"/>
              </w:rPr>
              <w:t>MESFET</w:t>
            </w:r>
            <w:r w:rsidRPr="00615DA0">
              <w:rPr>
                <w:rFonts w:ascii="宋体" w:hAnsi="宋体" w:cs="宋体" w:hint="eastAsia"/>
                <w:szCs w:val="21"/>
              </w:rPr>
              <w:t>器件测量技能实训。</w:t>
            </w:r>
          </w:p>
          <w:p w14:paraId="4DEE2F65"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实训</w:t>
            </w:r>
            <w:r w:rsidRPr="00615DA0">
              <w:rPr>
                <w:rFonts w:ascii="宋体" w:hAnsi="宋体" w:cs="宋体"/>
                <w:szCs w:val="21"/>
              </w:rPr>
              <w:t xml:space="preserve">7 </w:t>
            </w:r>
            <w:r w:rsidRPr="00615DA0">
              <w:rPr>
                <w:rFonts w:ascii="宋体" w:hAnsi="宋体" w:cs="宋体" w:hint="eastAsia"/>
                <w:szCs w:val="21"/>
              </w:rPr>
              <w:t>集成电路无源元件测量技能实训。</w:t>
            </w:r>
          </w:p>
          <w:p w14:paraId="459D11B4"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实训</w:t>
            </w:r>
            <w:r w:rsidRPr="00615DA0">
              <w:rPr>
                <w:rFonts w:ascii="宋体" w:hAnsi="宋体" w:cs="宋体"/>
                <w:szCs w:val="21"/>
              </w:rPr>
              <w:t xml:space="preserve">8 </w:t>
            </w:r>
            <w:r w:rsidRPr="00615DA0">
              <w:rPr>
                <w:rFonts w:ascii="宋体" w:hAnsi="宋体" w:cs="宋体" w:hint="eastAsia"/>
                <w:szCs w:val="21"/>
              </w:rPr>
              <w:t>集成电路器件测量技能实训。</w:t>
            </w:r>
          </w:p>
          <w:p w14:paraId="35BD0254"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需提供理论课程视频，视频总长度≥</w:t>
            </w:r>
            <w:r w:rsidRPr="00615DA0">
              <w:rPr>
                <w:rFonts w:ascii="宋体" w:hAnsi="宋体" w:cs="宋体"/>
                <w:szCs w:val="21"/>
              </w:rPr>
              <w:t>80</w:t>
            </w:r>
            <w:r w:rsidRPr="00615DA0">
              <w:rPr>
                <w:rFonts w:ascii="宋体" w:hAnsi="宋体" w:cs="宋体" w:hint="eastAsia"/>
                <w:szCs w:val="21"/>
              </w:rPr>
              <w:t>分钟，并且，视频内容包括但不限于：</w:t>
            </w:r>
          </w:p>
          <w:p w14:paraId="2F0F257C"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课程</w:t>
            </w:r>
            <w:r w:rsidRPr="00615DA0">
              <w:rPr>
                <w:rFonts w:ascii="宋体" w:hAnsi="宋体" w:cs="宋体"/>
                <w:szCs w:val="21"/>
              </w:rPr>
              <w:t>1</w:t>
            </w:r>
            <w:r w:rsidRPr="00615DA0">
              <w:rPr>
                <w:rFonts w:ascii="宋体" w:hAnsi="宋体" w:cs="宋体" w:hint="eastAsia"/>
                <w:szCs w:val="21"/>
              </w:rPr>
              <w:t>：器件测试结构</w:t>
            </w:r>
            <w:proofErr w:type="spellStart"/>
            <w:r w:rsidRPr="00615DA0">
              <w:rPr>
                <w:rFonts w:ascii="宋体" w:hAnsi="宋体" w:cs="宋体"/>
                <w:szCs w:val="21"/>
              </w:rPr>
              <w:t>Testkey</w:t>
            </w:r>
            <w:proofErr w:type="spellEnd"/>
            <w:r w:rsidRPr="00615DA0">
              <w:rPr>
                <w:rFonts w:ascii="宋体" w:hAnsi="宋体" w:cs="宋体" w:hint="eastAsia"/>
                <w:szCs w:val="21"/>
              </w:rPr>
              <w:t>。</w:t>
            </w:r>
          </w:p>
          <w:p w14:paraId="731DDF22"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课程</w:t>
            </w:r>
            <w:r w:rsidRPr="00615DA0">
              <w:rPr>
                <w:rFonts w:ascii="宋体" w:hAnsi="宋体" w:cs="宋体"/>
                <w:szCs w:val="21"/>
              </w:rPr>
              <w:t>2</w:t>
            </w:r>
            <w:r w:rsidRPr="00615DA0">
              <w:rPr>
                <w:rFonts w:ascii="宋体" w:hAnsi="宋体" w:cs="宋体" w:hint="eastAsia"/>
                <w:szCs w:val="21"/>
              </w:rPr>
              <w:t>：器件测量数据详解。</w:t>
            </w:r>
          </w:p>
          <w:p w14:paraId="5C061A6E"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（材料：供货时提供包含上述教材目录的实验指导书电子版及实验教辅材料电子版。）</w:t>
            </w:r>
          </w:p>
          <w:p w14:paraId="7130CA32" w14:textId="77777777" w:rsidR="00BC4EEF" w:rsidRPr="00615DA0" w:rsidRDefault="00F400EA">
            <w:pPr>
              <w:spacing w:line="276" w:lineRule="auto"/>
              <w:jc w:val="left"/>
              <w:rPr>
                <w:rFonts w:ascii="宋体" w:hAnsi="宋体" w:cs="宋体" w:hint="eastAsia"/>
                <w:szCs w:val="21"/>
              </w:rPr>
            </w:pPr>
            <w:r w:rsidRPr="00615DA0">
              <w:rPr>
                <w:rFonts w:ascii="宋体" w:hAnsi="宋体" w:cs="宋体"/>
                <w:szCs w:val="21"/>
              </w:rPr>
              <w:t>4.</w:t>
            </w:r>
            <w:r w:rsidRPr="00615DA0">
              <w:rPr>
                <w:rFonts w:ascii="宋体" w:hAnsi="宋体" w:cs="宋体" w:hint="eastAsia"/>
                <w:szCs w:val="21"/>
              </w:rPr>
              <w:t>需配套电子版《微纳电子器件测试实训》实训指导书一份，教材内容包括但不限于：</w:t>
            </w:r>
          </w:p>
          <w:p w14:paraId="77C9D101"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lastRenderedPageBreak/>
              <w:t>（</w:t>
            </w:r>
            <w:r w:rsidRPr="00615DA0">
              <w:rPr>
                <w:rFonts w:ascii="宋体" w:hAnsi="宋体" w:cs="宋体"/>
                <w:szCs w:val="21"/>
              </w:rPr>
              <w:t>1</w:t>
            </w:r>
            <w:r w:rsidRPr="00615DA0">
              <w:rPr>
                <w:rFonts w:ascii="宋体" w:hAnsi="宋体" w:cs="宋体" w:hint="eastAsia"/>
                <w:szCs w:val="21"/>
              </w:rPr>
              <w:t>）器件测量设备及其原理。</w:t>
            </w:r>
          </w:p>
          <w:p w14:paraId="1464027C"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）器件测试脚本语法分析与实验。</w:t>
            </w:r>
          </w:p>
          <w:p w14:paraId="5BC010E8"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w:t>
            </w:r>
            <w:r w:rsidRPr="00615DA0">
              <w:rPr>
                <w:rFonts w:ascii="宋体" w:hAnsi="宋体" w:cs="宋体" w:hint="eastAsia"/>
                <w:szCs w:val="21"/>
              </w:rPr>
              <w:t>）二极管</w:t>
            </w:r>
            <w:r w:rsidRPr="00615DA0">
              <w:rPr>
                <w:rFonts w:ascii="宋体" w:hAnsi="宋体" w:cs="宋体"/>
                <w:szCs w:val="21"/>
              </w:rPr>
              <w:t>IV</w:t>
            </w:r>
            <w:r w:rsidRPr="00615DA0">
              <w:rPr>
                <w:rFonts w:ascii="宋体" w:hAnsi="宋体" w:cs="宋体" w:hint="eastAsia"/>
                <w:szCs w:val="21"/>
              </w:rPr>
              <w:t>特性测量实验。</w:t>
            </w:r>
          </w:p>
          <w:p w14:paraId="72558785"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4</w:t>
            </w:r>
            <w:r w:rsidRPr="00615DA0">
              <w:rPr>
                <w:rFonts w:ascii="宋体" w:hAnsi="宋体" w:cs="宋体" w:hint="eastAsia"/>
                <w:szCs w:val="21"/>
              </w:rPr>
              <w:t>）二极管</w:t>
            </w:r>
            <w:r w:rsidRPr="00615DA0">
              <w:rPr>
                <w:rFonts w:ascii="宋体" w:hAnsi="宋体" w:cs="宋体"/>
                <w:szCs w:val="21"/>
              </w:rPr>
              <w:t>CV</w:t>
            </w:r>
            <w:r w:rsidRPr="00615DA0">
              <w:rPr>
                <w:rFonts w:ascii="宋体" w:hAnsi="宋体" w:cs="宋体" w:hint="eastAsia"/>
                <w:szCs w:val="21"/>
              </w:rPr>
              <w:t>特性测量实验。</w:t>
            </w:r>
          </w:p>
          <w:p w14:paraId="563CE117"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5</w:t>
            </w:r>
            <w:r w:rsidRPr="00615DA0">
              <w:rPr>
                <w:rFonts w:ascii="宋体" w:hAnsi="宋体" w:cs="宋体" w:hint="eastAsia"/>
                <w:szCs w:val="21"/>
              </w:rPr>
              <w:t>）</w:t>
            </w:r>
            <w:r w:rsidRPr="00615DA0">
              <w:rPr>
                <w:rFonts w:ascii="宋体" w:hAnsi="宋体" w:cs="宋体"/>
                <w:szCs w:val="21"/>
              </w:rPr>
              <w:t>BJT</w:t>
            </w:r>
            <w:r w:rsidRPr="00615DA0">
              <w:rPr>
                <w:rFonts w:ascii="宋体" w:hAnsi="宋体" w:cs="宋体" w:hint="eastAsia"/>
                <w:szCs w:val="21"/>
              </w:rPr>
              <w:t>输入特性测量实验。</w:t>
            </w:r>
          </w:p>
          <w:p w14:paraId="78941F38"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6</w:t>
            </w:r>
            <w:r w:rsidRPr="00615DA0">
              <w:rPr>
                <w:rFonts w:ascii="宋体" w:hAnsi="宋体" w:cs="宋体" w:hint="eastAsia"/>
                <w:szCs w:val="21"/>
              </w:rPr>
              <w:t>）</w:t>
            </w:r>
            <w:r w:rsidRPr="00615DA0">
              <w:rPr>
                <w:rFonts w:ascii="宋体" w:hAnsi="宋体" w:cs="宋体"/>
                <w:szCs w:val="21"/>
              </w:rPr>
              <w:t>BJT</w:t>
            </w:r>
            <w:r w:rsidRPr="00615DA0">
              <w:rPr>
                <w:rFonts w:ascii="宋体" w:hAnsi="宋体" w:cs="宋体" w:hint="eastAsia"/>
                <w:szCs w:val="21"/>
              </w:rPr>
              <w:t>输出特性测量实验。</w:t>
            </w:r>
          </w:p>
          <w:p w14:paraId="657EAED0"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7</w:t>
            </w:r>
            <w:r w:rsidRPr="00615DA0">
              <w:rPr>
                <w:rFonts w:ascii="宋体" w:hAnsi="宋体" w:cs="宋体" w:hint="eastAsia"/>
                <w:szCs w:val="21"/>
              </w:rPr>
              <w:t>）半导体扩散电阻测量实验。</w:t>
            </w:r>
          </w:p>
          <w:p w14:paraId="48054AFD"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8</w:t>
            </w:r>
            <w:r w:rsidRPr="00615DA0">
              <w:rPr>
                <w:rFonts w:ascii="宋体" w:hAnsi="宋体" w:cs="宋体" w:hint="eastAsia"/>
                <w:szCs w:val="21"/>
              </w:rPr>
              <w:t>）</w:t>
            </w:r>
            <w:r w:rsidRPr="00615DA0">
              <w:rPr>
                <w:rFonts w:ascii="宋体" w:hAnsi="宋体" w:cs="宋体"/>
                <w:szCs w:val="21"/>
              </w:rPr>
              <w:t>JFET</w:t>
            </w:r>
            <w:r w:rsidRPr="00615DA0">
              <w:rPr>
                <w:rFonts w:ascii="宋体" w:hAnsi="宋体" w:cs="宋体" w:hint="eastAsia"/>
                <w:szCs w:val="21"/>
              </w:rPr>
              <w:t>转移特性测量实验。</w:t>
            </w:r>
          </w:p>
          <w:p w14:paraId="0E1A9532"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9</w:t>
            </w:r>
            <w:r w:rsidRPr="00615DA0">
              <w:rPr>
                <w:rFonts w:ascii="宋体" w:hAnsi="宋体" w:cs="宋体" w:hint="eastAsia"/>
                <w:szCs w:val="21"/>
              </w:rPr>
              <w:t>）</w:t>
            </w:r>
            <w:r w:rsidRPr="00615DA0">
              <w:rPr>
                <w:rFonts w:ascii="宋体" w:hAnsi="宋体" w:cs="宋体"/>
                <w:szCs w:val="21"/>
              </w:rPr>
              <w:t>JFET</w:t>
            </w:r>
            <w:r w:rsidRPr="00615DA0">
              <w:rPr>
                <w:rFonts w:ascii="宋体" w:hAnsi="宋体" w:cs="宋体" w:hint="eastAsia"/>
                <w:szCs w:val="21"/>
              </w:rPr>
              <w:t>输出特性测量实验。</w:t>
            </w:r>
          </w:p>
          <w:p w14:paraId="2CDA4501"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10</w:t>
            </w:r>
            <w:r w:rsidRPr="00615DA0">
              <w:rPr>
                <w:rFonts w:ascii="宋体" w:hAnsi="宋体" w:cs="宋体" w:hint="eastAsia"/>
                <w:szCs w:val="21"/>
              </w:rPr>
              <w:t>）</w:t>
            </w:r>
            <w:r w:rsidRPr="00615DA0">
              <w:rPr>
                <w:rFonts w:ascii="宋体" w:hAnsi="宋体" w:cs="宋体"/>
                <w:szCs w:val="21"/>
              </w:rPr>
              <w:t>JFET</w:t>
            </w:r>
            <w:r w:rsidRPr="00615DA0">
              <w:rPr>
                <w:rFonts w:ascii="宋体" w:hAnsi="宋体" w:cs="宋体" w:hint="eastAsia"/>
                <w:szCs w:val="21"/>
              </w:rPr>
              <w:t>栅电流特性测量实验。</w:t>
            </w:r>
          </w:p>
          <w:p w14:paraId="4C9606C9"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11</w:t>
            </w:r>
            <w:r w:rsidRPr="00615DA0">
              <w:rPr>
                <w:rFonts w:ascii="宋体" w:hAnsi="宋体" w:cs="宋体" w:hint="eastAsia"/>
                <w:szCs w:val="21"/>
              </w:rPr>
              <w:t>）</w:t>
            </w:r>
            <w:r w:rsidRPr="00615DA0">
              <w:rPr>
                <w:rFonts w:ascii="宋体" w:hAnsi="宋体" w:cs="宋体"/>
                <w:szCs w:val="21"/>
              </w:rPr>
              <w:t>TFT</w:t>
            </w:r>
            <w:r w:rsidRPr="00615DA0">
              <w:rPr>
                <w:rFonts w:ascii="宋体" w:hAnsi="宋体" w:cs="宋体" w:hint="eastAsia"/>
                <w:szCs w:val="21"/>
              </w:rPr>
              <w:t>转移特性测量实验。</w:t>
            </w:r>
          </w:p>
          <w:p w14:paraId="328F3B8A"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12</w:t>
            </w:r>
            <w:r w:rsidRPr="00615DA0">
              <w:rPr>
                <w:rFonts w:ascii="宋体" w:hAnsi="宋体" w:cs="宋体" w:hint="eastAsia"/>
                <w:szCs w:val="21"/>
              </w:rPr>
              <w:t>）</w:t>
            </w:r>
            <w:r w:rsidRPr="00615DA0">
              <w:rPr>
                <w:rFonts w:ascii="宋体" w:hAnsi="宋体" w:cs="宋体"/>
                <w:szCs w:val="21"/>
              </w:rPr>
              <w:t>TFT</w:t>
            </w:r>
            <w:r w:rsidRPr="00615DA0">
              <w:rPr>
                <w:rFonts w:ascii="宋体" w:hAnsi="宋体" w:cs="宋体" w:hint="eastAsia"/>
                <w:szCs w:val="21"/>
              </w:rPr>
              <w:t>输出特性测量实验。</w:t>
            </w:r>
          </w:p>
          <w:p w14:paraId="3BEBF3E6"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13</w:t>
            </w:r>
            <w:r w:rsidRPr="00615DA0">
              <w:rPr>
                <w:rFonts w:ascii="宋体" w:hAnsi="宋体" w:cs="宋体" w:hint="eastAsia"/>
                <w:szCs w:val="21"/>
              </w:rPr>
              <w:t>）半导体电容器</w:t>
            </w:r>
            <w:r w:rsidRPr="00615DA0">
              <w:rPr>
                <w:rFonts w:ascii="宋体" w:hAnsi="宋体" w:cs="宋体"/>
                <w:szCs w:val="21"/>
              </w:rPr>
              <w:t>CV</w:t>
            </w:r>
            <w:r w:rsidRPr="00615DA0">
              <w:rPr>
                <w:rFonts w:ascii="宋体" w:hAnsi="宋体" w:cs="宋体" w:hint="eastAsia"/>
                <w:szCs w:val="21"/>
              </w:rPr>
              <w:t>测量实验。</w:t>
            </w:r>
          </w:p>
          <w:p w14:paraId="65F8A56E"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14</w:t>
            </w:r>
            <w:r w:rsidRPr="00615DA0">
              <w:rPr>
                <w:rFonts w:ascii="宋体" w:hAnsi="宋体" w:cs="宋体" w:hint="eastAsia"/>
                <w:szCs w:val="21"/>
              </w:rPr>
              <w:t>）</w:t>
            </w:r>
            <w:r w:rsidRPr="00615DA0">
              <w:rPr>
                <w:rFonts w:ascii="宋体" w:hAnsi="宋体" w:cs="宋体"/>
                <w:szCs w:val="21"/>
              </w:rPr>
              <w:t>MOS</w:t>
            </w:r>
            <w:r w:rsidRPr="00615DA0">
              <w:rPr>
                <w:rFonts w:ascii="宋体" w:hAnsi="宋体" w:cs="宋体" w:hint="eastAsia"/>
                <w:szCs w:val="21"/>
              </w:rPr>
              <w:t>变容器</w:t>
            </w:r>
            <w:r w:rsidRPr="00615DA0">
              <w:rPr>
                <w:rFonts w:ascii="宋体" w:hAnsi="宋体" w:cs="宋体"/>
                <w:szCs w:val="21"/>
              </w:rPr>
              <w:t>CV</w:t>
            </w:r>
            <w:r w:rsidRPr="00615DA0">
              <w:rPr>
                <w:rFonts w:ascii="宋体" w:hAnsi="宋体" w:cs="宋体" w:hint="eastAsia"/>
                <w:szCs w:val="21"/>
              </w:rPr>
              <w:t>特性测量实验。</w:t>
            </w:r>
          </w:p>
          <w:p w14:paraId="0EEF55DD"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15</w:t>
            </w:r>
            <w:r w:rsidRPr="00615DA0">
              <w:rPr>
                <w:rFonts w:ascii="宋体" w:hAnsi="宋体" w:cs="宋体" w:hint="eastAsia"/>
                <w:szCs w:val="21"/>
              </w:rPr>
              <w:t>）</w:t>
            </w:r>
            <w:r w:rsidRPr="00615DA0">
              <w:rPr>
                <w:rFonts w:ascii="宋体" w:hAnsi="宋体" w:cs="宋体"/>
                <w:szCs w:val="21"/>
              </w:rPr>
              <w:t>180nmNMOS</w:t>
            </w:r>
            <w:r w:rsidRPr="00615DA0">
              <w:rPr>
                <w:rFonts w:ascii="宋体" w:hAnsi="宋体" w:cs="宋体" w:hint="eastAsia"/>
                <w:szCs w:val="21"/>
              </w:rPr>
              <w:t>转移特性测量实验。</w:t>
            </w:r>
          </w:p>
          <w:p w14:paraId="0EBDBE27"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16</w:t>
            </w:r>
            <w:r w:rsidRPr="00615DA0">
              <w:rPr>
                <w:rFonts w:ascii="宋体" w:hAnsi="宋体" w:cs="宋体" w:hint="eastAsia"/>
                <w:szCs w:val="21"/>
              </w:rPr>
              <w:t>）</w:t>
            </w:r>
            <w:r w:rsidRPr="00615DA0">
              <w:rPr>
                <w:rFonts w:ascii="宋体" w:hAnsi="宋体" w:cs="宋体"/>
                <w:szCs w:val="21"/>
              </w:rPr>
              <w:t>180nmNMOS</w:t>
            </w:r>
            <w:r w:rsidRPr="00615DA0">
              <w:rPr>
                <w:rFonts w:ascii="宋体" w:hAnsi="宋体" w:cs="宋体" w:hint="eastAsia"/>
                <w:szCs w:val="21"/>
              </w:rPr>
              <w:t>输出特性测量。</w:t>
            </w:r>
          </w:p>
          <w:p w14:paraId="2034A0DB"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17</w:t>
            </w:r>
            <w:r w:rsidRPr="00615DA0">
              <w:rPr>
                <w:rFonts w:ascii="宋体" w:hAnsi="宋体" w:cs="宋体" w:hint="eastAsia"/>
                <w:szCs w:val="21"/>
              </w:rPr>
              <w:t>）</w:t>
            </w:r>
            <w:r w:rsidRPr="00615DA0">
              <w:rPr>
                <w:rFonts w:ascii="宋体" w:hAnsi="宋体" w:cs="宋体"/>
                <w:szCs w:val="21"/>
              </w:rPr>
              <w:t>180nmNMOS</w:t>
            </w:r>
            <w:r w:rsidRPr="00615DA0">
              <w:rPr>
                <w:rFonts w:ascii="宋体" w:hAnsi="宋体" w:cs="宋体" w:hint="eastAsia"/>
                <w:szCs w:val="21"/>
              </w:rPr>
              <w:t>衬偏特性测量实验。</w:t>
            </w:r>
          </w:p>
          <w:p w14:paraId="1E0BBE5D"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18</w:t>
            </w:r>
            <w:r w:rsidRPr="00615DA0">
              <w:rPr>
                <w:rFonts w:ascii="宋体" w:hAnsi="宋体" w:cs="宋体" w:hint="eastAsia"/>
                <w:szCs w:val="21"/>
              </w:rPr>
              <w:t>）</w:t>
            </w:r>
            <w:r w:rsidRPr="00615DA0">
              <w:rPr>
                <w:rFonts w:ascii="宋体" w:hAnsi="宋体" w:cs="宋体"/>
                <w:szCs w:val="21"/>
              </w:rPr>
              <w:t>180nmNMOS</w:t>
            </w:r>
            <w:r w:rsidRPr="00615DA0">
              <w:rPr>
                <w:rFonts w:ascii="宋体" w:hAnsi="宋体" w:cs="宋体" w:hint="eastAsia"/>
                <w:szCs w:val="21"/>
              </w:rPr>
              <w:t>衬底电流测量。</w:t>
            </w:r>
          </w:p>
          <w:p w14:paraId="4392B03B"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19</w:t>
            </w:r>
            <w:r w:rsidRPr="00615DA0">
              <w:rPr>
                <w:rFonts w:ascii="宋体" w:hAnsi="宋体" w:cs="宋体" w:hint="eastAsia"/>
                <w:szCs w:val="21"/>
              </w:rPr>
              <w:t>）</w:t>
            </w:r>
            <w:r w:rsidRPr="00615DA0">
              <w:rPr>
                <w:rFonts w:ascii="宋体" w:hAnsi="宋体" w:cs="宋体"/>
                <w:szCs w:val="21"/>
              </w:rPr>
              <w:t>180nmNMOS</w:t>
            </w:r>
            <w:r w:rsidRPr="00615DA0">
              <w:rPr>
                <w:rFonts w:ascii="宋体" w:hAnsi="宋体" w:cs="宋体" w:hint="eastAsia"/>
                <w:szCs w:val="21"/>
              </w:rPr>
              <w:t>电容特性测量实验。</w:t>
            </w:r>
          </w:p>
          <w:p w14:paraId="6D7F94FB"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20</w:t>
            </w:r>
            <w:r w:rsidRPr="00615DA0">
              <w:rPr>
                <w:rFonts w:ascii="宋体" w:hAnsi="宋体" w:cs="宋体" w:hint="eastAsia"/>
                <w:szCs w:val="21"/>
              </w:rPr>
              <w:t>）</w:t>
            </w:r>
            <w:r w:rsidRPr="00615DA0">
              <w:rPr>
                <w:rFonts w:ascii="宋体" w:hAnsi="宋体" w:cs="宋体"/>
                <w:szCs w:val="21"/>
              </w:rPr>
              <w:t>SRAM</w:t>
            </w:r>
            <w:r w:rsidRPr="00615DA0">
              <w:rPr>
                <w:rFonts w:ascii="宋体" w:hAnsi="宋体" w:cs="宋体" w:hint="eastAsia"/>
                <w:szCs w:val="21"/>
              </w:rPr>
              <w:t>存储器测量实验。</w:t>
            </w:r>
          </w:p>
          <w:p w14:paraId="5283614F"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21</w:t>
            </w:r>
            <w:r w:rsidRPr="00615DA0">
              <w:rPr>
                <w:rFonts w:ascii="宋体" w:hAnsi="宋体" w:cs="宋体" w:hint="eastAsia"/>
                <w:szCs w:val="21"/>
              </w:rPr>
              <w:t>）环形振荡器测量实验。</w:t>
            </w:r>
          </w:p>
          <w:p w14:paraId="153904EB"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22</w:t>
            </w:r>
            <w:r w:rsidRPr="00615DA0">
              <w:rPr>
                <w:rFonts w:ascii="宋体" w:hAnsi="宋体" w:cs="宋体" w:hint="eastAsia"/>
                <w:szCs w:val="21"/>
              </w:rPr>
              <w:t>）</w:t>
            </w:r>
            <w:r w:rsidRPr="00615DA0">
              <w:rPr>
                <w:rFonts w:ascii="宋体" w:hAnsi="宋体" w:cs="宋体"/>
                <w:szCs w:val="21"/>
              </w:rPr>
              <w:t>FDSOI</w:t>
            </w:r>
            <w:r w:rsidRPr="00615DA0">
              <w:rPr>
                <w:rFonts w:ascii="宋体" w:hAnsi="宋体" w:cs="宋体" w:hint="eastAsia"/>
                <w:szCs w:val="21"/>
              </w:rPr>
              <w:t>转移特性测量实验。</w:t>
            </w:r>
          </w:p>
          <w:p w14:paraId="477E7074"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23</w:t>
            </w:r>
            <w:r w:rsidRPr="00615DA0">
              <w:rPr>
                <w:rFonts w:ascii="宋体" w:hAnsi="宋体" w:cs="宋体" w:hint="eastAsia"/>
                <w:szCs w:val="21"/>
              </w:rPr>
              <w:t>）</w:t>
            </w:r>
            <w:r w:rsidRPr="00615DA0">
              <w:rPr>
                <w:rFonts w:ascii="宋体" w:hAnsi="宋体" w:cs="宋体"/>
                <w:szCs w:val="21"/>
              </w:rPr>
              <w:t>FDSOI</w:t>
            </w:r>
            <w:r w:rsidRPr="00615DA0">
              <w:rPr>
                <w:rFonts w:ascii="宋体" w:hAnsi="宋体" w:cs="宋体" w:hint="eastAsia"/>
                <w:szCs w:val="21"/>
              </w:rPr>
              <w:t>输出特性测量实验。</w:t>
            </w:r>
          </w:p>
          <w:p w14:paraId="58ACFE1C"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24</w:t>
            </w:r>
            <w:r w:rsidRPr="00615DA0">
              <w:rPr>
                <w:rFonts w:ascii="宋体" w:hAnsi="宋体" w:cs="宋体" w:hint="eastAsia"/>
                <w:szCs w:val="21"/>
              </w:rPr>
              <w:t>）</w:t>
            </w:r>
            <w:r w:rsidRPr="00615DA0">
              <w:rPr>
                <w:rFonts w:ascii="宋体" w:hAnsi="宋体" w:cs="宋体"/>
                <w:szCs w:val="21"/>
              </w:rPr>
              <w:t>PDSOI</w:t>
            </w:r>
            <w:r w:rsidRPr="00615DA0">
              <w:rPr>
                <w:rFonts w:ascii="宋体" w:hAnsi="宋体" w:cs="宋体" w:hint="eastAsia"/>
                <w:szCs w:val="21"/>
              </w:rPr>
              <w:t>转移特性测量实验。</w:t>
            </w:r>
          </w:p>
          <w:p w14:paraId="7F9D6E8E"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25</w:t>
            </w:r>
            <w:r w:rsidRPr="00615DA0">
              <w:rPr>
                <w:rFonts w:ascii="宋体" w:hAnsi="宋体" w:cs="宋体" w:hint="eastAsia"/>
                <w:szCs w:val="21"/>
              </w:rPr>
              <w:t>）</w:t>
            </w:r>
            <w:r w:rsidRPr="00615DA0">
              <w:rPr>
                <w:rFonts w:ascii="宋体" w:hAnsi="宋体" w:cs="宋体"/>
                <w:szCs w:val="21"/>
              </w:rPr>
              <w:t>PDSOI</w:t>
            </w:r>
            <w:r w:rsidRPr="00615DA0">
              <w:rPr>
                <w:rFonts w:ascii="宋体" w:hAnsi="宋体" w:cs="宋体" w:hint="eastAsia"/>
                <w:szCs w:val="21"/>
              </w:rPr>
              <w:t>输出特性测量实验。</w:t>
            </w:r>
          </w:p>
          <w:p w14:paraId="55A73D7D"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26</w:t>
            </w:r>
            <w:r w:rsidRPr="00615DA0">
              <w:rPr>
                <w:rFonts w:ascii="宋体" w:hAnsi="宋体" w:cs="宋体" w:hint="eastAsia"/>
                <w:szCs w:val="21"/>
              </w:rPr>
              <w:t>）</w:t>
            </w:r>
            <w:r w:rsidRPr="00615DA0">
              <w:rPr>
                <w:rFonts w:ascii="宋体" w:hAnsi="宋体" w:cs="宋体"/>
                <w:szCs w:val="21"/>
              </w:rPr>
              <w:t>PDSOI</w:t>
            </w:r>
            <w:r w:rsidRPr="00615DA0">
              <w:rPr>
                <w:rFonts w:ascii="宋体" w:hAnsi="宋体" w:cs="宋体" w:hint="eastAsia"/>
                <w:szCs w:val="21"/>
              </w:rPr>
              <w:t>栅电容测量实验。</w:t>
            </w:r>
          </w:p>
          <w:p w14:paraId="0BEEC0A6"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27</w:t>
            </w:r>
            <w:r w:rsidRPr="00615DA0">
              <w:rPr>
                <w:rFonts w:ascii="宋体" w:hAnsi="宋体" w:cs="宋体" w:hint="eastAsia"/>
                <w:szCs w:val="21"/>
              </w:rPr>
              <w:t>）</w:t>
            </w:r>
            <w:r w:rsidRPr="00615DA0">
              <w:rPr>
                <w:rFonts w:ascii="宋体" w:hAnsi="宋体" w:cs="宋体"/>
                <w:szCs w:val="21"/>
              </w:rPr>
              <w:t>PDSOI</w:t>
            </w:r>
            <w:r w:rsidRPr="00615DA0">
              <w:rPr>
                <w:rFonts w:ascii="宋体" w:hAnsi="宋体" w:cs="宋体" w:hint="eastAsia"/>
                <w:szCs w:val="21"/>
              </w:rPr>
              <w:t>沟道电容测量实验。</w:t>
            </w:r>
          </w:p>
          <w:p w14:paraId="61616AC8"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28</w:t>
            </w:r>
            <w:r w:rsidRPr="00615DA0">
              <w:rPr>
                <w:rFonts w:ascii="宋体" w:hAnsi="宋体" w:cs="宋体" w:hint="eastAsia"/>
                <w:szCs w:val="21"/>
              </w:rPr>
              <w:t>）</w:t>
            </w:r>
            <w:r w:rsidRPr="00615DA0">
              <w:rPr>
                <w:rFonts w:ascii="宋体" w:hAnsi="宋体" w:cs="宋体"/>
                <w:szCs w:val="21"/>
              </w:rPr>
              <w:t>28nmNMOS</w:t>
            </w:r>
            <w:r w:rsidRPr="00615DA0">
              <w:rPr>
                <w:rFonts w:ascii="宋体" w:hAnsi="宋体" w:cs="宋体" w:hint="eastAsia"/>
                <w:szCs w:val="21"/>
              </w:rPr>
              <w:t>转移特性测量。</w:t>
            </w:r>
          </w:p>
          <w:p w14:paraId="714A699F"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29</w:t>
            </w:r>
            <w:r w:rsidRPr="00615DA0">
              <w:rPr>
                <w:rFonts w:ascii="宋体" w:hAnsi="宋体" w:cs="宋体" w:hint="eastAsia"/>
                <w:szCs w:val="21"/>
              </w:rPr>
              <w:t>）</w:t>
            </w:r>
            <w:r w:rsidRPr="00615DA0">
              <w:rPr>
                <w:rFonts w:ascii="宋体" w:hAnsi="宋体" w:cs="宋体"/>
                <w:szCs w:val="21"/>
              </w:rPr>
              <w:t>28nmNMOS</w:t>
            </w:r>
            <w:r w:rsidRPr="00615DA0">
              <w:rPr>
                <w:rFonts w:ascii="宋体" w:hAnsi="宋体" w:cs="宋体" w:hint="eastAsia"/>
                <w:szCs w:val="21"/>
              </w:rPr>
              <w:t>输出特性测量。</w:t>
            </w:r>
          </w:p>
          <w:p w14:paraId="4EC2F957"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30</w:t>
            </w:r>
            <w:r w:rsidRPr="00615DA0">
              <w:rPr>
                <w:rFonts w:ascii="宋体" w:hAnsi="宋体" w:cs="宋体" w:hint="eastAsia"/>
                <w:szCs w:val="21"/>
              </w:rPr>
              <w:t>）</w:t>
            </w:r>
            <w:r w:rsidRPr="00615DA0">
              <w:rPr>
                <w:rFonts w:ascii="宋体" w:hAnsi="宋体" w:cs="宋体"/>
                <w:szCs w:val="21"/>
              </w:rPr>
              <w:t>28nmNMOS</w:t>
            </w:r>
            <w:r w:rsidRPr="00615DA0">
              <w:rPr>
                <w:rFonts w:ascii="宋体" w:hAnsi="宋体" w:cs="宋体" w:hint="eastAsia"/>
                <w:szCs w:val="21"/>
              </w:rPr>
              <w:t>栅电流特性测量。</w:t>
            </w:r>
          </w:p>
          <w:p w14:paraId="28E44CC2"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31</w:t>
            </w:r>
            <w:r w:rsidRPr="00615DA0">
              <w:rPr>
                <w:rFonts w:ascii="宋体" w:hAnsi="宋体" w:cs="宋体" w:hint="eastAsia"/>
                <w:szCs w:val="21"/>
              </w:rPr>
              <w:t>）</w:t>
            </w:r>
            <w:r w:rsidRPr="00615DA0">
              <w:rPr>
                <w:rFonts w:ascii="宋体" w:hAnsi="宋体" w:cs="宋体"/>
                <w:szCs w:val="21"/>
              </w:rPr>
              <w:t>28nmNMOS</w:t>
            </w:r>
            <w:r w:rsidRPr="00615DA0">
              <w:rPr>
                <w:rFonts w:ascii="宋体" w:hAnsi="宋体" w:cs="宋体" w:hint="eastAsia"/>
                <w:szCs w:val="21"/>
              </w:rPr>
              <w:t>衬底偏置特性测量。</w:t>
            </w:r>
          </w:p>
          <w:p w14:paraId="59617342"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32</w:t>
            </w:r>
            <w:r w:rsidRPr="00615DA0">
              <w:rPr>
                <w:rFonts w:ascii="宋体" w:hAnsi="宋体" w:cs="宋体" w:hint="eastAsia"/>
                <w:szCs w:val="21"/>
              </w:rPr>
              <w:t>）</w:t>
            </w:r>
            <w:r w:rsidRPr="00615DA0">
              <w:rPr>
                <w:rFonts w:ascii="宋体" w:hAnsi="宋体" w:cs="宋体"/>
                <w:szCs w:val="21"/>
              </w:rPr>
              <w:t>28nmNMOS</w:t>
            </w:r>
            <w:r w:rsidRPr="00615DA0">
              <w:rPr>
                <w:rFonts w:ascii="宋体" w:hAnsi="宋体" w:cs="宋体" w:hint="eastAsia"/>
                <w:szCs w:val="21"/>
              </w:rPr>
              <w:t>衬底电流测。</w:t>
            </w:r>
          </w:p>
          <w:p w14:paraId="0A8FA171"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33</w:t>
            </w:r>
            <w:r w:rsidRPr="00615DA0">
              <w:rPr>
                <w:rFonts w:ascii="宋体" w:hAnsi="宋体" w:cs="宋体" w:hint="eastAsia"/>
                <w:szCs w:val="21"/>
              </w:rPr>
              <w:t>）</w:t>
            </w:r>
            <w:r w:rsidRPr="00615DA0">
              <w:rPr>
                <w:rFonts w:ascii="宋体" w:hAnsi="宋体" w:cs="宋体"/>
                <w:szCs w:val="21"/>
              </w:rPr>
              <w:t>28nmNMOS DIBL</w:t>
            </w:r>
            <w:r w:rsidRPr="00615DA0">
              <w:rPr>
                <w:rFonts w:ascii="宋体" w:hAnsi="宋体" w:cs="宋体" w:hint="eastAsia"/>
                <w:szCs w:val="21"/>
              </w:rPr>
              <w:t>特性测量。</w:t>
            </w:r>
          </w:p>
          <w:p w14:paraId="43312632"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34</w:t>
            </w:r>
            <w:r w:rsidRPr="00615DA0">
              <w:rPr>
                <w:rFonts w:ascii="宋体" w:hAnsi="宋体" w:cs="宋体" w:hint="eastAsia"/>
                <w:szCs w:val="21"/>
              </w:rPr>
              <w:t>）</w:t>
            </w:r>
            <w:r w:rsidRPr="00615DA0">
              <w:rPr>
                <w:rFonts w:ascii="宋体" w:hAnsi="宋体" w:cs="宋体"/>
                <w:szCs w:val="21"/>
              </w:rPr>
              <w:t>28nmNMOS</w:t>
            </w:r>
            <w:r w:rsidRPr="00615DA0">
              <w:rPr>
                <w:rFonts w:ascii="宋体" w:hAnsi="宋体" w:cs="宋体" w:hint="eastAsia"/>
                <w:szCs w:val="21"/>
              </w:rPr>
              <w:t>电容特性测量实验。</w:t>
            </w:r>
          </w:p>
          <w:p w14:paraId="4F932434"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35</w:t>
            </w:r>
            <w:r w:rsidRPr="00615DA0">
              <w:rPr>
                <w:rFonts w:ascii="宋体" w:hAnsi="宋体" w:cs="宋体" w:hint="eastAsia"/>
                <w:szCs w:val="21"/>
              </w:rPr>
              <w:t>）</w:t>
            </w:r>
            <w:proofErr w:type="spellStart"/>
            <w:r w:rsidRPr="00615DA0">
              <w:rPr>
                <w:rFonts w:ascii="宋体" w:hAnsi="宋体" w:cs="宋体"/>
                <w:szCs w:val="21"/>
              </w:rPr>
              <w:t>FinFET</w:t>
            </w:r>
            <w:proofErr w:type="spellEnd"/>
            <w:r w:rsidRPr="00615DA0">
              <w:rPr>
                <w:rFonts w:ascii="宋体" w:hAnsi="宋体" w:cs="宋体" w:hint="eastAsia"/>
                <w:szCs w:val="21"/>
              </w:rPr>
              <w:t>转移特性测量实验。</w:t>
            </w:r>
          </w:p>
          <w:p w14:paraId="5AE0C923"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36</w:t>
            </w:r>
            <w:r w:rsidRPr="00615DA0">
              <w:rPr>
                <w:rFonts w:ascii="宋体" w:hAnsi="宋体" w:cs="宋体" w:hint="eastAsia"/>
                <w:szCs w:val="21"/>
              </w:rPr>
              <w:t>）</w:t>
            </w:r>
            <w:proofErr w:type="spellStart"/>
            <w:r w:rsidRPr="00615DA0">
              <w:rPr>
                <w:rFonts w:ascii="宋体" w:hAnsi="宋体" w:cs="宋体"/>
                <w:szCs w:val="21"/>
              </w:rPr>
              <w:t>FinFET</w:t>
            </w:r>
            <w:proofErr w:type="spellEnd"/>
            <w:r w:rsidRPr="00615DA0">
              <w:rPr>
                <w:rFonts w:ascii="宋体" w:hAnsi="宋体" w:cs="宋体" w:hint="eastAsia"/>
                <w:szCs w:val="21"/>
              </w:rPr>
              <w:t>输出特性测量实验。</w:t>
            </w:r>
          </w:p>
          <w:p w14:paraId="7C913348"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37</w:t>
            </w:r>
            <w:r w:rsidRPr="00615DA0">
              <w:rPr>
                <w:rFonts w:ascii="宋体" w:hAnsi="宋体" w:cs="宋体" w:hint="eastAsia"/>
                <w:szCs w:val="21"/>
              </w:rPr>
              <w:t>）</w:t>
            </w:r>
            <w:proofErr w:type="spellStart"/>
            <w:r w:rsidRPr="00615DA0">
              <w:rPr>
                <w:rFonts w:ascii="宋体" w:hAnsi="宋体" w:cs="宋体"/>
                <w:szCs w:val="21"/>
              </w:rPr>
              <w:t>FinFETIsub</w:t>
            </w:r>
            <w:proofErr w:type="spellEnd"/>
            <w:r w:rsidRPr="00615DA0">
              <w:rPr>
                <w:rFonts w:ascii="宋体" w:hAnsi="宋体" w:cs="宋体" w:hint="eastAsia"/>
                <w:szCs w:val="21"/>
              </w:rPr>
              <w:t>和</w:t>
            </w:r>
            <w:r w:rsidRPr="00615DA0">
              <w:rPr>
                <w:rFonts w:ascii="宋体" w:hAnsi="宋体" w:cs="宋体"/>
                <w:szCs w:val="21"/>
              </w:rPr>
              <w:t>Ig</w:t>
            </w:r>
            <w:r w:rsidRPr="00615DA0">
              <w:rPr>
                <w:rFonts w:ascii="宋体" w:hAnsi="宋体" w:cs="宋体" w:hint="eastAsia"/>
                <w:szCs w:val="21"/>
              </w:rPr>
              <w:t>特性测量实验。</w:t>
            </w:r>
          </w:p>
          <w:p w14:paraId="69693CC0"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38</w:t>
            </w:r>
            <w:r w:rsidRPr="00615DA0">
              <w:rPr>
                <w:rFonts w:ascii="宋体" w:hAnsi="宋体" w:cs="宋体" w:hint="eastAsia"/>
                <w:szCs w:val="21"/>
              </w:rPr>
              <w:t>）</w:t>
            </w:r>
            <w:proofErr w:type="spellStart"/>
            <w:r w:rsidRPr="00615DA0">
              <w:rPr>
                <w:rFonts w:ascii="宋体" w:hAnsi="宋体" w:cs="宋体"/>
                <w:szCs w:val="21"/>
              </w:rPr>
              <w:t>GaN</w:t>
            </w:r>
            <w:proofErr w:type="spellEnd"/>
            <w:r w:rsidRPr="00615DA0">
              <w:rPr>
                <w:rFonts w:ascii="宋体" w:hAnsi="宋体" w:cs="宋体" w:hint="eastAsia"/>
                <w:szCs w:val="21"/>
              </w:rPr>
              <w:t>转移特性测量实验。</w:t>
            </w:r>
          </w:p>
          <w:p w14:paraId="054C8BAA"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lastRenderedPageBreak/>
              <w:t>（</w:t>
            </w:r>
            <w:r w:rsidRPr="00615DA0">
              <w:rPr>
                <w:rFonts w:ascii="宋体" w:hAnsi="宋体" w:cs="宋体"/>
                <w:szCs w:val="21"/>
              </w:rPr>
              <w:t>39</w:t>
            </w:r>
            <w:r w:rsidRPr="00615DA0">
              <w:rPr>
                <w:rFonts w:ascii="宋体" w:hAnsi="宋体" w:cs="宋体" w:hint="eastAsia"/>
                <w:szCs w:val="21"/>
              </w:rPr>
              <w:t>）</w:t>
            </w:r>
            <w:proofErr w:type="spellStart"/>
            <w:r w:rsidRPr="00615DA0">
              <w:rPr>
                <w:rFonts w:ascii="宋体" w:hAnsi="宋体" w:cs="宋体"/>
                <w:szCs w:val="21"/>
              </w:rPr>
              <w:t>GaN</w:t>
            </w:r>
            <w:proofErr w:type="spellEnd"/>
            <w:r w:rsidRPr="00615DA0">
              <w:rPr>
                <w:rFonts w:ascii="宋体" w:hAnsi="宋体" w:cs="宋体" w:hint="eastAsia"/>
                <w:szCs w:val="21"/>
              </w:rPr>
              <w:t>输出特性测量实验。</w:t>
            </w:r>
          </w:p>
          <w:p w14:paraId="64969A2D"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40</w:t>
            </w:r>
            <w:r w:rsidRPr="00615DA0">
              <w:rPr>
                <w:rFonts w:ascii="宋体" w:hAnsi="宋体" w:cs="宋体" w:hint="eastAsia"/>
                <w:szCs w:val="21"/>
              </w:rPr>
              <w:t>）</w:t>
            </w:r>
            <w:r w:rsidRPr="00615DA0">
              <w:rPr>
                <w:rFonts w:ascii="宋体" w:hAnsi="宋体" w:cs="宋体"/>
                <w:szCs w:val="21"/>
              </w:rPr>
              <w:t>LDMOS</w:t>
            </w:r>
            <w:r w:rsidRPr="00615DA0">
              <w:rPr>
                <w:rFonts w:ascii="宋体" w:hAnsi="宋体" w:cs="宋体" w:hint="eastAsia"/>
                <w:szCs w:val="21"/>
              </w:rPr>
              <w:t>转移特性测量实验。</w:t>
            </w:r>
          </w:p>
          <w:p w14:paraId="00A58AA4"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42</w:t>
            </w:r>
            <w:r w:rsidRPr="00615DA0">
              <w:rPr>
                <w:rFonts w:ascii="宋体" w:hAnsi="宋体" w:cs="宋体" w:hint="eastAsia"/>
                <w:szCs w:val="21"/>
              </w:rPr>
              <w:t>）</w:t>
            </w:r>
            <w:r w:rsidRPr="00615DA0">
              <w:rPr>
                <w:rFonts w:ascii="宋体" w:hAnsi="宋体" w:cs="宋体"/>
                <w:szCs w:val="21"/>
              </w:rPr>
              <w:t>LDMOS</w:t>
            </w:r>
            <w:r w:rsidRPr="00615DA0">
              <w:rPr>
                <w:rFonts w:ascii="宋体" w:hAnsi="宋体" w:cs="宋体" w:hint="eastAsia"/>
                <w:szCs w:val="21"/>
              </w:rPr>
              <w:t>输出特性测量实验。</w:t>
            </w:r>
          </w:p>
          <w:p w14:paraId="69C46455"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42</w:t>
            </w:r>
            <w:r w:rsidRPr="00615DA0">
              <w:rPr>
                <w:rFonts w:ascii="宋体" w:hAnsi="宋体" w:cs="宋体" w:hint="eastAsia"/>
                <w:szCs w:val="21"/>
              </w:rPr>
              <w:t>）</w:t>
            </w:r>
            <w:r w:rsidRPr="00615DA0">
              <w:rPr>
                <w:rFonts w:ascii="宋体" w:hAnsi="宋体" w:cs="宋体"/>
                <w:szCs w:val="21"/>
              </w:rPr>
              <w:t>LDMOS</w:t>
            </w:r>
            <w:r w:rsidRPr="00615DA0">
              <w:rPr>
                <w:rFonts w:ascii="宋体" w:hAnsi="宋体" w:cs="宋体" w:hint="eastAsia"/>
                <w:szCs w:val="21"/>
              </w:rPr>
              <w:t>电容特性测量实验。</w:t>
            </w:r>
          </w:p>
          <w:p w14:paraId="2E49F7E8" w14:textId="77777777" w:rsidR="00BC4EEF" w:rsidRPr="00615DA0" w:rsidRDefault="00F400EA">
            <w:pPr>
              <w:spacing w:line="276" w:lineRule="auto"/>
              <w:jc w:val="left"/>
              <w:rPr>
                <w:rFonts w:ascii="宋体" w:hAnsi="宋体" w:cs="宋体" w:hint="eastAsia"/>
                <w:szCs w:val="21"/>
              </w:rPr>
            </w:pPr>
            <w:r w:rsidRPr="00615DA0">
              <w:rPr>
                <w:rFonts w:ascii="宋体" w:hAnsi="宋体" w:cs="宋体" w:hint="eastAsia"/>
                <w:szCs w:val="21"/>
              </w:rPr>
              <w:t>（材料：供货时需提供包含上述教材目录且包含器件测试脚本语法分析与实验和二极管</w:t>
            </w:r>
            <w:r w:rsidRPr="00615DA0">
              <w:rPr>
                <w:rFonts w:ascii="宋体" w:hAnsi="宋体" w:cs="宋体"/>
                <w:szCs w:val="21"/>
              </w:rPr>
              <w:t>IV</w:t>
            </w:r>
            <w:r w:rsidRPr="00615DA0">
              <w:rPr>
                <w:rFonts w:ascii="宋体" w:hAnsi="宋体" w:cs="宋体" w:hint="eastAsia"/>
                <w:szCs w:val="21"/>
              </w:rPr>
              <w:t>特性测量实验的实验指导书和答案示例电子版，总计页数≥</w:t>
            </w:r>
            <w:r w:rsidRPr="00615DA0">
              <w:rPr>
                <w:rFonts w:ascii="宋体" w:hAnsi="宋体" w:cs="宋体"/>
                <w:szCs w:val="21"/>
              </w:rPr>
              <w:t>25</w:t>
            </w:r>
            <w:r w:rsidRPr="00615DA0">
              <w:rPr>
                <w:rFonts w:ascii="宋体" w:hAnsi="宋体" w:cs="宋体" w:hint="eastAsia"/>
                <w:szCs w:val="21"/>
              </w:rPr>
              <w:t>页。）</w:t>
            </w:r>
          </w:p>
          <w:p w14:paraId="66B85B37" w14:textId="77777777" w:rsidR="00BC4EEF" w:rsidRPr="00615DA0" w:rsidRDefault="00F400EA">
            <w:pPr>
              <w:widowControl/>
              <w:snapToGrid w:val="0"/>
              <w:spacing w:line="276" w:lineRule="auto"/>
              <w:rPr>
                <w:rFonts w:ascii="宋体" w:hAnsi="宋体" w:cs="宋体" w:hint="eastAsia"/>
                <w:szCs w:val="21"/>
              </w:rPr>
            </w:pPr>
            <w:r w:rsidRPr="00615DA0">
              <w:rPr>
                <w:rFonts w:ascii="宋体" w:hAnsi="宋体" w:cs="宋体"/>
                <w:szCs w:val="21"/>
              </w:rPr>
              <w:t>5.</w:t>
            </w:r>
            <w:r w:rsidRPr="00615DA0">
              <w:rPr>
                <w:rFonts w:ascii="宋体" w:hAnsi="宋体" w:cs="宋体" w:hint="eastAsia"/>
                <w:szCs w:val="21"/>
              </w:rPr>
              <w:t>包含集成电路虚拟测试实训平台考核题，考核题≥</w:t>
            </w:r>
            <w:r w:rsidRPr="00615DA0">
              <w:rPr>
                <w:rFonts w:ascii="宋体" w:hAnsi="宋体" w:cs="宋体"/>
                <w:szCs w:val="21"/>
              </w:rPr>
              <w:t>200</w:t>
            </w:r>
            <w:r w:rsidRPr="00615DA0">
              <w:rPr>
                <w:rFonts w:ascii="宋体" w:hAnsi="宋体" w:cs="宋体" w:hint="eastAsia"/>
                <w:szCs w:val="21"/>
              </w:rPr>
              <w:t>题，能够完成学生考核和打分功能，教师可以通过输入账号密码的方式获取学生的考核结果，考核结果包括但不限于学生姓名、学号、考核成绩、学生答题记录与正确答案。</w:t>
            </w:r>
          </w:p>
        </w:tc>
        <w:tc>
          <w:tcPr>
            <w:tcW w:w="1123" w:type="dxa"/>
            <w:noWrap/>
            <w:vAlign w:val="center"/>
          </w:tcPr>
          <w:p w14:paraId="49904850" w14:textId="77777777" w:rsidR="00BC4EEF" w:rsidRPr="00615DA0" w:rsidRDefault="00F400EA">
            <w:pPr>
              <w:spacing w:line="276" w:lineRule="auto"/>
              <w:jc w:val="center"/>
              <w:rPr>
                <w:rFonts w:ascii="宋体" w:hAnsi="宋体" w:cs="宋体" w:hint="eastAsia"/>
                <w:szCs w:val="21"/>
              </w:rPr>
            </w:pPr>
            <w:r w:rsidRPr="00615DA0">
              <w:rPr>
                <w:rFonts w:ascii="宋体" w:hAnsi="宋体" w:cs="宋体" w:hint="eastAsia"/>
                <w:szCs w:val="21"/>
              </w:rPr>
              <w:lastRenderedPageBreak/>
              <w:t>工业</w:t>
            </w:r>
          </w:p>
        </w:tc>
      </w:tr>
      <w:tr w:rsidR="00615DA0" w:rsidRPr="00615DA0" w14:paraId="739CF0BF" w14:textId="77777777">
        <w:trPr>
          <w:trHeight w:val="407"/>
          <w:jc w:val="center"/>
        </w:trPr>
        <w:tc>
          <w:tcPr>
            <w:tcW w:w="545" w:type="dxa"/>
            <w:vMerge w:val="restart"/>
            <w:noWrap/>
            <w:vAlign w:val="center"/>
          </w:tcPr>
          <w:p w14:paraId="224CF6E3" w14:textId="77777777" w:rsidR="00BC4EEF" w:rsidRPr="00615DA0" w:rsidRDefault="00F400EA">
            <w:pPr>
              <w:spacing w:line="276" w:lineRule="auto"/>
              <w:jc w:val="center"/>
              <w:rPr>
                <w:rFonts w:ascii="宋体" w:hAnsi="宋体" w:cs="宋体" w:hint="eastAsia"/>
                <w:b/>
                <w:bCs/>
                <w:szCs w:val="21"/>
              </w:rPr>
            </w:pPr>
            <w:r w:rsidRPr="00615DA0">
              <w:rPr>
                <w:rFonts w:ascii="宋体" w:hAnsi="宋体" w:cs="宋体" w:hint="eastAsia"/>
                <w:szCs w:val="21"/>
              </w:rPr>
              <w:lastRenderedPageBreak/>
              <w:t>商务条款</w:t>
            </w:r>
          </w:p>
        </w:tc>
        <w:tc>
          <w:tcPr>
            <w:tcW w:w="2796" w:type="dxa"/>
            <w:gridSpan w:val="3"/>
            <w:noWrap/>
            <w:vAlign w:val="center"/>
          </w:tcPr>
          <w:p w14:paraId="7DA81856" w14:textId="77777777" w:rsidR="00BC4EEF" w:rsidRPr="00615DA0" w:rsidRDefault="00F400EA">
            <w:pPr>
              <w:spacing w:line="276" w:lineRule="auto"/>
              <w:jc w:val="center"/>
              <w:rPr>
                <w:rFonts w:ascii="宋体" w:hAnsi="宋体" w:cs="宋体" w:hint="eastAsia"/>
                <w:b/>
                <w:bCs/>
                <w:szCs w:val="21"/>
              </w:rPr>
            </w:pPr>
            <w:r w:rsidRPr="00615DA0">
              <w:rPr>
                <w:rFonts w:ascii="宋体" w:hAnsi="宋体" w:cs="宋体" w:hint="eastAsia"/>
                <w:kern w:val="0"/>
                <w:szCs w:val="21"/>
              </w:rPr>
              <w:t>▲报价要求</w:t>
            </w:r>
          </w:p>
        </w:tc>
        <w:tc>
          <w:tcPr>
            <w:tcW w:w="6406" w:type="dxa"/>
            <w:gridSpan w:val="2"/>
            <w:noWrap/>
          </w:tcPr>
          <w:p w14:paraId="34BA8C16"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hint="eastAsia"/>
                <w:szCs w:val="21"/>
              </w:rPr>
              <w:t>供应商须就本项目需求一览表中的所有实施内容作完整报价。总报价包括但不限于采购标的及相关配件的价格、定制开发的一切费用、运输费用、安装调试费用、施工费（安装涉及的拆除并恢复原状）、进场配合费、水电费、系统对接费、项目技术支持费、项目使用培训费用、派出技术人员的交通费、住宿费、伙食及通信补助费、税金、售后服务费及其他所有可能发生的一切费用。合同实施时，采购人将不予支付成交供应商没有列入的项目费用，并认为此项目的费用已包括在总报价中。</w:t>
            </w:r>
          </w:p>
        </w:tc>
      </w:tr>
      <w:tr w:rsidR="00615DA0" w:rsidRPr="00615DA0" w14:paraId="41AC843E" w14:textId="77777777">
        <w:trPr>
          <w:trHeight w:val="613"/>
          <w:jc w:val="center"/>
        </w:trPr>
        <w:tc>
          <w:tcPr>
            <w:tcW w:w="545" w:type="dxa"/>
            <w:vMerge/>
            <w:noWrap/>
          </w:tcPr>
          <w:p w14:paraId="66CCB789" w14:textId="77777777" w:rsidR="00BC4EEF" w:rsidRPr="00615DA0" w:rsidRDefault="00BC4EEF">
            <w:pPr>
              <w:spacing w:line="276" w:lineRule="auto"/>
              <w:jc w:val="center"/>
              <w:rPr>
                <w:rFonts w:ascii="宋体" w:hAnsi="宋体" w:cs="宋体" w:hint="eastAsia"/>
                <w:b/>
                <w:bCs/>
                <w:szCs w:val="21"/>
              </w:rPr>
            </w:pPr>
          </w:p>
        </w:tc>
        <w:tc>
          <w:tcPr>
            <w:tcW w:w="2796" w:type="dxa"/>
            <w:gridSpan w:val="3"/>
            <w:noWrap/>
            <w:vAlign w:val="center"/>
          </w:tcPr>
          <w:p w14:paraId="56A9EF31" w14:textId="77777777" w:rsidR="00BC4EEF" w:rsidRPr="00615DA0" w:rsidRDefault="00F400EA">
            <w:pPr>
              <w:widowControl/>
              <w:snapToGrid w:val="0"/>
              <w:spacing w:line="276" w:lineRule="auto"/>
              <w:jc w:val="center"/>
              <w:textAlignment w:val="center"/>
              <w:rPr>
                <w:rFonts w:ascii="宋体" w:hAnsi="宋体" w:cs="宋体" w:hint="eastAsia"/>
                <w:b/>
                <w:bCs/>
                <w:szCs w:val="21"/>
              </w:rPr>
            </w:pPr>
            <w:r w:rsidRPr="00615DA0">
              <w:rPr>
                <w:rFonts w:ascii="宋体" w:hAnsi="宋体" w:cs="宋体" w:hint="eastAsia"/>
                <w:kern w:val="0"/>
                <w:szCs w:val="21"/>
              </w:rPr>
              <w:t>▲</w:t>
            </w:r>
            <w:r w:rsidRPr="00615DA0">
              <w:rPr>
                <w:rFonts w:ascii="宋体" w:hAnsi="宋体" w:cs="宋体" w:hint="eastAsia"/>
                <w:szCs w:val="21"/>
              </w:rPr>
              <w:t>合同签订期</w:t>
            </w:r>
          </w:p>
        </w:tc>
        <w:tc>
          <w:tcPr>
            <w:tcW w:w="6406" w:type="dxa"/>
            <w:gridSpan w:val="2"/>
            <w:noWrap/>
            <w:vAlign w:val="center"/>
          </w:tcPr>
          <w:p w14:paraId="5049FE45" w14:textId="77777777" w:rsidR="00BC4EEF" w:rsidRPr="00615DA0" w:rsidRDefault="00F400EA">
            <w:pPr>
              <w:widowControl/>
              <w:snapToGrid w:val="0"/>
              <w:spacing w:line="276" w:lineRule="auto"/>
              <w:jc w:val="left"/>
              <w:textAlignment w:val="center"/>
              <w:rPr>
                <w:rFonts w:ascii="宋体" w:hAnsi="宋体" w:cs="宋体" w:hint="eastAsia"/>
                <w:b/>
                <w:bCs/>
                <w:szCs w:val="21"/>
              </w:rPr>
            </w:pPr>
            <w:r w:rsidRPr="00615DA0">
              <w:rPr>
                <w:rFonts w:ascii="宋体" w:hAnsi="宋体" w:cs="宋体" w:hint="eastAsia"/>
                <w:kern w:val="0"/>
                <w:szCs w:val="21"/>
              </w:rPr>
              <w:t>自成交通知书发出之日起</w:t>
            </w:r>
            <w:r w:rsidRPr="00615DA0">
              <w:rPr>
                <w:rFonts w:ascii="宋体" w:hAnsi="宋体" w:cs="宋体"/>
                <w:kern w:val="0"/>
                <w:szCs w:val="21"/>
              </w:rPr>
              <w:t>25</w:t>
            </w:r>
            <w:r w:rsidRPr="00615DA0">
              <w:rPr>
                <w:rFonts w:ascii="宋体" w:hAnsi="宋体" w:cs="宋体" w:hint="eastAsia"/>
                <w:kern w:val="0"/>
                <w:szCs w:val="21"/>
              </w:rPr>
              <w:t>日内。</w:t>
            </w:r>
          </w:p>
        </w:tc>
      </w:tr>
      <w:tr w:rsidR="00615DA0" w:rsidRPr="00615DA0" w14:paraId="6222EF21" w14:textId="77777777">
        <w:trPr>
          <w:trHeight w:val="407"/>
          <w:jc w:val="center"/>
        </w:trPr>
        <w:tc>
          <w:tcPr>
            <w:tcW w:w="545" w:type="dxa"/>
            <w:vMerge/>
            <w:noWrap/>
          </w:tcPr>
          <w:p w14:paraId="125A1CF0" w14:textId="77777777" w:rsidR="00BC4EEF" w:rsidRPr="00615DA0" w:rsidRDefault="00BC4EEF">
            <w:pPr>
              <w:spacing w:line="276" w:lineRule="auto"/>
              <w:jc w:val="center"/>
              <w:rPr>
                <w:rFonts w:ascii="宋体" w:hAnsi="宋体" w:cs="宋体" w:hint="eastAsia"/>
                <w:b/>
                <w:bCs/>
                <w:szCs w:val="21"/>
              </w:rPr>
            </w:pPr>
          </w:p>
        </w:tc>
        <w:tc>
          <w:tcPr>
            <w:tcW w:w="2796" w:type="dxa"/>
            <w:gridSpan w:val="3"/>
            <w:noWrap/>
            <w:vAlign w:val="center"/>
          </w:tcPr>
          <w:p w14:paraId="2614D192" w14:textId="77777777" w:rsidR="00BC4EEF" w:rsidRPr="00615DA0" w:rsidRDefault="00F400EA">
            <w:pPr>
              <w:widowControl/>
              <w:tabs>
                <w:tab w:val="left" w:pos="318"/>
              </w:tabs>
              <w:snapToGrid w:val="0"/>
              <w:spacing w:line="276" w:lineRule="auto"/>
              <w:jc w:val="center"/>
              <w:textAlignment w:val="center"/>
              <w:rPr>
                <w:rFonts w:ascii="宋体" w:hAnsi="宋体" w:cs="宋体" w:hint="eastAsia"/>
                <w:b/>
                <w:bCs/>
                <w:szCs w:val="21"/>
              </w:rPr>
            </w:pPr>
            <w:r w:rsidRPr="00615DA0">
              <w:rPr>
                <w:rFonts w:ascii="宋体" w:hAnsi="宋体" w:cs="宋体" w:hint="eastAsia"/>
                <w:kern w:val="0"/>
                <w:szCs w:val="21"/>
              </w:rPr>
              <w:t>▲</w:t>
            </w:r>
            <w:r w:rsidRPr="00615DA0">
              <w:rPr>
                <w:rFonts w:ascii="宋体" w:hAnsi="宋体" w:cs="宋体" w:hint="eastAsia"/>
                <w:szCs w:val="21"/>
              </w:rPr>
              <w:t>交付时间及地点</w:t>
            </w:r>
          </w:p>
        </w:tc>
        <w:tc>
          <w:tcPr>
            <w:tcW w:w="6406" w:type="dxa"/>
            <w:gridSpan w:val="2"/>
            <w:noWrap/>
            <w:vAlign w:val="center"/>
          </w:tcPr>
          <w:p w14:paraId="07B8923A"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交付时间：自合同签订之日起</w:t>
            </w:r>
            <w:r w:rsidRPr="00615DA0">
              <w:rPr>
                <w:rFonts w:ascii="宋体" w:hAnsi="宋体" w:cs="宋体"/>
                <w:szCs w:val="21"/>
              </w:rPr>
              <w:t>60</w:t>
            </w:r>
            <w:r w:rsidRPr="00615DA0">
              <w:rPr>
                <w:rFonts w:ascii="宋体" w:hAnsi="宋体" w:cs="宋体" w:hint="eastAsia"/>
                <w:szCs w:val="21"/>
              </w:rPr>
              <w:t>日历天内交付货物并完成所有的安装及调试。</w:t>
            </w:r>
          </w:p>
          <w:p w14:paraId="4ECE79C9" w14:textId="77777777" w:rsidR="00BC4EEF" w:rsidRPr="00615DA0" w:rsidRDefault="00F400EA">
            <w:pPr>
              <w:widowControl/>
              <w:snapToGrid w:val="0"/>
              <w:spacing w:line="276" w:lineRule="auto"/>
              <w:jc w:val="left"/>
              <w:textAlignment w:val="center"/>
              <w:rPr>
                <w:rFonts w:ascii="宋体" w:hAnsi="宋体" w:cs="宋体" w:hint="eastAsia"/>
                <w:b/>
                <w:bCs/>
                <w:szCs w:val="21"/>
              </w:rPr>
            </w:pPr>
            <w:r w:rsidRPr="00615DA0">
              <w:rPr>
                <w:rFonts w:ascii="宋体" w:hAnsi="宋体" w:cs="宋体"/>
                <w:szCs w:val="21"/>
              </w:rPr>
              <w:t>2.</w:t>
            </w:r>
            <w:r w:rsidRPr="00615DA0">
              <w:rPr>
                <w:rFonts w:ascii="宋体" w:hAnsi="宋体" w:cs="宋体" w:hint="eastAsia"/>
                <w:szCs w:val="21"/>
              </w:rPr>
              <w:t>交付地点：广西南宁市采购人指定地点。</w:t>
            </w:r>
          </w:p>
        </w:tc>
      </w:tr>
      <w:tr w:rsidR="00615DA0" w:rsidRPr="00615DA0" w14:paraId="06C010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1"/>
          <w:jc w:val="center"/>
        </w:trPr>
        <w:tc>
          <w:tcPr>
            <w:tcW w:w="545" w:type="dxa"/>
            <w:vMerge/>
            <w:tcBorders>
              <w:top w:val="single" w:sz="4" w:space="0" w:color="auto"/>
              <w:left w:val="single" w:sz="4" w:space="0" w:color="auto"/>
              <w:bottom w:val="single" w:sz="4" w:space="0" w:color="auto"/>
              <w:right w:val="single" w:sz="4" w:space="0" w:color="auto"/>
            </w:tcBorders>
            <w:noWrap/>
          </w:tcPr>
          <w:p w14:paraId="713CC064" w14:textId="77777777" w:rsidR="00BC4EEF" w:rsidRPr="00615DA0" w:rsidRDefault="00BC4EEF">
            <w:pPr>
              <w:spacing w:line="276" w:lineRule="auto"/>
              <w:jc w:val="center"/>
              <w:rPr>
                <w:rFonts w:ascii="宋体" w:hAnsi="宋体" w:cs="宋体" w:hint="eastAsia"/>
                <w:b/>
                <w:bCs/>
                <w:szCs w:val="21"/>
              </w:rPr>
            </w:pPr>
          </w:p>
        </w:tc>
        <w:tc>
          <w:tcPr>
            <w:tcW w:w="2796" w:type="dxa"/>
            <w:gridSpan w:val="3"/>
            <w:tcBorders>
              <w:top w:val="single" w:sz="4" w:space="0" w:color="auto"/>
              <w:left w:val="single" w:sz="4" w:space="0" w:color="auto"/>
              <w:bottom w:val="single" w:sz="4" w:space="0" w:color="auto"/>
              <w:right w:val="single" w:sz="4" w:space="0" w:color="auto"/>
            </w:tcBorders>
            <w:noWrap/>
            <w:vAlign w:val="center"/>
          </w:tcPr>
          <w:p w14:paraId="42ADC2C0" w14:textId="77777777" w:rsidR="00BC4EEF" w:rsidRPr="00615DA0" w:rsidRDefault="00F400EA">
            <w:pPr>
              <w:widowControl/>
              <w:snapToGrid w:val="0"/>
              <w:spacing w:line="276" w:lineRule="auto"/>
              <w:jc w:val="center"/>
              <w:textAlignment w:val="center"/>
              <w:rPr>
                <w:rFonts w:ascii="宋体" w:hAnsi="宋体" w:cs="宋体" w:hint="eastAsia"/>
                <w:b/>
                <w:bCs/>
                <w:szCs w:val="21"/>
              </w:rPr>
            </w:pPr>
            <w:r w:rsidRPr="00615DA0">
              <w:rPr>
                <w:rFonts w:ascii="宋体" w:hAnsi="宋体" w:cs="宋体" w:hint="eastAsia"/>
                <w:kern w:val="0"/>
                <w:szCs w:val="21"/>
              </w:rPr>
              <w:t>▲</w:t>
            </w:r>
            <w:r w:rsidRPr="00615DA0">
              <w:rPr>
                <w:rFonts w:ascii="宋体" w:hAnsi="宋体" w:cs="宋体" w:hint="eastAsia"/>
                <w:szCs w:val="21"/>
              </w:rPr>
              <w:t>质保期</w:t>
            </w:r>
          </w:p>
        </w:tc>
        <w:tc>
          <w:tcPr>
            <w:tcW w:w="6406" w:type="dxa"/>
            <w:gridSpan w:val="2"/>
            <w:tcBorders>
              <w:top w:val="single" w:sz="4" w:space="0" w:color="auto"/>
              <w:left w:val="single" w:sz="4" w:space="0" w:color="auto"/>
              <w:bottom w:val="single" w:sz="4" w:space="0" w:color="auto"/>
              <w:right w:val="single" w:sz="4" w:space="0" w:color="auto"/>
            </w:tcBorders>
            <w:noWrap/>
            <w:vAlign w:val="center"/>
          </w:tcPr>
          <w:p w14:paraId="1F15147F" w14:textId="77777777" w:rsidR="00BC4EEF" w:rsidRPr="00615DA0" w:rsidRDefault="00F400EA">
            <w:pPr>
              <w:widowControl/>
              <w:snapToGrid w:val="0"/>
              <w:spacing w:line="276" w:lineRule="auto"/>
              <w:jc w:val="left"/>
              <w:textAlignment w:val="center"/>
              <w:rPr>
                <w:rFonts w:ascii="宋体" w:hAnsi="宋体" w:cs="宋体" w:hint="eastAsia"/>
                <w:kern w:val="0"/>
                <w:szCs w:val="21"/>
              </w:rPr>
            </w:pPr>
            <w:r w:rsidRPr="00615DA0">
              <w:rPr>
                <w:rFonts w:ascii="宋体" w:hAnsi="宋体" w:cs="宋体" w:hint="eastAsia"/>
                <w:szCs w:val="21"/>
              </w:rPr>
              <w:t>实行“三包”（含质量问题的免费包换），整体质保期为验收合格后不少于</w:t>
            </w:r>
            <w:r w:rsidRPr="00615DA0">
              <w:rPr>
                <w:rFonts w:ascii="宋体" w:hAnsi="宋体" w:cs="宋体"/>
                <w:szCs w:val="21"/>
              </w:rPr>
              <w:t>3</w:t>
            </w:r>
            <w:r w:rsidRPr="00615DA0">
              <w:rPr>
                <w:rFonts w:ascii="宋体" w:hAnsi="宋体" w:cs="宋体" w:hint="eastAsia"/>
                <w:szCs w:val="21"/>
              </w:rPr>
              <w:t>年，如果三包质保期大于供应商承诺质保期的，以“三包”质保期为准，质保期内出现任何质量问题，供应商须无条件提供更换（同档次货物）。</w:t>
            </w:r>
          </w:p>
        </w:tc>
      </w:tr>
      <w:tr w:rsidR="00615DA0" w:rsidRPr="00615DA0" w14:paraId="64FB0A8D" w14:textId="77777777">
        <w:trPr>
          <w:trHeight w:val="407"/>
          <w:jc w:val="center"/>
        </w:trPr>
        <w:tc>
          <w:tcPr>
            <w:tcW w:w="545" w:type="dxa"/>
            <w:vMerge/>
            <w:noWrap/>
          </w:tcPr>
          <w:p w14:paraId="113EFEDF" w14:textId="77777777" w:rsidR="00BC4EEF" w:rsidRPr="00615DA0" w:rsidRDefault="00BC4EEF">
            <w:pPr>
              <w:spacing w:line="276" w:lineRule="auto"/>
              <w:jc w:val="center"/>
              <w:rPr>
                <w:rFonts w:ascii="宋体" w:hAnsi="宋体" w:cs="宋体" w:hint="eastAsia"/>
                <w:b/>
                <w:bCs/>
                <w:szCs w:val="21"/>
              </w:rPr>
            </w:pPr>
          </w:p>
        </w:tc>
        <w:tc>
          <w:tcPr>
            <w:tcW w:w="2796" w:type="dxa"/>
            <w:gridSpan w:val="3"/>
            <w:noWrap/>
            <w:vAlign w:val="center"/>
          </w:tcPr>
          <w:p w14:paraId="38C465C3" w14:textId="77777777" w:rsidR="00BC4EEF" w:rsidRPr="00615DA0" w:rsidRDefault="00F400EA">
            <w:pPr>
              <w:widowControl/>
              <w:tabs>
                <w:tab w:val="left" w:pos="132"/>
              </w:tabs>
              <w:snapToGrid w:val="0"/>
              <w:spacing w:line="276" w:lineRule="auto"/>
              <w:jc w:val="center"/>
              <w:textAlignment w:val="center"/>
              <w:rPr>
                <w:rFonts w:ascii="宋体" w:hAnsi="宋体" w:cs="宋体" w:hint="eastAsia"/>
                <w:b/>
                <w:bCs/>
                <w:szCs w:val="21"/>
              </w:rPr>
            </w:pPr>
            <w:r w:rsidRPr="00615DA0">
              <w:rPr>
                <w:rFonts w:ascii="宋体" w:hAnsi="宋体" w:cs="宋体" w:hint="eastAsia"/>
                <w:kern w:val="0"/>
                <w:szCs w:val="21"/>
              </w:rPr>
              <w:t>▲</w:t>
            </w:r>
            <w:r w:rsidRPr="00615DA0">
              <w:rPr>
                <w:rFonts w:ascii="宋体" w:hAnsi="宋体" w:cs="宋体" w:hint="eastAsia"/>
                <w:szCs w:val="21"/>
              </w:rPr>
              <w:t>售后服务要求</w:t>
            </w:r>
          </w:p>
        </w:tc>
        <w:tc>
          <w:tcPr>
            <w:tcW w:w="6406" w:type="dxa"/>
            <w:gridSpan w:val="2"/>
            <w:noWrap/>
            <w:vAlign w:val="center"/>
          </w:tcPr>
          <w:p w14:paraId="6180BEE2"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质保期内由于设备本身质量原因造成的任何损伤或损坏或因包装、运输不当引起的设备外观或内部的损坏及错发、漏发的情况，成交供应商负责免费修理或补发、更换，直到达到性能要求，不再收取任何费用。如果成交供应商在接到通知后没有更换有缺陷的产品，所造成的损失由成交供应商承担。</w:t>
            </w:r>
          </w:p>
          <w:p w14:paraId="2327C429"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szCs w:val="21"/>
              </w:rPr>
              <w:t>2.</w:t>
            </w:r>
            <w:r w:rsidRPr="00615DA0">
              <w:rPr>
                <w:rFonts w:ascii="宋体" w:hAnsi="宋体" w:cs="宋体" w:hint="eastAsia"/>
                <w:szCs w:val="21"/>
              </w:rPr>
              <w:t>成交供应商在质保期内应当为采购人提供以下技术支持和服务：</w:t>
            </w:r>
          </w:p>
          <w:p w14:paraId="479D2D7D"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w:t>
            </w:r>
            <w:r w:rsidRPr="00615DA0">
              <w:rPr>
                <w:rFonts w:ascii="宋体" w:hAnsi="宋体" w:cs="宋体" w:hint="eastAsia"/>
                <w:szCs w:val="21"/>
              </w:rPr>
              <w:t>）电话咨询：成交供应商应当为采购人提供技术援助电话，解答采购人在使用中遇到的问题，及时为采购人提出解决问题的建议。</w:t>
            </w:r>
          </w:p>
          <w:p w14:paraId="73E6F105"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）服务响应时间：质保期内，采购人工作人员遇到使用或技术问题，电话咨询不能解决的，成交供应商应在</w:t>
            </w:r>
            <w:r w:rsidRPr="00615DA0">
              <w:rPr>
                <w:rFonts w:ascii="宋体" w:hAnsi="宋体" w:cs="宋体"/>
                <w:szCs w:val="21"/>
              </w:rPr>
              <w:t>4</w:t>
            </w:r>
            <w:r w:rsidRPr="00615DA0">
              <w:rPr>
                <w:rFonts w:ascii="宋体" w:hAnsi="宋体" w:cs="宋体" w:hint="eastAsia"/>
                <w:szCs w:val="21"/>
              </w:rPr>
              <w:t>小时内到达现场进行处理，到达现场后</w:t>
            </w:r>
            <w:r w:rsidRPr="00615DA0">
              <w:rPr>
                <w:rFonts w:ascii="宋体" w:hAnsi="宋体" w:cs="宋体"/>
                <w:szCs w:val="21"/>
              </w:rPr>
              <w:t>24</w:t>
            </w:r>
            <w:r w:rsidRPr="00615DA0">
              <w:rPr>
                <w:rFonts w:ascii="宋体" w:hAnsi="宋体" w:cs="宋体" w:hint="eastAsia"/>
                <w:szCs w:val="21"/>
              </w:rPr>
              <w:t>小时内排除故障，恢复正常使用。未能修复的直接更换，保证采购人正常使用，产生的一切费用由成交供应商承担。</w:t>
            </w:r>
          </w:p>
          <w:p w14:paraId="7DB93A22"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w:t>
            </w:r>
            <w:r w:rsidRPr="00615DA0">
              <w:rPr>
                <w:rFonts w:ascii="宋体" w:hAnsi="宋体" w:cs="宋体" w:hint="eastAsia"/>
                <w:szCs w:val="21"/>
              </w:rPr>
              <w:t>）质保期内供应商须提供免费的软件升级服务。</w:t>
            </w:r>
          </w:p>
          <w:p w14:paraId="45F82B27"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szCs w:val="21"/>
              </w:rPr>
              <w:t>3.</w:t>
            </w:r>
            <w:r w:rsidRPr="00615DA0">
              <w:rPr>
                <w:rFonts w:ascii="宋体" w:hAnsi="宋体" w:cs="宋体" w:hint="eastAsia"/>
                <w:szCs w:val="21"/>
              </w:rPr>
              <w:t>质保期外服务要求：</w:t>
            </w:r>
          </w:p>
          <w:p w14:paraId="5C9C5A4C"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hint="eastAsia"/>
                <w:szCs w:val="21"/>
              </w:rPr>
              <w:lastRenderedPageBreak/>
              <w:t>（</w:t>
            </w:r>
            <w:r w:rsidRPr="00615DA0">
              <w:rPr>
                <w:rFonts w:ascii="宋体" w:hAnsi="宋体" w:cs="宋体"/>
                <w:szCs w:val="21"/>
              </w:rPr>
              <w:t>1</w:t>
            </w:r>
            <w:r w:rsidRPr="00615DA0">
              <w:rPr>
                <w:rFonts w:ascii="宋体" w:hAnsi="宋体" w:cs="宋体" w:hint="eastAsia"/>
                <w:szCs w:val="21"/>
              </w:rPr>
              <w:t>）质保期过后，成交供应商应同样无偿提供电话咨询服务，并承诺提供产品或服务上门维护。</w:t>
            </w:r>
          </w:p>
          <w:p w14:paraId="7540FB5C"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）质保期过后，采购人需要继续由原成交供应商提供售后服务的，成交供应商和制造商应以优惠价格提供硬件售后服务，配套的软件平台终身提供免费升级。</w:t>
            </w:r>
          </w:p>
          <w:p w14:paraId="58F7EBE3"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szCs w:val="21"/>
              </w:rPr>
              <w:t>4.</w:t>
            </w:r>
            <w:r w:rsidRPr="00615DA0">
              <w:rPr>
                <w:rFonts w:ascii="宋体" w:hAnsi="宋体" w:cs="宋体" w:hint="eastAsia"/>
                <w:szCs w:val="21"/>
              </w:rPr>
              <w:t>备品备件及易损件</w:t>
            </w:r>
          </w:p>
          <w:p w14:paraId="3A2139DC"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hint="eastAsia"/>
                <w:szCs w:val="21"/>
              </w:rPr>
              <w:t>成交供应商售后服务中，维修使用的备品备件及易损件应为原厂配件，未经采购人同意不得使用非原厂配件。</w:t>
            </w:r>
          </w:p>
          <w:p w14:paraId="27B570F5"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szCs w:val="21"/>
              </w:rPr>
              <w:t>5.</w:t>
            </w:r>
            <w:r w:rsidRPr="00615DA0">
              <w:rPr>
                <w:rFonts w:ascii="宋体" w:hAnsi="宋体" w:cs="宋体" w:hint="eastAsia"/>
                <w:szCs w:val="21"/>
              </w:rPr>
              <w:t>供应商在响应文件中所提供的一切材料和承诺具有法律效力，必须是真实的、可信的，所提供的货物及配件必须是全新的未经使用原装正品；否则，一经查实提供虚假材料或供应的货物经检测不能满足采购要求的，其造成的后果和损失全部由供应商负责。</w:t>
            </w:r>
          </w:p>
          <w:p w14:paraId="76BB3E24"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szCs w:val="21"/>
              </w:rPr>
              <w:t>6.</w:t>
            </w:r>
            <w:r w:rsidRPr="00615DA0">
              <w:rPr>
                <w:rFonts w:ascii="宋体" w:hAnsi="宋体" w:cs="宋体" w:hint="eastAsia"/>
                <w:szCs w:val="21"/>
              </w:rPr>
              <w:t>培训要求：培训采购人的操作人员，包括但不限于设备、系统的使用以及维护保养，直至采购人操作人员能够独立操作使用。培训时长：不少于</w:t>
            </w:r>
            <w:r w:rsidRPr="00615DA0">
              <w:rPr>
                <w:rFonts w:ascii="宋体" w:hAnsi="宋体" w:cs="宋体"/>
                <w:szCs w:val="21"/>
              </w:rPr>
              <w:t>7</w:t>
            </w:r>
            <w:r w:rsidRPr="00615DA0">
              <w:rPr>
                <w:rFonts w:ascii="宋体" w:hAnsi="宋体" w:cs="宋体" w:hint="eastAsia"/>
                <w:szCs w:val="21"/>
              </w:rPr>
              <w:t>个工作日的集中讲解培训；培训人数：采购人指定；培训地点：南宁市内采购人指定地点。</w:t>
            </w:r>
          </w:p>
          <w:p w14:paraId="084BF4CD"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szCs w:val="21"/>
              </w:rPr>
              <w:t>7.</w:t>
            </w:r>
            <w:r w:rsidRPr="00615DA0">
              <w:rPr>
                <w:rFonts w:ascii="宋体" w:hAnsi="宋体" w:cs="宋体" w:hint="eastAsia"/>
                <w:szCs w:val="21"/>
              </w:rPr>
              <w:t>成交供应商在施工、安装、调试等全过程中接受采购人的监督。成交供应商必须在交货后</w:t>
            </w:r>
            <w:r w:rsidRPr="00615DA0">
              <w:rPr>
                <w:rFonts w:ascii="宋体" w:hAnsi="宋体" w:cs="宋体"/>
                <w:szCs w:val="21"/>
              </w:rPr>
              <w:t>10</w:t>
            </w:r>
            <w:r w:rsidRPr="00615DA0">
              <w:rPr>
                <w:rFonts w:ascii="宋体" w:hAnsi="宋体" w:cs="宋体" w:hint="eastAsia"/>
                <w:szCs w:val="21"/>
              </w:rPr>
              <w:t>个工作日内进行安装、配线以及软硬件的安装调试等工作。</w:t>
            </w:r>
          </w:p>
        </w:tc>
      </w:tr>
      <w:tr w:rsidR="00615DA0" w:rsidRPr="00615DA0" w14:paraId="54B5FC01" w14:textId="77777777">
        <w:trPr>
          <w:trHeight w:val="407"/>
          <w:jc w:val="center"/>
        </w:trPr>
        <w:tc>
          <w:tcPr>
            <w:tcW w:w="545" w:type="dxa"/>
            <w:vMerge/>
            <w:noWrap/>
          </w:tcPr>
          <w:p w14:paraId="0DD0B844" w14:textId="77777777" w:rsidR="00BC4EEF" w:rsidRPr="00615DA0" w:rsidRDefault="00BC4EEF">
            <w:pPr>
              <w:spacing w:line="276" w:lineRule="auto"/>
              <w:jc w:val="center"/>
              <w:rPr>
                <w:rFonts w:ascii="宋体" w:hAnsi="宋体" w:cs="宋体" w:hint="eastAsia"/>
                <w:b/>
                <w:bCs/>
                <w:szCs w:val="21"/>
              </w:rPr>
            </w:pPr>
          </w:p>
        </w:tc>
        <w:tc>
          <w:tcPr>
            <w:tcW w:w="2796" w:type="dxa"/>
            <w:gridSpan w:val="3"/>
            <w:noWrap/>
            <w:vAlign w:val="center"/>
          </w:tcPr>
          <w:p w14:paraId="1B39B18B" w14:textId="77777777" w:rsidR="00BC4EEF" w:rsidRPr="00615DA0" w:rsidRDefault="00F400EA">
            <w:pPr>
              <w:widowControl/>
              <w:snapToGrid w:val="0"/>
              <w:spacing w:line="276" w:lineRule="auto"/>
              <w:jc w:val="center"/>
              <w:textAlignment w:val="center"/>
              <w:rPr>
                <w:rFonts w:ascii="宋体" w:hAnsi="宋体" w:cs="宋体" w:hint="eastAsia"/>
                <w:b/>
                <w:bCs/>
                <w:szCs w:val="21"/>
              </w:rPr>
            </w:pPr>
            <w:r w:rsidRPr="00615DA0">
              <w:rPr>
                <w:rFonts w:ascii="宋体" w:hAnsi="宋体" w:cs="宋体" w:hint="eastAsia"/>
                <w:kern w:val="0"/>
                <w:szCs w:val="21"/>
              </w:rPr>
              <w:t>▲</w:t>
            </w:r>
            <w:r w:rsidRPr="00615DA0">
              <w:rPr>
                <w:rFonts w:ascii="宋体" w:hAnsi="宋体" w:cs="宋体" w:hint="eastAsia"/>
                <w:szCs w:val="21"/>
              </w:rPr>
              <w:t>付款方式</w:t>
            </w:r>
          </w:p>
        </w:tc>
        <w:tc>
          <w:tcPr>
            <w:tcW w:w="6406" w:type="dxa"/>
            <w:gridSpan w:val="2"/>
            <w:noWrap/>
            <w:vAlign w:val="center"/>
          </w:tcPr>
          <w:p w14:paraId="0F5CD4C0" w14:textId="77777777" w:rsidR="00BC4EEF" w:rsidRPr="00615DA0" w:rsidRDefault="00F400EA">
            <w:pPr>
              <w:snapToGrid w:val="0"/>
              <w:spacing w:line="276" w:lineRule="auto"/>
              <w:textAlignment w:val="top"/>
              <w:rPr>
                <w:rFonts w:ascii="宋体" w:hAnsi="宋体" w:cs="宋体" w:hint="eastAsia"/>
                <w:bCs/>
                <w:szCs w:val="21"/>
              </w:rPr>
            </w:pPr>
            <w:r w:rsidRPr="00615DA0">
              <w:rPr>
                <w:rFonts w:ascii="宋体" w:hAnsi="宋体" w:cs="宋体"/>
                <w:bCs/>
                <w:szCs w:val="21"/>
              </w:rPr>
              <w:t>1.</w:t>
            </w:r>
            <w:r w:rsidRPr="00615DA0">
              <w:rPr>
                <w:rFonts w:ascii="宋体" w:hAnsi="宋体" w:cs="宋体" w:hint="eastAsia"/>
                <w:bCs/>
                <w:szCs w:val="21"/>
              </w:rPr>
              <w:t>自签订合同之日起</w:t>
            </w:r>
            <w:r w:rsidRPr="00615DA0">
              <w:rPr>
                <w:rFonts w:ascii="宋体" w:hAnsi="宋体" w:cs="宋体"/>
                <w:bCs/>
                <w:szCs w:val="21"/>
              </w:rPr>
              <w:t>10</w:t>
            </w:r>
            <w:r w:rsidRPr="00615DA0">
              <w:rPr>
                <w:rFonts w:ascii="宋体" w:hAnsi="宋体" w:cs="宋体" w:hint="eastAsia"/>
                <w:bCs/>
                <w:szCs w:val="21"/>
              </w:rPr>
              <w:t>个工作日内，采购人向成交供应商支付合同金额的</w:t>
            </w:r>
            <w:r w:rsidRPr="00615DA0">
              <w:rPr>
                <w:rFonts w:ascii="宋体" w:hAnsi="宋体" w:cs="宋体"/>
                <w:bCs/>
                <w:szCs w:val="21"/>
              </w:rPr>
              <w:t>30%</w:t>
            </w:r>
            <w:r w:rsidRPr="00615DA0">
              <w:rPr>
                <w:rFonts w:ascii="宋体" w:hAnsi="宋体" w:cs="宋体" w:hint="eastAsia"/>
                <w:bCs/>
                <w:szCs w:val="21"/>
              </w:rPr>
              <w:t>作为预付款。成交供应商所有货物交付完成后</w:t>
            </w:r>
            <w:r w:rsidRPr="00615DA0">
              <w:rPr>
                <w:rFonts w:ascii="宋体" w:hAnsi="宋体" w:cs="宋体"/>
                <w:bCs/>
                <w:szCs w:val="21"/>
              </w:rPr>
              <w:t>10</w:t>
            </w:r>
            <w:r w:rsidRPr="00615DA0">
              <w:rPr>
                <w:rFonts w:ascii="宋体" w:hAnsi="宋体" w:cs="宋体" w:hint="eastAsia"/>
                <w:bCs/>
                <w:szCs w:val="21"/>
              </w:rPr>
              <w:t>个工作日内采购人向成交供应商支付合同金额的</w:t>
            </w:r>
            <w:r w:rsidRPr="00615DA0">
              <w:rPr>
                <w:rFonts w:ascii="宋体" w:hAnsi="宋体" w:cs="宋体"/>
                <w:bCs/>
                <w:szCs w:val="21"/>
              </w:rPr>
              <w:t>40%</w:t>
            </w:r>
            <w:r w:rsidRPr="00615DA0">
              <w:rPr>
                <w:rFonts w:ascii="宋体" w:hAnsi="宋体" w:cs="宋体" w:hint="eastAsia"/>
                <w:bCs/>
                <w:szCs w:val="21"/>
              </w:rPr>
              <w:t>作为进度款。货物安装完成且试运行完毕并经采购人验收合格后</w:t>
            </w:r>
            <w:r w:rsidRPr="00615DA0">
              <w:rPr>
                <w:rFonts w:ascii="宋体" w:hAnsi="宋体" w:cs="宋体"/>
                <w:bCs/>
                <w:szCs w:val="21"/>
              </w:rPr>
              <w:t>10</w:t>
            </w:r>
            <w:r w:rsidRPr="00615DA0">
              <w:rPr>
                <w:rFonts w:ascii="宋体" w:hAnsi="宋体" w:cs="宋体" w:hint="eastAsia"/>
                <w:bCs/>
                <w:szCs w:val="21"/>
              </w:rPr>
              <w:t>个工作日内，采购人向成交供应商支付合同金额的</w:t>
            </w:r>
            <w:r w:rsidRPr="00615DA0">
              <w:rPr>
                <w:rFonts w:ascii="宋体" w:hAnsi="宋体" w:cs="宋体"/>
                <w:bCs/>
                <w:szCs w:val="21"/>
              </w:rPr>
              <w:t>30%</w:t>
            </w:r>
            <w:r w:rsidRPr="00615DA0">
              <w:rPr>
                <w:rFonts w:ascii="宋体" w:hAnsi="宋体" w:cs="宋体" w:hint="eastAsia"/>
                <w:bCs/>
                <w:szCs w:val="21"/>
              </w:rPr>
              <w:t>。</w:t>
            </w:r>
          </w:p>
          <w:p w14:paraId="775A8684" w14:textId="77777777" w:rsidR="00BC4EEF" w:rsidRPr="00615DA0" w:rsidRDefault="00F400EA">
            <w:pPr>
              <w:snapToGrid w:val="0"/>
              <w:spacing w:line="276" w:lineRule="auto"/>
              <w:textAlignment w:val="top"/>
              <w:rPr>
                <w:rFonts w:ascii="宋体" w:hAnsi="宋体" w:cs="宋体" w:hint="eastAsia"/>
                <w:bCs/>
                <w:szCs w:val="21"/>
              </w:rPr>
            </w:pPr>
            <w:r w:rsidRPr="00615DA0">
              <w:rPr>
                <w:rFonts w:ascii="宋体" w:hAnsi="宋体" w:cs="宋体"/>
                <w:bCs/>
                <w:szCs w:val="21"/>
              </w:rPr>
              <w:t>2.</w:t>
            </w:r>
            <w:r w:rsidRPr="00615DA0">
              <w:rPr>
                <w:rFonts w:ascii="宋体" w:hAnsi="宋体" w:cs="宋体" w:hint="eastAsia"/>
                <w:bCs/>
                <w:szCs w:val="21"/>
              </w:rPr>
              <w:t>采购人付款前，成交供应商向采购人提供等额有效的合格发票。采购人未收到发票的，有权不予支付相应款项并不承担延迟付款责任。成交供应商必须按照采购人要求提供真实、有效、合法的正式发票。一旦发现成交供应商提供虚假发票，除须向采购人补开合法发票外，须赔偿采购人发票票面金额一倍的违约金，且采购人有权终止合同，成交供应商不得提出异议，因终止合同而产生的一切损失均由成交供应商自行承担。</w:t>
            </w:r>
          </w:p>
          <w:p w14:paraId="66E75BB4" w14:textId="77777777" w:rsidR="00BC4EEF" w:rsidRPr="00615DA0" w:rsidRDefault="00F400EA">
            <w:pPr>
              <w:widowControl/>
              <w:snapToGrid w:val="0"/>
              <w:spacing w:line="276" w:lineRule="auto"/>
              <w:jc w:val="left"/>
              <w:textAlignment w:val="center"/>
              <w:rPr>
                <w:rFonts w:ascii="宋体" w:hAnsi="宋体" w:cs="宋体" w:hint="eastAsia"/>
                <w:bCs/>
                <w:szCs w:val="21"/>
              </w:rPr>
            </w:pPr>
            <w:r w:rsidRPr="00615DA0">
              <w:rPr>
                <w:rFonts w:ascii="宋体" w:hAnsi="宋体" w:cs="宋体"/>
                <w:bCs/>
                <w:szCs w:val="21"/>
              </w:rPr>
              <w:t>3.</w:t>
            </w:r>
            <w:r w:rsidRPr="00615DA0">
              <w:rPr>
                <w:rFonts w:ascii="宋体" w:hAnsi="宋体" w:cs="宋体" w:hint="eastAsia"/>
                <w:bCs/>
                <w:szCs w:val="21"/>
              </w:rPr>
              <w:t>付款方式：银行转账。</w:t>
            </w:r>
          </w:p>
        </w:tc>
      </w:tr>
      <w:tr w:rsidR="00615DA0" w:rsidRPr="00615DA0" w14:paraId="782C7C04" w14:textId="77777777">
        <w:trPr>
          <w:trHeight w:val="407"/>
          <w:jc w:val="center"/>
        </w:trPr>
        <w:tc>
          <w:tcPr>
            <w:tcW w:w="545" w:type="dxa"/>
            <w:vMerge/>
            <w:noWrap/>
          </w:tcPr>
          <w:p w14:paraId="6491969E" w14:textId="77777777" w:rsidR="00BC4EEF" w:rsidRPr="00615DA0" w:rsidRDefault="00BC4EEF">
            <w:pPr>
              <w:spacing w:line="276" w:lineRule="auto"/>
              <w:jc w:val="center"/>
              <w:rPr>
                <w:rFonts w:ascii="宋体" w:hAnsi="宋体" w:cs="宋体" w:hint="eastAsia"/>
                <w:b/>
                <w:bCs/>
                <w:szCs w:val="21"/>
              </w:rPr>
            </w:pPr>
          </w:p>
        </w:tc>
        <w:tc>
          <w:tcPr>
            <w:tcW w:w="2796" w:type="dxa"/>
            <w:gridSpan w:val="3"/>
            <w:noWrap/>
            <w:vAlign w:val="center"/>
          </w:tcPr>
          <w:p w14:paraId="404C0696" w14:textId="77777777" w:rsidR="00BC4EEF" w:rsidRPr="00615DA0" w:rsidRDefault="00F400EA">
            <w:pPr>
              <w:widowControl/>
              <w:snapToGrid w:val="0"/>
              <w:spacing w:line="276" w:lineRule="auto"/>
              <w:jc w:val="center"/>
              <w:textAlignment w:val="center"/>
              <w:rPr>
                <w:rFonts w:ascii="宋体" w:hAnsi="宋体" w:cs="宋体" w:hint="eastAsia"/>
                <w:b/>
                <w:bCs/>
                <w:szCs w:val="21"/>
              </w:rPr>
            </w:pPr>
            <w:r w:rsidRPr="00615DA0">
              <w:rPr>
                <w:rFonts w:ascii="宋体" w:hAnsi="宋体" w:cs="宋体" w:hint="eastAsia"/>
                <w:kern w:val="0"/>
                <w:szCs w:val="21"/>
              </w:rPr>
              <w:t>▲</w:t>
            </w:r>
            <w:r w:rsidRPr="00615DA0">
              <w:rPr>
                <w:rFonts w:ascii="宋体" w:hAnsi="宋体" w:cs="宋体" w:hint="eastAsia"/>
                <w:szCs w:val="21"/>
              </w:rPr>
              <w:t>履约保证金</w:t>
            </w:r>
          </w:p>
        </w:tc>
        <w:tc>
          <w:tcPr>
            <w:tcW w:w="6406" w:type="dxa"/>
            <w:gridSpan w:val="2"/>
            <w:noWrap/>
            <w:vAlign w:val="center"/>
          </w:tcPr>
          <w:p w14:paraId="3FA58481"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履约保证金金额：合同金额的</w:t>
            </w:r>
            <w:r w:rsidRPr="00615DA0">
              <w:rPr>
                <w:rFonts w:ascii="宋体" w:hAnsi="宋体" w:cs="宋体"/>
                <w:szCs w:val="21"/>
              </w:rPr>
              <w:t>5%</w:t>
            </w:r>
            <w:r w:rsidRPr="00615DA0">
              <w:rPr>
                <w:rFonts w:ascii="宋体" w:hAnsi="宋体" w:cs="宋体" w:hint="eastAsia"/>
                <w:szCs w:val="21"/>
              </w:rPr>
              <w:t>。（对中小企业收取的履约保证金数额为合同金额的2%）</w:t>
            </w:r>
          </w:p>
          <w:p w14:paraId="4BD924CD"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szCs w:val="21"/>
              </w:rPr>
              <w:t>2.</w:t>
            </w:r>
            <w:r w:rsidRPr="00615DA0">
              <w:rPr>
                <w:rFonts w:ascii="宋体" w:hAnsi="宋体" w:cs="宋体" w:hint="eastAsia"/>
                <w:szCs w:val="21"/>
              </w:rPr>
              <w:t>履约保证金递交方式：银行转账、支票、汇票、本票或者金融、保险机构出具的保函等非现金形式。</w:t>
            </w:r>
          </w:p>
          <w:p w14:paraId="6465A170"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szCs w:val="21"/>
              </w:rPr>
              <w:t>3.</w:t>
            </w:r>
            <w:r w:rsidRPr="00615DA0">
              <w:rPr>
                <w:rFonts w:ascii="宋体" w:hAnsi="宋体" w:cs="宋体" w:hint="eastAsia"/>
                <w:szCs w:val="21"/>
              </w:rPr>
              <w:t>履约保证金递交时间：成交供应商在收到成交通知书后15天内向采购人提交履约保证金，逾期未缴纳的，视为成交供应商放弃成交资格。</w:t>
            </w:r>
          </w:p>
          <w:p w14:paraId="29EF4524"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szCs w:val="21"/>
              </w:rPr>
              <w:t>4.</w:t>
            </w:r>
            <w:r w:rsidRPr="00615DA0">
              <w:rPr>
                <w:rFonts w:ascii="宋体" w:hAnsi="宋体" w:cs="宋体" w:hint="eastAsia"/>
                <w:szCs w:val="21"/>
              </w:rPr>
              <w:t>履约保证金退还：项目质保期满后，成交供应商可向采购人提出退回履约保证金的申请，采购人在收到申请之日起</w:t>
            </w:r>
            <w:r w:rsidRPr="00615DA0">
              <w:rPr>
                <w:rFonts w:ascii="宋体" w:hAnsi="宋体" w:cs="宋体"/>
                <w:szCs w:val="21"/>
              </w:rPr>
              <w:t>5</w:t>
            </w:r>
            <w:r w:rsidRPr="00615DA0">
              <w:rPr>
                <w:rFonts w:ascii="宋体" w:hAnsi="宋体" w:cs="宋体" w:hint="eastAsia"/>
                <w:szCs w:val="21"/>
              </w:rPr>
              <w:t>个工作日内将履约金退还给成交供应商（除违约扣除部分外）。</w:t>
            </w:r>
          </w:p>
          <w:p w14:paraId="5B3C4ECB"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hint="eastAsia"/>
                <w:szCs w:val="21"/>
              </w:rPr>
              <w:t>保证金指定账户：</w:t>
            </w:r>
          </w:p>
          <w:p w14:paraId="33A79DFC"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hint="eastAsia"/>
                <w:szCs w:val="21"/>
              </w:rPr>
              <w:t>开户名：广西交通职业技术学院</w:t>
            </w:r>
          </w:p>
          <w:p w14:paraId="40649707"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hint="eastAsia"/>
                <w:szCs w:val="21"/>
              </w:rPr>
              <w:t>开户行：中国建设银行南宁园湖北路支行</w:t>
            </w:r>
          </w:p>
          <w:p w14:paraId="6E02B025" w14:textId="77777777" w:rsidR="00BC4EEF" w:rsidRPr="00615DA0" w:rsidRDefault="00F400EA">
            <w:pPr>
              <w:widowControl/>
              <w:snapToGrid w:val="0"/>
              <w:spacing w:line="276" w:lineRule="auto"/>
              <w:jc w:val="left"/>
              <w:textAlignment w:val="center"/>
              <w:rPr>
                <w:rFonts w:ascii="宋体" w:hAnsi="宋体" w:cs="宋体" w:hint="eastAsia"/>
                <w:b/>
                <w:bCs/>
                <w:szCs w:val="21"/>
              </w:rPr>
            </w:pPr>
            <w:r w:rsidRPr="00615DA0">
              <w:rPr>
                <w:rFonts w:ascii="宋体" w:hAnsi="宋体" w:cs="宋体" w:hint="eastAsia"/>
                <w:szCs w:val="21"/>
              </w:rPr>
              <w:t>账号：</w:t>
            </w:r>
            <w:r w:rsidRPr="00615DA0">
              <w:rPr>
                <w:rFonts w:ascii="宋体" w:hAnsi="宋体" w:cs="宋体"/>
                <w:szCs w:val="21"/>
              </w:rPr>
              <w:t>45050160435309888999</w:t>
            </w:r>
          </w:p>
        </w:tc>
      </w:tr>
      <w:tr w:rsidR="00615DA0" w:rsidRPr="00615DA0" w14:paraId="288583F4" w14:textId="77777777">
        <w:trPr>
          <w:trHeight w:val="407"/>
          <w:jc w:val="center"/>
        </w:trPr>
        <w:tc>
          <w:tcPr>
            <w:tcW w:w="9747" w:type="dxa"/>
            <w:gridSpan w:val="6"/>
            <w:noWrap/>
          </w:tcPr>
          <w:p w14:paraId="5D9E99F7"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hint="eastAsia"/>
                <w:szCs w:val="21"/>
              </w:rPr>
              <w:lastRenderedPageBreak/>
              <w:t>涉及项目的其他要求及说明</w:t>
            </w:r>
          </w:p>
        </w:tc>
      </w:tr>
      <w:tr w:rsidR="00615DA0" w:rsidRPr="00615DA0" w14:paraId="3362C380" w14:textId="77777777">
        <w:trPr>
          <w:trHeight w:val="407"/>
          <w:jc w:val="center"/>
        </w:trPr>
        <w:tc>
          <w:tcPr>
            <w:tcW w:w="545" w:type="dxa"/>
            <w:vMerge w:val="restart"/>
            <w:noWrap/>
          </w:tcPr>
          <w:p w14:paraId="2523FEB6" w14:textId="77777777" w:rsidR="00BC4EEF" w:rsidRPr="00615DA0" w:rsidRDefault="00BC4EEF">
            <w:pPr>
              <w:spacing w:line="276" w:lineRule="auto"/>
              <w:jc w:val="center"/>
              <w:rPr>
                <w:rFonts w:ascii="宋体" w:hAnsi="宋体" w:cs="宋体" w:hint="eastAsia"/>
                <w:b/>
                <w:bCs/>
                <w:szCs w:val="21"/>
              </w:rPr>
            </w:pPr>
          </w:p>
        </w:tc>
        <w:tc>
          <w:tcPr>
            <w:tcW w:w="2796" w:type="dxa"/>
            <w:gridSpan w:val="3"/>
            <w:noWrap/>
            <w:vAlign w:val="center"/>
          </w:tcPr>
          <w:p w14:paraId="70EF4223" w14:textId="77777777" w:rsidR="00BC4EEF" w:rsidRPr="00615DA0" w:rsidRDefault="00F400EA">
            <w:pPr>
              <w:widowControl/>
              <w:snapToGrid w:val="0"/>
              <w:spacing w:line="276" w:lineRule="auto"/>
              <w:jc w:val="center"/>
              <w:textAlignment w:val="center"/>
              <w:rPr>
                <w:rFonts w:ascii="宋体" w:hAnsi="宋体" w:cs="宋体" w:hint="eastAsia"/>
                <w:b/>
                <w:bCs/>
                <w:szCs w:val="21"/>
              </w:rPr>
            </w:pPr>
            <w:r w:rsidRPr="00615DA0">
              <w:rPr>
                <w:rFonts w:ascii="宋体" w:hAnsi="宋体" w:cs="宋体" w:hint="eastAsia"/>
                <w:kern w:val="0"/>
                <w:szCs w:val="21"/>
              </w:rPr>
              <w:t>▲</w:t>
            </w:r>
            <w:r w:rsidRPr="00615DA0">
              <w:rPr>
                <w:rFonts w:ascii="宋体" w:hAnsi="宋体" w:cs="宋体" w:hint="eastAsia"/>
                <w:szCs w:val="21"/>
              </w:rPr>
              <w:t>规范标准</w:t>
            </w:r>
          </w:p>
        </w:tc>
        <w:tc>
          <w:tcPr>
            <w:tcW w:w="6406" w:type="dxa"/>
            <w:gridSpan w:val="2"/>
            <w:noWrap/>
            <w:vAlign w:val="center"/>
          </w:tcPr>
          <w:p w14:paraId="25C9377F" w14:textId="77777777" w:rsidR="00BC4EEF" w:rsidRPr="00615DA0" w:rsidRDefault="00F400EA">
            <w:pPr>
              <w:widowControl/>
              <w:snapToGrid w:val="0"/>
              <w:spacing w:line="276" w:lineRule="auto"/>
              <w:textAlignment w:val="center"/>
              <w:rPr>
                <w:rFonts w:ascii="宋体" w:hAnsi="宋体" w:cs="宋体" w:hint="eastAsia"/>
                <w:b/>
                <w:bCs/>
                <w:szCs w:val="21"/>
              </w:rPr>
            </w:pPr>
            <w:r w:rsidRPr="00615DA0">
              <w:rPr>
                <w:rFonts w:ascii="宋体" w:hAnsi="宋体" w:cs="宋体" w:hint="eastAsia"/>
                <w:szCs w:val="21"/>
              </w:rPr>
              <w:t>采购标的需执行的国家标准、行业标准、地方标准或者其他标准、规范。多项标准的，按最新标准或较高标准执行。</w:t>
            </w:r>
          </w:p>
        </w:tc>
      </w:tr>
      <w:tr w:rsidR="00615DA0" w:rsidRPr="00615DA0" w14:paraId="1998234A" w14:textId="77777777">
        <w:trPr>
          <w:trHeight w:val="407"/>
          <w:jc w:val="center"/>
        </w:trPr>
        <w:tc>
          <w:tcPr>
            <w:tcW w:w="545" w:type="dxa"/>
            <w:vMerge/>
            <w:noWrap/>
          </w:tcPr>
          <w:p w14:paraId="6EF2E076" w14:textId="77777777" w:rsidR="00BC4EEF" w:rsidRPr="00615DA0" w:rsidRDefault="00BC4EEF">
            <w:pPr>
              <w:spacing w:line="276" w:lineRule="auto"/>
              <w:jc w:val="center"/>
              <w:rPr>
                <w:rFonts w:ascii="宋体" w:hAnsi="宋体" w:cs="宋体" w:hint="eastAsia"/>
                <w:b/>
                <w:bCs/>
                <w:szCs w:val="21"/>
              </w:rPr>
            </w:pPr>
          </w:p>
        </w:tc>
        <w:tc>
          <w:tcPr>
            <w:tcW w:w="2796" w:type="dxa"/>
            <w:gridSpan w:val="3"/>
            <w:noWrap/>
            <w:vAlign w:val="center"/>
          </w:tcPr>
          <w:p w14:paraId="7699FC56" w14:textId="77777777" w:rsidR="00BC4EEF" w:rsidRPr="00615DA0" w:rsidRDefault="00F400EA">
            <w:pPr>
              <w:widowControl/>
              <w:snapToGrid w:val="0"/>
              <w:spacing w:line="276" w:lineRule="auto"/>
              <w:jc w:val="center"/>
              <w:textAlignment w:val="center"/>
              <w:rPr>
                <w:rFonts w:ascii="宋体" w:hAnsi="宋体" w:cs="宋体" w:hint="eastAsia"/>
                <w:szCs w:val="21"/>
              </w:rPr>
            </w:pPr>
            <w:r w:rsidRPr="00615DA0">
              <w:rPr>
                <w:rFonts w:ascii="宋体" w:hAnsi="宋体" w:cs="宋体" w:hint="eastAsia"/>
                <w:kern w:val="0"/>
                <w:szCs w:val="21"/>
              </w:rPr>
              <w:t>▲</w:t>
            </w:r>
            <w:r w:rsidRPr="00615DA0">
              <w:rPr>
                <w:rFonts w:ascii="宋体" w:hAnsi="宋体" w:cs="宋体" w:hint="eastAsia"/>
                <w:szCs w:val="21"/>
              </w:rPr>
              <w:t>知识产权</w:t>
            </w:r>
          </w:p>
        </w:tc>
        <w:tc>
          <w:tcPr>
            <w:tcW w:w="6406" w:type="dxa"/>
            <w:gridSpan w:val="2"/>
            <w:noWrap/>
            <w:vAlign w:val="center"/>
          </w:tcPr>
          <w:p w14:paraId="0C72579F" w14:textId="77777777" w:rsidR="00BC4EEF" w:rsidRPr="00615DA0" w:rsidRDefault="00F400EA">
            <w:pPr>
              <w:widowControl/>
              <w:snapToGrid w:val="0"/>
              <w:spacing w:line="276" w:lineRule="auto"/>
              <w:textAlignment w:val="center"/>
              <w:rPr>
                <w:rFonts w:ascii="宋体" w:hAnsi="宋体" w:cs="宋体" w:hint="eastAsia"/>
                <w:szCs w:val="21"/>
              </w:rPr>
            </w:pPr>
            <w:r w:rsidRPr="00615DA0">
              <w:rPr>
                <w:rFonts w:ascii="宋体" w:hAnsi="宋体" w:cs="宋体" w:hint="eastAsia"/>
                <w:szCs w:val="21"/>
              </w:rPr>
              <w:t>采购人在中华人民共和国境内使用成交供应商提供的产品及技术服务时免受第三方提出的侵犯其专利权或其他知识产权的起诉。如果第三方提出侵权指控，成交供应商应承担由此而引起的一切法律责任和费用。</w:t>
            </w:r>
          </w:p>
        </w:tc>
      </w:tr>
      <w:tr w:rsidR="00615DA0" w:rsidRPr="00615DA0" w14:paraId="363D7489" w14:textId="77777777">
        <w:trPr>
          <w:trHeight w:val="407"/>
          <w:jc w:val="center"/>
        </w:trPr>
        <w:tc>
          <w:tcPr>
            <w:tcW w:w="545" w:type="dxa"/>
            <w:vMerge/>
            <w:noWrap/>
          </w:tcPr>
          <w:p w14:paraId="7C8E8E05" w14:textId="77777777" w:rsidR="00BC4EEF" w:rsidRPr="00615DA0" w:rsidRDefault="00BC4EEF">
            <w:pPr>
              <w:spacing w:line="276" w:lineRule="auto"/>
              <w:jc w:val="center"/>
              <w:rPr>
                <w:rFonts w:ascii="宋体" w:hAnsi="宋体" w:cs="宋体" w:hint="eastAsia"/>
                <w:b/>
                <w:bCs/>
                <w:szCs w:val="21"/>
              </w:rPr>
            </w:pPr>
          </w:p>
        </w:tc>
        <w:tc>
          <w:tcPr>
            <w:tcW w:w="2796" w:type="dxa"/>
            <w:gridSpan w:val="3"/>
            <w:noWrap/>
            <w:vAlign w:val="center"/>
          </w:tcPr>
          <w:p w14:paraId="03EB423E" w14:textId="77777777" w:rsidR="00BC4EEF" w:rsidRPr="00615DA0" w:rsidRDefault="00F400EA">
            <w:pPr>
              <w:widowControl/>
              <w:snapToGrid w:val="0"/>
              <w:spacing w:line="276" w:lineRule="auto"/>
              <w:jc w:val="center"/>
              <w:textAlignment w:val="center"/>
              <w:rPr>
                <w:rFonts w:ascii="宋体" w:hAnsi="宋体" w:cs="宋体" w:hint="eastAsia"/>
                <w:szCs w:val="21"/>
              </w:rPr>
            </w:pPr>
            <w:r w:rsidRPr="00615DA0">
              <w:rPr>
                <w:rFonts w:ascii="宋体" w:hAnsi="宋体" w:cs="宋体" w:hint="eastAsia"/>
                <w:kern w:val="0"/>
                <w:szCs w:val="21"/>
              </w:rPr>
              <w:t>▲</w:t>
            </w:r>
            <w:r w:rsidRPr="00615DA0">
              <w:rPr>
                <w:rFonts w:ascii="宋体" w:hAnsi="宋体" w:cs="宋体" w:hint="eastAsia"/>
                <w:szCs w:val="21"/>
              </w:rPr>
              <w:t>其他要求</w:t>
            </w:r>
          </w:p>
        </w:tc>
        <w:tc>
          <w:tcPr>
            <w:tcW w:w="6406" w:type="dxa"/>
            <w:gridSpan w:val="2"/>
            <w:noWrap/>
            <w:vAlign w:val="center"/>
          </w:tcPr>
          <w:p w14:paraId="7358F1B4" w14:textId="77777777" w:rsidR="00BC4EEF" w:rsidRPr="00615DA0" w:rsidRDefault="00F400EA">
            <w:pPr>
              <w:widowControl/>
              <w:snapToGrid w:val="0"/>
              <w:spacing w:line="276" w:lineRule="auto"/>
              <w:textAlignment w:val="center"/>
              <w:rPr>
                <w:rFonts w:ascii="宋体" w:hAnsi="宋体" w:cs="宋体" w:hint="eastAsia"/>
                <w:szCs w:val="21"/>
              </w:rPr>
            </w:pPr>
            <w:r w:rsidRPr="00615DA0">
              <w:rPr>
                <w:rFonts w:ascii="宋体" w:hAnsi="宋体" w:cs="宋体" w:hint="eastAsia"/>
                <w:szCs w:val="21"/>
              </w:rPr>
              <w:t>成交供应商供货时须提供生产厂家的供货证明原件给采购人进行核验。</w:t>
            </w:r>
          </w:p>
        </w:tc>
      </w:tr>
      <w:tr w:rsidR="00615DA0" w:rsidRPr="00615DA0" w14:paraId="4A98616C" w14:textId="77777777">
        <w:trPr>
          <w:trHeight w:val="407"/>
          <w:jc w:val="center"/>
        </w:trPr>
        <w:tc>
          <w:tcPr>
            <w:tcW w:w="545" w:type="dxa"/>
            <w:vMerge/>
            <w:noWrap/>
          </w:tcPr>
          <w:p w14:paraId="6EAC8635" w14:textId="77777777" w:rsidR="00BC4EEF" w:rsidRPr="00615DA0" w:rsidRDefault="00BC4EEF">
            <w:pPr>
              <w:spacing w:line="276" w:lineRule="auto"/>
              <w:jc w:val="center"/>
              <w:rPr>
                <w:rFonts w:ascii="宋体" w:hAnsi="宋体" w:cs="宋体" w:hint="eastAsia"/>
                <w:b/>
                <w:bCs/>
                <w:szCs w:val="21"/>
              </w:rPr>
            </w:pPr>
          </w:p>
        </w:tc>
        <w:tc>
          <w:tcPr>
            <w:tcW w:w="2796" w:type="dxa"/>
            <w:gridSpan w:val="3"/>
            <w:noWrap/>
            <w:vAlign w:val="center"/>
          </w:tcPr>
          <w:p w14:paraId="6BA5824F" w14:textId="77777777" w:rsidR="00BC4EEF" w:rsidRPr="00615DA0" w:rsidRDefault="00F400EA">
            <w:pPr>
              <w:widowControl/>
              <w:tabs>
                <w:tab w:val="left" w:pos="132"/>
              </w:tabs>
              <w:snapToGrid w:val="0"/>
              <w:spacing w:line="276" w:lineRule="auto"/>
              <w:jc w:val="center"/>
              <w:textAlignment w:val="center"/>
              <w:rPr>
                <w:rFonts w:ascii="宋体" w:hAnsi="宋体" w:cs="宋体" w:hint="eastAsia"/>
                <w:kern w:val="0"/>
                <w:szCs w:val="21"/>
              </w:rPr>
            </w:pPr>
            <w:r w:rsidRPr="00615DA0">
              <w:rPr>
                <w:rFonts w:ascii="宋体" w:hAnsi="宋体" w:cs="宋体" w:hint="eastAsia"/>
                <w:kern w:val="0"/>
                <w:szCs w:val="21"/>
              </w:rPr>
              <w:t>▲</w:t>
            </w:r>
            <w:r w:rsidRPr="00615DA0">
              <w:rPr>
                <w:rFonts w:ascii="宋体" w:hAnsi="宋体" w:cs="宋体" w:hint="eastAsia"/>
                <w:szCs w:val="21"/>
              </w:rPr>
              <w:t>验收标准及要求</w:t>
            </w:r>
          </w:p>
        </w:tc>
        <w:tc>
          <w:tcPr>
            <w:tcW w:w="6406" w:type="dxa"/>
            <w:gridSpan w:val="2"/>
            <w:noWrap/>
            <w:vAlign w:val="center"/>
          </w:tcPr>
          <w:p w14:paraId="4784EFA2"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验收依据</w:t>
            </w:r>
          </w:p>
          <w:p w14:paraId="51E9F916"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hint="eastAsia"/>
                <w:szCs w:val="21"/>
              </w:rPr>
              <w:t>按合同要求、成交供应商的项目响应文件及国家标准进行验收。</w:t>
            </w:r>
          </w:p>
          <w:p w14:paraId="180595AA"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szCs w:val="21"/>
              </w:rPr>
              <w:t>2.</w:t>
            </w:r>
            <w:r w:rsidRPr="00615DA0">
              <w:rPr>
                <w:rFonts w:ascii="宋体" w:hAnsi="宋体" w:cs="宋体" w:hint="eastAsia"/>
                <w:szCs w:val="21"/>
              </w:rPr>
              <w:t>验收标准</w:t>
            </w:r>
          </w:p>
          <w:p w14:paraId="294B57FA"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w:t>
            </w:r>
            <w:r w:rsidRPr="00615DA0">
              <w:rPr>
                <w:rFonts w:ascii="宋体" w:hAnsi="宋体" w:cs="宋体" w:hint="eastAsia"/>
                <w:szCs w:val="21"/>
              </w:rPr>
              <w:t>）所有采购标的均已运输至指定地点，并安装调试完毕。</w:t>
            </w:r>
          </w:p>
          <w:p w14:paraId="4A7AD4A8"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）采购文件采购需求及采购合同约定的附件、工具、技术资料等齐全；提供项目相关使用说明书、合格证、检测报告（如有）。</w:t>
            </w:r>
          </w:p>
          <w:p w14:paraId="653D0BC4"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szCs w:val="21"/>
              </w:rPr>
              <w:t>3.</w:t>
            </w:r>
            <w:r w:rsidRPr="00615DA0">
              <w:rPr>
                <w:rFonts w:ascii="宋体" w:hAnsi="宋体" w:cs="宋体" w:hint="eastAsia"/>
                <w:szCs w:val="21"/>
              </w:rPr>
              <w:t>验收要求</w:t>
            </w:r>
          </w:p>
          <w:p w14:paraId="71F95D21"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w:t>
            </w:r>
            <w:r w:rsidRPr="00615DA0">
              <w:rPr>
                <w:rFonts w:ascii="宋体" w:hAnsi="宋体" w:cs="宋体" w:hint="eastAsia"/>
                <w:szCs w:val="21"/>
              </w:rPr>
              <w:t>）验收过程中所产生的一切费用均由成交供应商承担，报价时应考虑相关费用。</w:t>
            </w:r>
          </w:p>
          <w:p w14:paraId="0676AFA8"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采购人可以根据采购项目具体情况自行组织验收，如委托第三方机构组织实施的，由验收小组对照采购文件的技术参数要求核对检验，如不符合采购文件的技术参数要求的，按合同约定执行，成交供应商承担所有责任和费用。采购人保留进一步追究责任的权利。</w:t>
            </w:r>
          </w:p>
          <w:p w14:paraId="123D6C78"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hint="eastAsia"/>
                <w:szCs w:val="21"/>
              </w:rPr>
              <w:t>①验收活动开始前，成交供应商应对货物作出全面检查和对验收文件进行整理，并列出清单，作为采购人收货验收和使用的技术条件依据。</w:t>
            </w:r>
          </w:p>
          <w:p w14:paraId="5976E00E"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hint="eastAsia"/>
                <w:szCs w:val="21"/>
              </w:rPr>
              <w:t>②因验收不合格的，需要再次组织验收的，由此产生相关成本费用由成交供应商承担。</w:t>
            </w:r>
          </w:p>
          <w:p w14:paraId="407E5639"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w:t>
            </w:r>
            <w:r w:rsidRPr="00615DA0">
              <w:rPr>
                <w:rFonts w:ascii="宋体" w:hAnsi="宋体" w:cs="宋体" w:hint="eastAsia"/>
                <w:szCs w:val="21"/>
              </w:rPr>
              <w:t>）验收时成交供应商提供验收文档，具体如下：使用说明书、实训指导文件、调试报告、培训方案、测试文档、售后服务承诺、电子文档等。</w:t>
            </w:r>
          </w:p>
          <w:p w14:paraId="49BE9A14"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4</w:t>
            </w:r>
            <w:r w:rsidRPr="00615DA0">
              <w:rPr>
                <w:rFonts w:ascii="宋体" w:hAnsi="宋体" w:cs="宋体" w:hint="eastAsia"/>
                <w:szCs w:val="21"/>
              </w:rPr>
              <w:t>）对所有要求出具的证明文件的原件进行核查，如不符合采购文件的技术需求及要求，以及提供虚假承诺的，按相关规定做退货处理及违约处理，成交供应商承担所有责任和费用，采购人保留进一步追究责任的权利。</w:t>
            </w:r>
          </w:p>
          <w:p w14:paraId="3029D525" w14:textId="77777777" w:rsidR="00BC4EEF" w:rsidRPr="00615DA0" w:rsidRDefault="00F400EA">
            <w:pPr>
              <w:widowControl/>
              <w:snapToGrid w:val="0"/>
              <w:spacing w:line="276" w:lineRule="auto"/>
              <w:jc w:val="left"/>
              <w:textAlignment w:val="center"/>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5</w:t>
            </w:r>
            <w:r w:rsidRPr="00615DA0">
              <w:rPr>
                <w:rFonts w:ascii="宋体" w:hAnsi="宋体" w:cs="宋体" w:hint="eastAsia"/>
                <w:szCs w:val="21"/>
              </w:rPr>
              <w:t>）项目验收过程中，需委托第三方检测机构介入的，费用由成交供应商另行承担。</w:t>
            </w:r>
          </w:p>
          <w:p w14:paraId="4FE2CB26" w14:textId="77777777" w:rsidR="00BC4EEF" w:rsidRPr="00615DA0" w:rsidRDefault="00F400EA">
            <w:pPr>
              <w:widowControl/>
              <w:snapToGrid w:val="0"/>
              <w:spacing w:line="276" w:lineRule="auto"/>
              <w:jc w:val="left"/>
              <w:textAlignment w:val="center"/>
              <w:rPr>
                <w:rFonts w:ascii="宋体" w:hAnsi="宋体" w:cs="宋体" w:hint="eastAsia"/>
                <w:b/>
                <w:bCs/>
                <w:szCs w:val="21"/>
              </w:rPr>
            </w:pPr>
            <w:r w:rsidRPr="00615DA0">
              <w:rPr>
                <w:rFonts w:ascii="宋体" w:hAnsi="宋体" w:cs="宋体" w:hint="eastAsia"/>
                <w:szCs w:val="21"/>
              </w:rPr>
              <w:t>（</w:t>
            </w:r>
            <w:r w:rsidRPr="00615DA0">
              <w:rPr>
                <w:rFonts w:ascii="宋体" w:hAnsi="宋体" w:cs="宋体"/>
                <w:szCs w:val="21"/>
              </w:rPr>
              <w:t>6</w:t>
            </w:r>
            <w:r w:rsidRPr="00615DA0">
              <w:rPr>
                <w:rFonts w:ascii="宋体" w:hAnsi="宋体" w:cs="宋体" w:hint="eastAsia"/>
                <w:szCs w:val="21"/>
              </w:rPr>
              <w:t>）在验收过程中发现成交供应商有违约问题，可暂缓资金结算，待违约问题解决后，方可办理资金结算事宜。</w:t>
            </w:r>
          </w:p>
        </w:tc>
      </w:tr>
      <w:tr w:rsidR="00BC4EEF" w:rsidRPr="00615DA0" w14:paraId="5DBFAF64" w14:textId="77777777">
        <w:trPr>
          <w:trHeight w:val="407"/>
          <w:jc w:val="center"/>
        </w:trPr>
        <w:tc>
          <w:tcPr>
            <w:tcW w:w="545" w:type="dxa"/>
            <w:vMerge/>
            <w:noWrap/>
          </w:tcPr>
          <w:p w14:paraId="52DE464C" w14:textId="77777777" w:rsidR="00BC4EEF" w:rsidRPr="00615DA0" w:rsidRDefault="00BC4EEF">
            <w:pPr>
              <w:spacing w:line="276" w:lineRule="auto"/>
              <w:jc w:val="center"/>
              <w:rPr>
                <w:rFonts w:ascii="宋体" w:hAnsi="宋体" w:cs="宋体" w:hint="eastAsia"/>
                <w:b/>
                <w:bCs/>
                <w:szCs w:val="21"/>
              </w:rPr>
            </w:pPr>
          </w:p>
        </w:tc>
        <w:tc>
          <w:tcPr>
            <w:tcW w:w="2796" w:type="dxa"/>
            <w:gridSpan w:val="3"/>
            <w:noWrap/>
            <w:vAlign w:val="center"/>
          </w:tcPr>
          <w:p w14:paraId="343BB830" w14:textId="77777777" w:rsidR="00BC4EEF" w:rsidRPr="00615DA0" w:rsidRDefault="00F400EA">
            <w:pPr>
              <w:widowControl/>
              <w:snapToGrid w:val="0"/>
              <w:spacing w:line="276" w:lineRule="auto"/>
              <w:jc w:val="center"/>
              <w:textAlignment w:val="center"/>
              <w:rPr>
                <w:rFonts w:ascii="宋体" w:hAnsi="宋体" w:cs="宋体" w:hint="eastAsia"/>
                <w:b/>
                <w:bCs/>
                <w:szCs w:val="21"/>
              </w:rPr>
            </w:pPr>
            <w:r w:rsidRPr="00615DA0">
              <w:rPr>
                <w:rFonts w:ascii="宋体" w:hAnsi="宋体" w:cs="宋体" w:hint="eastAsia"/>
                <w:kern w:val="0"/>
                <w:szCs w:val="21"/>
              </w:rPr>
              <w:t>▲</w:t>
            </w:r>
            <w:r w:rsidRPr="00615DA0">
              <w:rPr>
                <w:rFonts w:ascii="宋体" w:hAnsi="宋体" w:cs="宋体" w:hint="eastAsia"/>
                <w:szCs w:val="21"/>
              </w:rPr>
              <w:t>进口产品说明</w:t>
            </w:r>
          </w:p>
        </w:tc>
        <w:tc>
          <w:tcPr>
            <w:tcW w:w="6406" w:type="dxa"/>
            <w:gridSpan w:val="2"/>
            <w:noWrap/>
            <w:vAlign w:val="center"/>
          </w:tcPr>
          <w:p w14:paraId="7215D676" w14:textId="77777777" w:rsidR="00BC4EEF" w:rsidRPr="00615DA0" w:rsidRDefault="00F400EA">
            <w:pPr>
              <w:spacing w:line="276" w:lineRule="auto"/>
              <w:rPr>
                <w:rFonts w:ascii="宋体" w:hAnsi="宋体" w:cs="宋体" w:hint="eastAsia"/>
                <w:szCs w:val="21"/>
              </w:rPr>
            </w:pPr>
            <w:r w:rsidRPr="00615DA0">
              <w:rPr>
                <w:rFonts w:ascii="宋体" w:hAnsi="宋体" w:cs="宋体" w:hint="eastAsia"/>
                <w:szCs w:val="21"/>
              </w:rPr>
              <w:t>□本表的第项货物所涉及的货物已按规定办妥进口产品采购审核手续，竞标产品可选用进口产品；但如选用进口产品时必须为全套原装进口产品（即通过中国海关报关验放进入中国境内且产自关境外的产品），同时供应商必须负责办理进口产品所有相关手续并承担所有费用。其他货物不接受进口产品参与竞标，否则作无效标处理。</w:t>
            </w:r>
          </w:p>
          <w:p w14:paraId="4AD16294" w14:textId="77777777" w:rsidR="00BC4EEF" w:rsidRPr="00615DA0" w:rsidRDefault="00F400EA">
            <w:pPr>
              <w:widowControl/>
              <w:snapToGrid w:val="0"/>
              <w:spacing w:line="276" w:lineRule="auto"/>
              <w:jc w:val="left"/>
              <w:textAlignment w:val="center"/>
              <w:rPr>
                <w:rFonts w:ascii="宋体" w:hAnsi="宋体" w:cs="宋体" w:hint="eastAsia"/>
                <w:b/>
                <w:bCs/>
                <w:szCs w:val="21"/>
              </w:rPr>
            </w:pPr>
            <w:r w:rsidRPr="00615DA0">
              <w:rPr>
                <w:rFonts w:ascii="Segoe UI Symbol" w:hAnsi="Segoe UI Symbol" w:cs="Segoe UI Symbol"/>
                <w:kern w:val="0"/>
                <w:szCs w:val="21"/>
              </w:rPr>
              <w:t>☑</w:t>
            </w:r>
            <w:r w:rsidRPr="00615DA0">
              <w:rPr>
                <w:rFonts w:ascii="宋体" w:hAnsi="宋体" w:cs="宋体" w:hint="eastAsia"/>
                <w:szCs w:val="21"/>
              </w:rPr>
              <w:t>本货物所涉及的货物不接受进口产品（即通过中国海关报关验放进</w:t>
            </w:r>
            <w:r w:rsidRPr="00615DA0">
              <w:rPr>
                <w:rFonts w:ascii="宋体" w:hAnsi="宋体" w:cs="宋体" w:hint="eastAsia"/>
                <w:szCs w:val="21"/>
              </w:rPr>
              <w:lastRenderedPageBreak/>
              <w:t>入中国境内且产自关境外的产品）参与竞标，如有进口产品参与竞标的作无效标处理。</w:t>
            </w:r>
          </w:p>
        </w:tc>
      </w:tr>
    </w:tbl>
    <w:p w14:paraId="1DB87130" w14:textId="77777777" w:rsidR="00BC4EEF" w:rsidRPr="00615DA0" w:rsidRDefault="00BC4EEF">
      <w:pPr>
        <w:snapToGrid w:val="0"/>
        <w:spacing w:line="380" w:lineRule="exact"/>
        <w:ind w:firstLineChars="202" w:firstLine="426"/>
        <w:jc w:val="left"/>
        <w:rPr>
          <w:rFonts w:ascii="宋体" w:hAnsi="宋体" w:cs="宋体" w:hint="eastAsia"/>
          <w:b/>
          <w:bCs/>
          <w:szCs w:val="21"/>
        </w:rPr>
      </w:pPr>
    </w:p>
    <w:p w14:paraId="47DAFA74" w14:textId="77777777" w:rsidR="00BC4EEF" w:rsidRPr="00615DA0" w:rsidRDefault="00BC4EEF">
      <w:pPr>
        <w:spacing w:line="320" w:lineRule="exact"/>
        <w:rPr>
          <w:rFonts w:ascii="宋体" w:hAnsi="宋体" w:cs="宋体" w:hint="eastAsia"/>
          <w:b/>
          <w:bCs/>
          <w:szCs w:val="21"/>
        </w:rPr>
      </w:pPr>
    </w:p>
    <w:p w14:paraId="36C720F0" w14:textId="77777777" w:rsidR="00BC4EEF" w:rsidRPr="00615DA0" w:rsidRDefault="00BC4EEF">
      <w:pPr>
        <w:spacing w:line="320" w:lineRule="exact"/>
        <w:rPr>
          <w:rFonts w:ascii="宋体" w:hAnsi="宋体" w:cs="宋体" w:hint="eastAsia"/>
          <w:sz w:val="32"/>
          <w:szCs w:val="32"/>
        </w:rPr>
      </w:pPr>
    </w:p>
    <w:p w14:paraId="10476724" w14:textId="77777777" w:rsidR="00BC4EEF" w:rsidRPr="00615DA0" w:rsidRDefault="00BC4EEF">
      <w:pPr>
        <w:spacing w:line="320" w:lineRule="exact"/>
        <w:rPr>
          <w:rFonts w:ascii="宋体" w:hAnsi="宋体" w:cs="宋体" w:hint="eastAsia"/>
          <w:sz w:val="32"/>
          <w:szCs w:val="32"/>
        </w:rPr>
      </w:pPr>
    </w:p>
    <w:p w14:paraId="1E4C7C4A" w14:textId="77777777" w:rsidR="00BC4EEF" w:rsidRPr="00615DA0" w:rsidRDefault="00BC4EEF">
      <w:pPr>
        <w:spacing w:line="320" w:lineRule="exact"/>
        <w:rPr>
          <w:rFonts w:ascii="宋体" w:hAnsi="宋体" w:cs="宋体" w:hint="eastAsia"/>
          <w:sz w:val="32"/>
          <w:szCs w:val="32"/>
        </w:rPr>
      </w:pPr>
    </w:p>
    <w:p w14:paraId="7748DCCD" w14:textId="77777777" w:rsidR="00BC4EEF" w:rsidRPr="00615DA0" w:rsidRDefault="00BC4EEF">
      <w:pPr>
        <w:spacing w:line="320" w:lineRule="exact"/>
        <w:rPr>
          <w:rFonts w:ascii="宋体" w:hAnsi="宋体" w:cs="宋体" w:hint="eastAsia"/>
          <w:sz w:val="32"/>
          <w:szCs w:val="32"/>
        </w:rPr>
      </w:pPr>
    </w:p>
    <w:p w14:paraId="414B8DF9" w14:textId="77777777" w:rsidR="00BC4EEF" w:rsidRPr="00615DA0" w:rsidRDefault="00BC4EEF">
      <w:pPr>
        <w:spacing w:line="320" w:lineRule="exact"/>
        <w:rPr>
          <w:rFonts w:ascii="宋体" w:hAnsi="宋体" w:cs="宋体" w:hint="eastAsia"/>
          <w:sz w:val="32"/>
          <w:szCs w:val="32"/>
        </w:rPr>
      </w:pPr>
    </w:p>
    <w:p w14:paraId="0A9259B5" w14:textId="77777777" w:rsidR="00BC4EEF" w:rsidRPr="00615DA0" w:rsidRDefault="00BC4EEF">
      <w:pPr>
        <w:spacing w:line="320" w:lineRule="exact"/>
        <w:rPr>
          <w:rFonts w:ascii="宋体" w:hAnsi="宋体" w:cs="宋体" w:hint="eastAsia"/>
          <w:sz w:val="32"/>
          <w:szCs w:val="32"/>
        </w:rPr>
      </w:pPr>
    </w:p>
    <w:p w14:paraId="2B883CD6" w14:textId="77777777" w:rsidR="00BC4EEF" w:rsidRPr="00615DA0" w:rsidRDefault="00BC4EEF">
      <w:pPr>
        <w:spacing w:line="320" w:lineRule="exact"/>
        <w:rPr>
          <w:rFonts w:ascii="宋体" w:hAnsi="宋体" w:cs="宋体" w:hint="eastAsia"/>
          <w:sz w:val="32"/>
          <w:szCs w:val="32"/>
        </w:rPr>
      </w:pPr>
    </w:p>
    <w:p w14:paraId="2492AD8B" w14:textId="77777777" w:rsidR="00BC4EEF" w:rsidRPr="00615DA0" w:rsidRDefault="00BC4EEF">
      <w:pPr>
        <w:spacing w:line="320" w:lineRule="exact"/>
        <w:rPr>
          <w:rFonts w:ascii="宋体" w:hAnsi="宋体" w:cs="宋体" w:hint="eastAsia"/>
          <w:sz w:val="32"/>
          <w:szCs w:val="32"/>
        </w:rPr>
      </w:pPr>
    </w:p>
    <w:p w14:paraId="2A187222" w14:textId="77777777" w:rsidR="00BC4EEF" w:rsidRPr="00615DA0" w:rsidRDefault="00BC4EEF">
      <w:pPr>
        <w:spacing w:line="320" w:lineRule="exact"/>
        <w:rPr>
          <w:rFonts w:ascii="宋体" w:hAnsi="宋体" w:cs="宋体" w:hint="eastAsia"/>
          <w:sz w:val="32"/>
          <w:szCs w:val="32"/>
        </w:rPr>
      </w:pPr>
    </w:p>
    <w:p w14:paraId="06DF4484" w14:textId="77777777" w:rsidR="00BC4EEF" w:rsidRPr="00615DA0" w:rsidRDefault="00BC4EEF">
      <w:pPr>
        <w:spacing w:line="320" w:lineRule="exact"/>
        <w:rPr>
          <w:rFonts w:ascii="宋体" w:hAnsi="宋体" w:cs="宋体" w:hint="eastAsia"/>
          <w:sz w:val="32"/>
          <w:szCs w:val="32"/>
        </w:rPr>
      </w:pPr>
    </w:p>
    <w:p w14:paraId="3E543E57" w14:textId="77777777" w:rsidR="00BC4EEF" w:rsidRPr="00615DA0" w:rsidRDefault="00BC4EEF">
      <w:pPr>
        <w:spacing w:line="320" w:lineRule="exact"/>
        <w:rPr>
          <w:rFonts w:ascii="宋体" w:hAnsi="宋体" w:cs="宋体" w:hint="eastAsia"/>
          <w:sz w:val="32"/>
          <w:szCs w:val="32"/>
        </w:rPr>
      </w:pPr>
    </w:p>
    <w:p w14:paraId="40E866E6" w14:textId="77777777" w:rsidR="00BC4EEF" w:rsidRPr="00615DA0" w:rsidRDefault="00BC4EEF">
      <w:pPr>
        <w:spacing w:line="320" w:lineRule="exact"/>
        <w:rPr>
          <w:rFonts w:ascii="宋体" w:hAnsi="宋体" w:cs="宋体" w:hint="eastAsia"/>
          <w:sz w:val="32"/>
          <w:szCs w:val="32"/>
        </w:rPr>
      </w:pPr>
    </w:p>
    <w:p w14:paraId="2EC0507C" w14:textId="77777777" w:rsidR="00BC4EEF" w:rsidRPr="00615DA0" w:rsidRDefault="00BC4EEF">
      <w:pPr>
        <w:spacing w:line="320" w:lineRule="exact"/>
        <w:rPr>
          <w:rFonts w:ascii="宋体" w:hAnsi="宋体" w:cs="宋体" w:hint="eastAsia"/>
          <w:sz w:val="32"/>
          <w:szCs w:val="32"/>
        </w:rPr>
      </w:pPr>
    </w:p>
    <w:p w14:paraId="22DC711A" w14:textId="77777777" w:rsidR="00BC4EEF" w:rsidRPr="00615DA0" w:rsidRDefault="00BC4EEF">
      <w:pPr>
        <w:spacing w:line="320" w:lineRule="exact"/>
        <w:rPr>
          <w:rFonts w:ascii="宋体" w:hAnsi="宋体" w:cs="宋体" w:hint="eastAsia"/>
          <w:sz w:val="32"/>
          <w:szCs w:val="32"/>
        </w:rPr>
      </w:pPr>
    </w:p>
    <w:p w14:paraId="7DEBB3EE" w14:textId="77777777" w:rsidR="00BC4EEF" w:rsidRPr="00615DA0" w:rsidRDefault="00BC4EEF">
      <w:pPr>
        <w:spacing w:line="320" w:lineRule="exact"/>
        <w:rPr>
          <w:rFonts w:ascii="宋体" w:hAnsi="宋体" w:cs="宋体" w:hint="eastAsia"/>
          <w:sz w:val="32"/>
          <w:szCs w:val="32"/>
        </w:rPr>
      </w:pPr>
    </w:p>
    <w:p w14:paraId="5662A839" w14:textId="77777777" w:rsidR="00BC4EEF" w:rsidRPr="00615DA0" w:rsidRDefault="00BC4EEF">
      <w:pPr>
        <w:spacing w:line="320" w:lineRule="exact"/>
        <w:rPr>
          <w:rFonts w:ascii="宋体" w:hAnsi="宋体" w:cs="宋体" w:hint="eastAsia"/>
          <w:sz w:val="32"/>
          <w:szCs w:val="32"/>
        </w:rPr>
      </w:pPr>
    </w:p>
    <w:p w14:paraId="21DC68CD" w14:textId="77777777" w:rsidR="00BC4EEF" w:rsidRPr="00615DA0" w:rsidRDefault="00BC4EEF">
      <w:pPr>
        <w:spacing w:line="320" w:lineRule="exact"/>
        <w:rPr>
          <w:rFonts w:ascii="宋体" w:hAnsi="宋体" w:cs="宋体" w:hint="eastAsia"/>
          <w:sz w:val="32"/>
          <w:szCs w:val="32"/>
        </w:rPr>
      </w:pPr>
    </w:p>
    <w:p w14:paraId="1FAD4F00" w14:textId="77777777" w:rsidR="00BC4EEF" w:rsidRPr="00615DA0" w:rsidRDefault="00BC4EEF">
      <w:pPr>
        <w:spacing w:line="320" w:lineRule="exact"/>
        <w:rPr>
          <w:rFonts w:ascii="宋体" w:hAnsi="宋体" w:cs="宋体" w:hint="eastAsia"/>
          <w:sz w:val="32"/>
          <w:szCs w:val="32"/>
        </w:rPr>
      </w:pPr>
    </w:p>
    <w:p w14:paraId="56BC7443" w14:textId="77777777" w:rsidR="00BC4EEF" w:rsidRPr="00615DA0" w:rsidRDefault="00BC4EEF">
      <w:pPr>
        <w:spacing w:line="320" w:lineRule="exact"/>
        <w:rPr>
          <w:rFonts w:ascii="宋体" w:hAnsi="宋体" w:cs="宋体" w:hint="eastAsia"/>
          <w:sz w:val="32"/>
          <w:szCs w:val="32"/>
        </w:rPr>
      </w:pPr>
    </w:p>
    <w:p w14:paraId="16C51033" w14:textId="77777777" w:rsidR="00BC4EEF" w:rsidRPr="00615DA0" w:rsidRDefault="00BC4EEF">
      <w:pPr>
        <w:spacing w:line="320" w:lineRule="exact"/>
        <w:rPr>
          <w:rFonts w:ascii="宋体" w:hAnsi="宋体" w:cs="宋体" w:hint="eastAsia"/>
          <w:sz w:val="32"/>
          <w:szCs w:val="32"/>
        </w:rPr>
      </w:pPr>
    </w:p>
    <w:p w14:paraId="210B308C" w14:textId="77777777" w:rsidR="00BC4EEF" w:rsidRPr="00615DA0" w:rsidRDefault="00BC4EEF">
      <w:pPr>
        <w:spacing w:line="320" w:lineRule="exact"/>
        <w:rPr>
          <w:rFonts w:ascii="宋体" w:hAnsi="宋体" w:cs="宋体" w:hint="eastAsia"/>
          <w:sz w:val="32"/>
          <w:szCs w:val="32"/>
        </w:rPr>
      </w:pPr>
    </w:p>
    <w:p w14:paraId="4552314B" w14:textId="77777777" w:rsidR="00BC4EEF" w:rsidRPr="00615DA0" w:rsidRDefault="00BC4EEF">
      <w:pPr>
        <w:spacing w:line="320" w:lineRule="exact"/>
        <w:rPr>
          <w:rFonts w:ascii="宋体" w:hAnsi="宋体" w:cs="宋体" w:hint="eastAsia"/>
          <w:sz w:val="32"/>
          <w:szCs w:val="32"/>
        </w:rPr>
      </w:pPr>
    </w:p>
    <w:p w14:paraId="7D39DA31" w14:textId="77777777" w:rsidR="00BC4EEF" w:rsidRPr="00615DA0" w:rsidRDefault="00BC4EEF">
      <w:pPr>
        <w:spacing w:line="320" w:lineRule="exact"/>
        <w:rPr>
          <w:rFonts w:ascii="宋体" w:hAnsi="宋体" w:cs="宋体" w:hint="eastAsia"/>
          <w:sz w:val="32"/>
          <w:szCs w:val="32"/>
        </w:rPr>
      </w:pPr>
    </w:p>
    <w:p w14:paraId="2F7482BD" w14:textId="77777777" w:rsidR="00BC4EEF" w:rsidRPr="00615DA0" w:rsidRDefault="00BC4EEF">
      <w:pPr>
        <w:spacing w:line="320" w:lineRule="exact"/>
        <w:rPr>
          <w:rFonts w:ascii="宋体" w:hAnsi="宋体" w:cs="宋体" w:hint="eastAsia"/>
          <w:sz w:val="32"/>
          <w:szCs w:val="32"/>
        </w:rPr>
      </w:pPr>
    </w:p>
    <w:p w14:paraId="23C846BB" w14:textId="77777777" w:rsidR="00BC4EEF" w:rsidRPr="00615DA0" w:rsidRDefault="00BC4EEF">
      <w:pPr>
        <w:spacing w:line="320" w:lineRule="exact"/>
        <w:rPr>
          <w:rFonts w:ascii="宋体" w:hAnsi="宋体" w:cs="宋体" w:hint="eastAsia"/>
          <w:sz w:val="32"/>
          <w:szCs w:val="32"/>
        </w:rPr>
      </w:pPr>
    </w:p>
    <w:p w14:paraId="554E4501" w14:textId="77777777" w:rsidR="00BC4EEF" w:rsidRPr="00615DA0" w:rsidRDefault="00BC4EEF">
      <w:pPr>
        <w:spacing w:line="320" w:lineRule="exact"/>
        <w:rPr>
          <w:rFonts w:ascii="宋体" w:hAnsi="宋体" w:cs="宋体" w:hint="eastAsia"/>
          <w:sz w:val="32"/>
          <w:szCs w:val="32"/>
        </w:rPr>
      </w:pPr>
    </w:p>
    <w:p w14:paraId="36BA25BC" w14:textId="77777777" w:rsidR="00BC4EEF" w:rsidRPr="00615DA0" w:rsidRDefault="00BC4EEF">
      <w:pPr>
        <w:spacing w:line="320" w:lineRule="exact"/>
        <w:rPr>
          <w:rFonts w:ascii="宋体" w:hAnsi="宋体" w:cs="宋体" w:hint="eastAsia"/>
          <w:sz w:val="32"/>
          <w:szCs w:val="32"/>
        </w:rPr>
      </w:pPr>
    </w:p>
    <w:p w14:paraId="1E466621" w14:textId="77777777" w:rsidR="00BC4EEF" w:rsidRPr="00615DA0" w:rsidRDefault="00BC4EEF">
      <w:pPr>
        <w:spacing w:line="320" w:lineRule="exact"/>
        <w:rPr>
          <w:rFonts w:ascii="宋体" w:hAnsi="宋体" w:cs="宋体" w:hint="eastAsia"/>
          <w:sz w:val="32"/>
          <w:szCs w:val="32"/>
        </w:rPr>
      </w:pPr>
    </w:p>
    <w:p w14:paraId="0DC8C8BF" w14:textId="77777777" w:rsidR="00BC4EEF" w:rsidRPr="00615DA0" w:rsidRDefault="00BC4EEF">
      <w:pPr>
        <w:spacing w:line="320" w:lineRule="exact"/>
        <w:rPr>
          <w:rFonts w:ascii="宋体" w:hAnsi="宋体" w:cs="宋体" w:hint="eastAsia"/>
          <w:sz w:val="32"/>
          <w:szCs w:val="32"/>
        </w:rPr>
      </w:pPr>
    </w:p>
    <w:p w14:paraId="6ACA092C" w14:textId="77777777" w:rsidR="00BC4EEF" w:rsidRPr="00615DA0" w:rsidRDefault="00BC4EEF">
      <w:pPr>
        <w:spacing w:line="320" w:lineRule="exact"/>
        <w:rPr>
          <w:rFonts w:ascii="宋体" w:hAnsi="宋体" w:cs="宋体" w:hint="eastAsia"/>
          <w:sz w:val="32"/>
          <w:szCs w:val="32"/>
        </w:rPr>
      </w:pPr>
    </w:p>
    <w:p w14:paraId="63CEC941" w14:textId="77777777" w:rsidR="00BC4EEF" w:rsidRPr="00615DA0" w:rsidRDefault="00BC4EEF">
      <w:pPr>
        <w:spacing w:line="320" w:lineRule="exact"/>
        <w:rPr>
          <w:rFonts w:ascii="宋体" w:hAnsi="宋体" w:cs="宋体" w:hint="eastAsia"/>
          <w:sz w:val="32"/>
          <w:szCs w:val="32"/>
        </w:rPr>
      </w:pPr>
    </w:p>
    <w:p w14:paraId="0F0BAE97" w14:textId="77777777" w:rsidR="00BC4EEF" w:rsidRPr="00615DA0" w:rsidRDefault="00BC4EEF">
      <w:pPr>
        <w:spacing w:line="320" w:lineRule="exact"/>
        <w:rPr>
          <w:rFonts w:ascii="宋体" w:hAnsi="宋体" w:cs="宋体" w:hint="eastAsia"/>
          <w:sz w:val="32"/>
          <w:szCs w:val="32"/>
        </w:rPr>
      </w:pPr>
    </w:p>
    <w:p w14:paraId="4E358084" w14:textId="77777777" w:rsidR="00BC4EEF" w:rsidRPr="00615DA0" w:rsidRDefault="00BC4EEF">
      <w:pPr>
        <w:spacing w:line="320" w:lineRule="exact"/>
        <w:rPr>
          <w:rFonts w:ascii="宋体" w:hAnsi="宋体" w:cs="宋体" w:hint="eastAsia"/>
          <w:sz w:val="32"/>
          <w:szCs w:val="32"/>
        </w:rPr>
      </w:pPr>
    </w:p>
    <w:p w14:paraId="7590217D" w14:textId="77777777" w:rsidR="00BC4EEF" w:rsidRPr="00615DA0" w:rsidRDefault="00BC4EEF">
      <w:pPr>
        <w:spacing w:line="320" w:lineRule="exact"/>
        <w:rPr>
          <w:rFonts w:ascii="宋体" w:hAnsi="宋体" w:cs="宋体" w:hint="eastAsia"/>
          <w:sz w:val="32"/>
          <w:szCs w:val="32"/>
        </w:rPr>
      </w:pPr>
    </w:p>
    <w:p w14:paraId="3561BAF0" w14:textId="77777777" w:rsidR="00BC4EEF" w:rsidRPr="00615DA0" w:rsidRDefault="00BC4EEF">
      <w:pPr>
        <w:spacing w:line="320" w:lineRule="exact"/>
        <w:rPr>
          <w:rFonts w:ascii="宋体" w:hAnsi="宋体" w:cs="宋体" w:hint="eastAsia"/>
          <w:sz w:val="32"/>
          <w:szCs w:val="32"/>
        </w:rPr>
      </w:pPr>
    </w:p>
    <w:p w14:paraId="014D4CDA" w14:textId="77777777" w:rsidR="00BC4EEF" w:rsidRPr="00615DA0" w:rsidRDefault="00BC4EEF">
      <w:pPr>
        <w:spacing w:line="320" w:lineRule="exact"/>
        <w:rPr>
          <w:rFonts w:ascii="宋体" w:hAnsi="宋体" w:cs="宋体" w:hint="eastAsia"/>
          <w:sz w:val="32"/>
          <w:szCs w:val="32"/>
        </w:rPr>
      </w:pPr>
    </w:p>
    <w:p w14:paraId="0D89FB80" w14:textId="77777777" w:rsidR="00BC4EEF" w:rsidRPr="00615DA0" w:rsidRDefault="00BC4EEF">
      <w:pPr>
        <w:spacing w:line="320" w:lineRule="exact"/>
        <w:rPr>
          <w:rFonts w:ascii="宋体" w:hAnsi="宋体" w:cs="宋体" w:hint="eastAsia"/>
          <w:sz w:val="32"/>
          <w:szCs w:val="32"/>
        </w:rPr>
      </w:pPr>
    </w:p>
    <w:p w14:paraId="018208BD" w14:textId="77777777" w:rsidR="00BC4EEF" w:rsidRPr="00615DA0" w:rsidRDefault="00BC4EEF">
      <w:pPr>
        <w:spacing w:line="320" w:lineRule="exact"/>
        <w:rPr>
          <w:rFonts w:ascii="宋体" w:hAnsi="宋体" w:cs="宋体" w:hint="eastAsia"/>
          <w:sz w:val="32"/>
          <w:szCs w:val="32"/>
        </w:rPr>
      </w:pPr>
    </w:p>
    <w:p w14:paraId="7495F237" w14:textId="77777777" w:rsidR="00BC4EEF" w:rsidRPr="00615DA0" w:rsidRDefault="00BC4EEF">
      <w:pPr>
        <w:spacing w:line="320" w:lineRule="exact"/>
        <w:rPr>
          <w:rFonts w:ascii="宋体" w:hAnsi="宋体" w:cs="宋体" w:hint="eastAsia"/>
          <w:sz w:val="32"/>
          <w:szCs w:val="32"/>
        </w:rPr>
      </w:pPr>
    </w:p>
    <w:p w14:paraId="377A2F57" w14:textId="77777777" w:rsidR="00BC4EEF" w:rsidRPr="00615DA0" w:rsidRDefault="00BC4EEF">
      <w:pPr>
        <w:spacing w:line="320" w:lineRule="exact"/>
        <w:rPr>
          <w:rFonts w:ascii="宋体" w:hAnsi="宋体" w:cs="宋体" w:hint="eastAsia"/>
          <w:sz w:val="32"/>
          <w:szCs w:val="32"/>
        </w:rPr>
      </w:pPr>
    </w:p>
    <w:p w14:paraId="6576F3E5" w14:textId="77777777" w:rsidR="00BC4EEF" w:rsidRPr="00615DA0" w:rsidRDefault="00BC4EEF">
      <w:pPr>
        <w:spacing w:line="320" w:lineRule="exact"/>
        <w:rPr>
          <w:rFonts w:ascii="宋体" w:hAnsi="宋体" w:cs="宋体" w:hint="eastAsia"/>
          <w:sz w:val="32"/>
          <w:szCs w:val="32"/>
        </w:rPr>
      </w:pPr>
    </w:p>
    <w:p w14:paraId="1F77897C" w14:textId="77777777" w:rsidR="00BC4EEF" w:rsidRPr="00615DA0" w:rsidRDefault="00F400EA">
      <w:pPr>
        <w:spacing w:line="320" w:lineRule="exact"/>
        <w:rPr>
          <w:rFonts w:ascii="宋体" w:hAnsi="宋体" w:cs="宋体" w:hint="eastAsia"/>
          <w:sz w:val="32"/>
          <w:szCs w:val="32"/>
        </w:rPr>
      </w:pPr>
      <w:r w:rsidRPr="00615DA0">
        <w:rPr>
          <w:rFonts w:ascii="宋体" w:hAnsi="宋体" w:cs="宋体" w:hint="eastAsia"/>
          <w:sz w:val="32"/>
          <w:szCs w:val="32"/>
        </w:rPr>
        <w:lastRenderedPageBreak/>
        <w:t>附件</w:t>
      </w:r>
      <w:r w:rsidRPr="00615DA0">
        <w:rPr>
          <w:rFonts w:ascii="宋体" w:hAnsi="宋体" w:cs="宋体"/>
          <w:sz w:val="32"/>
          <w:szCs w:val="32"/>
        </w:rPr>
        <w:t>1</w:t>
      </w:r>
      <w:r w:rsidRPr="00615DA0">
        <w:rPr>
          <w:rFonts w:ascii="宋体" w:hAnsi="宋体" w:cs="宋体" w:hint="eastAsia"/>
          <w:sz w:val="32"/>
          <w:szCs w:val="32"/>
        </w:rPr>
        <w:t>：</w:t>
      </w:r>
    </w:p>
    <w:p w14:paraId="47E22619" w14:textId="77777777" w:rsidR="00BC4EEF" w:rsidRPr="00615DA0" w:rsidRDefault="00F400EA">
      <w:pPr>
        <w:spacing w:line="528" w:lineRule="exact"/>
        <w:jc w:val="center"/>
        <w:rPr>
          <w:rFonts w:ascii="宋体" w:hAnsi="宋体" w:cs="宋体" w:hint="eastAsia"/>
          <w:sz w:val="32"/>
          <w:szCs w:val="32"/>
        </w:rPr>
      </w:pPr>
      <w:r w:rsidRPr="00615DA0">
        <w:rPr>
          <w:rFonts w:ascii="宋体" w:hAnsi="宋体" w:cs="宋体" w:hint="eastAsia"/>
          <w:sz w:val="32"/>
          <w:szCs w:val="32"/>
        </w:rPr>
        <w:t>节能产品政府采购品目清单</w:t>
      </w: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6"/>
        <w:gridCol w:w="1590"/>
        <w:gridCol w:w="1981"/>
        <w:gridCol w:w="6"/>
        <w:gridCol w:w="2002"/>
        <w:gridCol w:w="3584"/>
      </w:tblGrid>
      <w:tr w:rsidR="00615DA0" w:rsidRPr="00615DA0" w14:paraId="45263420" w14:textId="77777777">
        <w:trPr>
          <w:jc w:val="center"/>
        </w:trPr>
        <w:tc>
          <w:tcPr>
            <w:tcW w:w="716" w:type="dxa"/>
            <w:vAlign w:val="center"/>
          </w:tcPr>
          <w:p w14:paraId="49DC74EF" w14:textId="77777777" w:rsidR="00BC4EEF" w:rsidRPr="00615DA0" w:rsidRDefault="00F400EA">
            <w:pPr>
              <w:pStyle w:val="TableParagraph"/>
              <w:spacing w:before="124" w:line="283" w:lineRule="auto"/>
              <w:ind w:left="7" w:right="4"/>
              <w:jc w:val="center"/>
              <w:rPr>
                <w:rFonts w:ascii="宋体" w:hAnsi="宋体" w:cs="宋体" w:hint="eastAsia"/>
                <w:b/>
                <w:bCs/>
                <w:sz w:val="21"/>
                <w:szCs w:val="21"/>
              </w:rPr>
            </w:pPr>
            <w:proofErr w:type="spellStart"/>
            <w:r w:rsidRPr="00615DA0">
              <w:rPr>
                <w:rFonts w:ascii="宋体" w:hAnsi="宋体" w:cs="宋体" w:hint="eastAsia"/>
                <w:b/>
                <w:bCs/>
                <w:sz w:val="21"/>
                <w:szCs w:val="21"/>
              </w:rPr>
              <w:t>品目序号</w:t>
            </w:r>
            <w:proofErr w:type="spellEnd"/>
          </w:p>
        </w:tc>
        <w:tc>
          <w:tcPr>
            <w:tcW w:w="5579" w:type="dxa"/>
            <w:gridSpan w:val="4"/>
            <w:vAlign w:val="center"/>
          </w:tcPr>
          <w:p w14:paraId="297EC539" w14:textId="77777777" w:rsidR="00BC4EEF" w:rsidRPr="00615DA0" w:rsidRDefault="00F400EA">
            <w:pPr>
              <w:pStyle w:val="TableParagraph"/>
              <w:spacing w:before="124" w:line="283" w:lineRule="auto"/>
              <w:ind w:left="7" w:right="4"/>
              <w:jc w:val="center"/>
              <w:rPr>
                <w:rFonts w:ascii="宋体" w:hAnsi="宋体" w:cs="宋体" w:hint="eastAsia"/>
                <w:b/>
                <w:bCs/>
                <w:sz w:val="21"/>
                <w:szCs w:val="21"/>
              </w:rPr>
            </w:pPr>
            <w:proofErr w:type="spellStart"/>
            <w:r w:rsidRPr="00615DA0">
              <w:rPr>
                <w:rFonts w:ascii="宋体" w:hAnsi="宋体" w:cs="宋体" w:hint="eastAsia"/>
                <w:b/>
                <w:bCs/>
                <w:sz w:val="21"/>
                <w:szCs w:val="21"/>
              </w:rPr>
              <w:t>名称</w:t>
            </w:r>
            <w:proofErr w:type="spellEnd"/>
          </w:p>
        </w:tc>
        <w:tc>
          <w:tcPr>
            <w:tcW w:w="3584" w:type="dxa"/>
            <w:vAlign w:val="center"/>
          </w:tcPr>
          <w:p w14:paraId="7F60F1B9" w14:textId="77777777" w:rsidR="00BC4EEF" w:rsidRPr="00615DA0" w:rsidRDefault="00F400EA">
            <w:pPr>
              <w:pStyle w:val="TableParagraph"/>
              <w:spacing w:before="124" w:line="283" w:lineRule="auto"/>
              <w:ind w:left="7" w:right="4"/>
              <w:jc w:val="center"/>
              <w:rPr>
                <w:rFonts w:ascii="宋体" w:hAnsi="宋体" w:cs="宋体" w:hint="eastAsia"/>
                <w:b/>
                <w:bCs/>
                <w:sz w:val="21"/>
                <w:szCs w:val="21"/>
              </w:rPr>
            </w:pPr>
            <w:proofErr w:type="spellStart"/>
            <w:r w:rsidRPr="00615DA0">
              <w:rPr>
                <w:rFonts w:ascii="宋体" w:hAnsi="宋体" w:cs="宋体" w:hint="eastAsia"/>
                <w:b/>
                <w:bCs/>
                <w:sz w:val="21"/>
                <w:szCs w:val="21"/>
              </w:rPr>
              <w:t>依据的标准</w:t>
            </w:r>
            <w:proofErr w:type="spellEnd"/>
          </w:p>
        </w:tc>
      </w:tr>
      <w:tr w:rsidR="00615DA0" w:rsidRPr="00615DA0" w14:paraId="3EF155B8" w14:textId="77777777">
        <w:trPr>
          <w:jc w:val="center"/>
        </w:trPr>
        <w:tc>
          <w:tcPr>
            <w:tcW w:w="716" w:type="dxa"/>
            <w:vMerge w:val="restart"/>
            <w:vAlign w:val="center"/>
          </w:tcPr>
          <w:p w14:paraId="65AA9B72"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1</w:t>
            </w:r>
          </w:p>
        </w:tc>
        <w:tc>
          <w:tcPr>
            <w:tcW w:w="1590" w:type="dxa"/>
            <w:vMerge w:val="restart"/>
            <w:vAlign w:val="center"/>
          </w:tcPr>
          <w:p w14:paraId="5D1A4CDD"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A020101</w:t>
            </w:r>
            <w:r w:rsidRPr="00615DA0">
              <w:rPr>
                <w:rFonts w:ascii="宋体" w:hAnsi="宋体" w:cs="宋体" w:hint="eastAsia"/>
                <w:sz w:val="21"/>
                <w:szCs w:val="21"/>
              </w:rPr>
              <w:t>计算机设备</w:t>
            </w:r>
          </w:p>
        </w:tc>
        <w:tc>
          <w:tcPr>
            <w:tcW w:w="1987" w:type="dxa"/>
            <w:gridSpan w:val="2"/>
            <w:vAlign w:val="center"/>
          </w:tcPr>
          <w:p w14:paraId="55039C11"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hint="eastAsia"/>
                <w:sz w:val="21"/>
                <w:szCs w:val="21"/>
              </w:rPr>
              <w:t>★</w:t>
            </w:r>
            <w:r w:rsidRPr="00615DA0">
              <w:rPr>
                <w:rFonts w:ascii="宋体" w:hAnsi="宋体" w:cs="宋体"/>
                <w:sz w:val="21"/>
                <w:szCs w:val="21"/>
              </w:rPr>
              <w:t>A02010104</w:t>
            </w:r>
            <w:r w:rsidRPr="00615DA0">
              <w:rPr>
                <w:rFonts w:ascii="宋体" w:hAnsi="宋体" w:cs="宋体" w:hint="eastAsia"/>
                <w:sz w:val="21"/>
                <w:szCs w:val="21"/>
              </w:rPr>
              <w:t>台式计算机</w:t>
            </w:r>
          </w:p>
        </w:tc>
        <w:tc>
          <w:tcPr>
            <w:tcW w:w="2002" w:type="dxa"/>
            <w:vAlign w:val="center"/>
          </w:tcPr>
          <w:p w14:paraId="06871398" w14:textId="77777777" w:rsidR="00BC4EEF" w:rsidRPr="00615DA0" w:rsidRDefault="00BC4EEF">
            <w:pPr>
              <w:pStyle w:val="TableParagraph"/>
              <w:spacing w:before="124" w:line="283" w:lineRule="auto"/>
              <w:ind w:left="7" w:right="4"/>
              <w:jc w:val="center"/>
              <w:rPr>
                <w:rFonts w:ascii="宋体" w:hAnsi="宋体" w:cs="宋体" w:hint="eastAsia"/>
                <w:sz w:val="21"/>
                <w:szCs w:val="21"/>
              </w:rPr>
            </w:pPr>
          </w:p>
        </w:tc>
        <w:tc>
          <w:tcPr>
            <w:tcW w:w="3584" w:type="dxa"/>
            <w:vAlign w:val="center"/>
          </w:tcPr>
          <w:p w14:paraId="0707526A"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《微型计算机能效限定值及能效等级》（</w:t>
            </w:r>
            <w:r w:rsidRPr="00615DA0">
              <w:rPr>
                <w:rFonts w:ascii="宋体" w:hAnsi="宋体" w:cs="宋体"/>
                <w:sz w:val="21"/>
                <w:szCs w:val="21"/>
                <w:lang w:eastAsia="zh-CN"/>
              </w:rPr>
              <w:t>GB28380</w:t>
            </w:r>
            <w:r w:rsidRPr="00615DA0">
              <w:rPr>
                <w:rFonts w:ascii="宋体" w:hAnsi="宋体" w:cs="宋体" w:hint="eastAsia"/>
                <w:sz w:val="21"/>
                <w:szCs w:val="21"/>
                <w:lang w:eastAsia="zh-CN"/>
              </w:rPr>
              <w:t>）</w:t>
            </w:r>
          </w:p>
        </w:tc>
      </w:tr>
      <w:tr w:rsidR="00615DA0" w:rsidRPr="00615DA0" w14:paraId="2D79BC96" w14:textId="77777777">
        <w:trPr>
          <w:jc w:val="center"/>
        </w:trPr>
        <w:tc>
          <w:tcPr>
            <w:tcW w:w="716" w:type="dxa"/>
            <w:vMerge/>
            <w:vAlign w:val="center"/>
          </w:tcPr>
          <w:p w14:paraId="4B7249F0" w14:textId="77777777" w:rsidR="00BC4EEF" w:rsidRPr="00615DA0" w:rsidRDefault="00BC4EEF">
            <w:pPr>
              <w:widowControl/>
              <w:jc w:val="center"/>
              <w:rPr>
                <w:rFonts w:ascii="宋体" w:hAnsi="宋体" w:cs="宋体" w:hint="eastAsia"/>
                <w:kern w:val="0"/>
                <w:szCs w:val="21"/>
              </w:rPr>
            </w:pPr>
          </w:p>
        </w:tc>
        <w:tc>
          <w:tcPr>
            <w:tcW w:w="1590" w:type="dxa"/>
            <w:vMerge/>
            <w:vAlign w:val="center"/>
          </w:tcPr>
          <w:p w14:paraId="7A8B4AB6" w14:textId="77777777" w:rsidR="00BC4EEF" w:rsidRPr="00615DA0" w:rsidRDefault="00BC4EEF">
            <w:pPr>
              <w:widowControl/>
              <w:jc w:val="center"/>
              <w:rPr>
                <w:rFonts w:ascii="宋体" w:hAnsi="宋体" w:cs="宋体" w:hint="eastAsia"/>
                <w:kern w:val="0"/>
                <w:szCs w:val="21"/>
              </w:rPr>
            </w:pPr>
          </w:p>
        </w:tc>
        <w:tc>
          <w:tcPr>
            <w:tcW w:w="1987" w:type="dxa"/>
            <w:gridSpan w:val="2"/>
            <w:vAlign w:val="center"/>
          </w:tcPr>
          <w:p w14:paraId="4CBE0FBE" w14:textId="77777777" w:rsidR="00BC4EEF" w:rsidRPr="00615DA0" w:rsidRDefault="00F400EA">
            <w:pPr>
              <w:pStyle w:val="TableParagraph"/>
              <w:spacing w:before="44" w:line="283" w:lineRule="auto"/>
              <w:ind w:left="7" w:right="5"/>
              <w:jc w:val="center"/>
              <w:rPr>
                <w:rFonts w:ascii="宋体" w:hAnsi="宋体" w:cs="宋体" w:hint="eastAsia"/>
                <w:sz w:val="21"/>
                <w:szCs w:val="21"/>
              </w:rPr>
            </w:pPr>
            <w:r w:rsidRPr="00615DA0">
              <w:rPr>
                <w:rFonts w:ascii="宋体" w:hAnsi="宋体" w:cs="宋体" w:hint="eastAsia"/>
                <w:sz w:val="21"/>
                <w:szCs w:val="21"/>
              </w:rPr>
              <w:t>★</w:t>
            </w:r>
            <w:r w:rsidRPr="00615DA0">
              <w:rPr>
                <w:rFonts w:ascii="宋体" w:hAnsi="宋体" w:cs="宋体"/>
                <w:sz w:val="21"/>
                <w:szCs w:val="21"/>
              </w:rPr>
              <w:t>A02010105</w:t>
            </w:r>
            <w:r w:rsidRPr="00615DA0">
              <w:rPr>
                <w:rFonts w:ascii="宋体" w:hAnsi="宋体" w:cs="宋体" w:hint="eastAsia"/>
                <w:sz w:val="21"/>
                <w:szCs w:val="21"/>
              </w:rPr>
              <w:t>便携式计算机</w:t>
            </w:r>
          </w:p>
        </w:tc>
        <w:tc>
          <w:tcPr>
            <w:tcW w:w="2002" w:type="dxa"/>
            <w:vAlign w:val="center"/>
          </w:tcPr>
          <w:p w14:paraId="326ECDF5" w14:textId="77777777" w:rsidR="00BC4EEF" w:rsidRPr="00615DA0" w:rsidRDefault="00BC4EEF">
            <w:pPr>
              <w:jc w:val="center"/>
              <w:rPr>
                <w:rFonts w:ascii="宋体" w:hAnsi="宋体" w:cs="宋体" w:hint="eastAsia"/>
                <w:kern w:val="0"/>
                <w:szCs w:val="21"/>
                <w:lang w:eastAsia="en-US"/>
              </w:rPr>
            </w:pPr>
          </w:p>
        </w:tc>
        <w:tc>
          <w:tcPr>
            <w:tcW w:w="3584" w:type="dxa"/>
            <w:vAlign w:val="center"/>
          </w:tcPr>
          <w:p w14:paraId="5FDFF2FD" w14:textId="77777777" w:rsidR="00BC4EEF" w:rsidRPr="00615DA0" w:rsidRDefault="00F400EA">
            <w:pPr>
              <w:pStyle w:val="TableParagraph"/>
              <w:spacing w:before="4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《微型计算机能效限定值及能效等级》（</w:t>
            </w:r>
            <w:r w:rsidRPr="00615DA0">
              <w:rPr>
                <w:rFonts w:ascii="宋体" w:hAnsi="宋体" w:cs="宋体"/>
                <w:sz w:val="21"/>
                <w:szCs w:val="21"/>
                <w:lang w:eastAsia="zh-CN"/>
              </w:rPr>
              <w:t>GB28380</w:t>
            </w:r>
            <w:r w:rsidRPr="00615DA0">
              <w:rPr>
                <w:rFonts w:ascii="宋体" w:hAnsi="宋体" w:cs="宋体" w:hint="eastAsia"/>
                <w:sz w:val="21"/>
                <w:szCs w:val="21"/>
                <w:lang w:eastAsia="zh-CN"/>
              </w:rPr>
              <w:t>）</w:t>
            </w:r>
          </w:p>
        </w:tc>
      </w:tr>
      <w:tr w:rsidR="00615DA0" w:rsidRPr="00615DA0" w14:paraId="70AD9E93" w14:textId="77777777">
        <w:trPr>
          <w:jc w:val="center"/>
        </w:trPr>
        <w:tc>
          <w:tcPr>
            <w:tcW w:w="716" w:type="dxa"/>
            <w:vMerge/>
            <w:vAlign w:val="center"/>
          </w:tcPr>
          <w:p w14:paraId="324496D1" w14:textId="77777777" w:rsidR="00BC4EEF" w:rsidRPr="00615DA0" w:rsidRDefault="00BC4EEF">
            <w:pPr>
              <w:widowControl/>
              <w:jc w:val="center"/>
              <w:rPr>
                <w:rFonts w:ascii="宋体" w:hAnsi="宋体" w:cs="宋体" w:hint="eastAsia"/>
                <w:kern w:val="0"/>
                <w:szCs w:val="21"/>
              </w:rPr>
            </w:pPr>
          </w:p>
        </w:tc>
        <w:tc>
          <w:tcPr>
            <w:tcW w:w="1590" w:type="dxa"/>
            <w:vMerge/>
            <w:vAlign w:val="center"/>
          </w:tcPr>
          <w:p w14:paraId="0C5A9EFB" w14:textId="77777777" w:rsidR="00BC4EEF" w:rsidRPr="00615DA0" w:rsidRDefault="00BC4EEF">
            <w:pPr>
              <w:widowControl/>
              <w:jc w:val="center"/>
              <w:rPr>
                <w:rFonts w:ascii="宋体" w:hAnsi="宋体" w:cs="宋体" w:hint="eastAsia"/>
                <w:kern w:val="0"/>
                <w:szCs w:val="21"/>
              </w:rPr>
            </w:pPr>
          </w:p>
        </w:tc>
        <w:tc>
          <w:tcPr>
            <w:tcW w:w="1987" w:type="dxa"/>
            <w:gridSpan w:val="2"/>
            <w:vAlign w:val="center"/>
          </w:tcPr>
          <w:p w14:paraId="0B91A880" w14:textId="77777777" w:rsidR="00BC4EEF" w:rsidRPr="00615DA0" w:rsidRDefault="00F400EA">
            <w:pPr>
              <w:pStyle w:val="TableParagraph"/>
              <w:spacing w:before="64" w:line="283" w:lineRule="auto"/>
              <w:ind w:left="7" w:right="5"/>
              <w:jc w:val="center"/>
              <w:rPr>
                <w:rFonts w:ascii="宋体" w:hAnsi="宋体" w:cs="宋体" w:hint="eastAsia"/>
                <w:sz w:val="21"/>
                <w:szCs w:val="21"/>
                <w:lang w:eastAsia="zh-CN"/>
              </w:rPr>
            </w:pPr>
            <w:r w:rsidRPr="00615DA0">
              <w:rPr>
                <w:rFonts w:ascii="宋体" w:hAnsi="宋体" w:cs="宋体" w:hint="eastAsia"/>
                <w:sz w:val="21"/>
                <w:szCs w:val="21"/>
                <w:lang w:eastAsia="zh-CN"/>
              </w:rPr>
              <w:t>★</w:t>
            </w:r>
            <w:r w:rsidRPr="00615DA0">
              <w:rPr>
                <w:rFonts w:ascii="宋体" w:hAnsi="宋体" w:cs="宋体"/>
                <w:sz w:val="21"/>
                <w:szCs w:val="21"/>
                <w:lang w:eastAsia="zh-CN"/>
              </w:rPr>
              <w:t>A02010107</w:t>
            </w:r>
            <w:r w:rsidRPr="00615DA0">
              <w:rPr>
                <w:rFonts w:ascii="宋体" w:hAnsi="宋体" w:cs="宋体" w:hint="eastAsia"/>
                <w:sz w:val="21"/>
                <w:szCs w:val="21"/>
                <w:lang w:eastAsia="zh-CN"/>
              </w:rPr>
              <w:t>平板式微型计算机</w:t>
            </w:r>
          </w:p>
        </w:tc>
        <w:tc>
          <w:tcPr>
            <w:tcW w:w="2002" w:type="dxa"/>
            <w:vAlign w:val="center"/>
          </w:tcPr>
          <w:p w14:paraId="6DF9FB82" w14:textId="77777777" w:rsidR="00BC4EEF" w:rsidRPr="00615DA0" w:rsidRDefault="00BC4EEF">
            <w:pPr>
              <w:jc w:val="center"/>
              <w:rPr>
                <w:rFonts w:ascii="宋体" w:hAnsi="宋体" w:cs="宋体" w:hint="eastAsia"/>
                <w:kern w:val="0"/>
                <w:szCs w:val="21"/>
              </w:rPr>
            </w:pPr>
          </w:p>
        </w:tc>
        <w:tc>
          <w:tcPr>
            <w:tcW w:w="3584" w:type="dxa"/>
            <w:vAlign w:val="center"/>
          </w:tcPr>
          <w:p w14:paraId="2A328F3B" w14:textId="77777777" w:rsidR="00BC4EEF" w:rsidRPr="00615DA0" w:rsidRDefault="00F400EA">
            <w:pPr>
              <w:pStyle w:val="TableParagraph"/>
              <w:spacing w:before="6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《微型计算机能效限定值及能效等级》（</w:t>
            </w:r>
            <w:r w:rsidRPr="00615DA0">
              <w:rPr>
                <w:rFonts w:ascii="宋体" w:hAnsi="宋体" w:cs="宋体"/>
                <w:sz w:val="21"/>
                <w:szCs w:val="21"/>
                <w:lang w:eastAsia="zh-CN"/>
              </w:rPr>
              <w:t>GB28380</w:t>
            </w:r>
            <w:r w:rsidRPr="00615DA0">
              <w:rPr>
                <w:rFonts w:ascii="宋体" w:hAnsi="宋体" w:cs="宋体" w:hint="eastAsia"/>
                <w:sz w:val="21"/>
                <w:szCs w:val="21"/>
                <w:lang w:eastAsia="zh-CN"/>
              </w:rPr>
              <w:t>）</w:t>
            </w:r>
          </w:p>
        </w:tc>
      </w:tr>
      <w:tr w:rsidR="00615DA0" w:rsidRPr="00615DA0" w14:paraId="4F0570CE" w14:textId="77777777">
        <w:trPr>
          <w:jc w:val="center"/>
        </w:trPr>
        <w:tc>
          <w:tcPr>
            <w:tcW w:w="716" w:type="dxa"/>
            <w:vMerge w:val="restart"/>
            <w:vAlign w:val="center"/>
          </w:tcPr>
          <w:p w14:paraId="4FA96CEE"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2</w:t>
            </w:r>
          </w:p>
        </w:tc>
        <w:tc>
          <w:tcPr>
            <w:tcW w:w="1590" w:type="dxa"/>
            <w:vMerge w:val="restart"/>
            <w:vAlign w:val="center"/>
          </w:tcPr>
          <w:p w14:paraId="31C4C64C"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A020106</w:t>
            </w:r>
            <w:r w:rsidRPr="00615DA0">
              <w:rPr>
                <w:rFonts w:ascii="宋体" w:hAnsi="宋体" w:cs="宋体" w:hint="eastAsia"/>
                <w:sz w:val="21"/>
                <w:szCs w:val="21"/>
              </w:rPr>
              <w:t>输入输出设备</w:t>
            </w:r>
          </w:p>
        </w:tc>
        <w:tc>
          <w:tcPr>
            <w:tcW w:w="1987" w:type="dxa"/>
            <w:gridSpan w:val="2"/>
            <w:vMerge w:val="restart"/>
            <w:vAlign w:val="center"/>
          </w:tcPr>
          <w:p w14:paraId="64F8114C"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A02010601</w:t>
            </w:r>
            <w:r w:rsidRPr="00615DA0">
              <w:rPr>
                <w:rFonts w:ascii="宋体" w:hAnsi="宋体" w:cs="宋体" w:hint="eastAsia"/>
                <w:sz w:val="21"/>
                <w:szCs w:val="21"/>
              </w:rPr>
              <w:t>打印设备</w:t>
            </w:r>
          </w:p>
        </w:tc>
        <w:tc>
          <w:tcPr>
            <w:tcW w:w="2002" w:type="dxa"/>
            <w:vAlign w:val="center"/>
          </w:tcPr>
          <w:p w14:paraId="1BBC7996"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A0201060101</w:t>
            </w:r>
            <w:r w:rsidRPr="00615DA0">
              <w:rPr>
                <w:rFonts w:ascii="宋体" w:hAnsi="宋体" w:cs="宋体" w:hint="eastAsia"/>
                <w:sz w:val="21"/>
                <w:szCs w:val="21"/>
              </w:rPr>
              <w:t>喷墨打</w:t>
            </w:r>
          </w:p>
          <w:p w14:paraId="28913554"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proofErr w:type="spellStart"/>
            <w:r w:rsidRPr="00615DA0">
              <w:rPr>
                <w:rFonts w:ascii="宋体" w:hAnsi="宋体" w:cs="宋体" w:hint="eastAsia"/>
                <w:sz w:val="21"/>
                <w:szCs w:val="21"/>
              </w:rPr>
              <w:t>印机</w:t>
            </w:r>
            <w:proofErr w:type="spellEnd"/>
          </w:p>
        </w:tc>
        <w:tc>
          <w:tcPr>
            <w:tcW w:w="3584" w:type="dxa"/>
            <w:vAlign w:val="center"/>
          </w:tcPr>
          <w:p w14:paraId="65B79614"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《复印机、打印机和传真机能效限定值及能效等级》（</w:t>
            </w:r>
            <w:r w:rsidRPr="00615DA0">
              <w:rPr>
                <w:rFonts w:ascii="宋体" w:hAnsi="宋体" w:cs="宋体"/>
                <w:sz w:val="21"/>
                <w:szCs w:val="21"/>
                <w:lang w:eastAsia="zh-CN"/>
              </w:rPr>
              <w:t>GB21521</w:t>
            </w:r>
            <w:r w:rsidRPr="00615DA0">
              <w:rPr>
                <w:rFonts w:ascii="宋体" w:hAnsi="宋体" w:cs="宋体" w:hint="eastAsia"/>
                <w:sz w:val="21"/>
                <w:szCs w:val="21"/>
                <w:lang w:eastAsia="zh-CN"/>
              </w:rPr>
              <w:t>）</w:t>
            </w:r>
          </w:p>
        </w:tc>
      </w:tr>
      <w:tr w:rsidR="00615DA0" w:rsidRPr="00615DA0" w14:paraId="6DC2583E" w14:textId="77777777">
        <w:trPr>
          <w:jc w:val="center"/>
        </w:trPr>
        <w:tc>
          <w:tcPr>
            <w:tcW w:w="716" w:type="dxa"/>
            <w:vMerge/>
            <w:vAlign w:val="center"/>
          </w:tcPr>
          <w:p w14:paraId="1EC56C20" w14:textId="77777777" w:rsidR="00BC4EEF" w:rsidRPr="00615DA0" w:rsidRDefault="00BC4EEF">
            <w:pPr>
              <w:widowControl/>
              <w:jc w:val="center"/>
              <w:rPr>
                <w:rFonts w:ascii="宋体" w:hAnsi="宋体" w:cs="宋体" w:hint="eastAsia"/>
                <w:kern w:val="0"/>
                <w:szCs w:val="21"/>
              </w:rPr>
            </w:pPr>
          </w:p>
        </w:tc>
        <w:tc>
          <w:tcPr>
            <w:tcW w:w="1590" w:type="dxa"/>
            <w:vMerge/>
            <w:vAlign w:val="center"/>
          </w:tcPr>
          <w:p w14:paraId="16D1C093" w14:textId="77777777" w:rsidR="00BC4EEF" w:rsidRPr="00615DA0" w:rsidRDefault="00BC4EEF">
            <w:pPr>
              <w:widowControl/>
              <w:jc w:val="center"/>
              <w:rPr>
                <w:rFonts w:ascii="宋体" w:hAnsi="宋体" w:cs="宋体" w:hint="eastAsia"/>
                <w:kern w:val="0"/>
                <w:szCs w:val="21"/>
              </w:rPr>
            </w:pPr>
          </w:p>
        </w:tc>
        <w:tc>
          <w:tcPr>
            <w:tcW w:w="1987" w:type="dxa"/>
            <w:gridSpan w:val="2"/>
            <w:vMerge/>
            <w:vAlign w:val="center"/>
          </w:tcPr>
          <w:p w14:paraId="07D57CAE" w14:textId="77777777" w:rsidR="00BC4EEF" w:rsidRPr="00615DA0" w:rsidRDefault="00BC4EEF">
            <w:pPr>
              <w:widowControl/>
              <w:jc w:val="center"/>
              <w:rPr>
                <w:rFonts w:ascii="宋体" w:hAnsi="宋体" w:cs="宋体" w:hint="eastAsia"/>
                <w:kern w:val="0"/>
                <w:szCs w:val="21"/>
              </w:rPr>
            </w:pPr>
          </w:p>
        </w:tc>
        <w:tc>
          <w:tcPr>
            <w:tcW w:w="2002" w:type="dxa"/>
            <w:vAlign w:val="center"/>
          </w:tcPr>
          <w:p w14:paraId="241CD84F" w14:textId="77777777" w:rsidR="00BC4EEF" w:rsidRPr="00615DA0" w:rsidRDefault="00F400EA">
            <w:pPr>
              <w:pStyle w:val="TableParagraph"/>
              <w:spacing w:before="52"/>
              <w:ind w:left="7"/>
              <w:jc w:val="center"/>
              <w:rPr>
                <w:rFonts w:ascii="宋体" w:hAnsi="宋体" w:cs="宋体" w:hint="eastAsia"/>
                <w:sz w:val="21"/>
                <w:szCs w:val="21"/>
              </w:rPr>
            </w:pPr>
            <w:r w:rsidRPr="00615DA0">
              <w:rPr>
                <w:rFonts w:ascii="宋体" w:hAnsi="宋体" w:cs="宋体" w:hint="eastAsia"/>
                <w:sz w:val="21"/>
                <w:szCs w:val="21"/>
              </w:rPr>
              <w:t>★</w:t>
            </w:r>
            <w:r w:rsidRPr="00615DA0">
              <w:rPr>
                <w:rFonts w:ascii="宋体" w:hAnsi="宋体" w:cs="宋体"/>
                <w:sz w:val="21"/>
                <w:szCs w:val="21"/>
              </w:rPr>
              <w:t>A0201060102</w:t>
            </w:r>
            <w:r w:rsidRPr="00615DA0">
              <w:rPr>
                <w:rFonts w:ascii="宋体" w:hAnsi="宋体" w:cs="宋体" w:hint="eastAsia"/>
                <w:sz w:val="21"/>
                <w:szCs w:val="21"/>
              </w:rPr>
              <w:t>激光</w:t>
            </w:r>
          </w:p>
          <w:p w14:paraId="01A311EA" w14:textId="77777777" w:rsidR="00BC4EEF" w:rsidRPr="00615DA0" w:rsidRDefault="00F400EA">
            <w:pPr>
              <w:pStyle w:val="TableParagraph"/>
              <w:spacing w:before="50"/>
              <w:ind w:left="7"/>
              <w:jc w:val="center"/>
              <w:rPr>
                <w:rFonts w:ascii="宋体" w:hAnsi="宋体" w:cs="宋体" w:hint="eastAsia"/>
                <w:sz w:val="21"/>
                <w:szCs w:val="21"/>
              </w:rPr>
            </w:pPr>
            <w:proofErr w:type="spellStart"/>
            <w:r w:rsidRPr="00615DA0">
              <w:rPr>
                <w:rFonts w:ascii="宋体" w:hAnsi="宋体" w:cs="宋体" w:hint="eastAsia"/>
                <w:sz w:val="21"/>
                <w:szCs w:val="21"/>
              </w:rPr>
              <w:t>打印机</w:t>
            </w:r>
            <w:proofErr w:type="spellEnd"/>
          </w:p>
        </w:tc>
        <w:tc>
          <w:tcPr>
            <w:tcW w:w="3584" w:type="dxa"/>
            <w:vAlign w:val="center"/>
          </w:tcPr>
          <w:p w14:paraId="67F2EEDC" w14:textId="77777777" w:rsidR="00BC4EEF" w:rsidRPr="00615DA0" w:rsidRDefault="00F400EA">
            <w:pPr>
              <w:pStyle w:val="TableParagraph"/>
              <w:spacing w:before="52" w:line="283" w:lineRule="auto"/>
              <w:ind w:left="7" w:right="7"/>
              <w:jc w:val="center"/>
              <w:rPr>
                <w:rFonts w:ascii="宋体" w:hAnsi="宋体" w:cs="宋体" w:hint="eastAsia"/>
                <w:sz w:val="21"/>
                <w:szCs w:val="21"/>
                <w:lang w:eastAsia="zh-CN"/>
              </w:rPr>
            </w:pPr>
            <w:r w:rsidRPr="00615DA0">
              <w:rPr>
                <w:rFonts w:ascii="宋体" w:hAnsi="宋体" w:cs="宋体" w:hint="eastAsia"/>
                <w:sz w:val="21"/>
                <w:szCs w:val="21"/>
                <w:lang w:eastAsia="zh-CN"/>
              </w:rPr>
              <w:t>《复印机、打印机和传真机能效限定值及能效等级》（</w:t>
            </w:r>
            <w:r w:rsidRPr="00615DA0">
              <w:rPr>
                <w:rFonts w:ascii="宋体" w:hAnsi="宋体" w:cs="宋体"/>
                <w:sz w:val="21"/>
                <w:szCs w:val="21"/>
                <w:lang w:eastAsia="zh-CN"/>
              </w:rPr>
              <w:t>GB21521</w:t>
            </w:r>
            <w:r w:rsidRPr="00615DA0">
              <w:rPr>
                <w:rFonts w:ascii="宋体" w:hAnsi="宋体" w:cs="宋体" w:hint="eastAsia"/>
                <w:sz w:val="21"/>
                <w:szCs w:val="21"/>
                <w:lang w:eastAsia="zh-CN"/>
              </w:rPr>
              <w:t>）</w:t>
            </w:r>
          </w:p>
        </w:tc>
      </w:tr>
      <w:tr w:rsidR="00615DA0" w:rsidRPr="00615DA0" w14:paraId="44CAF306" w14:textId="77777777">
        <w:trPr>
          <w:jc w:val="center"/>
        </w:trPr>
        <w:tc>
          <w:tcPr>
            <w:tcW w:w="716" w:type="dxa"/>
            <w:vMerge/>
            <w:vAlign w:val="center"/>
          </w:tcPr>
          <w:p w14:paraId="53C04486" w14:textId="77777777" w:rsidR="00BC4EEF" w:rsidRPr="00615DA0" w:rsidRDefault="00BC4EEF">
            <w:pPr>
              <w:widowControl/>
              <w:jc w:val="center"/>
              <w:rPr>
                <w:rFonts w:ascii="宋体" w:hAnsi="宋体" w:cs="宋体" w:hint="eastAsia"/>
                <w:kern w:val="0"/>
                <w:szCs w:val="21"/>
              </w:rPr>
            </w:pPr>
          </w:p>
        </w:tc>
        <w:tc>
          <w:tcPr>
            <w:tcW w:w="1590" w:type="dxa"/>
            <w:vMerge/>
            <w:vAlign w:val="center"/>
          </w:tcPr>
          <w:p w14:paraId="1211A837" w14:textId="77777777" w:rsidR="00BC4EEF" w:rsidRPr="00615DA0" w:rsidRDefault="00BC4EEF">
            <w:pPr>
              <w:widowControl/>
              <w:jc w:val="center"/>
              <w:rPr>
                <w:rFonts w:ascii="宋体" w:hAnsi="宋体" w:cs="宋体" w:hint="eastAsia"/>
                <w:kern w:val="0"/>
                <w:szCs w:val="21"/>
              </w:rPr>
            </w:pPr>
          </w:p>
        </w:tc>
        <w:tc>
          <w:tcPr>
            <w:tcW w:w="1987" w:type="dxa"/>
            <w:gridSpan w:val="2"/>
            <w:vMerge/>
            <w:vAlign w:val="center"/>
          </w:tcPr>
          <w:p w14:paraId="4A6F1029" w14:textId="77777777" w:rsidR="00BC4EEF" w:rsidRPr="00615DA0" w:rsidRDefault="00BC4EEF">
            <w:pPr>
              <w:widowControl/>
              <w:jc w:val="center"/>
              <w:rPr>
                <w:rFonts w:ascii="宋体" w:hAnsi="宋体" w:cs="宋体" w:hint="eastAsia"/>
                <w:kern w:val="0"/>
                <w:szCs w:val="21"/>
              </w:rPr>
            </w:pPr>
          </w:p>
        </w:tc>
        <w:tc>
          <w:tcPr>
            <w:tcW w:w="2002" w:type="dxa"/>
            <w:vAlign w:val="center"/>
          </w:tcPr>
          <w:p w14:paraId="21CBC7FE" w14:textId="77777777" w:rsidR="00BC4EEF" w:rsidRPr="00615DA0" w:rsidRDefault="00F400EA">
            <w:pPr>
              <w:pStyle w:val="TableParagraph"/>
              <w:spacing w:before="52"/>
              <w:ind w:left="7"/>
              <w:jc w:val="center"/>
              <w:rPr>
                <w:rFonts w:ascii="宋体" w:hAnsi="宋体" w:cs="宋体" w:hint="eastAsia"/>
                <w:sz w:val="21"/>
                <w:szCs w:val="21"/>
              </w:rPr>
            </w:pPr>
            <w:r w:rsidRPr="00615DA0">
              <w:rPr>
                <w:rFonts w:ascii="宋体" w:hAnsi="宋体" w:cs="宋体" w:hint="eastAsia"/>
                <w:sz w:val="21"/>
                <w:szCs w:val="21"/>
              </w:rPr>
              <w:t>★</w:t>
            </w:r>
            <w:r w:rsidRPr="00615DA0">
              <w:rPr>
                <w:rFonts w:ascii="宋体" w:hAnsi="宋体" w:cs="宋体"/>
                <w:sz w:val="21"/>
                <w:szCs w:val="21"/>
              </w:rPr>
              <w:t>A0201060104</w:t>
            </w:r>
            <w:r w:rsidRPr="00615DA0">
              <w:rPr>
                <w:rFonts w:ascii="宋体" w:hAnsi="宋体" w:cs="宋体" w:hint="eastAsia"/>
                <w:sz w:val="21"/>
                <w:szCs w:val="21"/>
              </w:rPr>
              <w:t>针式</w:t>
            </w:r>
          </w:p>
          <w:p w14:paraId="21C41F9C" w14:textId="77777777" w:rsidR="00BC4EEF" w:rsidRPr="00615DA0" w:rsidRDefault="00F400EA">
            <w:pPr>
              <w:pStyle w:val="TableParagraph"/>
              <w:spacing w:before="50"/>
              <w:ind w:left="7"/>
              <w:jc w:val="center"/>
              <w:rPr>
                <w:rFonts w:ascii="宋体" w:hAnsi="宋体" w:cs="宋体" w:hint="eastAsia"/>
                <w:sz w:val="21"/>
                <w:szCs w:val="21"/>
              </w:rPr>
            </w:pPr>
            <w:proofErr w:type="spellStart"/>
            <w:r w:rsidRPr="00615DA0">
              <w:rPr>
                <w:rFonts w:ascii="宋体" w:hAnsi="宋体" w:cs="宋体" w:hint="eastAsia"/>
                <w:sz w:val="21"/>
                <w:szCs w:val="21"/>
              </w:rPr>
              <w:t>打印机</w:t>
            </w:r>
            <w:proofErr w:type="spellEnd"/>
          </w:p>
        </w:tc>
        <w:tc>
          <w:tcPr>
            <w:tcW w:w="3584" w:type="dxa"/>
            <w:vAlign w:val="center"/>
          </w:tcPr>
          <w:p w14:paraId="7BFD7052" w14:textId="77777777" w:rsidR="00BC4EEF" w:rsidRPr="00615DA0" w:rsidRDefault="00F400EA">
            <w:pPr>
              <w:pStyle w:val="TableParagraph"/>
              <w:spacing w:before="52" w:line="283" w:lineRule="auto"/>
              <w:ind w:left="7" w:right="7"/>
              <w:jc w:val="center"/>
              <w:rPr>
                <w:rFonts w:ascii="宋体" w:hAnsi="宋体" w:cs="宋体" w:hint="eastAsia"/>
                <w:sz w:val="21"/>
                <w:szCs w:val="21"/>
                <w:lang w:eastAsia="zh-CN"/>
              </w:rPr>
            </w:pPr>
            <w:r w:rsidRPr="00615DA0">
              <w:rPr>
                <w:rFonts w:ascii="宋体" w:hAnsi="宋体" w:cs="宋体" w:hint="eastAsia"/>
                <w:sz w:val="21"/>
                <w:szCs w:val="21"/>
                <w:lang w:eastAsia="zh-CN"/>
              </w:rPr>
              <w:t>《复印机、打印机和传真机能效限定值及能效等级》（</w:t>
            </w:r>
            <w:r w:rsidRPr="00615DA0">
              <w:rPr>
                <w:rFonts w:ascii="宋体" w:hAnsi="宋体" w:cs="宋体"/>
                <w:sz w:val="21"/>
                <w:szCs w:val="21"/>
                <w:lang w:eastAsia="zh-CN"/>
              </w:rPr>
              <w:t>GB21521</w:t>
            </w:r>
            <w:r w:rsidRPr="00615DA0">
              <w:rPr>
                <w:rFonts w:ascii="宋体" w:hAnsi="宋体" w:cs="宋体" w:hint="eastAsia"/>
                <w:sz w:val="21"/>
                <w:szCs w:val="21"/>
                <w:lang w:eastAsia="zh-CN"/>
              </w:rPr>
              <w:t>）</w:t>
            </w:r>
          </w:p>
        </w:tc>
      </w:tr>
      <w:tr w:rsidR="00615DA0" w:rsidRPr="00615DA0" w14:paraId="0033BFB5" w14:textId="77777777">
        <w:trPr>
          <w:jc w:val="center"/>
        </w:trPr>
        <w:tc>
          <w:tcPr>
            <w:tcW w:w="716" w:type="dxa"/>
            <w:vMerge/>
            <w:vAlign w:val="center"/>
          </w:tcPr>
          <w:p w14:paraId="38DA0320" w14:textId="77777777" w:rsidR="00BC4EEF" w:rsidRPr="00615DA0" w:rsidRDefault="00BC4EEF">
            <w:pPr>
              <w:widowControl/>
              <w:jc w:val="center"/>
              <w:rPr>
                <w:rFonts w:ascii="宋体" w:hAnsi="宋体" w:cs="宋体" w:hint="eastAsia"/>
                <w:kern w:val="0"/>
                <w:szCs w:val="21"/>
              </w:rPr>
            </w:pPr>
          </w:p>
        </w:tc>
        <w:tc>
          <w:tcPr>
            <w:tcW w:w="1590" w:type="dxa"/>
            <w:vMerge/>
            <w:vAlign w:val="center"/>
          </w:tcPr>
          <w:p w14:paraId="1EB6A337" w14:textId="77777777" w:rsidR="00BC4EEF" w:rsidRPr="00615DA0" w:rsidRDefault="00BC4EEF">
            <w:pPr>
              <w:widowControl/>
              <w:jc w:val="center"/>
              <w:rPr>
                <w:rFonts w:ascii="宋体" w:hAnsi="宋体" w:cs="宋体" w:hint="eastAsia"/>
                <w:kern w:val="0"/>
                <w:szCs w:val="21"/>
              </w:rPr>
            </w:pPr>
          </w:p>
        </w:tc>
        <w:tc>
          <w:tcPr>
            <w:tcW w:w="1987" w:type="dxa"/>
            <w:gridSpan w:val="2"/>
            <w:vAlign w:val="center"/>
          </w:tcPr>
          <w:p w14:paraId="5FA03E7C" w14:textId="77777777" w:rsidR="00BC4EEF" w:rsidRPr="00615DA0" w:rsidRDefault="00F400EA">
            <w:pPr>
              <w:pStyle w:val="TableParagraph"/>
              <w:jc w:val="center"/>
              <w:rPr>
                <w:rFonts w:ascii="宋体" w:hAnsi="宋体" w:cs="宋体" w:hint="eastAsia"/>
                <w:sz w:val="21"/>
                <w:szCs w:val="21"/>
              </w:rPr>
            </w:pPr>
            <w:r w:rsidRPr="00615DA0">
              <w:rPr>
                <w:rFonts w:ascii="宋体" w:hAnsi="宋体" w:cs="宋体"/>
                <w:sz w:val="21"/>
                <w:szCs w:val="21"/>
              </w:rPr>
              <w:t>A02010604</w:t>
            </w:r>
            <w:r w:rsidRPr="00615DA0">
              <w:rPr>
                <w:rFonts w:ascii="宋体" w:hAnsi="宋体" w:cs="宋体" w:hint="eastAsia"/>
                <w:sz w:val="21"/>
                <w:szCs w:val="21"/>
              </w:rPr>
              <w:t>显示设备</w:t>
            </w:r>
          </w:p>
        </w:tc>
        <w:tc>
          <w:tcPr>
            <w:tcW w:w="2002" w:type="dxa"/>
            <w:vAlign w:val="center"/>
          </w:tcPr>
          <w:p w14:paraId="2189FC28" w14:textId="77777777" w:rsidR="00BC4EEF" w:rsidRPr="00615DA0" w:rsidRDefault="00F400EA">
            <w:pPr>
              <w:pStyle w:val="TableParagraph"/>
              <w:spacing w:before="68"/>
              <w:ind w:left="7"/>
              <w:jc w:val="center"/>
              <w:rPr>
                <w:rFonts w:ascii="宋体" w:hAnsi="宋体" w:cs="宋体" w:hint="eastAsia"/>
                <w:sz w:val="21"/>
                <w:szCs w:val="21"/>
              </w:rPr>
            </w:pPr>
            <w:r w:rsidRPr="00615DA0">
              <w:rPr>
                <w:rFonts w:ascii="宋体" w:hAnsi="宋体" w:cs="宋体" w:hint="eastAsia"/>
                <w:sz w:val="21"/>
                <w:szCs w:val="21"/>
              </w:rPr>
              <w:t>★</w:t>
            </w:r>
            <w:r w:rsidRPr="00615DA0">
              <w:rPr>
                <w:rFonts w:ascii="宋体" w:hAnsi="宋体" w:cs="宋体"/>
                <w:sz w:val="21"/>
                <w:szCs w:val="21"/>
              </w:rPr>
              <w:t>A0201060401</w:t>
            </w:r>
            <w:r w:rsidRPr="00615DA0">
              <w:rPr>
                <w:rFonts w:ascii="宋体" w:hAnsi="宋体" w:cs="宋体" w:hint="eastAsia"/>
                <w:sz w:val="21"/>
                <w:szCs w:val="21"/>
              </w:rPr>
              <w:t>液晶</w:t>
            </w:r>
          </w:p>
          <w:p w14:paraId="459B4D98" w14:textId="77777777" w:rsidR="00BC4EEF" w:rsidRPr="00615DA0" w:rsidRDefault="00F400EA">
            <w:pPr>
              <w:pStyle w:val="TableParagraph"/>
              <w:spacing w:before="50"/>
              <w:ind w:left="7"/>
              <w:jc w:val="center"/>
              <w:rPr>
                <w:rFonts w:ascii="宋体" w:hAnsi="宋体" w:cs="宋体" w:hint="eastAsia"/>
                <w:sz w:val="21"/>
                <w:szCs w:val="21"/>
              </w:rPr>
            </w:pPr>
            <w:proofErr w:type="spellStart"/>
            <w:r w:rsidRPr="00615DA0">
              <w:rPr>
                <w:rFonts w:ascii="宋体" w:hAnsi="宋体" w:cs="宋体" w:hint="eastAsia"/>
                <w:sz w:val="21"/>
                <w:szCs w:val="21"/>
              </w:rPr>
              <w:t>显示器</w:t>
            </w:r>
            <w:proofErr w:type="spellEnd"/>
          </w:p>
        </w:tc>
        <w:tc>
          <w:tcPr>
            <w:tcW w:w="3584" w:type="dxa"/>
            <w:vAlign w:val="center"/>
          </w:tcPr>
          <w:p w14:paraId="71FC897F" w14:textId="77777777" w:rsidR="00BC4EEF" w:rsidRPr="00615DA0" w:rsidRDefault="00F400EA">
            <w:pPr>
              <w:pStyle w:val="TableParagraph"/>
              <w:spacing w:before="68"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《计算机显示器能效限定值及能效等级》（</w:t>
            </w:r>
            <w:r w:rsidRPr="00615DA0">
              <w:rPr>
                <w:rFonts w:ascii="宋体" w:hAnsi="宋体" w:cs="宋体"/>
                <w:sz w:val="21"/>
                <w:szCs w:val="21"/>
                <w:lang w:eastAsia="zh-CN"/>
              </w:rPr>
              <w:t>GB21520</w:t>
            </w:r>
            <w:r w:rsidRPr="00615DA0">
              <w:rPr>
                <w:rFonts w:ascii="宋体" w:hAnsi="宋体" w:cs="宋体" w:hint="eastAsia"/>
                <w:sz w:val="21"/>
                <w:szCs w:val="21"/>
                <w:lang w:eastAsia="zh-CN"/>
              </w:rPr>
              <w:t>）</w:t>
            </w:r>
          </w:p>
        </w:tc>
      </w:tr>
      <w:tr w:rsidR="00615DA0" w:rsidRPr="00615DA0" w14:paraId="0BA2156A" w14:textId="77777777">
        <w:trPr>
          <w:jc w:val="center"/>
        </w:trPr>
        <w:tc>
          <w:tcPr>
            <w:tcW w:w="716" w:type="dxa"/>
            <w:vMerge/>
            <w:vAlign w:val="center"/>
          </w:tcPr>
          <w:p w14:paraId="5C4E2BE3" w14:textId="77777777" w:rsidR="00BC4EEF" w:rsidRPr="00615DA0" w:rsidRDefault="00BC4EEF">
            <w:pPr>
              <w:widowControl/>
              <w:jc w:val="center"/>
              <w:rPr>
                <w:rFonts w:ascii="宋体" w:hAnsi="宋体" w:cs="宋体" w:hint="eastAsia"/>
                <w:kern w:val="0"/>
                <w:szCs w:val="21"/>
              </w:rPr>
            </w:pPr>
          </w:p>
        </w:tc>
        <w:tc>
          <w:tcPr>
            <w:tcW w:w="1590" w:type="dxa"/>
            <w:vMerge/>
            <w:vAlign w:val="center"/>
          </w:tcPr>
          <w:p w14:paraId="3DF698F4" w14:textId="77777777" w:rsidR="00BC4EEF" w:rsidRPr="00615DA0" w:rsidRDefault="00BC4EEF">
            <w:pPr>
              <w:widowControl/>
              <w:jc w:val="center"/>
              <w:rPr>
                <w:rFonts w:ascii="宋体" w:hAnsi="宋体" w:cs="宋体" w:hint="eastAsia"/>
                <w:kern w:val="0"/>
                <w:szCs w:val="21"/>
              </w:rPr>
            </w:pPr>
          </w:p>
        </w:tc>
        <w:tc>
          <w:tcPr>
            <w:tcW w:w="1987" w:type="dxa"/>
            <w:gridSpan w:val="2"/>
            <w:vAlign w:val="center"/>
          </w:tcPr>
          <w:p w14:paraId="3856A9AC" w14:textId="77777777" w:rsidR="00BC4EEF" w:rsidRPr="00615DA0" w:rsidRDefault="00F400EA">
            <w:pPr>
              <w:pStyle w:val="TableParagraph"/>
              <w:spacing w:line="283" w:lineRule="auto"/>
              <w:ind w:right="5"/>
              <w:jc w:val="center"/>
              <w:rPr>
                <w:rFonts w:ascii="宋体" w:hAnsi="宋体" w:cs="宋体" w:hint="eastAsia"/>
                <w:sz w:val="21"/>
                <w:szCs w:val="21"/>
              </w:rPr>
            </w:pPr>
            <w:r w:rsidRPr="00615DA0">
              <w:rPr>
                <w:rFonts w:ascii="宋体" w:hAnsi="宋体" w:cs="宋体"/>
                <w:sz w:val="21"/>
                <w:szCs w:val="21"/>
              </w:rPr>
              <w:t>A02010609</w:t>
            </w:r>
            <w:r w:rsidRPr="00615DA0">
              <w:rPr>
                <w:rFonts w:ascii="宋体" w:hAnsi="宋体" w:cs="宋体" w:hint="eastAsia"/>
                <w:sz w:val="21"/>
                <w:szCs w:val="21"/>
              </w:rPr>
              <w:t>图形图像输入设备</w:t>
            </w:r>
          </w:p>
        </w:tc>
        <w:tc>
          <w:tcPr>
            <w:tcW w:w="2002" w:type="dxa"/>
            <w:vAlign w:val="center"/>
          </w:tcPr>
          <w:p w14:paraId="6FB80DF0" w14:textId="77777777" w:rsidR="00BC4EEF" w:rsidRPr="00615DA0" w:rsidRDefault="00F400EA">
            <w:pPr>
              <w:pStyle w:val="TableParagraph"/>
              <w:jc w:val="center"/>
              <w:rPr>
                <w:rFonts w:ascii="宋体" w:hAnsi="宋体" w:cs="宋体" w:hint="eastAsia"/>
                <w:sz w:val="21"/>
                <w:szCs w:val="21"/>
              </w:rPr>
            </w:pPr>
            <w:r w:rsidRPr="00615DA0">
              <w:rPr>
                <w:rFonts w:ascii="宋体" w:hAnsi="宋体" w:cs="宋体"/>
                <w:sz w:val="21"/>
                <w:szCs w:val="21"/>
              </w:rPr>
              <w:t>A0201060901</w:t>
            </w:r>
            <w:r w:rsidRPr="00615DA0">
              <w:rPr>
                <w:rFonts w:ascii="宋体" w:hAnsi="宋体" w:cs="宋体" w:hint="eastAsia"/>
                <w:sz w:val="21"/>
                <w:szCs w:val="21"/>
              </w:rPr>
              <w:t>扫描仪</w:t>
            </w:r>
          </w:p>
        </w:tc>
        <w:tc>
          <w:tcPr>
            <w:tcW w:w="3584" w:type="dxa"/>
            <w:vAlign w:val="center"/>
          </w:tcPr>
          <w:p w14:paraId="02FBA3F5" w14:textId="77777777" w:rsidR="00BC4EEF" w:rsidRPr="00615DA0" w:rsidRDefault="00F400EA">
            <w:pPr>
              <w:pStyle w:val="TableParagraph"/>
              <w:spacing w:before="49" w:line="283" w:lineRule="auto"/>
              <w:ind w:left="7" w:right="7"/>
              <w:jc w:val="center"/>
              <w:rPr>
                <w:rFonts w:ascii="宋体" w:hAnsi="宋体" w:cs="宋体" w:hint="eastAsia"/>
                <w:sz w:val="21"/>
                <w:szCs w:val="21"/>
                <w:lang w:eastAsia="zh-CN"/>
              </w:rPr>
            </w:pPr>
            <w:r w:rsidRPr="00615DA0">
              <w:rPr>
                <w:rFonts w:ascii="宋体" w:hAnsi="宋体" w:cs="宋体" w:hint="eastAsia"/>
                <w:sz w:val="21"/>
                <w:szCs w:val="21"/>
                <w:lang w:eastAsia="zh-CN"/>
              </w:rPr>
              <w:t>参照《复印机、打印机和传真机能效限定值及能效等级》（</w:t>
            </w:r>
            <w:r w:rsidRPr="00615DA0">
              <w:rPr>
                <w:rFonts w:ascii="宋体" w:hAnsi="宋体" w:cs="宋体"/>
                <w:sz w:val="21"/>
                <w:szCs w:val="21"/>
                <w:lang w:eastAsia="zh-CN"/>
              </w:rPr>
              <w:t>GB21521</w:t>
            </w:r>
          </w:p>
          <w:p w14:paraId="0ACD938C" w14:textId="77777777" w:rsidR="00BC4EEF" w:rsidRPr="00615DA0" w:rsidRDefault="00F400EA">
            <w:pPr>
              <w:pStyle w:val="TableParagraph"/>
              <w:spacing w:before="12" w:line="283" w:lineRule="auto"/>
              <w:ind w:left="7" w:right="5"/>
              <w:jc w:val="center"/>
              <w:rPr>
                <w:rFonts w:ascii="宋体" w:hAnsi="宋体" w:cs="宋体" w:hint="eastAsia"/>
                <w:sz w:val="21"/>
                <w:szCs w:val="21"/>
                <w:lang w:eastAsia="zh-CN"/>
              </w:rPr>
            </w:pPr>
            <w:r w:rsidRPr="00615DA0">
              <w:rPr>
                <w:rFonts w:ascii="宋体" w:hAnsi="宋体" w:cs="宋体" w:hint="eastAsia"/>
                <w:sz w:val="21"/>
                <w:szCs w:val="21"/>
                <w:lang w:eastAsia="zh-CN"/>
              </w:rPr>
              <w:t>中打印速度为</w:t>
            </w:r>
            <w:r w:rsidRPr="00615DA0">
              <w:rPr>
                <w:rFonts w:ascii="宋体" w:hAnsi="宋体" w:cs="宋体"/>
                <w:sz w:val="21"/>
                <w:szCs w:val="21"/>
                <w:lang w:eastAsia="zh-CN"/>
              </w:rPr>
              <w:t>15</w:t>
            </w:r>
            <w:r w:rsidRPr="00615DA0">
              <w:rPr>
                <w:rFonts w:ascii="宋体" w:hAnsi="宋体" w:cs="宋体" w:hint="eastAsia"/>
                <w:sz w:val="21"/>
                <w:szCs w:val="21"/>
                <w:lang w:eastAsia="zh-CN"/>
              </w:rPr>
              <w:t>页</w:t>
            </w:r>
            <w:r w:rsidRPr="00615DA0">
              <w:rPr>
                <w:rFonts w:ascii="宋体" w:hAnsi="宋体" w:cs="宋体"/>
                <w:sz w:val="21"/>
                <w:szCs w:val="21"/>
                <w:lang w:eastAsia="zh-CN"/>
              </w:rPr>
              <w:t>/</w:t>
            </w:r>
            <w:r w:rsidRPr="00615DA0">
              <w:rPr>
                <w:rFonts w:ascii="宋体" w:hAnsi="宋体" w:cs="宋体" w:hint="eastAsia"/>
                <w:sz w:val="21"/>
                <w:szCs w:val="21"/>
                <w:lang w:eastAsia="zh-CN"/>
              </w:rPr>
              <w:t>分的针式打印机相关要求</w:t>
            </w:r>
          </w:p>
        </w:tc>
      </w:tr>
      <w:tr w:rsidR="00615DA0" w:rsidRPr="00615DA0" w14:paraId="3DA78F00" w14:textId="77777777">
        <w:trPr>
          <w:jc w:val="center"/>
        </w:trPr>
        <w:tc>
          <w:tcPr>
            <w:tcW w:w="716" w:type="dxa"/>
            <w:vAlign w:val="center"/>
          </w:tcPr>
          <w:p w14:paraId="641C4CC7"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3</w:t>
            </w:r>
          </w:p>
        </w:tc>
        <w:tc>
          <w:tcPr>
            <w:tcW w:w="1590" w:type="dxa"/>
            <w:vAlign w:val="center"/>
          </w:tcPr>
          <w:p w14:paraId="2CBA519A"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A020202</w:t>
            </w:r>
            <w:r w:rsidRPr="00615DA0">
              <w:rPr>
                <w:rFonts w:ascii="宋体" w:hAnsi="宋体" w:cs="宋体" w:hint="eastAsia"/>
                <w:sz w:val="21"/>
                <w:szCs w:val="21"/>
              </w:rPr>
              <w:t>投影仪</w:t>
            </w:r>
          </w:p>
        </w:tc>
        <w:tc>
          <w:tcPr>
            <w:tcW w:w="1987" w:type="dxa"/>
            <w:gridSpan w:val="2"/>
            <w:vAlign w:val="center"/>
          </w:tcPr>
          <w:p w14:paraId="02D955B1" w14:textId="77777777" w:rsidR="00BC4EEF" w:rsidRPr="00615DA0" w:rsidRDefault="00BC4EEF">
            <w:pPr>
              <w:pStyle w:val="TableParagraph"/>
              <w:spacing w:before="124" w:line="283" w:lineRule="auto"/>
              <w:ind w:left="7" w:right="4"/>
              <w:jc w:val="center"/>
              <w:rPr>
                <w:rFonts w:ascii="宋体" w:hAnsi="宋体" w:cs="宋体" w:hint="eastAsia"/>
                <w:sz w:val="21"/>
                <w:szCs w:val="21"/>
              </w:rPr>
            </w:pPr>
          </w:p>
        </w:tc>
        <w:tc>
          <w:tcPr>
            <w:tcW w:w="2002" w:type="dxa"/>
            <w:vAlign w:val="center"/>
          </w:tcPr>
          <w:p w14:paraId="66B92B7C" w14:textId="77777777" w:rsidR="00BC4EEF" w:rsidRPr="00615DA0" w:rsidRDefault="00BC4EEF">
            <w:pPr>
              <w:pStyle w:val="TableParagraph"/>
              <w:spacing w:before="124" w:line="283" w:lineRule="auto"/>
              <w:ind w:left="7" w:right="4"/>
              <w:jc w:val="center"/>
              <w:rPr>
                <w:rFonts w:ascii="宋体" w:hAnsi="宋体" w:cs="宋体" w:hint="eastAsia"/>
                <w:sz w:val="21"/>
                <w:szCs w:val="21"/>
              </w:rPr>
            </w:pPr>
          </w:p>
        </w:tc>
        <w:tc>
          <w:tcPr>
            <w:tcW w:w="3584" w:type="dxa"/>
            <w:vAlign w:val="center"/>
          </w:tcPr>
          <w:p w14:paraId="68C61920"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《投影机能效限定值及能效等级</w:t>
            </w:r>
          </w:p>
          <w:p w14:paraId="12BED2BE"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hint="eastAsia"/>
                <w:sz w:val="21"/>
                <w:szCs w:val="21"/>
              </w:rPr>
              <w:t>（</w:t>
            </w:r>
            <w:r w:rsidRPr="00615DA0">
              <w:rPr>
                <w:rFonts w:ascii="宋体" w:hAnsi="宋体" w:cs="宋体"/>
                <w:sz w:val="21"/>
                <w:szCs w:val="21"/>
              </w:rPr>
              <w:t>GB32028</w:t>
            </w:r>
            <w:r w:rsidRPr="00615DA0">
              <w:rPr>
                <w:rFonts w:ascii="宋体" w:hAnsi="宋体" w:cs="宋体" w:hint="eastAsia"/>
                <w:sz w:val="21"/>
                <w:szCs w:val="21"/>
              </w:rPr>
              <w:t>）</w:t>
            </w:r>
          </w:p>
        </w:tc>
      </w:tr>
      <w:tr w:rsidR="00615DA0" w:rsidRPr="00615DA0" w14:paraId="09770D42" w14:textId="77777777">
        <w:trPr>
          <w:jc w:val="center"/>
        </w:trPr>
        <w:tc>
          <w:tcPr>
            <w:tcW w:w="716" w:type="dxa"/>
            <w:vAlign w:val="center"/>
          </w:tcPr>
          <w:p w14:paraId="6025D3E1"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4</w:t>
            </w:r>
          </w:p>
        </w:tc>
        <w:tc>
          <w:tcPr>
            <w:tcW w:w="1590" w:type="dxa"/>
            <w:vAlign w:val="center"/>
          </w:tcPr>
          <w:p w14:paraId="263E599F"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A020204</w:t>
            </w:r>
            <w:r w:rsidRPr="00615DA0">
              <w:rPr>
                <w:rFonts w:ascii="宋体" w:hAnsi="宋体" w:cs="宋体" w:hint="eastAsia"/>
                <w:sz w:val="21"/>
                <w:szCs w:val="21"/>
              </w:rPr>
              <w:t>多功能一体机</w:t>
            </w:r>
          </w:p>
        </w:tc>
        <w:tc>
          <w:tcPr>
            <w:tcW w:w="1987" w:type="dxa"/>
            <w:gridSpan w:val="2"/>
            <w:vAlign w:val="center"/>
          </w:tcPr>
          <w:p w14:paraId="4100FE68" w14:textId="77777777" w:rsidR="00BC4EEF" w:rsidRPr="00615DA0" w:rsidRDefault="00BC4EEF">
            <w:pPr>
              <w:pStyle w:val="TableParagraph"/>
              <w:spacing w:before="124" w:line="283" w:lineRule="auto"/>
              <w:ind w:left="7" w:right="4"/>
              <w:jc w:val="center"/>
              <w:rPr>
                <w:rFonts w:ascii="宋体" w:hAnsi="宋体" w:cs="宋体" w:hint="eastAsia"/>
                <w:sz w:val="21"/>
                <w:szCs w:val="21"/>
              </w:rPr>
            </w:pPr>
          </w:p>
        </w:tc>
        <w:tc>
          <w:tcPr>
            <w:tcW w:w="2002" w:type="dxa"/>
            <w:vAlign w:val="center"/>
          </w:tcPr>
          <w:p w14:paraId="5E2CA6DC" w14:textId="77777777" w:rsidR="00BC4EEF" w:rsidRPr="00615DA0" w:rsidRDefault="00BC4EEF">
            <w:pPr>
              <w:pStyle w:val="TableParagraph"/>
              <w:spacing w:before="124" w:line="283" w:lineRule="auto"/>
              <w:ind w:left="7" w:right="4"/>
              <w:jc w:val="center"/>
              <w:rPr>
                <w:rFonts w:ascii="宋体" w:hAnsi="宋体" w:cs="宋体" w:hint="eastAsia"/>
                <w:sz w:val="21"/>
                <w:szCs w:val="21"/>
              </w:rPr>
            </w:pPr>
          </w:p>
        </w:tc>
        <w:tc>
          <w:tcPr>
            <w:tcW w:w="3584" w:type="dxa"/>
            <w:vAlign w:val="center"/>
          </w:tcPr>
          <w:p w14:paraId="720A1FE8"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《复印机、打印机和传真机能效限定值及能效等级》（</w:t>
            </w:r>
            <w:r w:rsidRPr="00615DA0">
              <w:rPr>
                <w:rFonts w:ascii="宋体" w:hAnsi="宋体" w:cs="宋体"/>
                <w:sz w:val="21"/>
                <w:szCs w:val="21"/>
                <w:lang w:eastAsia="zh-CN"/>
              </w:rPr>
              <w:t>GB21521</w:t>
            </w:r>
            <w:r w:rsidRPr="00615DA0">
              <w:rPr>
                <w:rFonts w:ascii="宋体" w:hAnsi="宋体" w:cs="宋体" w:hint="eastAsia"/>
                <w:sz w:val="21"/>
                <w:szCs w:val="21"/>
                <w:lang w:eastAsia="zh-CN"/>
              </w:rPr>
              <w:t>）</w:t>
            </w:r>
          </w:p>
        </w:tc>
      </w:tr>
      <w:tr w:rsidR="00615DA0" w:rsidRPr="00615DA0" w14:paraId="07314F40" w14:textId="77777777">
        <w:trPr>
          <w:jc w:val="center"/>
        </w:trPr>
        <w:tc>
          <w:tcPr>
            <w:tcW w:w="716" w:type="dxa"/>
            <w:vAlign w:val="center"/>
          </w:tcPr>
          <w:p w14:paraId="374447C3"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5</w:t>
            </w:r>
          </w:p>
        </w:tc>
        <w:tc>
          <w:tcPr>
            <w:tcW w:w="1590" w:type="dxa"/>
            <w:vAlign w:val="center"/>
          </w:tcPr>
          <w:p w14:paraId="5181D2D0"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A020519</w:t>
            </w:r>
            <w:r w:rsidRPr="00615DA0">
              <w:rPr>
                <w:rFonts w:ascii="宋体" w:hAnsi="宋体" w:cs="宋体" w:hint="eastAsia"/>
                <w:sz w:val="21"/>
                <w:szCs w:val="21"/>
              </w:rPr>
              <w:t>泵</w:t>
            </w:r>
          </w:p>
        </w:tc>
        <w:tc>
          <w:tcPr>
            <w:tcW w:w="1987" w:type="dxa"/>
            <w:gridSpan w:val="2"/>
            <w:vAlign w:val="center"/>
          </w:tcPr>
          <w:p w14:paraId="7C8160A2"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A02051901</w:t>
            </w:r>
            <w:r w:rsidRPr="00615DA0">
              <w:rPr>
                <w:rFonts w:ascii="宋体" w:hAnsi="宋体" w:cs="宋体" w:hint="eastAsia"/>
                <w:sz w:val="21"/>
                <w:szCs w:val="21"/>
              </w:rPr>
              <w:t>离心泵</w:t>
            </w:r>
          </w:p>
        </w:tc>
        <w:tc>
          <w:tcPr>
            <w:tcW w:w="2002" w:type="dxa"/>
            <w:vAlign w:val="center"/>
          </w:tcPr>
          <w:p w14:paraId="0A651659" w14:textId="77777777" w:rsidR="00BC4EEF" w:rsidRPr="00615DA0" w:rsidRDefault="00BC4EEF">
            <w:pPr>
              <w:pStyle w:val="TableParagraph"/>
              <w:spacing w:before="124" w:line="283" w:lineRule="auto"/>
              <w:ind w:left="7" w:right="4"/>
              <w:jc w:val="center"/>
              <w:rPr>
                <w:rFonts w:ascii="宋体" w:hAnsi="宋体" w:cs="宋体" w:hint="eastAsia"/>
                <w:sz w:val="21"/>
                <w:szCs w:val="21"/>
              </w:rPr>
            </w:pPr>
          </w:p>
        </w:tc>
        <w:tc>
          <w:tcPr>
            <w:tcW w:w="3584" w:type="dxa"/>
            <w:vAlign w:val="center"/>
          </w:tcPr>
          <w:p w14:paraId="63171298"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《清水离心泵能效限定值及节能评价值》（</w:t>
            </w:r>
            <w:r w:rsidRPr="00615DA0">
              <w:rPr>
                <w:rFonts w:ascii="宋体" w:hAnsi="宋体" w:cs="宋体"/>
                <w:sz w:val="21"/>
                <w:szCs w:val="21"/>
                <w:lang w:eastAsia="zh-CN"/>
              </w:rPr>
              <w:t>GB19762</w:t>
            </w:r>
            <w:r w:rsidRPr="00615DA0">
              <w:rPr>
                <w:rFonts w:ascii="宋体" w:hAnsi="宋体" w:cs="宋体" w:hint="eastAsia"/>
                <w:sz w:val="21"/>
                <w:szCs w:val="21"/>
                <w:lang w:eastAsia="zh-CN"/>
              </w:rPr>
              <w:t>）</w:t>
            </w:r>
          </w:p>
        </w:tc>
      </w:tr>
      <w:tr w:rsidR="00615DA0" w:rsidRPr="00615DA0" w14:paraId="5D8DF750" w14:textId="77777777">
        <w:trPr>
          <w:jc w:val="center"/>
        </w:trPr>
        <w:tc>
          <w:tcPr>
            <w:tcW w:w="716" w:type="dxa"/>
            <w:vMerge w:val="restart"/>
            <w:vAlign w:val="center"/>
          </w:tcPr>
          <w:p w14:paraId="09BA11A9"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6</w:t>
            </w:r>
          </w:p>
        </w:tc>
        <w:tc>
          <w:tcPr>
            <w:tcW w:w="1590" w:type="dxa"/>
            <w:vMerge w:val="restart"/>
            <w:vAlign w:val="center"/>
          </w:tcPr>
          <w:p w14:paraId="424437D7"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A020523</w:t>
            </w:r>
            <w:r w:rsidRPr="00615DA0">
              <w:rPr>
                <w:rFonts w:ascii="宋体" w:hAnsi="宋体" w:cs="宋体" w:hint="eastAsia"/>
                <w:sz w:val="21"/>
                <w:szCs w:val="21"/>
              </w:rPr>
              <w:t>制冷空调设备</w:t>
            </w:r>
          </w:p>
        </w:tc>
        <w:tc>
          <w:tcPr>
            <w:tcW w:w="1987" w:type="dxa"/>
            <w:gridSpan w:val="2"/>
            <w:vMerge w:val="restart"/>
            <w:vAlign w:val="center"/>
          </w:tcPr>
          <w:p w14:paraId="4E1F1CD4"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hint="eastAsia"/>
                <w:sz w:val="21"/>
                <w:szCs w:val="21"/>
              </w:rPr>
              <w:t>★</w:t>
            </w:r>
            <w:r w:rsidRPr="00615DA0">
              <w:rPr>
                <w:rFonts w:ascii="宋体" w:hAnsi="宋体" w:cs="宋体"/>
                <w:sz w:val="21"/>
                <w:szCs w:val="21"/>
              </w:rPr>
              <w:t>A02052301</w:t>
            </w:r>
            <w:r w:rsidRPr="00615DA0">
              <w:rPr>
                <w:rFonts w:ascii="宋体" w:hAnsi="宋体" w:cs="宋体" w:hint="eastAsia"/>
                <w:sz w:val="21"/>
                <w:szCs w:val="21"/>
              </w:rPr>
              <w:t>制冷压缩机</w:t>
            </w:r>
          </w:p>
        </w:tc>
        <w:tc>
          <w:tcPr>
            <w:tcW w:w="2002" w:type="dxa"/>
            <w:vAlign w:val="center"/>
          </w:tcPr>
          <w:p w14:paraId="1AA1D62C"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proofErr w:type="spellStart"/>
            <w:r w:rsidRPr="00615DA0">
              <w:rPr>
                <w:rFonts w:ascii="宋体" w:hAnsi="宋体" w:cs="宋体" w:hint="eastAsia"/>
                <w:sz w:val="21"/>
                <w:szCs w:val="21"/>
              </w:rPr>
              <w:t>冷水机组</w:t>
            </w:r>
            <w:proofErr w:type="spellEnd"/>
          </w:p>
        </w:tc>
        <w:tc>
          <w:tcPr>
            <w:tcW w:w="3584" w:type="dxa"/>
            <w:vAlign w:val="center"/>
          </w:tcPr>
          <w:p w14:paraId="4DA211B4"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《冷水机组能效限定值及能效等级》（</w:t>
            </w:r>
            <w:r w:rsidRPr="00615DA0">
              <w:rPr>
                <w:rFonts w:ascii="宋体" w:hAnsi="宋体" w:cs="宋体"/>
                <w:sz w:val="21"/>
                <w:szCs w:val="21"/>
                <w:lang w:eastAsia="zh-CN"/>
              </w:rPr>
              <w:t>GB19577</w:t>
            </w:r>
            <w:r w:rsidRPr="00615DA0">
              <w:rPr>
                <w:rFonts w:ascii="宋体" w:hAnsi="宋体" w:cs="宋体" w:hint="eastAsia"/>
                <w:sz w:val="21"/>
                <w:szCs w:val="21"/>
                <w:lang w:eastAsia="zh-CN"/>
              </w:rPr>
              <w:t>），《低环境温度空气源热泵（冷水）机组能效限定值及能效等级》（</w:t>
            </w:r>
            <w:r w:rsidRPr="00615DA0">
              <w:rPr>
                <w:rFonts w:ascii="宋体" w:hAnsi="宋体" w:cs="宋体"/>
                <w:sz w:val="21"/>
                <w:szCs w:val="21"/>
                <w:lang w:eastAsia="zh-CN"/>
              </w:rPr>
              <w:t>GB37480</w:t>
            </w:r>
            <w:r w:rsidRPr="00615DA0">
              <w:rPr>
                <w:rFonts w:ascii="宋体" w:hAnsi="宋体" w:cs="宋体" w:hint="eastAsia"/>
                <w:sz w:val="21"/>
                <w:szCs w:val="21"/>
                <w:lang w:eastAsia="zh-CN"/>
              </w:rPr>
              <w:t>）</w:t>
            </w:r>
          </w:p>
        </w:tc>
      </w:tr>
      <w:tr w:rsidR="00615DA0" w:rsidRPr="00615DA0" w14:paraId="1AE2ABA1" w14:textId="77777777">
        <w:trPr>
          <w:jc w:val="center"/>
        </w:trPr>
        <w:tc>
          <w:tcPr>
            <w:tcW w:w="716" w:type="dxa"/>
            <w:vMerge/>
            <w:vAlign w:val="center"/>
          </w:tcPr>
          <w:p w14:paraId="2A55987F" w14:textId="77777777" w:rsidR="00BC4EEF" w:rsidRPr="00615DA0" w:rsidRDefault="00BC4EEF">
            <w:pPr>
              <w:widowControl/>
              <w:jc w:val="center"/>
              <w:rPr>
                <w:rFonts w:ascii="宋体" w:hAnsi="宋体" w:cs="宋体" w:hint="eastAsia"/>
                <w:kern w:val="0"/>
                <w:szCs w:val="21"/>
              </w:rPr>
            </w:pPr>
          </w:p>
        </w:tc>
        <w:tc>
          <w:tcPr>
            <w:tcW w:w="1590" w:type="dxa"/>
            <w:vMerge/>
            <w:vAlign w:val="center"/>
          </w:tcPr>
          <w:p w14:paraId="30C81136" w14:textId="77777777" w:rsidR="00BC4EEF" w:rsidRPr="00615DA0" w:rsidRDefault="00BC4EEF">
            <w:pPr>
              <w:widowControl/>
              <w:jc w:val="center"/>
              <w:rPr>
                <w:rFonts w:ascii="宋体" w:hAnsi="宋体" w:cs="宋体" w:hint="eastAsia"/>
                <w:kern w:val="0"/>
                <w:szCs w:val="21"/>
              </w:rPr>
            </w:pPr>
          </w:p>
        </w:tc>
        <w:tc>
          <w:tcPr>
            <w:tcW w:w="1987" w:type="dxa"/>
            <w:gridSpan w:val="2"/>
            <w:vMerge/>
            <w:vAlign w:val="center"/>
          </w:tcPr>
          <w:p w14:paraId="06490CA1" w14:textId="77777777" w:rsidR="00BC4EEF" w:rsidRPr="00615DA0" w:rsidRDefault="00BC4EEF">
            <w:pPr>
              <w:widowControl/>
              <w:jc w:val="center"/>
              <w:rPr>
                <w:rFonts w:ascii="宋体" w:hAnsi="宋体" w:cs="宋体" w:hint="eastAsia"/>
                <w:kern w:val="0"/>
                <w:szCs w:val="21"/>
              </w:rPr>
            </w:pPr>
          </w:p>
        </w:tc>
        <w:tc>
          <w:tcPr>
            <w:tcW w:w="2002" w:type="dxa"/>
            <w:vAlign w:val="center"/>
          </w:tcPr>
          <w:p w14:paraId="3B761EF5" w14:textId="77777777" w:rsidR="00BC4EEF" w:rsidRPr="00615DA0" w:rsidRDefault="00F400EA">
            <w:pPr>
              <w:pStyle w:val="TableParagraph"/>
              <w:jc w:val="center"/>
              <w:rPr>
                <w:rFonts w:ascii="宋体" w:hAnsi="宋体" w:cs="宋体" w:hint="eastAsia"/>
                <w:sz w:val="21"/>
                <w:szCs w:val="21"/>
              </w:rPr>
            </w:pPr>
            <w:proofErr w:type="spellStart"/>
            <w:r w:rsidRPr="00615DA0">
              <w:rPr>
                <w:rFonts w:ascii="宋体" w:hAnsi="宋体" w:cs="宋体" w:hint="eastAsia"/>
                <w:sz w:val="21"/>
                <w:szCs w:val="21"/>
              </w:rPr>
              <w:t>水源热泵机组</w:t>
            </w:r>
            <w:proofErr w:type="spellEnd"/>
          </w:p>
        </w:tc>
        <w:tc>
          <w:tcPr>
            <w:tcW w:w="3584" w:type="dxa"/>
            <w:vAlign w:val="center"/>
          </w:tcPr>
          <w:p w14:paraId="3D8E65C2" w14:textId="77777777" w:rsidR="00BC4EEF" w:rsidRPr="00615DA0" w:rsidRDefault="00F400EA">
            <w:pPr>
              <w:pStyle w:val="TableParagraph"/>
              <w:spacing w:before="52" w:line="283" w:lineRule="auto"/>
              <w:ind w:left="7" w:right="7"/>
              <w:jc w:val="center"/>
              <w:rPr>
                <w:rFonts w:ascii="宋体" w:hAnsi="宋体" w:cs="宋体" w:hint="eastAsia"/>
                <w:sz w:val="21"/>
                <w:szCs w:val="21"/>
                <w:lang w:eastAsia="zh-CN"/>
              </w:rPr>
            </w:pPr>
            <w:r w:rsidRPr="00615DA0">
              <w:rPr>
                <w:rFonts w:ascii="宋体" w:hAnsi="宋体" w:cs="宋体" w:hint="eastAsia"/>
                <w:sz w:val="21"/>
                <w:szCs w:val="21"/>
                <w:lang w:eastAsia="zh-CN"/>
              </w:rPr>
              <w:t>《水（地）源热泵机组能效限定值及能效等级》（</w:t>
            </w:r>
            <w:r w:rsidRPr="00615DA0">
              <w:rPr>
                <w:rFonts w:ascii="宋体" w:hAnsi="宋体" w:cs="宋体"/>
                <w:sz w:val="21"/>
                <w:szCs w:val="21"/>
                <w:lang w:eastAsia="zh-CN"/>
              </w:rPr>
              <w:t>GB30721</w:t>
            </w:r>
            <w:r w:rsidRPr="00615DA0">
              <w:rPr>
                <w:rFonts w:ascii="宋体" w:hAnsi="宋体" w:cs="宋体" w:hint="eastAsia"/>
                <w:sz w:val="21"/>
                <w:szCs w:val="21"/>
                <w:lang w:eastAsia="zh-CN"/>
              </w:rPr>
              <w:t>）</w:t>
            </w:r>
          </w:p>
        </w:tc>
      </w:tr>
      <w:tr w:rsidR="00615DA0" w:rsidRPr="00615DA0" w14:paraId="759CFC8B" w14:textId="77777777">
        <w:trPr>
          <w:trHeight w:val="647"/>
          <w:jc w:val="center"/>
        </w:trPr>
        <w:tc>
          <w:tcPr>
            <w:tcW w:w="716" w:type="dxa"/>
            <w:vMerge/>
            <w:vAlign w:val="center"/>
          </w:tcPr>
          <w:p w14:paraId="04DF0566" w14:textId="77777777" w:rsidR="00BC4EEF" w:rsidRPr="00615DA0" w:rsidRDefault="00BC4EEF">
            <w:pPr>
              <w:jc w:val="center"/>
              <w:rPr>
                <w:rFonts w:ascii="宋体" w:hAnsi="宋体" w:cs="宋体" w:hint="eastAsia"/>
                <w:kern w:val="0"/>
                <w:szCs w:val="21"/>
              </w:rPr>
            </w:pPr>
          </w:p>
        </w:tc>
        <w:tc>
          <w:tcPr>
            <w:tcW w:w="1590" w:type="dxa"/>
            <w:vMerge/>
            <w:vAlign w:val="center"/>
          </w:tcPr>
          <w:p w14:paraId="7ADEDF96" w14:textId="77777777" w:rsidR="00BC4EEF" w:rsidRPr="00615DA0" w:rsidRDefault="00BC4EEF">
            <w:pPr>
              <w:jc w:val="center"/>
              <w:rPr>
                <w:rFonts w:ascii="宋体" w:hAnsi="宋体" w:cs="宋体" w:hint="eastAsia"/>
                <w:kern w:val="0"/>
                <w:szCs w:val="21"/>
              </w:rPr>
            </w:pPr>
          </w:p>
        </w:tc>
        <w:tc>
          <w:tcPr>
            <w:tcW w:w="1987" w:type="dxa"/>
            <w:gridSpan w:val="2"/>
            <w:vMerge/>
            <w:vAlign w:val="center"/>
          </w:tcPr>
          <w:p w14:paraId="53346CE9" w14:textId="77777777" w:rsidR="00BC4EEF" w:rsidRPr="00615DA0" w:rsidRDefault="00BC4EEF">
            <w:pPr>
              <w:jc w:val="center"/>
              <w:rPr>
                <w:rFonts w:ascii="宋体" w:hAnsi="宋体" w:cs="宋体" w:hint="eastAsia"/>
                <w:kern w:val="0"/>
                <w:szCs w:val="21"/>
              </w:rPr>
            </w:pPr>
          </w:p>
        </w:tc>
        <w:tc>
          <w:tcPr>
            <w:tcW w:w="2002" w:type="dxa"/>
            <w:vAlign w:val="center"/>
          </w:tcPr>
          <w:p w14:paraId="1D430462" w14:textId="77777777" w:rsidR="00BC4EEF" w:rsidRPr="00615DA0" w:rsidRDefault="00F400EA">
            <w:pPr>
              <w:pStyle w:val="TableParagraph"/>
              <w:spacing w:before="93"/>
              <w:ind w:left="7"/>
              <w:jc w:val="center"/>
              <w:rPr>
                <w:rFonts w:ascii="宋体" w:hAnsi="宋体" w:cs="宋体" w:hint="eastAsia"/>
                <w:sz w:val="21"/>
                <w:szCs w:val="21"/>
                <w:lang w:eastAsia="zh-CN"/>
              </w:rPr>
            </w:pPr>
            <w:r w:rsidRPr="00615DA0">
              <w:rPr>
                <w:rFonts w:ascii="宋体" w:hAnsi="宋体" w:cs="宋体" w:hint="eastAsia"/>
                <w:sz w:val="21"/>
                <w:szCs w:val="21"/>
                <w:lang w:eastAsia="zh-CN"/>
              </w:rPr>
              <w:t>溴化锂吸收式冷水机组</w:t>
            </w:r>
          </w:p>
        </w:tc>
        <w:tc>
          <w:tcPr>
            <w:tcW w:w="3584" w:type="dxa"/>
            <w:vAlign w:val="center"/>
          </w:tcPr>
          <w:p w14:paraId="2F0BDFFF" w14:textId="77777777" w:rsidR="00BC4EEF" w:rsidRPr="00615DA0" w:rsidRDefault="00F400EA">
            <w:pPr>
              <w:pStyle w:val="TableParagraph"/>
              <w:spacing w:before="93"/>
              <w:ind w:left="7"/>
              <w:jc w:val="center"/>
              <w:rPr>
                <w:rFonts w:ascii="宋体" w:hAnsi="宋体" w:cs="宋体" w:hint="eastAsia"/>
                <w:sz w:val="21"/>
                <w:szCs w:val="21"/>
                <w:lang w:eastAsia="zh-CN"/>
              </w:rPr>
            </w:pPr>
            <w:r w:rsidRPr="00615DA0">
              <w:rPr>
                <w:rFonts w:ascii="宋体" w:hAnsi="宋体" w:cs="宋体" w:hint="eastAsia"/>
                <w:sz w:val="21"/>
                <w:szCs w:val="21"/>
                <w:lang w:eastAsia="zh-CN"/>
              </w:rPr>
              <w:t>《溴化锂吸收式冷水机组能效限定值及能效等级》（</w:t>
            </w:r>
            <w:r w:rsidRPr="00615DA0">
              <w:rPr>
                <w:rFonts w:ascii="宋体" w:hAnsi="宋体" w:cs="宋体"/>
                <w:sz w:val="21"/>
                <w:szCs w:val="21"/>
                <w:lang w:eastAsia="zh-CN"/>
              </w:rPr>
              <w:t>GB29540</w:t>
            </w:r>
            <w:r w:rsidRPr="00615DA0">
              <w:rPr>
                <w:rFonts w:ascii="宋体" w:hAnsi="宋体" w:cs="宋体" w:hint="eastAsia"/>
                <w:sz w:val="21"/>
                <w:szCs w:val="21"/>
                <w:lang w:eastAsia="zh-CN"/>
              </w:rPr>
              <w:t>）</w:t>
            </w:r>
          </w:p>
        </w:tc>
      </w:tr>
      <w:tr w:rsidR="00615DA0" w:rsidRPr="00615DA0" w14:paraId="7F915FE4" w14:textId="77777777">
        <w:trPr>
          <w:jc w:val="center"/>
        </w:trPr>
        <w:tc>
          <w:tcPr>
            <w:tcW w:w="716" w:type="dxa"/>
            <w:vMerge/>
            <w:vAlign w:val="center"/>
          </w:tcPr>
          <w:p w14:paraId="22916891" w14:textId="77777777" w:rsidR="00BC4EEF" w:rsidRPr="00615DA0" w:rsidRDefault="00BC4EEF">
            <w:pPr>
              <w:widowControl/>
              <w:jc w:val="center"/>
              <w:rPr>
                <w:rFonts w:ascii="宋体" w:hAnsi="宋体" w:cs="宋体" w:hint="eastAsia"/>
                <w:kern w:val="0"/>
                <w:szCs w:val="21"/>
              </w:rPr>
            </w:pPr>
          </w:p>
        </w:tc>
        <w:tc>
          <w:tcPr>
            <w:tcW w:w="1590" w:type="dxa"/>
            <w:vMerge/>
            <w:vAlign w:val="center"/>
          </w:tcPr>
          <w:p w14:paraId="3F65571F" w14:textId="77777777" w:rsidR="00BC4EEF" w:rsidRPr="00615DA0" w:rsidRDefault="00BC4EEF">
            <w:pPr>
              <w:widowControl/>
              <w:jc w:val="center"/>
              <w:rPr>
                <w:rFonts w:ascii="宋体" w:hAnsi="宋体" w:cs="宋体" w:hint="eastAsia"/>
                <w:kern w:val="0"/>
                <w:szCs w:val="21"/>
              </w:rPr>
            </w:pPr>
          </w:p>
        </w:tc>
        <w:tc>
          <w:tcPr>
            <w:tcW w:w="1987" w:type="dxa"/>
            <w:gridSpan w:val="2"/>
            <w:vMerge w:val="restart"/>
            <w:vAlign w:val="center"/>
          </w:tcPr>
          <w:p w14:paraId="2DCC0EF0" w14:textId="77777777" w:rsidR="00BC4EEF" w:rsidRPr="00615DA0" w:rsidRDefault="00F400EA">
            <w:pPr>
              <w:pStyle w:val="TableParagraph"/>
              <w:spacing w:line="283" w:lineRule="auto"/>
              <w:ind w:right="5"/>
              <w:jc w:val="center"/>
              <w:rPr>
                <w:rFonts w:ascii="宋体" w:hAnsi="宋体" w:cs="宋体" w:hint="eastAsia"/>
                <w:sz w:val="21"/>
                <w:szCs w:val="21"/>
              </w:rPr>
            </w:pPr>
            <w:r w:rsidRPr="00615DA0">
              <w:rPr>
                <w:rFonts w:ascii="宋体" w:hAnsi="宋体" w:cs="宋体" w:hint="eastAsia"/>
                <w:sz w:val="21"/>
                <w:szCs w:val="21"/>
              </w:rPr>
              <w:t>★</w:t>
            </w:r>
            <w:r w:rsidRPr="00615DA0">
              <w:rPr>
                <w:rFonts w:ascii="宋体" w:hAnsi="宋体" w:cs="宋体"/>
                <w:sz w:val="21"/>
                <w:szCs w:val="21"/>
              </w:rPr>
              <w:t>A02052305</w:t>
            </w:r>
            <w:r w:rsidRPr="00615DA0">
              <w:rPr>
                <w:rFonts w:ascii="宋体" w:hAnsi="宋体" w:cs="宋体" w:hint="eastAsia"/>
                <w:sz w:val="21"/>
                <w:szCs w:val="21"/>
              </w:rPr>
              <w:t>空调机组</w:t>
            </w:r>
          </w:p>
        </w:tc>
        <w:tc>
          <w:tcPr>
            <w:tcW w:w="2002" w:type="dxa"/>
            <w:vAlign w:val="center"/>
          </w:tcPr>
          <w:p w14:paraId="0865DC64" w14:textId="77777777" w:rsidR="00BC4EEF" w:rsidRPr="00615DA0" w:rsidRDefault="00F400EA">
            <w:pPr>
              <w:pStyle w:val="TableParagraph"/>
              <w:spacing w:before="4" w:line="283" w:lineRule="auto"/>
              <w:ind w:left="7" w:right="7"/>
              <w:jc w:val="center"/>
              <w:rPr>
                <w:rFonts w:ascii="宋体" w:hAnsi="宋体" w:cs="宋体" w:hint="eastAsia"/>
                <w:sz w:val="21"/>
                <w:szCs w:val="21"/>
                <w:lang w:eastAsia="zh-CN"/>
              </w:rPr>
            </w:pPr>
            <w:r w:rsidRPr="00615DA0">
              <w:rPr>
                <w:rFonts w:ascii="宋体" w:hAnsi="宋体" w:cs="宋体" w:hint="eastAsia"/>
                <w:sz w:val="21"/>
                <w:szCs w:val="21"/>
                <w:lang w:eastAsia="zh-CN"/>
              </w:rPr>
              <w:t>多联式空调（热泵）机组（制冷量</w:t>
            </w:r>
            <w:r w:rsidRPr="00615DA0">
              <w:rPr>
                <w:rFonts w:ascii="宋体" w:hAnsi="宋体" w:cs="宋体"/>
                <w:sz w:val="21"/>
                <w:szCs w:val="21"/>
                <w:lang w:eastAsia="zh-CN"/>
              </w:rPr>
              <w:t>&gt;14000W</w:t>
            </w:r>
            <w:r w:rsidRPr="00615DA0">
              <w:rPr>
                <w:rFonts w:ascii="宋体" w:hAnsi="宋体" w:cs="宋体" w:hint="eastAsia"/>
                <w:sz w:val="21"/>
                <w:szCs w:val="21"/>
                <w:lang w:eastAsia="zh-CN"/>
              </w:rPr>
              <w:t>）</w:t>
            </w:r>
          </w:p>
        </w:tc>
        <w:tc>
          <w:tcPr>
            <w:tcW w:w="3584" w:type="dxa"/>
            <w:vAlign w:val="center"/>
          </w:tcPr>
          <w:p w14:paraId="46C49B94" w14:textId="77777777" w:rsidR="00BC4EEF" w:rsidRPr="00615DA0" w:rsidRDefault="00F400EA">
            <w:pPr>
              <w:pStyle w:val="TableParagraph"/>
              <w:spacing w:before="160" w:line="283" w:lineRule="auto"/>
              <w:ind w:left="7" w:right="7"/>
              <w:jc w:val="center"/>
              <w:rPr>
                <w:rFonts w:ascii="宋体" w:hAnsi="宋体" w:cs="宋体" w:hint="eastAsia"/>
                <w:sz w:val="21"/>
                <w:szCs w:val="21"/>
                <w:lang w:eastAsia="zh-CN"/>
              </w:rPr>
            </w:pPr>
            <w:r w:rsidRPr="00615DA0">
              <w:rPr>
                <w:rFonts w:ascii="宋体" w:hAnsi="宋体" w:cs="宋体" w:hint="eastAsia"/>
                <w:sz w:val="21"/>
                <w:szCs w:val="21"/>
                <w:lang w:eastAsia="zh-CN"/>
              </w:rPr>
              <w:t>《多联式空调（热泵）机组能效限定值及能源效率等级》（</w:t>
            </w:r>
            <w:r w:rsidRPr="00615DA0">
              <w:rPr>
                <w:rFonts w:ascii="宋体" w:hAnsi="宋体" w:cs="宋体"/>
                <w:sz w:val="21"/>
                <w:szCs w:val="21"/>
                <w:lang w:eastAsia="zh-CN"/>
              </w:rPr>
              <w:t>GB21454</w:t>
            </w:r>
          </w:p>
        </w:tc>
      </w:tr>
      <w:tr w:rsidR="00615DA0" w:rsidRPr="00615DA0" w14:paraId="377A6567" w14:textId="77777777">
        <w:trPr>
          <w:trHeight w:val="241"/>
          <w:jc w:val="center"/>
        </w:trPr>
        <w:tc>
          <w:tcPr>
            <w:tcW w:w="716" w:type="dxa"/>
            <w:vMerge/>
            <w:vAlign w:val="center"/>
          </w:tcPr>
          <w:p w14:paraId="0718B9F3" w14:textId="77777777" w:rsidR="00BC4EEF" w:rsidRPr="00615DA0" w:rsidRDefault="00BC4EEF">
            <w:pPr>
              <w:widowControl/>
              <w:jc w:val="center"/>
              <w:rPr>
                <w:rFonts w:ascii="宋体" w:hAnsi="宋体" w:cs="宋体" w:hint="eastAsia"/>
                <w:kern w:val="0"/>
                <w:szCs w:val="21"/>
              </w:rPr>
            </w:pPr>
          </w:p>
        </w:tc>
        <w:tc>
          <w:tcPr>
            <w:tcW w:w="1590" w:type="dxa"/>
            <w:vMerge/>
            <w:vAlign w:val="center"/>
          </w:tcPr>
          <w:p w14:paraId="5AA2462A" w14:textId="77777777" w:rsidR="00BC4EEF" w:rsidRPr="00615DA0" w:rsidRDefault="00BC4EEF">
            <w:pPr>
              <w:widowControl/>
              <w:jc w:val="center"/>
              <w:rPr>
                <w:rFonts w:ascii="宋体" w:hAnsi="宋体" w:cs="宋体" w:hint="eastAsia"/>
                <w:kern w:val="0"/>
                <w:szCs w:val="21"/>
              </w:rPr>
            </w:pPr>
          </w:p>
        </w:tc>
        <w:tc>
          <w:tcPr>
            <w:tcW w:w="1987" w:type="dxa"/>
            <w:gridSpan w:val="2"/>
            <w:vMerge/>
            <w:vAlign w:val="center"/>
          </w:tcPr>
          <w:p w14:paraId="1E6A9D84" w14:textId="77777777" w:rsidR="00BC4EEF" w:rsidRPr="00615DA0" w:rsidRDefault="00BC4EEF">
            <w:pPr>
              <w:widowControl/>
              <w:jc w:val="center"/>
              <w:rPr>
                <w:rFonts w:ascii="宋体" w:hAnsi="宋体" w:cs="宋体" w:hint="eastAsia"/>
                <w:kern w:val="0"/>
                <w:szCs w:val="21"/>
              </w:rPr>
            </w:pPr>
          </w:p>
        </w:tc>
        <w:tc>
          <w:tcPr>
            <w:tcW w:w="2002" w:type="dxa"/>
            <w:vAlign w:val="center"/>
          </w:tcPr>
          <w:p w14:paraId="7B2985C6" w14:textId="77777777" w:rsidR="00BC4EEF" w:rsidRPr="00615DA0" w:rsidRDefault="00F400EA">
            <w:pPr>
              <w:pStyle w:val="TableParagraph"/>
              <w:jc w:val="center"/>
              <w:rPr>
                <w:rFonts w:ascii="宋体" w:hAnsi="宋体" w:cs="宋体" w:hint="eastAsia"/>
                <w:sz w:val="21"/>
                <w:szCs w:val="21"/>
                <w:lang w:eastAsia="zh-CN"/>
              </w:rPr>
            </w:pPr>
            <w:r w:rsidRPr="00615DA0">
              <w:rPr>
                <w:rFonts w:ascii="宋体" w:hAnsi="宋体" w:cs="宋体" w:hint="eastAsia"/>
                <w:sz w:val="21"/>
                <w:szCs w:val="21"/>
                <w:lang w:eastAsia="zh-CN"/>
              </w:rPr>
              <w:t>单元式空气调节机</w:t>
            </w:r>
          </w:p>
          <w:p w14:paraId="02FDFF4F" w14:textId="77777777" w:rsidR="00BC4EEF" w:rsidRPr="00615DA0" w:rsidRDefault="00F400EA">
            <w:pPr>
              <w:pStyle w:val="TableParagraph"/>
              <w:spacing w:line="256" w:lineRule="exact"/>
              <w:ind w:left="7"/>
              <w:jc w:val="center"/>
              <w:rPr>
                <w:rFonts w:ascii="宋体" w:hAnsi="宋体" w:cs="宋体" w:hint="eastAsia"/>
                <w:sz w:val="21"/>
                <w:szCs w:val="21"/>
                <w:lang w:eastAsia="zh-CN"/>
              </w:rPr>
            </w:pPr>
            <w:r w:rsidRPr="00615DA0">
              <w:rPr>
                <w:rFonts w:ascii="宋体" w:hAnsi="宋体" w:cs="宋体" w:hint="eastAsia"/>
                <w:sz w:val="21"/>
                <w:szCs w:val="21"/>
                <w:lang w:eastAsia="zh-CN"/>
              </w:rPr>
              <w:t>（制冷量</w:t>
            </w:r>
            <w:r w:rsidRPr="00615DA0">
              <w:rPr>
                <w:rFonts w:ascii="宋体" w:hAnsi="宋体" w:cs="宋体"/>
                <w:sz w:val="21"/>
                <w:szCs w:val="21"/>
                <w:lang w:eastAsia="zh-CN"/>
              </w:rPr>
              <w:t>&gt;14000W</w:t>
            </w:r>
            <w:r w:rsidRPr="00615DA0">
              <w:rPr>
                <w:rFonts w:ascii="宋体" w:hAnsi="宋体" w:cs="宋体" w:hint="eastAsia"/>
                <w:sz w:val="21"/>
                <w:szCs w:val="21"/>
                <w:lang w:eastAsia="zh-CN"/>
              </w:rPr>
              <w:t>）</w:t>
            </w:r>
          </w:p>
        </w:tc>
        <w:tc>
          <w:tcPr>
            <w:tcW w:w="3584" w:type="dxa"/>
            <w:vAlign w:val="center"/>
          </w:tcPr>
          <w:p w14:paraId="65382F45" w14:textId="77777777" w:rsidR="00BC4EEF" w:rsidRPr="00615DA0" w:rsidRDefault="00F400EA">
            <w:pPr>
              <w:pStyle w:val="TableParagraph"/>
              <w:spacing w:before="9"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《单元式空气调节机能效限定值及能效等级》（</w:t>
            </w:r>
            <w:r w:rsidRPr="00615DA0">
              <w:rPr>
                <w:rFonts w:ascii="宋体" w:hAnsi="宋体" w:cs="宋体"/>
                <w:sz w:val="21"/>
                <w:szCs w:val="21"/>
                <w:lang w:eastAsia="zh-CN"/>
              </w:rPr>
              <w:t>GB19576</w:t>
            </w:r>
            <w:r w:rsidRPr="00615DA0">
              <w:rPr>
                <w:rFonts w:ascii="宋体" w:hAnsi="宋体" w:cs="宋体" w:hint="eastAsia"/>
                <w:sz w:val="21"/>
                <w:szCs w:val="21"/>
                <w:lang w:eastAsia="zh-CN"/>
              </w:rPr>
              <w:t>）《风管送风式空调机组能效限定值及能效等级》（</w:t>
            </w:r>
            <w:r w:rsidRPr="00615DA0">
              <w:rPr>
                <w:rFonts w:ascii="宋体" w:hAnsi="宋体" w:cs="宋体"/>
                <w:sz w:val="21"/>
                <w:szCs w:val="21"/>
                <w:lang w:eastAsia="zh-CN"/>
              </w:rPr>
              <w:t>GB37479</w:t>
            </w:r>
            <w:r w:rsidRPr="00615DA0">
              <w:rPr>
                <w:rFonts w:ascii="宋体" w:hAnsi="宋体" w:cs="宋体" w:hint="eastAsia"/>
                <w:sz w:val="21"/>
                <w:szCs w:val="21"/>
                <w:lang w:eastAsia="zh-CN"/>
              </w:rPr>
              <w:t>）</w:t>
            </w:r>
          </w:p>
        </w:tc>
      </w:tr>
      <w:tr w:rsidR="00615DA0" w:rsidRPr="00615DA0" w14:paraId="42E8A551" w14:textId="77777777">
        <w:trPr>
          <w:trHeight w:val="637"/>
          <w:jc w:val="center"/>
        </w:trPr>
        <w:tc>
          <w:tcPr>
            <w:tcW w:w="716" w:type="dxa"/>
            <w:vMerge/>
            <w:vAlign w:val="center"/>
          </w:tcPr>
          <w:p w14:paraId="6D90EA25" w14:textId="77777777" w:rsidR="00BC4EEF" w:rsidRPr="00615DA0" w:rsidRDefault="00BC4EEF">
            <w:pPr>
              <w:widowControl/>
              <w:jc w:val="center"/>
              <w:rPr>
                <w:rFonts w:ascii="宋体" w:hAnsi="宋体" w:cs="宋体" w:hint="eastAsia"/>
                <w:kern w:val="0"/>
                <w:szCs w:val="21"/>
              </w:rPr>
            </w:pPr>
          </w:p>
        </w:tc>
        <w:tc>
          <w:tcPr>
            <w:tcW w:w="1590" w:type="dxa"/>
            <w:vMerge/>
            <w:vAlign w:val="center"/>
          </w:tcPr>
          <w:p w14:paraId="6B738373" w14:textId="77777777" w:rsidR="00BC4EEF" w:rsidRPr="00615DA0" w:rsidRDefault="00BC4EEF">
            <w:pPr>
              <w:widowControl/>
              <w:jc w:val="center"/>
              <w:rPr>
                <w:rFonts w:ascii="宋体" w:hAnsi="宋体" w:cs="宋体" w:hint="eastAsia"/>
                <w:kern w:val="0"/>
                <w:szCs w:val="21"/>
              </w:rPr>
            </w:pPr>
          </w:p>
        </w:tc>
        <w:tc>
          <w:tcPr>
            <w:tcW w:w="1987" w:type="dxa"/>
            <w:gridSpan w:val="2"/>
            <w:vAlign w:val="center"/>
          </w:tcPr>
          <w:p w14:paraId="4986D647" w14:textId="77777777" w:rsidR="00BC4EEF" w:rsidRPr="00615DA0" w:rsidRDefault="00F400EA">
            <w:pPr>
              <w:pStyle w:val="TableParagraph"/>
              <w:spacing w:before="83"/>
              <w:ind w:left="7"/>
              <w:jc w:val="center"/>
              <w:rPr>
                <w:rFonts w:ascii="宋体" w:hAnsi="宋体" w:cs="宋体" w:hint="eastAsia"/>
                <w:sz w:val="21"/>
                <w:szCs w:val="21"/>
                <w:lang w:eastAsia="zh-CN"/>
              </w:rPr>
            </w:pPr>
            <w:r w:rsidRPr="00615DA0">
              <w:rPr>
                <w:rFonts w:ascii="宋体" w:hAnsi="宋体" w:cs="宋体" w:hint="eastAsia"/>
                <w:sz w:val="21"/>
                <w:szCs w:val="21"/>
                <w:lang w:eastAsia="zh-CN"/>
              </w:rPr>
              <w:t>★</w:t>
            </w:r>
            <w:r w:rsidRPr="00615DA0">
              <w:rPr>
                <w:rFonts w:ascii="宋体" w:hAnsi="宋体" w:cs="宋体"/>
                <w:sz w:val="21"/>
                <w:szCs w:val="21"/>
                <w:lang w:eastAsia="zh-CN"/>
              </w:rPr>
              <w:t>A02052309</w:t>
            </w:r>
            <w:r w:rsidRPr="00615DA0">
              <w:rPr>
                <w:rFonts w:ascii="宋体" w:hAnsi="宋体" w:cs="宋体" w:hint="eastAsia"/>
                <w:sz w:val="21"/>
                <w:szCs w:val="21"/>
                <w:lang w:eastAsia="zh-CN"/>
              </w:rPr>
              <w:t>专用制冷、空调设备</w:t>
            </w:r>
          </w:p>
        </w:tc>
        <w:tc>
          <w:tcPr>
            <w:tcW w:w="2002" w:type="dxa"/>
            <w:vAlign w:val="center"/>
          </w:tcPr>
          <w:p w14:paraId="54D7333D" w14:textId="77777777" w:rsidR="00BC4EEF" w:rsidRPr="00615DA0" w:rsidRDefault="00F400EA">
            <w:pPr>
              <w:pStyle w:val="TableParagraph"/>
              <w:jc w:val="center"/>
              <w:rPr>
                <w:rFonts w:ascii="宋体" w:hAnsi="宋体" w:cs="宋体" w:hint="eastAsia"/>
                <w:sz w:val="21"/>
                <w:szCs w:val="21"/>
              </w:rPr>
            </w:pPr>
            <w:proofErr w:type="spellStart"/>
            <w:r w:rsidRPr="00615DA0">
              <w:rPr>
                <w:rFonts w:ascii="宋体" w:hAnsi="宋体" w:cs="宋体" w:hint="eastAsia"/>
                <w:sz w:val="21"/>
                <w:szCs w:val="21"/>
              </w:rPr>
              <w:t>机房空调</w:t>
            </w:r>
            <w:proofErr w:type="spellEnd"/>
          </w:p>
        </w:tc>
        <w:tc>
          <w:tcPr>
            <w:tcW w:w="3584" w:type="dxa"/>
            <w:vAlign w:val="center"/>
          </w:tcPr>
          <w:p w14:paraId="5ED59602" w14:textId="77777777" w:rsidR="00BC4EEF" w:rsidRPr="00615DA0" w:rsidRDefault="00F400EA">
            <w:pPr>
              <w:pStyle w:val="TableParagraph"/>
              <w:spacing w:before="83"/>
              <w:ind w:left="7"/>
              <w:jc w:val="center"/>
              <w:rPr>
                <w:rFonts w:ascii="宋体" w:hAnsi="宋体" w:cs="宋体" w:hint="eastAsia"/>
                <w:sz w:val="21"/>
                <w:szCs w:val="21"/>
                <w:lang w:eastAsia="zh-CN"/>
              </w:rPr>
            </w:pPr>
            <w:r w:rsidRPr="00615DA0">
              <w:rPr>
                <w:rFonts w:ascii="宋体" w:hAnsi="宋体" w:cs="宋体" w:hint="eastAsia"/>
                <w:sz w:val="21"/>
                <w:szCs w:val="21"/>
                <w:lang w:eastAsia="zh-CN"/>
              </w:rPr>
              <w:t>《单元式空气调节机能效限定值及能效等级》（</w:t>
            </w:r>
            <w:r w:rsidRPr="00615DA0">
              <w:rPr>
                <w:rFonts w:ascii="宋体" w:hAnsi="宋体" w:cs="宋体"/>
                <w:sz w:val="21"/>
                <w:szCs w:val="21"/>
                <w:lang w:eastAsia="zh-CN"/>
              </w:rPr>
              <w:t>GB19576</w:t>
            </w:r>
            <w:r w:rsidRPr="00615DA0">
              <w:rPr>
                <w:rFonts w:ascii="宋体" w:hAnsi="宋体" w:cs="宋体" w:hint="eastAsia"/>
                <w:sz w:val="21"/>
                <w:szCs w:val="21"/>
                <w:lang w:eastAsia="zh-CN"/>
              </w:rPr>
              <w:t>）</w:t>
            </w:r>
          </w:p>
        </w:tc>
      </w:tr>
      <w:tr w:rsidR="00615DA0" w:rsidRPr="00615DA0" w14:paraId="7518D8AE" w14:textId="77777777">
        <w:trPr>
          <w:trHeight w:val="1070"/>
          <w:jc w:val="center"/>
        </w:trPr>
        <w:tc>
          <w:tcPr>
            <w:tcW w:w="716" w:type="dxa"/>
            <w:vMerge/>
            <w:vAlign w:val="center"/>
          </w:tcPr>
          <w:p w14:paraId="721ADF0D" w14:textId="77777777" w:rsidR="00BC4EEF" w:rsidRPr="00615DA0" w:rsidRDefault="00BC4EEF">
            <w:pPr>
              <w:widowControl/>
              <w:jc w:val="center"/>
              <w:rPr>
                <w:rFonts w:ascii="宋体" w:hAnsi="宋体" w:cs="宋体" w:hint="eastAsia"/>
                <w:kern w:val="0"/>
                <w:szCs w:val="21"/>
              </w:rPr>
            </w:pPr>
          </w:p>
        </w:tc>
        <w:tc>
          <w:tcPr>
            <w:tcW w:w="1590" w:type="dxa"/>
            <w:vMerge/>
            <w:vAlign w:val="center"/>
          </w:tcPr>
          <w:p w14:paraId="0BEBF2A2" w14:textId="77777777" w:rsidR="00BC4EEF" w:rsidRPr="00615DA0" w:rsidRDefault="00BC4EEF">
            <w:pPr>
              <w:widowControl/>
              <w:jc w:val="center"/>
              <w:rPr>
                <w:rFonts w:ascii="宋体" w:hAnsi="宋体" w:cs="宋体" w:hint="eastAsia"/>
                <w:kern w:val="0"/>
                <w:szCs w:val="21"/>
              </w:rPr>
            </w:pPr>
          </w:p>
        </w:tc>
        <w:tc>
          <w:tcPr>
            <w:tcW w:w="1987" w:type="dxa"/>
            <w:gridSpan w:val="2"/>
            <w:vAlign w:val="center"/>
          </w:tcPr>
          <w:p w14:paraId="75C7DC88" w14:textId="77777777" w:rsidR="00BC4EEF" w:rsidRPr="00615DA0" w:rsidRDefault="00F400EA">
            <w:pPr>
              <w:pStyle w:val="TableParagraph"/>
              <w:jc w:val="center"/>
              <w:rPr>
                <w:rFonts w:ascii="宋体" w:hAnsi="宋体" w:cs="宋体" w:hint="eastAsia"/>
                <w:sz w:val="21"/>
                <w:szCs w:val="21"/>
              </w:rPr>
            </w:pPr>
            <w:r w:rsidRPr="00615DA0">
              <w:rPr>
                <w:rFonts w:ascii="宋体" w:hAnsi="宋体" w:cs="宋体"/>
                <w:sz w:val="21"/>
                <w:szCs w:val="21"/>
              </w:rPr>
              <w:t>A02052399</w:t>
            </w:r>
            <w:r w:rsidRPr="00615DA0">
              <w:rPr>
                <w:rFonts w:ascii="宋体" w:hAnsi="宋体" w:cs="宋体" w:hint="eastAsia"/>
                <w:sz w:val="21"/>
                <w:szCs w:val="21"/>
              </w:rPr>
              <w:t>其他制冷空调设备</w:t>
            </w:r>
          </w:p>
        </w:tc>
        <w:tc>
          <w:tcPr>
            <w:tcW w:w="2002" w:type="dxa"/>
            <w:vAlign w:val="center"/>
          </w:tcPr>
          <w:p w14:paraId="0F6449A4" w14:textId="77777777" w:rsidR="00BC4EEF" w:rsidRPr="00615DA0" w:rsidRDefault="00F400EA">
            <w:pPr>
              <w:pStyle w:val="TableParagraph"/>
              <w:spacing w:before="164"/>
              <w:jc w:val="center"/>
              <w:rPr>
                <w:rFonts w:ascii="宋体" w:hAnsi="宋体" w:cs="宋体" w:hint="eastAsia"/>
                <w:sz w:val="21"/>
                <w:szCs w:val="21"/>
              </w:rPr>
            </w:pPr>
            <w:proofErr w:type="spellStart"/>
            <w:r w:rsidRPr="00615DA0">
              <w:rPr>
                <w:rFonts w:ascii="宋体" w:hAnsi="宋体" w:cs="宋体" w:hint="eastAsia"/>
                <w:sz w:val="21"/>
                <w:szCs w:val="21"/>
              </w:rPr>
              <w:t>冷却塔</w:t>
            </w:r>
            <w:proofErr w:type="spellEnd"/>
          </w:p>
        </w:tc>
        <w:tc>
          <w:tcPr>
            <w:tcW w:w="3584" w:type="dxa"/>
            <w:vAlign w:val="center"/>
          </w:tcPr>
          <w:p w14:paraId="1569D25A" w14:textId="77777777" w:rsidR="00BC4EEF" w:rsidRPr="00615DA0" w:rsidRDefault="00F400EA">
            <w:pPr>
              <w:pStyle w:val="TableParagraph"/>
              <w:jc w:val="center"/>
              <w:rPr>
                <w:rFonts w:ascii="宋体" w:hAnsi="宋体" w:cs="宋体" w:hint="eastAsia"/>
                <w:sz w:val="21"/>
                <w:szCs w:val="21"/>
                <w:lang w:eastAsia="zh-CN"/>
              </w:rPr>
            </w:pPr>
            <w:r w:rsidRPr="00615DA0">
              <w:rPr>
                <w:rFonts w:ascii="宋体" w:hAnsi="宋体" w:cs="宋体" w:hint="eastAsia"/>
                <w:sz w:val="21"/>
                <w:szCs w:val="21"/>
                <w:lang w:eastAsia="zh-CN"/>
              </w:rPr>
              <w:t>《机械通风冷却塔第</w:t>
            </w:r>
            <w:r w:rsidRPr="00615DA0">
              <w:rPr>
                <w:rFonts w:ascii="宋体" w:hAnsi="宋体" w:cs="宋体"/>
                <w:sz w:val="21"/>
                <w:szCs w:val="21"/>
                <w:lang w:eastAsia="zh-CN"/>
              </w:rPr>
              <w:t>1</w:t>
            </w:r>
            <w:r w:rsidRPr="00615DA0">
              <w:rPr>
                <w:rFonts w:ascii="宋体" w:hAnsi="宋体" w:cs="宋体" w:hint="eastAsia"/>
                <w:sz w:val="21"/>
                <w:szCs w:val="21"/>
                <w:lang w:eastAsia="zh-CN"/>
              </w:rPr>
              <w:t>部分：中小型开式冷却塔》（</w:t>
            </w:r>
            <w:r w:rsidRPr="00615DA0">
              <w:rPr>
                <w:rFonts w:ascii="宋体" w:hAnsi="宋体" w:cs="宋体"/>
                <w:sz w:val="21"/>
                <w:szCs w:val="21"/>
                <w:lang w:eastAsia="zh-CN"/>
              </w:rPr>
              <w:t>GB/T7190.1</w:t>
            </w:r>
            <w:r w:rsidRPr="00615DA0">
              <w:rPr>
                <w:rFonts w:ascii="宋体" w:hAnsi="宋体" w:cs="宋体" w:hint="eastAsia"/>
                <w:sz w:val="21"/>
                <w:szCs w:val="21"/>
                <w:lang w:eastAsia="zh-CN"/>
              </w:rPr>
              <w:t>）</w:t>
            </w:r>
          </w:p>
          <w:p w14:paraId="17B77BE6" w14:textId="77777777" w:rsidR="00BC4EEF" w:rsidRPr="00615DA0" w:rsidRDefault="00F400EA">
            <w:pPr>
              <w:pStyle w:val="TableParagraph"/>
              <w:spacing w:line="256" w:lineRule="exact"/>
              <w:ind w:left="7"/>
              <w:jc w:val="center"/>
              <w:rPr>
                <w:rFonts w:ascii="宋体" w:hAnsi="宋体" w:cs="宋体" w:hint="eastAsia"/>
                <w:sz w:val="21"/>
                <w:szCs w:val="21"/>
                <w:lang w:eastAsia="zh-CN"/>
              </w:rPr>
            </w:pPr>
            <w:r w:rsidRPr="00615DA0">
              <w:rPr>
                <w:rFonts w:ascii="宋体" w:hAnsi="宋体" w:cs="宋体" w:hint="eastAsia"/>
                <w:sz w:val="21"/>
                <w:szCs w:val="21"/>
                <w:lang w:eastAsia="zh-CN"/>
              </w:rPr>
              <w:t>《机械通风冷却塔第</w:t>
            </w:r>
            <w:r w:rsidRPr="00615DA0">
              <w:rPr>
                <w:rFonts w:ascii="宋体" w:hAnsi="宋体" w:cs="宋体"/>
                <w:sz w:val="21"/>
                <w:szCs w:val="21"/>
                <w:lang w:eastAsia="zh-CN"/>
              </w:rPr>
              <w:t>2</w:t>
            </w:r>
            <w:r w:rsidRPr="00615DA0">
              <w:rPr>
                <w:rFonts w:ascii="宋体" w:hAnsi="宋体" w:cs="宋体" w:hint="eastAsia"/>
                <w:sz w:val="21"/>
                <w:szCs w:val="21"/>
                <w:lang w:eastAsia="zh-CN"/>
              </w:rPr>
              <w:t>部分：大型开式冷却塔》（</w:t>
            </w:r>
            <w:r w:rsidRPr="00615DA0">
              <w:rPr>
                <w:rFonts w:ascii="宋体" w:hAnsi="宋体" w:cs="宋体"/>
                <w:sz w:val="21"/>
                <w:szCs w:val="21"/>
                <w:lang w:eastAsia="zh-CN"/>
              </w:rPr>
              <w:t>GB/T7190.2</w:t>
            </w:r>
          </w:p>
        </w:tc>
      </w:tr>
      <w:tr w:rsidR="00615DA0" w:rsidRPr="00615DA0" w14:paraId="4B19503F" w14:textId="77777777">
        <w:trPr>
          <w:jc w:val="center"/>
        </w:trPr>
        <w:tc>
          <w:tcPr>
            <w:tcW w:w="716" w:type="dxa"/>
            <w:vAlign w:val="center"/>
          </w:tcPr>
          <w:p w14:paraId="553D78E8"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7</w:t>
            </w:r>
          </w:p>
        </w:tc>
        <w:tc>
          <w:tcPr>
            <w:tcW w:w="1590" w:type="dxa"/>
            <w:vAlign w:val="center"/>
          </w:tcPr>
          <w:p w14:paraId="32543320"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A020601</w:t>
            </w:r>
            <w:r w:rsidRPr="00615DA0">
              <w:rPr>
                <w:rFonts w:ascii="宋体" w:hAnsi="宋体" w:cs="宋体" w:hint="eastAsia"/>
                <w:sz w:val="21"/>
                <w:szCs w:val="21"/>
              </w:rPr>
              <w:t>电机</w:t>
            </w:r>
          </w:p>
        </w:tc>
        <w:tc>
          <w:tcPr>
            <w:tcW w:w="1987" w:type="dxa"/>
            <w:gridSpan w:val="2"/>
            <w:vAlign w:val="center"/>
          </w:tcPr>
          <w:p w14:paraId="633A1A1B" w14:textId="77777777" w:rsidR="00BC4EEF" w:rsidRPr="00615DA0" w:rsidRDefault="00BC4EEF">
            <w:pPr>
              <w:pStyle w:val="TableParagraph"/>
              <w:spacing w:before="124" w:line="283" w:lineRule="auto"/>
              <w:ind w:left="7" w:right="4"/>
              <w:jc w:val="center"/>
              <w:rPr>
                <w:rFonts w:ascii="宋体" w:hAnsi="宋体" w:cs="宋体" w:hint="eastAsia"/>
                <w:sz w:val="21"/>
                <w:szCs w:val="21"/>
              </w:rPr>
            </w:pPr>
          </w:p>
        </w:tc>
        <w:tc>
          <w:tcPr>
            <w:tcW w:w="2002" w:type="dxa"/>
            <w:vAlign w:val="center"/>
          </w:tcPr>
          <w:p w14:paraId="47086296" w14:textId="77777777" w:rsidR="00BC4EEF" w:rsidRPr="00615DA0" w:rsidRDefault="00BC4EEF">
            <w:pPr>
              <w:pStyle w:val="TableParagraph"/>
              <w:spacing w:before="124" w:line="283" w:lineRule="auto"/>
              <w:ind w:left="7" w:right="4"/>
              <w:jc w:val="center"/>
              <w:rPr>
                <w:rFonts w:ascii="宋体" w:hAnsi="宋体" w:cs="宋体" w:hint="eastAsia"/>
                <w:sz w:val="21"/>
                <w:szCs w:val="21"/>
              </w:rPr>
            </w:pPr>
          </w:p>
        </w:tc>
        <w:tc>
          <w:tcPr>
            <w:tcW w:w="3584" w:type="dxa"/>
            <w:vAlign w:val="center"/>
          </w:tcPr>
          <w:p w14:paraId="27BAFA19"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《中小型三相异步电动机能效限定值及能效等级》（</w:t>
            </w:r>
            <w:r w:rsidRPr="00615DA0">
              <w:rPr>
                <w:rFonts w:ascii="宋体" w:hAnsi="宋体" w:cs="宋体"/>
                <w:sz w:val="21"/>
                <w:szCs w:val="21"/>
                <w:lang w:eastAsia="zh-CN"/>
              </w:rPr>
              <w:t>GB18613</w:t>
            </w:r>
            <w:r w:rsidRPr="00615DA0">
              <w:rPr>
                <w:rFonts w:ascii="宋体" w:hAnsi="宋体" w:cs="宋体" w:hint="eastAsia"/>
                <w:sz w:val="21"/>
                <w:szCs w:val="21"/>
                <w:lang w:eastAsia="zh-CN"/>
              </w:rPr>
              <w:t>）</w:t>
            </w:r>
          </w:p>
        </w:tc>
      </w:tr>
      <w:tr w:rsidR="00615DA0" w:rsidRPr="00615DA0" w14:paraId="1BEF024F" w14:textId="77777777">
        <w:trPr>
          <w:trHeight w:val="558"/>
          <w:jc w:val="center"/>
        </w:trPr>
        <w:tc>
          <w:tcPr>
            <w:tcW w:w="716" w:type="dxa"/>
            <w:vAlign w:val="center"/>
          </w:tcPr>
          <w:p w14:paraId="25285F73"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8</w:t>
            </w:r>
          </w:p>
        </w:tc>
        <w:tc>
          <w:tcPr>
            <w:tcW w:w="1590" w:type="dxa"/>
            <w:vAlign w:val="center"/>
          </w:tcPr>
          <w:p w14:paraId="18E27B19"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A020602</w:t>
            </w:r>
            <w:r w:rsidRPr="00615DA0">
              <w:rPr>
                <w:rFonts w:ascii="宋体" w:hAnsi="宋体" w:cs="宋体" w:hint="eastAsia"/>
                <w:sz w:val="21"/>
                <w:szCs w:val="21"/>
              </w:rPr>
              <w:t>变压器</w:t>
            </w:r>
          </w:p>
        </w:tc>
        <w:tc>
          <w:tcPr>
            <w:tcW w:w="1987" w:type="dxa"/>
            <w:gridSpan w:val="2"/>
            <w:vAlign w:val="center"/>
          </w:tcPr>
          <w:p w14:paraId="43992A06"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proofErr w:type="spellStart"/>
            <w:r w:rsidRPr="00615DA0">
              <w:rPr>
                <w:rFonts w:ascii="宋体" w:hAnsi="宋体" w:cs="宋体" w:hint="eastAsia"/>
                <w:sz w:val="21"/>
                <w:szCs w:val="21"/>
              </w:rPr>
              <w:t>配电变压器</w:t>
            </w:r>
            <w:proofErr w:type="spellEnd"/>
          </w:p>
        </w:tc>
        <w:tc>
          <w:tcPr>
            <w:tcW w:w="2002" w:type="dxa"/>
            <w:vAlign w:val="center"/>
          </w:tcPr>
          <w:p w14:paraId="65EE0E01" w14:textId="77777777" w:rsidR="00BC4EEF" w:rsidRPr="00615DA0" w:rsidRDefault="00BC4EEF">
            <w:pPr>
              <w:pStyle w:val="TableParagraph"/>
              <w:spacing w:before="124" w:line="283" w:lineRule="auto"/>
              <w:ind w:left="7" w:right="4"/>
              <w:jc w:val="center"/>
              <w:rPr>
                <w:rFonts w:ascii="宋体" w:hAnsi="宋体" w:cs="宋体" w:hint="eastAsia"/>
                <w:sz w:val="21"/>
                <w:szCs w:val="21"/>
              </w:rPr>
            </w:pPr>
          </w:p>
        </w:tc>
        <w:tc>
          <w:tcPr>
            <w:tcW w:w="3584" w:type="dxa"/>
            <w:vAlign w:val="center"/>
          </w:tcPr>
          <w:p w14:paraId="789C36CB"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《三相配电变压器能效限定值及能效等级》（</w:t>
            </w:r>
            <w:r w:rsidRPr="00615DA0">
              <w:rPr>
                <w:rFonts w:ascii="宋体" w:hAnsi="宋体" w:cs="宋体"/>
                <w:sz w:val="21"/>
                <w:szCs w:val="21"/>
                <w:lang w:eastAsia="zh-CN"/>
              </w:rPr>
              <w:t>GB20052</w:t>
            </w:r>
            <w:r w:rsidRPr="00615DA0">
              <w:rPr>
                <w:rFonts w:ascii="宋体" w:hAnsi="宋体" w:cs="宋体" w:hint="eastAsia"/>
                <w:sz w:val="21"/>
                <w:szCs w:val="21"/>
                <w:lang w:eastAsia="zh-CN"/>
              </w:rPr>
              <w:t>）</w:t>
            </w:r>
          </w:p>
        </w:tc>
      </w:tr>
      <w:tr w:rsidR="00615DA0" w:rsidRPr="00615DA0" w14:paraId="19E78E2C" w14:textId="77777777">
        <w:trPr>
          <w:trHeight w:val="660"/>
          <w:jc w:val="center"/>
        </w:trPr>
        <w:tc>
          <w:tcPr>
            <w:tcW w:w="716" w:type="dxa"/>
            <w:vAlign w:val="center"/>
          </w:tcPr>
          <w:p w14:paraId="3B384E37"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9</w:t>
            </w:r>
          </w:p>
        </w:tc>
        <w:tc>
          <w:tcPr>
            <w:tcW w:w="1590" w:type="dxa"/>
            <w:vAlign w:val="center"/>
          </w:tcPr>
          <w:p w14:paraId="7A1D72B0"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hint="eastAsia"/>
                <w:sz w:val="21"/>
                <w:szCs w:val="21"/>
              </w:rPr>
              <w:t>★</w:t>
            </w:r>
            <w:r w:rsidRPr="00615DA0">
              <w:rPr>
                <w:rFonts w:ascii="宋体" w:hAnsi="宋体" w:cs="宋体"/>
                <w:sz w:val="21"/>
                <w:szCs w:val="21"/>
              </w:rPr>
              <w:t>A020609</w:t>
            </w:r>
            <w:r w:rsidRPr="00615DA0">
              <w:rPr>
                <w:rFonts w:ascii="宋体" w:hAnsi="宋体" w:cs="宋体" w:hint="eastAsia"/>
                <w:sz w:val="21"/>
                <w:szCs w:val="21"/>
              </w:rPr>
              <w:t>镇流器</w:t>
            </w:r>
          </w:p>
        </w:tc>
        <w:tc>
          <w:tcPr>
            <w:tcW w:w="1987" w:type="dxa"/>
            <w:gridSpan w:val="2"/>
            <w:vAlign w:val="center"/>
          </w:tcPr>
          <w:p w14:paraId="56C5BA8E"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proofErr w:type="spellStart"/>
            <w:r w:rsidRPr="00615DA0">
              <w:rPr>
                <w:rFonts w:ascii="宋体" w:hAnsi="宋体" w:cs="宋体" w:hint="eastAsia"/>
                <w:sz w:val="21"/>
                <w:szCs w:val="21"/>
              </w:rPr>
              <w:t>管型荧光灯镇流器</w:t>
            </w:r>
            <w:proofErr w:type="spellEnd"/>
          </w:p>
        </w:tc>
        <w:tc>
          <w:tcPr>
            <w:tcW w:w="2002" w:type="dxa"/>
            <w:vAlign w:val="center"/>
          </w:tcPr>
          <w:p w14:paraId="7A92B3B9" w14:textId="77777777" w:rsidR="00BC4EEF" w:rsidRPr="00615DA0" w:rsidRDefault="00BC4EEF">
            <w:pPr>
              <w:pStyle w:val="TableParagraph"/>
              <w:spacing w:before="124" w:line="283" w:lineRule="auto"/>
              <w:ind w:left="7" w:right="4"/>
              <w:jc w:val="center"/>
              <w:rPr>
                <w:rFonts w:ascii="宋体" w:hAnsi="宋体" w:cs="宋体" w:hint="eastAsia"/>
                <w:sz w:val="21"/>
                <w:szCs w:val="21"/>
              </w:rPr>
            </w:pPr>
          </w:p>
        </w:tc>
        <w:tc>
          <w:tcPr>
            <w:tcW w:w="3584" w:type="dxa"/>
            <w:vAlign w:val="center"/>
          </w:tcPr>
          <w:p w14:paraId="6905ADC0"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《管形荧光灯镇流器能效限定值及能效等级》（</w:t>
            </w:r>
            <w:r w:rsidRPr="00615DA0">
              <w:rPr>
                <w:rFonts w:ascii="宋体" w:hAnsi="宋体" w:cs="宋体"/>
                <w:sz w:val="21"/>
                <w:szCs w:val="21"/>
                <w:lang w:eastAsia="zh-CN"/>
              </w:rPr>
              <w:t>GB17896</w:t>
            </w:r>
            <w:r w:rsidRPr="00615DA0">
              <w:rPr>
                <w:rFonts w:ascii="宋体" w:hAnsi="宋体" w:cs="宋体" w:hint="eastAsia"/>
                <w:sz w:val="21"/>
                <w:szCs w:val="21"/>
                <w:lang w:eastAsia="zh-CN"/>
              </w:rPr>
              <w:t>）</w:t>
            </w:r>
          </w:p>
        </w:tc>
      </w:tr>
      <w:tr w:rsidR="00615DA0" w:rsidRPr="00615DA0" w14:paraId="3733AB7A" w14:textId="77777777">
        <w:trPr>
          <w:trHeight w:val="562"/>
          <w:jc w:val="center"/>
        </w:trPr>
        <w:tc>
          <w:tcPr>
            <w:tcW w:w="716" w:type="dxa"/>
            <w:vMerge w:val="restart"/>
            <w:vAlign w:val="center"/>
          </w:tcPr>
          <w:p w14:paraId="6345E548"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10</w:t>
            </w:r>
          </w:p>
        </w:tc>
        <w:tc>
          <w:tcPr>
            <w:tcW w:w="1590" w:type="dxa"/>
            <w:vMerge w:val="restart"/>
            <w:vAlign w:val="center"/>
          </w:tcPr>
          <w:p w14:paraId="0B79D6F2"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A020618</w:t>
            </w:r>
            <w:r w:rsidRPr="00615DA0">
              <w:rPr>
                <w:rFonts w:ascii="宋体" w:hAnsi="宋体" w:cs="宋体" w:hint="eastAsia"/>
                <w:sz w:val="21"/>
                <w:szCs w:val="21"/>
              </w:rPr>
              <w:t>生活用电器</w:t>
            </w:r>
          </w:p>
        </w:tc>
        <w:tc>
          <w:tcPr>
            <w:tcW w:w="1987" w:type="dxa"/>
            <w:gridSpan w:val="2"/>
            <w:vAlign w:val="center"/>
          </w:tcPr>
          <w:p w14:paraId="5C37C8F2"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A0206180101</w:t>
            </w:r>
            <w:r w:rsidRPr="00615DA0">
              <w:rPr>
                <w:rFonts w:ascii="宋体" w:hAnsi="宋体" w:cs="宋体" w:hint="eastAsia"/>
                <w:sz w:val="21"/>
                <w:szCs w:val="21"/>
              </w:rPr>
              <w:t>电冰箱</w:t>
            </w:r>
          </w:p>
        </w:tc>
        <w:tc>
          <w:tcPr>
            <w:tcW w:w="2002" w:type="dxa"/>
            <w:vAlign w:val="center"/>
          </w:tcPr>
          <w:p w14:paraId="6324CD3E" w14:textId="77777777" w:rsidR="00BC4EEF" w:rsidRPr="00615DA0" w:rsidRDefault="00BC4EEF">
            <w:pPr>
              <w:pStyle w:val="TableParagraph"/>
              <w:spacing w:before="124" w:line="283" w:lineRule="auto"/>
              <w:ind w:left="7" w:right="4"/>
              <w:jc w:val="center"/>
              <w:rPr>
                <w:rFonts w:ascii="宋体" w:hAnsi="宋体" w:cs="宋体" w:hint="eastAsia"/>
                <w:sz w:val="21"/>
                <w:szCs w:val="21"/>
              </w:rPr>
            </w:pPr>
          </w:p>
        </w:tc>
        <w:tc>
          <w:tcPr>
            <w:tcW w:w="3584" w:type="dxa"/>
            <w:vAlign w:val="center"/>
          </w:tcPr>
          <w:p w14:paraId="15E2C1DB"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《家用电冰箱耗电量限定值及能效等级》（</w:t>
            </w:r>
            <w:r w:rsidRPr="00615DA0">
              <w:rPr>
                <w:rFonts w:ascii="宋体" w:hAnsi="宋体" w:cs="宋体"/>
                <w:sz w:val="21"/>
                <w:szCs w:val="21"/>
                <w:lang w:eastAsia="zh-CN"/>
              </w:rPr>
              <w:t>GB12021.2</w:t>
            </w:r>
            <w:r w:rsidRPr="00615DA0">
              <w:rPr>
                <w:rFonts w:ascii="宋体" w:hAnsi="宋体" w:cs="宋体" w:hint="eastAsia"/>
                <w:sz w:val="21"/>
                <w:szCs w:val="21"/>
                <w:lang w:eastAsia="zh-CN"/>
              </w:rPr>
              <w:t>）</w:t>
            </w:r>
          </w:p>
        </w:tc>
      </w:tr>
      <w:tr w:rsidR="00615DA0" w:rsidRPr="00615DA0" w14:paraId="37645B88" w14:textId="77777777">
        <w:trPr>
          <w:trHeight w:val="1496"/>
          <w:jc w:val="center"/>
        </w:trPr>
        <w:tc>
          <w:tcPr>
            <w:tcW w:w="716" w:type="dxa"/>
            <w:vMerge/>
            <w:vAlign w:val="center"/>
          </w:tcPr>
          <w:p w14:paraId="544634A5" w14:textId="77777777" w:rsidR="00BC4EEF" w:rsidRPr="00615DA0" w:rsidRDefault="00BC4EEF">
            <w:pPr>
              <w:widowControl/>
              <w:jc w:val="center"/>
              <w:rPr>
                <w:rFonts w:ascii="宋体" w:hAnsi="宋体" w:cs="宋体" w:hint="eastAsia"/>
                <w:kern w:val="0"/>
                <w:szCs w:val="21"/>
              </w:rPr>
            </w:pPr>
          </w:p>
        </w:tc>
        <w:tc>
          <w:tcPr>
            <w:tcW w:w="1590" w:type="dxa"/>
            <w:vMerge/>
            <w:vAlign w:val="center"/>
          </w:tcPr>
          <w:p w14:paraId="245E892A" w14:textId="77777777" w:rsidR="00BC4EEF" w:rsidRPr="00615DA0" w:rsidRDefault="00BC4EEF">
            <w:pPr>
              <w:widowControl/>
              <w:jc w:val="center"/>
              <w:rPr>
                <w:rFonts w:ascii="宋体" w:hAnsi="宋体" w:cs="宋体" w:hint="eastAsia"/>
                <w:kern w:val="0"/>
                <w:szCs w:val="21"/>
              </w:rPr>
            </w:pPr>
          </w:p>
        </w:tc>
        <w:tc>
          <w:tcPr>
            <w:tcW w:w="1987" w:type="dxa"/>
            <w:gridSpan w:val="2"/>
            <w:vMerge w:val="restart"/>
            <w:vAlign w:val="center"/>
          </w:tcPr>
          <w:p w14:paraId="59C0E753" w14:textId="77777777" w:rsidR="00BC4EEF" w:rsidRPr="00615DA0" w:rsidRDefault="00F400EA">
            <w:pPr>
              <w:pStyle w:val="TableParagraph"/>
              <w:spacing w:before="171"/>
              <w:jc w:val="center"/>
              <w:rPr>
                <w:rFonts w:ascii="宋体" w:hAnsi="宋体" w:cs="宋体" w:hint="eastAsia"/>
                <w:sz w:val="21"/>
                <w:szCs w:val="21"/>
              </w:rPr>
            </w:pPr>
            <w:r w:rsidRPr="00615DA0">
              <w:rPr>
                <w:rFonts w:ascii="宋体" w:hAnsi="宋体" w:cs="宋体" w:hint="eastAsia"/>
                <w:sz w:val="21"/>
                <w:szCs w:val="21"/>
              </w:rPr>
              <w:t>★</w:t>
            </w:r>
            <w:r w:rsidRPr="00615DA0">
              <w:rPr>
                <w:rFonts w:ascii="宋体" w:hAnsi="宋体" w:cs="宋体"/>
                <w:sz w:val="21"/>
                <w:szCs w:val="21"/>
              </w:rPr>
              <w:t>A0206180203</w:t>
            </w:r>
            <w:r w:rsidRPr="00615DA0">
              <w:rPr>
                <w:rFonts w:ascii="宋体" w:hAnsi="宋体" w:cs="宋体" w:hint="eastAsia"/>
                <w:sz w:val="21"/>
                <w:szCs w:val="21"/>
              </w:rPr>
              <w:t>空调</w:t>
            </w:r>
          </w:p>
          <w:p w14:paraId="5877378A" w14:textId="77777777" w:rsidR="00BC4EEF" w:rsidRPr="00615DA0" w:rsidRDefault="00F400EA">
            <w:pPr>
              <w:pStyle w:val="TableParagraph"/>
              <w:spacing w:before="50"/>
              <w:ind w:left="7"/>
              <w:jc w:val="center"/>
              <w:rPr>
                <w:rFonts w:ascii="宋体" w:hAnsi="宋体" w:cs="宋体" w:hint="eastAsia"/>
                <w:sz w:val="21"/>
                <w:szCs w:val="21"/>
              </w:rPr>
            </w:pPr>
            <w:r w:rsidRPr="00615DA0">
              <w:rPr>
                <w:rFonts w:ascii="宋体" w:hAnsi="宋体" w:cs="宋体" w:hint="eastAsia"/>
                <w:sz w:val="21"/>
                <w:szCs w:val="21"/>
              </w:rPr>
              <w:t>机</w:t>
            </w:r>
          </w:p>
        </w:tc>
        <w:tc>
          <w:tcPr>
            <w:tcW w:w="2002" w:type="dxa"/>
            <w:vAlign w:val="center"/>
          </w:tcPr>
          <w:p w14:paraId="709A818C" w14:textId="77777777" w:rsidR="00BC4EEF" w:rsidRPr="00615DA0" w:rsidRDefault="00F400EA">
            <w:pPr>
              <w:pStyle w:val="TableParagraph"/>
              <w:jc w:val="center"/>
              <w:rPr>
                <w:rFonts w:ascii="宋体" w:hAnsi="宋体" w:cs="宋体" w:hint="eastAsia"/>
                <w:sz w:val="21"/>
                <w:szCs w:val="21"/>
              </w:rPr>
            </w:pPr>
            <w:proofErr w:type="spellStart"/>
            <w:r w:rsidRPr="00615DA0">
              <w:rPr>
                <w:rFonts w:ascii="宋体" w:hAnsi="宋体" w:cs="宋体" w:hint="eastAsia"/>
                <w:sz w:val="21"/>
                <w:szCs w:val="21"/>
              </w:rPr>
              <w:t>房间空气调节器</w:t>
            </w:r>
            <w:proofErr w:type="spellEnd"/>
          </w:p>
        </w:tc>
        <w:tc>
          <w:tcPr>
            <w:tcW w:w="3584" w:type="dxa"/>
            <w:vAlign w:val="center"/>
          </w:tcPr>
          <w:p w14:paraId="7268BE95" w14:textId="77777777" w:rsidR="00BC4EEF" w:rsidRPr="00615DA0" w:rsidRDefault="00F400EA">
            <w:pPr>
              <w:pStyle w:val="TableParagraph"/>
              <w:spacing w:before="4"/>
              <w:ind w:left="7"/>
              <w:jc w:val="center"/>
              <w:rPr>
                <w:rFonts w:ascii="宋体" w:hAnsi="宋体" w:cs="宋体" w:hint="eastAsia"/>
                <w:sz w:val="21"/>
                <w:szCs w:val="21"/>
                <w:lang w:eastAsia="zh-CN"/>
              </w:rPr>
            </w:pPr>
            <w:r w:rsidRPr="00615DA0">
              <w:rPr>
                <w:rFonts w:ascii="宋体" w:hAnsi="宋体" w:cs="宋体" w:hint="eastAsia"/>
                <w:sz w:val="21"/>
                <w:szCs w:val="21"/>
                <w:lang w:eastAsia="zh-CN"/>
              </w:rPr>
              <w:t>《转速可控型房间空气调节器能效限定值及能效等级》（</w:t>
            </w:r>
            <w:r w:rsidRPr="00615DA0">
              <w:rPr>
                <w:rFonts w:ascii="宋体" w:hAnsi="宋体" w:cs="宋体"/>
                <w:sz w:val="21"/>
                <w:szCs w:val="21"/>
                <w:lang w:eastAsia="zh-CN"/>
              </w:rPr>
              <w:t>GB21455-2013</w:t>
            </w:r>
            <w:r w:rsidRPr="00615DA0">
              <w:rPr>
                <w:rFonts w:ascii="宋体" w:hAnsi="宋体" w:cs="宋体" w:hint="eastAsia"/>
                <w:sz w:val="21"/>
                <w:szCs w:val="21"/>
                <w:lang w:eastAsia="zh-CN"/>
              </w:rPr>
              <w:t>），待</w:t>
            </w:r>
            <w:r w:rsidRPr="00615DA0">
              <w:rPr>
                <w:rFonts w:ascii="宋体" w:hAnsi="宋体" w:cs="宋体"/>
                <w:sz w:val="21"/>
                <w:szCs w:val="21"/>
                <w:lang w:eastAsia="zh-CN"/>
              </w:rPr>
              <w:t>2019</w:t>
            </w:r>
            <w:r w:rsidRPr="00615DA0">
              <w:rPr>
                <w:rFonts w:ascii="宋体" w:hAnsi="宋体" w:cs="宋体" w:hint="eastAsia"/>
                <w:sz w:val="21"/>
                <w:szCs w:val="21"/>
                <w:lang w:eastAsia="zh-CN"/>
              </w:rPr>
              <w:t>年修订发布后，按《房间空气调节器能效限定值及能效等级》（</w:t>
            </w:r>
            <w:r w:rsidRPr="00615DA0">
              <w:rPr>
                <w:rFonts w:ascii="宋体" w:hAnsi="宋体" w:cs="宋体"/>
                <w:sz w:val="21"/>
                <w:szCs w:val="21"/>
                <w:lang w:eastAsia="zh-CN"/>
              </w:rPr>
              <w:t>GB21455-2019</w:t>
            </w:r>
            <w:r w:rsidRPr="00615DA0">
              <w:rPr>
                <w:rFonts w:ascii="宋体" w:hAnsi="宋体" w:cs="宋体" w:hint="eastAsia"/>
                <w:sz w:val="21"/>
                <w:szCs w:val="21"/>
                <w:lang w:eastAsia="zh-CN"/>
              </w:rPr>
              <w:t>）实施。</w:t>
            </w:r>
          </w:p>
        </w:tc>
      </w:tr>
      <w:tr w:rsidR="00615DA0" w:rsidRPr="00615DA0" w14:paraId="41E02FED" w14:textId="77777777">
        <w:trPr>
          <w:jc w:val="center"/>
        </w:trPr>
        <w:tc>
          <w:tcPr>
            <w:tcW w:w="716" w:type="dxa"/>
            <w:vMerge/>
            <w:vAlign w:val="center"/>
          </w:tcPr>
          <w:p w14:paraId="20183E8F" w14:textId="77777777" w:rsidR="00BC4EEF" w:rsidRPr="00615DA0" w:rsidRDefault="00BC4EEF">
            <w:pPr>
              <w:widowControl/>
              <w:jc w:val="center"/>
              <w:rPr>
                <w:rFonts w:ascii="宋体" w:hAnsi="宋体" w:cs="宋体" w:hint="eastAsia"/>
                <w:kern w:val="0"/>
                <w:szCs w:val="21"/>
              </w:rPr>
            </w:pPr>
          </w:p>
        </w:tc>
        <w:tc>
          <w:tcPr>
            <w:tcW w:w="1590" w:type="dxa"/>
            <w:vMerge/>
            <w:vAlign w:val="center"/>
          </w:tcPr>
          <w:p w14:paraId="5D24B8BB" w14:textId="77777777" w:rsidR="00BC4EEF" w:rsidRPr="00615DA0" w:rsidRDefault="00BC4EEF">
            <w:pPr>
              <w:widowControl/>
              <w:jc w:val="center"/>
              <w:rPr>
                <w:rFonts w:ascii="宋体" w:hAnsi="宋体" w:cs="宋体" w:hint="eastAsia"/>
                <w:kern w:val="0"/>
                <w:szCs w:val="21"/>
              </w:rPr>
            </w:pPr>
          </w:p>
        </w:tc>
        <w:tc>
          <w:tcPr>
            <w:tcW w:w="1987" w:type="dxa"/>
            <w:gridSpan w:val="2"/>
            <w:vMerge/>
            <w:vAlign w:val="center"/>
          </w:tcPr>
          <w:p w14:paraId="64CFD465" w14:textId="77777777" w:rsidR="00BC4EEF" w:rsidRPr="00615DA0" w:rsidRDefault="00BC4EEF">
            <w:pPr>
              <w:widowControl/>
              <w:jc w:val="center"/>
              <w:rPr>
                <w:rFonts w:ascii="宋体" w:hAnsi="宋体" w:cs="宋体" w:hint="eastAsia"/>
                <w:kern w:val="0"/>
                <w:szCs w:val="21"/>
              </w:rPr>
            </w:pPr>
          </w:p>
        </w:tc>
        <w:tc>
          <w:tcPr>
            <w:tcW w:w="2002" w:type="dxa"/>
            <w:vAlign w:val="center"/>
          </w:tcPr>
          <w:p w14:paraId="14140734" w14:textId="77777777" w:rsidR="00BC4EEF" w:rsidRPr="00615DA0" w:rsidRDefault="00F400EA">
            <w:pPr>
              <w:pStyle w:val="TableParagraph"/>
              <w:spacing w:before="4" w:line="283" w:lineRule="auto"/>
              <w:ind w:left="7" w:right="7"/>
              <w:jc w:val="center"/>
              <w:rPr>
                <w:rFonts w:ascii="宋体" w:hAnsi="宋体" w:cs="宋体" w:hint="eastAsia"/>
                <w:sz w:val="21"/>
                <w:szCs w:val="21"/>
                <w:lang w:eastAsia="zh-CN"/>
              </w:rPr>
            </w:pPr>
            <w:r w:rsidRPr="00615DA0">
              <w:rPr>
                <w:rFonts w:ascii="宋体" w:hAnsi="宋体" w:cs="宋体" w:hint="eastAsia"/>
                <w:sz w:val="21"/>
                <w:szCs w:val="21"/>
                <w:lang w:eastAsia="zh-CN"/>
              </w:rPr>
              <w:t>多联式空调（热泵）机组（制冷量≤</w:t>
            </w:r>
            <w:r w:rsidRPr="00615DA0">
              <w:rPr>
                <w:rFonts w:ascii="宋体" w:hAnsi="宋体" w:cs="宋体"/>
                <w:sz w:val="21"/>
                <w:szCs w:val="21"/>
                <w:lang w:eastAsia="zh-CN"/>
              </w:rPr>
              <w:t>14000W</w:t>
            </w:r>
            <w:r w:rsidRPr="00615DA0">
              <w:rPr>
                <w:rFonts w:ascii="宋体" w:hAnsi="宋体" w:cs="宋体" w:hint="eastAsia"/>
                <w:sz w:val="21"/>
                <w:szCs w:val="21"/>
                <w:lang w:eastAsia="zh-CN"/>
              </w:rPr>
              <w:t>）</w:t>
            </w:r>
          </w:p>
        </w:tc>
        <w:tc>
          <w:tcPr>
            <w:tcW w:w="3584" w:type="dxa"/>
            <w:vAlign w:val="center"/>
          </w:tcPr>
          <w:p w14:paraId="5F650791" w14:textId="77777777" w:rsidR="00BC4EEF" w:rsidRPr="00615DA0" w:rsidRDefault="00F400EA">
            <w:pPr>
              <w:pStyle w:val="TableParagraph"/>
              <w:spacing w:before="160" w:line="283" w:lineRule="auto"/>
              <w:ind w:left="7" w:right="7"/>
              <w:jc w:val="center"/>
              <w:rPr>
                <w:rFonts w:ascii="宋体" w:hAnsi="宋体" w:cs="宋体" w:hint="eastAsia"/>
                <w:sz w:val="21"/>
                <w:szCs w:val="21"/>
                <w:lang w:eastAsia="zh-CN"/>
              </w:rPr>
            </w:pPr>
            <w:r w:rsidRPr="00615DA0">
              <w:rPr>
                <w:rFonts w:ascii="宋体" w:hAnsi="宋体" w:cs="宋体" w:hint="eastAsia"/>
                <w:sz w:val="21"/>
                <w:szCs w:val="21"/>
                <w:lang w:eastAsia="zh-CN"/>
              </w:rPr>
              <w:t>《多联式空调（热泵）机组能效限定值及能源效率等级》（</w:t>
            </w:r>
            <w:r w:rsidRPr="00615DA0">
              <w:rPr>
                <w:rFonts w:ascii="宋体" w:hAnsi="宋体" w:cs="宋体"/>
                <w:sz w:val="21"/>
                <w:szCs w:val="21"/>
                <w:lang w:eastAsia="zh-CN"/>
              </w:rPr>
              <w:t>GB21454</w:t>
            </w:r>
          </w:p>
        </w:tc>
      </w:tr>
      <w:tr w:rsidR="00615DA0" w:rsidRPr="00615DA0" w14:paraId="7CEC27D9" w14:textId="77777777">
        <w:trPr>
          <w:trHeight w:val="512"/>
          <w:jc w:val="center"/>
        </w:trPr>
        <w:tc>
          <w:tcPr>
            <w:tcW w:w="716" w:type="dxa"/>
            <w:vMerge/>
            <w:vAlign w:val="center"/>
          </w:tcPr>
          <w:p w14:paraId="509B604D" w14:textId="77777777" w:rsidR="00BC4EEF" w:rsidRPr="00615DA0" w:rsidRDefault="00BC4EEF">
            <w:pPr>
              <w:widowControl/>
              <w:jc w:val="center"/>
              <w:rPr>
                <w:rFonts w:ascii="宋体" w:hAnsi="宋体" w:cs="宋体" w:hint="eastAsia"/>
                <w:kern w:val="0"/>
                <w:szCs w:val="21"/>
              </w:rPr>
            </w:pPr>
          </w:p>
        </w:tc>
        <w:tc>
          <w:tcPr>
            <w:tcW w:w="1590" w:type="dxa"/>
            <w:vMerge/>
            <w:vAlign w:val="center"/>
          </w:tcPr>
          <w:p w14:paraId="73CA5591" w14:textId="77777777" w:rsidR="00BC4EEF" w:rsidRPr="00615DA0" w:rsidRDefault="00BC4EEF">
            <w:pPr>
              <w:widowControl/>
              <w:jc w:val="center"/>
              <w:rPr>
                <w:rFonts w:ascii="宋体" w:hAnsi="宋体" w:cs="宋体" w:hint="eastAsia"/>
                <w:kern w:val="0"/>
                <w:szCs w:val="21"/>
              </w:rPr>
            </w:pPr>
          </w:p>
        </w:tc>
        <w:tc>
          <w:tcPr>
            <w:tcW w:w="1987" w:type="dxa"/>
            <w:gridSpan w:val="2"/>
            <w:vMerge/>
            <w:vAlign w:val="center"/>
          </w:tcPr>
          <w:p w14:paraId="34419596" w14:textId="77777777" w:rsidR="00BC4EEF" w:rsidRPr="00615DA0" w:rsidRDefault="00BC4EEF">
            <w:pPr>
              <w:widowControl/>
              <w:jc w:val="center"/>
              <w:rPr>
                <w:rFonts w:ascii="宋体" w:hAnsi="宋体" w:cs="宋体" w:hint="eastAsia"/>
                <w:kern w:val="0"/>
                <w:szCs w:val="21"/>
              </w:rPr>
            </w:pPr>
          </w:p>
        </w:tc>
        <w:tc>
          <w:tcPr>
            <w:tcW w:w="2002" w:type="dxa"/>
            <w:vAlign w:val="center"/>
          </w:tcPr>
          <w:p w14:paraId="53146359" w14:textId="77777777" w:rsidR="00BC4EEF" w:rsidRPr="00615DA0" w:rsidRDefault="00F400EA">
            <w:pPr>
              <w:pStyle w:val="TableParagraph"/>
              <w:jc w:val="center"/>
              <w:rPr>
                <w:rFonts w:ascii="宋体" w:hAnsi="宋体" w:cs="宋体" w:hint="eastAsia"/>
                <w:sz w:val="21"/>
                <w:szCs w:val="21"/>
              </w:rPr>
            </w:pPr>
            <w:proofErr w:type="spellStart"/>
            <w:r w:rsidRPr="00615DA0">
              <w:rPr>
                <w:rFonts w:ascii="宋体" w:hAnsi="宋体" w:cs="宋体" w:hint="eastAsia"/>
                <w:sz w:val="21"/>
                <w:szCs w:val="21"/>
              </w:rPr>
              <w:t>单元式空气调节机</w:t>
            </w:r>
            <w:proofErr w:type="spellEnd"/>
          </w:p>
        </w:tc>
        <w:tc>
          <w:tcPr>
            <w:tcW w:w="3584" w:type="dxa"/>
            <w:vAlign w:val="center"/>
          </w:tcPr>
          <w:p w14:paraId="50342E97" w14:textId="77777777" w:rsidR="00BC4EEF" w:rsidRPr="00615DA0" w:rsidRDefault="00F400EA">
            <w:pPr>
              <w:pStyle w:val="TableParagraph"/>
              <w:spacing w:before="4"/>
              <w:ind w:left="7"/>
              <w:jc w:val="center"/>
              <w:rPr>
                <w:rFonts w:ascii="宋体" w:hAnsi="宋体" w:cs="宋体" w:hint="eastAsia"/>
                <w:sz w:val="21"/>
                <w:szCs w:val="21"/>
                <w:lang w:eastAsia="zh-CN"/>
              </w:rPr>
            </w:pPr>
            <w:r w:rsidRPr="00615DA0">
              <w:rPr>
                <w:rFonts w:ascii="宋体" w:hAnsi="宋体" w:cs="宋体" w:hint="eastAsia"/>
                <w:sz w:val="21"/>
                <w:szCs w:val="21"/>
                <w:lang w:eastAsia="zh-CN"/>
              </w:rPr>
              <w:t>《单元式空气调节机能效限定值及能源效率等级》（</w:t>
            </w:r>
            <w:r w:rsidRPr="00615DA0">
              <w:rPr>
                <w:rFonts w:ascii="宋体" w:hAnsi="宋体" w:cs="宋体"/>
                <w:sz w:val="21"/>
                <w:szCs w:val="21"/>
                <w:lang w:eastAsia="zh-CN"/>
              </w:rPr>
              <w:t>GB19576</w:t>
            </w:r>
            <w:r w:rsidRPr="00615DA0">
              <w:rPr>
                <w:rFonts w:ascii="宋体" w:hAnsi="宋体" w:cs="宋体" w:hint="eastAsia"/>
                <w:sz w:val="21"/>
                <w:szCs w:val="21"/>
                <w:lang w:eastAsia="zh-CN"/>
              </w:rPr>
              <w:t>）《风</w:t>
            </w:r>
          </w:p>
        </w:tc>
      </w:tr>
      <w:tr w:rsidR="00615DA0" w:rsidRPr="00615DA0" w14:paraId="2F5DD767" w14:textId="77777777">
        <w:trPr>
          <w:trHeight w:val="492"/>
          <w:jc w:val="center"/>
        </w:trPr>
        <w:tc>
          <w:tcPr>
            <w:tcW w:w="716" w:type="dxa"/>
            <w:vMerge/>
            <w:vAlign w:val="center"/>
          </w:tcPr>
          <w:p w14:paraId="0AC1BD9A" w14:textId="77777777" w:rsidR="00BC4EEF" w:rsidRPr="00615DA0" w:rsidRDefault="00BC4EEF">
            <w:pPr>
              <w:widowControl/>
              <w:jc w:val="center"/>
              <w:rPr>
                <w:rFonts w:ascii="宋体" w:hAnsi="宋体" w:cs="宋体" w:hint="eastAsia"/>
                <w:kern w:val="0"/>
                <w:szCs w:val="21"/>
              </w:rPr>
            </w:pPr>
          </w:p>
        </w:tc>
        <w:tc>
          <w:tcPr>
            <w:tcW w:w="1590" w:type="dxa"/>
            <w:vMerge/>
            <w:vAlign w:val="center"/>
          </w:tcPr>
          <w:p w14:paraId="45936389" w14:textId="77777777" w:rsidR="00BC4EEF" w:rsidRPr="00615DA0" w:rsidRDefault="00BC4EEF">
            <w:pPr>
              <w:widowControl/>
              <w:jc w:val="center"/>
              <w:rPr>
                <w:rFonts w:ascii="宋体" w:hAnsi="宋体" w:cs="宋体" w:hint="eastAsia"/>
                <w:kern w:val="0"/>
                <w:szCs w:val="21"/>
              </w:rPr>
            </w:pPr>
          </w:p>
        </w:tc>
        <w:tc>
          <w:tcPr>
            <w:tcW w:w="1987" w:type="dxa"/>
            <w:gridSpan w:val="2"/>
            <w:vMerge/>
            <w:vAlign w:val="center"/>
          </w:tcPr>
          <w:p w14:paraId="425E4727" w14:textId="77777777" w:rsidR="00BC4EEF" w:rsidRPr="00615DA0" w:rsidRDefault="00BC4EEF">
            <w:pPr>
              <w:widowControl/>
              <w:jc w:val="center"/>
              <w:rPr>
                <w:rFonts w:ascii="宋体" w:hAnsi="宋体" w:cs="宋体" w:hint="eastAsia"/>
                <w:kern w:val="0"/>
                <w:szCs w:val="21"/>
              </w:rPr>
            </w:pPr>
          </w:p>
        </w:tc>
        <w:tc>
          <w:tcPr>
            <w:tcW w:w="2002" w:type="dxa"/>
            <w:vAlign w:val="center"/>
          </w:tcPr>
          <w:p w14:paraId="35DC687A" w14:textId="77777777" w:rsidR="00BC4EEF" w:rsidRPr="00615DA0" w:rsidRDefault="00F400EA">
            <w:pPr>
              <w:pStyle w:val="TableParagraph"/>
              <w:spacing w:line="256" w:lineRule="exact"/>
              <w:ind w:left="7"/>
              <w:jc w:val="center"/>
              <w:rPr>
                <w:rFonts w:ascii="宋体" w:hAnsi="宋体" w:cs="宋体" w:hint="eastAsia"/>
                <w:sz w:val="21"/>
                <w:szCs w:val="21"/>
              </w:rPr>
            </w:pPr>
            <w:r w:rsidRPr="00615DA0">
              <w:rPr>
                <w:rFonts w:ascii="宋体" w:hAnsi="宋体" w:cs="宋体" w:hint="eastAsia"/>
                <w:sz w:val="21"/>
                <w:szCs w:val="21"/>
              </w:rPr>
              <w:t>（制冷量≤</w:t>
            </w:r>
            <w:r w:rsidRPr="00615DA0">
              <w:rPr>
                <w:rFonts w:ascii="宋体" w:hAnsi="宋体" w:cs="宋体"/>
                <w:sz w:val="21"/>
                <w:szCs w:val="21"/>
              </w:rPr>
              <w:t>14000W</w:t>
            </w:r>
            <w:r w:rsidRPr="00615DA0">
              <w:rPr>
                <w:rFonts w:ascii="宋体" w:hAnsi="宋体" w:cs="宋体" w:hint="eastAsia"/>
                <w:sz w:val="21"/>
                <w:szCs w:val="21"/>
              </w:rPr>
              <w:t>）</w:t>
            </w:r>
          </w:p>
        </w:tc>
        <w:tc>
          <w:tcPr>
            <w:tcW w:w="3584" w:type="dxa"/>
            <w:vAlign w:val="center"/>
          </w:tcPr>
          <w:p w14:paraId="63A0EAD5" w14:textId="77777777" w:rsidR="00BC4EEF" w:rsidRPr="00615DA0" w:rsidRDefault="00F400EA">
            <w:pPr>
              <w:pStyle w:val="TableParagraph"/>
              <w:spacing w:line="256" w:lineRule="exact"/>
              <w:ind w:left="7"/>
              <w:jc w:val="center"/>
              <w:rPr>
                <w:rFonts w:ascii="宋体" w:hAnsi="宋体" w:cs="宋体" w:hint="eastAsia"/>
                <w:sz w:val="21"/>
                <w:szCs w:val="21"/>
                <w:lang w:eastAsia="zh-CN"/>
              </w:rPr>
            </w:pPr>
            <w:r w:rsidRPr="00615DA0">
              <w:rPr>
                <w:rFonts w:ascii="宋体" w:hAnsi="宋体" w:cs="宋体" w:hint="eastAsia"/>
                <w:sz w:val="21"/>
                <w:szCs w:val="21"/>
                <w:lang w:eastAsia="zh-CN"/>
              </w:rPr>
              <w:t>管送风式空调机组能效限定值及能效等级》（</w:t>
            </w:r>
            <w:r w:rsidRPr="00615DA0">
              <w:rPr>
                <w:rFonts w:ascii="宋体" w:hAnsi="宋体" w:cs="宋体"/>
                <w:sz w:val="21"/>
                <w:szCs w:val="21"/>
                <w:lang w:eastAsia="zh-CN"/>
              </w:rPr>
              <w:t>GB37479</w:t>
            </w:r>
            <w:r w:rsidRPr="00615DA0">
              <w:rPr>
                <w:rFonts w:ascii="宋体" w:hAnsi="宋体" w:cs="宋体" w:hint="eastAsia"/>
                <w:sz w:val="21"/>
                <w:szCs w:val="21"/>
                <w:lang w:eastAsia="zh-CN"/>
              </w:rPr>
              <w:t>）</w:t>
            </w:r>
          </w:p>
        </w:tc>
      </w:tr>
      <w:tr w:rsidR="00615DA0" w:rsidRPr="00615DA0" w14:paraId="77731E13" w14:textId="77777777">
        <w:trPr>
          <w:jc w:val="center"/>
        </w:trPr>
        <w:tc>
          <w:tcPr>
            <w:tcW w:w="716" w:type="dxa"/>
            <w:vMerge/>
            <w:vAlign w:val="center"/>
          </w:tcPr>
          <w:p w14:paraId="3E1D6515" w14:textId="77777777" w:rsidR="00BC4EEF" w:rsidRPr="00615DA0" w:rsidRDefault="00BC4EEF">
            <w:pPr>
              <w:widowControl/>
              <w:jc w:val="center"/>
              <w:rPr>
                <w:rFonts w:ascii="宋体" w:hAnsi="宋体" w:cs="宋体" w:hint="eastAsia"/>
                <w:kern w:val="0"/>
                <w:szCs w:val="21"/>
              </w:rPr>
            </w:pPr>
          </w:p>
        </w:tc>
        <w:tc>
          <w:tcPr>
            <w:tcW w:w="1590" w:type="dxa"/>
            <w:vMerge/>
            <w:vAlign w:val="center"/>
          </w:tcPr>
          <w:p w14:paraId="08BBA83B" w14:textId="77777777" w:rsidR="00BC4EEF" w:rsidRPr="00615DA0" w:rsidRDefault="00BC4EEF">
            <w:pPr>
              <w:widowControl/>
              <w:jc w:val="center"/>
              <w:rPr>
                <w:rFonts w:ascii="宋体" w:hAnsi="宋体" w:cs="宋体" w:hint="eastAsia"/>
                <w:kern w:val="0"/>
                <w:szCs w:val="21"/>
              </w:rPr>
            </w:pPr>
          </w:p>
        </w:tc>
        <w:tc>
          <w:tcPr>
            <w:tcW w:w="1987" w:type="dxa"/>
            <w:gridSpan w:val="2"/>
            <w:vAlign w:val="center"/>
          </w:tcPr>
          <w:p w14:paraId="22318B7E" w14:textId="77777777" w:rsidR="00BC4EEF" w:rsidRPr="00615DA0" w:rsidRDefault="00F400EA">
            <w:pPr>
              <w:pStyle w:val="TableParagraph"/>
              <w:spacing w:before="162"/>
              <w:ind w:left="7"/>
              <w:jc w:val="center"/>
              <w:rPr>
                <w:rFonts w:ascii="宋体" w:hAnsi="宋体" w:cs="宋体" w:hint="eastAsia"/>
                <w:sz w:val="21"/>
                <w:szCs w:val="21"/>
              </w:rPr>
            </w:pPr>
            <w:r w:rsidRPr="00615DA0">
              <w:rPr>
                <w:rFonts w:ascii="宋体" w:hAnsi="宋体" w:cs="宋体"/>
                <w:sz w:val="21"/>
                <w:szCs w:val="21"/>
              </w:rPr>
              <w:t>A0206180301</w:t>
            </w:r>
            <w:r w:rsidRPr="00615DA0">
              <w:rPr>
                <w:rFonts w:ascii="宋体" w:hAnsi="宋体" w:cs="宋体" w:hint="eastAsia"/>
                <w:sz w:val="21"/>
                <w:szCs w:val="21"/>
              </w:rPr>
              <w:t>洗衣机</w:t>
            </w:r>
          </w:p>
        </w:tc>
        <w:tc>
          <w:tcPr>
            <w:tcW w:w="2002" w:type="dxa"/>
            <w:vAlign w:val="center"/>
          </w:tcPr>
          <w:p w14:paraId="61C1331E" w14:textId="77777777" w:rsidR="00BC4EEF" w:rsidRPr="00615DA0" w:rsidRDefault="00BC4EEF">
            <w:pPr>
              <w:jc w:val="center"/>
              <w:rPr>
                <w:rFonts w:ascii="宋体" w:hAnsi="宋体" w:cs="宋体" w:hint="eastAsia"/>
                <w:kern w:val="0"/>
                <w:szCs w:val="21"/>
                <w:lang w:eastAsia="en-US"/>
              </w:rPr>
            </w:pPr>
          </w:p>
        </w:tc>
        <w:tc>
          <w:tcPr>
            <w:tcW w:w="3584" w:type="dxa"/>
            <w:vAlign w:val="center"/>
          </w:tcPr>
          <w:p w14:paraId="4BD2F7A4" w14:textId="77777777" w:rsidR="00BC4EEF" w:rsidRPr="00615DA0" w:rsidRDefault="00F400EA">
            <w:pPr>
              <w:pStyle w:val="TableParagraph"/>
              <w:spacing w:before="6"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《电动洗衣机能效水效限定值及等级》</w:t>
            </w:r>
            <w:r w:rsidRPr="00615DA0">
              <w:rPr>
                <w:rFonts w:ascii="宋体" w:hAnsi="宋体" w:cs="宋体" w:hint="eastAsia"/>
                <w:sz w:val="21"/>
                <w:szCs w:val="21"/>
                <w:lang w:eastAsia="zh-CN"/>
              </w:rPr>
              <w:lastRenderedPageBreak/>
              <w:t>（</w:t>
            </w:r>
            <w:r w:rsidRPr="00615DA0">
              <w:rPr>
                <w:rFonts w:ascii="宋体" w:hAnsi="宋体" w:cs="宋体"/>
                <w:sz w:val="21"/>
                <w:szCs w:val="21"/>
                <w:lang w:eastAsia="zh-CN"/>
              </w:rPr>
              <w:t>GB12021.4</w:t>
            </w:r>
            <w:r w:rsidRPr="00615DA0">
              <w:rPr>
                <w:rFonts w:ascii="宋体" w:hAnsi="宋体" w:cs="宋体" w:hint="eastAsia"/>
                <w:sz w:val="21"/>
                <w:szCs w:val="21"/>
                <w:lang w:eastAsia="zh-CN"/>
              </w:rPr>
              <w:t>）</w:t>
            </w:r>
          </w:p>
        </w:tc>
      </w:tr>
      <w:tr w:rsidR="00615DA0" w:rsidRPr="00615DA0" w14:paraId="2DDD292A" w14:textId="77777777">
        <w:trPr>
          <w:jc w:val="center"/>
        </w:trPr>
        <w:tc>
          <w:tcPr>
            <w:tcW w:w="716" w:type="dxa"/>
            <w:vMerge/>
            <w:vAlign w:val="center"/>
          </w:tcPr>
          <w:p w14:paraId="1655B465" w14:textId="77777777" w:rsidR="00BC4EEF" w:rsidRPr="00615DA0" w:rsidRDefault="00BC4EEF">
            <w:pPr>
              <w:jc w:val="center"/>
              <w:rPr>
                <w:rFonts w:ascii="宋体" w:hAnsi="宋体" w:cs="宋体" w:hint="eastAsia"/>
                <w:kern w:val="0"/>
                <w:szCs w:val="21"/>
              </w:rPr>
            </w:pPr>
          </w:p>
        </w:tc>
        <w:tc>
          <w:tcPr>
            <w:tcW w:w="1590" w:type="dxa"/>
            <w:vMerge/>
            <w:vAlign w:val="center"/>
          </w:tcPr>
          <w:p w14:paraId="70F632F9" w14:textId="77777777" w:rsidR="00BC4EEF" w:rsidRPr="00615DA0" w:rsidRDefault="00BC4EEF">
            <w:pPr>
              <w:jc w:val="center"/>
              <w:rPr>
                <w:rFonts w:ascii="宋体" w:hAnsi="宋体" w:cs="宋体" w:hint="eastAsia"/>
                <w:kern w:val="0"/>
                <w:szCs w:val="21"/>
              </w:rPr>
            </w:pPr>
          </w:p>
        </w:tc>
        <w:tc>
          <w:tcPr>
            <w:tcW w:w="1981" w:type="dxa"/>
            <w:vMerge w:val="restart"/>
            <w:vAlign w:val="center"/>
          </w:tcPr>
          <w:p w14:paraId="300E61B6" w14:textId="77777777" w:rsidR="00BC4EEF" w:rsidRPr="00615DA0" w:rsidRDefault="00F400EA">
            <w:pPr>
              <w:pStyle w:val="TableParagraph"/>
              <w:spacing w:before="161"/>
              <w:jc w:val="center"/>
              <w:rPr>
                <w:rFonts w:ascii="宋体" w:hAnsi="宋体" w:cs="宋体" w:hint="eastAsia"/>
                <w:sz w:val="21"/>
                <w:szCs w:val="21"/>
              </w:rPr>
            </w:pPr>
            <w:r w:rsidRPr="00615DA0">
              <w:rPr>
                <w:rFonts w:ascii="宋体" w:hAnsi="宋体" w:cs="宋体"/>
                <w:sz w:val="21"/>
                <w:szCs w:val="21"/>
              </w:rPr>
              <w:t>A02061808</w:t>
            </w:r>
            <w:r w:rsidRPr="00615DA0">
              <w:rPr>
                <w:rFonts w:ascii="宋体" w:hAnsi="宋体" w:cs="宋体" w:hint="eastAsia"/>
                <w:sz w:val="21"/>
                <w:szCs w:val="21"/>
              </w:rPr>
              <w:t>热水器</w:t>
            </w:r>
          </w:p>
        </w:tc>
        <w:tc>
          <w:tcPr>
            <w:tcW w:w="2008" w:type="dxa"/>
            <w:gridSpan w:val="2"/>
            <w:vAlign w:val="center"/>
          </w:tcPr>
          <w:p w14:paraId="32C74248" w14:textId="77777777" w:rsidR="00BC4EEF" w:rsidRPr="00615DA0" w:rsidRDefault="00F400EA">
            <w:pPr>
              <w:pStyle w:val="TableParagraph"/>
              <w:jc w:val="center"/>
              <w:rPr>
                <w:rFonts w:ascii="宋体" w:hAnsi="宋体" w:cs="宋体" w:hint="eastAsia"/>
                <w:sz w:val="21"/>
                <w:szCs w:val="21"/>
              </w:rPr>
            </w:pPr>
            <w:r w:rsidRPr="00615DA0">
              <w:rPr>
                <w:rFonts w:ascii="宋体" w:hAnsi="宋体" w:cs="宋体" w:hint="eastAsia"/>
                <w:sz w:val="21"/>
                <w:szCs w:val="21"/>
              </w:rPr>
              <w:t>★</w:t>
            </w:r>
            <w:proofErr w:type="spellStart"/>
            <w:r w:rsidRPr="00615DA0">
              <w:rPr>
                <w:rFonts w:ascii="宋体" w:hAnsi="宋体" w:cs="宋体" w:hint="eastAsia"/>
                <w:sz w:val="21"/>
                <w:szCs w:val="21"/>
              </w:rPr>
              <w:t>电热水器</w:t>
            </w:r>
            <w:proofErr w:type="spellEnd"/>
          </w:p>
        </w:tc>
        <w:tc>
          <w:tcPr>
            <w:tcW w:w="3584" w:type="dxa"/>
            <w:vAlign w:val="center"/>
          </w:tcPr>
          <w:p w14:paraId="2146A2B8" w14:textId="77777777" w:rsidR="00BC4EEF" w:rsidRPr="00615DA0" w:rsidRDefault="00F400EA">
            <w:pPr>
              <w:pStyle w:val="TableParagraph"/>
              <w:tabs>
                <w:tab w:val="left" w:pos="1608"/>
              </w:tabs>
              <w:spacing w:before="52"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《储水式电热水器能效限定值及能效等级》（</w:t>
            </w:r>
            <w:r w:rsidRPr="00615DA0">
              <w:rPr>
                <w:rFonts w:ascii="宋体" w:hAnsi="宋体" w:cs="宋体"/>
                <w:sz w:val="21"/>
                <w:szCs w:val="21"/>
                <w:lang w:eastAsia="zh-CN"/>
              </w:rPr>
              <w:t>GB21519</w:t>
            </w:r>
            <w:r w:rsidRPr="00615DA0">
              <w:rPr>
                <w:rFonts w:ascii="宋体" w:hAnsi="宋体" w:cs="宋体" w:hint="eastAsia"/>
                <w:sz w:val="21"/>
                <w:szCs w:val="21"/>
                <w:lang w:eastAsia="zh-CN"/>
              </w:rPr>
              <w:t>）</w:t>
            </w:r>
          </w:p>
        </w:tc>
      </w:tr>
      <w:tr w:rsidR="00615DA0" w:rsidRPr="00615DA0" w14:paraId="2C9020D2" w14:textId="77777777">
        <w:trPr>
          <w:jc w:val="center"/>
        </w:trPr>
        <w:tc>
          <w:tcPr>
            <w:tcW w:w="716" w:type="dxa"/>
            <w:vMerge/>
            <w:vAlign w:val="center"/>
          </w:tcPr>
          <w:p w14:paraId="1880EC34" w14:textId="77777777" w:rsidR="00BC4EEF" w:rsidRPr="00615DA0" w:rsidRDefault="00BC4EEF">
            <w:pPr>
              <w:widowControl/>
              <w:jc w:val="center"/>
              <w:rPr>
                <w:rFonts w:ascii="宋体" w:hAnsi="宋体" w:cs="宋体" w:hint="eastAsia"/>
                <w:kern w:val="0"/>
                <w:szCs w:val="21"/>
              </w:rPr>
            </w:pPr>
          </w:p>
        </w:tc>
        <w:tc>
          <w:tcPr>
            <w:tcW w:w="1590" w:type="dxa"/>
            <w:vMerge/>
            <w:vAlign w:val="center"/>
          </w:tcPr>
          <w:p w14:paraId="24F2465B" w14:textId="77777777" w:rsidR="00BC4EEF" w:rsidRPr="00615DA0" w:rsidRDefault="00BC4EEF">
            <w:pPr>
              <w:widowControl/>
              <w:jc w:val="center"/>
              <w:rPr>
                <w:rFonts w:ascii="宋体" w:hAnsi="宋体" w:cs="宋体" w:hint="eastAsia"/>
                <w:kern w:val="0"/>
                <w:szCs w:val="21"/>
              </w:rPr>
            </w:pPr>
          </w:p>
        </w:tc>
        <w:tc>
          <w:tcPr>
            <w:tcW w:w="1981" w:type="dxa"/>
            <w:vMerge/>
            <w:vAlign w:val="center"/>
          </w:tcPr>
          <w:p w14:paraId="7D81E520" w14:textId="77777777" w:rsidR="00BC4EEF" w:rsidRPr="00615DA0" w:rsidRDefault="00BC4EEF">
            <w:pPr>
              <w:widowControl/>
              <w:jc w:val="center"/>
              <w:rPr>
                <w:rFonts w:ascii="宋体" w:hAnsi="宋体" w:cs="宋体" w:hint="eastAsia"/>
                <w:kern w:val="0"/>
                <w:szCs w:val="21"/>
              </w:rPr>
            </w:pPr>
          </w:p>
        </w:tc>
        <w:tc>
          <w:tcPr>
            <w:tcW w:w="2008" w:type="dxa"/>
            <w:gridSpan w:val="2"/>
            <w:vAlign w:val="center"/>
          </w:tcPr>
          <w:p w14:paraId="7B3FF52E" w14:textId="77777777" w:rsidR="00BC4EEF" w:rsidRPr="00615DA0" w:rsidRDefault="00F400EA">
            <w:pPr>
              <w:pStyle w:val="TableParagraph"/>
              <w:jc w:val="center"/>
              <w:rPr>
                <w:rFonts w:ascii="宋体" w:hAnsi="宋体" w:cs="宋体" w:hint="eastAsia"/>
                <w:sz w:val="21"/>
                <w:szCs w:val="21"/>
              </w:rPr>
            </w:pPr>
            <w:proofErr w:type="spellStart"/>
            <w:r w:rsidRPr="00615DA0">
              <w:rPr>
                <w:rFonts w:ascii="宋体" w:hAnsi="宋体" w:cs="宋体" w:hint="eastAsia"/>
                <w:sz w:val="21"/>
                <w:szCs w:val="21"/>
              </w:rPr>
              <w:t>燃气热水器</w:t>
            </w:r>
            <w:proofErr w:type="spellEnd"/>
          </w:p>
        </w:tc>
        <w:tc>
          <w:tcPr>
            <w:tcW w:w="3584" w:type="dxa"/>
            <w:vAlign w:val="center"/>
          </w:tcPr>
          <w:p w14:paraId="5FADEFF4" w14:textId="77777777" w:rsidR="00BC4EEF" w:rsidRPr="00615DA0" w:rsidRDefault="00F400EA">
            <w:pPr>
              <w:pStyle w:val="TableParagraph"/>
              <w:spacing w:before="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《家用燃气快速热水器和燃气采暖热水炉能效限定值及能效等级》</w:t>
            </w:r>
          </w:p>
          <w:p w14:paraId="2EDB426D" w14:textId="77777777" w:rsidR="00BC4EEF" w:rsidRPr="00615DA0" w:rsidRDefault="00F400EA">
            <w:pPr>
              <w:pStyle w:val="TableParagraph"/>
              <w:spacing w:before="12"/>
              <w:ind w:left="7"/>
              <w:jc w:val="center"/>
              <w:rPr>
                <w:rFonts w:ascii="宋体" w:hAnsi="宋体" w:cs="宋体" w:hint="eastAsia"/>
                <w:sz w:val="21"/>
                <w:szCs w:val="21"/>
              </w:rPr>
            </w:pPr>
            <w:r w:rsidRPr="00615DA0">
              <w:rPr>
                <w:rFonts w:ascii="宋体" w:hAnsi="宋体" w:cs="宋体" w:hint="eastAsia"/>
                <w:sz w:val="21"/>
                <w:szCs w:val="21"/>
              </w:rPr>
              <w:t>（</w:t>
            </w:r>
            <w:r w:rsidRPr="00615DA0">
              <w:rPr>
                <w:rFonts w:ascii="宋体" w:hAnsi="宋体" w:cs="宋体"/>
                <w:sz w:val="21"/>
                <w:szCs w:val="21"/>
              </w:rPr>
              <w:t>GB20665</w:t>
            </w:r>
            <w:r w:rsidRPr="00615DA0">
              <w:rPr>
                <w:rFonts w:ascii="宋体" w:hAnsi="宋体" w:cs="宋体" w:hint="eastAsia"/>
                <w:sz w:val="21"/>
                <w:szCs w:val="21"/>
              </w:rPr>
              <w:t>）</w:t>
            </w:r>
          </w:p>
        </w:tc>
      </w:tr>
      <w:tr w:rsidR="00615DA0" w:rsidRPr="00615DA0" w14:paraId="246FC27F" w14:textId="77777777">
        <w:trPr>
          <w:jc w:val="center"/>
        </w:trPr>
        <w:tc>
          <w:tcPr>
            <w:tcW w:w="716" w:type="dxa"/>
            <w:vMerge/>
            <w:vAlign w:val="center"/>
          </w:tcPr>
          <w:p w14:paraId="3047EE3C" w14:textId="77777777" w:rsidR="00BC4EEF" w:rsidRPr="00615DA0" w:rsidRDefault="00BC4EEF">
            <w:pPr>
              <w:widowControl/>
              <w:jc w:val="center"/>
              <w:rPr>
                <w:rFonts w:ascii="宋体" w:hAnsi="宋体" w:cs="宋体" w:hint="eastAsia"/>
                <w:kern w:val="0"/>
                <w:szCs w:val="21"/>
                <w:lang w:eastAsia="en-US"/>
              </w:rPr>
            </w:pPr>
          </w:p>
        </w:tc>
        <w:tc>
          <w:tcPr>
            <w:tcW w:w="1590" w:type="dxa"/>
            <w:vMerge/>
            <w:vAlign w:val="center"/>
          </w:tcPr>
          <w:p w14:paraId="528B3462" w14:textId="77777777" w:rsidR="00BC4EEF" w:rsidRPr="00615DA0" w:rsidRDefault="00BC4EEF">
            <w:pPr>
              <w:widowControl/>
              <w:jc w:val="center"/>
              <w:rPr>
                <w:rFonts w:ascii="宋体" w:hAnsi="宋体" w:cs="宋体" w:hint="eastAsia"/>
                <w:kern w:val="0"/>
                <w:szCs w:val="21"/>
                <w:lang w:eastAsia="en-US"/>
              </w:rPr>
            </w:pPr>
          </w:p>
        </w:tc>
        <w:tc>
          <w:tcPr>
            <w:tcW w:w="1981" w:type="dxa"/>
            <w:vMerge/>
            <w:vAlign w:val="center"/>
          </w:tcPr>
          <w:p w14:paraId="41658378" w14:textId="77777777" w:rsidR="00BC4EEF" w:rsidRPr="00615DA0" w:rsidRDefault="00BC4EEF">
            <w:pPr>
              <w:widowControl/>
              <w:jc w:val="center"/>
              <w:rPr>
                <w:rFonts w:ascii="宋体" w:hAnsi="宋体" w:cs="宋体" w:hint="eastAsia"/>
                <w:kern w:val="0"/>
                <w:szCs w:val="21"/>
                <w:lang w:eastAsia="en-US"/>
              </w:rPr>
            </w:pPr>
          </w:p>
        </w:tc>
        <w:tc>
          <w:tcPr>
            <w:tcW w:w="2008" w:type="dxa"/>
            <w:gridSpan w:val="2"/>
            <w:vAlign w:val="center"/>
          </w:tcPr>
          <w:p w14:paraId="6E7173B3" w14:textId="77777777" w:rsidR="00BC4EEF" w:rsidRPr="00615DA0" w:rsidRDefault="00F400EA">
            <w:pPr>
              <w:pStyle w:val="TableParagraph"/>
              <w:jc w:val="center"/>
              <w:rPr>
                <w:rFonts w:ascii="宋体" w:hAnsi="宋体" w:cs="宋体" w:hint="eastAsia"/>
                <w:sz w:val="21"/>
                <w:szCs w:val="21"/>
              </w:rPr>
            </w:pPr>
            <w:proofErr w:type="spellStart"/>
            <w:r w:rsidRPr="00615DA0">
              <w:rPr>
                <w:rFonts w:ascii="宋体" w:hAnsi="宋体" w:cs="宋体" w:hint="eastAsia"/>
                <w:sz w:val="21"/>
                <w:szCs w:val="21"/>
              </w:rPr>
              <w:t>热泵热水器</w:t>
            </w:r>
            <w:proofErr w:type="spellEnd"/>
          </w:p>
        </w:tc>
        <w:tc>
          <w:tcPr>
            <w:tcW w:w="3584" w:type="dxa"/>
            <w:vAlign w:val="center"/>
          </w:tcPr>
          <w:p w14:paraId="11708374" w14:textId="77777777" w:rsidR="00BC4EEF" w:rsidRPr="00615DA0" w:rsidRDefault="00F400EA">
            <w:pPr>
              <w:pStyle w:val="TableParagraph"/>
              <w:spacing w:before="93" w:line="283" w:lineRule="auto"/>
              <w:ind w:left="7" w:right="7"/>
              <w:jc w:val="center"/>
              <w:rPr>
                <w:rFonts w:ascii="宋体" w:hAnsi="宋体" w:cs="宋体" w:hint="eastAsia"/>
                <w:sz w:val="21"/>
                <w:szCs w:val="21"/>
                <w:lang w:eastAsia="zh-CN"/>
              </w:rPr>
            </w:pPr>
            <w:r w:rsidRPr="00615DA0">
              <w:rPr>
                <w:rFonts w:ascii="宋体" w:hAnsi="宋体" w:cs="宋体" w:hint="eastAsia"/>
                <w:sz w:val="21"/>
                <w:szCs w:val="21"/>
                <w:lang w:eastAsia="zh-CN"/>
              </w:rPr>
              <w:t>《热泵热水机（器）能效限定值及能效等级》（</w:t>
            </w:r>
            <w:r w:rsidRPr="00615DA0">
              <w:rPr>
                <w:rFonts w:ascii="宋体" w:hAnsi="宋体" w:cs="宋体"/>
                <w:sz w:val="21"/>
                <w:szCs w:val="21"/>
                <w:lang w:eastAsia="zh-CN"/>
              </w:rPr>
              <w:t>GB29541</w:t>
            </w:r>
            <w:r w:rsidRPr="00615DA0">
              <w:rPr>
                <w:rFonts w:ascii="宋体" w:hAnsi="宋体" w:cs="宋体" w:hint="eastAsia"/>
                <w:sz w:val="21"/>
                <w:szCs w:val="21"/>
                <w:lang w:eastAsia="zh-CN"/>
              </w:rPr>
              <w:t>）</w:t>
            </w:r>
          </w:p>
        </w:tc>
      </w:tr>
      <w:tr w:rsidR="00615DA0" w:rsidRPr="00615DA0" w14:paraId="7408C0FA" w14:textId="77777777">
        <w:trPr>
          <w:jc w:val="center"/>
        </w:trPr>
        <w:tc>
          <w:tcPr>
            <w:tcW w:w="716" w:type="dxa"/>
            <w:vMerge/>
            <w:vAlign w:val="center"/>
          </w:tcPr>
          <w:p w14:paraId="6E85554E" w14:textId="77777777" w:rsidR="00BC4EEF" w:rsidRPr="00615DA0" w:rsidRDefault="00BC4EEF">
            <w:pPr>
              <w:widowControl/>
              <w:jc w:val="center"/>
              <w:rPr>
                <w:rFonts w:ascii="宋体" w:hAnsi="宋体" w:cs="宋体" w:hint="eastAsia"/>
                <w:kern w:val="0"/>
                <w:szCs w:val="21"/>
              </w:rPr>
            </w:pPr>
          </w:p>
        </w:tc>
        <w:tc>
          <w:tcPr>
            <w:tcW w:w="1590" w:type="dxa"/>
            <w:vMerge/>
            <w:vAlign w:val="center"/>
          </w:tcPr>
          <w:p w14:paraId="0C268301" w14:textId="77777777" w:rsidR="00BC4EEF" w:rsidRPr="00615DA0" w:rsidRDefault="00BC4EEF">
            <w:pPr>
              <w:widowControl/>
              <w:jc w:val="center"/>
              <w:rPr>
                <w:rFonts w:ascii="宋体" w:hAnsi="宋体" w:cs="宋体" w:hint="eastAsia"/>
                <w:kern w:val="0"/>
                <w:szCs w:val="21"/>
              </w:rPr>
            </w:pPr>
          </w:p>
        </w:tc>
        <w:tc>
          <w:tcPr>
            <w:tcW w:w="1981" w:type="dxa"/>
            <w:vMerge/>
            <w:vAlign w:val="center"/>
          </w:tcPr>
          <w:p w14:paraId="3C7C85F8" w14:textId="77777777" w:rsidR="00BC4EEF" w:rsidRPr="00615DA0" w:rsidRDefault="00BC4EEF">
            <w:pPr>
              <w:widowControl/>
              <w:jc w:val="center"/>
              <w:rPr>
                <w:rFonts w:ascii="宋体" w:hAnsi="宋体" w:cs="宋体" w:hint="eastAsia"/>
                <w:kern w:val="0"/>
                <w:szCs w:val="21"/>
              </w:rPr>
            </w:pPr>
          </w:p>
        </w:tc>
        <w:tc>
          <w:tcPr>
            <w:tcW w:w="2008" w:type="dxa"/>
            <w:gridSpan w:val="2"/>
            <w:vAlign w:val="center"/>
          </w:tcPr>
          <w:p w14:paraId="102C5550" w14:textId="77777777" w:rsidR="00BC4EEF" w:rsidRPr="00615DA0" w:rsidRDefault="00F400EA">
            <w:pPr>
              <w:pStyle w:val="TableParagraph"/>
              <w:jc w:val="center"/>
              <w:rPr>
                <w:rFonts w:ascii="宋体" w:hAnsi="宋体" w:cs="宋体" w:hint="eastAsia"/>
                <w:sz w:val="21"/>
                <w:szCs w:val="21"/>
              </w:rPr>
            </w:pPr>
            <w:proofErr w:type="spellStart"/>
            <w:r w:rsidRPr="00615DA0">
              <w:rPr>
                <w:rFonts w:ascii="宋体" w:hAnsi="宋体" w:cs="宋体" w:hint="eastAsia"/>
                <w:sz w:val="21"/>
                <w:szCs w:val="21"/>
              </w:rPr>
              <w:t>太阳能热水系统</w:t>
            </w:r>
            <w:proofErr w:type="spellEnd"/>
          </w:p>
        </w:tc>
        <w:tc>
          <w:tcPr>
            <w:tcW w:w="3584" w:type="dxa"/>
            <w:vAlign w:val="center"/>
          </w:tcPr>
          <w:p w14:paraId="0FD185DA" w14:textId="77777777" w:rsidR="00BC4EEF" w:rsidRPr="00615DA0" w:rsidRDefault="00F400EA">
            <w:pPr>
              <w:pStyle w:val="TableParagraph"/>
              <w:spacing w:before="52"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《家用太阳能热水系统能效限定值及能效等级》（</w:t>
            </w:r>
            <w:r w:rsidRPr="00615DA0">
              <w:rPr>
                <w:rFonts w:ascii="宋体" w:hAnsi="宋体" w:cs="宋体"/>
                <w:sz w:val="21"/>
                <w:szCs w:val="21"/>
                <w:lang w:eastAsia="zh-CN"/>
              </w:rPr>
              <w:t>GB26969</w:t>
            </w:r>
            <w:r w:rsidRPr="00615DA0">
              <w:rPr>
                <w:rFonts w:ascii="宋体" w:hAnsi="宋体" w:cs="宋体" w:hint="eastAsia"/>
                <w:sz w:val="21"/>
                <w:szCs w:val="21"/>
                <w:lang w:eastAsia="zh-CN"/>
              </w:rPr>
              <w:t>）</w:t>
            </w:r>
          </w:p>
        </w:tc>
      </w:tr>
      <w:tr w:rsidR="00615DA0" w:rsidRPr="00615DA0" w14:paraId="7A1E2B16" w14:textId="77777777">
        <w:trPr>
          <w:jc w:val="center"/>
        </w:trPr>
        <w:tc>
          <w:tcPr>
            <w:tcW w:w="716" w:type="dxa"/>
            <w:vMerge w:val="restart"/>
            <w:vAlign w:val="center"/>
          </w:tcPr>
          <w:p w14:paraId="0EE02D49"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11</w:t>
            </w:r>
          </w:p>
        </w:tc>
        <w:tc>
          <w:tcPr>
            <w:tcW w:w="1590" w:type="dxa"/>
            <w:vMerge w:val="restart"/>
            <w:vAlign w:val="center"/>
          </w:tcPr>
          <w:p w14:paraId="493603BD"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A020619</w:t>
            </w:r>
            <w:r w:rsidRPr="00615DA0">
              <w:rPr>
                <w:rFonts w:ascii="宋体" w:hAnsi="宋体" w:cs="宋体" w:hint="eastAsia"/>
                <w:sz w:val="21"/>
                <w:szCs w:val="21"/>
              </w:rPr>
              <w:t>照明设备</w:t>
            </w:r>
          </w:p>
        </w:tc>
        <w:tc>
          <w:tcPr>
            <w:tcW w:w="1981" w:type="dxa"/>
            <w:vAlign w:val="center"/>
          </w:tcPr>
          <w:p w14:paraId="383A48AC"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★普通照明用双端荧光灯</w:t>
            </w:r>
          </w:p>
        </w:tc>
        <w:tc>
          <w:tcPr>
            <w:tcW w:w="2008" w:type="dxa"/>
            <w:gridSpan w:val="2"/>
            <w:vAlign w:val="center"/>
          </w:tcPr>
          <w:p w14:paraId="2F02AE40" w14:textId="77777777" w:rsidR="00BC4EEF" w:rsidRPr="00615DA0" w:rsidRDefault="00BC4EEF">
            <w:pPr>
              <w:pStyle w:val="TableParagraph"/>
              <w:spacing w:before="124" w:line="283" w:lineRule="auto"/>
              <w:ind w:left="7" w:right="4"/>
              <w:jc w:val="center"/>
              <w:rPr>
                <w:rFonts w:ascii="宋体" w:hAnsi="宋体" w:cs="宋体" w:hint="eastAsia"/>
                <w:sz w:val="21"/>
                <w:szCs w:val="21"/>
                <w:lang w:eastAsia="zh-CN"/>
              </w:rPr>
            </w:pPr>
          </w:p>
        </w:tc>
        <w:tc>
          <w:tcPr>
            <w:tcW w:w="3584" w:type="dxa"/>
            <w:vAlign w:val="center"/>
          </w:tcPr>
          <w:p w14:paraId="14E396D5"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《普通照明用双端荧光灯能效限定值及能效等级》（</w:t>
            </w:r>
            <w:r w:rsidRPr="00615DA0">
              <w:rPr>
                <w:rFonts w:ascii="宋体" w:hAnsi="宋体" w:cs="宋体"/>
                <w:sz w:val="21"/>
                <w:szCs w:val="21"/>
                <w:lang w:eastAsia="zh-CN"/>
              </w:rPr>
              <w:t>GB19043</w:t>
            </w:r>
            <w:r w:rsidRPr="00615DA0">
              <w:rPr>
                <w:rFonts w:ascii="宋体" w:hAnsi="宋体" w:cs="宋体" w:hint="eastAsia"/>
                <w:sz w:val="21"/>
                <w:szCs w:val="21"/>
                <w:lang w:eastAsia="zh-CN"/>
              </w:rPr>
              <w:t>）</w:t>
            </w:r>
          </w:p>
        </w:tc>
      </w:tr>
      <w:tr w:rsidR="00615DA0" w:rsidRPr="00615DA0" w14:paraId="6EAFB741" w14:textId="77777777">
        <w:trPr>
          <w:jc w:val="center"/>
        </w:trPr>
        <w:tc>
          <w:tcPr>
            <w:tcW w:w="716" w:type="dxa"/>
            <w:vMerge/>
            <w:vAlign w:val="center"/>
          </w:tcPr>
          <w:p w14:paraId="7267F6A8" w14:textId="77777777" w:rsidR="00BC4EEF" w:rsidRPr="00615DA0" w:rsidRDefault="00BC4EEF">
            <w:pPr>
              <w:widowControl/>
              <w:jc w:val="center"/>
              <w:rPr>
                <w:rFonts w:ascii="宋体" w:hAnsi="宋体" w:cs="宋体" w:hint="eastAsia"/>
                <w:kern w:val="0"/>
                <w:szCs w:val="21"/>
              </w:rPr>
            </w:pPr>
          </w:p>
        </w:tc>
        <w:tc>
          <w:tcPr>
            <w:tcW w:w="1590" w:type="dxa"/>
            <w:vMerge/>
            <w:vAlign w:val="center"/>
          </w:tcPr>
          <w:p w14:paraId="196E7B0D" w14:textId="77777777" w:rsidR="00BC4EEF" w:rsidRPr="00615DA0" w:rsidRDefault="00BC4EEF">
            <w:pPr>
              <w:widowControl/>
              <w:jc w:val="center"/>
              <w:rPr>
                <w:rFonts w:ascii="宋体" w:hAnsi="宋体" w:cs="宋体" w:hint="eastAsia"/>
                <w:kern w:val="0"/>
                <w:szCs w:val="21"/>
              </w:rPr>
            </w:pPr>
          </w:p>
        </w:tc>
        <w:tc>
          <w:tcPr>
            <w:tcW w:w="1981" w:type="dxa"/>
            <w:vAlign w:val="center"/>
          </w:tcPr>
          <w:p w14:paraId="3E736A7A" w14:textId="77777777" w:rsidR="00BC4EEF" w:rsidRPr="00615DA0" w:rsidRDefault="00F400EA">
            <w:pPr>
              <w:pStyle w:val="TableParagraph"/>
              <w:spacing w:before="92" w:line="283" w:lineRule="auto"/>
              <w:ind w:left="7" w:right="2"/>
              <w:jc w:val="center"/>
              <w:rPr>
                <w:rFonts w:ascii="宋体" w:hAnsi="宋体" w:cs="宋体" w:hint="eastAsia"/>
                <w:sz w:val="21"/>
                <w:szCs w:val="21"/>
              </w:rPr>
            </w:pPr>
            <w:proofErr w:type="spellStart"/>
            <w:r w:rsidRPr="00615DA0">
              <w:rPr>
                <w:rFonts w:ascii="宋体" w:hAnsi="宋体" w:cs="宋体"/>
                <w:sz w:val="21"/>
                <w:szCs w:val="21"/>
              </w:rPr>
              <w:t>LED</w:t>
            </w:r>
            <w:r w:rsidRPr="00615DA0">
              <w:rPr>
                <w:rFonts w:ascii="宋体" w:hAnsi="宋体" w:cs="宋体" w:hint="eastAsia"/>
                <w:sz w:val="21"/>
                <w:szCs w:val="21"/>
              </w:rPr>
              <w:t>道路</w:t>
            </w:r>
            <w:proofErr w:type="spellEnd"/>
            <w:r w:rsidRPr="00615DA0">
              <w:rPr>
                <w:rFonts w:ascii="宋体" w:hAnsi="宋体" w:cs="宋体"/>
                <w:sz w:val="21"/>
                <w:szCs w:val="21"/>
              </w:rPr>
              <w:t>/</w:t>
            </w:r>
            <w:proofErr w:type="spellStart"/>
            <w:r w:rsidRPr="00615DA0">
              <w:rPr>
                <w:rFonts w:ascii="宋体" w:hAnsi="宋体" w:cs="宋体" w:hint="eastAsia"/>
                <w:sz w:val="21"/>
                <w:szCs w:val="21"/>
              </w:rPr>
              <w:t>隧道照明产品</w:t>
            </w:r>
            <w:proofErr w:type="spellEnd"/>
          </w:p>
        </w:tc>
        <w:tc>
          <w:tcPr>
            <w:tcW w:w="2008" w:type="dxa"/>
            <w:gridSpan w:val="2"/>
            <w:vAlign w:val="center"/>
          </w:tcPr>
          <w:p w14:paraId="6CC8B278" w14:textId="77777777" w:rsidR="00BC4EEF" w:rsidRPr="00615DA0" w:rsidRDefault="00BC4EEF">
            <w:pPr>
              <w:jc w:val="center"/>
              <w:rPr>
                <w:rFonts w:ascii="宋体" w:hAnsi="宋体" w:cs="宋体" w:hint="eastAsia"/>
                <w:kern w:val="0"/>
                <w:szCs w:val="21"/>
                <w:lang w:eastAsia="en-US"/>
              </w:rPr>
            </w:pPr>
          </w:p>
        </w:tc>
        <w:tc>
          <w:tcPr>
            <w:tcW w:w="3584" w:type="dxa"/>
            <w:vAlign w:val="center"/>
          </w:tcPr>
          <w:p w14:paraId="6A7391DD" w14:textId="77777777" w:rsidR="00BC4EEF" w:rsidRPr="00615DA0" w:rsidRDefault="00F400EA">
            <w:pPr>
              <w:pStyle w:val="TableParagraph"/>
              <w:spacing w:before="92" w:line="283" w:lineRule="auto"/>
              <w:ind w:left="7" w:right="7"/>
              <w:jc w:val="center"/>
              <w:rPr>
                <w:rFonts w:ascii="宋体" w:hAnsi="宋体" w:cs="宋体" w:hint="eastAsia"/>
                <w:sz w:val="21"/>
                <w:szCs w:val="21"/>
                <w:lang w:eastAsia="zh-CN"/>
              </w:rPr>
            </w:pPr>
            <w:r w:rsidRPr="00615DA0">
              <w:rPr>
                <w:rFonts w:ascii="宋体" w:hAnsi="宋体" w:cs="宋体" w:hint="eastAsia"/>
                <w:sz w:val="21"/>
                <w:szCs w:val="21"/>
                <w:lang w:eastAsia="zh-CN"/>
              </w:rPr>
              <w:t>《道路和隧道照明用</w:t>
            </w:r>
            <w:r w:rsidRPr="00615DA0">
              <w:rPr>
                <w:rFonts w:ascii="宋体" w:hAnsi="宋体" w:cs="宋体"/>
                <w:sz w:val="21"/>
                <w:szCs w:val="21"/>
                <w:lang w:eastAsia="zh-CN"/>
              </w:rPr>
              <w:t>LED</w:t>
            </w:r>
            <w:r w:rsidRPr="00615DA0">
              <w:rPr>
                <w:rFonts w:ascii="宋体" w:hAnsi="宋体" w:cs="宋体" w:hint="eastAsia"/>
                <w:sz w:val="21"/>
                <w:szCs w:val="21"/>
                <w:lang w:eastAsia="zh-CN"/>
              </w:rPr>
              <w:t>灯具能效限定值及能效等级》（</w:t>
            </w:r>
            <w:r w:rsidRPr="00615DA0">
              <w:rPr>
                <w:rFonts w:ascii="宋体" w:hAnsi="宋体" w:cs="宋体"/>
                <w:sz w:val="21"/>
                <w:szCs w:val="21"/>
                <w:lang w:eastAsia="zh-CN"/>
              </w:rPr>
              <w:t>GB37478</w:t>
            </w:r>
          </w:p>
        </w:tc>
      </w:tr>
      <w:tr w:rsidR="00615DA0" w:rsidRPr="00615DA0" w14:paraId="30F18167" w14:textId="77777777">
        <w:trPr>
          <w:jc w:val="center"/>
        </w:trPr>
        <w:tc>
          <w:tcPr>
            <w:tcW w:w="716" w:type="dxa"/>
            <w:vMerge/>
            <w:vAlign w:val="center"/>
          </w:tcPr>
          <w:p w14:paraId="66162EFF" w14:textId="77777777" w:rsidR="00BC4EEF" w:rsidRPr="00615DA0" w:rsidRDefault="00BC4EEF">
            <w:pPr>
              <w:widowControl/>
              <w:jc w:val="center"/>
              <w:rPr>
                <w:rFonts w:ascii="宋体" w:hAnsi="宋体" w:cs="宋体" w:hint="eastAsia"/>
                <w:kern w:val="0"/>
                <w:szCs w:val="21"/>
              </w:rPr>
            </w:pPr>
          </w:p>
        </w:tc>
        <w:tc>
          <w:tcPr>
            <w:tcW w:w="1590" w:type="dxa"/>
            <w:vMerge/>
            <w:vAlign w:val="center"/>
          </w:tcPr>
          <w:p w14:paraId="7C15EC89" w14:textId="77777777" w:rsidR="00BC4EEF" w:rsidRPr="00615DA0" w:rsidRDefault="00BC4EEF">
            <w:pPr>
              <w:widowControl/>
              <w:jc w:val="center"/>
              <w:rPr>
                <w:rFonts w:ascii="宋体" w:hAnsi="宋体" w:cs="宋体" w:hint="eastAsia"/>
                <w:kern w:val="0"/>
                <w:szCs w:val="21"/>
              </w:rPr>
            </w:pPr>
          </w:p>
        </w:tc>
        <w:tc>
          <w:tcPr>
            <w:tcW w:w="1981" w:type="dxa"/>
            <w:vAlign w:val="center"/>
          </w:tcPr>
          <w:p w14:paraId="7020464B" w14:textId="77777777" w:rsidR="00BC4EEF" w:rsidRPr="00615DA0" w:rsidRDefault="00F400EA">
            <w:pPr>
              <w:pStyle w:val="TableParagraph"/>
              <w:jc w:val="center"/>
              <w:rPr>
                <w:rFonts w:ascii="宋体" w:hAnsi="宋体" w:cs="宋体" w:hint="eastAsia"/>
                <w:sz w:val="21"/>
                <w:szCs w:val="21"/>
              </w:rPr>
            </w:pPr>
            <w:proofErr w:type="spellStart"/>
            <w:r w:rsidRPr="00615DA0">
              <w:rPr>
                <w:rFonts w:ascii="宋体" w:hAnsi="宋体" w:cs="宋体"/>
                <w:sz w:val="21"/>
                <w:szCs w:val="21"/>
              </w:rPr>
              <w:t>LED</w:t>
            </w:r>
            <w:r w:rsidRPr="00615DA0">
              <w:rPr>
                <w:rFonts w:ascii="宋体" w:hAnsi="宋体" w:cs="宋体" w:hint="eastAsia"/>
                <w:sz w:val="21"/>
                <w:szCs w:val="21"/>
              </w:rPr>
              <w:t>筒灯</w:t>
            </w:r>
            <w:proofErr w:type="spellEnd"/>
          </w:p>
        </w:tc>
        <w:tc>
          <w:tcPr>
            <w:tcW w:w="2008" w:type="dxa"/>
            <w:gridSpan w:val="2"/>
            <w:vAlign w:val="center"/>
          </w:tcPr>
          <w:p w14:paraId="21359546" w14:textId="77777777" w:rsidR="00BC4EEF" w:rsidRPr="00615DA0" w:rsidRDefault="00BC4EEF">
            <w:pPr>
              <w:jc w:val="center"/>
              <w:rPr>
                <w:rFonts w:ascii="宋体" w:hAnsi="宋体" w:cs="宋体" w:hint="eastAsia"/>
                <w:kern w:val="0"/>
                <w:szCs w:val="21"/>
                <w:lang w:eastAsia="en-US"/>
              </w:rPr>
            </w:pPr>
          </w:p>
        </w:tc>
        <w:tc>
          <w:tcPr>
            <w:tcW w:w="3584" w:type="dxa"/>
            <w:vAlign w:val="center"/>
          </w:tcPr>
          <w:p w14:paraId="1FAC52CF" w14:textId="77777777" w:rsidR="00BC4EEF" w:rsidRPr="00615DA0" w:rsidRDefault="00F400EA">
            <w:pPr>
              <w:pStyle w:val="TableParagraph"/>
              <w:spacing w:before="83" w:line="283" w:lineRule="auto"/>
              <w:ind w:left="7" w:right="7"/>
              <w:jc w:val="center"/>
              <w:rPr>
                <w:rFonts w:ascii="宋体" w:hAnsi="宋体" w:cs="宋体" w:hint="eastAsia"/>
                <w:sz w:val="21"/>
                <w:szCs w:val="21"/>
                <w:lang w:eastAsia="zh-CN"/>
              </w:rPr>
            </w:pPr>
            <w:r w:rsidRPr="00615DA0">
              <w:rPr>
                <w:rFonts w:ascii="宋体" w:hAnsi="宋体" w:cs="宋体" w:hint="eastAsia"/>
                <w:sz w:val="21"/>
                <w:szCs w:val="21"/>
                <w:lang w:eastAsia="zh-CN"/>
              </w:rPr>
              <w:t>《室内照明用</w:t>
            </w:r>
            <w:r w:rsidRPr="00615DA0">
              <w:rPr>
                <w:rFonts w:ascii="宋体" w:hAnsi="宋体" w:cs="宋体"/>
                <w:sz w:val="21"/>
                <w:szCs w:val="21"/>
                <w:lang w:eastAsia="zh-CN"/>
              </w:rPr>
              <w:t>LED</w:t>
            </w:r>
            <w:r w:rsidRPr="00615DA0">
              <w:rPr>
                <w:rFonts w:ascii="宋体" w:hAnsi="宋体" w:cs="宋体" w:hint="eastAsia"/>
                <w:sz w:val="21"/>
                <w:szCs w:val="21"/>
                <w:lang w:eastAsia="zh-CN"/>
              </w:rPr>
              <w:t>产品能效限定值及能效等级》（</w:t>
            </w:r>
            <w:r w:rsidRPr="00615DA0">
              <w:rPr>
                <w:rFonts w:ascii="宋体" w:hAnsi="宋体" w:cs="宋体"/>
                <w:sz w:val="21"/>
                <w:szCs w:val="21"/>
                <w:lang w:eastAsia="zh-CN"/>
              </w:rPr>
              <w:t>GB30255</w:t>
            </w:r>
            <w:r w:rsidRPr="00615DA0">
              <w:rPr>
                <w:rFonts w:ascii="宋体" w:hAnsi="宋体" w:cs="宋体" w:hint="eastAsia"/>
                <w:sz w:val="21"/>
                <w:szCs w:val="21"/>
                <w:lang w:eastAsia="zh-CN"/>
              </w:rPr>
              <w:t>）</w:t>
            </w:r>
          </w:p>
        </w:tc>
      </w:tr>
      <w:tr w:rsidR="00615DA0" w:rsidRPr="00615DA0" w14:paraId="41159884" w14:textId="77777777">
        <w:trPr>
          <w:jc w:val="center"/>
        </w:trPr>
        <w:tc>
          <w:tcPr>
            <w:tcW w:w="716" w:type="dxa"/>
            <w:vMerge/>
            <w:vAlign w:val="center"/>
          </w:tcPr>
          <w:p w14:paraId="3BFE1AB8" w14:textId="77777777" w:rsidR="00BC4EEF" w:rsidRPr="00615DA0" w:rsidRDefault="00BC4EEF">
            <w:pPr>
              <w:widowControl/>
              <w:jc w:val="center"/>
              <w:rPr>
                <w:rFonts w:ascii="宋体" w:hAnsi="宋体" w:cs="宋体" w:hint="eastAsia"/>
                <w:kern w:val="0"/>
                <w:szCs w:val="21"/>
              </w:rPr>
            </w:pPr>
          </w:p>
        </w:tc>
        <w:tc>
          <w:tcPr>
            <w:tcW w:w="1590" w:type="dxa"/>
            <w:vMerge/>
            <w:vAlign w:val="center"/>
          </w:tcPr>
          <w:p w14:paraId="1E53D791" w14:textId="77777777" w:rsidR="00BC4EEF" w:rsidRPr="00615DA0" w:rsidRDefault="00BC4EEF">
            <w:pPr>
              <w:widowControl/>
              <w:jc w:val="center"/>
              <w:rPr>
                <w:rFonts w:ascii="宋体" w:hAnsi="宋体" w:cs="宋体" w:hint="eastAsia"/>
                <w:kern w:val="0"/>
                <w:szCs w:val="21"/>
              </w:rPr>
            </w:pPr>
          </w:p>
        </w:tc>
        <w:tc>
          <w:tcPr>
            <w:tcW w:w="1981" w:type="dxa"/>
            <w:vAlign w:val="center"/>
          </w:tcPr>
          <w:p w14:paraId="11819D89" w14:textId="77777777" w:rsidR="00BC4EEF" w:rsidRPr="00615DA0" w:rsidRDefault="00F400EA">
            <w:pPr>
              <w:pStyle w:val="TableParagraph"/>
              <w:spacing w:line="283" w:lineRule="auto"/>
              <w:ind w:right="7"/>
              <w:jc w:val="center"/>
              <w:rPr>
                <w:rFonts w:ascii="宋体" w:hAnsi="宋体" w:cs="宋体" w:hint="eastAsia"/>
                <w:sz w:val="21"/>
                <w:szCs w:val="21"/>
                <w:lang w:eastAsia="zh-CN"/>
              </w:rPr>
            </w:pPr>
            <w:r w:rsidRPr="00615DA0">
              <w:rPr>
                <w:rFonts w:ascii="宋体" w:hAnsi="宋体" w:cs="宋体" w:hint="eastAsia"/>
                <w:sz w:val="21"/>
                <w:szCs w:val="21"/>
                <w:lang w:eastAsia="zh-CN"/>
              </w:rPr>
              <w:t>普通照明用非定向自镇流</w:t>
            </w:r>
            <w:r w:rsidRPr="00615DA0">
              <w:rPr>
                <w:rFonts w:ascii="宋体" w:hAnsi="宋体" w:cs="宋体"/>
                <w:sz w:val="21"/>
                <w:szCs w:val="21"/>
                <w:lang w:eastAsia="zh-CN"/>
              </w:rPr>
              <w:t>LED</w:t>
            </w:r>
            <w:r w:rsidRPr="00615DA0">
              <w:rPr>
                <w:rFonts w:ascii="宋体" w:hAnsi="宋体" w:cs="宋体" w:hint="eastAsia"/>
                <w:sz w:val="21"/>
                <w:szCs w:val="21"/>
                <w:lang w:eastAsia="zh-CN"/>
              </w:rPr>
              <w:t>灯</w:t>
            </w:r>
          </w:p>
        </w:tc>
        <w:tc>
          <w:tcPr>
            <w:tcW w:w="2008" w:type="dxa"/>
            <w:gridSpan w:val="2"/>
            <w:vAlign w:val="center"/>
          </w:tcPr>
          <w:p w14:paraId="34854BAA" w14:textId="77777777" w:rsidR="00BC4EEF" w:rsidRPr="00615DA0" w:rsidRDefault="00BC4EEF">
            <w:pPr>
              <w:jc w:val="center"/>
              <w:rPr>
                <w:rFonts w:ascii="宋体" w:hAnsi="宋体" w:cs="宋体" w:hint="eastAsia"/>
                <w:kern w:val="0"/>
                <w:szCs w:val="21"/>
              </w:rPr>
            </w:pPr>
          </w:p>
        </w:tc>
        <w:tc>
          <w:tcPr>
            <w:tcW w:w="3584" w:type="dxa"/>
            <w:vAlign w:val="center"/>
          </w:tcPr>
          <w:p w14:paraId="78B489C1" w14:textId="77777777" w:rsidR="00BC4EEF" w:rsidRPr="00615DA0" w:rsidRDefault="00F400EA">
            <w:pPr>
              <w:pStyle w:val="TableParagraph"/>
              <w:spacing w:line="283" w:lineRule="auto"/>
              <w:ind w:right="7"/>
              <w:jc w:val="center"/>
              <w:rPr>
                <w:rFonts w:ascii="宋体" w:hAnsi="宋体" w:cs="宋体" w:hint="eastAsia"/>
                <w:sz w:val="21"/>
                <w:szCs w:val="21"/>
                <w:lang w:eastAsia="zh-CN"/>
              </w:rPr>
            </w:pPr>
            <w:r w:rsidRPr="00615DA0">
              <w:rPr>
                <w:rFonts w:ascii="宋体" w:hAnsi="宋体" w:cs="宋体" w:hint="eastAsia"/>
                <w:sz w:val="21"/>
                <w:szCs w:val="21"/>
                <w:lang w:eastAsia="zh-CN"/>
              </w:rPr>
              <w:t>《室内照明用</w:t>
            </w:r>
            <w:r w:rsidRPr="00615DA0">
              <w:rPr>
                <w:rFonts w:ascii="宋体" w:hAnsi="宋体" w:cs="宋体"/>
                <w:sz w:val="21"/>
                <w:szCs w:val="21"/>
                <w:lang w:eastAsia="zh-CN"/>
              </w:rPr>
              <w:t>LED</w:t>
            </w:r>
            <w:r w:rsidRPr="00615DA0">
              <w:rPr>
                <w:rFonts w:ascii="宋体" w:hAnsi="宋体" w:cs="宋体" w:hint="eastAsia"/>
                <w:sz w:val="21"/>
                <w:szCs w:val="21"/>
                <w:lang w:eastAsia="zh-CN"/>
              </w:rPr>
              <w:t>产品能效限定值及能效等级》（</w:t>
            </w:r>
            <w:r w:rsidRPr="00615DA0">
              <w:rPr>
                <w:rFonts w:ascii="宋体" w:hAnsi="宋体" w:cs="宋体"/>
                <w:sz w:val="21"/>
                <w:szCs w:val="21"/>
                <w:lang w:eastAsia="zh-CN"/>
              </w:rPr>
              <w:t>GB30255</w:t>
            </w:r>
            <w:r w:rsidRPr="00615DA0">
              <w:rPr>
                <w:rFonts w:ascii="宋体" w:hAnsi="宋体" w:cs="宋体" w:hint="eastAsia"/>
                <w:sz w:val="21"/>
                <w:szCs w:val="21"/>
                <w:lang w:eastAsia="zh-CN"/>
              </w:rPr>
              <w:t>）</w:t>
            </w:r>
          </w:p>
        </w:tc>
      </w:tr>
      <w:tr w:rsidR="00615DA0" w:rsidRPr="00615DA0" w14:paraId="34DC5670" w14:textId="77777777">
        <w:trPr>
          <w:jc w:val="center"/>
        </w:trPr>
        <w:tc>
          <w:tcPr>
            <w:tcW w:w="716" w:type="dxa"/>
            <w:vAlign w:val="center"/>
          </w:tcPr>
          <w:p w14:paraId="7488CCE7"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12</w:t>
            </w:r>
          </w:p>
        </w:tc>
        <w:tc>
          <w:tcPr>
            <w:tcW w:w="1590" w:type="dxa"/>
            <w:vAlign w:val="center"/>
          </w:tcPr>
          <w:p w14:paraId="3F29A8AA"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hint="eastAsia"/>
                <w:sz w:val="21"/>
                <w:szCs w:val="21"/>
              </w:rPr>
              <w:t>★</w:t>
            </w:r>
            <w:r w:rsidRPr="00615DA0">
              <w:rPr>
                <w:rFonts w:ascii="宋体" w:hAnsi="宋体" w:cs="宋体"/>
                <w:sz w:val="21"/>
                <w:szCs w:val="21"/>
              </w:rPr>
              <w:t>A020910</w:t>
            </w:r>
            <w:r w:rsidRPr="00615DA0">
              <w:rPr>
                <w:rFonts w:ascii="宋体" w:hAnsi="宋体" w:cs="宋体" w:hint="eastAsia"/>
                <w:sz w:val="21"/>
                <w:szCs w:val="21"/>
              </w:rPr>
              <w:t>电视设备</w:t>
            </w:r>
          </w:p>
        </w:tc>
        <w:tc>
          <w:tcPr>
            <w:tcW w:w="1981" w:type="dxa"/>
            <w:vAlign w:val="center"/>
          </w:tcPr>
          <w:p w14:paraId="3C384738"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sz w:val="21"/>
                <w:szCs w:val="21"/>
                <w:lang w:eastAsia="zh-CN"/>
              </w:rPr>
              <w:t>A02091001</w:t>
            </w:r>
            <w:r w:rsidRPr="00615DA0">
              <w:rPr>
                <w:rFonts w:ascii="宋体" w:hAnsi="宋体" w:cs="宋体" w:hint="eastAsia"/>
                <w:sz w:val="21"/>
                <w:szCs w:val="21"/>
                <w:lang w:eastAsia="zh-CN"/>
              </w:rPr>
              <w:t>普通电视设备（电视机）</w:t>
            </w:r>
          </w:p>
        </w:tc>
        <w:tc>
          <w:tcPr>
            <w:tcW w:w="2008" w:type="dxa"/>
            <w:gridSpan w:val="2"/>
            <w:vAlign w:val="center"/>
          </w:tcPr>
          <w:p w14:paraId="5610F16E" w14:textId="77777777" w:rsidR="00BC4EEF" w:rsidRPr="00615DA0" w:rsidRDefault="00BC4EEF">
            <w:pPr>
              <w:pStyle w:val="TableParagraph"/>
              <w:spacing w:before="124" w:line="283" w:lineRule="auto"/>
              <w:ind w:left="7" w:right="4"/>
              <w:jc w:val="center"/>
              <w:rPr>
                <w:rFonts w:ascii="宋体" w:hAnsi="宋体" w:cs="宋体" w:hint="eastAsia"/>
                <w:sz w:val="21"/>
                <w:szCs w:val="21"/>
                <w:lang w:eastAsia="zh-CN"/>
              </w:rPr>
            </w:pPr>
          </w:p>
        </w:tc>
        <w:tc>
          <w:tcPr>
            <w:tcW w:w="3584" w:type="dxa"/>
            <w:vAlign w:val="center"/>
          </w:tcPr>
          <w:p w14:paraId="630AEABE"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《平板电视能效限定值及能效等级》（</w:t>
            </w:r>
            <w:r w:rsidRPr="00615DA0">
              <w:rPr>
                <w:rFonts w:ascii="宋体" w:hAnsi="宋体" w:cs="宋体"/>
                <w:sz w:val="21"/>
                <w:szCs w:val="21"/>
                <w:lang w:eastAsia="zh-CN"/>
              </w:rPr>
              <w:t>GB24850</w:t>
            </w:r>
            <w:r w:rsidRPr="00615DA0">
              <w:rPr>
                <w:rFonts w:ascii="宋体" w:hAnsi="宋体" w:cs="宋体" w:hint="eastAsia"/>
                <w:sz w:val="21"/>
                <w:szCs w:val="21"/>
                <w:lang w:eastAsia="zh-CN"/>
              </w:rPr>
              <w:t>）</w:t>
            </w:r>
          </w:p>
        </w:tc>
      </w:tr>
      <w:tr w:rsidR="00615DA0" w:rsidRPr="00615DA0" w14:paraId="25CFA513" w14:textId="77777777">
        <w:trPr>
          <w:jc w:val="center"/>
        </w:trPr>
        <w:tc>
          <w:tcPr>
            <w:tcW w:w="716" w:type="dxa"/>
            <w:vAlign w:val="center"/>
          </w:tcPr>
          <w:p w14:paraId="03ECD13F"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13</w:t>
            </w:r>
          </w:p>
        </w:tc>
        <w:tc>
          <w:tcPr>
            <w:tcW w:w="1590" w:type="dxa"/>
            <w:vAlign w:val="center"/>
          </w:tcPr>
          <w:p w14:paraId="2F240719"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hint="eastAsia"/>
                <w:sz w:val="21"/>
                <w:szCs w:val="21"/>
              </w:rPr>
              <w:t>★</w:t>
            </w:r>
            <w:r w:rsidRPr="00615DA0">
              <w:rPr>
                <w:rFonts w:ascii="宋体" w:hAnsi="宋体" w:cs="宋体"/>
                <w:sz w:val="21"/>
                <w:szCs w:val="21"/>
              </w:rPr>
              <w:t>A020911</w:t>
            </w:r>
            <w:r w:rsidRPr="00615DA0">
              <w:rPr>
                <w:rFonts w:ascii="宋体" w:hAnsi="宋体" w:cs="宋体" w:hint="eastAsia"/>
                <w:sz w:val="21"/>
                <w:szCs w:val="21"/>
              </w:rPr>
              <w:t>视频设备</w:t>
            </w:r>
          </w:p>
        </w:tc>
        <w:tc>
          <w:tcPr>
            <w:tcW w:w="1981" w:type="dxa"/>
            <w:vAlign w:val="center"/>
          </w:tcPr>
          <w:p w14:paraId="1431202D"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A02091107</w:t>
            </w:r>
            <w:r w:rsidRPr="00615DA0">
              <w:rPr>
                <w:rFonts w:ascii="宋体" w:hAnsi="宋体" w:cs="宋体" w:hint="eastAsia"/>
                <w:sz w:val="21"/>
                <w:szCs w:val="21"/>
              </w:rPr>
              <w:t>视频监控设备</w:t>
            </w:r>
          </w:p>
        </w:tc>
        <w:tc>
          <w:tcPr>
            <w:tcW w:w="2008" w:type="dxa"/>
            <w:gridSpan w:val="2"/>
            <w:vAlign w:val="center"/>
          </w:tcPr>
          <w:p w14:paraId="3BAC2CE0"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proofErr w:type="spellStart"/>
            <w:r w:rsidRPr="00615DA0">
              <w:rPr>
                <w:rFonts w:ascii="宋体" w:hAnsi="宋体" w:cs="宋体" w:hint="eastAsia"/>
                <w:sz w:val="21"/>
                <w:szCs w:val="21"/>
              </w:rPr>
              <w:t>监视器</w:t>
            </w:r>
            <w:proofErr w:type="spellEnd"/>
          </w:p>
        </w:tc>
        <w:tc>
          <w:tcPr>
            <w:tcW w:w="3584" w:type="dxa"/>
            <w:vAlign w:val="center"/>
          </w:tcPr>
          <w:p w14:paraId="57424EA3"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以射频信号为主要信号输入的监视器应符合《平板电视能效限定值及能效等级》（</w:t>
            </w:r>
            <w:r w:rsidRPr="00615DA0">
              <w:rPr>
                <w:rFonts w:ascii="宋体" w:hAnsi="宋体" w:cs="宋体"/>
                <w:sz w:val="21"/>
                <w:szCs w:val="21"/>
                <w:lang w:eastAsia="zh-CN"/>
              </w:rPr>
              <w:t>GB24850</w:t>
            </w:r>
            <w:r w:rsidRPr="00615DA0">
              <w:rPr>
                <w:rFonts w:ascii="宋体" w:hAnsi="宋体" w:cs="宋体" w:hint="eastAsia"/>
                <w:sz w:val="21"/>
                <w:szCs w:val="21"/>
                <w:lang w:eastAsia="zh-CN"/>
              </w:rPr>
              <w:t>），以数字信号为主要信号输入的监视器应符合《计算机显示器能效限定值及能效等级》（</w:t>
            </w:r>
            <w:r w:rsidRPr="00615DA0">
              <w:rPr>
                <w:rFonts w:ascii="宋体" w:hAnsi="宋体" w:cs="宋体"/>
                <w:sz w:val="21"/>
                <w:szCs w:val="21"/>
                <w:lang w:eastAsia="zh-CN"/>
              </w:rPr>
              <w:t>GB21520</w:t>
            </w:r>
            <w:r w:rsidRPr="00615DA0">
              <w:rPr>
                <w:rFonts w:ascii="宋体" w:hAnsi="宋体" w:cs="宋体" w:hint="eastAsia"/>
                <w:sz w:val="21"/>
                <w:szCs w:val="21"/>
                <w:lang w:eastAsia="zh-CN"/>
              </w:rPr>
              <w:t>）</w:t>
            </w:r>
          </w:p>
        </w:tc>
      </w:tr>
      <w:tr w:rsidR="00615DA0" w:rsidRPr="00615DA0" w14:paraId="3EA70F24" w14:textId="77777777">
        <w:trPr>
          <w:jc w:val="center"/>
        </w:trPr>
        <w:tc>
          <w:tcPr>
            <w:tcW w:w="716" w:type="dxa"/>
            <w:vAlign w:val="center"/>
          </w:tcPr>
          <w:p w14:paraId="29FC85EC"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14</w:t>
            </w:r>
          </w:p>
        </w:tc>
        <w:tc>
          <w:tcPr>
            <w:tcW w:w="1590" w:type="dxa"/>
            <w:vAlign w:val="center"/>
          </w:tcPr>
          <w:p w14:paraId="57AA752A"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A031210</w:t>
            </w:r>
            <w:r w:rsidRPr="00615DA0">
              <w:rPr>
                <w:rFonts w:ascii="宋体" w:hAnsi="宋体" w:cs="宋体" w:hint="eastAsia"/>
                <w:sz w:val="21"/>
                <w:szCs w:val="21"/>
              </w:rPr>
              <w:t>饮食炊事机械</w:t>
            </w:r>
          </w:p>
        </w:tc>
        <w:tc>
          <w:tcPr>
            <w:tcW w:w="1981" w:type="dxa"/>
            <w:vAlign w:val="center"/>
          </w:tcPr>
          <w:p w14:paraId="415DC292"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proofErr w:type="spellStart"/>
            <w:r w:rsidRPr="00615DA0">
              <w:rPr>
                <w:rFonts w:ascii="宋体" w:hAnsi="宋体" w:cs="宋体" w:hint="eastAsia"/>
                <w:sz w:val="21"/>
                <w:szCs w:val="21"/>
              </w:rPr>
              <w:t>商用燃气灶具</w:t>
            </w:r>
            <w:proofErr w:type="spellEnd"/>
          </w:p>
        </w:tc>
        <w:tc>
          <w:tcPr>
            <w:tcW w:w="2008" w:type="dxa"/>
            <w:gridSpan w:val="2"/>
            <w:vAlign w:val="center"/>
          </w:tcPr>
          <w:p w14:paraId="44FE2D9C" w14:textId="77777777" w:rsidR="00BC4EEF" w:rsidRPr="00615DA0" w:rsidRDefault="00BC4EEF">
            <w:pPr>
              <w:pStyle w:val="TableParagraph"/>
              <w:spacing w:before="124" w:line="283" w:lineRule="auto"/>
              <w:ind w:left="7" w:right="4"/>
              <w:jc w:val="center"/>
              <w:rPr>
                <w:rFonts w:ascii="宋体" w:hAnsi="宋体" w:cs="宋体" w:hint="eastAsia"/>
                <w:sz w:val="21"/>
                <w:szCs w:val="21"/>
              </w:rPr>
            </w:pPr>
          </w:p>
        </w:tc>
        <w:tc>
          <w:tcPr>
            <w:tcW w:w="3584" w:type="dxa"/>
            <w:vAlign w:val="center"/>
          </w:tcPr>
          <w:p w14:paraId="662899F4"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《商用燃气灶具能效限定值及能效等级》（</w:t>
            </w:r>
            <w:r w:rsidRPr="00615DA0">
              <w:rPr>
                <w:rFonts w:ascii="宋体" w:hAnsi="宋体" w:cs="宋体"/>
                <w:sz w:val="21"/>
                <w:szCs w:val="21"/>
                <w:lang w:eastAsia="zh-CN"/>
              </w:rPr>
              <w:t>GB30531</w:t>
            </w:r>
            <w:r w:rsidRPr="00615DA0">
              <w:rPr>
                <w:rFonts w:ascii="宋体" w:hAnsi="宋体" w:cs="宋体" w:hint="eastAsia"/>
                <w:sz w:val="21"/>
                <w:szCs w:val="21"/>
                <w:lang w:eastAsia="zh-CN"/>
              </w:rPr>
              <w:t>）</w:t>
            </w:r>
          </w:p>
        </w:tc>
      </w:tr>
      <w:tr w:rsidR="00615DA0" w:rsidRPr="00615DA0" w14:paraId="3EC64493" w14:textId="77777777">
        <w:trPr>
          <w:jc w:val="center"/>
        </w:trPr>
        <w:tc>
          <w:tcPr>
            <w:tcW w:w="716" w:type="dxa"/>
            <w:vMerge w:val="restart"/>
            <w:vAlign w:val="center"/>
          </w:tcPr>
          <w:p w14:paraId="29FCA854"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sz w:val="21"/>
                <w:szCs w:val="21"/>
              </w:rPr>
              <w:t>15</w:t>
            </w:r>
          </w:p>
        </w:tc>
        <w:tc>
          <w:tcPr>
            <w:tcW w:w="1590" w:type="dxa"/>
            <w:vMerge w:val="restart"/>
            <w:vAlign w:val="center"/>
          </w:tcPr>
          <w:p w14:paraId="5CD26698"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hint="eastAsia"/>
                <w:sz w:val="21"/>
                <w:szCs w:val="21"/>
              </w:rPr>
              <w:t>★</w:t>
            </w:r>
            <w:r w:rsidRPr="00615DA0">
              <w:rPr>
                <w:rFonts w:ascii="宋体" w:hAnsi="宋体" w:cs="宋体"/>
                <w:sz w:val="21"/>
                <w:szCs w:val="21"/>
              </w:rPr>
              <w:t>A060805</w:t>
            </w:r>
            <w:r w:rsidRPr="00615DA0">
              <w:rPr>
                <w:rFonts w:ascii="宋体" w:hAnsi="宋体" w:cs="宋体" w:hint="eastAsia"/>
                <w:sz w:val="21"/>
                <w:szCs w:val="21"/>
              </w:rPr>
              <w:t>便器</w:t>
            </w:r>
          </w:p>
        </w:tc>
        <w:tc>
          <w:tcPr>
            <w:tcW w:w="1981" w:type="dxa"/>
            <w:vAlign w:val="center"/>
          </w:tcPr>
          <w:p w14:paraId="0EB6CB62"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proofErr w:type="spellStart"/>
            <w:r w:rsidRPr="00615DA0">
              <w:rPr>
                <w:rFonts w:ascii="宋体" w:hAnsi="宋体" w:cs="宋体" w:hint="eastAsia"/>
                <w:sz w:val="21"/>
                <w:szCs w:val="21"/>
              </w:rPr>
              <w:t>坐便器</w:t>
            </w:r>
            <w:proofErr w:type="spellEnd"/>
          </w:p>
        </w:tc>
        <w:tc>
          <w:tcPr>
            <w:tcW w:w="2008" w:type="dxa"/>
            <w:gridSpan w:val="2"/>
            <w:vAlign w:val="center"/>
          </w:tcPr>
          <w:p w14:paraId="15A5333D" w14:textId="77777777" w:rsidR="00BC4EEF" w:rsidRPr="00615DA0" w:rsidRDefault="00BC4EEF">
            <w:pPr>
              <w:pStyle w:val="TableParagraph"/>
              <w:spacing w:before="124" w:line="283" w:lineRule="auto"/>
              <w:ind w:left="7" w:right="4"/>
              <w:jc w:val="center"/>
              <w:rPr>
                <w:rFonts w:ascii="宋体" w:hAnsi="宋体" w:cs="宋体" w:hint="eastAsia"/>
                <w:sz w:val="21"/>
                <w:szCs w:val="21"/>
              </w:rPr>
            </w:pPr>
          </w:p>
        </w:tc>
        <w:tc>
          <w:tcPr>
            <w:tcW w:w="3584" w:type="dxa"/>
            <w:vAlign w:val="center"/>
          </w:tcPr>
          <w:p w14:paraId="7DAB6D52"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《坐便器水效限定值及水效等级》</w:t>
            </w:r>
          </w:p>
          <w:p w14:paraId="348DCB8A" w14:textId="77777777" w:rsidR="00BC4EEF" w:rsidRPr="00615DA0" w:rsidRDefault="00F400EA">
            <w:pPr>
              <w:pStyle w:val="TableParagraph"/>
              <w:spacing w:before="124" w:line="283" w:lineRule="auto"/>
              <w:ind w:left="7" w:right="4"/>
              <w:jc w:val="center"/>
              <w:rPr>
                <w:rFonts w:ascii="宋体" w:hAnsi="宋体" w:cs="宋体" w:hint="eastAsia"/>
                <w:sz w:val="21"/>
                <w:szCs w:val="21"/>
              </w:rPr>
            </w:pPr>
            <w:r w:rsidRPr="00615DA0">
              <w:rPr>
                <w:rFonts w:ascii="宋体" w:hAnsi="宋体" w:cs="宋体" w:hint="eastAsia"/>
                <w:sz w:val="21"/>
                <w:szCs w:val="21"/>
              </w:rPr>
              <w:t>（</w:t>
            </w:r>
            <w:r w:rsidRPr="00615DA0">
              <w:rPr>
                <w:rFonts w:ascii="宋体" w:hAnsi="宋体" w:cs="宋体"/>
                <w:sz w:val="21"/>
                <w:szCs w:val="21"/>
              </w:rPr>
              <w:t>GB25502</w:t>
            </w:r>
            <w:r w:rsidRPr="00615DA0">
              <w:rPr>
                <w:rFonts w:ascii="宋体" w:hAnsi="宋体" w:cs="宋体" w:hint="eastAsia"/>
                <w:sz w:val="21"/>
                <w:szCs w:val="21"/>
              </w:rPr>
              <w:t>）</w:t>
            </w:r>
          </w:p>
        </w:tc>
      </w:tr>
      <w:tr w:rsidR="00615DA0" w:rsidRPr="00615DA0" w14:paraId="4F9F419E" w14:textId="77777777">
        <w:trPr>
          <w:jc w:val="center"/>
        </w:trPr>
        <w:tc>
          <w:tcPr>
            <w:tcW w:w="716" w:type="dxa"/>
            <w:vMerge/>
            <w:vAlign w:val="center"/>
          </w:tcPr>
          <w:p w14:paraId="57419444" w14:textId="77777777" w:rsidR="00BC4EEF" w:rsidRPr="00615DA0" w:rsidRDefault="00BC4EEF">
            <w:pPr>
              <w:widowControl/>
              <w:jc w:val="center"/>
              <w:rPr>
                <w:rFonts w:ascii="宋体" w:hAnsi="宋体" w:cs="宋体" w:hint="eastAsia"/>
                <w:kern w:val="0"/>
                <w:szCs w:val="21"/>
                <w:lang w:eastAsia="en-US"/>
              </w:rPr>
            </w:pPr>
          </w:p>
        </w:tc>
        <w:tc>
          <w:tcPr>
            <w:tcW w:w="1590" w:type="dxa"/>
            <w:vMerge/>
            <w:vAlign w:val="center"/>
          </w:tcPr>
          <w:p w14:paraId="09E1DEE1" w14:textId="77777777" w:rsidR="00BC4EEF" w:rsidRPr="00615DA0" w:rsidRDefault="00BC4EEF">
            <w:pPr>
              <w:widowControl/>
              <w:jc w:val="center"/>
              <w:rPr>
                <w:rFonts w:ascii="宋体" w:hAnsi="宋体" w:cs="宋体" w:hint="eastAsia"/>
                <w:kern w:val="0"/>
                <w:szCs w:val="21"/>
                <w:lang w:eastAsia="en-US"/>
              </w:rPr>
            </w:pPr>
          </w:p>
        </w:tc>
        <w:tc>
          <w:tcPr>
            <w:tcW w:w="1981" w:type="dxa"/>
            <w:vAlign w:val="center"/>
          </w:tcPr>
          <w:p w14:paraId="39301FFA" w14:textId="77777777" w:rsidR="00BC4EEF" w:rsidRPr="00615DA0" w:rsidRDefault="00F400EA">
            <w:pPr>
              <w:pStyle w:val="TableParagraph"/>
              <w:jc w:val="center"/>
              <w:rPr>
                <w:rFonts w:ascii="宋体" w:hAnsi="宋体" w:cs="宋体" w:hint="eastAsia"/>
                <w:sz w:val="21"/>
                <w:szCs w:val="21"/>
              </w:rPr>
            </w:pPr>
            <w:proofErr w:type="spellStart"/>
            <w:r w:rsidRPr="00615DA0">
              <w:rPr>
                <w:rFonts w:ascii="宋体" w:hAnsi="宋体" w:cs="宋体" w:hint="eastAsia"/>
                <w:sz w:val="21"/>
                <w:szCs w:val="21"/>
              </w:rPr>
              <w:t>蹲便器</w:t>
            </w:r>
            <w:proofErr w:type="spellEnd"/>
          </w:p>
        </w:tc>
        <w:tc>
          <w:tcPr>
            <w:tcW w:w="2008" w:type="dxa"/>
            <w:gridSpan w:val="2"/>
            <w:vAlign w:val="center"/>
          </w:tcPr>
          <w:p w14:paraId="0647832E" w14:textId="77777777" w:rsidR="00BC4EEF" w:rsidRPr="00615DA0" w:rsidRDefault="00BC4EEF">
            <w:pPr>
              <w:jc w:val="center"/>
              <w:rPr>
                <w:rFonts w:ascii="宋体" w:hAnsi="宋体" w:cs="宋体" w:hint="eastAsia"/>
                <w:kern w:val="0"/>
                <w:szCs w:val="21"/>
                <w:lang w:eastAsia="en-US"/>
              </w:rPr>
            </w:pPr>
          </w:p>
        </w:tc>
        <w:tc>
          <w:tcPr>
            <w:tcW w:w="3584" w:type="dxa"/>
            <w:vAlign w:val="center"/>
          </w:tcPr>
          <w:p w14:paraId="00802886"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《蹲便器用水效率限定值及用水效率等级》（</w:t>
            </w:r>
            <w:r w:rsidRPr="00615DA0">
              <w:rPr>
                <w:rFonts w:ascii="宋体" w:hAnsi="宋体" w:cs="宋体"/>
                <w:sz w:val="21"/>
                <w:szCs w:val="21"/>
                <w:lang w:eastAsia="zh-CN"/>
              </w:rPr>
              <w:t>GB30717</w:t>
            </w:r>
            <w:r w:rsidRPr="00615DA0">
              <w:rPr>
                <w:rFonts w:ascii="宋体" w:hAnsi="宋体" w:cs="宋体" w:hint="eastAsia"/>
                <w:sz w:val="21"/>
                <w:szCs w:val="21"/>
                <w:lang w:eastAsia="zh-CN"/>
              </w:rPr>
              <w:t>）</w:t>
            </w:r>
          </w:p>
        </w:tc>
      </w:tr>
      <w:tr w:rsidR="00615DA0" w:rsidRPr="00615DA0" w14:paraId="06F7DFB0" w14:textId="77777777">
        <w:trPr>
          <w:jc w:val="center"/>
        </w:trPr>
        <w:tc>
          <w:tcPr>
            <w:tcW w:w="716" w:type="dxa"/>
            <w:vMerge/>
            <w:vAlign w:val="center"/>
          </w:tcPr>
          <w:p w14:paraId="2BA5394C" w14:textId="77777777" w:rsidR="00BC4EEF" w:rsidRPr="00615DA0" w:rsidRDefault="00BC4EEF">
            <w:pPr>
              <w:widowControl/>
              <w:jc w:val="center"/>
              <w:rPr>
                <w:rFonts w:ascii="宋体" w:hAnsi="宋体" w:cs="宋体" w:hint="eastAsia"/>
                <w:kern w:val="0"/>
                <w:szCs w:val="21"/>
              </w:rPr>
            </w:pPr>
          </w:p>
        </w:tc>
        <w:tc>
          <w:tcPr>
            <w:tcW w:w="1590" w:type="dxa"/>
            <w:vMerge/>
            <w:vAlign w:val="center"/>
          </w:tcPr>
          <w:p w14:paraId="7C93D0F4" w14:textId="77777777" w:rsidR="00BC4EEF" w:rsidRPr="00615DA0" w:rsidRDefault="00BC4EEF">
            <w:pPr>
              <w:widowControl/>
              <w:jc w:val="center"/>
              <w:rPr>
                <w:rFonts w:ascii="宋体" w:hAnsi="宋体" w:cs="宋体" w:hint="eastAsia"/>
                <w:kern w:val="0"/>
                <w:szCs w:val="21"/>
              </w:rPr>
            </w:pPr>
          </w:p>
        </w:tc>
        <w:tc>
          <w:tcPr>
            <w:tcW w:w="1981" w:type="dxa"/>
            <w:vAlign w:val="center"/>
          </w:tcPr>
          <w:p w14:paraId="4DC41142" w14:textId="77777777" w:rsidR="00BC4EEF" w:rsidRPr="00615DA0" w:rsidRDefault="00F400EA">
            <w:pPr>
              <w:pStyle w:val="TableParagraph"/>
              <w:jc w:val="center"/>
              <w:rPr>
                <w:rFonts w:ascii="宋体" w:hAnsi="宋体" w:cs="宋体" w:hint="eastAsia"/>
                <w:sz w:val="21"/>
                <w:szCs w:val="21"/>
              </w:rPr>
            </w:pPr>
            <w:proofErr w:type="spellStart"/>
            <w:r w:rsidRPr="00615DA0">
              <w:rPr>
                <w:rFonts w:ascii="宋体" w:hAnsi="宋体" w:cs="宋体" w:hint="eastAsia"/>
                <w:sz w:val="21"/>
                <w:szCs w:val="21"/>
              </w:rPr>
              <w:t>小便器</w:t>
            </w:r>
            <w:proofErr w:type="spellEnd"/>
          </w:p>
        </w:tc>
        <w:tc>
          <w:tcPr>
            <w:tcW w:w="2008" w:type="dxa"/>
            <w:gridSpan w:val="2"/>
            <w:vAlign w:val="center"/>
          </w:tcPr>
          <w:p w14:paraId="75D6EB1D" w14:textId="77777777" w:rsidR="00BC4EEF" w:rsidRPr="00615DA0" w:rsidRDefault="00BC4EEF">
            <w:pPr>
              <w:jc w:val="center"/>
              <w:rPr>
                <w:rFonts w:ascii="宋体" w:hAnsi="宋体" w:cs="宋体" w:hint="eastAsia"/>
                <w:kern w:val="0"/>
                <w:szCs w:val="21"/>
                <w:lang w:eastAsia="en-US"/>
              </w:rPr>
            </w:pPr>
          </w:p>
        </w:tc>
        <w:tc>
          <w:tcPr>
            <w:tcW w:w="3584" w:type="dxa"/>
            <w:vAlign w:val="center"/>
          </w:tcPr>
          <w:p w14:paraId="5106A514"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《小便器用水效率限定值及用水效率等级》（</w:t>
            </w:r>
            <w:r w:rsidRPr="00615DA0">
              <w:rPr>
                <w:rFonts w:ascii="宋体" w:hAnsi="宋体" w:cs="宋体"/>
                <w:sz w:val="21"/>
                <w:szCs w:val="21"/>
                <w:lang w:eastAsia="zh-CN"/>
              </w:rPr>
              <w:t>GB28377</w:t>
            </w:r>
            <w:r w:rsidRPr="00615DA0">
              <w:rPr>
                <w:rFonts w:ascii="宋体" w:hAnsi="宋体" w:cs="宋体" w:hint="eastAsia"/>
                <w:sz w:val="21"/>
                <w:szCs w:val="21"/>
                <w:lang w:eastAsia="zh-CN"/>
              </w:rPr>
              <w:t>）</w:t>
            </w:r>
          </w:p>
        </w:tc>
      </w:tr>
      <w:tr w:rsidR="00615DA0" w:rsidRPr="00615DA0" w14:paraId="2CE73192" w14:textId="77777777">
        <w:trPr>
          <w:jc w:val="center"/>
        </w:trPr>
        <w:tc>
          <w:tcPr>
            <w:tcW w:w="716" w:type="dxa"/>
            <w:vAlign w:val="center"/>
          </w:tcPr>
          <w:p w14:paraId="6E4D1A3B"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sz w:val="21"/>
                <w:szCs w:val="21"/>
                <w:lang w:eastAsia="zh-CN"/>
              </w:rPr>
              <w:lastRenderedPageBreak/>
              <w:t>16</w:t>
            </w:r>
          </w:p>
        </w:tc>
        <w:tc>
          <w:tcPr>
            <w:tcW w:w="1590" w:type="dxa"/>
            <w:vAlign w:val="center"/>
          </w:tcPr>
          <w:p w14:paraId="1EF44B96"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w:t>
            </w:r>
            <w:r w:rsidRPr="00615DA0">
              <w:rPr>
                <w:rFonts w:ascii="宋体" w:hAnsi="宋体" w:cs="宋体"/>
                <w:sz w:val="21"/>
                <w:szCs w:val="21"/>
                <w:lang w:eastAsia="zh-CN"/>
              </w:rPr>
              <w:t>A060806</w:t>
            </w:r>
            <w:r w:rsidRPr="00615DA0">
              <w:rPr>
                <w:rFonts w:ascii="宋体" w:hAnsi="宋体" w:cs="宋体" w:hint="eastAsia"/>
                <w:sz w:val="21"/>
                <w:szCs w:val="21"/>
                <w:lang w:eastAsia="zh-CN"/>
              </w:rPr>
              <w:t>水嘴</w:t>
            </w:r>
          </w:p>
        </w:tc>
        <w:tc>
          <w:tcPr>
            <w:tcW w:w="1981" w:type="dxa"/>
            <w:vAlign w:val="center"/>
          </w:tcPr>
          <w:p w14:paraId="1D04809A" w14:textId="77777777" w:rsidR="00BC4EEF" w:rsidRPr="00615DA0" w:rsidRDefault="00BC4EEF">
            <w:pPr>
              <w:pStyle w:val="TableParagraph"/>
              <w:spacing w:before="124" w:line="283" w:lineRule="auto"/>
              <w:ind w:left="7" w:right="4"/>
              <w:jc w:val="center"/>
              <w:rPr>
                <w:rFonts w:ascii="宋体" w:hAnsi="宋体" w:cs="宋体" w:hint="eastAsia"/>
                <w:sz w:val="21"/>
                <w:szCs w:val="21"/>
              </w:rPr>
            </w:pPr>
          </w:p>
        </w:tc>
        <w:tc>
          <w:tcPr>
            <w:tcW w:w="2008" w:type="dxa"/>
            <w:gridSpan w:val="2"/>
            <w:vAlign w:val="center"/>
          </w:tcPr>
          <w:p w14:paraId="50C655E2" w14:textId="77777777" w:rsidR="00BC4EEF" w:rsidRPr="00615DA0" w:rsidRDefault="00BC4EEF">
            <w:pPr>
              <w:pStyle w:val="TableParagraph"/>
              <w:spacing w:before="124" w:line="283" w:lineRule="auto"/>
              <w:ind w:left="7" w:right="4"/>
              <w:jc w:val="center"/>
              <w:rPr>
                <w:rFonts w:ascii="宋体" w:hAnsi="宋体" w:cs="宋体" w:hint="eastAsia"/>
                <w:sz w:val="21"/>
                <w:szCs w:val="21"/>
              </w:rPr>
            </w:pPr>
          </w:p>
        </w:tc>
        <w:tc>
          <w:tcPr>
            <w:tcW w:w="3584" w:type="dxa"/>
            <w:vAlign w:val="center"/>
          </w:tcPr>
          <w:p w14:paraId="63D992F2"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《水嘴用水效率限定值及用水效率等级》（</w:t>
            </w:r>
            <w:r w:rsidRPr="00615DA0">
              <w:rPr>
                <w:rFonts w:ascii="宋体" w:hAnsi="宋体" w:cs="宋体"/>
                <w:sz w:val="21"/>
                <w:szCs w:val="21"/>
                <w:lang w:eastAsia="zh-CN"/>
              </w:rPr>
              <w:t>GB 25501</w:t>
            </w:r>
            <w:r w:rsidRPr="00615DA0">
              <w:rPr>
                <w:rFonts w:ascii="宋体" w:hAnsi="宋体" w:cs="宋体" w:hint="eastAsia"/>
                <w:sz w:val="21"/>
                <w:szCs w:val="21"/>
                <w:lang w:eastAsia="zh-CN"/>
              </w:rPr>
              <w:t>）</w:t>
            </w:r>
          </w:p>
        </w:tc>
      </w:tr>
      <w:tr w:rsidR="00615DA0" w:rsidRPr="00615DA0" w14:paraId="4D960E54" w14:textId="77777777">
        <w:trPr>
          <w:jc w:val="center"/>
        </w:trPr>
        <w:tc>
          <w:tcPr>
            <w:tcW w:w="716" w:type="dxa"/>
            <w:vAlign w:val="center"/>
          </w:tcPr>
          <w:p w14:paraId="3C6577D8"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sz w:val="21"/>
                <w:szCs w:val="21"/>
                <w:lang w:eastAsia="zh-CN"/>
              </w:rPr>
              <w:t>17</w:t>
            </w:r>
          </w:p>
        </w:tc>
        <w:tc>
          <w:tcPr>
            <w:tcW w:w="1590" w:type="dxa"/>
            <w:vAlign w:val="center"/>
          </w:tcPr>
          <w:p w14:paraId="1BB37017"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sz w:val="21"/>
                <w:szCs w:val="21"/>
                <w:lang w:eastAsia="zh-CN"/>
              </w:rPr>
              <w:t>A060807</w:t>
            </w:r>
            <w:r w:rsidRPr="00615DA0">
              <w:rPr>
                <w:rFonts w:ascii="宋体" w:hAnsi="宋体" w:cs="宋体" w:hint="eastAsia"/>
                <w:sz w:val="21"/>
                <w:szCs w:val="21"/>
                <w:lang w:eastAsia="zh-CN"/>
              </w:rPr>
              <w:t>便器冲洗阀</w:t>
            </w:r>
          </w:p>
        </w:tc>
        <w:tc>
          <w:tcPr>
            <w:tcW w:w="1981" w:type="dxa"/>
            <w:vAlign w:val="center"/>
          </w:tcPr>
          <w:p w14:paraId="4DDFD4EE" w14:textId="77777777" w:rsidR="00BC4EEF" w:rsidRPr="00615DA0" w:rsidRDefault="00BC4EEF">
            <w:pPr>
              <w:pStyle w:val="TableParagraph"/>
              <w:spacing w:before="124" w:line="283" w:lineRule="auto"/>
              <w:ind w:left="7" w:right="4"/>
              <w:jc w:val="center"/>
              <w:rPr>
                <w:rFonts w:ascii="宋体" w:hAnsi="宋体" w:cs="宋体" w:hint="eastAsia"/>
                <w:sz w:val="21"/>
                <w:szCs w:val="21"/>
              </w:rPr>
            </w:pPr>
          </w:p>
        </w:tc>
        <w:tc>
          <w:tcPr>
            <w:tcW w:w="2008" w:type="dxa"/>
            <w:gridSpan w:val="2"/>
            <w:vAlign w:val="center"/>
          </w:tcPr>
          <w:p w14:paraId="1EF89F9B" w14:textId="77777777" w:rsidR="00BC4EEF" w:rsidRPr="00615DA0" w:rsidRDefault="00BC4EEF">
            <w:pPr>
              <w:pStyle w:val="TableParagraph"/>
              <w:spacing w:before="124" w:line="283" w:lineRule="auto"/>
              <w:ind w:left="7" w:right="4"/>
              <w:jc w:val="center"/>
              <w:rPr>
                <w:rFonts w:ascii="宋体" w:hAnsi="宋体" w:cs="宋体" w:hint="eastAsia"/>
                <w:sz w:val="21"/>
                <w:szCs w:val="21"/>
              </w:rPr>
            </w:pPr>
          </w:p>
        </w:tc>
        <w:tc>
          <w:tcPr>
            <w:tcW w:w="3584" w:type="dxa"/>
            <w:vAlign w:val="center"/>
          </w:tcPr>
          <w:p w14:paraId="430FBB6D"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《便器冲洗阀用水效率限定值及用水效率等级》（</w:t>
            </w:r>
            <w:r w:rsidRPr="00615DA0">
              <w:rPr>
                <w:rFonts w:ascii="宋体" w:hAnsi="宋体" w:cs="宋体"/>
                <w:sz w:val="21"/>
                <w:szCs w:val="21"/>
                <w:lang w:eastAsia="zh-CN"/>
              </w:rPr>
              <w:t>GB28379</w:t>
            </w:r>
            <w:r w:rsidRPr="00615DA0">
              <w:rPr>
                <w:rFonts w:ascii="宋体" w:hAnsi="宋体" w:cs="宋体" w:hint="eastAsia"/>
                <w:sz w:val="21"/>
                <w:szCs w:val="21"/>
                <w:lang w:eastAsia="zh-CN"/>
              </w:rPr>
              <w:t>）</w:t>
            </w:r>
          </w:p>
        </w:tc>
      </w:tr>
      <w:tr w:rsidR="00BC4EEF" w:rsidRPr="00615DA0" w14:paraId="69F99FF9" w14:textId="77777777">
        <w:trPr>
          <w:trHeight w:hRule="exact" w:val="902"/>
          <w:jc w:val="center"/>
        </w:trPr>
        <w:tc>
          <w:tcPr>
            <w:tcW w:w="716" w:type="dxa"/>
            <w:vAlign w:val="center"/>
          </w:tcPr>
          <w:p w14:paraId="10B07C2B"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sz w:val="21"/>
                <w:szCs w:val="21"/>
                <w:lang w:eastAsia="zh-CN"/>
              </w:rPr>
              <w:t>18</w:t>
            </w:r>
          </w:p>
        </w:tc>
        <w:tc>
          <w:tcPr>
            <w:tcW w:w="1590" w:type="dxa"/>
            <w:vAlign w:val="center"/>
          </w:tcPr>
          <w:p w14:paraId="5D983451"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sz w:val="21"/>
                <w:szCs w:val="21"/>
                <w:lang w:eastAsia="zh-CN"/>
              </w:rPr>
              <w:t>A060810</w:t>
            </w:r>
            <w:r w:rsidRPr="00615DA0">
              <w:rPr>
                <w:rFonts w:ascii="宋体" w:hAnsi="宋体" w:cs="宋体" w:hint="eastAsia"/>
                <w:sz w:val="21"/>
                <w:szCs w:val="21"/>
                <w:lang w:eastAsia="zh-CN"/>
              </w:rPr>
              <w:t>淋浴器</w:t>
            </w:r>
          </w:p>
        </w:tc>
        <w:tc>
          <w:tcPr>
            <w:tcW w:w="1981" w:type="dxa"/>
            <w:vAlign w:val="center"/>
          </w:tcPr>
          <w:p w14:paraId="331BF832" w14:textId="77777777" w:rsidR="00BC4EEF" w:rsidRPr="00615DA0" w:rsidRDefault="00BC4EEF">
            <w:pPr>
              <w:pStyle w:val="TableParagraph"/>
              <w:spacing w:before="124" w:line="283" w:lineRule="auto"/>
              <w:ind w:left="7" w:right="4"/>
              <w:jc w:val="center"/>
              <w:rPr>
                <w:rFonts w:ascii="宋体" w:hAnsi="宋体" w:cs="宋体" w:hint="eastAsia"/>
                <w:sz w:val="21"/>
                <w:szCs w:val="21"/>
                <w:lang w:eastAsia="zh-CN"/>
              </w:rPr>
            </w:pPr>
          </w:p>
        </w:tc>
        <w:tc>
          <w:tcPr>
            <w:tcW w:w="2008" w:type="dxa"/>
            <w:gridSpan w:val="2"/>
            <w:vAlign w:val="center"/>
          </w:tcPr>
          <w:p w14:paraId="530D57CD" w14:textId="77777777" w:rsidR="00BC4EEF" w:rsidRPr="00615DA0" w:rsidRDefault="00BC4EEF">
            <w:pPr>
              <w:pStyle w:val="TableParagraph"/>
              <w:spacing w:before="124" w:line="283" w:lineRule="auto"/>
              <w:ind w:left="7" w:right="4"/>
              <w:jc w:val="center"/>
              <w:rPr>
                <w:rFonts w:ascii="宋体" w:hAnsi="宋体" w:cs="宋体" w:hint="eastAsia"/>
                <w:sz w:val="21"/>
                <w:szCs w:val="21"/>
              </w:rPr>
            </w:pPr>
          </w:p>
        </w:tc>
        <w:tc>
          <w:tcPr>
            <w:tcW w:w="3584" w:type="dxa"/>
            <w:vAlign w:val="center"/>
          </w:tcPr>
          <w:p w14:paraId="41EE31CF" w14:textId="77777777" w:rsidR="00BC4EEF" w:rsidRPr="00615DA0" w:rsidRDefault="00F400EA">
            <w:pPr>
              <w:pStyle w:val="TableParagraph"/>
              <w:spacing w:before="124" w:line="283" w:lineRule="auto"/>
              <w:ind w:left="7" w:right="4"/>
              <w:jc w:val="center"/>
              <w:rPr>
                <w:rFonts w:ascii="宋体" w:hAnsi="宋体" w:cs="宋体" w:hint="eastAsia"/>
                <w:sz w:val="21"/>
                <w:szCs w:val="21"/>
                <w:lang w:eastAsia="zh-CN"/>
              </w:rPr>
            </w:pPr>
            <w:r w:rsidRPr="00615DA0">
              <w:rPr>
                <w:rFonts w:ascii="宋体" w:hAnsi="宋体" w:cs="宋体" w:hint="eastAsia"/>
                <w:sz w:val="21"/>
                <w:szCs w:val="21"/>
                <w:lang w:eastAsia="zh-CN"/>
              </w:rPr>
              <w:t>《淋浴器用水效率限定值及用水效率等级》（</w:t>
            </w:r>
            <w:r w:rsidRPr="00615DA0">
              <w:rPr>
                <w:rFonts w:ascii="宋体" w:hAnsi="宋体" w:cs="宋体"/>
                <w:sz w:val="21"/>
                <w:szCs w:val="21"/>
                <w:lang w:eastAsia="zh-CN"/>
              </w:rPr>
              <w:t>GB28378</w:t>
            </w:r>
            <w:r w:rsidRPr="00615DA0">
              <w:rPr>
                <w:rFonts w:ascii="宋体" w:hAnsi="宋体" w:cs="宋体" w:hint="eastAsia"/>
                <w:sz w:val="21"/>
                <w:szCs w:val="21"/>
                <w:lang w:eastAsia="zh-CN"/>
              </w:rPr>
              <w:t>）</w:t>
            </w:r>
          </w:p>
        </w:tc>
      </w:tr>
    </w:tbl>
    <w:p w14:paraId="287B0221" w14:textId="77777777" w:rsidR="00BC4EEF" w:rsidRPr="00615DA0" w:rsidRDefault="00BC4EEF">
      <w:pPr>
        <w:pStyle w:val="a6"/>
        <w:rPr>
          <w:rFonts w:ascii="宋体" w:hAnsi="宋体" w:cs="宋体" w:hint="eastAsia"/>
          <w:spacing w:val="-3"/>
          <w:szCs w:val="21"/>
        </w:rPr>
      </w:pPr>
    </w:p>
    <w:p w14:paraId="120D6A55" w14:textId="77777777" w:rsidR="00BC4EEF" w:rsidRPr="00615DA0" w:rsidRDefault="00F400EA">
      <w:pPr>
        <w:pStyle w:val="a6"/>
        <w:rPr>
          <w:rFonts w:ascii="宋体" w:hAnsi="宋体" w:cs="宋体" w:hint="eastAsia"/>
          <w:szCs w:val="21"/>
        </w:rPr>
      </w:pPr>
      <w:r w:rsidRPr="00615DA0">
        <w:rPr>
          <w:rFonts w:ascii="宋体" w:hAnsi="宋体" w:cs="宋体" w:hint="eastAsia"/>
          <w:spacing w:val="-3"/>
          <w:szCs w:val="21"/>
        </w:rPr>
        <w:t>注：</w:t>
      </w:r>
      <w:r w:rsidRPr="00615DA0">
        <w:rPr>
          <w:rFonts w:ascii="宋体" w:hAnsi="宋体" w:cs="宋体"/>
          <w:spacing w:val="-3"/>
          <w:szCs w:val="21"/>
        </w:rPr>
        <w:t>1.</w:t>
      </w:r>
      <w:r w:rsidRPr="00615DA0">
        <w:rPr>
          <w:rFonts w:ascii="宋体" w:hAnsi="宋体" w:cs="宋体" w:hint="eastAsia"/>
          <w:spacing w:val="-3"/>
          <w:szCs w:val="21"/>
        </w:rPr>
        <w:t>节能产品认证应依据相关国家标准的最新版本，依据国家标准中二级能效（水效）</w:t>
      </w:r>
      <w:r w:rsidRPr="00615DA0">
        <w:rPr>
          <w:rFonts w:ascii="宋体" w:hAnsi="宋体" w:cs="宋体" w:hint="eastAsia"/>
          <w:szCs w:val="21"/>
        </w:rPr>
        <w:t>指标。</w:t>
      </w:r>
    </w:p>
    <w:p w14:paraId="27B4F727" w14:textId="77777777" w:rsidR="00BC4EEF" w:rsidRPr="00615DA0" w:rsidRDefault="00F400EA">
      <w:pPr>
        <w:snapToGrid w:val="0"/>
        <w:jc w:val="left"/>
        <w:rPr>
          <w:rFonts w:ascii="宋体" w:hAnsi="宋体" w:cs="宋体" w:hint="eastAsia"/>
          <w:szCs w:val="21"/>
        </w:rPr>
      </w:pPr>
      <w:r w:rsidRPr="00615DA0">
        <w:rPr>
          <w:rFonts w:ascii="宋体" w:hAnsi="宋体" w:cs="宋体"/>
          <w:szCs w:val="21"/>
        </w:rPr>
        <w:t xml:space="preserve">    2.</w:t>
      </w:r>
      <w:r w:rsidRPr="00615DA0">
        <w:rPr>
          <w:rFonts w:ascii="宋体" w:hAnsi="宋体" w:cs="宋体" w:hint="eastAsia"/>
          <w:szCs w:val="21"/>
        </w:rPr>
        <w:t>以“★”标注的为政府强制采购产品。</w:t>
      </w:r>
    </w:p>
    <w:p w14:paraId="647A5674" w14:textId="77777777" w:rsidR="00BC4EEF" w:rsidRPr="00615DA0" w:rsidRDefault="00BC4EEF">
      <w:pPr>
        <w:spacing w:line="420" w:lineRule="exact"/>
        <w:ind w:firstLineChars="200" w:firstLine="422"/>
        <w:jc w:val="left"/>
        <w:rPr>
          <w:rFonts w:ascii="宋体" w:hAnsi="宋体" w:cs="宋体" w:hint="eastAsia"/>
          <w:b/>
          <w:bCs/>
          <w:szCs w:val="21"/>
        </w:rPr>
      </w:pPr>
    </w:p>
    <w:p w14:paraId="44537E53" w14:textId="77777777" w:rsidR="00BC4EEF" w:rsidRPr="00615DA0" w:rsidRDefault="00BC4EEF">
      <w:pPr>
        <w:spacing w:line="420" w:lineRule="exact"/>
        <w:ind w:firstLineChars="200" w:firstLine="422"/>
        <w:jc w:val="left"/>
        <w:rPr>
          <w:rFonts w:ascii="宋体" w:hAnsi="宋体" w:cs="宋体" w:hint="eastAsia"/>
          <w:b/>
          <w:bCs/>
          <w:szCs w:val="21"/>
        </w:rPr>
      </w:pPr>
    </w:p>
    <w:p w14:paraId="52221C5B" w14:textId="77777777" w:rsidR="00BC4EEF" w:rsidRPr="00615DA0" w:rsidRDefault="00BC4EEF">
      <w:pPr>
        <w:spacing w:line="420" w:lineRule="exact"/>
        <w:ind w:firstLineChars="200" w:firstLine="422"/>
        <w:jc w:val="left"/>
        <w:rPr>
          <w:rFonts w:ascii="宋体" w:hAnsi="宋体" w:cs="宋体" w:hint="eastAsia"/>
          <w:b/>
          <w:bCs/>
          <w:szCs w:val="21"/>
        </w:rPr>
      </w:pPr>
    </w:p>
    <w:p w14:paraId="01A69F9C" w14:textId="77777777" w:rsidR="00BC4EEF" w:rsidRPr="00615DA0" w:rsidRDefault="00BC4EEF">
      <w:pPr>
        <w:spacing w:line="420" w:lineRule="exact"/>
        <w:ind w:firstLineChars="200" w:firstLine="422"/>
        <w:jc w:val="left"/>
        <w:rPr>
          <w:rFonts w:ascii="宋体" w:hAnsi="宋体" w:cs="宋体" w:hint="eastAsia"/>
          <w:b/>
          <w:bCs/>
          <w:szCs w:val="21"/>
        </w:rPr>
      </w:pPr>
    </w:p>
    <w:p w14:paraId="7045E143" w14:textId="77777777" w:rsidR="00BC4EEF" w:rsidRPr="00615DA0" w:rsidRDefault="00BC4EEF">
      <w:pPr>
        <w:spacing w:line="420" w:lineRule="exact"/>
        <w:ind w:firstLineChars="200" w:firstLine="422"/>
        <w:jc w:val="left"/>
        <w:rPr>
          <w:rFonts w:ascii="宋体" w:hAnsi="宋体" w:cs="宋体" w:hint="eastAsia"/>
          <w:b/>
          <w:bCs/>
          <w:szCs w:val="21"/>
        </w:rPr>
      </w:pPr>
    </w:p>
    <w:p w14:paraId="43DFAD05" w14:textId="77777777" w:rsidR="00BC4EEF" w:rsidRPr="00615DA0" w:rsidRDefault="00BC4EEF">
      <w:pPr>
        <w:spacing w:line="420" w:lineRule="exact"/>
        <w:ind w:firstLineChars="200" w:firstLine="422"/>
        <w:jc w:val="left"/>
        <w:rPr>
          <w:rFonts w:ascii="宋体" w:hAnsi="宋体" w:cs="宋体" w:hint="eastAsia"/>
          <w:b/>
          <w:bCs/>
          <w:szCs w:val="21"/>
        </w:rPr>
      </w:pPr>
    </w:p>
    <w:p w14:paraId="76FD6A8F" w14:textId="77777777" w:rsidR="00BC4EEF" w:rsidRPr="00615DA0" w:rsidRDefault="00BC4EEF">
      <w:pPr>
        <w:spacing w:line="420" w:lineRule="exact"/>
        <w:ind w:firstLineChars="200" w:firstLine="422"/>
        <w:jc w:val="left"/>
        <w:rPr>
          <w:rFonts w:ascii="宋体" w:hAnsi="宋体" w:cs="宋体" w:hint="eastAsia"/>
          <w:b/>
          <w:bCs/>
          <w:szCs w:val="21"/>
        </w:rPr>
      </w:pPr>
    </w:p>
    <w:p w14:paraId="72EDF6AB" w14:textId="77777777" w:rsidR="00BC4EEF" w:rsidRPr="00615DA0" w:rsidRDefault="00BC4EEF">
      <w:pPr>
        <w:spacing w:line="420" w:lineRule="exact"/>
        <w:ind w:firstLineChars="200" w:firstLine="422"/>
        <w:jc w:val="left"/>
        <w:rPr>
          <w:rFonts w:ascii="宋体" w:hAnsi="宋体" w:cs="宋体" w:hint="eastAsia"/>
          <w:b/>
          <w:bCs/>
          <w:szCs w:val="21"/>
        </w:rPr>
      </w:pPr>
    </w:p>
    <w:p w14:paraId="2E1CEEBD" w14:textId="77777777" w:rsidR="00BC4EEF" w:rsidRPr="00615DA0" w:rsidRDefault="00BC4EEF">
      <w:pPr>
        <w:spacing w:line="420" w:lineRule="exact"/>
        <w:ind w:firstLineChars="200" w:firstLine="422"/>
        <w:jc w:val="left"/>
        <w:rPr>
          <w:rFonts w:ascii="宋体" w:hAnsi="宋体" w:cs="宋体" w:hint="eastAsia"/>
          <w:b/>
          <w:bCs/>
          <w:szCs w:val="21"/>
        </w:rPr>
      </w:pPr>
    </w:p>
    <w:p w14:paraId="26FFA2CD" w14:textId="77777777" w:rsidR="00BC4EEF" w:rsidRPr="00615DA0" w:rsidRDefault="00BC4EEF">
      <w:pPr>
        <w:spacing w:line="420" w:lineRule="exact"/>
        <w:ind w:firstLineChars="200" w:firstLine="422"/>
        <w:jc w:val="left"/>
        <w:rPr>
          <w:rFonts w:ascii="宋体" w:hAnsi="宋体" w:cs="宋体" w:hint="eastAsia"/>
          <w:b/>
          <w:bCs/>
          <w:szCs w:val="21"/>
        </w:rPr>
      </w:pPr>
    </w:p>
    <w:p w14:paraId="381559A8" w14:textId="77777777" w:rsidR="00BC4EEF" w:rsidRPr="00615DA0" w:rsidRDefault="00BC4EEF">
      <w:pPr>
        <w:spacing w:line="420" w:lineRule="exact"/>
        <w:ind w:firstLineChars="200" w:firstLine="422"/>
        <w:jc w:val="left"/>
        <w:rPr>
          <w:rFonts w:ascii="宋体" w:hAnsi="宋体" w:cs="宋体" w:hint="eastAsia"/>
          <w:b/>
          <w:bCs/>
          <w:szCs w:val="21"/>
        </w:rPr>
      </w:pPr>
    </w:p>
    <w:p w14:paraId="261D4AF0" w14:textId="77777777" w:rsidR="00BC4EEF" w:rsidRPr="00615DA0" w:rsidRDefault="00BC4EEF">
      <w:pPr>
        <w:spacing w:line="420" w:lineRule="exact"/>
        <w:ind w:firstLineChars="200" w:firstLine="422"/>
        <w:jc w:val="left"/>
        <w:rPr>
          <w:rFonts w:ascii="宋体" w:hAnsi="宋体" w:cs="宋体" w:hint="eastAsia"/>
          <w:b/>
          <w:bCs/>
          <w:szCs w:val="21"/>
        </w:rPr>
      </w:pPr>
    </w:p>
    <w:p w14:paraId="4CD0A8E9" w14:textId="77777777" w:rsidR="00BC4EEF" w:rsidRPr="00615DA0" w:rsidRDefault="00BC4EEF">
      <w:pPr>
        <w:spacing w:line="420" w:lineRule="exact"/>
        <w:ind w:firstLineChars="200" w:firstLine="422"/>
        <w:jc w:val="left"/>
        <w:rPr>
          <w:rFonts w:ascii="宋体" w:hAnsi="宋体" w:cs="宋体" w:hint="eastAsia"/>
          <w:b/>
          <w:bCs/>
          <w:szCs w:val="21"/>
        </w:rPr>
      </w:pPr>
    </w:p>
    <w:p w14:paraId="7BECD6AC" w14:textId="77777777" w:rsidR="00BC4EEF" w:rsidRPr="00615DA0" w:rsidRDefault="00BC4EEF">
      <w:pPr>
        <w:spacing w:line="420" w:lineRule="exact"/>
        <w:ind w:firstLineChars="200" w:firstLine="422"/>
        <w:jc w:val="left"/>
        <w:rPr>
          <w:rFonts w:ascii="宋体" w:hAnsi="宋体" w:cs="宋体" w:hint="eastAsia"/>
          <w:b/>
          <w:bCs/>
          <w:szCs w:val="21"/>
        </w:rPr>
      </w:pPr>
    </w:p>
    <w:p w14:paraId="47F47121" w14:textId="77777777" w:rsidR="00BC4EEF" w:rsidRPr="00615DA0" w:rsidRDefault="00BC4EEF">
      <w:pPr>
        <w:spacing w:line="420" w:lineRule="exact"/>
        <w:ind w:firstLineChars="200" w:firstLine="422"/>
        <w:jc w:val="left"/>
        <w:rPr>
          <w:rFonts w:ascii="宋体" w:hAnsi="宋体" w:cs="宋体" w:hint="eastAsia"/>
          <w:b/>
          <w:bCs/>
          <w:szCs w:val="21"/>
        </w:rPr>
      </w:pPr>
    </w:p>
    <w:p w14:paraId="07A4E784" w14:textId="77777777" w:rsidR="00BC4EEF" w:rsidRPr="00615DA0" w:rsidRDefault="00BC4EEF">
      <w:pPr>
        <w:spacing w:line="420" w:lineRule="exact"/>
        <w:ind w:firstLineChars="200" w:firstLine="422"/>
        <w:jc w:val="left"/>
        <w:rPr>
          <w:rFonts w:ascii="宋体" w:hAnsi="宋体" w:cs="宋体" w:hint="eastAsia"/>
          <w:b/>
          <w:bCs/>
          <w:szCs w:val="21"/>
        </w:rPr>
      </w:pPr>
    </w:p>
    <w:p w14:paraId="5C527557" w14:textId="77777777" w:rsidR="00BC4EEF" w:rsidRPr="00615DA0" w:rsidRDefault="00BC4EEF">
      <w:pPr>
        <w:spacing w:line="420" w:lineRule="exact"/>
        <w:ind w:firstLineChars="200" w:firstLine="422"/>
        <w:jc w:val="left"/>
        <w:rPr>
          <w:rFonts w:ascii="宋体" w:hAnsi="宋体" w:cs="宋体" w:hint="eastAsia"/>
          <w:b/>
          <w:bCs/>
          <w:szCs w:val="21"/>
        </w:rPr>
      </w:pPr>
    </w:p>
    <w:p w14:paraId="626C61E5" w14:textId="77777777" w:rsidR="00BC4EEF" w:rsidRPr="00615DA0" w:rsidRDefault="00BC4EEF">
      <w:pPr>
        <w:spacing w:line="420" w:lineRule="exact"/>
        <w:ind w:firstLineChars="200" w:firstLine="422"/>
        <w:jc w:val="left"/>
        <w:rPr>
          <w:rFonts w:ascii="宋体" w:hAnsi="宋体" w:cs="宋体" w:hint="eastAsia"/>
          <w:b/>
          <w:bCs/>
          <w:szCs w:val="21"/>
        </w:rPr>
      </w:pPr>
    </w:p>
    <w:p w14:paraId="72F47F7B" w14:textId="77777777" w:rsidR="00BC4EEF" w:rsidRPr="00615DA0" w:rsidRDefault="00BC4EEF">
      <w:pPr>
        <w:spacing w:line="420" w:lineRule="exact"/>
        <w:ind w:firstLineChars="200" w:firstLine="422"/>
        <w:jc w:val="left"/>
        <w:rPr>
          <w:rFonts w:ascii="宋体" w:hAnsi="宋体" w:cs="宋体" w:hint="eastAsia"/>
          <w:b/>
          <w:bCs/>
          <w:szCs w:val="21"/>
        </w:rPr>
      </w:pPr>
    </w:p>
    <w:p w14:paraId="28CB841A" w14:textId="77777777" w:rsidR="00BC4EEF" w:rsidRPr="00615DA0" w:rsidRDefault="00BC4EEF">
      <w:pPr>
        <w:spacing w:line="420" w:lineRule="exact"/>
        <w:ind w:firstLineChars="200" w:firstLine="422"/>
        <w:jc w:val="left"/>
        <w:rPr>
          <w:rFonts w:ascii="宋体" w:hAnsi="宋体" w:cs="宋体" w:hint="eastAsia"/>
          <w:b/>
          <w:bCs/>
          <w:szCs w:val="21"/>
        </w:rPr>
      </w:pPr>
    </w:p>
    <w:p w14:paraId="22979B02" w14:textId="77777777" w:rsidR="00BC4EEF" w:rsidRPr="00615DA0" w:rsidRDefault="00BC4EEF">
      <w:pPr>
        <w:spacing w:line="420" w:lineRule="exact"/>
        <w:ind w:firstLineChars="200" w:firstLine="422"/>
        <w:jc w:val="left"/>
        <w:rPr>
          <w:rFonts w:ascii="宋体" w:hAnsi="宋体" w:cs="宋体" w:hint="eastAsia"/>
          <w:b/>
          <w:bCs/>
          <w:szCs w:val="21"/>
        </w:rPr>
      </w:pPr>
    </w:p>
    <w:p w14:paraId="2D227318" w14:textId="77777777" w:rsidR="00BC4EEF" w:rsidRPr="00615DA0" w:rsidRDefault="00BC4EEF">
      <w:pPr>
        <w:spacing w:line="420" w:lineRule="exact"/>
        <w:ind w:firstLineChars="200" w:firstLine="422"/>
        <w:jc w:val="left"/>
        <w:rPr>
          <w:rFonts w:ascii="宋体" w:hAnsi="宋体" w:cs="宋体" w:hint="eastAsia"/>
          <w:b/>
          <w:bCs/>
          <w:szCs w:val="21"/>
        </w:rPr>
      </w:pPr>
    </w:p>
    <w:p w14:paraId="1DA6319E" w14:textId="77777777" w:rsidR="00BC4EEF" w:rsidRPr="00615DA0" w:rsidRDefault="00BC4EEF">
      <w:pPr>
        <w:spacing w:line="420" w:lineRule="exact"/>
        <w:ind w:firstLineChars="200" w:firstLine="422"/>
        <w:jc w:val="left"/>
        <w:rPr>
          <w:rFonts w:ascii="宋体" w:hAnsi="宋体" w:cs="宋体" w:hint="eastAsia"/>
          <w:b/>
          <w:bCs/>
          <w:szCs w:val="21"/>
        </w:rPr>
      </w:pPr>
    </w:p>
    <w:p w14:paraId="0BCA4255" w14:textId="77777777" w:rsidR="00BC4EEF" w:rsidRPr="00615DA0" w:rsidRDefault="00BC4EEF">
      <w:pPr>
        <w:spacing w:line="420" w:lineRule="exact"/>
        <w:ind w:firstLineChars="200" w:firstLine="422"/>
        <w:jc w:val="left"/>
        <w:rPr>
          <w:rFonts w:ascii="宋体" w:hAnsi="宋体" w:cs="宋体" w:hint="eastAsia"/>
          <w:b/>
          <w:bCs/>
          <w:szCs w:val="21"/>
        </w:rPr>
      </w:pPr>
    </w:p>
    <w:p w14:paraId="695F78BD" w14:textId="77777777" w:rsidR="00BC4EEF" w:rsidRPr="00615DA0" w:rsidRDefault="00BC4EEF">
      <w:pPr>
        <w:spacing w:line="420" w:lineRule="exact"/>
        <w:ind w:firstLineChars="200" w:firstLine="422"/>
        <w:jc w:val="left"/>
        <w:rPr>
          <w:rFonts w:ascii="宋体" w:hAnsi="宋体" w:cs="宋体" w:hint="eastAsia"/>
          <w:b/>
          <w:bCs/>
          <w:szCs w:val="21"/>
        </w:rPr>
      </w:pPr>
    </w:p>
    <w:p w14:paraId="0EA7DDE7" w14:textId="77777777" w:rsidR="00BC4EEF" w:rsidRPr="00615DA0" w:rsidRDefault="00F400EA">
      <w:pPr>
        <w:jc w:val="left"/>
        <w:rPr>
          <w:rFonts w:ascii="宋体" w:hAnsi="宋体" w:cs="宋体" w:hint="eastAsia"/>
          <w:kern w:val="0"/>
          <w:sz w:val="32"/>
          <w:szCs w:val="32"/>
        </w:rPr>
      </w:pPr>
      <w:r w:rsidRPr="00615DA0">
        <w:rPr>
          <w:rFonts w:ascii="宋体" w:hAnsi="宋体" w:cs="宋体" w:hint="eastAsia"/>
          <w:kern w:val="0"/>
          <w:sz w:val="32"/>
          <w:szCs w:val="32"/>
        </w:rPr>
        <w:lastRenderedPageBreak/>
        <w:t>附件</w:t>
      </w:r>
      <w:r w:rsidRPr="00615DA0">
        <w:rPr>
          <w:rFonts w:ascii="宋体" w:hAnsi="宋体" w:cs="宋体"/>
          <w:kern w:val="0"/>
          <w:sz w:val="32"/>
          <w:szCs w:val="32"/>
        </w:rPr>
        <w:t>2</w:t>
      </w:r>
      <w:r w:rsidRPr="00615DA0">
        <w:rPr>
          <w:rFonts w:ascii="宋体" w:hAnsi="宋体" w:cs="宋体" w:hint="eastAsia"/>
          <w:kern w:val="0"/>
          <w:sz w:val="32"/>
          <w:szCs w:val="32"/>
        </w:rPr>
        <w:t>：</w:t>
      </w:r>
    </w:p>
    <w:p w14:paraId="58F8A854" w14:textId="77777777" w:rsidR="00BC4EEF" w:rsidRPr="00615DA0" w:rsidRDefault="00F400EA">
      <w:pPr>
        <w:spacing w:line="528" w:lineRule="exact"/>
        <w:jc w:val="center"/>
        <w:rPr>
          <w:rFonts w:ascii="宋体" w:hAnsi="宋体" w:cs="宋体" w:hint="eastAsia"/>
          <w:sz w:val="32"/>
          <w:szCs w:val="32"/>
        </w:rPr>
      </w:pPr>
      <w:r w:rsidRPr="00615DA0">
        <w:rPr>
          <w:rFonts w:ascii="宋体" w:hAnsi="宋体" w:cs="宋体" w:hint="eastAsia"/>
          <w:sz w:val="32"/>
          <w:szCs w:val="32"/>
        </w:rPr>
        <w:t>中小微企业划型标准</w:t>
      </w:r>
    </w:p>
    <w:tbl>
      <w:tblPr>
        <w:tblW w:w="0" w:type="auto"/>
        <w:jc w:val="center"/>
        <w:tblLayout w:type="fixed"/>
        <w:tblLook w:val="04A0" w:firstRow="1" w:lastRow="0" w:firstColumn="1" w:lastColumn="0" w:noHBand="0" w:noVBand="1"/>
      </w:tblPr>
      <w:tblGrid>
        <w:gridCol w:w="1769"/>
        <w:gridCol w:w="1582"/>
        <w:gridCol w:w="1202"/>
        <w:gridCol w:w="1822"/>
        <w:gridCol w:w="1865"/>
        <w:gridCol w:w="1091"/>
      </w:tblGrid>
      <w:tr w:rsidR="00615DA0" w:rsidRPr="00615DA0" w14:paraId="46DDA677" w14:textId="77777777">
        <w:trPr>
          <w:trHeight w:val="285"/>
          <w:jc w:val="center"/>
        </w:trPr>
        <w:tc>
          <w:tcPr>
            <w:tcW w:w="1769" w:type="dxa"/>
            <w:tcBorders>
              <w:top w:val="single" w:sz="4" w:space="0" w:color="auto"/>
              <w:left w:val="single" w:sz="4" w:space="0" w:color="auto"/>
              <w:bottom w:val="single" w:sz="4" w:space="0" w:color="auto"/>
              <w:right w:val="single" w:sz="4" w:space="0" w:color="auto"/>
            </w:tcBorders>
            <w:vAlign w:val="center"/>
          </w:tcPr>
          <w:p w14:paraId="565E8E4F" w14:textId="77777777" w:rsidR="00BC4EEF" w:rsidRPr="00615DA0" w:rsidRDefault="00F400EA">
            <w:pPr>
              <w:widowControl/>
              <w:jc w:val="center"/>
              <w:rPr>
                <w:rFonts w:ascii="宋体" w:hAnsi="宋体" w:cs="宋体" w:hint="eastAsia"/>
                <w:b/>
                <w:kern w:val="0"/>
                <w:sz w:val="24"/>
              </w:rPr>
            </w:pPr>
            <w:r w:rsidRPr="00615DA0">
              <w:rPr>
                <w:rFonts w:ascii="宋体" w:hAnsi="宋体" w:cs="宋体" w:hint="eastAsia"/>
                <w:b/>
                <w:kern w:val="0"/>
                <w:sz w:val="24"/>
              </w:rPr>
              <w:t>行业名称</w:t>
            </w:r>
          </w:p>
        </w:tc>
        <w:tc>
          <w:tcPr>
            <w:tcW w:w="1582" w:type="dxa"/>
            <w:tcBorders>
              <w:top w:val="single" w:sz="4" w:space="0" w:color="auto"/>
              <w:left w:val="nil"/>
              <w:bottom w:val="single" w:sz="4" w:space="0" w:color="auto"/>
              <w:right w:val="single" w:sz="4" w:space="0" w:color="auto"/>
            </w:tcBorders>
            <w:vAlign w:val="center"/>
          </w:tcPr>
          <w:p w14:paraId="048646D8" w14:textId="77777777" w:rsidR="00BC4EEF" w:rsidRPr="00615DA0" w:rsidRDefault="00F400EA">
            <w:pPr>
              <w:widowControl/>
              <w:jc w:val="center"/>
              <w:rPr>
                <w:rFonts w:ascii="宋体" w:hAnsi="宋体" w:cs="宋体" w:hint="eastAsia"/>
                <w:b/>
                <w:kern w:val="0"/>
                <w:sz w:val="24"/>
              </w:rPr>
            </w:pPr>
            <w:r w:rsidRPr="00615DA0">
              <w:rPr>
                <w:rFonts w:ascii="宋体" w:hAnsi="宋体" w:cs="宋体" w:hint="eastAsia"/>
                <w:b/>
                <w:kern w:val="0"/>
                <w:sz w:val="24"/>
              </w:rPr>
              <w:t>指标名称</w:t>
            </w:r>
          </w:p>
        </w:tc>
        <w:tc>
          <w:tcPr>
            <w:tcW w:w="1202" w:type="dxa"/>
            <w:tcBorders>
              <w:top w:val="single" w:sz="4" w:space="0" w:color="auto"/>
              <w:left w:val="nil"/>
              <w:bottom w:val="single" w:sz="4" w:space="0" w:color="auto"/>
              <w:right w:val="single" w:sz="4" w:space="0" w:color="auto"/>
            </w:tcBorders>
            <w:vAlign w:val="center"/>
          </w:tcPr>
          <w:p w14:paraId="2E586D4A" w14:textId="77777777" w:rsidR="00BC4EEF" w:rsidRPr="00615DA0" w:rsidRDefault="00F400EA">
            <w:pPr>
              <w:widowControl/>
              <w:jc w:val="center"/>
              <w:rPr>
                <w:rFonts w:ascii="宋体" w:hAnsi="宋体" w:cs="宋体" w:hint="eastAsia"/>
                <w:b/>
                <w:kern w:val="0"/>
                <w:sz w:val="24"/>
              </w:rPr>
            </w:pPr>
            <w:r w:rsidRPr="00615DA0">
              <w:rPr>
                <w:rFonts w:ascii="宋体" w:hAnsi="宋体" w:cs="宋体" w:hint="eastAsia"/>
                <w:b/>
                <w:kern w:val="0"/>
                <w:sz w:val="24"/>
              </w:rPr>
              <w:t>计量单位</w:t>
            </w:r>
          </w:p>
        </w:tc>
        <w:tc>
          <w:tcPr>
            <w:tcW w:w="1822" w:type="dxa"/>
            <w:tcBorders>
              <w:top w:val="single" w:sz="4" w:space="0" w:color="auto"/>
              <w:left w:val="nil"/>
              <w:bottom w:val="single" w:sz="4" w:space="0" w:color="auto"/>
              <w:right w:val="single" w:sz="4" w:space="0" w:color="auto"/>
            </w:tcBorders>
            <w:vAlign w:val="center"/>
          </w:tcPr>
          <w:p w14:paraId="116578CB" w14:textId="77777777" w:rsidR="00BC4EEF" w:rsidRPr="00615DA0" w:rsidRDefault="00F400EA">
            <w:pPr>
              <w:widowControl/>
              <w:jc w:val="center"/>
              <w:rPr>
                <w:rFonts w:ascii="宋体" w:hAnsi="宋体" w:cs="宋体" w:hint="eastAsia"/>
                <w:b/>
                <w:kern w:val="0"/>
                <w:sz w:val="24"/>
              </w:rPr>
            </w:pPr>
            <w:r w:rsidRPr="00615DA0">
              <w:rPr>
                <w:rFonts w:ascii="宋体" w:hAnsi="宋体" w:cs="宋体" w:hint="eastAsia"/>
                <w:b/>
                <w:kern w:val="0"/>
                <w:sz w:val="24"/>
              </w:rPr>
              <w:t>中型</w:t>
            </w:r>
          </w:p>
        </w:tc>
        <w:tc>
          <w:tcPr>
            <w:tcW w:w="1865" w:type="dxa"/>
            <w:tcBorders>
              <w:top w:val="single" w:sz="4" w:space="0" w:color="auto"/>
              <w:left w:val="nil"/>
              <w:bottom w:val="single" w:sz="4" w:space="0" w:color="auto"/>
              <w:right w:val="single" w:sz="4" w:space="0" w:color="auto"/>
            </w:tcBorders>
            <w:vAlign w:val="center"/>
          </w:tcPr>
          <w:p w14:paraId="7CD7AD1A" w14:textId="77777777" w:rsidR="00BC4EEF" w:rsidRPr="00615DA0" w:rsidRDefault="00F400EA">
            <w:pPr>
              <w:widowControl/>
              <w:jc w:val="center"/>
              <w:rPr>
                <w:rFonts w:ascii="宋体" w:hAnsi="宋体" w:cs="宋体" w:hint="eastAsia"/>
                <w:b/>
                <w:kern w:val="0"/>
                <w:sz w:val="24"/>
              </w:rPr>
            </w:pPr>
            <w:r w:rsidRPr="00615DA0">
              <w:rPr>
                <w:rFonts w:ascii="宋体" w:hAnsi="宋体" w:cs="宋体" w:hint="eastAsia"/>
                <w:b/>
                <w:kern w:val="0"/>
                <w:sz w:val="24"/>
              </w:rPr>
              <w:t>小型</w:t>
            </w:r>
          </w:p>
        </w:tc>
        <w:tc>
          <w:tcPr>
            <w:tcW w:w="1091" w:type="dxa"/>
            <w:tcBorders>
              <w:top w:val="single" w:sz="4" w:space="0" w:color="auto"/>
              <w:left w:val="nil"/>
              <w:bottom w:val="single" w:sz="4" w:space="0" w:color="auto"/>
              <w:right w:val="single" w:sz="4" w:space="0" w:color="auto"/>
            </w:tcBorders>
            <w:vAlign w:val="center"/>
          </w:tcPr>
          <w:p w14:paraId="7918C8D6" w14:textId="77777777" w:rsidR="00BC4EEF" w:rsidRPr="00615DA0" w:rsidRDefault="00F400EA">
            <w:pPr>
              <w:widowControl/>
              <w:jc w:val="center"/>
              <w:rPr>
                <w:rFonts w:ascii="宋体" w:hAnsi="宋体" w:cs="宋体" w:hint="eastAsia"/>
                <w:b/>
                <w:kern w:val="0"/>
                <w:sz w:val="24"/>
              </w:rPr>
            </w:pPr>
            <w:r w:rsidRPr="00615DA0">
              <w:rPr>
                <w:rFonts w:ascii="宋体" w:hAnsi="宋体" w:cs="宋体" w:hint="eastAsia"/>
                <w:b/>
                <w:kern w:val="0"/>
                <w:sz w:val="24"/>
              </w:rPr>
              <w:t>微型</w:t>
            </w:r>
          </w:p>
        </w:tc>
      </w:tr>
      <w:tr w:rsidR="00615DA0" w:rsidRPr="00615DA0" w14:paraId="10AB3C69" w14:textId="77777777">
        <w:trPr>
          <w:trHeight w:val="225"/>
          <w:jc w:val="center"/>
        </w:trPr>
        <w:tc>
          <w:tcPr>
            <w:tcW w:w="1769" w:type="dxa"/>
            <w:tcBorders>
              <w:top w:val="nil"/>
              <w:left w:val="single" w:sz="4" w:space="0" w:color="auto"/>
              <w:bottom w:val="single" w:sz="4" w:space="0" w:color="auto"/>
              <w:right w:val="single" w:sz="4" w:space="0" w:color="auto"/>
            </w:tcBorders>
            <w:vAlign w:val="center"/>
          </w:tcPr>
          <w:p w14:paraId="4047EC49" w14:textId="77777777" w:rsidR="00BC4EEF" w:rsidRPr="00615DA0" w:rsidRDefault="00F400EA">
            <w:pPr>
              <w:widowControl/>
              <w:jc w:val="center"/>
              <w:rPr>
                <w:rFonts w:ascii="宋体" w:hAnsi="宋体" w:cs="宋体" w:hint="eastAsia"/>
                <w:b/>
                <w:bCs/>
                <w:kern w:val="0"/>
                <w:szCs w:val="21"/>
              </w:rPr>
            </w:pPr>
            <w:r w:rsidRPr="00615DA0">
              <w:rPr>
                <w:rFonts w:ascii="宋体" w:hAnsi="宋体" w:cs="宋体" w:hint="eastAsia"/>
                <w:b/>
                <w:bCs/>
                <w:kern w:val="0"/>
                <w:szCs w:val="21"/>
              </w:rPr>
              <w:t>农、林、牧、渔</w:t>
            </w:r>
          </w:p>
        </w:tc>
        <w:tc>
          <w:tcPr>
            <w:tcW w:w="1582" w:type="dxa"/>
            <w:tcBorders>
              <w:top w:val="nil"/>
              <w:left w:val="nil"/>
              <w:bottom w:val="single" w:sz="4" w:space="0" w:color="auto"/>
              <w:right w:val="single" w:sz="4" w:space="0" w:color="auto"/>
            </w:tcBorders>
            <w:vAlign w:val="center"/>
          </w:tcPr>
          <w:p w14:paraId="22408A2F"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营业收入（</w:t>
            </w:r>
            <w:r w:rsidRPr="00615DA0">
              <w:rPr>
                <w:rFonts w:ascii="宋体" w:hAnsi="宋体" w:cs="宋体"/>
                <w:kern w:val="0"/>
                <w:szCs w:val="21"/>
              </w:rPr>
              <w:t>Y</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2101E280"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万元</w:t>
            </w:r>
          </w:p>
        </w:tc>
        <w:tc>
          <w:tcPr>
            <w:tcW w:w="1822" w:type="dxa"/>
            <w:tcBorders>
              <w:top w:val="nil"/>
              <w:left w:val="nil"/>
              <w:bottom w:val="single" w:sz="4" w:space="0" w:color="auto"/>
              <w:right w:val="single" w:sz="4" w:space="0" w:color="auto"/>
            </w:tcBorders>
            <w:vAlign w:val="center"/>
          </w:tcPr>
          <w:p w14:paraId="605B0F88"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500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20000</w:t>
            </w:r>
          </w:p>
        </w:tc>
        <w:tc>
          <w:tcPr>
            <w:tcW w:w="1865" w:type="dxa"/>
            <w:tcBorders>
              <w:top w:val="nil"/>
              <w:left w:val="nil"/>
              <w:bottom w:val="single" w:sz="4" w:space="0" w:color="auto"/>
              <w:right w:val="single" w:sz="4" w:space="0" w:color="auto"/>
            </w:tcBorders>
            <w:vAlign w:val="center"/>
          </w:tcPr>
          <w:p w14:paraId="206FB5BE"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50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500</w:t>
            </w:r>
          </w:p>
        </w:tc>
        <w:tc>
          <w:tcPr>
            <w:tcW w:w="1091" w:type="dxa"/>
            <w:tcBorders>
              <w:top w:val="nil"/>
              <w:left w:val="nil"/>
              <w:bottom w:val="single" w:sz="4" w:space="0" w:color="auto"/>
              <w:right w:val="single" w:sz="4" w:space="0" w:color="auto"/>
            </w:tcBorders>
            <w:vAlign w:val="center"/>
          </w:tcPr>
          <w:p w14:paraId="789BEB9F"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50</w:t>
            </w:r>
          </w:p>
        </w:tc>
      </w:tr>
      <w:tr w:rsidR="00615DA0" w:rsidRPr="00615DA0" w14:paraId="074DC157" w14:textId="77777777">
        <w:trPr>
          <w:trHeight w:val="225"/>
          <w:jc w:val="center"/>
        </w:trPr>
        <w:tc>
          <w:tcPr>
            <w:tcW w:w="1769" w:type="dxa"/>
            <w:vMerge w:val="restart"/>
            <w:tcBorders>
              <w:top w:val="nil"/>
              <w:left w:val="single" w:sz="4" w:space="0" w:color="auto"/>
              <w:bottom w:val="single" w:sz="4" w:space="0" w:color="auto"/>
              <w:right w:val="single" w:sz="4" w:space="0" w:color="auto"/>
            </w:tcBorders>
            <w:vAlign w:val="center"/>
          </w:tcPr>
          <w:p w14:paraId="14392F2F" w14:textId="77777777" w:rsidR="00BC4EEF" w:rsidRPr="00615DA0" w:rsidRDefault="00F400EA">
            <w:pPr>
              <w:widowControl/>
              <w:jc w:val="center"/>
              <w:rPr>
                <w:rFonts w:ascii="宋体" w:hAnsi="宋体" w:cs="宋体" w:hint="eastAsia"/>
                <w:b/>
                <w:bCs/>
                <w:kern w:val="0"/>
                <w:szCs w:val="21"/>
              </w:rPr>
            </w:pPr>
            <w:r w:rsidRPr="00615DA0">
              <w:rPr>
                <w:rFonts w:ascii="宋体" w:hAnsi="宋体" w:cs="宋体" w:hint="eastAsia"/>
                <w:b/>
                <w:bCs/>
                <w:kern w:val="0"/>
                <w:szCs w:val="21"/>
              </w:rPr>
              <w:t>工业</w:t>
            </w:r>
          </w:p>
        </w:tc>
        <w:tc>
          <w:tcPr>
            <w:tcW w:w="1582" w:type="dxa"/>
            <w:tcBorders>
              <w:top w:val="nil"/>
              <w:left w:val="nil"/>
              <w:bottom w:val="single" w:sz="4" w:space="0" w:color="auto"/>
              <w:right w:val="single" w:sz="4" w:space="0" w:color="auto"/>
            </w:tcBorders>
            <w:vAlign w:val="center"/>
          </w:tcPr>
          <w:p w14:paraId="70D3E9E6"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从业人员（</w:t>
            </w:r>
            <w:r w:rsidRPr="00615DA0">
              <w:rPr>
                <w:rFonts w:ascii="宋体" w:hAnsi="宋体" w:cs="宋体"/>
                <w:kern w:val="0"/>
                <w:szCs w:val="21"/>
              </w:rPr>
              <w:t>X</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0CC115DE"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人</w:t>
            </w:r>
          </w:p>
        </w:tc>
        <w:tc>
          <w:tcPr>
            <w:tcW w:w="1822" w:type="dxa"/>
            <w:tcBorders>
              <w:top w:val="nil"/>
              <w:left w:val="nil"/>
              <w:bottom w:val="single" w:sz="4" w:space="0" w:color="auto"/>
              <w:right w:val="single" w:sz="4" w:space="0" w:color="auto"/>
            </w:tcBorders>
            <w:vAlign w:val="center"/>
          </w:tcPr>
          <w:p w14:paraId="66709C1F"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300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1000</w:t>
            </w:r>
          </w:p>
        </w:tc>
        <w:tc>
          <w:tcPr>
            <w:tcW w:w="1865" w:type="dxa"/>
            <w:tcBorders>
              <w:top w:val="nil"/>
              <w:left w:val="nil"/>
              <w:bottom w:val="single" w:sz="4" w:space="0" w:color="auto"/>
              <w:right w:val="single" w:sz="4" w:space="0" w:color="auto"/>
            </w:tcBorders>
            <w:vAlign w:val="center"/>
          </w:tcPr>
          <w:p w14:paraId="09222D21"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20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300</w:t>
            </w:r>
          </w:p>
        </w:tc>
        <w:tc>
          <w:tcPr>
            <w:tcW w:w="1091" w:type="dxa"/>
            <w:tcBorders>
              <w:top w:val="nil"/>
              <w:left w:val="nil"/>
              <w:bottom w:val="single" w:sz="4" w:space="0" w:color="auto"/>
              <w:right w:val="single" w:sz="4" w:space="0" w:color="auto"/>
            </w:tcBorders>
            <w:vAlign w:val="center"/>
          </w:tcPr>
          <w:p w14:paraId="7F29F29F"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20</w:t>
            </w:r>
          </w:p>
        </w:tc>
      </w:tr>
      <w:tr w:rsidR="00615DA0" w:rsidRPr="00615DA0" w14:paraId="2D344114" w14:textId="77777777">
        <w:trPr>
          <w:trHeight w:val="225"/>
          <w:jc w:val="center"/>
        </w:trPr>
        <w:tc>
          <w:tcPr>
            <w:tcW w:w="1769" w:type="dxa"/>
            <w:vMerge/>
            <w:tcBorders>
              <w:top w:val="nil"/>
              <w:left w:val="single" w:sz="4" w:space="0" w:color="auto"/>
              <w:bottom w:val="single" w:sz="4" w:space="0" w:color="auto"/>
              <w:right w:val="single" w:sz="4" w:space="0" w:color="auto"/>
            </w:tcBorders>
            <w:vAlign w:val="center"/>
          </w:tcPr>
          <w:p w14:paraId="4CFED895" w14:textId="77777777" w:rsidR="00BC4EEF" w:rsidRPr="00615DA0" w:rsidRDefault="00BC4EEF">
            <w:pPr>
              <w:widowControl/>
              <w:jc w:val="left"/>
              <w:rPr>
                <w:rFonts w:ascii="宋体" w:hAnsi="宋体" w:cs="宋体" w:hint="eastAsia"/>
                <w:b/>
                <w:bCs/>
                <w:kern w:val="0"/>
                <w:szCs w:val="21"/>
              </w:rPr>
            </w:pPr>
          </w:p>
        </w:tc>
        <w:tc>
          <w:tcPr>
            <w:tcW w:w="1582" w:type="dxa"/>
            <w:tcBorders>
              <w:top w:val="nil"/>
              <w:left w:val="nil"/>
              <w:bottom w:val="single" w:sz="4" w:space="0" w:color="auto"/>
              <w:right w:val="single" w:sz="4" w:space="0" w:color="auto"/>
            </w:tcBorders>
            <w:vAlign w:val="center"/>
          </w:tcPr>
          <w:p w14:paraId="67C7ABE3"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营业收入（</w:t>
            </w:r>
            <w:r w:rsidRPr="00615DA0">
              <w:rPr>
                <w:rFonts w:ascii="宋体" w:hAnsi="宋体" w:cs="宋体"/>
                <w:kern w:val="0"/>
                <w:szCs w:val="21"/>
              </w:rPr>
              <w:t>Y</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721A028C"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万元</w:t>
            </w:r>
          </w:p>
        </w:tc>
        <w:tc>
          <w:tcPr>
            <w:tcW w:w="1822" w:type="dxa"/>
            <w:tcBorders>
              <w:top w:val="nil"/>
              <w:left w:val="nil"/>
              <w:bottom w:val="single" w:sz="4" w:space="0" w:color="auto"/>
              <w:right w:val="single" w:sz="4" w:space="0" w:color="auto"/>
            </w:tcBorders>
            <w:vAlign w:val="center"/>
          </w:tcPr>
          <w:p w14:paraId="6AE0A1F4"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2000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40000</w:t>
            </w:r>
          </w:p>
        </w:tc>
        <w:tc>
          <w:tcPr>
            <w:tcW w:w="1865" w:type="dxa"/>
            <w:tcBorders>
              <w:top w:val="nil"/>
              <w:left w:val="nil"/>
              <w:bottom w:val="single" w:sz="4" w:space="0" w:color="auto"/>
              <w:right w:val="single" w:sz="4" w:space="0" w:color="auto"/>
            </w:tcBorders>
            <w:vAlign w:val="center"/>
          </w:tcPr>
          <w:p w14:paraId="46B1F976"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300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2000</w:t>
            </w:r>
          </w:p>
        </w:tc>
        <w:tc>
          <w:tcPr>
            <w:tcW w:w="1091" w:type="dxa"/>
            <w:tcBorders>
              <w:top w:val="nil"/>
              <w:left w:val="nil"/>
              <w:bottom w:val="single" w:sz="4" w:space="0" w:color="auto"/>
              <w:right w:val="single" w:sz="4" w:space="0" w:color="auto"/>
            </w:tcBorders>
            <w:vAlign w:val="center"/>
          </w:tcPr>
          <w:p w14:paraId="34BC0C65"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300</w:t>
            </w:r>
          </w:p>
        </w:tc>
      </w:tr>
      <w:tr w:rsidR="00615DA0" w:rsidRPr="00615DA0" w14:paraId="58EFCF69" w14:textId="77777777">
        <w:trPr>
          <w:trHeight w:val="225"/>
          <w:jc w:val="center"/>
        </w:trPr>
        <w:tc>
          <w:tcPr>
            <w:tcW w:w="1769" w:type="dxa"/>
            <w:vMerge w:val="restart"/>
            <w:tcBorders>
              <w:top w:val="nil"/>
              <w:left w:val="single" w:sz="4" w:space="0" w:color="auto"/>
              <w:bottom w:val="single" w:sz="4" w:space="0" w:color="auto"/>
              <w:right w:val="single" w:sz="4" w:space="0" w:color="auto"/>
            </w:tcBorders>
            <w:vAlign w:val="center"/>
          </w:tcPr>
          <w:p w14:paraId="48B1738F" w14:textId="77777777" w:rsidR="00BC4EEF" w:rsidRPr="00615DA0" w:rsidRDefault="00F400EA">
            <w:pPr>
              <w:widowControl/>
              <w:jc w:val="center"/>
              <w:rPr>
                <w:rFonts w:ascii="宋体" w:hAnsi="宋体" w:cs="宋体" w:hint="eastAsia"/>
                <w:b/>
                <w:bCs/>
                <w:kern w:val="0"/>
                <w:szCs w:val="21"/>
              </w:rPr>
            </w:pPr>
            <w:r w:rsidRPr="00615DA0">
              <w:rPr>
                <w:rFonts w:ascii="宋体" w:hAnsi="宋体" w:cs="宋体" w:hint="eastAsia"/>
                <w:b/>
                <w:bCs/>
                <w:kern w:val="0"/>
                <w:szCs w:val="21"/>
              </w:rPr>
              <w:t>建筑业</w:t>
            </w:r>
          </w:p>
        </w:tc>
        <w:tc>
          <w:tcPr>
            <w:tcW w:w="1582" w:type="dxa"/>
            <w:tcBorders>
              <w:top w:val="nil"/>
              <w:left w:val="nil"/>
              <w:bottom w:val="single" w:sz="4" w:space="0" w:color="auto"/>
              <w:right w:val="single" w:sz="4" w:space="0" w:color="auto"/>
            </w:tcBorders>
            <w:vAlign w:val="center"/>
          </w:tcPr>
          <w:p w14:paraId="5AAAFFE0"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营业收入（</w:t>
            </w:r>
            <w:r w:rsidRPr="00615DA0">
              <w:rPr>
                <w:rFonts w:ascii="宋体" w:hAnsi="宋体" w:cs="宋体"/>
                <w:kern w:val="0"/>
                <w:szCs w:val="21"/>
              </w:rPr>
              <w:t>Y</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6D2726CA"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万元</w:t>
            </w:r>
          </w:p>
        </w:tc>
        <w:tc>
          <w:tcPr>
            <w:tcW w:w="1822" w:type="dxa"/>
            <w:tcBorders>
              <w:top w:val="nil"/>
              <w:left w:val="nil"/>
              <w:bottom w:val="single" w:sz="4" w:space="0" w:color="auto"/>
              <w:right w:val="single" w:sz="4" w:space="0" w:color="auto"/>
            </w:tcBorders>
            <w:vAlign w:val="center"/>
          </w:tcPr>
          <w:p w14:paraId="1207FB3D"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6000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80000</w:t>
            </w:r>
          </w:p>
        </w:tc>
        <w:tc>
          <w:tcPr>
            <w:tcW w:w="1865" w:type="dxa"/>
            <w:tcBorders>
              <w:top w:val="nil"/>
              <w:left w:val="nil"/>
              <w:bottom w:val="single" w:sz="4" w:space="0" w:color="auto"/>
              <w:right w:val="single" w:sz="4" w:space="0" w:color="auto"/>
            </w:tcBorders>
            <w:vAlign w:val="center"/>
          </w:tcPr>
          <w:p w14:paraId="573DFD58"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300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6000</w:t>
            </w:r>
          </w:p>
        </w:tc>
        <w:tc>
          <w:tcPr>
            <w:tcW w:w="1091" w:type="dxa"/>
            <w:tcBorders>
              <w:top w:val="nil"/>
              <w:left w:val="nil"/>
              <w:bottom w:val="single" w:sz="4" w:space="0" w:color="auto"/>
              <w:right w:val="single" w:sz="4" w:space="0" w:color="auto"/>
            </w:tcBorders>
            <w:vAlign w:val="center"/>
          </w:tcPr>
          <w:p w14:paraId="002CFCED"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300</w:t>
            </w:r>
          </w:p>
        </w:tc>
      </w:tr>
      <w:tr w:rsidR="00615DA0" w:rsidRPr="00615DA0" w14:paraId="3BEF2196" w14:textId="77777777">
        <w:trPr>
          <w:trHeight w:val="225"/>
          <w:jc w:val="center"/>
        </w:trPr>
        <w:tc>
          <w:tcPr>
            <w:tcW w:w="1769" w:type="dxa"/>
            <w:vMerge/>
            <w:tcBorders>
              <w:top w:val="nil"/>
              <w:left w:val="single" w:sz="4" w:space="0" w:color="auto"/>
              <w:bottom w:val="single" w:sz="4" w:space="0" w:color="auto"/>
              <w:right w:val="single" w:sz="4" w:space="0" w:color="auto"/>
            </w:tcBorders>
            <w:vAlign w:val="center"/>
          </w:tcPr>
          <w:p w14:paraId="02F4DBA5" w14:textId="77777777" w:rsidR="00BC4EEF" w:rsidRPr="00615DA0" w:rsidRDefault="00BC4EEF">
            <w:pPr>
              <w:widowControl/>
              <w:jc w:val="left"/>
              <w:rPr>
                <w:rFonts w:ascii="宋体" w:hAnsi="宋体" w:cs="宋体" w:hint="eastAsia"/>
                <w:b/>
                <w:bCs/>
                <w:kern w:val="0"/>
                <w:szCs w:val="21"/>
              </w:rPr>
            </w:pPr>
          </w:p>
        </w:tc>
        <w:tc>
          <w:tcPr>
            <w:tcW w:w="1582" w:type="dxa"/>
            <w:tcBorders>
              <w:top w:val="nil"/>
              <w:left w:val="nil"/>
              <w:bottom w:val="single" w:sz="4" w:space="0" w:color="auto"/>
              <w:right w:val="single" w:sz="4" w:space="0" w:color="auto"/>
            </w:tcBorders>
            <w:vAlign w:val="center"/>
          </w:tcPr>
          <w:p w14:paraId="069B0B68"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资产总额（</w:t>
            </w:r>
            <w:r w:rsidRPr="00615DA0">
              <w:rPr>
                <w:rFonts w:ascii="宋体" w:hAnsi="宋体" w:cs="宋体"/>
                <w:kern w:val="0"/>
                <w:szCs w:val="21"/>
              </w:rPr>
              <w:t>Z</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05114CAF"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万元</w:t>
            </w:r>
          </w:p>
        </w:tc>
        <w:tc>
          <w:tcPr>
            <w:tcW w:w="1822" w:type="dxa"/>
            <w:tcBorders>
              <w:top w:val="nil"/>
              <w:left w:val="nil"/>
              <w:bottom w:val="single" w:sz="4" w:space="0" w:color="auto"/>
              <w:right w:val="single" w:sz="4" w:space="0" w:color="auto"/>
            </w:tcBorders>
            <w:vAlign w:val="center"/>
          </w:tcPr>
          <w:p w14:paraId="03B78D04"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5000</w:t>
            </w:r>
            <w:r w:rsidRPr="00615DA0">
              <w:rPr>
                <w:rFonts w:ascii="宋体" w:hAnsi="宋体" w:cs="宋体" w:hint="eastAsia"/>
                <w:kern w:val="0"/>
                <w:szCs w:val="21"/>
              </w:rPr>
              <w:t>≤</w:t>
            </w:r>
            <w:r w:rsidRPr="00615DA0">
              <w:rPr>
                <w:rFonts w:ascii="宋体" w:hAnsi="宋体" w:cs="宋体"/>
                <w:kern w:val="0"/>
                <w:szCs w:val="21"/>
              </w:rPr>
              <w:t>Z</w:t>
            </w:r>
            <w:r w:rsidRPr="00615DA0">
              <w:rPr>
                <w:rFonts w:ascii="宋体" w:hAnsi="宋体" w:cs="宋体" w:hint="eastAsia"/>
                <w:kern w:val="0"/>
                <w:szCs w:val="21"/>
              </w:rPr>
              <w:t>＜</w:t>
            </w:r>
            <w:r w:rsidRPr="00615DA0">
              <w:rPr>
                <w:rFonts w:ascii="宋体" w:hAnsi="宋体" w:cs="宋体"/>
                <w:kern w:val="0"/>
                <w:szCs w:val="21"/>
              </w:rPr>
              <w:t>80000</w:t>
            </w:r>
          </w:p>
        </w:tc>
        <w:tc>
          <w:tcPr>
            <w:tcW w:w="1865" w:type="dxa"/>
            <w:tcBorders>
              <w:top w:val="nil"/>
              <w:left w:val="nil"/>
              <w:bottom w:val="single" w:sz="4" w:space="0" w:color="auto"/>
              <w:right w:val="single" w:sz="4" w:space="0" w:color="auto"/>
            </w:tcBorders>
            <w:vAlign w:val="center"/>
          </w:tcPr>
          <w:p w14:paraId="33A9868F"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300</w:t>
            </w:r>
            <w:r w:rsidRPr="00615DA0">
              <w:rPr>
                <w:rFonts w:ascii="宋体" w:hAnsi="宋体" w:cs="宋体" w:hint="eastAsia"/>
                <w:kern w:val="0"/>
                <w:szCs w:val="21"/>
              </w:rPr>
              <w:t>≤</w:t>
            </w:r>
            <w:r w:rsidRPr="00615DA0">
              <w:rPr>
                <w:rFonts w:ascii="宋体" w:hAnsi="宋体" w:cs="宋体"/>
                <w:kern w:val="0"/>
                <w:szCs w:val="21"/>
              </w:rPr>
              <w:t>Z</w:t>
            </w:r>
            <w:r w:rsidRPr="00615DA0">
              <w:rPr>
                <w:rFonts w:ascii="宋体" w:hAnsi="宋体" w:cs="宋体" w:hint="eastAsia"/>
                <w:kern w:val="0"/>
                <w:szCs w:val="21"/>
              </w:rPr>
              <w:t>＜</w:t>
            </w:r>
            <w:r w:rsidRPr="00615DA0">
              <w:rPr>
                <w:rFonts w:ascii="宋体" w:hAnsi="宋体" w:cs="宋体"/>
                <w:kern w:val="0"/>
                <w:szCs w:val="21"/>
              </w:rPr>
              <w:t>5000</w:t>
            </w:r>
          </w:p>
        </w:tc>
        <w:tc>
          <w:tcPr>
            <w:tcW w:w="1091" w:type="dxa"/>
            <w:tcBorders>
              <w:top w:val="nil"/>
              <w:left w:val="nil"/>
              <w:bottom w:val="single" w:sz="4" w:space="0" w:color="auto"/>
              <w:right w:val="single" w:sz="4" w:space="0" w:color="auto"/>
            </w:tcBorders>
            <w:vAlign w:val="center"/>
          </w:tcPr>
          <w:p w14:paraId="099BE00E"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Z</w:t>
            </w:r>
            <w:r w:rsidRPr="00615DA0">
              <w:rPr>
                <w:rFonts w:ascii="宋体" w:hAnsi="宋体" w:cs="宋体" w:hint="eastAsia"/>
                <w:kern w:val="0"/>
                <w:szCs w:val="21"/>
              </w:rPr>
              <w:t>＜</w:t>
            </w:r>
            <w:r w:rsidRPr="00615DA0">
              <w:rPr>
                <w:rFonts w:ascii="宋体" w:hAnsi="宋体" w:cs="宋体"/>
                <w:kern w:val="0"/>
                <w:szCs w:val="21"/>
              </w:rPr>
              <w:t>300</w:t>
            </w:r>
          </w:p>
        </w:tc>
      </w:tr>
      <w:tr w:rsidR="00615DA0" w:rsidRPr="00615DA0" w14:paraId="15EFFEBC" w14:textId="77777777">
        <w:trPr>
          <w:trHeight w:val="225"/>
          <w:jc w:val="center"/>
        </w:trPr>
        <w:tc>
          <w:tcPr>
            <w:tcW w:w="1769" w:type="dxa"/>
            <w:vMerge w:val="restart"/>
            <w:tcBorders>
              <w:top w:val="nil"/>
              <w:left w:val="single" w:sz="4" w:space="0" w:color="auto"/>
              <w:bottom w:val="single" w:sz="4" w:space="0" w:color="auto"/>
              <w:right w:val="single" w:sz="4" w:space="0" w:color="auto"/>
            </w:tcBorders>
            <w:vAlign w:val="center"/>
          </w:tcPr>
          <w:p w14:paraId="5FE844EE" w14:textId="77777777" w:rsidR="00BC4EEF" w:rsidRPr="00615DA0" w:rsidRDefault="00F400EA">
            <w:pPr>
              <w:widowControl/>
              <w:jc w:val="center"/>
              <w:rPr>
                <w:rFonts w:ascii="宋体" w:hAnsi="宋体" w:cs="宋体" w:hint="eastAsia"/>
                <w:b/>
                <w:bCs/>
                <w:kern w:val="0"/>
                <w:szCs w:val="21"/>
              </w:rPr>
            </w:pPr>
            <w:r w:rsidRPr="00615DA0">
              <w:rPr>
                <w:rFonts w:ascii="宋体" w:hAnsi="宋体" w:cs="宋体" w:hint="eastAsia"/>
                <w:b/>
                <w:bCs/>
                <w:kern w:val="0"/>
                <w:szCs w:val="21"/>
              </w:rPr>
              <w:t>批发业</w:t>
            </w:r>
          </w:p>
        </w:tc>
        <w:tc>
          <w:tcPr>
            <w:tcW w:w="1582" w:type="dxa"/>
            <w:tcBorders>
              <w:top w:val="nil"/>
              <w:left w:val="nil"/>
              <w:bottom w:val="single" w:sz="4" w:space="0" w:color="auto"/>
              <w:right w:val="single" w:sz="4" w:space="0" w:color="auto"/>
            </w:tcBorders>
            <w:vAlign w:val="center"/>
          </w:tcPr>
          <w:p w14:paraId="6CA940EA"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从业人员（</w:t>
            </w:r>
            <w:r w:rsidRPr="00615DA0">
              <w:rPr>
                <w:rFonts w:ascii="宋体" w:hAnsi="宋体" w:cs="宋体"/>
                <w:kern w:val="0"/>
                <w:szCs w:val="21"/>
              </w:rPr>
              <w:t>X</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342C44C6"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人</w:t>
            </w:r>
          </w:p>
        </w:tc>
        <w:tc>
          <w:tcPr>
            <w:tcW w:w="1822" w:type="dxa"/>
            <w:tcBorders>
              <w:top w:val="nil"/>
              <w:left w:val="nil"/>
              <w:bottom w:val="single" w:sz="4" w:space="0" w:color="auto"/>
              <w:right w:val="single" w:sz="4" w:space="0" w:color="auto"/>
            </w:tcBorders>
            <w:vAlign w:val="center"/>
          </w:tcPr>
          <w:p w14:paraId="21572BD6"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20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200</w:t>
            </w:r>
          </w:p>
        </w:tc>
        <w:tc>
          <w:tcPr>
            <w:tcW w:w="1865" w:type="dxa"/>
            <w:tcBorders>
              <w:top w:val="nil"/>
              <w:left w:val="nil"/>
              <w:bottom w:val="single" w:sz="4" w:space="0" w:color="auto"/>
              <w:right w:val="single" w:sz="4" w:space="0" w:color="auto"/>
            </w:tcBorders>
            <w:vAlign w:val="center"/>
          </w:tcPr>
          <w:p w14:paraId="2839644B"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5</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20</w:t>
            </w:r>
          </w:p>
        </w:tc>
        <w:tc>
          <w:tcPr>
            <w:tcW w:w="1091" w:type="dxa"/>
            <w:tcBorders>
              <w:top w:val="nil"/>
              <w:left w:val="nil"/>
              <w:bottom w:val="single" w:sz="4" w:space="0" w:color="auto"/>
              <w:right w:val="single" w:sz="4" w:space="0" w:color="auto"/>
            </w:tcBorders>
            <w:vAlign w:val="center"/>
          </w:tcPr>
          <w:p w14:paraId="3CC969E3"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5</w:t>
            </w:r>
          </w:p>
        </w:tc>
      </w:tr>
      <w:tr w:rsidR="00615DA0" w:rsidRPr="00615DA0" w14:paraId="7D35A0B2" w14:textId="77777777">
        <w:trPr>
          <w:trHeight w:val="225"/>
          <w:jc w:val="center"/>
        </w:trPr>
        <w:tc>
          <w:tcPr>
            <w:tcW w:w="1769" w:type="dxa"/>
            <w:vMerge/>
            <w:tcBorders>
              <w:top w:val="nil"/>
              <w:left w:val="single" w:sz="4" w:space="0" w:color="auto"/>
              <w:bottom w:val="single" w:sz="4" w:space="0" w:color="auto"/>
              <w:right w:val="single" w:sz="4" w:space="0" w:color="auto"/>
            </w:tcBorders>
            <w:vAlign w:val="center"/>
          </w:tcPr>
          <w:p w14:paraId="330C40E6" w14:textId="77777777" w:rsidR="00BC4EEF" w:rsidRPr="00615DA0" w:rsidRDefault="00BC4EEF">
            <w:pPr>
              <w:widowControl/>
              <w:jc w:val="left"/>
              <w:rPr>
                <w:rFonts w:ascii="宋体" w:hAnsi="宋体" w:cs="宋体" w:hint="eastAsia"/>
                <w:b/>
                <w:bCs/>
                <w:kern w:val="0"/>
                <w:szCs w:val="21"/>
              </w:rPr>
            </w:pPr>
          </w:p>
        </w:tc>
        <w:tc>
          <w:tcPr>
            <w:tcW w:w="1582" w:type="dxa"/>
            <w:tcBorders>
              <w:top w:val="nil"/>
              <w:left w:val="nil"/>
              <w:bottom w:val="single" w:sz="4" w:space="0" w:color="auto"/>
              <w:right w:val="single" w:sz="4" w:space="0" w:color="auto"/>
            </w:tcBorders>
            <w:vAlign w:val="center"/>
          </w:tcPr>
          <w:p w14:paraId="78227FC8"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营业收入（</w:t>
            </w:r>
            <w:r w:rsidRPr="00615DA0">
              <w:rPr>
                <w:rFonts w:ascii="宋体" w:hAnsi="宋体" w:cs="宋体"/>
                <w:kern w:val="0"/>
                <w:szCs w:val="21"/>
              </w:rPr>
              <w:t>Y</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5E8D1FC1"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万元</w:t>
            </w:r>
          </w:p>
        </w:tc>
        <w:tc>
          <w:tcPr>
            <w:tcW w:w="1822" w:type="dxa"/>
            <w:tcBorders>
              <w:top w:val="nil"/>
              <w:left w:val="nil"/>
              <w:bottom w:val="single" w:sz="4" w:space="0" w:color="auto"/>
              <w:right w:val="single" w:sz="4" w:space="0" w:color="auto"/>
            </w:tcBorders>
            <w:vAlign w:val="center"/>
          </w:tcPr>
          <w:p w14:paraId="670811F1"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5000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40000</w:t>
            </w:r>
          </w:p>
        </w:tc>
        <w:tc>
          <w:tcPr>
            <w:tcW w:w="1865" w:type="dxa"/>
            <w:tcBorders>
              <w:top w:val="nil"/>
              <w:left w:val="nil"/>
              <w:bottom w:val="single" w:sz="4" w:space="0" w:color="auto"/>
              <w:right w:val="single" w:sz="4" w:space="0" w:color="auto"/>
            </w:tcBorders>
            <w:vAlign w:val="center"/>
          </w:tcPr>
          <w:p w14:paraId="3BA53ACB"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5000</w:t>
            </w:r>
          </w:p>
        </w:tc>
        <w:tc>
          <w:tcPr>
            <w:tcW w:w="1091" w:type="dxa"/>
            <w:tcBorders>
              <w:top w:val="nil"/>
              <w:left w:val="nil"/>
              <w:bottom w:val="single" w:sz="4" w:space="0" w:color="auto"/>
              <w:right w:val="single" w:sz="4" w:space="0" w:color="auto"/>
            </w:tcBorders>
            <w:vAlign w:val="center"/>
          </w:tcPr>
          <w:p w14:paraId="4CCD5B55"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1000</w:t>
            </w:r>
          </w:p>
        </w:tc>
      </w:tr>
      <w:tr w:rsidR="00615DA0" w:rsidRPr="00615DA0" w14:paraId="24C68E8F" w14:textId="77777777">
        <w:trPr>
          <w:trHeight w:val="225"/>
          <w:jc w:val="center"/>
        </w:trPr>
        <w:tc>
          <w:tcPr>
            <w:tcW w:w="1769" w:type="dxa"/>
            <w:vMerge w:val="restart"/>
            <w:tcBorders>
              <w:top w:val="nil"/>
              <w:left w:val="single" w:sz="4" w:space="0" w:color="auto"/>
              <w:bottom w:val="single" w:sz="4" w:space="0" w:color="auto"/>
              <w:right w:val="single" w:sz="4" w:space="0" w:color="auto"/>
            </w:tcBorders>
            <w:vAlign w:val="center"/>
          </w:tcPr>
          <w:p w14:paraId="0D62BE2F" w14:textId="77777777" w:rsidR="00BC4EEF" w:rsidRPr="00615DA0" w:rsidRDefault="00F400EA">
            <w:pPr>
              <w:widowControl/>
              <w:jc w:val="center"/>
              <w:rPr>
                <w:rFonts w:ascii="宋体" w:hAnsi="宋体" w:cs="宋体" w:hint="eastAsia"/>
                <w:b/>
                <w:bCs/>
                <w:kern w:val="0"/>
                <w:szCs w:val="21"/>
              </w:rPr>
            </w:pPr>
            <w:r w:rsidRPr="00615DA0">
              <w:rPr>
                <w:rFonts w:ascii="宋体" w:hAnsi="宋体" w:cs="宋体" w:hint="eastAsia"/>
                <w:b/>
                <w:bCs/>
                <w:kern w:val="0"/>
                <w:szCs w:val="21"/>
              </w:rPr>
              <w:t>零售业</w:t>
            </w:r>
          </w:p>
        </w:tc>
        <w:tc>
          <w:tcPr>
            <w:tcW w:w="1582" w:type="dxa"/>
            <w:tcBorders>
              <w:top w:val="nil"/>
              <w:left w:val="nil"/>
              <w:bottom w:val="single" w:sz="4" w:space="0" w:color="auto"/>
              <w:right w:val="single" w:sz="4" w:space="0" w:color="auto"/>
            </w:tcBorders>
            <w:vAlign w:val="center"/>
          </w:tcPr>
          <w:p w14:paraId="2026CBBF"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从业人员（</w:t>
            </w:r>
            <w:r w:rsidRPr="00615DA0">
              <w:rPr>
                <w:rFonts w:ascii="宋体" w:hAnsi="宋体" w:cs="宋体"/>
                <w:kern w:val="0"/>
                <w:szCs w:val="21"/>
              </w:rPr>
              <w:t>X</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0B631A7C"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人</w:t>
            </w:r>
          </w:p>
        </w:tc>
        <w:tc>
          <w:tcPr>
            <w:tcW w:w="1822" w:type="dxa"/>
            <w:tcBorders>
              <w:top w:val="nil"/>
              <w:left w:val="nil"/>
              <w:bottom w:val="single" w:sz="4" w:space="0" w:color="auto"/>
              <w:right w:val="single" w:sz="4" w:space="0" w:color="auto"/>
            </w:tcBorders>
            <w:vAlign w:val="center"/>
          </w:tcPr>
          <w:p w14:paraId="73FBAE15"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50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300</w:t>
            </w:r>
          </w:p>
        </w:tc>
        <w:tc>
          <w:tcPr>
            <w:tcW w:w="1865" w:type="dxa"/>
            <w:tcBorders>
              <w:top w:val="nil"/>
              <w:left w:val="nil"/>
              <w:bottom w:val="single" w:sz="4" w:space="0" w:color="auto"/>
              <w:right w:val="single" w:sz="4" w:space="0" w:color="auto"/>
            </w:tcBorders>
            <w:vAlign w:val="center"/>
          </w:tcPr>
          <w:p w14:paraId="19524DD3"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50</w:t>
            </w:r>
          </w:p>
        </w:tc>
        <w:tc>
          <w:tcPr>
            <w:tcW w:w="1091" w:type="dxa"/>
            <w:tcBorders>
              <w:top w:val="nil"/>
              <w:left w:val="nil"/>
              <w:bottom w:val="single" w:sz="4" w:space="0" w:color="auto"/>
              <w:right w:val="single" w:sz="4" w:space="0" w:color="auto"/>
            </w:tcBorders>
            <w:vAlign w:val="center"/>
          </w:tcPr>
          <w:p w14:paraId="0580443D"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10</w:t>
            </w:r>
          </w:p>
        </w:tc>
      </w:tr>
      <w:tr w:rsidR="00615DA0" w:rsidRPr="00615DA0" w14:paraId="028096FC" w14:textId="77777777">
        <w:trPr>
          <w:trHeight w:val="225"/>
          <w:jc w:val="center"/>
        </w:trPr>
        <w:tc>
          <w:tcPr>
            <w:tcW w:w="1769" w:type="dxa"/>
            <w:vMerge/>
            <w:tcBorders>
              <w:top w:val="nil"/>
              <w:left w:val="single" w:sz="4" w:space="0" w:color="auto"/>
              <w:bottom w:val="single" w:sz="4" w:space="0" w:color="auto"/>
              <w:right w:val="single" w:sz="4" w:space="0" w:color="auto"/>
            </w:tcBorders>
            <w:vAlign w:val="center"/>
          </w:tcPr>
          <w:p w14:paraId="7057D8D7" w14:textId="77777777" w:rsidR="00BC4EEF" w:rsidRPr="00615DA0" w:rsidRDefault="00BC4EEF">
            <w:pPr>
              <w:widowControl/>
              <w:jc w:val="left"/>
              <w:rPr>
                <w:rFonts w:ascii="宋体" w:hAnsi="宋体" w:cs="宋体" w:hint="eastAsia"/>
                <w:b/>
                <w:bCs/>
                <w:kern w:val="0"/>
                <w:szCs w:val="21"/>
              </w:rPr>
            </w:pPr>
          </w:p>
        </w:tc>
        <w:tc>
          <w:tcPr>
            <w:tcW w:w="1582" w:type="dxa"/>
            <w:tcBorders>
              <w:top w:val="nil"/>
              <w:left w:val="nil"/>
              <w:bottom w:val="single" w:sz="4" w:space="0" w:color="auto"/>
              <w:right w:val="single" w:sz="4" w:space="0" w:color="auto"/>
            </w:tcBorders>
            <w:vAlign w:val="center"/>
          </w:tcPr>
          <w:p w14:paraId="7526A896"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营业收入（</w:t>
            </w:r>
            <w:r w:rsidRPr="00615DA0">
              <w:rPr>
                <w:rFonts w:ascii="宋体" w:hAnsi="宋体" w:cs="宋体"/>
                <w:kern w:val="0"/>
                <w:szCs w:val="21"/>
              </w:rPr>
              <w:t>Y</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671E85B1"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万元</w:t>
            </w:r>
          </w:p>
        </w:tc>
        <w:tc>
          <w:tcPr>
            <w:tcW w:w="1822" w:type="dxa"/>
            <w:tcBorders>
              <w:top w:val="nil"/>
              <w:left w:val="nil"/>
              <w:bottom w:val="single" w:sz="4" w:space="0" w:color="auto"/>
              <w:right w:val="single" w:sz="4" w:space="0" w:color="auto"/>
            </w:tcBorders>
            <w:vAlign w:val="center"/>
          </w:tcPr>
          <w:p w14:paraId="18FBB33E"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500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20000</w:t>
            </w:r>
          </w:p>
        </w:tc>
        <w:tc>
          <w:tcPr>
            <w:tcW w:w="1865" w:type="dxa"/>
            <w:tcBorders>
              <w:top w:val="nil"/>
              <w:left w:val="nil"/>
              <w:bottom w:val="single" w:sz="4" w:space="0" w:color="auto"/>
              <w:right w:val="single" w:sz="4" w:space="0" w:color="auto"/>
            </w:tcBorders>
            <w:vAlign w:val="center"/>
          </w:tcPr>
          <w:p w14:paraId="0B180022"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500</w:t>
            </w:r>
          </w:p>
        </w:tc>
        <w:tc>
          <w:tcPr>
            <w:tcW w:w="1091" w:type="dxa"/>
            <w:tcBorders>
              <w:top w:val="nil"/>
              <w:left w:val="nil"/>
              <w:bottom w:val="single" w:sz="4" w:space="0" w:color="auto"/>
              <w:right w:val="single" w:sz="4" w:space="0" w:color="auto"/>
            </w:tcBorders>
            <w:vAlign w:val="center"/>
          </w:tcPr>
          <w:p w14:paraId="32C9CB14"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100</w:t>
            </w:r>
          </w:p>
        </w:tc>
      </w:tr>
      <w:tr w:rsidR="00615DA0" w:rsidRPr="00615DA0" w14:paraId="2AE4210F" w14:textId="77777777">
        <w:trPr>
          <w:trHeight w:val="225"/>
          <w:jc w:val="center"/>
        </w:trPr>
        <w:tc>
          <w:tcPr>
            <w:tcW w:w="1769" w:type="dxa"/>
            <w:vMerge w:val="restart"/>
            <w:tcBorders>
              <w:top w:val="nil"/>
              <w:left w:val="single" w:sz="4" w:space="0" w:color="auto"/>
              <w:bottom w:val="single" w:sz="4" w:space="0" w:color="auto"/>
              <w:right w:val="single" w:sz="4" w:space="0" w:color="auto"/>
            </w:tcBorders>
            <w:vAlign w:val="center"/>
          </w:tcPr>
          <w:p w14:paraId="1A2CF76C" w14:textId="77777777" w:rsidR="00BC4EEF" w:rsidRPr="00615DA0" w:rsidRDefault="00F400EA">
            <w:pPr>
              <w:widowControl/>
              <w:jc w:val="center"/>
              <w:rPr>
                <w:rFonts w:ascii="宋体" w:hAnsi="宋体" w:cs="宋体" w:hint="eastAsia"/>
                <w:b/>
                <w:bCs/>
                <w:kern w:val="0"/>
                <w:szCs w:val="21"/>
              </w:rPr>
            </w:pPr>
            <w:r w:rsidRPr="00615DA0">
              <w:rPr>
                <w:rFonts w:ascii="宋体" w:hAnsi="宋体" w:cs="宋体" w:hint="eastAsia"/>
                <w:b/>
                <w:bCs/>
                <w:kern w:val="0"/>
                <w:szCs w:val="21"/>
              </w:rPr>
              <w:t>交通运输业</w:t>
            </w:r>
          </w:p>
        </w:tc>
        <w:tc>
          <w:tcPr>
            <w:tcW w:w="1582" w:type="dxa"/>
            <w:tcBorders>
              <w:top w:val="nil"/>
              <w:left w:val="nil"/>
              <w:bottom w:val="single" w:sz="4" w:space="0" w:color="auto"/>
              <w:right w:val="single" w:sz="4" w:space="0" w:color="auto"/>
            </w:tcBorders>
            <w:vAlign w:val="center"/>
          </w:tcPr>
          <w:p w14:paraId="4A1CB4B7"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从业人员（</w:t>
            </w:r>
            <w:r w:rsidRPr="00615DA0">
              <w:rPr>
                <w:rFonts w:ascii="宋体" w:hAnsi="宋体" w:cs="宋体"/>
                <w:kern w:val="0"/>
                <w:szCs w:val="21"/>
              </w:rPr>
              <w:t>X</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4A4DB017"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人</w:t>
            </w:r>
          </w:p>
        </w:tc>
        <w:tc>
          <w:tcPr>
            <w:tcW w:w="1822" w:type="dxa"/>
            <w:tcBorders>
              <w:top w:val="nil"/>
              <w:left w:val="nil"/>
              <w:bottom w:val="single" w:sz="4" w:space="0" w:color="auto"/>
              <w:right w:val="single" w:sz="4" w:space="0" w:color="auto"/>
            </w:tcBorders>
            <w:vAlign w:val="center"/>
          </w:tcPr>
          <w:p w14:paraId="21693381"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300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1000</w:t>
            </w:r>
          </w:p>
        </w:tc>
        <w:tc>
          <w:tcPr>
            <w:tcW w:w="1865" w:type="dxa"/>
            <w:tcBorders>
              <w:top w:val="nil"/>
              <w:left w:val="nil"/>
              <w:bottom w:val="single" w:sz="4" w:space="0" w:color="auto"/>
              <w:right w:val="single" w:sz="4" w:space="0" w:color="auto"/>
            </w:tcBorders>
            <w:vAlign w:val="center"/>
          </w:tcPr>
          <w:p w14:paraId="5BE9AAD6"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20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300</w:t>
            </w:r>
          </w:p>
        </w:tc>
        <w:tc>
          <w:tcPr>
            <w:tcW w:w="1091" w:type="dxa"/>
            <w:tcBorders>
              <w:top w:val="nil"/>
              <w:left w:val="nil"/>
              <w:bottom w:val="single" w:sz="4" w:space="0" w:color="auto"/>
              <w:right w:val="single" w:sz="4" w:space="0" w:color="auto"/>
            </w:tcBorders>
            <w:vAlign w:val="center"/>
          </w:tcPr>
          <w:p w14:paraId="2E4BBED1"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20</w:t>
            </w:r>
          </w:p>
        </w:tc>
      </w:tr>
      <w:tr w:rsidR="00615DA0" w:rsidRPr="00615DA0" w14:paraId="2D5C1CA2" w14:textId="77777777">
        <w:trPr>
          <w:trHeight w:val="225"/>
          <w:jc w:val="center"/>
        </w:trPr>
        <w:tc>
          <w:tcPr>
            <w:tcW w:w="1769" w:type="dxa"/>
            <w:vMerge/>
            <w:tcBorders>
              <w:top w:val="nil"/>
              <w:left w:val="single" w:sz="4" w:space="0" w:color="auto"/>
              <w:bottom w:val="single" w:sz="4" w:space="0" w:color="auto"/>
              <w:right w:val="single" w:sz="4" w:space="0" w:color="auto"/>
            </w:tcBorders>
            <w:vAlign w:val="center"/>
          </w:tcPr>
          <w:p w14:paraId="0CD4FAB8" w14:textId="77777777" w:rsidR="00BC4EEF" w:rsidRPr="00615DA0" w:rsidRDefault="00BC4EEF">
            <w:pPr>
              <w:widowControl/>
              <w:jc w:val="left"/>
              <w:rPr>
                <w:rFonts w:ascii="宋体" w:hAnsi="宋体" w:cs="宋体" w:hint="eastAsia"/>
                <w:b/>
                <w:bCs/>
                <w:kern w:val="0"/>
                <w:szCs w:val="21"/>
              </w:rPr>
            </w:pPr>
          </w:p>
        </w:tc>
        <w:tc>
          <w:tcPr>
            <w:tcW w:w="1582" w:type="dxa"/>
            <w:tcBorders>
              <w:top w:val="nil"/>
              <w:left w:val="nil"/>
              <w:bottom w:val="single" w:sz="4" w:space="0" w:color="auto"/>
              <w:right w:val="single" w:sz="4" w:space="0" w:color="auto"/>
            </w:tcBorders>
            <w:vAlign w:val="center"/>
          </w:tcPr>
          <w:p w14:paraId="61A31625"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营业收入（</w:t>
            </w:r>
            <w:r w:rsidRPr="00615DA0">
              <w:rPr>
                <w:rFonts w:ascii="宋体" w:hAnsi="宋体" w:cs="宋体"/>
                <w:kern w:val="0"/>
                <w:szCs w:val="21"/>
              </w:rPr>
              <w:t>Y</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48957736"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万元</w:t>
            </w:r>
          </w:p>
        </w:tc>
        <w:tc>
          <w:tcPr>
            <w:tcW w:w="1822" w:type="dxa"/>
            <w:tcBorders>
              <w:top w:val="nil"/>
              <w:left w:val="nil"/>
              <w:bottom w:val="single" w:sz="4" w:space="0" w:color="auto"/>
              <w:right w:val="single" w:sz="4" w:space="0" w:color="auto"/>
            </w:tcBorders>
            <w:vAlign w:val="center"/>
          </w:tcPr>
          <w:p w14:paraId="290B306E"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3000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30000</w:t>
            </w:r>
          </w:p>
        </w:tc>
        <w:tc>
          <w:tcPr>
            <w:tcW w:w="1865" w:type="dxa"/>
            <w:tcBorders>
              <w:top w:val="nil"/>
              <w:left w:val="nil"/>
              <w:bottom w:val="single" w:sz="4" w:space="0" w:color="auto"/>
              <w:right w:val="single" w:sz="4" w:space="0" w:color="auto"/>
            </w:tcBorders>
            <w:vAlign w:val="center"/>
          </w:tcPr>
          <w:p w14:paraId="2D4DAF53"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200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3000</w:t>
            </w:r>
          </w:p>
        </w:tc>
        <w:tc>
          <w:tcPr>
            <w:tcW w:w="1091" w:type="dxa"/>
            <w:tcBorders>
              <w:top w:val="nil"/>
              <w:left w:val="nil"/>
              <w:bottom w:val="single" w:sz="4" w:space="0" w:color="auto"/>
              <w:right w:val="single" w:sz="4" w:space="0" w:color="auto"/>
            </w:tcBorders>
            <w:vAlign w:val="center"/>
          </w:tcPr>
          <w:p w14:paraId="184BC1F2"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200</w:t>
            </w:r>
          </w:p>
        </w:tc>
      </w:tr>
      <w:tr w:rsidR="00615DA0" w:rsidRPr="00615DA0" w14:paraId="7A1DA38D" w14:textId="77777777">
        <w:trPr>
          <w:trHeight w:val="225"/>
          <w:jc w:val="center"/>
        </w:trPr>
        <w:tc>
          <w:tcPr>
            <w:tcW w:w="1769" w:type="dxa"/>
            <w:vMerge w:val="restart"/>
            <w:tcBorders>
              <w:top w:val="nil"/>
              <w:left w:val="single" w:sz="4" w:space="0" w:color="auto"/>
              <w:bottom w:val="single" w:sz="4" w:space="0" w:color="auto"/>
              <w:right w:val="single" w:sz="4" w:space="0" w:color="auto"/>
            </w:tcBorders>
            <w:vAlign w:val="center"/>
          </w:tcPr>
          <w:p w14:paraId="41C343C6" w14:textId="77777777" w:rsidR="00BC4EEF" w:rsidRPr="00615DA0" w:rsidRDefault="00F400EA">
            <w:pPr>
              <w:widowControl/>
              <w:jc w:val="center"/>
              <w:rPr>
                <w:rFonts w:ascii="宋体" w:hAnsi="宋体" w:cs="宋体" w:hint="eastAsia"/>
                <w:b/>
                <w:bCs/>
                <w:kern w:val="0"/>
                <w:szCs w:val="21"/>
              </w:rPr>
            </w:pPr>
            <w:r w:rsidRPr="00615DA0">
              <w:rPr>
                <w:rFonts w:ascii="宋体" w:hAnsi="宋体" w:cs="宋体" w:hint="eastAsia"/>
                <w:b/>
                <w:bCs/>
                <w:kern w:val="0"/>
                <w:szCs w:val="21"/>
              </w:rPr>
              <w:t>仓储业</w:t>
            </w:r>
          </w:p>
        </w:tc>
        <w:tc>
          <w:tcPr>
            <w:tcW w:w="1582" w:type="dxa"/>
            <w:tcBorders>
              <w:top w:val="nil"/>
              <w:left w:val="nil"/>
              <w:bottom w:val="single" w:sz="4" w:space="0" w:color="auto"/>
              <w:right w:val="single" w:sz="4" w:space="0" w:color="auto"/>
            </w:tcBorders>
            <w:vAlign w:val="center"/>
          </w:tcPr>
          <w:p w14:paraId="7B0BE35C"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从业人员（</w:t>
            </w:r>
            <w:r w:rsidRPr="00615DA0">
              <w:rPr>
                <w:rFonts w:ascii="宋体" w:hAnsi="宋体" w:cs="宋体"/>
                <w:kern w:val="0"/>
                <w:szCs w:val="21"/>
              </w:rPr>
              <w:t>X</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121E37DC"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人</w:t>
            </w:r>
          </w:p>
        </w:tc>
        <w:tc>
          <w:tcPr>
            <w:tcW w:w="1822" w:type="dxa"/>
            <w:tcBorders>
              <w:top w:val="nil"/>
              <w:left w:val="nil"/>
              <w:bottom w:val="single" w:sz="4" w:space="0" w:color="auto"/>
              <w:right w:val="single" w:sz="4" w:space="0" w:color="auto"/>
            </w:tcBorders>
            <w:vAlign w:val="center"/>
          </w:tcPr>
          <w:p w14:paraId="2C51BB14"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200</w:t>
            </w:r>
          </w:p>
        </w:tc>
        <w:tc>
          <w:tcPr>
            <w:tcW w:w="1865" w:type="dxa"/>
            <w:tcBorders>
              <w:top w:val="nil"/>
              <w:left w:val="nil"/>
              <w:bottom w:val="single" w:sz="4" w:space="0" w:color="auto"/>
              <w:right w:val="single" w:sz="4" w:space="0" w:color="auto"/>
            </w:tcBorders>
            <w:vAlign w:val="center"/>
          </w:tcPr>
          <w:p w14:paraId="5682C508"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20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100</w:t>
            </w:r>
          </w:p>
        </w:tc>
        <w:tc>
          <w:tcPr>
            <w:tcW w:w="1091" w:type="dxa"/>
            <w:tcBorders>
              <w:top w:val="nil"/>
              <w:left w:val="nil"/>
              <w:bottom w:val="single" w:sz="4" w:space="0" w:color="auto"/>
              <w:right w:val="single" w:sz="4" w:space="0" w:color="auto"/>
            </w:tcBorders>
            <w:vAlign w:val="center"/>
          </w:tcPr>
          <w:p w14:paraId="71CDAAC8"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20</w:t>
            </w:r>
          </w:p>
        </w:tc>
      </w:tr>
      <w:tr w:rsidR="00615DA0" w:rsidRPr="00615DA0" w14:paraId="4D659546" w14:textId="77777777">
        <w:trPr>
          <w:trHeight w:val="225"/>
          <w:jc w:val="center"/>
        </w:trPr>
        <w:tc>
          <w:tcPr>
            <w:tcW w:w="1769" w:type="dxa"/>
            <w:vMerge/>
            <w:tcBorders>
              <w:top w:val="nil"/>
              <w:left w:val="single" w:sz="4" w:space="0" w:color="auto"/>
              <w:bottom w:val="single" w:sz="4" w:space="0" w:color="auto"/>
              <w:right w:val="single" w:sz="4" w:space="0" w:color="auto"/>
            </w:tcBorders>
            <w:vAlign w:val="center"/>
          </w:tcPr>
          <w:p w14:paraId="5E1863D0" w14:textId="77777777" w:rsidR="00BC4EEF" w:rsidRPr="00615DA0" w:rsidRDefault="00BC4EEF">
            <w:pPr>
              <w:widowControl/>
              <w:jc w:val="left"/>
              <w:rPr>
                <w:rFonts w:ascii="宋体" w:hAnsi="宋体" w:cs="宋体" w:hint="eastAsia"/>
                <w:b/>
                <w:bCs/>
                <w:kern w:val="0"/>
                <w:szCs w:val="21"/>
              </w:rPr>
            </w:pPr>
          </w:p>
        </w:tc>
        <w:tc>
          <w:tcPr>
            <w:tcW w:w="1582" w:type="dxa"/>
            <w:tcBorders>
              <w:top w:val="nil"/>
              <w:left w:val="nil"/>
              <w:bottom w:val="single" w:sz="4" w:space="0" w:color="auto"/>
              <w:right w:val="single" w:sz="4" w:space="0" w:color="auto"/>
            </w:tcBorders>
            <w:vAlign w:val="center"/>
          </w:tcPr>
          <w:p w14:paraId="68BA0BAF"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营业收入（</w:t>
            </w:r>
            <w:r w:rsidRPr="00615DA0">
              <w:rPr>
                <w:rFonts w:ascii="宋体" w:hAnsi="宋体" w:cs="宋体"/>
                <w:kern w:val="0"/>
                <w:szCs w:val="21"/>
              </w:rPr>
              <w:t>Y</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445F32B5"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万元</w:t>
            </w:r>
          </w:p>
        </w:tc>
        <w:tc>
          <w:tcPr>
            <w:tcW w:w="1822" w:type="dxa"/>
            <w:tcBorders>
              <w:top w:val="nil"/>
              <w:left w:val="nil"/>
              <w:bottom w:val="single" w:sz="4" w:space="0" w:color="auto"/>
              <w:right w:val="single" w:sz="4" w:space="0" w:color="auto"/>
            </w:tcBorders>
            <w:vAlign w:val="center"/>
          </w:tcPr>
          <w:p w14:paraId="13292671"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30000</w:t>
            </w:r>
          </w:p>
        </w:tc>
        <w:tc>
          <w:tcPr>
            <w:tcW w:w="1865" w:type="dxa"/>
            <w:tcBorders>
              <w:top w:val="nil"/>
              <w:left w:val="nil"/>
              <w:bottom w:val="single" w:sz="4" w:space="0" w:color="auto"/>
              <w:right w:val="single" w:sz="4" w:space="0" w:color="auto"/>
            </w:tcBorders>
            <w:vAlign w:val="center"/>
          </w:tcPr>
          <w:p w14:paraId="2CB48AFA"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1000</w:t>
            </w:r>
          </w:p>
        </w:tc>
        <w:tc>
          <w:tcPr>
            <w:tcW w:w="1091" w:type="dxa"/>
            <w:tcBorders>
              <w:top w:val="nil"/>
              <w:left w:val="nil"/>
              <w:bottom w:val="single" w:sz="4" w:space="0" w:color="auto"/>
              <w:right w:val="single" w:sz="4" w:space="0" w:color="auto"/>
            </w:tcBorders>
            <w:vAlign w:val="center"/>
          </w:tcPr>
          <w:p w14:paraId="25446F11"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100</w:t>
            </w:r>
          </w:p>
        </w:tc>
      </w:tr>
      <w:tr w:rsidR="00615DA0" w:rsidRPr="00615DA0" w14:paraId="612B6269" w14:textId="77777777">
        <w:trPr>
          <w:trHeight w:val="225"/>
          <w:jc w:val="center"/>
        </w:trPr>
        <w:tc>
          <w:tcPr>
            <w:tcW w:w="1769" w:type="dxa"/>
            <w:vMerge w:val="restart"/>
            <w:tcBorders>
              <w:top w:val="nil"/>
              <w:left w:val="single" w:sz="4" w:space="0" w:color="auto"/>
              <w:bottom w:val="single" w:sz="4" w:space="0" w:color="auto"/>
              <w:right w:val="single" w:sz="4" w:space="0" w:color="auto"/>
            </w:tcBorders>
            <w:vAlign w:val="center"/>
          </w:tcPr>
          <w:p w14:paraId="4D1C7DD0" w14:textId="77777777" w:rsidR="00BC4EEF" w:rsidRPr="00615DA0" w:rsidRDefault="00F400EA">
            <w:pPr>
              <w:widowControl/>
              <w:jc w:val="center"/>
              <w:rPr>
                <w:rFonts w:ascii="宋体" w:hAnsi="宋体" w:cs="宋体" w:hint="eastAsia"/>
                <w:b/>
                <w:bCs/>
                <w:kern w:val="0"/>
                <w:szCs w:val="21"/>
              </w:rPr>
            </w:pPr>
            <w:r w:rsidRPr="00615DA0">
              <w:rPr>
                <w:rFonts w:ascii="宋体" w:hAnsi="宋体" w:cs="宋体" w:hint="eastAsia"/>
                <w:b/>
                <w:bCs/>
                <w:kern w:val="0"/>
                <w:szCs w:val="21"/>
              </w:rPr>
              <w:t>邮政业</w:t>
            </w:r>
          </w:p>
        </w:tc>
        <w:tc>
          <w:tcPr>
            <w:tcW w:w="1582" w:type="dxa"/>
            <w:tcBorders>
              <w:top w:val="nil"/>
              <w:left w:val="nil"/>
              <w:bottom w:val="single" w:sz="4" w:space="0" w:color="auto"/>
              <w:right w:val="single" w:sz="4" w:space="0" w:color="auto"/>
            </w:tcBorders>
            <w:vAlign w:val="center"/>
          </w:tcPr>
          <w:p w14:paraId="5913772B"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从业人员（</w:t>
            </w:r>
            <w:r w:rsidRPr="00615DA0">
              <w:rPr>
                <w:rFonts w:ascii="宋体" w:hAnsi="宋体" w:cs="宋体"/>
                <w:kern w:val="0"/>
                <w:szCs w:val="21"/>
              </w:rPr>
              <w:t>X</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5ACF87F5"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人</w:t>
            </w:r>
          </w:p>
        </w:tc>
        <w:tc>
          <w:tcPr>
            <w:tcW w:w="1822" w:type="dxa"/>
            <w:tcBorders>
              <w:top w:val="nil"/>
              <w:left w:val="nil"/>
              <w:bottom w:val="single" w:sz="4" w:space="0" w:color="auto"/>
              <w:right w:val="single" w:sz="4" w:space="0" w:color="auto"/>
            </w:tcBorders>
            <w:vAlign w:val="center"/>
          </w:tcPr>
          <w:p w14:paraId="669FABF3"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300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1000</w:t>
            </w:r>
          </w:p>
        </w:tc>
        <w:tc>
          <w:tcPr>
            <w:tcW w:w="1865" w:type="dxa"/>
            <w:tcBorders>
              <w:top w:val="nil"/>
              <w:left w:val="nil"/>
              <w:bottom w:val="single" w:sz="4" w:space="0" w:color="auto"/>
              <w:right w:val="single" w:sz="4" w:space="0" w:color="auto"/>
            </w:tcBorders>
            <w:vAlign w:val="center"/>
          </w:tcPr>
          <w:p w14:paraId="16948357"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20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300</w:t>
            </w:r>
          </w:p>
        </w:tc>
        <w:tc>
          <w:tcPr>
            <w:tcW w:w="1091" w:type="dxa"/>
            <w:tcBorders>
              <w:top w:val="nil"/>
              <w:left w:val="nil"/>
              <w:bottom w:val="single" w:sz="4" w:space="0" w:color="auto"/>
              <w:right w:val="single" w:sz="4" w:space="0" w:color="auto"/>
            </w:tcBorders>
            <w:vAlign w:val="center"/>
          </w:tcPr>
          <w:p w14:paraId="5A7F4FF5"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20</w:t>
            </w:r>
          </w:p>
        </w:tc>
      </w:tr>
      <w:tr w:rsidR="00615DA0" w:rsidRPr="00615DA0" w14:paraId="5167FED3" w14:textId="77777777">
        <w:trPr>
          <w:trHeight w:val="225"/>
          <w:jc w:val="center"/>
        </w:trPr>
        <w:tc>
          <w:tcPr>
            <w:tcW w:w="1769" w:type="dxa"/>
            <w:vMerge/>
            <w:tcBorders>
              <w:top w:val="nil"/>
              <w:left w:val="single" w:sz="4" w:space="0" w:color="auto"/>
              <w:bottom w:val="single" w:sz="4" w:space="0" w:color="auto"/>
              <w:right w:val="single" w:sz="4" w:space="0" w:color="auto"/>
            </w:tcBorders>
            <w:vAlign w:val="center"/>
          </w:tcPr>
          <w:p w14:paraId="586B5260" w14:textId="77777777" w:rsidR="00BC4EEF" w:rsidRPr="00615DA0" w:rsidRDefault="00BC4EEF">
            <w:pPr>
              <w:widowControl/>
              <w:jc w:val="left"/>
              <w:rPr>
                <w:rFonts w:ascii="宋体" w:hAnsi="宋体" w:cs="宋体" w:hint="eastAsia"/>
                <w:b/>
                <w:bCs/>
                <w:kern w:val="0"/>
                <w:szCs w:val="21"/>
              </w:rPr>
            </w:pPr>
          </w:p>
        </w:tc>
        <w:tc>
          <w:tcPr>
            <w:tcW w:w="1582" w:type="dxa"/>
            <w:tcBorders>
              <w:top w:val="nil"/>
              <w:left w:val="nil"/>
              <w:bottom w:val="single" w:sz="4" w:space="0" w:color="auto"/>
              <w:right w:val="single" w:sz="4" w:space="0" w:color="auto"/>
            </w:tcBorders>
            <w:vAlign w:val="center"/>
          </w:tcPr>
          <w:p w14:paraId="28440CDC"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营业收入（</w:t>
            </w:r>
            <w:r w:rsidRPr="00615DA0">
              <w:rPr>
                <w:rFonts w:ascii="宋体" w:hAnsi="宋体" w:cs="宋体"/>
                <w:kern w:val="0"/>
                <w:szCs w:val="21"/>
              </w:rPr>
              <w:t>Y</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55AE218C"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万元</w:t>
            </w:r>
          </w:p>
        </w:tc>
        <w:tc>
          <w:tcPr>
            <w:tcW w:w="1822" w:type="dxa"/>
            <w:tcBorders>
              <w:top w:val="nil"/>
              <w:left w:val="nil"/>
              <w:bottom w:val="single" w:sz="4" w:space="0" w:color="auto"/>
              <w:right w:val="single" w:sz="4" w:space="0" w:color="auto"/>
            </w:tcBorders>
            <w:vAlign w:val="center"/>
          </w:tcPr>
          <w:p w14:paraId="1449D898"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2000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30000</w:t>
            </w:r>
          </w:p>
        </w:tc>
        <w:tc>
          <w:tcPr>
            <w:tcW w:w="1865" w:type="dxa"/>
            <w:tcBorders>
              <w:top w:val="nil"/>
              <w:left w:val="nil"/>
              <w:bottom w:val="single" w:sz="4" w:space="0" w:color="auto"/>
              <w:right w:val="single" w:sz="4" w:space="0" w:color="auto"/>
            </w:tcBorders>
            <w:vAlign w:val="center"/>
          </w:tcPr>
          <w:p w14:paraId="700705CC"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2000</w:t>
            </w:r>
          </w:p>
        </w:tc>
        <w:tc>
          <w:tcPr>
            <w:tcW w:w="1091" w:type="dxa"/>
            <w:tcBorders>
              <w:top w:val="nil"/>
              <w:left w:val="nil"/>
              <w:bottom w:val="single" w:sz="4" w:space="0" w:color="auto"/>
              <w:right w:val="single" w:sz="4" w:space="0" w:color="auto"/>
            </w:tcBorders>
            <w:vAlign w:val="center"/>
          </w:tcPr>
          <w:p w14:paraId="5876675B"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100</w:t>
            </w:r>
          </w:p>
        </w:tc>
      </w:tr>
      <w:tr w:rsidR="00615DA0" w:rsidRPr="00615DA0" w14:paraId="080949A3" w14:textId="77777777">
        <w:trPr>
          <w:trHeight w:val="225"/>
          <w:jc w:val="center"/>
        </w:trPr>
        <w:tc>
          <w:tcPr>
            <w:tcW w:w="1769" w:type="dxa"/>
            <w:vMerge w:val="restart"/>
            <w:tcBorders>
              <w:top w:val="nil"/>
              <w:left w:val="single" w:sz="4" w:space="0" w:color="auto"/>
              <w:bottom w:val="single" w:sz="4" w:space="0" w:color="auto"/>
              <w:right w:val="single" w:sz="4" w:space="0" w:color="auto"/>
            </w:tcBorders>
            <w:vAlign w:val="center"/>
          </w:tcPr>
          <w:p w14:paraId="1DA7CCA8" w14:textId="77777777" w:rsidR="00BC4EEF" w:rsidRPr="00615DA0" w:rsidRDefault="00F400EA">
            <w:pPr>
              <w:widowControl/>
              <w:jc w:val="center"/>
              <w:rPr>
                <w:rFonts w:ascii="宋体" w:hAnsi="宋体" w:cs="宋体" w:hint="eastAsia"/>
                <w:b/>
                <w:bCs/>
                <w:kern w:val="0"/>
                <w:szCs w:val="21"/>
              </w:rPr>
            </w:pPr>
            <w:r w:rsidRPr="00615DA0">
              <w:rPr>
                <w:rFonts w:ascii="宋体" w:hAnsi="宋体" w:cs="宋体" w:hint="eastAsia"/>
                <w:b/>
                <w:bCs/>
                <w:kern w:val="0"/>
                <w:szCs w:val="21"/>
              </w:rPr>
              <w:t>住宿业</w:t>
            </w:r>
          </w:p>
        </w:tc>
        <w:tc>
          <w:tcPr>
            <w:tcW w:w="1582" w:type="dxa"/>
            <w:tcBorders>
              <w:top w:val="nil"/>
              <w:left w:val="nil"/>
              <w:bottom w:val="single" w:sz="4" w:space="0" w:color="auto"/>
              <w:right w:val="single" w:sz="4" w:space="0" w:color="auto"/>
            </w:tcBorders>
            <w:vAlign w:val="center"/>
          </w:tcPr>
          <w:p w14:paraId="49630101"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从业人员（</w:t>
            </w:r>
            <w:r w:rsidRPr="00615DA0">
              <w:rPr>
                <w:rFonts w:ascii="宋体" w:hAnsi="宋体" w:cs="宋体"/>
                <w:kern w:val="0"/>
                <w:szCs w:val="21"/>
              </w:rPr>
              <w:t>X</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762A5123"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人</w:t>
            </w:r>
          </w:p>
        </w:tc>
        <w:tc>
          <w:tcPr>
            <w:tcW w:w="1822" w:type="dxa"/>
            <w:tcBorders>
              <w:top w:val="nil"/>
              <w:left w:val="nil"/>
              <w:bottom w:val="single" w:sz="4" w:space="0" w:color="auto"/>
              <w:right w:val="single" w:sz="4" w:space="0" w:color="auto"/>
            </w:tcBorders>
            <w:vAlign w:val="center"/>
          </w:tcPr>
          <w:p w14:paraId="50779A62"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300</w:t>
            </w:r>
          </w:p>
        </w:tc>
        <w:tc>
          <w:tcPr>
            <w:tcW w:w="1865" w:type="dxa"/>
            <w:tcBorders>
              <w:top w:val="nil"/>
              <w:left w:val="nil"/>
              <w:bottom w:val="single" w:sz="4" w:space="0" w:color="auto"/>
              <w:right w:val="single" w:sz="4" w:space="0" w:color="auto"/>
            </w:tcBorders>
            <w:vAlign w:val="center"/>
          </w:tcPr>
          <w:p w14:paraId="176A8662"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100</w:t>
            </w:r>
          </w:p>
        </w:tc>
        <w:tc>
          <w:tcPr>
            <w:tcW w:w="1091" w:type="dxa"/>
            <w:tcBorders>
              <w:top w:val="nil"/>
              <w:left w:val="nil"/>
              <w:bottom w:val="single" w:sz="4" w:space="0" w:color="auto"/>
              <w:right w:val="single" w:sz="4" w:space="0" w:color="auto"/>
            </w:tcBorders>
            <w:vAlign w:val="center"/>
          </w:tcPr>
          <w:p w14:paraId="6CB21CD7"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10</w:t>
            </w:r>
          </w:p>
        </w:tc>
      </w:tr>
      <w:tr w:rsidR="00615DA0" w:rsidRPr="00615DA0" w14:paraId="5072106A" w14:textId="77777777">
        <w:trPr>
          <w:trHeight w:val="225"/>
          <w:jc w:val="center"/>
        </w:trPr>
        <w:tc>
          <w:tcPr>
            <w:tcW w:w="1769" w:type="dxa"/>
            <w:vMerge/>
            <w:tcBorders>
              <w:top w:val="nil"/>
              <w:left w:val="single" w:sz="4" w:space="0" w:color="auto"/>
              <w:bottom w:val="single" w:sz="4" w:space="0" w:color="auto"/>
              <w:right w:val="single" w:sz="4" w:space="0" w:color="auto"/>
            </w:tcBorders>
            <w:vAlign w:val="center"/>
          </w:tcPr>
          <w:p w14:paraId="675AAA7C" w14:textId="77777777" w:rsidR="00BC4EEF" w:rsidRPr="00615DA0" w:rsidRDefault="00BC4EEF">
            <w:pPr>
              <w:widowControl/>
              <w:jc w:val="left"/>
              <w:rPr>
                <w:rFonts w:ascii="宋体" w:hAnsi="宋体" w:cs="宋体" w:hint="eastAsia"/>
                <w:b/>
                <w:bCs/>
                <w:kern w:val="0"/>
                <w:szCs w:val="21"/>
              </w:rPr>
            </w:pPr>
          </w:p>
        </w:tc>
        <w:tc>
          <w:tcPr>
            <w:tcW w:w="1582" w:type="dxa"/>
            <w:tcBorders>
              <w:top w:val="nil"/>
              <w:left w:val="nil"/>
              <w:bottom w:val="single" w:sz="4" w:space="0" w:color="auto"/>
              <w:right w:val="single" w:sz="4" w:space="0" w:color="auto"/>
            </w:tcBorders>
            <w:vAlign w:val="center"/>
          </w:tcPr>
          <w:p w14:paraId="1C4B40B3"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营业收入（</w:t>
            </w:r>
            <w:r w:rsidRPr="00615DA0">
              <w:rPr>
                <w:rFonts w:ascii="宋体" w:hAnsi="宋体" w:cs="宋体"/>
                <w:kern w:val="0"/>
                <w:szCs w:val="21"/>
              </w:rPr>
              <w:t>Y</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0DFDCADA"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万元</w:t>
            </w:r>
          </w:p>
        </w:tc>
        <w:tc>
          <w:tcPr>
            <w:tcW w:w="1822" w:type="dxa"/>
            <w:tcBorders>
              <w:top w:val="nil"/>
              <w:left w:val="nil"/>
              <w:bottom w:val="single" w:sz="4" w:space="0" w:color="auto"/>
              <w:right w:val="single" w:sz="4" w:space="0" w:color="auto"/>
            </w:tcBorders>
            <w:vAlign w:val="center"/>
          </w:tcPr>
          <w:p w14:paraId="5C5BCD08"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2000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10000</w:t>
            </w:r>
          </w:p>
        </w:tc>
        <w:tc>
          <w:tcPr>
            <w:tcW w:w="1865" w:type="dxa"/>
            <w:tcBorders>
              <w:top w:val="nil"/>
              <w:left w:val="nil"/>
              <w:bottom w:val="single" w:sz="4" w:space="0" w:color="auto"/>
              <w:right w:val="single" w:sz="4" w:space="0" w:color="auto"/>
            </w:tcBorders>
            <w:vAlign w:val="center"/>
          </w:tcPr>
          <w:p w14:paraId="48D5A2D1"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2000</w:t>
            </w:r>
          </w:p>
        </w:tc>
        <w:tc>
          <w:tcPr>
            <w:tcW w:w="1091" w:type="dxa"/>
            <w:tcBorders>
              <w:top w:val="nil"/>
              <w:left w:val="nil"/>
              <w:bottom w:val="single" w:sz="4" w:space="0" w:color="auto"/>
              <w:right w:val="single" w:sz="4" w:space="0" w:color="auto"/>
            </w:tcBorders>
            <w:vAlign w:val="center"/>
          </w:tcPr>
          <w:p w14:paraId="46D40FE1"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100</w:t>
            </w:r>
          </w:p>
        </w:tc>
      </w:tr>
      <w:tr w:rsidR="00615DA0" w:rsidRPr="00615DA0" w14:paraId="7460FF02" w14:textId="77777777">
        <w:trPr>
          <w:trHeight w:val="225"/>
          <w:jc w:val="center"/>
        </w:trPr>
        <w:tc>
          <w:tcPr>
            <w:tcW w:w="1769" w:type="dxa"/>
            <w:vMerge w:val="restart"/>
            <w:tcBorders>
              <w:top w:val="nil"/>
              <w:left w:val="single" w:sz="4" w:space="0" w:color="auto"/>
              <w:bottom w:val="single" w:sz="4" w:space="0" w:color="auto"/>
              <w:right w:val="single" w:sz="4" w:space="0" w:color="auto"/>
            </w:tcBorders>
            <w:vAlign w:val="center"/>
          </w:tcPr>
          <w:p w14:paraId="42EC9F01" w14:textId="77777777" w:rsidR="00BC4EEF" w:rsidRPr="00615DA0" w:rsidRDefault="00F400EA">
            <w:pPr>
              <w:widowControl/>
              <w:jc w:val="center"/>
              <w:rPr>
                <w:rFonts w:ascii="宋体" w:hAnsi="宋体" w:cs="宋体" w:hint="eastAsia"/>
                <w:b/>
                <w:bCs/>
                <w:kern w:val="0"/>
                <w:szCs w:val="21"/>
              </w:rPr>
            </w:pPr>
            <w:r w:rsidRPr="00615DA0">
              <w:rPr>
                <w:rFonts w:ascii="宋体" w:hAnsi="宋体" w:cs="宋体" w:hint="eastAsia"/>
                <w:b/>
                <w:bCs/>
                <w:kern w:val="0"/>
                <w:szCs w:val="21"/>
              </w:rPr>
              <w:t>餐饮业</w:t>
            </w:r>
          </w:p>
        </w:tc>
        <w:tc>
          <w:tcPr>
            <w:tcW w:w="1582" w:type="dxa"/>
            <w:tcBorders>
              <w:top w:val="nil"/>
              <w:left w:val="nil"/>
              <w:bottom w:val="single" w:sz="4" w:space="0" w:color="auto"/>
              <w:right w:val="single" w:sz="4" w:space="0" w:color="auto"/>
            </w:tcBorders>
            <w:vAlign w:val="center"/>
          </w:tcPr>
          <w:p w14:paraId="0A9CC3CE"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从业人员（</w:t>
            </w:r>
            <w:r w:rsidRPr="00615DA0">
              <w:rPr>
                <w:rFonts w:ascii="宋体" w:hAnsi="宋体" w:cs="宋体"/>
                <w:kern w:val="0"/>
                <w:szCs w:val="21"/>
              </w:rPr>
              <w:t>X</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3B107287"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人</w:t>
            </w:r>
          </w:p>
        </w:tc>
        <w:tc>
          <w:tcPr>
            <w:tcW w:w="1822" w:type="dxa"/>
            <w:tcBorders>
              <w:top w:val="nil"/>
              <w:left w:val="nil"/>
              <w:bottom w:val="single" w:sz="4" w:space="0" w:color="auto"/>
              <w:right w:val="single" w:sz="4" w:space="0" w:color="auto"/>
            </w:tcBorders>
            <w:vAlign w:val="center"/>
          </w:tcPr>
          <w:p w14:paraId="010683D5"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300</w:t>
            </w:r>
          </w:p>
        </w:tc>
        <w:tc>
          <w:tcPr>
            <w:tcW w:w="1865" w:type="dxa"/>
            <w:tcBorders>
              <w:top w:val="nil"/>
              <w:left w:val="nil"/>
              <w:bottom w:val="single" w:sz="4" w:space="0" w:color="auto"/>
              <w:right w:val="single" w:sz="4" w:space="0" w:color="auto"/>
            </w:tcBorders>
            <w:vAlign w:val="center"/>
          </w:tcPr>
          <w:p w14:paraId="71FC2D3C"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100</w:t>
            </w:r>
          </w:p>
        </w:tc>
        <w:tc>
          <w:tcPr>
            <w:tcW w:w="1091" w:type="dxa"/>
            <w:tcBorders>
              <w:top w:val="nil"/>
              <w:left w:val="nil"/>
              <w:bottom w:val="single" w:sz="4" w:space="0" w:color="auto"/>
              <w:right w:val="single" w:sz="4" w:space="0" w:color="auto"/>
            </w:tcBorders>
            <w:vAlign w:val="center"/>
          </w:tcPr>
          <w:p w14:paraId="7260531A"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10</w:t>
            </w:r>
          </w:p>
        </w:tc>
      </w:tr>
      <w:tr w:rsidR="00615DA0" w:rsidRPr="00615DA0" w14:paraId="28238415" w14:textId="77777777">
        <w:trPr>
          <w:trHeight w:val="225"/>
          <w:jc w:val="center"/>
        </w:trPr>
        <w:tc>
          <w:tcPr>
            <w:tcW w:w="1769" w:type="dxa"/>
            <w:vMerge/>
            <w:tcBorders>
              <w:top w:val="nil"/>
              <w:left w:val="single" w:sz="4" w:space="0" w:color="auto"/>
              <w:bottom w:val="single" w:sz="4" w:space="0" w:color="auto"/>
              <w:right w:val="single" w:sz="4" w:space="0" w:color="auto"/>
            </w:tcBorders>
            <w:vAlign w:val="center"/>
          </w:tcPr>
          <w:p w14:paraId="4823E597" w14:textId="77777777" w:rsidR="00BC4EEF" w:rsidRPr="00615DA0" w:rsidRDefault="00BC4EEF">
            <w:pPr>
              <w:widowControl/>
              <w:jc w:val="left"/>
              <w:rPr>
                <w:rFonts w:ascii="宋体" w:hAnsi="宋体" w:cs="宋体" w:hint="eastAsia"/>
                <w:b/>
                <w:bCs/>
                <w:kern w:val="0"/>
                <w:szCs w:val="21"/>
              </w:rPr>
            </w:pPr>
          </w:p>
        </w:tc>
        <w:tc>
          <w:tcPr>
            <w:tcW w:w="1582" w:type="dxa"/>
            <w:tcBorders>
              <w:top w:val="nil"/>
              <w:left w:val="nil"/>
              <w:bottom w:val="single" w:sz="4" w:space="0" w:color="auto"/>
              <w:right w:val="single" w:sz="4" w:space="0" w:color="auto"/>
            </w:tcBorders>
            <w:vAlign w:val="center"/>
          </w:tcPr>
          <w:p w14:paraId="242BA10F"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营业收入（</w:t>
            </w:r>
            <w:r w:rsidRPr="00615DA0">
              <w:rPr>
                <w:rFonts w:ascii="宋体" w:hAnsi="宋体" w:cs="宋体"/>
                <w:kern w:val="0"/>
                <w:szCs w:val="21"/>
              </w:rPr>
              <w:t>Y</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38CE6FB3"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万元</w:t>
            </w:r>
          </w:p>
        </w:tc>
        <w:tc>
          <w:tcPr>
            <w:tcW w:w="1822" w:type="dxa"/>
            <w:tcBorders>
              <w:top w:val="nil"/>
              <w:left w:val="nil"/>
              <w:bottom w:val="single" w:sz="4" w:space="0" w:color="auto"/>
              <w:right w:val="single" w:sz="4" w:space="0" w:color="auto"/>
            </w:tcBorders>
            <w:vAlign w:val="center"/>
          </w:tcPr>
          <w:p w14:paraId="62A00928"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2000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10000</w:t>
            </w:r>
          </w:p>
        </w:tc>
        <w:tc>
          <w:tcPr>
            <w:tcW w:w="1865" w:type="dxa"/>
            <w:tcBorders>
              <w:top w:val="nil"/>
              <w:left w:val="nil"/>
              <w:bottom w:val="single" w:sz="4" w:space="0" w:color="auto"/>
              <w:right w:val="single" w:sz="4" w:space="0" w:color="auto"/>
            </w:tcBorders>
            <w:vAlign w:val="center"/>
          </w:tcPr>
          <w:p w14:paraId="308C2949"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2000</w:t>
            </w:r>
          </w:p>
        </w:tc>
        <w:tc>
          <w:tcPr>
            <w:tcW w:w="1091" w:type="dxa"/>
            <w:tcBorders>
              <w:top w:val="nil"/>
              <w:left w:val="nil"/>
              <w:bottom w:val="single" w:sz="4" w:space="0" w:color="auto"/>
              <w:right w:val="single" w:sz="4" w:space="0" w:color="auto"/>
            </w:tcBorders>
            <w:vAlign w:val="center"/>
          </w:tcPr>
          <w:p w14:paraId="0C18A2A0"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100</w:t>
            </w:r>
          </w:p>
        </w:tc>
      </w:tr>
      <w:tr w:rsidR="00615DA0" w:rsidRPr="00615DA0" w14:paraId="5813C264" w14:textId="77777777">
        <w:trPr>
          <w:trHeight w:val="225"/>
          <w:jc w:val="center"/>
        </w:trPr>
        <w:tc>
          <w:tcPr>
            <w:tcW w:w="1769" w:type="dxa"/>
            <w:vMerge w:val="restart"/>
            <w:tcBorders>
              <w:top w:val="nil"/>
              <w:left w:val="single" w:sz="4" w:space="0" w:color="auto"/>
              <w:bottom w:val="single" w:sz="4" w:space="0" w:color="auto"/>
              <w:right w:val="single" w:sz="4" w:space="0" w:color="auto"/>
            </w:tcBorders>
            <w:vAlign w:val="center"/>
          </w:tcPr>
          <w:p w14:paraId="758ED6B1" w14:textId="77777777" w:rsidR="00BC4EEF" w:rsidRPr="00615DA0" w:rsidRDefault="00F400EA">
            <w:pPr>
              <w:widowControl/>
              <w:jc w:val="center"/>
              <w:rPr>
                <w:rFonts w:ascii="宋体" w:hAnsi="宋体" w:cs="宋体" w:hint="eastAsia"/>
                <w:b/>
                <w:bCs/>
                <w:kern w:val="0"/>
                <w:szCs w:val="21"/>
              </w:rPr>
            </w:pPr>
            <w:r w:rsidRPr="00615DA0">
              <w:rPr>
                <w:rFonts w:ascii="宋体" w:hAnsi="宋体" w:cs="宋体" w:hint="eastAsia"/>
                <w:b/>
                <w:bCs/>
                <w:kern w:val="0"/>
                <w:szCs w:val="21"/>
              </w:rPr>
              <w:t>信息传输业</w:t>
            </w:r>
          </w:p>
        </w:tc>
        <w:tc>
          <w:tcPr>
            <w:tcW w:w="1582" w:type="dxa"/>
            <w:tcBorders>
              <w:top w:val="nil"/>
              <w:left w:val="nil"/>
              <w:bottom w:val="single" w:sz="4" w:space="0" w:color="auto"/>
              <w:right w:val="single" w:sz="4" w:space="0" w:color="auto"/>
            </w:tcBorders>
            <w:vAlign w:val="center"/>
          </w:tcPr>
          <w:p w14:paraId="03CF45EE"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从业人员（</w:t>
            </w:r>
            <w:r w:rsidRPr="00615DA0">
              <w:rPr>
                <w:rFonts w:ascii="宋体" w:hAnsi="宋体" w:cs="宋体"/>
                <w:kern w:val="0"/>
                <w:szCs w:val="21"/>
              </w:rPr>
              <w:t>X</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41BA783A"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人</w:t>
            </w:r>
          </w:p>
        </w:tc>
        <w:tc>
          <w:tcPr>
            <w:tcW w:w="1822" w:type="dxa"/>
            <w:tcBorders>
              <w:top w:val="nil"/>
              <w:left w:val="nil"/>
              <w:bottom w:val="single" w:sz="4" w:space="0" w:color="auto"/>
              <w:right w:val="single" w:sz="4" w:space="0" w:color="auto"/>
            </w:tcBorders>
            <w:vAlign w:val="center"/>
          </w:tcPr>
          <w:p w14:paraId="29A32ED3"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2000</w:t>
            </w:r>
          </w:p>
        </w:tc>
        <w:tc>
          <w:tcPr>
            <w:tcW w:w="1865" w:type="dxa"/>
            <w:tcBorders>
              <w:top w:val="nil"/>
              <w:left w:val="nil"/>
              <w:bottom w:val="single" w:sz="4" w:space="0" w:color="auto"/>
              <w:right w:val="single" w:sz="4" w:space="0" w:color="auto"/>
            </w:tcBorders>
            <w:vAlign w:val="center"/>
          </w:tcPr>
          <w:p w14:paraId="744821C0"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100</w:t>
            </w:r>
          </w:p>
        </w:tc>
        <w:tc>
          <w:tcPr>
            <w:tcW w:w="1091" w:type="dxa"/>
            <w:tcBorders>
              <w:top w:val="nil"/>
              <w:left w:val="nil"/>
              <w:bottom w:val="single" w:sz="4" w:space="0" w:color="auto"/>
              <w:right w:val="single" w:sz="4" w:space="0" w:color="auto"/>
            </w:tcBorders>
            <w:vAlign w:val="center"/>
          </w:tcPr>
          <w:p w14:paraId="0E43BF6F"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10</w:t>
            </w:r>
          </w:p>
        </w:tc>
      </w:tr>
      <w:tr w:rsidR="00615DA0" w:rsidRPr="00615DA0" w14:paraId="6CEC1DC3" w14:textId="77777777">
        <w:trPr>
          <w:trHeight w:val="225"/>
          <w:jc w:val="center"/>
        </w:trPr>
        <w:tc>
          <w:tcPr>
            <w:tcW w:w="1769" w:type="dxa"/>
            <w:vMerge/>
            <w:tcBorders>
              <w:top w:val="nil"/>
              <w:left w:val="single" w:sz="4" w:space="0" w:color="auto"/>
              <w:bottom w:val="single" w:sz="4" w:space="0" w:color="auto"/>
              <w:right w:val="single" w:sz="4" w:space="0" w:color="auto"/>
            </w:tcBorders>
            <w:vAlign w:val="center"/>
          </w:tcPr>
          <w:p w14:paraId="09155198" w14:textId="77777777" w:rsidR="00BC4EEF" w:rsidRPr="00615DA0" w:rsidRDefault="00BC4EEF">
            <w:pPr>
              <w:widowControl/>
              <w:jc w:val="left"/>
              <w:rPr>
                <w:rFonts w:ascii="宋体" w:hAnsi="宋体" w:cs="宋体" w:hint="eastAsia"/>
                <w:b/>
                <w:bCs/>
                <w:kern w:val="0"/>
                <w:szCs w:val="21"/>
              </w:rPr>
            </w:pPr>
          </w:p>
        </w:tc>
        <w:tc>
          <w:tcPr>
            <w:tcW w:w="1582" w:type="dxa"/>
            <w:tcBorders>
              <w:top w:val="nil"/>
              <w:left w:val="nil"/>
              <w:bottom w:val="single" w:sz="4" w:space="0" w:color="auto"/>
              <w:right w:val="single" w:sz="4" w:space="0" w:color="auto"/>
            </w:tcBorders>
            <w:vAlign w:val="center"/>
          </w:tcPr>
          <w:p w14:paraId="11E7F0D7"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营业收入（</w:t>
            </w:r>
            <w:r w:rsidRPr="00615DA0">
              <w:rPr>
                <w:rFonts w:ascii="宋体" w:hAnsi="宋体" w:cs="宋体"/>
                <w:kern w:val="0"/>
                <w:szCs w:val="21"/>
              </w:rPr>
              <w:t>Y</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0A0F1990"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万元</w:t>
            </w:r>
          </w:p>
        </w:tc>
        <w:tc>
          <w:tcPr>
            <w:tcW w:w="1822" w:type="dxa"/>
            <w:tcBorders>
              <w:top w:val="nil"/>
              <w:left w:val="nil"/>
              <w:bottom w:val="single" w:sz="4" w:space="0" w:color="auto"/>
              <w:right w:val="single" w:sz="4" w:space="0" w:color="auto"/>
            </w:tcBorders>
            <w:vAlign w:val="center"/>
          </w:tcPr>
          <w:p w14:paraId="0054584C"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100000</w:t>
            </w:r>
          </w:p>
        </w:tc>
        <w:tc>
          <w:tcPr>
            <w:tcW w:w="1865" w:type="dxa"/>
            <w:tcBorders>
              <w:top w:val="nil"/>
              <w:left w:val="nil"/>
              <w:bottom w:val="single" w:sz="4" w:space="0" w:color="auto"/>
              <w:right w:val="single" w:sz="4" w:space="0" w:color="auto"/>
            </w:tcBorders>
            <w:vAlign w:val="center"/>
          </w:tcPr>
          <w:p w14:paraId="3ECC0AD1"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1000</w:t>
            </w:r>
          </w:p>
        </w:tc>
        <w:tc>
          <w:tcPr>
            <w:tcW w:w="1091" w:type="dxa"/>
            <w:tcBorders>
              <w:top w:val="nil"/>
              <w:left w:val="nil"/>
              <w:bottom w:val="single" w:sz="4" w:space="0" w:color="auto"/>
              <w:right w:val="single" w:sz="4" w:space="0" w:color="auto"/>
            </w:tcBorders>
            <w:vAlign w:val="center"/>
          </w:tcPr>
          <w:p w14:paraId="34C7B80A"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100</w:t>
            </w:r>
          </w:p>
        </w:tc>
      </w:tr>
      <w:tr w:rsidR="00615DA0" w:rsidRPr="00615DA0" w14:paraId="75602F75" w14:textId="77777777">
        <w:trPr>
          <w:trHeight w:val="225"/>
          <w:jc w:val="center"/>
        </w:trPr>
        <w:tc>
          <w:tcPr>
            <w:tcW w:w="1769" w:type="dxa"/>
            <w:vMerge w:val="restart"/>
            <w:tcBorders>
              <w:top w:val="nil"/>
              <w:left w:val="single" w:sz="4" w:space="0" w:color="auto"/>
              <w:bottom w:val="single" w:sz="4" w:space="0" w:color="auto"/>
              <w:right w:val="single" w:sz="4" w:space="0" w:color="auto"/>
            </w:tcBorders>
            <w:vAlign w:val="center"/>
          </w:tcPr>
          <w:p w14:paraId="393EC2A4" w14:textId="77777777" w:rsidR="00BC4EEF" w:rsidRPr="00615DA0" w:rsidRDefault="00F400EA">
            <w:pPr>
              <w:widowControl/>
              <w:jc w:val="center"/>
              <w:rPr>
                <w:rFonts w:ascii="宋体" w:hAnsi="宋体" w:cs="宋体" w:hint="eastAsia"/>
                <w:b/>
                <w:bCs/>
                <w:kern w:val="0"/>
                <w:szCs w:val="21"/>
              </w:rPr>
            </w:pPr>
            <w:r w:rsidRPr="00615DA0">
              <w:rPr>
                <w:rFonts w:ascii="宋体" w:hAnsi="宋体" w:cs="宋体" w:hint="eastAsia"/>
                <w:b/>
                <w:bCs/>
                <w:kern w:val="0"/>
                <w:szCs w:val="21"/>
              </w:rPr>
              <w:t>软件和信息技术服务业</w:t>
            </w:r>
          </w:p>
        </w:tc>
        <w:tc>
          <w:tcPr>
            <w:tcW w:w="1582" w:type="dxa"/>
            <w:tcBorders>
              <w:top w:val="nil"/>
              <w:left w:val="nil"/>
              <w:bottom w:val="single" w:sz="4" w:space="0" w:color="auto"/>
              <w:right w:val="single" w:sz="4" w:space="0" w:color="auto"/>
            </w:tcBorders>
            <w:vAlign w:val="center"/>
          </w:tcPr>
          <w:p w14:paraId="37BDF0B6"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从业人员（</w:t>
            </w:r>
            <w:r w:rsidRPr="00615DA0">
              <w:rPr>
                <w:rFonts w:ascii="宋体" w:hAnsi="宋体" w:cs="宋体"/>
                <w:kern w:val="0"/>
                <w:szCs w:val="21"/>
              </w:rPr>
              <w:t>X</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0CC83583"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人</w:t>
            </w:r>
          </w:p>
        </w:tc>
        <w:tc>
          <w:tcPr>
            <w:tcW w:w="1822" w:type="dxa"/>
            <w:tcBorders>
              <w:top w:val="nil"/>
              <w:left w:val="nil"/>
              <w:bottom w:val="single" w:sz="4" w:space="0" w:color="auto"/>
              <w:right w:val="single" w:sz="4" w:space="0" w:color="auto"/>
            </w:tcBorders>
            <w:vAlign w:val="center"/>
          </w:tcPr>
          <w:p w14:paraId="77B98953"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300</w:t>
            </w:r>
          </w:p>
        </w:tc>
        <w:tc>
          <w:tcPr>
            <w:tcW w:w="1865" w:type="dxa"/>
            <w:tcBorders>
              <w:top w:val="nil"/>
              <w:left w:val="nil"/>
              <w:bottom w:val="single" w:sz="4" w:space="0" w:color="auto"/>
              <w:right w:val="single" w:sz="4" w:space="0" w:color="auto"/>
            </w:tcBorders>
            <w:vAlign w:val="center"/>
          </w:tcPr>
          <w:p w14:paraId="23D631D6"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100</w:t>
            </w:r>
          </w:p>
        </w:tc>
        <w:tc>
          <w:tcPr>
            <w:tcW w:w="1091" w:type="dxa"/>
            <w:tcBorders>
              <w:top w:val="nil"/>
              <w:left w:val="nil"/>
              <w:bottom w:val="single" w:sz="4" w:space="0" w:color="auto"/>
              <w:right w:val="single" w:sz="4" w:space="0" w:color="auto"/>
            </w:tcBorders>
            <w:vAlign w:val="center"/>
          </w:tcPr>
          <w:p w14:paraId="6B429BCE"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10</w:t>
            </w:r>
          </w:p>
        </w:tc>
      </w:tr>
      <w:tr w:rsidR="00615DA0" w:rsidRPr="00615DA0" w14:paraId="18C2A30F" w14:textId="77777777">
        <w:trPr>
          <w:trHeight w:val="225"/>
          <w:jc w:val="center"/>
        </w:trPr>
        <w:tc>
          <w:tcPr>
            <w:tcW w:w="1769" w:type="dxa"/>
            <w:vMerge/>
            <w:tcBorders>
              <w:top w:val="nil"/>
              <w:left w:val="single" w:sz="4" w:space="0" w:color="auto"/>
              <w:bottom w:val="single" w:sz="4" w:space="0" w:color="auto"/>
              <w:right w:val="single" w:sz="4" w:space="0" w:color="auto"/>
            </w:tcBorders>
            <w:vAlign w:val="center"/>
          </w:tcPr>
          <w:p w14:paraId="0609A500" w14:textId="77777777" w:rsidR="00BC4EEF" w:rsidRPr="00615DA0" w:rsidRDefault="00BC4EEF">
            <w:pPr>
              <w:widowControl/>
              <w:jc w:val="left"/>
              <w:rPr>
                <w:rFonts w:ascii="宋体" w:hAnsi="宋体" w:cs="宋体" w:hint="eastAsia"/>
                <w:b/>
                <w:bCs/>
                <w:kern w:val="0"/>
                <w:szCs w:val="21"/>
              </w:rPr>
            </w:pPr>
          </w:p>
        </w:tc>
        <w:tc>
          <w:tcPr>
            <w:tcW w:w="1582" w:type="dxa"/>
            <w:tcBorders>
              <w:top w:val="nil"/>
              <w:left w:val="nil"/>
              <w:bottom w:val="single" w:sz="4" w:space="0" w:color="auto"/>
              <w:right w:val="single" w:sz="4" w:space="0" w:color="auto"/>
            </w:tcBorders>
            <w:vAlign w:val="center"/>
          </w:tcPr>
          <w:p w14:paraId="3B0BB077"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营业收入（</w:t>
            </w:r>
            <w:r w:rsidRPr="00615DA0">
              <w:rPr>
                <w:rFonts w:ascii="宋体" w:hAnsi="宋体" w:cs="宋体"/>
                <w:kern w:val="0"/>
                <w:szCs w:val="21"/>
              </w:rPr>
              <w:t>Y</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4A7D994D"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万元</w:t>
            </w:r>
          </w:p>
        </w:tc>
        <w:tc>
          <w:tcPr>
            <w:tcW w:w="1822" w:type="dxa"/>
            <w:tcBorders>
              <w:top w:val="nil"/>
              <w:left w:val="nil"/>
              <w:bottom w:val="single" w:sz="4" w:space="0" w:color="auto"/>
              <w:right w:val="single" w:sz="4" w:space="0" w:color="auto"/>
            </w:tcBorders>
            <w:vAlign w:val="center"/>
          </w:tcPr>
          <w:p w14:paraId="4F6EF12B"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10000</w:t>
            </w:r>
          </w:p>
        </w:tc>
        <w:tc>
          <w:tcPr>
            <w:tcW w:w="1865" w:type="dxa"/>
            <w:tcBorders>
              <w:top w:val="nil"/>
              <w:left w:val="nil"/>
              <w:bottom w:val="single" w:sz="4" w:space="0" w:color="auto"/>
              <w:right w:val="single" w:sz="4" w:space="0" w:color="auto"/>
            </w:tcBorders>
            <w:vAlign w:val="center"/>
          </w:tcPr>
          <w:p w14:paraId="6E26E26C"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50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1000</w:t>
            </w:r>
          </w:p>
        </w:tc>
        <w:tc>
          <w:tcPr>
            <w:tcW w:w="1091" w:type="dxa"/>
            <w:tcBorders>
              <w:top w:val="nil"/>
              <w:left w:val="nil"/>
              <w:bottom w:val="single" w:sz="4" w:space="0" w:color="auto"/>
              <w:right w:val="single" w:sz="4" w:space="0" w:color="auto"/>
            </w:tcBorders>
            <w:vAlign w:val="center"/>
          </w:tcPr>
          <w:p w14:paraId="64C94756"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50</w:t>
            </w:r>
          </w:p>
        </w:tc>
      </w:tr>
      <w:tr w:rsidR="00615DA0" w:rsidRPr="00615DA0" w14:paraId="6612B5AF" w14:textId="77777777">
        <w:trPr>
          <w:trHeight w:val="225"/>
          <w:jc w:val="center"/>
        </w:trPr>
        <w:tc>
          <w:tcPr>
            <w:tcW w:w="1769" w:type="dxa"/>
            <w:vMerge w:val="restart"/>
            <w:tcBorders>
              <w:top w:val="nil"/>
              <w:left w:val="single" w:sz="4" w:space="0" w:color="auto"/>
              <w:bottom w:val="single" w:sz="4" w:space="0" w:color="auto"/>
              <w:right w:val="single" w:sz="4" w:space="0" w:color="auto"/>
            </w:tcBorders>
            <w:vAlign w:val="center"/>
          </w:tcPr>
          <w:p w14:paraId="7DF630BD" w14:textId="77777777" w:rsidR="00BC4EEF" w:rsidRPr="00615DA0" w:rsidRDefault="00F400EA">
            <w:pPr>
              <w:widowControl/>
              <w:jc w:val="center"/>
              <w:rPr>
                <w:rFonts w:ascii="宋体" w:hAnsi="宋体" w:cs="宋体" w:hint="eastAsia"/>
                <w:b/>
                <w:bCs/>
                <w:kern w:val="0"/>
                <w:szCs w:val="21"/>
              </w:rPr>
            </w:pPr>
            <w:r w:rsidRPr="00615DA0">
              <w:rPr>
                <w:rFonts w:ascii="宋体" w:hAnsi="宋体" w:cs="宋体" w:hint="eastAsia"/>
                <w:b/>
                <w:bCs/>
                <w:kern w:val="0"/>
                <w:szCs w:val="21"/>
              </w:rPr>
              <w:t>房地产开发经营</w:t>
            </w:r>
          </w:p>
        </w:tc>
        <w:tc>
          <w:tcPr>
            <w:tcW w:w="1582" w:type="dxa"/>
            <w:tcBorders>
              <w:top w:val="nil"/>
              <w:left w:val="nil"/>
              <w:bottom w:val="single" w:sz="4" w:space="0" w:color="auto"/>
              <w:right w:val="single" w:sz="4" w:space="0" w:color="auto"/>
            </w:tcBorders>
            <w:vAlign w:val="center"/>
          </w:tcPr>
          <w:p w14:paraId="68B8CF00"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营业收入（</w:t>
            </w:r>
            <w:r w:rsidRPr="00615DA0">
              <w:rPr>
                <w:rFonts w:ascii="宋体" w:hAnsi="宋体" w:cs="宋体"/>
                <w:kern w:val="0"/>
                <w:szCs w:val="21"/>
              </w:rPr>
              <w:t>Y</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14EA1516"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万元</w:t>
            </w:r>
          </w:p>
        </w:tc>
        <w:tc>
          <w:tcPr>
            <w:tcW w:w="1822" w:type="dxa"/>
            <w:tcBorders>
              <w:top w:val="nil"/>
              <w:left w:val="nil"/>
              <w:bottom w:val="single" w:sz="4" w:space="0" w:color="auto"/>
              <w:right w:val="single" w:sz="4" w:space="0" w:color="auto"/>
            </w:tcBorders>
            <w:vAlign w:val="center"/>
          </w:tcPr>
          <w:p w14:paraId="7337978C"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200000</w:t>
            </w:r>
          </w:p>
        </w:tc>
        <w:tc>
          <w:tcPr>
            <w:tcW w:w="1865" w:type="dxa"/>
            <w:tcBorders>
              <w:top w:val="nil"/>
              <w:left w:val="nil"/>
              <w:bottom w:val="single" w:sz="4" w:space="0" w:color="auto"/>
              <w:right w:val="single" w:sz="4" w:space="0" w:color="auto"/>
            </w:tcBorders>
            <w:vAlign w:val="center"/>
          </w:tcPr>
          <w:p w14:paraId="36BDDCA8"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1000</w:t>
            </w:r>
          </w:p>
        </w:tc>
        <w:tc>
          <w:tcPr>
            <w:tcW w:w="1091" w:type="dxa"/>
            <w:tcBorders>
              <w:top w:val="nil"/>
              <w:left w:val="nil"/>
              <w:bottom w:val="single" w:sz="4" w:space="0" w:color="auto"/>
              <w:right w:val="single" w:sz="4" w:space="0" w:color="auto"/>
            </w:tcBorders>
            <w:vAlign w:val="center"/>
          </w:tcPr>
          <w:p w14:paraId="2CC6EA2E"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100</w:t>
            </w:r>
          </w:p>
        </w:tc>
      </w:tr>
      <w:tr w:rsidR="00615DA0" w:rsidRPr="00615DA0" w14:paraId="37115DE8" w14:textId="77777777">
        <w:trPr>
          <w:trHeight w:val="225"/>
          <w:jc w:val="center"/>
        </w:trPr>
        <w:tc>
          <w:tcPr>
            <w:tcW w:w="1769" w:type="dxa"/>
            <w:vMerge/>
            <w:tcBorders>
              <w:top w:val="nil"/>
              <w:left w:val="single" w:sz="4" w:space="0" w:color="auto"/>
              <w:bottom w:val="single" w:sz="4" w:space="0" w:color="auto"/>
              <w:right w:val="single" w:sz="4" w:space="0" w:color="auto"/>
            </w:tcBorders>
            <w:vAlign w:val="center"/>
          </w:tcPr>
          <w:p w14:paraId="76D0E5A5" w14:textId="77777777" w:rsidR="00BC4EEF" w:rsidRPr="00615DA0" w:rsidRDefault="00BC4EEF">
            <w:pPr>
              <w:widowControl/>
              <w:jc w:val="left"/>
              <w:rPr>
                <w:rFonts w:ascii="宋体" w:hAnsi="宋体" w:cs="宋体" w:hint="eastAsia"/>
                <w:b/>
                <w:bCs/>
                <w:kern w:val="0"/>
                <w:szCs w:val="21"/>
              </w:rPr>
            </w:pPr>
          </w:p>
        </w:tc>
        <w:tc>
          <w:tcPr>
            <w:tcW w:w="1582" w:type="dxa"/>
            <w:tcBorders>
              <w:top w:val="nil"/>
              <w:left w:val="nil"/>
              <w:bottom w:val="single" w:sz="4" w:space="0" w:color="auto"/>
              <w:right w:val="single" w:sz="4" w:space="0" w:color="auto"/>
            </w:tcBorders>
            <w:vAlign w:val="center"/>
          </w:tcPr>
          <w:p w14:paraId="4706DA6F"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资产总额（</w:t>
            </w:r>
            <w:r w:rsidRPr="00615DA0">
              <w:rPr>
                <w:rFonts w:ascii="宋体" w:hAnsi="宋体" w:cs="宋体"/>
                <w:kern w:val="0"/>
                <w:szCs w:val="21"/>
              </w:rPr>
              <w:t>Z</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6CF6B8F3"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万元</w:t>
            </w:r>
          </w:p>
        </w:tc>
        <w:tc>
          <w:tcPr>
            <w:tcW w:w="1822" w:type="dxa"/>
            <w:tcBorders>
              <w:top w:val="nil"/>
              <w:left w:val="nil"/>
              <w:bottom w:val="single" w:sz="4" w:space="0" w:color="auto"/>
              <w:right w:val="single" w:sz="4" w:space="0" w:color="auto"/>
            </w:tcBorders>
            <w:vAlign w:val="center"/>
          </w:tcPr>
          <w:p w14:paraId="5022404E"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5000</w:t>
            </w:r>
            <w:r w:rsidRPr="00615DA0">
              <w:rPr>
                <w:rFonts w:ascii="宋体" w:hAnsi="宋体" w:cs="宋体" w:hint="eastAsia"/>
                <w:kern w:val="0"/>
                <w:szCs w:val="21"/>
              </w:rPr>
              <w:t>≤</w:t>
            </w:r>
            <w:r w:rsidRPr="00615DA0">
              <w:rPr>
                <w:rFonts w:ascii="宋体" w:hAnsi="宋体" w:cs="宋体"/>
                <w:kern w:val="0"/>
                <w:szCs w:val="21"/>
              </w:rPr>
              <w:t>Z</w:t>
            </w:r>
            <w:r w:rsidRPr="00615DA0">
              <w:rPr>
                <w:rFonts w:ascii="宋体" w:hAnsi="宋体" w:cs="宋体" w:hint="eastAsia"/>
                <w:kern w:val="0"/>
                <w:szCs w:val="21"/>
              </w:rPr>
              <w:t>＜</w:t>
            </w:r>
            <w:r w:rsidRPr="00615DA0">
              <w:rPr>
                <w:rFonts w:ascii="宋体" w:hAnsi="宋体" w:cs="宋体"/>
                <w:kern w:val="0"/>
                <w:szCs w:val="21"/>
              </w:rPr>
              <w:t>10000</w:t>
            </w:r>
          </w:p>
        </w:tc>
        <w:tc>
          <w:tcPr>
            <w:tcW w:w="1865" w:type="dxa"/>
            <w:tcBorders>
              <w:top w:val="nil"/>
              <w:left w:val="nil"/>
              <w:bottom w:val="single" w:sz="4" w:space="0" w:color="auto"/>
              <w:right w:val="single" w:sz="4" w:space="0" w:color="auto"/>
            </w:tcBorders>
            <w:vAlign w:val="center"/>
          </w:tcPr>
          <w:p w14:paraId="4D09DE41"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2000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5000</w:t>
            </w:r>
          </w:p>
        </w:tc>
        <w:tc>
          <w:tcPr>
            <w:tcW w:w="1091" w:type="dxa"/>
            <w:tcBorders>
              <w:top w:val="nil"/>
              <w:left w:val="nil"/>
              <w:bottom w:val="single" w:sz="4" w:space="0" w:color="auto"/>
              <w:right w:val="single" w:sz="4" w:space="0" w:color="auto"/>
            </w:tcBorders>
            <w:vAlign w:val="center"/>
          </w:tcPr>
          <w:p w14:paraId="0EA04F5D"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2000</w:t>
            </w:r>
          </w:p>
        </w:tc>
      </w:tr>
      <w:tr w:rsidR="00615DA0" w:rsidRPr="00615DA0" w14:paraId="06C4ECC4" w14:textId="77777777">
        <w:trPr>
          <w:trHeight w:val="225"/>
          <w:jc w:val="center"/>
        </w:trPr>
        <w:tc>
          <w:tcPr>
            <w:tcW w:w="1769" w:type="dxa"/>
            <w:vMerge w:val="restart"/>
            <w:tcBorders>
              <w:top w:val="nil"/>
              <w:left w:val="single" w:sz="4" w:space="0" w:color="auto"/>
              <w:bottom w:val="single" w:sz="4" w:space="0" w:color="auto"/>
              <w:right w:val="single" w:sz="4" w:space="0" w:color="auto"/>
            </w:tcBorders>
            <w:vAlign w:val="center"/>
          </w:tcPr>
          <w:p w14:paraId="304C4CD2" w14:textId="77777777" w:rsidR="00BC4EEF" w:rsidRPr="00615DA0" w:rsidRDefault="00F400EA">
            <w:pPr>
              <w:widowControl/>
              <w:jc w:val="center"/>
              <w:rPr>
                <w:rFonts w:ascii="宋体" w:hAnsi="宋体" w:cs="宋体" w:hint="eastAsia"/>
                <w:b/>
                <w:bCs/>
                <w:kern w:val="0"/>
                <w:szCs w:val="21"/>
              </w:rPr>
            </w:pPr>
            <w:r w:rsidRPr="00615DA0">
              <w:rPr>
                <w:rFonts w:ascii="宋体" w:hAnsi="宋体" w:cs="宋体" w:hint="eastAsia"/>
                <w:b/>
                <w:bCs/>
                <w:kern w:val="0"/>
                <w:szCs w:val="21"/>
              </w:rPr>
              <w:t>物业管理</w:t>
            </w:r>
          </w:p>
        </w:tc>
        <w:tc>
          <w:tcPr>
            <w:tcW w:w="1582" w:type="dxa"/>
            <w:tcBorders>
              <w:top w:val="nil"/>
              <w:left w:val="nil"/>
              <w:bottom w:val="single" w:sz="4" w:space="0" w:color="auto"/>
              <w:right w:val="single" w:sz="4" w:space="0" w:color="auto"/>
            </w:tcBorders>
            <w:vAlign w:val="center"/>
          </w:tcPr>
          <w:p w14:paraId="7A2BEF53"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从业人员（</w:t>
            </w:r>
            <w:r w:rsidRPr="00615DA0">
              <w:rPr>
                <w:rFonts w:ascii="宋体" w:hAnsi="宋体" w:cs="宋体"/>
                <w:kern w:val="0"/>
                <w:szCs w:val="21"/>
              </w:rPr>
              <w:t>X</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02893798"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人</w:t>
            </w:r>
          </w:p>
        </w:tc>
        <w:tc>
          <w:tcPr>
            <w:tcW w:w="1822" w:type="dxa"/>
            <w:tcBorders>
              <w:top w:val="nil"/>
              <w:left w:val="nil"/>
              <w:bottom w:val="single" w:sz="4" w:space="0" w:color="auto"/>
              <w:right w:val="single" w:sz="4" w:space="0" w:color="auto"/>
            </w:tcBorders>
            <w:vAlign w:val="center"/>
          </w:tcPr>
          <w:p w14:paraId="6526802F"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300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1000</w:t>
            </w:r>
          </w:p>
        </w:tc>
        <w:tc>
          <w:tcPr>
            <w:tcW w:w="1865" w:type="dxa"/>
            <w:tcBorders>
              <w:top w:val="nil"/>
              <w:left w:val="nil"/>
              <w:bottom w:val="single" w:sz="4" w:space="0" w:color="auto"/>
              <w:right w:val="single" w:sz="4" w:space="0" w:color="auto"/>
            </w:tcBorders>
            <w:vAlign w:val="center"/>
          </w:tcPr>
          <w:p w14:paraId="11106D3C"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300</w:t>
            </w:r>
          </w:p>
        </w:tc>
        <w:tc>
          <w:tcPr>
            <w:tcW w:w="1091" w:type="dxa"/>
            <w:tcBorders>
              <w:top w:val="nil"/>
              <w:left w:val="nil"/>
              <w:bottom w:val="single" w:sz="4" w:space="0" w:color="auto"/>
              <w:right w:val="single" w:sz="4" w:space="0" w:color="auto"/>
            </w:tcBorders>
            <w:vAlign w:val="center"/>
          </w:tcPr>
          <w:p w14:paraId="3E3B5F54"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100</w:t>
            </w:r>
          </w:p>
        </w:tc>
      </w:tr>
      <w:tr w:rsidR="00615DA0" w:rsidRPr="00615DA0" w14:paraId="224DC7A4" w14:textId="77777777">
        <w:trPr>
          <w:trHeight w:val="225"/>
          <w:jc w:val="center"/>
        </w:trPr>
        <w:tc>
          <w:tcPr>
            <w:tcW w:w="1769" w:type="dxa"/>
            <w:vMerge/>
            <w:tcBorders>
              <w:top w:val="nil"/>
              <w:left w:val="single" w:sz="4" w:space="0" w:color="auto"/>
              <w:bottom w:val="single" w:sz="4" w:space="0" w:color="auto"/>
              <w:right w:val="single" w:sz="4" w:space="0" w:color="auto"/>
            </w:tcBorders>
            <w:vAlign w:val="center"/>
          </w:tcPr>
          <w:p w14:paraId="4BBBC71C" w14:textId="77777777" w:rsidR="00BC4EEF" w:rsidRPr="00615DA0" w:rsidRDefault="00BC4EEF">
            <w:pPr>
              <w:widowControl/>
              <w:jc w:val="left"/>
              <w:rPr>
                <w:rFonts w:ascii="宋体" w:hAnsi="宋体" w:cs="宋体" w:hint="eastAsia"/>
                <w:b/>
                <w:bCs/>
                <w:kern w:val="0"/>
                <w:szCs w:val="21"/>
              </w:rPr>
            </w:pPr>
          </w:p>
        </w:tc>
        <w:tc>
          <w:tcPr>
            <w:tcW w:w="1582" w:type="dxa"/>
            <w:tcBorders>
              <w:top w:val="nil"/>
              <w:left w:val="nil"/>
              <w:bottom w:val="single" w:sz="4" w:space="0" w:color="auto"/>
              <w:right w:val="single" w:sz="4" w:space="0" w:color="auto"/>
            </w:tcBorders>
            <w:vAlign w:val="center"/>
          </w:tcPr>
          <w:p w14:paraId="7DD267F1"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营业收入（</w:t>
            </w:r>
            <w:r w:rsidRPr="00615DA0">
              <w:rPr>
                <w:rFonts w:ascii="宋体" w:hAnsi="宋体" w:cs="宋体"/>
                <w:kern w:val="0"/>
                <w:szCs w:val="21"/>
              </w:rPr>
              <w:t>Y</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0BEA828A"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万元</w:t>
            </w:r>
          </w:p>
        </w:tc>
        <w:tc>
          <w:tcPr>
            <w:tcW w:w="1822" w:type="dxa"/>
            <w:tcBorders>
              <w:top w:val="nil"/>
              <w:left w:val="nil"/>
              <w:bottom w:val="single" w:sz="4" w:space="0" w:color="auto"/>
              <w:right w:val="single" w:sz="4" w:space="0" w:color="auto"/>
            </w:tcBorders>
            <w:vAlign w:val="center"/>
          </w:tcPr>
          <w:p w14:paraId="3E9E9085"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5000</w:t>
            </w:r>
          </w:p>
        </w:tc>
        <w:tc>
          <w:tcPr>
            <w:tcW w:w="1865" w:type="dxa"/>
            <w:tcBorders>
              <w:top w:val="nil"/>
              <w:left w:val="nil"/>
              <w:bottom w:val="single" w:sz="4" w:space="0" w:color="auto"/>
              <w:right w:val="single" w:sz="4" w:space="0" w:color="auto"/>
            </w:tcBorders>
            <w:vAlign w:val="center"/>
          </w:tcPr>
          <w:p w14:paraId="641B147B"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500</w:t>
            </w:r>
            <w:r w:rsidRPr="00615DA0">
              <w:rPr>
                <w:rFonts w:ascii="宋体" w:hAnsi="宋体" w:cs="宋体" w:hint="eastAsia"/>
                <w:kern w:val="0"/>
                <w:szCs w:val="21"/>
              </w:rPr>
              <w:t>≤</w:t>
            </w: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1000</w:t>
            </w:r>
          </w:p>
        </w:tc>
        <w:tc>
          <w:tcPr>
            <w:tcW w:w="1091" w:type="dxa"/>
            <w:tcBorders>
              <w:top w:val="nil"/>
              <w:left w:val="nil"/>
              <w:bottom w:val="single" w:sz="4" w:space="0" w:color="auto"/>
              <w:right w:val="single" w:sz="4" w:space="0" w:color="auto"/>
            </w:tcBorders>
            <w:vAlign w:val="center"/>
          </w:tcPr>
          <w:p w14:paraId="7DEDAE89"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500</w:t>
            </w:r>
          </w:p>
        </w:tc>
      </w:tr>
      <w:tr w:rsidR="00615DA0" w:rsidRPr="00615DA0" w14:paraId="5856BCE9" w14:textId="77777777">
        <w:trPr>
          <w:trHeight w:val="225"/>
          <w:jc w:val="center"/>
        </w:trPr>
        <w:tc>
          <w:tcPr>
            <w:tcW w:w="1769" w:type="dxa"/>
            <w:vMerge w:val="restart"/>
            <w:tcBorders>
              <w:top w:val="nil"/>
              <w:left w:val="single" w:sz="4" w:space="0" w:color="auto"/>
              <w:bottom w:val="single" w:sz="4" w:space="0" w:color="auto"/>
              <w:right w:val="single" w:sz="4" w:space="0" w:color="auto"/>
            </w:tcBorders>
            <w:vAlign w:val="center"/>
          </w:tcPr>
          <w:p w14:paraId="1CF09A73" w14:textId="77777777" w:rsidR="00BC4EEF" w:rsidRPr="00615DA0" w:rsidRDefault="00F400EA">
            <w:pPr>
              <w:widowControl/>
              <w:jc w:val="center"/>
              <w:rPr>
                <w:rFonts w:ascii="宋体" w:hAnsi="宋体" w:cs="宋体" w:hint="eastAsia"/>
                <w:b/>
                <w:bCs/>
                <w:kern w:val="0"/>
                <w:szCs w:val="21"/>
              </w:rPr>
            </w:pPr>
            <w:r w:rsidRPr="00615DA0">
              <w:rPr>
                <w:rFonts w:ascii="宋体" w:hAnsi="宋体" w:cs="宋体" w:hint="eastAsia"/>
                <w:b/>
                <w:bCs/>
                <w:kern w:val="0"/>
                <w:szCs w:val="21"/>
              </w:rPr>
              <w:t>租赁和商务服务业</w:t>
            </w:r>
          </w:p>
        </w:tc>
        <w:tc>
          <w:tcPr>
            <w:tcW w:w="1582" w:type="dxa"/>
            <w:tcBorders>
              <w:top w:val="nil"/>
              <w:left w:val="nil"/>
              <w:bottom w:val="single" w:sz="4" w:space="0" w:color="auto"/>
              <w:right w:val="single" w:sz="4" w:space="0" w:color="auto"/>
            </w:tcBorders>
            <w:vAlign w:val="center"/>
          </w:tcPr>
          <w:p w14:paraId="5561E646"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从业人员（</w:t>
            </w:r>
            <w:r w:rsidRPr="00615DA0">
              <w:rPr>
                <w:rFonts w:ascii="宋体" w:hAnsi="宋体" w:cs="宋体"/>
                <w:kern w:val="0"/>
                <w:szCs w:val="21"/>
              </w:rPr>
              <w:t>X</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27CBE39F"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人</w:t>
            </w:r>
          </w:p>
        </w:tc>
        <w:tc>
          <w:tcPr>
            <w:tcW w:w="1822" w:type="dxa"/>
            <w:tcBorders>
              <w:top w:val="nil"/>
              <w:left w:val="nil"/>
              <w:bottom w:val="single" w:sz="4" w:space="0" w:color="auto"/>
              <w:right w:val="single" w:sz="4" w:space="0" w:color="auto"/>
            </w:tcBorders>
            <w:vAlign w:val="center"/>
          </w:tcPr>
          <w:p w14:paraId="53E81C95"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300</w:t>
            </w:r>
          </w:p>
        </w:tc>
        <w:tc>
          <w:tcPr>
            <w:tcW w:w="1865" w:type="dxa"/>
            <w:tcBorders>
              <w:top w:val="nil"/>
              <w:left w:val="nil"/>
              <w:bottom w:val="single" w:sz="4" w:space="0" w:color="auto"/>
              <w:right w:val="single" w:sz="4" w:space="0" w:color="auto"/>
            </w:tcBorders>
            <w:vAlign w:val="center"/>
          </w:tcPr>
          <w:p w14:paraId="0A9D6775"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100</w:t>
            </w:r>
          </w:p>
        </w:tc>
        <w:tc>
          <w:tcPr>
            <w:tcW w:w="1091" w:type="dxa"/>
            <w:tcBorders>
              <w:top w:val="nil"/>
              <w:left w:val="nil"/>
              <w:bottom w:val="single" w:sz="4" w:space="0" w:color="auto"/>
              <w:right w:val="single" w:sz="4" w:space="0" w:color="auto"/>
            </w:tcBorders>
            <w:vAlign w:val="center"/>
          </w:tcPr>
          <w:p w14:paraId="5396B97C"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10</w:t>
            </w:r>
          </w:p>
        </w:tc>
      </w:tr>
      <w:tr w:rsidR="00615DA0" w:rsidRPr="00615DA0" w14:paraId="10924859" w14:textId="77777777">
        <w:trPr>
          <w:trHeight w:val="225"/>
          <w:jc w:val="center"/>
        </w:trPr>
        <w:tc>
          <w:tcPr>
            <w:tcW w:w="1769" w:type="dxa"/>
            <w:vMerge/>
            <w:tcBorders>
              <w:top w:val="nil"/>
              <w:left w:val="single" w:sz="4" w:space="0" w:color="auto"/>
              <w:bottom w:val="single" w:sz="4" w:space="0" w:color="auto"/>
              <w:right w:val="single" w:sz="4" w:space="0" w:color="auto"/>
            </w:tcBorders>
            <w:vAlign w:val="center"/>
          </w:tcPr>
          <w:p w14:paraId="129A21F2" w14:textId="77777777" w:rsidR="00BC4EEF" w:rsidRPr="00615DA0" w:rsidRDefault="00BC4EEF">
            <w:pPr>
              <w:widowControl/>
              <w:jc w:val="left"/>
              <w:rPr>
                <w:rFonts w:ascii="宋体" w:hAnsi="宋体" w:cs="宋体" w:hint="eastAsia"/>
                <w:b/>
                <w:bCs/>
                <w:kern w:val="0"/>
                <w:szCs w:val="21"/>
              </w:rPr>
            </w:pPr>
          </w:p>
        </w:tc>
        <w:tc>
          <w:tcPr>
            <w:tcW w:w="1582" w:type="dxa"/>
            <w:tcBorders>
              <w:top w:val="nil"/>
              <w:left w:val="nil"/>
              <w:bottom w:val="single" w:sz="4" w:space="0" w:color="auto"/>
              <w:right w:val="single" w:sz="4" w:space="0" w:color="auto"/>
            </w:tcBorders>
            <w:vAlign w:val="center"/>
          </w:tcPr>
          <w:p w14:paraId="3E14F896"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资产总额（</w:t>
            </w:r>
            <w:r w:rsidRPr="00615DA0">
              <w:rPr>
                <w:rFonts w:ascii="宋体" w:hAnsi="宋体" w:cs="宋体"/>
                <w:kern w:val="0"/>
                <w:szCs w:val="21"/>
              </w:rPr>
              <w:t>Z</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45916AC2"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万元</w:t>
            </w:r>
          </w:p>
        </w:tc>
        <w:tc>
          <w:tcPr>
            <w:tcW w:w="1822" w:type="dxa"/>
            <w:tcBorders>
              <w:top w:val="nil"/>
              <w:left w:val="nil"/>
              <w:bottom w:val="single" w:sz="4" w:space="0" w:color="auto"/>
              <w:right w:val="single" w:sz="4" w:space="0" w:color="auto"/>
            </w:tcBorders>
            <w:vAlign w:val="center"/>
          </w:tcPr>
          <w:p w14:paraId="76B96D43"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8000</w:t>
            </w:r>
            <w:r w:rsidRPr="00615DA0">
              <w:rPr>
                <w:rFonts w:ascii="宋体" w:hAnsi="宋体" w:cs="宋体" w:hint="eastAsia"/>
                <w:kern w:val="0"/>
                <w:szCs w:val="21"/>
              </w:rPr>
              <w:t>≤</w:t>
            </w:r>
            <w:r w:rsidRPr="00615DA0">
              <w:rPr>
                <w:rFonts w:ascii="宋体" w:hAnsi="宋体" w:cs="宋体"/>
                <w:kern w:val="0"/>
                <w:szCs w:val="21"/>
              </w:rPr>
              <w:t>Z</w:t>
            </w:r>
            <w:r w:rsidRPr="00615DA0">
              <w:rPr>
                <w:rFonts w:ascii="宋体" w:hAnsi="宋体" w:cs="宋体" w:hint="eastAsia"/>
                <w:kern w:val="0"/>
                <w:szCs w:val="21"/>
              </w:rPr>
              <w:t>＜</w:t>
            </w:r>
            <w:r w:rsidRPr="00615DA0">
              <w:rPr>
                <w:rFonts w:ascii="宋体" w:hAnsi="宋体" w:cs="宋体"/>
                <w:kern w:val="0"/>
                <w:szCs w:val="21"/>
              </w:rPr>
              <w:t>120000</w:t>
            </w:r>
          </w:p>
        </w:tc>
        <w:tc>
          <w:tcPr>
            <w:tcW w:w="1865" w:type="dxa"/>
            <w:tcBorders>
              <w:top w:val="nil"/>
              <w:left w:val="nil"/>
              <w:bottom w:val="single" w:sz="4" w:space="0" w:color="auto"/>
              <w:right w:val="single" w:sz="4" w:space="0" w:color="auto"/>
            </w:tcBorders>
            <w:vAlign w:val="center"/>
          </w:tcPr>
          <w:p w14:paraId="42A1ACE9"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100</w:t>
            </w:r>
            <w:r w:rsidRPr="00615DA0">
              <w:rPr>
                <w:rFonts w:ascii="宋体" w:hAnsi="宋体" w:cs="宋体" w:hint="eastAsia"/>
                <w:kern w:val="0"/>
                <w:szCs w:val="21"/>
              </w:rPr>
              <w:t>≤</w:t>
            </w:r>
            <w:r w:rsidRPr="00615DA0">
              <w:rPr>
                <w:rFonts w:ascii="宋体" w:hAnsi="宋体" w:cs="宋体"/>
                <w:kern w:val="0"/>
                <w:szCs w:val="21"/>
              </w:rPr>
              <w:t>Z</w:t>
            </w:r>
            <w:r w:rsidRPr="00615DA0">
              <w:rPr>
                <w:rFonts w:ascii="宋体" w:hAnsi="宋体" w:cs="宋体" w:hint="eastAsia"/>
                <w:kern w:val="0"/>
                <w:szCs w:val="21"/>
              </w:rPr>
              <w:t>＜</w:t>
            </w:r>
            <w:r w:rsidRPr="00615DA0">
              <w:rPr>
                <w:rFonts w:ascii="宋体" w:hAnsi="宋体" w:cs="宋体"/>
                <w:kern w:val="0"/>
                <w:szCs w:val="21"/>
              </w:rPr>
              <w:t>8000</w:t>
            </w:r>
          </w:p>
        </w:tc>
        <w:tc>
          <w:tcPr>
            <w:tcW w:w="1091" w:type="dxa"/>
            <w:tcBorders>
              <w:top w:val="nil"/>
              <w:left w:val="nil"/>
              <w:bottom w:val="single" w:sz="4" w:space="0" w:color="auto"/>
              <w:right w:val="single" w:sz="4" w:space="0" w:color="auto"/>
            </w:tcBorders>
            <w:vAlign w:val="center"/>
          </w:tcPr>
          <w:p w14:paraId="4F732D00"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Y</w:t>
            </w:r>
            <w:r w:rsidRPr="00615DA0">
              <w:rPr>
                <w:rFonts w:ascii="宋体" w:hAnsi="宋体" w:cs="宋体" w:hint="eastAsia"/>
                <w:kern w:val="0"/>
                <w:szCs w:val="21"/>
              </w:rPr>
              <w:t>＜</w:t>
            </w:r>
            <w:r w:rsidRPr="00615DA0">
              <w:rPr>
                <w:rFonts w:ascii="宋体" w:hAnsi="宋体" w:cs="宋体"/>
                <w:kern w:val="0"/>
                <w:szCs w:val="21"/>
              </w:rPr>
              <w:t>100</w:t>
            </w:r>
          </w:p>
        </w:tc>
      </w:tr>
      <w:tr w:rsidR="00615DA0" w:rsidRPr="00615DA0" w14:paraId="54B18EF9" w14:textId="77777777">
        <w:trPr>
          <w:trHeight w:val="225"/>
          <w:jc w:val="center"/>
        </w:trPr>
        <w:tc>
          <w:tcPr>
            <w:tcW w:w="1769" w:type="dxa"/>
            <w:tcBorders>
              <w:top w:val="nil"/>
              <w:left w:val="single" w:sz="4" w:space="0" w:color="auto"/>
              <w:bottom w:val="single" w:sz="4" w:space="0" w:color="auto"/>
              <w:right w:val="single" w:sz="4" w:space="0" w:color="auto"/>
            </w:tcBorders>
            <w:vAlign w:val="center"/>
          </w:tcPr>
          <w:p w14:paraId="56EE2EA9" w14:textId="77777777" w:rsidR="00BC4EEF" w:rsidRPr="00615DA0" w:rsidRDefault="00F400EA">
            <w:pPr>
              <w:widowControl/>
              <w:jc w:val="center"/>
              <w:rPr>
                <w:rFonts w:ascii="宋体" w:hAnsi="宋体" w:cs="宋体" w:hint="eastAsia"/>
                <w:b/>
                <w:bCs/>
                <w:kern w:val="0"/>
                <w:szCs w:val="21"/>
              </w:rPr>
            </w:pPr>
            <w:r w:rsidRPr="00615DA0">
              <w:rPr>
                <w:rFonts w:ascii="宋体" w:hAnsi="宋体" w:cs="宋体" w:hint="eastAsia"/>
                <w:b/>
                <w:bCs/>
                <w:kern w:val="0"/>
                <w:szCs w:val="21"/>
              </w:rPr>
              <w:t>其他未列明行业</w:t>
            </w:r>
          </w:p>
        </w:tc>
        <w:tc>
          <w:tcPr>
            <w:tcW w:w="1582" w:type="dxa"/>
            <w:tcBorders>
              <w:top w:val="nil"/>
              <w:left w:val="nil"/>
              <w:bottom w:val="single" w:sz="4" w:space="0" w:color="auto"/>
              <w:right w:val="single" w:sz="4" w:space="0" w:color="auto"/>
            </w:tcBorders>
            <w:vAlign w:val="center"/>
          </w:tcPr>
          <w:p w14:paraId="0A80E94E" w14:textId="77777777" w:rsidR="00BC4EEF" w:rsidRPr="00615DA0" w:rsidRDefault="00F400EA">
            <w:pPr>
              <w:widowControl/>
              <w:jc w:val="left"/>
              <w:rPr>
                <w:rFonts w:ascii="宋体" w:hAnsi="宋体" w:cs="宋体" w:hint="eastAsia"/>
                <w:kern w:val="0"/>
                <w:szCs w:val="21"/>
              </w:rPr>
            </w:pPr>
            <w:r w:rsidRPr="00615DA0">
              <w:rPr>
                <w:rFonts w:ascii="宋体" w:hAnsi="宋体" w:cs="宋体" w:hint="eastAsia"/>
                <w:kern w:val="0"/>
                <w:szCs w:val="21"/>
              </w:rPr>
              <w:t>从业人员（</w:t>
            </w:r>
            <w:r w:rsidRPr="00615DA0">
              <w:rPr>
                <w:rFonts w:ascii="宋体" w:hAnsi="宋体" w:cs="宋体"/>
                <w:kern w:val="0"/>
                <w:szCs w:val="21"/>
              </w:rPr>
              <w:t>X</w:t>
            </w:r>
            <w:r w:rsidRPr="00615DA0">
              <w:rPr>
                <w:rFonts w:ascii="宋体" w:hAnsi="宋体" w:cs="宋体" w:hint="eastAsia"/>
                <w:kern w:val="0"/>
                <w:szCs w:val="21"/>
              </w:rPr>
              <w:t>）</w:t>
            </w:r>
          </w:p>
        </w:tc>
        <w:tc>
          <w:tcPr>
            <w:tcW w:w="1202" w:type="dxa"/>
            <w:tcBorders>
              <w:top w:val="nil"/>
              <w:left w:val="nil"/>
              <w:bottom w:val="single" w:sz="4" w:space="0" w:color="auto"/>
              <w:right w:val="single" w:sz="4" w:space="0" w:color="auto"/>
            </w:tcBorders>
            <w:vAlign w:val="center"/>
          </w:tcPr>
          <w:p w14:paraId="0E831BFF" w14:textId="77777777" w:rsidR="00BC4EEF" w:rsidRPr="00615DA0" w:rsidRDefault="00F400EA">
            <w:pPr>
              <w:widowControl/>
              <w:jc w:val="center"/>
              <w:rPr>
                <w:rFonts w:ascii="宋体" w:hAnsi="宋体" w:cs="宋体" w:hint="eastAsia"/>
                <w:kern w:val="0"/>
                <w:szCs w:val="21"/>
              </w:rPr>
            </w:pPr>
            <w:r w:rsidRPr="00615DA0">
              <w:rPr>
                <w:rFonts w:ascii="宋体" w:hAnsi="宋体" w:cs="宋体" w:hint="eastAsia"/>
                <w:kern w:val="0"/>
                <w:szCs w:val="21"/>
              </w:rPr>
              <w:t>人</w:t>
            </w:r>
          </w:p>
        </w:tc>
        <w:tc>
          <w:tcPr>
            <w:tcW w:w="1822" w:type="dxa"/>
            <w:tcBorders>
              <w:top w:val="nil"/>
              <w:left w:val="nil"/>
              <w:bottom w:val="single" w:sz="4" w:space="0" w:color="auto"/>
              <w:right w:val="single" w:sz="4" w:space="0" w:color="auto"/>
            </w:tcBorders>
            <w:vAlign w:val="center"/>
          </w:tcPr>
          <w:p w14:paraId="56D5C420"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300</w:t>
            </w:r>
          </w:p>
        </w:tc>
        <w:tc>
          <w:tcPr>
            <w:tcW w:w="1865" w:type="dxa"/>
            <w:tcBorders>
              <w:top w:val="nil"/>
              <w:left w:val="nil"/>
              <w:bottom w:val="single" w:sz="4" w:space="0" w:color="auto"/>
              <w:right w:val="single" w:sz="4" w:space="0" w:color="auto"/>
            </w:tcBorders>
            <w:vAlign w:val="center"/>
          </w:tcPr>
          <w:p w14:paraId="61D1EC32"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10</w:t>
            </w:r>
            <w:r w:rsidRPr="00615DA0">
              <w:rPr>
                <w:rFonts w:ascii="宋体" w:hAnsi="宋体" w:cs="宋体" w:hint="eastAsia"/>
                <w:kern w:val="0"/>
                <w:szCs w:val="21"/>
              </w:rPr>
              <w:t>≤</w:t>
            </w: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100</w:t>
            </w:r>
          </w:p>
        </w:tc>
        <w:tc>
          <w:tcPr>
            <w:tcW w:w="1091" w:type="dxa"/>
            <w:tcBorders>
              <w:top w:val="nil"/>
              <w:left w:val="nil"/>
              <w:bottom w:val="single" w:sz="4" w:space="0" w:color="auto"/>
              <w:right w:val="single" w:sz="4" w:space="0" w:color="auto"/>
            </w:tcBorders>
            <w:vAlign w:val="center"/>
          </w:tcPr>
          <w:p w14:paraId="4D5F1B92" w14:textId="77777777" w:rsidR="00BC4EEF" w:rsidRPr="00615DA0" w:rsidRDefault="00F400EA">
            <w:pPr>
              <w:widowControl/>
              <w:jc w:val="left"/>
              <w:rPr>
                <w:rFonts w:ascii="宋体" w:hAnsi="宋体" w:cs="宋体" w:hint="eastAsia"/>
                <w:kern w:val="0"/>
                <w:szCs w:val="21"/>
              </w:rPr>
            </w:pPr>
            <w:r w:rsidRPr="00615DA0">
              <w:rPr>
                <w:rFonts w:ascii="宋体" w:hAnsi="宋体" w:cs="宋体"/>
                <w:kern w:val="0"/>
                <w:szCs w:val="21"/>
              </w:rPr>
              <w:t>X</w:t>
            </w:r>
            <w:r w:rsidRPr="00615DA0">
              <w:rPr>
                <w:rFonts w:ascii="宋体" w:hAnsi="宋体" w:cs="宋体" w:hint="eastAsia"/>
                <w:kern w:val="0"/>
                <w:szCs w:val="21"/>
              </w:rPr>
              <w:t>＜</w:t>
            </w:r>
            <w:r w:rsidRPr="00615DA0">
              <w:rPr>
                <w:rFonts w:ascii="宋体" w:hAnsi="宋体" w:cs="宋体"/>
                <w:kern w:val="0"/>
                <w:szCs w:val="21"/>
              </w:rPr>
              <w:t>10</w:t>
            </w:r>
          </w:p>
        </w:tc>
      </w:tr>
    </w:tbl>
    <w:p w14:paraId="3AC6C59E" w14:textId="77777777" w:rsidR="00BC4EEF" w:rsidRPr="00615DA0" w:rsidRDefault="00F400EA">
      <w:pPr>
        <w:spacing w:line="360" w:lineRule="auto"/>
        <w:ind w:firstLineChars="250" w:firstLine="525"/>
        <w:rPr>
          <w:rFonts w:ascii="宋体" w:hAnsi="宋体" w:cs="宋体" w:hint="eastAsia"/>
          <w:szCs w:val="21"/>
        </w:rPr>
      </w:pPr>
      <w:r w:rsidRPr="00615DA0">
        <w:rPr>
          <w:rFonts w:ascii="宋体" w:hAnsi="宋体" w:cs="宋体" w:hint="eastAsia"/>
          <w:szCs w:val="21"/>
        </w:rPr>
        <w:t>说明：上述标准参照《关于印发中小企业划型标准规定的通知》（工信部联企业</w:t>
      </w:r>
      <w:r w:rsidRPr="00615DA0">
        <w:rPr>
          <w:rFonts w:ascii="宋体" w:hAnsi="宋体" w:cs="宋体"/>
          <w:szCs w:val="21"/>
        </w:rPr>
        <w:t>[2011]300</w:t>
      </w:r>
      <w:r w:rsidRPr="00615DA0">
        <w:rPr>
          <w:rFonts w:ascii="宋体" w:hAnsi="宋体" w:cs="宋体" w:hint="eastAsia"/>
          <w:szCs w:val="21"/>
        </w:rPr>
        <w:t>号），大型、中型和小型企业须同时满足所列指标的下限，否则下划一档；微型企业只须满足所列指标中的一项即可。</w:t>
      </w:r>
    </w:p>
    <w:p w14:paraId="76980C19" w14:textId="77777777" w:rsidR="00BC4EEF" w:rsidRPr="00615DA0" w:rsidRDefault="00BC4EEF">
      <w:pPr>
        <w:spacing w:line="560" w:lineRule="exact"/>
        <w:ind w:firstLineChars="250" w:firstLine="500"/>
        <w:rPr>
          <w:rFonts w:ascii="宋体" w:hAnsi="宋体" w:cs="宋体" w:hint="eastAsia"/>
          <w:kern w:val="0"/>
          <w:sz w:val="20"/>
          <w:szCs w:val="21"/>
        </w:rPr>
        <w:sectPr w:rsidR="00BC4EEF" w:rsidRPr="00615DA0">
          <w:pgSz w:w="11906" w:h="16838"/>
          <w:pgMar w:top="1134" w:right="1134" w:bottom="1134" w:left="1134" w:header="720" w:footer="720" w:gutter="0"/>
          <w:cols w:space="720"/>
          <w:docGrid w:type="lines" w:linePitch="331"/>
        </w:sectPr>
      </w:pPr>
    </w:p>
    <w:p w14:paraId="421502C8" w14:textId="77777777" w:rsidR="00BC4EEF" w:rsidRPr="00615DA0" w:rsidRDefault="00F400EA">
      <w:pPr>
        <w:keepNext/>
        <w:keepLines/>
        <w:spacing w:line="800" w:lineRule="exact"/>
        <w:jc w:val="center"/>
        <w:outlineLvl w:val="0"/>
        <w:rPr>
          <w:rFonts w:ascii="宋体" w:hAnsi="宋体" w:cs="宋体" w:hint="eastAsia"/>
          <w:b/>
          <w:bCs/>
          <w:kern w:val="44"/>
          <w:sz w:val="44"/>
          <w:szCs w:val="44"/>
        </w:rPr>
      </w:pPr>
      <w:bookmarkStart w:id="34" w:name="_Toc29182"/>
      <w:bookmarkStart w:id="35" w:name="_Toc8406"/>
      <w:r w:rsidRPr="00615DA0">
        <w:rPr>
          <w:rFonts w:ascii="宋体" w:hAnsi="宋体" w:cs="宋体" w:hint="eastAsia"/>
          <w:b/>
          <w:kern w:val="44"/>
          <w:sz w:val="32"/>
          <w:szCs w:val="32"/>
        </w:rPr>
        <w:lastRenderedPageBreak/>
        <w:t>第三章供应商须知</w:t>
      </w:r>
      <w:bookmarkEnd w:id="34"/>
      <w:bookmarkEnd w:id="35"/>
    </w:p>
    <w:p w14:paraId="3B189B7B" w14:textId="77777777" w:rsidR="00BC4EEF" w:rsidRPr="00615DA0" w:rsidRDefault="00F400EA">
      <w:pPr>
        <w:keepNext/>
        <w:keepLines/>
        <w:spacing w:line="600" w:lineRule="exact"/>
        <w:jc w:val="center"/>
        <w:outlineLvl w:val="1"/>
        <w:rPr>
          <w:rFonts w:ascii="宋体" w:hAnsi="宋体" w:cs="宋体" w:hint="eastAsia"/>
          <w:b/>
          <w:sz w:val="32"/>
          <w:szCs w:val="32"/>
        </w:rPr>
      </w:pPr>
      <w:bookmarkStart w:id="36" w:name="_Toc23103"/>
      <w:bookmarkStart w:id="37" w:name="_Toc25943"/>
      <w:r w:rsidRPr="00615DA0">
        <w:rPr>
          <w:rFonts w:ascii="宋体" w:hAnsi="宋体" w:cs="宋体" w:hint="eastAsia"/>
          <w:b/>
          <w:sz w:val="32"/>
          <w:szCs w:val="32"/>
        </w:rPr>
        <w:t>第一节供应商须知前附表</w:t>
      </w:r>
      <w:bookmarkEnd w:id="36"/>
      <w:bookmarkEnd w:id="37"/>
    </w:p>
    <w:tbl>
      <w:tblPr>
        <w:tblW w:w="97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
        <w:gridCol w:w="2349"/>
        <w:gridCol w:w="6411"/>
      </w:tblGrid>
      <w:tr w:rsidR="00615DA0" w:rsidRPr="00615DA0" w14:paraId="24EE5D2F" w14:textId="77777777">
        <w:trPr>
          <w:trHeight w:val="493"/>
          <w:jc w:val="center"/>
        </w:trPr>
        <w:tc>
          <w:tcPr>
            <w:tcW w:w="952" w:type="dxa"/>
          </w:tcPr>
          <w:p w14:paraId="3A119BF2" w14:textId="77777777" w:rsidR="00BC4EEF" w:rsidRPr="00615DA0" w:rsidRDefault="00F400EA">
            <w:pPr>
              <w:wordWrap w:val="0"/>
              <w:spacing w:line="276" w:lineRule="auto"/>
              <w:jc w:val="center"/>
              <w:rPr>
                <w:rFonts w:ascii="宋体" w:hAnsi="宋体" w:cs="宋体" w:hint="eastAsia"/>
                <w:b/>
                <w:szCs w:val="21"/>
              </w:rPr>
            </w:pPr>
            <w:r w:rsidRPr="00615DA0">
              <w:rPr>
                <w:rFonts w:ascii="宋体" w:hAnsi="宋体" w:cs="宋体" w:hint="eastAsia"/>
                <w:b/>
                <w:szCs w:val="21"/>
              </w:rPr>
              <w:t>条款号</w:t>
            </w:r>
          </w:p>
        </w:tc>
        <w:tc>
          <w:tcPr>
            <w:tcW w:w="2349" w:type="dxa"/>
            <w:vAlign w:val="center"/>
          </w:tcPr>
          <w:p w14:paraId="509859B8" w14:textId="77777777" w:rsidR="00BC4EEF" w:rsidRPr="00615DA0" w:rsidRDefault="00F400EA">
            <w:pPr>
              <w:wordWrap w:val="0"/>
              <w:spacing w:line="276" w:lineRule="auto"/>
              <w:jc w:val="center"/>
              <w:rPr>
                <w:rFonts w:ascii="宋体" w:hAnsi="宋体" w:cs="宋体" w:hint="eastAsia"/>
                <w:b/>
                <w:szCs w:val="21"/>
              </w:rPr>
            </w:pPr>
            <w:r w:rsidRPr="00615DA0">
              <w:rPr>
                <w:rFonts w:ascii="宋体" w:hAnsi="宋体" w:cs="宋体" w:hint="eastAsia"/>
                <w:b/>
                <w:szCs w:val="21"/>
              </w:rPr>
              <w:t>条款内容</w:t>
            </w:r>
          </w:p>
        </w:tc>
        <w:tc>
          <w:tcPr>
            <w:tcW w:w="6411" w:type="dxa"/>
          </w:tcPr>
          <w:p w14:paraId="7FB6DAA1" w14:textId="77777777" w:rsidR="00BC4EEF" w:rsidRPr="00615DA0" w:rsidRDefault="00F400EA">
            <w:pPr>
              <w:wordWrap w:val="0"/>
              <w:spacing w:line="276" w:lineRule="auto"/>
              <w:jc w:val="center"/>
              <w:rPr>
                <w:rFonts w:ascii="宋体" w:hAnsi="宋体" w:cs="宋体" w:hint="eastAsia"/>
                <w:b/>
                <w:szCs w:val="21"/>
              </w:rPr>
            </w:pPr>
            <w:r w:rsidRPr="00615DA0">
              <w:rPr>
                <w:rFonts w:ascii="宋体" w:hAnsi="宋体" w:cs="宋体" w:hint="eastAsia"/>
                <w:b/>
                <w:szCs w:val="21"/>
              </w:rPr>
              <w:t>具体要求</w:t>
            </w:r>
          </w:p>
        </w:tc>
      </w:tr>
      <w:tr w:rsidR="00615DA0" w:rsidRPr="00615DA0" w14:paraId="140D2011" w14:textId="77777777">
        <w:trPr>
          <w:trHeight w:val="493"/>
          <w:jc w:val="center"/>
        </w:trPr>
        <w:tc>
          <w:tcPr>
            <w:tcW w:w="952" w:type="dxa"/>
          </w:tcPr>
          <w:p w14:paraId="67798FF1"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t>3.1</w:t>
            </w:r>
          </w:p>
        </w:tc>
        <w:tc>
          <w:tcPr>
            <w:tcW w:w="2349" w:type="dxa"/>
            <w:vAlign w:val="center"/>
          </w:tcPr>
          <w:p w14:paraId="3D93EF69"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供应商资格条件</w:t>
            </w:r>
          </w:p>
        </w:tc>
        <w:tc>
          <w:tcPr>
            <w:tcW w:w="6411" w:type="dxa"/>
          </w:tcPr>
          <w:p w14:paraId="6F546755" w14:textId="77777777" w:rsidR="00BC4EEF" w:rsidRPr="00615DA0" w:rsidRDefault="00F400EA">
            <w:pPr>
              <w:wordWrap w:val="0"/>
              <w:spacing w:line="276" w:lineRule="auto"/>
              <w:rPr>
                <w:rFonts w:ascii="宋体" w:hAnsi="宋体" w:cs="宋体" w:hint="eastAsia"/>
                <w:b/>
                <w:szCs w:val="21"/>
              </w:rPr>
            </w:pPr>
            <w:r w:rsidRPr="00615DA0">
              <w:rPr>
                <w:rFonts w:ascii="宋体" w:hAnsi="宋体" w:cs="宋体" w:hint="eastAsia"/>
                <w:szCs w:val="21"/>
              </w:rPr>
              <w:t>详见竞争性谈判公告。</w:t>
            </w:r>
          </w:p>
        </w:tc>
      </w:tr>
      <w:tr w:rsidR="00615DA0" w:rsidRPr="00615DA0" w14:paraId="0A18765D" w14:textId="77777777">
        <w:trPr>
          <w:jc w:val="center"/>
        </w:trPr>
        <w:tc>
          <w:tcPr>
            <w:tcW w:w="952" w:type="dxa"/>
            <w:vAlign w:val="center"/>
          </w:tcPr>
          <w:p w14:paraId="5693ED23"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t>5.1</w:t>
            </w:r>
          </w:p>
        </w:tc>
        <w:tc>
          <w:tcPr>
            <w:tcW w:w="2349" w:type="dxa"/>
            <w:vAlign w:val="center"/>
          </w:tcPr>
          <w:p w14:paraId="03FD4411"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是否接受联合体竞标</w:t>
            </w:r>
          </w:p>
        </w:tc>
        <w:tc>
          <w:tcPr>
            <w:tcW w:w="6411" w:type="dxa"/>
            <w:vAlign w:val="center"/>
          </w:tcPr>
          <w:p w14:paraId="2628E651" w14:textId="77777777" w:rsidR="00BC4EEF" w:rsidRPr="00615DA0" w:rsidRDefault="00F400EA">
            <w:pPr>
              <w:wordWrap w:val="0"/>
              <w:spacing w:line="276" w:lineRule="auto"/>
              <w:rPr>
                <w:rFonts w:ascii="宋体" w:hAnsi="宋体" w:cs="宋体" w:hint="eastAsia"/>
                <w:szCs w:val="21"/>
              </w:rPr>
            </w:pPr>
            <w:r w:rsidRPr="00615DA0">
              <w:rPr>
                <w:rFonts w:ascii="宋体" w:hAnsi="宋体" w:cs="宋体" w:hint="eastAsia"/>
                <w:szCs w:val="21"/>
              </w:rPr>
              <w:t>详见竞争性谈判公告。</w:t>
            </w:r>
          </w:p>
        </w:tc>
      </w:tr>
      <w:tr w:rsidR="00615DA0" w:rsidRPr="00615DA0" w14:paraId="6F9BA556" w14:textId="77777777">
        <w:trPr>
          <w:jc w:val="center"/>
        </w:trPr>
        <w:tc>
          <w:tcPr>
            <w:tcW w:w="952" w:type="dxa"/>
            <w:vAlign w:val="center"/>
          </w:tcPr>
          <w:p w14:paraId="67818574"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t>5.2</w:t>
            </w:r>
          </w:p>
        </w:tc>
        <w:tc>
          <w:tcPr>
            <w:tcW w:w="2349" w:type="dxa"/>
            <w:vAlign w:val="center"/>
          </w:tcPr>
          <w:p w14:paraId="6EE9B1C4"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联合体竞标要求</w:t>
            </w:r>
          </w:p>
        </w:tc>
        <w:tc>
          <w:tcPr>
            <w:tcW w:w="6411" w:type="dxa"/>
            <w:vAlign w:val="center"/>
          </w:tcPr>
          <w:p w14:paraId="1655AB5C" w14:textId="77777777" w:rsidR="00BC4EEF" w:rsidRPr="00615DA0" w:rsidRDefault="00F400EA">
            <w:pPr>
              <w:wordWrap w:val="0"/>
              <w:spacing w:line="276" w:lineRule="auto"/>
              <w:jc w:val="left"/>
              <w:rPr>
                <w:rFonts w:ascii="宋体" w:hAnsi="宋体" w:cs="宋体" w:hint="eastAsia"/>
                <w:szCs w:val="21"/>
              </w:rPr>
            </w:pPr>
            <w:r w:rsidRPr="00615DA0">
              <w:rPr>
                <w:rFonts w:ascii="宋体" w:hAnsi="宋体" w:cs="宋体" w:hint="eastAsia"/>
                <w:szCs w:val="21"/>
              </w:rPr>
              <w:t>无。</w:t>
            </w:r>
          </w:p>
        </w:tc>
      </w:tr>
      <w:tr w:rsidR="00615DA0" w:rsidRPr="00615DA0" w14:paraId="37F468D2" w14:textId="77777777">
        <w:trPr>
          <w:jc w:val="center"/>
        </w:trPr>
        <w:tc>
          <w:tcPr>
            <w:tcW w:w="952" w:type="dxa"/>
            <w:vAlign w:val="center"/>
          </w:tcPr>
          <w:p w14:paraId="4122C7EF"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t>6.1</w:t>
            </w:r>
          </w:p>
        </w:tc>
        <w:tc>
          <w:tcPr>
            <w:tcW w:w="2349" w:type="dxa"/>
            <w:vAlign w:val="center"/>
          </w:tcPr>
          <w:p w14:paraId="6E5CE0AE"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是否允许分包</w:t>
            </w:r>
          </w:p>
        </w:tc>
        <w:tc>
          <w:tcPr>
            <w:tcW w:w="6411" w:type="dxa"/>
            <w:vAlign w:val="center"/>
          </w:tcPr>
          <w:p w14:paraId="7C2470A3" w14:textId="77777777" w:rsidR="00BC4EEF" w:rsidRPr="00615DA0" w:rsidRDefault="00F400EA">
            <w:pPr>
              <w:wordWrap w:val="0"/>
              <w:spacing w:line="276" w:lineRule="auto"/>
              <w:jc w:val="left"/>
              <w:rPr>
                <w:rFonts w:ascii="宋体" w:hAnsi="宋体" w:cs="宋体" w:hint="eastAsia"/>
                <w:szCs w:val="21"/>
              </w:rPr>
            </w:pPr>
            <w:r w:rsidRPr="00615DA0">
              <w:rPr>
                <w:rFonts w:ascii="宋体" w:hAnsi="宋体" w:cs="宋体" w:hint="eastAsia"/>
                <w:szCs w:val="21"/>
              </w:rPr>
              <w:t>本项目不允许分包。</w:t>
            </w:r>
          </w:p>
          <w:p w14:paraId="1D02201E" w14:textId="77777777" w:rsidR="00BC4EEF" w:rsidRPr="00615DA0" w:rsidRDefault="00F400EA">
            <w:pPr>
              <w:wordWrap w:val="0"/>
              <w:spacing w:line="276" w:lineRule="auto"/>
              <w:jc w:val="left"/>
              <w:rPr>
                <w:rFonts w:ascii="宋体" w:hAnsi="宋体" w:cs="宋体" w:hint="eastAsia"/>
                <w:szCs w:val="21"/>
              </w:rPr>
            </w:pPr>
            <w:r w:rsidRPr="00615DA0">
              <w:rPr>
                <w:rFonts w:ascii="宋体" w:hAnsi="宋体" w:cs="宋体" w:hint="eastAsia"/>
                <w:szCs w:val="21"/>
              </w:rPr>
              <w:t>允许分包的内容：</w:t>
            </w:r>
            <w:r w:rsidRPr="00615DA0">
              <w:rPr>
                <w:rFonts w:ascii="宋体" w:hAnsi="宋体" w:cs="宋体"/>
                <w:szCs w:val="21"/>
                <w:u w:val="single"/>
              </w:rPr>
              <w:t xml:space="preserve"> / </w:t>
            </w:r>
            <w:r w:rsidRPr="00615DA0">
              <w:rPr>
                <w:rFonts w:ascii="宋体" w:hAnsi="宋体" w:cs="宋体" w:hint="eastAsia"/>
                <w:szCs w:val="21"/>
              </w:rPr>
              <w:t>。</w:t>
            </w:r>
          </w:p>
          <w:p w14:paraId="7596DEF6" w14:textId="77777777" w:rsidR="00BC4EEF" w:rsidRPr="00615DA0" w:rsidRDefault="00F400EA">
            <w:pPr>
              <w:wordWrap w:val="0"/>
              <w:spacing w:line="276" w:lineRule="auto"/>
              <w:jc w:val="left"/>
              <w:rPr>
                <w:rFonts w:ascii="宋体" w:hAnsi="宋体" w:cs="宋体" w:hint="eastAsia"/>
                <w:szCs w:val="21"/>
              </w:rPr>
            </w:pPr>
            <w:r w:rsidRPr="00615DA0">
              <w:rPr>
                <w:rFonts w:ascii="宋体" w:hAnsi="宋体" w:cs="宋体" w:hint="eastAsia"/>
                <w:szCs w:val="21"/>
              </w:rPr>
              <w:t>允许分包金额或者比例：</w:t>
            </w:r>
            <w:r w:rsidRPr="00615DA0">
              <w:rPr>
                <w:rFonts w:ascii="宋体" w:hAnsi="宋体" w:cs="宋体"/>
                <w:szCs w:val="21"/>
                <w:u w:val="single"/>
              </w:rPr>
              <w:t xml:space="preserve"> / </w:t>
            </w:r>
            <w:r w:rsidRPr="00615DA0">
              <w:rPr>
                <w:rFonts w:ascii="宋体" w:hAnsi="宋体" w:cs="宋体" w:hint="eastAsia"/>
                <w:szCs w:val="21"/>
              </w:rPr>
              <w:t>。</w:t>
            </w:r>
          </w:p>
        </w:tc>
      </w:tr>
      <w:tr w:rsidR="00615DA0" w:rsidRPr="00615DA0" w14:paraId="11EAE1F4" w14:textId="77777777">
        <w:trPr>
          <w:jc w:val="center"/>
        </w:trPr>
        <w:tc>
          <w:tcPr>
            <w:tcW w:w="952" w:type="dxa"/>
            <w:vAlign w:val="center"/>
          </w:tcPr>
          <w:p w14:paraId="36661808"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t>12.1.1</w:t>
            </w:r>
          </w:p>
        </w:tc>
        <w:tc>
          <w:tcPr>
            <w:tcW w:w="2349" w:type="dxa"/>
            <w:vAlign w:val="center"/>
          </w:tcPr>
          <w:p w14:paraId="05B4B949" w14:textId="77777777" w:rsidR="00BC4EEF" w:rsidRPr="00615DA0" w:rsidRDefault="00F400EA">
            <w:pPr>
              <w:wordWrap w:val="0"/>
              <w:spacing w:line="276" w:lineRule="auto"/>
              <w:jc w:val="center"/>
              <w:rPr>
                <w:rFonts w:ascii="宋体" w:hAnsi="宋体" w:cs="宋体" w:hint="eastAsia"/>
                <w:b/>
                <w:szCs w:val="21"/>
              </w:rPr>
            </w:pPr>
            <w:r w:rsidRPr="00615DA0">
              <w:rPr>
                <w:rFonts w:ascii="宋体" w:hAnsi="宋体" w:cs="宋体" w:hint="eastAsia"/>
                <w:b/>
                <w:szCs w:val="21"/>
              </w:rPr>
              <w:t>资格证明文件组成</w:t>
            </w:r>
          </w:p>
        </w:tc>
        <w:tc>
          <w:tcPr>
            <w:tcW w:w="6411" w:type="dxa"/>
            <w:vAlign w:val="center"/>
          </w:tcPr>
          <w:p w14:paraId="0134D8D9" w14:textId="77777777" w:rsidR="00BC4EEF" w:rsidRPr="00615DA0" w:rsidRDefault="00F400EA">
            <w:pPr>
              <w:wordWrap w:val="0"/>
              <w:snapToGrid w:val="0"/>
              <w:spacing w:line="276" w:lineRule="auto"/>
              <w:jc w:val="left"/>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供应商为法人或者其他组织的提供其营业执照等证明文件（如营业执照或者事业单位法人证书或者执业许可证等），供应商为自然人的提供其身份证复印件；</w:t>
            </w:r>
            <w:r w:rsidRPr="00615DA0">
              <w:rPr>
                <w:rFonts w:ascii="宋体" w:hAnsi="宋体" w:cs="宋体" w:hint="eastAsia"/>
                <w:b/>
                <w:bCs/>
                <w:szCs w:val="21"/>
              </w:rPr>
              <w:t>（必须提供，否则响应文件按无效响应处理）</w:t>
            </w:r>
          </w:p>
          <w:p w14:paraId="636FC091" w14:textId="77777777" w:rsidR="00BC4EEF" w:rsidRPr="00615DA0" w:rsidRDefault="00F400EA">
            <w:pPr>
              <w:wordWrap w:val="0"/>
              <w:snapToGrid w:val="0"/>
              <w:spacing w:line="276" w:lineRule="auto"/>
              <w:jc w:val="left"/>
              <w:rPr>
                <w:rFonts w:ascii="宋体" w:hAnsi="宋体" w:cs="宋体" w:hint="eastAsia"/>
                <w:szCs w:val="21"/>
              </w:rPr>
            </w:pPr>
            <w:r w:rsidRPr="00615DA0">
              <w:rPr>
                <w:rFonts w:ascii="宋体" w:hAnsi="宋体" w:cs="宋体"/>
                <w:szCs w:val="21"/>
              </w:rPr>
              <w:t>2.</w:t>
            </w:r>
            <w:r w:rsidRPr="00615DA0">
              <w:rPr>
                <w:rFonts w:ascii="宋体" w:hAnsi="宋体" w:cs="宋体" w:hint="eastAsia"/>
                <w:szCs w:val="21"/>
              </w:rPr>
              <w:t>供应商依法缴纳税收的相关材料</w:t>
            </w:r>
            <w:r w:rsidRPr="00615DA0">
              <w:rPr>
                <w:rFonts w:ascii="宋体" w:hAnsi="宋体" w:cs="宋体"/>
                <w:szCs w:val="21"/>
              </w:rPr>
              <w:t>[</w:t>
            </w:r>
            <w:r w:rsidRPr="00615DA0">
              <w:rPr>
                <w:rFonts w:ascii="宋体" w:hAnsi="宋体" w:cs="宋体" w:hint="eastAsia"/>
                <w:szCs w:val="21"/>
              </w:rPr>
              <w:t>响应文件提交截止之日前半年内（</w:t>
            </w:r>
            <w:r w:rsidRPr="00615DA0">
              <w:rPr>
                <w:rFonts w:ascii="宋体" w:hAnsi="宋体" w:cs="宋体"/>
                <w:szCs w:val="21"/>
              </w:rPr>
              <w:t>2025年3月至2025年8月</w:t>
            </w:r>
            <w:r w:rsidRPr="00615DA0">
              <w:rPr>
                <w:rFonts w:ascii="宋体" w:hAnsi="宋体" w:cs="宋体" w:hint="eastAsia"/>
                <w:szCs w:val="21"/>
              </w:rPr>
              <w:t>）供应商任意连续三个月的依法缴纳税收的凭据扫描件；依法免税的供应商，必须提供相应文件证明其依法免税。从取得营业执照时间起到响应文件提交截止时间为止不足要求月数的，只需提供从取得营业执照起的依法缴纳税收相应证明文件</w:t>
            </w:r>
            <w:r w:rsidRPr="00615DA0">
              <w:rPr>
                <w:rFonts w:ascii="宋体" w:hAnsi="宋体" w:cs="宋体"/>
                <w:szCs w:val="21"/>
              </w:rPr>
              <w:t>]</w:t>
            </w:r>
            <w:r w:rsidRPr="00615DA0">
              <w:rPr>
                <w:rFonts w:ascii="宋体" w:hAnsi="宋体" w:cs="宋体" w:hint="eastAsia"/>
                <w:szCs w:val="21"/>
              </w:rPr>
              <w:t>。</w:t>
            </w:r>
            <w:r w:rsidRPr="00615DA0">
              <w:rPr>
                <w:rFonts w:ascii="宋体" w:hAnsi="宋体" w:cs="宋体" w:hint="eastAsia"/>
                <w:b/>
                <w:bCs/>
                <w:szCs w:val="21"/>
              </w:rPr>
              <w:t>（必须提供，否则响应文件按无效响应处理）</w:t>
            </w:r>
          </w:p>
          <w:p w14:paraId="513B5C4F" w14:textId="77777777" w:rsidR="00BC4EEF" w:rsidRPr="00615DA0" w:rsidRDefault="00F400EA">
            <w:pPr>
              <w:wordWrap w:val="0"/>
              <w:snapToGrid w:val="0"/>
              <w:spacing w:line="276" w:lineRule="auto"/>
              <w:jc w:val="left"/>
              <w:rPr>
                <w:rFonts w:ascii="宋体" w:hAnsi="宋体" w:cs="宋体" w:hint="eastAsia"/>
                <w:b/>
                <w:bCs/>
                <w:szCs w:val="21"/>
              </w:rPr>
            </w:pPr>
            <w:r w:rsidRPr="00615DA0">
              <w:rPr>
                <w:rFonts w:ascii="宋体" w:hAnsi="宋体" w:cs="宋体"/>
                <w:szCs w:val="21"/>
              </w:rPr>
              <w:t>3.</w:t>
            </w:r>
            <w:r w:rsidRPr="00615DA0">
              <w:rPr>
                <w:rFonts w:ascii="宋体" w:hAnsi="宋体" w:cs="宋体" w:hint="eastAsia"/>
                <w:szCs w:val="21"/>
              </w:rPr>
              <w:t>供应商依法缴纳社会保障资金的相关材料</w:t>
            </w:r>
            <w:r w:rsidRPr="00615DA0">
              <w:rPr>
                <w:rFonts w:ascii="宋体" w:hAnsi="宋体" w:cs="宋体"/>
                <w:szCs w:val="21"/>
              </w:rPr>
              <w:t>[</w:t>
            </w:r>
            <w:r w:rsidRPr="00615DA0">
              <w:rPr>
                <w:rFonts w:ascii="宋体" w:hAnsi="宋体" w:cs="宋体" w:hint="eastAsia"/>
                <w:szCs w:val="21"/>
              </w:rPr>
              <w:t>响应文件提交截止之日前半年内（</w:t>
            </w:r>
            <w:r w:rsidRPr="00615DA0">
              <w:rPr>
                <w:rFonts w:ascii="宋体" w:hAnsi="宋体" w:cs="宋体"/>
                <w:szCs w:val="21"/>
              </w:rPr>
              <w:t>2025年3月至2025年8月</w:t>
            </w:r>
            <w:r w:rsidRPr="00615DA0">
              <w:rPr>
                <w:rFonts w:ascii="宋体" w:hAnsi="宋体" w:cs="宋体" w:hint="eastAsia"/>
                <w:szCs w:val="21"/>
              </w:rPr>
              <w:t>）供应商任意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sidRPr="00615DA0">
              <w:rPr>
                <w:rFonts w:ascii="宋体" w:hAnsi="宋体" w:cs="宋体"/>
                <w:szCs w:val="21"/>
              </w:rPr>
              <w:t>]</w:t>
            </w:r>
            <w:r w:rsidRPr="00615DA0">
              <w:rPr>
                <w:rFonts w:ascii="宋体" w:hAnsi="宋体" w:cs="宋体" w:hint="eastAsia"/>
                <w:szCs w:val="21"/>
              </w:rPr>
              <w:t>；</w:t>
            </w:r>
            <w:r w:rsidRPr="00615DA0">
              <w:rPr>
                <w:rFonts w:ascii="宋体" w:hAnsi="宋体" w:cs="宋体" w:hint="eastAsia"/>
                <w:b/>
                <w:bCs/>
                <w:szCs w:val="21"/>
              </w:rPr>
              <w:t>（必须提供，否则响应文件按无效响应处理）</w:t>
            </w:r>
          </w:p>
          <w:p w14:paraId="6D511BA3" w14:textId="77777777" w:rsidR="00BC4EEF" w:rsidRPr="00615DA0" w:rsidRDefault="00F400EA">
            <w:pPr>
              <w:spacing w:line="276" w:lineRule="auto"/>
              <w:rPr>
                <w:rFonts w:ascii="宋体" w:hAnsi="宋体" w:cs="宋体" w:hint="eastAsia"/>
                <w:b/>
                <w:bCs/>
                <w:szCs w:val="21"/>
              </w:rPr>
            </w:pPr>
            <w:r w:rsidRPr="00615DA0">
              <w:rPr>
                <w:rFonts w:ascii="宋体" w:hAnsi="宋体" w:cs="宋体"/>
                <w:szCs w:val="21"/>
              </w:rPr>
              <w:t>4.</w:t>
            </w:r>
            <w:r w:rsidRPr="00615DA0">
              <w:rPr>
                <w:rFonts w:ascii="宋体" w:hAnsi="宋体" w:cs="宋体" w:hint="eastAsia"/>
                <w:szCs w:val="21"/>
              </w:rPr>
              <w:t>供应商财务状况报告（</w:t>
            </w:r>
            <w:r w:rsidRPr="00615DA0">
              <w:rPr>
                <w:rFonts w:ascii="宋体" w:hAnsi="宋体" w:cs="宋体"/>
                <w:szCs w:val="21"/>
              </w:rPr>
              <w:t>2024</w:t>
            </w:r>
            <w:r w:rsidRPr="00615DA0">
              <w:rPr>
                <w:rFonts w:ascii="宋体" w:hAnsi="宋体" w:cs="宋体" w:hint="eastAsia"/>
                <w:szCs w:val="21"/>
              </w:rPr>
              <w:t>年度财务报表复印件或者银行出具的资信证明；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r w:rsidRPr="00615DA0">
              <w:rPr>
                <w:rFonts w:ascii="宋体" w:hAnsi="宋体" w:cs="宋体" w:hint="eastAsia"/>
                <w:b/>
                <w:bCs/>
                <w:szCs w:val="21"/>
              </w:rPr>
              <w:t>（除自然人外必须提供，否则响应文件按无效响应处理）</w:t>
            </w:r>
          </w:p>
          <w:p w14:paraId="5B9E2D5B" w14:textId="77777777" w:rsidR="00BC4EEF" w:rsidRPr="00615DA0" w:rsidRDefault="00F400EA">
            <w:pPr>
              <w:wordWrap w:val="0"/>
              <w:snapToGrid w:val="0"/>
              <w:spacing w:line="276" w:lineRule="auto"/>
              <w:jc w:val="left"/>
              <w:rPr>
                <w:rFonts w:ascii="宋体" w:hAnsi="宋体" w:cs="宋体" w:hint="eastAsia"/>
                <w:b/>
                <w:bCs/>
                <w:szCs w:val="21"/>
              </w:rPr>
            </w:pPr>
            <w:r w:rsidRPr="00615DA0">
              <w:rPr>
                <w:rFonts w:ascii="宋体" w:hAnsi="宋体" w:cs="宋体"/>
                <w:szCs w:val="21"/>
              </w:rPr>
              <w:t>5.</w:t>
            </w:r>
            <w:r w:rsidRPr="00615DA0">
              <w:rPr>
                <w:rFonts w:ascii="宋体" w:hAnsi="宋体" w:cs="宋体" w:hint="eastAsia"/>
                <w:szCs w:val="21"/>
              </w:rPr>
              <w:t>供应商直接控股、管理关系信息表（格式后附）；</w:t>
            </w:r>
            <w:r w:rsidRPr="00615DA0">
              <w:rPr>
                <w:rFonts w:ascii="宋体" w:hAnsi="宋体" w:cs="宋体" w:hint="eastAsia"/>
                <w:b/>
                <w:bCs/>
                <w:szCs w:val="21"/>
              </w:rPr>
              <w:t>（必须提供，否则响应文件按无效响应处理）</w:t>
            </w:r>
          </w:p>
          <w:p w14:paraId="5E3EE0B0" w14:textId="77777777" w:rsidR="00BC4EEF" w:rsidRPr="00615DA0" w:rsidRDefault="00F400EA">
            <w:pPr>
              <w:wordWrap w:val="0"/>
              <w:snapToGrid w:val="0"/>
              <w:spacing w:line="276" w:lineRule="auto"/>
              <w:jc w:val="left"/>
              <w:rPr>
                <w:rFonts w:ascii="宋体" w:hAnsi="宋体" w:cs="宋体" w:hint="eastAsia"/>
                <w:szCs w:val="21"/>
              </w:rPr>
            </w:pPr>
            <w:r w:rsidRPr="00615DA0">
              <w:rPr>
                <w:rFonts w:ascii="宋体" w:hAnsi="宋体" w:cs="宋体"/>
                <w:szCs w:val="21"/>
              </w:rPr>
              <w:t>6.</w:t>
            </w:r>
            <w:r w:rsidRPr="00615DA0">
              <w:rPr>
                <w:rFonts w:ascii="宋体" w:hAnsi="宋体" w:cs="宋体" w:hint="eastAsia"/>
                <w:szCs w:val="21"/>
              </w:rPr>
              <w:t>竞标声明（格式后附）；</w:t>
            </w:r>
            <w:r w:rsidRPr="00615DA0">
              <w:rPr>
                <w:rFonts w:ascii="宋体" w:hAnsi="宋体" w:cs="宋体" w:hint="eastAsia"/>
                <w:b/>
                <w:bCs/>
                <w:szCs w:val="21"/>
              </w:rPr>
              <w:t>（</w:t>
            </w:r>
            <w:r w:rsidRPr="00615DA0">
              <w:rPr>
                <w:rFonts w:ascii="宋体" w:hAnsi="宋体" w:cs="宋体" w:hint="eastAsia"/>
                <w:b/>
                <w:szCs w:val="21"/>
              </w:rPr>
              <w:t>必须提供，否则响应文件按无效响应处理</w:t>
            </w:r>
            <w:r w:rsidRPr="00615DA0">
              <w:rPr>
                <w:rFonts w:ascii="宋体" w:hAnsi="宋体" w:cs="宋体" w:hint="eastAsia"/>
                <w:b/>
                <w:bCs/>
                <w:szCs w:val="21"/>
              </w:rPr>
              <w:t>）</w:t>
            </w:r>
          </w:p>
          <w:p w14:paraId="2D3E979B" w14:textId="77777777" w:rsidR="00BC4EEF" w:rsidRPr="00615DA0" w:rsidRDefault="00F400EA">
            <w:pPr>
              <w:wordWrap w:val="0"/>
              <w:snapToGrid w:val="0"/>
              <w:spacing w:line="276" w:lineRule="auto"/>
              <w:jc w:val="left"/>
              <w:rPr>
                <w:rFonts w:ascii="宋体" w:hAnsi="宋体" w:cs="宋体" w:hint="eastAsia"/>
                <w:b/>
                <w:bCs/>
                <w:szCs w:val="21"/>
              </w:rPr>
            </w:pPr>
            <w:r w:rsidRPr="00615DA0">
              <w:rPr>
                <w:rFonts w:ascii="宋体" w:hAnsi="宋体" w:cs="宋体"/>
                <w:szCs w:val="21"/>
              </w:rPr>
              <w:t>7.</w:t>
            </w:r>
            <w:r w:rsidRPr="00615DA0">
              <w:rPr>
                <w:rFonts w:ascii="宋体" w:hAnsi="宋体" w:cs="宋体" w:hint="eastAsia"/>
                <w:szCs w:val="21"/>
              </w:rPr>
              <w:t>除谈判文件规定必须提供以外，供应商认为需要提供的其他证明材料；</w:t>
            </w:r>
            <w:r w:rsidRPr="00615DA0">
              <w:rPr>
                <w:rFonts w:ascii="宋体" w:hAnsi="宋体" w:cs="宋体" w:hint="eastAsia"/>
                <w:b/>
                <w:bCs/>
                <w:szCs w:val="21"/>
              </w:rPr>
              <w:t>（如有请提供）</w:t>
            </w:r>
          </w:p>
          <w:p w14:paraId="554ADCB7" w14:textId="77777777" w:rsidR="00BC4EEF" w:rsidRPr="00615DA0" w:rsidRDefault="00F400EA">
            <w:pPr>
              <w:snapToGrid w:val="0"/>
              <w:spacing w:line="276" w:lineRule="auto"/>
              <w:jc w:val="left"/>
              <w:rPr>
                <w:rFonts w:ascii="宋体" w:hAnsi="宋体" w:cs="宋体" w:hint="eastAsia"/>
                <w:b/>
                <w:szCs w:val="21"/>
              </w:rPr>
            </w:pPr>
            <w:r w:rsidRPr="00615DA0">
              <w:rPr>
                <w:rFonts w:ascii="宋体" w:hAnsi="宋体" w:cs="宋体" w:hint="eastAsia"/>
                <w:b/>
                <w:szCs w:val="21"/>
              </w:rPr>
              <w:t>注：</w:t>
            </w:r>
          </w:p>
          <w:p w14:paraId="3402364B" w14:textId="77777777" w:rsidR="00BC4EEF" w:rsidRPr="00615DA0" w:rsidRDefault="00F400EA">
            <w:pPr>
              <w:snapToGrid w:val="0"/>
              <w:spacing w:line="276" w:lineRule="auto"/>
              <w:ind w:firstLineChars="196" w:firstLine="413"/>
              <w:jc w:val="left"/>
              <w:rPr>
                <w:rFonts w:ascii="宋体" w:hAnsi="宋体" w:cs="宋体" w:hint="eastAsia"/>
                <w:b/>
                <w:szCs w:val="21"/>
              </w:rPr>
            </w:pPr>
            <w:r w:rsidRPr="00615DA0">
              <w:rPr>
                <w:rFonts w:ascii="宋体" w:hAnsi="宋体" w:cs="宋体"/>
                <w:b/>
                <w:szCs w:val="21"/>
              </w:rPr>
              <w:t>1.</w:t>
            </w:r>
            <w:r w:rsidRPr="00615DA0">
              <w:rPr>
                <w:rFonts w:ascii="宋体" w:hAnsi="宋体" w:cs="宋体" w:hint="eastAsia"/>
                <w:b/>
                <w:szCs w:val="21"/>
              </w:rPr>
              <w:t>以上标明“必须提供”的材料属于复印件的，必须加盖供应商公章，否则响应文件按无效响应处理。</w:t>
            </w:r>
          </w:p>
          <w:p w14:paraId="53E99E9B" w14:textId="77777777" w:rsidR="00BC4EEF" w:rsidRPr="00615DA0" w:rsidRDefault="00F400EA">
            <w:pPr>
              <w:snapToGrid w:val="0"/>
              <w:spacing w:line="276" w:lineRule="auto"/>
              <w:ind w:firstLineChars="200" w:firstLine="422"/>
              <w:jc w:val="left"/>
              <w:rPr>
                <w:rFonts w:ascii="宋体" w:hAnsi="宋体" w:cs="宋体" w:hint="eastAsia"/>
                <w:b/>
                <w:szCs w:val="21"/>
              </w:rPr>
            </w:pPr>
            <w:r w:rsidRPr="00615DA0">
              <w:rPr>
                <w:rFonts w:ascii="宋体" w:hAnsi="宋体" w:cs="宋体"/>
                <w:b/>
                <w:szCs w:val="21"/>
              </w:rPr>
              <w:t>2.</w:t>
            </w:r>
            <w:r w:rsidRPr="00615DA0">
              <w:rPr>
                <w:rFonts w:ascii="宋体" w:hAnsi="宋体" w:cs="宋体" w:hint="eastAsia"/>
                <w:b/>
                <w:szCs w:val="21"/>
              </w:rPr>
              <w:t>竞标声明必须由法定代表人在规定签章处逐一签字并加盖供</w:t>
            </w:r>
            <w:r w:rsidRPr="00615DA0">
              <w:rPr>
                <w:rFonts w:ascii="宋体" w:hAnsi="宋体" w:cs="宋体" w:hint="eastAsia"/>
                <w:b/>
                <w:szCs w:val="21"/>
              </w:rPr>
              <w:lastRenderedPageBreak/>
              <w:t>应商公章，否则响应文件按无效响应处理。</w:t>
            </w:r>
          </w:p>
          <w:p w14:paraId="44768576" w14:textId="77777777" w:rsidR="00BC4EEF" w:rsidRPr="00615DA0" w:rsidRDefault="00F400EA">
            <w:pPr>
              <w:snapToGrid w:val="0"/>
              <w:spacing w:line="276" w:lineRule="auto"/>
              <w:ind w:firstLineChars="200" w:firstLine="422"/>
              <w:jc w:val="left"/>
              <w:rPr>
                <w:rFonts w:ascii="宋体" w:hAnsi="宋体" w:cs="宋体" w:hint="eastAsia"/>
                <w:szCs w:val="21"/>
              </w:rPr>
            </w:pPr>
            <w:r w:rsidRPr="00615DA0">
              <w:rPr>
                <w:rFonts w:ascii="宋体" w:hAnsi="宋体" w:cs="宋体"/>
                <w:b/>
                <w:szCs w:val="21"/>
              </w:rPr>
              <w:t>3.</w:t>
            </w:r>
            <w:r w:rsidRPr="00615DA0">
              <w:rPr>
                <w:rFonts w:ascii="宋体" w:hAnsi="宋体" w:cs="宋体" w:hint="eastAsia"/>
                <w:b/>
                <w:szCs w:val="21"/>
              </w:rPr>
              <w:t>供应商直接控股、管理关系信息表必须由法定代表人或者委托代理人在规定签章处逐一签字并加盖供应商公章，否则响应文件按无效响应处理。</w:t>
            </w:r>
          </w:p>
        </w:tc>
      </w:tr>
      <w:tr w:rsidR="00615DA0" w:rsidRPr="00615DA0" w14:paraId="0A162E2B" w14:textId="77777777">
        <w:trPr>
          <w:jc w:val="center"/>
        </w:trPr>
        <w:tc>
          <w:tcPr>
            <w:tcW w:w="952" w:type="dxa"/>
            <w:vMerge w:val="restart"/>
            <w:vAlign w:val="center"/>
          </w:tcPr>
          <w:p w14:paraId="7AEAF832"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lastRenderedPageBreak/>
              <w:t>12.1.2</w:t>
            </w:r>
          </w:p>
        </w:tc>
        <w:tc>
          <w:tcPr>
            <w:tcW w:w="2349" w:type="dxa"/>
            <w:vAlign w:val="center"/>
          </w:tcPr>
          <w:p w14:paraId="23409CF6" w14:textId="77777777" w:rsidR="00BC4EEF" w:rsidRPr="00615DA0" w:rsidRDefault="00F400EA">
            <w:pPr>
              <w:wordWrap w:val="0"/>
              <w:spacing w:line="276" w:lineRule="auto"/>
              <w:jc w:val="center"/>
              <w:rPr>
                <w:rFonts w:ascii="宋体" w:hAnsi="宋体" w:cs="宋体" w:hint="eastAsia"/>
                <w:b/>
                <w:bCs/>
                <w:szCs w:val="21"/>
              </w:rPr>
            </w:pPr>
            <w:r w:rsidRPr="00615DA0">
              <w:rPr>
                <w:rFonts w:ascii="宋体" w:hAnsi="宋体" w:cs="宋体" w:hint="eastAsia"/>
                <w:b/>
                <w:bCs/>
                <w:szCs w:val="21"/>
              </w:rPr>
              <w:t>商务文件组成</w:t>
            </w:r>
          </w:p>
        </w:tc>
        <w:tc>
          <w:tcPr>
            <w:tcW w:w="6411" w:type="dxa"/>
            <w:vAlign w:val="center"/>
          </w:tcPr>
          <w:p w14:paraId="00D25A85" w14:textId="77777777" w:rsidR="00BC4EEF" w:rsidRPr="00615DA0" w:rsidRDefault="00F400EA">
            <w:pPr>
              <w:wordWrap w:val="0"/>
              <w:spacing w:line="276" w:lineRule="auto"/>
              <w:rPr>
                <w:rFonts w:ascii="宋体" w:hAnsi="宋体" w:cs="宋体" w:hint="eastAsia"/>
                <w:b/>
                <w:bCs/>
                <w:szCs w:val="21"/>
              </w:rPr>
            </w:pPr>
            <w:r w:rsidRPr="00615DA0">
              <w:rPr>
                <w:rFonts w:ascii="宋体" w:hAnsi="宋体" w:cs="宋体"/>
                <w:szCs w:val="21"/>
              </w:rPr>
              <w:t>1.</w:t>
            </w:r>
            <w:r w:rsidRPr="00615DA0">
              <w:rPr>
                <w:rFonts w:ascii="宋体" w:hAnsi="宋体" w:cs="宋体" w:hint="eastAsia"/>
                <w:szCs w:val="21"/>
              </w:rPr>
              <w:t>无串通竞标行为的承诺函（格式后附）；</w:t>
            </w:r>
            <w:r w:rsidRPr="00615DA0">
              <w:rPr>
                <w:rFonts w:ascii="宋体" w:hAnsi="宋体" w:cs="宋体" w:hint="eastAsia"/>
                <w:b/>
                <w:bCs/>
                <w:szCs w:val="21"/>
              </w:rPr>
              <w:t>（必须提供，否则响应文件按无效响应处理）</w:t>
            </w:r>
          </w:p>
          <w:p w14:paraId="20E748EE" w14:textId="77777777" w:rsidR="00BC4EEF" w:rsidRPr="00615DA0" w:rsidRDefault="00F400EA">
            <w:pPr>
              <w:wordWrap w:val="0"/>
              <w:spacing w:line="276" w:lineRule="auto"/>
              <w:jc w:val="left"/>
              <w:rPr>
                <w:rFonts w:ascii="宋体" w:hAnsi="宋体" w:cs="宋体" w:hint="eastAsia"/>
                <w:b/>
                <w:bCs/>
                <w:szCs w:val="21"/>
              </w:rPr>
            </w:pPr>
            <w:r w:rsidRPr="00615DA0">
              <w:rPr>
                <w:rFonts w:ascii="宋体" w:hAnsi="宋体" w:cs="宋体"/>
                <w:szCs w:val="21"/>
              </w:rPr>
              <w:t>2.</w:t>
            </w:r>
            <w:r w:rsidRPr="00615DA0">
              <w:rPr>
                <w:rFonts w:ascii="宋体" w:hAnsi="宋体" w:cs="宋体" w:hint="eastAsia"/>
                <w:szCs w:val="21"/>
              </w:rPr>
              <w:t>法定代表人身份证明及法定代表人有效身份证正反面复印件（格式后附）；</w:t>
            </w:r>
            <w:r w:rsidRPr="00615DA0">
              <w:rPr>
                <w:rFonts w:ascii="宋体" w:hAnsi="宋体" w:cs="宋体" w:hint="eastAsia"/>
                <w:b/>
                <w:bCs/>
                <w:szCs w:val="21"/>
              </w:rPr>
              <w:t>（除自然人竞标外必须提供，否则响应文件按无效响应处理）</w:t>
            </w:r>
          </w:p>
          <w:p w14:paraId="63E5972B" w14:textId="77777777" w:rsidR="00BC4EEF" w:rsidRPr="00615DA0" w:rsidRDefault="00F400EA">
            <w:pPr>
              <w:wordWrap w:val="0"/>
              <w:spacing w:line="276" w:lineRule="auto"/>
              <w:rPr>
                <w:rFonts w:ascii="宋体" w:hAnsi="宋体" w:cs="宋体" w:hint="eastAsia"/>
                <w:szCs w:val="21"/>
              </w:rPr>
            </w:pPr>
            <w:r w:rsidRPr="00615DA0">
              <w:rPr>
                <w:rFonts w:ascii="宋体" w:hAnsi="宋体" w:cs="宋体"/>
                <w:szCs w:val="21"/>
              </w:rPr>
              <w:t>3.</w:t>
            </w:r>
            <w:r w:rsidRPr="00615DA0">
              <w:rPr>
                <w:rFonts w:ascii="宋体" w:hAnsi="宋体" w:cs="宋体" w:hint="eastAsia"/>
                <w:szCs w:val="21"/>
              </w:rPr>
              <w:t>法定代表人授权委托书及委托代理人有效身份证正反面复印件（格式后附）；</w:t>
            </w:r>
            <w:r w:rsidRPr="00615DA0">
              <w:rPr>
                <w:rFonts w:ascii="宋体" w:hAnsi="宋体" w:cs="宋体" w:hint="eastAsia"/>
                <w:b/>
                <w:bCs/>
                <w:szCs w:val="21"/>
              </w:rPr>
              <w:t>（委托时必须提供，否则响应文件按无效响应处理）</w:t>
            </w:r>
          </w:p>
          <w:p w14:paraId="79E5479D" w14:textId="77777777" w:rsidR="00BC4EEF" w:rsidRPr="00615DA0" w:rsidRDefault="00F400EA">
            <w:pPr>
              <w:wordWrap w:val="0"/>
              <w:spacing w:line="276" w:lineRule="auto"/>
              <w:rPr>
                <w:rFonts w:ascii="宋体" w:hAnsi="宋体" w:cs="宋体" w:hint="eastAsia"/>
                <w:szCs w:val="21"/>
              </w:rPr>
            </w:pPr>
            <w:r w:rsidRPr="00615DA0">
              <w:rPr>
                <w:rFonts w:ascii="宋体" w:hAnsi="宋体" w:cs="宋体"/>
                <w:szCs w:val="21"/>
              </w:rPr>
              <w:t>4.</w:t>
            </w:r>
            <w:r w:rsidRPr="00615DA0">
              <w:rPr>
                <w:rFonts w:ascii="宋体" w:hAnsi="宋体" w:cs="宋体" w:hint="eastAsia"/>
                <w:szCs w:val="21"/>
              </w:rPr>
              <w:t>竞标保证金提交凭证；</w:t>
            </w:r>
            <w:r w:rsidRPr="00615DA0">
              <w:rPr>
                <w:rFonts w:ascii="宋体" w:hAnsi="宋体" w:cs="宋体" w:hint="eastAsia"/>
                <w:b/>
                <w:bCs/>
                <w:szCs w:val="21"/>
              </w:rPr>
              <w:t>（必须提供，否则响应文件按无效响应处理）</w:t>
            </w:r>
          </w:p>
          <w:p w14:paraId="6BF94546" w14:textId="77777777" w:rsidR="00BC4EEF" w:rsidRPr="00615DA0" w:rsidRDefault="00F400EA">
            <w:pPr>
              <w:wordWrap w:val="0"/>
              <w:spacing w:line="276" w:lineRule="auto"/>
              <w:rPr>
                <w:rFonts w:ascii="宋体" w:hAnsi="宋体" w:cs="宋体" w:hint="eastAsia"/>
                <w:szCs w:val="21"/>
              </w:rPr>
            </w:pPr>
            <w:r w:rsidRPr="00615DA0">
              <w:rPr>
                <w:rFonts w:ascii="宋体" w:hAnsi="宋体" w:cs="宋体"/>
                <w:szCs w:val="21"/>
              </w:rPr>
              <w:t>5.</w:t>
            </w:r>
            <w:r w:rsidRPr="00615DA0">
              <w:rPr>
                <w:rFonts w:ascii="宋体" w:hAnsi="宋体" w:cs="宋体" w:hint="eastAsia"/>
                <w:szCs w:val="21"/>
              </w:rPr>
              <w:t>商务条款偏离表（格式后附）；</w:t>
            </w:r>
            <w:r w:rsidRPr="00615DA0">
              <w:rPr>
                <w:rFonts w:ascii="宋体" w:hAnsi="宋体" w:cs="宋体" w:hint="eastAsia"/>
                <w:b/>
                <w:bCs/>
                <w:szCs w:val="21"/>
              </w:rPr>
              <w:t>（</w:t>
            </w:r>
            <w:r w:rsidRPr="00615DA0">
              <w:rPr>
                <w:rFonts w:ascii="宋体" w:hAnsi="宋体" w:cs="宋体" w:hint="eastAsia"/>
                <w:b/>
                <w:szCs w:val="21"/>
              </w:rPr>
              <w:t>必须提供，否则响应文件按无效响应处理</w:t>
            </w:r>
            <w:r w:rsidRPr="00615DA0">
              <w:rPr>
                <w:rFonts w:ascii="宋体" w:hAnsi="宋体" w:cs="宋体" w:hint="eastAsia"/>
                <w:b/>
                <w:bCs/>
                <w:szCs w:val="21"/>
              </w:rPr>
              <w:t>）</w:t>
            </w:r>
          </w:p>
          <w:p w14:paraId="54E3765B" w14:textId="77777777" w:rsidR="00BC4EEF" w:rsidRPr="00615DA0" w:rsidRDefault="00F400EA">
            <w:pPr>
              <w:wordWrap w:val="0"/>
              <w:snapToGrid w:val="0"/>
              <w:spacing w:line="276" w:lineRule="auto"/>
              <w:jc w:val="left"/>
              <w:rPr>
                <w:rFonts w:ascii="宋体" w:hAnsi="宋体" w:cs="宋体" w:hint="eastAsia"/>
                <w:b/>
                <w:bCs/>
                <w:szCs w:val="21"/>
              </w:rPr>
            </w:pPr>
            <w:r w:rsidRPr="00615DA0">
              <w:rPr>
                <w:rFonts w:ascii="宋体" w:hAnsi="宋体" w:cs="宋体"/>
                <w:szCs w:val="21"/>
              </w:rPr>
              <w:t>6.</w:t>
            </w:r>
            <w:r w:rsidRPr="00615DA0">
              <w:rPr>
                <w:rFonts w:ascii="宋体" w:hAnsi="宋体" w:cs="宋体" w:hint="eastAsia"/>
                <w:szCs w:val="21"/>
              </w:rPr>
              <w:t>供应商情况介绍（格式自拟）；</w:t>
            </w:r>
            <w:r w:rsidRPr="00615DA0">
              <w:rPr>
                <w:rFonts w:ascii="宋体" w:hAnsi="宋体" w:cs="宋体" w:hint="eastAsia"/>
                <w:b/>
                <w:bCs/>
                <w:szCs w:val="21"/>
              </w:rPr>
              <w:t>（如有请提供）</w:t>
            </w:r>
          </w:p>
          <w:p w14:paraId="35405880" w14:textId="77777777" w:rsidR="00BC4EEF" w:rsidRPr="00615DA0" w:rsidRDefault="00F400EA">
            <w:pPr>
              <w:wordWrap w:val="0"/>
              <w:snapToGrid w:val="0"/>
              <w:spacing w:line="276" w:lineRule="auto"/>
              <w:jc w:val="left"/>
              <w:rPr>
                <w:rFonts w:ascii="宋体" w:hAnsi="宋体" w:cs="宋体" w:hint="eastAsia"/>
                <w:b/>
                <w:bCs/>
                <w:szCs w:val="21"/>
              </w:rPr>
            </w:pPr>
            <w:r w:rsidRPr="00615DA0">
              <w:rPr>
                <w:rFonts w:ascii="宋体" w:hAnsi="宋体" w:cs="宋体"/>
                <w:szCs w:val="21"/>
              </w:rPr>
              <w:t>7.</w:t>
            </w:r>
            <w:r w:rsidRPr="00615DA0">
              <w:rPr>
                <w:rFonts w:ascii="宋体" w:hAnsi="宋体" w:cs="宋体" w:hint="eastAsia"/>
                <w:szCs w:val="21"/>
              </w:rPr>
              <w:t>供应商认为需要提供的其他有关资料。</w:t>
            </w:r>
            <w:r w:rsidRPr="00615DA0">
              <w:rPr>
                <w:rFonts w:ascii="宋体" w:hAnsi="宋体" w:cs="宋体" w:hint="eastAsia"/>
                <w:b/>
                <w:bCs/>
                <w:szCs w:val="21"/>
              </w:rPr>
              <w:t>（如有请提供）</w:t>
            </w:r>
          </w:p>
          <w:p w14:paraId="008FFF5F" w14:textId="77777777" w:rsidR="00BC4EEF" w:rsidRPr="00615DA0" w:rsidRDefault="00F400EA">
            <w:pPr>
              <w:wordWrap w:val="0"/>
              <w:spacing w:line="276" w:lineRule="auto"/>
              <w:jc w:val="left"/>
              <w:rPr>
                <w:rFonts w:ascii="宋体" w:hAnsi="宋体" w:cs="宋体" w:hint="eastAsia"/>
                <w:b/>
                <w:szCs w:val="21"/>
              </w:rPr>
            </w:pPr>
            <w:r w:rsidRPr="00615DA0">
              <w:rPr>
                <w:rFonts w:ascii="宋体" w:hAnsi="宋体" w:cs="宋体" w:hint="eastAsia"/>
                <w:b/>
                <w:szCs w:val="21"/>
              </w:rPr>
              <w:t>注：</w:t>
            </w:r>
          </w:p>
          <w:p w14:paraId="2F447CF6" w14:textId="77777777" w:rsidR="00BC4EEF" w:rsidRPr="00615DA0" w:rsidRDefault="00F400EA">
            <w:pPr>
              <w:wordWrap w:val="0"/>
              <w:spacing w:line="276" w:lineRule="auto"/>
              <w:ind w:firstLineChars="196" w:firstLine="413"/>
              <w:rPr>
                <w:rFonts w:ascii="宋体" w:hAnsi="宋体" w:cs="宋体" w:hint="eastAsia"/>
                <w:b/>
                <w:szCs w:val="21"/>
              </w:rPr>
            </w:pPr>
            <w:r w:rsidRPr="00615DA0">
              <w:rPr>
                <w:rFonts w:ascii="宋体" w:hAnsi="宋体" w:cs="宋体"/>
                <w:b/>
                <w:szCs w:val="21"/>
              </w:rPr>
              <w:t>1.</w:t>
            </w:r>
            <w:r w:rsidRPr="00615DA0">
              <w:rPr>
                <w:rFonts w:ascii="宋体" w:hAnsi="宋体" w:cs="宋体" w:hint="eastAsia"/>
                <w:b/>
                <w:szCs w:val="21"/>
              </w:rPr>
              <w:t>法定代表人授权委托书必须由法定代表人及委托代理人签字，并加盖供应商公章（或电子签章），否则响应文件按无效响应处理。</w:t>
            </w:r>
          </w:p>
          <w:p w14:paraId="717AAB9A" w14:textId="77777777" w:rsidR="00BC4EEF" w:rsidRPr="00615DA0" w:rsidRDefault="00F400EA">
            <w:pPr>
              <w:wordWrap w:val="0"/>
              <w:spacing w:line="276" w:lineRule="auto"/>
              <w:ind w:firstLineChars="196" w:firstLine="413"/>
              <w:rPr>
                <w:rFonts w:ascii="宋体" w:hAnsi="宋体" w:cs="宋体" w:hint="eastAsia"/>
                <w:szCs w:val="21"/>
              </w:rPr>
            </w:pPr>
            <w:r w:rsidRPr="00615DA0">
              <w:rPr>
                <w:rFonts w:ascii="宋体" w:hAnsi="宋体" w:cs="宋体"/>
                <w:b/>
                <w:szCs w:val="21"/>
              </w:rPr>
              <w:t>2.</w:t>
            </w:r>
            <w:r w:rsidRPr="00615DA0">
              <w:rPr>
                <w:rFonts w:ascii="宋体" w:hAnsi="宋体" w:cs="宋体" w:hint="eastAsia"/>
                <w:b/>
                <w:szCs w:val="21"/>
              </w:rPr>
              <w:t>以上标明“必须提供”的材料属于复印件的，必须加盖供应商公章，否则响应文件按无效响应处理。</w:t>
            </w:r>
          </w:p>
        </w:tc>
      </w:tr>
      <w:tr w:rsidR="00615DA0" w:rsidRPr="00615DA0" w14:paraId="09908BA4" w14:textId="77777777">
        <w:trPr>
          <w:jc w:val="center"/>
        </w:trPr>
        <w:tc>
          <w:tcPr>
            <w:tcW w:w="952" w:type="dxa"/>
            <w:vMerge/>
            <w:vAlign w:val="center"/>
          </w:tcPr>
          <w:p w14:paraId="0FF5E331" w14:textId="77777777" w:rsidR="00BC4EEF" w:rsidRPr="00615DA0" w:rsidRDefault="00BC4EEF">
            <w:pPr>
              <w:wordWrap w:val="0"/>
              <w:spacing w:line="276" w:lineRule="auto"/>
              <w:jc w:val="center"/>
              <w:rPr>
                <w:rFonts w:ascii="宋体" w:hAnsi="宋体" w:cs="宋体" w:hint="eastAsia"/>
                <w:szCs w:val="21"/>
              </w:rPr>
            </w:pPr>
          </w:p>
        </w:tc>
        <w:tc>
          <w:tcPr>
            <w:tcW w:w="2349" w:type="dxa"/>
            <w:vAlign w:val="center"/>
          </w:tcPr>
          <w:p w14:paraId="671991C9" w14:textId="77777777" w:rsidR="00BC4EEF" w:rsidRPr="00615DA0" w:rsidRDefault="00F400EA">
            <w:pPr>
              <w:wordWrap w:val="0"/>
              <w:spacing w:line="276" w:lineRule="auto"/>
              <w:jc w:val="center"/>
              <w:rPr>
                <w:rFonts w:ascii="宋体" w:hAnsi="宋体" w:cs="宋体" w:hint="eastAsia"/>
                <w:b/>
                <w:bCs/>
                <w:szCs w:val="21"/>
              </w:rPr>
            </w:pPr>
            <w:r w:rsidRPr="00615DA0">
              <w:rPr>
                <w:rFonts w:ascii="宋体" w:hAnsi="宋体" w:cs="宋体" w:hint="eastAsia"/>
                <w:b/>
                <w:bCs/>
                <w:szCs w:val="21"/>
              </w:rPr>
              <w:t>技术文件组成</w:t>
            </w:r>
          </w:p>
        </w:tc>
        <w:tc>
          <w:tcPr>
            <w:tcW w:w="6411" w:type="dxa"/>
            <w:vAlign w:val="center"/>
          </w:tcPr>
          <w:p w14:paraId="5AFAB4B1" w14:textId="77777777" w:rsidR="00BC4EEF" w:rsidRPr="00615DA0" w:rsidRDefault="00F400EA">
            <w:pPr>
              <w:wordWrap w:val="0"/>
              <w:spacing w:line="276" w:lineRule="auto"/>
              <w:rPr>
                <w:rFonts w:ascii="宋体" w:hAnsi="宋体" w:cs="宋体" w:hint="eastAsia"/>
                <w:b/>
                <w:bCs/>
                <w:szCs w:val="21"/>
              </w:rPr>
            </w:pPr>
            <w:r w:rsidRPr="00615DA0">
              <w:rPr>
                <w:rFonts w:ascii="宋体" w:hAnsi="宋体" w:cs="宋体"/>
                <w:szCs w:val="21"/>
              </w:rPr>
              <w:t>1.</w:t>
            </w:r>
            <w:r w:rsidRPr="00615DA0">
              <w:rPr>
                <w:rFonts w:ascii="宋体" w:hAnsi="宋体" w:cs="宋体" w:hint="eastAsia"/>
                <w:szCs w:val="21"/>
              </w:rPr>
              <w:t>技术偏离表（格式后附）；</w:t>
            </w:r>
            <w:r w:rsidRPr="00615DA0">
              <w:rPr>
                <w:rFonts w:ascii="宋体" w:hAnsi="宋体" w:cs="宋体" w:hint="eastAsia"/>
                <w:b/>
                <w:bCs/>
                <w:szCs w:val="21"/>
              </w:rPr>
              <w:t>（必须提供，否则响应文件按无效响应处理）</w:t>
            </w:r>
          </w:p>
          <w:p w14:paraId="5EF2E0FC" w14:textId="77777777" w:rsidR="00BC4EEF" w:rsidRPr="00615DA0" w:rsidRDefault="00F400EA">
            <w:pPr>
              <w:pStyle w:val="TOC1"/>
              <w:spacing w:line="276" w:lineRule="auto"/>
              <w:rPr>
                <w:rFonts w:ascii="宋体" w:hAnsi="宋体" w:cs="宋体" w:hint="eastAsia"/>
                <w:b/>
                <w:bCs/>
                <w:szCs w:val="21"/>
              </w:rPr>
            </w:pPr>
            <w:r w:rsidRPr="00615DA0">
              <w:rPr>
                <w:rFonts w:ascii="宋体" w:hAnsi="宋体" w:cs="宋体"/>
                <w:szCs w:val="21"/>
              </w:rPr>
              <w:t>2.</w:t>
            </w:r>
            <w:r w:rsidRPr="00615DA0">
              <w:rPr>
                <w:rFonts w:ascii="宋体" w:hAnsi="宋体" w:cs="宋体" w:hint="eastAsia"/>
                <w:szCs w:val="21"/>
              </w:rPr>
              <w:t>货物性能配置清单（均不含报价）（格式后附）；</w:t>
            </w:r>
            <w:r w:rsidRPr="00615DA0">
              <w:rPr>
                <w:rFonts w:ascii="宋体" w:hAnsi="宋体" w:cs="宋体" w:hint="eastAsia"/>
                <w:b/>
                <w:bCs/>
                <w:szCs w:val="21"/>
              </w:rPr>
              <w:t>（必须提供，否则响应文件按无效响应处理）</w:t>
            </w:r>
          </w:p>
          <w:p w14:paraId="26AE18F6" w14:textId="77777777" w:rsidR="00BC4EEF" w:rsidRPr="00615DA0" w:rsidRDefault="00F400EA">
            <w:pPr>
              <w:spacing w:line="276" w:lineRule="auto"/>
              <w:rPr>
                <w:rFonts w:ascii="宋体" w:hAnsi="宋体" w:cs="宋体" w:hint="eastAsia"/>
                <w:b/>
                <w:bCs/>
                <w:szCs w:val="21"/>
              </w:rPr>
            </w:pPr>
            <w:r w:rsidRPr="00615DA0">
              <w:rPr>
                <w:rFonts w:ascii="宋体" w:hAnsi="宋体" w:cs="宋体"/>
                <w:szCs w:val="21"/>
              </w:rPr>
              <w:t>3.</w:t>
            </w:r>
            <w:r w:rsidRPr="00615DA0">
              <w:rPr>
                <w:rFonts w:ascii="宋体" w:hAnsi="宋体" w:cs="宋体" w:hint="eastAsia"/>
                <w:szCs w:val="21"/>
              </w:rPr>
              <w:t>售后服务承诺（格式自拟）；</w:t>
            </w:r>
            <w:r w:rsidRPr="00615DA0">
              <w:rPr>
                <w:rFonts w:ascii="宋体" w:hAnsi="宋体" w:cs="宋体" w:hint="eastAsia"/>
                <w:b/>
                <w:bCs/>
                <w:szCs w:val="21"/>
              </w:rPr>
              <w:t>（必须提供，否则响应文件按无效响应处理）</w:t>
            </w:r>
          </w:p>
          <w:p w14:paraId="0000610D" w14:textId="77777777" w:rsidR="00BC4EEF" w:rsidRPr="00615DA0" w:rsidRDefault="00F400EA">
            <w:pPr>
              <w:spacing w:line="276" w:lineRule="auto"/>
              <w:rPr>
                <w:rFonts w:ascii="宋体" w:hAnsi="宋体" w:cs="宋体" w:hint="eastAsia"/>
                <w:b/>
                <w:bCs/>
                <w:szCs w:val="21"/>
              </w:rPr>
            </w:pPr>
            <w:r w:rsidRPr="00615DA0">
              <w:rPr>
                <w:rFonts w:ascii="宋体" w:hAnsi="宋体" w:cs="宋体"/>
                <w:szCs w:val="21"/>
              </w:rPr>
              <w:t>4.</w:t>
            </w:r>
            <w:r w:rsidRPr="00615DA0">
              <w:rPr>
                <w:rFonts w:ascii="宋体" w:hAnsi="宋体" w:cs="宋体" w:hint="eastAsia"/>
                <w:szCs w:val="21"/>
              </w:rPr>
              <w:t>培训方案（格式自拟）；</w:t>
            </w:r>
            <w:r w:rsidRPr="00615DA0">
              <w:rPr>
                <w:rFonts w:ascii="宋体" w:hAnsi="宋体" w:cs="宋体" w:hint="eastAsia"/>
                <w:b/>
                <w:bCs/>
                <w:szCs w:val="21"/>
              </w:rPr>
              <w:t>（必须提供，否则响应文件按无效响应处理）</w:t>
            </w:r>
          </w:p>
          <w:p w14:paraId="2997CE5F" w14:textId="77777777" w:rsidR="00BC4EEF" w:rsidRPr="00615DA0" w:rsidRDefault="00F400EA">
            <w:pPr>
              <w:wordWrap w:val="0"/>
              <w:snapToGrid w:val="0"/>
              <w:spacing w:line="276" w:lineRule="auto"/>
              <w:jc w:val="left"/>
              <w:rPr>
                <w:rFonts w:ascii="宋体" w:hAnsi="宋体" w:cs="宋体" w:hint="eastAsia"/>
                <w:b/>
                <w:bCs/>
                <w:szCs w:val="21"/>
              </w:rPr>
            </w:pPr>
            <w:r w:rsidRPr="00615DA0">
              <w:rPr>
                <w:rFonts w:ascii="宋体" w:hAnsi="宋体" w:cs="宋体"/>
                <w:szCs w:val="21"/>
              </w:rPr>
              <w:t>5.</w:t>
            </w:r>
            <w:r w:rsidRPr="00615DA0">
              <w:rPr>
                <w:rFonts w:ascii="宋体" w:hAnsi="宋体" w:cs="宋体" w:hint="eastAsia"/>
                <w:szCs w:val="21"/>
              </w:rPr>
              <w:t>项目实施人员一览表；</w:t>
            </w:r>
            <w:r w:rsidRPr="00615DA0">
              <w:rPr>
                <w:rFonts w:ascii="宋体" w:hAnsi="宋体" w:cs="宋体" w:hint="eastAsia"/>
                <w:b/>
                <w:bCs/>
                <w:szCs w:val="21"/>
              </w:rPr>
              <w:t>（如有请提供）</w:t>
            </w:r>
          </w:p>
          <w:p w14:paraId="3FD4D127" w14:textId="016BB56B" w:rsidR="00BC4EEF" w:rsidRPr="00615DA0" w:rsidRDefault="00F400EA">
            <w:pPr>
              <w:wordWrap w:val="0"/>
              <w:snapToGrid w:val="0"/>
              <w:spacing w:line="276" w:lineRule="auto"/>
              <w:jc w:val="left"/>
              <w:rPr>
                <w:rFonts w:ascii="宋体" w:hAnsi="宋体" w:cs="宋体" w:hint="eastAsia"/>
                <w:b/>
                <w:bCs/>
                <w:szCs w:val="21"/>
              </w:rPr>
            </w:pPr>
            <w:r w:rsidRPr="00615DA0">
              <w:rPr>
                <w:rFonts w:ascii="宋体" w:hAnsi="宋体" w:cs="宋体"/>
                <w:szCs w:val="21"/>
              </w:rPr>
              <w:t>6.</w:t>
            </w:r>
            <w:r w:rsidRPr="00615DA0">
              <w:rPr>
                <w:rFonts w:ascii="宋体" w:hAnsi="宋体" w:cs="宋体" w:hint="eastAsia"/>
                <w:szCs w:val="21"/>
              </w:rPr>
              <w:t>对应采购需求的货物需求、商务条款提供的其他文件资料，如：</w:t>
            </w:r>
            <w:r w:rsidRPr="00615DA0">
              <w:rPr>
                <w:rFonts w:ascii="宋体" w:hAnsi="宋体" w:cs="宋体" w:hint="eastAsia"/>
                <w:szCs w:val="21"/>
                <w:lang w:bidi="ar"/>
              </w:rPr>
              <w:t>功能性截图或照片或产品彩页或检测/检验报告等</w:t>
            </w:r>
            <w:r w:rsidRPr="00615DA0">
              <w:rPr>
                <w:rFonts w:ascii="宋体" w:hAnsi="宋体" w:cs="宋体" w:hint="eastAsia"/>
                <w:szCs w:val="21"/>
              </w:rPr>
              <w:t>；</w:t>
            </w:r>
            <w:r w:rsidRPr="00615DA0">
              <w:rPr>
                <w:rFonts w:ascii="宋体" w:hAnsi="宋体" w:cs="宋体" w:hint="eastAsia"/>
                <w:b/>
                <w:bCs/>
                <w:szCs w:val="21"/>
              </w:rPr>
              <w:t>（</w:t>
            </w:r>
            <w:r w:rsidR="00F76C27" w:rsidRPr="00615DA0">
              <w:rPr>
                <w:rFonts w:ascii="宋体" w:hAnsi="宋体" w:cs="宋体" w:hint="eastAsia"/>
                <w:b/>
                <w:bCs/>
                <w:szCs w:val="21"/>
              </w:rPr>
              <w:t>如有请提供</w:t>
            </w:r>
            <w:r w:rsidRPr="00615DA0">
              <w:rPr>
                <w:rFonts w:ascii="宋体" w:hAnsi="宋体" w:cs="宋体" w:hint="eastAsia"/>
                <w:b/>
                <w:bCs/>
                <w:szCs w:val="21"/>
              </w:rPr>
              <w:t>）</w:t>
            </w:r>
          </w:p>
          <w:p w14:paraId="6268A719" w14:textId="77777777" w:rsidR="00BC4EEF" w:rsidRPr="00615DA0" w:rsidRDefault="00F400EA">
            <w:pPr>
              <w:wordWrap w:val="0"/>
              <w:snapToGrid w:val="0"/>
              <w:spacing w:line="276" w:lineRule="auto"/>
              <w:jc w:val="left"/>
              <w:rPr>
                <w:rFonts w:ascii="宋体" w:hAnsi="宋体" w:cs="宋体" w:hint="eastAsia"/>
                <w:b/>
                <w:bCs/>
                <w:szCs w:val="21"/>
              </w:rPr>
            </w:pPr>
            <w:r w:rsidRPr="00615DA0">
              <w:rPr>
                <w:rFonts w:ascii="宋体" w:hAnsi="宋体" w:cs="宋体"/>
                <w:szCs w:val="21"/>
              </w:rPr>
              <w:t>7.</w:t>
            </w:r>
            <w:r w:rsidRPr="00615DA0">
              <w:rPr>
                <w:rFonts w:ascii="宋体" w:hAnsi="宋体" w:cs="宋体" w:hint="eastAsia"/>
                <w:szCs w:val="21"/>
              </w:rPr>
              <w:t>供应商认为需要提供的其他有关资料。</w:t>
            </w:r>
            <w:r w:rsidRPr="00615DA0">
              <w:rPr>
                <w:rFonts w:ascii="宋体" w:hAnsi="宋体" w:cs="宋体" w:hint="eastAsia"/>
                <w:b/>
                <w:bCs/>
                <w:szCs w:val="21"/>
              </w:rPr>
              <w:t>（如有请提供）</w:t>
            </w:r>
          </w:p>
          <w:p w14:paraId="63DF536E" w14:textId="77777777" w:rsidR="00BC4EEF" w:rsidRPr="00615DA0" w:rsidRDefault="00F400EA">
            <w:pPr>
              <w:wordWrap w:val="0"/>
              <w:spacing w:line="276" w:lineRule="auto"/>
              <w:ind w:firstLineChars="200" w:firstLine="422"/>
              <w:rPr>
                <w:rFonts w:ascii="宋体" w:hAnsi="宋体" w:cs="宋体" w:hint="eastAsia"/>
                <w:szCs w:val="21"/>
              </w:rPr>
            </w:pPr>
            <w:r w:rsidRPr="00615DA0">
              <w:rPr>
                <w:rFonts w:ascii="宋体" w:hAnsi="宋体" w:cs="宋体" w:hint="eastAsia"/>
                <w:b/>
                <w:szCs w:val="21"/>
              </w:rPr>
              <w:t>注：以上标明“必须提供”的材料属于复印件的，必须加盖供应商公章，否则响应文件按无效响应处理。</w:t>
            </w:r>
          </w:p>
        </w:tc>
      </w:tr>
      <w:tr w:rsidR="00615DA0" w:rsidRPr="00615DA0" w14:paraId="79E2F442" w14:textId="77777777">
        <w:trPr>
          <w:jc w:val="center"/>
        </w:trPr>
        <w:tc>
          <w:tcPr>
            <w:tcW w:w="952" w:type="dxa"/>
            <w:vAlign w:val="center"/>
          </w:tcPr>
          <w:p w14:paraId="0949BC8B"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t>12.1.3</w:t>
            </w:r>
          </w:p>
        </w:tc>
        <w:tc>
          <w:tcPr>
            <w:tcW w:w="2349" w:type="dxa"/>
            <w:vAlign w:val="center"/>
          </w:tcPr>
          <w:p w14:paraId="6CD2C92E"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b/>
                <w:bCs/>
                <w:szCs w:val="21"/>
              </w:rPr>
              <w:t>报价文件组成</w:t>
            </w:r>
          </w:p>
        </w:tc>
        <w:tc>
          <w:tcPr>
            <w:tcW w:w="6411" w:type="dxa"/>
            <w:vAlign w:val="center"/>
          </w:tcPr>
          <w:p w14:paraId="6D7CDBC0" w14:textId="77777777" w:rsidR="00BC4EEF" w:rsidRPr="00615DA0" w:rsidRDefault="00F400EA">
            <w:pPr>
              <w:tabs>
                <w:tab w:val="left" w:pos="459"/>
              </w:tabs>
              <w:wordWrap w:val="0"/>
              <w:spacing w:line="276" w:lineRule="auto"/>
              <w:jc w:val="left"/>
              <w:rPr>
                <w:rFonts w:ascii="宋体" w:hAnsi="宋体" w:cs="宋体" w:hint="eastAsia"/>
                <w:b/>
                <w:bCs/>
                <w:szCs w:val="21"/>
              </w:rPr>
            </w:pPr>
            <w:r w:rsidRPr="00615DA0">
              <w:rPr>
                <w:rFonts w:ascii="宋体" w:hAnsi="宋体" w:cs="宋体"/>
                <w:szCs w:val="21"/>
              </w:rPr>
              <w:t>1.</w:t>
            </w:r>
            <w:r w:rsidRPr="00615DA0">
              <w:rPr>
                <w:rFonts w:ascii="宋体" w:hAnsi="宋体" w:cs="宋体" w:hint="eastAsia"/>
                <w:szCs w:val="21"/>
              </w:rPr>
              <w:t>响应函（格式后附）；</w:t>
            </w:r>
            <w:r w:rsidRPr="00615DA0">
              <w:rPr>
                <w:rFonts w:ascii="宋体" w:hAnsi="宋体" w:cs="宋体" w:hint="eastAsia"/>
                <w:b/>
                <w:bCs/>
                <w:szCs w:val="21"/>
              </w:rPr>
              <w:t>（必须提供，否则响应文件按无效响应处理）</w:t>
            </w:r>
          </w:p>
          <w:p w14:paraId="6A074045" w14:textId="77777777" w:rsidR="00BC4EEF" w:rsidRPr="00615DA0" w:rsidRDefault="00F400EA">
            <w:pPr>
              <w:wordWrap w:val="0"/>
              <w:spacing w:line="276" w:lineRule="auto"/>
              <w:rPr>
                <w:rFonts w:ascii="宋体" w:hAnsi="宋体" w:cs="宋体" w:hint="eastAsia"/>
                <w:b/>
                <w:bCs/>
                <w:szCs w:val="21"/>
              </w:rPr>
            </w:pPr>
            <w:r w:rsidRPr="00615DA0">
              <w:rPr>
                <w:rFonts w:ascii="宋体" w:hAnsi="宋体" w:cs="宋体"/>
                <w:szCs w:val="21"/>
              </w:rPr>
              <w:t>2.</w:t>
            </w:r>
            <w:r w:rsidRPr="00615DA0">
              <w:rPr>
                <w:rFonts w:ascii="宋体" w:hAnsi="宋体" w:cs="宋体" w:hint="eastAsia"/>
                <w:szCs w:val="21"/>
              </w:rPr>
              <w:t>响应报价表（格式后附）；</w:t>
            </w:r>
            <w:r w:rsidRPr="00615DA0">
              <w:rPr>
                <w:rFonts w:ascii="宋体" w:hAnsi="宋体" w:cs="宋体" w:hint="eastAsia"/>
                <w:b/>
                <w:bCs/>
                <w:szCs w:val="21"/>
              </w:rPr>
              <w:t>（必须提供，否则响应文件按无效响应处理）</w:t>
            </w:r>
          </w:p>
          <w:p w14:paraId="33398A15" w14:textId="77777777" w:rsidR="00BC4EEF" w:rsidRPr="00615DA0" w:rsidRDefault="00F400EA">
            <w:pPr>
              <w:wordWrap w:val="0"/>
              <w:spacing w:line="276" w:lineRule="auto"/>
              <w:rPr>
                <w:rFonts w:ascii="宋体" w:hAnsi="宋体" w:cs="宋体" w:hint="eastAsia"/>
                <w:szCs w:val="21"/>
              </w:rPr>
            </w:pPr>
            <w:r w:rsidRPr="00615DA0">
              <w:rPr>
                <w:rFonts w:ascii="宋体" w:hAnsi="宋体" w:cs="宋体"/>
                <w:szCs w:val="21"/>
              </w:rPr>
              <w:t>3.</w:t>
            </w:r>
            <w:r w:rsidRPr="00615DA0">
              <w:rPr>
                <w:rFonts w:ascii="宋体" w:hAnsi="宋体" w:cs="宋体" w:hint="eastAsia"/>
                <w:szCs w:val="21"/>
              </w:rPr>
              <w:t>中小企业声明函（格式后附）；</w:t>
            </w:r>
            <w:r w:rsidRPr="00615DA0">
              <w:rPr>
                <w:rFonts w:ascii="宋体" w:hAnsi="宋体" w:cs="宋体" w:hint="eastAsia"/>
                <w:b/>
                <w:bCs/>
                <w:szCs w:val="21"/>
              </w:rPr>
              <w:t>（如有请提供）</w:t>
            </w:r>
          </w:p>
          <w:p w14:paraId="41731A80" w14:textId="77777777" w:rsidR="00BC4EEF" w:rsidRPr="00615DA0" w:rsidRDefault="00F400EA">
            <w:pPr>
              <w:wordWrap w:val="0"/>
              <w:spacing w:line="276" w:lineRule="auto"/>
              <w:rPr>
                <w:rFonts w:ascii="宋体" w:hAnsi="宋体" w:cs="宋体" w:hint="eastAsia"/>
                <w:szCs w:val="21"/>
              </w:rPr>
            </w:pPr>
            <w:r w:rsidRPr="00615DA0">
              <w:rPr>
                <w:rFonts w:ascii="宋体" w:hAnsi="宋体" w:cs="宋体"/>
                <w:szCs w:val="21"/>
              </w:rPr>
              <w:t>4.</w:t>
            </w:r>
            <w:r w:rsidRPr="00615DA0">
              <w:rPr>
                <w:rFonts w:ascii="宋体" w:hAnsi="宋体" w:cs="宋体" w:hint="eastAsia"/>
                <w:szCs w:val="21"/>
              </w:rPr>
              <w:t>供应商认为需要提供的其他有关资料。</w:t>
            </w:r>
            <w:r w:rsidRPr="00615DA0">
              <w:rPr>
                <w:rFonts w:ascii="宋体" w:hAnsi="宋体" w:cs="宋体" w:hint="eastAsia"/>
                <w:b/>
                <w:bCs/>
                <w:szCs w:val="21"/>
              </w:rPr>
              <w:t>（如有请提供）</w:t>
            </w:r>
          </w:p>
          <w:p w14:paraId="77CC764A" w14:textId="77777777" w:rsidR="00BC4EEF" w:rsidRPr="00615DA0" w:rsidRDefault="00F400EA">
            <w:pPr>
              <w:wordWrap w:val="0"/>
              <w:spacing w:line="276" w:lineRule="auto"/>
              <w:ind w:firstLineChars="200" w:firstLine="422"/>
              <w:rPr>
                <w:rFonts w:ascii="宋体" w:hAnsi="宋体" w:cs="宋体" w:hint="eastAsia"/>
                <w:b/>
                <w:bCs/>
                <w:szCs w:val="21"/>
              </w:rPr>
            </w:pPr>
            <w:r w:rsidRPr="00615DA0">
              <w:rPr>
                <w:rFonts w:ascii="宋体" w:hAnsi="宋体" w:cs="宋体" w:hint="eastAsia"/>
                <w:b/>
                <w:szCs w:val="21"/>
              </w:rPr>
              <w:t>注：以上标明“必须提供”的材料属于复印件的，必须加盖供应商公章，否则响应文件按无效响应处理。</w:t>
            </w:r>
          </w:p>
        </w:tc>
      </w:tr>
      <w:tr w:rsidR="00615DA0" w:rsidRPr="00615DA0" w14:paraId="134C4CF0" w14:textId="77777777">
        <w:trPr>
          <w:jc w:val="center"/>
        </w:trPr>
        <w:tc>
          <w:tcPr>
            <w:tcW w:w="952" w:type="dxa"/>
            <w:vAlign w:val="center"/>
          </w:tcPr>
          <w:p w14:paraId="12C18017"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t>12.2</w:t>
            </w:r>
          </w:p>
        </w:tc>
        <w:tc>
          <w:tcPr>
            <w:tcW w:w="2349" w:type="dxa"/>
            <w:vAlign w:val="center"/>
          </w:tcPr>
          <w:p w14:paraId="245BAC6D"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响应文件电子版要求</w:t>
            </w:r>
          </w:p>
        </w:tc>
        <w:tc>
          <w:tcPr>
            <w:tcW w:w="6411" w:type="dxa"/>
            <w:vAlign w:val="center"/>
          </w:tcPr>
          <w:p w14:paraId="6BF2A2AB" w14:textId="77777777" w:rsidR="00BC4EEF" w:rsidRPr="00615DA0" w:rsidRDefault="00F400EA">
            <w:pPr>
              <w:wordWrap w:val="0"/>
              <w:spacing w:line="276" w:lineRule="auto"/>
              <w:jc w:val="left"/>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响应文件电子版要求：</w:t>
            </w:r>
            <w:r w:rsidRPr="00615DA0">
              <w:rPr>
                <w:rFonts w:ascii="宋体" w:hAnsi="宋体" w:cs="宋体" w:hint="eastAsia"/>
                <w:szCs w:val="21"/>
                <w:lang w:val="zh-CN"/>
              </w:rPr>
              <w:t>按照本采购文件“第五章响应文件格式”编写（第五章未附格式的，由供应商自行拟定），不可涂改并在规定加盖公章处加盖电子公章，</w:t>
            </w:r>
            <w:r w:rsidRPr="00615DA0">
              <w:rPr>
                <w:rFonts w:ascii="宋体" w:hAnsi="宋体" w:cs="宋体" w:hint="eastAsia"/>
                <w:b/>
                <w:bCs/>
                <w:szCs w:val="21"/>
                <w:lang w:val="zh-CN"/>
              </w:rPr>
              <w:t>否则响应文件按无效响应处理</w:t>
            </w:r>
            <w:r w:rsidRPr="00615DA0">
              <w:rPr>
                <w:rFonts w:ascii="宋体" w:hAnsi="宋体" w:cs="宋体" w:hint="eastAsia"/>
                <w:szCs w:val="21"/>
                <w:lang w:val="zh-CN"/>
              </w:rPr>
              <w:t>。</w:t>
            </w:r>
          </w:p>
          <w:p w14:paraId="5657687D" w14:textId="77777777" w:rsidR="00BC4EEF" w:rsidRPr="00615DA0" w:rsidRDefault="00F400EA">
            <w:pPr>
              <w:wordWrap w:val="0"/>
              <w:spacing w:line="276" w:lineRule="auto"/>
              <w:jc w:val="left"/>
              <w:rPr>
                <w:rFonts w:ascii="宋体" w:hAnsi="宋体" w:cs="宋体" w:hint="eastAsia"/>
                <w:szCs w:val="21"/>
              </w:rPr>
            </w:pPr>
            <w:r w:rsidRPr="00615DA0">
              <w:rPr>
                <w:rFonts w:ascii="宋体" w:hAnsi="宋体" w:cs="宋体"/>
                <w:szCs w:val="21"/>
              </w:rPr>
              <w:t>2.</w:t>
            </w:r>
            <w:r w:rsidRPr="00615DA0">
              <w:rPr>
                <w:rFonts w:ascii="宋体" w:hAnsi="宋体" w:cs="宋体" w:hint="eastAsia"/>
                <w:szCs w:val="21"/>
              </w:rPr>
              <w:t>响应文件电子版密封方式：电子响应文件通过平台有效</w:t>
            </w:r>
            <w:r w:rsidRPr="00615DA0">
              <w:rPr>
                <w:rFonts w:ascii="宋体" w:hAnsi="宋体" w:cs="宋体"/>
                <w:szCs w:val="21"/>
              </w:rPr>
              <w:t>CA</w:t>
            </w:r>
            <w:r w:rsidRPr="00615DA0">
              <w:rPr>
                <w:rFonts w:ascii="宋体" w:hAnsi="宋体" w:cs="宋体" w:hint="eastAsia"/>
                <w:szCs w:val="21"/>
              </w:rPr>
              <w:t>加密后</w:t>
            </w:r>
            <w:r w:rsidRPr="00615DA0">
              <w:rPr>
                <w:rFonts w:ascii="宋体" w:hAnsi="宋体" w:cs="宋体" w:hint="eastAsia"/>
                <w:szCs w:val="21"/>
              </w:rPr>
              <w:lastRenderedPageBreak/>
              <w:t>在广西政府采购云平台投送。（操作方式见公告附件“电子响应文件制作与投送教程”）</w:t>
            </w:r>
          </w:p>
          <w:p w14:paraId="725072AD" w14:textId="77777777" w:rsidR="00BC4EEF" w:rsidRPr="00615DA0" w:rsidRDefault="00F400EA">
            <w:pPr>
              <w:pStyle w:val="TOC1"/>
              <w:spacing w:line="276" w:lineRule="auto"/>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w:t>
            </w:r>
            <w:r w:rsidRPr="00615DA0">
              <w:rPr>
                <w:rFonts w:ascii="宋体" w:hAnsi="宋体" w:cs="宋体" w:hint="eastAsia"/>
                <w:szCs w:val="21"/>
              </w:rPr>
              <w:t>未传输递交电子响应文件的，响应无效。</w:t>
            </w:r>
          </w:p>
        </w:tc>
      </w:tr>
      <w:tr w:rsidR="00615DA0" w:rsidRPr="00615DA0" w14:paraId="3A01C83D" w14:textId="77777777">
        <w:trPr>
          <w:jc w:val="center"/>
        </w:trPr>
        <w:tc>
          <w:tcPr>
            <w:tcW w:w="952" w:type="dxa"/>
            <w:vAlign w:val="center"/>
          </w:tcPr>
          <w:p w14:paraId="713050DA"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lastRenderedPageBreak/>
              <w:t>15.2</w:t>
            </w:r>
          </w:p>
        </w:tc>
        <w:tc>
          <w:tcPr>
            <w:tcW w:w="2349" w:type="dxa"/>
            <w:vAlign w:val="center"/>
          </w:tcPr>
          <w:p w14:paraId="659AA7D7"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响应报价要求</w:t>
            </w:r>
          </w:p>
        </w:tc>
        <w:tc>
          <w:tcPr>
            <w:tcW w:w="6411" w:type="dxa"/>
            <w:vAlign w:val="center"/>
          </w:tcPr>
          <w:p w14:paraId="7925CBA1" w14:textId="77777777" w:rsidR="00BC4EEF" w:rsidRPr="00615DA0" w:rsidRDefault="00F400EA">
            <w:pPr>
              <w:wordWrap w:val="0"/>
              <w:spacing w:line="276" w:lineRule="auto"/>
              <w:jc w:val="left"/>
              <w:rPr>
                <w:rFonts w:ascii="宋体" w:hAnsi="宋体" w:cs="宋体" w:hint="eastAsia"/>
                <w:szCs w:val="21"/>
              </w:rPr>
            </w:pPr>
            <w:r w:rsidRPr="00615DA0">
              <w:rPr>
                <w:rFonts w:ascii="宋体" w:hAnsi="宋体" w:cs="宋体" w:hint="eastAsia"/>
                <w:szCs w:val="21"/>
              </w:rPr>
              <w:t>响应报价应为完成本项目所有实施内容的完整报价，包括但不限于采购标的及相关配件的价格、定制开发的一切费用、运输费用、安装调试费用、施工费（安装涉及的拆除并恢复原状）、进场配合费、水电费、系统对接费、项目技术支持费、项目使用培训费用、派出技术人员的交通费、住宿费、伙食及通信补助费、税金、售后服务费及其他所有可能发生的一切费用。</w:t>
            </w:r>
            <w:r w:rsidRPr="00615DA0">
              <w:rPr>
                <w:rFonts w:ascii="宋体" w:hAnsi="宋体" w:cs="宋体" w:hint="eastAsia"/>
                <w:b/>
                <w:bCs/>
                <w:szCs w:val="21"/>
              </w:rPr>
              <w:t>（采购需求另有约定的，从其约定）</w:t>
            </w:r>
            <w:r w:rsidRPr="00615DA0">
              <w:rPr>
                <w:rFonts w:ascii="宋体" w:hAnsi="宋体" w:cs="宋体" w:hint="eastAsia"/>
                <w:szCs w:val="21"/>
              </w:rPr>
              <w:t>。</w:t>
            </w:r>
          </w:p>
        </w:tc>
      </w:tr>
      <w:tr w:rsidR="00615DA0" w:rsidRPr="00615DA0" w14:paraId="0F7332DB" w14:textId="77777777">
        <w:trPr>
          <w:trHeight w:val="565"/>
          <w:jc w:val="center"/>
        </w:trPr>
        <w:tc>
          <w:tcPr>
            <w:tcW w:w="952" w:type="dxa"/>
            <w:vAlign w:val="center"/>
          </w:tcPr>
          <w:p w14:paraId="716BA399"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t>16.2</w:t>
            </w:r>
          </w:p>
        </w:tc>
        <w:tc>
          <w:tcPr>
            <w:tcW w:w="2349" w:type="dxa"/>
            <w:vAlign w:val="center"/>
          </w:tcPr>
          <w:p w14:paraId="497023CF"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竞标有效期</w:t>
            </w:r>
          </w:p>
        </w:tc>
        <w:tc>
          <w:tcPr>
            <w:tcW w:w="6411" w:type="dxa"/>
            <w:vAlign w:val="center"/>
          </w:tcPr>
          <w:p w14:paraId="6E1AA685" w14:textId="77777777" w:rsidR="00BC4EEF" w:rsidRPr="00615DA0" w:rsidRDefault="00F400EA">
            <w:pPr>
              <w:tabs>
                <w:tab w:val="left" w:pos="720"/>
                <w:tab w:val="left" w:pos="840"/>
              </w:tabs>
              <w:wordWrap w:val="0"/>
              <w:spacing w:line="276" w:lineRule="auto"/>
              <w:ind w:left="283" w:hangingChars="135" w:hanging="283"/>
              <w:jc w:val="left"/>
              <w:rPr>
                <w:rFonts w:ascii="宋体" w:hAnsi="宋体" w:cs="宋体" w:hint="eastAsia"/>
                <w:szCs w:val="21"/>
              </w:rPr>
            </w:pPr>
            <w:r w:rsidRPr="00615DA0">
              <w:rPr>
                <w:rFonts w:ascii="宋体" w:hAnsi="宋体" w:cs="宋体" w:hint="eastAsia"/>
                <w:szCs w:val="21"/>
              </w:rPr>
              <w:t>自首次响应文件提交截止之日起</w:t>
            </w:r>
            <w:r w:rsidRPr="00615DA0">
              <w:rPr>
                <w:rFonts w:ascii="宋体" w:hAnsi="宋体" w:cs="宋体"/>
                <w:szCs w:val="21"/>
                <w:u w:val="single"/>
              </w:rPr>
              <w:t>60</w:t>
            </w:r>
            <w:r w:rsidRPr="00615DA0">
              <w:rPr>
                <w:rFonts w:ascii="宋体" w:hAnsi="宋体" w:cs="宋体" w:hint="eastAsia"/>
                <w:szCs w:val="21"/>
              </w:rPr>
              <w:t>日。</w:t>
            </w:r>
          </w:p>
        </w:tc>
      </w:tr>
      <w:tr w:rsidR="00615DA0" w:rsidRPr="00615DA0" w14:paraId="549384B5" w14:textId="77777777">
        <w:trPr>
          <w:jc w:val="center"/>
        </w:trPr>
        <w:tc>
          <w:tcPr>
            <w:tcW w:w="952" w:type="dxa"/>
            <w:vAlign w:val="center"/>
          </w:tcPr>
          <w:p w14:paraId="5172BCD2"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t>17.1</w:t>
            </w:r>
          </w:p>
        </w:tc>
        <w:tc>
          <w:tcPr>
            <w:tcW w:w="2349" w:type="dxa"/>
            <w:vAlign w:val="center"/>
          </w:tcPr>
          <w:p w14:paraId="39C2A625"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竞标保证金</w:t>
            </w:r>
          </w:p>
        </w:tc>
        <w:tc>
          <w:tcPr>
            <w:tcW w:w="6411" w:type="dxa"/>
            <w:vAlign w:val="center"/>
          </w:tcPr>
          <w:p w14:paraId="7B6CBBD2" w14:textId="77777777" w:rsidR="00BC4EEF" w:rsidRPr="00615DA0" w:rsidRDefault="00F400EA">
            <w:pPr>
              <w:snapToGrid w:val="0"/>
              <w:spacing w:line="276" w:lineRule="auto"/>
              <w:rPr>
                <w:rFonts w:ascii="宋体" w:hAnsi="宋体" w:cs="宋体" w:hint="eastAsia"/>
                <w:kern w:val="0"/>
                <w:szCs w:val="21"/>
              </w:rPr>
            </w:pPr>
            <w:r w:rsidRPr="00615DA0">
              <w:rPr>
                <w:rFonts w:ascii="宋体" w:hAnsi="宋体" w:cs="宋体" w:hint="eastAsia"/>
                <w:kern w:val="0"/>
                <w:szCs w:val="21"/>
              </w:rPr>
              <w:t>竞标保证金：</w:t>
            </w:r>
            <w:r w:rsidRPr="00615DA0">
              <w:rPr>
                <w:rFonts w:ascii="宋体" w:hAnsi="宋体" w:cs="宋体" w:hint="eastAsia"/>
                <w:szCs w:val="21"/>
              </w:rPr>
              <w:t>详见竞争性谈判公告</w:t>
            </w:r>
            <w:r w:rsidRPr="00615DA0">
              <w:rPr>
                <w:rFonts w:ascii="宋体" w:hAnsi="宋体" w:cs="宋体" w:hint="eastAsia"/>
                <w:kern w:val="0"/>
                <w:szCs w:val="21"/>
              </w:rPr>
              <w:t>；</w:t>
            </w:r>
          </w:p>
          <w:p w14:paraId="156E5416" w14:textId="77777777" w:rsidR="00BC4EEF" w:rsidRPr="00615DA0" w:rsidRDefault="00F400EA">
            <w:pPr>
              <w:spacing w:line="276" w:lineRule="auto"/>
              <w:rPr>
                <w:rFonts w:ascii="宋体" w:hAnsi="宋体" w:cs="宋体" w:hint="eastAsia"/>
                <w:kern w:val="0"/>
                <w:szCs w:val="21"/>
              </w:rPr>
            </w:pPr>
            <w:r w:rsidRPr="00615DA0">
              <w:rPr>
                <w:rFonts w:ascii="宋体" w:hAnsi="宋体" w:cs="宋体" w:hint="eastAsia"/>
                <w:kern w:val="0"/>
                <w:szCs w:val="21"/>
              </w:rPr>
              <w:t>竞标保证金的</w:t>
            </w:r>
            <w:r w:rsidRPr="00615DA0">
              <w:rPr>
                <w:rFonts w:ascii="宋体" w:hAnsi="宋体" w:cs="宋体" w:hint="eastAsia"/>
                <w:szCs w:val="21"/>
              </w:rPr>
              <w:t>缴纳</w:t>
            </w:r>
            <w:r w:rsidRPr="00615DA0">
              <w:rPr>
                <w:rFonts w:ascii="宋体" w:hAnsi="宋体" w:cs="宋体" w:hint="eastAsia"/>
                <w:kern w:val="0"/>
                <w:szCs w:val="21"/>
              </w:rPr>
              <w:t>方式：</w:t>
            </w:r>
            <w:r w:rsidRPr="00615DA0">
              <w:rPr>
                <w:rFonts w:ascii="宋体" w:hAnsi="宋体" w:cs="宋体" w:hint="eastAsia"/>
                <w:szCs w:val="21"/>
              </w:rPr>
              <w:t>详见</w:t>
            </w:r>
            <w:r w:rsidRPr="00615DA0">
              <w:rPr>
                <w:rFonts w:ascii="宋体" w:hAnsi="宋体" w:cs="宋体" w:hint="eastAsia"/>
                <w:kern w:val="0"/>
                <w:szCs w:val="21"/>
              </w:rPr>
              <w:t>竞争性谈判公告；</w:t>
            </w:r>
          </w:p>
          <w:p w14:paraId="449C9FF1" w14:textId="77777777" w:rsidR="00BC4EEF" w:rsidRPr="00615DA0" w:rsidRDefault="00F400EA">
            <w:pPr>
              <w:spacing w:line="276" w:lineRule="auto"/>
              <w:rPr>
                <w:rFonts w:ascii="宋体" w:hAnsi="宋体" w:cs="宋体" w:hint="eastAsia"/>
                <w:kern w:val="0"/>
                <w:szCs w:val="21"/>
              </w:rPr>
            </w:pPr>
            <w:r w:rsidRPr="00615DA0">
              <w:rPr>
                <w:rFonts w:ascii="宋体" w:hAnsi="宋体" w:cs="宋体" w:hint="eastAsia"/>
                <w:kern w:val="0"/>
                <w:szCs w:val="21"/>
              </w:rPr>
              <w:t>竞标保证金指定账户：</w:t>
            </w:r>
            <w:r w:rsidRPr="00615DA0">
              <w:rPr>
                <w:rFonts w:ascii="宋体" w:hAnsi="宋体" w:cs="宋体" w:hint="eastAsia"/>
                <w:szCs w:val="21"/>
              </w:rPr>
              <w:t>详见</w:t>
            </w:r>
            <w:r w:rsidRPr="00615DA0">
              <w:rPr>
                <w:rFonts w:ascii="宋体" w:hAnsi="宋体" w:cs="宋体" w:hint="eastAsia"/>
                <w:kern w:val="0"/>
                <w:szCs w:val="21"/>
              </w:rPr>
              <w:t>竞争性谈判公告。</w:t>
            </w:r>
          </w:p>
          <w:p w14:paraId="47B0B31F" w14:textId="77777777" w:rsidR="00BC4EEF" w:rsidRPr="00615DA0" w:rsidRDefault="00F400EA">
            <w:pPr>
              <w:snapToGrid w:val="0"/>
              <w:spacing w:line="276" w:lineRule="auto"/>
              <w:rPr>
                <w:rFonts w:ascii="宋体" w:hAnsi="宋体" w:cs="宋体" w:hint="eastAsia"/>
                <w:szCs w:val="21"/>
              </w:rPr>
            </w:pPr>
            <w:r w:rsidRPr="00615DA0">
              <w:rPr>
                <w:rFonts w:ascii="宋体" w:hAnsi="宋体" w:cs="宋体" w:hint="eastAsia"/>
                <w:szCs w:val="21"/>
              </w:rPr>
              <w:t>一、相关要求：</w:t>
            </w:r>
          </w:p>
          <w:p w14:paraId="60D48C8B" w14:textId="77777777" w:rsidR="00BC4EEF" w:rsidRPr="00615DA0" w:rsidRDefault="00F400EA">
            <w:pPr>
              <w:snapToGrid w:val="0"/>
              <w:spacing w:line="276" w:lineRule="auto"/>
              <w:rPr>
                <w:rFonts w:ascii="宋体" w:hAnsi="宋体" w:cs="宋体" w:hint="eastAsia"/>
                <w:bCs/>
                <w:szCs w:val="21"/>
              </w:rPr>
            </w:pPr>
            <w:r w:rsidRPr="00615DA0">
              <w:rPr>
                <w:rFonts w:ascii="宋体" w:hAnsi="宋体" w:cs="宋体"/>
                <w:szCs w:val="21"/>
              </w:rPr>
              <w:t>1.</w:t>
            </w:r>
            <w:r w:rsidRPr="00615DA0">
              <w:rPr>
                <w:rFonts w:ascii="宋体" w:hAnsi="宋体" w:cs="宋体" w:hint="eastAsia"/>
                <w:szCs w:val="21"/>
              </w:rPr>
              <w:t>竞标保证金采用银行转账交纳方式的，在响应文件提交截止时间前交至指定账户并且到账，供应商应将银行转账底单的复印件作为竞标保证金提交凭证，放置于响应文件中，</w:t>
            </w:r>
            <w:r w:rsidRPr="00615DA0">
              <w:rPr>
                <w:rFonts w:ascii="宋体" w:hAnsi="宋体" w:cs="宋体" w:hint="eastAsia"/>
                <w:bCs/>
                <w:szCs w:val="21"/>
              </w:rPr>
              <w:t>否则响应文件按无效响应处理。</w:t>
            </w:r>
          </w:p>
          <w:p w14:paraId="552099FF" w14:textId="77777777" w:rsidR="00BC4EEF" w:rsidRPr="00615DA0" w:rsidRDefault="00F400EA">
            <w:pPr>
              <w:snapToGrid w:val="0"/>
              <w:spacing w:line="276" w:lineRule="auto"/>
              <w:rPr>
                <w:rFonts w:ascii="宋体" w:hAnsi="宋体" w:cs="宋体" w:hint="eastAsia"/>
                <w:bCs/>
                <w:szCs w:val="21"/>
              </w:rPr>
            </w:pPr>
            <w:r w:rsidRPr="00615DA0">
              <w:rPr>
                <w:rFonts w:ascii="宋体" w:hAnsi="宋体" w:cs="宋体"/>
                <w:szCs w:val="21"/>
              </w:rPr>
              <w:t>2.</w:t>
            </w:r>
            <w:r w:rsidRPr="00615DA0">
              <w:rPr>
                <w:rFonts w:ascii="宋体" w:hAnsi="宋体" w:cs="宋体" w:hint="eastAsia"/>
                <w:szCs w:val="21"/>
              </w:rPr>
              <w:t>竞标保证金采用支票、汇票、本票或者</w:t>
            </w:r>
            <w:r w:rsidRPr="00615DA0">
              <w:rPr>
                <w:rFonts w:ascii="宋体" w:hAnsi="宋体" w:cs="宋体" w:hint="eastAsia"/>
                <w:kern w:val="0"/>
                <w:szCs w:val="21"/>
              </w:rPr>
              <w:t>金融</w:t>
            </w:r>
            <w:r w:rsidRPr="00615DA0">
              <w:rPr>
                <w:rFonts w:ascii="宋体" w:hAnsi="宋体" w:cs="宋体" w:hint="eastAsia"/>
                <w:szCs w:val="21"/>
              </w:rPr>
              <w:t>、保险机构出具的保函交纳方式的，供应商应将支票、汇票、本票或者</w:t>
            </w:r>
            <w:r w:rsidRPr="00615DA0">
              <w:rPr>
                <w:rFonts w:ascii="宋体" w:hAnsi="宋体" w:cs="宋体" w:hint="eastAsia"/>
                <w:kern w:val="0"/>
                <w:szCs w:val="21"/>
              </w:rPr>
              <w:t>金融</w:t>
            </w:r>
            <w:r w:rsidRPr="00615DA0">
              <w:rPr>
                <w:rFonts w:ascii="宋体" w:hAnsi="宋体" w:cs="宋体" w:hint="eastAsia"/>
                <w:szCs w:val="21"/>
              </w:rPr>
              <w:t>、保险机构出具的保函的复印件作为竞标保证金提交凭证，放置于响应文件中，</w:t>
            </w:r>
            <w:r w:rsidRPr="00615DA0">
              <w:rPr>
                <w:rFonts w:ascii="宋体" w:hAnsi="宋体" w:cs="宋体" w:hint="eastAsia"/>
                <w:bCs/>
                <w:szCs w:val="21"/>
              </w:rPr>
              <w:t>否则响应文件按无效响应处理。供应商必须在首次响应文件提交截止时间前将支票、汇票、本票或者金融、保险机构出具的保函原件提交给采购代理机构，由采购代理机构向供应商出具回执，并妥善保管。</w:t>
            </w:r>
          </w:p>
          <w:p w14:paraId="5EC09BE2" w14:textId="77777777" w:rsidR="00BC4EEF" w:rsidRPr="00615DA0" w:rsidRDefault="00F400EA">
            <w:pPr>
              <w:snapToGrid w:val="0"/>
              <w:spacing w:line="276" w:lineRule="auto"/>
              <w:rPr>
                <w:rFonts w:ascii="宋体" w:hAnsi="宋体" w:cs="宋体" w:hint="eastAsia"/>
                <w:b/>
                <w:szCs w:val="21"/>
              </w:rPr>
            </w:pPr>
            <w:r w:rsidRPr="00615DA0">
              <w:rPr>
                <w:rFonts w:ascii="宋体" w:hAnsi="宋体" w:cs="宋体"/>
                <w:szCs w:val="21"/>
              </w:rPr>
              <w:t>3.</w:t>
            </w:r>
            <w:r w:rsidRPr="00615DA0">
              <w:rPr>
                <w:rFonts w:ascii="宋体" w:hAnsi="宋体" w:cs="宋体" w:hint="eastAsia"/>
                <w:szCs w:val="21"/>
              </w:rPr>
              <w:t>供应商为联合体的（如允许），可以由联合体中的一方或者多方共同交纳竞标保证金，其交纳的保证金对联合体各方均具有约束力。</w:t>
            </w:r>
          </w:p>
          <w:p w14:paraId="1E291B8C" w14:textId="77777777" w:rsidR="00BC4EEF" w:rsidRPr="00615DA0" w:rsidRDefault="00F400EA">
            <w:pPr>
              <w:snapToGrid w:val="0"/>
              <w:spacing w:line="276" w:lineRule="auto"/>
              <w:rPr>
                <w:rFonts w:ascii="宋体" w:hAnsi="宋体" w:cs="宋体" w:hint="eastAsia"/>
                <w:bCs/>
                <w:szCs w:val="21"/>
              </w:rPr>
            </w:pPr>
            <w:r w:rsidRPr="00615DA0">
              <w:rPr>
                <w:rFonts w:ascii="宋体" w:hAnsi="宋体" w:cs="宋体" w:hint="eastAsia"/>
                <w:bCs/>
                <w:szCs w:val="21"/>
              </w:rPr>
              <w:t>备注：</w:t>
            </w:r>
          </w:p>
          <w:p w14:paraId="2A1299A9" w14:textId="77777777" w:rsidR="00BC4EEF" w:rsidRPr="00615DA0" w:rsidRDefault="00F400EA">
            <w:pPr>
              <w:snapToGrid w:val="0"/>
              <w:spacing w:line="276" w:lineRule="auto"/>
              <w:rPr>
                <w:rFonts w:ascii="宋体" w:hAnsi="宋体" w:cs="宋体" w:hint="eastAsia"/>
                <w:bCs/>
                <w:szCs w:val="21"/>
              </w:rPr>
            </w:pPr>
            <w:r w:rsidRPr="00615DA0">
              <w:rPr>
                <w:rFonts w:ascii="宋体" w:hAnsi="宋体" w:cs="宋体"/>
                <w:bCs/>
                <w:szCs w:val="21"/>
              </w:rPr>
              <w:t>1.</w:t>
            </w:r>
            <w:r w:rsidRPr="00615DA0">
              <w:rPr>
                <w:rFonts w:ascii="宋体" w:hAnsi="宋体" w:cs="宋体" w:hint="eastAsia"/>
                <w:bCs/>
                <w:szCs w:val="21"/>
              </w:rPr>
              <w:t>响应文件提交截止时间后提交的，或者未足额交纳的，或者保函额度不足的，视为无效竞标保证金。</w:t>
            </w:r>
          </w:p>
          <w:p w14:paraId="269DAD08" w14:textId="77777777" w:rsidR="00BC4EEF" w:rsidRPr="00615DA0" w:rsidRDefault="00F400EA">
            <w:pPr>
              <w:snapToGrid w:val="0"/>
              <w:spacing w:line="276" w:lineRule="auto"/>
              <w:rPr>
                <w:rFonts w:ascii="宋体" w:hAnsi="宋体" w:cs="宋体" w:hint="eastAsia"/>
                <w:bCs/>
                <w:szCs w:val="21"/>
              </w:rPr>
            </w:pPr>
            <w:r w:rsidRPr="00615DA0">
              <w:rPr>
                <w:rFonts w:ascii="宋体" w:hAnsi="宋体" w:cs="宋体"/>
                <w:bCs/>
                <w:szCs w:val="21"/>
              </w:rPr>
              <w:t>2.</w:t>
            </w:r>
            <w:r w:rsidRPr="00615DA0">
              <w:rPr>
                <w:rFonts w:ascii="宋体" w:hAnsi="宋体" w:cs="宋体" w:hint="eastAsia"/>
                <w:bCs/>
                <w:szCs w:val="21"/>
              </w:rPr>
              <w:t>供应商采用现钞方式或者从个人账户（自然人竞标除外）转出的竞标保证金，视为无效竞标保证金。</w:t>
            </w:r>
          </w:p>
          <w:p w14:paraId="0A03CE12" w14:textId="77777777" w:rsidR="00BC4EEF" w:rsidRPr="00615DA0" w:rsidRDefault="00F400EA">
            <w:pPr>
              <w:snapToGrid w:val="0"/>
              <w:spacing w:line="276" w:lineRule="auto"/>
              <w:rPr>
                <w:rFonts w:ascii="宋体" w:hAnsi="宋体" w:cs="宋体" w:hint="eastAsia"/>
                <w:bCs/>
                <w:szCs w:val="21"/>
              </w:rPr>
            </w:pPr>
            <w:r w:rsidRPr="00615DA0">
              <w:rPr>
                <w:rFonts w:ascii="宋体" w:hAnsi="宋体" w:cs="宋体"/>
                <w:bCs/>
                <w:szCs w:val="21"/>
              </w:rPr>
              <w:t>3.</w:t>
            </w:r>
            <w:r w:rsidRPr="00615DA0">
              <w:rPr>
                <w:rFonts w:ascii="宋体" w:hAnsi="宋体" w:cs="宋体" w:hint="eastAsia"/>
                <w:bCs/>
                <w:szCs w:val="21"/>
              </w:rPr>
              <w:t>支票、汇票或者本票出现无效或者背书情形的，视为无效竞标保证金。</w:t>
            </w:r>
          </w:p>
          <w:p w14:paraId="4F054AED" w14:textId="77777777" w:rsidR="00BC4EEF" w:rsidRPr="00615DA0" w:rsidRDefault="00F400EA">
            <w:pPr>
              <w:snapToGrid w:val="0"/>
              <w:spacing w:line="276" w:lineRule="auto"/>
              <w:rPr>
                <w:rFonts w:ascii="宋体" w:hAnsi="宋体" w:cs="宋体" w:hint="eastAsia"/>
                <w:bCs/>
                <w:szCs w:val="21"/>
              </w:rPr>
            </w:pPr>
            <w:r w:rsidRPr="00615DA0">
              <w:rPr>
                <w:rFonts w:ascii="宋体" w:hAnsi="宋体" w:cs="宋体"/>
                <w:bCs/>
                <w:szCs w:val="21"/>
              </w:rPr>
              <w:t>4.</w:t>
            </w:r>
            <w:r w:rsidRPr="00615DA0">
              <w:rPr>
                <w:rFonts w:ascii="宋体" w:hAnsi="宋体" w:cs="宋体" w:hint="eastAsia"/>
                <w:bCs/>
                <w:szCs w:val="21"/>
              </w:rPr>
              <w:t>保函有效期低于竞标有效期的，视为无效竞标保证金。</w:t>
            </w:r>
          </w:p>
          <w:p w14:paraId="19183D64" w14:textId="77777777" w:rsidR="00BC4EEF" w:rsidRPr="00615DA0" w:rsidRDefault="00F400EA">
            <w:pPr>
              <w:wordWrap w:val="0"/>
              <w:spacing w:line="276" w:lineRule="auto"/>
              <w:rPr>
                <w:rFonts w:ascii="宋体" w:hAnsi="宋体" w:cs="宋体" w:hint="eastAsia"/>
                <w:bCs/>
                <w:szCs w:val="21"/>
              </w:rPr>
            </w:pPr>
            <w:r w:rsidRPr="00615DA0">
              <w:rPr>
                <w:rFonts w:ascii="宋体" w:hAnsi="宋体" w:cs="宋体"/>
                <w:bCs/>
                <w:szCs w:val="21"/>
              </w:rPr>
              <w:t>5.</w:t>
            </w:r>
            <w:r w:rsidRPr="00615DA0">
              <w:rPr>
                <w:rFonts w:ascii="宋体" w:hAnsi="宋体" w:cs="宋体" w:hint="eastAsia"/>
                <w:bCs/>
                <w:szCs w:val="21"/>
              </w:rPr>
              <w:t>竞标保证金采用金融、保险机构出具的保函为有条件保函的，视为无效竞标保证金。</w:t>
            </w:r>
          </w:p>
          <w:p w14:paraId="51F7F041" w14:textId="77777777" w:rsidR="00BC4EEF" w:rsidRPr="00615DA0" w:rsidRDefault="00F400EA">
            <w:pPr>
              <w:wordWrap w:val="0"/>
              <w:spacing w:line="276" w:lineRule="auto"/>
              <w:rPr>
                <w:rFonts w:ascii="宋体" w:hAnsi="宋体" w:cs="宋体" w:hint="eastAsia"/>
                <w:bCs/>
                <w:szCs w:val="21"/>
              </w:rPr>
            </w:pPr>
            <w:r w:rsidRPr="00615DA0">
              <w:rPr>
                <w:rFonts w:ascii="宋体" w:hAnsi="宋体" w:cs="宋体" w:hint="eastAsia"/>
                <w:bCs/>
                <w:szCs w:val="21"/>
              </w:rPr>
              <w:t>二、竞标保证金退还：</w:t>
            </w:r>
          </w:p>
          <w:p w14:paraId="2FC8E008" w14:textId="77777777" w:rsidR="00BC4EEF" w:rsidRPr="00615DA0" w:rsidRDefault="00F400EA">
            <w:pPr>
              <w:wordWrap w:val="0"/>
              <w:spacing w:line="276" w:lineRule="auto"/>
              <w:rPr>
                <w:rFonts w:ascii="宋体" w:hAnsi="宋体" w:cs="宋体" w:hint="eastAsia"/>
                <w:bCs/>
                <w:szCs w:val="21"/>
              </w:rPr>
            </w:pPr>
            <w:r w:rsidRPr="00615DA0">
              <w:rPr>
                <w:rFonts w:ascii="宋体" w:hAnsi="宋体" w:cs="宋体"/>
                <w:bCs/>
                <w:szCs w:val="21"/>
              </w:rPr>
              <w:t>1.</w:t>
            </w:r>
            <w:r w:rsidRPr="00615DA0">
              <w:rPr>
                <w:rFonts w:ascii="宋体" w:hAnsi="宋体" w:cs="宋体" w:hint="eastAsia"/>
                <w:bCs/>
                <w:szCs w:val="21"/>
              </w:rPr>
              <w:t>未成交供应商的竞标保证金自成交通知书发出之日起</w:t>
            </w:r>
            <w:r w:rsidRPr="00615DA0">
              <w:rPr>
                <w:rFonts w:ascii="宋体" w:hAnsi="宋体" w:cs="宋体"/>
                <w:bCs/>
                <w:szCs w:val="21"/>
              </w:rPr>
              <w:t>5</w:t>
            </w:r>
            <w:r w:rsidRPr="00615DA0">
              <w:rPr>
                <w:rFonts w:ascii="宋体" w:hAnsi="宋体" w:cs="宋体" w:hint="eastAsia"/>
                <w:bCs/>
                <w:szCs w:val="21"/>
              </w:rPr>
              <w:t>个工作日内退还，退还方式如下：</w:t>
            </w:r>
          </w:p>
          <w:p w14:paraId="48475465" w14:textId="77777777" w:rsidR="00BC4EEF" w:rsidRPr="00615DA0" w:rsidRDefault="00F400EA">
            <w:pPr>
              <w:wordWrap w:val="0"/>
              <w:spacing w:line="276" w:lineRule="auto"/>
              <w:rPr>
                <w:rFonts w:ascii="宋体" w:hAnsi="宋体" w:cs="宋体" w:hint="eastAsia"/>
                <w:bCs/>
                <w:szCs w:val="21"/>
              </w:rPr>
            </w:pPr>
            <w:r w:rsidRPr="00615DA0">
              <w:rPr>
                <w:rFonts w:ascii="宋体" w:hAnsi="宋体" w:cs="宋体" w:hint="eastAsia"/>
                <w:bCs/>
                <w:szCs w:val="21"/>
              </w:rPr>
              <w:t>（</w:t>
            </w:r>
            <w:r w:rsidRPr="00615DA0">
              <w:rPr>
                <w:rFonts w:ascii="宋体" w:hAnsi="宋体" w:cs="宋体"/>
                <w:bCs/>
                <w:szCs w:val="21"/>
              </w:rPr>
              <w:t>1</w:t>
            </w:r>
            <w:r w:rsidRPr="00615DA0">
              <w:rPr>
                <w:rFonts w:ascii="宋体" w:hAnsi="宋体" w:cs="宋体" w:hint="eastAsia"/>
                <w:bCs/>
                <w:szCs w:val="21"/>
              </w:rPr>
              <w:t>）采用银行转账方式的，以转账方式退回到供应商银行账户。</w:t>
            </w:r>
          </w:p>
          <w:p w14:paraId="737D7716" w14:textId="77777777" w:rsidR="00BC4EEF" w:rsidRPr="00615DA0" w:rsidRDefault="00F400EA">
            <w:pPr>
              <w:wordWrap w:val="0"/>
              <w:spacing w:line="276" w:lineRule="auto"/>
              <w:rPr>
                <w:rFonts w:ascii="宋体" w:hAnsi="宋体" w:cs="宋体" w:hint="eastAsia"/>
                <w:bCs/>
                <w:szCs w:val="21"/>
              </w:rPr>
            </w:pPr>
            <w:r w:rsidRPr="00615DA0">
              <w:rPr>
                <w:rFonts w:ascii="宋体" w:hAnsi="宋体" w:cs="宋体" w:hint="eastAsia"/>
                <w:bCs/>
                <w:szCs w:val="21"/>
              </w:rPr>
              <w:t>（</w:t>
            </w:r>
            <w:r w:rsidRPr="00615DA0">
              <w:rPr>
                <w:rFonts w:ascii="宋体" w:hAnsi="宋体" w:cs="宋体"/>
                <w:bCs/>
                <w:szCs w:val="21"/>
              </w:rPr>
              <w:t>2</w:t>
            </w:r>
            <w:r w:rsidRPr="00615DA0">
              <w:rPr>
                <w:rFonts w:ascii="宋体" w:hAnsi="宋体" w:cs="宋体" w:hint="eastAsia"/>
                <w:bCs/>
                <w:szCs w:val="21"/>
              </w:rPr>
              <w:t>）采用支票、汇票或本票方式的，以转账方式退回到供应商银行账户或由供应商代表持相关授权证明材料至竞标保证金收取单位办理支票、汇票或本票原件退还手续。</w:t>
            </w:r>
          </w:p>
          <w:p w14:paraId="2F4E8360" w14:textId="77777777" w:rsidR="00BC4EEF" w:rsidRPr="00615DA0" w:rsidRDefault="00F400EA">
            <w:pPr>
              <w:wordWrap w:val="0"/>
              <w:spacing w:line="276" w:lineRule="auto"/>
              <w:rPr>
                <w:rFonts w:ascii="宋体" w:hAnsi="宋体" w:cs="宋体" w:hint="eastAsia"/>
                <w:bCs/>
                <w:szCs w:val="21"/>
              </w:rPr>
            </w:pPr>
            <w:r w:rsidRPr="00615DA0">
              <w:rPr>
                <w:rFonts w:ascii="宋体" w:hAnsi="宋体" w:cs="宋体" w:hint="eastAsia"/>
                <w:bCs/>
                <w:szCs w:val="21"/>
              </w:rPr>
              <w:t>（</w:t>
            </w:r>
            <w:r w:rsidRPr="00615DA0">
              <w:rPr>
                <w:rFonts w:ascii="宋体" w:hAnsi="宋体" w:cs="宋体"/>
                <w:bCs/>
                <w:szCs w:val="21"/>
              </w:rPr>
              <w:t>3</w:t>
            </w:r>
            <w:r w:rsidRPr="00615DA0">
              <w:rPr>
                <w:rFonts w:ascii="宋体" w:hAnsi="宋体" w:cs="宋体" w:hint="eastAsia"/>
                <w:bCs/>
                <w:szCs w:val="21"/>
              </w:rPr>
              <w:t>）采用金融、保险机构出具的保函、保险单方式的，由供应商代表持相关授权证明材料至竞标保证金收取单位办理保函、保险单原件退还手续。</w:t>
            </w:r>
          </w:p>
          <w:p w14:paraId="7212C16E" w14:textId="77777777" w:rsidR="00BC4EEF" w:rsidRPr="00615DA0" w:rsidRDefault="00F400EA">
            <w:pPr>
              <w:wordWrap w:val="0"/>
              <w:spacing w:line="276" w:lineRule="auto"/>
              <w:rPr>
                <w:rFonts w:ascii="宋体" w:hAnsi="宋体" w:cs="宋体" w:hint="eastAsia"/>
                <w:b/>
                <w:szCs w:val="21"/>
              </w:rPr>
            </w:pPr>
            <w:r w:rsidRPr="00615DA0">
              <w:rPr>
                <w:rFonts w:ascii="宋体" w:hAnsi="宋体" w:cs="宋体"/>
                <w:bCs/>
                <w:szCs w:val="21"/>
              </w:rPr>
              <w:lastRenderedPageBreak/>
              <w:t>2.</w:t>
            </w:r>
            <w:r w:rsidRPr="00615DA0">
              <w:rPr>
                <w:rFonts w:ascii="宋体" w:hAnsi="宋体" w:cs="宋体" w:hint="eastAsia"/>
                <w:bCs/>
                <w:szCs w:val="21"/>
              </w:rPr>
              <w:t>成交供应商的竞标保证金自合同签订并送达采购代理机构存档后</w:t>
            </w:r>
            <w:r w:rsidRPr="00615DA0">
              <w:rPr>
                <w:rFonts w:ascii="宋体" w:hAnsi="宋体" w:cs="宋体"/>
                <w:bCs/>
                <w:szCs w:val="21"/>
              </w:rPr>
              <w:t>5</w:t>
            </w:r>
            <w:r w:rsidRPr="00615DA0">
              <w:rPr>
                <w:rFonts w:ascii="宋体" w:hAnsi="宋体" w:cs="宋体" w:hint="eastAsia"/>
                <w:bCs/>
                <w:szCs w:val="21"/>
              </w:rPr>
              <w:t>个工作日内退还，退还方式同未成交供应商。</w:t>
            </w:r>
          </w:p>
        </w:tc>
      </w:tr>
      <w:tr w:rsidR="00615DA0" w:rsidRPr="00615DA0" w14:paraId="2EC734A8" w14:textId="77777777">
        <w:trPr>
          <w:jc w:val="center"/>
        </w:trPr>
        <w:tc>
          <w:tcPr>
            <w:tcW w:w="952" w:type="dxa"/>
            <w:vAlign w:val="center"/>
          </w:tcPr>
          <w:p w14:paraId="3A56F563"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lastRenderedPageBreak/>
              <w:t>18.2</w:t>
            </w:r>
          </w:p>
        </w:tc>
        <w:tc>
          <w:tcPr>
            <w:tcW w:w="2349" w:type="dxa"/>
            <w:vAlign w:val="center"/>
          </w:tcPr>
          <w:p w14:paraId="3510A471"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响应文件编制的要求</w:t>
            </w:r>
          </w:p>
        </w:tc>
        <w:tc>
          <w:tcPr>
            <w:tcW w:w="6411" w:type="dxa"/>
            <w:vAlign w:val="center"/>
          </w:tcPr>
          <w:p w14:paraId="5A8155D8" w14:textId="77777777" w:rsidR="00BC4EEF" w:rsidRPr="00615DA0" w:rsidRDefault="00F400EA">
            <w:pPr>
              <w:wordWrap w:val="0"/>
              <w:spacing w:line="276" w:lineRule="auto"/>
              <w:rPr>
                <w:rFonts w:ascii="宋体" w:hAnsi="宋体" w:cs="宋体" w:hint="eastAsia"/>
                <w:bCs/>
                <w:szCs w:val="21"/>
              </w:rPr>
            </w:pPr>
            <w:r w:rsidRPr="00615DA0">
              <w:rPr>
                <w:rFonts w:ascii="宋体" w:hAnsi="宋体" w:cs="宋体" w:hint="eastAsia"/>
                <w:bCs/>
                <w:szCs w:val="21"/>
              </w:rPr>
              <w:t>响应文件应按资格证明文件、商务技术文件、报价文件分别编制，并按</w:t>
            </w:r>
            <w:r w:rsidRPr="00615DA0">
              <w:rPr>
                <w:rFonts w:ascii="宋体" w:hAnsi="宋体" w:cs="宋体" w:hint="eastAsia"/>
                <w:szCs w:val="21"/>
              </w:rPr>
              <w:t>广西政府采购云平台</w:t>
            </w:r>
            <w:r w:rsidRPr="00615DA0">
              <w:rPr>
                <w:rFonts w:ascii="宋体" w:hAnsi="宋体" w:cs="宋体" w:hint="eastAsia"/>
                <w:bCs/>
                <w:szCs w:val="21"/>
              </w:rPr>
              <w:t>的要求编制、加密、上传。</w:t>
            </w:r>
          </w:p>
        </w:tc>
      </w:tr>
      <w:tr w:rsidR="00615DA0" w:rsidRPr="00615DA0" w14:paraId="18C1D2E1" w14:textId="77777777">
        <w:trPr>
          <w:trHeight w:val="458"/>
          <w:jc w:val="center"/>
        </w:trPr>
        <w:tc>
          <w:tcPr>
            <w:tcW w:w="952" w:type="dxa"/>
            <w:vMerge w:val="restart"/>
            <w:vAlign w:val="center"/>
          </w:tcPr>
          <w:p w14:paraId="2B3BEE2B"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t>20.1</w:t>
            </w:r>
          </w:p>
        </w:tc>
        <w:tc>
          <w:tcPr>
            <w:tcW w:w="2349" w:type="dxa"/>
            <w:vAlign w:val="center"/>
          </w:tcPr>
          <w:p w14:paraId="352CB8FF"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首次响应文件提交起止时间</w:t>
            </w:r>
          </w:p>
        </w:tc>
        <w:tc>
          <w:tcPr>
            <w:tcW w:w="6411" w:type="dxa"/>
            <w:vAlign w:val="center"/>
          </w:tcPr>
          <w:p w14:paraId="0FC1CC28" w14:textId="77777777" w:rsidR="00BC4EEF" w:rsidRPr="00615DA0" w:rsidRDefault="00F400EA">
            <w:pPr>
              <w:wordWrap w:val="0"/>
              <w:spacing w:line="276" w:lineRule="auto"/>
              <w:jc w:val="left"/>
              <w:rPr>
                <w:rFonts w:ascii="宋体" w:hAnsi="宋体" w:cs="宋体" w:hint="eastAsia"/>
                <w:szCs w:val="21"/>
                <w:u w:val="single"/>
              </w:rPr>
            </w:pPr>
            <w:r w:rsidRPr="00615DA0">
              <w:rPr>
                <w:rFonts w:ascii="宋体" w:hAnsi="宋体" w:cs="宋体" w:hint="eastAsia"/>
                <w:szCs w:val="21"/>
              </w:rPr>
              <w:t>详见竞争性谈判公告。</w:t>
            </w:r>
          </w:p>
        </w:tc>
      </w:tr>
      <w:tr w:rsidR="00615DA0" w:rsidRPr="00615DA0" w14:paraId="7086FB50" w14:textId="77777777">
        <w:trPr>
          <w:trHeight w:val="554"/>
          <w:jc w:val="center"/>
        </w:trPr>
        <w:tc>
          <w:tcPr>
            <w:tcW w:w="952" w:type="dxa"/>
            <w:vMerge/>
            <w:vAlign w:val="center"/>
          </w:tcPr>
          <w:p w14:paraId="5EC3CBFE" w14:textId="77777777" w:rsidR="00BC4EEF" w:rsidRPr="00615DA0" w:rsidRDefault="00BC4EEF">
            <w:pPr>
              <w:wordWrap w:val="0"/>
              <w:spacing w:line="276" w:lineRule="auto"/>
              <w:jc w:val="center"/>
              <w:rPr>
                <w:rFonts w:ascii="宋体" w:hAnsi="宋体" w:cs="宋体" w:hint="eastAsia"/>
                <w:szCs w:val="21"/>
              </w:rPr>
            </w:pPr>
          </w:p>
        </w:tc>
        <w:tc>
          <w:tcPr>
            <w:tcW w:w="2349" w:type="dxa"/>
            <w:vAlign w:val="center"/>
          </w:tcPr>
          <w:p w14:paraId="1875A957"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首次响应文件提交地点</w:t>
            </w:r>
          </w:p>
        </w:tc>
        <w:tc>
          <w:tcPr>
            <w:tcW w:w="6411" w:type="dxa"/>
            <w:vAlign w:val="center"/>
          </w:tcPr>
          <w:p w14:paraId="74EE2ED1" w14:textId="77777777" w:rsidR="00BC4EEF" w:rsidRPr="00615DA0" w:rsidRDefault="00F400EA">
            <w:pPr>
              <w:wordWrap w:val="0"/>
              <w:spacing w:line="276" w:lineRule="auto"/>
              <w:jc w:val="left"/>
              <w:rPr>
                <w:rFonts w:ascii="宋体" w:hAnsi="宋体" w:cs="宋体" w:hint="eastAsia"/>
                <w:szCs w:val="21"/>
                <w:u w:val="single"/>
              </w:rPr>
            </w:pPr>
            <w:r w:rsidRPr="00615DA0">
              <w:rPr>
                <w:rFonts w:ascii="宋体" w:hAnsi="宋体" w:cs="宋体" w:hint="eastAsia"/>
                <w:szCs w:val="21"/>
              </w:rPr>
              <w:t>详见竞争性谈判公告。</w:t>
            </w:r>
          </w:p>
        </w:tc>
      </w:tr>
      <w:tr w:rsidR="00615DA0" w:rsidRPr="00615DA0" w14:paraId="004DC696" w14:textId="77777777">
        <w:trPr>
          <w:trHeight w:val="488"/>
          <w:jc w:val="center"/>
        </w:trPr>
        <w:tc>
          <w:tcPr>
            <w:tcW w:w="952" w:type="dxa"/>
            <w:vAlign w:val="center"/>
          </w:tcPr>
          <w:p w14:paraId="056421C7"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t>21</w:t>
            </w:r>
          </w:p>
        </w:tc>
        <w:tc>
          <w:tcPr>
            <w:tcW w:w="2349" w:type="dxa"/>
            <w:vAlign w:val="center"/>
          </w:tcPr>
          <w:p w14:paraId="6D70908E"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首次响应文件的退回</w:t>
            </w:r>
          </w:p>
        </w:tc>
        <w:tc>
          <w:tcPr>
            <w:tcW w:w="6411" w:type="dxa"/>
            <w:vAlign w:val="center"/>
          </w:tcPr>
          <w:p w14:paraId="12667972" w14:textId="77777777" w:rsidR="00BC4EEF" w:rsidRPr="00615DA0" w:rsidRDefault="00F400EA">
            <w:pPr>
              <w:wordWrap w:val="0"/>
              <w:spacing w:line="276" w:lineRule="auto"/>
              <w:jc w:val="left"/>
              <w:rPr>
                <w:rFonts w:ascii="宋体" w:hAnsi="宋体" w:cs="宋体" w:hint="eastAsia"/>
                <w:szCs w:val="21"/>
              </w:rPr>
            </w:pPr>
            <w:r w:rsidRPr="00615DA0">
              <w:rPr>
                <w:rFonts w:ascii="宋体" w:hAnsi="宋体" w:cs="宋体" w:hint="eastAsia"/>
                <w:szCs w:val="21"/>
              </w:rPr>
              <w:t>详见竞争性谈判公告。</w:t>
            </w:r>
          </w:p>
        </w:tc>
      </w:tr>
      <w:tr w:rsidR="00F76C27" w:rsidRPr="00615DA0" w14:paraId="38BC8FD0" w14:textId="77777777">
        <w:trPr>
          <w:trHeight w:val="630"/>
          <w:jc w:val="center"/>
        </w:trPr>
        <w:tc>
          <w:tcPr>
            <w:tcW w:w="952" w:type="dxa"/>
            <w:vAlign w:val="center"/>
          </w:tcPr>
          <w:p w14:paraId="42C81680"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t>24.1</w:t>
            </w:r>
          </w:p>
        </w:tc>
        <w:tc>
          <w:tcPr>
            <w:tcW w:w="2349" w:type="dxa"/>
            <w:vAlign w:val="center"/>
          </w:tcPr>
          <w:p w14:paraId="1113F436"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谈判小组成立</w:t>
            </w:r>
          </w:p>
        </w:tc>
        <w:tc>
          <w:tcPr>
            <w:tcW w:w="6411" w:type="dxa"/>
            <w:vAlign w:val="center"/>
          </w:tcPr>
          <w:p w14:paraId="458C76F6" w14:textId="77777777" w:rsidR="00BC4EEF" w:rsidRPr="00615DA0" w:rsidRDefault="00F400EA">
            <w:pPr>
              <w:wordWrap w:val="0"/>
              <w:spacing w:line="276" w:lineRule="auto"/>
              <w:jc w:val="left"/>
              <w:rPr>
                <w:rFonts w:ascii="宋体" w:hAnsi="宋体" w:cs="宋体" w:hint="eastAsia"/>
                <w:szCs w:val="21"/>
              </w:rPr>
            </w:pPr>
            <w:r w:rsidRPr="00615DA0">
              <w:rPr>
                <w:rFonts w:ascii="宋体" w:hAnsi="宋体" w:cs="宋体" w:hint="eastAsia"/>
                <w:szCs w:val="21"/>
              </w:rPr>
              <w:t>谈判小组的人数：</w:t>
            </w:r>
            <w:r w:rsidRPr="00615DA0">
              <w:rPr>
                <w:rFonts w:ascii="宋体" w:hAnsi="宋体" w:cs="宋体"/>
                <w:szCs w:val="21"/>
              </w:rPr>
              <w:t>3</w:t>
            </w:r>
            <w:r w:rsidRPr="00615DA0">
              <w:rPr>
                <w:rFonts w:ascii="宋体" w:hAnsi="宋体" w:cs="宋体" w:hint="eastAsia"/>
                <w:szCs w:val="21"/>
              </w:rPr>
              <w:t>人。</w:t>
            </w:r>
          </w:p>
        </w:tc>
      </w:tr>
      <w:tr w:rsidR="00F76C27" w:rsidRPr="00615DA0" w14:paraId="2E35DF67" w14:textId="77777777">
        <w:trPr>
          <w:trHeight w:val="422"/>
          <w:jc w:val="center"/>
        </w:trPr>
        <w:tc>
          <w:tcPr>
            <w:tcW w:w="952" w:type="dxa"/>
            <w:vAlign w:val="center"/>
          </w:tcPr>
          <w:p w14:paraId="34E5ED3D"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t>25.2</w:t>
            </w:r>
          </w:p>
        </w:tc>
        <w:tc>
          <w:tcPr>
            <w:tcW w:w="2349" w:type="dxa"/>
            <w:vAlign w:val="center"/>
          </w:tcPr>
          <w:p w14:paraId="73CB0C5B"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bCs/>
                <w:kern w:val="0"/>
                <w:szCs w:val="21"/>
              </w:rPr>
              <w:t>响应文件解密</w:t>
            </w:r>
          </w:p>
        </w:tc>
        <w:tc>
          <w:tcPr>
            <w:tcW w:w="6411" w:type="dxa"/>
            <w:vAlign w:val="center"/>
          </w:tcPr>
          <w:p w14:paraId="4FA5FF09" w14:textId="77777777" w:rsidR="00BC4EEF" w:rsidRPr="00615DA0" w:rsidRDefault="00F400EA">
            <w:pPr>
              <w:wordWrap w:val="0"/>
              <w:spacing w:line="276" w:lineRule="auto"/>
              <w:jc w:val="left"/>
              <w:rPr>
                <w:rFonts w:ascii="宋体" w:hAnsi="宋体" w:cs="宋体" w:hint="eastAsia"/>
                <w:szCs w:val="21"/>
              </w:rPr>
            </w:pPr>
            <w:r w:rsidRPr="00615DA0">
              <w:rPr>
                <w:rFonts w:ascii="宋体" w:hAnsi="宋体" w:cs="宋体" w:hint="eastAsia"/>
                <w:szCs w:val="21"/>
              </w:rPr>
              <w:t>采购代理机构将依托电子交易平台发起开始解密指令，</w:t>
            </w:r>
            <w:r w:rsidRPr="00615DA0">
              <w:rPr>
                <w:rFonts w:ascii="宋体" w:hAnsi="宋体" w:cs="宋体" w:hint="eastAsia"/>
                <w:b/>
                <w:bCs/>
                <w:szCs w:val="21"/>
              </w:rPr>
              <w:t>供应商的法定代表人或其委托代理人须携带加密时所用的</w:t>
            </w:r>
            <w:r w:rsidRPr="00615DA0">
              <w:rPr>
                <w:rFonts w:ascii="宋体" w:hAnsi="宋体" w:cs="宋体"/>
                <w:b/>
                <w:bCs/>
                <w:szCs w:val="21"/>
              </w:rPr>
              <w:t>CA</w:t>
            </w:r>
            <w:r w:rsidRPr="00615DA0">
              <w:rPr>
                <w:rFonts w:ascii="宋体" w:hAnsi="宋体" w:cs="宋体" w:hint="eastAsia"/>
                <w:b/>
                <w:bCs/>
                <w:szCs w:val="21"/>
              </w:rPr>
              <w:t>锁按平台提示和采购文件的规定登录到广西政府采购云平台电子开标大厅签到并在发起解密指令之时起</w:t>
            </w:r>
            <w:r w:rsidRPr="00615DA0">
              <w:rPr>
                <w:rFonts w:ascii="宋体" w:hAnsi="宋体" w:cs="宋体"/>
                <w:b/>
                <w:bCs/>
                <w:szCs w:val="21"/>
              </w:rPr>
              <w:t>30</w:t>
            </w:r>
            <w:r w:rsidRPr="00615DA0">
              <w:rPr>
                <w:rFonts w:ascii="宋体" w:hAnsi="宋体" w:cs="宋体" w:hint="eastAsia"/>
                <w:b/>
                <w:bCs/>
                <w:szCs w:val="21"/>
              </w:rPr>
              <w:t>分钟内完成对电子响应文件在线解密。响应文件未按时解密的，视为响应文件无效。</w:t>
            </w:r>
          </w:p>
        </w:tc>
      </w:tr>
      <w:tr w:rsidR="00F76C27" w:rsidRPr="00615DA0" w14:paraId="17A4C423" w14:textId="77777777">
        <w:trPr>
          <w:trHeight w:val="90"/>
          <w:jc w:val="center"/>
        </w:trPr>
        <w:tc>
          <w:tcPr>
            <w:tcW w:w="952" w:type="dxa"/>
            <w:vMerge w:val="restart"/>
            <w:vAlign w:val="center"/>
          </w:tcPr>
          <w:p w14:paraId="63C831CE"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t>26.2</w:t>
            </w:r>
          </w:p>
        </w:tc>
        <w:tc>
          <w:tcPr>
            <w:tcW w:w="2349" w:type="dxa"/>
            <w:vAlign w:val="center"/>
          </w:tcPr>
          <w:p w14:paraId="122B9F4E"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负偏离要求</w:t>
            </w:r>
          </w:p>
        </w:tc>
        <w:tc>
          <w:tcPr>
            <w:tcW w:w="6411" w:type="dxa"/>
            <w:vAlign w:val="center"/>
          </w:tcPr>
          <w:p w14:paraId="2E8B234B" w14:textId="77777777" w:rsidR="00BC4EEF" w:rsidRPr="00615DA0" w:rsidRDefault="00F400EA">
            <w:pPr>
              <w:wordWrap w:val="0"/>
              <w:spacing w:line="276" w:lineRule="auto"/>
              <w:rPr>
                <w:rFonts w:ascii="宋体" w:hAnsi="宋体" w:cs="宋体" w:hint="eastAsia"/>
                <w:b/>
                <w:bCs/>
                <w:szCs w:val="21"/>
              </w:rPr>
            </w:pPr>
            <w:r w:rsidRPr="00615DA0">
              <w:rPr>
                <w:rFonts w:ascii="宋体" w:hAnsi="宋体" w:cs="宋体" w:hint="eastAsia"/>
                <w:b/>
                <w:bCs/>
                <w:szCs w:val="21"/>
              </w:rPr>
              <w:t>除采购需求中标记“▲”的条款外</w:t>
            </w:r>
          </w:p>
          <w:p w14:paraId="2AD5B150" w14:textId="77777777" w:rsidR="00BC4EEF" w:rsidRPr="00615DA0" w:rsidRDefault="00F400EA">
            <w:pPr>
              <w:wordWrap w:val="0"/>
              <w:spacing w:line="276" w:lineRule="auto"/>
              <w:rPr>
                <w:rFonts w:ascii="宋体" w:hAnsi="宋体" w:cs="宋体" w:hint="eastAsia"/>
                <w:szCs w:val="21"/>
              </w:rPr>
            </w:pPr>
            <w:r w:rsidRPr="00615DA0">
              <w:rPr>
                <w:rFonts w:ascii="宋体" w:hAnsi="宋体" w:cs="宋体" w:hint="eastAsia"/>
                <w:szCs w:val="21"/>
              </w:rPr>
              <w:t>商务条款评审中允许负偏离的条款数为</w:t>
            </w:r>
            <w:r w:rsidRPr="00615DA0">
              <w:rPr>
                <w:rFonts w:ascii="宋体" w:hAnsi="宋体" w:cs="宋体"/>
                <w:szCs w:val="21"/>
                <w:u w:val="single"/>
              </w:rPr>
              <w:t xml:space="preserve"> 0 </w:t>
            </w:r>
            <w:r w:rsidRPr="00615DA0">
              <w:rPr>
                <w:rFonts w:ascii="宋体" w:hAnsi="宋体" w:cs="宋体" w:hint="eastAsia"/>
                <w:szCs w:val="21"/>
              </w:rPr>
              <w:t>项。</w:t>
            </w:r>
          </w:p>
          <w:p w14:paraId="63002553" w14:textId="77777777" w:rsidR="00BC4EEF" w:rsidRPr="00615DA0" w:rsidRDefault="00F400EA">
            <w:pPr>
              <w:wordWrap w:val="0"/>
              <w:spacing w:line="276" w:lineRule="auto"/>
              <w:rPr>
                <w:rFonts w:ascii="宋体" w:hAnsi="宋体" w:cs="宋体" w:hint="eastAsia"/>
                <w:szCs w:val="21"/>
              </w:rPr>
            </w:pPr>
            <w:r w:rsidRPr="00615DA0">
              <w:rPr>
                <w:rFonts w:ascii="宋体" w:hAnsi="宋体" w:cs="宋体" w:hint="eastAsia"/>
                <w:szCs w:val="21"/>
              </w:rPr>
              <w:t>技术条款评审中允许负偏离的条款数为</w:t>
            </w:r>
            <w:r w:rsidRPr="00615DA0">
              <w:rPr>
                <w:rFonts w:ascii="宋体" w:hAnsi="宋体" w:cs="宋体"/>
                <w:szCs w:val="21"/>
                <w:u w:val="single"/>
              </w:rPr>
              <w:t xml:space="preserve"> 0 </w:t>
            </w:r>
            <w:r w:rsidRPr="00615DA0">
              <w:rPr>
                <w:rFonts w:ascii="宋体" w:hAnsi="宋体" w:cs="宋体" w:hint="eastAsia"/>
                <w:szCs w:val="21"/>
              </w:rPr>
              <w:t>项。</w:t>
            </w:r>
          </w:p>
        </w:tc>
      </w:tr>
      <w:tr w:rsidR="00F76C27" w:rsidRPr="00615DA0" w14:paraId="518F7CBD" w14:textId="77777777">
        <w:trPr>
          <w:jc w:val="center"/>
        </w:trPr>
        <w:tc>
          <w:tcPr>
            <w:tcW w:w="952" w:type="dxa"/>
            <w:vMerge/>
            <w:vAlign w:val="center"/>
          </w:tcPr>
          <w:p w14:paraId="2705242B" w14:textId="77777777" w:rsidR="00BC4EEF" w:rsidRPr="00615DA0" w:rsidRDefault="00BC4EEF">
            <w:pPr>
              <w:wordWrap w:val="0"/>
              <w:spacing w:line="276" w:lineRule="auto"/>
              <w:jc w:val="center"/>
              <w:rPr>
                <w:rFonts w:ascii="宋体" w:hAnsi="宋体" w:cs="宋体" w:hint="eastAsia"/>
                <w:szCs w:val="21"/>
              </w:rPr>
            </w:pPr>
          </w:p>
        </w:tc>
        <w:tc>
          <w:tcPr>
            <w:tcW w:w="2349" w:type="dxa"/>
            <w:vAlign w:val="center"/>
          </w:tcPr>
          <w:p w14:paraId="0B495AF8"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谈判的顺序</w:t>
            </w:r>
          </w:p>
        </w:tc>
        <w:tc>
          <w:tcPr>
            <w:tcW w:w="6411" w:type="dxa"/>
            <w:vAlign w:val="center"/>
          </w:tcPr>
          <w:p w14:paraId="18338B4D" w14:textId="77777777" w:rsidR="00BC4EEF" w:rsidRPr="00615DA0" w:rsidRDefault="00F400EA">
            <w:pPr>
              <w:wordWrap w:val="0"/>
              <w:spacing w:line="276" w:lineRule="auto"/>
              <w:rPr>
                <w:rFonts w:ascii="宋体" w:hAnsi="宋体" w:cs="宋体" w:hint="eastAsia"/>
                <w:szCs w:val="21"/>
              </w:rPr>
            </w:pPr>
            <w:r w:rsidRPr="00615DA0">
              <w:rPr>
                <w:rFonts w:ascii="宋体" w:hAnsi="宋体" w:cs="宋体" w:hint="eastAsia"/>
                <w:szCs w:val="21"/>
              </w:rPr>
              <w:t>按广西政府采购云平台系统自动提取的顺序。</w:t>
            </w:r>
          </w:p>
          <w:p w14:paraId="0C73CD16" w14:textId="77777777" w:rsidR="00BC4EEF" w:rsidRPr="00615DA0" w:rsidRDefault="00F400EA">
            <w:pPr>
              <w:snapToGrid w:val="0"/>
              <w:spacing w:line="276" w:lineRule="auto"/>
              <w:rPr>
                <w:rFonts w:ascii="宋体" w:hAnsi="宋体" w:cs="宋体" w:hint="eastAsia"/>
                <w:b/>
                <w:szCs w:val="21"/>
              </w:rPr>
            </w:pPr>
            <w:r w:rsidRPr="00615DA0">
              <w:rPr>
                <w:rFonts w:ascii="宋体" w:hAnsi="宋体" w:cs="宋体" w:hint="eastAsia"/>
                <w:b/>
                <w:szCs w:val="21"/>
              </w:rPr>
              <w:t>符合谈判资格的供应商必须在接到谈判通知后规定时间内参加谈判，未在规定时间内参加谈判的视同放弃参加谈判权利，其响应文件按无效响应处理。</w:t>
            </w:r>
          </w:p>
        </w:tc>
      </w:tr>
      <w:tr w:rsidR="00F76C27" w:rsidRPr="00615DA0" w14:paraId="33FB81C4" w14:textId="77777777">
        <w:trPr>
          <w:jc w:val="center"/>
        </w:trPr>
        <w:tc>
          <w:tcPr>
            <w:tcW w:w="952" w:type="dxa"/>
            <w:vMerge/>
            <w:vAlign w:val="center"/>
          </w:tcPr>
          <w:p w14:paraId="08B13DE6" w14:textId="77777777" w:rsidR="00BC4EEF" w:rsidRPr="00615DA0" w:rsidRDefault="00BC4EEF">
            <w:pPr>
              <w:wordWrap w:val="0"/>
              <w:spacing w:line="276" w:lineRule="auto"/>
              <w:jc w:val="center"/>
              <w:rPr>
                <w:rFonts w:ascii="宋体" w:hAnsi="宋体" w:cs="宋体" w:hint="eastAsia"/>
                <w:szCs w:val="21"/>
              </w:rPr>
            </w:pPr>
          </w:p>
        </w:tc>
        <w:tc>
          <w:tcPr>
            <w:tcW w:w="2349" w:type="dxa"/>
            <w:vAlign w:val="center"/>
          </w:tcPr>
          <w:p w14:paraId="12A04EDD"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评审价相同时成交原则</w:t>
            </w:r>
          </w:p>
        </w:tc>
        <w:tc>
          <w:tcPr>
            <w:tcW w:w="6411" w:type="dxa"/>
            <w:vAlign w:val="center"/>
          </w:tcPr>
          <w:p w14:paraId="2AFE3181" w14:textId="77777777" w:rsidR="00BC4EEF" w:rsidRPr="00615DA0" w:rsidRDefault="00F400EA">
            <w:pPr>
              <w:wordWrap w:val="0"/>
              <w:spacing w:line="276" w:lineRule="auto"/>
              <w:rPr>
                <w:rFonts w:ascii="宋体" w:hAnsi="宋体" w:cs="宋体" w:hint="eastAsia"/>
                <w:szCs w:val="21"/>
              </w:rPr>
            </w:pPr>
            <w:r w:rsidRPr="00615DA0">
              <w:rPr>
                <w:rFonts w:ascii="宋体" w:hAnsi="宋体" w:cs="宋体" w:hint="eastAsia"/>
                <w:szCs w:val="21"/>
              </w:rPr>
              <w:t>评审价相同时，按照最后报价</w:t>
            </w:r>
            <w:r w:rsidRPr="00615DA0">
              <w:rPr>
                <w:rFonts w:ascii="宋体" w:hAnsi="宋体" w:cs="宋体" w:hint="eastAsia"/>
                <w:bCs/>
                <w:szCs w:val="21"/>
              </w:rPr>
              <w:t>（不计算价格折扣）</w:t>
            </w:r>
            <w:r w:rsidRPr="00615DA0">
              <w:rPr>
                <w:rFonts w:ascii="宋体" w:hAnsi="宋体" w:cs="宋体" w:hint="eastAsia"/>
                <w:szCs w:val="21"/>
              </w:rPr>
              <w:t>由低到高顺序依次推荐；最后报价相同时，按以下原则确定成交候选供应商的顺序：</w:t>
            </w:r>
          </w:p>
          <w:p w14:paraId="74BDE4B2" w14:textId="77777777" w:rsidR="00BC4EEF" w:rsidRPr="00615DA0" w:rsidRDefault="00F400EA">
            <w:pPr>
              <w:wordWrap w:val="0"/>
              <w:spacing w:line="276" w:lineRule="auto"/>
              <w:rPr>
                <w:rFonts w:ascii="宋体" w:hAnsi="宋体" w:cs="宋体" w:hint="eastAsia"/>
                <w:szCs w:val="21"/>
              </w:rPr>
            </w:pPr>
            <w:r w:rsidRPr="00615DA0">
              <w:rPr>
                <w:rFonts w:ascii="宋体" w:hAnsi="宋体" w:cs="宋体" w:hint="eastAsia"/>
                <w:szCs w:val="21"/>
              </w:rPr>
              <w:t>依次按带“▲”的实质性要求正偏离项数多的优先、均无正偏离或者正偏离项数一致时负偏离项数少的优先、质保期长优先、交付期短优先的顺序排列。</w:t>
            </w:r>
          </w:p>
        </w:tc>
      </w:tr>
      <w:tr w:rsidR="00F76C27" w:rsidRPr="00615DA0" w14:paraId="35E89FE6" w14:textId="77777777">
        <w:trPr>
          <w:jc w:val="center"/>
        </w:trPr>
        <w:tc>
          <w:tcPr>
            <w:tcW w:w="952" w:type="dxa"/>
            <w:vAlign w:val="center"/>
          </w:tcPr>
          <w:p w14:paraId="52AE14D8"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t>28</w:t>
            </w:r>
          </w:p>
        </w:tc>
        <w:tc>
          <w:tcPr>
            <w:tcW w:w="2349" w:type="dxa"/>
            <w:vAlign w:val="center"/>
          </w:tcPr>
          <w:p w14:paraId="7B6277BC"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履约保证金</w:t>
            </w:r>
          </w:p>
        </w:tc>
        <w:tc>
          <w:tcPr>
            <w:tcW w:w="6411" w:type="dxa"/>
            <w:vAlign w:val="center"/>
          </w:tcPr>
          <w:p w14:paraId="0B985C43" w14:textId="77777777" w:rsidR="00BC4EEF" w:rsidRPr="00615DA0" w:rsidRDefault="00F400EA">
            <w:pPr>
              <w:widowControl/>
              <w:snapToGrid w:val="0"/>
              <w:spacing w:line="276" w:lineRule="auto"/>
              <w:textAlignment w:val="center"/>
              <w:rPr>
                <w:rFonts w:ascii="宋体" w:hAnsi="宋体" w:cs="宋体" w:hint="eastAsia"/>
                <w:szCs w:val="21"/>
              </w:rPr>
            </w:pPr>
            <w:r w:rsidRPr="00615DA0">
              <w:rPr>
                <w:rFonts w:ascii="宋体" w:hAnsi="宋体" w:cs="宋体" w:hint="eastAsia"/>
                <w:szCs w:val="21"/>
              </w:rPr>
              <w:t>本项目收取履约保证金，具体规定如下：</w:t>
            </w:r>
          </w:p>
          <w:p w14:paraId="6F183EA5" w14:textId="77777777" w:rsidR="00BC4EEF" w:rsidRPr="00615DA0" w:rsidRDefault="00F400EA">
            <w:pPr>
              <w:widowControl/>
              <w:snapToGrid w:val="0"/>
              <w:spacing w:line="276" w:lineRule="auto"/>
              <w:textAlignment w:val="center"/>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履约保证金金额：合同金额的</w:t>
            </w:r>
            <w:r w:rsidRPr="00615DA0">
              <w:rPr>
                <w:rFonts w:ascii="宋体" w:hAnsi="宋体" w:cs="宋体"/>
                <w:szCs w:val="21"/>
              </w:rPr>
              <w:t>5%</w:t>
            </w:r>
            <w:r w:rsidRPr="00615DA0">
              <w:rPr>
                <w:rFonts w:ascii="宋体" w:hAnsi="宋体" w:cs="宋体" w:hint="eastAsia"/>
                <w:szCs w:val="21"/>
              </w:rPr>
              <w:t>（对中小企业收取的履约保证金数额为合同金额的2%）。</w:t>
            </w:r>
          </w:p>
          <w:p w14:paraId="102824A6" w14:textId="77777777" w:rsidR="00BC4EEF" w:rsidRPr="00615DA0" w:rsidRDefault="00F400EA">
            <w:pPr>
              <w:widowControl/>
              <w:snapToGrid w:val="0"/>
              <w:spacing w:line="276" w:lineRule="auto"/>
              <w:textAlignment w:val="center"/>
              <w:rPr>
                <w:rFonts w:ascii="宋体" w:hAnsi="宋体" w:cs="宋体" w:hint="eastAsia"/>
                <w:szCs w:val="21"/>
              </w:rPr>
            </w:pPr>
            <w:r w:rsidRPr="00615DA0">
              <w:rPr>
                <w:rFonts w:ascii="宋体" w:hAnsi="宋体" w:cs="宋体"/>
                <w:szCs w:val="21"/>
              </w:rPr>
              <w:t>2.</w:t>
            </w:r>
            <w:r w:rsidRPr="00615DA0">
              <w:rPr>
                <w:rFonts w:ascii="宋体" w:hAnsi="宋体" w:cs="宋体" w:hint="eastAsia"/>
                <w:szCs w:val="21"/>
              </w:rPr>
              <w:t>履约保证金提交方式：银行转账、支票、汇票、本票或者金融、担保机构出具的保函等非现金方式。</w:t>
            </w:r>
          </w:p>
          <w:p w14:paraId="6F12AC93" w14:textId="77777777" w:rsidR="00BC4EEF" w:rsidRPr="00615DA0" w:rsidRDefault="00F400EA">
            <w:pPr>
              <w:widowControl/>
              <w:snapToGrid w:val="0"/>
              <w:spacing w:line="276" w:lineRule="auto"/>
              <w:textAlignment w:val="center"/>
              <w:rPr>
                <w:rFonts w:ascii="宋体" w:hAnsi="宋体" w:cs="宋体" w:hint="eastAsia"/>
                <w:szCs w:val="21"/>
              </w:rPr>
            </w:pPr>
            <w:r w:rsidRPr="00615DA0">
              <w:rPr>
                <w:rFonts w:ascii="宋体" w:hAnsi="宋体" w:cs="宋体"/>
                <w:szCs w:val="21"/>
              </w:rPr>
              <w:t>3.</w:t>
            </w:r>
            <w:r w:rsidRPr="00615DA0">
              <w:rPr>
                <w:rFonts w:ascii="宋体" w:hAnsi="宋体" w:cs="宋体" w:hint="eastAsia"/>
                <w:szCs w:val="21"/>
              </w:rPr>
              <w:t>履约保证金递交时间：成交供应商在收到成交通知书后15天内向采购人提交履约保证金，逾期未缴纳的，视为成交供应商放弃成交资格。</w:t>
            </w:r>
          </w:p>
          <w:p w14:paraId="3A736D0D" w14:textId="77777777" w:rsidR="00BC4EEF" w:rsidRPr="00615DA0" w:rsidRDefault="00F400EA">
            <w:pPr>
              <w:widowControl/>
              <w:snapToGrid w:val="0"/>
              <w:spacing w:line="276" w:lineRule="auto"/>
              <w:textAlignment w:val="center"/>
              <w:rPr>
                <w:rFonts w:ascii="宋体" w:hAnsi="宋体" w:cs="宋体" w:hint="eastAsia"/>
                <w:szCs w:val="21"/>
              </w:rPr>
            </w:pPr>
            <w:r w:rsidRPr="00615DA0">
              <w:rPr>
                <w:rFonts w:ascii="宋体" w:hAnsi="宋体" w:cs="宋体"/>
                <w:szCs w:val="21"/>
              </w:rPr>
              <w:t>4.</w:t>
            </w:r>
            <w:r w:rsidRPr="00615DA0">
              <w:rPr>
                <w:rFonts w:ascii="宋体" w:hAnsi="宋体" w:cs="宋体" w:hint="eastAsia"/>
                <w:szCs w:val="21"/>
              </w:rPr>
              <w:t>履约保证金退还：项目质保期满后，供应商可向采购人提出退回履约保证金的申请，采购人在收到申请之日起</w:t>
            </w:r>
            <w:r w:rsidRPr="00615DA0">
              <w:rPr>
                <w:rFonts w:ascii="宋体" w:hAnsi="宋体" w:cs="宋体"/>
                <w:szCs w:val="21"/>
              </w:rPr>
              <w:t>5</w:t>
            </w:r>
            <w:r w:rsidRPr="00615DA0">
              <w:rPr>
                <w:rFonts w:ascii="宋体" w:hAnsi="宋体" w:cs="宋体" w:hint="eastAsia"/>
                <w:szCs w:val="21"/>
              </w:rPr>
              <w:t>个工作日内将履约金退还给供应商（除违约扣除部分外）。</w:t>
            </w:r>
          </w:p>
          <w:p w14:paraId="792B6A0E" w14:textId="77777777" w:rsidR="00BC4EEF" w:rsidRPr="00615DA0" w:rsidRDefault="00F400EA">
            <w:pPr>
              <w:widowControl/>
              <w:snapToGrid w:val="0"/>
              <w:spacing w:line="276" w:lineRule="auto"/>
              <w:textAlignment w:val="center"/>
              <w:rPr>
                <w:rFonts w:ascii="宋体" w:hAnsi="宋体" w:cs="宋体" w:hint="eastAsia"/>
                <w:szCs w:val="21"/>
              </w:rPr>
            </w:pPr>
            <w:r w:rsidRPr="00615DA0">
              <w:rPr>
                <w:rFonts w:ascii="宋体" w:hAnsi="宋体" w:cs="宋体" w:hint="eastAsia"/>
                <w:szCs w:val="21"/>
              </w:rPr>
              <w:t>保证金指定账户：</w:t>
            </w:r>
          </w:p>
          <w:p w14:paraId="11908F3A" w14:textId="77777777" w:rsidR="00BC4EEF" w:rsidRPr="00615DA0" w:rsidRDefault="00F400EA">
            <w:pPr>
              <w:widowControl/>
              <w:snapToGrid w:val="0"/>
              <w:spacing w:line="276" w:lineRule="auto"/>
              <w:textAlignment w:val="center"/>
              <w:rPr>
                <w:rFonts w:ascii="宋体" w:hAnsi="宋体" w:cs="宋体" w:hint="eastAsia"/>
                <w:szCs w:val="21"/>
              </w:rPr>
            </w:pPr>
            <w:r w:rsidRPr="00615DA0">
              <w:rPr>
                <w:rFonts w:ascii="宋体" w:hAnsi="宋体" w:cs="宋体" w:hint="eastAsia"/>
                <w:szCs w:val="21"/>
              </w:rPr>
              <w:t>开户名：广西交通职业技术学院</w:t>
            </w:r>
          </w:p>
          <w:p w14:paraId="71D36C86" w14:textId="77777777" w:rsidR="00BC4EEF" w:rsidRPr="00615DA0" w:rsidRDefault="00F400EA">
            <w:pPr>
              <w:widowControl/>
              <w:snapToGrid w:val="0"/>
              <w:spacing w:line="276" w:lineRule="auto"/>
              <w:textAlignment w:val="center"/>
              <w:rPr>
                <w:rFonts w:ascii="宋体" w:hAnsi="宋体" w:cs="宋体" w:hint="eastAsia"/>
                <w:szCs w:val="21"/>
              </w:rPr>
            </w:pPr>
            <w:r w:rsidRPr="00615DA0">
              <w:rPr>
                <w:rFonts w:ascii="宋体" w:hAnsi="宋体" w:cs="宋体" w:hint="eastAsia"/>
                <w:szCs w:val="21"/>
              </w:rPr>
              <w:t>开户行：中国建设银行南宁园湖北路支行</w:t>
            </w:r>
          </w:p>
          <w:p w14:paraId="56F74352" w14:textId="77777777" w:rsidR="00BC4EEF" w:rsidRPr="00615DA0" w:rsidRDefault="00F400EA">
            <w:pPr>
              <w:snapToGrid w:val="0"/>
              <w:spacing w:line="276" w:lineRule="auto"/>
              <w:outlineLvl w:val="0"/>
              <w:rPr>
                <w:rFonts w:ascii="宋体" w:hAnsi="宋体" w:cs="宋体" w:hint="eastAsia"/>
                <w:szCs w:val="21"/>
              </w:rPr>
            </w:pPr>
            <w:bookmarkStart w:id="38" w:name="_Toc25628"/>
            <w:bookmarkStart w:id="39" w:name="_Toc18180"/>
            <w:bookmarkStart w:id="40" w:name="_Toc18873"/>
            <w:r w:rsidRPr="00615DA0">
              <w:rPr>
                <w:rFonts w:ascii="宋体" w:hAnsi="宋体" w:cs="宋体" w:hint="eastAsia"/>
                <w:szCs w:val="21"/>
              </w:rPr>
              <w:t>账号：</w:t>
            </w:r>
            <w:r w:rsidRPr="00615DA0">
              <w:rPr>
                <w:rFonts w:ascii="宋体" w:hAnsi="宋体" w:cs="宋体"/>
                <w:szCs w:val="21"/>
              </w:rPr>
              <w:t>45050160435309888999</w:t>
            </w:r>
            <w:bookmarkEnd w:id="38"/>
            <w:bookmarkEnd w:id="39"/>
            <w:bookmarkEnd w:id="40"/>
          </w:p>
          <w:p w14:paraId="66DE7754" w14:textId="77777777" w:rsidR="00BC4EEF" w:rsidRPr="00615DA0" w:rsidRDefault="00F400EA">
            <w:pPr>
              <w:spacing w:line="276" w:lineRule="auto"/>
              <w:contextualSpacing/>
              <w:rPr>
                <w:rFonts w:ascii="宋体" w:hAnsi="宋体" w:cs="宋体" w:hint="eastAsia"/>
                <w:b/>
                <w:szCs w:val="21"/>
              </w:rPr>
            </w:pPr>
            <w:r w:rsidRPr="00615DA0">
              <w:rPr>
                <w:rFonts w:ascii="宋体" w:hAnsi="宋体" w:cs="宋体" w:hint="eastAsia"/>
                <w:b/>
                <w:szCs w:val="21"/>
              </w:rPr>
              <w:t>备注：</w:t>
            </w:r>
            <w:r w:rsidRPr="00615DA0">
              <w:rPr>
                <w:rFonts w:ascii="宋体" w:hAnsi="宋体" w:cs="宋体"/>
                <w:szCs w:val="21"/>
              </w:rPr>
              <w:br/>
            </w:r>
            <w:r w:rsidRPr="00615DA0">
              <w:rPr>
                <w:rFonts w:ascii="宋体" w:hAnsi="宋体" w:cs="宋体"/>
                <w:b/>
                <w:szCs w:val="21"/>
              </w:rPr>
              <w:t>1.</w:t>
            </w:r>
            <w:bookmarkStart w:id="41" w:name="_Hlk54170335"/>
            <w:r w:rsidRPr="00615DA0">
              <w:rPr>
                <w:rFonts w:ascii="宋体" w:hAnsi="宋体" w:cs="宋体" w:hint="eastAsia"/>
                <w:b/>
                <w:szCs w:val="21"/>
              </w:rPr>
              <w:t>根据《广西壮族自治区财政厅关于贯彻落实政府采购优化营商环</w:t>
            </w:r>
            <w:r w:rsidRPr="00615DA0">
              <w:rPr>
                <w:rFonts w:ascii="宋体" w:hAnsi="宋体" w:cs="宋体" w:hint="eastAsia"/>
                <w:b/>
                <w:szCs w:val="21"/>
              </w:rPr>
              <w:lastRenderedPageBreak/>
              <w:t>境百日攻坚行动方案的通知》（桂财采〔</w:t>
            </w:r>
            <w:r w:rsidRPr="00615DA0">
              <w:rPr>
                <w:rFonts w:ascii="宋体" w:hAnsi="宋体" w:cs="宋体"/>
                <w:b/>
                <w:szCs w:val="21"/>
              </w:rPr>
              <w:t>2020</w:t>
            </w:r>
            <w:r w:rsidRPr="00615DA0">
              <w:rPr>
                <w:rFonts w:ascii="宋体" w:hAnsi="宋体" w:cs="宋体" w:hint="eastAsia"/>
                <w:b/>
                <w:szCs w:val="21"/>
              </w:rPr>
              <w:t>〕</w:t>
            </w:r>
            <w:r w:rsidRPr="00615DA0">
              <w:rPr>
                <w:rFonts w:ascii="宋体" w:hAnsi="宋体" w:cs="宋体"/>
                <w:b/>
                <w:szCs w:val="21"/>
              </w:rPr>
              <w:t>49</w:t>
            </w:r>
            <w:r w:rsidRPr="00615DA0">
              <w:rPr>
                <w:rFonts w:ascii="宋体" w:hAnsi="宋体" w:cs="宋体" w:hint="eastAsia"/>
                <w:b/>
                <w:szCs w:val="21"/>
              </w:rPr>
              <w:t>号）、《广西壮族自治区财政厅关于持续优化政府采购营商环境推动高质量发展的通知》（桂财采〔</w:t>
            </w:r>
            <w:r w:rsidRPr="00615DA0">
              <w:rPr>
                <w:rFonts w:ascii="宋体" w:hAnsi="宋体" w:cs="宋体"/>
                <w:b/>
                <w:szCs w:val="21"/>
              </w:rPr>
              <w:t>2024</w:t>
            </w:r>
            <w:r w:rsidRPr="00615DA0">
              <w:rPr>
                <w:rFonts w:ascii="宋体" w:hAnsi="宋体" w:cs="宋体" w:hint="eastAsia"/>
                <w:b/>
                <w:szCs w:val="21"/>
              </w:rPr>
              <w:t>〕</w:t>
            </w:r>
            <w:r w:rsidRPr="00615DA0">
              <w:rPr>
                <w:rFonts w:ascii="宋体" w:hAnsi="宋体" w:cs="宋体"/>
                <w:b/>
                <w:szCs w:val="21"/>
              </w:rPr>
              <w:t>55</w:t>
            </w:r>
            <w:r w:rsidRPr="00615DA0">
              <w:rPr>
                <w:rFonts w:ascii="宋体" w:hAnsi="宋体" w:cs="宋体" w:hint="eastAsia"/>
                <w:b/>
                <w:szCs w:val="21"/>
              </w:rPr>
              <w:t>号）文件的规定，鼓励采购人在与中小微企业签订政府采购合同时，减少或免于收取履约保证金，有必要收取履约保证金的，收取的履约保证金不得超过政府采购合同金额的</w:t>
            </w:r>
            <w:r w:rsidRPr="00615DA0">
              <w:rPr>
                <w:rFonts w:ascii="宋体" w:hAnsi="宋体" w:cs="宋体"/>
                <w:b/>
                <w:szCs w:val="21"/>
              </w:rPr>
              <w:t>5%</w:t>
            </w:r>
            <w:r w:rsidRPr="00615DA0">
              <w:rPr>
                <w:rFonts w:ascii="宋体" w:hAnsi="宋体" w:cs="宋体" w:hint="eastAsia"/>
                <w:b/>
                <w:szCs w:val="21"/>
              </w:rPr>
              <w:t>。</w:t>
            </w:r>
            <w:bookmarkEnd w:id="41"/>
          </w:p>
          <w:p w14:paraId="7F94C9D9" w14:textId="77777777" w:rsidR="00BC4EEF" w:rsidRPr="00615DA0" w:rsidRDefault="00F400EA">
            <w:pPr>
              <w:spacing w:line="276" w:lineRule="auto"/>
              <w:contextualSpacing/>
              <w:rPr>
                <w:rFonts w:ascii="宋体" w:hAnsi="宋体" w:cs="宋体" w:hint="eastAsia"/>
                <w:b/>
                <w:szCs w:val="21"/>
              </w:rPr>
            </w:pPr>
            <w:r w:rsidRPr="00615DA0">
              <w:rPr>
                <w:rFonts w:ascii="宋体" w:hAnsi="宋体" w:cs="宋体"/>
                <w:b/>
                <w:szCs w:val="21"/>
              </w:rPr>
              <w:t>2.</w:t>
            </w:r>
            <w:r w:rsidRPr="00615DA0">
              <w:rPr>
                <w:rFonts w:ascii="宋体" w:hAnsi="宋体" w:cs="宋体" w:hint="eastAsia"/>
                <w:b/>
                <w:szCs w:val="21"/>
              </w:rPr>
              <w:t>履约保证金不足额缴纳的，或者金融、担保机构出具的保函额度不足的或者保函有效期低于合同履行期限（即签订采购合同之日起至履行完合同约定的权利及义务之日止）的，不予签订合同。</w:t>
            </w:r>
            <w:r w:rsidRPr="00615DA0">
              <w:rPr>
                <w:rFonts w:ascii="宋体" w:hAnsi="宋体" w:cs="宋体"/>
                <w:b/>
                <w:szCs w:val="21"/>
              </w:rPr>
              <w:br/>
              <w:t>3.</w:t>
            </w:r>
            <w:r w:rsidRPr="00615DA0">
              <w:rPr>
                <w:rFonts w:ascii="宋体" w:hAnsi="宋体" w:cs="宋体" w:hint="eastAsia"/>
                <w:b/>
                <w:szCs w:val="21"/>
              </w:rPr>
              <w:t>采用金融、担保机构出具的保函的，必须为无条件保函，否则不予签订合同。</w:t>
            </w:r>
          </w:p>
          <w:p w14:paraId="0A107F19" w14:textId="77777777" w:rsidR="00BC4EEF" w:rsidRPr="00615DA0" w:rsidRDefault="00F400EA">
            <w:pPr>
              <w:pStyle w:val="TOC1"/>
              <w:spacing w:line="276" w:lineRule="auto"/>
              <w:rPr>
                <w:rFonts w:ascii="宋体" w:hAnsi="宋体" w:cs="宋体" w:hint="eastAsia"/>
                <w:szCs w:val="21"/>
              </w:rPr>
            </w:pPr>
            <w:r w:rsidRPr="00615DA0">
              <w:rPr>
                <w:rFonts w:ascii="宋体" w:hAnsi="宋体" w:cs="宋体"/>
                <w:b/>
                <w:szCs w:val="21"/>
              </w:rPr>
              <w:t>4.</w:t>
            </w:r>
            <w:r w:rsidRPr="00615DA0">
              <w:rPr>
                <w:rFonts w:ascii="宋体" w:hAnsi="宋体" w:cs="宋体" w:hint="eastAsia"/>
                <w:b/>
                <w:szCs w:val="21"/>
              </w:rPr>
              <w:t>供应商为联合体的（如允许），由联合体任意一方按规定提交的履约保证金，视为有效履约保证金。</w:t>
            </w:r>
          </w:p>
        </w:tc>
      </w:tr>
      <w:tr w:rsidR="00F76C27" w:rsidRPr="00615DA0" w14:paraId="2B770A5E" w14:textId="77777777">
        <w:trPr>
          <w:trHeight w:val="462"/>
          <w:jc w:val="center"/>
        </w:trPr>
        <w:tc>
          <w:tcPr>
            <w:tcW w:w="952" w:type="dxa"/>
            <w:vAlign w:val="center"/>
          </w:tcPr>
          <w:p w14:paraId="384B0EC6"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lastRenderedPageBreak/>
              <w:t>29.5</w:t>
            </w:r>
          </w:p>
        </w:tc>
        <w:tc>
          <w:tcPr>
            <w:tcW w:w="2349" w:type="dxa"/>
            <w:vAlign w:val="center"/>
          </w:tcPr>
          <w:p w14:paraId="3282A210"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签订合同携带的材料</w:t>
            </w:r>
          </w:p>
        </w:tc>
        <w:tc>
          <w:tcPr>
            <w:tcW w:w="6411" w:type="dxa"/>
            <w:vAlign w:val="center"/>
          </w:tcPr>
          <w:p w14:paraId="58901B60" w14:textId="77777777" w:rsidR="00BC4EEF" w:rsidRPr="00615DA0" w:rsidRDefault="00F400EA">
            <w:pPr>
              <w:wordWrap w:val="0"/>
              <w:spacing w:line="276" w:lineRule="auto"/>
              <w:rPr>
                <w:rFonts w:ascii="宋体" w:hAnsi="宋体" w:cs="宋体" w:hint="eastAsia"/>
                <w:szCs w:val="21"/>
              </w:rPr>
            </w:pPr>
            <w:r w:rsidRPr="00615DA0">
              <w:rPr>
                <w:rFonts w:ascii="宋体" w:hAnsi="宋体" w:cs="宋体" w:hint="eastAsia"/>
                <w:szCs w:val="21"/>
              </w:rPr>
              <w:t>签订电子合同的，使用的有效</w:t>
            </w:r>
            <w:r w:rsidRPr="00615DA0">
              <w:rPr>
                <w:rFonts w:ascii="宋体" w:hAnsi="宋体" w:cs="宋体"/>
                <w:szCs w:val="21"/>
              </w:rPr>
              <w:t>CA</w:t>
            </w:r>
            <w:r w:rsidRPr="00615DA0">
              <w:rPr>
                <w:rFonts w:ascii="宋体" w:hAnsi="宋体" w:cs="宋体" w:hint="eastAsia"/>
                <w:szCs w:val="21"/>
              </w:rPr>
              <w:t>证书加盖单位电子公章。</w:t>
            </w:r>
          </w:p>
        </w:tc>
      </w:tr>
      <w:tr w:rsidR="00F76C27" w:rsidRPr="00615DA0" w14:paraId="054C5B76" w14:textId="77777777">
        <w:trPr>
          <w:trHeight w:val="499"/>
          <w:jc w:val="center"/>
        </w:trPr>
        <w:tc>
          <w:tcPr>
            <w:tcW w:w="952" w:type="dxa"/>
            <w:vMerge w:val="restart"/>
            <w:vAlign w:val="center"/>
          </w:tcPr>
          <w:p w14:paraId="10D57F7C"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t>31.2</w:t>
            </w:r>
          </w:p>
        </w:tc>
        <w:tc>
          <w:tcPr>
            <w:tcW w:w="2349" w:type="dxa"/>
            <w:vAlign w:val="center"/>
          </w:tcPr>
          <w:p w14:paraId="69886886"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接收质疑函方式</w:t>
            </w:r>
          </w:p>
        </w:tc>
        <w:tc>
          <w:tcPr>
            <w:tcW w:w="6411" w:type="dxa"/>
            <w:vAlign w:val="center"/>
          </w:tcPr>
          <w:p w14:paraId="311ECA87" w14:textId="77777777" w:rsidR="00BC4EEF" w:rsidRPr="00615DA0" w:rsidRDefault="00F400EA">
            <w:pPr>
              <w:wordWrap w:val="0"/>
              <w:spacing w:line="276" w:lineRule="auto"/>
              <w:rPr>
                <w:rFonts w:ascii="宋体" w:hAnsi="宋体" w:cs="宋体" w:hint="eastAsia"/>
                <w:szCs w:val="21"/>
              </w:rPr>
            </w:pPr>
            <w:r w:rsidRPr="00615DA0">
              <w:rPr>
                <w:rFonts w:ascii="宋体" w:hAnsi="宋体" w:cs="宋体" w:hint="eastAsia"/>
                <w:szCs w:val="21"/>
              </w:rPr>
              <w:t>以书面形式</w:t>
            </w:r>
          </w:p>
        </w:tc>
      </w:tr>
      <w:tr w:rsidR="00F76C27" w:rsidRPr="00615DA0" w14:paraId="7E023B06" w14:textId="77777777">
        <w:trPr>
          <w:jc w:val="center"/>
        </w:trPr>
        <w:tc>
          <w:tcPr>
            <w:tcW w:w="952" w:type="dxa"/>
            <w:vMerge/>
            <w:vAlign w:val="center"/>
          </w:tcPr>
          <w:p w14:paraId="5D5D7D1B" w14:textId="77777777" w:rsidR="00BC4EEF" w:rsidRPr="00615DA0" w:rsidRDefault="00BC4EEF">
            <w:pPr>
              <w:wordWrap w:val="0"/>
              <w:spacing w:line="276" w:lineRule="auto"/>
              <w:jc w:val="center"/>
              <w:rPr>
                <w:rFonts w:ascii="宋体" w:hAnsi="宋体" w:cs="宋体" w:hint="eastAsia"/>
                <w:szCs w:val="21"/>
              </w:rPr>
            </w:pPr>
          </w:p>
        </w:tc>
        <w:tc>
          <w:tcPr>
            <w:tcW w:w="2349" w:type="dxa"/>
            <w:vAlign w:val="center"/>
          </w:tcPr>
          <w:p w14:paraId="66955A56"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质疑联系部门及联系方式</w:t>
            </w:r>
          </w:p>
        </w:tc>
        <w:tc>
          <w:tcPr>
            <w:tcW w:w="6411" w:type="dxa"/>
            <w:vAlign w:val="center"/>
          </w:tcPr>
          <w:p w14:paraId="0AB773CE" w14:textId="77777777" w:rsidR="00BC4EEF" w:rsidRPr="00615DA0" w:rsidRDefault="00F400EA">
            <w:pPr>
              <w:spacing w:line="276" w:lineRule="auto"/>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广西同泽工程项目管理股份有限公司；</w:t>
            </w:r>
          </w:p>
          <w:p w14:paraId="3AE26227" w14:textId="77777777" w:rsidR="00BC4EEF" w:rsidRPr="00615DA0" w:rsidRDefault="00F400EA">
            <w:pPr>
              <w:spacing w:line="276" w:lineRule="auto"/>
              <w:rPr>
                <w:rFonts w:ascii="宋体" w:hAnsi="宋体" w:cs="宋体" w:hint="eastAsia"/>
                <w:szCs w:val="21"/>
              </w:rPr>
            </w:pPr>
            <w:r w:rsidRPr="00615DA0">
              <w:rPr>
                <w:rFonts w:ascii="宋体" w:hAnsi="宋体" w:cs="宋体" w:hint="eastAsia"/>
                <w:szCs w:val="21"/>
              </w:rPr>
              <w:t>联系电话：</w:t>
            </w:r>
            <w:r w:rsidRPr="00615DA0">
              <w:rPr>
                <w:rFonts w:ascii="宋体" w:hAnsi="宋体" w:cs="宋体"/>
                <w:szCs w:val="21"/>
              </w:rPr>
              <w:t>0771-4305766</w:t>
            </w:r>
            <w:r w:rsidRPr="00615DA0">
              <w:rPr>
                <w:rFonts w:ascii="宋体" w:hAnsi="宋体" w:cs="宋体" w:hint="eastAsia"/>
                <w:szCs w:val="21"/>
              </w:rPr>
              <w:t>。</w:t>
            </w:r>
          </w:p>
          <w:p w14:paraId="19DC547A" w14:textId="77777777" w:rsidR="00BC4EEF" w:rsidRPr="00615DA0" w:rsidRDefault="00F400EA">
            <w:pPr>
              <w:spacing w:line="276" w:lineRule="auto"/>
              <w:rPr>
                <w:rFonts w:ascii="宋体" w:hAnsi="宋体" w:cs="宋体" w:hint="eastAsia"/>
                <w:szCs w:val="21"/>
              </w:rPr>
            </w:pPr>
            <w:r w:rsidRPr="00615DA0">
              <w:rPr>
                <w:rFonts w:ascii="宋体" w:hAnsi="宋体" w:cs="宋体" w:hint="eastAsia"/>
                <w:szCs w:val="21"/>
              </w:rPr>
              <w:t>通讯地址：南宁市良庆区凯旋路</w:t>
            </w:r>
            <w:r w:rsidRPr="00615DA0">
              <w:rPr>
                <w:rFonts w:ascii="宋体" w:hAnsi="宋体" w:cs="宋体"/>
                <w:szCs w:val="21"/>
              </w:rPr>
              <w:t>16</w:t>
            </w:r>
            <w:r w:rsidRPr="00615DA0">
              <w:rPr>
                <w:rFonts w:ascii="宋体" w:hAnsi="宋体" w:cs="宋体" w:hint="eastAsia"/>
                <w:szCs w:val="21"/>
              </w:rPr>
              <w:t>号裕达国际中心广东大厦</w:t>
            </w:r>
            <w:r w:rsidRPr="00615DA0">
              <w:rPr>
                <w:rFonts w:ascii="宋体" w:hAnsi="宋体" w:cs="宋体"/>
                <w:szCs w:val="21"/>
              </w:rPr>
              <w:t>18</w:t>
            </w:r>
            <w:r w:rsidRPr="00615DA0">
              <w:rPr>
                <w:rFonts w:ascii="宋体" w:hAnsi="宋体" w:cs="宋体" w:hint="eastAsia"/>
                <w:szCs w:val="21"/>
              </w:rPr>
              <w:t>层</w:t>
            </w:r>
          </w:p>
          <w:p w14:paraId="34A18BC9" w14:textId="77777777" w:rsidR="00BC4EEF" w:rsidRPr="00615DA0" w:rsidRDefault="00F400EA">
            <w:pPr>
              <w:spacing w:line="276" w:lineRule="auto"/>
              <w:rPr>
                <w:rFonts w:ascii="宋体" w:hAnsi="宋体" w:cs="宋体" w:hint="eastAsia"/>
                <w:szCs w:val="21"/>
              </w:rPr>
            </w:pPr>
            <w:r w:rsidRPr="00615DA0">
              <w:rPr>
                <w:rFonts w:ascii="宋体" w:hAnsi="宋体" w:cs="宋体"/>
                <w:szCs w:val="21"/>
              </w:rPr>
              <w:t>2.</w:t>
            </w:r>
            <w:r w:rsidRPr="00615DA0">
              <w:rPr>
                <w:rFonts w:ascii="宋体" w:hAnsi="宋体" w:cs="宋体" w:hint="eastAsia"/>
                <w:szCs w:val="21"/>
              </w:rPr>
              <w:t>广西交通职业技术学院；</w:t>
            </w:r>
          </w:p>
          <w:p w14:paraId="347C7217" w14:textId="77777777" w:rsidR="00BC4EEF" w:rsidRPr="00615DA0" w:rsidRDefault="00F400EA">
            <w:pPr>
              <w:spacing w:line="276" w:lineRule="auto"/>
              <w:rPr>
                <w:rFonts w:ascii="宋体" w:hAnsi="宋体" w:cs="宋体" w:hint="eastAsia"/>
                <w:szCs w:val="21"/>
              </w:rPr>
            </w:pPr>
            <w:r w:rsidRPr="00615DA0">
              <w:rPr>
                <w:rFonts w:ascii="宋体" w:hAnsi="宋体" w:cs="宋体" w:hint="eastAsia"/>
                <w:szCs w:val="21"/>
              </w:rPr>
              <w:t>联系电话：</w:t>
            </w:r>
            <w:r w:rsidRPr="00615DA0">
              <w:rPr>
                <w:rFonts w:ascii="宋体" w:hAnsi="宋体" w:cs="宋体"/>
                <w:szCs w:val="21"/>
              </w:rPr>
              <w:t>0771-5650225</w:t>
            </w:r>
            <w:r w:rsidRPr="00615DA0">
              <w:rPr>
                <w:rFonts w:ascii="宋体" w:hAnsi="宋体" w:cs="宋体" w:hint="eastAsia"/>
                <w:szCs w:val="21"/>
              </w:rPr>
              <w:t>。</w:t>
            </w:r>
          </w:p>
          <w:p w14:paraId="2531AE8E" w14:textId="77777777" w:rsidR="00BC4EEF" w:rsidRPr="00615DA0" w:rsidRDefault="00F400EA">
            <w:pPr>
              <w:wordWrap w:val="0"/>
              <w:spacing w:line="276" w:lineRule="auto"/>
              <w:rPr>
                <w:rFonts w:ascii="宋体" w:hAnsi="宋体" w:cs="宋体" w:hint="eastAsia"/>
                <w:szCs w:val="21"/>
              </w:rPr>
            </w:pPr>
            <w:r w:rsidRPr="00615DA0">
              <w:rPr>
                <w:rFonts w:ascii="宋体" w:hAnsi="宋体" w:cs="宋体" w:hint="eastAsia"/>
                <w:szCs w:val="21"/>
              </w:rPr>
              <w:t>通讯地址：南宁市昆仑大道</w:t>
            </w:r>
            <w:r w:rsidRPr="00615DA0">
              <w:rPr>
                <w:rFonts w:ascii="宋体" w:hAnsi="宋体" w:cs="宋体"/>
                <w:szCs w:val="21"/>
              </w:rPr>
              <w:t>1258</w:t>
            </w:r>
            <w:r w:rsidRPr="00615DA0">
              <w:rPr>
                <w:rFonts w:ascii="宋体" w:hAnsi="宋体" w:cs="宋体" w:hint="eastAsia"/>
                <w:szCs w:val="21"/>
              </w:rPr>
              <w:t>号。</w:t>
            </w:r>
          </w:p>
        </w:tc>
      </w:tr>
      <w:tr w:rsidR="00F76C27" w:rsidRPr="00615DA0" w14:paraId="6BB21ABA" w14:textId="77777777">
        <w:trPr>
          <w:jc w:val="center"/>
        </w:trPr>
        <w:tc>
          <w:tcPr>
            <w:tcW w:w="952" w:type="dxa"/>
            <w:vMerge/>
            <w:vAlign w:val="center"/>
          </w:tcPr>
          <w:p w14:paraId="369F5349" w14:textId="77777777" w:rsidR="00BC4EEF" w:rsidRPr="00615DA0" w:rsidRDefault="00BC4EEF">
            <w:pPr>
              <w:wordWrap w:val="0"/>
              <w:spacing w:line="276" w:lineRule="auto"/>
              <w:jc w:val="center"/>
              <w:rPr>
                <w:rFonts w:ascii="宋体" w:hAnsi="宋体" w:cs="宋体" w:hint="eastAsia"/>
                <w:szCs w:val="21"/>
              </w:rPr>
            </w:pPr>
          </w:p>
        </w:tc>
        <w:tc>
          <w:tcPr>
            <w:tcW w:w="2349" w:type="dxa"/>
            <w:vAlign w:val="center"/>
          </w:tcPr>
          <w:p w14:paraId="194AE5F9"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现场提交质疑办理业务时间</w:t>
            </w:r>
          </w:p>
        </w:tc>
        <w:tc>
          <w:tcPr>
            <w:tcW w:w="6411" w:type="dxa"/>
            <w:vAlign w:val="center"/>
          </w:tcPr>
          <w:p w14:paraId="69653BC0" w14:textId="77777777" w:rsidR="00BC4EEF" w:rsidRPr="00615DA0" w:rsidRDefault="00F400EA">
            <w:pPr>
              <w:wordWrap w:val="0"/>
              <w:spacing w:line="276" w:lineRule="auto"/>
              <w:rPr>
                <w:rFonts w:ascii="宋体" w:hAnsi="宋体" w:cs="宋体" w:hint="eastAsia"/>
                <w:szCs w:val="21"/>
              </w:rPr>
            </w:pPr>
            <w:r w:rsidRPr="00615DA0">
              <w:rPr>
                <w:rFonts w:ascii="宋体" w:hAnsi="宋体" w:cs="宋体" w:hint="eastAsia"/>
                <w:szCs w:val="21"/>
              </w:rPr>
              <w:t>质疑期内每个工作日</w:t>
            </w:r>
            <w:r w:rsidRPr="00615DA0">
              <w:rPr>
                <w:rFonts w:ascii="宋体" w:hAnsi="宋体" w:cs="宋体"/>
                <w:szCs w:val="21"/>
                <w:u w:val="single"/>
              </w:rPr>
              <w:t>09</w:t>
            </w:r>
            <w:r w:rsidRPr="00615DA0">
              <w:rPr>
                <w:rFonts w:ascii="宋体" w:hAnsi="宋体" w:cs="宋体" w:hint="eastAsia"/>
                <w:szCs w:val="21"/>
              </w:rPr>
              <w:t>时</w:t>
            </w:r>
            <w:r w:rsidRPr="00615DA0">
              <w:rPr>
                <w:rFonts w:ascii="宋体" w:hAnsi="宋体" w:cs="宋体"/>
                <w:szCs w:val="21"/>
                <w:u w:val="single"/>
              </w:rPr>
              <w:t>00</w:t>
            </w:r>
            <w:r w:rsidRPr="00615DA0">
              <w:rPr>
                <w:rFonts w:ascii="宋体" w:hAnsi="宋体" w:cs="宋体" w:hint="eastAsia"/>
                <w:szCs w:val="21"/>
              </w:rPr>
              <w:t>分到</w:t>
            </w:r>
            <w:r w:rsidRPr="00615DA0">
              <w:rPr>
                <w:rFonts w:ascii="宋体" w:hAnsi="宋体" w:cs="宋体"/>
                <w:szCs w:val="21"/>
                <w:u w:val="single"/>
              </w:rPr>
              <w:t>12</w:t>
            </w:r>
            <w:r w:rsidRPr="00615DA0">
              <w:rPr>
                <w:rFonts w:ascii="宋体" w:hAnsi="宋体" w:cs="宋体" w:hint="eastAsia"/>
                <w:szCs w:val="21"/>
              </w:rPr>
              <w:t>时</w:t>
            </w:r>
            <w:r w:rsidRPr="00615DA0">
              <w:rPr>
                <w:rFonts w:ascii="宋体" w:hAnsi="宋体" w:cs="宋体"/>
                <w:szCs w:val="21"/>
                <w:u w:val="single"/>
              </w:rPr>
              <w:t>00</w:t>
            </w:r>
            <w:r w:rsidRPr="00615DA0">
              <w:rPr>
                <w:rFonts w:ascii="宋体" w:hAnsi="宋体" w:cs="宋体" w:hint="eastAsia"/>
                <w:szCs w:val="21"/>
              </w:rPr>
              <w:t>分，</w:t>
            </w:r>
            <w:r w:rsidRPr="00615DA0">
              <w:rPr>
                <w:rFonts w:ascii="宋体" w:hAnsi="宋体" w:cs="宋体"/>
                <w:szCs w:val="21"/>
                <w:u w:val="single"/>
              </w:rPr>
              <w:t>15</w:t>
            </w:r>
            <w:r w:rsidRPr="00615DA0">
              <w:rPr>
                <w:rFonts w:ascii="宋体" w:hAnsi="宋体" w:cs="宋体" w:hint="eastAsia"/>
                <w:szCs w:val="21"/>
              </w:rPr>
              <w:t>时</w:t>
            </w:r>
            <w:r w:rsidRPr="00615DA0">
              <w:rPr>
                <w:rFonts w:ascii="宋体" w:hAnsi="宋体" w:cs="宋体"/>
                <w:szCs w:val="21"/>
                <w:u w:val="single"/>
              </w:rPr>
              <w:t>00</w:t>
            </w:r>
            <w:r w:rsidRPr="00615DA0">
              <w:rPr>
                <w:rFonts w:ascii="宋体" w:hAnsi="宋体" w:cs="宋体" w:hint="eastAsia"/>
                <w:szCs w:val="21"/>
              </w:rPr>
              <w:t>分到</w:t>
            </w:r>
            <w:r w:rsidRPr="00615DA0">
              <w:rPr>
                <w:rFonts w:ascii="宋体" w:hAnsi="宋体" w:cs="宋体"/>
                <w:szCs w:val="21"/>
                <w:u w:val="single"/>
              </w:rPr>
              <w:t>17</w:t>
            </w:r>
            <w:r w:rsidRPr="00615DA0">
              <w:rPr>
                <w:rFonts w:ascii="宋体" w:hAnsi="宋体" w:cs="宋体" w:hint="eastAsia"/>
                <w:szCs w:val="21"/>
              </w:rPr>
              <w:t>时</w:t>
            </w:r>
            <w:r w:rsidRPr="00615DA0">
              <w:rPr>
                <w:rFonts w:ascii="宋体" w:hAnsi="宋体" w:cs="宋体"/>
                <w:szCs w:val="21"/>
                <w:u w:val="single"/>
              </w:rPr>
              <w:t>30</w:t>
            </w:r>
            <w:r w:rsidRPr="00615DA0">
              <w:rPr>
                <w:rFonts w:ascii="宋体" w:hAnsi="宋体" w:cs="宋体" w:hint="eastAsia"/>
                <w:szCs w:val="21"/>
              </w:rPr>
              <w:t>分</w:t>
            </w:r>
          </w:p>
        </w:tc>
      </w:tr>
      <w:tr w:rsidR="00F76C27" w:rsidRPr="00615DA0" w14:paraId="38DF7360" w14:textId="77777777">
        <w:trPr>
          <w:jc w:val="center"/>
        </w:trPr>
        <w:tc>
          <w:tcPr>
            <w:tcW w:w="952" w:type="dxa"/>
            <w:vAlign w:val="center"/>
          </w:tcPr>
          <w:p w14:paraId="2AB83394" w14:textId="77777777" w:rsidR="00BC4EEF" w:rsidRPr="00615DA0" w:rsidRDefault="00F400EA">
            <w:pPr>
              <w:spacing w:line="276" w:lineRule="auto"/>
              <w:jc w:val="center"/>
              <w:rPr>
                <w:rFonts w:ascii="宋体" w:hAnsi="宋体" w:cs="宋体" w:hint="eastAsia"/>
                <w:szCs w:val="21"/>
              </w:rPr>
            </w:pPr>
            <w:r w:rsidRPr="00615DA0">
              <w:rPr>
                <w:rFonts w:ascii="宋体" w:hAnsi="宋体" w:cs="宋体"/>
                <w:szCs w:val="21"/>
              </w:rPr>
              <w:t>31.6</w:t>
            </w:r>
          </w:p>
        </w:tc>
        <w:tc>
          <w:tcPr>
            <w:tcW w:w="2349" w:type="dxa"/>
            <w:vAlign w:val="center"/>
          </w:tcPr>
          <w:p w14:paraId="779F7EB7" w14:textId="77777777" w:rsidR="00BC4EEF" w:rsidRPr="00615DA0" w:rsidRDefault="00F400EA">
            <w:pPr>
              <w:spacing w:line="276" w:lineRule="auto"/>
              <w:jc w:val="center"/>
              <w:rPr>
                <w:rFonts w:ascii="宋体" w:hAnsi="宋体" w:cs="宋体" w:hint="eastAsia"/>
                <w:szCs w:val="21"/>
              </w:rPr>
            </w:pPr>
            <w:r w:rsidRPr="00615DA0">
              <w:rPr>
                <w:rFonts w:ascii="宋体" w:hAnsi="宋体" w:cs="宋体" w:hint="eastAsia"/>
                <w:szCs w:val="21"/>
              </w:rPr>
              <w:t>投诉受理方式</w:t>
            </w:r>
          </w:p>
        </w:tc>
        <w:tc>
          <w:tcPr>
            <w:tcW w:w="6411" w:type="dxa"/>
            <w:vAlign w:val="center"/>
          </w:tcPr>
          <w:p w14:paraId="3CCD3D66" w14:textId="77777777" w:rsidR="00BC4EEF" w:rsidRPr="00615DA0" w:rsidRDefault="00F400EA">
            <w:pPr>
              <w:snapToGrid w:val="0"/>
              <w:spacing w:line="276" w:lineRule="auto"/>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受理方式：纸质方式受理，投诉书正、副本（经过质疑的事项才可投诉）。</w:t>
            </w:r>
          </w:p>
          <w:p w14:paraId="28B942E7" w14:textId="77777777" w:rsidR="00BC4EEF" w:rsidRPr="00615DA0" w:rsidRDefault="00F400EA">
            <w:pPr>
              <w:snapToGrid w:val="0"/>
              <w:spacing w:line="276" w:lineRule="auto"/>
              <w:rPr>
                <w:rFonts w:ascii="宋体" w:hAnsi="宋体" w:cs="宋体" w:hint="eastAsia"/>
                <w:szCs w:val="21"/>
              </w:rPr>
            </w:pPr>
            <w:r w:rsidRPr="00615DA0">
              <w:rPr>
                <w:rFonts w:ascii="宋体" w:hAnsi="宋体" w:cs="宋体"/>
                <w:szCs w:val="21"/>
              </w:rPr>
              <w:t>2.</w:t>
            </w:r>
            <w:r w:rsidRPr="00615DA0">
              <w:rPr>
                <w:rFonts w:ascii="宋体" w:hAnsi="宋体" w:cs="宋体" w:hint="eastAsia"/>
                <w:szCs w:val="21"/>
              </w:rPr>
              <w:t>邮寄信息：</w:t>
            </w:r>
          </w:p>
          <w:p w14:paraId="66487161" w14:textId="77777777" w:rsidR="00BC4EEF" w:rsidRPr="00615DA0" w:rsidRDefault="00F400EA">
            <w:pPr>
              <w:snapToGrid w:val="0"/>
              <w:spacing w:line="276" w:lineRule="auto"/>
              <w:rPr>
                <w:rFonts w:ascii="宋体" w:hAnsi="宋体" w:cs="宋体" w:hint="eastAsia"/>
                <w:szCs w:val="21"/>
              </w:rPr>
            </w:pPr>
            <w:r w:rsidRPr="00615DA0">
              <w:rPr>
                <w:rFonts w:ascii="宋体" w:hAnsi="宋体" w:cs="宋体" w:hint="eastAsia"/>
                <w:szCs w:val="21"/>
              </w:rPr>
              <w:t>名称：广西壮族自治区财政厅政府采购监督管理处</w:t>
            </w:r>
          </w:p>
          <w:p w14:paraId="043291CD" w14:textId="77777777" w:rsidR="00BC4EEF" w:rsidRPr="00615DA0" w:rsidRDefault="00F400EA">
            <w:pPr>
              <w:snapToGrid w:val="0"/>
              <w:spacing w:line="276" w:lineRule="auto"/>
              <w:rPr>
                <w:rFonts w:ascii="宋体" w:hAnsi="宋体" w:cs="宋体" w:hint="eastAsia"/>
                <w:szCs w:val="21"/>
              </w:rPr>
            </w:pPr>
            <w:r w:rsidRPr="00615DA0">
              <w:rPr>
                <w:rFonts w:ascii="宋体" w:hAnsi="宋体" w:cs="宋体" w:hint="eastAsia"/>
                <w:szCs w:val="21"/>
              </w:rPr>
              <w:t>地址：南宁市青秀区桃源路</w:t>
            </w:r>
            <w:r w:rsidRPr="00615DA0">
              <w:rPr>
                <w:rFonts w:ascii="宋体" w:hAnsi="宋体" w:cs="宋体"/>
                <w:szCs w:val="21"/>
              </w:rPr>
              <w:t>69</w:t>
            </w:r>
            <w:r w:rsidRPr="00615DA0">
              <w:rPr>
                <w:rFonts w:ascii="宋体" w:hAnsi="宋体" w:cs="宋体" w:hint="eastAsia"/>
                <w:szCs w:val="21"/>
              </w:rPr>
              <w:t>号广西财政大厦</w:t>
            </w:r>
          </w:p>
          <w:p w14:paraId="231006BE" w14:textId="77777777" w:rsidR="00BC4EEF" w:rsidRPr="00615DA0" w:rsidRDefault="00F400EA">
            <w:pPr>
              <w:snapToGrid w:val="0"/>
              <w:spacing w:line="276" w:lineRule="auto"/>
              <w:rPr>
                <w:rFonts w:ascii="宋体" w:hAnsi="宋体" w:cs="宋体" w:hint="eastAsia"/>
                <w:szCs w:val="21"/>
              </w:rPr>
            </w:pPr>
            <w:r w:rsidRPr="00615DA0">
              <w:rPr>
                <w:rFonts w:ascii="宋体" w:hAnsi="宋体" w:cs="宋体" w:hint="eastAsia"/>
                <w:szCs w:val="21"/>
              </w:rPr>
              <w:t>联系电话：</w:t>
            </w:r>
            <w:r w:rsidRPr="00615DA0">
              <w:rPr>
                <w:rFonts w:ascii="宋体" w:hAnsi="宋体" w:cs="宋体"/>
                <w:szCs w:val="21"/>
              </w:rPr>
              <w:t>0771-5331544</w:t>
            </w:r>
          </w:p>
        </w:tc>
      </w:tr>
      <w:tr w:rsidR="00F76C27" w:rsidRPr="00615DA0" w14:paraId="15976FE8" w14:textId="77777777">
        <w:trPr>
          <w:jc w:val="center"/>
        </w:trPr>
        <w:tc>
          <w:tcPr>
            <w:tcW w:w="952" w:type="dxa"/>
            <w:vAlign w:val="center"/>
          </w:tcPr>
          <w:p w14:paraId="6F5A073C"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t>33.1</w:t>
            </w:r>
          </w:p>
        </w:tc>
        <w:tc>
          <w:tcPr>
            <w:tcW w:w="2349" w:type="dxa"/>
            <w:vAlign w:val="center"/>
          </w:tcPr>
          <w:p w14:paraId="6BD46F12"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采购代理费</w:t>
            </w:r>
          </w:p>
        </w:tc>
        <w:tc>
          <w:tcPr>
            <w:tcW w:w="6411" w:type="dxa"/>
            <w:vAlign w:val="center"/>
          </w:tcPr>
          <w:p w14:paraId="4FB6037E" w14:textId="77777777" w:rsidR="00BC4EEF" w:rsidRPr="00615DA0" w:rsidRDefault="00F400EA">
            <w:pPr>
              <w:pStyle w:val="a8"/>
              <w:snapToGrid w:val="0"/>
              <w:spacing w:line="276" w:lineRule="auto"/>
              <w:rPr>
                <w:rFonts w:hAnsi="宋体" w:cs="宋体" w:hint="eastAsia"/>
                <w:szCs w:val="21"/>
              </w:rPr>
            </w:pPr>
            <w:r w:rsidRPr="00615DA0">
              <w:rPr>
                <w:rFonts w:hAnsi="宋体" w:cs="宋体"/>
                <w:szCs w:val="21"/>
              </w:rPr>
              <w:t>1.</w:t>
            </w:r>
            <w:r w:rsidRPr="00615DA0">
              <w:rPr>
                <w:rFonts w:hAnsi="宋体" w:cs="宋体" w:hint="eastAsia"/>
                <w:szCs w:val="21"/>
              </w:rPr>
              <w:t>采购代理服务费支付方式：本项目的采购代理服务费按以下收费标准向成交供应商收取，领取成交通知书前，成交供应商应向采购代理机构一次付清采购代理服务费，否则采购代理机构有权不予以办理。</w:t>
            </w:r>
          </w:p>
          <w:p w14:paraId="14B0DFA7" w14:textId="77777777" w:rsidR="00BC4EEF" w:rsidRPr="00615DA0" w:rsidRDefault="00F400EA">
            <w:pPr>
              <w:pStyle w:val="a8"/>
              <w:snapToGrid w:val="0"/>
              <w:spacing w:line="276" w:lineRule="auto"/>
              <w:rPr>
                <w:rFonts w:hAnsi="宋体" w:cs="宋体" w:hint="eastAsia"/>
                <w:szCs w:val="21"/>
              </w:rPr>
            </w:pPr>
            <w:r w:rsidRPr="00615DA0">
              <w:rPr>
                <w:rFonts w:hAnsi="宋体" w:cs="宋体"/>
                <w:szCs w:val="21"/>
              </w:rPr>
              <w:t>2.</w:t>
            </w:r>
            <w:r w:rsidRPr="00615DA0">
              <w:rPr>
                <w:rFonts w:hAnsi="宋体" w:cs="宋体" w:hint="eastAsia"/>
                <w:szCs w:val="21"/>
              </w:rPr>
              <w:t>采购代理服务费收取标准：</w:t>
            </w:r>
          </w:p>
          <w:p w14:paraId="6080CC34" w14:textId="77777777" w:rsidR="00BC4EEF" w:rsidRPr="00615DA0" w:rsidRDefault="00F400EA">
            <w:pPr>
              <w:pStyle w:val="TOC1"/>
              <w:spacing w:line="276" w:lineRule="auto"/>
              <w:rPr>
                <w:rFonts w:ascii="宋体" w:hAnsi="宋体" w:cs="宋体" w:hint="eastAsia"/>
                <w:szCs w:val="21"/>
              </w:rPr>
            </w:pPr>
            <w:r w:rsidRPr="00615DA0">
              <w:rPr>
                <w:rFonts w:ascii="宋体" w:hAnsi="宋体" w:cs="宋体" w:hint="eastAsia"/>
                <w:szCs w:val="21"/>
              </w:rPr>
              <w:t>以（成交金额）为计费额，按本须知正文第</w:t>
            </w:r>
            <w:r w:rsidRPr="00615DA0">
              <w:rPr>
                <w:rFonts w:ascii="宋体" w:hAnsi="宋体" w:cs="宋体"/>
                <w:szCs w:val="21"/>
              </w:rPr>
              <w:t>33.2</w:t>
            </w:r>
            <w:r w:rsidRPr="00615DA0">
              <w:rPr>
                <w:rFonts w:ascii="宋体" w:hAnsi="宋体" w:cs="宋体" w:hint="eastAsia"/>
                <w:szCs w:val="21"/>
              </w:rPr>
              <w:t>条规定的收费计算标准（货物类）采用差额定率累进法计算出收费基准价格，采购代理服务费收费</w:t>
            </w:r>
            <w:bookmarkStart w:id="42" w:name="_Hlk200620803"/>
            <w:r w:rsidRPr="00615DA0">
              <w:rPr>
                <w:rFonts w:ascii="宋体" w:hAnsi="宋体" w:cs="Courier New" w:hint="eastAsia"/>
              </w:rPr>
              <w:t>参照《招标代理服务费管理暂行办法》（计价格﹝</w:t>
            </w:r>
            <w:r w:rsidRPr="00615DA0">
              <w:rPr>
                <w:rFonts w:ascii="宋体" w:hAnsi="宋体" w:cs="Courier New"/>
              </w:rPr>
              <w:t>2002</w:t>
            </w:r>
            <w:r w:rsidRPr="00615DA0">
              <w:rPr>
                <w:rFonts w:ascii="宋体" w:hAnsi="宋体" w:cs="Courier New" w:hint="eastAsia"/>
              </w:rPr>
              <w:t>﹞</w:t>
            </w:r>
            <w:r w:rsidRPr="00615DA0">
              <w:rPr>
                <w:rFonts w:ascii="宋体" w:hAnsi="宋体" w:cs="Courier New"/>
              </w:rPr>
              <w:t>1980</w:t>
            </w:r>
            <w:r w:rsidRPr="00615DA0">
              <w:rPr>
                <w:rFonts w:ascii="宋体" w:hAnsi="宋体" w:cs="Courier New" w:hint="eastAsia"/>
              </w:rPr>
              <w:t>号）、《国家发展改革委关于降低部分建设项目收费标准规范收费行为等有关问题的通知》（发改价格﹝</w:t>
            </w:r>
            <w:r w:rsidRPr="00615DA0">
              <w:rPr>
                <w:rFonts w:ascii="宋体" w:hAnsi="宋体" w:cs="Courier New"/>
              </w:rPr>
              <w:t>2011</w:t>
            </w:r>
            <w:r w:rsidRPr="00615DA0">
              <w:rPr>
                <w:rFonts w:ascii="宋体" w:hAnsi="宋体" w:cs="Courier New" w:hint="eastAsia"/>
              </w:rPr>
              <w:t>﹞</w:t>
            </w:r>
            <w:r w:rsidRPr="00615DA0">
              <w:rPr>
                <w:rFonts w:ascii="宋体" w:hAnsi="宋体" w:cs="Courier New"/>
              </w:rPr>
              <w:t>534</w:t>
            </w:r>
            <w:r w:rsidRPr="00615DA0">
              <w:rPr>
                <w:rFonts w:ascii="宋体" w:hAnsi="宋体" w:cs="Courier New" w:hint="eastAsia"/>
              </w:rPr>
              <w:t>号）等文件的规定</w:t>
            </w:r>
            <w:r w:rsidRPr="00615DA0">
              <w:rPr>
                <w:rFonts w:ascii="宋体" w:hAnsi="宋体" w:cs="宋体" w:hint="eastAsia"/>
                <w:szCs w:val="21"/>
              </w:rPr>
              <w:t>下浮</w:t>
            </w:r>
            <w:r w:rsidRPr="00615DA0">
              <w:rPr>
                <w:rFonts w:ascii="宋体" w:hAnsi="宋体" w:cs="宋体"/>
                <w:szCs w:val="21"/>
              </w:rPr>
              <w:t>40%</w:t>
            </w:r>
            <w:r w:rsidRPr="00615DA0">
              <w:rPr>
                <w:rFonts w:ascii="宋体" w:hAnsi="宋体" w:cs="宋体" w:hint="eastAsia"/>
                <w:szCs w:val="21"/>
              </w:rPr>
              <w:t>收取</w:t>
            </w:r>
            <w:bookmarkEnd w:id="42"/>
            <w:r w:rsidRPr="00615DA0">
              <w:rPr>
                <w:rFonts w:ascii="宋体" w:hAnsi="宋体" w:cs="宋体" w:hint="eastAsia"/>
                <w:szCs w:val="21"/>
              </w:rPr>
              <w:t>。</w:t>
            </w:r>
          </w:p>
          <w:p w14:paraId="4826CC1E" w14:textId="77777777" w:rsidR="00BC4EEF" w:rsidRPr="00615DA0" w:rsidRDefault="00F400EA">
            <w:pPr>
              <w:pStyle w:val="a8"/>
              <w:snapToGrid w:val="0"/>
              <w:spacing w:line="276" w:lineRule="auto"/>
              <w:rPr>
                <w:rFonts w:hAnsi="宋体" w:cs="宋体" w:hint="eastAsia"/>
                <w:szCs w:val="21"/>
              </w:rPr>
            </w:pPr>
            <w:r w:rsidRPr="00615DA0">
              <w:rPr>
                <w:rFonts w:hAnsi="宋体" w:cs="宋体"/>
                <w:szCs w:val="21"/>
              </w:rPr>
              <w:t>3.</w:t>
            </w:r>
            <w:r w:rsidRPr="00615DA0">
              <w:rPr>
                <w:rFonts w:hAnsi="宋体" w:cs="宋体" w:hint="eastAsia"/>
                <w:szCs w:val="21"/>
              </w:rPr>
              <w:t>采购代理费收取银行账户</w:t>
            </w:r>
          </w:p>
          <w:p w14:paraId="137183F3" w14:textId="77777777" w:rsidR="00BC4EEF" w:rsidRPr="00615DA0" w:rsidRDefault="00F400EA">
            <w:pPr>
              <w:pStyle w:val="a8"/>
              <w:snapToGrid w:val="0"/>
              <w:spacing w:line="276" w:lineRule="auto"/>
              <w:rPr>
                <w:rFonts w:hAnsi="宋体" w:cs="宋体" w:hint="eastAsia"/>
                <w:szCs w:val="21"/>
              </w:rPr>
            </w:pPr>
            <w:r w:rsidRPr="00615DA0">
              <w:rPr>
                <w:rFonts w:hAnsi="宋体" w:cs="宋体" w:hint="eastAsia"/>
                <w:szCs w:val="21"/>
              </w:rPr>
              <w:t>开户名称：广西同泽工程项目管理股份有限公司南宁第七分公司；</w:t>
            </w:r>
          </w:p>
          <w:p w14:paraId="04DFCE15" w14:textId="77777777" w:rsidR="00BC4EEF" w:rsidRPr="00615DA0" w:rsidRDefault="00F400EA">
            <w:pPr>
              <w:pStyle w:val="a8"/>
              <w:snapToGrid w:val="0"/>
              <w:spacing w:line="276" w:lineRule="auto"/>
              <w:rPr>
                <w:rFonts w:hAnsi="宋体" w:cs="宋体" w:hint="eastAsia"/>
                <w:szCs w:val="21"/>
              </w:rPr>
            </w:pPr>
            <w:r w:rsidRPr="00615DA0">
              <w:rPr>
                <w:rFonts w:hAnsi="宋体" w:cs="宋体" w:hint="eastAsia"/>
                <w:szCs w:val="21"/>
              </w:rPr>
              <w:t>开户银行：</w:t>
            </w:r>
            <w:bookmarkStart w:id="43" w:name="_Hlk200621009"/>
            <w:r w:rsidRPr="00615DA0">
              <w:rPr>
                <w:rFonts w:hAnsi="宋体" w:cs="宋体" w:hint="eastAsia"/>
                <w:szCs w:val="21"/>
              </w:rPr>
              <w:t>中国工商银行股份有限公司南宁市五象支行</w:t>
            </w:r>
            <w:bookmarkEnd w:id="43"/>
            <w:r w:rsidRPr="00615DA0">
              <w:rPr>
                <w:rFonts w:hAnsi="宋体" w:cs="宋体" w:hint="eastAsia"/>
                <w:szCs w:val="21"/>
              </w:rPr>
              <w:t>；</w:t>
            </w:r>
          </w:p>
          <w:p w14:paraId="18F1B613" w14:textId="77777777" w:rsidR="00BC4EEF" w:rsidRPr="00615DA0" w:rsidRDefault="00F400EA">
            <w:pPr>
              <w:pStyle w:val="a8"/>
              <w:snapToGrid w:val="0"/>
              <w:spacing w:line="276" w:lineRule="auto"/>
              <w:rPr>
                <w:rFonts w:hAnsi="宋体" w:cs="宋体" w:hint="eastAsia"/>
                <w:szCs w:val="21"/>
              </w:rPr>
            </w:pPr>
            <w:r w:rsidRPr="00615DA0">
              <w:rPr>
                <w:rFonts w:hAnsi="宋体" w:cs="宋体" w:hint="eastAsia"/>
                <w:szCs w:val="21"/>
              </w:rPr>
              <w:t>银行账号：</w:t>
            </w:r>
            <w:r w:rsidRPr="00615DA0">
              <w:rPr>
                <w:rFonts w:hAnsi="宋体" w:cs="宋体"/>
                <w:szCs w:val="21"/>
              </w:rPr>
              <w:t>2102 1160 1930 0155 940</w:t>
            </w:r>
            <w:r w:rsidRPr="00615DA0">
              <w:rPr>
                <w:rFonts w:hAnsi="宋体" w:cs="宋体" w:hint="eastAsia"/>
                <w:szCs w:val="21"/>
              </w:rPr>
              <w:t>；</w:t>
            </w:r>
          </w:p>
          <w:p w14:paraId="0BE2C475" w14:textId="77777777" w:rsidR="00BC4EEF" w:rsidRPr="00615DA0" w:rsidRDefault="00F400EA">
            <w:pPr>
              <w:wordWrap w:val="0"/>
              <w:spacing w:line="276" w:lineRule="auto"/>
              <w:rPr>
                <w:rFonts w:ascii="宋体" w:hAnsi="宋体" w:cs="宋体" w:hint="eastAsia"/>
                <w:kern w:val="0"/>
                <w:szCs w:val="21"/>
              </w:rPr>
            </w:pPr>
            <w:r w:rsidRPr="00615DA0">
              <w:rPr>
                <w:rFonts w:ascii="宋体" w:hAnsi="宋体" w:cs="宋体" w:hint="eastAsia"/>
              </w:rPr>
              <w:t>开户行号：</w:t>
            </w:r>
            <w:r w:rsidRPr="00615DA0">
              <w:rPr>
                <w:rFonts w:ascii="宋体" w:hAnsi="宋体" w:cs="宋体"/>
              </w:rPr>
              <w:t>102611011600</w:t>
            </w:r>
            <w:r w:rsidRPr="00615DA0">
              <w:rPr>
                <w:rFonts w:ascii="宋体" w:hAnsi="宋体" w:cs="宋体" w:hint="eastAsia"/>
              </w:rPr>
              <w:t>。</w:t>
            </w:r>
          </w:p>
        </w:tc>
      </w:tr>
      <w:tr w:rsidR="00F76C27" w:rsidRPr="00615DA0" w14:paraId="1FFEB179" w14:textId="77777777">
        <w:trPr>
          <w:jc w:val="center"/>
        </w:trPr>
        <w:tc>
          <w:tcPr>
            <w:tcW w:w="952" w:type="dxa"/>
            <w:vAlign w:val="center"/>
          </w:tcPr>
          <w:p w14:paraId="6DACE1FB"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t>34.1</w:t>
            </w:r>
          </w:p>
        </w:tc>
        <w:tc>
          <w:tcPr>
            <w:tcW w:w="2349" w:type="dxa"/>
            <w:vAlign w:val="center"/>
          </w:tcPr>
          <w:p w14:paraId="1C665E0F"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解释</w:t>
            </w:r>
          </w:p>
        </w:tc>
        <w:tc>
          <w:tcPr>
            <w:tcW w:w="6411" w:type="dxa"/>
            <w:vAlign w:val="center"/>
          </w:tcPr>
          <w:p w14:paraId="1E33334D" w14:textId="77777777" w:rsidR="00BC4EEF" w:rsidRPr="00615DA0" w:rsidRDefault="00F400EA">
            <w:pPr>
              <w:wordWrap w:val="0"/>
              <w:spacing w:line="276" w:lineRule="auto"/>
              <w:rPr>
                <w:rFonts w:ascii="宋体" w:hAnsi="宋体" w:cs="宋体" w:hint="eastAsia"/>
                <w:b/>
                <w:kern w:val="0"/>
                <w:szCs w:val="21"/>
              </w:rPr>
            </w:pPr>
            <w:r w:rsidRPr="00615DA0">
              <w:rPr>
                <w:rFonts w:ascii="宋体" w:hAnsi="宋体" w:cs="宋体" w:hint="eastAsia"/>
                <w:kern w:val="0"/>
                <w:szCs w:val="21"/>
              </w:rPr>
              <w:t>解释权：构成本谈判文件的各个组成文件应互为解释，互为说明；除谈判文件中有特别规定外，仅适用于竞标阶段的规定，按更正公告（澄</w:t>
            </w:r>
            <w:r w:rsidRPr="00615DA0">
              <w:rPr>
                <w:rFonts w:ascii="宋体" w:hAnsi="宋体" w:cs="宋体" w:hint="eastAsia"/>
                <w:kern w:val="0"/>
                <w:szCs w:val="21"/>
              </w:rPr>
              <w:lastRenderedPageBreak/>
              <w:t>清公告）、竞争性谈判公告、供应商须知、采购需求、评审程序、评审方法和评审标准、响应文件格式、拟签订的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sidRPr="00615DA0">
              <w:rPr>
                <w:rFonts w:ascii="宋体" w:hAnsi="宋体" w:cs="宋体" w:hint="eastAsia"/>
                <w:b/>
                <w:kern w:val="0"/>
                <w:szCs w:val="21"/>
              </w:rPr>
              <w:t>由采购人或者采购代理机构负责解释。</w:t>
            </w:r>
          </w:p>
          <w:p w14:paraId="2D43E040" w14:textId="77777777" w:rsidR="00BC4EEF" w:rsidRPr="00615DA0" w:rsidRDefault="00F400EA">
            <w:pPr>
              <w:wordWrap w:val="0"/>
              <w:spacing w:line="276" w:lineRule="auto"/>
              <w:rPr>
                <w:rFonts w:ascii="宋体" w:hAnsi="宋体" w:cs="宋体" w:hint="eastAsia"/>
                <w:szCs w:val="21"/>
              </w:rPr>
            </w:pPr>
            <w:r w:rsidRPr="00615DA0">
              <w:rPr>
                <w:rFonts w:ascii="宋体" w:hAnsi="宋体" w:cs="宋体" w:hint="eastAsia"/>
                <w:b/>
                <w:szCs w:val="21"/>
              </w:rPr>
              <w:t>法律责任：</w:t>
            </w:r>
            <w:r w:rsidRPr="00615DA0">
              <w:rPr>
                <w:rFonts w:ascii="宋体" w:hAnsi="宋体" w:cs="宋体" w:hint="eastAsia"/>
                <w:szCs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rsidR="00F76C27" w:rsidRPr="00615DA0" w14:paraId="54A329AD" w14:textId="77777777">
        <w:trPr>
          <w:jc w:val="center"/>
        </w:trPr>
        <w:tc>
          <w:tcPr>
            <w:tcW w:w="952" w:type="dxa"/>
            <w:vAlign w:val="center"/>
          </w:tcPr>
          <w:p w14:paraId="08EB279B"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szCs w:val="21"/>
              </w:rPr>
              <w:lastRenderedPageBreak/>
              <w:t>34.2</w:t>
            </w:r>
          </w:p>
        </w:tc>
        <w:tc>
          <w:tcPr>
            <w:tcW w:w="2349" w:type="dxa"/>
            <w:vAlign w:val="center"/>
          </w:tcPr>
          <w:p w14:paraId="405B2513" w14:textId="77777777" w:rsidR="00BC4EEF" w:rsidRPr="00615DA0" w:rsidRDefault="00F400EA">
            <w:pPr>
              <w:wordWrap w:val="0"/>
              <w:spacing w:line="276" w:lineRule="auto"/>
              <w:jc w:val="center"/>
              <w:rPr>
                <w:rFonts w:ascii="宋体" w:hAnsi="宋体" w:cs="宋体" w:hint="eastAsia"/>
                <w:szCs w:val="21"/>
              </w:rPr>
            </w:pPr>
            <w:r w:rsidRPr="00615DA0">
              <w:rPr>
                <w:rFonts w:ascii="宋体" w:hAnsi="宋体" w:cs="宋体" w:hint="eastAsia"/>
                <w:szCs w:val="21"/>
              </w:rPr>
              <w:t>其他</w:t>
            </w:r>
          </w:p>
        </w:tc>
        <w:tc>
          <w:tcPr>
            <w:tcW w:w="6411" w:type="dxa"/>
            <w:vAlign w:val="center"/>
          </w:tcPr>
          <w:p w14:paraId="03AA137C" w14:textId="77777777" w:rsidR="00BC4EEF" w:rsidRPr="00615DA0" w:rsidRDefault="00F400EA">
            <w:pPr>
              <w:wordWrap w:val="0"/>
              <w:spacing w:line="276" w:lineRule="auto"/>
              <w:rPr>
                <w:rFonts w:ascii="宋体" w:hAnsi="宋体" w:cs="宋体" w:hint="eastAsia"/>
                <w:kern w:val="0"/>
                <w:szCs w:val="21"/>
              </w:rPr>
            </w:pPr>
            <w:r w:rsidRPr="00615DA0">
              <w:rPr>
                <w:rFonts w:ascii="宋体" w:hAnsi="宋体" w:cs="宋体"/>
                <w:kern w:val="0"/>
                <w:szCs w:val="21"/>
              </w:rPr>
              <w:t>1.</w:t>
            </w:r>
            <w:r w:rsidRPr="00615DA0">
              <w:rPr>
                <w:rFonts w:ascii="宋体" w:hAnsi="宋体" w:cs="宋体" w:hint="eastAsia"/>
                <w:kern w:val="0"/>
                <w:szCs w:val="21"/>
              </w:rPr>
              <w:t>本谈判文件中描述供应商的“公章”是指供应商通过指定电子化政府采购平台办理数字证书（</w:t>
            </w:r>
            <w:r w:rsidRPr="00615DA0">
              <w:rPr>
                <w:rFonts w:ascii="宋体" w:hAnsi="宋体" w:cs="宋体"/>
                <w:kern w:val="0"/>
                <w:szCs w:val="21"/>
              </w:rPr>
              <w:t>CA</w:t>
            </w:r>
            <w:r w:rsidRPr="00615DA0">
              <w:rPr>
                <w:rFonts w:ascii="宋体" w:hAnsi="宋体" w:cs="宋体" w:hint="eastAsia"/>
                <w:kern w:val="0"/>
                <w:szCs w:val="21"/>
              </w:rPr>
              <w:t>认证）获得的以法定主体行为名称制作的电子印章。</w:t>
            </w:r>
          </w:p>
          <w:p w14:paraId="2EBA3DC3" w14:textId="77777777" w:rsidR="00BC4EEF" w:rsidRPr="00615DA0" w:rsidRDefault="00F400EA">
            <w:pPr>
              <w:wordWrap w:val="0"/>
              <w:spacing w:line="276" w:lineRule="auto"/>
              <w:rPr>
                <w:rFonts w:ascii="宋体" w:hAnsi="宋体" w:cs="宋体" w:hint="eastAsia"/>
                <w:kern w:val="0"/>
                <w:szCs w:val="21"/>
              </w:rPr>
            </w:pPr>
            <w:r w:rsidRPr="00615DA0">
              <w:rPr>
                <w:rFonts w:ascii="宋体" w:hAnsi="宋体" w:cs="宋体"/>
                <w:kern w:val="0"/>
                <w:szCs w:val="21"/>
              </w:rPr>
              <w:t>2.</w:t>
            </w:r>
            <w:r w:rsidRPr="00615DA0">
              <w:rPr>
                <w:rFonts w:ascii="宋体" w:hAnsi="宋体" w:cs="宋体" w:hint="eastAsia"/>
                <w:kern w:val="0"/>
                <w:szCs w:val="21"/>
              </w:rPr>
              <w:t>本谈判文件中描述供应商的“签字”是指供应商通过指定电子化政府采购平台办理数字证书（</w:t>
            </w:r>
            <w:r w:rsidRPr="00615DA0">
              <w:rPr>
                <w:rFonts w:ascii="宋体" w:hAnsi="宋体" w:cs="宋体"/>
                <w:kern w:val="0"/>
                <w:szCs w:val="21"/>
              </w:rPr>
              <w:t>CA</w:t>
            </w:r>
            <w:r w:rsidRPr="00615DA0">
              <w:rPr>
                <w:rFonts w:ascii="宋体" w:hAnsi="宋体" w:cs="宋体" w:hint="eastAsia"/>
                <w:kern w:val="0"/>
                <w:szCs w:val="21"/>
              </w:rPr>
              <w:t>认证）获得的以供应商法定代表人或者委托代理人姓名制作的电子印章或手写签字。</w:t>
            </w:r>
          </w:p>
          <w:p w14:paraId="39E020C8" w14:textId="77777777" w:rsidR="00BC4EEF" w:rsidRPr="00615DA0" w:rsidRDefault="00F400EA">
            <w:pPr>
              <w:wordWrap w:val="0"/>
              <w:spacing w:line="276" w:lineRule="auto"/>
              <w:rPr>
                <w:rFonts w:ascii="宋体" w:hAnsi="宋体" w:cs="宋体" w:hint="eastAsia"/>
                <w:kern w:val="0"/>
                <w:szCs w:val="21"/>
              </w:rPr>
            </w:pPr>
            <w:r w:rsidRPr="00615DA0">
              <w:rPr>
                <w:rFonts w:ascii="宋体" w:hAnsi="宋体" w:cs="宋体"/>
                <w:kern w:val="0"/>
                <w:szCs w:val="21"/>
              </w:rPr>
              <w:t>3.</w:t>
            </w:r>
            <w:r w:rsidRPr="00615DA0">
              <w:rPr>
                <w:rFonts w:ascii="宋体" w:hAnsi="宋体" w:cs="宋体" w:hint="eastAsia"/>
                <w:kern w:val="0"/>
                <w:szCs w:val="21"/>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6656624F" w14:textId="77777777" w:rsidR="00BC4EEF" w:rsidRPr="00615DA0" w:rsidRDefault="00F400EA">
            <w:pPr>
              <w:wordWrap w:val="0"/>
              <w:spacing w:line="276" w:lineRule="auto"/>
              <w:rPr>
                <w:rFonts w:ascii="宋体" w:hAnsi="宋体" w:cs="宋体" w:hint="eastAsia"/>
                <w:kern w:val="0"/>
                <w:szCs w:val="21"/>
              </w:rPr>
            </w:pPr>
            <w:r w:rsidRPr="00615DA0">
              <w:rPr>
                <w:rFonts w:ascii="宋体" w:hAnsi="宋体" w:cs="宋体"/>
                <w:kern w:val="0"/>
                <w:szCs w:val="21"/>
              </w:rPr>
              <w:t>4.</w:t>
            </w:r>
            <w:r w:rsidRPr="00615DA0">
              <w:rPr>
                <w:rFonts w:ascii="宋体" w:hAnsi="宋体" w:cs="宋体" w:hint="eastAsia"/>
                <w:kern w:val="0"/>
                <w:szCs w:val="21"/>
              </w:rPr>
              <w:t>自然人竞标的，谈判文件规定盖公章处由自然人摁手指指印。</w:t>
            </w:r>
          </w:p>
          <w:p w14:paraId="1B065FBF" w14:textId="77777777" w:rsidR="00BC4EEF" w:rsidRPr="00615DA0" w:rsidRDefault="00F400EA">
            <w:pPr>
              <w:wordWrap w:val="0"/>
              <w:spacing w:line="276" w:lineRule="auto"/>
              <w:rPr>
                <w:rFonts w:ascii="宋体" w:hAnsi="宋体" w:cs="宋体" w:hint="eastAsia"/>
                <w:kern w:val="0"/>
                <w:szCs w:val="21"/>
              </w:rPr>
            </w:pPr>
            <w:r w:rsidRPr="00615DA0">
              <w:rPr>
                <w:rFonts w:ascii="宋体" w:hAnsi="宋体" w:cs="宋体"/>
                <w:kern w:val="0"/>
                <w:szCs w:val="21"/>
              </w:rPr>
              <w:t>5.</w:t>
            </w:r>
            <w:r w:rsidRPr="00615DA0">
              <w:rPr>
                <w:rFonts w:ascii="宋体" w:hAnsi="宋体" w:cs="宋体" w:hint="eastAsia"/>
                <w:kern w:val="0"/>
                <w:szCs w:val="21"/>
              </w:rPr>
              <w:t>本谈判文件所称的“以上”“以下”“以内”“届满”，包括本数；所称的“不满”“超过”“以外”，不包括本数。</w:t>
            </w:r>
          </w:p>
          <w:p w14:paraId="5E93DD34" w14:textId="77777777" w:rsidR="00BC4EEF" w:rsidRPr="00615DA0" w:rsidRDefault="00F400EA">
            <w:pPr>
              <w:pStyle w:val="27"/>
              <w:spacing w:after="0" w:line="276" w:lineRule="auto"/>
              <w:ind w:leftChars="0" w:left="0" w:firstLineChars="0" w:firstLine="0"/>
              <w:rPr>
                <w:rFonts w:ascii="宋体" w:eastAsia="宋体" w:hAnsi="宋体" w:cs="宋体" w:hint="eastAsia"/>
                <w:b/>
                <w:bCs/>
                <w:kern w:val="0"/>
                <w:sz w:val="21"/>
                <w:szCs w:val="21"/>
              </w:rPr>
            </w:pPr>
            <w:r w:rsidRPr="00615DA0">
              <w:rPr>
                <w:rFonts w:ascii="宋体" w:eastAsia="宋体" w:hAnsi="宋体" w:cs="宋体"/>
                <w:b/>
                <w:bCs/>
                <w:kern w:val="0"/>
                <w:sz w:val="21"/>
                <w:szCs w:val="21"/>
              </w:rPr>
              <w:t>6.</w:t>
            </w:r>
            <w:r w:rsidRPr="00615DA0">
              <w:rPr>
                <w:rFonts w:ascii="宋体" w:eastAsia="宋体" w:hAnsi="宋体" w:cs="宋体" w:hint="eastAsia"/>
                <w:b/>
                <w:bCs/>
                <w:kern w:val="0"/>
                <w:sz w:val="21"/>
                <w:szCs w:val="21"/>
              </w:rPr>
              <w:t>成交供应商在成交公示期结束后七个工作日内需提供与电子标一致的纸质竞标（响应）文件：正本一份，副本两份。</w:t>
            </w:r>
          </w:p>
          <w:p w14:paraId="699A0448" w14:textId="77777777" w:rsidR="00BC4EEF" w:rsidRPr="00615DA0" w:rsidRDefault="00F400EA">
            <w:pPr>
              <w:pStyle w:val="27"/>
              <w:spacing w:after="0" w:line="276" w:lineRule="auto"/>
              <w:ind w:leftChars="0" w:left="0" w:firstLineChars="0" w:firstLine="0"/>
              <w:rPr>
                <w:rFonts w:ascii="宋体" w:eastAsia="宋体" w:hAnsi="宋体" w:cs="宋体" w:hint="eastAsia"/>
                <w:sz w:val="21"/>
                <w:szCs w:val="21"/>
              </w:rPr>
            </w:pPr>
            <w:r w:rsidRPr="00615DA0">
              <w:rPr>
                <w:rFonts w:ascii="宋体" w:eastAsia="宋体" w:hAnsi="宋体" w:cs="宋体"/>
                <w:b/>
                <w:bCs/>
                <w:kern w:val="0"/>
                <w:sz w:val="21"/>
                <w:szCs w:val="21"/>
              </w:rPr>
              <w:t>7.</w:t>
            </w:r>
            <w:r w:rsidRPr="00615DA0">
              <w:rPr>
                <w:rFonts w:ascii="宋体" w:eastAsia="宋体" w:hAnsi="宋体" w:cs="宋体" w:hint="eastAsia"/>
                <w:b/>
                <w:bCs/>
                <w:kern w:val="0"/>
                <w:sz w:val="21"/>
                <w:szCs w:val="21"/>
              </w:rPr>
              <w:t>成交供应商必须在采购合同签订后</w:t>
            </w:r>
            <w:r w:rsidRPr="00615DA0">
              <w:rPr>
                <w:rFonts w:ascii="宋体" w:eastAsia="宋体" w:hAnsi="宋体" w:cs="宋体"/>
                <w:b/>
                <w:bCs/>
                <w:kern w:val="0"/>
                <w:sz w:val="21"/>
                <w:szCs w:val="21"/>
              </w:rPr>
              <w:t>2</w:t>
            </w:r>
            <w:r w:rsidRPr="00615DA0">
              <w:rPr>
                <w:rFonts w:ascii="宋体" w:eastAsia="宋体" w:hAnsi="宋体" w:cs="宋体" w:hint="eastAsia"/>
                <w:b/>
                <w:bCs/>
                <w:kern w:val="0"/>
                <w:sz w:val="21"/>
                <w:szCs w:val="21"/>
              </w:rPr>
              <w:t>日历日内将完整的合同文本扫描件（</w:t>
            </w:r>
            <w:r w:rsidRPr="00615DA0">
              <w:rPr>
                <w:rFonts w:ascii="宋体" w:eastAsia="宋体" w:hAnsi="宋体" w:cs="宋体"/>
                <w:b/>
                <w:bCs/>
                <w:kern w:val="0"/>
                <w:sz w:val="21"/>
                <w:szCs w:val="21"/>
              </w:rPr>
              <w:t>*.pdf</w:t>
            </w:r>
            <w:r w:rsidRPr="00615DA0">
              <w:rPr>
                <w:rFonts w:ascii="宋体" w:eastAsia="宋体" w:hAnsi="宋体" w:cs="宋体" w:hint="eastAsia"/>
                <w:b/>
                <w:bCs/>
                <w:kern w:val="0"/>
                <w:sz w:val="21"/>
                <w:szCs w:val="21"/>
              </w:rPr>
              <w:t>）发到邮箱</w:t>
            </w:r>
            <w:r w:rsidRPr="00615DA0">
              <w:rPr>
                <w:rFonts w:ascii="宋体" w:eastAsia="宋体" w:hAnsi="宋体" w:cs="宋体"/>
                <w:b/>
                <w:bCs/>
                <w:kern w:val="0"/>
                <w:sz w:val="21"/>
                <w:szCs w:val="21"/>
              </w:rPr>
              <w:t>84425129@qq.com</w:t>
            </w:r>
            <w:r w:rsidRPr="00615DA0">
              <w:rPr>
                <w:rFonts w:ascii="宋体" w:eastAsia="宋体" w:hAnsi="宋体" w:cs="宋体" w:hint="eastAsia"/>
                <w:b/>
                <w:bCs/>
                <w:kern w:val="0"/>
                <w:sz w:val="21"/>
                <w:szCs w:val="21"/>
              </w:rPr>
              <w:t>，以便采购代理机构将扫描件上传到政府采购云平台系统进行合同备案。</w:t>
            </w:r>
          </w:p>
        </w:tc>
      </w:tr>
    </w:tbl>
    <w:p w14:paraId="1282C4CA" w14:textId="77777777" w:rsidR="00BC4EEF" w:rsidRPr="00615DA0" w:rsidRDefault="00F400EA">
      <w:pPr>
        <w:keepNext/>
        <w:keepLines/>
        <w:spacing w:before="260" w:after="260" w:line="420" w:lineRule="exact"/>
        <w:jc w:val="center"/>
        <w:outlineLvl w:val="1"/>
        <w:rPr>
          <w:rFonts w:ascii="宋体" w:hAnsi="宋体" w:cs="宋体" w:hint="eastAsia"/>
          <w:bCs/>
          <w:sz w:val="32"/>
          <w:szCs w:val="32"/>
        </w:rPr>
      </w:pPr>
      <w:r w:rsidRPr="00615DA0">
        <w:rPr>
          <w:rFonts w:ascii="宋体" w:hAnsi="宋体" w:cs="宋体"/>
          <w:bCs/>
          <w:sz w:val="32"/>
          <w:szCs w:val="32"/>
        </w:rPr>
        <w:br w:type="page"/>
      </w:r>
      <w:bookmarkStart w:id="44" w:name="_Toc9773"/>
      <w:bookmarkStart w:id="45" w:name="_Toc22840"/>
      <w:r w:rsidRPr="00615DA0">
        <w:rPr>
          <w:rFonts w:ascii="宋体" w:hAnsi="宋体" w:cs="宋体" w:hint="eastAsia"/>
          <w:b/>
          <w:sz w:val="32"/>
          <w:szCs w:val="32"/>
        </w:rPr>
        <w:lastRenderedPageBreak/>
        <w:t>第二节供应商须知正文</w:t>
      </w:r>
      <w:bookmarkEnd w:id="44"/>
      <w:bookmarkEnd w:id="45"/>
    </w:p>
    <w:p w14:paraId="3DC44549" w14:textId="77777777" w:rsidR="00BC4EEF" w:rsidRPr="00615DA0" w:rsidRDefault="00F400EA">
      <w:pPr>
        <w:keepNext/>
        <w:keepLines/>
        <w:spacing w:line="440" w:lineRule="exact"/>
        <w:jc w:val="center"/>
        <w:outlineLvl w:val="2"/>
        <w:rPr>
          <w:rFonts w:ascii="宋体" w:hAnsi="宋体" w:cs="宋体" w:hint="eastAsia"/>
          <w:b/>
          <w:sz w:val="28"/>
          <w:szCs w:val="28"/>
        </w:rPr>
      </w:pPr>
      <w:bookmarkStart w:id="46" w:name="_Toc3259"/>
      <w:bookmarkStart w:id="47" w:name="_Toc31536"/>
      <w:r w:rsidRPr="00615DA0">
        <w:rPr>
          <w:rFonts w:ascii="宋体" w:hAnsi="宋体" w:cs="宋体" w:hint="eastAsia"/>
          <w:b/>
          <w:sz w:val="28"/>
          <w:szCs w:val="28"/>
        </w:rPr>
        <w:t>一、总则</w:t>
      </w:r>
      <w:bookmarkEnd w:id="46"/>
      <w:bookmarkEnd w:id="47"/>
    </w:p>
    <w:p w14:paraId="2DA2DB6F"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1.</w:t>
      </w:r>
      <w:r w:rsidRPr="00615DA0">
        <w:rPr>
          <w:rFonts w:ascii="宋体" w:hAnsi="宋体" w:cs="宋体" w:hint="eastAsia"/>
          <w:b/>
          <w:bCs/>
          <w:szCs w:val="21"/>
        </w:rPr>
        <w:t>适用范围</w:t>
      </w:r>
    </w:p>
    <w:p w14:paraId="5BC909F7"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1.1</w:t>
      </w:r>
      <w:r w:rsidRPr="00615DA0">
        <w:rPr>
          <w:rFonts w:ascii="宋体" w:hAnsi="宋体" w:cs="宋体" w:hint="eastAsia"/>
          <w:szCs w:val="21"/>
        </w:rPr>
        <w:t>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4A901E00"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1.2</w:t>
      </w:r>
      <w:r w:rsidRPr="00615DA0">
        <w:rPr>
          <w:rFonts w:ascii="宋体" w:hAnsi="宋体" w:cs="宋体" w:hint="eastAsia"/>
          <w:spacing w:val="-6"/>
          <w:szCs w:val="21"/>
        </w:rPr>
        <w:t>本竞争性谈判文件（以下简称谈判文件）适用于本项目的所有采购程序和环节（法律、法规另有规定的，从其规定）。</w:t>
      </w:r>
    </w:p>
    <w:p w14:paraId="15DBB49A" w14:textId="77777777" w:rsidR="00BC4EEF" w:rsidRPr="00615DA0" w:rsidRDefault="00F400EA">
      <w:pPr>
        <w:spacing w:line="440" w:lineRule="exact"/>
        <w:ind w:firstLineChars="200" w:firstLine="422"/>
        <w:rPr>
          <w:rFonts w:ascii="宋体" w:hAnsi="宋体" w:cs="宋体" w:hint="eastAsia"/>
          <w:szCs w:val="21"/>
        </w:rPr>
      </w:pPr>
      <w:r w:rsidRPr="00615DA0">
        <w:rPr>
          <w:rFonts w:ascii="宋体" w:hAnsi="宋体" w:cs="宋体"/>
          <w:b/>
          <w:bCs/>
          <w:szCs w:val="21"/>
        </w:rPr>
        <w:t>2.</w:t>
      </w:r>
      <w:r w:rsidRPr="00615DA0">
        <w:rPr>
          <w:rFonts w:ascii="宋体" w:hAnsi="宋体" w:cs="宋体" w:hint="eastAsia"/>
          <w:b/>
          <w:bCs/>
          <w:szCs w:val="21"/>
        </w:rPr>
        <w:t>定义</w:t>
      </w:r>
    </w:p>
    <w:p w14:paraId="28AC402E"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2.1</w:t>
      </w:r>
      <w:r w:rsidRPr="00615DA0">
        <w:rPr>
          <w:rFonts w:ascii="宋体" w:hAnsi="宋体" w:cs="宋体" w:hint="eastAsia"/>
          <w:szCs w:val="21"/>
        </w:rPr>
        <w:t>“采购人”是指依法进行采购的国家机关、事业单位、团体组织。</w:t>
      </w:r>
    </w:p>
    <w:p w14:paraId="7326DC15" w14:textId="77777777" w:rsidR="00BC4EEF" w:rsidRPr="00615DA0" w:rsidRDefault="00F400EA">
      <w:pPr>
        <w:spacing w:line="440" w:lineRule="exact"/>
        <w:ind w:firstLineChars="200" w:firstLine="420"/>
        <w:rPr>
          <w:rFonts w:ascii="宋体" w:hAnsi="宋体" w:cs="宋体" w:hint="eastAsia"/>
          <w:b/>
          <w:szCs w:val="21"/>
        </w:rPr>
      </w:pPr>
      <w:r w:rsidRPr="00615DA0">
        <w:rPr>
          <w:rFonts w:ascii="宋体" w:hAnsi="宋体" w:cs="宋体"/>
          <w:szCs w:val="21"/>
        </w:rPr>
        <w:t>2.2</w:t>
      </w:r>
      <w:r w:rsidRPr="00615DA0">
        <w:rPr>
          <w:rFonts w:ascii="宋体" w:hAnsi="宋体" w:cs="宋体" w:hint="eastAsia"/>
          <w:szCs w:val="21"/>
        </w:rPr>
        <w:t>“采购代理机构”是指政府采购集中采购机构和集中采购机构以外的采购代理机构。</w:t>
      </w:r>
    </w:p>
    <w:p w14:paraId="34D5F463"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2.3</w:t>
      </w:r>
      <w:r w:rsidRPr="00615DA0">
        <w:rPr>
          <w:rFonts w:ascii="宋体" w:hAnsi="宋体" w:cs="宋体" w:hint="eastAsia"/>
          <w:szCs w:val="21"/>
        </w:rPr>
        <w:t>“供应商”是指向采购人提供货物、工程或者货物的法人、其他组织或者自然人。</w:t>
      </w:r>
    </w:p>
    <w:p w14:paraId="0F0D3D07"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2.4</w:t>
      </w:r>
      <w:r w:rsidRPr="00615DA0">
        <w:rPr>
          <w:rFonts w:ascii="宋体" w:hAnsi="宋体" w:cs="宋体" w:hint="eastAsia"/>
          <w:szCs w:val="21"/>
        </w:rPr>
        <w:t>“货物”是指各种形态和种类的物品，包括原材料、燃料、设备、产品等。</w:t>
      </w:r>
    </w:p>
    <w:p w14:paraId="09EAFED4"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2.5</w:t>
      </w:r>
      <w:r w:rsidRPr="00615DA0">
        <w:rPr>
          <w:rFonts w:ascii="宋体" w:hAnsi="宋体" w:cs="宋体" w:hint="eastAsia"/>
          <w:szCs w:val="21"/>
        </w:rPr>
        <w:t>“竞标”是指供应商按照本项目竞争性谈判公告或者邀请函规定的方式获取谈判文件、提交响应文件并希望获得标的的行为。</w:t>
      </w:r>
    </w:p>
    <w:p w14:paraId="173EB0DB"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2.6</w:t>
      </w:r>
      <w:r w:rsidRPr="00615DA0">
        <w:rPr>
          <w:rFonts w:ascii="宋体" w:hAnsi="宋体" w:cs="宋体" w:hint="eastAsia"/>
          <w:szCs w:val="21"/>
        </w:rPr>
        <w:t>“售后服务”是指包含但不限于供应商须承担的备品备件、包装、运输、装卸、保险、货到就位以及安装、调试、培训、保修和其他类似的义务。</w:t>
      </w:r>
    </w:p>
    <w:p w14:paraId="5B1390FB"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2.7</w:t>
      </w:r>
      <w:r w:rsidRPr="00615DA0">
        <w:rPr>
          <w:rFonts w:ascii="宋体" w:hAnsi="宋体" w:cs="宋体" w:hint="eastAsia"/>
          <w:szCs w:val="21"/>
        </w:rPr>
        <w:t>“书面形式”是指合同书、信件和数据电文（包括电报、电传、传真、电子数据交换和电子邮件）等可以有形地表现所载内容的形式。</w:t>
      </w:r>
    </w:p>
    <w:p w14:paraId="18ADDBB5"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2.8</w:t>
      </w:r>
      <w:r w:rsidRPr="00615DA0">
        <w:rPr>
          <w:rFonts w:ascii="宋体" w:hAnsi="宋体" w:cs="宋体" w:hint="eastAsia"/>
          <w:szCs w:val="21"/>
        </w:rPr>
        <w:t>“响应文件”</w:t>
      </w:r>
      <w:r w:rsidRPr="00615DA0">
        <w:rPr>
          <w:rFonts w:ascii="宋体" w:hAnsi="宋体" w:cs="宋体" w:hint="eastAsia"/>
          <w:spacing w:val="-6"/>
          <w:szCs w:val="21"/>
        </w:rPr>
        <w:t>是指：供应商根据本文件要求，编制包含报价、技术和货物等所有内容的文件。</w:t>
      </w:r>
    </w:p>
    <w:p w14:paraId="60D25F28"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 xml:space="preserve">2.9 </w:t>
      </w:r>
      <w:r w:rsidRPr="00615DA0">
        <w:rPr>
          <w:rFonts w:ascii="宋体" w:hAnsi="宋体" w:cs="宋体" w:hint="eastAsia"/>
          <w:szCs w:val="21"/>
        </w:rPr>
        <w:t>“实质性要求”是指采购需求中带“▲”的条款或者不能负偏离的条款或者已经指明不满足按响应文件作无效处理的条款。</w:t>
      </w:r>
    </w:p>
    <w:p w14:paraId="01996869"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2.10</w:t>
      </w:r>
      <w:r w:rsidRPr="00615DA0">
        <w:rPr>
          <w:rFonts w:ascii="宋体" w:hAnsi="宋体" w:cs="宋体" w:hint="eastAsia"/>
          <w:szCs w:val="21"/>
        </w:rPr>
        <w:t>“正偏离”，是指响应文件对谈判文件“采购需求”中有关条款作出优于条款要求并有利于采购人的响应情形。</w:t>
      </w:r>
    </w:p>
    <w:p w14:paraId="754746AE"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2.11</w:t>
      </w:r>
      <w:r w:rsidRPr="00615DA0">
        <w:rPr>
          <w:rFonts w:ascii="宋体" w:hAnsi="宋体" w:cs="宋体" w:hint="eastAsia"/>
          <w:szCs w:val="21"/>
        </w:rPr>
        <w:t>“负偏离”，是指响应文件对谈判文件“采购需求”中有关条款作出的响应不满足条款要求，导致采购人要求不能得到满足的情形。</w:t>
      </w:r>
    </w:p>
    <w:p w14:paraId="4A6F6671" w14:textId="77777777" w:rsidR="00BC4EEF" w:rsidRPr="00615DA0" w:rsidRDefault="00F400EA">
      <w:pPr>
        <w:pStyle w:val="a6"/>
        <w:spacing w:after="0" w:line="440" w:lineRule="exact"/>
        <w:ind w:firstLineChars="200" w:firstLine="480"/>
        <w:rPr>
          <w:rFonts w:ascii="宋体" w:hAnsi="宋体" w:cs="宋体" w:hint="eastAsia"/>
          <w:szCs w:val="21"/>
        </w:rPr>
      </w:pPr>
      <w:r w:rsidRPr="00615DA0">
        <w:rPr>
          <w:rFonts w:ascii="宋体" w:hAnsi="宋体" w:cs="宋体"/>
          <w:szCs w:val="21"/>
        </w:rPr>
        <w:t>2.12</w:t>
      </w:r>
      <w:r w:rsidRPr="00615DA0">
        <w:rPr>
          <w:rFonts w:ascii="宋体" w:hAnsi="宋体" w:cs="宋体" w:hint="eastAsia"/>
          <w:szCs w:val="21"/>
        </w:rPr>
        <w:t>“满足”是指响应文件对竞争性谈判文件“采购需求”中有关条款作出无“负偏离”或者“正偏离”的情形。</w:t>
      </w:r>
    </w:p>
    <w:p w14:paraId="2EB9CB5A"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2.13</w:t>
      </w:r>
      <w:r w:rsidRPr="00615DA0">
        <w:rPr>
          <w:rFonts w:ascii="宋体" w:hAnsi="宋体" w:cs="宋体" w:hint="eastAsia"/>
          <w:szCs w:val="21"/>
        </w:rPr>
        <w:t>“允许负偏离的条款”是指采购需求中的不属于“实质性要求”的条款。</w:t>
      </w:r>
    </w:p>
    <w:p w14:paraId="28BB0E6B"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 xml:space="preserve">2.14 </w:t>
      </w:r>
      <w:r w:rsidRPr="00615DA0">
        <w:rPr>
          <w:rFonts w:ascii="宋体" w:hAnsi="宋体" w:cs="宋体" w:hint="eastAsia"/>
          <w:szCs w:val="21"/>
        </w:rPr>
        <w:t>技术参数或者配置缺项漏项的，或者商务条款未承诺的视同为该项负偏离。</w:t>
      </w:r>
    </w:p>
    <w:p w14:paraId="2B24E6BB"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2.15</w:t>
      </w:r>
      <w:r w:rsidRPr="00615DA0">
        <w:rPr>
          <w:rFonts w:ascii="宋体" w:hAnsi="宋体" w:cs="宋体" w:hint="eastAsia"/>
          <w:szCs w:val="21"/>
        </w:rPr>
        <w:t>“首次报价”是指供应商提交的首次响应文件中的竞标报价。</w:t>
      </w:r>
    </w:p>
    <w:p w14:paraId="41B44ED4" w14:textId="77777777" w:rsidR="00BC4EEF" w:rsidRPr="00615DA0" w:rsidRDefault="00F400EA">
      <w:pPr>
        <w:spacing w:line="440" w:lineRule="exact"/>
        <w:ind w:firstLineChars="200" w:firstLine="420"/>
        <w:rPr>
          <w:rFonts w:ascii="宋体" w:hAnsi="宋体" w:cs="宋体" w:hint="eastAsia"/>
        </w:rPr>
      </w:pPr>
      <w:r w:rsidRPr="00615DA0">
        <w:rPr>
          <w:rFonts w:ascii="宋体" w:hAnsi="宋体" w:cs="宋体"/>
          <w:szCs w:val="21"/>
        </w:rPr>
        <w:lastRenderedPageBreak/>
        <w:t>2.16</w:t>
      </w:r>
      <w:r w:rsidRPr="00615DA0">
        <w:rPr>
          <w:rFonts w:ascii="宋体" w:hAnsi="宋体" w:cs="宋体" w:hint="eastAsia"/>
        </w:rPr>
        <w:t>“评审报价”是指供应商提交的最后报价并经修正（如有）和政策功能价格扣除（如有）后的价格。</w:t>
      </w:r>
    </w:p>
    <w:p w14:paraId="3D40EC03"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3.</w:t>
      </w:r>
      <w:r w:rsidRPr="00615DA0">
        <w:rPr>
          <w:rFonts w:ascii="宋体" w:hAnsi="宋体" w:cs="宋体" w:hint="eastAsia"/>
          <w:b/>
          <w:bCs/>
          <w:szCs w:val="21"/>
        </w:rPr>
        <w:t>供应商的资格条件</w:t>
      </w:r>
    </w:p>
    <w:p w14:paraId="7EAB167D"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供应商的资格条件详见“供应商须知前附表”。</w:t>
      </w:r>
    </w:p>
    <w:p w14:paraId="048AACBB"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4.</w:t>
      </w:r>
      <w:r w:rsidRPr="00615DA0">
        <w:rPr>
          <w:rFonts w:ascii="宋体" w:hAnsi="宋体" w:cs="宋体" w:hint="eastAsia"/>
          <w:b/>
          <w:bCs/>
          <w:szCs w:val="21"/>
        </w:rPr>
        <w:t>谈判费用</w:t>
      </w:r>
    </w:p>
    <w:p w14:paraId="57112406"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供应商应承担参与本次采购活动有关的所有费用，包括但不限于勘查现场、编制和提交响应文件、参加谈判与应答、签订合同等，不论竞标结果如何，均应自行承担。</w:t>
      </w:r>
    </w:p>
    <w:p w14:paraId="479FECD2"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5.</w:t>
      </w:r>
      <w:r w:rsidRPr="00615DA0">
        <w:rPr>
          <w:rFonts w:ascii="宋体" w:hAnsi="宋体" w:cs="宋体" w:hint="eastAsia"/>
          <w:b/>
          <w:bCs/>
          <w:szCs w:val="21"/>
        </w:rPr>
        <w:t>联合体竞标</w:t>
      </w:r>
    </w:p>
    <w:p w14:paraId="5D4D0AAE"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5.1</w:t>
      </w:r>
      <w:r w:rsidRPr="00615DA0">
        <w:rPr>
          <w:rFonts w:ascii="宋体" w:hAnsi="宋体" w:cs="宋体" w:hint="eastAsia"/>
          <w:szCs w:val="21"/>
        </w:rPr>
        <w:t>本项目是否接受联合体竞标，详见“供应商须知前附表”。</w:t>
      </w:r>
    </w:p>
    <w:p w14:paraId="6F9F9F9B"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5.2</w:t>
      </w:r>
      <w:r w:rsidRPr="00615DA0">
        <w:rPr>
          <w:rFonts w:ascii="宋体" w:hAnsi="宋体" w:cs="宋体" w:hint="eastAsia"/>
          <w:szCs w:val="21"/>
        </w:rPr>
        <w:t>如接受联合体竞标，联合体竞标要求详见“供应商须知前附表”。</w:t>
      </w:r>
    </w:p>
    <w:p w14:paraId="59BAFAD0"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5.3</w:t>
      </w:r>
      <w:r w:rsidRPr="00615DA0">
        <w:rPr>
          <w:rFonts w:ascii="宋体" w:hAnsi="宋体" w:cs="宋体" w:hint="eastAsia"/>
          <w:szCs w:val="21"/>
        </w:rPr>
        <w:t>根据《政府采购促进中小企业发展管理办法》（财库</w:t>
      </w:r>
      <w:r w:rsidRPr="00615DA0">
        <w:rPr>
          <w:rFonts w:ascii="宋体" w:hAnsi="宋体" w:cs="宋体"/>
          <w:szCs w:val="21"/>
        </w:rPr>
        <w:t>[2020]46</w:t>
      </w:r>
      <w:r w:rsidRPr="00615DA0">
        <w:rPr>
          <w:rFonts w:ascii="宋体" w:hAnsi="宋体" w:cs="宋体" w:hint="eastAsia"/>
          <w:szCs w:val="21"/>
        </w:rPr>
        <w:t>号）第九条及《关于进一步加大政府采购支持中小企业力度的通知》（财库〔</w:t>
      </w:r>
      <w:r w:rsidRPr="00615DA0">
        <w:rPr>
          <w:rFonts w:ascii="宋体" w:hAnsi="宋体" w:cs="宋体"/>
          <w:szCs w:val="21"/>
        </w:rPr>
        <w:t>2022</w:t>
      </w:r>
      <w:r w:rsidRPr="00615DA0">
        <w:rPr>
          <w:rFonts w:ascii="宋体" w:hAnsi="宋体" w:cs="宋体" w:hint="eastAsia"/>
          <w:szCs w:val="21"/>
        </w:rPr>
        <w:t>〕</w:t>
      </w:r>
      <w:r w:rsidRPr="00615DA0">
        <w:rPr>
          <w:rFonts w:ascii="宋体" w:hAnsi="宋体" w:cs="宋体"/>
          <w:szCs w:val="21"/>
        </w:rPr>
        <w:t>19</w:t>
      </w:r>
      <w:r w:rsidRPr="00615DA0">
        <w:rPr>
          <w:rFonts w:ascii="宋体" w:hAnsi="宋体" w:cs="宋体" w:hint="eastAsia"/>
          <w:szCs w:val="21"/>
        </w:rPr>
        <w:t>号）第二条规定、</w:t>
      </w:r>
      <w:r w:rsidRPr="00615DA0">
        <w:rPr>
          <w:rFonts w:ascii="宋体" w:hAnsi="宋体" w:hint="eastAsia"/>
          <w:bCs/>
          <w:szCs w:val="21"/>
        </w:rPr>
        <w:t>广西壮族自治区财政厅关于持续优化政府采购营商环境推动高质量发展的通知（桂财采〔</w:t>
      </w:r>
      <w:r w:rsidRPr="00615DA0">
        <w:rPr>
          <w:rFonts w:ascii="宋体" w:hAnsi="宋体"/>
          <w:bCs/>
          <w:szCs w:val="21"/>
        </w:rPr>
        <w:t>2024</w:t>
      </w:r>
      <w:r w:rsidRPr="00615DA0">
        <w:rPr>
          <w:rFonts w:ascii="宋体" w:hAnsi="宋体" w:hint="eastAsia"/>
          <w:bCs/>
          <w:szCs w:val="21"/>
        </w:rPr>
        <w:t>〕</w:t>
      </w:r>
      <w:r w:rsidRPr="00615DA0">
        <w:rPr>
          <w:rFonts w:ascii="宋体" w:hAnsi="宋体"/>
          <w:bCs/>
          <w:szCs w:val="21"/>
        </w:rPr>
        <w:t xml:space="preserve">55 </w:t>
      </w:r>
      <w:r w:rsidRPr="00615DA0">
        <w:rPr>
          <w:rFonts w:ascii="宋体" w:hAnsi="宋体" w:hint="eastAsia"/>
          <w:bCs/>
          <w:szCs w:val="21"/>
        </w:rPr>
        <w:t>号）第三条规定</w:t>
      </w:r>
      <w:r w:rsidRPr="00615DA0">
        <w:rPr>
          <w:rFonts w:ascii="宋体" w:hAnsi="宋体" w:cs="宋体" w:hint="eastAsia"/>
          <w:szCs w:val="21"/>
        </w:rPr>
        <w:t>，接受大中型企业与小微企业组成联合体的采购项目，对于联合协议约定小微企业的合同份额占到合同总金额</w:t>
      </w:r>
      <w:r w:rsidRPr="00615DA0">
        <w:rPr>
          <w:rFonts w:ascii="宋体" w:hAnsi="宋体" w:cs="宋体"/>
          <w:szCs w:val="21"/>
        </w:rPr>
        <w:t>30%</w:t>
      </w:r>
      <w:r w:rsidRPr="00615DA0">
        <w:rPr>
          <w:rFonts w:ascii="宋体" w:hAnsi="宋体" w:cs="宋体" w:hint="eastAsia"/>
          <w:szCs w:val="21"/>
        </w:rPr>
        <w:t>以上的，采购人、采购代理机构应当对联合体的报价给予</w:t>
      </w:r>
      <w:r w:rsidRPr="00615DA0">
        <w:rPr>
          <w:rFonts w:ascii="宋体" w:hAnsi="宋体" w:cs="宋体"/>
          <w:szCs w:val="21"/>
        </w:rPr>
        <w:t>4%-6%</w:t>
      </w:r>
      <w:r w:rsidRPr="00615DA0">
        <w:rPr>
          <w:rFonts w:ascii="宋体" w:hAnsi="宋体" w:cs="宋体" w:hint="eastAsia"/>
          <w:szCs w:val="21"/>
        </w:rPr>
        <w:t>（工程项目为</w:t>
      </w:r>
      <w:r w:rsidRPr="00615DA0">
        <w:rPr>
          <w:rFonts w:ascii="宋体" w:hAnsi="宋体" w:cs="宋体"/>
          <w:szCs w:val="21"/>
        </w:rPr>
        <w:t>1%—2%</w:t>
      </w:r>
      <w:r w:rsidRPr="00615DA0">
        <w:rPr>
          <w:rFonts w:ascii="宋体" w:hAnsi="宋体" w:cs="宋体" w:hint="eastAsia"/>
          <w:szCs w:val="21"/>
        </w:rPr>
        <w:t>）的扣除，用扣除后的价格参加评审。组成联合体的小微企业与联合体内其他企业、分包企业之间存在直接控股、管理关系的，不享受价格扣除优惠政策。</w:t>
      </w:r>
    </w:p>
    <w:p w14:paraId="7534E0FD"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6.</w:t>
      </w:r>
      <w:r w:rsidRPr="00615DA0">
        <w:rPr>
          <w:rFonts w:ascii="宋体" w:hAnsi="宋体" w:cs="宋体" w:hint="eastAsia"/>
          <w:b/>
          <w:bCs/>
          <w:szCs w:val="21"/>
        </w:rPr>
        <w:t>转包与分包</w:t>
      </w:r>
    </w:p>
    <w:p w14:paraId="08A84B8A" w14:textId="77777777" w:rsidR="00BC4EEF" w:rsidRPr="00615DA0" w:rsidRDefault="00F400EA">
      <w:pPr>
        <w:spacing w:line="440" w:lineRule="exact"/>
        <w:ind w:firstLineChars="200" w:firstLine="420"/>
        <w:rPr>
          <w:rFonts w:ascii="宋体" w:hAnsi="宋体" w:cs="宋体" w:hint="eastAsia"/>
          <w:szCs w:val="21"/>
        </w:rPr>
      </w:pPr>
      <w:bookmarkStart w:id="48" w:name="_Toc254970532"/>
      <w:bookmarkStart w:id="49" w:name="_Toc254970673"/>
      <w:r w:rsidRPr="00615DA0">
        <w:rPr>
          <w:rFonts w:ascii="宋体" w:hAnsi="宋体" w:cs="宋体"/>
          <w:szCs w:val="21"/>
        </w:rPr>
        <w:t>6.1</w:t>
      </w:r>
      <w:r w:rsidRPr="00615DA0">
        <w:rPr>
          <w:rFonts w:ascii="宋体" w:hAnsi="宋体" w:cs="宋体" w:hint="eastAsia"/>
          <w:szCs w:val="21"/>
        </w:rPr>
        <w:t>本项目不允许转包。</w:t>
      </w:r>
    </w:p>
    <w:p w14:paraId="3B66A9E6"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6.2</w:t>
      </w:r>
      <w:r w:rsidRPr="00615DA0">
        <w:rPr>
          <w:rFonts w:ascii="宋体" w:hAnsi="宋体" w:cs="宋体" w:hint="eastAsia"/>
          <w:szCs w:val="21"/>
        </w:rPr>
        <w:t>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6C90C24E"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6.3</w:t>
      </w:r>
      <w:r w:rsidRPr="00615DA0">
        <w:rPr>
          <w:rFonts w:ascii="宋体" w:hAnsi="宋体" w:cs="宋体" w:hint="eastAsia"/>
          <w:szCs w:val="21"/>
        </w:rPr>
        <w:t>供应商根据谈判文件的规定和采购项目的实际情况，拟在成交后将成交项目的非主体、非关键性工作分包的，应当在响应文件中载明分包承担主体，分包承担主体应当具备相应资质条件且不得再次分包。</w:t>
      </w:r>
    </w:p>
    <w:p w14:paraId="087B1DCE"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7.</w:t>
      </w:r>
      <w:r w:rsidRPr="00615DA0">
        <w:rPr>
          <w:rFonts w:ascii="宋体" w:hAnsi="宋体" w:cs="宋体" w:hint="eastAsia"/>
          <w:b/>
          <w:bCs/>
          <w:szCs w:val="21"/>
        </w:rPr>
        <w:t>特别说明</w:t>
      </w:r>
      <w:bookmarkEnd w:id="48"/>
      <w:bookmarkEnd w:id="49"/>
    </w:p>
    <w:p w14:paraId="763317DD" w14:textId="77777777" w:rsidR="00BC4EEF" w:rsidRPr="00615DA0" w:rsidRDefault="00F400EA">
      <w:pPr>
        <w:spacing w:line="440" w:lineRule="exact"/>
        <w:ind w:firstLineChars="200" w:firstLine="420"/>
        <w:rPr>
          <w:rFonts w:ascii="宋体" w:hAnsi="宋体" w:cs="宋体" w:hint="eastAsia"/>
          <w:szCs w:val="21"/>
        </w:rPr>
      </w:pPr>
      <w:bookmarkStart w:id="50" w:name="_8.1提供相同品牌产品且通过资格审查、符合性审查的不同投标人参加同一合"/>
      <w:bookmarkEnd w:id="50"/>
      <w:r w:rsidRPr="00615DA0">
        <w:rPr>
          <w:rFonts w:ascii="宋体" w:hAnsi="宋体" w:cs="宋体"/>
          <w:szCs w:val="21"/>
        </w:rPr>
        <w:t>7.1</w:t>
      </w:r>
      <w:r w:rsidRPr="00615DA0">
        <w:rPr>
          <w:rFonts w:ascii="宋体" w:hAnsi="宋体" w:cs="宋体" w:hint="eastAsia"/>
          <w:szCs w:val="21"/>
        </w:rPr>
        <w:t>如果本谈判文件要求提供供应商或制造商的资格、信誉、荣誉、业绩与企业认证等材料的，资格、信誉、荣誉、业绩与企业认证等必须为供应商或者制造商所拥有或自身获得。</w:t>
      </w:r>
    </w:p>
    <w:p w14:paraId="212763AF"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7.2</w:t>
      </w:r>
      <w:r w:rsidRPr="00615DA0">
        <w:rPr>
          <w:rFonts w:ascii="宋体" w:hAnsi="宋体" w:cs="宋体" w:hint="eastAsia"/>
          <w:szCs w:val="21"/>
        </w:rPr>
        <w:t>供应商应仔细阅读谈判文件的所有内容，按照谈判文件的要求提交响应文件，并对所提供的全部资料的真实性承担法律责任。</w:t>
      </w:r>
    </w:p>
    <w:p w14:paraId="7F2807B6"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7.3</w:t>
      </w:r>
      <w:r w:rsidRPr="00615DA0">
        <w:rPr>
          <w:rFonts w:ascii="宋体" w:hAnsi="宋体" w:cs="宋体" w:hint="eastAsia"/>
          <w:szCs w:val="21"/>
        </w:rPr>
        <w:t>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3DBCDAD6"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lastRenderedPageBreak/>
        <w:t>7.4</w:t>
      </w:r>
      <w:r w:rsidRPr="00615DA0">
        <w:rPr>
          <w:rFonts w:ascii="宋体" w:hAnsi="宋体" w:cs="宋体" w:hint="eastAsia"/>
          <w:szCs w:val="21"/>
        </w:rPr>
        <w:t>在政府采购活动中，采购人员及相关人员与供应商有下列利害关系之一的，应当回避：</w:t>
      </w:r>
    </w:p>
    <w:p w14:paraId="11241831"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w:t>
      </w:r>
      <w:r w:rsidRPr="00615DA0">
        <w:rPr>
          <w:rFonts w:ascii="宋体" w:hAnsi="宋体" w:cs="宋体" w:hint="eastAsia"/>
          <w:szCs w:val="21"/>
        </w:rPr>
        <w:t>）参加采购活动前</w:t>
      </w:r>
      <w:r w:rsidRPr="00615DA0">
        <w:rPr>
          <w:rFonts w:ascii="宋体" w:hAnsi="宋体" w:cs="宋体"/>
          <w:szCs w:val="21"/>
        </w:rPr>
        <w:t>3</w:t>
      </w:r>
      <w:r w:rsidRPr="00615DA0">
        <w:rPr>
          <w:rFonts w:ascii="宋体" w:hAnsi="宋体" w:cs="宋体" w:hint="eastAsia"/>
          <w:szCs w:val="21"/>
        </w:rPr>
        <w:t>年内与供应商存在劳动关系；</w:t>
      </w:r>
    </w:p>
    <w:p w14:paraId="30C0B81D"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）参加采购活动前</w:t>
      </w:r>
      <w:r w:rsidRPr="00615DA0">
        <w:rPr>
          <w:rFonts w:ascii="宋体" w:hAnsi="宋体" w:cs="宋体"/>
          <w:szCs w:val="21"/>
        </w:rPr>
        <w:t>3</w:t>
      </w:r>
      <w:r w:rsidRPr="00615DA0">
        <w:rPr>
          <w:rFonts w:ascii="宋体" w:hAnsi="宋体" w:cs="宋体" w:hint="eastAsia"/>
          <w:szCs w:val="21"/>
        </w:rPr>
        <w:t>年内担任供应商的董事、监事；</w:t>
      </w:r>
    </w:p>
    <w:p w14:paraId="6C63FFBB"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w:t>
      </w:r>
      <w:r w:rsidRPr="00615DA0">
        <w:rPr>
          <w:rFonts w:ascii="宋体" w:hAnsi="宋体" w:cs="宋体" w:hint="eastAsia"/>
          <w:szCs w:val="21"/>
        </w:rPr>
        <w:t>）参加采购活动前</w:t>
      </w:r>
      <w:r w:rsidRPr="00615DA0">
        <w:rPr>
          <w:rFonts w:ascii="宋体" w:hAnsi="宋体" w:cs="宋体"/>
          <w:szCs w:val="21"/>
        </w:rPr>
        <w:t>3</w:t>
      </w:r>
      <w:r w:rsidRPr="00615DA0">
        <w:rPr>
          <w:rFonts w:ascii="宋体" w:hAnsi="宋体" w:cs="宋体" w:hint="eastAsia"/>
          <w:szCs w:val="21"/>
        </w:rPr>
        <w:t>年内是供应商的控股股东或者实际控制人；</w:t>
      </w:r>
    </w:p>
    <w:p w14:paraId="5356A8E9"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4</w:t>
      </w:r>
      <w:r w:rsidRPr="00615DA0">
        <w:rPr>
          <w:rFonts w:ascii="宋体" w:hAnsi="宋体" w:cs="宋体" w:hint="eastAsia"/>
          <w:szCs w:val="21"/>
        </w:rPr>
        <w:t>）与供应商的法定代表人或者负责人有夫妻、直系血亲、三代以内旁系血亲或者近姻亲关系；</w:t>
      </w:r>
    </w:p>
    <w:p w14:paraId="3E9AD5C6"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5</w:t>
      </w:r>
      <w:r w:rsidRPr="00615DA0">
        <w:rPr>
          <w:rFonts w:ascii="宋体" w:hAnsi="宋体" w:cs="宋体" w:hint="eastAsia"/>
          <w:szCs w:val="21"/>
        </w:rPr>
        <w:t>）与供应商有其他可能影响政府采购活动公平、公正进行的关系。</w:t>
      </w:r>
    </w:p>
    <w:p w14:paraId="5507F2AE"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CF5F0AD"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7.5</w:t>
      </w:r>
      <w:r w:rsidRPr="00615DA0">
        <w:rPr>
          <w:rFonts w:ascii="宋体" w:hAnsi="宋体" w:cs="宋体" w:hint="eastAsia"/>
          <w:szCs w:val="21"/>
        </w:rPr>
        <w:t>有下列情形之一的视为供应商相互串通竞标，响应文件将被视为无效：</w:t>
      </w:r>
    </w:p>
    <w:p w14:paraId="721EF32A"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w:t>
      </w:r>
      <w:r w:rsidRPr="00615DA0">
        <w:rPr>
          <w:rFonts w:ascii="宋体" w:hAnsi="宋体" w:cs="宋体" w:hint="eastAsia"/>
          <w:szCs w:val="21"/>
        </w:rPr>
        <w:t>）不同供应商的响应文件由同一单位或者个人编制；</w:t>
      </w:r>
    </w:p>
    <w:p w14:paraId="286375B0"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）不同供应商委托同一单位或者个人办理竞标事宜；</w:t>
      </w:r>
    </w:p>
    <w:p w14:paraId="0AA6BC47"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w:t>
      </w:r>
      <w:r w:rsidRPr="00615DA0">
        <w:rPr>
          <w:rFonts w:ascii="宋体" w:hAnsi="宋体" w:cs="宋体" w:hint="eastAsia"/>
          <w:szCs w:val="21"/>
        </w:rPr>
        <w:t>）不同供应商的响应文件载明的项目管理员为同一个人；</w:t>
      </w:r>
    </w:p>
    <w:p w14:paraId="3991B361"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4</w:t>
      </w:r>
      <w:r w:rsidRPr="00615DA0">
        <w:rPr>
          <w:rFonts w:ascii="宋体" w:hAnsi="宋体" w:cs="宋体" w:hint="eastAsia"/>
          <w:szCs w:val="21"/>
        </w:rPr>
        <w:t>）不同供应商的响应文件异常一致或者报价呈规律性差异；</w:t>
      </w:r>
    </w:p>
    <w:p w14:paraId="259B63EF"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5</w:t>
      </w:r>
      <w:r w:rsidRPr="00615DA0">
        <w:rPr>
          <w:rFonts w:ascii="宋体" w:hAnsi="宋体" w:cs="宋体" w:hint="eastAsia"/>
          <w:szCs w:val="21"/>
        </w:rPr>
        <w:t>）不同供应商的响应文件相互混装；</w:t>
      </w:r>
    </w:p>
    <w:p w14:paraId="55559D8B"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6</w:t>
      </w:r>
      <w:r w:rsidRPr="00615DA0">
        <w:rPr>
          <w:rFonts w:ascii="宋体" w:hAnsi="宋体" w:cs="宋体" w:hint="eastAsia"/>
          <w:szCs w:val="21"/>
        </w:rPr>
        <w:t>）不同供应商的竞标保证金从同一单位或者个人账户转出。</w:t>
      </w:r>
    </w:p>
    <w:p w14:paraId="5089AF8B"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7.6</w:t>
      </w:r>
      <w:r w:rsidRPr="00615DA0">
        <w:rPr>
          <w:rFonts w:ascii="宋体" w:hAnsi="宋体" w:cs="宋体" w:hint="eastAsia"/>
          <w:szCs w:val="21"/>
        </w:rPr>
        <w:t>供应商有下列情形之一的，属于恶意串通行为</w:t>
      </w:r>
      <w:bookmarkStart w:id="51" w:name="_Hlk54682620"/>
      <w:r w:rsidRPr="00615DA0">
        <w:rPr>
          <w:rFonts w:ascii="宋体" w:hAnsi="宋体" w:cs="宋体" w:hint="eastAsia"/>
          <w:szCs w:val="21"/>
        </w:rPr>
        <w:t>，将报同级监督管理部门</w:t>
      </w:r>
      <w:bookmarkEnd w:id="51"/>
      <w:r w:rsidRPr="00615DA0">
        <w:rPr>
          <w:rFonts w:ascii="宋体" w:hAnsi="宋体" w:cs="宋体" w:hint="eastAsia"/>
          <w:szCs w:val="21"/>
        </w:rPr>
        <w:t>：</w:t>
      </w:r>
    </w:p>
    <w:p w14:paraId="4D203D5D"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w:t>
      </w:r>
      <w:r w:rsidRPr="00615DA0">
        <w:rPr>
          <w:rFonts w:ascii="宋体" w:hAnsi="宋体" w:cs="宋体" w:hint="eastAsia"/>
          <w:szCs w:val="21"/>
        </w:rPr>
        <w:t>）供应商直接或者间接从采购人或者采购代理机构处获得其他供应商的相关信息并修改其响应文件；</w:t>
      </w:r>
    </w:p>
    <w:p w14:paraId="68DEF8C4"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）供应商按照采购人或者采购代理机构的授意撤换、修改响应文件；</w:t>
      </w:r>
    </w:p>
    <w:p w14:paraId="4CFA6B31"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w:t>
      </w:r>
      <w:r w:rsidRPr="00615DA0">
        <w:rPr>
          <w:rFonts w:ascii="宋体" w:hAnsi="宋体" w:cs="宋体" w:hint="eastAsia"/>
          <w:szCs w:val="21"/>
        </w:rPr>
        <w:t>）供应商之间协商报价、技术方案等响应文件或者响应文件的实质性内容；</w:t>
      </w:r>
    </w:p>
    <w:p w14:paraId="3DEF1789"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4</w:t>
      </w:r>
      <w:r w:rsidRPr="00615DA0">
        <w:rPr>
          <w:rFonts w:ascii="宋体" w:hAnsi="宋体" w:cs="宋体" w:hint="eastAsia"/>
          <w:szCs w:val="21"/>
        </w:rPr>
        <w:t>）属于同一集团、协会、商会等组织成员的供应商按照该组织要求协同参加政府采购活动；</w:t>
      </w:r>
    </w:p>
    <w:p w14:paraId="1866A95B"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5</w:t>
      </w:r>
      <w:r w:rsidRPr="00615DA0">
        <w:rPr>
          <w:rFonts w:ascii="宋体" w:hAnsi="宋体" w:cs="宋体" w:hint="eastAsia"/>
          <w:szCs w:val="21"/>
        </w:rPr>
        <w:t>）供应商之间事先约定一致抬高或者压低报价，或者在政府采购活动中事先约定轮流以高价位或者低价位成交，或者事先约定由某一特定供应商成交，然后再参加竞标；</w:t>
      </w:r>
    </w:p>
    <w:p w14:paraId="357BBF95"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6</w:t>
      </w:r>
      <w:r w:rsidRPr="00615DA0">
        <w:rPr>
          <w:rFonts w:ascii="宋体" w:hAnsi="宋体" w:cs="宋体" w:hint="eastAsia"/>
          <w:szCs w:val="21"/>
        </w:rPr>
        <w:t>）供应商之间商定部分供应商放弃参加政府采购活动或者放弃成交；</w:t>
      </w:r>
    </w:p>
    <w:p w14:paraId="67718175"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7</w:t>
      </w:r>
      <w:r w:rsidRPr="00615DA0">
        <w:rPr>
          <w:rFonts w:ascii="宋体" w:hAnsi="宋体" w:cs="宋体" w:hint="eastAsia"/>
          <w:szCs w:val="21"/>
        </w:rPr>
        <w:t>）供应商与采购人或者采购代理机构之间、供应商相互之间，为谋求特定供应商成交或者排斥其他供应商的其他串通行为。</w:t>
      </w:r>
      <w:bookmarkStart w:id="52" w:name="_Toc254970675"/>
      <w:bookmarkStart w:id="53" w:name="_Toc254970534"/>
    </w:p>
    <w:p w14:paraId="0880468A" w14:textId="77777777" w:rsidR="00BC4EEF" w:rsidRPr="00615DA0" w:rsidRDefault="00F400EA">
      <w:pPr>
        <w:spacing w:line="440" w:lineRule="exact"/>
        <w:jc w:val="center"/>
        <w:rPr>
          <w:rFonts w:ascii="宋体" w:hAnsi="宋体" w:cs="宋体" w:hint="eastAsia"/>
          <w:b/>
          <w:bCs/>
          <w:sz w:val="28"/>
          <w:szCs w:val="28"/>
        </w:rPr>
      </w:pPr>
      <w:r w:rsidRPr="00615DA0">
        <w:rPr>
          <w:rFonts w:ascii="宋体" w:hAnsi="宋体" w:cs="宋体" w:hint="eastAsia"/>
          <w:b/>
          <w:bCs/>
          <w:sz w:val="28"/>
          <w:szCs w:val="28"/>
        </w:rPr>
        <w:t>二、谈判文件</w:t>
      </w:r>
      <w:bookmarkEnd w:id="52"/>
      <w:bookmarkEnd w:id="53"/>
    </w:p>
    <w:p w14:paraId="3C1ED83A"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8.</w:t>
      </w:r>
      <w:r w:rsidRPr="00615DA0">
        <w:rPr>
          <w:rFonts w:ascii="宋体" w:hAnsi="宋体" w:cs="宋体" w:hint="eastAsia"/>
          <w:b/>
          <w:bCs/>
          <w:szCs w:val="21"/>
        </w:rPr>
        <w:t>谈判文件的构成</w:t>
      </w:r>
    </w:p>
    <w:p w14:paraId="0659F67A" w14:textId="77777777" w:rsidR="00BC4EEF" w:rsidRPr="00615DA0" w:rsidRDefault="00F400EA">
      <w:pPr>
        <w:spacing w:line="440" w:lineRule="exact"/>
        <w:ind w:firstLineChars="200" w:firstLine="420"/>
        <w:jc w:val="left"/>
        <w:rPr>
          <w:rFonts w:ascii="宋体" w:hAnsi="宋体" w:cs="宋体" w:hint="eastAsia"/>
          <w:szCs w:val="21"/>
        </w:rPr>
      </w:pPr>
      <w:r w:rsidRPr="00615DA0">
        <w:rPr>
          <w:rFonts w:ascii="宋体" w:hAnsi="宋体" w:cs="宋体" w:hint="eastAsia"/>
          <w:szCs w:val="21"/>
        </w:rPr>
        <w:t>第一章竞争性谈判公告；</w:t>
      </w:r>
    </w:p>
    <w:p w14:paraId="44514BC9" w14:textId="77777777" w:rsidR="00BC4EEF" w:rsidRPr="00615DA0" w:rsidRDefault="00F400EA">
      <w:pPr>
        <w:spacing w:line="440" w:lineRule="exact"/>
        <w:ind w:firstLineChars="200" w:firstLine="420"/>
        <w:jc w:val="left"/>
        <w:rPr>
          <w:rFonts w:ascii="宋体" w:hAnsi="宋体" w:cs="宋体" w:hint="eastAsia"/>
          <w:szCs w:val="21"/>
        </w:rPr>
      </w:pPr>
      <w:r w:rsidRPr="00615DA0">
        <w:rPr>
          <w:rFonts w:ascii="宋体" w:hAnsi="宋体" w:cs="宋体" w:hint="eastAsia"/>
          <w:szCs w:val="21"/>
        </w:rPr>
        <w:t>第二章采购需求；</w:t>
      </w:r>
    </w:p>
    <w:p w14:paraId="7DD530F6" w14:textId="77777777" w:rsidR="00BC4EEF" w:rsidRPr="00615DA0" w:rsidRDefault="00F400EA">
      <w:pPr>
        <w:spacing w:line="440" w:lineRule="exact"/>
        <w:ind w:firstLineChars="200" w:firstLine="420"/>
        <w:jc w:val="left"/>
        <w:rPr>
          <w:rFonts w:ascii="宋体" w:hAnsi="宋体" w:cs="宋体" w:hint="eastAsia"/>
          <w:szCs w:val="21"/>
        </w:rPr>
      </w:pPr>
      <w:r w:rsidRPr="00615DA0">
        <w:rPr>
          <w:rFonts w:ascii="宋体" w:hAnsi="宋体" w:cs="宋体" w:hint="eastAsia"/>
          <w:szCs w:val="21"/>
        </w:rPr>
        <w:t>第三章供应商须知；</w:t>
      </w:r>
    </w:p>
    <w:p w14:paraId="76C4507D" w14:textId="77777777" w:rsidR="00BC4EEF" w:rsidRPr="00615DA0" w:rsidRDefault="00F400EA">
      <w:pPr>
        <w:spacing w:line="440" w:lineRule="exact"/>
        <w:ind w:firstLineChars="200" w:firstLine="420"/>
        <w:jc w:val="left"/>
        <w:rPr>
          <w:rFonts w:ascii="宋体" w:hAnsi="宋体" w:cs="宋体" w:hint="eastAsia"/>
          <w:szCs w:val="21"/>
        </w:rPr>
      </w:pPr>
      <w:r w:rsidRPr="00615DA0">
        <w:rPr>
          <w:rFonts w:ascii="宋体" w:hAnsi="宋体" w:cs="宋体" w:hint="eastAsia"/>
          <w:szCs w:val="21"/>
        </w:rPr>
        <w:t>第四章评审程序、评审方法和成交标准；</w:t>
      </w:r>
    </w:p>
    <w:p w14:paraId="6450C6D1" w14:textId="77777777" w:rsidR="00BC4EEF" w:rsidRPr="00615DA0" w:rsidRDefault="00F400EA">
      <w:pPr>
        <w:spacing w:line="440" w:lineRule="exact"/>
        <w:ind w:firstLineChars="200" w:firstLine="420"/>
        <w:jc w:val="left"/>
        <w:rPr>
          <w:rFonts w:ascii="宋体" w:hAnsi="宋体" w:cs="宋体" w:hint="eastAsia"/>
          <w:szCs w:val="21"/>
        </w:rPr>
      </w:pPr>
      <w:r w:rsidRPr="00615DA0">
        <w:rPr>
          <w:rFonts w:ascii="宋体" w:hAnsi="宋体" w:cs="宋体" w:hint="eastAsia"/>
          <w:szCs w:val="21"/>
        </w:rPr>
        <w:lastRenderedPageBreak/>
        <w:t>第五章响应文件格式；</w:t>
      </w:r>
    </w:p>
    <w:p w14:paraId="09E82010" w14:textId="77777777" w:rsidR="00BC4EEF" w:rsidRPr="00615DA0" w:rsidRDefault="00F400EA">
      <w:pPr>
        <w:spacing w:line="440" w:lineRule="exact"/>
        <w:ind w:firstLineChars="200" w:firstLine="420"/>
        <w:jc w:val="left"/>
        <w:rPr>
          <w:rFonts w:ascii="宋体" w:hAnsi="宋体" w:cs="宋体" w:hint="eastAsia"/>
          <w:szCs w:val="21"/>
        </w:rPr>
      </w:pPr>
      <w:r w:rsidRPr="00615DA0">
        <w:rPr>
          <w:rFonts w:ascii="宋体" w:hAnsi="宋体" w:cs="宋体" w:hint="eastAsia"/>
          <w:szCs w:val="21"/>
        </w:rPr>
        <w:t>第六章拟签订的合同文本；</w:t>
      </w:r>
    </w:p>
    <w:p w14:paraId="2922BB03" w14:textId="77777777" w:rsidR="00BC4EEF" w:rsidRPr="00615DA0" w:rsidRDefault="00F400EA">
      <w:pPr>
        <w:spacing w:line="440" w:lineRule="exact"/>
        <w:ind w:firstLineChars="200" w:firstLine="420"/>
        <w:jc w:val="left"/>
        <w:rPr>
          <w:rFonts w:ascii="宋体" w:hAnsi="宋体" w:cs="宋体" w:hint="eastAsia"/>
          <w:szCs w:val="21"/>
        </w:rPr>
      </w:pPr>
      <w:r w:rsidRPr="00615DA0">
        <w:rPr>
          <w:rFonts w:ascii="宋体" w:hAnsi="宋体" w:cs="宋体" w:hint="eastAsia"/>
          <w:szCs w:val="21"/>
        </w:rPr>
        <w:t>第七章质疑、投诉材料格式。</w:t>
      </w:r>
    </w:p>
    <w:p w14:paraId="346D3A95"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9.</w:t>
      </w:r>
      <w:r w:rsidRPr="00615DA0">
        <w:rPr>
          <w:rFonts w:ascii="宋体" w:hAnsi="宋体" w:cs="宋体" w:hint="eastAsia"/>
          <w:b/>
          <w:bCs/>
          <w:szCs w:val="21"/>
        </w:rPr>
        <w:t>供应商的询问</w:t>
      </w:r>
    </w:p>
    <w:p w14:paraId="5D6D2D76"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供应商应认真阅读谈判文件的采购需求，如供应商对谈判文件有疑问的，如要求采购人作出澄清或者修改的，供应商应在提交首次响应文件截止之日前，以书面形式向采购人、采购代理机构提出。</w:t>
      </w:r>
    </w:p>
    <w:p w14:paraId="4075DEB6"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10.</w:t>
      </w:r>
      <w:r w:rsidRPr="00615DA0">
        <w:rPr>
          <w:rFonts w:ascii="宋体" w:hAnsi="宋体" w:cs="宋体" w:hint="eastAsia"/>
          <w:b/>
          <w:bCs/>
          <w:szCs w:val="21"/>
        </w:rPr>
        <w:t>谈判文件的澄清和修改</w:t>
      </w:r>
    </w:p>
    <w:p w14:paraId="04EDB39A"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10.1</w:t>
      </w:r>
      <w:r w:rsidRPr="00615DA0">
        <w:rPr>
          <w:rFonts w:ascii="宋体" w:hAnsi="宋体" w:cs="宋体" w:hint="eastAsia"/>
          <w:szCs w:val="21"/>
        </w:rPr>
        <w:t>已获取谈判文件的潜在供应商，若有问题需要澄清，应于应标截止时间前，以书面形式向采购代理机构提出，采购代理机构与采购人研究后，对认为有必要回答的问题，按照本章</w:t>
      </w:r>
      <w:r w:rsidRPr="00615DA0">
        <w:rPr>
          <w:rFonts w:ascii="宋体" w:hAnsi="宋体" w:cs="宋体"/>
          <w:szCs w:val="21"/>
        </w:rPr>
        <w:t>10.3</w:t>
      </w:r>
      <w:r w:rsidRPr="00615DA0">
        <w:rPr>
          <w:rFonts w:ascii="宋体" w:hAnsi="宋体" w:cs="宋体" w:hint="eastAsia"/>
          <w:szCs w:val="21"/>
        </w:rPr>
        <w:t>的内容处理。</w:t>
      </w:r>
    </w:p>
    <w:p w14:paraId="2E0FD95D" w14:textId="77777777" w:rsidR="00BC4EEF" w:rsidRPr="00615DA0" w:rsidRDefault="00F400EA">
      <w:pPr>
        <w:spacing w:line="440" w:lineRule="exact"/>
        <w:ind w:firstLineChars="200" w:firstLine="422"/>
        <w:rPr>
          <w:rFonts w:ascii="宋体" w:hAnsi="宋体" w:cs="宋体" w:hint="eastAsia"/>
          <w:b/>
          <w:szCs w:val="21"/>
        </w:rPr>
      </w:pPr>
      <w:r w:rsidRPr="00615DA0">
        <w:rPr>
          <w:rFonts w:ascii="宋体" w:hAnsi="宋体" w:cs="宋体"/>
          <w:b/>
          <w:szCs w:val="21"/>
        </w:rPr>
        <w:t>10.2</w:t>
      </w:r>
      <w:r w:rsidRPr="00615DA0">
        <w:rPr>
          <w:rFonts w:ascii="宋体" w:hAnsi="宋体" w:cs="宋体" w:hint="eastAsia"/>
          <w:b/>
          <w:szCs w:val="21"/>
        </w:rPr>
        <w:t>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31128407"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10.3</w:t>
      </w:r>
      <w:r w:rsidRPr="00615DA0">
        <w:rPr>
          <w:rFonts w:ascii="宋体" w:hAnsi="宋体" w:cs="宋体" w:hint="eastAsia"/>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w:t>
      </w:r>
      <w:r w:rsidRPr="00615DA0">
        <w:rPr>
          <w:rFonts w:ascii="宋体" w:hAnsi="宋体" w:cs="宋体"/>
          <w:szCs w:val="21"/>
        </w:rPr>
        <w:t>3</w:t>
      </w:r>
      <w:r w:rsidRPr="00615DA0">
        <w:rPr>
          <w:rFonts w:ascii="宋体" w:hAnsi="宋体" w:cs="宋体" w:hint="eastAsia"/>
          <w:szCs w:val="21"/>
        </w:rPr>
        <w:t>个工作日前，以网上公告的形式通知所有获取谈判文件的供应商，不足</w:t>
      </w:r>
      <w:r w:rsidRPr="00615DA0">
        <w:rPr>
          <w:rFonts w:ascii="宋体" w:hAnsi="宋体" w:cs="宋体"/>
          <w:szCs w:val="21"/>
        </w:rPr>
        <w:t>3</w:t>
      </w:r>
      <w:r w:rsidRPr="00615DA0">
        <w:rPr>
          <w:rFonts w:ascii="宋体" w:hAnsi="宋体" w:cs="宋体" w:hint="eastAsia"/>
          <w:szCs w:val="21"/>
        </w:rPr>
        <w:t>个工作日的，应当顺延提交首次响应文件截止之日。</w:t>
      </w:r>
    </w:p>
    <w:p w14:paraId="2E5FBFB5"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10.4</w:t>
      </w:r>
      <w:r w:rsidRPr="00615DA0">
        <w:rPr>
          <w:rFonts w:ascii="宋体" w:hAnsi="宋体" w:cs="宋体" w:hint="eastAsia"/>
          <w:szCs w:val="21"/>
          <w:shd w:val="clear" w:color="auto" w:fill="FFFFFF"/>
        </w:rPr>
        <w:t>采购信息更正公告的内容应当包括采购人和采购代理机构名称、地址、联系方式，原公告的采购项目名称及首次公告日期，更正事项、内容及日期，采购项目联系人和电话。</w:t>
      </w:r>
    </w:p>
    <w:p w14:paraId="2A4A6151"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10.5</w:t>
      </w:r>
      <w:r w:rsidRPr="00615DA0">
        <w:rPr>
          <w:rFonts w:ascii="宋体" w:hAnsi="宋体" w:cs="宋体" w:hint="eastAsia"/>
          <w:szCs w:val="21"/>
        </w:rPr>
        <w:t>采购人和采购代理机构可以视采购具体情况，变更提交首次响应文件截止时间和竞谈时间，将变更时间将在“供应商须知前附表”规定的政府采购信息发布媒体上发布更正公告。</w:t>
      </w:r>
    </w:p>
    <w:p w14:paraId="02841CBF" w14:textId="77777777" w:rsidR="00BC4EEF" w:rsidRPr="00615DA0" w:rsidRDefault="00F400EA">
      <w:pPr>
        <w:spacing w:line="440" w:lineRule="exact"/>
        <w:jc w:val="center"/>
        <w:rPr>
          <w:rFonts w:ascii="宋体" w:hAnsi="宋体" w:cs="宋体" w:hint="eastAsia"/>
          <w:b/>
          <w:bCs/>
          <w:sz w:val="28"/>
          <w:szCs w:val="28"/>
        </w:rPr>
      </w:pPr>
      <w:r w:rsidRPr="00615DA0">
        <w:rPr>
          <w:rFonts w:ascii="宋体" w:hAnsi="宋体" w:cs="宋体" w:hint="eastAsia"/>
          <w:szCs w:val="21"/>
        </w:rPr>
        <w:t>▲</w:t>
      </w:r>
      <w:r w:rsidRPr="00615DA0">
        <w:rPr>
          <w:rFonts w:ascii="宋体" w:hAnsi="宋体" w:cs="宋体" w:hint="eastAsia"/>
          <w:b/>
          <w:kern w:val="0"/>
          <w:szCs w:val="21"/>
        </w:rPr>
        <w:t>响应文件未按谈判文件的澄清、修改的内容编制，又不符合实质性要求的，其响应文件作无效处理。</w:t>
      </w:r>
      <w:r w:rsidRPr="00615DA0">
        <w:rPr>
          <w:rFonts w:ascii="宋体" w:hAnsi="宋体" w:cs="宋体" w:hint="eastAsia"/>
          <w:b/>
          <w:bCs/>
          <w:sz w:val="28"/>
          <w:szCs w:val="28"/>
        </w:rPr>
        <w:t>三、响应文件的编制</w:t>
      </w:r>
    </w:p>
    <w:p w14:paraId="214F8755"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11.</w:t>
      </w:r>
      <w:r w:rsidRPr="00615DA0">
        <w:rPr>
          <w:rFonts w:ascii="宋体" w:hAnsi="宋体" w:cs="宋体" w:hint="eastAsia"/>
          <w:b/>
          <w:bCs/>
          <w:szCs w:val="21"/>
        </w:rPr>
        <w:t>响应文件的编制原则</w:t>
      </w:r>
    </w:p>
    <w:p w14:paraId="03078759"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供应商必须按照谈判文件的要求编制响应文件，并对其提交的响应文件的真实性、合法性承担法律责任。响应文件必须对谈判文件作出实质性响应。</w:t>
      </w:r>
    </w:p>
    <w:p w14:paraId="52E0260A"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12.</w:t>
      </w:r>
      <w:r w:rsidRPr="00615DA0">
        <w:rPr>
          <w:rFonts w:ascii="宋体" w:hAnsi="宋体" w:cs="宋体" w:hint="eastAsia"/>
          <w:b/>
          <w:bCs/>
          <w:szCs w:val="21"/>
        </w:rPr>
        <w:t>响应文件的组成</w:t>
      </w:r>
    </w:p>
    <w:p w14:paraId="7C203D20"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12.1</w:t>
      </w:r>
      <w:r w:rsidRPr="00615DA0">
        <w:rPr>
          <w:rFonts w:ascii="宋体" w:hAnsi="宋体" w:cs="宋体" w:hint="eastAsia"/>
          <w:szCs w:val="21"/>
        </w:rPr>
        <w:t>响应文件由资格证明文件、商务和技术文件、报价文件三部分组成。</w:t>
      </w:r>
    </w:p>
    <w:p w14:paraId="7BD5F041"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12.1.1</w:t>
      </w:r>
      <w:r w:rsidRPr="00615DA0">
        <w:rPr>
          <w:rFonts w:ascii="宋体" w:hAnsi="宋体" w:cs="宋体" w:hint="eastAsia"/>
          <w:szCs w:val="21"/>
        </w:rPr>
        <w:t>资格证明文件：详见须知前附表</w:t>
      </w:r>
    </w:p>
    <w:p w14:paraId="596EE2BA"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12.1.2</w:t>
      </w:r>
      <w:r w:rsidRPr="00615DA0">
        <w:rPr>
          <w:rFonts w:ascii="宋体" w:hAnsi="宋体" w:cs="宋体" w:hint="eastAsia"/>
          <w:szCs w:val="21"/>
        </w:rPr>
        <w:t>商务技术文件：详见须知前附表</w:t>
      </w:r>
    </w:p>
    <w:p w14:paraId="0DFCCFD1"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12.1.3</w:t>
      </w:r>
      <w:r w:rsidRPr="00615DA0">
        <w:rPr>
          <w:rFonts w:ascii="宋体" w:hAnsi="宋体" w:cs="宋体" w:hint="eastAsia"/>
          <w:szCs w:val="21"/>
        </w:rPr>
        <w:t>报价文件：详见须知前附表</w:t>
      </w:r>
    </w:p>
    <w:p w14:paraId="36BD3B06"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12.2</w:t>
      </w:r>
      <w:r w:rsidRPr="00615DA0">
        <w:rPr>
          <w:rFonts w:ascii="宋体" w:hAnsi="宋体" w:cs="宋体" w:hint="eastAsia"/>
          <w:szCs w:val="21"/>
        </w:rPr>
        <w:t>响应文件电子版：详见须知前附表</w:t>
      </w:r>
    </w:p>
    <w:p w14:paraId="148E3491"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13.</w:t>
      </w:r>
      <w:r w:rsidRPr="00615DA0">
        <w:rPr>
          <w:rFonts w:ascii="宋体" w:hAnsi="宋体" w:cs="宋体" w:hint="eastAsia"/>
          <w:b/>
          <w:bCs/>
          <w:szCs w:val="21"/>
        </w:rPr>
        <w:t>计量单位</w:t>
      </w:r>
    </w:p>
    <w:p w14:paraId="2E835AEB"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谈判文件已有明确规定的，使用谈判文件规定的计量单位；谈判文件没有规定的，应采用中华人民共</w:t>
      </w:r>
      <w:r w:rsidRPr="00615DA0">
        <w:rPr>
          <w:rFonts w:ascii="宋体" w:hAnsi="宋体" w:cs="宋体" w:hint="eastAsia"/>
          <w:szCs w:val="21"/>
        </w:rPr>
        <w:lastRenderedPageBreak/>
        <w:t>和国法定计量单位，货币种类为人民币，否则视同未响应。</w:t>
      </w:r>
    </w:p>
    <w:p w14:paraId="0043C4B7"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14.</w:t>
      </w:r>
      <w:r w:rsidRPr="00615DA0">
        <w:rPr>
          <w:rFonts w:ascii="宋体" w:hAnsi="宋体" w:cs="宋体" w:hint="eastAsia"/>
          <w:b/>
          <w:bCs/>
          <w:szCs w:val="21"/>
        </w:rPr>
        <w:t>竞标的风险</w:t>
      </w:r>
    </w:p>
    <w:p w14:paraId="42DE3DB4"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供应商没有按照谈判文件要求提供全部资料，或者供应商没有对谈判文件在各方面作出实质性响应可能导致其响应无效，是供应商应当考虑的风险。</w:t>
      </w:r>
    </w:p>
    <w:p w14:paraId="62F1F616"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15.</w:t>
      </w:r>
      <w:r w:rsidRPr="00615DA0">
        <w:rPr>
          <w:rFonts w:ascii="宋体" w:hAnsi="宋体" w:cs="宋体" w:hint="eastAsia"/>
          <w:b/>
          <w:bCs/>
          <w:szCs w:val="21"/>
        </w:rPr>
        <w:t>响应报价要求和构成</w:t>
      </w:r>
    </w:p>
    <w:p w14:paraId="777A8E18" w14:textId="77777777" w:rsidR="00BC4EEF" w:rsidRPr="00615DA0" w:rsidRDefault="00F400EA">
      <w:pPr>
        <w:tabs>
          <w:tab w:val="left" w:pos="2492"/>
        </w:tabs>
        <w:spacing w:line="440" w:lineRule="exact"/>
        <w:ind w:firstLineChars="200" w:firstLine="420"/>
        <w:rPr>
          <w:rFonts w:ascii="宋体" w:hAnsi="宋体" w:cs="宋体" w:hint="eastAsia"/>
          <w:szCs w:val="21"/>
        </w:rPr>
      </w:pPr>
      <w:r w:rsidRPr="00615DA0">
        <w:rPr>
          <w:rFonts w:ascii="宋体" w:hAnsi="宋体" w:cs="宋体"/>
          <w:szCs w:val="21"/>
        </w:rPr>
        <w:t>15.1</w:t>
      </w:r>
      <w:r w:rsidRPr="00615DA0">
        <w:rPr>
          <w:rFonts w:ascii="宋体" w:hAnsi="宋体" w:cs="宋体" w:hint="eastAsia"/>
          <w:szCs w:val="21"/>
        </w:rPr>
        <w:t>响应报价应按“第五章响应文件格式”中“响应报价表”格式填写。</w:t>
      </w:r>
    </w:p>
    <w:p w14:paraId="33AA2256" w14:textId="77777777" w:rsidR="00BC4EEF" w:rsidRPr="00615DA0" w:rsidRDefault="00F400EA">
      <w:pPr>
        <w:tabs>
          <w:tab w:val="left" w:pos="2492"/>
        </w:tabs>
        <w:spacing w:line="440" w:lineRule="exact"/>
        <w:ind w:firstLineChars="200" w:firstLine="420"/>
        <w:rPr>
          <w:rFonts w:ascii="宋体" w:hAnsi="宋体" w:cs="宋体" w:hint="eastAsia"/>
          <w:szCs w:val="21"/>
        </w:rPr>
      </w:pPr>
      <w:r w:rsidRPr="00615DA0">
        <w:rPr>
          <w:rFonts w:ascii="宋体" w:hAnsi="宋体" w:cs="宋体"/>
          <w:szCs w:val="21"/>
        </w:rPr>
        <w:t>15.2</w:t>
      </w:r>
      <w:r w:rsidRPr="00615DA0">
        <w:rPr>
          <w:rFonts w:ascii="宋体" w:hAnsi="宋体" w:cs="宋体" w:hint="eastAsia"/>
          <w:szCs w:val="21"/>
        </w:rPr>
        <w:t>响应报价的价格构成见“供应商须知前附表”。</w:t>
      </w:r>
    </w:p>
    <w:p w14:paraId="20F3FB36"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15.3</w:t>
      </w:r>
      <w:r w:rsidRPr="00615DA0">
        <w:rPr>
          <w:rFonts w:ascii="宋体" w:hAnsi="宋体" w:cs="宋体" w:hint="eastAsia"/>
          <w:szCs w:val="21"/>
        </w:rPr>
        <w:t>响应报价要求</w:t>
      </w:r>
    </w:p>
    <w:p w14:paraId="4AF90269"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15.3.1</w:t>
      </w:r>
      <w:r w:rsidRPr="00615DA0">
        <w:rPr>
          <w:rFonts w:ascii="宋体" w:hAnsi="宋体" w:cs="宋体" w:hint="eastAsia"/>
          <w:szCs w:val="21"/>
        </w:rPr>
        <w:t>供应商的响应报价应符合以下要求，否则响应文件按无效响应处理：</w:t>
      </w:r>
    </w:p>
    <w:p w14:paraId="4DDE4E09"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w:t>
      </w:r>
      <w:r w:rsidRPr="00615DA0">
        <w:rPr>
          <w:rFonts w:ascii="宋体" w:hAnsi="宋体" w:cs="宋体" w:hint="eastAsia"/>
          <w:szCs w:val="21"/>
        </w:rPr>
        <w:t>）供应商必须就“采购需求”中所竞标的全部内容作完整唯一总价报价，不得存在漏项报价；</w:t>
      </w:r>
    </w:p>
    <w:p w14:paraId="64648B94"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）供应商必须就所竞标的分标的单项内容作唯一报价。</w:t>
      </w:r>
    </w:p>
    <w:p w14:paraId="004BA495"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15.3.2</w:t>
      </w:r>
      <w:r w:rsidRPr="00615DA0">
        <w:rPr>
          <w:rFonts w:ascii="宋体" w:hAnsi="宋体" w:cs="宋体" w:hint="eastAsia"/>
          <w:szCs w:val="21"/>
        </w:rPr>
        <w:t>响应报价（包含首次报价、最后报价）超过所竞标（分标）规定的采购预算金额或者最高限价的，其响应文件将作无效处理。</w:t>
      </w:r>
    </w:p>
    <w:p w14:paraId="70F5863F"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15.3.3</w:t>
      </w:r>
      <w:bookmarkStart w:id="54" w:name="_Hlk42592874"/>
      <w:r w:rsidRPr="00615DA0">
        <w:rPr>
          <w:rFonts w:ascii="宋体" w:hAnsi="宋体" w:cs="宋体" w:hint="eastAsia"/>
          <w:szCs w:val="21"/>
        </w:rPr>
        <w:t>响应报价（包含首次报价、最后报价）超过分项采购预算金额或者最高限价的，其响应文件将作无效处理。</w:t>
      </w:r>
    </w:p>
    <w:bookmarkEnd w:id="54"/>
    <w:p w14:paraId="162C1FD8"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16.</w:t>
      </w:r>
      <w:r w:rsidRPr="00615DA0">
        <w:rPr>
          <w:rFonts w:ascii="宋体" w:hAnsi="宋体" w:cs="宋体" w:hint="eastAsia"/>
          <w:b/>
          <w:bCs/>
          <w:szCs w:val="21"/>
        </w:rPr>
        <w:t>竞标有效期</w:t>
      </w:r>
    </w:p>
    <w:p w14:paraId="35CE5432"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16.1</w:t>
      </w:r>
      <w:r w:rsidRPr="00615DA0">
        <w:rPr>
          <w:rFonts w:ascii="宋体" w:hAnsi="宋体" w:cs="宋体" w:hint="eastAsia"/>
          <w:szCs w:val="21"/>
        </w:rPr>
        <w:t>竞标有效期是指为保证采购人有足够的时间在提交响应文件后完成评审、确定成交供应商、合同签订等工作而要求供应商提交的响应文件在一定时间内保持有效的期限。</w:t>
      </w:r>
    </w:p>
    <w:p w14:paraId="4780DAE1"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 xml:space="preserve">16.2 </w:t>
      </w:r>
      <w:r w:rsidRPr="00615DA0">
        <w:rPr>
          <w:rFonts w:ascii="宋体" w:hAnsi="宋体" w:cs="宋体" w:hint="eastAsia"/>
          <w:szCs w:val="21"/>
        </w:rPr>
        <w:t>竞标有效期应由供应商按“供应商须知前附表”规定的期限作出响应。</w:t>
      </w:r>
    </w:p>
    <w:p w14:paraId="3559C5FA"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16.3</w:t>
      </w:r>
      <w:r w:rsidRPr="00615DA0">
        <w:rPr>
          <w:rFonts w:ascii="宋体" w:hAnsi="宋体" w:cs="宋体" w:hint="eastAsia"/>
          <w:szCs w:val="21"/>
        </w:rPr>
        <w:t>供应商的响应文件在竞标有效期内均保持有效。</w:t>
      </w:r>
    </w:p>
    <w:p w14:paraId="500CD24C"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17.</w:t>
      </w:r>
      <w:r w:rsidRPr="00615DA0">
        <w:rPr>
          <w:rFonts w:ascii="宋体" w:hAnsi="宋体" w:cs="宋体" w:hint="eastAsia"/>
          <w:b/>
          <w:bCs/>
          <w:szCs w:val="21"/>
        </w:rPr>
        <w:t>竞标保证金</w:t>
      </w:r>
    </w:p>
    <w:p w14:paraId="16EC9C95"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17.1</w:t>
      </w:r>
      <w:r w:rsidRPr="00615DA0">
        <w:rPr>
          <w:rFonts w:ascii="宋体" w:hAnsi="宋体" w:cs="宋体" w:hint="eastAsia"/>
          <w:szCs w:val="21"/>
        </w:rPr>
        <w:t>供应商须按“供应商须知前附表”的规定提交竞标保证金。否则，其响应文件将被拒绝。</w:t>
      </w:r>
    </w:p>
    <w:p w14:paraId="0E3FB3FC"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17.2</w:t>
      </w:r>
      <w:r w:rsidRPr="00615DA0">
        <w:rPr>
          <w:rFonts w:ascii="宋体" w:hAnsi="宋体" w:cs="宋体" w:hint="eastAsia"/>
          <w:szCs w:val="21"/>
        </w:rPr>
        <w:t>竞标保证金的退还</w:t>
      </w:r>
    </w:p>
    <w:p w14:paraId="3CE87256"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未</w:t>
      </w:r>
      <w:r w:rsidRPr="00615DA0">
        <w:rPr>
          <w:rFonts w:ascii="宋体" w:hAnsi="宋体" w:cs="宋体" w:hint="eastAsia"/>
          <w:spacing w:val="-6"/>
          <w:szCs w:val="21"/>
        </w:rPr>
        <w:t>成交供应商的竞标保证金自成交通知书发出之日起</w:t>
      </w:r>
      <w:r w:rsidRPr="00615DA0">
        <w:rPr>
          <w:rFonts w:ascii="宋体" w:hAnsi="宋体" w:cs="宋体"/>
          <w:spacing w:val="-6"/>
          <w:szCs w:val="21"/>
        </w:rPr>
        <w:t>5</w:t>
      </w:r>
      <w:r w:rsidRPr="00615DA0">
        <w:rPr>
          <w:rFonts w:ascii="宋体" w:hAnsi="宋体" w:cs="宋体" w:hint="eastAsia"/>
          <w:spacing w:val="-6"/>
          <w:szCs w:val="21"/>
        </w:rPr>
        <w:t>个工作日内退还</w:t>
      </w:r>
      <w:r w:rsidRPr="00615DA0">
        <w:rPr>
          <w:rFonts w:ascii="宋体" w:hAnsi="宋体" w:cs="宋体" w:hint="eastAsia"/>
          <w:szCs w:val="21"/>
        </w:rPr>
        <w:t>；成交供应商的竞标保证金自签订合同之日起</w:t>
      </w:r>
      <w:r w:rsidRPr="00615DA0">
        <w:rPr>
          <w:rFonts w:ascii="宋体" w:hAnsi="宋体" w:cs="宋体"/>
          <w:szCs w:val="21"/>
        </w:rPr>
        <w:t>5</w:t>
      </w:r>
      <w:r w:rsidRPr="00615DA0">
        <w:rPr>
          <w:rFonts w:ascii="宋体" w:hAnsi="宋体" w:cs="宋体" w:hint="eastAsia"/>
          <w:szCs w:val="21"/>
        </w:rPr>
        <w:t>个工作日内退还。</w:t>
      </w:r>
    </w:p>
    <w:p w14:paraId="3C771207"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17.3</w:t>
      </w:r>
      <w:r w:rsidRPr="00615DA0">
        <w:rPr>
          <w:rFonts w:ascii="宋体" w:hAnsi="宋体" w:cs="宋体" w:hint="eastAsia"/>
          <w:szCs w:val="21"/>
        </w:rPr>
        <w:t>竞标保证金不计息。</w:t>
      </w:r>
    </w:p>
    <w:p w14:paraId="3EFB66A4"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17.4</w:t>
      </w:r>
      <w:r w:rsidRPr="00615DA0">
        <w:rPr>
          <w:rFonts w:ascii="宋体" w:hAnsi="宋体" w:cs="宋体" w:hint="eastAsia"/>
          <w:szCs w:val="21"/>
        </w:rPr>
        <w:t>供应商有下列情形之一的，竞标保证金将不予退还：</w:t>
      </w:r>
    </w:p>
    <w:p w14:paraId="4D9D8216"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w:t>
      </w:r>
      <w:r w:rsidRPr="00615DA0">
        <w:rPr>
          <w:rFonts w:ascii="宋体" w:hAnsi="宋体" w:cs="宋体" w:hint="eastAsia"/>
          <w:szCs w:val="21"/>
        </w:rPr>
        <w:t>）供应商在提交首次响应文件截止时间后撤回响应文件的；</w:t>
      </w:r>
    </w:p>
    <w:p w14:paraId="2E945E09"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）未按规定提交履约保证金的（如有要求）；</w:t>
      </w:r>
    </w:p>
    <w:p w14:paraId="0CE84328"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w:t>
      </w:r>
      <w:r w:rsidRPr="00615DA0">
        <w:rPr>
          <w:rFonts w:ascii="宋体" w:hAnsi="宋体" w:cs="宋体" w:hint="eastAsia"/>
          <w:szCs w:val="21"/>
        </w:rPr>
        <w:t>）供应商在响应文件中提供虚假材料的；</w:t>
      </w:r>
    </w:p>
    <w:p w14:paraId="45651EBC"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4</w:t>
      </w:r>
      <w:r w:rsidRPr="00615DA0">
        <w:rPr>
          <w:rFonts w:ascii="宋体" w:hAnsi="宋体" w:cs="宋体" w:hint="eastAsia"/>
          <w:szCs w:val="21"/>
        </w:rPr>
        <w:t>）除因不可抗力或者谈判文件认可的情形以外，成交供应商不与采购人签订合同的；</w:t>
      </w:r>
    </w:p>
    <w:p w14:paraId="5358FDE5"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5</w:t>
      </w:r>
      <w:r w:rsidRPr="00615DA0">
        <w:rPr>
          <w:rFonts w:ascii="宋体" w:hAnsi="宋体" w:cs="宋体" w:hint="eastAsia"/>
          <w:szCs w:val="21"/>
        </w:rPr>
        <w:t>）供应商与采购人、其他供应商或者采购代理机构恶意串通的；</w:t>
      </w:r>
    </w:p>
    <w:p w14:paraId="18110DBD"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6</w:t>
      </w:r>
      <w:r w:rsidRPr="00615DA0">
        <w:rPr>
          <w:rFonts w:ascii="宋体" w:hAnsi="宋体" w:cs="宋体" w:hint="eastAsia"/>
          <w:szCs w:val="21"/>
        </w:rPr>
        <w:t>）法律法规规定的其他情形。</w:t>
      </w:r>
    </w:p>
    <w:p w14:paraId="6148D371"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lastRenderedPageBreak/>
        <w:t>18.</w:t>
      </w:r>
      <w:r w:rsidRPr="00615DA0">
        <w:rPr>
          <w:rFonts w:ascii="宋体" w:hAnsi="宋体" w:cs="宋体" w:hint="eastAsia"/>
          <w:b/>
          <w:bCs/>
          <w:szCs w:val="21"/>
        </w:rPr>
        <w:t>响应文件编制的要求</w:t>
      </w:r>
    </w:p>
    <w:p w14:paraId="41E47057"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18.1</w:t>
      </w:r>
      <w:r w:rsidRPr="00615DA0">
        <w:rPr>
          <w:rFonts w:ascii="宋体" w:hAnsi="宋体" w:cs="宋体" w:hint="eastAsia"/>
          <w:szCs w:val="21"/>
        </w:rPr>
        <w:t>各供应商在编制响应文件时请按照谈判文件“第五章响应文件格式”规定的格式进行，混乱的编排导致响应文件被误读或谈判小组查找不到有效文件是供应商的风险。不完整、编排混乱导致响应文件被误读、漏读或者查找不到相关内容的，由此引发的后果由供应商承担。</w:t>
      </w:r>
    </w:p>
    <w:p w14:paraId="73B68EB9"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18.2</w:t>
      </w:r>
      <w:r w:rsidRPr="00615DA0">
        <w:rPr>
          <w:rFonts w:ascii="宋体" w:hAnsi="宋体" w:cs="宋体" w:hint="eastAsia"/>
          <w:szCs w:val="21"/>
        </w:rPr>
        <w:t>响应文件应按资格证明文件、商务技术文件、报价文件分别编制电子文件，并按广西政府采购云平台的要求编制、加密、上传，</w:t>
      </w:r>
      <w:r w:rsidRPr="00615DA0">
        <w:rPr>
          <w:rFonts w:ascii="宋体" w:hAnsi="宋体" w:cs="宋体" w:hint="eastAsia"/>
        </w:rPr>
        <w:t>本谈判只接收电子版响应文件。</w:t>
      </w:r>
    </w:p>
    <w:p w14:paraId="3D8E363C"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18.3</w:t>
      </w:r>
      <w:r w:rsidRPr="00615DA0">
        <w:rPr>
          <w:rFonts w:ascii="宋体" w:hAnsi="宋体" w:cs="宋体" w:hint="eastAsia"/>
          <w:szCs w:val="21"/>
        </w:rPr>
        <w:t>响应文件须由供应商在规定位置盖公章并签字</w:t>
      </w:r>
      <w:bookmarkStart w:id="55" w:name="_Hlk65832569"/>
      <w:r w:rsidRPr="00615DA0">
        <w:rPr>
          <w:rFonts w:ascii="宋体" w:hAnsi="宋体" w:cs="宋体" w:hint="eastAsia"/>
          <w:szCs w:val="21"/>
        </w:rPr>
        <w:t>（具体以供应商须知前附表或响应文件格式规定为准）</w:t>
      </w:r>
      <w:bookmarkEnd w:id="55"/>
      <w:r w:rsidRPr="00615DA0">
        <w:rPr>
          <w:rFonts w:ascii="宋体" w:hAnsi="宋体" w:cs="宋体" w:hint="eastAsia"/>
          <w:szCs w:val="21"/>
        </w:rPr>
        <w:t>，否则其响应文件按无效响应处理。骑缝盖公章不视为在规定位置盖章。</w:t>
      </w:r>
    </w:p>
    <w:p w14:paraId="13C36C59"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18.4</w:t>
      </w:r>
      <w:r w:rsidRPr="00615DA0">
        <w:rPr>
          <w:rFonts w:ascii="宋体" w:hAnsi="宋体" w:cs="宋体" w:hint="eastAsia"/>
          <w:szCs w:val="21"/>
        </w:rPr>
        <w:t>响应文件中标注的供应商名称应与营业执照（事业单位法人证书、执业许可证、自然人身份证）及公章一致，否则其响应文件按无效响应处理。</w:t>
      </w:r>
    </w:p>
    <w:p w14:paraId="4B204FEC" w14:textId="77777777" w:rsidR="00BC4EEF" w:rsidRPr="00615DA0" w:rsidRDefault="00F400EA">
      <w:pPr>
        <w:spacing w:line="440" w:lineRule="exact"/>
        <w:ind w:firstLineChars="200" w:firstLine="420"/>
        <w:rPr>
          <w:rFonts w:ascii="宋体" w:hAnsi="宋体" w:cs="宋体" w:hint="eastAsia"/>
        </w:rPr>
      </w:pPr>
      <w:r w:rsidRPr="00615DA0">
        <w:rPr>
          <w:rFonts w:ascii="宋体" w:hAnsi="宋体" w:cs="宋体"/>
          <w:szCs w:val="21"/>
        </w:rPr>
        <w:t>18.5</w:t>
      </w:r>
      <w:r w:rsidRPr="00615DA0">
        <w:rPr>
          <w:rFonts w:ascii="宋体" w:hAnsi="宋体" w:cs="宋体" w:hint="eastAsia"/>
          <w:szCs w:val="21"/>
        </w:rPr>
        <w:t>响应文件应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31A6F66A"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19.</w:t>
      </w:r>
      <w:r w:rsidRPr="00615DA0">
        <w:rPr>
          <w:rFonts w:ascii="宋体" w:hAnsi="宋体" w:cs="宋体" w:hint="eastAsia"/>
          <w:b/>
          <w:bCs/>
          <w:szCs w:val="21"/>
        </w:rPr>
        <w:t>响应文件的密封和标记</w:t>
      </w:r>
    </w:p>
    <w:p w14:paraId="6D4806A3" w14:textId="77777777" w:rsidR="00BC4EEF" w:rsidRPr="00615DA0" w:rsidRDefault="00F400EA">
      <w:pPr>
        <w:spacing w:line="440" w:lineRule="exact"/>
        <w:ind w:firstLineChars="200" w:firstLine="420"/>
        <w:rPr>
          <w:rFonts w:ascii="宋体" w:hAnsi="宋体" w:cs="宋体" w:hint="eastAsia"/>
          <w:kern w:val="0"/>
          <w:szCs w:val="21"/>
          <w:lang w:val="zh-CN"/>
        </w:rPr>
      </w:pPr>
      <w:r w:rsidRPr="00615DA0">
        <w:rPr>
          <w:rFonts w:ascii="宋体" w:hAnsi="宋体" w:cs="宋体"/>
          <w:kern w:val="0"/>
          <w:szCs w:val="21"/>
          <w:lang w:val="zh-CN"/>
        </w:rPr>
        <w:t>19.1</w:t>
      </w:r>
      <w:r w:rsidRPr="00615DA0">
        <w:rPr>
          <w:rFonts w:ascii="宋体" w:hAnsi="宋体" w:cs="宋体" w:hint="eastAsia"/>
          <w:kern w:val="0"/>
          <w:szCs w:val="21"/>
          <w:lang w:val="zh-CN"/>
        </w:rPr>
        <w:t>供应商进行电子交易应安装客户端软件</w:t>
      </w:r>
      <w:r w:rsidRPr="00615DA0">
        <w:rPr>
          <w:rFonts w:ascii="宋体" w:hAnsi="宋体" w:cs="宋体"/>
          <w:kern w:val="0"/>
          <w:szCs w:val="21"/>
          <w:lang w:val="zh-CN"/>
        </w:rPr>
        <w:t>—</w:t>
      </w:r>
      <w:r w:rsidRPr="00615DA0">
        <w:rPr>
          <w:rFonts w:ascii="宋体" w:hAnsi="宋体" w:cs="宋体" w:hint="eastAsia"/>
          <w:kern w:val="0"/>
          <w:szCs w:val="21"/>
          <w:lang w:val="zh-CN"/>
        </w:rPr>
        <w:t>“政采云电子交易客户端”，并按照谈判文件和电子交易平台的要求编制并加密响应文件。供应商未按规定加密的响应文件，电子交易平台将拒收并提示。</w:t>
      </w:r>
    </w:p>
    <w:p w14:paraId="7F339C03" w14:textId="77777777" w:rsidR="00BC4EEF" w:rsidRPr="00615DA0" w:rsidRDefault="00F400EA">
      <w:pPr>
        <w:spacing w:line="440" w:lineRule="exact"/>
        <w:ind w:firstLineChars="200" w:firstLine="420"/>
        <w:rPr>
          <w:rFonts w:ascii="宋体" w:hAnsi="宋体" w:cs="宋体" w:hint="eastAsia"/>
          <w:kern w:val="0"/>
          <w:szCs w:val="21"/>
          <w:lang w:val="zh-CN"/>
        </w:rPr>
      </w:pPr>
      <w:r w:rsidRPr="00615DA0">
        <w:rPr>
          <w:rFonts w:ascii="宋体" w:hAnsi="宋体" w:cs="宋体"/>
          <w:kern w:val="0"/>
          <w:szCs w:val="21"/>
          <w:lang w:val="zh-CN"/>
        </w:rPr>
        <w:t>19.2</w:t>
      </w:r>
      <w:r w:rsidRPr="00615DA0">
        <w:rPr>
          <w:rFonts w:ascii="宋体" w:hAnsi="宋体" w:cs="宋体" w:hint="eastAsia"/>
          <w:kern w:val="0"/>
          <w:szCs w:val="21"/>
          <w:lang w:val="zh-CN"/>
        </w:rPr>
        <w:t>使用“政采云电子交易客户端”需要提前申领</w:t>
      </w:r>
      <w:r w:rsidRPr="00615DA0">
        <w:rPr>
          <w:rFonts w:ascii="宋体" w:hAnsi="宋体" w:cs="宋体"/>
          <w:kern w:val="0"/>
          <w:szCs w:val="21"/>
          <w:lang w:val="zh-CN"/>
        </w:rPr>
        <w:t>CA</w:t>
      </w:r>
      <w:r w:rsidRPr="00615DA0">
        <w:rPr>
          <w:rFonts w:ascii="宋体" w:hAnsi="宋体" w:cs="宋体" w:hint="eastAsia"/>
          <w:kern w:val="0"/>
          <w:szCs w:val="21"/>
          <w:lang w:val="zh-CN"/>
        </w:rPr>
        <w:t>数字证书，申领流程见该项目采购公告附件。</w:t>
      </w:r>
    </w:p>
    <w:p w14:paraId="79F52894" w14:textId="77777777" w:rsidR="00BC4EEF" w:rsidRPr="00615DA0" w:rsidRDefault="00F400EA">
      <w:pPr>
        <w:spacing w:line="440" w:lineRule="exact"/>
        <w:ind w:firstLineChars="200" w:firstLine="420"/>
        <w:rPr>
          <w:rFonts w:ascii="宋体" w:hAnsi="宋体" w:cs="宋体" w:hint="eastAsia"/>
          <w:kern w:val="0"/>
          <w:szCs w:val="21"/>
        </w:rPr>
      </w:pPr>
      <w:r w:rsidRPr="00615DA0">
        <w:rPr>
          <w:rFonts w:ascii="宋体" w:hAnsi="宋体" w:cs="宋体"/>
          <w:kern w:val="0"/>
          <w:szCs w:val="21"/>
        </w:rPr>
        <w:t>19.3</w:t>
      </w:r>
      <w:r w:rsidRPr="00615DA0">
        <w:rPr>
          <w:rFonts w:ascii="宋体" w:hAnsi="宋体" w:cs="宋体" w:hint="eastAsia"/>
          <w:kern w:val="0"/>
          <w:szCs w:val="21"/>
        </w:rPr>
        <w:t>为确保网上操作合法、有效和安全，供应商应当在响应文件提交截止时间前完成在“政府采购云平台”的身份认证，确保在电子交易过程中能够对相关数据电文进行加密和使用电子签名。</w:t>
      </w:r>
      <w:r w:rsidRPr="00615DA0">
        <w:rPr>
          <w:rFonts w:ascii="宋体" w:hAnsi="宋体" w:cs="宋体" w:hint="eastAsia"/>
          <w:szCs w:val="21"/>
        </w:rPr>
        <w:t>否则，由此产生的后果由供应商自行负责。</w:t>
      </w:r>
    </w:p>
    <w:p w14:paraId="4D22C1F5"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20.</w:t>
      </w:r>
      <w:r w:rsidRPr="00615DA0">
        <w:rPr>
          <w:rFonts w:ascii="宋体" w:hAnsi="宋体" w:cs="宋体" w:hint="eastAsia"/>
          <w:b/>
          <w:bCs/>
          <w:szCs w:val="21"/>
        </w:rPr>
        <w:t>响应文件的提交</w:t>
      </w:r>
    </w:p>
    <w:p w14:paraId="4977A826"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20.1</w:t>
      </w:r>
      <w:r w:rsidRPr="00615DA0">
        <w:rPr>
          <w:rFonts w:ascii="宋体" w:hAnsi="宋体" w:cs="宋体" w:hint="eastAsia"/>
          <w:szCs w:val="21"/>
        </w:rPr>
        <w:t>供应商必须在“供应商须知前附表”规定的时间和地点提交响应文件。</w:t>
      </w:r>
    </w:p>
    <w:p w14:paraId="0E7A92F9"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 xml:space="preserve">20.2 </w:t>
      </w:r>
      <w:r w:rsidRPr="00615DA0">
        <w:rPr>
          <w:rFonts w:ascii="宋体" w:hAnsi="宋体" w:cs="宋体" w:hint="eastAsia"/>
          <w:szCs w:val="21"/>
        </w:rPr>
        <w:t>在响应文件提交截止时间以后，不能补充、修改响应文件。</w:t>
      </w:r>
    </w:p>
    <w:p w14:paraId="0F6513C8"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 xml:space="preserve">20.3 </w:t>
      </w:r>
      <w:r w:rsidRPr="00615DA0">
        <w:rPr>
          <w:rFonts w:ascii="宋体" w:hAnsi="宋体" w:cs="宋体" w:hint="eastAsia"/>
          <w:szCs w:val="21"/>
        </w:rPr>
        <w:t>在提交“最后报价”后，供应商不能退出谈判。</w:t>
      </w:r>
    </w:p>
    <w:p w14:paraId="33B49169"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 xml:space="preserve">20.4 </w:t>
      </w:r>
      <w:r w:rsidRPr="00615DA0">
        <w:rPr>
          <w:rFonts w:ascii="宋体" w:hAnsi="宋体" w:cs="宋体" w:hint="eastAsia"/>
          <w:szCs w:val="21"/>
        </w:rPr>
        <w:t>电子交易平台收到响应文件，将妥善保存并即时向供应商发出确认回执通知。在响应文件提交截止时间前，除供应商补充、修改或者撤回响应文件外，任何单位和个人不得解密或提取响应文件。</w:t>
      </w:r>
    </w:p>
    <w:p w14:paraId="313B3400"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 xml:space="preserve">20.5 </w:t>
      </w:r>
      <w:r w:rsidRPr="00615DA0">
        <w:rPr>
          <w:rFonts w:ascii="宋体" w:hAnsi="宋体" w:cs="宋体" w:hint="eastAsia"/>
          <w:szCs w:val="21"/>
        </w:rPr>
        <w:t>采购机构不可视情况延长提交响应文件的截止时间。</w:t>
      </w:r>
    </w:p>
    <w:p w14:paraId="4746A915" w14:textId="77777777" w:rsidR="00BC4EEF" w:rsidRPr="00615DA0" w:rsidRDefault="00F400EA">
      <w:pPr>
        <w:widowControl/>
        <w:spacing w:line="440" w:lineRule="exact"/>
        <w:ind w:firstLineChars="200" w:firstLine="420"/>
        <w:rPr>
          <w:rFonts w:ascii="宋体" w:hAnsi="宋体" w:cs="宋体" w:hint="eastAsia"/>
          <w:b/>
          <w:szCs w:val="21"/>
        </w:rPr>
      </w:pPr>
      <w:r w:rsidRPr="00615DA0">
        <w:rPr>
          <w:rFonts w:ascii="宋体" w:hAnsi="宋体" w:cs="宋体"/>
          <w:szCs w:val="21"/>
        </w:rPr>
        <w:t>20.6</w:t>
      </w:r>
      <w:r w:rsidRPr="00615DA0">
        <w:rPr>
          <w:rFonts w:ascii="宋体" w:hAnsi="宋体" w:cs="宋体" w:hint="eastAsia"/>
          <w:szCs w:val="21"/>
        </w:rPr>
        <w:t>本项目为全流程电子化政府采购项目，通过广西政府采购云平台（</w:t>
      </w:r>
      <w:r w:rsidRPr="00615DA0">
        <w:rPr>
          <w:rFonts w:ascii="宋体" w:hAnsi="宋体" w:cs="宋体"/>
          <w:szCs w:val="21"/>
        </w:rPr>
        <w:t>www.gcy.zfcg.gxzf.gov.cn</w:t>
      </w:r>
      <w:r w:rsidRPr="00615DA0">
        <w:rPr>
          <w:rFonts w:ascii="宋体" w:hAnsi="宋体" w:cs="宋体" w:hint="eastAsia"/>
          <w:szCs w:val="21"/>
        </w:rPr>
        <w:t>）实行在线电子竞标，供应商应先安装“政采云电子交易客户端”（请自行前往“广西政府采购云平台”进行下载），并按照本项目竞争性谈判文件和“广西政府采购云平台”的要求编制、加密后在首次响应文件提交截止时间前通过网络上传至广西政府采购云平台（加密的电子竞标响应文件是指后缀名为“</w:t>
      </w:r>
      <w:proofErr w:type="spellStart"/>
      <w:r w:rsidRPr="00615DA0">
        <w:rPr>
          <w:rFonts w:ascii="宋体" w:hAnsi="宋体" w:cs="宋体"/>
          <w:szCs w:val="21"/>
        </w:rPr>
        <w:t>jmbs</w:t>
      </w:r>
      <w:proofErr w:type="spellEnd"/>
      <w:r w:rsidRPr="00615DA0">
        <w:rPr>
          <w:rFonts w:ascii="宋体" w:hAnsi="宋体" w:cs="宋体" w:hint="eastAsia"/>
          <w:szCs w:val="21"/>
        </w:rPr>
        <w:t>”的文件），</w:t>
      </w:r>
      <w:r w:rsidRPr="00615DA0">
        <w:rPr>
          <w:rFonts w:ascii="宋体" w:hAnsi="宋体" w:cs="宋体" w:hint="eastAsia"/>
          <w:b/>
          <w:szCs w:val="21"/>
        </w:rPr>
        <w:t>供应商在广西政府采购云平台提交电子版响应文件时，请填写参加远程开标活动经办人联系方式。</w:t>
      </w:r>
    </w:p>
    <w:p w14:paraId="7CD17699" w14:textId="77777777" w:rsidR="00BC4EEF" w:rsidRPr="00615DA0" w:rsidRDefault="00F400EA">
      <w:pPr>
        <w:pStyle w:val="5"/>
        <w:keepNext w:val="0"/>
        <w:keepLines w:val="0"/>
        <w:spacing w:before="0" w:after="0" w:line="440" w:lineRule="exact"/>
        <w:ind w:firstLineChars="200" w:firstLine="420"/>
        <w:jc w:val="left"/>
        <w:rPr>
          <w:rFonts w:ascii="宋体" w:hAnsi="宋体" w:cs="宋体" w:hint="eastAsia"/>
          <w:b w:val="0"/>
          <w:sz w:val="21"/>
          <w:szCs w:val="21"/>
        </w:rPr>
      </w:pPr>
      <w:r w:rsidRPr="00615DA0">
        <w:rPr>
          <w:rFonts w:ascii="宋体" w:hAnsi="宋体" w:cs="宋体"/>
          <w:b w:val="0"/>
          <w:sz w:val="21"/>
          <w:szCs w:val="21"/>
        </w:rPr>
        <w:t>20.7</w:t>
      </w:r>
      <w:r w:rsidRPr="00615DA0">
        <w:rPr>
          <w:rFonts w:ascii="宋体" w:hAnsi="宋体" w:cs="宋体" w:hint="eastAsia"/>
          <w:b w:val="0"/>
          <w:sz w:val="21"/>
          <w:szCs w:val="21"/>
        </w:rPr>
        <w:t>未在规定时间内上传或者未按广西政府采购云平台的要求编制、加密的电子响应文件，广西政府</w:t>
      </w:r>
      <w:r w:rsidRPr="00615DA0">
        <w:rPr>
          <w:rFonts w:ascii="宋体" w:hAnsi="宋体" w:cs="宋体" w:hint="eastAsia"/>
          <w:b w:val="0"/>
          <w:sz w:val="21"/>
          <w:szCs w:val="21"/>
        </w:rPr>
        <w:lastRenderedPageBreak/>
        <w:t>采购云平台将拒收。</w:t>
      </w:r>
    </w:p>
    <w:p w14:paraId="0ABFC1F9"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21.</w:t>
      </w:r>
      <w:r w:rsidRPr="00615DA0">
        <w:rPr>
          <w:rFonts w:ascii="宋体" w:hAnsi="宋体" w:cs="宋体" w:hint="eastAsia"/>
          <w:b/>
          <w:bCs/>
          <w:szCs w:val="21"/>
        </w:rPr>
        <w:t>首次响应文件的补充、修改与撤回</w:t>
      </w:r>
    </w:p>
    <w:p w14:paraId="798120A1" w14:textId="77777777" w:rsidR="00BC4EEF" w:rsidRPr="00615DA0" w:rsidRDefault="00F400EA">
      <w:pPr>
        <w:pStyle w:val="27"/>
        <w:spacing w:after="0" w:line="440" w:lineRule="exact"/>
        <w:ind w:leftChars="0" w:firstLine="480"/>
        <w:rPr>
          <w:rFonts w:ascii="宋体" w:eastAsia="宋体" w:hAnsi="宋体" w:cs="宋体" w:hint="eastAsia"/>
        </w:rPr>
      </w:pPr>
      <w:r w:rsidRPr="00615DA0">
        <w:rPr>
          <w:rFonts w:ascii="宋体" w:eastAsia="宋体" w:hAnsi="宋体" w:cs="宋体" w:hint="eastAsia"/>
          <w:bCs/>
          <w:szCs w:val="21"/>
        </w:rPr>
        <w:t>供应商应当在首次响应文件提交截止时间前完成电子响应文件的上传、递交，首次响应文件提交截止时间前可以补充、修改或者撤回响应文件。补充或者修改响应文件的，应当先行撤回原文件，补充、修改后重新上传、提交。首次响应文件提交截止时间前未完成上传、提交的，视为撤回响应文件。首次响应文件提交截止时间以后上传提交的响应文件，</w:t>
      </w:r>
      <w:r w:rsidRPr="00615DA0">
        <w:rPr>
          <w:rFonts w:ascii="宋体" w:eastAsia="宋体" w:hAnsi="宋体" w:cs="宋体" w:hint="eastAsia"/>
          <w:szCs w:val="21"/>
        </w:rPr>
        <w:t>广西政府采购云平台</w:t>
      </w:r>
      <w:r w:rsidRPr="00615DA0">
        <w:rPr>
          <w:rFonts w:ascii="宋体" w:eastAsia="宋体" w:hAnsi="宋体" w:cs="宋体" w:hint="eastAsia"/>
          <w:bCs/>
          <w:szCs w:val="21"/>
        </w:rPr>
        <w:t>将予以拒收。</w:t>
      </w:r>
    </w:p>
    <w:p w14:paraId="69CDC303" w14:textId="77777777" w:rsidR="00BC4EEF" w:rsidRPr="00615DA0" w:rsidRDefault="00F400EA">
      <w:pPr>
        <w:spacing w:line="440" w:lineRule="exact"/>
        <w:ind w:firstLineChars="200" w:firstLine="422"/>
        <w:rPr>
          <w:rFonts w:ascii="宋体" w:hAnsi="宋体" w:cs="宋体" w:hint="eastAsia"/>
          <w:b/>
          <w:bCs/>
          <w:szCs w:val="21"/>
        </w:rPr>
      </w:pPr>
      <w:bookmarkStart w:id="56" w:name="_Hlk45702405"/>
      <w:r w:rsidRPr="00615DA0">
        <w:rPr>
          <w:rFonts w:ascii="宋体" w:hAnsi="宋体" w:cs="宋体"/>
          <w:b/>
          <w:bCs/>
          <w:szCs w:val="21"/>
        </w:rPr>
        <w:t xml:space="preserve">22. </w:t>
      </w:r>
      <w:r w:rsidRPr="00615DA0">
        <w:rPr>
          <w:rFonts w:ascii="宋体" w:hAnsi="宋体" w:cs="宋体" w:hint="eastAsia"/>
          <w:b/>
          <w:bCs/>
          <w:szCs w:val="21"/>
        </w:rPr>
        <w:t>首次响应文件的退回</w:t>
      </w:r>
    </w:p>
    <w:p w14:paraId="15BF341E"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在首次响应文件提交截止时间止提交响应文件的供应商不足</w:t>
      </w:r>
      <w:r w:rsidRPr="00615DA0">
        <w:rPr>
          <w:rFonts w:ascii="宋体" w:hAnsi="宋体" w:cs="宋体"/>
          <w:szCs w:val="21"/>
        </w:rPr>
        <w:t>3</w:t>
      </w:r>
      <w:r w:rsidRPr="00615DA0">
        <w:rPr>
          <w:rFonts w:ascii="宋体" w:hAnsi="宋体" w:cs="宋体" w:hint="eastAsia"/>
          <w:szCs w:val="21"/>
        </w:rPr>
        <w:t>家时，采购代理机构将根据广西政府采购云平台的操作将电子版响应文件退回，除此之外采购人和采购代理机构对已提交的电子响应文件概不退回。</w:t>
      </w:r>
    </w:p>
    <w:p w14:paraId="633F1732"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 xml:space="preserve">23. </w:t>
      </w:r>
      <w:r w:rsidRPr="00615DA0">
        <w:rPr>
          <w:rFonts w:ascii="宋体" w:hAnsi="宋体" w:cs="宋体" w:hint="eastAsia"/>
          <w:b/>
          <w:bCs/>
          <w:szCs w:val="21"/>
        </w:rPr>
        <w:t>截止时间后的撤回</w:t>
      </w:r>
    </w:p>
    <w:bookmarkEnd w:id="56"/>
    <w:p w14:paraId="0669D121" w14:textId="77777777" w:rsidR="00BC4EEF" w:rsidRPr="00615DA0" w:rsidRDefault="00F400EA">
      <w:pPr>
        <w:pStyle w:val="27"/>
        <w:spacing w:after="0" w:line="440" w:lineRule="exact"/>
        <w:ind w:leftChars="0" w:left="0" w:firstLine="480"/>
        <w:rPr>
          <w:rFonts w:ascii="宋体" w:eastAsia="宋体" w:hAnsi="宋体" w:cs="宋体" w:hint="eastAsia"/>
        </w:rPr>
      </w:pPr>
      <w:r w:rsidRPr="00615DA0">
        <w:rPr>
          <w:rFonts w:ascii="宋体" w:eastAsia="宋体" w:hAnsi="宋体" w:cs="宋体" w:hint="eastAsia"/>
          <w:szCs w:val="21"/>
        </w:rPr>
        <w:t>供应商在首次响应文件提交截止时间后书面通知采购人、采购代理机构书面撤回响应文件的，将根据本须知正文</w:t>
      </w:r>
      <w:r w:rsidRPr="00615DA0">
        <w:rPr>
          <w:rFonts w:ascii="宋体" w:eastAsia="宋体" w:hAnsi="宋体" w:cs="宋体"/>
          <w:szCs w:val="21"/>
        </w:rPr>
        <w:t>17.4</w:t>
      </w:r>
      <w:r w:rsidRPr="00615DA0">
        <w:rPr>
          <w:rFonts w:ascii="宋体" w:eastAsia="宋体" w:hAnsi="宋体" w:cs="宋体" w:hint="eastAsia"/>
          <w:szCs w:val="21"/>
        </w:rPr>
        <w:t>的规定不予退还其竞标保证金。</w:t>
      </w:r>
    </w:p>
    <w:p w14:paraId="24888B0C" w14:textId="77777777" w:rsidR="00BC4EEF" w:rsidRPr="00615DA0" w:rsidRDefault="00F400EA">
      <w:pPr>
        <w:keepNext/>
        <w:keepLines/>
        <w:spacing w:line="440" w:lineRule="exact"/>
        <w:jc w:val="center"/>
        <w:outlineLvl w:val="2"/>
        <w:rPr>
          <w:rFonts w:ascii="宋体" w:hAnsi="宋体" w:cs="宋体" w:hint="eastAsia"/>
          <w:b/>
          <w:bCs/>
          <w:sz w:val="28"/>
          <w:szCs w:val="28"/>
        </w:rPr>
      </w:pPr>
      <w:bookmarkStart w:id="57" w:name="_Toc17505"/>
      <w:bookmarkStart w:id="58" w:name="_Toc15349"/>
      <w:r w:rsidRPr="00615DA0">
        <w:rPr>
          <w:rFonts w:ascii="宋体" w:hAnsi="宋体" w:cs="宋体" w:hint="eastAsia"/>
          <w:b/>
          <w:bCs/>
          <w:sz w:val="28"/>
          <w:szCs w:val="28"/>
        </w:rPr>
        <w:t>四、评审及谈判</w:t>
      </w:r>
      <w:bookmarkEnd w:id="57"/>
      <w:bookmarkEnd w:id="58"/>
    </w:p>
    <w:p w14:paraId="254B1DB5"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24.</w:t>
      </w:r>
      <w:r w:rsidRPr="00615DA0">
        <w:rPr>
          <w:rFonts w:ascii="宋体" w:hAnsi="宋体" w:cs="宋体" w:hint="eastAsia"/>
          <w:b/>
          <w:bCs/>
          <w:szCs w:val="21"/>
        </w:rPr>
        <w:t>谈判小组成立</w:t>
      </w:r>
    </w:p>
    <w:p w14:paraId="4DBF7422"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24.1</w:t>
      </w:r>
      <w:r w:rsidRPr="00615DA0">
        <w:rPr>
          <w:rFonts w:ascii="宋体" w:hAnsi="宋体" w:cs="宋体" w:hint="eastAsia"/>
          <w:szCs w:val="21"/>
        </w:rPr>
        <w:t>谈判小组由采购人代表和评审专家共</w:t>
      </w:r>
      <w:r w:rsidRPr="00615DA0">
        <w:rPr>
          <w:rFonts w:ascii="宋体" w:hAnsi="宋体" w:cs="宋体"/>
          <w:szCs w:val="21"/>
        </w:rPr>
        <w:t>3</w:t>
      </w:r>
      <w:r w:rsidRPr="00615DA0">
        <w:rPr>
          <w:rFonts w:ascii="宋体" w:hAnsi="宋体" w:cs="宋体" w:hint="eastAsia"/>
          <w:szCs w:val="21"/>
        </w:rPr>
        <w:t>人以上单数组成，具体人数详见“供应商须知前附表”，其中评审专家人数不得少于谈判小组成员总数的</w:t>
      </w:r>
      <w:r w:rsidRPr="00615DA0">
        <w:rPr>
          <w:rFonts w:ascii="宋体" w:hAnsi="宋体" w:cs="宋体"/>
          <w:szCs w:val="21"/>
        </w:rPr>
        <w:t>2/3</w:t>
      </w:r>
      <w:r w:rsidRPr="00615DA0">
        <w:rPr>
          <w:rFonts w:ascii="宋体" w:hAnsi="宋体" w:cs="宋体" w:hint="eastAsia"/>
          <w:szCs w:val="21"/>
        </w:rPr>
        <w:t>。采购人不得以评审专家身份参加本部门或者本单位采购项目的评审。采购代理机构人员不得参加本机构代理的采购项目的评审。达到公开招标数额标准的货物或者服务采购项目，或者达到招标规模标准的政府采购工程，经批准采用竞争性谈判方式采购的，谈判小组应当由</w:t>
      </w:r>
      <w:r w:rsidRPr="00615DA0">
        <w:rPr>
          <w:rFonts w:ascii="宋体" w:hAnsi="宋体" w:cs="宋体"/>
          <w:szCs w:val="21"/>
        </w:rPr>
        <w:t>5</w:t>
      </w:r>
      <w:r w:rsidRPr="00615DA0">
        <w:rPr>
          <w:rFonts w:ascii="宋体" w:hAnsi="宋体" w:cs="宋体" w:hint="eastAsia"/>
          <w:szCs w:val="21"/>
        </w:rPr>
        <w:t>人以上单数组成。</w:t>
      </w:r>
    </w:p>
    <w:p w14:paraId="44D70BDA"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24.2</w:t>
      </w:r>
      <w:r w:rsidRPr="00615DA0">
        <w:rPr>
          <w:rFonts w:ascii="宋体" w:hAnsi="宋体" w:cs="宋体" w:hint="eastAsia"/>
          <w:szCs w:val="21"/>
        </w:rPr>
        <w:t>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w:t>
      </w:r>
      <w:r w:rsidRPr="00615DA0">
        <w:rPr>
          <w:rFonts w:ascii="宋体" w:hAnsi="宋体" w:cs="宋体"/>
          <w:szCs w:val="21"/>
        </w:rPr>
        <w:t>1</w:t>
      </w:r>
      <w:r w:rsidRPr="00615DA0">
        <w:rPr>
          <w:rFonts w:ascii="宋体" w:hAnsi="宋体" w:cs="宋体" w:hint="eastAsia"/>
          <w:szCs w:val="21"/>
        </w:rPr>
        <w:t>名法律专家。</w:t>
      </w:r>
    </w:p>
    <w:p w14:paraId="08EE7953"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25.</w:t>
      </w:r>
      <w:r w:rsidRPr="00615DA0">
        <w:rPr>
          <w:rFonts w:ascii="宋体" w:hAnsi="宋体" w:cs="宋体" w:hint="eastAsia"/>
          <w:b/>
          <w:bCs/>
          <w:szCs w:val="21"/>
        </w:rPr>
        <w:t>首次响应文件的开启</w:t>
      </w:r>
    </w:p>
    <w:p w14:paraId="3FB1116F"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25.1</w:t>
      </w:r>
      <w:r w:rsidRPr="00615DA0">
        <w:rPr>
          <w:rFonts w:ascii="宋体" w:hAnsi="宋体" w:cs="宋体" w:hint="eastAsia"/>
          <w:szCs w:val="21"/>
        </w:rPr>
        <w:t>首次响应文件由谈判小组或者采购代理机构在“供应商须知前附表”规定的时间开启。</w:t>
      </w:r>
    </w:p>
    <w:p w14:paraId="06F6B694" w14:textId="77777777" w:rsidR="00BC4EEF" w:rsidRPr="00615DA0" w:rsidRDefault="00F400EA">
      <w:pPr>
        <w:spacing w:line="440" w:lineRule="exact"/>
        <w:ind w:firstLineChars="200" w:firstLine="420"/>
        <w:rPr>
          <w:rFonts w:ascii="宋体" w:hAnsi="宋体" w:cs="宋体" w:hint="eastAsia"/>
          <w:bCs/>
          <w:kern w:val="0"/>
          <w:szCs w:val="21"/>
        </w:rPr>
      </w:pPr>
      <w:r w:rsidRPr="00615DA0">
        <w:rPr>
          <w:rFonts w:ascii="宋体" w:hAnsi="宋体" w:cs="宋体"/>
          <w:kern w:val="0"/>
          <w:szCs w:val="21"/>
        </w:rPr>
        <w:t xml:space="preserve">25.2 </w:t>
      </w:r>
      <w:r w:rsidRPr="00615DA0">
        <w:rPr>
          <w:rFonts w:ascii="宋体" w:hAnsi="宋体" w:cs="宋体" w:hint="eastAsia"/>
          <w:bCs/>
          <w:kern w:val="0"/>
          <w:szCs w:val="21"/>
        </w:rPr>
        <w:t>响应文件解密</w:t>
      </w:r>
    </w:p>
    <w:p w14:paraId="41C70AC8" w14:textId="77777777" w:rsidR="00BC4EEF" w:rsidRPr="00615DA0" w:rsidRDefault="00F400EA">
      <w:pPr>
        <w:snapToGrid w:val="0"/>
        <w:spacing w:line="440" w:lineRule="exact"/>
        <w:ind w:firstLineChars="200" w:firstLine="420"/>
        <w:rPr>
          <w:rFonts w:ascii="宋体" w:hAnsi="宋体" w:cs="宋体" w:hint="eastAsia"/>
          <w:kern w:val="0"/>
          <w:szCs w:val="21"/>
        </w:rPr>
      </w:pPr>
      <w:r w:rsidRPr="00615DA0">
        <w:rPr>
          <w:rFonts w:ascii="宋体" w:hAnsi="宋体" w:cs="宋体" w:hint="eastAsia"/>
          <w:bCs/>
          <w:kern w:val="0"/>
          <w:szCs w:val="21"/>
        </w:rPr>
        <w:t>采购代理机构将在“供应商须知前附表”规定的时</w:t>
      </w:r>
      <w:r w:rsidRPr="00615DA0">
        <w:rPr>
          <w:rFonts w:ascii="宋体" w:hAnsi="宋体" w:cs="宋体" w:hint="eastAsia"/>
          <w:kern w:val="0"/>
          <w:szCs w:val="21"/>
        </w:rPr>
        <w:t>间通过电子交易平台组织响应文件开启，采购机构依托电子交易平台发起开始解密指令，供应商的法定代表人或其委托代理人</w:t>
      </w:r>
      <w:r w:rsidRPr="00615DA0">
        <w:rPr>
          <w:rFonts w:ascii="宋体" w:hAnsi="宋体" w:cs="宋体" w:hint="eastAsia"/>
          <w:b/>
          <w:kern w:val="0"/>
          <w:szCs w:val="21"/>
        </w:rPr>
        <w:t>须携带加密时所用的</w:t>
      </w:r>
      <w:r w:rsidRPr="00615DA0">
        <w:rPr>
          <w:rFonts w:ascii="宋体" w:hAnsi="宋体" w:cs="宋体"/>
          <w:b/>
          <w:kern w:val="0"/>
          <w:szCs w:val="21"/>
        </w:rPr>
        <w:t>CA</w:t>
      </w:r>
      <w:r w:rsidRPr="00615DA0">
        <w:rPr>
          <w:rFonts w:ascii="宋体" w:hAnsi="宋体" w:cs="宋体" w:hint="eastAsia"/>
          <w:b/>
          <w:kern w:val="0"/>
          <w:szCs w:val="21"/>
        </w:rPr>
        <w:t>锁按平台提示和采购文件的规定登录到广西政府采购云平台电子开标大厅签到并在发起解密指令之时起</w:t>
      </w:r>
      <w:r w:rsidRPr="00615DA0">
        <w:rPr>
          <w:rFonts w:ascii="宋体" w:hAnsi="宋体" w:cs="宋体"/>
          <w:b/>
          <w:kern w:val="0"/>
          <w:szCs w:val="21"/>
        </w:rPr>
        <w:t>30</w:t>
      </w:r>
      <w:r w:rsidRPr="00615DA0">
        <w:rPr>
          <w:rFonts w:ascii="宋体" w:hAnsi="宋体" w:cs="宋体" w:hint="eastAsia"/>
          <w:b/>
          <w:kern w:val="0"/>
          <w:szCs w:val="21"/>
        </w:rPr>
        <w:t>分钟内完成对电子响应文件在线解密</w:t>
      </w:r>
      <w:r w:rsidRPr="00615DA0">
        <w:rPr>
          <w:rFonts w:ascii="宋体" w:hAnsi="宋体" w:cs="宋体" w:hint="eastAsia"/>
          <w:kern w:val="0"/>
          <w:szCs w:val="21"/>
        </w:rPr>
        <w:t>。发起解密指令之时起</w:t>
      </w:r>
      <w:r w:rsidRPr="00615DA0">
        <w:rPr>
          <w:rFonts w:ascii="宋体" w:hAnsi="宋体" w:cs="宋体"/>
          <w:kern w:val="0"/>
          <w:szCs w:val="21"/>
        </w:rPr>
        <w:t>5</w:t>
      </w:r>
      <w:r w:rsidRPr="00615DA0">
        <w:rPr>
          <w:rFonts w:ascii="宋体" w:hAnsi="宋体" w:cs="宋体" w:hint="eastAsia"/>
          <w:kern w:val="0"/>
          <w:szCs w:val="21"/>
        </w:rPr>
        <w:t>分钟内供应商还未进行解密的，代理机构要通知供应商，供应商没预留联系方式或预留联系方式无效，导致代理机构无法联系到供应商进行解密的，</w:t>
      </w:r>
      <w:r w:rsidRPr="00615DA0">
        <w:rPr>
          <w:rFonts w:ascii="宋体" w:hAnsi="宋体" w:cs="宋体" w:hint="eastAsia"/>
          <w:b/>
          <w:kern w:val="0"/>
          <w:szCs w:val="21"/>
        </w:rPr>
        <w:t>视为响应文件无效。</w:t>
      </w:r>
      <w:r w:rsidRPr="00615DA0">
        <w:rPr>
          <w:rFonts w:ascii="宋体" w:hAnsi="宋体" w:cs="宋体" w:hint="eastAsia"/>
          <w:kern w:val="0"/>
          <w:szCs w:val="21"/>
        </w:rPr>
        <w:t>（解密</w:t>
      </w:r>
      <w:r w:rsidRPr="00615DA0">
        <w:rPr>
          <w:rFonts w:ascii="宋体" w:hAnsi="宋体" w:cs="宋体" w:hint="eastAsia"/>
          <w:bCs/>
          <w:kern w:val="0"/>
          <w:szCs w:val="21"/>
        </w:rPr>
        <w:t>异常情况处理：详见本章</w:t>
      </w:r>
      <w:r w:rsidRPr="00615DA0">
        <w:rPr>
          <w:rFonts w:ascii="宋体" w:hAnsi="宋体" w:cs="宋体"/>
          <w:kern w:val="0"/>
          <w:szCs w:val="21"/>
        </w:rPr>
        <w:t xml:space="preserve">26.3 </w:t>
      </w:r>
      <w:r w:rsidRPr="00615DA0">
        <w:rPr>
          <w:rFonts w:ascii="宋体" w:hAnsi="宋体" w:cs="宋体" w:hint="eastAsia"/>
          <w:kern w:val="0"/>
          <w:szCs w:val="21"/>
        </w:rPr>
        <w:t>电子交易活动的中止）</w:t>
      </w:r>
    </w:p>
    <w:p w14:paraId="0BF56B48" w14:textId="77777777" w:rsidR="00BC4EEF" w:rsidRPr="00615DA0" w:rsidRDefault="00F400EA">
      <w:pPr>
        <w:spacing w:line="440" w:lineRule="exact"/>
        <w:ind w:firstLineChars="200" w:firstLine="420"/>
        <w:rPr>
          <w:rFonts w:ascii="宋体" w:hAnsi="宋体" w:cs="宋体" w:hint="eastAsia"/>
          <w:kern w:val="0"/>
          <w:szCs w:val="21"/>
        </w:rPr>
      </w:pPr>
      <w:r w:rsidRPr="00615DA0">
        <w:rPr>
          <w:rFonts w:ascii="宋体" w:hAnsi="宋体" w:cs="宋体" w:hint="eastAsia"/>
          <w:kern w:val="0"/>
          <w:szCs w:val="21"/>
        </w:rPr>
        <w:lastRenderedPageBreak/>
        <w:t>如</w:t>
      </w:r>
      <w:r w:rsidRPr="00615DA0">
        <w:rPr>
          <w:rFonts w:ascii="宋体" w:hAnsi="宋体" w:cs="宋体" w:hint="eastAsia"/>
          <w:bCs/>
          <w:kern w:val="0"/>
          <w:szCs w:val="21"/>
        </w:rPr>
        <w:t>供应商成功解密响应文件，但未在</w:t>
      </w:r>
      <w:r w:rsidRPr="00615DA0">
        <w:rPr>
          <w:rFonts w:ascii="宋体" w:hAnsi="宋体" w:cs="宋体" w:hint="eastAsia"/>
          <w:szCs w:val="21"/>
        </w:rPr>
        <w:t>广西政府采购云平台</w:t>
      </w:r>
      <w:r w:rsidRPr="00615DA0">
        <w:rPr>
          <w:rFonts w:ascii="宋体" w:hAnsi="宋体" w:cs="宋体" w:hint="eastAsia"/>
          <w:bCs/>
          <w:kern w:val="0"/>
          <w:szCs w:val="21"/>
        </w:rPr>
        <w:t>电子开标大厅参加谈判的，视同认可谈判过程和结果，</w:t>
      </w:r>
      <w:r w:rsidRPr="00615DA0">
        <w:rPr>
          <w:rFonts w:ascii="宋体" w:hAnsi="宋体" w:cs="宋体" w:hint="eastAsia"/>
          <w:kern w:val="0"/>
          <w:szCs w:val="21"/>
        </w:rPr>
        <w:t>由此产生的后果由供应商自行负责。参与谈判的供应商不足</w:t>
      </w:r>
      <w:r w:rsidRPr="00615DA0">
        <w:rPr>
          <w:rFonts w:ascii="宋体" w:hAnsi="宋体" w:cs="宋体"/>
          <w:kern w:val="0"/>
          <w:szCs w:val="21"/>
        </w:rPr>
        <w:t>3</w:t>
      </w:r>
      <w:r w:rsidRPr="00615DA0">
        <w:rPr>
          <w:rFonts w:ascii="宋体" w:hAnsi="宋体" w:cs="宋体" w:hint="eastAsia"/>
          <w:kern w:val="0"/>
          <w:szCs w:val="21"/>
        </w:rPr>
        <w:t>家的，不得谈判。</w:t>
      </w:r>
    </w:p>
    <w:p w14:paraId="61216DB7"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26.</w:t>
      </w:r>
      <w:r w:rsidRPr="00615DA0">
        <w:rPr>
          <w:rFonts w:ascii="宋体" w:hAnsi="宋体" w:cs="宋体" w:hint="eastAsia"/>
          <w:b/>
          <w:bCs/>
          <w:szCs w:val="21"/>
        </w:rPr>
        <w:t>评审程序、评审方法和成交标准</w:t>
      </w:r>
    </w:p>
    <w:p w14:paraId="5A7AE709"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26.1</w:t>
      </w:r>
      <w:r w:rsidRPr="00615DA0">
        <w:rPr>
          <w:rFonts w:ascii="宋体" w:hAnsi="宋体" w:cs="宋体" w:hint="eastAsia"/>
          <w:szCs w:val="21"/>
        </w:rPr>
        <w:t>谈判小组按照“第四章评审程序、评审方法和成交标准”规定的方法、评审因素、标准和程序对响应文件进行评审，并按照评定成交的标准推荐成交候选供应商。</w:t>
      </w:r>
    </w:p>
    <w:p w14:paraId="37FE3124"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 xml:space="preserve">26.2 </w:t>
      </w:r>
      <w:r w:rsidRPr="00615DA0">
        <w:rPr>
          <w:rFonts w:ascii="宋体" w:hAnsi="宋体" w:cs="宋体" w:hint="eastAsia"/>
          <w:szCs w:val="21"/>
        </w:rPr>
        <w:t>采购需求负偏离要求及谈判顺序详见“供应商须知前附表”。</w:t>
      </w:r>
    </w:p>
    <w:p w14:paraId="2DB008FF"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26.3</w:t>
      </w:r>
      <w:r w:rsidRPr="00615DA0">
        <w:rPr>
          <w:rFonts w:ascii="宋体" w:hAnsi="宋体" w:cs="宋体" w:hint="eastAsia"/>
          <w:szCs w:val="21"/>
        </w:rPr>
        <w:t>电子交易活动的中止。采购过程中出现以下情形，导致电子交易平台无法正常运行，或者无法保证电子交易的公平、公正和安全时，采购机构可中止电子交易活动：</w:t>
      </w:r>
    </w:p>
    <w:p w14:paraId="5555ED16"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w:t>
      </w:r>
      <w:r w:rsidRPr="00615DA0">
        <w:rPr>
          <w:rFonts w:ascii="宋体" w:hAnsi="宋体" w:cs="宋体" w:hint="eastAsia"/>
          <w:szCs w:val="21"/>
        </w:rPr>
        <w:t>）电子交易平台发生故障而无法登录访问的；</w:t>
      </w:r>
    </w:p>
    <w:p w14:paraId="5C7545A6"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）电子交易平台应用或数据库出现错误，不能进行正常操作的；</w:t>
      </w:r>
    </w:p>
    <w:p w14:paraId="19FDD749"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w:t>
      </w:r>
      <w:r w:rsidRPr="00615DA0">
        <w:rPr>
          <w:rFonts w:ascii="宋体" w:hAnsi="宋体" w:cs="宋体" w:hint="eastAsia"/>
          <w:szCs w:val="21"/>
        </w:rPr>
        <w:t>）电子交易平台发现严重安全漏洞，有潜在泄密危险的；</w:t>
      </w:r>
    </w:p>
    <w:p w14:paraId="3A38C72A"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4</w:t>
      </w:r>
      <w:r w:rsidRPr="00615DA0">
        <w:rPr>
          <w:rFonts w:ascii="宋体" w:hAnsi="宋体" w:cs="宋体" w:hint="eastAsia"/>
          <w:szCs w:val="21"/>
        </w:rPr>
        <w:t>）病毒发作导致不能进行正常操作的；</w:t>
      </w:r>
    </w:p>
    <w:p w14:paraId="2F3D6037"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5</w:t>
      </w:r>
      <w:r w:rsidRPr="00615DA0">
        <w:rPr>
          <w:rFonts w:ascii="宋体" w:hAnsi="宋体" w:cs="宋体" w:hint="eastAsia"/>
          <w:szCs w:val="21"/>
        </w:rPr>
        <w:t>）其他无法保证电子交易的公平、公正和安全的情况。</w:t>
      </w:r>
    </w:p>
    <w:p w14:paraId="60A0DC2B"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26.4</w:t>
      </w:r>
      <w:r w:rsidRPr="00615DA0">
        <w:rPr>
          <w:rFonts w:ascii="宋体" w:hAnsi="宋体" w:cs="宋体"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62B54AF" w14:textId="77777777" w:rsidR="00BC4EEF" w:rsidRPr="00615DA0" w:rsidRDefault="00F400EA">
      <w:pPr>
        <w:keepNext/>
        <w:keepLines/>
        <w:spacing w:line="440" w:lineRule="exact"/>
        <w:jc w:val="center"/>
        <w:outlineLvl w:val="2"/>
        <w:rPr>
          <w:rFonts w:ascii="宋体" w:hAnsi="宋体" w:cs="宋体" w:hint="eastAsia"/>
          <w:szCs w:val="21"/>
        </w:rPr>
      </w:pPr>
      <w:bookmarkStart w:id="59" w:name="_Toc17897"/>
      <w:bookmarkStart w:id="60" w:name="_Toc32338"/>
      <w:r w:rsidRPr="00615DA0">
        <w:rPr>
          <w:rFonts w:ascii="宋体" w:hAnsi="宋体" w:cs="宋体" w:hint="eastAsia"/>
          <w:b/>
          <w:bCs/>
          <w:sz w:val="28"/>
          <w:szCs w:val="28"/>
        </w:rPr>
        <w:t>五、成交及合同</w:t>
      </w:r>
      <w:bookmarkEnd w:id="59"/>
      <w:bookmarkEnd w:id="60"/>
    </w:p>
    <w:p w14:paraId="175C891B"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27.</w:t>
      </w:r>
      <w:r w:rsidRPr="00615DA0">
        <w:rPr>
          <w:rFonts w:ascii="宋体" w:hAnsi="宋体" w:cs="宋体" w:hint="eastAsia"/>
          <w:b/>
          <w:bCs/>
          <w:szCs w:val="21"/>
        </w:rPr>
        <w:t>确定成交供应商及结果公告</w:t>
      </w:r>
    </w:p>
    <w:p w14:paraId="540487E1"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27.1</w:t>
      </w:r>
      <w:r w:rsidRPr="00615DA0">
        <w:rPr>
          <w:rFonts w:ascii="宋体" w:hAnsi="宋体" w:cs="宋体" w:hint="eastAsia"/>
          <w:szCs w:val="21"/>
        </w:rPr>
        <w:t>确定成交供应商。</w:t>
      </w:r>
      <w:r w:rsidRPr="00615DA0">
        <w:rPr>
          <w:rFonts w:ascii="宋体" w:hAnsi="宋体" w:cs="宋体" w:hint="eastAsia"/>
          <w:kern w:val="0"/>
          <w:szCs w:val="21"/>
        </w:rPr>
        <w:t>由采购人直接委托评审专家确定</w:t>
      </w:r>
      <w:r w:rsidRPr="00615DA0">
        <w:rPr>
          <w:rFonts w:ascii="宋体" w:hAnsi="宋体" w:cs="宋体" w:hint="eastAsia"/>
          <w:szCs w:val="21"/>
        </w:rPr>
        <w:t>，评审报告提出的排名第一的成交候选供应商为成交供应商。</w:t>
      </w:r>
    </w:p>
    <w:p w14:paraId="4CDDAFFC"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27.2</w:t>
      </w:r>
      <w:r w:rsidRPr="00615DA0">
        <w:rPr>
          <w:rFonts w:ascii="宋体" w:hAnsi="宋体" w:cs="宋体" w:hint="eastAsia"/>
          <w:szCs w:val="21"/>
        </w:rPr>
        <w:t>成交通知书及成交结果公告。</w:t>
      </w:r>
      <w:r w:rsidRPr="00615DA0">
        <w:rPr>
          <w:rFonts w:ascii="宋体" w:hAnsi="宋体" w:cs="宋体" w:hint="eastAsia"/>
          <w:kern w:val="0"/>
          <w:szCs w:val="21"/>
        </w:rPr>
        <w:t>采购代理机构应当在成交</w:t>
      </w:r>
      <w:r w:rsidRPr="00615DA0">
        <w:rPr>
          <w:rFonts w:ascii="宋体" w:hAnsi="宋体" w:cs="宋体" w:hint="eastAsia"/>
          <w:szCs w:val="21"/>
        </w:rPr>
        <w:t>供应商确定后</w:t>
      </w:r>
      <w:r w:rsidRPr="00615DA0">
        <w:rPr>
          <w:rFonts w:ascii="宋体" w:hAnsi="宋体" w:cs="宋体"/>
          <w:szCs w:val="21"/>
        </w:rPr>
        <w:t>2</w:t>
      </w:r>
      <w:r w:rsidRPr="00615DA0">
        <w:rPr>
          <w:rFonts w:ascii="宋体" w:hAnsi="宋体" w:cs="宋体" w:hint="eastAsia"/>
          <w:szCs w:val="21"/>
        </w:rPr>
        <w:t>个工作日内，在省级以上财政部门指定的媒体上公告成交结果，同时向成交供应商发出成交通知书，成交通知书规定签订合同的时间不得超过</w:t>
      </w:r>
      <w:r w:rsidRPr="00615DA0">
        <w:rPr>
          <w:rFonts w:ascii="宋体" w:hAnsi="宋体" w:cs="宋体"/>
          <w:szCs w:val="21"/>
        </w:rPr>
        <w:t>25</w:t>
      </w:r>
      <w:r w:rsidRPr="00615DA0">
        <w:rPr>
          <w:rFonts w:ascii="宋体" w:hAnsi="宋体" w:cs="宋体" w:hint="eastAsia"/>
          <w:szCs w:val="21"/>
        </w:rPr>
        <w:t>日。</w:t>
      </w:r>
    </w:p>
    <w:p w14:paraId="6FB529F1"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27.3</w:t>
      </w:r>
      <w:r w:rsidRPr="00615DA0">
        <w:rPr>
          <w:rFonts w:ascii="宋体" w:hAnsi="宋体" w:cs="宋体" w:hint="eastAsia"/>
          <w:szCs w:val="21"/>
        </w:rPr>
        <w:t>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供应商为成交供应商。排名第二的成交候选供应商因上述规定的同样原因被取消成交资格的，采购人可以确定排名第三的成交候选供应商为成交供应商，以此类推。以上信息查询记录及相关证据与谈判文件一并保存。</w:t>
      </w:r>
      <w:bookmarkStart w:id="61" w:name="_Hlk66782294"/>
      <w:r w:rsidRPr="00615DA0">
        <w:rPr>
          <w:rFonts w:ascii="宋体" w:hAnsi="宋体" w:cs="宋体" w:hint="eastAsia"/>
          <w:szCs w:val="21"/>
        </w:rPr>
        <w:t>成交供应商享受《政府采购促进中小企业发展管理办法》（财库〔</w:t>
      </w:r>
      <w:r w:rsidRPr="00615DA0">
        <w:rPr>
          <w:rFonts w:ascii="宋体" w:hAnsi="宋体" w:cs="宋体"/>
          <w:szCs w:val="21"/>
        </w:rPr>
        <w:t>2020</w:t>
      </w:r>
      <w:r w:rsidRPr="00615DA0">
        <w:rPr>
          <w:rFonts w:ascii="宋体" w:hAnsi="宋体" w:cs="宋体" w:hint="eastAsia"/>
          <w:szCs w:val="21"/>
        </w:rPr>
        <w:t>〕</w:t>
      </w:r>
      <w:r w:rsidRPr="00615DA0">
        <w:rPr>
          <w:rFonts w:ascii="宋体" w:hAnsi="宋体" w:cs="宋体"/>
          <w:szCs w:val="21"/>
        </w:rPr>
        <w:t>46</w:t>
      </w:r>
      <w:r w:rsidRPr="00615DA0">
        <w:rPr>
          <w:rFonts w:ascii="宋体" w:hAnsi="宋体" w:cs="宋体" w:hint="eastAsia"/>
          <w:szCs w:val="21"/>
        </w:rPr>
        <w:t>号）规定的中小企业扶持政策的，采购人、采购代理机构应当随成交结果公开成交供应商的《中小企业声明函》。</w:t>
      </w:r>
      <w:bookmarkEnd w:id="61"/>
    </w:p>
    <w:p w14:paraId="1416E2C3"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27.4</w:t>
      </w:r>
      <w:r w:rsidRPr="00615DA0">
        <w:rPr>
          <w:rFonts w:ascii="宋体" w:hAnsi="宋体" w:cs="宋体" w:hint="eastAsia"/>
          <w:szCs w:val="21"/>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4D060F02" w14:textId="77777777" w:rsidR="00BC4EEF" w:rsidRPr="00615DA0" w:rsidRDefault="00F400EA">
      <w:pPr>
        <w:spacing w:line="440" w:lineRule="exact"/>
        <w:ind w:firstLineChars="200" w:firstLine="420"/>
        <w:rPr>
          <w:rFonts w:ascii="宋体" w:hAnsi="宋体" w:cs="宋体" w:hint="eastAsia"/>
          <w:bCs/>
          <w:szCs w:val="21"/>
        </w:rPr>
      </w:pPr>
      <w:r w:rsidRPr="00615DA0">
        <w:rPr>
          <w:rFonts w:ascii="宋体" w:hAnsi="宋体" w:cs="宋体"/>
          <w:bCs/>
          <w:szCs w:val="21"/>
        </w:rPr>
        <w:lastRenderedPageBreak/>
        <w:t>27.5</w:t>
      </w:r>
      <w:r w:rsidRPr="00615DA0">
        <w:rPr>
          <w:rFonts w:ascii="宋体" w:hAnsi="宋体" w:cs="宋体" w:hint="eastAsia"/>
          <w:szCs w:val="21"/>
        </w:rPr>
        <w:t>成交供应商拒绝签订政府采购合同（包括但不限于放弃成交、因不可抗力不能履行合同而放弃签订合同），采购人可以按照评审报告推荐的成交候选供应商名单排序，确定下一候选人为成交供应商，也可以重新开展政府采购活动。拒绝签订政府采购合同的成交供应商不得参加对该项目重新开展的采购活动。</w:t>
      </w:r>
    </w:p>
    <w:p w14:paraId="7C7A9418"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28.</w:t>
      </w:r>
      <w:r w:rsidRPr="00615DA0">
        <w:rPr>
          <w:rFonts w:ascii="宋体" w:hAnsi="宋体" w:cs="宋体" w:hint="eastAsia"/>
          <w:b/>
          <w:bCs/>
          <w:szCs w:val="21"/>
        </w:rPr>
        <w:t>履约保证金</w:t>
      </w:r>
    </w:p>
    <w:p w14:paraId="05904ACB" w14:textId="77777777" w:rsidR="00BC4EEF" w:rsidRPr="00615DA0" w:rsidRDefault="00F400EA">
      <w:pPr>
        <w:pStyle w:val="a5"/>
        <w:spacing w:line="440" w:lineRule="exact"/>
        <w:ind w:firstLineChars="200" w:firstLine="480"/>
        <w:rPr>
          <w:rFonts w:ascii="宋体" w:hAnsi="宋体" w:cs="宋体" w:hint="eastAsia"/>
          <w:szCs w:val="21"/>
        </w:rPr>
      </w:pPr>
      <w:r w:rsidRPr="00615DA0">
        <w:rPr>
          <w:rFonts w:ascii="宋体" w:hAnsi="宋体" w:cs="宋体"/>
          <w:szCs w:val="21"/>
        </w:rPr>
        <w:t>28.1</w:t>
      </w:r>
      <w:r w:rsidRPr="00615DA0">
        <w:rPr>
          <w:rFonts w:ascii="宋体" w:hAnsi="宋体" w:cs="宋体" w:hint="eastAsia"/>
          <w:szCs w:val="21"/>
        </w:rPr>
        <w:t>履约保证金的金额、提交方式、退付的时间和条件详见“供应商须知前附表”。成交供应商未按规定提交履约保证金的，视为拒绝与采购人签订合同。</w:t>
      </w:r>
    </w:p>
    <w:p w14:paraId="0B91FAC8" w14:textId="77777777" w:rsidR="00BC4EEF" w:rsidRPr="00615DA0" w:rsidRDefault="00F400EA">
      <w:pPr>
        <w:pStyle w:val="27"/>
        <w:spacing w:after="0" w:line="440" w:lineRule="exact"/>
        <w:ind w:leftChars="0" w:firstLine="480"/>
        <w:rPr>
          <w:rFonts w:ascii="宋体" w:eastAsia="宋体" w:hAnsi="宋体" w:cs="宋体" w:hint="eastAsia"/>
          <w:szCs w:val="21"/>
        </w:rPr>
      </w:pPr>
      <w:r w:rsidRPr="00615DA0">
        <w:rPr>
          <w:rFonts w:ascii="宋体" w:eastAsia="宋体" w:hAnsi="宋体" w:cs="宋体"/>
          <w:szCs w:val="21"/>
        </w:rPr>
        <w:t>28.2</w:t>
      </w:r>
      <w:r w:rsidRPr="00615DA0">
        <w:rPr>
          <w:rFonts w:ascii="宋体" w:eastAsia="宋体" w:hAnsi="宋体" w:cs="宋体" w:hint="eastAsia"/>
          <w:szCs w:val="21"/>
        </w:rPr>
        <w:t>在履约保证金退还日期前，若成交供应商的开户名称、开户银行、账号有变动的，请以书面形式通知履约保证金收取单位，否则由此产生的后果由成交供应商自行承担。</w:t>
      </w:r>
    </w:p>
    <w:p w14:paraId="7A4E847F"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29.</w:t>
      </w:r>
      <w:r w:rsidRPr="00615DA0">
        <w:rPr>
          <w:rFonts w:ascii="宋体" w:hAnsi="宋体" w:cs="宋体" w:hint="eastAsia"/>
          <w:b/>
          <w:bCs/>
          <w:szCs w:val="21"/>
        </w:rPr>
        <w:t>签订合同</w:t>
      </w:r>
    </w:p>
    <w:p w14:paraId="313E0508" w14:textId="77777777" w:rsidR="00BC4EEF" w:rsidRPr="00615DA0" w:rsidRDefault="00F400EA">
      <w:pPr>
        <w:adjustRightInd w:val="0"/>
        <w:snapToGrid w:val="0"/>
        <w:spacing w:line="440" w:lineRule="exact"/>
        <w:ind w:firstLineChars="200" w:firstLine="420"/>
        <w:rPr>
          <w:rFonts w:ascii="宋体" w:hAnsi="宋体" w:cs="宋体" w:hint="eastAsia"/>
          <w:kern w:val="0"/>
          <w:szCs w:val="21"/>
          <w:lang w:val="zh-CN"/>
        </w:rPr>
      </w:pPr>
      <w:r w:rsidRPr="00615DA0">
        <w:rPr>
          <w:rFonts w:ascii="宋体" w:hAnsi="宋体" w:cs="宋体"/>
          <w:kern w:val="0"/>
          <w:szCs w:val="21"/>
        </w:rPr>
        <w:t>29.1</w:t>
      </w:r>
      <w:r w:rsidRPr="00615DA0">
        <w:rPr>
          <w:rFonts w:ascii="宋体" w:hAnsi="宋体" w:cs="宋体" w:hint="eastAsia"/>
          <w:kern w:val="0"/>
          <w:szCs w:val="21"/>
        </w:rPr>
        <w:t>采购人与成交供应商应当在成交通知书规定的时间内，按照谈判文件确定的合同文本以及采购标的、货物技术、采购金额、采购数量、技术和货物要求等事项签订政府采购合同。</w:t>
      </w:r>
      <w:r w:rsidRPr="00615DA0">
        <w:rPr>
          <w:rFonts w:ascii="宋体" w:hAnsi="宋体" w:cs="宋体" w:hint="eastAsia"/>
          <w:kern w:val="0"/>
          <w:szCs w:val="21"/>
          <w:lang w:val="zh-CN"/>
        </w:rPr>
        <w:t>如成交供应商为联合体的，由联合体成员各方法定代表人或其授权代表与采购人代表签订合同。</w:t>
      </w:r>
    </w:p>
    <w:p w14:paraId="3353D85A"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29.2</w:t>
      </w:r>
      <w:r w:rsidRPr="00615DA0">
        <w:rPr>
          <w:rFonts w:ascii="宋体" w:hAnsi="宋体" w:cs="宋体" w:hint="eastAsia"/>
          <w:szCs w:val="21"/>
        </w:rPr>
        <w:t>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329FC35F"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29.3</w:t>
      </w:r>
      <w:r w:rsidRPr="00615DA0">
        <w:rPr>
          <w:rFonts w:ascii="宋体" w:hAnsi="宋体" w:cs="宋体" w:hint="eastAsia"/>
          <w:szCs w:val="21"/>
        </w:rPr>
        <w:t>成交供应商拒绝签订政府采购合同的，采购人可以按照评审报告推荐的成交候选供应商名单排序，确定下一候选人为成交供应商，也可以重新开展采购活动。拒绝签订政府采购合同的成交供应商不得参加对该项目重新开展的采购活动。</w:t>
      </w:r>
    </w:p>
    <w:p w14:paraId="3616E2B6"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29.4</w:t>
      </w:r>
      <w:r w:rsidRPr="00615DA0">
        <w:rPr>
          <w:rFonts w:ascii="宋体" w:hAnsi="宋体" w:cs="宋体" w:hint="eastAsia"/>
          <w:szCs w:val="21"/>
        </w:rPr>
        <w:t>如签订合同并生效后，供应商无故拒绝或延期，除按照合同条款处理外，列入不良行为记录，并给予通报。</w:t>
      </w:r>
    </w:p>
    <w:p w14:paraId="270439BC" w14:textId="77777777" w:rsidR="00BC4EEF" w:rsidRPr="00615DA0" w:rsidRDefault="00F400EA">
      <w:pPr>
        <w:adjustRightInd w:val="0"/>
        <w:spacing w:line="440" w:lineRule="exact"/>
        <w:ind w:firstLineChars="200" w:firstLine="420"/>
        <w:rPr>
          <w:rFonts w:ascii="宋体" w:hAnsi="宋体" w:cs="宋体" w:hint="eastAsia"/>
          <w:kern w:val="0"/>
          <w:szCs w:val="21"/>
        </w:rPr>
      </w:pPr>
      <w:r w:rsidRPr="00615DA0">
        <w:rPr>
          <w:rFonts w:ascii="宋体" w:hAnsi="宋体" w:cs="宋体"/>
          <w:kern w:val="0"/>
          <w:szCs w:val="21"/>
        </w:rPr>
        <w:t>29.5</w:t>
      </w:r>
      <w:r w:rsidRPr="00615DA0">
        <w:rPr>
          <w:rFonts w:ascii="宋体" w:hAnsi="宋体" w:cs="宋体" w:hint="eastAsia"/>
          <w:kern w:val="0"/>
          <w:szCs w:val="21"/>
        </w:rPr>
        <w:t>采购合同由采购人与成交供应商根据谈判文件、响应文件等内容通过政府采购电子交易平台在线签订，自动备案，在线签订须携带的材料见“供应商须知前附表”。</w:t>
      </w:r>
    </w:p>
    <w:p w14:paraId="68279E10"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30.</w:t>
      </w:r>
      <w:r w:rsidRPr="00615DA0">
        <w:rPr>
          <w:rFonts w:ascii="宋体" w:hAnsi="宋体" w:cs="宋体" w:hint="eastAsia"/>
          <w:b/>
          <w:bCs/>
          <w:szCs w:val="21"/>
        </w:rPr>
        <w:t>政府采购合同公告</w:t>
      </w:r>
    </w:p>
    <w:p w14:paraId="52E7B190"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根据《中华人民共和国政府采购法实施条例》第五十条规定，采购人应当自政府采购合同签订之日起</w:t>
      </w:r>
      <w:r w:rsidRPr="00615DA0">
        <w:rPr>
          <w:rFonts w:ascii="宋体" w:hAnsi="宋体" w:cs="宋体"/>
          <w:szCs w:val="21"/>
        </w:rPr>
        <w:t>2</w:t>
      </w:r>
      <w:r w:rsidRPr="00615DA0">
        <w:rPr>
          <w:rFonts w:ascii="宋体" w:hAnsi="宋体" w:cs="宋体" w:hint="eastAsia"/>
          <w:szCs w:val="21"/>
        </w:rPr>
        <w:t>个工作日内，将政府采购合同在省级以上人民政府财政部门指定的媒体上公告，但政府采购合同中涉及国家秘密、商业秘密的内容除外。</w:t>
      </w:r>
    </w:p>
    <w:p w14:paraId="1D93D4C8"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 xml:space="preserve">31. </w:t>
      </w:r>
      <w:r w:rsidRPr="00615DA0">
        <w:rPr>
          <w:rFonts w:ascii="宋体" w:hAnsi="宋体" w:cs="宋体" w:hint="eastAsia"/>
          <w:b/>
          <w:bCs/>
          <w:szCs w:val="21"/>
        </w:rPr>
        <w:t>询问、质疑和投诉</w:t>
      </w:r>
    </w:p>
    <w:p w14:paraId="4B56AC9C"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31.1</w:t>
      </w:r>
      <w:r w:rsidRPr="00615DA0">
        <w:rPr>
          <w:rFonts w:ascii="宋体" w:hAnsi="宋体" w:cs="宋体" w:hint="eastAsia"/>
          <w:szCs w:val="21"/>
        </w:rPr>
        <w:t>供应商对政府采购活动事项有疑问的，可以向采购人、采购代理机构提出询问，采购人或者采购代理机构应当在</w:t>
      </w:r>
      <w:r w:rsidRPr="00615DA0">
        <w:rPr>
          <w:rFonts w:ascii="宋体" w:hAnsi="宋体" w:cs="宋体"/>
          <w:szCs w:val="21"/>
        </w:rPr>
        <w:t>3</w:t>
      </w:r>
      <w:r w:rsidRPr="00615DA0">
        <w:rPr>
          <w:rFonts w:ascii="宋体" w:hAnsi="宋体" w:cs="宋体" w:hint="eastAsia"/>
          <w:szCs w:val="21"/>
        </w:rPr>
        <w:t>个工作日内对供应商依法提出的询问作出答复，但答复的内容不得涉及商业秘密。</w:t>
      </w:r>
    </w:p>
    <w:p w14:paraId="5728C01A"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31.2</w:t>
      </w:r>
      <w:r w:rsidRPr="00615DA0">
        <w:rPr>
          <w:rFonts w:ascii="宋体" w:hAnsi="宋体" w:cs="宋体" w:hint="eastAsia"/>
          <w:szCs w:val="21"/>
        </w:rPr>
        <w:t>供应商认为谈判文件、采购过程或者成交结果使自己的合法权益受到损害的，应当在知道或者应知其权益受到损害之日起</w:t>
      </w:r>
      <w:r w:rsidRPr="00615DA0">
        <w:rPr>
          <w:rFonts w:ascii="宋体" w:hAnsi="宋体" w:cs="宋体"/>
          <w:szCs w:val="21"/>
        </w:rPr>
        <w:t>7</w:t>
      </w:r>
      <w:r w:rsidRPr="00615DA0">
        <w:rPr>
          <w:rFonts w:ascii="宋体" w:hAnsi="宋体" w:cs="宋体" w:hint="eastAsia"/>
          <w:szCs w:val="21"/>
        </w:rPr>
        <w:t>个工作日内，以书面形式向采购人、采购代理机构提出质疑，</w:t>
      </w:r>
      <w:r w:rsidRPr="00615DA0">
        <w:rPr>
          <w:rFonts w:ascii="宋体" w:hAnsi="宋体" w:cs="宋体" w:hint="eastAsia"/>
          <w:szCs w:val="21"/>
          <w:shd w:val="clear" w:color="auto" w:fill="FFFFFF"/>
        </w:rPr>
        <w:t>接收质疑函的方式、联系部门、联系电话和通讯地址等信息详见</w:t>
      </w:r>
      <w:r w:rsidRPr="00615DA0">
        <w:rPr>
          <w:rFonts w:ascii="宋体" w:hAnsi="宋体" w:cs="宋体" w:hint="eastAsia"/>
          <w:szCs w:val="21"/>
        </w:rPr>
        <w:t>“供应商须知前附表”。具体质疑起算时间如下：</w:t>
      </w:r>
    </w:p>
    <w:p w14:paraId="515E80B5"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lastRenderedPageBreak/>
        <w:t>（</w:t>
      </w:r>
      <w:r w:rsidRPr="00615DA0">
        <w:rPr>
          <w:rFonts w:ascii="宋体" w:hAnsi="宋体" w:cs="宋体"/>
          <w:szCs w:val="21"/>
        </w:rPr>
        <w:t>1</w:t>
      </w:r>
      <w:r w:rsidRPr="00615DA0">
        <w:rPr>
          <w:rFonts w:ascii="宋体" w:hAnsi="宋体" w:cs="宋体" w:hint="eastAsia"/>
          <w:szCs w:val="21"/>
        </w:rPr>
        <w:t>）对可以质疑的谈判文件提出质疑的，为收到谈判文件之日或者竞争性谈判公告期限届满之日；</w:t>
      </w:r>
    </w:p>
    <w:p w14:paraId="317C82BC"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）对采购过程提出质疑的，为各采购程序环节结束之日；</w:t>
      </w:r>
    </w:p>
    <w:p w14:paraId="10B03E1E"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w:t>
      </w:r>
      <w:r w:rsidRPr="00615DA0">
        <w:rPr>
          <w:rFonts w:ascii="宋体" w:hAnsi="宋体" w:cs="宋体" w:hint="eastAsia"/>
          <w:szCs w:val="21"/>
        </w:rPr>
        <w:t>）对成交结果提出质疑的，为成交结果公告期限届满之日。</w:t>
      </w:r>
    </w:p>
    <w:p w14:paraId="544BB3E1"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31.3</w:t>
      </w:r>
      <w:r w:rsidRPr="00615DA0">
        <w:rPr>
          <w:rFonts w:ascii="宋体" w:hAnsi="宋体" w:cs="宋体" w:hint="eastAsia"/>
          <w:szCs w:val="21"/>
        </w:rPr>
        <w:t>供应商提出的询问或者质疑超出采购人对采购代理机构委托授权范围的，采购代理机构应当告知供应商向采购人提出。政府采购评审专家应当配合采购人或者采购代理机构答复供应商的询问和质疑。</w:t>
      </w:r>
    </w:p>
    <w:p w14:paraId="7740944E"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 xml:space="preserve">31.4 </w:t>
      </w:r>
      <w:r w:rsidRPr="00615DA0">
        <w:rPr>
          <w:rFonts w:ascii="宋体" w:hAnsi="宋体" w:cs="宋体" w:hint="eastAsia"/>
          <w:szCs w:val="21"/>
        </w:rPr>
        <w:t>供应商提出质疑应当提交质疑函和必要的证明材料，针对同一采购程序环节的质疑必须在法定质疑期内一次性提出。质疑函应当包括下列内容</w:t>
      </w:r>
      <w:r w:rsidRPr="00615DA0">
        <w:rPr>
          <w:rFonts w:ascii="宋体" w:hAnsi="宋体" w:cs="宋体" w:hint="eastAsia"/>
          <w:bCs/>
          <w:szCs w:val="21"/>
        </w:rPr>
        <w:t>（质疑函格式后附）</w:t>
      </w:r>
      <w:r w:rsidRPr="00615DA0">
        <w:rPr>
          <w:rFonts w:ascii="宋体" w:hAnsi="宋体" w:cs="宋体" w:hint="eastAsia"/>
          <w:szCs w:val="21"/>
        </w:rPr>
        <w:t>：</w:t>
      </w:r>
    </w:p>
    <w:p w14:paraId="03865ED0"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w:t>
      </w:r>
      <w:r w:rsidRPr="00615DA0">
        <w:rPr>
          <w:rFonts w:ascii="宋体" w:hAnsi="宋体" w:cs="宋体" w:hint="eastAsia"/>
          <w:szCs w:val="21"/>
        </w:rPr>
        <w:t>）供应商的姓名或者名称、地址、邮编、联系人及联系电话；</w:t>
      </w:r>
    </w:p>
    <w:p w14:paraId="54F00962"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）质疑项目的名称、编号；</w:t>
      </w:r>
    </w:p>
    <w:p w14:paraId="17A4DACE"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w:t>
      </w:r>
      <w:r w:rsidRPr="00615DA0">
        <w:rPr>
          <w:rFonts w:ascii="宋体" w:hAnsi="宋体" w:cs="宋体" w:hint="eastAsia"/>
          <w:szCs w:val="21"/>
        </w:rPr>
        <w:t>）具体、明确的质疑事项和与质疑事项相关的请求；</w:t>
      </w:r>
    </w:p>
    <w:p w14:paraId="2A6AE163"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4</w:t>
      </w:r>
      <w:r w:rsidRPr="00615DA0">
        <w:rPr>
          <w:rFonts w:ascii="宋体" w:hAnsi="宋体" w:cs="宋体" w:hint="eastAsia"/>
          <w:szCs w:val="21"/>
        </w:rPr>
        <w:t>）事实依据；</w:t>
      </w:r>
    </w:p>
    <w:p w14:paraId="6155508E"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5</w:t>
      </w:r>
      <w:r w:rsidRPr="00615DA0">
        <w:rPr>
          <w:rFonts w:ascii="宋体" w:hAnsi="宋体" w:cs="宋体" w:hint="eastAsia"/>
          <w:szCs w:val="21"/>
        </w:rPr>
        <w:t>）必要的法律依据；</w:t>
      </w:r>
    </w:p>
    <w:p w14:paraId="21003D44"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6</w:t>
      </w:r>
      <w:r w:rsidRPr="00615DA0">
        <w:rPr>
          <w:rFonts w:ascii="宋体" w:hAnsi="宋体" w:cs="宋体" w:hint="eastAsia"/>
          <w:szCs w:val="21"/>
        </w:rPr>
        <w:t>）提出质疑的日期。</w:t>
      </w:r>
    </w:p>
    <w:p w14:paraId="213B1FD7"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供应商为自然人的，应当由本人签字；供应商为法人或者其他组织的，应当由法定代表人、主要负责人，或者其委托代理人签字或者盖章，并加盖公章。</w:t>
      </w:r>
    </w:p>
    <w:p w14:paraId="74412F2E"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31.5</w:t>
      </w:r>
      <w:r w:rsidRPr="00615DA0">
        <w:rPr>
          <w:rFonts w:ascii="宋体" w:hAnsi="宋体" w:cs="宋体" w:hint="eastAsia"/>
          <w:szCs w:val="21"/>
        </w:rPr>
        <w:t>采购人、采购代理机构认为供应商质疑不成立，或者成立但未对成交结果构成影响的，继续开展采购活动；认为供应商质疑成立且影响或者可能影响成交结果的，按照下列情况处理：</w:t>
      </w:r>
    </w:p>
    <w:p w14:paraId="03BBDAC5"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w:t>
      </w:r>
      <w:r w:rsidRPr="00615DA0">
        <w:rPr>
          <w:rFonts w:ascii="宋体" w:hAnsi="宋体" w:cs="宋体" w:hint="eastAsia"/>
          <w:szCs w:val="21"/>
        </w:rPr>
        <w:t>）对采购文件提出的质疑，依法通过澄清或者修改可以继续开展采购活动的，澄清或者修改采购文件后继续开展采购活动；否则应当修改采购文件后重新开展采购活动。</w:t>
      </w:r>
    </w:p>
    <w:p w14:paraId="58C47023"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）对采购过程或者成交结果提出的质疑，合格供应商符合法定数量时，可以从合格的成交候选供应商中另行确定成交供应商的，应当依法另行确定成交供应商；否则应当重新开展采购活动。</w:t>
      </w:r>
    </w:p>
    <w:p w14:paraId="030ECDE1"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质疑答复导致成交结果改变的，采购人或者采购代理机构应当将有关情况书面报告本级财政部门。</w:t>
      </w:r>
    </w:p>
    <w:p w14:paraId="69FCD813"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31.6</w:t>
      </w:r>
      <w:r w:rsidRPr="00615DA0">
        <w:rPr>
          <w:rFonts w:ascii="宋体" w:hAnsi="宋体" w:cs="宋体" w:hint="eastAsia"/>
          <w:szCs w:val="21"/>
        </w:rPr>
        <w:t>投诉的权利。质疑供应商对采购人、采购代理机构的答复不满意，或者采购人、采购代理机构未在规定时间内作出答复的，可以在答复期满后</w:t>
      </w:r>
      <w:r w:rsidRPr="00615DA0">
        <w:rPr>
          <w:rFonts w:ascii="宋体" w:hAnsi="宋体" w:cs="宋体"/>
          <w:szCs w:val="21"/>
        </w:rPr>
        <w:t>15</w:t>
      </w:r>
      <w:r w:rsidRPr="00615DA0">
        <w:rPr>
          <w:rFonts w:ascii="宋体" w:hAnsi="宋体" w:cs="宋体" w:hint="eastAsia"/>
          <w:szCs w:val="21"/>
        </w:rPr>
        <w:t>个工作日内向《政府采购质疑和投诉办法》（财政部令第</w:t>
      </w:r>
      <w:r w:rsidRPr="00615DA0">
        <w:rPr>
          <w:rFonts w:ascii="宋体" w:hAnsi="宋体" w:cs="宋体"/>
          <w:szCs w:val="21"/>
        </w:rPr>
        <w:t>94</w:t>
      </w:r>
      <w:r w:rsidRPr="00615DA0">
        <w:rPr>
          <w:rFonts w:ascii="宋体" w:hAnsi="宋体" w:cs="宋体" w:hint="eastAsia"/>
          <w:szCs w:val="21"/>
        </w:rPr>
        <w:t>号）第六条规定的财政部门提起投诉（投诉书格式后附）。</w:t>
      </w:r>
    </w:p>
    <w:p w14:paraId="23FA389C" w14:textId="77777777" w:rsidR="00BC4EEF" w:rsidRPr="00615DA0" w:rsidRDefault="00F400EA">
      <w:pPr>
        <w:keepNext/>
        <w:keepLines/>
        <w:spacing w:line="440" w:lineRule="exact"/>
        <w:jc w:val="center"/>
        <w:outlineLvl w:val="2"/>
        <w:rPr>
          <w:rFonts w:ascii="宋体" w:hAnsi="宋体" w:cs="宋体" w:hint="eastAsia"/>
          <w:b/>
          <w:bCs/>
          <w:sz w:val="28"/>
          <w:szCs w:val="28"/>
        </w:rPr>
      </w:pPr>
      <w:bookmarkStart w:id="62" w:name="_Toc26501"/>
      <w:bookmarkStart w:id="63" w:name="_Toc24630"/>
      <w:r w:rsidRPr="00615DA0">
        <w:rPr>
          <w:rFonts w:ascii="宋体" w:hAnsi="宋体" w:cs="宋体" w:hint="eastAsia"/>
          <w:b/>
          <w:bCs/>
          <w:sz w:val="28"/>
          <w:szCs w:val="28"/>
        </w:rPr>
        <w:t>六、验收</w:t>
      </w:r>
      <w:bookmarkEnd w:id="62"/>
      <w:bookmarkEnd w:id="63"/>
    </w:p>
    <w:p w14:paraId="515A6BC6" w14:textId="77777777" w:rsidR="00BC4EEF" w:rsidRPr="00615DA0" w:rsidRDefault="00F400EA">
      <w:pPr>
        <w:tabs>
          <w:tab w:val="left" w:pos="0"/>
        </w:tabs>
        <w:spacing w:line="440" w:lineRule="exact"/>
        <w:ind w:firstLineChars="200" w:firstLine="422"/>
        <w:rPr>
          <w:rFonts w:ascii="宋体" w:hAnsi="宋体" w:cs="宋体" w:hint="eastAsia"/>
          <w:b/>
          <w:bCs/>
          <w:szCs w:val="21"/>
        </w:rPr>
      </w:pPr>
      <w:r w:rsidRPr="00615DA0">
        <w:rPr>
          <w:rFonts w:ascii="宋体" w:hAnsi="宋体" w:cs="宋体"/>
          <w:b/>
          <w:bCs/>
          <w:szCs w:val="21"/>
        </w:rPr>
        <w:t>32.</w:t>
      </w:r>
      <w:r w:rsidRPr="00615DA0">
        <w:rPr>
          <w:rFonts w:ascii="宋体" w:hAnsi="宋体" w:cs="宋体" w:hint="eastAsia"/>
          <w:b/>
          <w:bCs/>
          <w:szCs w:val="21"/>
        </w:rPr>
        <w:t>验收</w:t>
      </w:r>
    </w:p>
    <w:p w14:paraId="14E56020" w14:textId="77777777" w:rsidR="00BC4EEF" w:rsidRPr="00615DA0" w:rsidRDefault="00F400EA">
      <w:pPr>
        <w:tabs>
          <w:tab w:val="left" w:pos="0"/>
        </w:tabs>
        <w:spacing w:line="440" w:lineRule="exact"/>
        <w:ind w:firstLineChars="200" w:firstLine="420"/>
        <w:rPr>
          <w:rFonts w:ascii="宋体" w:hAnsi="宋体" w:cs="宋体" w:hint="eastAsia"/>
          <w:kern w:val="0"/>
          <w:szCs w:val="21"/>
        </w:rPr>
      </w:pPr>
      <w:r w:rsidRPr="00615DA0">
        <w:rPr>
          <w:rFonts w:ascii="宋体" w:hAnsi="宋体" w:cs="宋体"/>
          <w:kern w:val="0"/>
          <w:szCs w:val="21"/>
        </w:rPr>
        <w:t>32.1</w:t>
      </w:r>
      <w:r w:rsidRPr="00615DA0">
        <w:rPr>
          <w:rFonts w:ascii="宋体" w:hAnsi="宋体" w:cs="宋体" w:hint="eastAsia"/>
          <w:kern w:val="0"/>
          <w:szCs w:val="21"/>
        </w:rPr>
        <w:t>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EA57342" w14:textId="77777777" w:rsidR="00BC4EEF" w:rsidRPr="00615DA0" w:rsidRDefault="00F400EA">
      <w:pPr>
        <w:tabs>
          <w:tab w:val="left" w:pos="0"/>
        </w:tabs>
        <w:spacing w:line="440" w:lineRule="exact"/>
        <w:ind w:firstLineChars="200" w:firstLine="420"/>
        <w:rPr>
          <w:rFonts w:ascii="宋体" w:hAnsi="宋体" w:cs="宋体" w:hint="eastAsia"/>
          <w:kern w:val="0"/>
          <w:szCs w:val="21"/>
        </w:rPr>
      </w:pPr>
      <w:r w:rsidRPr="00615DA0">
        <w:rPr>
          <w:rFonts w:ascii="宋体" w:hAnsi="宋体" w:cs="宋体"/>
          <w:kern w:val="0"/>
          <w:szCs w:val="21"/>
        </w:rPr>
        <w:t>32.2</w:t>
      </w:r>
      <w:r w:rsidRPr="00615DA0">
        <w:rPr>
          <w:rFonts w:ascii="宋体" w:hAnsi="宋体" w:cs="宋体" w:hint="eastAsia"/>
          <w:kern w:val="0"/>
          <w:szCs w:val="21"/>
        </w:rPr>
        <w:t>采购人可以邀请参加本项目的其他供应商或者第三方机构参与验收。参与验收的供应商或者第三方机构的意见作为验收书的参考资料一并存档。</w:t>
      </w:r>
    </w:p>
    <w:p w14:paraId="6C437753" w14:textId="77777777" w:rsidR="00BC4EEF" w:rsidRPr="00615DA0" w:rsidRDefault="00F400EA">
      <w:pPr>
        <w:tabs>
          <w:tab w:val="left" w:pos="0"/>
        </w:tabs>
        <w:spacing w:line="440" w:lineRule="exact"/>
        <w:ind w:firstLineChars="200" w:firstLine="420"/>
        <w:rPr>
          <w:rFonts w:ascii="宋体" w:hAnsi="宋体" w:cs="宋体" w:hint="eastAsia"/>
          <w:kern w:val="0"/>
          <w:szCs w:val="21"/>
        </w:rPr>
      </w:pPr>
      <w:r w:rsidRPr="00615DA0">
        <w:rPr>
          <w:rFonts w:ascii="宋体" w:hAnsi="宋体" w:cs="宋体"/>
          <w:kern w:val="0"/>
          <w:szCs w:val="21"/>
        </w:rPr>
        <w:t>32.3</w:t>
      </w:r>
      <w:r w:rsidRPr="00615DA0">
        <w:rPr>
          <w:rFonts w:ascii="宋体" w:hAnsi="宋体" w:cs="宋体" w:hint="eastAsia"/>
          <w:kern w:val="0"/>
          <w:szCs w:val="21"/>
        </w:rPr>
        <w:t>严格按照采购合同开展履约验收。采购人成立验收小组，按照采购合同的约定对供应商履约情况</w:t>
      </w:r>
      <w:r w:rsidRPr="00615DA0">
        <w:rPr>
          <w:rFonts w:ascii="宋体" w:hAnsi="宋体" w:cs="宋体" w:hint="eastAsia"/>
          <w:kern w:val="0"/>
          <w:szCs w:val="21"/>
        </w:rPr>
        <w:lastRenderedPageBreak/>
        <w:t>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345AEE0" w14:textId="77777777" w:rsidR="00BC4EEF" w:rsidRPr="00615DA0" w:rsidRDefault="00F400EA">
      <w:pPr>
        <w:tabs>
          <w:tab w:val="left" w:pos="0"/>
        </w:tabs>
        <w:spacing w:line="440" w:lineRule="exact"/>
        <w:ind w:firstLineChars="200" w:firstLine="420"/>
        <w:rPr>
          <w:rFonts w:ascii="宋体" w:hAnsi="宋体" w:cs="宋体" w:hint="eastAsia"/>
          <w:szCs w:val="21"/>
        </w:rPr>
      </w:pPr>
      <w:r w:rsidRPr="00615DA0">
        <w:rPr>
          <w:rFonts w:ascii="宋体" w:hAnsi="宋体" w:cs="宋体"/>
          <w:kern w:val="0"/>
          <w:szCs w:val="21"/>
        </w:rPr>
        <w:t>32.4</w:t>
      </w:r>
      <w:r w:rsidRPr="00615DA0">
        <w:rPr>
          <w:rFonts w:ascii="宋体" w:hAnsi="宋体" w:cs="宋体" w:hint="eastAsia"/>
          <w:kern w:val="0"/>
          <w:szCs w:val="21"/>
        </w:rPr>
        <w:t>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352ADCD" w14:textId="77777777" w:rsidR="00BC4EEF" w:rsidRPr="00615DA0" w:rsidRDefault="00F400EA">
      <w:pPr>
        <w:keepNext/>
        <w:keepLines/>
        <w:spacing w:line="440" w:lineRule="exact"/>
        <w:jc w:val="center"/>
        <w:outlineLvl w:val="2"/>
        <w:rPr>
          <w:rFonts w:ascii="宋体" w:hAnsi="宋体" w:cs="宋体" w:hint="eastAsia"/>
          <w:szCs w:val="21"/>
        </w:rPr>
      </w:pPr>
      <w:bookmarkStart w:id="64" w:name="_Toc31173"/>
      <w:bookmarkStart w:id="65" w:name="_Toc20998"/>
      <w:r w:rsidRPr="00615DA0">
        <w:rPr>
          <w:rFonts w:ascii="宋体" w:hAnsi="宋体" w:cs="宋体" w:hint="eastAsia"/>
          <w:b/>
          <w:bCs/>
          <w:sz w:val="28"/>
          <w:szCs w:val="28"/>
        </w:rPr>
        <w:t>七、其他事项</w:t>
      </w:r>
      <w:bookmarkEnd w:id="64"/>
      <w:bookmarkEnd w:id="65"/>
    </w:p>
    <w:p w14:paraId="25E27701"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33.</w:t>
      </w:r>
      <w:r w:rsidRPr="00615DA0">
        <w:rPr>
          <w:rFonts w:ascii="宋体" w:hAnsi="宋体" w:cs="宋体" w:hint="eastAsia"/>
          <w:b/>
          <w:bCs/>
          <w:szCs w:val="21"/>
        </w:rPr>
        <w:t>代理货物费</w:t>
      </w:r>
    </w:p>
    <w:p w14:paraId="7BFC198E" w14:textId="77777777" w:rsidR="00BC4EEF" w:rsidRPr="00615DA0" w:rsidRDefault="00F400EA">
      <w:pPr>
        <w:tabs>
          <w:tab w:val="left" w:pos="2835"/>
        </w:tabs>
        <w:spacing w:line="440" w:lineRule="exact"/>
        <w:ind w:firstLineChars="200" w:firstLine="420"/>
        <w:rPr>
          <w:rFonts w:ascii="宋体" w:hAnsi="宋体" w:cs="宋体" w:hint="eastAsia"/>
          <w:szCs w:val="21"/>
        </w:rPr>
      </w:pPr>
      <w:r w:rsidRPr="00615DA0">
        <w:rPr>
          <w:rFonts w:ascii="宋体" w:hAnsi="宋体" w:cs="宋体"/>
          <w:szCs w:val="21"/>
        </w:rPr>
        <w:t>33.1</w:t>
      </w:r>
      <w:r w:rsidRPr="00615DA0">
        <w:rPr>
          <w:rFonts w:ascii="宋体" w:hAnsi="宋体" w:cs="宋体" w:hint="eastAsia"/>
          <w:szCs w:val="21"/>
        </w:rPr>
        <w:t>代理货物收费标准及缴费账户详见“供应商须知前附表”，供应商为联合体的，可以由联合体中的一方或者多方共同交纳代理货物费。</w:t>
      </w:r>
    </w:p>
    <w:p w14:paraId="116D65A2" w14:textId="77777777" w:rsidR="00BC4EEF" w:rsidRPr="00615DA0" w:rsidRDefault="00F400EA">
      <w:pPr>
        <w:tabs>
          <w:tab w:val="left" w:pos="2835"/>
        </w:tabs>
        <w:spacing w:line="440" w:lineRule="exact"/>
        <w:ind w:firstLineChars="200" w:firstLine="420"/>
        <w:rPr>
          <w:rFonts w:ascii="宋体" w:hAnsi="宋体" w:cs="宋体" w:hint="eastAsia"/>
          <w:szCs w:val="21"/>
        </w:rPr>
      </w:pPr>
      <w:r w:rsidRPr="00615DA0">
        <w:rPr>
          <w:rFonts w:ascii="宋体" w:hAnsi="宋体" w:cs="宋体"/>
          <w:szCs w:val="21"/>
        </w:rPr>
        <w:t>33.2</w:t>
      </w:r>
      <w:r w:rsidRPr="00615DA0">
        <w:rPr>
          <w:rFonts w:ascii="宋体" w:hAnsi="宋体" w:cs="宋体" w:hint="eastAsia"/>
          <w:szCs w:val="21"/>
        </w:rPr>
        <w:t>代理服务费收费计算标准：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963"/>
        <w:gridCol w:w="2037"/>
        <w:gridCol w:w="1676"/>
      </w:tblGrid>
      <w:tr w:rsidR="00F76C27" w:rsidRPr="00615DA0" w14:paraId="6BCE0D1A" w14:textId="77777777">
        <w:trPr>
          <w:trHeight w:val="567"/>
          <w:jc w:val="center"/>
        </w:trPr>
        <w:tc>
          <w:tcPr>
            <w:tcW w:w="3472" w:type="dxa"/>
            <w:tcBorders>
              <w:tl2br w:val="single" w:sz="4" w:space="0" w:color="auto"/>
            </w:tcBorders>
            <w:noWrap/>
          </w:tcPr>
          <w:p w14:paraId="2CE0B3DF" w14:textId="77777777" w:rsidR="00BC4EEF" w:rsidRPr="00615DA0" w:rsidRDefault="00F400EA">
            <w:pPr>
              <w:spacing w:line="440" w:lineRule="exact"/>
              <w:rPr>
                <w:rFonts w:ascii="宋体" w:hAnsi="宋体" w:cs="宋体" w:hint="eastAsia"/>
                <w:szCs w:val="21"/>
              </w:rPr>
            </w:pPr>
            <w:r w:rsidRPr="00615DA0">
              <w:rPr>
                <w:rFonts w:ascii="宋体" w:hAnsi="宋体" w:cs="宋体" w:hint="eastAsia"/>
                <w:szCs w:val="21"/>
              </w:rPr>
              <w:t>费率</w:t>
            </w:r>
          </w:p>
          <w:p w14:paraId="43613872" w14:textId="77777777" w:rsidR="00BC4EEF" w:rsidRPr="00615DA0" w:rsidRDefault="00F400EA">
            <w:pPr>
              <w:spacing w:line="440" w:lineRule="exact"/>
              <w:rPr>
                <w:rFonts w:ascii="宋体" w:hAnsi="宋体" w:cs="宋体" w:hint="eastAsia"/>
                <w:szCs w:val="21"/>
              </w:rPr>
            </w:pPr>
            <w:r w:rsidRPr="00615DA0">
              <w:rPr>
                <w:rFonts w:ascii="宋体" w:hAnsi="宋体" w:cs="宋体" w:hint="eastAsia"/>
                <w:szCs w:val="21"/>
              </w:rPr>
              <w:t>金额</w:t>
            </w:r>
          </w:p>
        </w:tc>
        <w:tc>
          <w:tcPr>
            <w:tcW w:w="1963" w:type="dxa"/>
            <w:noWrap/>
            <w:vAlign w:val="center"/>
          </w:tcPr>
          <w:p w14:paraId="03BF3D5E" w14:textId="77777777" w:rsidR="00BC4EEF" w:rsidRPr="00615DA0" w:rsidRDefault="00F400EA">
            <w:pPr>
              <w:spacing w:line="440" w:lineRule="exact"/>
              <w:ind w:firstLineChars="50" w:firstLine="105"/>
              <w:jc w:val="center"/>
              <w:rPr>
                <w:rFonts w:ascii="宋体" w:hAnsi="宋体" w:cs="宋体" w:hint="eastAsia"/>
                <w:szCs w:val="21"/>
              </w:rPr>
            </w:pPr>
            <w:r w:rsidRPr="00615DA0">
              <w:rPr>
                <w:rFonts w:ascii="宋体" w:hAnsi="宋体" w:cs="宋体" w:hint="eastAsia"/>
                <w:szCs w:val="21"/>
              </w:rPr>
              <w:t>货物类</w:t>
            </w:r>
          </w:p>
        </w:tc>
        <w:tc>
          <w:tcPr>
            <w:tcW w:w="2037" w:type="dxa"/>
            <w:noWrap/>
            <w:vAlign w:val="center"/>
          </w:tcPr>
          <w:p w14:paraId="5AA1EB5B" w14:textId="77777777" w:rsidR="00BC4EEF" w:rsidRPr="00615DA0" w:rsidRDefault="00F400EA">
            <w:pPr>
              <w:spacing w:line="440" w:lineRule="exact"/>
              <w:jc w:val="center"/>
              <w:rPr>
                <w:rFonts w:ascii="宋体" w:hAnsi="宋体" w:cs="宋体" w:hint="eastAsia"/>
                <w:szCs w:val="21"/>
              </w:rPr>
            </w:pPr>
            <w:r w:rsidRPr="00615DA0">
              <w:rPr>
                <w:rFonts w:ascii="宋体" w:hAnsi="宋体" w:cs="宋体" w:hint="eastAsia"/>
                <w:szCs w:val="21"/>
              </w:rPr>
              <w:t>服务类</w:t>
            </w:r>
          </w:p>
        </w:tc>
        <w:tc>
          <w:tcPr>
            <w:tcW w:w="1676" w:type="dxa"/>
            <w:noWrap/>
            <w:vAlign w:val="center"/>
          </w:tcPr>
          <w:p w14:paraId="10CEE258" w14:textId="77777777" w:rsidR="00BC4EEF" w:rsidRPr="00615DA0" w:rsidRDefault="00F400EA">
            <w:pPr>
              <w:spacing w:line="440" w:lineRule="exact"/>
              <w:jc w:val="center"/>
              <w:rPr>
                <w:rFonts w:ascii="宋体" w:hAnsi="宋体" w:cs="宋体" w:hint="eastAsia"/>
                <w:szCs w:val="21"/>
              </w:rPr>
            </w:pPr>
            <w:r w:rsidRPr="00615DA0">
              <w:rPr>
                <w:rFonts w:ascii="宋体" w:hAnsi="宋体" w:cs="宋体" w:hint="eastAsia"/>
                <w:szCs w:val="21"/>
              </w:rPr>
              <w:t>工程类</w:t>
            </w:r>
          </w:p>
        </w:tc>
      </w:tr>
      <w:tr w:rsidR="00F76C27" w:rsidRPr="00615DA0" w14:paraId="45743F31" w14:textId="77777777">
        <w:trPr>
          <w:jc w:val="center"/>
        </w:trPr>
        <w:tc>
          <w:tcPr>
            <w:tcW w:w="3472" w:type="dxa"/>
            <w:noWrap/>
          </w:tcPr>
          <w:p w14:paraId="5AD9950E" w14:textId="77777777" w:rsidR="00BC4EEF" w:rsidRPr="00615DA0" w:rsidRDefault="00F400EA">
            <w:pPr>
              <w:spacing w:line="440" w:lineRule="exact"/>
              <w:rPr>
                <w:rFonts w:ascii="宋体" w:hAnsi="宋体" w:cs="宋体" w:hint="eastAsia"/>
                <w:szCs w:val="21"/>
              </w:rPr>
            </w:pPr>
            <w:r w:rsidRPr="00615DA0">
              <w:rPr>
                <w:rFonts w:ascii="宋体" w:hAnsi="宋体" w:cs="宋体"/>
                <w:szCs w:val="21"/>
              </w:rPr>
              <w:t>100</w:t>
            </w:r>
            <w:r w:rsidRPr="00615DA0">
              <w:rPr>
                <w:rFonts w:ascii="宋体" w:hAnsi="宋体" w:cs="宋体" w:hint="eastAsia"/>
                <w:szCs w:val="21"/>
              </w:rPr>
              <w:t>万元以下</w:t>
            </w:r>
          </w:p>
        </w:tc>
        <w:tc>
          <w:tcPr>
            <w:tcW w:w="1963" w:type="dxa"/>
            <w:noWrap/>
          </w:tcPr>
          <w:p w14:paraId="6838289A"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kern w:val="0"/>
                <w:szCs w:val="21"/>
              </w:rPr>
              <w:t>1.5%</w:t>
            </w:r>
          </w:p>
        </w:tc>
        <w:tc>
          <w:tcPr>
            <w:tcW w:w="2037" w:type="dxa"/>
            <w:noWrap/>
          </w:tcPr>
          <w:p w14:paraId="4D7A9913"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kern w:val="0"/>
                <w:szCs w:val="21"/>
              </w:rPr>
              <w:t>1.5%</w:t>
            </w:r>
          </w:p>
        </w:tc>
        <w:tc>
          <w:tcPr>
            <w:tcW w:w="1676" w:type="dxa"/>
            <w:noWrap/>
          </w:tcPr>
          <w:p w14:paraId="734F54C7"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kern w:val="0"/>
                <w:szCs w:val="21"/>
              </w:rPr>
              <w:t>1.0%</w:t>
            </w:r>
          </w:p>
        </w:tc>
      </w:tr>
      <w:tr w:rsidR="00F76C27" w:rsidRPr="00615DA0" w14:paraId="2EAC04AD" w14:textId="77777777">
        <w:trPr>
          <w:jc w:val="center"/>
        </w:trPr>
        <w:tc>
          <w:tcPr>
            <w:tcW w:w="3472" w:type="dxa"/>
            <w:noWrap/>
          </w:tcPr>
          <w:p w14:paraId="17A92008" w14:textId="77777777" w:rsidR="00BC4EEF" w:rsidRPr="00615DA0" w:rsidRDefault="00F400EA">
            <w:pPr>
              <w:spacing w:line="440" w:lineRule="exact"/>
              <w:rPr>
                <w:rFonts w:ascii="宋体" w:hAnsi="宋体" w:cs="宋体" w:hint="eastAsia"/>
                <w:szCs w:val="21"/>
              </w:rPr>
            </w:pPr>
            <w:r w:rsidRPr="00615DA0">
              <w:rPr>
                <w:rFonts w:ascii="宋体" w:hAnsi="宋体" w:cs="宋体"/>
                <w:szCs w:val="21"/>
              </w:rPr>
              <w:t>100</w:t>
            </w:r>
            <w:r w:rsidRPr="00615DA0">
              <w:rPr>
                <w:rFonts w:ascii="宋体" w:hAnsi="宋体" w:cs="宋体" w:hint="eastAsia"/>
                <w:szCs w:val="21"/>
              </w:rPr>
              <w:t>～</w:t>
            </w:r>
            <w:r w:rsidRPr="00615DA0">
              <w:rPr>
                <w:rFonts w:ascii="宋体" w:hAnsi="宋体" w:cs="宋体"/>
                <w:szCs w:val="21"/>
              </w:rPr>
              <w:t>500</w:t>
            </w:r>
            <w:r w:rsidRPr="00615DA0">
              <w:rPr>
                <w:rFonts w:ascii="宋体" w:hAnsi="宋体" w:cs="宋体" w:hint="eastAsia"/>
                <w:szCs w:val="21"/>
              </w:rPr>
              <w:t>万元</w:t>
            </w:r>
          </w:p>
        </w:tc>
        <w:tc>
          <w:tcPr>
            <w:tcW w:w="1963" w:type="dxa"/>
            <w:noWrap/>
          </w:tcPr>
          <w:p w14:paraId="4E3E9598"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kern w:val="0"/>
                <w:szCs w:val="21"/>
              </w:rPr>
              <w:t>1.1%</w:t>
            </w:r>
          </w:p>
        </w:tc>
        <w:tc>
          <w:tcPr>
            <w:tcW w:w="2037" w:type="dxa"/>
            <w:noWrap/>
          </w:tcPr>
          <w:p w14:paraId="51FDB505"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kern w:val="0"/>
                <w:szCs w:val="21"/>
              </w:rPr>
              <w:t>0.8%</w:t>
            </w:r>
          </w:p>
        </w:tc>
        <w:tc>
          <w:tcPr>
            <w:tcW w:w="1676" w:type="dxa"/>
            <w:noWrap/>
          </w:tcPr>
          <w:p w14:paraId="0D1661A1"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kern w:val="0"/>
                <w:szCs w:val="21"/>
              </w:rPr>
              <w:t>0.7%</w:t>
            </w:r>
          </w:p>
        </w:tc>
      </w:tr>
      <w:tr w:rsidR="00F76C27" w:rsidRPr="00615DA0" w14:paraId="4C7C3104" w14:textId="77777777">
        <w:trPr>
          <w:jc w:val="center"/>
        </w:trPr>
        <w:tc>
          <w:tcPr>
            <w:tcW w:w="3472" w:type="dxa"/>
            <w:noWrap/>
          </w:tcPr>
          <w:p w14:paraId="183C3A9D" w14:textId="77777777" w:rsidR="00BC4EEF" w:rsidRPr="00615DA0" w:rsidRDefault="00F400EA">
            <w:pPr>
              <w:spacing w:line="440" w:lineRule="exact"/>
              <w:rPr>
                <w:rFonts w:ascii="宋体" w:hAnsi="宋体" w:cs="宋体" w:hint="eastAsia"/>
                <w:szCs w:val="21"/>
              </w:rPr>
            </w:pPr>
            <w:r w:rsidRPr="00615DA0">
              <w:rPr>
                <w:rFonts w:ascii="宋体" w:hAnsi="宋体" w:cs="宋体"/>
                <w:szCs w:val="21"/>
              </w:rPr>
              <w:t>500</w:t>
            </w:r>
            <w:r w:rsidRPr="00615DA0">
              <w:rPr>
                <w:rFonts w:ascii="宋体" w:hAnsi="宋体" w:cs="宋体" w:hint="eastAsia"/>
                <w:szCs w:val="21"/>
              </w:rPr>
              <w:t>～</w:t>
            </w:r>
            <w:r w:rsidRPr="00615DA0">
              <w:rPr>
                <w:rFonts w:ascii="宋体" w:hAnsi="宋体" w:cs="宋体"/>
                <w:szCs w:val="21"/>
              </w:rPr>
              <w:t>1000</w:t>
            </w:r>
            <w:r w:rsidRPr="00615DA0">
              <w:rPr>
                <w:rFonts w:ascii="宋体" w:hAnsi="宋体" w:cs="宋体" w:hint="eastAsia"/>
                <w:szCs w:val="21"/>
              </w:rPr>
              <w:t>万元</w:t>
            </w:r>
          </w:p>
        </w:tc>
        <w:tc>
          <w:tcPr>
            <w:tcW w:w="1963" w:type="dxa"/>
            <w:noWrap/>
          </w:tcPr>
          <w:p w14:paraId="59A163BD"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kern w:val="0"/>
                <w:szCs w:val="21"/>
              </w:rPr>
              <w:t>0.8%</w:t>
            </w:r>
          </w:p>
        </w:tc>
        <w:tc>
          <w:tcPr>
            <w:tcW w:w="2037" w:type="dxa"/>
            <w:noWrap/>
          </w:tcPr>
          <w:p w14:paraId="1F7C272C"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kern w:val="0"/>
                <w:szCs w:val="21"/>
              </w:rPr>
              <w:t>0.45%</w:t>
            </w:r>
          </w:p>
        </w:tc>
        <w:tc>
          <w:tcPr>
            <w:tcW w:w="1676" w:type="dxa"/>
            <w:noWrap/>
          </w:tcPr>
          <w:p w14:paraId="78F790D5"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kern w:val="0"/>
                <w:szCs w:val="21"/>
              </w:rPr>
              <w:t>0.55%</w:t>
            </w:r>
          </w:p>
        </w:tc>
      </w:tr>
      <w:tr w:rsidR="00F76C27" w:rsidRPr="00615DA0" w14:paraId="69555EE0" w14:textId="77777777">
        <w:trPr>
          <w:jc w:val="center"/>
        </w:trPr>
        <w:tc>
          <w:tcPr>
            <w:tcW w:w="3472" w:type="dxa"/>
            <w:noWrap/>
          </w:tcPr>
          <w:p w14:paraId="5371472F" w14:textId="77777777" w:rsidR="00BC4EEF" w:rsidRPr="00615DA0" w:rsidRDefault="00F400EA">
            <w:pPr>
              <w:spacing w:line="440" w:lineRule="exact"/>
              <w:rPr>
                <w:rFonts w:ascii="宋体" w:hAnsi="宋体" w:cs="宋体" w:hint="eastAsia"/>
                <w:szCs w:val="21"/>
              </w:rPr>
            </w:pPr>
            <w:r w:rsidRPr="00615DA0">
              <w:rPr>
                <w:rFonts w:ascii="宋体" w:hAnsi="宋体" w:cs="宋体"/>
                <w:szCs w:val="21"/>
              </w:rPr>
              <w:t>1000</w:t>
            </w:r>
            <w:r w:rsidRPr="00615DA0">
              <w:rPr>
                <w:rFonts w:ascii="宋体" w:hAnsi="宋体" w:cs="宋体" w:hint="eastAsia"/>
                <w:szCs w:val="21"/>
              </w:rPr>
              <w:t>～</w:t>
            </w:r>
            <w:r w:rsidRPr="00615DA0">
              <w:rPr>
                <w:rFonts w:ascii="宋体" w:hAnsi="宋体" w:cs="宋体"/>
                <w:szCs w:val="21"/>
              </w:rPr>
              <w:t>5000</w:t>
            </w:r>
            <w:r w:rsidRPr="00615DA0">
              <w:rPr>
                <w:rFonts w:ascii="宋体" w:hAnsi="宋体" w:cs="宋体" w:hint="eastAsia"/>
                <w:szCs w:val="21"/>
              </w:rPr>
              <w:t>万元</w:t>
            </w:r>
          </w:p>
        </w:tc>
        <w:tc>
          <w:tcPr>
            <w:tcW w:w="1963" w:type="dxa"/>
            <w:noWrap/>
          </w:tcPr>
          <w:p w14:paraId="3BC4C305"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kern w:val="0"/>
                <w:szCs w:val="21"/>
              </w:rPr>
              <w:t>0.5%</w:t>
            </w:r>
          </w:p>
        </w:tc>
        <w:tc>
          <w:tcPr>
            <w:tcW w:w="2037" w:type="dxa"/>
            <w:noWrap/>
          </w:tcPr>
          <w:p w14:paraId="067A74B5"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kern w:val="0"/>
                <w:szCs w:val="21"/>
              </w:rPr>
              <w:t>0.25%</w:t>
            </w:r>
          </w:p>
        </w:tc>
        <w:tc>
          <w:tcPr>
            <w:tcW w:w="1676" w:type="dxa"/>
            <w:noWrap/>
          </w:tcPr>
          <w:p w14:paraId="22DBE7B9"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kern w:val="0"/>
                <w:szCs w:val="21"/>
              </w:rPr>
              <w:t>0.35%</w:t>
            </w:r>
          </w:p>
        </w:tc>
      </w:tr>
      <w:tr w:rsidR="00F76C27" w:rsidRPr="00615DA0" w14:paraId="3C0DBD09" w14:textId="77777777">
        <w:trPr>
          <w:jc w:val="center"/>
        </w:trPr>
        <w:tc>
          <w:tcPr>
            <w:tcW w:w="3472" w:type="dxa"/>
            <w:noWrap/>
          </w:tcPr>
          <w:p w14:paraId="0B2599D6" w14:textId="77777777" w:rsidR="00BC4EEF" w:rsidRPr="00615DA0" w:rsidRDefault="00F400EA">
            <w:pPr>
              <w:spacing w:line="440" w:lineRule="exact"/>
              <w:rPr>
                <w:rFonts w:ascii="宋体" w:hAnsi="宋体" w:cs="宋体" w:hint="eastAsia"/>
                <w:szCs w:val="21"/>
              </w:rPr>
            </w:pPr>
            <w:r w:rsidRPr="00615DA0">
              <w:rPr>
                <w:rFonts w:ascii="宋体" w:hAnsi="宋体" w:cs="宋体"/>
                <w:szCs w:val="21"/>
              </w:rPr>
              <w:t>5000</w:t>
            </w:r>
            <w:r w:rsidRPr="00615DA0">
              <w:rPr>
                <w:rFonts w:ascii="宋体" w:hAnsi="宋体" w:cs="宋体" w:hint="eastAsia"/>
                <w:szCs w:val="21"/>
              </w:rPr>
              <w:t>万元～</w:t>
            </w:r>
            <w:r w:rsidRPr="00615DA0">
              <w:rPr>
                <w:rFonts w:ascii="宋体" w:hAnsi="宋体" w:cs="宋体"/>
                <w:szCs w:val="21"/>
              </w:rPr>
              <w:t>1</w:t>
            </w:r>
            <w:r w:rsidRPr="00615DA0">
              <w:rPr>
                <w:rFonts w:ascii="宋体" w:hAnsi="宋体" w:cs="宋体" w:hint="eastAsia"/>
                <w:szCs w:val="21"/>
              </w:rPr>
              <w:t>亿元</w:t>
            </w:r>
          </w:p>
        </w:tc>
        <w:tc>
          <w:tcPr>
            <w:tcW w:w="1963" w:type="dxa"/>
            <w:noWrap/>
          </w:tcPr>
          <w:p w14:paraId="3C8B4DC8"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kern w:val="0"/>
                <w:szCs w:val="21"/>
              </w:rPr>
              <w:t>0.25%</w:t>
            </w:r>
          </w:p>
        </w:tc>
        <w:tc>
          <w:tcPr>
            <w:tcW w:w="2037" w:type="dxa"/>
            <w:noWrap/>
          </w:tcPr>
          <w:p w14:paraId="4733BD7C"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kern w:val="0"/>
                <w:szCs w:val="21"/>
              </w:rPr>
              <w:t>0.1%</w:t>
            </w:r>
          </w:p>
        </w:tc>
        <w:tc>
          <w:tcPr>
            <w:tcW w:w="1676" w:type="dxa"/>
            <w:noWrap/>
          </w:tcPr>
          <w:p w14:paraId="26F910FF"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kern w:val="0"/>
                <w:szCs w:val="21"/>
              </w:rPr>
              <w:t>0.2%</w:t>
            </w:r>
          </w:p>
        </w:tc>
      </w:tr>
      <w:tr w:rsidR="00F76C27" w:rsidRPr="00615DA0" w14:paraId="6F08BF5A" w14:textId="77777777">
        <w:trPr>
          <w:jc w:val="center"/>
        </w:trPr>
        <w:tc>
          <w:tcPr>
            <w:tcW w:w="3472" w:type="dxa"/>
            <w:noWrap/>
          </w:tcPr>
          <w:p w14:paraId="7619D729" w14:textId="77777777" w:rsidR="00BC4EEF" w:rsidRPr="00615DA0" w:rsidRDefault="00F400EA">
            <w:pPr>
              <w:spacing w:line="440" w:lineRule="exact"/>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w:t>
            </w:r>
            <w:r w:rsidRPr="00615DA0">
              <w:rPr>
                <w:rFonts w:ascii="宋体" w:hAnsi="宋体" w:cs="宋体"/>
                <w:szCs w:val="21"/>
              </w:rPr>
              <w:t>5</w:t>
            </w:r>
            <w:r w:rsidRPr="00615DA0">
              <w:rPr>
                <w:rFonts w:ascii="宋体" w:hAnsi="宋体" w:cs="宋体" w:hint="eastAsia"/>
                <w:szCs w:val="21"/>
              </w:rPr>
              <w:t>亿元</w:t>
            </w:r>
          </w:p>
        </w:tc>
        <w:tc>
          <w:tcPr>
            <w:tcW w:w="1963" w:type="dxa"/>
            <w:noWrap/>
          </w:tcPr>
          <w:p w14:paraId="58603861"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szCs w:val="21"/>
              </w:rPr>
              <w:t>0.05%</w:t>
            </w:r>
          </w:p>
        </w:tc>
        <w:tc>
          <w:tcPr>
            <w:tcW w:w="2037" w:type="dxa"/>
            <w:noWrap/>
          </w:tcPr>
          <w:p w14:paraId="7E5FBE12"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szCs w:val="21"/>
              </w:rPr>
              <w:t>0.05%</w:t>
            </w:r>
          </w:p>
        </w:tc>
        <w:tc>
          <w:tcPr>
            <w:tcW w:w="1676" w:type="dxa"/>
            <w:noWrap/>
          </w:tcPr>
          <w:p w14:paraId="3A0BBAC4"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szCs w:val="21"/>
              </w:rPr>
              <w:t>0.05%</w:t>
            </w:r>
          </w:p>
        </w:tc>
      </w:tr>
      <w:tr w:rsidR="00F76C27" w:rsidRPr="00615DA0" w14:paraId="525DF431" w14:textId="77777777">
        <w:trPr>
          <w:jc w:val="center"/>
        </w:trPr>
        <w:tc>
          <w:tcPr>
            <w:tcW w:w="3472" w:type="dxa"/>
            <w:noWrap/>
          </w:tcPr>
          <w:p w14:paraId="3DA1CAD8" w14:textId="77777777" w:rsidR="00BC4EEF" w:rsidRPr="00615DA0" w:rsidRDefault="00F400EA">
            <w:pPr>
              <w:spacing w:line="440" w:lineRule="exact"/>
              <w:rPr>
                <w:rFonts w:ascii="宋体" w:hAnsi="宋体" w:cs="宋体" w:hint="eastAsia"/>
                <w:szCs w:val="21"/>
              </w:rPr>
            </w:pPr>
            <w:r w:rsidRPr="00615DA0">
              <w:rPr>
                <w:rFonts w:ascii="宋体" w:hAnsi="宋体" w:cs="宋体"/>
                <w:szCs w:val="21"/>
              </w:rPr>
              <w:t>5</w:t>
            </w:r>
            <w:r w:rsidRPr="00615DA0">
              <w:rPr>
                <w:rFonts w:ascii="宋体" w:hAnsi="宋体" w:cs="宋体" w:hint="eastAsia"/>
                <w:szCs w:val="21"/>
              </w:rPr>
              <w:t>～</w:t>
            </w:r>
            <w:r w:rsidRPr="00615DA0">
              <w:rPr>
                <w:rFonts w:ascii="宋体" w:hAnsi="宋体" w:cs="宋体"/>
                <w:szCs w:val="21"/>
              </w:rPr>
              <w:t>10</w:t>
            </w:r>
            <w:r w:rsidRPr="00615DA0">
              <w:rPr>
                <w:rFonts w:ascii="宋体" w:hAnsi="宋体" w:cs="宋体" w:hint="eastAsia"/>
                <w:szCs w:val="21"/>
              </w:rPr>
              <w:t>亿元</w:t>
            </w:r>
          </w:p>
        </w:tc>
        <w:tc>
          <w:tcPr>
            <w:tcW w:w="1963" w:type="dxa"/>
            <w:noWrap/>
          </w:tcPr>
          <w:p w14:paraId="02EF90B9"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szCs w:val="21"/>
              </w:rPr>
              <w:t>0.035%</w:t>
            </w:r>
          </w:p>
        </w:tc>
        <w:tc>
          <w:tcPr>
            <w:tcW w:w="2037" w:type="dxa"/>
            <w:noWrap/>
          </w:tcPr>
          <w:p w14:paraId="3B8FAAED"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szCs w:val="21"/>
              </w:rPr>
              <w:t>0.035%</w:t>
            </w:r>
          </w:p>
        </w:tc>
        <w:tc>
          <w:tcPr>
            <w:tcW w:w="1676" w:type="dxa"/>
            <w:noWrap/>
          </w:tcPr>
          <w:p w14:paraId="119D15E7"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szCs w:val="21"/>
              </w:rPr>
              <w:t>0.035%</w:t>
            </w:r>
          </w:p>
        </w:tc>
      </w:tr>
      <w:tr w:rsidR="00F76C27" w:rsidRPr="00615DA0" w14:paraId="39DA3828" w14:textId="77777777">
        <w:trPr>
          <w:jc w:val="center"/>
        </w:trPr>
        <w:tc>
          <w:tcPr>
            <w:tcW w:w="3472" w:type="dxa"/>
            <w:noWrap/>
          </w:tcPr>
          <w:p w14:paraId="796DDB42" w14:textId="77777777" w:rsidR="00BC4EEF" w:rsidRPr="00615DA0" w:rsidRDefault="00F400EA">
            <w:pPr>
              <w:spacing w:line="440" w:lineRule="exact"/>
              <w:rPr>
                <w:rFonts w:ascii="宋体" w:hAnsi="宋体" w:cs="宋体" w:hint="eastAsia"/>
                <w:szCs w:val="21"/>
              </w:rPr>
            </w:pPr>
            <w:r w:rsidRPr="00615DA0">
              <w:rPr>
                <w:rFonts w:ascii="宋体" w:hAnsi="宋体" w:cs="宋体"/>
                <w:szCs w:val="21"/>
              </w:rPr>
              <w:t>10</w:t>
            </w:r>
            <w:r w:rsidRPr="00615DA0">
              <w:rPr>
                <w:rFonts w:ascii="宋体" w:hAnsi="宋体" w:cs="宋体" w:hint="eastAsia"/>
                <w:szCs w:val="21"/>
              </w:rPr>
              <w:t>～</w:t>
            </w:r>
            <w:r w:rsidRPr="00615DA0">
              <w:rPr>
                <w:rFonts w:ascii="宋体" w:hAnsi="宋体" w:cs="宋体"/>
                <w:szCs w:val="21"/>
              </w:rPr>
              <w:t>50</w:t>
            </w:r>
            <w:r w:rsidRPr="00615DA0">
              <w:rPr>
                <w:rFonts w:ascii="宋体" w:hAnsi="宋体" w:cs="宋体" w:hint="eastAsia"/>
                <w:szCs w:val="21"/>
              </w:rPr>
              <w:t>亿元</w:t>
            </w:r>
          </w:p>
        </w:tc>
        <w:tc>
          <w:tcPr>
            <w:tcW w:w="1963" w:type="dxa"/>
            <w:noWrap/>
          </w:tcPr>
          <w:p w14:paraId="06815C8E"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szCs w:val="21"/>
              </w:rPr>
              <w:t>0.008%</w:t>
            </w:r>
          </w:p>
        </w:tc>
        <w:tc>
          <w:tcPr>
            <w:tcW w:w="2037" w:type="dxa"/>
            <w:noWrap/>
          </w:tcPr>
          <w:p w14:paraId="2BC86484"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szCs w:val="21"/>
              </w:rPr>
              <w:t>0.008%</w:t>
            </w:r>
          </w:p>
        </w:tc>
        <w:tc>
          <w:tcPr>
            <w:tcW w:w="1676" w:type="dxa"/>
            <w:noWrap/>
          </w:tcPr>
          <w:p w14:paraId="41C4E6E2"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szCs w:val="21"/>
              </w:rPr>
              <w:t>0.008%</w:t>
            </w:r>
          </w:p>
        </w:tc>
      </w:tr>
      <w:tr w:rsidR="00F76C27" w:rsidRPr="00615DA0" w14:paraId="69199A55" w14:textId="77777777">
        <w:trPr>
          <w:jc w:val="center"/>
        </w:trPr>
        <w:tc>
          <w:tcPr>
            <w:tcW w:w="3472" w:type="dxa"/>
            <w:noWrap/>
          </w:tcPr>
          <w:p w14:paraId="03A91806" w14:textId="77777777" w:rsidR="00BC4EEF" w:rsidRPr="00615DA0" w:rsidRDefault="00F400EA">
            <w:pPr>
              <w:spacing w:line="440" w:lineRule="exact"/>
              <w:rPr>
                <w:rFonts w:ascii="宋体" w:hAnsi="宋体" w:cs="宋体" w:hint="eastAsia"/>
                <w:szCs w:val="21"/>
              </w:rPr>
            </w:pPr>
            <w:r w:rsidRPr="00615DA0">
              <w:rPr>
                <w:rFonts w:ascii="宋体" w:hAnsi="宋体" w:cs="宋体"/>
                <w:szCs w:val="21"/>
              </w:rPr>
              <w:t>50</w:t>
            </w:r>
            <w:r w:rsidRPr="00615DA0">
              <w:rPr>
                <w:rFonts w:ascii="宋体" w:hAnsi="宋体" w:cs="宋体" w:hint="eastAsia"/>
                <w:szCs w:val="21"/>
              </w:rPr>
              <w:t>～</w:t>
            </w:r>
            <w:r w:rsidRPr="00615DA0">
              <w:rPr>
                <w:rFonts w:ascii="宋体" w:hAnsi="宋体" w:cs="宋体"/>
                <w:szCs w:val="21"/>
              </w:rPr>
              <w:t>100</w:t>
            </w:r>
            <w:r w:rsidRPr="00615DA0">
              <w:rPr>
                <w:rFonts w:ascii="宋体" w:hAnsi="宋体" w:cs="宋体" w:hint="eastAsia"/>
                <w:szCs w:val="21"/>
              </w:rPr>
              <w:t>亿元</w:t>
            </w:r>
          </w:p>
        </w:tc>
        <w:tc>
          <w:tcPr>
            <w:tcW w:w="1963" w:type="dxa"/>
            <w:noWrap/>
          </w:tcPr>
          <w:p w14:paraId="090B4838"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szCs w:val="21"/>
              </w:rPr>
              <w:t>0.006%</w:t>
            </w:r>
          </w:p>
        </w:tc>
        <w:tc>
          <w:tcPr>
            <w:tcW w:w="2037" w:type="dxa"/>
            <w:noWrap/>
          </w:tcPr>
          <w:p w14:paraId="10DE3C00"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szCs w:val="21"/>
              </w:rPr>
              <w:t>0.006%</w:t>
            </w:r>
          </w:p>
        </w:tc>
        <w:tc>
          <w:tcPr>
            <w:tcW w:w="1676" w:type="dxa"/>
            <w:noWrap/>
          </w:tcPr>
          <w:p w14:paraId="38B0938F"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szCs w:val="21"/>
              </w:rPr>
              <w:t>0.006%</w:t>
            </w:r>
          </w:p>
        </w:tc>
      </w:tr>
      <w:tr w:rsidR="00F76C27" w:rsidRPr="00615DA0" w14:paraId="68BDC4B4" w14:textId="77777777">
        <w:trPr>
          <w:jc w:val="center"/>
        </w:trPr>
        <w:tc>
          <w:tcPr>
            <w:tcW w:w="3472" w:type="dxa"/>
            <w:noWrap/>
          </w:tcPr>
          <w:p w14:paraId="1642905D" w14:textId="77777777" w:rsidR="00BC4EEF" w:rsidRPr="00615DA0" w:rsidRDefault="00F400EA">
            <w:pPr>
              <w:spacing w:line="440" w:lineRule="exact"/>
              <w:rPr>
                <w:rFonts w:ascii="宋体" w:hAnsi="宋体" w:cs="宋体" w:hint="eastAsia"/>
                <w:szCs w:val="21"/>
              </w:rPr>
            </w:pPr>
            <w:r w:rsidRPr="00615DA0">
              <w:rPr>
                <w:rFonts w:ascii="宋体" w:hAnsi="宋体" w:cs="宋体"/>
                <w:szCs w:val="21"/>
              </w:rPr>
              <w:t>100</w:t>
            </w:r>
            <w:r w:rsidRPr="00615DA0">
              <w:rPr>
                <w:rFonts w:ascii="宋体" w:hAnsi="宋体" w:cs="宋体" w:hint="eastAsia"/>
                <w:szCs w:val="21"/>
              </w:rPr>
              <w:t>亿以上</w:t>
            </w:r>
          </w:p>
        </w:tc>
        <w:tc>
          <w:tcPr>
            <w:tcW w:w="1963" w:type="dxa"/>
            <w:noWrap/>
          </w:tcPr>
          <w:p w14:paraId="12A8FF54"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szCs w:val="21"/>
              </w:rPr>
              <w:t>0.004%</w:t>
            </w:r>
          </w:p>
        </w:tc>
        <w:tc>
          <w:tcPr>
            <w:tcW w:w="2037" w:type="dxa"/>
            <w:noWrap/>
          </w:tcPr>
          <w:p w14:paraId="7857EE30"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szCs w:val="21"/>
              </w:rPr>
              <w:t>0.004%</w:t>
            </w:r>
          </w:p>
        </w:tc>
        <w:tc>
          <w:tcPr>
            <w:tcW w:w="1676" w:type="dxa"/>
            <w:noWrap/>
          </w:tcPr>
          <w:p w14:paraId="60599BE0" w14:textId="77777777" w:rsidR="00BC4EEF" w:rsidRPr="00615DA0" w:rsidRDefault="00F400EA">
            <w:pPr>
              <w:spacing w:line="440" w:lineRule="exact"/>
              <w:jc w:val="left"/>
              <w:rPr>
                <w:rFonts w:ascii="宋体" w:hAnsi="宋体" w:cs="宋体" w:hint="eastAsia"/>
                <w:szCs w:val="21"/>
              </w:rPr>
            </w:pPr>
            <w:r w:rsidRPr="00615DA0">
              <w:rPr>
                <w:rFonts w:ascii="宋体" w:hAnsi="宋体" w:cs="宋体"/>
                <w:szCs w:val="21"/>
              </w:rPr>
              <w:t>0.004%</w:t>
            </w:r>
          </w:p>
        </w:tc>
      </w:tr>
    </w:tbl>
    <w:p w14:paraId="53300F8C" w14:textId="77777777" w:rsidR="00BC4EEF" w:rsidRPr="00615DA0" w:rsidRDefault="00F400EA">
      <w:pPr>
        <w:spacing w:line="440" w:lineRule="exact"/>
        <w:ind w:firstLineChars="200" w:firstLine="420"/>
        <w:contextualSpacing/>
        <w:rPr>
          <w:rFonts w:ascii="宋体" w:hAnsi="宋体" w:cs="宋体" w:hint="eastAsia"/>
          <w:szCs w:val="21"/>
        </w:rPr>
      </w:pPr>
      <w:r w:rsidRPr="00615DA0">
        <w:rPr>
          <w:rFonts w:ascii="宋体" w:hAnsi="宋体" w:cs="宋体" w:hint="eastAsia"/>
          <w:szCs w:val="21"/>
        </w:rPr>
        <w:t>注：</w:t>
      </w:r>
    </w:p>
    <w:p w14:paraId="75D145BF" w14:textId="77777777" w:rsidR="00BC4EEF" w:rsidRPr="00615DA0" w:rsidRDefault="00F400EA">
      <w:pPr>
        <w:spacing w:line="440" w:lineRule="exact"/>
        <w:ind w:firstLineChars="200" w:firstLine="420"/>
        <w:contextualSpacing/>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w:t>
      </w:r>
      <w:r w:rsidRPr="00615DA0">
        <w:rPr>
          <w:rFonts w:ascii="宋体" w:hAnsi="宋体" w:cs="宋体" w:hint="eastAsia"/>
          <w:szCs w:val="21"/>
        </w:rPr>
        <w:t>）按本表费率计算的收费为采购代理的收费基准价格；</w:t>
      </w:r>
    </w:p>
    <w:p w14:paraId="786DB30F" w14:textId="77777777" w:rsidR="00BC4EEF" w:rsidRPr="00615DA0" w:rsidRDefault="00F400EA">
      <w:pPr>
        <w:spacing w:line="440" w:lineRule="exact"/>
        <w:ind w:firstLineChars="200" w:firstLine="420"/>
        <w:contextualSpacing/>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）采购代理收费按差额定率累进法计算。</w:t>
      </w:r>
    </w:p>
    <w:p w14:paraId="237B3E43" w14:textId="77777777" w:rsidR="00BC4EEF" w:rsidRPr="00615DA0" w:rsidRDefault="00F400EA">
      <w:pPr>
        <w:spacing w:line="440" w:lineRule="exact"/>
        <w:ind w:firstLineChars="200" w:firstLine="420"/>
        <w:contextualSpacing/>
        <w:rPr>
          <w:rFonts w:ascii="宋体" w:hAnsi="宋体" w:cs="宋体" w:hint="eastAsia"/>
          <w:szCs w:val="21"/>
        </w:rPr>
      </w:pPr>
      <w:r w:rsidRPr="00615DA0">
        <w:rPr>
          <w:rFonts w:ascii="宋体" w:hAnsi="宋体" w:cs="宋体" w:hint="eastAsia"/>
          <w:szCs w:val="21"/>
        </w:rPr>
        <w:t>例如：某货物采购代理业务成交金额或者暂定价为</w:t>
      </w:r>
      <w:r w:rsidRPr="00615DA0">
        <w:rPr>
          <w:rFonts w:ascii="宋体" w:hAnsi="宋体" w:cs="宋体"/>
          <w:szCs w:val="21"/>
        </w:rPr>
        <w:t>150</w:t>
      </w:r>
      <w:r w:rsidRPr="00615DA0">
        <w:rPr>
          <w:rFonts w:ascii="宋体" w:hAnsi="宋体" w:cs="宋体" w:hint="eastAsia"/>
          <w:szCs w:val="21"/>
        </w:rPr>
        <w:t>万元，计算采购代理收费额如下：</w:t>
      </w:r>
    </w:p>
    <w:p w14:paraId="4A1054E6" w14:textId="77777777" w:rsidR="00BC4EEF" w:rsidRPr="00615DA0" w:rsidRDefault="00F400EA">
      <w:pPr>
        <w:spacing w:line="440" w:lineRule="exact"/>
        <w:ind w:firstLineChars="200" w:firstLine="420"/>
        <w:contextualSpacing/>
        <w:rPr>
          <w:rFonts w:ascii="宋体" w:hAnsi="宋体" w:cs="宋体" w:hint="eastAsia"/>
          <w:szCs w:val="21"/>
        </w:rPr>
      </w:pPr>
      <w:r w:rsidRPr="00615DA0">
        <w:rPr>
          <w:rFonts w:ascii="宋体" w:hAnsi="宋体" w:cs="宋体"/>
          <w:szCs w:val="21"/>
        </w:rPr>
        <w:t xml:space="preserve">100 </w:t>
      </w:r>
      <w:r w:rsidRPr="00615DA0">
        <w:rPr>
          <w:rFonts w:ascii="宋体" w:hAnsi="宋体" w:cs="宋体" w:hint="eastAsia"/>
          <w:szCs w:val="21"/>
        </w:rPr>
        <w:t>万元×</w:t>
      </w:r>
      <w:r w:rsidRPr="00615DA0">
        <w:rPr>
          <w:rFonts w:ascii="宋体" w:hAnsi="宋体" w:cs="宋体"/>
          <w:szCs w:val="21"/>
        </w:rPr>
        <w:t>l.5%</w:t>
      </w:r>
      <w:r w:rsidRPr="00615DA0">
        <w:rPr>
          <w:rFonts w:ascii="宋体" w:hAnsi="宋体" w:cs="宋体" w:hint="eastAsia"/>
          <w:szCs w:val="21"/>
        </w:rPr>
        <w:t>＝</w:t>
      </w:r>
      <w:r w:rsidRPr="00615DA0">
        <w:rPr>
          <w:rFonts w:ascii="宋体" w:hAnsi="宋体" w:cs="宋体"/>
          <w:szCs w:val="21"/>
        </w:rPr>
        <w:t xml:space="preserve"> 1.5</w:t>
      </w:r>
      <w:r w:rsidRPr="00615DA0">
        <w:rPr>
          <w:rFonts w:ascii="宋体" w:hAnsi="宋体" w:cs="宋体" w:hint="eastAsia"/>
          <w:szCs w:val="21"/>
        </w:rPr>
        <w:t>万元</w:t>
      </w:r>
    </w:p>
    <w:p w14:paraId="6F95DD1C" w14:textId="77777777" w:rsidR="00BC4EEF" w:rsidRPr="00615DA0" w:rsidRDefault="00F400EA">
      <w:pPr>
        <w:spacing w:line="440" w:lineRule="exact"/>
        <w:ind w:firstLineChars="200" w:firstLine="420"/>
        <w:contextualSpacing/>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150</w:t>
      </w:r>
      <w:r w:rsidRPr="00615DA0">
        <w:rPr>
          <w:rFonts w:ascii="宋体" w:hAnsi="宋体" w:cs="宋体" w:hint="eastAsia"/>
          <w:szCs w:val="21"/>
        </w:rPr>
        <w:t>－</w:t>
      </w:r>
      <w:r w:rsidRPr="00615DA0">
        <w:rPr>
          <w:rFonts w:ascii="宋体" w:hAnsi="宋体" w:cs="宋体"/>
          <w:szCs w:val="21"/>
        </w:rPr>
        <w:t>100</w:t>
      </w:r>
      <w:r w:rsidRPr="00615DA0">
        <w:rPr>
          <w:rFonts w:ascii="宋体" w:hAnsi="宋体" w:cs="宋体" w:hint="eastAsia"/>
          <w:szCs w:val="21"/>
        </w:rPr>
        <w:t>）万元×</w:t>
      </w:r>
      <w:r w:rsidRPr="00615DA0">
        <w:rPr>
          <w:rFonts w:ascii="宋体" w:hAnsi="宋体" w:cs="宋体"/>
          <w:szCs w:val="21"/>
        </w:rPr>
        <w:t>1.1%</w:t>
      </w:r>
      <w:r w:rsidRPr="00615DA0">
        <w:rPr>
          <w:rFonts w:ascii="宋体" w:hAnsi="宋体" w:cs="宋体" w:hint="eastAsia"/>
          <w:szCs w:val="21"/>
        </w:rPr>
        <w:t>＝</w:t>
      </w:r>
      <w:r w:rsidRPr="00615DA0">
        <w:rPr>
          <w:rFonts w:ascii="宋体" w:hAnsi="宋体" w:cs="宋体"/>
          <w:szCs w:val="21"/>
        </w:rPr>
        <w:t>0.55</w:t>
      </w:r>
      <w:r w:rsidRPr="00615DA0">
        <w:rPr>
          <w:rFonts w:ascii="宋体" w:hAnsi="宋体" w:cs="宋体" w:hint="eastAsia"/>
          <w:szCs w:val="21"/>
        </w:rPr>
        <w:t>万元</w:t>
      </w:r>
    </w:p>
    <w:p w14:paraId="6350680A" w14:textId="77777777" w:rsidR="00BC4EEF" w:rsidRPr="00615DA0" w:rsidRDefault="00F400EA">
      <w:pPr>
        <w:tabs>
          <w:tab w:val="left" w:pos="2835"/>
        </w:tabs>
        <w:spacing w:line="440" w:lineRule="exact"/>
        <w:ind w:firstLineChars="200" w:firstLine="420"/>
        <w:rPr>
          <w:rFonts w:ascii="宋体" w:hAnsi="宋体" w:cs="宋体" w:hint="eastAsia"/>
          <w:szCs w:val="21"/>
        </w:rPr>
      </w:pPr>
      <w:r w:rsidRPr="00615DA0">
        <w:rPr>
          <w:rFonts w:ascii="宋体" w:hAnsi="宋体" w:cs="宋体" w:hint="eastAsia"/>
          <w:szCs w:val="21"/>
        </w:rPr>
        <w:t>合计收费＝</w:t>
      </w:r>
      <w:r w:rsidRPr="00615DA0">
        <w:rPr>
          <w:rFonts w:ascii="宋体" w:hAnsi="宋体" w:cs="宋体"/>
          <w:szCs w:val="21"/>
        </w:rPr>
        <w:t>1.5</w:t>
      </w:r>
      <w:r w:rsidRPr="00615DA0">
        <w:rPr>
          <w:rFonts w:ascii="宋体" w:hAnsi="宋体" w:cs="宋体" w:hint="eastAsia"/>
          <w:szCs w:val="21"/>
        </w:rPr>
        <w:t>＋</w:t>
      </w:r>
      <w:r w:rsidRPr="00615DA0">
        <w:rPr>
          <w:rFonts w:ascii="宋体" w:hAnsi="宋体" w:cs="宋体"/>
          <w:szCs w:val="21"/>
        </w:rPr>
        <w:t>0.55</w:t>
      </w:r>
      <w:r w:rsidRPr="00615DA0">
        <w:rPr>
          <w:rFonts w:ascii="宋体" w:hAnsi="宋体" w:cs="宋体" w:hint="eastAsia"/>
          <w:szCs w:val="21"/>
        </w:rPr>
        <w:t>＝</w:t>
      </w:r>
      <w:r w:rsidRPr="00615DA0">
        <w:rPr>
          <w:rFonts w:ascii="宋体" w:hAnsi="宋体" w:cs="宋体"/>
          <w:szCs w:val="21"/>
        </w:rPr>
        <w:t>2.05</w:t>
      </w:r>
      <w:r w:rsidRPr="00615DA0">
        <w:rPr>
          <w:rFonts w:ascii="宋体" w:hAnsi="宋体" w:cs="宋体" w:hint="eastAsia"/>
          <w:szCs w:val="21"/>
        </w:rPr>
        <w:t>（万元）</w:t>
      </w:r>
    </w:p>
    <w:p w14:paraId="1EB444FD"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34.</w:t>
      </w:r>
      <w:r w:rsidRPr="00615DA0">
        <w:rPr>
          <w:rFonts w:ascii="宋体" w:hAnsi="宋体" w:cs="宋体" w:hint="eastAsia"/>
          <w:b/>
          <w:bCs/>
          <w:szCs w:val="21"/>
        </w:rPr>
        <w:t>需要补充的其他内容</w:t>
      </w:r>
    </w:p>
    <w:p w14:paraId="04C77355" w14:textId="77777777" w:rsidR="00BC4EEF" w:rsidRPr="00615DA0" w:rsidRDefault="00F400EA">
      <w:pPr>
        <w:spacing w:line="440" w:lineRule="exact"/>
        <w:ind w:firstLineChars="200" w:firstLine="420"/>
        <w:contextualSpacing/>
        <w:rPr>
          <w:rFonts w:ascii="宋体" w:hAnsi="宋体" w:cs="宋体" w:hint="eastAsia"/>
          <w:kern w:val="0"/>
          <w:szCs w:val="21"/>
        </w:rPr>
      </w:pPr>
      <w:r w:rsidRPr="00615DA0">
        <w:rPr>
          <w:rFonts w:ascii="宋体" w:hAnsi="宋体" w:cs="宋体"/>
          <w:kern w:val="0"/>
          <w:szCs w:val="21"/>
        </w:rPr>
        <w:lastRenderedPageBreak/>
        <w:t>34.1</w:t>
      </w:r>
      <w:r w:rsidRPr="00615DA0">
        <w:rPr>
          <w:rFonts w:ascii="宋体" w:hAnsi="宋体" w:cs="宋体" w:hint="eastAsia"/>
          <w:kern w:val="0"/>
          <w:szCs w:val="21"/>
        </w:rPr>
        <w:t>本谈判文件解释规则详见“供应商须知前附表”。</w:t>
      </w:r>
    </w:p>
    <w:p w14:paraId="72A03A0D" w14:textId="77777777" w:rsidR="00BC4EEF" w:rsidRPr="00615DA0" w:rsidRDefault="00F400EA">
      <w:pPr>
        <w:spacing w:line="440" w:lineRule="exact"/>
        <w:ind w:firstLineChars="200" w:firstLine="420"/>
        <w:contextualSpacing/>
        <w:rPr>
          <w:rFonts w:ascii="宋体" w:hAnsi="宋体" w:cs="宋体" w:hint="eastAsia"/>
          <w:szCs w:val="21"/>
        </w:rPr>
      </w:pPr>
      <w:r w:rsidRPr="00615DA0">
        <w:rPr>
          <w:rFonts w:ascii="宋体" w:hAnsi="宋体" w:cs="宋体"/>
          <w:kern w:val="0"/>
          <w:szCs w:val="21"/>
        </w:rPr>
        <w:t xml:space="preserve">34.2 </w:t>
      </w:r>
      <w:r w:rsidRPr="00615DA0">
        <w:rPr>
          <w:rFonts w:ascii="宋体" w:hAnsi="宋体" w:cs="宋体" w:hint="eastAsia"/>
          <w:kern w:val="0"/>
          <w:szCs w:val="21"/>
        </w:rPr>
        <w:t>其他事</w:t>
      </w:r>
      <w:r w:rsidRPr="00615DA0">
        <w:rPr>
          <w:rFonts w:ascii="宋体" w:hAnsi="宋体" w:cs="宋体" w:hint="eastAsia"/>
          <w:szCs w:val="21"/>
        </w:rPr>
        <w:t>项详见“供应商须知前附表”。</w:t>
      </w:r>
    </w:p>
    <w:p w14:paraId="07DFEB14" w14:textId="77777777" w:rsidR="00BC4EEF" w:rsidRPr="00615DA0" w:rsidRDefault="00F400EA">
      <w:pPr>
        <w:spacing w:line="440" w:lineRule="exact"/>
        <w:ind w:firstLineChars="200" w:firstLine="420"/>
        <w:contextualSpacing/>
        <w:rPr>
          <w:rFonts w:ascii="宋体" w:hAnsi="宋体" w:cs="宋体" w:hint="eastAsia"/>
          <w:kern w:val="0"/>
          <w:szCs w:val="21"/>
        </w:rPr>
      </w:pPr>
      <w:r w:rsidRPr="00615DA0">
        <w:rPr>
          <w:rFonts w:ascii="宋体" w:hAnsi="宋体" w:cs="宋体"/>
          <w:kern w:val="0"/>
          <w:szCs w:val="21"/>
        </w:rPr>
        <w:t>34.3</w:t>
      </w:r>
      <w:bookmarkStart w:id="66" w:name="_Hlk65857140"/>
      <w:r w:rsidRPr="00615DA0">
        <w:rPr>
          <w:rFonts w:ascii="宋体" w:hAnsi="宋体" w:cs="宋体" w:hint="eastAsia"/>
          <w:kern w:val="0"/>
          <w:szCs w:val="21"/>
        </w:rPr>
        <w:t>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w:t>
      </w:r>
    </w:p>
    <w:p w14:paraId="344A168A" w14:textId="77777777" w:rsidR="00BC4EEF" w:rsidRPr="00615DA0" w:rsidRDefault="00F400EA">
      <w:pPr>
        <w:spacing w:line="440" w:lineRule="exact"/>
        <w:ind w:firstLineChars="200" w:firstLine="420"/>
        <w:contextualSpacing/>
        <w:rPr>
          <w:rFonts w:ascii="宋体" w:hAnsi="宋体" w:cs="宋体" w:hint="eastAsia"/>
          <w:kern w:val="0"/>
          <w:szCs w:val="21"/>
        </w:rPr>
      </w:pPr>
      <w:r w:rsidRPr="00615DA0">
        <w:rPr>
          <w:rFonts w:ascii="宋体" w:hAnsi="宋体" w:cs="宋体" w:hint="eastAsia"/>
          <w:kern w:val="0"/>
          <w:szCs w:val="21"/>
        </w:rPr>
        <w:t>（</w:t>
      </w:r>
      <w:r w:rsidRPr="00615DA0">
        <w:rPr>
          <w:rFonts w:ascii="宋体" w:hAnsi="宋体" w:cs="宋体"/>
          <w:kern w:val="0"/>
          <w:szCs w:val="21"/>
        </w:rPr>
        <w:t>1</w:t>
      </w:r>
      <w:r w:rsidRPr="00615DA0">
        <w:rPr>
          <w:rFonts w:ascii="宋体" w:hAnsi="宋体" w:cs="宋体" w:hint="eastAsia"/>
          <w:kern w:val="0"/>
          <w:szCs w:val="21"/>
        </w:rPr>
        <w:t>）在货物采购项目中，货物由中小企业制造，即货物由中小企业生产且使用该中小企业商号或者注册商标；</w:t>
      </w:r>
    </w:p>
    <w:p w14:paraId="194F6F6C" w14:textId="77777777" w:rsidR="00BC4EEF" w:rsidRPr="00615DA0" w:rsidRDefault="00F400EA">
      <w:pPr>
        <w:spacing w:line="440" w:lineRule="exact"/>
        <w:ind w:firstLineChars="200" w:firstLine="420"/>
        <w:contextualSpacing/>
        <w:rPr>
          <w:rFonts w:ascii="宋体" w:hAnsi="宋体" w:cs="宋体" w:hint="eastAsia"/>
          <w:kern w:val="0"/>
          <w:szCs w:val="21"/>
        </w:rPr>
      </w:pPr>
      <w:r w:rsidRPr="00615DA0">
        <w:rPr>
          <w:rFonts w:ascii="宋体" w:hAnsi="宋体" w:cs="宋体" w:hint="eastAsia"/>
          <w:kern w:val="0"/>
          <w:szCs w:val="21"/>
        </w:rPr>
        <w:t>（</w:t>
      </w:r>
      <w:r w:rsidRPr="00615DA0">
        <w:rPr>
          <w:rFonts w:ascii="宋体" w:hAnsi="宋体" w:cs="宋体"/>
          <w:kern w:val="0"/>
          <w:szCs w:val="21"/>
        </w:rPr>
        <w:t>2</w:t>
      </w:r>
      <w:r w:rsidRPr="00615DA0">
        <w:rPr>
          <w:rFonts w:ascii="宋体" w:hAnsi="宋体" w:cs="宋体" w:hint="eastAsia"/>
          <w:kern w:val="0"/>
          <w:szCs w:val="21"/>
        </w:rPr>
        <w:t>）在工程采购项目中，工程由中小企业承建，即工程施工单位为中小企业；</w:t>
      </w:r>
    </w:p>
    <w:p w14:paraId="17723A0F" w14:textId="77777777" w:rsidR="00BC4EEF" w:rsidRPr="00615DA0" w:rsidRDefault="00F400EA">
      <w:pPr>
        <w:spacing w:line="440" w:lineRule="exact"/>
        <w:ind w:firstLineChars="200" w:firstLine="420"/>
        <w:contextualSpacing/>
        <w:rPr>
          <w:rFonts w:ascii="宋体" w:hAnsi="宋体" w:cs="宋体" w:hint="eastAsia"/>
          <w:kern w:val="0"/>
          <w:szCs w:val="21"/>
        </w:rPr>
      </w:pPr>
      <w:r w:rsidRPr="00615DA0">
        <w:rPr>
          <w:rFonts w:ascii="宋体" w:hAnsi="宋体" w:cs="宋体" w:hint="eastAsia"/>
          <w:kern w:val="0"/>
          <w:szCs w:val="21"/>
        </w:rPr>
        <w:t>（</w:t>
      </w:r>
      <w:r w:rsidRPr="00615DA0">
        <w:rPr>
          <w:rFonts w:ascii="宋体" w:hAnsi="宋体" w:cs="宋体"/>
          <w:kern w:val="0"/>
          <w:szCs w:val="21"/>
        </w:rPr>
        <w:t>3</w:t>
      </w:r>
      <w:r w:rsidRPr="00615DA0">
        <w:rPr>
          <w:rFonts w:ascii="宋体" w:hAnsi="宋体" w:cs="宋体" w:hint="eastAsia"/>
          <w:kern w:val="0"/>
          <w:szCs w:val="21"/>
        </w:rPr>
        <w:t>）在服务采购项目中，服务由中小企业承接，即提供服务的人员为中小企业依照《中华人民共和国劳动合同法》订立劳动合同的从业人员。</w:t>
      </w:r>
    </w:p>
    <w:p w14:paraId="142A114B" w14:textId="77777777" w:rsidR="00BC4EEF" w:rsidRPr="00615DA0" w:rsidRDefault="00F400EA">
      <w:pPr>
        <w:spacing w:line="440" w:lineRule="exact"/>
        <w:ind w:firstLineChars="200" w:firstLine="420"/>
        <w:contextualSpacing/>
        <w:rPr>
          <w:rFonts w:ascii="宋体" w:hAnsi="宋体" w:cs="宋体" w:hint="eastAsia"/>
          <w:kern w:val="0"/>
          <w:szCs w:val="21"/>
        </w:rPr>
      </w:pPr>
      <w:r w:rsidRPr="00615DA0">
        <w:rPr>
          <w:rFonts w:ascii="宋体" w:hAnsi="宋体" w:cs="宋体" w:hint="eastAsia"/>
          <w:kern w:val="0"/>
          <w:szCs w:val="21"/>
        </w:rPr>
        <w:t>在货物采购项目中，供应商提供的货物既有中小企业制造货物，也有大型企业制造货物的，不享受本办法规定的中小企业扶持政策。</w:t>
      </w:r>
    </w:p>
    <w:p w14:paraId="2CE6146F" w14:textId="77777777" w:rsidR="00BC4EEF" w:rsidRPr="00615DA0" w:rsidRDefault="00F400EA">
      <w:pPr>
        <w:spacing w:line="440" w:lineRule="exact"/>
        <w:ind w:firstLineChars="200" w:firstLine="420"/>
        <w:contextualSpacing/>
        <w:rPr>
          <w:rFonts w:ascii="宋体" w:hAnsi="宋体" w:cs="宋体" w:hint="eastAsia"/>
          <w:kern w:val="0"/>
          <w:szCs w:val="21"/>
        </w:rPr>
      </w:pPr>
      <w:r w:rsidRPr="00615DA0">
        <w:rPr>
          <w:rFonts w:ascii="宋体" w:hAnsi="宋体" w:cs="宋体" w:hint="eastAsia"/>
          <w:kern w:val="0"/>
          <w:szCs w:val="21"/>
        </w:rPr>
        <w:t>以联合体形式参加政府采购活动，联合体各方均为中小企业的，联合体视同中小企业。其中，联合体各方均为小微企业的，联合体视同小微企业。</w:t>
      </w:r>
    </w:p>
    <w:p w14:paraId="11AAA3EB" w14:textId="77777777" w:rsidR="00BC4EEF" w:rsidRPr="00615DA0" w:rsidRDefault="00F400EA">
      <w:pPr>
        <w:spacing w:line="440" w:lineRule="exact"/>
        <w:ind w:firstLineChars="200" w:firstLine="420"/>
        <w:textAlignment w:val="center"/>
        <w:rPr>
          <w:rFonts w:ascii="宋体" w:hAnsi="宋体" w:cs="宋体" w:hint="eastAsia"/>
          <w:kern w:val="0"/>
          <w:szCs w:val="21"/>
        </w:rPr>
      </w:pPr>
      <w:r w:rsidRPr="00615DA0">
        <w:rPr>
          <w:rFonts w:ascii="宋体" w:hAnsi="宋体" w:cs="宋体" w:hint="eastAsia"/>
          <w:kern w:val="0"/>
          <w:szCs w:val="21"/>
        </w:rPr>
        <w:t>依据本文件规定享受扶持政策获得政府采购合同的，小微企业不得将合同分包给大中型企业，中型企业不得将合同分包给大型企业。</w:t>
      </w:r>
      <w:bookmarkEnd w:id="66"/>
    </w:p>
    <w:p w14:paraId="5A5F2DAF" w14:textId="77777777" w:rsidR="00BC4EEF" w:rsidRPr="00615DA0" w:rsidRDefault="00F400EA">
      <w:pPr>
        <w:spacing w:line="800" w:lineRule="exact"/>
        <w:jc w:val="center"/>
        <w:rPr>
          <w:rFonts w:ascii="宋体" w:hAnsi="宋体" w:cs="宋体" w:hint="eastAsia"/>
          <w:b/>
          <w:bCs/>
          <w:kern w:val="44"/>
          <w:sz w:val="44"/>
          <w:szCs w:val="44"/>
        </w:rPr>
      </w:pPr>
      <w:r w:rsidRPr="00615DA0">
        <w:rPr>
          <w:rFonts w:ascii="宋体" w:hAnsi="宋体" w:cs="宋体"/>
          <w:b/>
        </w:rPr>
        <w:br w:type="page"/>
      </w:r>
      <w:bookmarkStart w:id="67" w:name="_Toc16098"/>
      <w:bookmarkStart w:id="68" w:name="_Toc28626"/>
      <w:r w:rsidRPr="00615DA0">
        <w:rPr>
          <w:rFonts w:ascii="宋体" w:hAnsi="宋体" w:cs="宋体" w:hint="eastAsia"/>
          <w:b/>
          <w:bCs/>
          <w:kern w:val="44"/>
          <w:sz w:val="32"/>
          <w:szCs w:val="32"/>
        </w:rPr>
        <w:lastRenderedPageBreak/>
        <w:t>第四章评审程序、评审方法和成交标准</w:t>
      </w:r>
      <w:bookmarkEnd w:id="67"/>
      <w:bookmarkEnd w:id="68"/>
    </w:p>
    <w:p w14:paraId="10687F13" w14:textId="77777777" w:rsidR="00BC4EEF" w:rsidRPr="00615DA0" w:rsidRDefault="00F400EA">
      <w:pPr>
        <w:keepNext/>
        <w:keepLines/>
        <w:spacing w:line="500" w:lineRule="exact"/>
        <w:ind w:firstLineChars="200" w:firstLine="643"/>
        <w:jc w:val="center"/>
        <w:outlineLvl w:val="1"/>
        <w:rPr>
          <w:rFonts w:ascii="宋体" w:hAnsi="宋体" w:cs="宋体" w:hint="eastAsia"/>
          <w:b/>
          <w:sz w:val="32"/>
          <w:szCs w:val="32"/>
        </w:rPr>
      </w:pPr>
      <w:bookmarkStart w:id="69" w:name="_Toc32111"/>
      <w:bookmarkStart w:id="70" w:name="_Toc25624"/>
      <w:r w:rsidRPr="00615DA0">
        <w:rPr>
          <w:rFonts w:ascii="宋体" w:hAnsi="宋体" w:cs="宋体" w:hint="eastAsia"/>
          <w:b/>
          <w:sz w:val="32"/>
          <w:szCs w:val="32"/>
        </w:rPr>
        <w:t>第一节评审程序和评审方法</w:t>
      </w:r>
      <w:bookmarkEnd w:id="69"/>
      <w:bookmarkEnd w:id="70"/>
    </w:p>
    <w:p w14:paraId="13DFAFFB"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1.</w:t>
      </w:r>
      <w:r w:rsidRPr="00615DA0">
        <w:rPr>
          <w:rFonts w:ascii="宋体" w:hAnsi="宋体" w:cs="宋体" w:hint="eastAsia"/>
          <w:b/>
          <w:bCs/>
          <w:szCs w:val="21"/>
        </w:rPr>
        <w:t>确认谈判文件</w:t>
      </w:r>
    </w:p>
    <w:p w14:paraId="076EECE1"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由谈判小组确认谈判文件。</w:t>
      </w:r>
    </w:p>
    <w:p w14:paraId="45822C29"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2.</w:t>
      </w:r>
      <w:r w:rsidRPr="00615DA0">
        <w:rPr>
          <w:rFonts w:ascii="宋体" w:hAnsi="宋体" w:cs="宋体" w:hint="eastAsia"/>
          <w:b/>
          <w:bCs/>
          <w:szCs w:val="21"/>
        </w:rPr>
        <w:t>资格审查</w:t>
      </w:r>
    </w:p>
    <w:p w14:paraId="2DE4F21E" w14:textId="77777777" w:rsidR="00BC4EEF" w:rsidRPr="00615DA0" w:rsidRDefault="00F400EA">
      <w:pPr>
        <w:snapToGrid w:val="0"/>
        <w:spacing w:line="440" w:lineRule="exact"/>
        <w:ind w:firstLineChars="200" w:firstLine="420"/>
        <w:rPr>
          <w:rFonts w:ascii="宋体" w:hAnsi="宋体" w:cs="宋体" w:hint="eastAsia"/>
          <w:szCs w:val="21"/>
        </w:rPr>
      </w:pPr>
      <w:r w:rsidRPr="00615DA0">
        <w:rPr>
          <w:rFonts w:ascii="宋体" w:hAnsi="宋体" w:cs="宋体"/>
          <w:szCs w:val="21"/>
        </w:rPr>
        <w:t>2.1</w:t>
      </w:r>
      <w:r w:rsidRPr="00615DA0">
        <w:rPr>
          <w:rFonts w:ascii="宋体" w:hAnsi="宋体" w:cs="宋体" w:hint="eastAsia"/>
          <w:szCs w:val="21"/>
        </w:rPr>
        <w:t>响应文件开启后，谈判小组依法对供应商的资格证明文件进行审查。</w:t>
      </w:r>
    </w:p>
    <w:p w14:paraId="43293ED7" w14:textId="77777777" w:rsidR="00BC4EEF" w:rsidRPr="00615DA0" w:rsidRDefault="00F400EA">
      <w:pPr>
        <w:snapToGrid w:val="0"/>
        <w:spacing w:line="440" w:lineRule="exact"/>
        <w:ind w:firstLineChars="200" w:firstLine="420"/>
        <w:rPr>
          <w:rFonts w:ascii="宋体" w:hAnsi="宋体" w:cs="宋体" w:hint="eastAsia"/>
          <w:szCs w:val="21"/>
        </w:rPr>
      </w:pPr>
      <w:r w:rsidRPr="00615DA0">
        <w:rPr>
          <w:rFonts w:ascii="宋体" w:hAnsi="宋体" w:cs="宋体" w:hint="eastAsia"/>
          <w:szCs w:val="21"/>
        </w:rPr>
        <w:t>注：采购人代表或者采购代理机构在资格审查结束前，对供应商进行信用查询。</w:t>
      </w:r>
    </w:p>
    <w:p w14:paraId="205CA50F" w14:textId="77777777" w:rsidR="00BC4EEF" w:rsidRPr="00615DA0" w:rsidRDefault="00F400EA">
      <w:pPr>
        <w:snapToGrid w:val="0"/>
        <w:spacing w:line="440" w:lineRule="exact"/>
        <w:ind w:firstLineChars="200" w:firstLine="420"/>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w:t>
      </w:r>
      <w:r w:rsidRPr="00615DA0">
        <w:rPr>
          <w:rFonts w:ascii="宋体" w:hAnsi="宋体" w:cs="宋体" w:hint="eastAsia"/>
          <w:szCs w:val="21"/>
        </w:rPr>
        <w:t>）查询渠道：“信用中国”网站（</w:t>
      </w:r>
      <w:hyperlink r:id="rId12" w:history="1">
        <w:r w:rsidRPr="00615DA0">
          <w:rPr>
            <w:rFonts w:ascii="宋体" w:hAnsi="宋体" w:cs="宋体"/>
            <w:szCs w:val="21"/>
          </w:rPr>
          <w:t>www.creditchina.gov.cn</w:t>
        </w:r>
      </w:hyperlink>
      <w:r w:rsidRPr="00615DA0">
        <w:rPr>
          <w:rFonts w:ascii="宋体" w:hAnsi="宋体" w:cs="宋体" w:hint="eastAsia"/>
          <w:szCs w:val="21"/>
        </w:rPr>
        <w:t>）、中国政府采购网（</w:t>
      </w:r>
      <w:hyperlink r:id="rId13" w:history="1">
        <w:r w:rsidRPr="00615DA0">
          <w:rPr>
            <w:rFonts w:ascii="宋体" w:hAnsi="宋体" w:cs="宋体"/>
            <w:szCs w:val="21"/>
          </w:rPr>
          <w:t>www.ccgp.gov.cn</w:t>
        </w:r>
      </w:hyperlink>
      <w:r w:rsidRPr="00615DA0">
        <w:rPr>
          <w:rFonts w:ascii="宋体" w:hAnsi="宋体" w:cs="宋体" w:hint="eastAsia"/>
          <w:szCs w:val="21"/>
        </w:rPr>
        <w:t>）链接入口。</w:t>
      </w:r>
    </w:p>
    <w:p w14:paraId="1D34F9F5" w14:textId="77777777" w:rsidR="00BC4EEF" w:rsidRPr="00615DA0" w:rsidRDefault="00F400EA">
      <w:pPr>
        <w:snapToGrid w:val="0"/>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）信用查询截止时点：资格审查结束前。</w:t>
      </w:r>
    </w:p>
    <w:p w14:paraId="1465E6C0" w14:textId="77777777" w:rsidR="00BC4EEF" w:rsidRPr="00615DA0" w:rsidRDefault="00F400EA">
      <w:pPr>
        <w:snapToGrid w:val="0"/>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w:t>
      </w:r>
      <w:r w:rsidRPr="00615DA0">
        <w:rPr>
          <w:rFonts w:ascii="宋体" w:hAnsi="宋体" w:cs="宋体" w:hint="eastAsia"/>
          <w:szCs w:val="21"/>
        </w:rPr>
        <w:t>）查询记录和证据留存方式：在查询网站中直接打印查询记录，截图另存为电子文档作为评审资料保存。</w:t>
      </w:r>
    </w:p>
    <w:p w14:paraId="245216D0"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4</w:t>
      </w:r>
      <w:r w:rsidRPr="00615DA0">
        <w:rPr>
          <w:rFonts w:ascii="宋体" w:hAnsi="宋体" w:cs="宋体" w:hint="eastAsia"/>
          <w:szCs w:val="21"/>
        </w:rPr>
        <w:t>）信用信息使用规则：根据财政部《关于在政府采购活动中查询及使用信用记录有关问题的通知》（财库〔</w:t>
      </w:r>
      <w:r w:rsidRPr="00615DA0">
        <w:rPr>
          <w:rFonts w:ascii="宋体" w:hAnsi="宋体" w:cs="宋体"/>
          <w:szCs w:val="21"/>
        </w:rPr>
        <w:t>2016</w:t>
      </w:r>
      <w:r w:rsidRPr="00615DA0">
        <w:rPr>
          <w:rFonts w:ascii="宋体" w:hAnsi="宋体" w:cs="宋体" w:hint="eastAsia"/>
          <w:szCs w:val="21"/>
        </w:rPr>
        <w:t>〕</w:t>
      </w:r>
      <w:r w:rsidRPr="00615DA0">
        <w:rPr>
          <w:rFonts w:ascii="宋体" w:hAnsi="宋体" w:cs="宋体"/>
          <w:szCs w:val="21"/>
        </w:rPr>
        <w:t>125</w:t>
      </w:r>
      <w:r w:rsidRPr="00615DA0">
        <w:rPr>
          <w:rFonts w:ascii="宋体" w:hAnsi="宋体" w:cs="宋体" w:hint="eastAsia"/>
          <w:szCs w:val="21"/>
        </w:rPr>
        <w:t>号）的规定，对在“信用中国”网站（</w:t>
      </w:r>
      <w:r w:rsidRPr="00615DA0">
        <w:rPr>
          <w:rFonts w:ascii="宋体" w:hAnsi="宋体" w:cs="宋体"/>
          <w:szCs w:val="21"/>
        </w:rPr>
        <w:t>www.creditchina.gov.cn</w:t>
      </w:r>
      <w:r w:rsidRPr="00615DA0">
        <w:rPr>
          <w:rFonts w:ascii="宋体" w:hAnsi="宋体" w:cs="宋体" w:hint="eastAsia"/>
          <w:szCs w:val="21"/>
        </w:rPr>
        <w:t>）、中国政府采购网（</w:t>
      </w:r>
      <w:r w:rsidRPr="00615DA0">
        <w:rPr>
          <w:rFonts w:ascii="宋体" w:hAnsi="宋体" w:cs="宋体"/>
          <w:szCs w:val="21"/>
        </w:rPr>
        <w:t>www.ccgp.gov.cn</w:t>
      </w:r>
      <w:r w:rsidRPr="00615DA0">
        <w:rPr>
          <w:rFonts w:ascii="宋体" w:hAnsi="宋体" w:cs="宋体" w:hint="eastAsia"/>
          <w:szCs w:val="21"/>
        </w:rPr>
        <w:t>）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C41F2D7"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2.2</w:t>
      </w:r>
      <w:r w:rsidRPr="00615DA0">
        <w:rPr>
          <w:rFonts w:ascii="宋体" w:hAnsi="宋体" w:cs="宋体" w:hint="eastAsia"/>
          <w:szCs w:val="21"/>
        </w:rPr>
        <w:t>资格审查标准为本谈判文件中载明对供应商资格要求的条件。资格审查采用合格制，凡符合谈判文件规定的供应商资格要求的响应文件均通过资格审查。</w:t>
      </w:r>
    </w:p>
    <w:p w14:paraId="090E14AD"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2.3</w:t>
      </w:r>
      <w:r w:rsidRPr="00615DA0">
        <w:rPr>
          <w:rFonts w:ascii="宋体" w:hAnsi="宋体" w:cs="宋体" w:hint="eastAsia"/>
          <w:szCs w:val="21"/>
        </w:rPr>
        <w:t>供应商有下列情形之一的，资格审查不通过，其响应文件按无效响应处理：</w:t>
      </w:r>
    </w:p>
    <w:p w14:paraId="7C3BD9FB" w14:textId="77777777" w:rsidR="00BC4EEF" w:rsidRPr="00615DA0" w:rsidRDefault="00F400EA">
      <w:pPr>
        <w:snapToGrid w:val="0"/>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w:t>
      </w:r>
      <w:r w:rsidRPr="00615DA0">
        <w:rPr>
          <w:rFonts w:ascii="宋体" w:hAnsi="宋体" w:cs="宋体" w:hint="eastAsia"/>
          <w:szCs w:val="21"/>
        </w:rPr>
        <w:t>）不具备谈判文件中规定的资格要求的；</w:t>
      </w:r>
    </w:p>
    <w:p w14:paraId="1F2667AC"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）响应文件未提供任一项“供应商须知前附表”资格证明文件规定的“必须提供”的文件资料的；</w:t>
      </w:r>
    </w:p>
    <w:p w14:paraId="1F640422"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w:t>
      </w:r>
      <w:r w:rsidRPr="00615DA0">
        <w:rPr>
          <w:rFonts w:ascii="宋体" w:hAnsi="宋体" w:cs="宋体" w:hint="eastAsia"/>
          <w:szCs w:val="21"/>
        </w:rPr>
        <w:t>）响应文件提供的资格证明文件出现任一项不符合“供应商须知前附表”资格证明文件规定的“必须提供”的文件资料要求或者无效的。</w:t>
      </w:r>
    </w:p>
    <w:p w14:paraId="5AFF4D3D" w14:textId="77777777" w:rsidR="00BC4EEF" w:rsidRPr="00615DA0" w:rsidRDefault="00F400EA">
      <w:pPr>
        <w:spacing w:line="440" w:lineRule="exact"/>
        <w:ind w:firstLineChars="200" w:firstLine="420"/>
        <w:rPr>
          <w:rFonts w:ascii="宋体" w:hAnsi="宋体" w:cs="宋体" w:hint="eastAsia"/>
          <w:szCs w:val="21"/>
        </w:rPr>
      </w:pPr>
      <w:bookmarkStart w:id="71" w:name="_Hlk68601553"/>
      <w:r w:rsidRPr="00615DA0">
        <w:rPr>
          <w:rFonts w:ascii="宋体" w:hAnsi="宋体" w:cs="宋体" w:hint="eastAsia"/>
          <w:szCs w:val="21"/>
        </w:rPr>
        <w:t>（</w:t>
      </w:r>
      <w:r w:rsidRPr="00615DA0">
        <w:rPr>
          <w:rFonts w:ascii="宋体" w:hAnsi="宋体" w:cs="宋体"/>
          <w:szCs w:val="21"/>
        </w:rPr>
        <w:t>4</w:t>
      </w:r>
      <w:r w:rsidRPr="00615DA0">
        <w:rPr>
          <w:rFonts w:ascii="宋体" w:hAnsi="宋体" w:cs="宋体" w:hint="eastAsia"/>
          <w:szCs w:val="21"/>
        </w:rPr>
        <w:t>）同一合同项下的不同供应商，单位负责人为同一人或者存在直接控股、管理关系的；为本项目提供过整体设计、规范编制或者项目管理、监理、检测等货物的。</w:t>
      </w:r>
      <w:bookmarkEnd w:id="71"/>
    </w:p>
    <w:p w14:paraId="0F43028B"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2.4</w:t>
      </w:r>
      <w:r w:rsidRPr="00615DA0">
        <w:rPr>
          <w:rFonts w:ascii="宋体" w:hAnsi="宋体" w:cs="宋体" w:hint="eastAsia"/>
          <w:szCs w:val="21"/>
        </w:rPr>
        <w:t>通过资格审查的合格供应商不足</w:t>
      </w:r>
      <w:r w:rsidRPr="00615DA0">
        <w:rPr>
          <w:rFonts w:ascii="宋体" w:hAnsi="宋体" w:cs="宋体"/>
          <w:szCs w:val="21"/>
        </w:rPr>
        <w:t>3</w:t>
      </w:r>
      <w:r w:rsidRPr="00615DA0">
        <w:rPr>
          <w:rFonts w:ascii="宋体" w:hAnsi="宋体" w:cs="宋体" w:hint="eastAsia"/>
          <w:szCs w:val="21"/>
        </w:rPr>
        <w:t>家的，不得进入符合性审查环节，采购人或者采购代理机构应当重新开展采购活动。</w:t>
      </w:r>
    </w:p>
    <w:p w14:paraId="18C538C2"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3.</w:t>
      </w:r>
      <w:r w:rsidRPr="00615DA0">
        <w:rPr>
          <w:rFonts w:ascii="宋体" w:hAnsi="宋体" w:cs="宋体" w:hint="eastAsia"/>
          <w:b/>
          <w:bCs/>
          <w:szCs w:val="21"/>
        </w:rPr>
        <w:t>符合性审查</w:t>
      </w:r>
    </w:p>
    <w:p w14:paraId="611F2F09" w14:textId="77777777" w:rsidR="00BC4EEF" w:rsidRPr="00615DA0" w:rsidRDefault="00F400EA">
      <w:pPr>
        <w:spacing w:line="440" w:lineRule="exact"/>
        <w:ind w:firstLineChars="200" w:firstLine="420"/>
        <w:rPr>
          <w:rFonts w:ascii="宋体" w:hAnsi="宋体" w:cs="宋体" w:hint="eastAsia"/>
          <w:szCs w:val="21"/>
        </w:rPr>
      </w:pPr>
      <w:bookmarkStart w:id="72" w:name="_Hlk42528882"/>
      <w:r w:rsidRPr="00615DA0">
        <w:rPr>
          <w:rFonts w:ascii="宋体" w:hAnsi="宋体" w:cs="宋体"/>
          <w:szCs w:val="21"/>
        </w:rPr>
        <w:t>3.1</w:t>
      </w:r>
      <w:r w:rsidRPr="00615DA0">
        <w:rPr>
          <w:rFonts w:ascii="宋体" w:hAnsi="宋体" w:cs="宋体" w:hint="eastAsia"/>
          <w:szCs w:val="21"/>
        </w:rPr>
        <w:t>由谈判小组对通过资格审查的合格供应商的响应文件的响应报价、商务、技术等实质性要求进行</w:t>
      </w:r>
      <w:r w:rsidRPr="00615DA0">
        <w:rPr>
          <w:rFonts w:ascii="宋体" w:hAnsi="宋体" w:cs="宋体" w:hint="eastAsia"/>
          <w:szCs w:val="21"/>
        </w:rPr>
        <w:lastRenderedPageBreak/>
        <w:t>符合性审查，以确定其是否满足谈判文件的实质性要求。</w:t>
      </w:r>
    </w:p>
    <w:bookmarkEnd w:id="72"/>
    <w:p w14:paraId="045C4DD5"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3.2</w:t>
      </w:r>
      <w:r w:rsidRPr="00615DA0">
        <w:rPr>
          <w:rFonts w:ascii="宋体" w:hAnsi="宋体" w:cs="宋体" w:hint="eastAsia"/>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228485" w14:textId="77777777" w:rsidR="00BC4EEF" w:rsidRPr="00615DA0" w:rsidRDefault="00F400EA">
      <w:pPr>
        <w:spacing w:line="440" w:lineRule="exact"/>
        <w:ind w:firstLineChars="200" w:firstLine="420"/>
        <w:rPr>
          <w:rFonts w:ascii="宋体" w:hAnsi="宋体" w:cs="宋体" w:hint="eastAsia"/>
          <w:spacing w:val="-6"/>
          <w:szCs w:val="21"/>
        </w:rPr>
      </w:pPr>
      <w:r w:rsidRPr="00615DA0">
        <w:rPr>
          <w:rFonts w:ascii="宋体" w:hAnsi="宋体" w:cs="宋体"/>
          <w:szCs w:val="21"/>
        </w:rPr>
        <w:t>3.3</w:t>
      </w:r>
      <w:r w:rsidRPr="00615DA0">
        <w:rPr>
          <w:rFonts w:ascii="宋体" w:hAnsi="宋体" w:cs="宋体" w:hint="eastAsia"/>
          <w:szCs w:val="21"/>
        </w:rPr>
        <w:t>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sidRPr="00615DA0">
        <w:rPr>
          <w:rFonts w:ascii="宋体" w:hAnsi="宋体" w:cs="宋体" w:hint="eastAsia"/>
          <w:spacing w:val="-6"/>
          <w:szCs w:val="21"/>
        </w:rPr>
        <w:t>。供应商为自然人的，必须由本人签字并附身份证明。</w:t>
      </w:r>
    </w:p>
    <w:p w14:paraId="1B42DF99" w14:textId="77777777" w:rsidR="00BC4EEF" w:rsidRPr="00615DA0" w:rsidRDefault="00F400EA">
      <w:pPr>
        <w:spacing w:line="440" w:lineRule="exact"/>
        <w:ind w:firstLineChars="200" w:firstLine="396"/>
        <w:rPr>
          <w:rFonts w:ascii="宋体" w:hAnsi="宋体" w:cs="宋体" w:hint="eastAsia"/>
          <w:szCs w:val="21"/>
        </w:rPr>
      </w:pPr>
      <w:r w:rsidRPr="00615DA0">
        <w:rPr>
          <w:rFonts w:ascii="宋体" w:hAnsi="宋体" w:cs="宋体"/>
          <w:spacing w:val="-6"/>
          <w:szCs w:val="21"/>
        </w:rPr>
        <w:t>3.4</w:t>
      </w:r>
      <w:r w:rsidRPr="00615DA0">
        <w:rPr>
          <w:rFonts w:ascii="宋体" w:hAnsi="宋体" w:cs="宋体" w:hint="eastAsia"/>
          <w:szCs w:val="21"/>
        </w:rPr>
        <w:t>首次响应文件报价出现前后不一致的，按照下列规定修正：</w:t>
      </w:r>
    </w:p>
    <w:p w14:paraId="6F88BF08"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w:t>
      </w:r>
      <w:r w:rsidRPr="00615DA0">
        <w:rPr>
          <w:rFonts w:ascii="宋体" w:hAnsi="宋体" w:cs="宋体" w:hint="eastAsia"/>
          <w:szCs w:val="21"/>
        </w:rPr>
        <w:t>）响应文件中报价表内容与响应文件中相应内容不一致的，以报价表为准；</w:t>
      </w:r>
    </w:p>
    <w:p w14:paraId="6C157690"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）大写金额和小写金额不一致的，以大写金额为准；</w:t>
      </w:r>
    </w:p>
    <w:p w14:paraId="0E725871"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w:t>
      </w:r>
      <w:r w:rsidRPr="00615DA0">
        <w:rPr>
          <w:rFonts w:ascii="宋体" w:hAnsi="宋体" w:cs="宋体" w:hint="eastAsia"/>
          <w:szCs w:val="21"/>
        </w:rPr>
        <w:t>）单价金额小数点或者百分比有明显错位的，以报价表的总价为准，并修改单价；</w:t>
      </w:r>
    </w:p>
    <w:p w14:paraId="53B7B0B4"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4</w:t>
      </w:r>
      <w:r w:rsidRPr="00615DA0">
        <w:rPr>
          <w:rFonts w:ascii="宋体" w:hAnsi="宋体" w:cs="宋体" w:hint="eastAsia"/>
          <w:szCs w:val="21"/>
        </w:rPr>
        <w:t>）总价金额与按单价汇总金额不一致的，以单价金额计算结果为准。</w:t>
      </w:r>
    </w:p>
    <w:p w14:paraId="4902D86F"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同时出现两种以上不一致的，按照以上（</w:t>
      </w:r>
      <w:r w:rsidRPr="00615DA0">
        <w:rPr>
          <w:rFonts w:ascii="宋体" w:hAnsi="宋体" w:cs="宋体"/>
          <w:szCs w:val="21"/>
        </w:rPr>
        <w:t>1</w:t>
      </w:r>
      <w:r w:rsidRPr="00615DA0">
        <w:rPr>
          <w:rFonts w:ascii="宋体" w:hAnsi="宋体" w:cs="宋体" w:hint="eastAsia"/>
          <w:szCs w:val="21"/>
        </w:rPr>
        <w:t>）</w:t>
      </w:r>
      <w:r w:rsidRPr="00615DA0">
        <w:rPr>
          <w:rFonts w:ascii="宋体" w:hAnsi="宋体" w:cs="宋体"/>
          <w:szCs w:val="21"/>
        </w:rPr>
        <w:t>-</w:t>
      </w:r>
      <w:r w:rsidRPr="00615DA0">
        <w:rPr>
          <w:rFonts w:ascii="宋体" w:hAnsi="宋体" w:cs="宋体" w:hint="eastAsia"/>
          <w:szCs w:val="21"/>
        </w:rPr>
        <w:t>（</w:t>
      </w:r>
      <w:r w:rsidRPr="00615DA0">
        <w:rPr>
          <w:rFonts w:ascii="宋体" w:hAnsi="宋体" w:cs="宋体"/>
          <w:szCs w:val="21"/>
        </w:rPr>
        <w:t>4</w:t>
      </w:r>
      <w:r w:rsidRPr="00615DA0">
        <w:rPr>
          <w:rFonts w:ascii="宋体" w:hAnsi="宋体" w:cs="宋体" w:hint="eastAsia"/>
          <w:szCs w:val="21"/>
        </w:rPr>
        <w:t>）规定的顺序逐条进行修正。修正后的报价经供应商确认后产生约束力，供应商不确认的，其响应文件按无效响应处理。</w:t>
      </w:r>
    </w:p>
    <w:p w14:paraId="0D35FB82"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3.5</w:t>
      </w:r>
      <w:r w:rsidRPr="00615DA0">
        <w:rPr>
          <w:rFonts w:ascii="宋体" w:hAnsi="宋体" w:cs="宋体" w:hint="eastAsia"/>
          <w:szCs w:val="21"/>
        </w:rPr>
        <w:t>商务技术、报价评审</w:t>
      </w:r>
    </w:p>
    <w:p w14:paraId="6AFE7441"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在评审时，如发现下列情形之一的，将被视为响应文件无效处理：</w:t>
      </w:r>
    </w:p>
    <w:p w14:paraId="3EBECD23"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w:t>
      </w:r>
      <w:r w:rsidRPr="00615DA0">
        <w:rPr>
          <w:rFonts w:ascii="宋体" w:hAnsi="宋体" w:cs="宋体" w:hint="eastAsia"/>
          <w:szCs w:val="21"/>
        </w:rPr>
        <w:t>）商务技术评审</w:t>
      </w:r>
    </w:p>
    <w:p w14:paraId="38D0845E"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）响应文件未按谈判文件要求签署、盖章；</w:t>
      </w:r>
    </w:p>
    <w:p w14:paraId="3272DD05"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w:t>
      </w:r>
      <w:r w:rsidRPr="00615DA0">
        <w:rPr>
          <w:rFonts w:ascii="宋体" w:hAnsi="宋体" w:cs="宋体" w:hint="eastAsia"/>
          <w:szCs w:val="21"/>
        </w:rPr>
        <w:t>）委托代理人未能出具有效身份证明或者出具的身份证明与授权委托书中的信息不符；</w:t>
      </w:r>
    </w:p>
    <w:p w14:paraId="7B95DE9B"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3</w:t>
      </w:r>
      <w:r w:rsidRPr="00615DA0">
        <w:rPr>
          <w:rFonts w:ascii="宋体" w:hAnsi="宋体" w:cs="宋体" w:hint="eastAsia"/>
          <w:szCs w:val="21"/>
        </w:rPr>
        <w:t>）提交的竞标保证金无效的或者未按照谈判文件的规定提交竞标保证金；</w:t>
      </w:r>
    </w:p>
    <w:p w14:paraId="3F89DFB0"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4</w:t>
      </w:r>
      <w:r w:rsidRPr="00615DA0">
        <w:rPr>
          <w:rFonts w:ascii="宋体" w:hAnsi="宋体" w:cs="宋体" w:hint="eastAsia"/>
          <w:szCs w:val="21"/>
        </w:rPr>
        <w:t>）响应文件中的报价文件、商务技术文件出现任一项不符合“供应商须知前附表”中“必须提供”或者“委托时必须提供”文件资料要求的规定或者提供的报价文件、商务技术文件无效。</w:t>
      </w:r>
    </w:p>
    <w:p w14:paraId="275734B0"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5</w:t>
      </w:r>
      <w:r w:rsidRPr="00615DA0">
        <w:rPr>
          <w:rFonts w:ascii="宋体" w:hAnsi="宋体" w:cs="宋体" w:hint="eastAsia"/>
          <w:szCs w:val="21"/>
        </w:rPr>
        <w:t>）商务条款中标“▲”的条款发生负偏离的或者允许负偏离的条款数超过“供应商须知前附表”规定项数的或者标明实质性的要求发生负偏离；</w:t>
      </w:r>
    </w:p>
    <w:p w14:paraId="578CFDEE"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6</w:t>
      </w:r>
      <w:r w:rsidRPr="00615DA0">
        <w:rPr>
          <w:rFonts w:ascii="宋体" w:hAnsi="宋体" w:cs="宋体" w:hint="eastAsia"/>
          <w:szCs w:val="21"/>
        </w:rPr>
        <w:t>）未对竞标有效期作出响应或者响应文件承诺的竞标有效期不满足谈判文件要求；</w:t>
      </w:r>
    </w:p>
    <w:p w14:paraId="56F683ED"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7</w:t>
      </w:r>
      <w:r w:rsidRPr="00615DA0">
        <w:rPr>
          <w:rFonts w:ascii="宋体" w:hAnsi="宋体" w:cs="宋体" w:hint="eastAsia"/>
          <w:szCs w:val="21"/>
        </w:rPr>
        <w:t>）响应文件的实质性内容未使用中文表述、使用计量单位不符合谈判文件要求；</w:t>
      </w:r>
    </w:p>
    <w:p w14:paraId="4A300D96"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8</w:t>
      </w:r>
      <w:r w:rsidRPr="00615DA0">
        <w:rPr>
          <w:rFonts w:ascii="宋体" w:hAnsi="宋体" w:cs="宋体" w:hint="eastAsia"/>
          <w:szCs w:val="21"/>
        </w:rPr>
        <w:t>）响应文件中的文件资料因填写不齐全或者内容虚假或者出现其他情形而导致被谈判小组认定无效；</w:t>
      </w:r>
    </w:p>
    <w:p w14:paraId="30862250"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9</w:t>
      </w:r>
      <w:r w:rsidRPr="00615DA0">
        <w:rPr>
          <w:rFonts w:ascii="宋体" w:hAnsi="宋体" w:cs="宋体" w:hint="eastAsia"/>
          <w:szCs w:val="21"/>
        </w:rPr>
        <w:t>）响应文件含有采购人不能接受的附加条件；</w:t>
      </w:r>
    </w:p>
    <w:p w14:paraId="24DF2357"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10</w:t>
      </w:r>
      <w:r w:rsidRPr="00615DA0">
        <w:rPr>
          <w:rFonts w:ascii="宋体" w:hAnsi="宋体" w:cs="宋体" w:hint="eastAsia"/>
          <w:szCs w:val="21"/>
        </w:rPr>
        <w:t>）属于“供应商须知正文”第</w:t>
      </w:r>
      <w:r w:rsidRPr="00615DA0">
        <w:rPr>
          <w:rFonts w:ascii="宋体" w:hAnsi="宋体" w:cs="宋体"/>
          <w:szCs w:val="21"/>
        </w:rPr>
        <w:t>7.5</w:t>
      </w:r>
      <w:r w:rsidRPr="00615DA0">
        <w:rPr>
          <w:rFonts w:ascii="宋体" w:hAnsi="宋体" w:cs="宋体" w:hint="eastAsia"/>
          <w:szCs w:val="21"/>
        </w:rPr>
        <w:t>条情形；</w:t>
      </w:r>
    </w:p>
    <w:p w14:paraId="1F5B9700"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11</w:t>
      </w:r>
      <w:r w:rsidRPr="00615DA0">
        <w:rPr>
          <w:rFonts w:ascii="宋体" w:hAnsi="宋体" w:cs="宋体" w:hint="eastAsia"/>
          <w:szCs w:val="21"/>
        </w:rPr>
        <w:t>）技术需求中标“▲”的条款发生负偏离或允许负偏离的条款数超过“供应商须知前附表”规定项数的；</w:t>
      </w:r>
    </w:p>
    <w:p w14:paraId="17BC9F0A"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12</w:t>
      </w:r>
      <w:r w:rsidRPr="00615DA0">
        <w:rPr>
          <w:rFonts w:ascii="宋体" w:hAnsi="宋体" w:cs="宋体" w:hint="eastAsia"/>
          <w:szCs w:val="21"/>
        </w:rPr>
        <w:t>）虚假竞标，或者出现其他情形而导致被谈判小组认定无效；</w:t>
      </w:r>
    </w:p>
    <w:p w14:paraId="3A2DF369"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lastRenderedPageBreak/>
        <w:t>13</w:t>
      </w:r>
      <w:r w:rsidRPr="00615DA0">
        <w:rPr>
          <w:rFonts w:ascii="宋体" w:hAnsi="宋体" w:cs="宋体" w:hint="eastAsia"/>
          <w:szCs w:val="21"/>
        </w:rPr>
        <w:t>）谈判文件未载明允许提供备选（替代）竞标方案或明确不允许提供备选（替代）竞标方案时，供应商提供了备选（替代）竞标方案的；</w:t>
      </w:r>
    </w:p>
    <w:p w14:paraId="0FDFE681"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14</w:t>
      </w:r>
      <w:r w:rsidRPr="00615DA0">
        <w:rPr>
          <w:rFonts w:ascii="宋体" w:hAnsi="宋体" w:cs="宋体" w:hint="eastAsia"/>
          <w:szCs w:val="21"/>
        </w:rPr>
        <w:t>）响应文件标注的项目名称或者项目编号与竞争性谈判文件标注的项目名称或者项目编号不一致的；</w:t>
      </w:r>
    </w:p>
    <w:p w14:paraId="1B9A90CC"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15</w:t>
      </w:r>
      <w:r w:rsidRPr="00615DA0">
        <w:rPr>
          <w:rFonts w:ascii="宋体" w:hAnsi="宋体" w:cs="宋体" w:hint="eastAsia"/>
          <w:szCs w:val="21"/>
        </w:rPr>
        <w:t>）未响应谈判文件实质性要求；</w:t>
      </w:r>
    </w:p>
    <w:p w14:paraId="13B1A2DA"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16</w:t>
      </w:r>
      <w:r w:rsidRPr="00615DA0">
        <w:rPr>
          <w:rFonts w:ascii="宋体" w:hAnsi="宋体" w:cs="宋体" w:hint="eastAsia"/>
          <w:szCs w:val="21"/>
        </w:rPr>
        <w:t>）法律、法规和谈判文件规定的其他无效情形。</w:t>
      </w:r>
    </w:p>
    <w:p w14:paraId="20C13647"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）报价评审</w:t>
      </w:r>
    </w:p>
    <w:p w14:paraId="2F4BF44C"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）响应文件未提供“供应商须知前附表”报价文件中规定的“响应报价表”；</w:t>
      </w:r>
    </w:p>
    <w:p w14:paraId="0FE7CB6C"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w:t>
      </w:r>
      <w:r w:rsidRPr="00615DA0">
        <w:rPr>
          <w:rFonts w:ascii="宋体" w:hAnsi="宋体" w:cs="宋体" w:hint="eastAsia"/>
          <w:szCs w:val="21"/>
        </w:rPr>
        <w:t>）未采用人民币报价或者未按照谈判文件标明的币种报价；</w:t>
      </w:r>
    </w:p>
    <w:p w14:paraId="4A73B078"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3</w:t>
      </w:r>
      <w:r w:rsidRPr="00615DA0">
        <w:rPr>
          <w:rFonts w:ascii="宋体" w:hAnsi="宋体" w:cs="宋体" w:hint="eastAsia"/>
          <w:szCs w:val="21"/>
        </w:rPr>
        <w:t>）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5345DB50"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4</w:t>
      </w:r>
      <w:r w:rsidRPr="00615DA0">
        <w:rPr>
          <w:rFonts w:ascii="宋体" w:hAnsi="宋体" w:cs="宋体" w:hint="eastAsia"/>
          <w:szCs w:val="21"/>
        </w:rPr>
        <w:t>）响应报价（包含首次报价、最后报价）超过所竞标（分标）规定的采购预算金额或者最高限价或者分项预算金额的（如本项目公布了最高限价）；</w:t>
      </w:r>
      <w:bookmarkStart w:id="73" w:name="_Hlk42596405"/>
      <w:r w:rsidRPr="00615DA0">
        <w:rPr>
          <w:rFonts w:ascii="宋体" w:hAnsi="宋体" w:cs="宋体" w:hint="eastAsia"/>
          <w:szCs w:val="21"/>
        </w:rPr>
        <w:t>响应报价（包含首次报价、最后报价）</w:t>
      </w:r>
      <w:bookmarkStart w:id="74" w:name="_Hlk42596276"/>
      <w:bookmarkEnd w:id="73"/>
      <w:r w:rsidRPr="00615DA0">
        <w:rPr>
          <w:rFonts w:ascii="宋体" w:hAnsi="宋体" w:cs="宋体" w:hint="eastAsia"/>
          <w:szCs w:val="21"/>
        </w:rPr>
        <w:t>超过谈判文件分项采购预算金额或者最高限价或者分项预算金额的</w:t>
      </w:r>
      <w:bookmarkEnd w:id="74"/>
      <w:r w:rsidRPr="00615DA0">
        <w:rPr>
          <w:rFonts w:ascii="宋体" w:hAnsi="宋体" w:cs="宋体" w:hint="eastAsia"/>
          <w:szCs w:val="21"/>
        </w:rPr>
        <w:t>（如本项目公布了最高限价）；</w:t>
      </w:r>
    </w:p>
    <w:p w14:paraId="39FB5F3C"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5</w:t>
      </w:r>
      <w:r w:rsidRPr="00615DA0">
        <w:rPr>
          <w:rFonts w:ascii="宋体" w:hAnsi="宋体" w:cs="宋体" w:hint="eastAsia"/>
          <w:szCs w:val="21"/>
        </w:rPr>
        <w:t>）修正后的报价，供应商不确认的；或者经供应商确认修正后的响应报价（包含首次报价、最后报价）超过所竞标（分标）规定的采购预算金额或者最高限价或者分项预算金额（如本项目公布了最高限价）；或者经供应商确认修正后响应报价（包含首次报价、最后报价）超过谈判文件采购预算金额或者最高限价或者分项预算金额的（如本项目公布了最高限价）。</w:t>
      </w:r>
    </w:p>
    <w:p w14:paraId="7B814C19"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6</w:t>
      </w:r>
      <w:r w:rsidRPr="00615DA0">
        <w:rPr>
          <w:rFonts w:ascii="宋体" w:hAnsi="宋体" w:cs="宋体" w:hint="eastAsia"/>
          <w:szCs w:val="21"/>
        </w:rPr>
        <w:t>）响应文件响应的标的数量及单位与竞争性谈判文件要求实质性不一致的。</w:t>
      </w:r>
    </w:p>
    <w:p w14:paraId="2A5149FA"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3.6</w:t>
      </w:r>
      <w:r w:rsidRPr="00615DA0">
        <w:rPr>
          <w:rFonts w:ascii="宋体" w:hAnsi="宋体" w:cs="宋体" w:hint="eastAsia"/>
          <w:szCs w:val="21"/>
        </w:rPr>
        <w:t>谈判小组对响应文件进行评审，未实质性响应谈判文件的响应文件按无效处理。谈判小组应当将资格和符合性不通过的情况告知有关供应商。谈判小组从符合谈判文件规定的相应资格条件的供应商名单中确定不少于</w:t>
      </w:r>
      <w:r w:rsidRPr="00615DA0">
        <w:rPr>
          <w:rFonts w:ascii="宋体" w:hAnsi="宋体" w:cs="宋体"/>
          <w:szCs w:val="21"/>
        </w:rPr>
        <w:t>3</w:t>
      </w:r>
      <w:r w:rsidRPr="00615DA0">
        <w:rPr>
          <w:rFonts w:ascii="宋体" w:hAnsi="宋体" w:cs="宋体" w:hint="eastAsia"/>
          <w:szCs w:val="21"/>
        </w:rPr>
        <w:t>家的供应商参加谈判。</w:t>
      </w:r>
    </w:p>
    <w:p w14:paraId="0B8FCF12"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3.7</w:t>
      </w:r>
      <w:r w:rsidRPr="00615DA0">
        <w:rPr>
          <w:rFonts w:ascii="宋体" w:hAnsi="宋体" w:cs="宋体" w:hint="eastAsia"/>
          <w:szCs w:val="21"/>
        </w:rPr>
        <w:t>通过符合性审查的合格供应商不足</w:t>
      </w:r>
      <w:r w:rsidRPr="00615DA0">
        <w:rPr>
          <w:rFonts w:ascii="宋体" w:hAnsi="宋体" w:cs="宋体"/>
          <w:szCs w:val="21"/>
        </w:rPr>
        <w:t>3</w:t>
      </w:r>
      <w:r w:rsidRPr="00615DA0">
        <w:rPr>
          <w:rFonts w:ascii="宋体" w:hAnsi="宋体" w:cs="宋体" w:hint="eastAsia"/>
          <w:szCs w:val="21"/>
        </w:rPr>
        <w:t>家的，不得进入谈判环节，应当重新开展采购活动。</w:t>
      </w:r>
    </w:p>
    <w:p w14:paraId="27079173"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4.</w:t>
      </w:r>
      <w:r w:rsidRPr="00615DA0">
        <w:rPr>
          <w:rFonts w:ascii="宋体" w:hAnsi="宋体" w:cs="宋体" w:hint="eastAsia"/>
          <w:b/>
          <w:bCs/>
          <w:szCs w:val="21"/>
        </w:rPr>
        <w:t>谈判程序</w:t>
      </w:r>
    </w:p>
    <w:p w14:paraId="6863AD2F" w14:textId="77777777" w:rsidR="00BC4EEF" w:rsidRPr="00615DA0" w:rsidRDefault="00F400EA">
      <w:pPr>
        <w:spacing w:line="440" w:lineRule="exact"/>
        <w:ind w:firstLineChars="200" w:firstLine="420"/>
        <w:rPr>
          <w:rFonts w:ascii="宋体" w:hAnsi="宋体" w:cs="宋体" w:hint="eastAsia"/>
          <w:b/>
          <w:kern w:val="0"/>
          <w:szCs w:val="21"/>
        </w:rPr>
      </w:pPr>
      <w:r w:rsidRPr="00615DA0">
        <w:rPr>
          <w:rFonts w:ascii="宋体" w:hAnsi="宋体" w:cs="宋体"/>
          <w:kern w:val="0"/>
          <w:szCs w:val="21"/>
        </w:rPr>
        <w:t>4.1</w:t>
      </w:r>
      <w:r w:rsidRPr="00615DA0">
        <w:rPr>
          <w:rFonts w:ascii="宋体" w:hAnsi="宋体" w:cs="宋体" w:hint="eastAsia"/>
          <w:kern w:val="0"/>
          <w:szCs w:val="21"/>
        </w:rPr>
        <w:t>谈判小组按照“供应商须知前附表”确定的</w:t>
      </w:r>
      <w:r w:rsidRPr="00615DA0">
        <w:rPr>
          <w:rFonts w:ascii="宋体" w:hAnsi="宋体" w:cs="宋体" w:hint="eastAsia"/>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sidRPr="00615DA0">
        <w:rPr>
          <w:rFonts w:ascii="宋体" w:hAnsi="宋体" w:cs="宋体" w:hint="eastAsia"/>
          <w:b/>
          <w:szCs w:val="21"/>
        </w:rPr>
        <w:t>其响应文件按无效响应处理。</w:t>
      </w:r>
    </w:p>
    <w:p w14:paraId="52F7DE0F"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4.2</w:t>
      </w:r>
      <w:r w:rsidRPr="00615DA0">
        <w:rPr>
          <w:rFonts w:ascii="宋体" w:hAnsi="宋体" w:cs="宋体" w:hint="eastAsia"/>
          <w:szCs w:val="21"/>
        </w:rPr>
        <w:t>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0A0EB434"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4.3</w:t>
      </w:r>
      <w:r w:rsidRPr="00615DA0">
        <w:rPr>
          <w:rFonts w:ascii="宋体" w:hAnsi="宋体" w:cs="宋体" w:hint="eastAsia"/>
          <w:szCs w:val="21"/>
        </w:rPr>
        <w:t>对谈判文件作出的实质性变动是谈判文件的有效组成部分，由谈判小组及时以电子澄清函形式同时通知所有参加谈判的供应商。</w:t>
      </w:r>
    </w:p>
    <w:p w14:paraId="7123DEB1"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4.4</w:t>
      </w:r>
      <w:r w:rsidRPr="00615DA0">
        <w:rPr>
          <w:rFonts w:ascii="宋体" w:hAnsi="宋体" w:cs="宋体" w:hint="eastAsia"/>
          <w:szCs w:val="21"/>
        </w:rPr>
        <w:t>供应商必须按照谈判文件的变动情况和谈判小组的要求以回函的形式重新提交响应文件，并加盖</w:t>
      </w:r>
      <w:r w:rsidRPr="00615DA0">
        <w:rPr>
          <w:rFonts w:ascii="宋体" w:hAnsi="宋体" w:cs="宋体" w:hint="eastAsia"/>
          <w:szCs w:val="21"/>
        </w:rPr>
        <w:lastRenderedPageBreak/>
        <w:t>电子公章。供应商为自然人的，必须由本人签字并附身份证明。参加谈判的供应商未在规定时间内重新提交响应文件的，视同退出谈判。</w:t>
      </w:r>
    </w:p>
    <w:p w14:paraId="08232829"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4.5</w:t>
      </w:r>
      <w:r w:rsidRPr="00615DA0">
        <w:rPr>
          <w:rFonts w:ascii="宋体" w:hAnsi="宋体" w:cs="宋体" w:hint="eastAsia"/>
          <w:szCs w:val="21"/>
        </w:rPr>
        <w:t>谈判中，</w:t>
      </w:r>
      <w:r w:rsidRPr="00615DA0">
        <w:rPr>
          <w:rFonts w:ascii="宋体" w:hAnsi="宋体" w:cs="宋体" w:hint="eastAsia"/>
          <w:spacing w:val="-6"/>
          <w:szCs w:val="21"/>
        </w:rPr>
        <w:t>谈判的任何一方不得透露与谈判有关的其他供应商的技术资料、价格和其他信息。</w:t>
      </w:r>
    </w:p>
    <w:p w14:paraId="47C86A1C" w14:textId="77777777" w:rsidR="00BC4EEF" w:rsidRPr="00615DA0" w:rsidRDefault="00F400EA">
      <w:pPr>
        <w:adjustRightInd w:val="0"/>
        <w:spacing w:line="440" w:lineRule="exact"/>
        <w:ind w:firstLineChars="200" w:firstLine="420"/>
        <w:rPr>
          <w:rFonts w:ascii="宋体" w:hAnsi="宋体" w:cs="宋体" w:hint="eastAsia"/>
          <w:spacing w:val="-6"/>
          <w:szCs w:val="21"/>
        </w:rPr>
      </w:pPr>
      <w:r w:rsidRPr="00615DA0">
        <w:rPr>
          <w:rFonts w:ascii="宋体" w:hAnsi="宋体" w:cs="宋体"/>
          <w:szCs w:val="21"/>
        </w:rPr>
        <w:t>4.6</w:t>
      </w:r>
      <w:r w:rsidRPr="00615DA0">
        <w:rPr>
          <w:rFonts w:ascii="宋体" w:hAnsi="宋体" w:cs="宋体" w:hint="eastAsia"/>
          <w:szCs w:val="21"/>
        </w:rPr>
        <w:t>谈判小组应对谈判过程和重要谈判内容进行记录，作为评标报告一部分，谈判小组在记录上签字确认。</w:t>
      </w:r>
    </w:p>
    <w:p w14:paraId="6E9B9D5E" w14:textId="77777777" w:rsidR="00BC4EEF" w:rsidRPr="00615DA0" w:rsidRDefault="00F400EA">
      <w:pPr>
        <w:widowControl/>
        <w:tabs>
          <w:tab w:val="left" w:pos="540"/>
        </w:tabs>
        <w:spacing w:line="440" w:lineRule="exact"/>
        <w:ind w:firstLineChars="200" w:firstLine="420"/>
        <w:jc w:val="left"/>
        <w:rPr>
          <w:rFonts w:ascii="宋体" w:hAnsi="宋体" w:cs="宋体" w:hint="eastAsia"/>
          <w:szCs w:val="21"/>
        </w:rPr>
      </w:pPr>
      <w:r w:rsidRPr="00615DA0">
        <w:rPr>
          <w:rFonts w:ascii="宋体" w:hAnsi="宋体" w:cs="宋体"/>
          <w:szCs w:val="21"/>
        </w:rPr>
        <w:t>4.7</w:t>
      </w:r>
      <w:r w:rsidRPr="00615DA0">
        <w:rPr>
          <w:rFonts w:ascii="宋体" w:hAnsi="宋体" w:cs="宋体" w:hint="eastAsia"/>
          <w:szCs w:val="21"/>
        </w:rPr>
        <w:t>谈判过程中重新提交的响应文件，供应商可以在开启前补充、修改。</w:t>
      </w:r>
    </w:p>
    <w:p w14:paraId="62F12040"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4.8</w:t>
      </w:r>
      <w:r w:rsidRPr="00615DA0">
        <w:rPr>
          <w:rFonts w:ascii="宋体" w:hAnsi="宋体" w:cs="宋体" w:hint="eastAsia"/>
          <w:szCs w:val="21"/>
        </w:rPr>
        <w:t>对谈判过程中提交的响应文件进行有效性、完整性和响应程度审查，通过审查的合格供应商不足</w:t>
      </w:r>
      <w:r w:rsidRPr="00615DA0">
        <w:rPr>
          <w:rFonts w:ascii="宋体" w:hAnsi="宋体" w:cs="宋体"/>
          <w:szCs w:val="21"/>
        </w:rPr>
        <w:t>3</w:t>
      </w:r>
      <w:r w:rsidRPr="00615DA0">
        <w:rPr>
          <w:rFonts w:ascii="宋体" w:hAnsi="宋体" w:cs="宋体" w:hint="eastAsia"/>
          <w:szCs w:val="21"/>
        </w:rPr>
        <w:t>家的，采购人或者采购代理机构应当重新开展采购活动。</w:t>
      </w:r>
    </w:p>
    <w:p w14:paraId="576F0FE4" w14:textId="77777777" w:rsidR="00BC4EEF" w:rsidRPr="00615DA0" w:rsidRDefault="00F400EA">
      <w:pPr>
        <w:spacing w:line="440" w:lineRule="exact"/>
        <w:ind w:firstLineChars="200" w:firstLine="422"/>
        <w:rPr>
          <w:rFonts w:ascii="宋体" w:hAnsi="宋体" w:cs="宋体" w:hint="eastAsia"/>
          <w:szCs w:val="21"/>
        </w:rPr>
      </w:pPr>
      <w:r w:rsidRPr="00615DA0">
        <w:rPr>
          <w:rFonts w:ascii="宋体" w:hAnsi="宋体" w:cs="宋体"/>
          <w:b/>
          <w:bCs/>
          <w:szCs w:val="21"/>
        </w:rPr>
        <w:t xml:space="preserve">5. </w:t>
      </w:r>
      <w:r w:rsidRPr="00615DA0">
        <w:rPr>
          <w:rFonts w:ascii="宋体" w:hAnsi="宋体" w:cs="宋体" w:hint="eastAsia"/>
          <w:b/>
          <w:bCs/>
          <w:szCs w:val="21"/>
        </w:rPr>
        <w:t>最后报价</w:t>
      </w:r>
    </w:p>
    <w:p w14:paraId="5AC17318"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5.1</w:t>
      </w:r>
      <w:r w:rsidRPr="00615DA0">
        <w:rPr>
          <w:rFonts w:ascii="宋体" w:hAnsi="宋体" w:cs="宋体" w:hint="eastAsia"/>
          <w:szCs w:val="21"/>
        </w:rPr>
        <w:t>谈判文件能够详细列明采购标的的技术、货物要求的，谈判结束后，由谈判小组要求所有继续参加谈判的供应商在规定时间内密封提交最后报价，提交最后报价的供应商不得少于</w:t>
      </w:r>
      <w:r w:rsidRPr="00615DA0">
        <w:rPr>
          <w:rFonts w:ascii="宋体" w:hAnsi="宋体" w:cs="宋体"/>
          <w:szCs w:val="21"/>
        </w:rPr>
        <w:t>3</w:t>
      </w:r>
      <w:r w:rsidRPr="00615DA0">
        <w:rPr>
          <w:rFonts w:ascii="宋体" w:hAnsi="宋体" w:cs="宋体" w:hint="eastAsia"/>
          <w:szCs w:val="21"/>
        </w:rPr>
        <w:t>家，否则必须重新采购。</w:t>
      </w:r>
    </w:p>
    <w:p w14:paraId="4A6954AE"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5.2</w:t>
      </w:r>
      <w:r w:rsidRPr="00615DA0">
        <w:rPr>
          <w:rFonts w:ascii="宋体" w:hAnsi="宋体" w:cs="宋体" w:hint="eastAsia"/>
          <w:szCs w:val="21"/>
        </w:rPr>
        <w:t>谈判文件不能详细列明采购标的的技术、货物要求，需经谈判由供应商提供最后设计方案或者解决方案的，谈判结束后，由谈判小组按照少数服从多数的原则投票推荐</w:t>
      </w:r>
      <w:r w:rsidRPr="00615DA0">
        <w:rPr>
          <w:rFonts w:ascii="宋体" w:hAnsi="宋体" w:cs="宋体"/>
          <w:szCs w:val="21"/>
        </w:rPr>
        <w:t>3</w:t>
      </w:r>
      <w:r w:rsidRPr="00615DA0">
        <w:rPr>
          <w:rFonts w:ascii="宋体" w:hAnsi="宋体" w:cs="宋体" w:hint="eastAsia"/>
          <w:szCs w:val="21"/>
        </w:rPr>
        <w:t>家以上供应商的设计方案或者解决方案，并要求其在规定时间内在广西政府采购云平台远程不见面开标大厅响应最后报价。</w:t>
      </w:r>
    </w:p>
    <w:p w14:paraId="45E285CE"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 xml:space="preserve">5.3 </w:t>
      </w:r>
      <w:r w:rsidRPr="00615DA0">
        <w:rPr>
          <w:rFonts w:ascii="宋体" w:hAnsi="宋体" w:cs="宋体" w:hint="eastAsia"/>
          <w:szCs w:val="21"/>
        </w:rPr>
        <w:t>最后报价是供应商响应文件的有效组成部分。</w:t>
      </w:r>
    </w:p>
    <w:p w14:paraId="1E340D93"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5.4</w:t>
      </w:r>
      <w:r w:rsidRPr="00615DA0">
        <w:rPr>
          <w:rFonts w:ascii="宋体" w:hAnsi="宋体" w:cs="宋体" w:hint="eastAsia"/>
          <w:szCs w:val="21"/>
        </w:rPr>
        <w:t>已经提交响应文件的供应商，在提交最后报价之前，可以根据谈判情况退出谈判，退出谈判的供应商的响应文件按无效响应处理。</w:t>
      </w:r>
    </w:p>
    <w:p w14:paraId="4DF97CCB"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5.5</w:t>
      </w:r>
      <w:r w:rsidRPr="00615DA0">
        <w:rPr>
          <w:rFonts w:ascii="宋体" w:hAnsi="宋体" w:cs="宋体" w:hint="eastAsia"/>
          <w:szCs w:val="21"/>
        </w:rPr>
        <w:t>供应商未在规定时间内提交最后报价的</w:t>
      </w:r>
      <w:r w:rsidRPr="00615DA0">
        <w:rPr>
          <w:rFonts w:ascii="宋体" w:hAnsi="宋体" w:cs="宋体" w:hint="eastAsia"/>
          <w:b/>
          <w:szCs w:val="21"/>
        </w:rPr>
        <w:t>，视同放弃报价权利退出谈判。</w:t>
      </w:r>
    </w:p>
    <w:p w14:paraId="77356104"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5.6</w:t>
      </w:r>
      <w:r w:rsidRPr="00615DA0">
        <w:rPr>
          <w:rFonts w:ascii="宋体" w:hAnsi="宋体" w:cs="宋体" w:hint="eastAsia"/>
          <w:szCs w:val="21"/>
        </w:rPr>
        <w:t>最后响应文件的报价出现前后不一致的，按照本章第</w:t>
      </w:r>
      <w:r w:rsidRPr="00615DA0">
        <w:rPr>
          <w:rFonts w:ascii="宋体" w:hAnsi="宋体" w:cs="宋体"/>
          <w:szCs w:val="21"/>
        </w:rPr>
        <w:t>3.4</w:t>
      </w:r>
      <w:r w:rsidRPr="00615DA0">
        <w:rPr>
          <w:rFonts w:ascii="宋体" w:hAnsi="宋体" w:cs="宋体" w:hint="eastAsia"/>
          <w:szCs w:val="21"/>
        </w:rPr>
        <w:t>条的规定修正。</w:t>
      </w:r>
    </w:p>
    <w:p w14:paraId="55D7DE86"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5.7</w:t>
      </w:r>
      <w:r w:rsidRPr="00615DA0">
        <w:rPr>
          <w:rFonts w:ascii="宋体" w:hAnsi="宋体" w:cs="宋体" w:hint="eastAsia"/>
          <w:szCs w:val="21"/>
        </w:rPr>
        <w:t>修正后的最后报价出现下列情形的，按无效响应处理：</w:t>
      </w:r>
    </w:p>
    <w:p w14:paraId="55808F1F"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1</w:t>
      </w:r>
      <w:r w:rsidRPr="00615DA0">
        <w:rPr>
          <w:rFonts w:ascii="宋体" w:hAnsi="宋体" w:cs="宋体" w:hint="eastAsia"/>
          <w:szCs w:val="21"/>
        </w:rPr>
        <w:t>）供应商不确认的（全流程电子化评标采取在线确认）；</w:t>
      </w:r>
    </w:p>
    <w:p w14:paraId="3FFF8D4D"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经供应商确认修正后的响应报价（包含首次报价、最后报价）超过所竞标（分标）规定的采购预算金额或者最高限价或者分项预算金额的（如本项目公布了最高限价）（全流程电子化评标多轮报价设置了上限控制价，即预算价）；</w:t>
      </w:r>
    </w:p>
    <w:p w14:paraId="49DC922C"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w:t>
      </w:r>
      <w:r w:rsidRPr="00615DA0">
        <w:rPr>
          <w:rFonts w:ascii="宋体" w:hAnsi="宋体" w:cs="宋体" w:hint="eastAsia"/>
          <w:szCs w:val="21"/>
        </w:rPr>
        <w:t>）经供应商确认修正后的响应报价（包含首次报价、最后报价）超过采购预算金额或者最高限价或者分项预算金额的（如本项目公布了最高限价）。</w:t>
      </w:r>
    </w:p>
    <w:p w14:paraId="2DE07B9A"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5.8</w:t>
      </w:r>
      <w:r w:rsidRPr="00615DA0">
        <w:rPr>
          <w:rFonts w:ascii="宋体" w:hAnsi="宋体" w:cs="宋体" w:hint="eastAsia"/>
          <w:szCs w:val="21"/>
        </w:rPr>
        <w:t>经供应商确认修正后的最后报价作为评审及签订合同的依据。</w:t>
      </w:r>
    </w:p>
    <w:p w14:paraId="17F27FB7"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5.9</w:t>
      </w:r>
      <w:r w:rsidRPr="00615DA0">
        <w:rPr>
          <w:rFonts w:ascii="宋体" w:hAnsi="宋体" w:cs="宋体" w:hint="eastAsia"/>
          <w:szCs w:val="21"/>
        </w:rPr>
        <w:t>供应商出现最后报价按无效响应处理或者响应文件按无效处理时，谈判小组应当告知有关供应商。</w:t>
      </w:r>
    </w:p>
    <w:p w14:paraId="4D1A4EDF"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5.10</w:t>
      </w:r>
      <w:r w:rsidRPr="00615DA0">
        <w:rPr>
          <w:rFonts w:ascii="宋体" w:hAnsi="宋体" w:cs="宋体" w:hint="eastAsia"/>
          <w:szCs w:val="21"/>
        </w:rPr>
        <w:t>最后报价结束后，谈判小组不得再与供应商进行任何形式的商谈。</w:t>
      </w:r>
    </w:p>
    <w:p w14:paraId="05508E1E" w14:textId="77777777" w:rsidR="00BC4EEF" w:rsidRPr="00615DA0" w:rsidRDefault="00F400EA">
      <w:pPr>
        <w:spacing w:line="440" w:lineRule="exact"/>
        <w:ind w:firstLineChars="200" w:firstLine="422"/>
        <w:rPr>
          <w:rFonts w:ascii="宋体" w:hAnsi="宋体" w:cs="宋体" w:hint="eastAsia"/>
          <w:b/>
          <w:bCs/>
          <w:szCs w:val="21"/>
        </w:rPr>
      </w:pPr>
      <w:r w:rsidRPr="00615DA0">
        <w:rPr>
          <w:rFonts w:ascii="宋体" w:hAnsi="宋体" w:cs="宋体"/>
          <w:b/>
          <w:bCs/>
          <w:szCs w:val="21"/>
        </w:rPr>
        <w:t xml:space="preserve">6. </w:t>
      </w:r>
      <w:r w:rsidRPr="00615DA0">
        <w:rPr>
          <w:rFonts w:ascii="宋体" w:hAnsi="宋体" w:cs="宋体" w:hint="eastAsia"/>
          <w:b/>
          <w:bCs/>
          <w:szCs w:val="21"/>
        </w:rPr>
        <w:t>最后报价政府采购政策性扣除</w:t>
      </w:r>
    </w:p>
    <w:p w14:paraId="7E68C4D9"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6.1</w:t>
      </w:r>
      <w:r w:rsidRPr="00615DA0">
        <w:rPr>
          <w:rFonts w:ascii="宋体" w:hAnsi="宋体" w:cs="宋体" w:hint="eastAsia"/>
          <w:szCs w:val="21"/>
        </w:rPr>
        <w:t>评审价为供应商的最后报价进行政策性扣除后的价格，评审价只是作为评审时使用。最后成交供应商的成交金额等于最后报价（如有修正，以确认修正后的最后报价为准）。</w:t>
      </w:r>
    </w:p>
    <w:p w14:paraId="1454C2A1"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lastRenderedPageBreak/>
        <w:t>6.2</w:t>
      </w:r>
      <w:r w:rsidRPr="00615DA0">
        <w:rPr>
          <w:rFonts w:ascii="宋体" w:hAnsi="宋体" w:cs="宋体" w:hint="eastAsia"/>
          <w:szCs w:val="21"/>
        </w:rPr>
        <w:t>政策性扣除计算方法。</w:t>
      </w:r>
    </w:p>
    <w:p w14:paraId="12BB4F77" w14:textId="77777777" w:rsidR="00BC4EEF" w:rsidRPr="00615DA0" w:rsidRDefault="00F400EA">
      <w:pPr>
        <w:spacing w:line="440" w:lineRule="exact"/>
        <w:ind w:firstLineChars="200" w:firstLine="420"/>
        <w:rPr>
          <w:rFonts w:ascii="宋体" w:hAnsi="宋体" w:cs="宋体" w:hint="eastAsia"/>
        </w:rPr>
      </w:pPr>
      <w:r w:rsidRPr="00615DA0">
        <w:rPr>
          <w:rFonts w:ascii="宋体" w:hAnsi="宋体" w:cs="宋体" w:hint="eastAsia"/>
        </w:rPr>
        <w:t>根据《政府采购促进中小企业发展管理办法》（财库〔</w:t>
      </w:r>
      <w:r w:rsidRPr="00615DA0">
        <w:rPr>
          <w:rFonts w:ascii="宋体" w:hAnsi="宋体" w:cs="宋体"/>
        </w:rPr>
        <w:t>2020</w:t>
      </w:r>
      <w:r w:rsidRPr="00615DA0">
        <w:rPr>
          <w:rFonts w:ascii="宋体" w:hAnsi="宋体" w:cs="宋体" w:hint="eastAsia"/>
        </w:rPr>
        <w:t>〕</w:t>
      </w:r>
      <w:r w:rsidRPr="00615DA0">
        <w:rPr>
          <w:rFonts w:ascii="宋体" w:hAnsi="宋体" w:cs="宋体"/>
        </w:rPr>
        <w:t>46</w:t>
      </w:r>
      <w:r w:rsidRPr="00615DA0">
        <w:rPr>
          <w:rFonts w:ascii="宋体" w:hAnsi="宋体" w:cs="宋体" w:hint="eastAsia"/>
        </w:rPr>
        <w:t>号）的规定，供应商在其响应文件中提供《中小企业声明函》，</w:t>
      </w:r>
      <w:r w:rsidRPr="00615DA0">
        <w:rPr>
          <w:rFonts w:ascii="宋体" w:hAnsi="宋体" w:hint="eastAsia"/>
          <w:bCs/>
        </w:rPr>
        <w:t>且其竞标全部货物均由小微企业提供的</w:t>
      </w:r>
      <w:r w:rsidRPr="00615DA0">
        <w:rPr>
          <w:rFonts w:ascii="宋体" w:hAnsi="宋体" w:cs="宋体" w:hint="eastAsia"/>
        </w:rPr>
        <w:t>，</w:t>
      </w:r>
      <w:r w:rsidRPr="00615DA0">
        <w:rPr>
          <w:rFonts w:ascii="宋体" w:hAnsi="宋体" w:hint="eastAsia"/>
          <w:bCs/>
        </w:rPr>
        <w:t>对供应商的竞标报价给予</w:t>
      </w:r>
      <w:r w:rsidRPr="00615DA0">
        <w:rPr>
          <w:rFonts w:ascii="宋体" w:hAnsi="宋体"/>
          <w:bCs/>
        </w:rPr>
        <w:t>10%</w:t>
      </w:r>
      <w:r w:rsidRPr="00615DA0">
        <w:rPr>
          <w:rFonts w:ascii="宋体" w:hAnsi="宋体" w:hint="eastAsia"/>
          <w:bCs/>
        </w:rPr>
        <w:t>的扣除，扣除后的价格为评审价，即评审价</w:t>
      </w:r>
      <w:r w:rsidRPr="00615DA0">
        <w:rPr>
          <w:rFonts w:ascii="宋体" w:hAnsi="宋体"/>
          <w:bCs/>
        </w:rPr>
        <w:t>=</w:t>
      </w:r>
      <w:r w:rsidRPr="00615DA0">
        <w:rPr>
          <w:rFonts w:ascii="宋体" w:hAnsi="宋体" w:hint="eastAsia"/>
          <w:bCs/>
        </w:rPr>
        <w:t>竞标报价×（</w:t>
      </w:r>
      <w:r w:rsidRPr="00615DA0">
        <w:rPr>
          <w:rFonts w:ascii="宋体" w:hAnsi="宋体"/>
          <w:bCs/>
        </w:rPr>
        <w:t>1-10%</w:t>
      </w:r>
      <w:r w:rsidRPr="00615DA0">
        <w:rPr>
          <w:rFonts w:ascii="宋体" w:hAnsi="宋体" w:hint="eastAsia"/>
          <w:bCs/>
        </w:rPr>
        <w:t>）。接受大中型企业与小微企业组成联合体或者允许大中型企业向一家或者多家小微企业分包的采购项目，联合协议或者分包意向协议约定小微企业的合同份额占到合同总金额</w:t>
      </w:r>
      <w:r w:rsidRPr="00615DA0">
        <w:rPr>
          <w:rFonts w:ascii="宋体" w:hAnsi="宋体"/>
          <w:bCs/>
        </w:rPr>
        <w:t>30%</w:t>
      </w:r>
      <w:r w:rsidRPr="00615DA0">
        <w:rPr>
          <w:rFonts w:ascii="宋体" w:hAnsi="宋体" w:hint="eastAsia"/>
          <w:bCs/>
        </w:rPr>
        <w:t>以上的，采购人、采购代理机构应当对联合体或者大中型企业的报价给予</w:t>
      </w:r>
      <w:r w:rsidRPr="00615DA0">
        <w:rPr>
          <w:rFonts w:ascii="宋体" w:hAnsi="宋体"/>
          <w:bCs/>
          <w:u w:val="single"/>
        </w:rPr>
        <w:t xml:space="preserve"> 4% </w:t>
      </w:r>
      <w:r w:rsidRPr="00615DA0">
        <w:rPr>
          <w:rFonts w:ascii="宋体" w:hAnsi="宋体" w:hint="eastAsia"/>
          <w:bCs/>
        </w:rPr>
        <w:t>（范围为</w:t>
      </w:r>
      <w:r w:rsidRPr="00615DA0">
        <w:rPr>
          <w:rFonts w:ascii="宋体" w:hAnsi="宋体"/>
          <w:bCs/>
        </w:rPr>
        <w:t>4%-6%</w:t>
      </w:r>
      <w:r w:rsidRPr="00615DA0">
        <w:rPr>
          <w:rFonts w:ascii="宋体" w:hAnsi="宋体" w:hint="eastAsia"/>
          <w:bCs/>
        </w:rPr>
        <w:t>）的扣除，用扣除后的价格参加评审，扣除后的价格为评审价，即评审价</w:t>
      </w:r>
      <w:r w:rsidRPr="00615DA0">
        <w:rPr>
          <w:rFonts w:ascii="宋体" w:hAnsi="宋体"/>
          <w:bCs/>
        </w:rPr>
        <w:t>=</w:t>
      </w:r>
      <w:r w:rsidRPr="00615DA0">
        <w:rPr>
          <w:rFonts w:ascii="宋体" w:hAnsi="宋体" w:hint="eastAsia"/>
          <w:bCs/>
        </w:rPr>
        <w:t>竞标报价×（</w:t>
      </w:r>
      <w:r w:rsidRPr="00615DA0">
        <w:rPr>
          <w:rFonts w:ascii="宋体" w:hAnsi="宋体"/>
          <w:bCs/>
        </w:rPr>
        <w:t>1- 4%</w:t>
      </w:r>
      <w:r w:rsidRPr="00615DA0">
        <w:rPr>
          <w:rFonts w:ascii="宋体" w:hAnsi="宋体" w:hint="eastAsia"/>
          <w:bCs/>
        </w:rPr>
        <w:t>）。</w:t>
      </w:r>
    </w:p>
    <w:p w14:paraId="36E44BD1"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6.3</w:t>
      </w:r>
      <w:r w:rsidRPr="00615DA0">
        <w:rPr>
          <w:rFonts w:ascii="宋体" w:hAnsi="宋体" w:cs="宋体" w:hint="eastAsia"/>
          <w:szCs w:val="21"/>
        </w:rPr>
        <w:t>按照《财政部、司法部关于政府采购支持监狱企业发展有关问题的通知》（财库〔</w:t>
      </w:r>
      <w:r w:rsidRPr="00615DA0">
        <w:rPr>
          <w:rFonts w:ascii="宋体" w:hAnsi="宋体" w:cs="宋体"/>
          <w:szCs w:val="21"/>
        </w:rPr>
        <w:t>2014</w:t>
      </w:r>
      <w:r w:rsidRPr="00615DA0">
        <w:rPr>
          <w:rFonts w:ascii="宋体" w:hAnsi="宋体" w:cs="宋体" w:hint="eastAsia"/>
          <w:szCs w:val="21"/>
        </w:rPr>
        <w:t>〕</w:t>
      </w:r>
      <w:r w:rsidRPr="00615DA0">
        <w:rPr>
          <w:rFonts w:ascii="宋体" w:hAnsi="宋体" w:cs="宋体"/>
          <w:szCs w:val="21"/>
        </w:rPr>
        <w:t>68</w:t>
      </w:r>
      <w:r w:rsidRPr="00615DA0">
        <w:rPr>
          <w:rFonts w:ascii="宋体" w:hAnsi="宋体" w:cs="宋体" w:hint="eastAsia"/>
          <w:szCs w:val="21"/>
        </w:rPr>
        <w:t>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F3D649E"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6.4</w:t>
      </w:r>
      <w:r w:rsidRPr="00615DA0">
        <w:rPr>
          <w:rFonts w:ascii="宋体" w:hAnsi="宋体" w:cs="宋体" w:hint="eastAsia"/>
          <w:szCs w:val="21"/>
        </w:rPr>
        <w:t>按照《关于促进残疾人就业政府采购政策的通知》（财库〔</w:t>
      </w:r>
      <w:r w:rsidRPr="00615DA0">
        <w:rPr>
          <w:rFonts w:ascii="宋体" w:hAnsi="宋体" w:cs="宋体"/>
          <w:szCs w:val="21"/>
        </w:rPr>
        <w:t>2017</w:t>
      </w:r>
      <w:r w:rsidRPr="00615DA0">
        <w:rPr>
          <w:rFonts w:ascii="宋体" w:hAnsi="宋体" w:cs="宋体" w:hint="eastAsia"/>
          <w:szCs w:val="21"/>
        </w:rPr>
        <w:t>〕</w:t>
      </w:r>
      <w:r w:rsidRPr="00615DA0">
        <w:rPr>
          <w:rFonts w:ascii="宋体" w:hAnsi="宋体" w:cs="宋体"/>
          <w:szCs w:val="21"/>
        </w:rPr>
        <w:t>141</w:t>
      </w:r>
      <w:r w:rsidRPr="00615DA0">
        <w:rPr>
          <w:rFonts w:ascii="宋体" w:hAnsi="宋体" w:cs="宋体" w:hint="eastAsia"/>
          <w:szCs w:val="21"/>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149FD7B"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6.5</w:t>
      </w:r>
      <w:r w:rsidRPr="00615DA0">
        <w:rPr>
          <w:rFonts w:ascii="宋体" w:hAnsi="宋体" w:cs="宋体" w:hint="eastAsia"/>
          <w:szCs w:val="21"/>
        </w:rPr>
        <w:t>除上述情况外，评审价＝最后报价。</w:t>
      </w:r>
    </w:p>
    <w:p w14:paraId="2E8E29BB" w14:textId="77777777" w:rsidR="00BC4EEF" w:rsidRPr="00615DA0" w:rsidRDefault="00BC4EEF">
      <w:pPr>
        <w:keepNext/>
        <w:keepLines/>
        <w:spacing w:line="440" w:lineRule="exact"/>
        <w:ind w:firstLineChars="200" w:firstLine="643"/>
        <w:jc w:val="center"/>
        <w:outlineLvl w:val="1"/>
        <w:rPr>
          <w:rFonts w:ascii="宋体" w:hAnsi="宋体" w:cs="宋体" w:hint="eastAsia"/>
          <w:b/>
          <w:sz w:val="32"/>
          <w:szCs w:val="32"/>
        </w:rPr>
      </w:pPr>
      <w:bookmarkStart w:id="75" w:name="_Toc29550"/>
      <w:bookmarkStart w:id="76" w:name="_Toc22793"/>
    </w:p>
    <w:p w14:paraId="1EE3C0CE" w14:textId="77777777" w:rsidR="00BC4EEF" w:rsidRPr="00615DA0" w:rsidRDefault="00F400EA">
      <w:pPr>
        <w:keepNext/>
        <w:keepLines/>
        <w:spacing w:line="440" w:lineRule="exact"/>
        <w:ind w:firstLineChars="200" w:firstLine="643"/>
        <w:jc w:val="center"/>
        <w:outlineLvl w:val="1"/>
        <w:rPr>
          <w:rFonts w:ascii="宋体" w:hAnsi="宋体" w:cs="宋体" w:hint="eastAsia"/>
          <w:b/>
          <w:sz w:val="32"/>
          <w:szCs w:val="32"/>
        </w:rPr>
      </w:pPr>
      <w:r w:rsidRPr="00615DA0">
        <w:rPr>
          <w:rFonts w:ascii="宋体" w:hAnsi="宋体" w:cs="宋体" w:hint="eastAsia"/>
          <w:b/>
          <w:sz w:val="32"/>
          <w:szCs w:val="32"/>
        </w:rPr>
        <w:t>第二节评审原则</w:t>
      </w:r>
      <w:bookmarkEnd w:id="75"/>
      <w:bookmarkEnd w:id="76"/>
    </w:p>
    <w:p w14:paraId="22685875" w14:textId="77777777" w:rsidR="00BC4EEF" w:rsidRPr="00615DA0" w:rsidRDefault="00F400EA">
      <w:pPr>
        <w:spacing w:line="440" w:lineRule="exact"/>
        <w:ind w:firstLineChars="200" w:firstLine="420"/>
        <w:jc w:val="left"/>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评审原则</w:t>
      </w:r>
    </w:p>
    <w:p w14:paraId="18164E22" w14:textId="77777777" w:rsidR="00BC4EEF" w:rsidRPr="00615DA0" w:rsidRDefault="00F400EA">
      <w:pPr>
        <w:spacing w:line="440" w:lineRule="exact"/>
        <w:ind w:firstLineChars="200" w:firstLine="420"/>
        <w:jc w:val="left"/>
        <w:rPr>
          <w:rFonts w:ascii="宋体" w:hAnsi="宋体" w:cs="宋体" w:hint="eastAsia"/>
          <w:szCs w:val="21"/>
        </w:rPr>
      </w:pPr>
      <w:r w:rsidRPr="00615DA0">
        <w:rPr>
          <w:rFonts w:ascii="宋体" w:hAnsi="宋体" w:cs="宋体"/>
          <w:szCs w:val="21"/>
        </w:rPr>
        <w:t>1.1</w:t>
      </w:r>
      <w:r w:rsidRPr="00615DA0">
        <w:rPr>
          <w:rFonts w:ascii="宋体" w:hAnsi="宋体" w:cs="宋体" w:hint="eastAsia"/>
          <w:szCs w:val="21"/>
        </w:rPr>
        <w:t>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2AC028B9" w14:textId="77777777" w:rsidR="00BC4EEF" w:rsidRPr="00615DA0" w:rsidRDefault="00F400EA">
      <w:pPr>
        <w:spacing w:line="440" w:lineRule="exact"/>
        <w:ind w:firstLineChars="200" w:firstLine="420"/>
        <w:jc w:val="left"/>
        <w:rPr>
          <w:rFonts w:ascii="宋体" w:hAnsi="宋体" w:cs="宋体" w:hint="eastAsia"/>
          <w:szCs w:val="21"/>
        </w:rPr>
      </w:pPr>
      <w:r w:rsidRPr="00615DA0">
        <w:rPr>
          <w:rFonts w:ascii="宋体" w:hAnsi="宋体" w:cs="宋体"/>
          <w:szCs w:val="21"/>
        </w:rPr>
        <w:t>1.2</w:t>
      </w:r>
      <w:r w:rsidRPr="00615DA0">
        <w:rPr>
          <w:rFonts w:ascii="宋体" w:hAnsi="宋体" w:cs="宋体" w:hint="eastAsia"/>
          <w:szCs w:val="21"/>
        </w:rPr>
        <w:t>根据《政府采购非招标采购方式管理办法》（财政部令第</w:t>
      </w:r>
      <w:r w:rsidRPr="00615DA0">
        <w:rPr>
          <w:rFonts w:ascii="宋体" w:hAnsi="宋体" w:cs="宋体"/>
          <w:szCs w:val="21"/>
        </w:rPr>
        <w:t>74</w:t>
      </w:r>
      <w:r w:rsidRPr="00615DA0">
        <w:rPr>
          <w:rFonts w:ascii="宋体" w:hAnsi="宋体" w:cs="宋体" w:hint="eastAsia"/>
          <w:szCs w:val="21"/>
        </w:rPr>
        <w:t>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77" w:name="_Toc321836413"/>
      <w:bookmarkStart w:id="78" w:name="_Toc432194885"/>
      <w:bookmarkStart w:id="79" w:name="_Toc432106535"/>
    </w:p>
    <w:bookmarkEnd w:id="77"/>
    <w:bookmarkEnd w:id="78"/>
    <w:bookmarkEnd w:id="79"/>
    <w:p w14:paraId="28E707CB"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1.3</w:t>
      </w:r>
      <w:r w:rsidRPr="00615DA0">
        <w:rPr>
          <w:rFonts w:ascii="宋体" w:hAnsi="宋体" w:cs="宋体" w:hint="eastAsia"/>
          <w:szCs w:val="21"/>
        </w:rPr>
        <w:t>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4222AE45"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w:t>
      </w:r>
      <w:r w:rsidRPr="00615DA0">
        <w:rPr>
          <w:rFonts w:ascii="宋体" w:hAnsi="宋体" w:cs="宋体" w:hint="eastAsia"/>
          <w:szCs w:val="21"/>
        </w:rPr>
        <w:t>终止竞争性谈判采购活动</w:t>
      </w:r>
    </w:p>
    <w:p w14:paraId="47845765" w14:textId="77777777" w:rsidR="00BC4EEF" w:rsidRPr="00615DA0" w:rsidRDefault="00F400EA">
      <w:pPr>
        <w:spacing w:line="440" w:lineRule="exact"/>
        <w:ind w:firstLineChars="200" w:firstLine="420"/>
        <w:jc w:val="left"/>
        <w:rPr>
          <w:rFonts w:ascii="宋体" w:hAnsi="宋体" w:cs="宋体" w:hint="eastAsia"/>
          <w:szCs w:val="21"/>
        </w:rPr>
      </w:pPr>
      <w:r w:rsidRPr="00615DA0">
        <w:rPr>
          <w:rFonts w:ascii="宋体" w:hAnsi="宋体" w:cs="宋体" w:hint="eastAsia"/>
          <w:szCs w:val="21"/>
        </w:rPr>
        <w:t>出现下列情形之一的，采购人或者采购代理机构应当终止竞争性谈判采购活动，发布项目终止公告并说明原因，重新开展采购活动：</w:t>
      </w:r>
    </w:p>
    <w:p w14:paraId="3B199EB9" w14:textId="77777777" w:rsidR="00BC4EEF" w:rsidRPr="00615DA0" w:rsidRDefault="00F400EA">
      <w:pPr>
        <w:spacing w:line="440" w:lineRule="exact"/>
        <w:ind w:firstLineChars="200" w:firstLine="420"/>
        <w:jc w:val="left"/>
        <w:rPr>
          <w:rFonts w:ascii="宋体" w:hAnsi="宋体" w:cs="宋体" w:hint="eastAsia"/>
          <w:szCs w:val="21"/>
        </w:rPr>
      </w:pPr>
      <w:r w:rsidRPr="00615DA0">
        <w:rPr>
          <w:rFonts w:ascii="宋体" w:hAnsi="宋体" w:cs="宋体" w:hint="eastAsia"/>
          <w:szCs w:val="21"/>
        </w:rPr>
        <w:lastRenderedPageBreak/>
        <w:t>（</w:t>
      </w:r>
      <w:r w:rsidRPr="00615DA0">
        <w:rPr>
          <w:rFonts w:ascii="宋体" w:hAnsi="宋体" w:cs="宋体"/>
          <w:szCs w:val="21"/>
        </w:rPr>
        <w:t>1</w:t>
      </w:r>
      <w:r w:rsidRPr="00615DA0">
        <w:rPr>
          <w:rFonts w:ascii="宋体" w:hAnsi="宋体" w:cs="宋体" w:hint="eastAsia"/>
          <w:szCs w:val="21"/>
        </w:rPr>
        <w:t>）因情况变化，不再符合规定的竞争性谈判采购方式适用情形的；</w:t>
      </w:r>
    </w:p>
    <w:p w14:paraId="60EB01A9" w14:textId="77777777" w:rsidR="00BC4EEF" w:rsidRPr="00615DA0" w:rsidRDefault="00F400EA">
      <w:pPr>
        <w:spacing w:line="440" w:lineRule="exact"/>
        <w:ind w:firstLineChars="200" w:firstLine="420"/>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2</w:t>
      </w:r>
      <w:r w:rsidRPr="00615DA0">
        <w:rPr>
          <w:rFonts w:ascii="宋体" w:hAnsi="宋体" w:cs="宋体" w:hint="eastAsia"/>
          <w:szCs w:val="21"/>
        </w:rPr>
        <w:t>）出现影响采购公正的违法、违规行为的；</w:t>
      </w:r>
    </w:p>
    <w:p w14:paraId="32ABA429" w14:textId="77777777" w:rsidR="00BC4EEF" w:rsidRPr="00615DA0" w:rsidRDefault="00F400EA">
      <w:pPr>
        <w:spacing w:line="440" w:lineRule="exact"/>
        <w:ind w:firstLineChars="200" w:firstLine="420"/>
        <w:jc w:val="left"/>
        <w:rPr>
          <w:rFonts w:ascii="宋体" w:hAnsi="宋体" w:cs="宋体" w:hint="eastAsia"/>
          <w:szCs w:val="21"/>
        </w:rPr>
      </w:pPr>
      <w:r w:rsidRPr="00615DA0">
        <w:rPr>
          <w:rFonts w:ascii="宋体" w:hAnsi="宋体" w:cs="宋体" w:hint="eastAsia"/>
          <w:szCs w:val="21"/>
        </w:rPr>
        <w:t>（</w:t>
      </w:r>
      <w:r w:rsidRPr="00615DA0">
        <w:rPr>
          <w:rFonts w:ascii="宋体" w:hAnsi="宋体" w:cs="宋体"/>
          <w:szCs w:val="21"/>
        </w:rPr>
        <w:t>3</w:t>
      </w:r>
      <w:r w:rsidRPr="00615DA0">
        <w:rPr>
          <w:rFonts w:ascii="宋体" w:hAnsi="宋体" w:cs="宋体" w:hint="eastAsia"/>
          <w:szCs w:val="21"/>
        </w:rPr>
        <w:t>）在采购过程中符合竞争要求的供应商或者报价未超过采购预算的供应商不足</w:t>
      </w:r>
      <w:r w:rsidRPr="00615DA0">
        <w:rPr>
          <w:rFonts w:ascii="宋体" w:hAnsi="宋体" w:cs="宋体"/>
          <w:szCs w:val="21"/>
        </w:rPr>
        <w:t>3</w:t>
      </w:r>
      <w:r w:rsidRPr="00615DA0">
        <w:rPr>
          <w:rFonts w:ascii="宋体" w:hAnsi="宋体" w:cs="宋体" w:hint="eastAsia"/>
          <w:szCs w:val="21"/>
        </w:rPr>
        <w:t>家的，但《政府采购非招标采购方式管理办法》第二十七条第二款规定的情形除外。</w:t>
      </w:r>
    </w:p>
    <w:p w14:paraId="7DC584B8" w14:textId="77777777" w:rsidR="00BC4EEF" w:rsidRPr="00615DA0" w:rsidRDefault="00BC4EEF">
      <w:pPr>
        <w:keepNext/>
        <w:keepLines/>
        <w:spacing w:line="440" w:lineRule="exact"/>
        <w:ind w:firstLineChars="200" w:firstLine="643"/>
        <w:jc w:val="center"/>
        <w:outlineLvl w:val="1"/>
        <w:rPr>
          <w:rFonts w:ascii="宋体" w:hAnsi="宋体" w:cs="宋体" w:hint="eastAsia"/>
          <w:b/>
          <w:sz w:val="32"/>
          <w:szCs w:val="32"/>
        </w:rPr>
      </w:pPr>
      <w:bookmarkStart w:id="80" w:name="_Toc10893"/>
      <w:bookmarkStart w:id="81" w:name="_Toc5290"/>
    </w:p>
    <w:p w14:paraId="1D818028" w14:textId="77777777" w:rsidR="00BC4EEF" w:rsidRPr="00615DA0" w:rsidRDefault="00F400EA">
      <w:pPr>
        <w:keepNext/>
        <w:keepLines/>
        <w:spacing w:line="440" w:lineRule="exact"/>
        <w:ind w:firstLineChars="200" w:firstLine="643"/>
        <w:jc w:val="center"/>
        <w:outlineLvl w:val="1"/>
        <w:rPr>
          <w:rFonts w:ascii="宋体" w:hAnsi="宋体" w:cs="宋体" w:hint="eastAsia"/>
          <w:b/>
          <w:sz w:val="32"/>
          <w:szCs w:val="32"/>
        </w:rPr>
      </w:pPr>
      <w:r w:rsidRPr="00615DA0">
        <w:rPr>
          <w:rFonts w:ascii="宋体" w:hAnsi="宋体" w:cs="宋体" w:hint="eastAsia"/>
          <w:b/>
          <w:sz w:val="32"/>
          <w:szCs w:val="32"/>
        </w:rPr>
        <w:t>第三节评定成交的标准</w:t>
      </w:r>
      <w:bookmarkEnd w:id="80"/>
      <w:bookmarkEnd w:id="81"/>
    </w:p>
    <w:p w14:paraId="0C1E3502"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成交候选供应商推荐原则</w:t>
      </w:r>
    </w:p>
    <w:p w14:paraId="7DE44339"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hint="eastAsia"/>
          <w:szCs w:val="21"/>
        </w:rPr>
        <w:t>谈判小组应当从质量和货物均能满足谈判文件实质性响应要求的供应商中，按照评审价由低到高的顺序提出</w:t>
      </w:r>
      <w:r w:rsidRPr="00615DA0">
        <w:rPr>
          <w:rFonts w:ascii="宋体" w:hAnsi="宋体" w:cs="宋体"/>
          <w:szCs w:val="21"/>
        </w:rPr>
        <w:t>3</w:t>
      </w:r>
      <w:r w:rsidRPr="00615DA0">
        <w:rPr>
          <w:rFonts w:ascii="宋体" w:hAnsi="宋体" w:cs="宋体" w:hint="eastAsia"/>
          <w:szCs w:val="21"/>
        </w:rPr>
        <w:t>名以上成交候选供应商（评审价相同时，按照最后报价由低到高顺序依次推荐；最后报价相同时，由谈判小组按“供应商须知前附表”第</w:t>
      </w:r>
      <w:r w:rsidRPr="00615DA0">
        <w:rPr>
          <w:rFonts w:ascii="宋体" w:hAnsi="宋体" w:cs="宋体"/>
          <w:szCs w:val="21"/>
        </w:rPr>
        <w:t>26.2</w:t>
      </w:r>
      <w:r w:rsidRPr="00615DA0">
        <w:rPr>
          <w:rFonts w:ascii="宋体" w:hAnsi="宋体" w:cs="宋体" w:hint="eastAsia"/>
          <w:szCs w:val="21"/>
        </w:rPr>
        <w:t>条规定的顺序推荐），并在线编写电子评审报告。</w:t>
      </w:r>
    </w:p>
    <w:p w14:paraId="38F3D612"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2.</w:t>
      </w:r>
      <w:r w:rsidRPr="00615DA0">
        <w:rPr>
          <w:rFonts w:ascii="宋体" w:hAnsi="宋体" w:cs="宋体" w:hint="eastAsia"/>
          <w:szCs w:val="21"/>
        </w:rPr>
        <w:t>评标争议事项处理</w:t>
      </w:r>
    </w:p>
    <w:p w14:paraId="7D684DD2" w14:textId="77777777" w:rsidR="00BC4EEF" w:rsidRPr="00615DA0" w:rsidRDefault="00F400EA">
      <w:pPr>
        <w:adjustRightInd w:val="0"/>
        <w:spacing w:line="440" w:lineRule="exact"/>
        <w:ind w:firstLineChars="200" w:firstLine="420"/>
        <w:rPr>
          <w:rFonts w:ascii="宋体" w:hAnsi="宋体" w:cs="宋体" w:hint="eastAsia"/>
          <w:szCs w:val="21"/>
        </w:rPr>
      </w:pPr>
      <w:r w:rsidRPr="00615DA0">
        <w:rPr>
          <w:rFonts w:ascii="宋体" w:hAnsi="宋体" w:cs="宋体" w:hint="eastAsia"/>
          <w:szCs w:val="21"/>
        </w:rPr>
        <w:t>谈判小组成员对需要共同认定的事项存在争议的，应当按照少数服从多数的原则作出结论。持不同意见的谈判小组成员应当在评标报告上签署不同意见及理由，否则视为同意评标报告。</w:t>
      </w:r>
    </w:p>
    <w:p w14:paraId="257E76F7" w14:textId="77777777" w:rsidR="00BC4EEF" w:rsidRPr="00615DA0" w:rsidRDefault="00BC4EEF">
      <w:pPr>
        <w:keepNext/>
        <w:keepLines/>
        <w:spacing w:line="440" w:lineRule="exact"/>
        <w:ind w:firstLineChars="200" w:firstLine="643"/>
        <w:jc w:val="center"/>
        <w:outlineLvl w:val="1"/>
        <w:rPr>
          <w:rFonts w:ascii="宋体" w:hAnsi="宋体" w:cs="宋体" w:hint="eastAsia"/>
          <w:b/>
          <w:sz w:val="32"/>
          <w:szCs w:val="32"/>
        </w:rPr>
      </w:pPr>
      <w:bookmarkStart w:id="82" w:name="_Toc14"/>
      <w:bookmarkStart w:id="83" w:name="_Toc31196"/>
    </w:p>
    <w:p w14:paraId="7FA69700" w14:textId="77777777" w:rsidR="00BC4EEF" w:rsidRPr="00615DA0" w:rsidRDefault="00F400EA">
      <w:pPr>
        <w:keepNext/>
        <w:keepLines/>
        <w:spacing w:line="440" w:lineRule="exact"/>
        <w:ind w:firstLineChars="200" w:firstLine="643"/>
        <w:jc w:val="center"/>
        <w:outlineLvl w:val="1"/>
        <w:rPr>
          <w:rFonts w:ascii="宋体" w:hAnsi="宋体" w:cs="宋体" w:hint="eastAsia"/>
          <w:bCs/>
          <w:sz w:val="32"/>
          <w:szCs w:val="32"/>
        </w:rPr>
      </w:pPr>
      <w:r w:rsidRPr="00615DA0">
        <w:rPr>
          <w:rFonts w:ascii="宋体" w:hAnsi="宋体" w:cs="宋体" w:hint="eastAsia"/>
          <w:b/>
          <w:sz w:val="32"/>
          <w:szCs w:val="32"/>
        </w:rPr>
        <w:t>第四节评审过程的保密与录像</w:t>
      </w:r>
      <w:bookmarkEnd w:id="82"/>
      <w:bookmarkEnd w:id="83"/>
    </w:p>
    <w:p w14:paraId="34FBE0D3" w14:textId="77777777" w:rsidR="00BC4EEF" w:rsidRPr="00615DA0" w:rsidRDefault="00F400EA">
      <w:pPr>
        <w:spacing w:line="440" w:lineRule="exact"/>
        <w:ind w:firstLineChars="200" w:firstLine="420"/>
        <w:rPr>
          <w:rFonts w:ascii="宋体" w:hAnsi="宋体" w:cs="宋体" w:hint="eastAsia"/>
          <w:szCs w:val="21"/>
        </w:rPr>
      </w:pPr>
      <w:r w:rsidRPr="00615DA0">
        <w:rPr>
          <w:rFonts w:ascii="宋体" w:hAnsi="宋体" w:cs="宋体"/>
          <w:szCs w:val="21"/>
        </w:rPr>
        <w:t>1.</w:t>
      </w:r>
      <w:r w:rsidRPr="00615DA0">
        <w:rPr>
          <w:rFonts w:ascii="宋体" w:hAnsi="宋体" w:cs="宋体" w:hint="eastAsia"/>
          <w:szCs w:val="21"/>
        </w:rPr>
        <w:t>保密。</w:t>
      </w:r>
    </w:p>
    <w:p w14:paraId="3DECC203" w14:textId="77777777" w:rsidR="00BC4EEF" w:rsidRPr="00615DA0" w:rsidRDefault="00F400EA">
      <w:pPr>
        <w:widowControl/>
        <w:spacing w:line="440" w:lineRule="exact"/>
        <w:ind w:firstLineChars="200" w:firstLine="420"/>
        <w:rPr>
          <w:rFonts w:ascii="宋体" w:hAnsi="宋体" w:cs="宋体" w:hint="eastAsia"/>
        </w:rPr>
      </w:pPr>
      <w:r w:rsidRPr="00615DA0">
        <w:rPr>
          <w:rFonts w:ascii="宋体" w:hAnsi="宋体" w:cs="宋体" w:hint="eastAsia"/>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EDBD23E" w14:textId="77777777" w:rsidR="00BC4EEF" w:rsidRPr="00615DA0" w:rsidRDefault="00F400EA">
      <w:pPr>
        <w:widowControl/>
        <w:spacing w:line="440" w:lineRule="exact"/>
        <w:ind w:firstLineChars="200" w:firstLine="420"/>
        <w:rPr>
          <w:rFonts w:ascii="宋体" w:hAnsi="宋体" w:cs="宋体" w:hint="eastAsia"/>
          <w:szCs w:val="21"/>
        </w:rPr>
      </w:pPr>
      <w:r w:rsidRPr="00615DA0">
        <w:rPr>
          <w:rFonts w:ascii="宋体" w:hAnsi="宋体" w:cs="宋体"/>
          <w:szCs w:val="21"/>
        </w:rPr>
        <w:t>2.</w:t>
      </w:r>
      <w:r w:rsidRPr="00615DA0">
        <w:rPr>
          <w:rFonts w:ascii="宋体" w:hAnsi="宋体" w:cs="宋体" w:hint="eastAsia"/>
          <w:szCs w:val="21"/>
        </w:rPr>
        <w:t>录音录像。</w:t>
      </w:r>
    </w:p>
    <w:p w14:paraId="121D769C" w14:textId="77777777" w:rsidR="00BC4EEF" w:rsidRPr="00615DA0" w:rsidRDefault="00F400EA">
      <w:pPr>
        <w:spacing w:line="440" w:lineRule="exact"/>
        <w:ind w:firstLineChars="200" w:firstLine="420"/>
        <w:rPr>
          <w:rFonts w:ascii="宋体" w:hAnsi="宋体" w:cs="宋体" w:hint="eastAsia"/>
        </w:rPr>
      </w:pPr>
      <w:r w:rsidRPr="00615DA0">
        <w:rPr>
          <w:rFonts w:ascii="宋体" w:hAnsi="宋体" w:cs="宋体" w:hint="eastAsia"/>
        </w:rPr>
        <w:t>采购代理机构对评审工作现场及操作屏幕进行全过程录音录像，录音录像资料作为采购项目文件随其他文件一并存档。</w:t>
      </w:r>
      <w:r w:rsidRPr="00615DA0">
        <w:rPr>
          <w:rFonts w:ascii="宋体" w:hAnsi="宋体" w:cs="宋体"/>
        </w:rPr>
        <w:br w:type="page"/>
      </w:r>
    </w:p>
    <w:p w14:paraId="0F5BE93C" w14:textId="77777777" w:rsidR="00BC4EEF" w:rsidRPr="00615DA0" w:rsidRDefault="00BC4EEF">
      <w:pPr>
        <w:keepNext/>
        <w:keepLines/>
        <w:spacing w:before="260" w:after="260" w:line="416" w:lineRule="auto"/>
        <w:jc w:val="center"/>
        <w:rPr>
          <w:rFonts w:ascii="宋体" w:hAnsi="宋体" w:cs="宋体" w:hint="eastAsia"/>
          <w:b/>
          <w:bCs/>
          <w:sz w:val="32"/>
          <w:szCs w:val="32"/>
        </w:rPr>
      </w:pPr>
    </w:p>
    <w:p w14:paraId="540F5CDE" w14:textId="77777777" w:rsidR="00BC4EEF" w:rsidRPr="00615DA0" w:rsidRDefault="00BC4EEF">
      <w:pPr>
        <w:keepNext/>
        <w:keepLines/>
        <w:spacing w:before="260" w:after="260" w:line="416" w:lineRule="auto"/>
        <w:jc w:val="center"/>
        <w:rPr>
          <w:rFonts w:ascii="宋体" w:hAnsi="宋体" w:cs="宋体" w:hint="eastAsia"/>
          <w:b/>
          <w:bCs/>
          <w:sz w:val="32"/>
          <w:szCs w:val="32"/>
        </w:rPr>
      </w:pPr>
    </w:p>
    <w:p w14:paraId="6C6A81B8" w14:textId="77777777" w:rsidR="00BC4EEF" w:rsidRPr="00615DA0" w:rsidRDefault="00BC4EEF">
      <w:pPr>
        <w:keepNext/>
        <w:keepLines/>
        <w:spacing w:before="260" w:after="260" w:line="416" w:lineRule="auto"/>
        <w:jc w:val="center"/>
        <w:rPr>
          <w:rFonts w:ascii="宋体" w:hAnsi="宋体" w:cs="宋体" w:hint="eastAsia"/>
          <w:b/>
          <w:bCs/>
          <w:sz w:val="32"/>
          <w:szCs w:val="32"/>
        </w:rPr>
      </w:pPr>
    </w:p>
    <w:p w14:paraId="4CFF5E36" w14:textId="77777777" w:rsidR="00BC4EEF" w:rsidRPr="00615DA0" w:rsidRDefault="00BC4EEF">
      <w:pPr>
        <w:keepNext/>
        <w:keepLines/>
        <w:spacing w:before="260" w:after="260" w:line="416" w:lineRule="auto"/>
        <w:jc w:val="center"/>
        <w:rPr>
          <w:rFonts w:ascii="宋体" w:hAnsi="宋体" w:cs="宋体" w:hint="eastAsia"/>
          <w:b/>
          <w:bCs/>
          <w:sz w:val="32"/>
          <w:szCs w:val="32"/>
        </w:rPr>
      </w:pPr>
    </w:p>
    <w:p w14:paraId="7BCE2CE2" w14:textId="77777777" w:rsidR="00BC4EEF" w:rsidRPr="00615DA0" w:rsidRDefault="00F400EA">
      <w:pPr>
        <w:keepNext/>
        <w:keepLines/>
        <w:spacing w:before="340" w:after="330" w:line="578" w:lineRule="auto"/>
        <w:jc w:val="center"/>
        <w:outlineLvl w:val="0"/>
        <w:rPr>
          <w:rFonts w:ascii="宋体" w:hAnsi="宋体" w:cs="宋体" w:hint="eastAsia"/>
          <w:b/>
          <w:sz w:val="32"/>
          <w:szCs w:val="32"/>
        </w:rPr>
      </w:pPr>
      <w:bookmarkStart w:id="84" w:name="_Toc13492"/>
      <w:bookmarkStart w:id="85" w:name="_Toc2996"/>
      <w:r w:rsidRPr="00615DA0">
        <w:rPr>
          <w:rFonts w:ascii="宋体" w:hAnsi="宋体" w:cs="宋体" w:hint="eastAsia"/>
          <w:b/>
          <w:bCs/>
          <w:kern w:val="44"/>
          <w:sz w:val="44"/>
          <w:szCs w:val="44"/>
        </w:rPr>
        <w:t>第五章响应文件格式</w:t>
      </w:r>
      <w:r w:rsidRPr="00615DA0">
        <w:rPr>
          <w:rFonts w:ascii="宋体" w:hAnsi="宋体" w:cs="宋体"/>
          <w:b/>
          <w:bCs/>
          <w:kern w:val="44"/>
          <w:sz w:val="44"/>
          <w:szCs w:val="44"/>
        </w:rPr>
        <w:br w:type="page"/>
      </w:r>
      <w:r w:rsidRPr="00615DA0">
        <w:rPr>
          <w:rFonts w:ascii="宋体" w:hAnsi="宋体" w:cs="宋体" w:hint="eastAsia"/>
          <w:b/>
          <w:sz w:val="32"/>
          <w:szCs w:val="32"/>
        </w:rPr>
        <w:lastRenderedPageBreak/>
        <w:t>第一节封面格式</w:t>
      </w:r>
      <w:bookmarkEnd w:id="84"/>
      <w:bookmarkEnd w:id="85"/>
    </w:p>
    <w:p w14:paraId="2F9CD031" w14:textId="77777777" w:rsidR="00BC4EEF" w:rsidRPr="00615DA0" w:rsidRDefault="00F400EA">
      <w:pPr>
        <w:rPr>
          <w:rFonts w:ascii="宋体" w:hAnsi="宋体" w:cs="宋体" w:hint="eastAsia"/>
          <w:b/>
          <w:bCs/>
          <w:sz w:val="32"/>
          <w:szCs w:val="32"/>
        </w:rPr>
      </w:pPr>
      <w:bookmarkStart w:id="86" w:name="_Toc44229898"/>
      <w:r w:rsidRPr="00615DA0">
        <w:rPr>
          <w:rFonts w:ascii="宋体" w:hAnsi="宋体" w:cs="宋体" w:hint="eastAsia"/>
          <w:b/>
          <w:sz w:val="32"/>
          <w:szCs w:val="32"/>
        </w:rPr>
        <w:t>（</w:t>
      </w:r>
      <w:bookmarkStart w:id="87" w:name="_Toc35611515"/>
      <w:bookmarkStart w:id="88" w:name="_Toc35611437"/>
      <w:r w:rsidRPr="00615DA0">
        <w:rPr>
          <w:rFonts w:ascii="宋体" w:hAnsi="宋体" w:cs="宋体" w:hint="eastAsia"/>
          <w:b/>
          <w:bCs/>
          <w:sz w:val="32"/>
          <w:szCs w:val="32"/>
        </w:rPr>
        <w:t>响应文件外层包装封面格式</w:t>
      </w:r>
      <w:bookmarkEnd w:id="87"/>
      <w:bookmarkEnd w:id="88"/>
      <w:r w:rsidRPr="00615DA0">
        <w:rPr>
          <w:rFonts w:ascii="宋体" w:hAnsi="宋体" w:cs="宋体" w:hint="eastAsia"/>
          <w:b/>
          <w:sz w:val="32"/>
          <w:szCs w:val="32"/>
        </w:rPr>
        <w:t>）</w:t>
      </w:r>
      <w:bookmarkEnd w:id="86"/>
    </w:p>
    <w:p w14:paraId="2DEBA578" w14:textId="77777777" w:rsidR="00BC4EEF" w:rsidRPr="00615DA0" w:rsidRDefault="00BC4EEF">
      <w:pPr>
        <w:snapToGrid w:val="0"/>
        <w:spacing w:beforeLines="50" w:before="120" w:after="50"/>
        <w:rPr>
          <w:rFonts w:ascii="宋体" w:hAnsi="宋体" w:cs="宋体" w:hint="eastAsia"/>
          <w:sz w:val="24"/>
          <w:szCs w:val="20"/>
        </w:rPr>
      </w:pPr>
    </w:p>
    <w:p w14:paraId="4437B2E0" w14:textId="77777777" w:rsidR="00BC4EEF" w:rsidRPr="00615DA0" w:rsidRDefault="00BC4EEF">
      <w:pPr>
        <w:snapToGrid w:val="0"/>
        <w:spacing w:beforeLines="50" w:before="120" w:after="50"/>
        <w:jc w:val="center"/>
        <w:rPr>
          <w:rFonts w:ascii="宋体" w:hAnsi="宋体" w:cs="宋体" w:hint="eastAsia"/>
          <w:bCs/>
          <w:sz w:val="24"/>
          <w:szCs w:val="20"/>
        </w:rPr>
      </w:pPr>
    </w:p>
    <w:p w14:paraId="27D623C0" w14:textId="77777777" w:rsidR="00BC4EEF" w:rsidRPr="00615DA0" w:rsidRDefault="00F400EA">
      <w:pPr>
        <w:snapToGrid w:val="0"/>
        <w:spacing w:beforeLines="50" w:before="120" w:after="50"/>
        <w:jc w:val="center"/>
        <w:rPr>
          <w:rFonts w:ascii="宋体" w:hAnsi="宋体" w:cs="宋体" w:hint="eastAsia"/>
          <w:bCs/>
          <w:sz w:val="44"/>
          <w:szCs w:val="44"/>
        </w:rPr>
      </w:pPr>
      <w:r w:rsidRPr="00615DA0">
        <w:rPr>
          <w:rFonts w:ascii="宋体" w:hAnsi="宋体" w:cs="宋体" w:hint="eastAsia"/>
          <w:bCs/>
          <w:sz w:val="44"/>
          <w:szCs w:val="44"/>
        </w:rPr>
        <w:t>响应文件</w:t>
      </w:r>
    </w:p>
    <w:p w14:paraId="5D265790" w14:textId="77777777" w:rsidR="00BC4EEF" w:rsidRPr="00615DA0" w:rsidRDefault="00BC4EEF">
      <w:pPr>
        <w:snapToGrid w:val="0"/>
        <w:spacing w:beforeLines="50" w:before="120" w:after="50"/>
        <w:rPr>
          <w:rFonts w:ascii="宋体" w:hAnsi="宋体" w:cs="宋体" w:hint="eastAsia"/>
          <w:bCs/>
          <w:sz w:val="24"/>
          <w:szCs w:val="20"/>
        </w:rPr>
      </w:pPr>
    </w:p>
    <w:p w14:paraId="22FA0ED9" w14:textId="77777777" w:rsidR="00BC4EEF" w:rsidRPr="00615DA0" w:rsidRDefault="00BC4EEF">
      <w:pPr>
        <w:snapToGrid w:val="0"/>
        <w:spacing w:beforeLines="50" w:before="120" w:after="50"/>
        <w:rPr>
          <w:rFonts w:ascii="宋体" w:hAnsi="宋体" w:cs="宋体" w:hint="eastAsia"/>
          <w:bCs/>
          <w:sz w:val="24"/>
          <w:szCs w:val="20"/>
        </w:rPr>
      </w:pPr>
    </w:p>
    <w:p w14:paraId="6E186502" w14:textId="77777777" w:rsidR="00BC4EEF" w:rsidRPr="00615DA0" w:rsidRDefault="00BC4EEF">
      <w:pPr>
        <w:snapToGrid w:val="0"/>
        <w:spacing w:beforeLines="50" w:before="120" w:after="50"/>
        <w:rPr>
          <w:rFonts w:ascii="宋体" w:hAnsi="宋体" w:cs="宋体" w:hint="eastAsia"/>
          <w:bCs/>
          <w:sz w:val="32"/>
          <w:szCs w:val="32"/>
        </w:rPr>
      </w:pPr>
    </w:p>
    <w:p w14:paraId="38E7F730" w14:textId="77777777" w:rsidR="00BC4EEF" w:rsidRPr="00615DA0" w:rsidRDefault="00F400EA">
      <w:pPr>
        <w:snapToGrid w:val="0"/>
        <w:spacing w:beforeLines="50" w:before="120" w:after="50"/>
        <w:ind w:firstLineChars="200" w:firstLine="640"/>
        <w:rPr>
          <w:rFonts w:ascii="宋体" w:hAnsi="宋体" w:cs="宋体" w:hint="eastAsia"/>
          <w:bCs/>
          <w:sz w:val="32"/>
          <w:szCs w:val="32"/>
        </w:rPr>
      </w:pPr>
      <w:r w:rsidRPr="00615DA0">
        <w:rPr>
          <w:rFonts w:ascii="宋体" w:hAnsi="宋体" w:cs="宋体" w:hint="eastAsia"/>
          <w:bCs/>
          <w:sz w:val="32"/>
          <w:szCs w:val="32"/>
        </w:rPr>
        <w:t>项目名称：</w:t>
      </w:r>
    </w:p>
    <w:p w14:paraId="3602B0D9" w14:textId="77777777" w:rsidR="00BC4EEF" w:rsidRPr="00615DA0" w:rsidRDefault="00BC4EEF">
      <w:pPr>
        <w:snapToGrid w:val="0"/>
        <w:spacing w:beforeLines="50" w:before="120" w:after="50"/>
        <w:ind w:firstLineChars="150" w:firstLine="480"/>
        <w:rPr>
          <w:rFonts w:ascii="宋体" w:hAnsi="宋体" w:cs="宋体" w:hint="eastAsia"/>
          <w:bCs/>
          <w:sz w:val="32"/>
          <w:szCs w:val="32"/>
        </w:rPr>
      </w:pPr>
    </w:p>
    <w:p w14:paraId="20474874" w14:textId="77777777" w:rsidR="00BC4EEF" w:rsidRPr="00615DA0" w:rsidRDefault="00F400EA">
      <w:pPr>
        <w:snapToGrid w:val="0"/>
        <w:spacing w:beforeLines="50" w:before="120" w:after="50"/>
        <w:ind w:firstLineChars="200" w:firstLine="640"/>
        <w:rPr>
          <w:rFonts w:ascii="宋体" w:hAnsi="宋体" w:cs="宋体" w:hint="eastAsia"/>
          <w:bCs/>
          <w:sz w:val="32"/>
          <w:szCs w:val="32"/>
        </w:rPr>
      </w:pPr>
      <w:r w:rsidRPr="00615DA0">
        <w:rPr>
          <w:rFonts w:ascii="宋体" w:hAnsi="宋体" w:cs="宋体" w:hint="eastAsia"/>
          <w:bCs/>
          <w:sz w:val="32"/>
          <w:szCs w:val="32"/>
        </w:rPr>
        <w:t>项目编号：</w:t>
      </w:r>
    </w:p>
    <w:p w14:paraId="69B358E3" w14:textId="77777777" w:rsidR="00BC4EEF" w:rsidRPr="00615DA0" w:rsidRDefault="00BC4EEF">
      <w:pPr>
        <w:snapToGrid w:val="0"/>
        <w:spacing w:beforeLines="50" w:before="120" w:after="50"/>
        <w:ind w:firstLineChars="150" w:firstLine="480"/>
        <w:rPr>
          <w:rFonts w:ascii="宋体" w:hAnsi="宋体" w:cs="宋体" w:hint="eastAsia"/>
          <w:bCs/>
          <w:sz w:val="32"/>
          <w:szCs w:val="32"/>
        </w:rPr>
      </w:pPr>
    </w:p>
    <w:p w14:paraId="2065F8FF" w14:textId="77777777" w:rsidR="00BC4EEF" w:rsidRPr="00615DA0" w:rsidRDefault="00F400EA">
      <w:pPr>
        <w:snapToGrid w:val="0"/>
        <w:spacing w:beforeLines="50" w:before="120" w:after="50"/>
        <w:ind w:firstLineChars="200" w:firstLine="640"/>
        <w:rPr>
          <w:rFonts w:ascii="宋体" w:hAnsi="宋体" w:cs="宋体" w:hint="eastAsia"/>
          <w:bCs/>
          <w:sz w:val="32"/>
          <w:szCs w:val="32"/>
        </w:rPr>
      </w:pPr>
      <w:r w:rsidRPr="00615DA0">
        <w:rPr>
          <w:rFonts w:ascii="宋体" w:hAnsi="宋体" w:cs="宋体" w:hint="eastAsia"/>
          <w:bCs/>
          <w:sz w:val="32"/>
          <w:szCs w:val="32"/>
        </w:rPr>
        <w:t>所竞分标（如有则填写，无分标时填写“无”或者留空）：</w:t>
      </w:r>
    </w:p>
    <w:p w14:paraId="030E2422" w14:textId="77777777" w:rsidR="00BC4EEF" w:rsidRPr="00615DA0" w:rsidRDefault="00BC4EEF">
      <w:pPr>
        <w:snapToGrid w:val="0"/>
        <w:spacing w:beforeLines="50" w:before="120" w:after="50"/>
        <w:rPr>
          <w:rFonts w:ascii="宋体" w:hAnsi="宋体" w:cs="宋体" w:hint="eastAsia"/>
          <w:bCs/>
          <w:sz w:val="32"/>
          <w:szCs w:val="32"/>
        </w:rPr>
      </w:pPr>
    </w:p>
    <w:p w14:paraId="508CE97E" w14:textId="77777777" w:rsidR="00BC4EEF" w:rsidRPr="00615DA0" w:rsidRDefault="00F400EA">
      <w:pPr>
        <w:snapToGrid w:val="0"/>
        <w:spacing w:beforeLines="50" w:before="120" w:after="50"/>
        <w:ind w:firstLineChars="200" w:firstLine="640"/>
        <w:rPr>
          <w:rFonts w:ascii="宋体" w:hAnsi="宋体" w:cs="宋体" w:hint="eastAsia"/>
          <w:bCs/>
          <w:sz w:val="32"/>
          <w:szCs w:val="32"/>
        </w:rPr>
      </w:pPr>
      <w:r w:rsidRPr="00615DA0">
        <w:rPr>
          <w:rFonts w:ascii="宋体" w:hAnsi="宋体" w:cs="宋体" w:hint="eastAsia"/>
          <w:bCs/>
          <w:sz w:val="32"/>
          <w:szCs w:val="32"/>
        </w:rPr>
        <w:t>供应商名称：</w:t>
      </w:r>
    </w:p>
    <w:p w14:paraId="48E66902" w14:textId="77777777" w:rsidR="00BC4EEF" w:rsidRPr="00615DA0" w:rsidRDefault="00BC4EEF">
      <w:pPr>
        <w:snapToGrid w:val="0"/>
        <w:spacing w:beforeLines="50" w:before="120" w:after="50"/>
        <w:rPr>
          <w:rFonts w:ascii="宋体" w:hAnsi="宋体" w:cs="宋体" w:hint="eastAsia"/>
          <w:bCs/>
          <w:sz w:val="32"/>
          <w:szCs w:val="32"/>
        </w:rPr>
      </w:pPr>
    </w:p>
    <w:p w14:paraId="4A57413A" w14:textId="77777777" w:rsidR="00BC4EEF" w:rsidRPr="00615DA0" w:rsidRDefault="00F400EA">
      <w:pPr>
        <w:snapToGrid w:val="0"/>
        <w:spacing w:beforeLines="50" w:before="120" w:after="50"/>
        <w:ind w:firstLineChars="150" w:firstLine="480"/>
        <w:jc w:val="center"/>
        <w:rPr>
          <w:rFonts w:ascii="宋体" w:hAnsi="宋体" w:cs="宋体" w:hint="eastAsia"/>
          <w:bCs/>
          <w:sz w:val="32"/>
          <w:szCs w:val="32"/>
        </w:rPr>
      </w:pPr>
      <w:r w:rsidRPr="00615DA0">
        <w:rPr>
          <w:rFonts w:ascii="宋体" w:hAnsi="宋体" w:cs="宋体" w:hint="eastAsia"/>
          <w:bCs/>
          <w:sz w:val="32"/>
          <w:szCs w:val="32"/>
        </w:rPr>
        <w:t>首次响应文件提交截止时间前不得解密</w:t>
      </w:r>
    </w:p>
    <w:p w14:paraId="106E1D33" w14:textId="77777777" w:rsidR="00BC4EEF" w:rsidRPr="00615DA0" w:rsidRDefault="00BC4EEF">
      <w:pPr>
        <w:snapToGrid w:val="0"/>
        <w:spacing w:beforeLines="50" w:before="120" w:after="50"/>
        <w:ind w:firstLineChars="1700" w:firstLine="5440"/>
        <w:jc w:val="center"/>
        <w:rPr>
          <w:rFonts w:ascii="宋体" w:hAnsi="宋体" w:cs="宋体" w:hint="eastAsia"/>
          <w:bCs/>
          <w:sz w:val="32"/>
          <w:szCs w:val="32"/>
        </w:rPr>
      </w:pPr>
    </w:p>
    <w:p w14:paraId="6B62D9CF" w14:textId="77777777" w:rsidR="00BC4EEF" w:rsidRPr="00615DA0" w:rsidRDefault="00F400EA">
      <w:pPr>
        <w:snapToGrid w:val="0"/>
        <w:spacing w:beforeLines="50" w:before="120" w:after="50"/>
        <w:ind w:firstLine="645"/>
        <w:jc w:val="center"/>
        <w:rPr>
          <w:rFonts w:ascii="宋体" w:hAnsi="宋体" w:cs="宋体" w:hint="eastAsia"/>
          <w:bCs/>
          <w:sz w:val="32"/>
          <w:szCs w:val="32"/>
        </w:rPr>
      </w:pPr>
      <w:r w:rsidRPr="00615DA0">
        <w:rPr>
          <w:rFonts w:ascii="宋体" w:hAnsi="宋体" w:cs="宋体" w:hint="eastAsia"/>
          <w:bCs/>
          <w:sz w:val="32"/>
          <w:szCs w:val="32"/>
        </w:rPr>
        <w:t>年   月   日</w:t>
      </w:r>
    </w:p>
    <w:p w14:paraId="4A4AC173" w14:textId="77777777" w:rsidR="00BC4EEF" w:rsidRPr="00615DA0" w:rsidRDefault="00F400EA">
      <w:pPr>
        <w:spacing w:line="240" w:lineRule="atLeast"/>
        <w:rPr>
          <w:rFonts w:ascii="宋体" w:hAnsi="宋体" w:cs="宋体" w:hint="eastAsia"/>
          <w:b/>
          <w:bCs/>
        </w:rPr>
      </w:pPr>
      <w:r w:rsidRPr="00615DA0">
        <w:rPr>
          <w:rFonts w:ascii="宋体" w:hAnsi="宋体" w:cs="宋体"/>
          <w:bCs/>
          <w:sz w:val="24"/>
        </w:rPr>
        <w:br w:type="page"/>
      </w:r>
    </w:p>
    <w:p w14:paraId="30EC3E4E" w14:textId="77777777" w:rsidR="00BC4EEF" w:rsidRPr="00615DA0" w:rsidRDefault="00F400EA">
      <w:pPr>
        <w:snapToGrid w:val="0"/>
        <w:spacing w:beforeLines="50" w:before="120" w:after="50" w:line="360" w:lineRule="auto"/>
        <w:jc w:val="center"/>
        <w:outlineLvl w:val="1"/>
        <w:rPr>
          <w:rFonts w:ascii="宋体" w:hAnsi="宋体" w:cs="宋体" w:hint="eastAsia"/>
          <w:bCs/>
          <w:sz w:val="32"/>
          <w:szCs w:val="32"/>
        </w:rPr>
      </w:pPr>
      <w:bookmarkStart w:id="89" w:name="_Toc2178"/>
      <w:bookmarkStart w:id="90" w:name="_Toc13526"/>
      <w:r w:rsidRPr="00615DA0">
        <w:rPr>
          <w:rFonts w:ascii="宋体" w:hAnsi="宋体" w:cs="宋体" w:hint="eastAsia"/>
          <w:b/>
          <w:sz w:val="32"/>
          <w:szCs w:val="32"/>
        </w:rPr>
        <w:lastRenderedPageBreak/>
        <w:t>第二节资格证明文件格式</w:t>
      </w:r>
      <w:bookmarkEnd w:id="89"/>
      <w:bookmarkEnd w:id="90"/>
    </w:p>
    <w:p w14:paraId="721F14E5" w14:textId="77777777" w:rsidR="00BC4EEF" w:rsidRPr="00615DA0" w:rsidRDefault="00F400EA">
      <w:pPr>
        <w:snapToGrid w:val="0"/>
        <w:spacing w:beforeLines="50" w:before="120" w:after="50"/>
        <w:rPr>
          <w:rFonts w:ascii="宋体" w:hAnsi="宋体" w:cs="宋体" w:hint="eastAsia"/>
          <w:bCs/>
          <w:sz w:val="28"/>
          <w:szCs w:val="28"/>
        </w:rPr>
      </w:pPr>
      <w:r w:rsidRPr="00615DA0">
        <w:rPr>
          <w:rFonts w:ascii="宋体" w:hAnsi="宋体" w:cs="宋体" w:hint="eastAsia"/>
          <w:bCs/>
          <w:sz w:val="28"/>
          <w:szCs w:val="28"/>
        </w:rPr>
        <w:t>全流程电子文件</w:t>
      </w:r>
    </w:p>
    <w:p w14:paraId="2D7177E0" w14:textId="77777777" w:rsidR="00BC4EEF" w:rsidRPr="00615DA0" w:rsidRDefault="00BC4EEF">
      <w:pPr>
        <w:snapToGrid w:val="0"/>
        <w:spacing w:beforeLines="50" w:before="120" w:after="50"/>
        <w:rPr>
          <w:rFonts w:ascii="宋体" w:hAnsi="宋体" w:cs="宋体" w:hint="eastAsia"/>
          <w:sz w:val="24"/>
          <w:szCs w:val="20"/>
        </w:rPr>
      </w:pPr>
    </w:p>
    <w:p w14:paraId="75108864" w14:textId="77777777" w:rsidR="00BC4EEF" w:rsidRPr="00615DA0" w:rsidRDefault="00BC4EEF">
      <w:pPr>
        <w:snapToGrid w:val="0"/>
        <w:spacing w:beforeLines="50" w:before="120" w:after="50"/>
        <w:rPr>
          <w:rFonts w:ascii="宋体" w:hAnsi="宋体" w:cs="宋体" w:hint="eastAsia"/>
          <w:sz w:val="24"/>
          <w:szCs w:val="20"/>
        </w:rPr>
      </w:pPr>
    </w:p>
    <w:p w14:paraId="164D5120" w14:textId="77777777" w:rsidR="00BC4EEF" w:rsidRPr="00615DA0" w:rsidRDefault="00F400EA">
      <w:pPr>
        <w:snapToGrid w:val="0"/>
        <w:spacing w:beforeLines="50" w:before="120" w:after="50"/>
        <w:jc w:val="center"/>
        <w:rPr>
          <w:rFonts w:ascii="宋体" w:hAnsi="宋体" w:cs="宋体" w:hint="eastAsia"/>
          <w:bCs/>
          <w:sz w:val="44"/>
          <w:szCs w:val="44"/>
        </w:rPr>
      </w:pPr>
      <w:r w:rsidRPr="00615DA0">
        <w:rPr>
          <w:rFonts w:ascii="宋体" w:hAnsi="宋体" w:cs="宋体" w:hint="eastAsia"/>
          <w:bCs/>
          <w:sz w:val="44"/>
          <w:szCs w:val="44"/>
        </w:rPr>
        <w:t>资格证明文件（封面）</w:t>
      </w:r>
    </w:p>
    <w:p w14:paraId="2F2E0893" w14:textId="77777777" w:rsidR="00BC4EEF" w:rsidRPr="00615DA0" w:rsidRDefault="00BC4EEF">
      <w:pPr>
        <w:snapToGrid w:val="0"/>
        <w:spacing w:beforeLines="50" w:before="120" w:after="50"/>
        <w:rPr>
          <w:rFonts w:ascii="宋体" w:hAnsi="宋体" w:cs="宋体" w:hint="eastAsia"/>
          <w:bCs/>
          <w:sz w:val="24"/>
          <w:szCs w:val="20"/>
        </w:rPr>
      </w:pPr>
    </w:p>
    <w:p w14:paraId="140BC1FA" w14:textId="77777777" w:rsidR="00BC4EEF" w:rsidRPr="00615DA0" w:rsidRDefault="00BC4EEF">
      <w:pPr>
        <w:snapToGrid w:val="0"/>
        <w:spacing w:beforeLines="50" w:before="120" w:after="50"/>
        <w:rPr>
          <w:rFonts w:ascii="宋体" w:hAnsi="宋体" w:cs="宋体" w:hint="eastAsia"/>
          <w:bCs/>
          <w:sz w:val="24"/>
          <w:szCs w:val="20"/>
        </w:rPr>
      </w:pPr>
    </w:p>
    <w:p w14:paraId="221D4DBE" w14:textId="77777777" w:rsidR="00BC4EEF" w:rsidRPr="00615DA0" w:rsidRDefault="00BC4EEF">
      <w:pPr>
        <w:snapToGrid w:val="0"/>
        <w:spacing w:beforeLines="50" w:before="120" w:after="50"/>
        <w:rPr>
          <w:rFonts w:ascii="宋体" w:hAnsi="宋体" w:cs="宋体" w:hint="eastAsia"/>
          <w:bCs/>
          <w:sz w:val="24"/>
          <w:szCs w:val="20"/>
        </w:rPr>
      </w:pPr>
    </w:p>
    <w:p w14:paraId="593C3528" w14:textId="77777777" w:rsidR="00BC4EEF" w:rsidRPr="00615DA0" w:rsidRDefault="00BC4EEF">
      <w:pPr>
        <w:snapToGrid w:val="0"/>
        <w:spacing w:beforeLines="50" w:before="120" w:after="50"/>
        <w:rPr>
          <w:rFonts w:ascii="宋体" w:hAnsi="宋体" w:cs="宋体" w:hint="eastAsia"/>
          <w:bCs/>
          <w:sz w:val="24"/>
          <w:szCs w:val="20"/>
        </w:rPr>
      </w:pPr>
    </w:p>
    <w:p w14:paraId="75D03624" w14:textId="77777777" w:rsidR="00BC4EEF" w:rsidRPr="00615DA0" w:rsidRDefault="00BC4EEF">
      <w:pPr>
        <w:snapToGrid w:val="0"/>
        <w:spacing w:beforeLines="50" w:before="120" w:after="50"/>
        <w:rPr>
          <w:rFonts w:ascii="宋体" w:hAnsi="宋体" w:cs="宋体" w:hint="eastAsia"/>
          <w:bCs/>
          <w:sz w:val="24"/>
          <w:szCs w:val="20"/>
        </w:rPr>
      </w:pPr>
    </w:p>
    <w:p w14:paraId="4FB9F186" w14:textId="77777777" w:rsidR="00BC4EEF" w:rsidRPr="00615DA0" w:rsidRDefault="00F400EA">
      <w:pPr>
        <w:snapToGrid w:val="0"/>
        <w:spacing w:beforeLines="50" w:before="120" w:after="50"/>
        <w:ind w:firstLineChars="200" w:firstLine="640"/>
        <w:rPr>
          <w:rFonts w:ascii="宋体" w:hAnsi="宋体" w:cs="宋体" w:hint="eastAsia"/>
          <w:bCs/>
          <w:sz w:val="32"/>
          <w:szCs w:val="32"/>
        </w:rPr>
      </w:pPr>
      <w:r w:rsidRPr="00615DA0">
        <w:rPr>
          <w:rFonts w:ascii="宋体" w:hAnsi="宋体" w:cs="宋体" w:hint="eastAsia"/>
          <w:bCs/>
          <w:sz w:val="32"/>
          <w:szCs w:val="32"/>
        </w:rPr>
        <w:t>项目名称：</w:t>
      </w:r>
    </w:p>
    <w:p w14:paraId="2B7371A1" w14:textId="77777777" w:rsidR="00BC4EEF" w:rsidRPr="00615DA0" w:rsidRDefault="00BC4EEF">
      <w:pPr>
        <w:snapToGrid w:val="0"/>
        <w:spacing w:beforeLines="50" w:before="120" w:after="50"/>
        <w:ind w:firstLineChars="225" w:firstLine="720"/>
        <w:rPr>
          <w:rFonts w:ascii="宋体" w:hAnsi="宋体" w:cs="宋体" w:hint="eastAsia"/>
          <w:bCs/>
          <w:sz w:val="32"/>
          <w:szCs w:val="32"/>
        </w:rPr>
      </w:pPr>
    </w:p>
    <w:p w14:paraId="06DB0010" w14:textId="77777777" w:rsidR="00BC4EEF" w:rsidRPr="00615DA0" w:rsidRDefault="00F400EA">
      <w:pPr>
        <w:snapToGrid w:val="0"/>
        <w:spacing w:beforeLines="50" w:before="120" w:after="50"/>
        <w:ind w:firstLineChars="225" w:firstLine="720"/>
        <w:rPr>
          <w:rFonts w:ascii="宋体" w:hAnsi="宋体" w:cs="宋体" w:hint="eastAsia"/>
          <w:bCs/>
          <w:sz w:val="32"/>
          <w:szCs w:val="32"/>
        </w:rPr>
      </w:pPr>
      <w:r w:rsidRPr="00615DA0">
        <w:rPr>
          <w:rFonts w:ascii="宋体" w:hAnsi="宋体" w:cs="宋体" w:hint="eastAsia"/>
          <w:bCs/>
          <w:sz w:val="32"/>
          <w:szCs w:val="32"/>
        </w:rPr>
        <w:t>项目编号：</w:t>
      </w:r>
    </w:p>
    <w:p w14:paraId="1A9E1FBC" w14:textId="77777777" w:rsidR="00BC4EEF" w:rsidRPr="00615DA0" w:rsidRDefault="00BC4EEF">
      <w:pPr>
        <w:snapToGrid w:val="0"/>
        <w:spacing w:beforeLines="50" w:before="120" w:after="50"/>
        <w:ind w:firstLineChars="225" w:firstLine="720"/>
        <w:rPr>
          <w:rFonts w:ascii="宋体" w:hAnsi="宋体" w:cs="宋体" w:hint="eastAsia"/>
          <w:bCs/>
          <w:sz w:val="32"/>
          <w:szCs w:val="32"/>
        </w:rPr>
      </w:pPr>
    </w:p>
    <w:p w14:paraId="3F34326F" w14:textId="77777777" w:rsidR="00BC4EEF" w:rsidRPr="00615DA0" w:rsidRDefault="00F400EA">
      <w:pPr>
        <w:snapToGrid w:val="0"/>
        <w:spacing w:beforeLines="50" w:before="120" w:after="50"/>
        <w:ind w:firstLineChars="225" w:firstLine="720"/>
        <w:rPr>
          <w:rFonts w:ascii="宋体" w:hAnsi="宋体" w:cs="宋体" w:hint="eastAsia"/>
          <w:bCs/>
          <w:sz w:val="32"/>
          <w:szCs w:val="32"/>
        </w:rPr>
      </w:pPr>
      <w:r w:rsidRPr="00615DA0">
        <w:rPr>
          <w:rFonts w:ascii="宋体" w:hAnsi="宋体" w:cs="宋体" w:hint="eastAsia"/>
          <w:bCs/>
          <w:sz w:val="32"/>
          <w:szCs w:val="32"/>
        </w:rPr>
        <w:t>所竞分标（如有则填写，无分标时填写“无”或者留空）：</w:t>
      </w:r>
    </w:p>
    <w:p w14:paraId="507F9C92" w14:textId="77777777" w:rsidR="00BC4EEF" w:rsidRPr="00615DA0" w:rsidRDefault="00BC4EEF">
      <w:pPr>
        <w:snapToGrid w:val="0"/>
        <w:spacing w:beforeLines="50" w:before="120" w:after="50"/>
        <w:ind w:firstLineChars="225" w:firstLine="720"/>
        <w:rPr>
          <w:rFonts w:ascii="宋体" w:hAnsi="宋体" w:cs="宋体" w:hint="eastAsia"/>
          <w:bCs/>
          <w:sz w:val="32"/>
          <w:szCs w:val="32"/>
        </w:rPr>
      </w:pPr>
    </w:p>
    <w:p w14:paraId="4AA67B7C" w14:textId="77777777" w:rsidR="00BC4EEF" w:rsidRPr="00615DA0" w:rsidRDefault="00F400EA">
      <w:pPr>
        <w:snapToGrid w:val="0"/>
        <w:spacing w:before="50" w:after="50"/>
        <w:ind w:firstLineChars="225" w:firstLine="720"/>
        <w:rPr>
          <w:rFonts w:ascii="宋体" w:hAnsi="宋体" w:cs="宋体" w:hint="eastAsia"/>
          <w:bCs/>
          <w:sz w:val="32"/>
          <w:szCs w:val="32"/>
        </w:rPr>
      </w:pPr>
      <w:r w:rsidRPr="00615DA0">
        <w:rPr>
          <w:rFonts w:ascii="宋体" w:hAnsi="宋体" w:cs="宋体" w:hint="eastAsia"/>
          <w:bCs/>
          <w:sz w:val="32"/>
          <w:szCs w:val="32"/>
        </w:rPr>
        <w:t>供应商名称：</w:t>
      </w:r>
    </w:p>
    <w:p w14:paraId="6FDC13D8" w14:textId="77777777" w:rsidR="00BC4EEF" w:rsidRPr="00615DA0" w:rsidRDefault="00BC4EEF">
      <w:pPr>
        <w:snapToGrid w:val="0"/>
        <w:spacing w:before="50" w:after="50"/>
        <w:ind w:firstLineChars="225" w:firstLine="720"/>
        <w:rPr>
          <w:rFonts w:ascii="宋体" w:hAnsi="宋体" w:cs="宋体" w:hint="eastAsia"/>
          <w:bCs/>
          <w:sz w:val="32"/>
          <w:szCs w:val="32"/>
        </w:rPr>
      </w:pPr>
    </w:p>
    <w:p w14:paraId="68F23077" w14:textId="77777777" w:rsidR="00BC4EEF" w:rsidRPr="00615DA0" w:rsidRDefault="00BC4EEF">
      <w:pPr>
        <w:snapToGrid w:val="0"/>
        <w:spacing w:before="50" w:after="50"/>
        <w:ind w:firstLineChars="225" w:firstLine="720"/>
        <w:rPr>
          <w:rFonts w:ascii="宋体" w:hAnsi="宋体" w:cs="宋体" w:hint="eastAsia"/>
          <w:bCs/>
          <w:sz w:val="32"/>
          <w:szCs w:val="32"/>
        </w:rPr>
      </w:pPr>
    </w:p>
    <w:p w14:paraId="2E3A2DC2" w14:textId="77777777" w:rsidR="00BC4EEF" w:rsidRPr="00615DA0" w:rsidRDefault="00BC4EEF">
      <w:pPr>
        <w:snapToGrid w:val="0"/>
        <w:spacing w:before="50" w:after="50"/>
        <w:ind w:firstLineChars="225" w:firstLine="720"/>
        <w:rPr>
          <w:rFonts w:ascii="宋体" w:hAnsi="宋体" w:cs="宋体" w:hint="eastAsia"/>
          <w:bCs/>
          <w:sz w:val="32"/>
          <w:szCs w:val="32"/>
        </w:rPr>
      </w:pPr>
    </w:p>
    <w:p w14:paraId="08FA2DDE" w14:textId="77777777" w:rsidR="00BC4EEF" w:rsidRPr="00615DA0" w:rsidRDefault="00BC4EEF">
      <w:pPr>
        <w:snapToGrid w:val="0"/>
        <w:spacing w:before="50" w:after="50"/>
        <w:ind w:firstLineChars="400" w:firstLine="1280"/>
        <w:rPr>
          <w:rFonts w:ascii="宋体" w:hAnsi="宋体" w:cs="宋体" w:hint="eastAsia"/>
          <w:bCs/>
          <w:sz w:val="32"/>
          <w:szCs w:val="32"/>
        </w:rPr>
      </w:pPr>
    </w:p>
    <w:p w14:paraId="00BE4E95" w14:textId="77777777" w:rsidR="00BC4EEF" w:rsidRPr="00615DA0" w:rsidRDefault="00F400EA">
      <w:pPr>
        <w:snapToGrid w:val="0"/>
        <w:spacing w:beforeLines="50" w:before="120" w:after="50"/>
        <w:jc w:val="center"/>
        <w:rPr>
          <w:rFonts w:ascii="宋体" w:hAnsi="宋体" w:cs="宋体" w:hint="eastAsia"/>
          <w:sz w:val="32"/>
          <w:szCs w:val="32"/>
        </w:rPr>
      </w:pPr>
      <w:r w:rsidRPr="00615DA0">
        <w:rPr>
          <w:rFonts w:ascii="宋体" w:hAnsi="宋体" w:cs="宋体" w:hint="eastAsia"/>
          <w:sz w:val="32"/>
          <w:szCs w:val="32"/>
        </w:rPr>
        <w:t>年   月   日</w:t>
      </w:r>
    </w:p>
    <w:p w14:paraId="1FD94EB2" w14:textId="77777777" w:rsidR="00BC4EEF" w:rsidRPr="00615DA0" w:rsidRDefault="00F400EA">
      <w:pPr>
        <w:snapToGrid w:val="0"/>
        <w:spacing w:beforeLines="50" w:before="120" w:after="50" w:line="360" w:lineRule="auto"/>
        <w:ind w:left="142" w:firstLineChars="200" w:firstLine="480"/>
        <w:jc w:val="center"/>
        <w:rPr>
          <w:rFonts w:ascii="宋体" w:hAnsi="宋体" w:cs="宋体" w:hint="eastAsia"/>
          <w:sz w:val="24"/>
        </w:rPr>
      </w:pPr>
      <w:r w:rsidRPr="00615DA0">
        <w:rPr>
          <w:rFonts w:ascii="宋体" w:hAnsi="宋体" w:cs="宋体"/>
          <w:sz w:val="24"/>
        </w:rPr>
        <w:br w:type="page"/>
      </w:r>
    </w:p>
    <w:p w14:paraId="6EACCEB7" w14:textId="77777777" w:rsidR="00BC4EEF" w:rsidRPr="00615DA0" w:rsidRDefault="00F400EA">
      <w:pPr>
        <w:snapToGrid w:val="0"/>
        <w:spacing w:beforeLines="50" w:before="120" w:after="50" w:line="360" w:lineRule="auto"/>
        <w:jc w:val="center"/>
        <w:rPr>
          <w:rFonts w:ascii="宋体" w:hAnsi="宋体" w:cs="宋体" w:hint="eastAsia"/>
          <w:b/>
          <w:bCs/>
          <w:sz w:val="28"/>
          <w:szCs w:val="28"/>
        </w:rPr>
      </w:pPr>
      <w:r w:rsidRPr="00615DA0">
        <w:rPr>
          <w:rFonts w:ascii="宋体" w:hAnsi="宋体" w:cs="宋体" w:hint="eastAsia"/>
          <w:b/>
          <w:bCs/>
          <w:sz w:val="28"/>
          <w:szCs w:val="28"/>
        </w:rPr>
        <w:lastRenderedPageBreak/>
        <w:t>资格证明文件目录</w:t>
      </w:r>
    </w:p>
    <w:p w14:paraId="768335D4" w14:textId="77777777" w:rsidR="00BC4EEF" w:rsidRPr="00615DA0" w:rsidRDefault="00F400EA">
      <w:pPr>
        <w:spacing w:line="360" w:lineRule="auto"/>
        <w:rPr>
          <w:rFonts w:ascii="宋体" w:hAnsi="宋体" w:cs="宋体" w:hint="eastAsia"/>
          <w:b/>
          <w:kern w:val="0"/>
          <w:sz w:val="30"/>
          <w:szCs w:val="30"/>
        </w:rPr>
      </w:pPr>
      <w:r w:rsidRPr="00615DA0">
        <w:rPr>
          <w:rFonts w:ascii="宋体" w:hAnsi="宋体" w:cs="宋体" w:hint="eastAsia"/>
          <w:sz w:val="30"/>
          <w:szCs w:val="30"/>
        </w:rPr>
        <w:t>根据谈判文件规定及供应商提供的材料自行编写目录（部分格式后附）</w:t>
      </w:r>
    </w:p>
    <w:p w14:paraId="22B50B77" w14:textId="77777777" w:rsidR="00BC4EEF" w:rsidRPr="00615DA0" w:rsidRDefault="00BC4EEF">
      <w:pPr>
        <w:spacing w:line="360" w:lineRule="auto"/>
        <w:rPr>
          <w:rFonts w:ascii="宋体" w:hAnsi="宋体" w:cs="宋体" w:hint="eastAsia"/>
          <w:b/>
          <w:kern w:val="0"/>
          <w:sz w:val="30"/>
          <w:szCs w:val="30"/>
        </w:rPr>
      </w:pPr>
    </w:p>
    <w:p w14:paraId="16859B0A" w14:textId="77777777" w:rsidR="00BC4EEF" w:rsidRPr="00615DA0" w:rsidRDefault="00BC4EEF">
      <w:pPr>
        <w:spacing w:line="360" w:lineRule="auto"/>
        <w:rPr>
          <w:rFonts w:ascii="宋体" w:hAnsi="宋体" w:cs="宋体" w:hint="eastAsia"/>
          <w:b/>
          <w:kern w:val="0"/>
          <w:sz w:val="30"/>
          <w:szCs w:val="30"/>
        </w:rPr>
      </w:pPr>
    </w:p>
    <w:p w14:paraId="1E999B10" w14:textId="77777777" w:rsidR="00BC4EEF" w:rsidRPr="00615DA0" w:rsidRDefault="00BC4EEF">
      <w:pPr>
        <w:spacing w:line="360" w:lineRule="auto"/>
        <w:rPr>
          <w:rFonts w:ascii="宋体" w:hAnsi="宋体" w:cs="宋体" w:hint="eastAsia"/>
          <w:b/>
          <w:kern w:val="0"/>
          <w:sz w:val="30"/>
          <w:szCs w:val="30"/>
        </w:rPr>
      </w:pPr>
    </w:p>
    <w:p w14:paraId="05DE72C8" w14:textId="77777777" w:rsidR="00BC4EEF" w:rsidRPr="00615DA0" w:rsidRDefault="00BC4EEF">
      <w:pPr>
        <w:spacing w:line="360" w:lineRule="auto"/>
        <w:rPr>
          <w:rFonts w:ascii="宋体" w:hAnsi="宋体" w:cs="宋体" w:hint="eastAsia"/>
          <w:b/>
          <w:kern w:val="0"/>
          <w:sz w:val="30"/>
          <w:szCs w:val="30"/>
        </w:rPr>
      </w:pPr>
    </w:p>
    <w:p w14:paraId="41E61E73" w14:textId="77777777" w:rsidR="00BC4EEF" w:rsidRPr="00615DA0" w:rsidRDefault="00BC4EEF">
      <w:pPr>
        <w:spacing w:line="360" w:lineRule="auto"/>
        <w:rPr>
          <w:rFonts w:ascii="宋体" w:hAnsi="宋体" w:cs="宋体" w:hint="eastAsia"/>
          <w:b/>
          <w:kern w:val="0"/>
          <w:sz w:val="30"/>
          <w:szCs w:val="30"/>
        </w:rPr>
      </w:pPr>
    </w:p>
    <w:p w14:paraId="342AF9AB" w14:textId="77777777" w:rsidR="00BC4EEF" w:rsidRPr="00615DA0" w:rsidRDefault="00BC4EEF">
      <w:pPr>
        <w:spacing w:line="360" w:lineRule="auto"/>
        <w:rPr>
          <w:rFonts w:ascii="宋体" w:hAnsi="宋体" w:cs="宋体" w:hint="eastAsia"/>
          <w:b/>
          <w:kern w:val="0"/>
          <w:sz w:val="30"/>
          <w:szCs w:val="30"/>
        </w:rPr>
      </w:pPr>
    </w:p>
    <w:p w14:paraId="6FB8F16E" w14:textId="77777777" w:rsidR="00BC4EEF" w:rsidRPr="00615DA0" w:rsidRDefault="00BC4EEF">
      <w:pPr>
        <w:spacing w:line="360" w:lineRule="auto"/>
        <w:rPr>
          <w:rFonts w:ascii="宋体" w:hAnsi="宋体" w:cs="宋体" w:hint="eastAsia"/>
          <w:b/>
          <w:kern w:val="0"/>
          <w:sz w:val="30"/>
          <w:szCs w:val="30"/>
        </w:rPr>
      </w:pPr>
    </w:p>
    <w:p w14:paraId="251300C6" w14:textId="77777777" w:rsidR="00BC4EEF" w:rsidRPr="00615DA0" w:rsidRDefault="00BC4EEF">
      <w:pPr>
        <w:spacing w:line="360" w:lineRule="auto"/>
        <w:rPr>
          <w:rFonts w:ascii="宋体" w:hAnsi="宋体" w:cs="宋体" w:hint="eastAsia"/>
          <w:b/>
          <w:kern w:val="0"/>
          <w:sz w:val="30"/>
          <w:szCs w:val="30"/>
        </w:rPr>
      </w:pPr>
    </w:p>
    <w:p w14:paraId="6511707D" w14:textId="77777777" w:rsidR="00BC4EEF" w:rsidRPr="00615DA0" w:rsidRDefault="00BC4EEF">
      <w:pPr>
        <w:spacing w:line="360" w:lineRule="auto"/>
        <w:rPr>
          <w:rFonts w:ascii="宋体" w:hAnsi="宋体" w:cs="宋体" w:hint="eastAsia"/>
          <w:b/>
          <w:kern w:val="0"/>
          <w:sz w:val="30"/>
          <w:szCs w:val="30"/>
        </w:rPr>
      </w:pPr>
    </w:p>
    <w:p w14:paraId="69154CF7" w14:textId="77777777" w:rsidR="00BC4EEF" w:rsidRPr="00615DA0" w:rsidRDefault="00BC4EEF">
      <w:pPr>
        <w:spacing w:line="360" w:lineRule="auto"/>
        <w:rPr>
          <w:rFonts w:ascii="宋体" w:hAnsi="宋体" w:cs="宋体" w:hint="eastAsia"/>
          <w:b/>
          <w:kern w:val="0"/>
          <w:sz w:val="30"/>
          <w:szCs w:val="30"/>
        </w:rPr>
      </w:pPr>
    </w:p>
    <w:p w14:paraId="71368C99" w14:textId="77777777" w:rsidR="00BC4EEF" w:rsidRPr="00615DA0" w:rsidRDefault="00BC4EEF">
      <w:pPr>
        <w:spacing w:line="360" w:lineRule="auto"/>
        <w:rPr>
          <w:rFonts w:ascii="宋体" w:hAnsi="宋体" w:cs="宋体" w:hint="eastAsia"/>
          <w:b/>
          <w:kern w:val="0"/>
          <w:sz w:val="30"/>
          <w:szCs w:val="30"/>
        </w:rPr>
      </w:pPr>
    </w:p>
    <w:p w14:paraId="54BCC6DC" w14:textId="77777777" w:rsidR="00BC4EEF" w:rsidRPr="00615DA0" w:rsidRDefault="00BC4EEF">
      <w:pPr>
        <w:spacing w:line="360" w:lineRule="auto"/>
        <w:rPr>
          <w:rFonts w:ascii="宋体" w:hAnsi="宋体" w:cs="宋体" w:hint="eastAsia"/>
          <w:b/>
          <w:kern w:val="0"/>
          <w:sz w:val="30"/>
          <w:szCs w:val="30"/>
        </w:rPr>
      </w:pPr>
    </w:p>
    <w:p w14:paraId="6925DABC" w14:textId="77777777" w:rsidR="00BC4EEF" w:rsidRPr="00615DA0" w:rsidRDefault="00BC4EEF">
      <w:pPr>
        <w:spacing w:line="360" w:lineRule="auto"/>
        <w:rPr>
          <w:rFonts w:ascii="宋体" w:hAnsi="宋体" w:cs="宋体" w:hint="eastAsia"/>
          <w:b/>
          <w:kern w:val="0"/>
          <w:sz w:val="30"/>
          <w:szCs w:val="30"/>
        </w:rPr>
      </w:pPr>
    </w:p>
    <w:p w14:paraId="6C453EF4" w14:textId="77777777" w:rsidR="00BC4EEF" w:rsidRPr="00615DA0" w:rsidRDefault="00BC4EEF">
      <w:pPr>
        <w:spacing w:line="360" w:lineRule="auto"/>
        <w:rPr>
          <w:rFonts w:ascii="宋体" w:hAnsi="宋体" w:cs="宋体" w:hint="eastAsia"/>
          <w:b/>
          <w:kern w:val="0"/>
          <w:sz w:val="30"/>
          <w:szCs w:val="30"/>
        </w:rPr>
      </w:pPr>
    </w:p>
    <w:p w14:paraId="378CFC9E" w14:textId="77777777" w:rsidR="00BC4EEF" w:rsidRPr="00615DA0" w:rsidRDefault="00BC4EEF">
      <w:pPr>
        <w:spacing w:line="360" w:lineRule="auto"/>
        <w:rPr>
          <w:rFonts w:ascii="宋体" w:hAnsi="宋体" w:cs="宋体" w:hint="eastAsia"/>
          <w:b/>
          <w:kern w:val="0"/>
          <w:sz w:val="30"/>
          <w:szCs w:val="30"/>
        </w:rPr>
      </w:pPr>
    </w:p>
    <w:p w14:paraId="36C41B7B" w14:textId="77777777" w:rsidR="00BC4EEF" w:rsidRPr="00615DA0" w:rsidRDefault="00BC4EEF">
      <w:pPr>
        <w:spacing w:line="360" w:lineRule="auto"/>
        <w:rPr>
          <w:rFonts w:ascii="宋体" w:hAnsi="宋体" w:cs="宋体" w:hint="eastAsia"/>
          <w:b/>
          <w:kern w:val="0"/>
          <w:sz w:val="30"/>
          <w:szCs w:val="30"/>
        </w:rPr>
      </w:pPr>
    </w:p>
    <w:p w14:paraId="1C5F0E9C" w14:textId="77777777" w:rsidR="00BC4EEF" w:rsidRPr="00615DA0" w:rsidRDefault="00BC4EEF">
      <w:pPr>
        <w:spacing w:line="360" w:lineRule="auto"/>
        <w:rPr>
          <w:rFonts w:ascii="宋体" w:hAnsi="宋体" w:cs="宋体" w:hint="eastAsia"/>
          <w:b/>
          <w:kern w:val="0"/>
          <w:sz w:val="30"/>
          <w:szCs w:val="30"/>
        </w:rPr>
      </w:pPr>
    </w:p>
    <w:p w14:paraId="05C030BF" w14:textId="77777777" w:rsidR="00BC4EEF" w:rsidRPr="00615DA0" w:rsidRDefault="00BC4EEF">
      <w:pPr>
        <w:spacing w:line="360" w:lineRule="auto"/>
        <w:rPr>
          <w:rFonts w:ascii="宋体" w:hAnsi="宋体" w:cs="宋体" w:hint="eastAsia"/>
          <w:b/>
          <w:kern w:val="0"/>
          <w:sz w:val="30"/>
          <w:szCs w:val="30"/>
        </w:rPr>
      </w:pPr>
    </w:p>
    <w:p w14:paraId="391ABA19" w14:textId="77777777" w:rsidR="00BC4EEF" w:rsidRPr="00615DA0" w:rsidRDefault="00BC4EEF">
      <w:pPr>
        <w:spacing w:line="360" w:lineRule="auto"/>
        <w:rPr>
          <w:rFonts w:ascii="宋体" w:hAnsi="宋体" w:cs="宋体" w:hint="eastAsia"/>
          <w:b/>
          <w:kern w:val="0"/>
          <w:sz w:val="30"/>
          <w:szCs w:val="30"/>
        </w:rPr>
      </w:pPr>
    </w:p>
    <w:p w14:paraId="51621916" w14:textId="77777777" w:rsidR="00BC4EEF" w:rsidRPr="00615DA0" w:rsidRDefault="00BC4EEF">
      <w:pPr>
        <w:spacing w:line="360" w:lineRule="auto"/>
        <w:rPr>
          <w:rFonts w:ascii="宋体" w:hAnsi="宋体" w:cs="宋体" w:hint="eastAsia"/>
          <w:b/>
          <w:kern w:val="0"/>
          <w:sz w:val="30"/>
          <w:szCs w:val="30"/>
        </w:rPr>
      </w:pPr>
    </w:p>
    <w:p w14:paraId="3B695030" w14:textId="77777777" w:rsidR="00BC4EEF" w:rsidRPr="00615DA0" w:rsidRDefault="00BC4EEF">
      <w:pPr>
        <w:spacing w:line="360" w:lineRule="auto"/>
        <w:rPr>
          <w:rFonts w:ascii="宋体" w:hAnsi="宋体" w:cs="宋体" w:hint="eastAsia"/>
          <w:b/>
          <w:kern w:val="0"/>
          <w:sz w:val="30"/>
          <w:szCs w:val="30"/>
        </w:rPr>
      </w:pPr>
    </w:p>
    <w:p w14:paraId="52360A31" w14:textId="77777777" w:rsidR="00BC4EEF" w:rsidRPr="00615DA0" w:rsidRDefault="00BC4EEF">
      <w:pPr>
        <w:spacing w:line="360" w:lineRule="auto"/>
        <w:rPr>
          <w:rFonts w:ascii="宋体" w:hAnsi="宋体" w:cs="宋体" w:hint="eastAsia"/>
          <w:b/>
          <w:kern w:val="0"/>
          <w:sz w:val="30"/>
          <w:szCs w:val="30"/>
        </w:rPr>
      </w:pPr>
    </w:p>
    <w:p w14:paraId="7E31E1F3" w14:textId="77777777" w:rsidR="00BC4EEF" w:rsidRPr="00615DA0" w:rsidRDefault="00BC4EEF">
      <w:pPr>
        <w:spacing w:line="360" w:lineRule="auto"/>
        <w:rPr>
          <w:rFonts w:ascii="宋体" w:hAnsi="宋体" w:cs="宋体" w:hint="eastAsia"/>
          <w:b/>
          <w:kern w:val="0"/>
          <w:sz w:val="30"/>
          <w:szCs w:val="30"/>
        </w:rPr>
      </w:pPr>
    </w:p>
    <w:p w14:paraId="5AB6138C" w14:textId="77777777" w:rsidR="00BC4EEF" w:rsidRPr="00615DA0" w:rsidRDefault="00F400EA">
      <w:pPr>
        <w:spacing w:line="360" w:lineRule="auto"/>
        <w:rPr>
          <w:rFonts w:ascii="宋体" w:hAnsi="宋体" w:cs="宋体" w:hint="eastAsia"/>
          <w:b/>
          <w:kern w:val="0"/>
          <w:sz w:val="30"/>
          <w:szCs w:val="30"/>
        </w:rPr>
      </w:pPr>
      <w:r w:rsidRPr="00615DA0">
        <w:rPr>
          <w:rFonts w:ascii="宋体" w:hAnsi="宋体" w:cs="宋体" w:hint="eastAsia"/>
          <w:b/>
          <w:kern w:val="0"/>
          <w:sz w:val="30"/>
          <w:szCs w:val="30"/>
        </w:rPr>
        <w:lastRenderedPageBreak/>
        <w:t>一、营业执照（或事业法人登记证或其他工商等登记证明材料）复印件（供应商为自然人的，提供自然人的身份证明）</w:t>
      </w:r>
    </w:p>
    <w:p w14:paraId="1618CDD5" w14:textId="77777777" w:rsidR="00BC4EEF" w:rsidRPr="00615DA0" w:rsidRDefault="00BC4EEF">
      <w:pPr>
        <w:spacing w:line="360" w:lineRule="auto"/>
        <w:ind w:firstLineChars="200" w:firstLine="602"/>
        <w:rPr>
          <w:rFonts w:ascii="宋体" w:hAnsi="宋体" w:cs="宋体" w:hint="eastAsia"/>
          <w:b/>
          <w:kern w:val="0"/>
          <w:sz w:val="30"/>
          <w:szCs w:val="30"/>
        </w:rPr>
      </w:pPr>
    </w:p>
    <w:p w14:paraId="509D3467" w14:textId="77777777" w:rsidR="00BC4EEF" w:rsidRPr="00615DA0" w:rsidRDefault="00F400EA">
      <w:pPr>
        <w:autoSpaceDE w:val="0"/>
        <w:autoSpaceDN w:val="0"/>
        <w:spacing w:line="360" w:lineRule="auto"/>
        <w:ind w:leftChars="1850" w:left="4365" w:hangingChars="200" w:hanging="480"/>
        <w:rPr>
          <w:rFonts w:ascii="宋体" w:hAnsi="宋体" w:cs="宋体" w:hint="eastAsia"/>
          <w:kern w:val="0"/>
          <w:sz w:val="24"/>
        </w:rPr>
      </w:pPr>
      <w:r w:rsidRPr="00615DA0">
        <w:rPr>
          <w:rFonts w:ascii="宋体" w:hAnsi="宋体" w:cs="宋体" w:hint="eastAsia"/>
          <w:kern w:val="0"/>
          <w:sz w:val="24"/>
        </w:rPr>
        <w:t>供应商名称（电子签章）：</w:t>
      </w:r>
    </w:p>
    <w:p w14:paraId="39F02CF5" w14:textId="77777777" w:rsidR="00BC4EEF" w:rsidRPr="00615DA0" w:rsidRDefault="00F400EA">
      <w:pPr>
        <w:autoSpaceDE w:val="0"/>
        <w:autoSpaceDN w:val="0"/>
        <w:spacing w:line="360" w:lineRule="auto"/>
        <w:ind w:firstLineChars="2550" w:firstLine="6120"/>
        <w:rPr>
          <w:rFonts w:ascii="宋体" w:hAnsi="宋体" w:cs="宋体" w:hint="eastAsia"/>
          <w:b/>
          <w:bCs/>
          <w:sz w:val="24"/>
        </w:rPr>
      </w:pPr>
      <w:r w:rsidRPr="00615DA0">
        <w:rPr>
          <w:rFonts w:ascii="宋体" w:hAnsi="宋体" w:cs="宋体" w:hint="eastAsia"/>
          <w:kern w:val="0"/>
          <w:sz w:val="24"/>
          <w:lang w:val="zh-CN"/>
        </w:rPr>
        <w:t>日期：</w:t>
      </w:r>
      <w:r w:rsidRPr="00615DA0">
        <w:rPr>
          <w:rFonts w:ascii="宋体" w:hAnsi="宋体" w:cs="宋体" w:hint="eastAsia"/>
          <w:kern w:val="0"/>
          <w:sz w:val="24"/>
        </w:rPr>
        <w:t xml:space="preserve">   </w:t>
      </w:r>
      <w:r w:rsidRPr="00615DA0">
        <w:rPr>
          <w:rFonts w:ascii="宋体" w:hAnsi="宋体" w:cs="宋体" w:hint="eastAsia"/>
          <w:kern w:val="0"/>
          <w:sz w:val="24"/>
          <w:lang w:val="zh-CN"/>
        </w:rPr>
        <w:t>年</w:t>
      </w:r>
      <w:r w:rsidRPr="00615DA0">
        <w:rPr>
          <w:rFonts w:ascii="宋体" w:hAnsi="宋体" w:cs="宋体" w:hint="eastAsia"/>
          <w:kern w:val="0"/>
          <w:sz w:val="24"/>
        </w:rPr>
        <w:t xml:space="preserve">   </w:t>
      </w:r>
      <w:r w:rsidRPr="00615DA0">
        <w:rPr>
          <w:rFonts w:ascii="宋体" w:hAnsi="宋体" w:cs="宋体" w:hint="eastAsia"/>
          <w:kern w:val="0"/>
          <w:sz w:val="24"/>
          <w:lang w:val="zh-CN"/>
        </w:rPr>
        <w:t>月</w:t>
      </w:r>
      <w:r w:rsidRPr="00615DA0">
        <w:rPr>
          <w:rFonts w:ascii="宋体" w:hAnsi="宋体" w:cs="宋体" w:hint="eastAsia"/>
          <w:kern w:val="0"/>
          <w:sz w:val="24"/>
        </w:rPr>
        <w:t xml:space="preserve">   </w:t>
      </w:r>
      <w:r w:rsidRPr="00615DA0">
        <w:rPr>
          <w:rFonts w:ascii="宋体" w:hAnsi="宋体" w:cs="宋体" w:hint="eastAsia"/>
          <w:kern w:val="0"/>
          <w:sz w:val="24"/>
          <w:lang w:val="zh-CN"/>
        </w:rPr>
        <w:t>日</w:t>
      </w:r>
    </w:p>
    <w:p w14:paraId="4DF98F2A" w14:textId="77777777" w:rsidR="00BC4EEF" w:rsidRPr="00615DA0" w:rsidRDefault="00BC4EEF">
      <w:pPr>
        <w:snapToGrid w:val="0"/>
        <w:spacing w:beforeLines="50" w:before="120" w:after="50"/>
        <w:rPr>
          <w:rFonts w:ascii="宋体" w:hAnsi="宋体" w:cs="宋体" w:hint="eastAsia"/>
          <w:sz w:val="24"/>
          <w:szCs w:val="20"/>
        </w:rPr>
      </w:pPr>
    </w:p>
    <w:p w14:paraId="79F62821" w14:textId="77777777" w:rsidR="00BC4EEF" w:rsidRPr="00615DA0" w:rsidRDefault="00BC4EEF">
      <w:pPr>
        <w:spacing w:line="360" w:lineRule="auto"/>
        <w:rPr>
          <w:rFonts w:ascii="宋体" w:hAnsi="宋体" w:cs="宋体" w:hint="eastAsia"/>
          <w:b/>
          <w:kern w:val="0"/>
          <w:sz w:val="30"/>
          <w:szCs w:val="30"/>
        </w:rPr>
      </w:pPr>
    </w:p>
    <w:p w14:paraId="736E6D13" w14:textId="77777777" w:rsidR="00BC4EEF" w:rsidRPr="00615DA0" w:rsidRDefault="00BC4EEF">
      <w:pPr>
        <w:spacing w:line="360" w:lineRule="auto"/>
        <w:rPr>
          <w:rFonts w:ascii="宋体" w:hAnsi="宋体" w:cs="宋体" w:hint="eastAsia"/>
          <w:b/>
          <w:kern w:val="0"/>
          <w:sz w:val="30"/>
          <w:szCs w:val="30"/>
        </w:rPr>
      </w:pPr>
    </w:p>
    <w:p w14:paraId="6E5B721A" w14:textId="77777777" w:rsidR="00BC4EEF" w:rsidRPr="00615DA0" w:rsidRDefault="00F400EA">
      <w:pPr>
        <w:spacing w:line="360" w:lineRule="auto"/>
        <w:rPr>
          <w:rFonts w:ascii="宋体" w:hAnsi="宋体" w:cs="宋体" w:hint="eastAsia"/>
          <w:b/>
          <w:kern w:val="0"/>
          <w:sz w:val="30"/>
          <w:szCs w:val="30"/>
        </w:rPr>
      </w:pPr>
      <w:r w:rsidRPr="00615DA0">
        <w:rPr>
          <w:rFonts w:ascii="宋体" w:hAnsi="宋体" w:cs="宋体" w:hint="eastAsia"/>
          <w:b/>
          <w:kern w:val="0"/>
          <w:sz w:val="30"/>
          <w:szCs w:val="30"/>
        </w:rPr>
        <w:t>二、符合参与政府采购活动的资格条件依法缴纳税收、社会保障资金等方面的材料</w:t>
      </w:r>
    </w:p>
    <w:p w14:paraId="4535478E" w14:textId="77777777" w:rsidR="00BC4EEF" w:rsidRPr="00615DA0" w:rsidRDefault="00BC4EEF">
      <w:pPr>
        <w:spacing w:line="300" w:lineRule="auto"/>
        <w:rPr>
          <w:rFonts w:ascii="宋体" w:hAnsi="宋体" w:cs="宋体" w:hint="eastAsia"/>
          <w:szCs w:val="21"/>
        </w:rPr>
      </w:pPr>
    </w:p>
    <w:p w14:paraId="2806F305" w14:textId="77777777" w:rsidR="00BC4EEF" w:rsidRPr="00615DA0" w:rsidRDefault="00F400EA">
      <w:pPr>
        <w:autoSpaceDE w:val="0"/>
        <w:autoSpaceDN w:val="0"/>
        <w:spacing w:line="360" w:lineRule="auto"/>
        <w:ind w:leftChars="1850" w:left="4365" w:hangingChars="200" w:hanging="480"/>
        <w:rPr>
          <w:rFonts w:ascii="宋体" w:hAnsi="宋体" w:cs="宋体" w:hint="eastAsia"/>
          <w:kern w:val="0"/>
          <w:sz w:val="24"/>
        </w:rPr>
      </w:pPr>
      <w:r w:rsidRPr="00615DA0">
        <w:rPr>
          <w:rFonts w:ascii="宋体" w:hAnsi="宋体" w:cs="宋体" w:hint="eastAsia"/>
          <w:kern w:val="0"/>
          <w:sz w:val="24"/>
        </w:rPr>
        <w:t>供应商名称（电子签章）：</w:t>
      </w:r>
    </w:p>
    <w:p w14:paraId="2DA5D7E4" w14:textId="77777777" w:rsidR="00BC4EEF" w:rsidRPr="00615DA0" w:rsidRDefault="00F400EA">
      <w:pPr>
        <w:autoSpaceDE w:val="0"/>
        <w:autoSpaceDN w:val="0"/>
        <w:spacing w:line="360" w:lineRule="auto"/>
        <w:ind w:firstLineChars="2550" w:firstLine="6120"/>
        <w:rPr>
          <w:rFonts w:ascii="宋体" w:hAnsi="宋体" w:cs="宋体" w:hint="eastAsia"/>
          <w:b/>
          <w:bCs/>
          <w:sz w:val="24"/>
        </w:rPr>
      </w:pPr>
      <w:r w:rsidRPr="00615DA0">
        <w:rPr>
          <w:rFonts w:ascii="宋体" w:hAnsi="宋体" w:cs="宋体" w:hint="eastAsia"/>
          <w:kern w:val="0"/>
          <w:sz w:val="24"/>
          <w:lang w:val="zh-CN"/>
        </w:rPr>
        <w:t>日期：   年   月   日</w:t>
      </w:r>
    </w:p>
    <w:p w14:paraId="4E580DD5" w14:textId="77777777" w:rsidR="00BC4EEF" w:rsidRPr="00615DA0" w:rsidRDefault="00BC4EEF">
      <w:pPr>
        <w:spacing w:line="300" w:lineRule="auto"/>
        <w:rPr>
          <w:rFonts w:ascii="宋体" w:hAnsi="宋体" w:cs="宋体" w:hint="eastAsia"/>
          <w:szCs w:val="21"/>
        </w:rPr>
      </w:pPr>
    </w:p>
    <w:p w14:paraId="23179393" w14:textId="77777777" w:rsidR="00BC4EEF" w:rsidRPr="00615DA0" w:rsidRDefault="00BC4EEF">
      <w:pPr>
        <w:spacing w:line="300" w:lineRule="auto"/>
        <w:rPr>
          <w:rFonts w:ascii="宋体" w:hAnsi="宋体" w:cs="宋体" w:hint="eastAsia"/>
          <w:b/>
          <w:kern w:val="0"/>
          <w:sz w:val="30"/>
          <w:szCs w:val="30"/>
        </w:rPr>
      </w:pPr>
    </w:p>
    <w:p w14:paraId="5A853728" w14:textId="77777777" w:rsidR="00BC4EEF" w:rsidRPr="00615DA0" w:rsidRDefault="00BC4EEF">
      <w:pPr>
        <w:spacing w:line="300" w:lineRule="auto"/>
        <w:rPr>
          <w:rFonts w:ascii="宋体" w:hAnsi="宋体" w:cs="宋体" w:hint="eastAsia"/>
          <w:b/>
          <w:kern w:val="0"/>
          <w:sz w:val="30"/>
          <w:szCs w:val="30"/>
        </w:rPr>
      </w:pPr>
    </w:p>
    <w:p w14:paraId="43A1E1AF" w14:textId="77777777" w:rsidR="00BC4EEF" w:rsidRPr="00615DA0" w:rsidRDefault="00F400EA">
      <w:pPr>
        <w:spacing w:line="300" w:lineRule="auto"/>
        <w:rPr>
          <w:rFonts w:ascii="宋体" w:hAnsi="宋体" w:cs="宋体" w:hint="eastAsia"/>
          <w:b/>
          <w:kern w:val="0"/>
          <w:sz w:val="30"/>
          <w:szCs w:val="30"/>
        </w:rPr>
      </w:pPr>
      <w:r w:rsidRPr="00615DA0">
        <w:rPr>
          <w:rFonts w:ascii="宋体" w:hAnsi="宋体" w:cs="宋体" w:hint="eastAsia"/>
          <w:b/>
          <w:kern w:val="0"/>
          <w:sz w:val="30"/>
          <w:szCs w:val="30"/>
        </w:rPr>
        <w:t>三、财务状况报告方面的材料</w:t>
      </w:r>
    </w:p>
    <w:p w14:paraId="345BBC7C" w14:textId="77777777" w:rsidR="00BC4EEF" w:rsidRPr="00615DA0" w:rsidRDefault="00BC4EEF">
      <w:pPr>
        <w:spacing w:line="300" w:lineRule="auto"/>
        <w:rPr>
          <w:rFonts w:ascii="宋体" w:hAnsi="宋体" w:cs="宋体" w:hint="eastAsia"/>
          <w:szCs w:val="21"/>
        </w:rPr>
      </w:pPr>
    </w:p>
    <w:p w14:paraId="3E5AA695" w14:textId="77777777" w:rsidR="00BC4EEF" w:rsidRPr="00615DA0" w:rsidRDefault="00F400EA">
      <w:pPr>
        <w:autoSpaceDE w:val="0"/>
        <w:autoSpaceDN w:val="0"/>
        <w:spacing w:line="360" w:lineRule="auto"/>
        <w:ind w:leftChars="1850" w:left="4365" w:hangingChars="200" w:hanging="480"/>
        <w:rPr>
          <w:rFonts w:ascii="宋体" w:hAnsi="宋体" w:cs="宋体" w:hint="eastAsia"/>
          <w:kern w:val="0"/>
          <w:sz w:val="24"/>
        </w:rPr>
      </w:pPr>
      <w:r w:rsidRPr="00615DA0">
        <w:rPr>
          <w:rFonts w:ascii="宋体" w:hAnsi="宋体" w:cs="宋体" w:hint="eastAsia"/>
          <w:kern w:val="0"/>
          <w:sz w:val="24"/>
        </w:rPr>
        <w:t>供应商名称（电子签章）：</w:t>
      </w:r>
    </w:p>
    <w:p w14:paraId="36B56B2F" w14:textId="77777777" w:rsidR="00BC4EEF" w:rsidRPr="00615DA0" w:rsidRDefault="00F400EA">
      <w:pPr>
        <w:autoSpaceDE w:val="0"/>
        <w:autoSpaceDN w:val="0"/>
        <w:spacing w:line="360" w:lineRule="auto"/>
        <w:ind w:firstLineChars="2550" w:firstLine="6120"/>
        <w:rPr>
          <w:rFonts w:ascii="宋体" w:hAnsi="宋体" w:cs="宋体" w:hint="eastAsia"/>
          <w:b/>
          <w:bCs/>
          <w:sz w:val="24"/>
        </w:rPr>
      </w:pPr>
      <w:r w:rsidRPr="00615DA0">
        <w:rPr>
          <w:rFonts w:ascii="宋体" w:hAnsi="宋体" w:cs="宋体" w:hint="eastAsia"/>
          <w:kern w:val="0"/>
          <w:sz w:val="24"/>
          <w:lang w:val="zh-CN"/>
        </w:rPr>
        <w:t>日期：   年   月   日</w:t>
      </w:r>
    </w:p>
    <w:p w14:paraId="68DDC7BB" w14:textId="77777777" w:rsidR="00BC4EEF" w:rsidRPr="00615DA0" w:rsidRDefault="00BC4EEF">
      <w:pPr>
        <w:spacing w:line="320" w:lineRule="exact"/>
        <w:jc w:val="left"/>
        <w:rPr>
          <w:rFonts w:ascii="宋体" w:hAnsi="宋体" w:cs="宋体" w:hint="eastAsia"/>
          <w:szCs w:val="21"/>
        </w:rPr>
      </w:pPr>
    </w:p>
    <w:p w14:paraId="1F445316" w14:textId="77777777" w:rsidR="00BC4EEF" w:rsidRPr="00615DA0" w:rsidRDefault="00BC4EEF">
      <w:pPr>
        <w:snapToGrid w:val="0"/>
        <w:spacing w:beforeLines="50" w:before="120" w:after="50" w:line="360" w:lineRule="auto"/>
        <w:jc w:val="center"/>
        <w:rPr>
          <w:rFonts w:ascii="宋体" w:hAnsi="宋体" w:cs="宋体" w:hint="eastAsia"/>
          <w:b/>
          <w:sz w:val="24"/>
        </w:rPr>
      </w:pPr>
    </w:p>
    <w:p w14:paraId="1B343A07" w14:textId="77777777" w:rsidR="00BC4EEF" w:rsidRPr="00615DA0" w:rsidRDefault="00BC4EEF">
      <w:pPr>
        <w:spacing w:line="360" w:lineRule="auto"/>
        <w:contextualSpacing/>
        <w:rPr>
          <w:rFonts w:ascii="宋体" w:hAnsi="宋体" w:cs="宋体" w:hint="eastAsia"/>
          <w:b/>
          <w:kern w:val="0"/>
          <w:sz w:val="30"/>
          <w:szCs w:val="30"/>
        </w:rPr>
      </w:pPr>
    </w:p>
    <w:p w14:paraId="3DA2D983" w14:textId="77777777" w:rsidR="00BC4EEF" w:rsidRPr="00615DA0" w:rsidRDefault="00BC4EEF">
      <w:pPr>
        <w:spacing w:line="360" w:lineRule="auto"/>
        <w:contextualSpacing/>
        <w:rPr>
          <w:rFonts w:ascii="宋体" w:hAnsi="宋体" w:cs="宋体" w:hint="eastAsia"/>
          <w:b/>
          <w:kern w:val="0"/>
          <w:sz w:val="30"/>
          <w:szCs w:val="30"/>
        </w:rPr>
      </w:pPr>
    </w:p>
    <w:p w14:paraId="2B7F4E8F" w14:textId="77777777" w:rsidR="00BC4EEF" w:rsidRPr="00615DA0" w:rsidRDefault="00BC4EEF">
      <w:pPr>
        <w:spacing w:line="360" w:lineRule="auto"/>
        <w:contextualSpacing/>
        <w:rPr>
          <w:rFonts w:ascii="宋体" w:hAnsi="宋体" w:cs="宋体" w:hint="eastAsia"/>
          <w:b/>
          <w:kern w:val="0"/>
          <w:sz w:val="30"/>
          <w:szCs w:val="30"/>
        </w:rPr>
      </w:pPr>
    </w:p>
    <w:p w14:paraId="4DF580DE" w14:textId="77777777" w:rsidR="00BC4EEF" w:rsidRPr="00615DA0" w:rsidRDefault="00BC4EEF">
      <w:pPr>
        <w:spacing w:line="360" w:lineRule="auto"/>
        <w:contextualSpacing/>
        <w:rPr>
          <w:rFonts w:ascii="宋体" w:hAnsi="宋体" w:cs="宋体" w:hint="eastAsia"/>
          <w:b/>
          <w:kern w:val="0"/>
          <w:sz w:val="30"/>
          <w:szCs w:val="30"/>
        </w:rPr>
      </w:pPr>
    </w:p>
    <w:p w14:paraId="5E5D91F9" w14:textId="77777777" w:rsidR="00BC4EEF" w:rsidRPr="00615DA0" w:rsidRDefault="00BC4EEF">
      <w:pPr>
        <w:spacing w:line="360" w:lineRule="auto"/>
        <w:contextualSpacing/>
        <w:rPr>
          <w:rFonts w:ascii="宋体" w:hAnsi="宋体" w:cs="宋体" w:hint="eastAsia"/>
          <w:b/>
          <w:kern w:val="0"/>
          <w:sz w:val="30"/>
          <w:szCs w:val="30"/>
        </w:rPr>
      </w:pPr>
    </w:p>
    <w:p w14:paraId="46B5E8AE" w14:textId="77777777" w:rsidR="00BC4EEF" w:rsidRPr="00615DA0" w:rsidRDefault="00BC4EEF">
      <w:pPr>
        <w:spacing w:line="360" w:lineRule="auto"/>
        <w:contextualSpacing/>
        <w:rPr>
          <w:rFonts w:ascii="宋体" w:hAnsi="宋体" w:cs="宋体" w:hint="eastAsia"/>
          <w:b/>
          <w:kern w:val="0"/>
          <w:sz w:val="30"/>
          <w:szCs w:val="30"/>
        </w:rPr>
      </w:pPr>
    </w:p>
    <w:p w14:paraId="4BAC3247" w14:textId="77777777" w:rsidR="00BC4EEF" w:rsidRPr="00615DA0" w:rsidRDefault="00F400EA">
      <w:pPr>
        <w:spacing w:line="360" w:lineRule="auto"/>
        <w:contextualSpacing/>
        <w:rPr>
          <w:rFonts w:ascii="宋体" w:hAnsi="宋体" w:cs="宋体" w:hint="eastAsia"/>
          <w:b/>
          <w:kern w:val="0"/>
          <w:sz w:val="30"/>
          <w:szCs w:val="30"/>
        </w:rPr>
      </w:pPr>
      <w:r w:rsidRPr="00615DA0">
        <w:rPr>
          <w:rFonts w:ascii="宋体" w:hAnsi="宋体" w:cs="宋体" w:hint="eastAsia"/>
          <w:b/>
          <w:kern w:val="0"/>
          <w:sz w:val="30"/>
          <w:szCs w:val="30"/>
        </w:rPr>
        <w:lastRenderedPageBreak/>
        <w:t>四、供应商直接控股股东信息</w:t>
      </w:r>
    </w:p>
    <w:p w14:paraId="2811AA2E" w14:textId="77777777" w:rsidR="00BC4EEF" w:rsidRPr="00615DA0" w:rsidRDefault="00BC4EEF">
      <w:pPr>
        <w:spacing w:line="360" w:lineRule="auto"/>
        <w:contextualSpacing/>
        <w:jc w:val="center"/>
        <w:rPr>
          <w:rFonts w:ascii="宋体" w:hAnsi="宋体" w:cs="宋体" w:hint="eastAsia"/>
          <w:b/>
          <w:sz w:val="24"/>
        </w:rPr>
      </w:pPr>
    </w:p>
    <w:tbl>
      <w:tblPr>
        <w:tblW w:w="9639" w:type="dxa"/>
        <w:jc w:val="center"/>
        <w:tblLayout w:type="fixed"/>
        <w:tblCellMar>
          <w:left w:w="0" w:type="dxa"/>
          <w:right w:w="0" w:type="dxa"/>
        </w:tblCellMar>
        <w:tblLook w:val="04A0" w:firstRow="1" w:lastRow="0" w:firstColumn="1" w:lastColumn="0" w:noHBand="0" w:noVBand="1"/>
      </w:tblPr>
      <w:tblGrid>
        <w:gridCol w:w="742"/>
        <w:gridCol w:w="2655"/>
        <w:gridCol w:w="1455"/>
        <w:gridCol w:w="3990"/>
        <w:gridCol w:w="797"/>
      </w:tblGrid>
      <w:tr w:rsidR="00F76C27" w:rsidRPr="00615DA0" w14:paraId="75AB8C51" w14:textId="77777777">
        <w:trPr>
          <w:tblHeader/>
          <w:jc w:val="center"/>
        </w:trPr>
        <w:tc>
          <w:tcPr>
            <w:tcW w:w="74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8BA7F20" w14:textId="77777777" w:rsidR="00BC4EEF" w:rsidRPr="00615DA0" w:rsidRDefault="00F400EA">
            <w:pPr>
              <w:widowControl/>
              <w:spacing w:line="360" w:lineRule="auto"/>
              <w:contextualSpacing/>
              <w:jc w:val="center"/>
              <w:rPr>
                <w:rFonts w:ascii="宋体" w:hAnsi="宋体" w:cs="宋体" w:hint="eastAsia"/>
                <w:b/>
                <w:bCs/>
                <w:kern w:val="0"/>
                <w:sz w:val="24"/>
              </w:rPr>
            </w:pPr>
            <w:r w:rsidRPr="00615DA0">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5ABD55A" w14:textId="77777777" w:rsidR="00BC4EEF" w:rsidRPr="00615DA0" w:rsidRDefault="00F400EA">
            <w:pPr>
              <w:widowControl/>
              <w:spacing w:line="360" w:lineRule="auto"/>
              <w:contextualSpacing/>
              <w:jc w:val="center"/>
              <w:rPr>
                <w:rFonts w:ascii="宋体" w:hAnsi="宋体" w:cs="宋体" w:hint="eastAsia"/>
                <w:b/>
                <w:bCs/>
                <w:kern w:val="0"/>
                <w:sz w:val="24"/>
              </w:rPr>
            </w:pPr>
            <w:r w:rsidRPr="00615DA0">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C24B8A9" w14:textId="77777777" w:rsidR="00BC4EEF" w:rsidRPr="00615DA0" w:rsidRDefault="00F400EA">
            <w:pPr>
              <w:widowControl/>
              <w:spacing w:line="360" w:lineRule="auto"/>
              <w:contextualSpacing/>
              <w:jc w:val="center"/>
              <w:rPr>
                <w:rFonts w:ascii="宋体" w:hAnsi="宋体" w:cs="宋体" w:hint="eastAsia"/>
                <w:b/>
                <w:bCs/>
                <w:kern w:val="0"/>
                <w:sz w:val="24"/>
              </w:rPr>
            </w:pPr>
            <w:r w:rsidRPr="00615DA0">
              <w:rPr>
                <w:rFonts w:ascii="宋体" w:hAnsi="宋体" w:cs="宋体" w:hint="eastAsia"/>
                <w:b/>
                <w:bCs/>
                <w:kern w:val="0"/>
                <w:sz w:val="24"/>
              </w:rPr>
              <w:t>出资比例</w:t>
            </w:r>
          </w:p>
        </w:tc>
        <w:tc>
          <w:tcPr>
            <w:tcW w:w="399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7CCF280" w14:textId="77777777" w:rsidR="00BC4EEF" w:rsidRPr="00615DA0" w:rsidRDefault="00F400EA">
            <w:pPr>
              <w:widowControl/>
              <w:spacing w:line="360" w:lineRule="auto"/>
              <w:contextualSpacing/>
              <w:jc w:val="center"/>
              <w:rPr>
                <w:rFonts w:ascii="宋体" w:hAnsi="宋体" w:cs="宋体" w:hint="eastAsia"/>
                <w:b/>
                <w:bCs/>
                <w:kern w:val="0"/>
                <w:sz w:val="24"/>
              </w:rPr>
            </w:pPr>
            <w:r w:rsidRPr="00615DA0">
              <w:rPr>
                <w:rFonts w:ascii="宋体" w:hAnsi="宋体" w:cs="宋体" w:hint="eastAsia"/>
                <w:b/>
                <w:bCs/>
                <w:kern w:val="0"/>
                <w:sz w:val="24"/>
              </w:rPr>
              <w:t>身份证号码或者统一社会信用代码</w:t>
            </w:r>
          </w:p>
        </w:tc>
        <w:tc>
          <w:tcPr>
            <w:tcW w:w="79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C8000CD" w14:textId="77777777" w:rsidR="00BC4EEF" w:rsidRPr="00615DA0" w:rsidRDefault="00F400EA">
            <w:pPr>
              <w:widowControl/>
              <w:spacing w:line="360" w:lineRule="auto"/>
              <w:contextualSpacing/>
              <w:jc w:val="center"/>
              <w:rPr>
                <w:rFonts w:ascii="宋体" w:hAnsi="宋体" w:cs="宋体" w:hint="eastAsia"/>
                <w:b/>
                <w:bCs/>
                <w:kern w:val="0"/>
                <w:sz w:val="24"/>
              </w:rPr>
            </w:pPr>
            <w:r w:rsidRPr="00615DA0">
              <w:rPr>
                <w:rFonts w:ascii="宋体" w:hAnsi="宋体" w:cs="宋体" w:hint="eastAsia"/>
                <w:b/>
                <w:bCs/>
                <w:kern w:val="0"/>
                <w:sz w:val="24"/>
              </w:rPr>
              <w:t>备注</w:t>
            </w:r>
          </w:p>
        </w:tc>
      </w:tr>
      <w:tr w:rsidR="00F76C27" w:rsidRPr="00615DA0" w14:paraId="6ACDD462" w14:textId="77777777">
        <w:trPr>
          <w:jc w:val="center"/>
        </w:trPr>
        <w:tc>
          <w:tcPr>
            <w:tcW w:w="74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132E314" w14:textId="77777777" w:rsidR="00BC4EEF" w:rsidRPr="00615DA0" w:rsidRDefault="00F400EA">
            <w:pPr>
              <w:widowControl/>
              <w:spacing w:line="360" w:lineRule="auto"/>
              <w:contextualSpacing/>
              <w:jc w:val="center"/>
              <w:rPr>
                <w:rFonts w:ascii="宋体" w:hAnsi="宋体" w:cs="宋体" w:hint="eastAsia"/>
                <w:kern w:val="0"/>
                <w:sz w:val="24"/>
              </w:rPr>
            </w:pPr>
            <w:r w:rsidRPr="00615DA0">
              <w:rPr>
                <w:rFonts w:ascii="宋体" w:hAnsi="宋体" w:cs="宋体"/>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83E6696" w14:textId="77777777" w:rsidR="00BC4EEF" w:rsidRPr="00615DA0" w:rsidRDefault="00BC4EEF">
            <w:pPr>
              <w:widowControl/>
              <w:spacing w:line="360" w:lineRule="auto"/>
              <w:contextualSpacing/>
              <w:jc w:val="center"/>
              <w:rPr>
                <w:rFonts w:ascii="宋体" w:hAnsi="宋体" w:cs="宋体" w:hint="eastAsia"/>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CF246AE" w14:textId="77777777" w:rsidR="00BC4EEF" w:rsidRPr="00615DA0" w:rsidRDefault="00BC4EEF">
            <w:pPr>
              <w:widowControl/>
              <w:spacing w:line="360" w:lineRule="auto"/>
              <w:contextualSpacing/>
              <w:jc w:val="center"/>
              <w:rPr>
                <w:rFonts w:ascii="宋体" w:hAnsi="宋体" w:cs="宋体" w:hint="eastAsia"/>
                <w:kern w:val="0"/>
                <w:sz w:val="24"/>
              </w:rPr>
            </w:pPr>
          </w:p>
        </w:tc>
        <w:tc>
          <w:tcPr>
            <w:tcW w:w="399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58E7845" w14:textId="77777777" w:rsidR="00BC4EEF" w:rsidRPr="00615DA0" w:rsidRDefault="00BC4EEF">
            <w:pPr>
              <w:widowControl/>
              <w:spacing w:line="360" w:lineRule="auto"/>
              <w:contextualSpacing/>
              <w:jc w:val="center"/>
              <w:rPr>
                <w:rFonts w:ascii="宋体" w:hAnsi="宋体" w:cs="宋体" w:hint="eastAsia"/>
                <w:kern w:val="0"/>
                <w:sz w:val="24"/>
              </w:rPr>
            </w:pPr>
          </w:p>
        </w:tc>
        <w:tc>
          <w:tcPr>
            <w:tcW w:w="79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5A8E108" w14:textId="77777777" w:rsidR="00BC4EEF" w:rsidRPr="00615DA0" w:rsidRDefault="00BC4EEF">
            <w:pPr>
              <w:widowControl/>
              <w:spacing w:line="360" w:lineRule="auto"/>
              <w:contextualSpacing/>
              <w:jc w:val="center"/>
              <w:rPr>
                <w:rFonts w:ascii="宋体" w:hAnsi="宋体" w:cs="宋体" w:hint="eastAsia"/>
                <w:kern w:val="0"/>
                <w:sz w:val="24"/>
              </w:rPr>
            </w:pPr>
          </w:p>
        </w:tc>
      </w:tr>
      <w:tr w:rsidR="00F76C27" w:rsidRPr="00615DA0" w14:paraId="69E7EC4F" w14:textId="77777777">
        <w:trPr>
          <w:jc w:val="center"/>
        </w:trPr>
        <w:tc>
          <w:tcPr>
            <w:tcW w:w="74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559A3C4" w14:textId="77777777" w:rsidR="00BC4EEF" w:rsidRPr="00615DA0" w:rsidRDefault="00F400EA">
            <w:pPr>
              <w:widowControl/>
              <w:spacing w:line="360" w:lineRule="auto"/>
              <w:contextualSpacing/>
              <w:jc w:val="center"/>
              <w:rPr>
                <w:rFonts w:ascii="宋体" w:hAnsi="宋体" w:cs="宋体" w:hint="eastAsia"/>
                <w:kern w:val="0"/>
                <w:sz w:val="24"/>
              </w:rPr>
            </w:pPr>
            <w:r w:rsidRPr="00615DA0">
              <w:rPr>
                <w:rFonts w:ascii="宋体" w:hAnsi="宋体" w:cs="宋体"/>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AEC9343" w14:textId="77777777" w:rsidR="00BC4EEF" w:rsidRPr="00615DA0" w:rsidRDefault="00BC4EEF">
            <w:pPr>
              <w:widowControl/>
              <w:spacing w:line="360" w:lineRule="auto"/>
              <w:contextualSpacing/>
              <w:jc w:val="center"/>
              <w:rPr>
                <w:rFonts w:ascii="宋体" w:hAnsi="宋体" w:cs="宋体" w:hint="eastAsia"/>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0DA2AF6" w14:textId="77777777" w:rsidR="00BC4EEF" w:rsidRPr="00615DA0" w:rsidRDefault="00BC4EEF">
            <w:pPr>
              <w:widowControl/>
              <w:spacing w:line="360" w:lineRule="auto"/>
              <w:contextualSpacing/>
              <w:jc w:val="center"/>
              <w:rPr>
                <w:rFonts w:ascii="宋体" w:hAnsi="宋体" w:cs="宋体" w:hint="eastAsia"/>
                <w:kern w:val="0"/>
                <w:sz w:val="24"/>
              </w:rPr>
            </w:pPr>
          </w:p>
        </w:tc>
        <w:tc>
          <w:tcPr>
            <w:tcW w:w="399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CAEECFE" w14:textId="77777777" w:rsidR="00BC4EEF" w:rsidRPr="00615DA0" w:rsidRDefault="00BC4EEF">
            <w:pPr>
              <w:widowControl/>
              <w:spacing w:line="360" w:lineRule="auto"/>
              <w:contextualSpacing/>
              <w:jc w:val="center"/>
              <w:rPr>
                <w:rFonts w:ascii="宋体" w:hAnsi="宋体" w:cs="宋体" w:hint="eastAsia"/>
                <w:kern w:val="0"/>
                <w:sz w:val="24"/>
              </w:rPr>
            </w:pPr>
          </w:p>
        </w:tc>
        <w:tc>
          <w:tcPr>
            <w:tcW w:w="79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DC6AD02" w14:textId="77777777" w:rsidR="00BC4EEF" w:rsidRPr="00615DA0" w:rsidRDefault="00BC4EEF">
            <w:pPr>
              <w:widowControl/>
              <w:spacing w:line="360" w:lineRule="auto"/>
              <w:contextualSpacing/>
              <w:jc w:val="center"/>
              <w:rPr>
                <w:rFonts w:ascii="宋体" w:hAnsi="宋体" w:cs="宋体" w:hint="eastAsia"/>
                <w:kern w:val="0"/>
                <w:sz w:val="24"/>
              </w:rPr>
            </w:pPr>
          </w:p>
        </w:tc>
      </w:tr>
      <w:tr w:rsidR="00F76C27" w:rsidRPr="00615DA0" w14:paraId="64D7F3FD" w14:textId="77777777">
        <w:trPr>
          <w:jc w:val="center"/>
        </w:trPr>
        <w:tc>
          <w:tcPr>
            <w:tcW w:w="74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1617097" w14:textId="77777777" w:rsidR="00BC4EEF" w:rsidRPr="00615DA0" w:rsidRDefault="00F400EA">
            <w:pPr>
              <w:widowControl/>
              <w:spacing w:line="360" w:lineRule="auto"/>
              <w:contextualSpacing/>
              <w:jc w:val="center"/>
              <w:rPr>
                <w:rFonts w:ascii="宋体" w:hAnsi="宋体" w:cs="宋体" w:hint="eastAsia"/>
                <w:kern w:val="0"/>
                <w:sz w:val="24"/>
              </w:rPr>
            </w:pPr>
            <w:r w:rsidRPr="00615DA0">
              <w:rPr>
                <w:rFonts w:ascii="宋体" w:hAnsi="宋体" w:cs="宋体"/>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228F4D3" w14:textId="77777777" w:rsidR="00BC4EEF" w:rsidRPr="00615DA0" w:rsidRDefault="00BC4EEF">
            <w:pPr>
              <w:widowControl/>
              <w:spacing w:line="360" w:lineRule="auto"/>
              <w:contextualSpacing/>
              <w:jc w:val="center"/>
              <w:rPr>
                <w:rFonts w:ascii="宋体" w:hAnsi="宋体" w:cs="宋体" w:hint="eastAsia"/>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844FD52" w14:textId="77777777" w:rsidR="00BC4EEF" w:rsidRPr="00615DA0" w:rsidRDefault="00BC4EEF">
            <w:pPr>
              <w:widowControl/>
              <w:spacing w:line="360" w:lineRule="auto"/>
              <w:contextualSpacing/>
              <w:jc w:val="center"/>
              <w:rPr>
                <w:rFonts w:ascii="宋体" w:hAnsi="宋体" w:cs="宋体" w:hint="eastAsia"/>
                <w:kern w:val="0"/>
                <w:sz w:val="24"/>
              </w:rPr>
            </w:pPr>
          </w:p>
        </w:tc>
        <w:tc>
          <w:tcPr>
            <w:tcW w:w="399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9B720C0" w14:textId="77777777" w:rsidR="00BC4EEF" w:rsidRPr="00615DA0" w:rsidRDefault="00BC4EEF">
            <w:pPr>
              <w:widowControl/>
              <w:spacing w:line="360" w:lineRule="auto"/>
              <w:contextualSpacing/>
              <w:jc w:val="center"/>
              <w:rPr>
                <w:rFonts w:ascii="宋体" w:hAnsi="宋体" w:cs="宋体" w:hint="eastAsia"/>
                <w:kern w:val="0"/>
                <w:sz w:val="24"/>
              </w:rPr>
            </w:pPr>
          </w:p>
        </w:tc>
        <w:tc>
          <w:tcPr>
            <w:tcW w:w="79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1701B67" w14:textId="77777777" w:rsidR="00BC4EEF" w:rsidRPr="00615DA0" w:rsidRDefault="00BC4EEF">
            <w:pPr>
              <w:widowControl/>
              <w:spacing w:line="360" w:lineRule="auto"/>
              <w:contextualSpacing/>
              <w:jc w:val="center"/>
              <w:rPr>
                <w:rFonts w:ascii="宋体" w:hAnsi="宋体" w:cs="宋体" w:hint="eastAsia"/>
                <w:kern w:val="0"/>
                <w:sz w:val="24"/>
              </w:rPr>
            </w:pPr>
          </w:p>
        </w:tc>
      </w:tr>
      <w:tr w:rsidR="00F76C27" w:rsidRPr="00615DA0" w14:paraId="17B49BCF" w14:textId="77777777">
        <w:trPr>
          <w:jc w:val="center"/>
        </w:trPr>
        <w:tc>
          <w:tcPr>
            <w:tcW w:w="74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BB82C3E" w14:textId="77777777" w:rsidR="00BC4EEF" w:rsidRPr="00615DA0" w:rsidRDefault="00F400EA">
            <w:pPr>
              <w:widowControl/>
              <w:spacing w:line="360" w:lineRule="auto"/>
              <w:contextualSpacing/>
              <w:jc w:val="center"/>
              <w:rPr>
                <w:rFonts w:ascii="宋体" w:hAnsi="宋体" w:cs="宋体" w:hint="eastAsia"/>
                <w:kern w:val="0"/>
                <w:sz w:val="24"/>
              </w:rPr>
            </w:pPr>
            <w:r w:rsidRPr="00615DA0">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3861F9C" w14:textId="77777777" w:rsidR="00BC4EEF" w:rsidRPr="00615DA0" w:rsidRDefault="00BC4EEF">
            <w:pPr>
              <w:widowControl/>
              <w:spacing w:line="360" w:lineRule="auto"/>
              <w:contextualSpacing/>
              <w:jc w:val="center"/>
              <w:rPr>
                <w:rFonts w:ascii="宋体" w:hAnsi="宋体" w:cs="宋体" w:hint="eastAsia"/>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B77A2BF" w14:textId="77777777" w:rsidR="00BC4EEF" w:rsidRPr="00615DA0" w:rsidRDefault="00BC4EEF">
            <w:pPr>
              <w:widowControl/>
              <w:spacing w:line="360" w:lineRule="auto"/>
              <w:contextualSpacing/>
              <w:jc w:val="center"/>
              <w:rPr>
                <w:rFonts w:ascii="宋体" w:hAnsi="宋体" w:cs="宋体" w:hint="eastAsia"/>
                <w:kern w:val="0"/>
                <w:sz w:val="24"/>
              </w:rPr>
            </w:pPr>
          </w:p>
        </w:tc>
        <w:tc>
          <w:tcPr>
            <w:tcW w:w="399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7AB7BFD" w14:textId="77777777" w:rsidR="00BC4EEF" w:rsidRPr="00615DA0" w:rsidRDefault="00BC4EEF">
            <w:pPr>
              <w:widowControl/>
              <w:spacing w:line="360" w:lineRule="auto"/>
              <w:contextualSpacing/>
              <w:jc w:val="center"/>
              <w:rPr>
                <w:rFonts w:ascii="宋体" w:hAnsi="宋体" w:cs="宋体" w:hint="eastAsia"/>
                <w:kern w:val="0"/>
                <w:sz w:val="24"/>
              </w:rPr>
            </w:pPr>
          </w:p>
        </w:tc>
        <w:tc>
          <w:tcPr>
            <w:tcW w:w="79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8C06377" w14:textId="77777777" w:rsidR="00BC4EEF" w:rsidRPr="00615DA0" w:rsidRDefault="00BC4EEF">
            <w:pPr>
              <w:widowControl/>
              <w:spacing w:line="360" w:lineRule="auto"/>
              <w:contextualSpacing/>
              <w:jc w:val="center"/>
              <w:rPr>
                <w:rFonts w:ascii="宋体" w:hAnsi="宋体" w:cs="宋体" w:hint="eastAsia"/>
                <w:kern w:val="0"/>
                <w:sz w:val="24"/>
              </w:rPr>
            </w:pPr>
          </w:p>
        </w:tc>
      </w:tr>
    </w:tbl>
    <w:p w14:paraId="06CA03EF" w14:textId="77777777" w:rsidR="00BC4EEF" w:rsidRPr="00615DA0" w:rsidRDefault="00F400EA">
      <w:pPr>
        <w:spacing w:line="360" w:lineRule="auto"/>
        <w:contextualSpacing/>
        <w:jc w:val="left"/>
        <w:rPr>
          <w:rFonts w:ascii="宋体" w:hAnsi="宋体" w:cs="宋体" w:hint="eastAsia"/>
          <w:kern w:val="0"/>
          <w:sz w:val="24"/>
        </w:rPr>
      </w:pPr>
      <w:r w:rsidRPr="00615DA0">
        <w:rPr>
          <w:rFonts w:ascii="宋体" w:hAnsi="宋体" w:cs="宋体" w:hint="eastAsia"/>
          <w:kern w:val="0"/>
          <w:sz w:val="24"/>
        </w:rPr>
        <w:t>注：</w:t>
      </w:r>
    </w:p>
    <w:p w14:paraId="0F058FFD" w14:textId="77777777" w:rsidR="00BC4EEF" w:rsidRPr="00615DA0" w:rsidRDefault="00F400EA">
      <w:pPr>
        <w:spacing w:line="360" w:lineRule="auto"/>
        <w:ind w:firstLineChars="200" w:firstLine="480"/>
        <w:contextualSpacing/>
        <w:jc w:val="left"/>
        <w:rPr>
          <w:rFonts w:ascii="宋体" w:hAnsi="宋体" w:cs="宋体" w:hint="eastAsia"/>
          <w:kern w:val="0"/>
          <w:sz w:val="24"/>
        </w:rPr>
      </w:pPr>
      <w:r w:rsidRPr="00615DA0">
        <w:rPr>
          <w:rFonts w:ascii="宋体" w:hAnsi="宋体" w:cs="宋体"/>
          <w:kern w:val="0"/>
          <w:sz w:val="24"/>
        </w:rPr>
        <w:t>1.</w:t>
      </w:r>
      <w:r w:rsidRPr="00615DA0">
        <w:rPr>
          <w:rFonts w:ascii="宋体" w:hAnsi="宋体" w:cs="宋体" w:hint="eastAsia"/>
          <w:kern w:val="0"/>
          <w:sz w:val="24"/>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3719E2C" w14:textId="77777777" w:rsidR="00BC4EEF" w:rsidRPr="00615DA0" w:rsidRDefault="00F400EA">
      <w:pPr>
        <w:spacing w:line="360" w:lineRule="auto"/>
        <w:ind w:firstLineChars="200" w:firstLine="480"/>
        <w:contextualSpacing/>
        <w:jc w:val="left"/>
        <w:rPr>
          <w:rFonts w:ascii="宋体" w:hAnsi="宋体" w:cs="宋体" w:hint="eastAsia"/>
          <w:kern w:val="0"/>
          <w:sz w:val="24"/>
        </w:rPr>
      </w:pPr>
      <w:r w:rsidRPr="00615DA0">
        <w:rPr>
          <w:rFonts w:ascii="宋体" w:hAnsi="宋体" w:cs="宋体"/>
          <w:kern w:val="0"/>
          <w:sz w:val="24"/>
        </w:rPr>
        <w:t>2.</w:t>
      </w:r>
      <w:r w:rsidRPr="00615DA0">
        <w:rPr>
          <w:rFonts w:ascii="宋体" w:hAnsi="宋体" w:cs="宋体" w:hint="eastAsia"/>
          <w:kern w:val="0"/>
          <w:sz w:val="24"/>
        </w:rPr>
        <w:t>本表所指的控股关系仅限于直接控股关系，不包括间接的控股关系。公司实际控制人与公司之间的关系不属于本表所指的直接控股关系。</w:t>
      </w:r>
    </w:p>
    <w:p w14:paraId="18CDDFD8" w14:textId="77777777" w:rsidR="00BC4EEF" w:rsidRPr="00615DA0" w:rsidRDefault="00F400EA">
      <w:pPr>
        <w:spacing w:line="360" w:lineRule="auto"/>
        <w:ind w:firstLineChars="200" w:firstLine="480"/>
        <w:contextualSpacing/>
        <w:jc w:val="left"/>
        <w:rPr>
          <w:rFonts w:ascii="宋体" w:hAnsi="宋体" w:cs="宋体" w:hint="eastAsia"/>
          <w:kern w:val="0"/>
          <w:sz w:val="24"/>
        </w:rPr>
      </w:pPr>
      <w:r w:rsidRPr="00615DA0">
        <w:rPr>
          <w:rFonts w:ascii="宋体" w:hAnsi="宋体" w:cs="宋体"/>
          <w:kern w:val="0"/>
          <w:sz w:val="24"/>
        </w:rPr>
        <w:t>3.</w:t>
      </w:r>
      <w:r w:rsidRPr="00615DA0">
        <w:rPr>
          <w:rFonts w:ascii="宋体" w:hAnsi="宋体" w:cs="宋体" w:hint="eastAsia"/>
          <w:kern w:val="0"/>
          <w:sz w:val="24"/>
        </w:rPr>
        <w:t>供应商不存在直接控股股东的，则填“无”。</w:t>
      </w:r>
    </w:p>
    <w:p w14:paraId="2D111D7D" w14:textId="77777777" w:rsidR="00BC4EEF" w:rsidRPr="00615DA0" w:rsidRDefault="00BC4EEF">
      <w:pPr>
        <w:snapToGrid w:val="0"/>
        <w:spacing w:line="360" w:lineRule="auto"/>
        <w:jc w:val="left"/>
        <w:rPr>
          <w:rFonts w:ascii="宋体" w:hAnsi="宋体" w:cs="宋体" w:hint="eastAsia"/>
          <w:sz w:val="24"/>
        </w:rPr>
      </w:pPr>
    </w:p>
    <w:p w14:paraId="04A50AD9" w14:textId="77777777" w:rsidR="00BC4EEF" w:rsidRPr="00615DA0" w:rsidRDefault="00BC4EEF">
      <w:pPr>
        <w:snapToGrid w:val="0"/>
        <w:spacing w:line="360" w:lineRule="auto"/>
        <w:jc w:val="left"/>
        <w:rPr>
          <w:rFonts w:ascii="宋体" w:hAnsi="宋体" w:cs="宋体" w:hint="eastAsia"/>
          <w:sz w:val="24"/>
        </w:rPr>
      </w:pPr>
    </w:p>
    <w:p w14:paraId="4A9DD06B" w14:textId="77777777" w:rsidR="00BC4EEF" w:rsidRPr="00615DA0" w:rsidRDefault="00BC4EEF">
      <w:pPr>
        <w:snapToGrid w:val="0"/>
        <w:spacing w:line="360" w:lineRule="auto"/>
        <w:jc w:val="left"/>
        <w:rPr>
          <w:rFonts w:ascii="宋体" w:hAnsi="宋体" w:cs="宋体" w:hint="eastAsia"/>
          <w:sz w:val="24"/>
        </w:rPr>
      </w:pPr>
    </w:p>
    <w:p w14:paraId="23516B72" w14:textId="77777777" w:rsidR="00BC4EEF" w:rsidRPr="00615DA0" w:rsidRDefault="00F400EA">
      <w:pPr>
        <w:autoSpaceDE w:val="0"/>
        <w:autoSpaceDN w:val="0"/>
        <w:spacing w:line="360" w:lineRule="auto"/>
        <w:ind w:leftChars="1850" w:left="4365" w:hangingChars="200" w:hanging="480"/>
        <w:rPr>
          <w:rFonts w:ascii="宋体" w:hAnsi="宋体" w:cs="宋体" w:hint="eastAsia"/>
          <w:kern w:val="0"/>
          <w:sz w:val="24"/>
        </w:rPr>
      </w:pPr>
      <w:r w:rsidRPr="00615DA0">
        <w:rPr>
          <w:rFonts w:ascii="宋体" w:hAnsi="宋体" w:cs="宋体" w:hint="eastAsia"/>
          <w:kern w:val="0"/>
          <w:sz w:val="24"/>
        </w:rPr>
        <w:t>供应商名称（电子签章）：</w:t>
      </w:r>
    </w:p>
    <w:p w14:paraId="0593AE56" w14:textId="77777777" w:rsidR="00BC4EEF" w:rsidRPr="00615DA0" w:rsidRDefault="00F400EA">
      <w:pPr>
        <w:autoSpaceDE w:val="0"/>
        <w:autoSpaceDN w:val="0"/>
        <w:spacing w:line="360" w:lineRule="auto"/>
        <w:ind w:firstLineChars="2550" w:firstLine="6120"/>
        <w:rPr>
          <w:rFonts w:ascii="宋体" w:hAnsi="宋体" w:cs="宋体" w:hint="eastAsia"/>
          <w:b/>
          <w:bCs/>
          <w:sz w:val="24"/>
        </w:rPr>
      </w:pPr>
      <w:r w:rsidRPr="00615DA0">
        <w:rPr>
          <w:rFonts w:ascii="宋体" w:hAnsi="宋体" w:cs="宋体" w:hint="eastAsia"/>
          <w:kern w:val="0"/>
          <w:sz w:val="24"/>
          <w:lang w:val="zh-CN"/>
        </w:rPr>
        <w:t>日期：   年   月   日</w:t>
      </w:r>
    </w:p>
    <w:p w14:paraId="0D93DC62" w14:textId="77777777" w:rsidR="00BC4EEF" w:rsidRPr="00615DA0" w:rsidRDefault="00BC4EEF">
      <w:pPr>
        <w:snapToGrid w:val="0"/>
        <w:rPr>
          <w:rFonts w:ascii="宋体" w:hAnsi="宋体" w:cs="宋体" w:hint="eastAsia"/>
          <w:b/>
          <w:kern w:val="0"/>
          <w:sz w:val="30"/>
          <w:szCs w:val="30"/>
        </w:rPr>
      </w:pPr>
    </w:p>
    <w:p w14:paraId="7C7A457C" w14:textId="77777777" w:rsidR="00BC4EEF" w:rsidRPr="00615DA0" w:rsidRDefault="00BC4EEF">
      <w:pPr>
        <w:snapToGrid w:val="0"/>
        <w:rPr>
          <w:rFonts w:ascii="宋体" w:hAnsi="宋体" w:cs="宋体" w:hint="eastAsia"/>
          <w:b/>
          <w:kern w:val="0"/>
          <w:sz w:val="30"/>
          <w:szCs w:val="30"/>
        </w:rPr>
      </w:pPr>
    </w:p>
    <w:p w14:paraId="79C8947D" w14:textId="77777777" w:rsidR="00BC4EEF" w:rsidRPr="00615DA0" w:rsidRDefault="00BC4EEF">
      <w:pPr>
        <w:snapToGrid w:val="0"/>
        <w:rPr>
          <w:rFonts w:ascii="宋体" w:hAnsi="宋体" w:cs="宋体" w:hint="eastAsia"/>
          <w:b/>
          <w:kern w:val="0"/>
          <w:sz w:val="30"/>
          <w:szCs w:val="30"/>
        </w:rPr>
      </w:pPr>
    </w:p>
    <w:p w14:paraId="1EF575B9" w14:textId="77777777" w:rsidR="00BC4EEF" w:rsidRPr="00615DA0" w:rsidRDefault="00BC4EEF">
      <w:pPr>
        <w:snapToGrid w:val="0"/>
        <w:rPr>
          <w:rFonts w:ascii="宋体" w:hAnsi="宋体" w:cs="宋体" w:hint="eastAsia"/>
          <w:b/>
          <w:kern w:val="0"/>
          <w:sz w:val="30"/>
          <w:szCs w:val="30"/>
        </w:rPr>
      </w:pPr>
    </w:p>
    <w:p w14:paraId="49B20CDA" w14:textId="77777777" w:rsidR="00BC4EEF" w:rsidRPr="00615DA0" w:rsidRDefault="00BC4EEF">
      <w:pPr>
        <w:snapToGrid w:val="0"/>
        <w:rPr>
          <w:rFonts w:ascii="宋体" w:hAnsi="宋体" w:cs="宋体" w:hint="eastAsia"/>
          <w:b/>
          <w:kern w:val="0"/>
          <w:sz w:val="30"/>
          <w:szCs w:val="30"/>
        </w:rPr>
      </w:pPr>
    </w:p>
    <w:p w14:paraId="4EA3EE72" w14:textId="77777777" w:rsidR="00BC4EEF" w:rsidRPr="00615DA0" w:rsidRDefault="00BC4EEF">
      <w:pPr>
        <w:snapToGrid w:val="0"/>
        <w:rPr>
          <w:rFonts w:ascii="宋体" w:hAnsi="宋体" w:cs="宋体" w:hint="eastAsia"/>
          <w:b/>
          <w:kern w:val="0"/>
          <w:sz w:val="30"/>
          <w:szCs w:val="30"/>
        </w:rPr>
      </w:pPr>
    </w:p>
    <w:p w14:paraId="01FF70CC" w14:textId="77777777" w:rsidR="00BC4EEF" w:rsidRPr="00615DA0" w:rsidRDefault="00BC4EEF">
      <w:pPr>
        <w:snapToGrid w:val="0"/>
        <w:rPr>
          <w:rFonts w:ascii="宋体" w:hAnsi="宋体" w:cs="宋体" w:hint="eastAsia"/>
          <w:b/>
          <w:kern w:val="0"/>
          <w:sz w:val="30"/>
          <w:szCs w:val="30"/>
        </w:rPr>
      </w:pPr>
    </w:p>
    <w:p w14:paraId="3F96EC5F" w14:textId="77777777" w:rsidR="00BC4EEF" w:rsidRPr="00615DA0" w:rsidRDefault="00BC4EEF">
      <w:pPr>
        <w:snapToGrid w:val="0"/>
        <w:rPr>
          <w:rFonts w:ascii="宋体" w:hAnsi="宋体" w:cs="宋体" w:hint="eastAsia"/>
          <w:b/>
          <w:kern w:val="0"/>
          <w:sz w:val="30"/>
          <w:szCs w:val="30"/>
        </w:rPr>
      </w:pPr>
    </w:p>
    <w:p w14:paraId="1BF6BD13" w14:textId="77777777" w:rsidR="00BC4EEF" w:rsidRPr="00615DA0" w:rsidRDefault="00BC4EEF">
      <w:pPr>
        <w:snapToGrid w:val="0"/>
        <w:rPr>
          <w:rFonts w:ascii="宋体" w:hAnsi="宋体" w:cs="宋体" w:hint="eastAsia"/>
          <w:b/>
          <w:kern w:val="0"/>
          <w:sz w:val="30"/>
          <w:szCs w:val="30"/>
        </w:rPr>
      </w:pPr>
    </w:p>
    <w:p w14:paraId="63C05419" w14:textId="77777777" w:rsidR="00BC4EEF" w:rsidRPr="00615DA0" w:rsidRDefault="00F400EA">
      <w:pPr>
        <w:snapToGrid w:val="0"/>
        <w:rPr>
          <w:rFonts w:ascii="宋体" w:hAnsi="宋体" w:cs="宋体" w:hint="eastAsia"/>
          <w:b/>
          <w:kern w:val="0"/>
          <w:sz w:val="30"/>
          <w:szCs w:val="30"/>
        </w:rPr>
      </w:pPr>
      <w:r w:rsidRPr="00615DA0">
        <w:rPr>
          <w:rFonts w:ascii="宋体" w:hAnsi="宋体" w:cs="宋体" w:hint="eastAsia"/>
          <w:b/>
          <w:kern w:val="0"/>
          <w:sz w:val="30"/>
          <w:szCs w:val="30"/>
        </w:rPr>
        <w:lastRenderedPageBreak/>
        <w:t>五、供应商直接管理关系信息表</w:t>
      </w:r>
    </w:p>
    <w:p w14:paraId="646726E2" w14:textId="77777777" w:rsidR="00BC4EEF" w:rsidRPr="00615DA0" w:rsidRDefault="00BC4EEF">
      <w:pPr>
        <w:snapToGrid w:val="0"/>
        <w:spacing w:line="360" w:lineRule="auto"/>
        <w:jc w:val="center"/>
        <w:rPr>
          <w:rFonts w:ascii="宋体" w:hAnsi="宋体" w:cs="宋体" w:hint="eastAsia"/>
          <w:b/>
          <w:sz w:val="24"/>
        </w:rPr>
      </w:pPr>
    </w:p>
    <w:tbl>
      <w:tblPr>
        <w:tblW w:w="0" w:type="auto"/>
        <w:jc w:val="center"/>
        <w:tblLayout w:type="fixed"/>
        <w:tblCellMar>
          <w:left w:w="0" w:type="dxa"/>
          <w:right w:w="0" w:type="dxa"/>
        </w:tblCellMar>
        <w:tblLook w:val="04A0" w:firstRow="1" w:lastRow="0" w:firstColumn="1" w:lastColumn="0" w:noHBand="0" w:noVBand="1"/>
      </w:tblPr>
      <w:tblGrid>
        <w:gridCol w:w="808"/>
        <w:gridCol w:w="3600"/>
        <w:gridCol w:w="3555"/>
        <w:gridCol w:w="1614"/>
      </w:tblGrid>
      <w:tr w:rsidR="00F76C27" w:rsidRPr="00615DA0" w14:paraId="3B97CE0C" w14:textId="77777777">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44BAA34" w14:textId="77777777" w:rsidR="00BC4EEF" w:rsidRPr="00615DA0" w:rsidRDefault="00F400EA">
            <w:pPr>
              <w:widowControl/>
              <w:spacing w:line="360" w:lineRule="auto"/>
              <w:contextualSpacing/>
              <w:jc w:val="center"/>
              <w:rPr>
                <w:rFonts w:ascii="宋体" w:hAnsi="宋体" w:cs="宋体" w:hint="eastAsia"/>
                <w:b/>
                <w:bCs/>
                <w:kern w:val="0"/>
                <w:sz w:val="24"/>
              </w:rPr>
            </w:pPr>
            <w:r w:rsidRPr="00615DA0">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5CD81A1" w14:textId="77777777" w:rsidR="00BC4EEF" w:rsidRPr="00615DA0" w:rsidRDefault="00F400EA">
            <w:pPr>
              <w:widowControl/>
              <w:spacing w:line="360" w:lineRule="auto"/>
              <w:contextualSpacing/>
              <w:jc w:val="center"/>
              <w:rPr>
                <w:rFonts w:ascii="宋体" w:hAnsi="宋体" w:cs="宋体" w:hint="eastAsia"/>
                <w:b/>
                <w:bCs/>
                <w:kern w:val="0"/>
                <w:sz w:val="24"/>
              </w:rPr>
            </w:pPr>
            <w:r w:rsidRPr="00615DA0">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7F2D72D" w14:textId="77777777" w:rsidR="00BC4EEF" w:rsidRPr="00615DA0" w:rsidRDefault="00F400EA">
            <w:pPr>
              <w:widowControl/>
              <w:spacing w:line="360" w:lineRule="auto"/>
              <w:contextualSpacing/>
              <w:jc w:val="center"/>
              <w:rPr>
                <w:rFonts w:ascii="宋体" w:hAnsi="宋体" w:cs="宋体" w:hint="eastAsia"/>
                <w:b/>
                <w:bCs/>
                <w:kern w:val="0"/>
                <w:sz w:val="24"/>
              </w:rPr>
            </w:pPr>
            <w:r w:rsidRPr="00615DA0">
              <w:rPr>
                <w:rFonts w:ascii="宋体" w:hAnsi="宋体" w:cs="宋体" w:hint="eastAsia"/>
                <w:b/>
                <w:bCs/>
                <w:kern w:val="0"/>
                <w:sz w:val="24"/>
              </w:rPr>
              <w:t>统一社会信用代码</w:t>
            </w:r>
          </w:p>
        </w:tc>
        <w:tc>
          <w:tcPr>
            <w:tcW w:w="161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A35C372" w14:textId="77777777" w:rsidR="00BC4EEF" w:rsidRPr="00615DA0" w:rsidRDefault="00F400EA">
            <w:pPr>
              <w:widowControl/>
              <w:spacing w:line="360" w:lineRule="auto"/>
              <w:contextualSpacing/>
              <w:jc w:val="center"/>
              <w:rPr>
                <w:rFonts w:ascii="宋体" w:hAnsi="宋体" w:cs="宋体" w:hint="eastAsia"/>
                <w:b/>
                <w:bCs/>
                <w:kern w:val="0"/>
                <w:sz w:val="24"/>
              </w:rPr>
            </w:pPr>
            <w:r w:rsidRPr="00615DA0">
              <w:rPr>
                <w:rFonts w:ascii="宋体" w:hAnsi="宋体" w:cs="宋体" w:hint="eastAsia"/>
                <w:b/>
                <w:bCs/>
                <w:kern w:val="0"/>
                <w:sz w:val="24"/>
              </w:rPr>
              <w:t>备注</w:t>
            </w:r>
          </w:p>
        </w:tc>
      </w:tr>
      <w:tr w:rsidR="00F76C27" w:rsidRPr="00615DA0" w14:paraId="292F6974"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9C86FD6" w14:textId="77777777" w:rsidR="00BC4EEF" w:rsidRPr="00615DA0" w:rsidRDefault="00F400EA">
            <w:pPr>
              <w:widowControl/>
              <w:spacing w:line="360" w:lineRule="auto"/>
              <w:contextualSpacing/>
              <w:jc w:val="center"/>
              <w:rPr>
                <w:rFonts w:ascii="宋体" w:hAnsi="宋体" w:cs="宋体" w:hint="eastAsia"/>
                <w:kern w:val="0"/>
                <w:sz w:val="24"/>
              </w:rPr>
            </w:pPr>
            <w:r w:rsidRPr="00615DA0">
              <w:rPr>
                <w:rFonts w:ascii="宋体" w:hAnsi="宋体" w:cs="宋体"/>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977378A" w14:textId="77777777" w:rsidR="00BC4EEF" w:rsidRPr="00615DA0" w:rsidRDefault="00BC4EEF">
            <w:pPr>
              <w:widowControl/>
              <w:spacing w:line="360" w:lineRule="auto"/>
              <w:contextualSpacing/>
              <w:jc w:val="center"/>
              <w:rPr>
                <w:rFonts w:ascii="宋体" w:hAnsi="宋体" w:cs="宋体" w:hint="eastAsia"/>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D9A77F5" w14:textId="77777777" w:rsidR="00BC4EEF" w:rsidRPr="00615DA0" w:rsidRDefault="00BC4EEF">
            <w:pPr>
              <w:widowControl/>
              <w:spacing w:line="360" w:lineRule="auto"/>
              <w:contextualSpacing/>
              <w:jc w:val="center"/>
              <w:rPr>
                <w:rFonts w:ascii="宋体" w:hAnsi="宋体" w:cs="宋体" w:hint="eastAsia"/>
                <w:kern w:val="0"/>
                <w:sz w:val="24"/>
              </w:rPr>
            </w:pPr>
          </w:p>
        </w:tc>
        <w:tc>
          <w:tcPr>
            <w:tcW w:w="161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9F8CF25" w14:textId="77777777" w:rsidR="00BC4EEF" w:rsidRPr="00615DA0" w:rsidRDefault="00BC4EEF">
            <w:pPr>
              <w:widowControl/>
              <w:spacing w:line="360" w:lineRule="auto"/>
              <w:contextualSpacing/>
              <w:jc w:val="center"/>
              <w:rPr>
                <w:rFonts w:ascii="宋体" w:hAnsi="宋体" w:cs="宋体" w:hint="eastAsia"/>
                <w:kern w:val="0"/>
                <w:sz w:val="24"/>
              </w:rPr>
            </w:pPr>
          </w:p>
        </w:tc>
      </w:tr>
      <w:tr w:rsidR="00F76C27" w:rsidRPr="00615DA0" w14:paraId="79877722"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AED44A9" w14:textId="77777777" w:rsidR="00BC4EEF" w:rsidRPr="00615DA0" w:rsidRDefault="00F400EA">
            <w:pPr>
              <w:widowControl/>
              <w:spacing w:line="360" w:lineRule="auto"/>
              <w:contextualSpacing/>
              <w:jc w:val="center"/>
              <w:rPr>
                <w:rFonts w:ascii="宋体" w:hAnsi="宋体" w:cs="宋体" w:hint="eastAsia"/>
                <w:kern w:val="0"/>
                <w:sz w:val="24"/>
              </w:rPr>
            </w:pPr>
            <w:r w:rsidRPr="00615DA0">
              <w:rPr>
                <w:rFonts w:ascii="宋体" w:hAnsi="宋体" w:cs="宋体"/>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B6FBFBE" w14:textId="77777777" w:rsidR="00BC4EEF" w:rsidRPr="00615DA0" w:rsidRDefault="00BC4EEF">
            <w:pPr>
              <w:widowControl/>
              <w:spacing w:line="360" w:lineRule="auto"/>
              <w:contextualSpacing/>
              <w:jc w:val="center"/>
              <w:rPr>
                <w:rFonts w:ascii="宋体" w:hAnsi="宋体" w:cs="宋体" w:hint="eastAsia"/>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91BA647" w14:textId="77777777" w:rsidR="00BC4EEF" w:rsidRPr="00615DA0" w:rsidRDefault="00BC4EEF">
            <w:pPr>
              <w:widowControl/>
              <w:spacing w:line="360" w:lineRule="auto"/>
              <w:contextualSpacing/>
              <w:jc w:val="center"/>
              <w:rPr>
                <w:rFonts w:ascii="宋体" w:hAnsi="宋体" w:cs="宋体" w:hint="eastAsia"/>
                <w:kern w:val="0"/>
                <w:sz w:val="24"/>
              </w:rPr>
            </w:pPr>
          </w:p>
        </w:tc>
        <w:tc>
          <w:tcPr>
            <w:tcW w:w="161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4C6CBDC" w14:textId="77777777" w:rsidR="00BC4EEF" w:rsidRPr="00615DA0" w:rsidRDefault="00BC4EEF">
            <w:pPr>
              <w:widowControl/>
              <w:spacing w:line="360" w:lineRule="auto"/>
              <w:contextualSpacing/>
              <w:jc w:val="center"/>
              <w:rPr>
                <w:rFonts w:ascii="宋体" w:hAnsi="宋体" w:cs="宋体" w:hint="eastAsia"/>
                <w:kern w:val="0"/>
                <w:sz w:val="24"/>
              </w:rPr>
            </w:pPr>
          </w:p>
        </w:tc>
      </w:tr>
      <w:tr w:rsidR="00F76C27" w:rsidRPr="00615DA0" w14:paraId="1D18CB88"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CF246BD" w14:textId="77777777" w:rsidR="00BC4EEF" w:rsidRPr="00615DA0" w:rsidRDefault="00F400EA">
            <w:pPr>
              <w:widowControl/>
              <w:spacing w:line="360" w:lineRule="auto"/>
              <w:contextualSpacing/>
              <w:jc w:val="center"/>
              <w:rPr>
                <w:rFonts w:ascii="宋体" w:hAnsi="宋体" w:cs="宋体" w:hint="eastAsia"/>
                <w:kern w:val="0"/>
                <w:sz w:val="24"/>
              </w:rPr>
            </w:pPr>
            <w:r w:rsidRPr="00615DA0">
              <w:rPr>
                <w:rFonts w:ascii="宋体" w:hAnsi="宋体" w:cs="宋体"/>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590B65F" w14:textId="77777777" w:rsidR="00BC4EEF" w:rsidRPr="00615DA0" w:rsidRDefault="00BC4EEF">
            <w:pPr>
              <w:widowControl/>
              <w:spacing w:line="360" w:lineRule="auto"/>
              <w:contextualSpacing/>
              <w:jc w:val="center"/>
              <w:rPr>
                <w:rFonts w:ascii="宋体" w:hAnsi="宋体" w:cs="宋体" w:hint="eastAsia"/>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BB14210" w14:textId="77777777" w:rsidR="00BC4EEF" w:rsidRPr="00615DA0" w:rsidRDefault="00BC4EEF">
            <w:pPr>
              <w:widowControl/>
              <w:spacing w:line="360" w:lineRule="auto"/>
              <w:contextualSpacing/>
              <w:jc w:val="center"/>
              <w:rPr>
                <w:rFonts w:ascii="宋体" w:hAnsi="宋体" w:cs="宋体" w:hint="eastAsia"/>
                <w:kern w:val="0"/>
                <w:sz w:val="24"/>
              </w:rPr>
            </w:pPr>
          </w:p>
        </w:tc>
        <w:tc>
          <w:tcPr>
            <w:tcW w:w="161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A403AB3" w14:textId="77777777" w:rsidR="00BC4EEF" w:rsidRPr="00615DA0" w:rsidRDefault="00BC4EEF">
            <w:pPr>
              <w:widowControl/>
              <w:spacing w:line="360" w:lineRule="auto"/>
              <w:contextualSpacing/>
              <w:jc w:val="center"/>
              <w:rPr>
                <w:rFonts w:ascii="宋体" w:hAnsi="宋体" w:cs="宋体" w:hint="eastAsia"/>
                <w:kern w:val="0"/>
                <w:sz w:val="24"/>
              </w:rPr>
            </w:pPr>
          </w:p>
        </w:tc>
      </w:tr>
      <w:tr w:rsidR="00F76C27" w:rsidRPr="00615DA0" w14:paraId="5DD8BB96"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B44E676" w14:textId="77777777" w:rsidR="00BC4EEF" w:rsidRPr="00615DA0" w:rsidRDefault="00F400EA">
            <w:pPr>
              <w:widowControl/>
              <w:spacing w:line="360" w:lineRule="auto"/>
              <w:contextualSpacing/>
              <w:jc w:val="center"/>
              <w:rPr>
                <w:rFonts w:ascii="宋体" w:hAnsi="宋体" w:cs="宋体" w:hint="eastAsia"/>
                <w:kern w:val="0"/>
                <w:sz w:val="24"/>
              </w:rPr>
            </w:pPr>
            <w:r w:rsidRPr="00615DA0">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D4A36B2" w14:textId="77777777" w:rsidR="00BC4EEF" w:rsidRPr="00615DA0" w:rsidRDefault="00BC4EEF">
            <w:pPr>
              <w:widowControl/>
              <w:spacing w:line="360" w:lineRule="auto"/>
              <w:contextualSpacing/>
              <w:jc w:val="center"/>
              <w:rPr>
                <w:rFonts w:ascii="宋体" w:hAnsi="宋体" w:cs="宋体" w:hint="eastAsia"/>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3215835" w14:textId="77777777" w:rsidR="00BC4EEF" w:rsidRPr="00615DA0" w:rsidRDefault="00BC4EEF">
            <w:pPr>
              <w:widowControl/>
              <w:spacing w:line="360" w:lineRule="auto"/>
              <w:contextualSpacing/>
              <w:jc w:val="center"/>
              <w:rPr>
                <w:rFonts w:ascii="宋体" w:hAnsi="宋体" w:cs="宋体" w:hint="eastAsia"/>
                <w:kern w:val="0"/>
                <w:sz w:val="24"/>
              </w:rPr>
            </w:pPr>
          </w:p>
        </w:tc>
        <w:tc>
          <w:tcPr>
            <w:tcW w:w="161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141A160" w14:textId="77777777" w:rsidR="00BC4EEF" w:rsidRPr="00615DA0" w:rsidRDefault="00BC4EEF">
            <w:pPr>
              <w:widowControl/>
              <w:spacing w:line="360" w:lineRule="auto"/>
              <w:contextualSpacing/>
              <w:jc w:val="center"/>
              <w:rPr>
                <w:rFonts w:ascii="宋体" w:hAnsi="宋体" w:cs="宋体" w:hint="eastAsia"/>
                <w:kern w:val="0"/>
                <w:sz w:val="24"/>
              </w:rPr>
            </w:pPr>
          </w:p>
        </w:tc>
      </w:tr>
    </w:tbl>
    <w:p w14:paraId="5EA14FEB" w14:textId="77777777" w:rsidR="00BC4EEF" w:rsidRPr="00615DA0" w:rsidRDefault="00F400EA">
      <w:pPr>
        <w:spacing w:line="360" w:lineRule="auto"/>
        <w:ind w:firstLineChars="200" w:firstLine="480"/>
        <w:contextualSpacing/>
        <w:jc w:val="left"/>
        <w:rPr>
          <w:rFonts w:ascii="宋体" w:hAnsi="宋体" w:cs="宋体" w:hint="eastAsia"/>
          <w:kern w:val="0"/>
          <w:sz w:val="24"/>
        </w:rPr>
      </w:pPr>
      <w:r w:rsidRPr="00615DA0">
        <w:rPr>
          <w:rFonts w:ascii="宋体" w:hAnsi="宋体" w:cs="宋体" w:hint="eastAsia"/>
          <w:kern w:val="0"/>
          <w:sz w:val="24"/>
        </w:rPr>
        <w:t>注：</w:t>
      </w:r>
    </w:p>
    <w:p w14:paraId="6D83CFD2" w14:textId="77777777" w:rsidR="00BC4EEF" w:rsidRPr="00615DA0" w:rsidRDefault="00F400EA">
      <w:pPr>
        <w:spacing w:line="360" w:lineRule="auto"/>
        <w:ind w:firstLineChars="200" w:firstLine="480"/>
        <w:contextualSpacing/>
        <w:jc w:val="left"/>
        <w:rPr>
          <w:rFonts w:ascii="宋体" w:hAnsi="宋体" w:cs="宋体" w:hint="eastAsia"/>
          <w:kern w:val="0"/>
          <w:sz w:val="24"/>
        </w:rPr>
      </w:pPr>
      <w:r w:rsidRPr="00615DA0">
        <w:rPr>
          <w:rFonts w:ascii="宋体" w:hAnsi="宋体" w:cs="宋体"/>
          <w:kern w:val="0"/>
          <w:sz w:val="24"/>
        </w:rPr>
        <w:t>1.</w:t>
      </w:r>
      <w:r w:rsidRPr="00615DA0">
        <w:rPr>
          <w:rFonts w:ascii="宋体" w:hAnsi="宋体" w:cs="宋体" w:hint="eastAsia"/>
          <w:kern w:val="0"/>
          <w:sz w:val="24"/>
        </w:rPr>
        <w:t>管理关系：是指不具有出资持股关系的其他单位之间存在的管理与被管理关系，如一些上下级关系的事业单位和团体组织。</w:t>
      </w:r>
    </w:p>
    <w:p w14:paraId="74C8A93E" w14:textId="77777777" w:rsidR="00BC4EEF" w:rsidRPr="00615DA0" w:rsidRDefault="00F400EA">
      <w:pPr>
        <w:spacing w:line="360" w:lineRule="auto"/>
        <w:ind w:firstLineChars="200" w:firstLine="480"/>
        <w:contextualSpacing/>
        <w:jc w:val="left"/>
        <w:rPr>
          <w:rFonts w:ascii="宋体" w:hAnsi="宋体" w:cs="宋体" w:hint="eastAsia"/>
          <w:kern w:val="0"/>
          <w:sz w:val="24"/>
        </w:rPr>
      </w:pPr>
      <w:r w:rsidRPr="00615DA0">
        <w:rPr>
          <w:rFonts w:ascii="宋体" w:hAnsi="宋体" w:cs="宋体"/>
          <w:kern w:val="0"/>
          <w:sz w:val="24"/>
        </w:rPr>
        <w:t>2.</w:t>
      </w:r>
      <w:r w:rsidRPr="00615DA0">
        <w:rPr>
          <w:rFonts w:ascii="宋体" w:hAnsi="宋体" w:cs="宋体" w:hint="eastAsia"/>
          <w:kern w:val="0"/>
          <w:sz w:val="24"/>
        </w:rPr>
        <w:t>本表所指的管理关系仅限于直接管理关系，不包括间接的管理关系。</w:t>
      </w:r>
    </w:p>
    <w:p w14:paraId="51119666" w14:textId="77777777" w:rsidR="00BC4EEF" w:rsidRPr="00615DA0" w:rsidRDefault="00F400EA">
      <w:pPr>
        <w:spacing w:line="360" w:lineRule="auto"/>
        <w:ind w:firstLineChars="200" w:firstLine="480"/>
        <w:contextualSpacing/>
        <w:jc w:val="left"/>
        <w:rPr>
          <w:rFonts w:ascii="宋体" w:hAnsi="宋体" w:cs="宋体" w:hint="eastAsia"/>
          <w:kern w:val="0"/>
          <w:sz w:val="24"/>
        </w:rPr>
      </w:pPr>
      <w:r w:rsidRPr="00615DA0">
        <w:rPr>
          <w:rFonts w:ascii="宋体" w:hAnsi="宋体" w:cs="宋体"/>
          <w:kern w:val="0"/>
          <w:sz w:val="24"/>
        </w:rPr>
        <w:t>3.</w:t>
      </w:r>
      <w:r w:rsidRPr="00615DA0">
        <w:rPr>
          <w:rFonts w:ascii="宋体" w:hAnsi="宋体" w:cs="宋体" w:hint="eastAsia"/>
          <w:kern w:val="0"/>
          <w:sz w:val="24"/>
        </w:rPr>
        <w:t>供应商不存在直接管理关系的，则填“无”。</w:t>
      </w:r>
    </w:p>
    <w:p w14:paraId="2AC3B008" w14:textId="77777777" w:rsidR="00BC4EEF" w:rsidRPr="00615DA0" w:rsidRDefault="00BC4EEF">
      <w:pPr>
        <w:spacing w:line="360" w:lineRule="auto"/>
        <w:contextualSpacing/>
        <w:jc w:val="left"/>
        <w:rPr>
          <w:rFonts w:ascii="宋体" w:hAnsi="宋体" w:cs="宋体" w:hint="eastAsia"/>
          <w:sz w:val="24"/>
        </w:rPr>
      </w:pPr>
    </w:p>
    <w:p w14:paraId="3044E8BE" w14:textId="77777777" w:rsidR="00BC4EEF" w:rsidRPr="00615DA0" w:rsidRDefault="00F400EA">
      <w:pPr>
        <w:autoSpaceDE w:val="0"/>
        <w:autoSpaceDN w:val="0"/>
        <w:spacing w:line="360" w:lineRule="auto"/>
        <w:ind w:leftChars="1850" w:left="4365" w:hangingChars="200" w:hanging="480"/>
        <w:rPr>
          <w:rFonts w:ascii="宋体" w:hAnsi="宋体" w:cs="宋体" w:hint="eastAsia"/>
          <w:kern w:val="0"/>
          <w:sz w:val="24"/>
        </w:rPr>
      </w:pPr>
      <w:r w:rsidRPr="00615DA0">
        <w:rPr>
          <w:rFonts w:ascii="宋体" w:hAnsi="宋体" w:cs="宋体" w:hint="eastAsia"/>
          <w:kern w:val="0"/>
          <w:sz w:val="24"/>
        </w:rPr>
        <w:t>供应商名称（电子签章）：</w:t>
      </w:r>
    </w:p>
    <w:p w14:paraId="5EA17F96" w14:textId="77777777" w:rsidR="00BC4EEF" w:rsidRPr="00615DA0" w:rsidRDefault="00F400EA">
      <w:pPr>
        <w:autoSpaceDE w:val="0"/>
        <w:autoSpaceDN w:val="0"/>
        <w:spacing w:line="360" w:lineRule="auto"/>
        <w:ind w:firstLineChars="2550" w:firstLine="6120"/>
        <w:rPr>
          <w:rFonts w:ascii="宋体" w:hAnsi="宋体" w:cs="宋体" w:hint="eastAsia"/>
          <w:b/>
          <w:bCs/>
          <w:sz w:val="24"/>
        </w:rPr>
      </w:pPr>
      <w:r w:rsidRPr="00615DA0">
        <w:rPr>
          <w:rFonts w:ascii="宋体" w:hAnsi="宋体" w:cs="宋体" w:hint="eastAsia"/>
          <w:kern w:val="0"/>
          <w:sz w:val="24"/>
          <w:lang w:val="zh-CN"/>
        </w:rPr>
        <w:t>日期：   年   月   日</w:t>
      </w:r>
    </w:p>
    <w:p w14:paraId="74A89107" w14:textId="77777777" w:rsidR="00BC4EEF" w:rsidRPr="00615DA0" w:rsidRDefault="00BC4EEF">
      <w:pPr>
        <w:spacing w:line="360" w:lineRule="auto"/>
        <w:ind w:right="480" w:firstLineChars="100" w:firstLine="280"/>
        <w:contextualSpacing/>
        <w:jc w:val="center"/>
        <w:rPr>
          <w:rFonts w:ascii="宋体" w:hAnsi="宋体" w:cs="宋体" w:hint="eastAsia"/>
          <w:sz w:val="28"/>
          <w:szCs w:val="28"/>
        </w:rPr>
      </w:pPr>
    </w:p>
    <w:p w14:paraId="01D0BD32" w14:textId="77777777" w:rsidR="00BC4EEF" w:rsidRPr="00615DA0" w:rsidRDefault="00F400EA">
      <w:pPr>
        <w:spacing w:line="320" w:lineRule="exact"/>
        <w:jc w:val="left"/>
        <w:rPr>
          <w:rFonts w:ascii="宋体" w:hAnsi="宋体" w:cs="宋体" w:hint="eastAsia"/>
          <w:sz w:val="28"/>
          <w:szCs w:val="28"/>
        </w:rPr>
      </w:pPr>
      <w:r w:rsidRPr="00615DA0">
        <w:rPr>
          <w:rFonts w:ascii="宋体" w:hAnsi="宋体" w:cs="宋体"/>
          <w:sz w:val="28"/>
          <w:szCs w:val="28"/>
        </w:rPr>
        <w:br w:type="page"/>
      </w:r>
      <w:r w:rsidRPr="00615DA0">
        <w:rPr>
          <w:rFonts w:ascii="宋体" w:hAnsi="宋体" w:cs="宋体" w:hint="eastAsia"/>
          <w:b/>
          <w:kern w:val="0"/>
          <w:sz w:val="30"/>
          <w:szCs w:val="30"/>
        </w:rPr>
        <w:lastRenderedPageBreak/>
        <w:t>六、竞标声明</w:t>
      </w:r>
    </w:p>
    <w:p w14:paraId="3FF6E02F" w14:textId="77777777" w:rsidR="00BC4EEF" w:rsidRPr="00615DA0" w:rsidRDefault="00BC4EEF">
      <w:pPr>
        <w:spacing w:line="320" w:lineRule="exact"/>
        <w:jc w:val="center"/>
        <w:rPr>
          <w:rFonts w:ascii="宋体" w:hAnsi="宋体" w:cs="宋体" w:hint="eastAsia"/>
          <w:b/>
          <w:sz w:val="32"/>
          <w:szCs w:val="32"/>
        </w:rPr>
      </w:pPr>
    </w:p>
    <w:p w14:paraId="7D034DAE" w14:textId="77777777" w:rsidR="00BC4EEF" w:rsidRPr="00615DA0" w:rsidRDefault="00F400EA">
      <w:pPr>
        <w:spacing w:line="320" w:lineRule="exact"/>
        <w:jc w:val="center"/>
        <w:rPr>
          <w:rFonts w:ascii="宋体" w:hAnsi="宋体" w:cs="宋体" w:hint="eastAsia"/>
          <w:b/>
          <w:sz w:val="32"/>
          <w:szCs w:val="32"/>
        </w:rPr>
      </w:pPr>
      <w:r w:rsidRPr="00615DA0">
        <w:rPr>
          <w:rFonts w:ascii="宋体" w:hAnsi="宋体" w:cs="宋体" w:hint="eastAsia"/>
          <w:b/>
          <w:sz w:val="32"/>
          <w:szCs w:val="32"/>
        </w:rPr>
        <w:t>竞标声明</w:t>
      </w:r>
    </w:p>
    <w:p w14:paraId="02C7FE8E" w14:textId="77777777" w:rsidR="00BC4EEF" w:rsidRPr="00615DA0" w:rsidRDefault="00BC4EEF">
      <w:pPr>
        <w:spacing w:line="320" w:lineRule="exact"/>
        <w:jc w:val="center"/>
        <w:rPr>
          <w:rFonts w:ascii="宋体" w:hAnsi="宋体" w:cs="宋体" w:hint="eastAsia"/>
          <w:sz w:val="24"/>
          <w:szCs w:val="20"/>
        </w:rPr>
      </w:pPr>
    </w:p>
    <w:p w14:paraId="4D7D4841" w14:textId="77777777" w:rsidR="00BC4EEF" w:rsidRPr="00615DA0" w:rsidRDefault="00F400EA">
      <w:pPr>
        <w:spacing w:line="440" w:lineRule="exact"/>
        <w:contextualSpacing/>
        <w:rPr>
          <w:rFonts w:ascii="宋体" w:hAnsi="宋体" w:cs="宋体" w:hint="eastAsia"/>
          <w:sz w:val="24"/>
        </w:rPr>
      </w:pPr>
      <w:r w:rsidRPr="00615DA0">
        <w:rPr>
          <w:rFonts w:ascii="宋体" w:hAnsi="宋体" w:cs="宋体" w:hint="eastAsia"/>
          <w:sz w:val="24"/>
        </w:rPr>
        <w:t>致：</w:t>
      </w:r>
      <w:r w:rsidRPr="00615DA0">
        <w:rPr>
          <w:rFonts w:ascii="宋体" w:hAnsi="宋体" w:cs="宋体" w:hint="eastAsia"/>
          <w:sz w:val="24"/>
          <w:u w:val="single"/>
        </w:rPr>
        <w:t>（采购代理机构名称）</w:t>
      </w:r>
      <w:r w:rsidRPr="00615DA0">
        <w:rPr>
          <w:rFonts w:ascii="宋体" w:hAnsi="宋体" w:cs="宋体" w:hint="eastAsia"/>
          <w:sz w:val="24"/>
        </w:rPr>
        <w:t>：</w:t>
      </w:r>
    </w:p>
    <w:p w14:paraId="5A49C812" w14:textId="77777777" w:rsidR="00BC4EEF" w:rsidRPr="00615DA0" w:rsidRDefault="00F400EA">
      <w:pPr>
        <w:spacing w:line="440" w:lineRule="exact"/>
        <w:ind w:firstLineChars="200" w:firstLine="480"/>
        <w:contextualSpacing/>
        <w:rPr>
          <w:rFonts w:ascii="宋体" w:hAnsi="宋体" w:cs="宋体" w:hint="eastAsia"/>
          <w:sz w:val="24"/>
        </w:rPr>
      </w:pPr>
      <w:r w:rsidRPr="00615DA0">
        <w:rPr>
          <w:rFonts w:ascii="宋体" w:hAnsi="宋体" w:cs="宋体" w:hint="eastAsia"/>
          <w:sz w:val="24"/>
          <w:u w:val="single"/>
        </w:rPr>
        <w:t>（供应商名称）</w:t>
      </w:r>
      <w:r w:rsidRPr="00615DA0">
        <w:rPr>
          <w:rFonts w:ascii="宋体" w:hAnsi="宋体" w:cs="宋体" w:hint="eastAsia"/>
          <w:sz w:val="24"/>
        </w:rPr>
        <w:t>系中华人民共和国合法供应商，经营地址。</w:t>
      </w:r>
    </w:p>
    <w:p w14:paraId="5B8D3EF1" w14:textId="77777777" w:rsidR="00BC4EEF" w:rsidRPr="00615DA0" w:rsidRDefault="00F400EA">
      <w:pPr>
        <w:spacing w:line="440" w:lineRule="exact"/>
        <w:ind w:firstLineChars="200" w:firstLine="480"/>
        <w:contextualSpacing/>
        <w:rPr>
          <w:rFonts w:ascii="宋体" w:hAnsi="宋体" w:cs="宋体" w:hint="eastAsia"/>
          <w:sz w:val="24"/>
        </w:rPr>
      </w:pPr>
      <w:r w:rsidRPr="00615DA0">
        <w:rPr>
          <w:rFonts w:ascii="宋体" w:hAnsi="宋体" w:cs="宋体" w:hint="eastAsia"/>
          <w:sz w:val="24"/>
        </w:rPr>
        <w:t>我方愿意参加贵方组织的</w:t>
      </w:r>
      <w:r w:rsidRPr="00615DA0">
        <w:rPr>
          <w:rFonts w:ascii="宋体" w:hAnsi="宋体" w:cs="宋体" w:hint="eastAsia"/>
          <w:sz w:val="24"/>
          <w:u w:val="single"/>
        </w:rPr>
        <w:t>（项目名称）（项目编号）</w:t>
      </w:r>
      <w:r w:rsidRPr="00615DA0">
        <w:rPr>
          <w:rFonts w:ascii="宋体" w:hAnsi="宋体" w:cs="宋体" w:hint="eastAsia"/>
          <w:sz w:val="24"/>
        </w:rPr>
        <w:t>项目的竞标，为便于贵方公正、择优地确定成交供应商及其竞标产品和货物，我方就本次竞标有关事项郑重声明如下：</w:t>
      </w:r>
    </w:p>
    <w:p w14:paraId="54B48CAD" w14:textId="77777777" w:rsidR="00BC4EEF" w:rsidRPr="00615DA0" w:rsidRDefault="00F400EA">
      <w:pPr>
        <w:spacing w:line="440" w:lineRule="exact"/>
        <w:ind w:firstLineChars="200" w:firstLine="480"/>
        <w:contextualSpacing/>
        <w:rPr>
          <w:rFonts w:ascii="宋体" w:hAnsi="宋体" w:cs="宋体" w:hint="eastAsia"/>
          <w:sz w:val="24"/>
        </w:rPr>
      </w:pPr>
      <w:r w:rsidRPr="00615DA0">
        <w:rPr>
          <w:rFonts w:ascii="宋体" w:hAnsi="宋体" w:cs="宋体"/>
          <w:sz w:val="24"/>
        </w:rPr>
        <w:t>1.</w:t>
      </w:r>
      <w:r w:rsidRPr="00615DA0">
        <w:rPr>
          <w:rFonts w:ascii="宋体" w:hAnsi="宋体" w:cs="宋体" w:hint="eastAsia"/>
          <w:sz w:val="24"/>
        </w:rPr>
        <w:t>我方向贵方提交的所有响应文件、资料都是准确的和真实的。</w:t>
      </w:r>
    </w:p>
    <w:p w14:paraId="2D859C9E" w14:textId="77777777" w:rsidR="00BC4EEF" w:rsidRPr="00615DA0" w:rsidRDefault="00F400EA">
      <w:pPr>
        <w:spacing w:line="440" w:lineRule="exact"/>
        <w:ind w:firstLineChars="200" w:firstLine="480"/>
        <w:contextualSpacing/>
        <w:rPr>
          <w:rFonts w:ascii="宋体" w:hAnsi="宋体" w:cs="宋体" w:hint="eastAsia"/>
          <w:sz w:val="24"/>
        </w:rPr>
      </w:pPr>
      <w:r w:rsidRPr="00615DA0">
        <w:rPr>
          <w:rFonts w:ascii="宋体" w:hAnsi="宋体" w:cs="宋体"/>
          <w:sz w:val="24"/>
        </w:rPr>
        <w:t>2.</w:t>
      </w:r>
      <w:r w:rsidRPr="00615DA0">
        <w:rPr>
          <w:rFonts w:ascii="宋体" w:hAnsi="宋体" w:cs="宋体" w:hint="eastAsia"/>
          <w:sz w:val="24"/>
        </w:rPr>
        <w:t>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79D63615" w14:textId="77777777" w:rsidR="00BC4EEF" w:rsidRPr="00615DA0" w:rsidRDefault="00F400EA">
      <w:pPr>
        <w:spacing w:line="440" w:lineRule="exact"/>
        <w:ind w:firstLineChars="200" w:firstLine="480"/>
        <w:contextualSpacing/>
        <w:rPr>
          <w:rFonts w:ascii="宋体" w:hAnsi="宋体" w:cs="宋体" w:hint="eastAsia"/>
          <w:sz w:val="24"/>
        </w:rPr>
      </w:pPr>
      <w:r w:rsidRPr="00615DA0">
        <w:rPr>
          <w:rFonts w:ascii="宋体" w:hAnsi="宋体" w:cs="宋体"/>
          <w:sz w:val="24"/>
        </w:rPr>
        <w:t>3.</w:t>
      </w:r>
      <w:r w:rsidRPr="00615DA0">
        <w:rPr>
          <w:rFonts w:ascii="宋体" w:hAnsi="宋体" w:cs="宋体" w:hint="eastAsia"/>
          <w:sz w:val="24"/>
        </w:rPr>
        <w:t>在此，我方宣布同意如下：</w:t>
      </w:r>
    </w:p>
    <w:p w14:paraId="29E5B7EB" w14:textId="77777777" w:rsidR="00BC4EEF" w:rsidRPr="00615DA0" w:rsidRDefault="00F400EA">
      <w:pPr>
        <w:spacing w:line="440" w:lineRule="exact"/>
        <w:ind w:firstLineChars="200" w:firstLine="480"/>
        <w:contextualSpacing/>
        <w:rPr>
          <w:rFonts w:ascii="宋体" w:hAnsi="宋体" w:cs="宋体" w:hint="eastAsia"/>
          <w:sz w:val="24"/>
        </w:rPr>
      </w:pPr>
      <w:r w:rsidRPr="00615DA0">
        <w:rPr>
          <w:rFonts w:ascii="宋体" w:hAnsi="宋体" w:cs="宋体" w:hint="eastAsia"/>
          <w:sz w:val="24"/>
        </w:rPr>
        <w:t>（</w:t>
      </w:r>
      <w:r w:rsidRPr="00615DA0">
        <w:rPr>
          <w:rFonts w:ascii="宋体" w:hAnsi="宋体" w:cs="宋体"/>
          <w:sz w:val="24"/>
        </w:rPr>
        <w:t>1</w:t>
      </w:r>
      <w:r w:rsidRPr="00615DA0">
        <w:rPr>
          <w:rFonts w:ascii="宋体" w:hAnsi="宋体" w:cs="宋体" w:hint="eastAsia"/>
          <w:sz w:val="24"/>
        </w:rPr>
        <w:t>）将按谈判文件的约定履行合同责任和义务；</w:t>
      </w:r>
    </w:p>
    <w:p w14:paraId="6CCD889C" w14:textId="77777777" w:rsidR="00BC4EEF" w:rsidRPr="00615DA0" w:rsidRDefault="00F400EA">
      <w:pPr>
        <w:spacing w:line="440" w:lineRule="exact"/>
        <w:ind w:firstLineChars="200" w:firstLine="480"/>
        <w:contextualSpacing/>
        <w:rPr>
          <w:rFonts w:ascii="宋体" w:hAnsi="宋体" w:cs="宋体" w:hint="eastAsia"/>
          <w:sz w:val="24"/>
        </w:rPr>
      </w:pPr>
      <w:r w:rsidRPr="00615DA0">
        <w:rPr>
          <w:rFonts w:ascii="宋体" w:hAnsi="宋体" w:cs="宋体" w:hint="eastAsia"/>
          <w:sz w:val="24"/>
        </w:rPr>
        <w:t>（</w:t>
      </w:r>
      <w:r w:rsidRPr="00615DA0">
        <w:rPr>
          <w:rFonts w:ascii="宋体" w:hAnsi="宋体" w:cs="宋体"/>
          <w:sz w:val="24"/>
        </w:rPr>
        <w:t>2</w:t>
      </w:r>
      <w:r w:rsidRPr="00615DA0">
        <w:rPr>
          <w:rFonts w:ascii="宋体" w:hAnsi="宋体" w:cs="宋体" w:hint="eastAsia"/>
          <w:sz w:val="24"/>
        </w:rPr>
        <w:t>）已详细审查全部谈判文件，包括澄清或者更正公告（如有）；</w:t>
      </w:r>
    </w:p>
    <w:p w14:paraId="23FECB80" w14:textId="77777777" w:rsidR="00BC4EEF" w:rsidRPr="00615DA0" w:rsidRDefault="00F400EA">
      <w:pPr>
        <w:spacing w:line="440" w:lineRule="exact"/>
        <w:ind w:firstLineChars="200" w:firstLine="480"/>
        <w:contextualSpacing/>
        <w:rPr>
          <w:rFonts w:ascii="宋体" w:hAnsi="宋体" w:cs="宋体" w:hint="eastAsia"/>
          <w:sz w:val="24"/>
        </w:rPr>
      </w:pPr>
      <w:r w:rsidRPr="00615DA0">
        <w:rPr>
          <w:rFonts w:ascii="宋体" w:hAnsi="宋体" w:cs="宋体" w:hint="eastAsia"/>
          <w:sz w:val="24"/>
        </w:rPr>
        <w:t>（</w:t>
      </w:r>
      <w:r w:rsidRPr="00615DA0">
        <w:rPr>
          <w:rFonts w:ascii="宋体" w:hAnsi="宋体" w:cs="宋体"/>
          <w:sz w:val="24"/>
        </w:rPr>
        <w:t>3</w:t>
      </w:r>
      <w:r w:rsidRPr="00615DA0">
        <w:rPr>
          <w:rFonts w:ascii="宋体" w:hAnsi="宋体" w:cs="宋体" w:hint="eastAsia"/>
          <w:sz w:val="24"/>
        </w:rPr>
        <w:t>）同意提供按照贵方可能要求的与谈判有关的一切数据或者资料；</w:t>
      </w:r>
    </w:p>
    <w:p w14:paraId="00D1A6AD" w14:textId="77777777" w:rsidR="00BC4EEF" w:rsidRPr="00615DA0" w:rsidRDefault="00F400EA">
      <w:pPr>
        <w:spacing w:line="440" w:lineRule="exact"/>
        <w:ind w:firstLineChars="200" w:firstLine="480"/>
        <w:contextualSpacing/>
        <w:rPr>
          <w:rFonts w:ascii="宋体" w:hAnsi="宋体" w:cs="宋体" w:hint="eastAsia"/>
          <w:sz w:val="24"/>
        </w:rPr>
      </w:pPr>
      <w:r w:rsidRPr="00615DA0">
        <w:rPr>
          <w:rFonts w:ascii="宋体" w:hAnsi="宋体" w:cs="宋体" w:hint="eastAsia"/>
          <w:sz w:val="24"/>
        </w:rPr>
        <w:t>（</w:t>
      </w:r>
      <w:r w:rsidRPr="00615DA0">
        <w:rPr>
          <w:rFonts w:ascii="宋体" w:hAnsi="宋体" w:cs="宋体"/>
          <w:sz w:val="24"/>
        </w:rPr>
        <w:t>4</w:t>
      </w:r>
      <w:r w:rsidRPr="00615DA0">
        <w:rPr>
          <w:rFonts w:ascii="宋体" w:hAnsi="宋体" w:cs="宋体" w:hint="eastAsia"/>
          <w:sz w:val="24"/>
        </w:rPr>
        <w:t>）响应谈判文件规定的竞标有效期。</w:t>
      </w:r>
    </w:p>
    <w:p w14:paraId="05F3DEAB" w14:textId="77777777" w:rsidR="00BC4EEF" w:rsidRPr="00615DA0" w:rsidRDefault="00F400EA">
      <w:pPr>
        <w:spacing w:line="440" w:lineRule="exact"/>
        <w:ind w:firstLineChars="200" w:firstLine="480"/>
        <w:contextualSpacing/>
        <w:rPr>
          <w:rFonts w:ascii="宋体" w:hAnsi="宋体" w:cs="宋体" w:hint="eastAsia"/>
          <w:sz w:val="24"/>
        </w:rPr>
      </w:pPr>
      <w:r w:rsidRPr="00615DA0">
        <w:rPr>
          <w:rFonts w:ascii="宋体" w:hAnsi="宋体" w:cs="宋体"/>
          <w:sz w:val="24"/>
        </w:rPr>
        <w:t>4.</w:t>
      </w:r>
      <w:r w:rsidRPr="00615DA0">
        <w:rPr>
          <w:rFonts w:ascii="宋体" w:hAnsi="宋体" w:cs="宋体" w:hint="eastAsia"/>
          <w:sz w:val="24"/>
        </w:rPr>
        <w:t>我方承诺符合《中华人民共和国政府采购法》第二十二条规定：</w:t>
      </w:r>
    </w:p>
    <w:p w14:paraId="77B1F2DA" w14:textId="77777777" w:rsidR="00BC4EEF" w:rsidRPr="00615DA0" w:rsidRDefault="00F400EA">
      <w:pPr>
        <w:spacing w:line="440" w:lineRule="exact"/>
        <w:ind w:firstLineChars="200" w:firstLine="480"/>
        <w:contextualSpacing/>
        <w:rPr>
          <w:rFonts w:ascii="宋体" w:hAnsi="宋体" w:cs="宋体" w:hint="eastAsia"/>
          <w:sz w:val="24"/>
        </w:rPr>
      </w:pPr>
      <w:r w:rsidRPr="00615DA0">
        <w:rPr>
          <w:rFonts w:ascii="宋体" w:hAnsi="宋体" w:cs="宋体" w:hint="eastAsia"/>
          <w:sz w:val="24"/>
        </w:rPr>
        <w:t>（</w:t>
      </w:r>
      <w:r w:rsidRPr="00615DA0">
        <w:rPr>
          <w:rFonts w:ascii="宋体" w:hAnsi="宋体" w:cs="宋体"/>
          <w:sz w:val="24"/>
        </w:rPr>
        <w:t>1</w:t>
      </w:r>
      <w:r w:rsidRPr="00615DA0">
        <w:rPr>
          <w:rFonts w:ascii="宋体" w:hAnsi="宋体" w:cs="宋体" w:hint="eastAsia"/>
          <w:sz w:val="24"/>
        </w:rPr>
        <w:t>）具有独立承担民事责任的能力；</w:t>
      </w:r>
    </w:p>
    <w:p w14:paraId="00BE8B65" w14:textId="77777777" w:rsidR="00BC4EEF" w:rsidRPr="00615DA0" w:rsidRDefault="00F400EA">
      <w:pPr>
        <w:spacing w:line="440" w:lineRule="exact"/>
        <w:ind w:firstLineChars="200" w:firstLine="480"/>
        <w:contextualSpacing/>
        <w:rPr>
          <w:rFonts w:ascii="宋体" w:hAnsi="宋体" w:cs="宋体" w:hint="eastAsia"/>
          <w:sz w:val="24"/>
        </w:rPr>
      </w:pPr>
      <w:r w:rsidRPr="00615DA0">
        <w:rPr>
          <w:rFonts w:ascii="宋体" w:hAnsi="宋体" w:cs="宋体" w:hint="eastAsia"/>
          <w:sz w:val="24"/>
        </w:rPr>
        <w:t>（</w:t>
      </w:r>
      <w:r w:rsidRPr="00615DA0">
        <w:rPr>
          <w:rFonts w:ascii="宋体" w:hAnsi="宋体" w:cs="宋体"/>
          <w:sz w:val="24"/>
        </w:rPr>
        <w:t>2</w:t>
      </w:r>
      <w:r w:rsidRPr="00615DA0">
        <w:rPr>
          <w:rFonts w:ascii="宋体" w:hAnsi="宋体" w:cs="宋体" w:hint="eastAsia"/>
          <w:sz w:val="24"/>
        </w:rPr>
        <w:t>）具有良好的商业信誉和健全的财务会计制度；</w:t>
      </w:r>
    </w:p>
    <w:p w14:paraId="28F64F06" w14:textId="77777777" w:rsidR="00BC4EEF" w:rsidRPr="00615DA0" w:rsidRDefault="00F400EA">
      <w:pPr>
        <w:spacing w:line="440" w:lineRule="exact"/>
        <w:ind w:firstLineChars="200" w:firstLine="480"/>
        <w:contextualSpacing/>
        <w:rPr>
          <w:rFonts w:ascii="宋体" w:hAnsi="宋体" w:cs="宋体" w:hint="eastAsia"/>
          <w:sz w:val="24"/>
        </w:rPr>
      </w:pPr>
      <w:r w:rsidRPr="00615DA0">
        <w:rPr>
          <w:rFonts w:ascii="宋体" w:hAnsi="宋体" w:cs="宋体" w:hint="eastAsia"/>
          <w:sz w:val="24"/>
        </w:rPr>
        <w:t>（</w:t>
      </w:r>
      <w:r w:rsidRPr="00615DA0">
        <w:rPr>
          <w:rFonts w:ascii="宋体" w:hAnsi="宋体" w:cs="宋体"/>
          <w:sz w:val="24"/>
        </w:rPr>
        <w:t>3</w:t>
      </w:r>
      <w:r w:rsidRPr="00615DA0">
        <w:rPr>
          <w:rFonts w:ascii="宋体" w:hAnsi="宋体" w:cs="宋体" w:hint="eastAsia"/>
          <w:sz w:val="24"/>
        </w:rPr>
        <w:t>）具有履行合同所必需的设备和专业技术能力；</w:t>
      </w:r>
    </w:p>
    <w:p w14:paraId="0C426EE7" w14:textId="77777777" w:rsidR="00BC4EEF" w:rsidRPr="00615DA0" w:rsidRDefault="00F400EA">
      <w:pPr>
        <w:spacing w:line="440" w:lineRule="exact"/>
        <w:ind w:firstLineChars="200" w:firstLine="480"/>
        <w:contextualSpacing/>
        <w:rPr>
          <w:rFonts w:ascii="宋体" w:hAnsi="宋体" w:cs="宋体" w:hint="eastAsia"/>
          <w:sz w:val="24"/>
        </w:rPr>
      </w:pPr>
      <w:r w:rsidRPr="00615DA0">
        <w:rPr>
          <w:rFonts w:ascii="宋体" w:hAnsi="宋体" w:cs="宋体" w:hint="eastAsia"/>
          <w:sz w:val="24"/>
        </w:rPr>
        <w:t>（</w:t>
      </w:r>
      <w:r w:rsidRPr="00615DA0">
        <w:rPr>
          <w:rFonts w:ascii="宋体" w:hAnsi="宋体" w:cs="宋体"/>
          <w:sz w:val="24"/>
        </w:rPr>
        <w:t>4</w:t>
      </w:r>
      <w:r w:rsidRPr="00615DA0">
        <w:rPr>
          <w:rFonts w:ascii="宋体" w:hAnsi="宋体" w:cs="宋体" w:hint="eastAsia"/>
          <w:sz w:val="24"/>
        </w:rPr>
        <w:t>）有依法缴纳税收和社会保障资金的良好记录；</w:t>
      </w:r>
    </w:p>
    <w:p w14:paraId="6BA54B1A" w14:textId="77777777" w:rsidR="00BC4EEF" w:rsidRPr="00615DA0" w:rsidRDefault="00F400EA">
      <w:pPr>
        <w:spacing w:line="440" w:lineRule="exact"/>
        <w:ind w:firstLineChars="200" w:firstLine="480"/>
        <w:contextualSpacing/>
        <w:rPr>
          <w:rFonts w:ascii="宋体" w:hAnsi="宋体" w:cs="宋体" w:hint="eastAsia"/>
          <w:sz w:val="24"/>
        </w:rPr>
      </w:pPr>
      <w:r w:rsidRPr="00615DA0">
        <w:rPr>
          <w:rFonts w:ascii="宋体" w:hAnsi="宋体" w:cs="宋体" w:hint="eastAsia"/>
          <w:sz w:val="24"/>
        </w:rPr>
        <w:t>（</w:t>
      </w:r>
      <w:r w:rsidRPr="00615DA0">
        <w:rPr>
          <w:rFonts w:ascii="宋体" w:hAnsi="宋体" w:cs="宋体"/>
          <w:sz w:val="24"/>
        </w:rPr>
        <w:t>5</w:t>
      </w:r>
      <w:r w:rsidRPr="00615DA0">
        <w:rPr>
          <w:rFonts w:ascii="宋体" w:hAnsi="宋体" w:cs="宋体" w:hint="eastAsia"/>
          <w:sz w:val="24"/>
        </w:rPr>
        <w:t>）参加政府采购活动前三年内，在经营活动中没有重大违法记录；</w:t>
      </w:r>
    </w:p>
    <w:p w14:paraId="3F3F08F6" w14:textId="77777777" w:rsidR="00BC4EEF" w:rsidRPr="00615DA0" w:rsidRDefault="00F400EA">
      <w:pPr>
        <w:spacing w:line="440" w:lineRule="exact"/>
        <w:ind w:firstLineChars="200" w:firstLine="480"/>
        <w:contextualSpacing/>
        <w:rPr>
          <w:rFonts w:ascii="宋体" w:hAnsi="宋体" w:cs="宋体" w:hint="eastAsia"/>
          <w:sz w:val="24"/>
        </w:rPr>
      </w:pPr>
      <w:r w:rsidRPr="00615DA0">
        <w:rPr>
          <w:rFonts w:ascii="宋体" w:hAnsi="宋体" w:cs="宋体" w:hint="eastAsia"/>
          <w:sz w:val="24"/>
        </w:rPr>
        <w:t>（</w:t>
      </w:r>
      <w:r w:rsidRPr="00615DA0">
        <w:rPr>
          <w:rFonts w:ascii="宋体" w:hAnsi="宋体" w:cs="宋体"/>
          <w:sz w:val="24"/>
        </w:rPr>
        <w:t>6</w:t>
      </w:r>
      <w:r w:rsidRPr="00615DA0">
        <w:rPr>
          <w:rFonts w:ascii="宋体" w:hAnsi="宋体" w:cs="宋体" w:hint="eastAsia"/>
          <w:sz w:val="24"/>
        </w:rPr>
        <w:t>）法律、行政法规规定的其他条件。</w:t>
      </w:r>
    </w:p>
    <w:p w14:paraId="7047A5CC" w14:textId="77777777" w:rsidR="00BC4EEF" w:rsidRPr="00615DA0" w:rsidRDefault="00F400EA">
      <w:pPr>
        <w:spacing w:line="440" w:lineRule="exact"/>
        <w:ind w:firstLineChars="200" w:firstLine="480"/>
        <w:contextualSpacing/>
        <w:rPr>
          <w:rFonts w:ascii="宋体" w:hAnsi="宋体" w:cs="宋体" w:hint="eastAsia"/>
          <w:sz w:val="24"/>
        </w:rPr>
      </w:pPr>
      <w:r w:rsidRPr="00615DA0">
        <w:rPr>
          <w:rFonts w:ascii="宋体" w:hAnsi="宋体" w:cs="宋体"/>
          <w:sz w:val="24"/>
        </w:rPr>
        <w:t>5.</w:t>
      </w:r>
      <w:r w:rsidRPr="00615DA0">
        <w:rPr>
          <w:rFonts w:ascii="宋体" w:hAnsi="宋体" w:cs="宋体" w:hint="eastAsia"/>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7B07A8D" w14:textId="77777777" w:rsidR="00BC4EEF" w:rsidRPr="00615DA0" w:rsidRDefault="00F400EA">
      <w:pPr>
        <w:spacing w:line="440" w:lineRule="exact"/>
        <w:ind w:firstLineChars="200" w:firstLine="480"/>
        <w:contextualSpacing/>
        <w:rPr>
          <w:rFonts w:ascii="宋体" w:hAnsi="宋体" w:cs="宋体" w:hint="eastAsia"/>
          <w:sz w:val="24"/>
        </w:rPr>
      </w:pPr>
      <w:r w:rsidRPr="00615DA0">
        <w:rPr>
          <w:rFonts w:ascii="宋体" w:hAnsi="宋体" w:cs="宋体"/>
          <w:sz w:val="24"/>
        </w:rPr>
        <w:t>6.</w:t>
      </w:r>
      <w:r w:rsidRPr="00615DA0">
        <w:rPr>
          <w:rFonts w:ascii="宋体" w:hAnsi="宋体" w:cs="宋体" w:hint="eastAsia"/>
          <w:sz w:val="24"/>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185A1505" w14:textId="77777777" w:rsidR="00BC4EEF" w:rsidRPr="00615DA0" w:rsidRDefault="00F400EA">
      <w:pPr>
        <w:spacing w:line="440" w:lineRule="exact"/>
        <w:ind w:firstLineChars="200" w:firstLine="480"/>
        <w:contextualSpacing/>
        <w:rPr>
          <w:rFonts w:ascii="宋体" w:hAnsi="宋体" w:cs="宋体" w:hint="eastAsia"/>
          <w:sz w:val="24"/>
        </w:rPr>
      </w:pPr>
      <w:r w:rsidRPr="00615DA0">
        <w:rPr>
          <w:rFonts w:ascii="宋体" w:hAnsi="宋体" w:cs="宋体" w:hint="eastAsia"/>
          <w:sz w:val="24"/>
        </w:rPr>
        <w:t>□我方本次响应文件</w:t>
      </w:r>
      <w:r w:rsidRPr="00615DA0">
        <w:rPr>
          <w:rFonts w:ascii="宋体" w:hAnsi="宋体" w:cs="宋体" w:hint="eastAsia"/>
          <w:kern w:val="0"/>
          <w:sz w:val="24"/>
        </w:rPr>
        <w:t>内容中</w:t>
      </w:r>
      <w:r w:rsidRPr="00615DA0">
        <w:rPr>
          <w:rFonts w:ascii="宋体" w:hAnsi="宋体" w:cs="宋体" w:hint="eastAsia"/>
          <w:sz w:val="24"/>
        </w:rPr>
        <w:t>未</w:t>
      </w:r>
      <w:r w:rsidRPr="00615DA0">
        <w:rPr>
          <w:rFonts w:ascii="宋体" w:hAnsi="宋体" w:cs="宋体" w:hint="eastAsia"/>
          <w:kern w:val="0"/>
          <w:sz w:val="24"/>
        </w:rPr>
        <w:t>涉及商业秘密；</w:t>
      </w:r>
    </w:p>
    <w:p w14:paraId="52E51138" w14:textId="77777777" w:rsidR="00BC4EEF" w:rsidRPr="00615DA0" w:rsidRDefault="00F400EA">
      <w:pPr>
        <w:spacing w:line="440" w:lineRule="exact"/>
        <w:ind w:firstLineChars="200" w:firstLine="480"/>
        <w:contextualSpacing/>
        <w:rPr>
          <w:rFonts w:ascii="宋体" w:hAnsi="宋体" w:cs="宋体" w:hint="eastAsia"/>
          <w:sz w:val="24"/>
        </w:rPr>
      </w:pPr>
      <w:r w:rsidRPr="00615DA0">
        <w:rPr>
          <w:rFonts w:ascii="宋体" w:hAnsi="宋体" w:cs="宋体" w:hint="eastAsia"/>
          <w:sz w:val="24"/>
        </w:rPr>
        <w:t>□我方本次响应文件</w:t>
      </w:r>
      <w:r w:rsidRPr="00615DA0">
        <w:rPr>
          <w:rFonts w:ascii="宋体" w:hAnsi="宋体" w:cs="宋体" w:hint="eastAsia"/>
          <w:kern w:val="0"/>
          <w:sz w:val="24"/>
        </w:rPr>
        <w:t>涉及商业秘密的内容有：；</w:t>
      </w:r>
    </w:p>
    <w:p w14:paraId="38D27839" w14:textId="77777777" w:rsidR="00BC4EEF" w:rsidRPr="00615DA0" w:rsidRDefault="00F400EA">
      <w:pPr>
        <w:pStyle w:val="af2"/>
        <w:spacing w:line="440" w:lineRule="exact"/>
        <w:ind w:firstLineChars="200" w:firstLine="480"/>
        <w:contextualSpacing/>
        <w:rPr>
          <w:rFonts w:ascii="宋体" w:hAnsi="宋体" w:cs="宋体" w:hint="eastAsia"/>
          <w:bCs/>
          <w:kern w:val="2"/>
          <w:u w:val="single"/>
        </w:rPr>
      </w:pPr>
      <w:r w:rsidRPr="00615DA0">
        <w:rPr>
          <w:rFonts w:ascii="宋体" w:hAnsi="宋体" w:cs="宋体"/>
          <w:bCs/>
          <w:kern w:val="2"/>
        </w:rPr>
        <w:lastRenderedPageBreak/>
        <w:t>7.</w:t>
      </w:r>
      <w:r w:rsidRPr="00615DA0">
        <w:rPr>
          <w:rFonts w:ascii="宋体" w:hAnsi="宋体" w:cs="宋体" w:hint="eastAsia"/>
          <w:bCs/>
          <w:kern w:val="2"/>
        </w:rPr>
        <w:t>与本谈判有关的一切正式往来信函请寄：邮政编号：</w:t>
      </w:r>
    </w:p>
    <w:p w14:paraId="7D5AE53D" w14:textId="77777777" w:rsidR="00BC4EEF" w:rsidRPr="00615DA0" w:rsidRDefault="00F400EA">
      <w:pPr>
        <w:pStyle w:val="af2"/>
        <w:spacing w:line="440" w:lineRule="exact"/>
        <w:ind w:firstLineChars="200" w:firstLine="480"/>
        <w:contextualSpacing/>
        <w:rPr>
          <w:rFonts w:ascii="宋体" w:hAnsi="宋体" w:cs="宋体" w:hint="eastAsia"/>
          <w:b/>
          <w:kern w:val="2"/>
        </w:rPr>
      </w:pPr>
      <w:r w:rsidRPr="00615DA0">
        <w:rPr>
          <w:rFonts w:ascii="宋体" w:hAnsi="宋体" w:cs="宋体" w:hint="eastAsia"/>
          <w:bCs/>
          <w:kern w:val="2"/>
        </w:rPr>
        <w:t>电话</w:t>
      </w:r>
      <w:r w:rsidRPr="00615DA0">
        <w:rPr>
          <w:rFonts w:ascii="宋体" w:hAnsi="宋体" w:cs="宋体"/>
          <w:bCs/>
          <w:kern w:val="2"/>
        </w:rPr>
        <w:t>/</w:t>
      </w:r>
      <w:r w:rsidRPr="00615DA0">
        <w:rPr>
          <w:rFonts w:ascii="宋体" w:hAnsi="宋体" w:cs="宋体" w:hint="eastAsia"/>
          <w:bCs/>
          <w:kern w:val="2"/>
        </w:rPr>
        <w:t>传真：电子函件：</w:t>
      </w:r>
    </w:p>
    <w:p w14:paraId="231960C1" w14:textId="77777777" w:rsidR="00BC4EEF" w:rsidRPr="00615DA0" w:rsidRDefault="00F400EA">
      <w:pPr>
        <w:pStyle w:val="af2"/>
        <w:spacing w:line="440" w:lineRule="exact"/>
        <w:ind w:firstLineChars="200" w:firstLine="480"/>
        <w:contextualSpacing/>
        <w:rPr>
          <w:rFonts w:ascii="宋体" w:hAnsi="宋体" w:cs="宋体" w:hint="eastAsia"/>
          <w:kern w:val="2"/>
        </w:rPr>
      </w:pPr>
      <w:r w:rsidRPr="00615DA0">
        <w:rPr>
          <w:rFonts w:ascii="宋体" w:hAnsi="宋体" w:cs="宋体" w:hint="eastAsia"/>
          <w:kern w:val="2"/>
        </w:rPr>
        <w:t>开户银行：账号：</w:t>
      </w:r>
    </w:p>
    <w:p w14:paraId="1FA18EE0" w14:textId="77777777" w:rsidR="00BC4EEF" w:rsidRPr="00615DA0" w:rsidRDefault="00F400EA">
      <w:pPr>
        <w:tabs>
          <w:tab w:val="left" w:pos="939"/>
        </w:tabs>
        <w:spacing w:line="440" w:lineRule="exact"/>
        <w:ind w:firstLineChars="200" w:firstLine="480"/>
        <w:contextualSpacing/>
        <w:rPr>
          <w:rFonts w:ascii="宋体" w:hAnsi="宋体" w:cs="宋体" w:hint="eastAsia"/>
          <w:sz w:val="24"/>
        </w:rPr>
      </w:pPr>
      <w:r w:rsidRPr="00615DA0">
        <w:rPr>
          <w:rFonts w:ascii="宋体" w:hAnsi="宋体" w:cs="宋体"/>
          <w:sz w:val="24"/>
        </w:rPr>
        <w:t>8.</w:t>
      </w:r>
      <w:r w:rsidRPr="00615DA0">
        <w:rPr>
          <w:rFonts w:ascii="宋体" w:hAnsi="宋体" w:cs="宋体" w:hint="eastAsia"/>
          <w:sz w:val="24"/>
        </w:rPr>
        <w:t>以上事项如有虚假或者隐瞒，我方愿意承担一切后果，并不再寻求任何旨在减轻或者免除法律责任的辩解。</w:t>
      </w:r>
    </w:p>
    <w:p w14:paraId="13F2FB26" w14:textId="77777777" w:rsidR="00BC4EEF" w:rsidRPr="00615DA0" w:rsidRDefault="00F400EA">
      <w:pPr>
        <w:tabs>
          <w:tab w:val="left" w:pos="939"/>
        </w:tabs>
        <w:spacing w:line="440" w:lineRule="exact"/>
        <w:ind w:leftChars="67" w:left="141" w:firstLineChars="150" w:firstLine="360"/>
        <w:contextualSpacing/>
        <w:rPr>
          <w:rFonts w:ascii="宋体" w:hAnsi="宋体" w:cs="宋体" w:hint="eastAsia"/>
          <w:sz w:val="24"/>
        </w:rPr>
      </w:pPr>
      <w:r w:rsidRPr="00615DA0">
        <w:rPr>
          <w:rFonts w:ascii="宋体" w:hAnsi="宋体" w:cs="宋体" w:hint="eastAsia"/>
          <w:sz w:val="24"/>
        </w:rPr>
        <w:t>特此承诺。</w:t>
      </w:r>
    </w:p>
    <w:p w14:paraId="6B999720" w14:textId="77777777" w:rsidR="00BC4EEF" w:rsidRPr="00615DA0" w:rsidRDefault="00F400EA">
      <w:pPr>
        <w:tabs>
          <w:tab w:val="left" w:pos="939"/>
        </w:tabs>
        <w:spacing w:line="440" w:lineRule="exact"/>
        <w:ind w:firstLineChars="200" w:firstLine="480"/>
        <w:contextualSpacing/>
        <w:rPr>
          <w:rFonts w:ascii="宋体" w:hAnsi="宋体" w:cs="宋体" w:hint="eastAsia"/>
          <w:sz w:val="24"/>
        </w:rPr>
      </w:pPr>
      <w:r w:rsidRPr="00615DA0">
        <w:rPr>
          <w:rFonts w:ascii="宋体" w:hAnsi="宋体" w:cs="宋体" w:hint="eastAsia"/>
          <w:sz w:val="24"/>
        </w:rPr>
        <w:t>注：如为联合体竞标，盖章处须加盖联合体各方公章并由联合体各方法定代表人签署，否则其响应文件按无效响应处理。</w:t>
      </w:r>
    </w:p>
    <w:p w14:paraId="7E479AE9" w14:textId="77777777" w:rsidR="00BC4EEF" w:rsidRPr="00615DA0" w:rsidRDefault="00BC4EEF">
      <w:pPr>
        <w:tabs>
          <w:tab w:val="left" w:pos="939"/>
        </w:tabs>
        <w:spacing w:line="440" w:lineRule="exact"/>
        <w:ind w:firstLineChars="200" w:firstLine="480"/>
        <w:contextualSpacing/>
        <w:rPr>
          <w:rFonts w:ascii="宋体" w:hAnsi="宋体" w:cs="宋体" w:hint="eastAsia"/>
          <w:sz w:val="24"/>
        </w:rPr>
      </w:pPr>
    </w:p>
    <w:p w14:paraId="1C0ED941" w14:textId="77777777" w:rsidR="00BC4EEF" w:rsidRPr="00615DA0" w:rsidRDefault="00BC4EEF">
      <w:pPr>
        <w:autoSpaceDE w:val="0"/>
        <w:autoSpaceDN w:val="0"/>
        <w:spacing w:line="440" w:lineRule="exact"/>
        <w:ind w:leftChars="1850" w:left="4365" w:hangingChars="200" w:hanging="480"/>
        <w:rPr>
          <w:rFonts w:ascii="宋体" w:hAnsi="宋体" w:cs="宋体" w:hint="eastAsia"/>
          <w:kern w:val="0"/>
          <w:sz w:val="24"/>
        </w:rPr>
      </w:pPr>
    </w:p>
    <w:p w14:paraId="00B148CA" w14:textId="77777777" w:rsidR="00BC4EEF" w:rsidRPr="00615DA0" w:rsidRDefault="00F400EA">
      <w:pPr>
        <w:autoSpaceDE w:val="0"/>
        <w:autoSpaceDN w:val="0"/>
        <w:spacing w:line="440" w:lineRule="exact"/>
        <w:ind w:leftChars="1850" w:left="4365" w:hangingChars="200" w:hanging="480"/>
        <w:rPr>
          <w:rFonts w:ascii="宋体" w:hAnsi="宋体" w:cs="宋体" w:hint="eastAsia"/>
          <w:kern w:val="0"/>
          <w:sz w:val="24"/>
        </w:rPr>
      </w:pPr>
      <w:r w:rsidRPr="00615DA0">
        <w:rPr>
          <w:rFonts w:ascii="宋体" w:hAnsi="宋体" w:cs="宋体" w:hint="eastAsia"/>
          <w:kern w:val="0"/>
          <w:sz w:val="24"/>
        </w:rPr>
        <w:t>供应商名称（电子签章）：</w:t>
      </w:r>
    </w:p>
    <w:p w14:paraId="2C422D60" w14:textId="77777777" w:rsidR="00BC4EEF" w:rsidRPr="00615DA0" w:rsidRDefault="00F400EA">
      <w:pPr>
        <w:autoSpaceDE w:val="0"/>
        <w:autoSpaceDN w:val="0"/>
        <w:spacing w:line="440" w:lineRule="exact"/>
        <w:ind w:firstLineChars="2550" w:firstLine="6120"/>
        <w:rPr>
          <w:rFonts w:ascii="宋体" w:hAnsi="宋体" w:cs="宋体" w:hint="eastAsia"/>
          <w:kern w:val="0"/>
          <w:sz w:val="24"/>
          <w:lang w:val="zh-CN"/>
        </w:rPr>
      </w:pPr>
      <w:r w:rsidRPr="00615DA0">
        <w:rPr>
          <w:rFonts w:ascii="宋体" w:hAnsi="宋体" w:cs="宋体" w:hint="eastAsia"/>
          <w:kern w:val="0"/>
          <w:sz w:val="24"/>
          <w:lang w:val="zh-CN"/>
        </w:rPr>
        <w:t>日期：   年   月   日</w:t>
      </w:r>
    </w:p>
    <w:p w14:paraId="01D37400" w14:textId="77777777" w:rsidR="00BC4EEF" w:rsidRPr="00615DA0" w:rsidRDefault="00BC4EEF">
      <w:pPr>
        <w:spacing w:line="440" w:lineRule="exact"/>
        <w:rPr>
          <w:rFonts w:ascii="宋体" w:hAnsi="宋体" w:cs="宋体" w:hint="eastAsia"/>
          <w:kern w:val="0"/>
          <w:sz w:val="24"/>
          <w:lang w:val="zh-CN"/>
        </w:rPr>
      </w:pPr>
    </w:p>
    <w:p w14:paraId="2815E4DA" w14:textId="77777777" w:rsidR="00BC4EEF" w:rsidRPr="00615DA0" w:rsidRDefault="00BC4EEF">
      <w:pPr>
        <w:spacing w:line="500" w:lineRule="exact"/>
        <w:rPr>
          <w:rFonts w:ascii="宋体" w:hAnsi="宋体" w:cs="宋体" w:hint="eastAsia"/>
          <w:kern w:val="0"/>
          <w:sz w:val="24"/>
          <w:lang w:val="zh-CN"/>
        </w:rPr>
      </w:pPr>
    </w:p>
    <w:p w14:paraId="6AF94DE8" w14:textId="77777777" w:rsidR="00BC4EEF" w:rsidRPr="00615DA0" w:rsidRDefault="00BC4EEF">
      <w:pPr>
        <w:spacing w:line="500" w:lineRule="exact"/>
        <w:rPr>
          <w:rFonts w:ascii="宋体" w:hAnsi="宋体" w:cs="宋体" w:hint="eastAsia"/>
          <w:kern w:val="0"/>
          <w:sz w:val="24"/>
          <w:lang w:val="zh-CN"/>
        </w:rPr>
      </w:pPr>
    </w:p>
    <w:p w14:paraId="792EBA25" w14:textId="77777777" w:rsidR="00BC4EEF" w:rsidRPr="00615DA0" w:rsidRDefault="00BC4EEF">
      <w:pPr>
        <w:spacing w:line="500" w:lineRule="exact"/>
        <w:rPr>
          <w:rFonts w:ascii="宋体" w:hAnsi="宋体" w:cs="宋体" w:hint="eastAsia"/>
          <w:kern w:val="0"/>
          <w:sz w:val="24"/>
          <w:lang w:val="zh-CN"/>
        </w:rPr>
      </w:pPr>
    </w:p>
    <w:p w14:paraId="10A82597" w14:textId="77777777" w:rsidR="00BC4EEF" w:rsidRPr="00615DA0" w:rsidRDefault="00BC4EEF">
      <w:pPr>
        <w:spacing w:line="500" w:lineRule="exact"/>
        <w:rPr>
          <w:rFonts w:ascii="宋体" w:hAnsi="宋体" w:cs="宋体" w:hint="eastAsia"/>
          <w:kern w:val="0"/>
          <w:sz w:val="24"/>
          <w:lang w:val="zh-CN"/>
        </w:rPr>
      </w:pPr>
    </w:p>
    <w:p w14:paraId="1DB6C6FB" w14:textId="77777777" w:rsidR="00BC4EEF" w:rsidRPr="00615DA0" w:rsidRDefault="00BC4EEF">
      <w:pPr>
        <w:spacing w:line="500" w:lineRule="exact"/>
        <w:rPr>
          <w:rFonts w:ascii="宋体" w:hAnsi="宋体" w:cs="宋体" w:hint="eastAsia"/>
          <w:kern w:val="0"/>
          <w:sz w:val="24"/>
          <w:lang w:val="zh-CN"/>
        </w:rPr>
      </w:pPr>
    </w:p>
    <w:p w14:paraId="07FC5CB6" w14:textId="77777777" w:rsidR="00BC4EEF" w:rsidRPr="00615DA0" w:rsidRDefault="00BC4EEF">
      <w:pPr>
        <w:spacing w:line="500" w:lineRule="exact"/>
        <w:rPr>
          <w:rFonts w:ascii="宋体" w:hAnsi="宋体" w:cs="宋体" w:hint="eastAsia"/>
          <w:kern w:val="0"/>
          <w:sz w:val="24"/>
          <w:lang w:val="zh-CN"/>
        </w:rPr>
      </w:pPr>
    </w:p>
    <w:p w14:paraId="777D5734" w14:textId="77777777" w:rsidR="00BC4EEF" w:rsidRPr="00615DA0" w:rsidRDefault="00BC4EEF">
      <w:pPr>
        <w:spacing w:line="500" w:lineRule="exact"/>
        <w:rPr>
          <w:rFonts w:ascii="宋体" w:hAnsi="宋体" w:cs="宋体" w:hint="eastAsia"/>
          <w:kern w:val="0"/>
          <w:sz w:val="24"/>
          <w:lang w:val="zh-CN"/>
        </w:rPr>
      </w:pPr>
    </w:p>
    <w:p w14:paraId="1E8762B9" w14:textId="77777777" w:rsidR="00BC4EEF" w:rsidRPr="00615DA0" w:rsidRDefault="00BC4EEF">
      <w:pPr>
        <w:spacing w:line="500" w:lineRule="exact"/>
        <w:rPr>
          <w:rFonts w:ascii="宋体" w:hAnsi="宋体" w:cs="宋体" w:hint="eastAsia"/>
          <w:kern w:val="0"/>
          <w:sz w:val="24"/>
          <w:lang w:val="zh-CN"/>
        </w:rPr>
      </w:pPr>
    </w:p>
    <w:p w14:paraId="4AE31E5C" w14:textId="77777777" w:rsidR="00BC4EEF" w:rsidRPr="00615DA0" w:rsidRDefault="00BC4EEF">
      <w:pPr>
        <w:spacing w:line="500" w:lineRule="exact"/>
        <w:rPr>
          <w:rFonts w:ascii="宋体" w:hAnsi="宋体" w:cs="宋体" w:hint="eastAsia"/>
          <w:kern w:val="0"/>
          <w:sz w:val="24"/>
          <w:lang w:val="zh-CN"/>
        </w:rPr>
      </w:pPr>
    </w:p>
    <w:p w14:paraId="06109062" w14:textId="77777777" w:rsidR="00BC4EEF" w:rsidRPr="00615DA0" w:rsidRDefault="00BC4EEF">
      <w:pPr>
        <w:spacing w:line="500" w:lineRule="exact"/>
        <w:rPr>
          <w:rFonts w:ascii="宋体" w:hAnsi="宋体" w:cs="宋体" w:hint="eastAsia"/>
          <w:kern w:val="0"/>
          <w:sz w:val="24"/>
          <w:lang w:val="zh-CN"/>
        </w:rPr>
      </w:pPr>
    </w:p>
    <w:p w14:paraId="447FB4BA" w14:textId="77777777" w:rsidR="00BC4EEF" w:rsidRPr="00615DA0" w:rsidRDefault="00BC4EEF">
      <w:pPr>
        <w:spacing w:line="500" w:lineRule="exact"/>
        <w:rPr>
          <w:rFonts w:ascii="宋体" w:hAnsi="宋体" w:cs="宋体" w:hint="eastAsia"/>
          <w:kern w:val="0"/>
          <w:sz w:val="24"/>
          <w:lang w:val="zh-CN"/>
        </w:rPr>
      </w:pPr>
    </w:p>
    <w:p w14:paraId="72451517" w14:textId="77777777" w:rsidR="00BC4EEF" w:rsidRPr="00615DA0" w:rsidRDefault="00BC4EEF">
      <w:pPr>
        <w:spacing w:line="500" w:lineRule="exact"/>
        <w:rPr>
          <w:rFonts w:ascii="宋体" w:hAnsi="宋体" w:cs="宋体" w:hint="eastAsia"/>
          <w:kern w:val="0"/>
          <w:sz w:val="24"/>
          <w:lang w:val="zh-CN"/>
        </w:rPr>
      </w:pPr>
    </w:p>
    <w:p w14:paraId="5F47052C" w14:textId="77777777" w:rsidR="00BC4EEF" w:rsidRPr="00615DA0" w:rsidRDefault="00BC4EEF">
      <w:pPr>
        <w:spacing w:line="500" w:lineRule="exact"/>
        <w:rPr>
          <w:rFonts w:ascii="宋体" w:hAnsi="宋体" w:cs="宋体" w:hint="eastAsia"/>
          <w:kern w:val="0"/>
          <w:sz w:val="24"/>
          <w:lang w:val="zh-CN"/>
        </w:rPr>
      </w:pPr>
    </w:p>
    <w:p w14:paraId="429E3F87" w14:textId="77777777" w:rsidR="00BC4EEF" w:rsidRPr="00615DA0" w:rsidRDefault="00BC4EEF">
      <w:pPr>
        <w:pStyle w:val="27"/>
        <w:ind w:firstLine="480"/>
        <w:rPr>
          <w:rFonts w:ascii="宋体" w:eastAsia="宋体" w:hAnsi="宋体" w:cs="宋体" w:hint="eastAsia"/>
          <w:kern w:val="0"/>
          <w:lang w:val="zh-CN"/>
        </w:rPr>
      </w:pPr>
    </w:p>
    <w:p w14:paraId="4BF7F004" w14:textId="77777777" w:rsidR="00BC4EEF" w:rsidRPr="00615DA0" w:rsidRDefault="00BC4EEF">
      <w:pPr>
        <w:pStyle w:val="a6"/>
        <w:rPr>
          <w:rFonts w:ascii="宋体" w:hAnsi="宋体" w:hint="eastAsia"/>
          <w:lang w:val="zh-CN"/>
        </w:rPr>
      </w:pPr>
    </w:p>
    <w:p w14:paraId="01BF985B" w14:textId="77777777" w:rsidR="00BC4EEF" w:rsidRPr="00615DA0" w:rsidRDefault="00BC4EEF">
      <w:pPr>
        <w:spacing w:line="500" w:lineRule="exact"/>
        <w:rPr>
          <w:rFonts w:ascii="宋体" w:hAnsi="宋体" w:cs="宋体" w:hint="eastAsia"/>
          <w:kern w:val="0"/>
          <w:sz w:val="24"/>
          <w:lang w:val="zh-CN"/>
        </w:rPr>
      </w:pPr>
    </w:p>
    <w:p w14:paraId="2E4498CD" w14:textId="77777777" w:rsidR="00BC4EEF" w:rsidRPr="00615DA0" w:rsidRDefault="00BC4EEF">
      <w:pPr>
        <w:spacing w:line="500" w:lineRule="exact"/>
        <w:rPr>
          <w:rFonts w:ascii="宋体" w:hAnsi="宋体" w:cs="宋体" w:hint="eastAsia"/>
          <w:kern w:val="0"/>
          <w:sz w:val="24"/>
          <w:lang w:val="zh-CN"/>
        </w:rPr>
      </w:pPr>
    </w:p>
    <w:p w14:paraId="18A6BDBB" w14:textId="77777777" w:rsidR="00BC4EEF" w:rsidRPr="00615DA0" w:rsidRDefault="00BC4EEF">
      <w:pPr>
        <w:pStyle w:val="TOC1"/>
        <w:rPr>
          <w:rFonts w:ascii="宋体" w:hAnsi="宋体" w:hint="eastAsia"/>
          <w:lang w:val="zh-CN"/>
        </w:rPr>
      </w:pPr>
    </w:p>
    <w:p w14:paraId="4FC95D77" w14:textId="77777777" w:rsidR="00BC4EEF" w:rsidRPr="00615DA0" w:rsidRDefault="00F400EA">
      <w:pPr>
        <w:pStyle w:val="a0"/>
        <w:overflowPunct w:val="0"/>
        <w:spacing w:line="520" w:lineRule="exact"/>
        <w:ind w:firstLine="0"/>
        <w:rPr>
          <w:rFonts w:ascii="宋体" w:hAnsi="宋体" w:cs="宋体" w:hint="eastAsia"/>
          <w:b/>
          <w:bCs/>
          <w:sz w:val="30"/>
          <w:szCs w:val="30"/>
        </w:rPr>
      </w:pPr>
      <w:r w:rsidRPr="00615DA0">
        <w:rPr>
          <w:rFonts w:ascii="宋体" w:hAnsi="宋体" w:cs="宋体" w:hint="eastAsia"/>
          <w:b/>
          <w:kern w:val="0"/>
          <w:sz w:val="30"/>
          <w:szCs w:val="30"/>
        </w:rPr>
        <w:lastRenderedPageBreak/>
        <w:t>七、联合体协议书（如有）</w:t>
      </w:r>
    </w:p>
    <w:p w14:paraId="7B137059" w14:textId="77777777" w:rsidR="00BC4EEF" w:rsidRPr="00615DA0" w:rsidRDefault="00F400EA">
      <w:pPr>
        <w:pStyle w:val="a8"/>
        <w:spacing w:line="600" w:lineRule="exact"/>
        <w:jc w:val="center"/>
        <w:rPr>
          <w:rFonts w:hAnsi="宋体" w:cs="宋体" w:hint="eastAsia"/>
          <w:kern w:val="2"/>
          <w:sz w:val="32"/>
          <w:szCs w:val="32"/>
        </w:rPr>
      </w:pPr>
      <w:r w:rsidRPr="00615DA0">
        <w:rPr>
          <w:rFonts w:hAnsi="宋体" w:cs="宋体" w:hint="eastAsia"/>
          <w:kern w:val="2"/>
          <w:sz w:val="32"/>
          <w:szCs w:val="32"/>
        </w:rPr>
        <w:t>联合体竞标协议书（格式）</w:t>
      </w:r>
    </w:p>
    <w:p w14:paraId="33CA0988" w14:textId="77777777" w:rsidR="00BC4EEF" w:rsidRPr="00615DA0" w:rsidRDefault="00F400EA">
      <w:pPr>
        <w:autoSpaceDE w:val="0"/>
        <w:autoSpaceDN w:val="0"/>
        <w:adjustRightInd w:val="0"/>
        <w:spacing w:line="420" w:lineRule="exact"/>
        <w:jc w:val="left"/>
        <w:rPr>
          <w:rFonts w:ascii="宋体" w:hAnsi="宋体" w:cs="宋体" w:hint="eastAsia"/>
          <w:kern w:val="0"/>
          <w:sz w:val="24"/>
        </w:rPr>
      </w:pPr>
      <w:r w:rsidRPr="00615DA0">
        <w:rPr>
          <w:rFonts w:ascii="宋体" w:hAnsi="宋体" w:cs="宋体" w:hint="eastAsia"/>
          <w:kern w:val="0"/>
          <w:sz w:val="24"/>
        </w:rPr>
        <w:t>（所有成员单位名称）自愿组成联合体，共同参加</w:t>
      </w:r>
      <w:r w:rsidRPr="00615DA0">
        <w:rPr>
          <w:rFonts w:ascii="宋体" w:hAnsi="宋体" w:cs="宋体" w:hint="eastAsia"/>
          <w:kern w:val="0"/>
          <w:sz w:val="24"/>
          <w:u w:val="single"/>
        </w:rPr>
        <w:t>（采购代理机构名称）</w:t>
      </w:r>
      <w:r w:rsidRPr="00615DA0">
        <w:rPr>
          <w:rFonts w:ascii="宋体" w:hAnsi="宋体" w:cs="宋体" w:hint="eastAsia"/>
          <w:kern w:val="0"/>
          <w:sz w:val="24"/>
        </w:rPr>
        <w:t>组织的</w:t>
      </w:r>
      <w:r w:rsidRPr="00615DA0">
        <w:rPr>
          <w:rFonts w:ascii="宋体" w:hAnsi="宋体" w:cs="宋体" w:hint="eastAsia"/>
          <w:kern w:val="0"/>
          <w:sz w:val="24"/>
          <w:u w:val="single"/>
        </w:rPr>
        <w:t>（项目名称）</w:t>
      </w:r>
      <w:r w:rsidRPr="00615DA0">
        <w:rPr>
          <w:rFonts w:ascii="宋体" w:hAnsi="宋体" w:cs="宋体" w:hint="eastAsia"/>
          <w:kern w:val="0"/>
          <w:sz w:val="24"/>
        </w:rPr>
        <w:t>（项目编号：）竞争性谈判采购。现就联合体竞标事宜订立如下协议：</w:t>
      </w:r>
    </w:p>
    <w:p w14:paraId="68DC8257" w14:textId="77777777" w:rsidR="00BC4EEF" w:rsidRPr="00615DA0" w:rsidRDefault="00F400EA">
      <w:pPr>
        <w:autoSpaceDE w:val="0"/>
        <w:autoSpaceDN w:val="0"/>
        <w:adjustRightInd w:val="0"/>
        <w:spacing w:line="420" w:lineRule="exact"/>
        <w:ind w:firstLine="420"/>
        <w:jc w:val="left"/>
        <w:rPr>
          <w:rFonts w:ascii="宋体" w:hAnsi="宋体" w:cs="宋体" w:hint="eastAsia"/>
          <w:kern w:val="0"/>
          <w:sz w:val="24"/>
        </w:rPr>
      </w:pPr>
      <w:r w:rsidRPr="00615DA0">
        <w:rPr>
          <w:rFonts w:ascii="宋体" w:hAnsi="宋体" w:cs="宋体"/>
          <w:kern w:val="0"/>
          <w:sz w:val="24"/>
        </w:rPr>
        <w:t>1</w:t>
      </w:r>
      <w:r w:rsidRPr="00615DA0">
        <w:rPr>
          <w:rFonts w:ascii="宋体" w:hAnsi="宋体" w:cs="宋体" w:hint="eastAsia"/>
          <w:kern w:val="0"/>
          <w:sz w:val="24"/>
        </w:rPr>
        <w:t>、</w:t>
      </w:r>
      <w:r w:rsidRPr="00615DA0">
        <w:rPr>
          <w:rFonts w:ascii="宋体" w:hAnsi="宋体" w:cs="宋体"/>
          <w:sz w:val="24"/>
        </w:rPr>
        <w:t>________________________</w:t>
      </w:r>
      <w:r w:rsidRPr="00615DA0">
        <w:rPr>
          <w:rFonts w:ascii="宋体" w:hAnsi="宋体" w:cs="宋体" w:hint="eastAsia"/>
          <w:kern w:val="0"/>
          <w:sz w:val="24"/>
        </w:rPr>
        <w:t>（某成员单位名称）为联合体名称牵头人。</w:t>
      </w:r>
    </w:p>
    <w:p w14:paraId="6E813EEF" w14:textId="77777777" w:rsidR="00BC4EEF" w:rsidRPr="00615DA0" w:rsidRDefault="00F400EA">
      <w:pPr>
        <w:autoSpaceDE w:val="0"/>
        <w:autoSpaceDN w:val="0"/>
        <w:adjustRightInd w:val="0"/>
        <w:spacing w:line="420" w:lineRule="exact"/>
        <w:ind w:firstLine="420"/>
        <w:jc w:val="left"/>
        <w:rPr>
          <w:rFonts w:ascii="宋体" w:hAnsi="宋体" w:cs="宋体" w:hint="eastAsia"/>
          <w:kern w:val="0"/>
          <w:sz w:val="24"/>
        </w:rPr>
      </w:pPr>
      <w:r w:rsidRPr="00615DA0">
        <w:rPr>
          <w:rFonts w:ascii="宋体" w:hAnsi="宋体" w:cs="宋体"/>
          <w:kern w:val="0"/>
          <w:sz w:val="24"/>
        </w:rPr>
        <w:t>2</w:t>
      </w:r>
      <w:r w:rsidRPr="00615DA0">
        <w:rPr>
          <w:rFonts w:ascii="宋体" w:hAnsi="宋体" w:cs="宋体" w:hint="eastAsia"/>
          <w:kern w:val="0"/>
          <w:sz w:val="24"/>
        </w:rPr>
        <w:t>、联合体牵头人合法代表联合体各成员负责本谈判项目响应文件编制和合同谈判活动，并代表联合体提交和接收相关的资料、信息及指示，并处理与之有关的一切事务，负责合同实施阶段的主办、组织和协调工作。</w:t>
      </w:r>
    </w:p>
    <w:p w14:paraId="6F585646" w14:textId="77777777" w:rsidR="00BC4EEF" w:rsidRPr="00615DA0" w:rsidRDefault="00F400EA">
      <w:pPr>
        <w:autoSpaceDE w:val="0"/>
        <w:autoSpaceDN w:val="0"/>
        <w:adjustRightInd w:val="0"/>
        <w:spacing w:line="420" w:lineRule="exact"/>
        <w:ind w:firstLine="420"/>
        <w:jc w:val="left"/>
        <w:rPr>
          <w:rFonts w:ascii="宋体" w:hAnsi="宋体" w:cs="宋体" w:hint="eastAsia"/>
          <w:kern w:val="0"/>
          <w:sz w:val="24"/>
        </w:rPr>
      </w:pPr>
      <w:r w:rsidRPr="00615DA0">
        <w:rPr>
          <w:rFonts w:ascii="宋体" w:hAnsi="宋体" w:cs="宋体"/>
          <w:kern w:val="0"/>
          <w:sz w:val="24"/>
        </w:rPr>
        <w:t>3</w:t>
      </w:r>
      <w:r w:rsidRPr="00615DA0">
        <w:rPr>
          <w:rFonts w:ascii="宋体" w:hAnsi="宋体" w:cs="宋体" w:hint="eastAsia"/>
          <w:kern w:val="0"/>
          <w:sz w:val="24"/>
        </w:rPr>
        <w:t>、联合体牵头人在本项目中签署和盖章的一切文件和处理的一切事宜，联合体各成员均予以承认。联合体各成员将严格按照谈判文件、响应文件和合同的要求全面履行义务，并向采购人承担连带责任。</w:t>
      </w:r>
    </w:p>
    <w:p w14:paraId="2AF2BA96" w14:textId="77777777" w:rsidR="00BC4EEF" w:rsidRPr="00615DA0" w:rsidRDefault="00F400EA">
      <w:pPr>
        <w:autoSpaceDE w:val="0"/>
        <w:autoSpaceDN w:val="0"/>
        <w:adjustRightInd w:val="0"/>
        <w:spacing w:line="420" w:lineRule="exact"/>
        <w:ind w:firstLine="420"/>
        <w:jc w:val="left"/>
        <w:rPr>
          <w:rFonts w:ascii="宋体" w:hAnsi="宋体" w:cs="宋体" w:hint="eastAsia"/>
          <w:kern w:val="0"/>
          <w:sz w:val="24"/>
        </w:rPr>
      </w:pPr>
      <w:r w:rsidRPr="00615DA0">
        <w:rPr>
          <w:rFonts w:ascii="宋体" w:hAnsi="宋体" w:cs="宋体"/>
          <w:kern w:val="0"/>
          <w:sz w:val="24"/>
        </w:rPr>
        <w:t>4</w:t>
      </w:r>
      <w:r w:rsidRPr="00615DA0">
        <w:rPr>
          <w:rFonts w:ascii="宋体" w:hAnsi="宋体" w:cs="宋体" w:hint="eastAsia"/>
          <w:kern w:val="0"/>
          <w:sz w:val="24"/>
        </w:rPr>
        <w:t>、联合体各成员单位内部的职责分工如下：</w:t>
      </w:r>
    </w:p>
    <w:p w14:paraId="3CECC969" w14:textId="77777777" w:rsidR="00BC4EEF" w:rsidRPr="00615DA0" w:rsidRDefault="00F400EA">
      <w:pPr>
        <w:autoSpaceDE w:val="0"/>
        <w:autoSpaceDN w:val="0"/>
        <w:adjustRightInd w:val="0"/>
        <w:spacing w:line="420" w:lineRule="exact"/>
        <w:ind w:firstLineChars="200" w:firstLine="480"/>
        <w:jc w:val="left"/>
        <w:rPr>
          <w:rFonts w:ascii="宋体" w:hAnsi="宋体" w:cs="宋体" w:hint="eastAsia"/>
          <w:kern w:val="0"/>
          <w:sz w:val="24"/>
        </w:rPr>
      </w:pPr>
      <w:r w:rsidRPr="00615DA0">
        <w:rPr>
          <w:rFonts w:ascii="宋体" w:hAnsi="宋体" w:cs="宋体"/>
          <w:sz w:val="24"/>
          <w:u w:val="single"/>
        </w:rPr>
        <w:t>________________________________________________</w:t>
      </w:r>
      <w:r w:rsidRPr="00615DA0">
        <w:rPr>
          <w:rFonts w:ascii="宋体" w:hAnsi="宋体" w:cs="宋体" w:hint="eastAsia"/>
          <w:kern w:val="0"/>
          <w:sz w:val="24"/>
        </w:rPr>
        <w:t>。</w:t>
      </w:r>
    </w:p>
    <w:p w14:paraId="62F78E78" w14:textId="77777777" w:rsidR="00BC4EEF" w:rsidRPr="00615DA0" w:rsidRDefault="00F400EA">
      <w:pPr>
        <w:pStyle w:val="a8"/>
        <w:spacing w:line="420" w:lineRule="exact"/>
        <w:ind w:firstLineChars="200" w:firstLine="480"/>
        <w:rPr>
          <w:rFonts w:hAnsi="宋体" w:cs="宋体" w:hint="eastAsia"/>
          <w:sz w:val="24"/>
          <w:szCs w:val="24"/>
        </w:rPr>
      </w:pPr>
      <w:r w:rsidRPr="00615DA0">
        <w:rPr>
          <w:rFonts w:hAnsi="宋体" w:cs="宋体"/>
          <w:sz w:val="24"/>
          <w:szCs w:val="24"/>
        </w:rPr>
        <w:t>5</w:t>
      </w:r>
      <w:r w:rsidRPr="00615DA0">
        <w:rPr>
          <w:rFonts w:hAnsi="宋体" w:cs="宋体" w:hint="eastAsia"/>
          <w:sz w:val="24"/>
          <w:szCs w:val="24"/>
        </w:rPr>
        <w:t>、本联合体中</w:t>
      </w:r>
      <w:r w:rsidRPr="00615DA0">
        <w:rPr>
          <w:rFonts w:hAnsi="宋体" w:cs="宋体" w:hint="eastAsia"/>
          <w:sz w:val="24"/>
          <w:szCs w:val="24"/>
          <w:u w:val="single"/>
        </w:rPr>
        <w:t>，（某成员单位名称）为</w:t>
      </w:r>
      <w:r w:rsidRPr="00615DA0">
        <w:rPr>
          <w:rFonts w:hAnsi="宋体" w:cs="宋体" w:hint="eastAsia"/>
          <w:sz w:val="24"/>
          <w:szCs w:val="24"/>
        </w:rPr>
        <w:t>（请填写：中型、小型、微型）企业，其协议合同金额占联合体协议合同总金额的</w:t>
      </w:r>
      <w:r w:rsidRPr="00615DA0">
        <w:rPr>
          <w:rFonts w:hAnsi="宋体" w:cs="宋体"/>
          <w:sz w:val="24"/>
          <w:szCs w:val="24"/>
        </w:rPr>
        <w:t>%</w:t>
      </w:r>
      <w:r w:rsidRPr="00615DA0">
        <w:rPr>
          <w:rFonts w:hAnsi="宋体" w:cs="宋体" w:hint="eastAsia"/>
          <w:sz w:val="24"/>
          <w:szCs w:val="24"/>
        </w:rPr>
        <w:t>。【如联合体成员中有小型、微型企业的，请填写此条，否则无需填写；如联合体成员中有多个小型、微型企业的，请逐一列出】。</w:t>
      </w:r>
    </w:p>
    <w:p w14:paraId="4E217CD1" w14:textId="77777777" w:rsidR="00BC4EEF" w:rsidRPr="00615DA0" w:rsidRDefault="00F400EA">
      <w:pPr>
        <w:autoSpaceDE w:val="0"/>
        <w:autoSpaceDN w:val="0"/>
        <w:adjustRightInd w:val="0"/>
        <w:spacing w:line="420" w:lineRule="exact"/>
        <w:ind w:firstLine="420"/>
        <w:jc w:val="left"/>
        <w:rPr>
          <w:rFonts w:ascii="宋体" w:hAnsi="宋体" w:cs="宋体" w:hint="eastAsia"/>
          <w:kern w:val="0"/>
          <w:sz w:val="24"/>
        </w:rPr>
      </w:pPr>
      <w:r w:rsidRPr="00615DA0">
        <w:rPr>
          <w:rFonts w:ascii="宋体" w:hAnsi="宋体" w:cs="宋体"/>
          <w:kern w:val="0"/>
          <w:sz w:val="24"/>
        </w:rPr>
        <w:t>6</w:t>
      </w:r>
      <w:r w:rsidRPr="00615DA0">
        <w:rPr>
          <w:rFonts w:ascii="宋体" w:hAnsi="宋体" w:cs="宋体" w:hint="eastAsia"/>
          <w:kern w:val="0"/>
          <w:sz w:val="24"/>
        </w:rPr>
        <w:t>、本协议书自签署之日起生效，合同履行完毕后自动失效。</w:t>
      </w:r>
    </w:p>
    <w:p w14:paraId="75BE34FD" w14:textId="77777777" w:rsidR="00BC4EEF" w:rsidRPr="00615DA0" w:rsidRDefault="00F400EA">
      <w:pPr>
        <w:autoSpaceDE w:val="0"/>
        <w:autoSpaceDN w:val="0"/>
        <w:adjustRightInd w:val="0"/>
        <w:spacing w:line="420" w:lineRule="exact"/>
        <w:ind w:firstLine="420"/>
        <w:jc w:val="left"/>
        <w:rPr>
          <w:rFonts w:ascii="宋体" w:hAnsi="宋体" w:cs="宋体" w:hint="eastAsia"/>
          <w:kern w:val="0"/>
          <w:sz w:val="24"/>
        </w:rPr>
      </w:pPr>
      <w:r w:rsidRPr="00615DA0">
        <w:rPr>
          <w:rFonts w:ascii="宋体" w:hAnsi="宋体" w:cs="宋体"/>
          <w:kern w:val="0"/>
          <w:sz w:val="24"/>
        </w:rPr>
        <w:t>7</w:t>
      </w:r>
      <w:r w:rsidRPr="00615DA0">
        <w:rPr>
          <w:rFonts w:ascii="宋体" w:hAnsi="宋体" w:cs="宋体" w:hint="eastAsia"/>
          <w:kern w:val="0"/>
          <w:sz w:val="24"/>
        </w:rPr>
        <w:t>、本协议书一式份，联合体成员和采购代理机构各执一份。</w:t>
      </w:r>
    </w:p>
    <w:p w14:paraId="1D03D0AA" w14:textId="77777777" w:rsidR="00BC4EEF" w:rsidRPr="00615DA0" w:rsidRDefault="00F400EA">
      <w:pPr>
        <w:autoSpaceDE w:val="0"/>
        <w:autoSpaceDN w:val="0"/>
        <w:adjustRightInd w:val="0"/>
        <w:spacing w:line="420" w:lineRule="exact"/>
        <w:ind w:firstLine="420"/>
        <w:jc w:val="left"/>
        <w:rPr>
          <w:rFonts w:ascii="宋体" w:hAnsi="宋体" w:cs="宋体" w:hint="eastAsia"/>
          <w:kern w:val="0"/>
          <w:sz w:val="24"/>
        </w:rPr>
      </w:pPr>
      <w:r w:rsidRPr="00615DA0">
        <w:rPr>
          <w:rFonts w:ascii="宋体" w:hAnsi="宋体" w:cs="宋体" w:hint="eastAsia"/>
          <w:kern w:val="0"/>
          <w:sz w:val="24"/>
        </w:rPr>
        <w:t>注：本协议书由法定代表人签字的，应附法定代表人身份证明；本协议书由委托代理人签字的，应附法定代表人授权委托书。</w:t>
      </w:r>
    </w:p>
    <w:p w14:paraId="3668BBE3" w14:textId="77777777" w:rsidR="00BC4EEF" w:rsidRPr="00615DA0" w:rsidRDefault="00BC4EEF">
      <w:pPr>
        <w:autoSpaceDE w:val="0"/>
        <w:autoSpaceDN w:val="0"/>
        <w:adjustRightInd w:val="0"/>
        <w:spacing w:line="420" w:lineRule="exact"/>
        <w:jc w:val="left"/>
        <w:rPr>
          <w:rFonts w:ascii="宋体" w:hAnsi="宋体" w:cs="宋体" w:hint="eastAsia"/>
          <w:kern w:val="0"/>
          <w:sz w:val="24"/>
        </w:rPr>
      </w:pPr>
    </w:p>
    <w:p w14:paraId="6AFCBACB" w14:textId="77777777" w:rsidR="00BC4EEF" w:rsidRPr="00615DA0" w:rsidRDefault="00F400EA">
      <w:pPr>
        <w:autoSpaceDE w:val="0"/>
        <w:autoSpaceDN w:val="0"/>
        <w:adjustRightInd w:val="0"/>
        <w:spacing w:line="420" w:lineRule="exact"/>
        <w:jc w:val="left"/>
        <w:rPr>
          <w:rFonts w:ascii="宋体" w:hAnsi="宋体" w:cs="宋体" w:hint="eastAsia"/>
          <w:kern w:val="0"/>
          <w:sz w:val="24"/>
        </w:rPr>
      </w:pPr>
      <w:r w:rsidRPr="00615DA0">
        <w:rPr>
          <w:rFonts w:ascii="宋体" w:hAnsi="宋体" w:cs="宋体" w:hint="eastAsia"/>
          <w:kern w:val="0"/>
          <w:sz w:val="24"/>
        </w:rPr>
        <w:t>牵头人名称：（盖单位公章）</w:t>
      </w:r>
    </w:p>
    <w:p w14:paraId="7C96FAF3" w14:textId="77777777" w:rsidR="00BC4EEF" w:rsidRPr="00615DA0" w:rsidRDefault="00F400EA">
      <w:pPr>
        <w:autoSpaceDE w:val="0"/>
        <w:autoSpaceDN w:val="0"/>
        <w:adjustRightInd w:val="0"/>
        <w:spacing w:line="420" w:lineRule="exact"/>
        <w:jc w:val="left"/>
        <w:rPr>
          <w:rFonts w:ascii="宋体" w:hAnsi="宋体" w:cs="宋体" w:hint="eastAsia"/>
          <w:kern w:val="0"/>
          <w:sz w:val="24"/>
        </w:rPr>
      </w:pPr>
      <w:r w:rsidRPr="00615DA0">
        <w:rPr>
          <w:rFonts w:ascii="宋体" w:hAnsi="宋体" w:cs="宋体" w:hint="eastAsia"/>
          <w:kern w:val="0"/>
          <w:sz w:val="24"/>
        </w:rPr>
        <w:t>法定代表人或其委托代理人：（签字或盖章）</w:t>
      </w:r>
    </w:p>
    <w:p w14:paraId="47262A32" w14:textId="77777777" w:rsidR="00BC4EEF" w:rsidRPr="00615DA0" w:rsidRDefault="00BC4EEF">
      <w:pPr>
        <w:autoSpaceDE w:val="0"/>
        <w:autoSpaceDN w:val="0"/>
        <w:adjustRightInd w:val="0"/>
        <w:spacing w:line="420" w:lineRule="exact"/>
        <w:jc w:val="left"/>
        <w:rPr>
          <w:rFonts w:ascii="宋体" w:hAnsi="宋体" w:cs="宋体" w:hint="eastAsia"/>
          <w:kern w:val="0"/>
          <w:sz w:val="24"/>
        </w:rPr>
      </w:pPr>
    </w:p>
    <w:p w14:paraId="1E2DABFD" w14:textId="77777777" w:rsidR="00BC4EEF" w:rsidRPr="00615DA0" w:rsidRDefault="00F400EA">
      <w:pPr>
        <w:autoSpaceDE w:val="0"/>
        <w:autoSpaceDN w:val="0"/>
        <w:adjustRightInd w:val="0"/>
        <w:spacing w:line="420" w:lineRule="exact"/>
        <w:jc w:val="left"/>
        <w:rPr>
          <w:rFonts w:ascii="宋体" w:hAnsi="宋体" w:cs="宋体" w:hint="eastAsia"/>
          <w:kern w:val="0"/>
          <w:sz w:val="24"/>
        </w:rPr>
      </w:pPr>
      <w:r w:rsidRPr="00615DA0">
        <w:rPr>
          <w:rFonts w:ascii="宋体" w:hAnsi="宋体" w:cs="宋体" w:hint="eastAsia"/>
          <w:kern w:val="0"/>
          <w:sz w:val="24"/>
        </w:rPr>
        <w:t>成员一名称：（盖单位公章）</w:t>
      </w:r>
    </w:p>
    <w:p w14:paraId="592BCAFF" w14:textId="77777777" w:rsidR="00BC4EEF" w:rsidRPr="00615DA0" w:rsidRDefault="00F400EA">
      <w:pPr>
        <w:autoSpaceDE w:val="0"/>
        <w:autoSpaceDN w:val="0"/>
        <w:adjustRightInd w:val="0"/>
        <w:spacing w:line="420" w:lineRule="exact"/>
        <w:jc w:val="left"/>
        <w:rPr>
          <w:rFonts w:ascii="宋体" w:hAnsi="宋体" w:cs="宋体" w:hint="eastAsia"/>
          <w:kern w:val="0"/>
          <w:sz w:val="24"/>
        </w:rPr>
      </w:pPr>
      <w:r w:rsidRPr="00615DA0">
        <w:rPr>
          <w:rFonts w:ascii="宋体" w:hAnsi="宋体" w:cs="宋体" w:hint="eastAsia"/>
          <w:kern w:val="0"/>
          <w:sz w:val="24"/>
        </w:rPr>
        <w:t>法定代表人或其委托代理人：（签字或盖章）</w:t>
      </w:r>
    </w:p>
    <w:p w14:paraId="00177A6C" w14:textId="77777777" w:rsidR="00BC4EEF" w:rsidRPr="00615DA0" w:rsidRDefault="00BC4EEF">
      <w:pPr>
        <w:autoSpaceDE w:val="0"/>
        <w:autoSpaceDN w:val="0"/>
        <w:adjustRightInd w:val="0"/>
        <w:spacing w:line="420" w:lineRule="exact"/>
        <w:jc w:val="left"/>
        <w:rPr>
          <w:rFonts w:ascii="宋体" w:hAnsi="宋体" w:cs="宋体" w:hint="eastAsia"/>
          <w:kern w:val="0"/>
          <w:sz w:val="24"/>
        </w:rPr>
      </w:pPr>
    </w:p>
    <w:p w14:paraId="1FC03649" w14:textId="77777777" w:rsidR="00BC4EEF" w:rsidRPr="00615DA0" w:rsidRDefault="00F400EA">
      <w:pPr>
        <w:autoSpaceDE w:val="0"/>
        <w:autoSpaceDN w:val="0"/>
        <w:adjustRightInd w:val="0"/>
        <w:spacing w:line="420" w:lineRule="exact"/>
        <w:jc w:val="left"/>
        <w:rPr>
          <w:rFonts w:ascii="宋体" w:hAnsi="宋体" w:cs="宋体" w:hint="eastAsia"/>
          <w:kern w:val="0"/>
          <w:sz w:val="24"/>
        </w:rPr>
      </w:pPr>
      <w:r w:rsidRPr="00615DA0">
        <w:rPr>
          <w:rFonts w:ascii="宋体" w:hAnsi="宋体" w:cs="宋体" w:hint="eastAsia"/>
          <w:kern w:val="0"/>
          <w:sz w:val="24"/>
        </w:rPr>
        <w:t>成员二名称：（盖单位公章）</w:t>
      </w:r>
    </w:p>
    <w:p w14:paraId="2BEF5913" w14:textId="77777777" w:rsidR="00BC4EEF" w:rsidRPr="00615DA0" w:rsidRDefault="00F400EA">
      <w:pPr>
        <w:autoSpaceDE w:val="0"/>
        <w:autoSpaceDN w:val="0"/>
        <w:adjustRightInd w:val="0"/>
        <w:spacing w:line="420" w:lineRule="exact"/>
        <w:jc w:val="left"/>
        <w:rPr>
          <w:rFonts w:ascii="宋体" w:hAnsi="宋体" w:cs="宋体" w:hint="eastAsia"/>
          <w:kern w:val="0"/>
          <w:sz w:val="24"/>
        </w:rPr>
      </w:pPr>
      <w:r w:rsidRPr="00615DA0">
        <w:rPr>
          <w:rFonts w:ascii="宋体" w:hAnsi="宋体" w:cs="宋体" w:hint="eastAsia"/>
          <w:kern w:val="0"/>
          <w:sz w:val="24"/>
        </w:rPr>
        <w:t>法定代表人或其委托代理人：（签字或盖章）</w:t>
      </w:r>
    </w:p>
    <w:p w14:paraId="18390B1E" w14:textId="77777777" w:rsidR="00BC4EEF" w:rsidRPr="00615DA0" w:rsidRDefault="00BC4EEF">
      <w:pPr>
        <w:autoSpaceDE w:val="0"/>
        <w:autoSpaceDN w:val="0"/>
        <w:adjustRightInd w:val="0"/>
        <w:spacing w:line="420" w:lineRule="exact"/>
        <w:jc w:val="left"/>
        <w:rPr>
          <w:rFonts w:ascii="宋体" w:hAnsi="宋体" w:cs="宋体" w:hint="eastAsia"/>
          <w:kern w:val="0"/>
          <w:sz w:val="24"/>
        </w:rPr>
      </w:pPr>
    </w:p>
    <w:p w14:paraId="5F6C2FE0" w14:textId="77777777" w:rsidR="00BC4EEF" w:rsidRPr="00615DA0" w:rsidRDefault="00F400EA">
      <w:pPr>
        <w:autoSpaceDE w:val="0"/>
        <w:autoSpaceDN w:val="0"/>
        <w:spacing w:line="420" w:lineRule="exact"/>
        <w:ind w:left="480" w:hangingChars="200" w:hanging="480"/>
        <w:jc w:val="center"/>
        <w:rPr>
          <w:rFonts w:ascii="宋体" w:hAnsi="宋体" w:cs="宋体" w:hint="eastAsia"/>
          <w:kern w:val="0"/>
          <w:sz w:val="24"/>
        </w:rPr>
      </w:pPr>
      <w:r w:rsidRPr="00615DA0">
        <w:rPr>
          <w:rFonts w:ascii="宋体" w:hAnsi="宋体" w:cs="宋体" w:hint="eastAsia"/>
          <w:kern w:val="0"/>
          <w:sz w:val="24"/>
        </w:rPr>
        <w:t>供应商名称（电子签章）：</w:t>
      </w:r>
    </w:p>
    <w:p w14:paraId="54758422" w14:textId="77777777" w:rsidR="00BC4EEF" w:rsidRPr="00615DA0" w:rsidRDefault="00F400EA">
      <w:pPr>
        <w:autoSpaceDE w:val="0"/>
        <w:autoSpaceDN w:val="0"/>
        <w:spacing w:line="420" w:lineRule="exact"/>
        <w:ind w:firstLineChars="2550" w:firstLine="6120"/>
        <w:rPr>
          <w:rFonts w:ascii="宋体" w:hAnsi="宋体" w:cs="宋体" w:hint="eastAsia"/>
          <w:kern w:val="0"/>
          <w:sz w:val="24"/>
          <w:lang w:val="zh-CN"/>
        </w:rPr>
      </w:pPr>
      <w:r w:rsidRPr="00615DA0">
        <w:rPr>
          <w:rFonts w:ascii="宋体" w:hAnsi="宋体" w:cs="宋体" w:hint="eastAsia"/>
          <w:kern w:val="0"/>
          <w:sz w:val="24"/>
          <w:lang w:val="zh-CN"/>
        </w:rPr>
        <w:t>日期：   年   月   日</w:t>
      </w:r>
    </w:p>
    <w:p w14:paraId="3B5AEB70" w14:textId="77777777" w:rsidR="00BC4EEF" w:rsidRPr="00615DA0" w:rsidRDefault="00BC4EEF">
      <w:pPr>
        <w:autoSpaceDE w:val="0"/>
        <w:autoSpaceDN w:val="0"/>
        <w:spacing w:line="360" w:lineRule="auto"/>
        <w:rPr>
          <w:rFonts w:ascii="宋体" w:hAnsi="宋体" w:cs="宋体" w:hint="eastAsia"/>
          <w:b/>
          <w:kern w:val="0"/>
          <w:sz w:val="30"/>
          <w:szCs w:val="30"/>
        </w:rPr>
      </w:pPr>
    </w:p>
    <w:p w14:paraId="2A06EE6C" w14:textId="77777777" w:rsidR="00BC4EEF" w:rsidRPr="00615DA0" w:rsidRDefault="00F400EA">
      <w:pPr>
        <w:keepNext/>
        <w:keepLines/>
        <w:spacing w:before="260" w:after="260" w:line="416" w:lineRule="auto"/>
        <w:jc w:val="center"/>
        <w:outlineLvl w:val="1"/>
        <w:rPr>
          <w:rFonts w:ascii="宋体" w:hAnsi="宋体" w:cs="宋体" w:hint="eastAsia"/>
          <w:b/>
          <w:bCs/>
          <w:sz w:val="32"/>
          <w:szCs w:val="32"/>
        </w:rPr>
      </w:pPr>
      <w:bookmarkStart w:id="91" w:name="_Toc29853"/>
      <w:bookmarkStart w:id="92" w:name="_Toc14772"/>
      <w:r w:rsidRPr="00615DA0">
        <w:rPr>
          <w:rFonts w:ascii="宋体" w:hAnsi="宋体" w:cs="宋体" w:hint="eastAsia"/>
          <w:b/>
          <w:bCs/>
          <w:sz w:val="32"/>
          <w:szCs w:val="32"/>
        </w:rPr>
        <w:lastRenderedPageBreak/>
        <w:t>第三节商务技术文件格式</w:t>
      </w:r>
      <w:bookmarkEnd w:id="91"/>
      <w:bookmarkEnd w:id="92"/>
    </w:p>
    <w:p w14:paraId="66F56AB1" w14:textId="77777777" w:rsidR="00BC4EEF" w:rsidRPr="00615DA0" w:rsidRDefault="00F400EA">
      <w:pPr>
        <w:snapToGrid w:val="0"/>
        <w:spacing w:beforeLines="50" w:before="120" w:after="50"/>
        <w:rPr>
          <w:rFonts w:ascii="宋体" w:hAnsi="宋体" w:cs="宋体" w:hint="eastAsia"/>
          <w:bCs/>
          <w:sz w:val="28"/>
          <w:szCs w:val="28"/>
        </w:rPr>
      </w:pPr>
      <w:r w:rsidRPr="00615DA0">
        <w:rPr>
          <w:rFonts w:ascii="宋体" w:hAnsi="宋体" w:cs="宋体" w:hint="eastAsia"/>
          <w:bCs/>
          <w:sz w:val="28"/>
          <w:szCs w:val="28"/>
        </w:rPr>
        <w:t>全流程电子文件</w:t>
      </w:r>
    </w:p>
    <w:p w14:paraId="700AF0C0" w14:textId="77777777" w:rsidR="00BC4EEF" w:rsidRPr="00615DA0" w:rsidRDefault="00BC4EEF">
      <w:pPr>
        <w:snapToGrid w:val="0"/>
        <w:spacing w:beforeLines="50" w:before="120" w:after="50"/>
        <w:rPr>
          <w:rFonts w:ascii="宋体" w:hAnsi="宋体" w:cs="宋体" w:hint="eastAsia"/>
          <w:sz w:val="24"/>
          <w:szCs w:val="20"/>
        </w:rPr>
      </w:pPr>
    </w:p>
    <w:p w14:paraId="6EC2D787" w14:textId="77777777" w:rsidR="00BC4EEF" w:rsidRPr="00615DA0" w:rsidRDefault="00BC4EEF">
      <w:pPr>
        <w:snapToGrid w:val="0"/>
        <w:spacing w:beforeLines="50" w:before="120" w:after="50"/>
        <w:rPr>
          <w:rFonts w:ascii="宋体" w:hAnsi="宋体" w:cs="宋体" w:hint="eastAsia"/>
          <w:sz w:val="24"/>
          <w:szCs w:val="20"/>
        </w:rPr>
      </w:pPr>
    </w:p>
    <w:p w14:paraId="43D357E5" w14:textId="77777777" w:rsidR="00BC4EEF" w:rsidRPr="00615DA0" w:rsidRDefault="00BC4EEF">
      <w:pPr>
        <w:snapToGrid w:val="0"/>
        <w:spacing w:beforeLines="50" w:before="120" w:after="50"/>
        <w:rPr>
          <w:rFonts w:ascii="宋体" w:hAnsi="宋体" w:cs="宋体" w:hint="eastAsia"/>
          <w:sz w:val="24"/>
          <w:szCs w:val="20"/>
        </w:rPr>
      </w:pPr>
    </w:p>
    <w:p w14:paraId="1DDFBDCA" w14:textId="77777777" w:rsidR="00BC4EEF" w:rsidRPr="00615DA0" w:rsidRDefault="00F400EA">
      <w:pPr>
        <w:snapToGrid w:val="0"/>
        <w:spacing w:beforeLines="50" w:before="120" w:after="50"/>
        <w:jc w:val="center"/>
        <w:rPr>
          <w:rFonts w:ascii="宋体" w:hAnsi="宋体" w:cs="宋体" w:hint="eastAsia"/>
          <w:bCs/>
          <w:sz w:val="44"/>
          <w:szCs w:val="44"/>
        </w:rPr>
      </w:pPr>
      <w:r w:rsidRPr="00615DA0">
        <w:rPr>
          <w:rFonts w:ascii="宋体" w:hAnsi="宋体" w:cs="宋体" w:hint="eastAsia"/>
          <w:bCs/>
          <w:sz w:val="44"/>
          <w:szCs w:val="44"/>
        </w:rPr>
        <w:t>商务技术文件（封面）</w:t>
      </w:r>
    </w:p>
    <w:p w14:paraId="2B80C0CE" w14:textId="77777777" w:rsidR="00BC4EEF" w:rsidRPr="00615DA0" w:rsidRDefault="00BC4EEF">
      <w:pPr>
        <w:snapToGrid w:val="0"/>
        <w:spacing w:beforeLines="50" w:before="120" w:after="50"/>
        <w:rPr>
          <w:rFonts w:ascii="宋体" w:hAnsi="宋体" w:cs="宋体" w:hint="eastAsia"/>
          <w:bCs/>
          <w:sz w:val="24"/>
          <w:szCs w:val="20"/>
        </w:rPr>
      </w:pPr>
    </w:p>
    <w:p w14:paraId="05717130" w14:textId="77777777" w:rsidR="00BC4EEF" w:rsidRPr="00615DA0" w:rsidRDefault="00BC4EEF">
      <w:pPr>
        <w:snapToGrid w:val="0"/>
        <w:spacing w:beforeLines="50" w:before="120" w:after="50"/>
        <w:rPr>
          <w:rFonts w:ascii="宋体" w:hAnsi="宋体" w:cs="宋体" w:hint="eastAsia"/>
          <w:bCs/>
          <w:sz w:val="24"/>
          <w:szCs w:val="20"/>
        </w:rPr>
      </w:pPr>
    </w:p>
    <w:p w14:paraId="6C0FE373" w14:textId="77777777" w:rsidR="00BC4EEF" w:rsidRPr="00615DA0" w:rsidRDefault="00BC4EEF">
      <w:pPr>
        <w:snapToGrid w:val="0"/>
        <w:spacing w:beforeLines="50" w:before="120" w:after="50"/>
        <w:rPr>
          <w:rFonts w:ascii="宋体" w:hAnsi="宋体" w:cs="宋体" w:hint="eastAsia"/>
          <w:bCs/>
          <w:sz w:val="24"/>
          <w:szCs w:val="20"/>
        </w:rPr>
      </w:pPr>
    </w:p>
    <w:p w14:paraId="3895A8A4" w14:textId="77777777" w:rsidR="00BC4EEF" w:rsidRPr="00615DA0" w:rsidRDefault="00BC4EEF">
      <w:pPr>
        <w:snapToGrid w:val="0"/>
        <w:spacing w:beforeLines="50" w:before="120" w:after="50"/>
        <w:rPr>
          <w:rFonts w:ascii="宋体" w:hAnsi="宋体" w:cs="宋体" w:hint="eastAsia"/>
          <w:bCs/>
          <w:sz w:val="24"/>
          <w:szCs w:val="20"/>
        </w:rPr>
      </w:pPr>
    </w:p>
    <w:p w14:paraId="60736AC7" w14:textId="77777777" w:rsidR="00BC4EEF" w:rsidRPr="00615DA0" w:rsidRDefault="00BC4EEF">
      <w:pPr>
        <w:snapToGrid w:val="0"/>
        <w:spacing w:beforeLines="50" w:before="120" w:after="50"/>
        <w:rPr>
          <w:rFonts w:ascii="宋体" w:hAnsi="宋体" w:cs="宋体" w:hint="eastAsia"/>
          <w:bCs/>
          <w:sz w:val="24"/>
          <w:szCs w:val="20"/>
        </w:rPr>
      </w:pPr>
    </w:p>
    <w:p w14:paraId="46D42DE8" w14:textId="77777777" w:rsidR="00BC4EEF" w:rsidRPr="00615DA0" w:rsidRDefault="00F400EA">
      <w:pPr>
        <w:snapToGrid w:val="0"/>
        <w:spacing w:beforeLines="50" w:before="120" w:after="50"/>
        <w:ind w:firstLineChars="200" w:firstLine="640"/>
        <w:rPr>
          <w:rFonts w:ascii="宋体" w:hAnsi="宋体" w:cs="宋体" w:hint="eastAsia"/>
          <w:bCs/>
          <w:sz w:val="32"/>
          <w:szCs w:val="32"/>
        </w:rPr>
      </w:pPr>
      <w:r w:rsidRPr="00615DA0">
        <w:rPr>
          <w:rFonts w:ascii="宋体" w:hAnsi="宋体" w:cs="宋体" w:hint="eastAsia"/>
          <w:bCs/>
          <w:sz w:val="32"/>
          <w:szCs w:val="32"/>
        </w:rPr>
        <w:t>项目名称：</w:t>
      </w:r>
    </w:p>
    <w:p w14:paraId="54F20069" w14:textId="77777777" w:rsidR="00BC4EEF" w:rsidRPr="00615DA0" w:rsidRDefault="00BC4EEF">
      <w:pPr>
        <w:snapToGrid w:val="0"/>
        <w:spacing w:beforeLines="50" w:before="120" w:after="50"/>
        <w:ind w:firstLineChars="225" w:firstLine="720"/>
        <w:rPr>
          <w:rFonts w:ascii="宋体" w:hAnsi="宋体" w:cs="宋体" w:hint="eastAsia"/>
          <w:bCs/>
          <w:sz w:val="32"/>
          <w:szCs w:val="32"/>
        </w:rPr>
      </w:pPr>
    </w:p>
    <w:p w14:paraId="6306A1E5" w14:textId="77777777" w:rsidR="00BC4EEF" w:rsidRPr="00615DA0" w:rsidRDefault="00F400EA">
      <w:pPr>
        <w:snapToGrid w:val="0"/>
        <w:spacing w:beforeLines="50" w:before="120" w:after="50"/>
        <w:ind w:firstLineChars="200" w:firstLine="640"/>
        <w:rPr>
          <w:rFonts w:ascii="宋体" w:hAnsi="宋体" w:cs="宋体" w:hint="eastAsia"/>
          <w:bCs/>
          <w:sz w:val="32"/>
          <w:szCs w:val="32"/>
        </w:rPr>
      </w:pPr>
      <w:r w:rsidRPr="00615DA0">
        <w:rPr>
          <w:rFonts w:ascii="宋体" w:hAnsi="宋体" w:cs="宋体" w:hint="eastAsia"/>
          <w:bCs/>
          <w:sz w:val="32"/>
          <w:szCs w:val="32"/>
        </w:rPr>
        <w:t>项目编号：</w:t>
      </w:r>
    </w:p>
    <w:p w14:paraId="107DC1A9" w14:textId="77777777" w:rsidR="00BC4EEF" w:rsidRPr="00615DA0" w:rsidRDefault="00BC4EEF">
      <w:pPr>
        <w:snapToGrid w:val="0"/>
        <w:spacing w:beforeLines="50" w:before="120" w:after="50"/>
        <w:ind w:firstLineChars="225" w:firstLine="720"/>
        <w:rPr>
          <w:rFonts w:ascii="宋体" w:hAnsi="宋体" w:cs="宋体" w:hint="eastAsia"/>
          <w:bCs/>
          <w:sz w:val="32"/>
          <w:szCs w:val="32"/>
        </w:rPr>
      </w:pPr>
    </w:p>
    <w:p w14:paraId="437B2059" w14:textId="77777777" w:rsidR="00BC4EEF" w:rsidRPr="00615DA0" w:rsidRDefault="00F400EA">
      <w:pPr>
        <w:snapToGrid w:val="0"/>
        <w:spacing w:beforeLines="50" w:before="120" w:after="50"/>
        <w:ind w:firstLineChars="200" w:firstLine="640"/>
        <w:rPr>
          <w:rFonts w:ascii="宋体" w:hAnsi="宋体" w:cs="宋体" w:hint="eastAsia"/>
          <w:bCs/>
          <w:sz w:val="32"/>
          <w:szCs w:val="32"/>
        </w:rPr>
      </w:pPr>
      <w:r w:rsidRPr="00615DA0">
        <w:rPr>
          <w:rFonts w:ascii="宋体" w:hAnsi="宋体" w:cs="宋体" w:hint="eastAsia"/>
          <w:bCs/>
          <w:sz w:val="32"/>
          <w:szCs w:val="32"/>
        </w:rPr>
        <w:t>所竞分标（如有则填写，无分标时填写“无”或者留空）：</w:t>
      </w:r>
    </w:p>
    <w:p w14:paraId="6594D9C3" w14:textId="77777777" w:rsidR="00BC4EEF" w:rsidRPr="00615DA0" w:rsidRDefault="00BC4EEF">
      <w:pPr>
        <w:snapToGrid w:val="0"/>
        <w:spacing w:beforeLines="50" w:before="120" w:after="50"/>
        <w:ind w:firstLineChars="225" w:firstLine="720"/>
        <w:rPr>
          <w:rFonts w:ascii="宋体" w:hAnsi="宋体" w:cs="宋体" w:hint="eastAsia"/>
          <w:bCs/>
          <w:sz w:val="32"/>
          <w:szCs w:val="32"/>
        </w:rPr>
      </w:pPr>
    </w:p>
    <w:p w14:paraId="1A72E91B" w14:textId="77777777" w:rsidR="00BC4EEF" w:rsidRPr="00615DA0" w:rsidRDefault="00F400EA">
      <w:pPr>
        <w:snapToGrid w:val="0"/>
        <w:spacing w:before="50" w:after="50"/>
        <w:ind w:firstLineChars="200" w:firstLine="640"/>
        <w:rPr>
          <w:rFonts w:ascii="宋体" w:hAnsi="宋体" w:cs="宋体" w:hint="eastAsia"/>
          <w:bCs/>
          <w:sz w:val="32"/>
          <w:szCs w:val="32"/>
        </w:rPr>
      </w:pPr>
      <w:r w:rsidRPr="00615DA0">
        <w:rPr>
          <w:rFonts w:ascii="宋体" w:hAnsi="宋体" w:cs="宋体" w:hint="eastAsia"/>
          <w:bCs/>
          <w:sz w:val="32"/>
          <w:szCs w:val="32"/>
        </w:rPr>
        <w:t>供应商名称：</w:t>
      </w:r>
    </w:p>
    <w:p w14:paraId="45656D6D" w14:textId="77777777" w:rsidR="00BC4EEF" w:rsidRPr="00615DA0" w:rsidRDefault="00BC4EEF">
      <w:pPr>
        <w:snapToGrid w:val="0"/>
        <w:spacing w:before="50" w:after="50"/>
        <w:ind w:firstLineChars="225" w:firstLine="720"/>
        <w:rPr>
          <w:rFonts w:ascii="宋体" w:hAnsi="宋体" w:cs="宋体" w:hint="eastAsia"/>
          <w:bCs/>
          <w:sz w:val="32"/>
          <w:szCs w:val="32"/>
        </w:rPr>
      </w:pPr>
    </w:p>
    <w:p w14:paraId="5F23C669" w14:textId="77777777" w:rsidR="00BC4EEF" w:rsidRPr="00615DA0" w:rsidRDefault="00BC4EEF">
      <w:pPr>
        <w:snapToGrid w:val="0"/>
        <w:spacing w:before="50" w:after="50"/>
        <w:ind w:firstLineChars="225" w:firstLine="720"/>
        <w:rPr>
          <w:rFonts w:ascii="宋体" w:hAnsi="宋体" w:cs="宋体" w:hint="eastAsia"/>
          <w:bCs/>
          <w:sz w:val="32"/>
          <w:szCs w:val="32"/>
        </w:rPr>
      </w:pPr>
    </w:p>
    <w:p w14:paraId="7A7FA5D9" w14:textId="77777777" w:rsidR="00BC4EEF" w:rsidRPr="00615DA0" w:rsidRDefault="00BC4EEF">
      <w:pPr>
        <w:snapToGrid w:val="0"/>
        <w:spacing w:before="50" w:after="50"/>
        <w:ind w:firstLineChars="400" w:firstLine="1280"/>
        <w:rPr>
          <w:rFonts w:ascii="宋体" w:hAnsi="宋体" w:cs="宋体" w:hint="eastAsia"/>
          <w:bCs/>
          <w:sz w:val="32"/>
          <w:szCs w:val="32"/>
        </w:rPr>
      </w:pPr>
    </w:p>
    <w:p w14:paraId="0E0A71C4" w14:textId="77777777" w:rsidR="00BC4EEF" w:rsidRPr="00615DA0" w:rsidRDefault="00F400EA">
      <w:pPr>
        <w:snapToGrid w:val="0"/>
        <w:spacing w:beforeLines="50" w:before="120" w:after="50"/>
        <w:jc w:val="center"/>
        <w:rPr>
          <w:rFonts w:ascii="宋体" w:hAnsi="宋体" w:cs="宋体" w:hint="eastAsia"/>
          <w:sz w:val="32"/>
          <w:szCs w:val="32"/>
        </w:rPr>
      </w:pPr>
      <w:r w:rsidRPr="00615DA0">
        <w:rPr>
          <w:rFonts w:ascii="宋体" w:hAnsi="宋体" w:cs="宋体" w:hint="eastAsia"/>
          <w:sz w:val="32"/>
          <w:szCs w:val="32"/>
        </w:rPr>
        <w:t>年   月   日</w:t>
      </w:r>
    </w:p>
    <w:p w14:paraId="41BB3077" w14:textId="77777777" w:rsidR="00BC4EEF" w:rsidRPr="00615DA0" w:rsidRDefault="00F400EA">
      <w:pPr>
        <w:spacing w:line="600" w:lineRule="exact"/>
        <w:jc w:val="center"/>
        <w:rPr>
          <w:rFonts w:ascii="宋体" w:hAnsi="宋体" w:cs="宋体" w:hint="eastAsia"/>
          <w:b/>
          <w:kern w:val="0"/>
          <w:sz w:val="28"/>
          <w:szCs w:val="28"/>
        </w:rPr>
      </w:pPr>
      <w:r w:rsidRPr="00615DA0">
        <w:rPr>
          <w:rFonts w:ascii="宋体" w:hAnsi="宋体" w:cs="宋体"/>
          <w:sz w:val="24"/>
        </w:rPr>
        <w:br w:type="page"/>
      </w:r>
      <w:r w:rsidRPr="00615DA0">
        <w:rPr>
          <w:rFonts w:ascii="宋体" w:hAnsi="宋体" w:cs="宋体" w:hint="eastAsia"/>
          <w:b/>
          <w:kern w:val="0"/>
          <w:sz w:val="28"/>
          <w:szCs w:val="28"/>
        </w:rPr>
        <w:lastRenderedPageBreak/>
        <w:t>商务技术文件目录</w:t>
      </w:r>
    </w:p>
    <w:p w14:paraId="453F0AEA" w14:textId="77777777" w:rsidR="00BC4EEF" w:rsidRPr="00615DA0" w:rsidRDefault="00F400EA">
      <w:pPr>
        <w:spacing w:line="600" w:lineRule="exact"/>
        <w:rPr>
          <w:rFonts w:ascii="宋体" w:hAnsi="宋体" w:cs="宋体" w:hint="eastAsia"/>
          <w:b/>
          <w:kern w:val="0"/>
          <w:sz w:val="30"/>
          <w:szCs w:val="30"/>
        </w:rPr>
      </w:pPr>
      <w:r w:rsidRPr="00615DA0">
        <w:rPr>
          <w:rFonts w:ascii="宋体" w:hAnsi="宋体" w:cs="宋体" w:hint="eastAsia"/>
          <w:sz w:val="30"/>
          <w:szCs w:val="30"/>
        </w:rPr>
        <w:t>根据谈判文件规定及供应商提供的材料自行编写目录（部分格式后附）</w:t>
      </w:r>
    </w:p>
    <w:p w14:paraId="1E928A00" w14:textId="77777777" w:rsidR="00BC4EEF" w:rsidRPr="00615DA0" w:rsidRDefault="00BC4EEF">
      <w:pPr>
        <w:snapToGrid w:val="0"/>
        <w:spacing w:beforeLines="50" w:before="120" w:after="50" w:line="360" w:lineRule="auto"/>
        <w:ind w:left="142" w:firstLineChars="200" w:firstLine="640"/>
        <w:jc w:val="left"/>
        <w:rPr>
          <w:rFonts w:ascii="宋体" w:hAnsi="宋体" w:cs="宋体" w:hint="eastAsia"/>
          <w:sz w:val="32"/>
          <w:szCs w:val="32"/>
        </w:rPr>
      </w:pPr>
    </w:p>
    <w:p w14:paraId="76C4F76A" w14:textId="77777777" w:rsidR="00BC4EEF" w:rsidRPr="00615DA0" w:rsidRDefault="00F400EA">
      <w:pPr>
        <w:spacing w:line="520" w:lineRule="exact"/>
        <w:rPr>
          <w:rFonts w:ascii="宋体" w:hAnsi="宋体" w:cs="宋体" w:hint="eastAsia"/>
          <w:sz w:val="44"/>
          <w:szCs w:val="44"/>
        </w:rPr>
      </w:pPr>
      <w:r w:rsidRPr="00615DA0">
        <w:rPr>
          <w:rFonts w:ascii="宋体" w:hAnsi="宋体" w:cs="宋体"/>
          <w:sz w:val="44"/>
          <w:szCs w:val="44"/>
        </w:rPr>
        <w:br w:type="page"/>
      </w:r>
      <w:r w:rsidRPr="00615DA0">
        <w:rPr>
          <w:rFonts w:ascii="宋体" w:hAnsi="宋体" w:cs="宋体" w:hint="eastAsia"/>
          <w:b/>
          <w:sz w:val="30"/>
          <w:szCs w:val="30"/>
        </w:rPr>
        <w:lastRenderedPageBreak/>
        <w:t>一、无串标行为承诺函</w:t>
      </w:r>
    </w:p>
    <w:p w14:paraId="7D54A067" w14:textId="77777777" w:rsidR="00BC4EEF" w:rsidRPr="00615DA0" w:rsidRDefault="00BC4EEF">
      <w:pPr>
        <w:spacing w:line="520" w:lineRule="exact"/>
        <w:jc w:val="center"/>
        <w:rPr>
          <w:rFonts w:ascii="宋体" w:hAnsi="宋体" w:cs="宋体" w:hint="eastAsia"/>
          <w:sz w:val="44"/>
          <w:szCs w:val="44"/>
        </w:rPr>
      </w:pPr>
    </w:p>
    <w:p w14:paraId="329A9C36" w14:textId="77777777" w:rsidR="00BC4EEF" w:rsidRPr="00615DA0" w:rsidRDefault="00F400EA">
      <w:pPr>
        <w:spacing w:line="520" w:lineRule="exact"/>
        <w:jc w:val="center"/>
        <w:rPr>
          <w:rFonts w:ascii="宋体" w:hAnsi="宋体" w:cs="宋体" w:hint="eastAsia"/>
          <w:sz w:val="32"/>
          <w:szCs w:val="32"/>
        </w:rPr>
      </w:pPr>
      <w:r w:rsidRPr="00615DA0">
        <w:rPr>
          <w:rFonts w:ascii="宋体" w:hAnsi="宋体" w:cs="宋体" w:hint="eastAsia"/>
          <w:sz w:val="44"/>
          <w:szCs w:val="44"/>
        </w:rPr>
        <w:t>无串通竞标行为的承诺函</w:t>
      </w:r>
    </w:p>
    <w:p w14:paraId="706782C7" w14:textId="77777777" w:rsidR="00BC4EEF" w:rsidRPr="00615DA0" w:rsidRDefault="00BC4EEF">
      <w:pPr>
        <w:spacing w:line="360" w:lineRule="auto"/>
        <w:contextualSpacing/>
        <w:rPr>
          <w:rFonts w:ascii="宋体" w:hAnsi="宋体" w:cs="宋体" w:hint="eastAsia"/>
          <w:sz w:val="32"/>
          <w:szCs w:val="32"/>
        </w:rPr>
      </w:pPr>
    </w:p>
    <w:p w14:paraId="4E111137" w14:textId="77777777" w:rsidR="00BC4EEF" w:rsidRPr="00615DA0" w:rsidRDefault="00F400EA">
      <w:pPr>
        <w:spacing w:line="360" w:lineRule="auto"/>
        <w:ind w:firstLineChars="200" w:firstLine="482"/>
        <w:contextualSpacing/>
        <w:rPr>
          <w:rFonts w:ascii="宋体" w:hAnsi="宋体" w:cs="宋体" w:hint="eastAsia"/>
          <w:b/>
          <w:bCs/>
          <w:sz w:val="24"/>
        </w:rPr>
      </w:pPr>
      <w:r w:rsidRPr="00615DA0">
        <w:rPr>
          <w:rFonts w:ascii="宋体" w:hAnsi="宋体" w:cs="宋体" w:hint="eastAsia"/>
          <w:b/>
          <w:bCs/>
          <w:sz w:val="24"/>
        </w:rPr>
        <w:t>一、我方承诺无下列相互串通竞标的情形：</w:t>
      </w:r>
    </w:p>
    <w:p w14:paraId="7FCE4DCF"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sz w:val="24"/>
        </w:rPr>
        <w:t>1.</w:t>
      </w:r>
      <w:r w:rsidRPr="00615DA0">
        <w:rPr>
          <w:rFonts w:ascii="宋体" w:hAnsi="宋体" w:cs="宋体" w:hint="eastAsia"/>
          <w:sz w:val="24"/>
        </w:rPr>
        <w:t>不同供应商的响应文件由同一单位或者个人编制；</w:t>
      </w:r>
    </w:p>
    <w:p w14:paraId="288BEE72"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sz w:val="24"/>
        </w:rPr>
        <w:t>2.</w:t>
      </w:r>
      <w:r w:rsidRPr="00615DA0">
        <w:rPr>
          <w:rFonts w:ascii="宋体" w:hAnsi="宋体" w:cs="宋体" w:hint="eastAsia"/>
          <w:sz w:val="24"/>
        </w:rPr>
        <w:t>不同供应商委托同一单位或者个人办理竞标事宜；</w:t>
      </w:r>
    </w:p>
    <w:p w14:paraId="1B4742CA"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sz w:val="24"/>
        </w:rPr>
        <w:t>3.</w:t>
      </w:r>
      <w:r w:rsidRPr="00615DA0">
        <w:rPr>
          <w:rFonts w:ascii="宋体" w:hAnsi="宋体" w:cs="宋体" w:hint="eastAsia"/>
          <w:sz w:val="24"/>
        </w:rPr>
        <w:t>不同的供应商的响应文件载明的项目管理员为同一个人；</w:t>
      </w:r>
    </w:p>
    <w:p w14:paraId="17D9FBC7"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sz w:val="24"/>
        </w:rPr>
        <w:t>4.</w:t>
      </w:r>
      <w:r w:rsidRPr="00615DA0">
        <w:rPr>
          <w:rFonts w:ascii="宋体" w:hAnsi="宋体" w:cs="宋体" w:hint="eastAsia"/>
          <w:sz w:val="24"/>
        </w:rPr>
        <w:t>不</w:t>
      </w:r>
      <w:r w:rsidRPr="00615DA0">
        <w:rPr>
          <w:rFonts w:ascii="宋体" w:hAnsi="宋体" w:cs="宋体" w:hint="eastAsia"/>
          <w:spacing w:val="-6"/>
          <w:sz w:val="24"/>
        </w:rPr>
        <w:t>同供应商的响应文件异常一致或者竞标报价呈规律性差异；</w:t>
      </w:r>
    </w:p>
    <w:p w14:paraId="209CC435"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sz w:val="24"/>
        </w:rPr>
        <w:t>5.</w:t>
      </w:r>
      <w:r w:rsidRPr="00615DA0">
        <w:rPr>
          <w:rFonts w:ascii="宋体" w:hAnsi="宋体" w:cs="宋体" w:hint="eastAsia"/>
          <w:sz w:val="24"/>
        </w:rPr>
        <w:t>不同供应商的响应文件相互混装；</w:t>
      </w:r>
    </w:p>
    <w:p w14:paraId="391FE099"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sz w:val="24"/>
        </w:rPr>
        <w:t>6.</w:t>
      </w:r>
      <w:r w:rsidRPr="00615DA0">
        <w:rPr>
          <w:rFonts w:ascii="宋体" w:hAnsi="宋体" w:cs="宋体" w:hint="eastAsia"/>
          <w:sz w:val="24"/>
        </w:rPr>
        <w:t>不同供应商的竞标保证金从同一单位或者个人账户转出。</w:t>
      </w:r>
    </w:p>
    <w:p w14:paraId="16F82207" w14:textId="77777777" w:rsidR="00BC4EEF" w:rsidRPr="00615DA0" w:rsidRDefault="00F400EA">
      <w:pPr>
        <w:spacing w:line="360" w:lineRule="auto"/>
        <w:ind w:firstLineChars="200" w:firstLine="482"/>
        <w:contextualSpacing/>
        <w:rPr>
          <w:rFonts w:ascii="宋体" w:hAnsi="宋体" w:cs="宋体" w:hint="eastAsia"/>
          <w:b/>
          <w:bCs/>
          <w:sz w:val="24"/>
        </w:rPr>
      </w:pPr>
      <w:r w:rsidRPr="00615DA0">
        <w:rPr>
          <w:rFonts w:ascii="宋体" w:hAnsi="宋体" w:cs="宋体" w:hint="eastAsia"/>
          <w:b/>
          <w:bCs/>
          <w:sz w:val="24"/>
        </w:rPr>
        <w:t>二、我方承诺无下列恶意串通的情形：</w:t>
      </w:r>
    </w:p>
    <w:p w14:paraId="483E3538"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sz w:val="24"/>
        </w:rPr>
        <w:t>1.</w:t>
      </w:r>
      <w:r w:rsidRPr="00615DA0">
        <w:rPr>
          <w:rFonts w:ascii="宋体" w:hAnsi="宋体" w:cs="宋体" w:hint="eastAsia"/>
          <w:sz w:val="24"/>
        </w:rPr>
        <w:t>供应商直接或者间接从采购人或者采购代理机构处获得其他供应商的相关信息并修改其响应文件；</w:t>
      </w:r>
    </w:p>
    <w:p w14:paraId="158C748C"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sz w:val="24"/>
        </w:rPr>
        <w:t>2.</w:t>
      </w:r>
      <w:r w:rsidRPr="00615DA0">
        <w:rPr>
          <w:rFonts w:ascii="宋体" w:hAnsi="宋体" w:cs="宋体" w:hint="eastAsia"/>
          <w:sz w:val="24"/>
        </w:rPr>
        <w:t>供应商按照采购人或者采购代理机构的授意撤换、修改响应文件；</w:t>
      </w:r>
    </w:p>
    <w:p w14:paraId="485FD21C"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sz w:val="24"/>
        </w:rPr>
        <w:t>3.</w:t>
      </w:r>
      <w:r w:rsidRPr="00615DA0">
        <w:rPr>
          <w:rFonts w:ascii="宋体" w:hAnsi="宋体" w:cs="宋体" w:hint="eastAsia"/>
          <w:sz w:val="24"/>
        </w:rPr>
        <w:t>供</w:t>
      </w:r>
      <w:r w:rsidRPr="00615DA0">
        <w:rPr>
          <w:rFonts w:ascii="宋体" w:hAnsi="宋体" w:cs="宋体" w:hint="eastAsia"/>
          <w:spacing w:val="-6"/>
          <w:sz w:val="24"/>
        </w:rPr>
        <w:t>应商之间协商报价、技术方案等响应文件的实质性内容；</w:t>
      </w:r>
    </w:p>
    <w:p w14:paraId="1F0C5F4E"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sz w:val="24"/>
        </w:rPr>
        <w:t>4.</w:t>
      </w:r>
      <w:r w:rsidRPr="00615DA0">
        <w:rPr>
          <w:rFonts w:ascii="宋体" w:hAnsi="宋体" w:cs="宋体" w:hint="eastAsia"/>
          <w:sz w:val="24"/>
        </w:rPr>
        <w:t>属于同一集团、协会、商会等组织成员的供应商按照该组织要求协同参加政府采购活动；</w:t>
      </w:r>
    </w:p>
    <w:p w14:paraId="38B0F2BA"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sz w:val="24"/>
        </w:rPr>
        <w:t>5.</w:t>
      </w:r>
      <w:r w:rsidRPr="00615DA0">
        <w:rPr>
          <w:rFonts w:ascii="宋体" w:hAnsi="宋体" w:cs="宋体" w:hint="eastAsia"/>
          <w:sz w:val="24"/>
        </w:rPr>
        <w:t>供应商之间事先约定一致抬高或者压低竞标报价，或者在竞争性谈判项目中事先约定轮流以高价位或者低价位成交，或者事先约定由某一特定供应商成交，然后再参加竞标；</w:t>
      </w:r>
    </w:p>
    <w:p w14:paraId="775C96AB"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sz w:val="24"/>
        </w:rPr>
        <w:t>6.</w:t>
      </w:r>
      <w:r w:rsidRPr="00615DA0">
        <w:rPr>
          <w:rFonts w:ascii="宋体" w:hAnsi="宋体" w:cs="宋体" w:hint="eastAsia"/>
          <w:sz w:val="24"/>
        </w:rPr>
        <w:t>供应商之间商定部分供应商放弃参加政府采购活动或者放弃成交；</w:t>
      </w:r>
    </w:p>
    <w:p w14:paraId="360D1ACD"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sz w:val="24"/>
        </w:rPr>
        <w:t>7.</w:t>
      </w:r>
      <w:r w:rsidRPr="00615DA0">
        <w:rPr>
          <w:rFonts w:ascii="宋体" w:hAnsi="宋体" w:cs="宋体" w:hint="eastAsia"/>
          <w:sz w:val="24"/>
        </w:rPr>
        <w:t>供应商与采购人或者采购代理机构之间、供应商相互之间，为</w:t>
      </w:r>
      <w:r w:rsidRPr="00615DA0">
        <w:rPr>
          <w:rFonts w:ascii="宋体" w:hAnsi="宋体" w:cs="宋体" w:hint="eastAsia"/>
          <w:spacing w:val="-6"/>
          <w:sz w:val="24"/>
        </w:rPr>
        <w:t>谋求特定供应商成交或者排斥其他供应商的其他串通行为。</w:t>
      </w:r>
    </w:p>
    <w:p w14:paraId="2FCA0DE7" w14:textId="77777777" w:rsidR="00BC4EEF" w:rsidRPr="00615DA0" w:rsidRDefault="00BC4EEF">
      <w:pPr>
        <w:spacing w:line="360" w:lineRule="auto"/>
        <w:ind w:firstLineChars="200" w:firstLine="480"/>
        <w:contextualSpacing/>
        <w:rPr>
          <w:rFonts w:ascii="宋体" w:hAnsi="宋体" w:cs="宋体" w:hint="eastAsia"/>
          <w:sz w:val="24"/>
        </w:rPr>
      </w:pPr>
    </w:p>
    <w:p w14:paraId="7584322D" w14:textId="77777777" w:rsidR="00BC4EEF" w:rsidRPr="00615DA0" w:rsidRDefault="00F400EA">
      <w:pPr>
        <w:spacing w:line="360" w:lineRule="auto"/>
        <w:ind w:firstLineChars="200" w:firstLine="482"/>
        <w:contextualSpacing/>
        <w:rPr>
          <w:rFonts w:ascii="宋体" w:hAnsi="宋体" w:cs="宋体" w:hint="eastAsia"/>
          <w:b/>
          <w:bCs/>
          <w:sz w:val="24"/>
        </w:rPr>
      </w:pPr>
      <w:r w:rsidRPr="00615DA0">
        <w:rPr>
          <w:rFonts w:ascii="宋体" w:hAnsi="宋体" w:cs="宋体" w:hint="eastAsia"/>
          <w:b/>
          <w:bCs/>
          <w:sz w:val="24"/>
        </w:rPr>
        <w:t>以上情形一经核查属实，我方愿意承担一切后果，并不再寻求任何旨在减轻或者免除法律责任的辩解。</w:t>
      </w:r>
    </w:p>
    <w:p w14:paraId="6B85F1B0" w14:textId="77777777" w:rsidR="00BC4EEF" w:rsidRPr="00615DA0" w:rsidRDefault="00F400EA">
      <w:pPr>
        <w:autoSpaceDE w:val="0"/>
        <w:autoSpaceDN w:val="0"/>
        <w:spacing w:line="360" w:lineRule="auto"/>
        <w:ind w:leftChars="1950" w:left="4335" w:hangingChars="100" w:hanging="240"/>
        <w:rPr>
          <w:rFonts w:ascii="宋体" w:hAnsi="宋体" w:cs="宋体" w:hint="eastAsia"/>
          <w:kern w:val="0"/>
          <w:sz w:val="24"/>
        </w:rPr>
      </w:pPr>
      <w:r w:rsidRPr="00615DA0">
        <w:rPr>
          <w:rFonts w:ascii="宋体" w:hAnsi="宋体" w:cs="宋体" w:hint="eastAsia"/>
          <w:kern w:val="0"/>
          <w:sz w:val="24"/>
        </w:rPr>
        <w:t>供应商名称（电子签章）：</w:t>
      </w:r>
    </w:p>
    <w:p w14:paraId="0C95EB32" w14:textId="77777777" w:rsidR="00BC4EEF" w:rsidRPr="00615DA0" w:rsidRDefault="00F400EA">
      <w:pPr>
        <w:spacing w:line="520" w:lineRule="exact"/>
        <w:ind w:firstLineChars="2650" w:firstLine="6360"/>
        <w:jc w:val="left"/>
        <w:rPr>
          <w:rFonts w:ascii="宋体" w:hAnsi="宋体" w:cs="宋体" w:hint="eastAsia"/>
          <w:bCs/>
          <w:sz w:val="44"/>
          <w:szCs w:val="44"/>
        </w:rPr>
      </w:pPr>
      <w:r w:rsidRPr="00615DA0">
        <w:rPr>
          <w:rFonts w:ascii="宋体" w:hAnsi="宋体" w:cs="宋体" w:hint="eastAsia"/>
          <w:kern w:val="0"/>
          <w:sz w:val="24"/>
          <w:lang w:val="zh-CN"/>
        </w:rPr>
        <w:t>日期：</w:t>
      </w:r>
      <w:r w:rsidRPr="00615DA0">
        <w:rPr>
          <w:rFonts w:ascii="宋体" w:hAnsi="宋体" w:cs="宋体" w:hint="eastAsia"/>
          <w:sz w:val="32"/>
          <w:szCs w:val="32"/>
        </w:rPr>
        <w:t xml:space="preserve">   </w:t>
      </w:r>
      <w:r w:rsidRPr="00615DA0">
        <w:rPr>
          <w:rFonts w:ascii="宋体" w:hAnsi="宋体" w:cs="宋体" w:hint="eastAsia"/>
          <w:kern w:val="0"/>
          <w:sz w:val="24"/>
          <w:lang w:val="zh-CN"/>
        </w:rPr>
        <w:t>年</w:t>
      </w:r>
      <w:r w:rsidRPr="00615DA0">
        <w:rPr>
          <w:rFonts w:ascii="宋体" w:hAnsi="宋体" w:cs="宋体" w:hint="eastAsia"/>
          <w:sz w:val="32"/>
          <w:szCs w:val="32"/>
        </w:rPr>
        <w:t xml:space="preserve">   </w:t>
      </w:r>
      <w:r w:rsidRPr="00615DA0">
        <w:rPr>
          <w:rFonts w:ascii="宋体" w:hAnsi="宋体" w:cs="宋体" w:hint="eastAsia"/>
          <w:kern w:val="0"/>
          <w:sz w:val="24"/>
          <w:lang w:val="zh-CN"/>
        </w:rPr>
        <w:t>月</w:t>
      </w:r>
      <w:r w:rsidRPr="00615DA0">
        <w:rPr>
          <w:rFonts w:ascii="宋体" w:hAnsi="宋体" w:cs="宋体" w:hint="eastAsia"/>
          <w:sz w:val="32"/>
          <w:szCs w:val="32"/>
        </w:rPr>
        <w:t xml:space="preserve">   </w:t>
      </w:r>
      <w:r w:rsidRPr="00615DA0">
        <w:rPr>
          <w:rFonts w:ascii="宋体" w:hAnsi="宋体" w:cs="宋体" w:hint="eastAsia"/>
          <w:kern w:val="0"/>
          <w:sz w:val="24"/>
          <w:lang w:val="zh-CN"/>
        </w:rPr>
        <w:t>日</w:t>
      </w:r>
      <w:r w:rsidRPr="00615DA0">
        <w:rPr>
          <w:rFonts w:ascii="宋体" w:hAnsi="宋体" w:cs="宋体"/>
          <w:b/>
          <w:bCs/>
          <w:sz w:val="32"/>
          <w:szCs w:val="32"/>
        </w:rPr>
        <w:br w:type="page"/>
      </w:r>
      <w:r w:rsidRPr="00615DA0">
        <w:rPr>
          <w:rFonts w:ascii="宋体" w:hAnsi="宋体" w:cs="宋体" w:hint="eastAsia"/>
          <w:b/>
          <w:sz w:val="30"/>
          <w:szCs w:val="30"/>
        </w:rPr>
        <w:lastRenderedPageBreak/>
        <w:t>二、法定代表人身份证明及法定代表人有效身份证正反面复印件</w:t>
      </w:r>
    </w:p>
    <w:p w14:paraId="6E6C932F" w14:textId="77777777" w:rsidR="00BC4EEF" w:rsidRPr="00615DA0" w:rsidRDefault="00BC4EEF">
      <w:pPr>
        <w:spacing w:line="520" w:lineRule="exact"/>
        <w:jc w:val="center"/>
        <w:rPr>
          <w:rFonts w:ascii="宋体" w:hAnsi="宋体" w:cs="宋体" w:hint="eastAsia"/>
          <w:bCs/>
          <w:sz w:val="44"/>
          <w:szCs w:val="44"/>
        </w:rPr>
      </w:pPr>
    </w:p>
    <w:p w14:paraId="565770DA" w14:textId="77777777" w:rsidR="00BC4EEF" w:rsidRPr="00615DA0" w:rsidRDefault="00F400EA">
      <w:pPr>
        <w:spacing w:line="520" w:lineRule="exact"/>
        <w:jc w:val="center"/>
        <w:rPr>
          <w:rFonts w:ascii="宋体" w:hAnsi="宋体" w:cs="宋体" w:hint="eastAsia"/>
          <w:sz w:val="32"/>
          <w:szCs w:val="32"/>
        </w:rPr>
      </w:pPr>
      <w:r w:rsidRPr="00615DA0">
        <w:rPr>
          <w:rFonts w:ascii="宋体" w:hAnsi="宋体" w:cs="宋体" w:hint="eastAsia"/>
          <w:bCs/>
          <w:sz w:val="44"/>
          <w:szCs w:val="44"/>
        </w:rPr>
        <w:t>法定代表人证明书</w:t>
      </w:r>
    </w:p>
    <w:p w14:paraId="739141EB" w14:textId="77777777" w:rsidR="00BC4EEF" w:rsidRPr="00615DA0" w:rsidRDefault="00BC4EEF">
      <w:pPr>
        <w:spacing w:line="360" w:lineRule="auto"/>
        <w:ind w:left="540"/>
        <w:contextualSpacing/>
        <w:rPr>
          <w:rFonts w:ascii="宋体" w:hAnsi="宋体" w:cs="宋体" w:hint="eastAsia"/>
          <w:sz w:val="32"/>
          <w:szCs w:val="32"/>
        </w:rPr>
      </w:pPr>
    </w:p>
    <w:p w14:paraId="269AD5B3" w14:textId="77777777" w:rsidR="00BC4EEF" w:rsidRPr="00615DA0" w:rsidRDefault="00F400EA">
      <w:pPr>
        <w:spacing w:line="360" w:lineRule="auto"/>
        <w:ind w:left="540"/>
        <w:contextualSpacing/>
        <w:rPr>
          <w:rFonts w:ascii="宋体" w:hAnsi="宋体" w:cs="仿宋_GB2312" w:hint="eastAsia"/>
          <w:sz w:val="24"/>
        </w:rPr>
      </w:pPr>
      <w:r w:rsidRPr="00615DA0">
        <w:rPr>
          <w:rFonts w:ascii="宋体" w:hAnsi="宋体" w:cs="宋体" w:hint="eastAsia"/>
          <w:sz w:val="24"/>
        </w:rPr>
        <w:t>供应商名称：</w:t>
      </w:r>
    </w:p>
    <w:p w14:paraId="1D04FB49" w14:textId="77777777" w:rsidR="00BC4EEF" w:rsidRPr="00615DA0" w:rsidRDefault="00F400EA">
      <w:pPr>
        <w:spacing w:line="360" w:lineRule="auto"/>
        <w:ind w:left="540"/>
        <w:contextualSpacing/>
        <w:rPr>
          <w:rFonts w:ascii="宋体" w:hAnsi="宋体" w:cs="仿宋_GB2312" w:hint="eastAsia"/>
          <w:sz w:val="24"/>
        </w:rPr>
      </w:pPr>
      <w:r w:rsidRPr="00615DA0">
        <w:rPr>
          <w:rFonts w:ascii="宋体" w:hAnsi="宋体" w:cs="宋体" w:hint="eastAsia"/>
          <w:sz w:val="24"/>
        </w:rPr>
        <w:t>地址：</w:t>
      </w:r>
    </w:p>
    <w:p w14:paraId="6328EF64" w14:textId="77777777" w:rsidR="00BC4EEF" w:rsidRPr="00615DA0" w:rsidRDefault="00F400EA">
      <w:pPr>
        <w:spacing w:line="360" w:lineRule="auto"/>
        <w:ind w:left="540"/>
        <w:contextualSpacing/>
        <w:rPr>
          <w:rFonts w:ascii="宋体" w:hAnsi="宋体" w:cs="仿宋_GB2312" w:hint="eastAsia"/>
          <w:sz w:val="24"/>
        </w:rPr>
      </w:pPr>
      <w:r w:rsidRPr="00615DA0">
        <w:rPr>
          <w:rFonts w:ascii="宋体" w:hAnsi="宋体" w:cs="宋体" w:hint="eastAsia"/>
          <w:sz w:val="24"/>
        </w:rPr>
        <w:t>姓名：         性别：</w:t>
      </w:r>
    </w:p>
    <w:p w14:paraId="3474C14C" w14:textId="77777777" w:rsidR="00BC4EEF" w:rsidRPr="00615DA0" w:rsidRDefault="00F400EA">
      <w:pPr>
        <w:spacing w:line="360" w:lineRule="auto"/>
        <w:ind w:left="540"/>
        <w:contextualSpacing/>
        <w:rPr>
          <w:rFonts w:ascii="宋体" w:hAnsi="宋体" w:cs="仿宋_GB2312" w:hint="eastAsia"/>
          <w:sz w:val="24"/>
          <w:u w:val="single"/>
        </w:rPr>
      </w:pPr>
      <w:r w:rsidRPr="00615DA0">
        <w:rPr>
          <w:rFonts w:ascii="宋体" w:hAnsi="宋体" w:cs="宋体" w:hint="eastAsia"/>
          <w:sz w:val="24"/>
        </w:rPr>
        <w:t>年龄：         职务：</w:t>
      </w:r>
    </w:p>
    <w:p w14:paraId="7E283EA6" w14:textId="77777777" w:rsidR="00BC4EEF" w:rsidRPr="00615DA0" w:rsidRDefault="00F400EA">
      <w:pPr>
        <w:spacing w:line="360" w:lineRule="auto"/>
        <w:ind w:left="540"/>
        <w:contextualSpacing/>
        <w:rPr>
          <w:rFonts w:ascii="宋体" w:hAnsi="宋体" w:cs="仿宋_GB2312" w:hint="eastAsia"/>
          <w:sz w:val="24"/>
        </w:rPr>
      </w:pPr>
      <w:r w:rsidRPr="00615DA0">
        <w:rPr>
          <w:rFonts w:ascii="宋体" w:hAnsi="宋体" w:cs="宋体" w:hint="eastAsia"/>
          <w:sz w:val="24"/>
        </w:rPr>
        <w:t>身份证号码：</w:t>
      </w:r>
    </w:p>
    <w:p w14:paraId="68F84F6D" w14:textId="77777777" w:rsidR="00BC4EEF" w:rsidRPr="00615DA0" w:rsidRDefault="00F400EA">
      <w:pPr>
        <w:spacing w:line="360" w:lineRule="auto"/>
        <w:ind w:firstLineChars="200" w:firstLine="480"/>
        <w:contextualSpacing/>
        <w:rPr>
          <w:rFonts w:ascii="宋体" w:hAnsi="宋体" w:cs="仿宋_GB2312" w:hint="eastAsia"/>
          <w:sz w:val="24"/>
        </w:rPr>
      </w:pPr>
      <w:r w:rsidRPr="00615DA0">
        <w:rPr>
          <w:rFonts w:ascii="宋体" w:hAnsi="宋体" w:cs="宋体" w:hint="eastAsia"/>
          <w:sz w:val="24"/>
        </w:rPr>
        <w:t>系</w:t>
      </w:r>
      <w:r w:rsidRPr="00615DA0">
        <w:rPr>
          <w:rFonts w:ascii="宋体" w:hAnsi="宋体" w:cs="宋体" w:hint="eastAsia"/>
          <w:sz w:val="24"/>
          <w:u w:val="single"/>
        </w:rPr>
        <w:t>（供应商名称）</w:t>
      </w:r>
      <w:r w:rsidRPr="00615DA0">
        <w:rPr>
          <w:rFonts w:ascii="宋体" w:hAnsi="宋体" w:cs="宋体" w:hint="eastAsia"/>
          <w:sz w:val="24"/>
        </w:rPr>
        <w:t>的法定代表人。</w:t>
      </w:r>
    </w:p>
    <w:p w14:paraId="190C02CF" w14:textId="77777777" w:rsidR="00BC4EEF" w:rsidRPr="00615DA0" w:rsidRDefault="00F400EA">
      <w:pPr>
        <w:spacing w:line="360" w:lineRule="auto"/>
        <w:ind w:left="540"/>
        <w:contextualSpacing/>
        <w:rPr>
          <w:rFonts w:ascii="宋体" w:hAnsi="宋体" w:cs="仿宋_GB2312" w:hint="eastAsia"/>
          <w:sz w:val="24"/>
        </w:rPr>
      </w:pPr>
      <w:r w:rsidRPr="00615DA0">
        <w:rPr>
          <w:rFonts w:ascii="宋体" w:hAnsi="宋体" w:cs="宋体" w:hint="eastAsia"/>
          <w:sz w:val="24"/>
        </w:rPr>
        <w:t>特此证明。</w:t>
      </w:r>
    </w:p>
    <w:p w14:paraId="7CD47C7D" w14:textId="77777777" w:rsidR="00BC4EEF" w:rsidRPr="00615DA0" w:rsidRDefault="00BC4EEF">
      <w:pPr>
        <w:spacing w:line="360" w:lineRule="auto"/>
        <w:ind w:left="540"/>
        <w:contextualSpacing/>
        <w:rPr>
          <w:rFonts w:ascii="宋体" w:hAnsi="宋体" w:cs="宋体" w:hint="eastAsia"/>
          <w:sz w:val="24"/>
        </w:rPr>
      </w:pPr>
    </w:p>
    <w:p w14:paraId="7EB8B793" w14:textId="77777777" w:rsidR="00BC4EEF" w:rsidRPr="00615DA0" w:rsidRDefault="00BC4EEF">
      <w:pPr>
        <w:spacing w:line="360" w:lineRule="auto"/>
        <w:ind w:left="540"/>
        <w:contextualSpacing/>
        <w:rPr>
          <w:rFonts w:ascii="宋体" w:hAnsi="宋体" w:cs="宋体" w:hint="eastAsia"/>
          <w:sz w:val="24"/>
        </w:rPr>
      </w:pPr>
    </w:p>
    <w:p w14:paraId="0F677F76" w14:textId="77777777" w:rsidR="00BC4EEF" w:rsidRPr="00615DA0" w:rsidRDefault="00F400EA">
      <w:pPr>
        <w:spacing w:line="360" w:lineRule="auto"/>
        <w:ind w:left="540"/>
        <w:contextualSpacing/>
        <w:rPr>
          <w:rFonts w:ascii="宋体" w:hAnsi="宋体" w:cs="宋体" w:hint="eastAsia"/>
          <w:sz w:val="24"/>
        </w:rPr>
      </w:pPr>
      <w:r w:rsidRPr="00615DA0">
        <w:rPr>
          <w:rFonts w:ascii="宋体" w:hAnsi="宋体" w:cs="宋体" w:hint="eastAsia"/>
          <w:sz w:val="24"/>
        </w:rPr>
        <w:t>附件：法定代表人有效身份证正反面复印件</w:t>
      </w:r>
    </w:p>
    <w:p w14:paraId="10918B7E" w14:textId="77777777" w:rsidR="00BC4EEF" w:rsidRPr="00615DA0" w:rsidRDefault="00BC4EEF">
      <w:pPr>
        <w:spacing w:line="360" w:lineRule="auto"/>
        <w:ind w:left="540"/>
        <w:contextualSpacing/>
        <w:rPr>
          <w:rFonts w:ascii="宋体" w:hAnsi="宋体" w:cs="宋体" w:hint="eastAsia"/>
          <w:sz w:val="24"/>
        </w:rPr>
      </w:pPr>
    </w:p>
    <w:p w14:paraId="3AA10809" w14:textId="77777777" w:rsidR="00BC4EEF" w:rsidRPr="00615DA0" w:rsidRDefault="00BC4EEF">
      <w:pPr>
        <w:autoSpaceDE w:val="0"/>
        <w:autoSpaceDN w:val="0"/>
        <w:spacing w:line="360" w:lineRule="auto"/>
        <w:ind w:leftChars="1950" w:left="4335" w:hangingChars="100" w:hanging="240"/>
        <w:rPr>
          <w:rFonts w:ascii="宋体" w:hAnsi="宋体" w:cs="宋体" w:hint="eastAsia"/>
          <w:kern w:val="0"/>
          <w:sz w:val="24"/>
        </w:rPr>
      </w:pPr>
    </w:p>
    <w:p w14:paraId="4EBE2200" w14:textId="77777777" w:rsidR="00BC4EEF" w:rsidRPr="00615DA0" w:rsidRDefault="00F400EA">
      <w:pPr>
        <w:autoSpaceDE w:val="0"/>
        <w:autoSpaceDN w:val="0"/>
        <w:spacing w:line="360" w:lineRule="auto"/>
        <w:ind w:leftChars="1950" w:left="4335" w:hangingChars="100" w:hanging="240"/>
        <w:rPr>
          <w:rFonts w:ascii="宋体" w:hAnsi="宋体" w:cs="宋体" w:hint="eastAsia"/>
          <w:kern w:val="0"/>
          <w:sz w:val="24"/>
        </w:rPr>
      </w:pPr>
      <w:r w:rsidRPr="00615DA0">
        <w:rPr>
          <w:rFonts w:ascii="宋体" w:hAnsi="宋体" w:cs="宋体" w:hint="eastAsia"/>
          <w:kern w:val="0"/>
          <w:sz w:val="24"/>
        </w:rPr>
        <w:t>供应商名称（电子签章）：</w:t>
      </w:r>
    </w:p>
    <w:p w14:paraId="6F2B46F1" w14:textId="77777777" w:rsidR="00BC4EEF" w:rsidRPr="00615DA0" w:rsidRDefault="00F400EA">
      <w:pPr>
        <w:spacing w:line="360" w:lineRule="auto"/>
        <w:contextualSpacing/>
        <w:jc w:val="center"/>
        <w:rPr>
          <w:rFonts w:ascii="宋体" w:hAnsi="宋体" w:cs="宋体" w:hint="eastAsia"/>
          <w:kern w:val="0"/>
          <w:sz w:val="24"/>
          <w:lang w:val="zh-CN"/>
        </w:rPr>
      </w:pPr>
      <w:r w:rsidRPr="00615DA0">
        <w:rPr>
          <w:rFonts w:ascii="宋体" w:hAnsi="宋体" w:cs="宋体" w:hint="eastAsia"/>
          <w:kern w:val="0"/>
          <w:sz w:val="24"/>
          <w:lang w:val="zh-CN"/>
        </w:rPr>
        <w:t xml:space="preserve">            日期：</w:t>
      </w:r>
      <w:r w:rsidRPr="00615DA0">
        <w:rPr>
          <w:rFonts w:ascii="宋体" w:hAnsi="宋体" w:cs="宋体" w:hint="eastAsia"/>
          <w:sz w:val="32"/>
          <w:szCs w:val="32"/>
        </w:rPr>
        <w:t xml:space="preserve">   </w:t>
      </w:r>
      <w:r w:rsidRPr="00615DA0">
        <w:rPr>
          <w:rFonts w:ascii="宋体" w:hAnsi="宋体" w:cs="宋体" w:hint="eastAsia"/>
          <w:kern w:val="0"/>
          <w:sz w:val="24"/>
          <w:lang w:val="zh-CN"/>
        </w:rPr>
        <w:t>年</w:t>
      </w:r>
      <w:r w:rsidRPr="00615DA0">
        <w:rPr>
          <w:rFonts w:ascii="宋体" w:hAnsi="宋体" w:cs="宋体" w:hint="eastAsia"/>
          <w:sz w:val="32"/>
          <w:szCs w:val="32"/>
        </w:rPr>
        <w:t xml:space="preserve">   </w:t>
      </w:r>
      <w:r w:rsidRPr="00615DA0">
        <w:rPr>
          <w:rFonts w:ascii="宋体" w:hAnsi="宋体" w:cs="宋体" w:hint="eastAsia"/>
          <w:kern w:val="0"/>
          <w:sz w:val="24"/>
          <w:lang w:val="zh-CN"/>
        </w:rPr>
        <w:t>月</w:t>
      </w:r>
      <w:r w:rsidRPr="00615DA0">
        <w:rPr>
          <w:rFonts w:ascii="宋体" w:hAnsi="宋体" w:cs="宋体" w:hint="eastAsia"/>
          <w:sz w:val="32"/>
          <w:szCs w:val="32"/>
        </w:rPr>
        <w:t xml:space="preserve">   </w:t>
      </w:r>
      <w:r w:rsidRPr="00615DA0">
        <w:rPr>
          <w:rFonts w:ascii="宋体" w:hAnsi="宋体" w:cs="宋体" w:hint="eastAsia"/>
          <w:kern w:val="0"/>
          <w:sz w:val="24"/>
          <w:lang w:val="zh-CN"/>
        </w:rPr>
        <w:t>日</w:t>
      </w:r>
    </w:p>
    <w:p w14:paraId="6A4D8FCC" w14:textId="77777777" w:rsidR="00BC4EEF" w:rsidRPr="00615DA0" w:rsidRDefault="00BC4EEF">
      <w:pPr>
        <w:spacing w:line="360" w:lineRule="auto"/>
        <w:contextualSpacing/>
        <w:jc w:val="center"/>
        <w:rPr>
          <w:rFonts w:ascii="宋体" w:hAnsi="宋体" w:cs="宋体" w:hint="eastAsia"/>
          <w:kern w:val="0"/>
          <w:sz w:val="24"/>
          <w:lang w:val="zh-CN"/>
        </w:rPr>
      </w:pPr>
    </w:p>
    <w:p w14:paraId="3C9275E1" w14:textId="77777777" w:rsidR="00BC4EEF" w:rsidRPr="00615DA0" w:rsidRDefault="00BC4EEF">
      <w:pPr>
        <w:spacing w:line="360" w:lineRule="auto"/>
        <w:contextualSpacing/>
        <w:jc w:val="left"/>
        <w:rPr>
          <w:rFonts w:ascii="宋体" w:hAnsi="宋体" w:cs="宋体" w:hint="eastAsia"/>
          <w:sz w:val="24"/>
        </w:rPr>
      </w:pPr>
    </w:p>
    <w:p w14:paraId="59C0FA60" w14:textId="77777777" w:rsidR="00BC4EEF" w:rsidRPr="00615DA0" w:rsidRDefault="00F400EA">
      <w:pPr>
        <w:spacing w:line="360" w:lineRule="auto"/>
        <w:contextualSpacing/>
        <w:jc w:val="left"/>
        <w:rPr>
          <w:rFonts w:ascii="宋体" w:hAnsi="宋体" w:cs="宋体" w:hint="eastAsia"/>
          <w:sz w:val="24"/>
        </w:rPr>
      </w:pPr>
      <w:r w:rsidRPr="00615DA0">
        <w:rPr>
          <w:rFonts w:ascii="宋体" w:hAnsi="宋体" w:cs="宋体" w:hint="eastAsia"/>
          <w:sz w:val="24"/>
        </w:rPr>
        <w:t>注：</w:t>
      </w:r>
      <w:r w:rsidRPr="00615DA0">
        <w:rPr>
          <w:rFonts w:ascii="宋体" w:hAnsi="宋体" w:cs="宋体"/>
          <w:sz w:val="24"/>
        </w:rPr>
        <w:t>1.</w:t>
      </w:r>
      <w:r w:rsidRPr="00615DA0">
        <w:rPr>
          <w:rFonts w:ascii="宋体" w:hAnsi="宋体" w:cs="宋体" w:hint="eastAsia"/>
          <w:sz w:val="24"/>
        </w:rPr>
        <w:t>自然人竞标的无需提供，联合体竞标的只需牵头人出具。</w:t>
      </w:r>
    </w:p>
    <w:p w14:paraId="5B521335" w14:textId="77777777" w:rsidR="00BC4EEF" w:rsidRPr="00615DA0" w:rsidRDefault="00F400EA">
      <w:pPr>
        <w:spacing w:line="360" w:lineRule="auto"/>
        <w:ind w:firstLineChars="200" w:firstLine="480"/>
        <w:contextualSpacing/>
        <w:jc w:val="left"/>
        <w:rPr>
          <w:rFonts w:ascii="宋体" w:hAnsi="宋体" w:cs="宋体" w:hint="eastAsia"/>
          <w:sz w:val="24"/>
        </w:rPr>
        <w:sectPr w:rsidR="00BC4EEF" w:rsidRPr="00615DA0">
          <w:footerReference w:type="default" r:id="rId14"/>
          <w:pgSz w:w="11910" w:h="16840"/>
          <w:pgMar w:top="1134" w:right="1134" w:bottom="1134" w:left="1134" w:header="720" w:footer="720" w:gutter="0"/>
          <w:cols w:space="720"/>
        </w:sectPr>
      </w:pPr>
      <w:r w:rsidRPr="00615DA0">
        <w:rPr>
          <w:rFonts w:ascii="宋体" w:hAnsi="宋体" w:cs="宋体"/>
          <w:sz w:val="24"/>
        </w:rPr>
        <w:t>2.</w:t>
      </w:r>
      <w:r w:rsidRPr="00615DA0">
        <w:rPr>
          <w:rFonts w:ascii="宋体" w:hAnsi="宋体" w:cs="宋体" w:hint="eastAsia"/>
          <w:sz w:val="24"/>
        </w:rPr>
        <w:t>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pPr w:leftFromText="180" w:rightFromText="180" w:vertAnchor="text" w:horzAnchor="margin" w:tblpXSpec="center" w:tblpY="116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1"/>
      </w:tblGrid>
      <w:tr w:rsidR="00F76C27" w:rsidRPr="00615DA0" w14:paraId="34FE496B" w14:textId="77777777">
        <w:trPr>
          <w:trHeight w:val="8705"/>
          <w:jc w:val="center"/>
        </w:trPr>
        <w:tc>
          <w:tcPr>
            <w:tcW w:w="8461" w:type="dxa"/>
          </w:tcPr>
          <w:p w14:paraId="76B7CC64" w14:textId="77777777" w:rsidR="00BC4EEF" w:rsidRPr="00615DA0" w:rsidRDefault="00BC4EEF">
            <w:pPr>
              <w:spacing w:line="360" w:lineRule="auto"/>
              <w:rPr>
                <w:rFonts w:ascii="宋体" w:hAnsi="宋体" w:cs="宋体" w:hint="eastAsia"/>
                <w:b/>
                <w:sz w:val="24"/>
              </w:rPr>
            </w:pPr>
          </w:p>
          <w:p w14:paraId="04290700" w14:textId="77777777" w:rsidR="00BC4EEF" w:rsidRPr="00615DA0" w:rsidRDefault="00F400EA">
            <w:pPr>
              <w:spacing w:line="360" w:lineRule="auto"/>
              <w:rPr>
                <w:rFonts w:ascii="宋体" w:hAnsi="宋体" w:cs="宋体" w:hint="eastAsia"/>
                <w:b/>
                <w:sz w:val="24"/>
              </w:rPr>
            </w:pPr>
            <w:r w:rsidRPr="00615DA0">
              <w:rPr>
                <w:rFonts w:ascii="宋体" w:hAnsi="宋体" w:cs="宋体" w:hint="eastAsia"/>
                <w:b/>
                <w:sz w:val="24"/>
              </w:rPr>
              <w:t>法定代表人有效身份证复印件粘帖处（正、反面）</w:t>
            </w:r>
          </w:p>
        </w:tc>
      </w:tr>
    </w:tbl>
    <w:p w14:paraId="1A534D1D" w14:textId="77777777" w:rsidR="00BC4EEF" w:rsidRPr="00615DA0" w:rsidRDefault="00F400EA">
      <w:pPr>
        <w:spacing w:line="360" w:lineRule="auto"/>
        <w:ind w:firstLineChars="200" w:firstLine="482"/>
        <w:contextualSpacing/>
        <w:jc w:val="left"/>
        <w:rPr>
          <w:rFonts w:ascii="宋体" w:hAnsi="宋体" w:cs="宋体" w:hint="eastAsia"/>
          <w:bCs/>
          <w:sz w:val="44"/>
          <w:szCs w:val="44"/>
        </w:rPr>
      </w:pPr>
      <w:r w:rsidRPr="00615DA0">
        <w:rPr>
          <w:rFonts w:ascii="宋体" w:hAnsi="宋体" w:cs="宋体" w:hint="eastAsia"/>
          <w:b/>
          <w:sz w:val="24"/>
        </w:rPr>
        <w:t>附件：</w:t>
      </w:r>
      <w:r w:rsidRPr="00615DA0">
        <w:rPr>
          <w:rFonts w:ascii="宋体" w:hAnsi="宋体" w:cs="宋体"/>
          <w:sz w:val="44"/>
          <w:szCs w:val="44"/>
        </w:rPr>
        <w:br w:type="page"/>
      </w:r>
      <w:r w:rsidRPr="00615DA0">
        <w:rPr>
          <w:rFonts w:ascii="宋体" w:hAnsi="宋体" w:cs="宋体" w:hint="eastAsia"/>
          <w:b/>
          <w:sz w:val="30"/>
          <w:szCs w:val="30"/>
        </w:rPr>
        <w:lastRenderedPageBreak/>
        <w:t>三、法定代表人授权委托书</w:t>
      </w:r>
    </w:p>
    <w:p w14:paraId="08C210B4" w14:textId="77777777" w:rsidR="00BC4EEF" w:rsidRPr="00615DA0" w:rsidRDefault="00BC4EEF">
      <w:pPr>
        <w:spacing w:line="500" w:lineRule="exact"/>
        <w:jc w:val="center"/>
        <w:rPr>
          <w:rFonts w:ascii="宋体" w:hAnsi="宋体" w:cs="宋体" w:hint="eastAsia"/>
          <w:sz w:val="44"/>
          <w:szCs w:val="44"/>
        </w:rPr>
      </w:pPr>
    </w:p>
    <w:p w14:paraId="18078197" w14:textId="77777777" w:rsidR="00BC4EEF" w:rsidRPr="00615DA0" w:rsidRDefault="00F400EA">
      <w:pPr>
        <w:spacing w:line="520" w:lineRule="exact"/>
        <w:jc w:val="center"/>
        <w:rPr>
          <w:rFonts w:ascii="宋体" w:hAnsi="宋体" w:cs="宋体" w:hint="eastAsia"/>
          <w:sz w:val="44"/>
          <w:szCs w:val="44"/>
        </w:rPr>
      </w:pPr>
      <w:r w:rsidRPr="00615DA0">
        <w:rPr>
          <w:rFonts w:ascii="宋体" w:hAnsi="宋体" w:cs="宋体" w:hint="eastAsia"/>
          <w:sz w:val="44"/>
          <w:szCs w:val="44"/>
        </w:rPr>
        <w:t>授权委托书</w:t>
      </w:r>
    </w:p>
    <w:p w14:paraId="73033A2C" w14:textId="77777777" w:rsidR="00BC4EEF" w:rsidRPr="00615DA0" w:rsidRDefault="00F400EA">
      <w:pPr>
        <w:spacing w:line="520" w:lineRule="exact"/>
        <w:jc w:val="center"/>
        <w:rPr>
          <w:rFonts w:ascii="宋体" w:hAnsi="宋体" w:cs="宋体" w:hint="eastAsia"/>
          <w:sz w:val="44"/>
          <w:szCs w:val="44"/>
        </w:rPr>
      </w:pPr>
      <w:r w:rsidRPr="00615DA0">
        <w:rPr>
          <w:rFonts w:ascii="宋体" w:hAnsi="宋体" w:cs="宋体" w:hint="eastAsia"/>
          <w:sz w:val="44"/>
          <w:szCs w:val="44"/>
        </w:rPr>
        <w:t>（如有委托时）</w:t>
      </w:r>
    </w:p>
    <w:p w14:paraId="5DDB8C4A" w14:textId="77777777" w:rsidR="00BC4EEF" w:rsidRPr="00615DA0" w:rsidRDefault="00BC4EEF">
      <w:pPr>
        <w:spacing w:line="520" w:lineRule="exact"/>
        <w:rPr>
          <w:rFonts w:ascii="宋体" w:hAnsi="宋体" w:cs="宋体" w:hint="eastAsia"/>
          <w:sz w:val="32"/>
          <w:szCs w:val="32"/>
        </w:rPr>
      </w:pPr>
    </w:p>
    <w:p w14:paraId="4AA1D8B6" w14:textId="77777777" w:rsidR="00BC4EEF" w:rsidRPr="00615DA0" w:rsidRDefault="00F400EA">
      <w:pPr>
        <w:spacing w:line="360" w:lineRule="auto"/>
        <w:rPr>
          <w:rFonts w:ascii="宋体" w:hAnsi="宋体" w:cs="宋体" w:hint="eastAsia"/>
          <w:sz w:val="24"/>
        </w:rPr>
      </w:pPr>
      <w:r w:rsidRPr="00615DA0">
        <w:rPr>
          <w:rFonts w:ascii="宋体" w:hAnsi="宋体" w:cs="宋体" w:hint="eastAsia"/>
          <w:sz w:val="24"/>
        </w:rPr>
        <w:t>致：</w:t>
      </w:r>
      <w:r w:rsidRPr="00615DA0">
        <w:rPr>
          <w:rFonts w:ascii="宋体" w:hAnsi="宋体" w:cs="宋体" w:hint="eastAsia"/>
          <w:sz w:val="24"/>
          <w:u w:val="single"/>
        </w:rPr>
        <w:t>（采购人名称）</w:t>
      </w:r>
      <w:r w:rsidRPr="00615DA0">
        <w:rPr>
          <w:rFonts w:ascii="宋体" w:hAnsi="宋体" w:cs="宋体" w:hint="eastAsia"/>
          <w:sz w:val="24"/>
        </w:rPr>
        <w:t>：</w:t>
      </w:r>
    </w:p>
    <w:p w14:paraId="3E039230" w14:textId="77777777" w:rsidR="00BC4EEF" w:rsidRPr="00615DA0" w:rsidRDefault="00F400EA">
      <w:pPr>
        <w:spacing w:line="360" w:lineRule="auto"/>
        <w:ind w:firstLineChars="200" w:firstLine="480"/>
        <w:rPr>
          <w:rFonts w:ascii="宋体" w:hAnsi="宋体" w:cs="宋体" w:hint="eastAsia"/>
          <w:sz w:val="24"/>
        </w:rPr>
      </w:pPr>
      <w:r w:rsidRPr="00615DA0">
        <w:rPr>
          <w:rFonts w:ascii="宋体" w:hAnsi="宋体" w:cs="宋体" w:hint="eastAsia"/>
          <w:sz w:val="24"/>
        </w:rPr>
        <w:t>我</w:t>
      </w:r>
      <w:r w:rsidRPr="00615DA0">
        <w:rPr>
          <w:rFonts w:ascii="宋体" w:hAnsi="宋体" w:cs="宋体" w:hint="eastAsia"/>
          <w:sz w:val="24"/>
          <w:u w:val="single"/>
        </w:rPr>
        <w:t>（姓名）</w:t>
      </w:r>
      <w:r w:rsidRPr="00615DA0">
        <w:rPr>
          <w:rFonts w:ascii="宋体" w:hAnsi="宋体" w:cs="宋体" w:hint="eastAsia"/>
          <w:sz w:val="24"/>
        </w:rPr>
        <w:t>系</w:t>
      </w:r>
      <w:r w:rsidRPr="00615DA0">
        <w:rPr>
          <w:rFonts w:ascii="宋体" w:hAnsi="宋体" w:cs="宋体" w:hint="eastAsia"/>
          <w:sz w:val="24"/>
          <w:u w:val="single"/>
        </w:rPr>
        <w:t>（供应商名称）</w:t>
      </w:r>
      <w:r w:rsidRPr="00615DA0">
        <w:rPr>
          <w:rFonts w:ascii="宋体" w:hAnsi="宋体" w:cs="宋体" w:hint="eastAsia"/>
          <w:sz w:val="24"/>
        </w:rPr>
        <w:t>的（</w:t>
      </w:r>
      <w:r w:rsidRPr="00615DA0">
        <w:rPr>
          <w:rFonts w:ascii="宋体" w:hAnsi="宋体" w:cs="宋体" w:hint="eastAsia"/>
          <w:sz w:val="24"/>
          <w:u w:val="single"/>
        </w:rPr>
        <w:t>□法定代表人</w:t>
      </w:r>
      <w:r w:rsidRPr="00615DA0">
        <w:rPr>
          <w:rFonts w:ascii="宋体" w:hAnsi="宋体" w:cs="宋体"/>
          <w:sz w:val="24"/>
          <w:u w:val="single"/>
        </w:rPr>
        <w:t>/</w:t>
      </w:r>
      <w:r w:rsidRPr="00615DA0">
        <w:rPr>
          <w:rFonts w:ascii="宋体" w:hAnsi="宋体" w:cs="宋体" w:hint="eastAsia"/>
          <w:sz w:val="24"/>
          <w:u w:val="single"/>
        </w:rPr>
        <w:t>□负责人</w:t>
      </w:r>
      <w:r w:rsidRPr="00615DA0">
        <w:rPr>
          <w:rFonts w:ascii="宋体" w:hAnsi="宋体" w:cs="宋体"/>
          <w:sz w:val="24"/>
          <w:u w:val="single"/>
        </w:rPr>
        <w:t>/</w:t>
      </w:r>
      <w:r w:rsidRPr="00615DA0">
        <w:rPr>
          <w:rFonts w:ascii="宋体" w:hAnsi="宋体" w:cs="宋体" w:hint="eastAsia"/>
          <w:sz w:val="24"/>
          <w:u w:val="single"/>
        </w:rPr>
        <w:t>□自然人本人</w:t>
      </w:r>
      <w:r w:rsidRPr="00615DA0">
        <w:rPr>
          <w:rFonts w:ascii="宋体" w:hAnsi="宋体" w:cs="宋体" w:hint="eastAsia"/>
          <w:sz w:val="24"/>
        </w:rPr>
        <w:t>），现授权</w:t>
      </w:r>
      <w:r w:rsidRPr="00615DA0">
        <w:rPr>
          <w:rFonts w:ascii="宋体" w:hAnsi="宋体" w:cs="宋体" w:hint="eastAsia"/>
          <w:sz w:val="24"/>
          <w:u w:val="single"/>
        </w:rPr>
        <w:t>（姓名）</w:t>
      </w:r>
      <w:r w:rsidRPr="00615DA0">
        <w:rPr>
          <w:rFonts w:ascii="宋体" w:hAnsi="宋体" w:cs="宋体" w:hint="eastAsia"/>
          <w:sz w:val="24"/>
        </w:rPr>
        <w:t>以我方的名义参加项目的竞标活动，并代表我方全权办理针对上述项目的所有采购程序和环节的具体事务和签署相关文件。</w:t>
      </w:r>
    </w:p>
    <w:p w14:paraId="2A0C0DA3" w14:textId="77777777" w:rsidR="00BC4EEF" w:rsidRPr="00615DA0" w:rsidRDefault="00F400EA">
      <w:pPr>
        <w:spacing w:line="360" w:lineRule="auto"/>
        <w:rPr>
          <w:rFonts w:ascii="宋体" w:hAnsi="宋体" w:cs="宋体" w:hint="eastAsia"/>
          <w:sz w:val="24"/>
        </w:rPr>
      </w:pPr>
      <w:r w:rsidRPr="00615DA0">
        <w:rPr>
          <w:rFonts w:ascii="宋体" w:hAnsi="宋体" w:cs="宋体" w:hint="eastAsia"/>
          <w:sz w:val="24"/>
        </w:rPr>
        <w:t>我方对委托代理人的签字事项负全部责任。</w:t>
      </w:r>
    </w:p>
    <w:p w14:paraId="2B73E3A8" w14:textId="77777777" w:rsidR="00BC4EEF" w:rsidRPr="00615DA0" w:rsidRDefault="00F400EA">
      <w:pPr>
        <w:spacing w:line="360" w:lineRule="auto"/>
        <w:ind w:firstLineChars="200" w:firstLine="480"/>
        <w:rPr>
          <w:rFonts w:ascii="宋体" w:hAnsi="宋体" w:cs="宋体" w:hint="eastAsia"/>
          <w:sz w:val="24"/>
        </w:rPr>
      </w:pPr>
      <w:r w:rsidRPr="00615DA0">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14:paraId="17F17BC6" w14:textId="77777777" w:rsidR="00BC4EEF" w:rsidRPr="00615DA0" w:rsidRDefault="00F400EA">
      <w:pPr>
        <w:spacing w:line="360" w:lineRule="auto"/>
        <w:ind w:firstLineChars="200" w:firstLine="480"/>
        <w:rPr>
          <w:rFonts w:ascii="宋体" w:hAnsi="宋体" w:cs="宋体" w:hint="eastAsia"/>
          <w:sz w:val="24"/>
        </w:rPr>
      </w:pPr>
      <w:r w:rsidRPr="00615DA0">
        <w:rPr>
          <w:rFonts w:ascii="宋体" w:hAnsi="宋体" w:cs="宋体" w:hint="eastAsia"/>
          <w:sz w:val="24"/>
        </w:rPr>
        <w:t>委托代理人无转委托权，特此委托。</w:t>
      </w:r>
    </w:p>
    <w:p w14:paraId="2626294E" w14:textId="77777777" w:rsidR="00BC4EEF" w:rsidRPr="00615DA0" w:rsidRDefault="00F400EA">
      <w:pPr>
        <w:spacing w:line="360" w:lineRule="auto"/>
        <w:ind w:firstLineChars="200" w:firstLine="480"/>
        <w:rPr>
          <w:rFonts w:ascii="宋体" w:hAnsi="宋体" w:cs="宋体" w:hint="eastAsia"/>
          <w:sz w:val="24"/>
        </w:rPr>
      </w:pPr>
      <w:r w:rsidRPr="00615DA0">
        <w:rPr>
          <w:rFonts w:ascii="宋体" w:hAnsi="宋体" w:cs="宋体" w:hint="eastAsia"/>
          <w:sz w:val="24"/>
        </w:rPr>
        <w:t>附：法定代表人身份证明书及委托代理人有效身份证正反面复印件</w:t>
      </w:r>
    </w:p>
    <w:p w14:paraId="210B6F07" w14:textId="77777777" w:rsidR="00BC4EEF" w:rsidRPr="00615DA0" w:rsidRDefault="00BC4EEF">
      <w:pPr>
        <w:spacing w:line="360" w:lineRule="auto"/>
        <w:rPr>
          <w:rFonts w:ascii="宋体" w:hAnsi="宋体" w:cs="宋体" w:hint="eastAsia"/>
          <w:sz w:val="24"/>
        </w:rPr>
      </w:pPr>
    </w:p>
    <w:p w14:paraId="4EAF2347" w14:textId="77777777" w:rsidR="00BC4EEF" w:rsidRPr="00615DA0" w:rsidRDefault="00F400EA">
      <w:pPr>
        <w:spacing w:line="360" w:lineRule="auto"/>
        <w:rPr>
          <w:rFonts w:ascii="宋体" w:hAnsi="宋体" w:cs="宋体" w:hint="eastAsia"/>
          <w:sz w:val="24"/>
        </w:rPr>
      </w:pPr>
      <w:r w:rsidRPr="00615DA0">
        <w:rPr>
          <w:rFonts w:ascii="宋体" w:hAnsi="宋体" w:cs="宋体" w:hint="eastAsia"/>
          <w:sz w:val="24"/>
        </w:rPr>
        <w:t>委托代理人（签字）：法定代表人（签字或盖章）：</w:t>
      </w:r>
    </w:p>
    <w:p w14:paraId="2FE93C6D" w14:textId="77777777" w:rsidR="00BC4EEF" w:rsidRPr="00615DA0" w:rsidRDefault="00F400EA">
      <w:pPr>
        <w:spacing w:line="360" w:lineRule="auto"/>
        <w:rPr>
          <w:rFonts w:ascii="宋体" w:hAnsi="宋体" w:cs="宋体" w:hint="eastAsia"/>
          <w:sz w:val="24"/>
        </w:rPr>
      </w:pPr>
      <w:r w:rsidRPr="00615DA0">
        <w:rPr>
          <w:rFonts w:ascii="宋体" w:hAnsi="宋体" w:cs="宋体" w:hint="eastAsia"/>
          <w:sz w:val="24"/>
        </w:rPr>
        <w:t>委托代理人身份证号码：</w:t>
      </w:r>
    </w:p>
    <w:p w14:paraId="21BFEF13" w14:textId="77777777" w:rsidR="00BC4EEF" w:rsidRPr="00615DA0" w:rsidRDefault="00BC4EEF">
      <w:pPr>
        <w:spacing w:line="360" w:lineRule="auto"/>
        <w:rPr>
          <w:rFonts w:ascii="宋体" w:hAnsi="宋体" w:cs="宋体" w:hint="eastAsia"/>
          <w:sz w:val="24"/>
        </w:rPr>
      </w:pPr>
    </w:p>
    <w:p w14:paraId="5B437EB2" w14:textId="77777777" w:rsidR="00BC4EEF" w:rsidRPr="00615DA0" w:rsidRDefault="00F400EA">
      <w:pPr>
        <w:spacing w:line="360" w:lineRule="auto"/>
        <w:ind w:firstLineChars="1600" w:firstLine="3840"/>
        <w:rPr>
          <w:rFonts w:ascii="宋体" w:hAnsi="宋体" w:cs="宋体" w:hint="eastAsia"/>
          <w:sz w:val="24"/>
        </w:rPr>
      </w:pPr>
      <w:r w:rsidRPr="00615DA0">
        <w:rPr>
          <w:rFonts w:ascii="宋体" w:hAnsi="宋体" w:cs="宋体" w:hint="eastAsia"/>
          <w:kern w:val="0"/>
          <w:sz w:val="24"/>
        </w:rPr>
        <w:t>供应商名称（电子签章）：</w:t>
      </w:r>
    </w:p>
    <w:p w14:paraId="476067DA" w14:textId="77777777" w:rsidR="00BC4EEF" w:rsidRPr="00615DA0" w:rsidRDefault="00F400EA">
      <w:pPr>
        <w:spacing w:line="360" w:lineRule="auto"/>
        <w:contextualSpacing/>
        <w:jc w:val="center"/>
        <w:rPr>
          <w:rFonts w:ascii="宋体" w:hAnsi="宋体" w:cs="宋体" w:hint="eastAsia"/>
          <w:b/>
          <w:sz w:val="24"/>
        </w:rPr>
      </w:pPr>
      <w:r w:rsidRPr="00615DA0">
        <w:rPr>
          <w:rFonts w:ascii="宋体" w:hAnsi="宋体" w:cs="宋体" w:hint="eastAsia"/>
          <w:kern w:val="0"/>
          <w:sz w:val="24"/>
          <w:lang w:val="zh-CN"/>
        </w:rPr>
        <w:t>日期：</w:t>
      </w:r>
      <w:r w:rsidRPr="00615DA0">
        <w:rPr>
          <w:rFonts w:ascii="宋体" w:hAnsi="宋体" w:cs="宋体" w:hint="eastAsia"/>
          <w:sz w:val="32"/>
          <w:szCs w:val="32"/>
        </w:rPr>
        <w:t xml:space="preserve">  </w:t>
      </w:r>
      <w:r w:rsidRPr="00615DA0">
        <w:rPr>
          <w:rFonts w:ascii="宋体" w:hAnsi="宋体" w:cs="宋体" w:hint="eastAsia"/>
          <w:kern w:val="0"/>
          <w:sz w:val="24"/>
          <w:lang w:val="zh-CN"/>
        </w:rPr>
        <w:t>年</w:t>
      </w:r>
      <w:r w:rsidRPr="00615DA0">
        <w:rPr>
          <w:rFonts w:ascii="宋体" w:hAnsi="宋体" w:cs="宋体" w:hint="eastAsia"/>
          <w:sz w:val="32"/>
          <w:szCs w:val="32"/>
        </w:rPr>
        <w:t xml:space="preserve">  </w:t>
      </w:r>
      <w:r w:rsidRPr="00615DA0">
        <w:rPr>
          <w:rFonts w:ascii="宋体" w:hAnsi="宋体" w:cs="宋体" w:hint="eastAsia"/>
          <w:kern w:val="0"/>
          <w:sz w:val="24"/>
          <w:lang w:val="zh-CN"/>
        </w:rPr>
        <w:t>月</w:t>
      </w:r>
      <w:r w:rsidRPr="00615DA0">
        <w:rPr>
          <w:rFonts w:ascii="宋体" w:hAnsi="宋体" w:cs="宋体" w:hint="eastAsia"/>
          <w:sz w:val="32"/>
          <w:szCs w:val="32"/>
        </w:rPr>
        <w:t xml:space="preserve">  </w:t>
      </w:r>
      <w:r w:rsidRPr="00615DA0">
        <w:rPr>
          <w:rFonts w:ascii="宋体" w:hAnsi="宋体" w:cs="宋体" w:hint="eastAsia"/>
          <w:kern w:val="0"/>
          <w:sz w:val="24"/>
          <w:lang w:val="zh-CN"/>
        </w:rPr>
        <w:t>日</w:t>
      </w:r>
    </w:p>
    <w:p w14:paraId="587CF354" w14:textId="77777777" w:rsidR="00BC4EEF" w:rsidRPr="00615DA0" w:rsidRDefault="00BC4EEF">
      <w:pPr>
        <w:spacing w:line="360" w:lineRule="auto"/>
        <w:rPr>
          <w:rFonts w:ascii="宋体" w:hAnsi="宋体" w:cs="宋体" w:hint="eastAsia"/>
          <w:sz w:val="24"/>
        </w:rPr>
      </w:pPr>
    </w:p>
    <w:p w14:paraId="4C8FD540" w14:textId="77777777" w:rsidR="00BC4EEF" w:rsidRPr="00615DA0" w:rsidRDefault="00F400EA">
      <w:pPr>
        <w:spacing w:line="360" w:lineRule="auto"/>
        <w:rPr>
          <w:rFonts w:ascii="宋体" w:hAnsi="宋体" w:cs="宋体" w:hint="eastAsia"/>
          <w:sz w:val="24"/>
        </w:rPr>
      </w:pPr>
      <w:r w:rsidRPr="00615DA0">
        <w:rPr>
          <w:rFonts w:ascii="宋体" w:hAnsi="宋体" w:cs="宋体" w:hint="eastAsia"/>
          <w:sz w:val="24"/>
        </w:rPr>
        <w:t>注：</w:t>
      </w:r>
      <w:r w:rsidRPr="00615DA0">
        <w:rPr>
          <w:rFonts w:ascii="宋体" w:hAnsi="宋体" w:cs="宋体"/>
          <w:sz w:val="24"/>
        </w:rPr>
        <w:t>1.</w:t>
      </w:r>
      <w:r w:rsidRPr="00615DA0">
        <w:rPr>
          <w:rFonts w:ascii="宋体" w:hAnsi="宋体" w:cs="宋体" w:hint="eastAsia"/>
          <w:sz w:val="24"/>
        </w:rPr>
        <w:t>法定代表人必须在授权委托书上亲笔签字或盖章，委托代理人必须在授权委托书上亲笔签字，</w:t>
      </w:r>
      <w:r w:rsidRPr="00615DA0">
        <w:rPr>
          <w:rFonts w:ascii="宋体" w:hAnsi="宋体" w:cs="宋体" w:hint="eastAsia"/>
          <w:b/>
          <w:sz w:val="24"/>
        </w:rPr>
        <w:t>否则其响应文件按无效响应处理。</w:t>
      </w:r>
    </w:p>
    <w:p w14:paraId="44F4DC21" w14:textId="77777777" w:rsidR="00BC4EEF" w:rsidRPr="00615DA0" w:rsidRDefault="00F400EA">
      <w:pPr>
        <w:spacing w:line="360" w:lineRule="auto"/>
        <w:ind w:firstLineChars="200" w:firstLine="480"/>
        <w:jc w:val="left"/>
        <w:rPr>
          <w:rFonts w:ascii="宋体" w:hAnsi="宋体" w:cs="宋体" w:hint="eastAsia"/>
          <w:sz w:val="24"/>
        </w:rPr>
      </w:pPr>
      <w:r w:rsidRPr="00615DA0">
        <w:rPr>
          <w:rFonts w:ascii="宋体" w:hAnsi="宋体" w:cs="宋体"/>
          <w:sz w:val="24"/>
        </w:rPr>
        <w:t>2.</w:t>
      </w:r>
      <w:r w:rsidRPr="00615DA0">
        <w:rPr>
          <w:rFonts w:ascii="宋体" w:hAnsi="宋体" w:cs="宋体" w:hint="eastAsia"/>
          <w:sz w:val="24"/>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00ADBCB4" w14:textId="77777777" w:rsidR="00BC4EEF" w:rsidRPr="00615DA0" w:rsidRDefault="00F400EA">
      <w:pPr>
        <w:spacing w:line="360" w:lineRule="auto"/>
        <w:ind w:firstLineChars="200" w:firstLine="480"/>
        <w:jc w:val="left"/>
        <w:rPr>
          <w:rFonts w:ascii="宋体" w:hAnsi="宋体" w:cs="宋体" w:hint="eastAsia"/>
          <w:sz w:val="24"/>
        </w:rPr>
      </w:pPr>
      <w:r w:rsidRPr="00615DA0">
        <w:rPr>
          <w:rFonts w:ascii="宋体" w:hAnsi="宋体" w:cs="宋体"/>
          <w:sz w:val="24"/>
        </w:rPr>
        <w:t>3.</w:t>
      </w:r>
      <w:r w:rsidRPr="00615DA0">
        <w:rPr>
          <w:rFonts w:ascii="宋体" w:hAnsi="宋体" w:cs="宋体" w:hint="eastAsia"/>
          <w:sz w:val="24"/>
        </w:rPr>
        <w:t>法人、其他组织竞标时“我方”是指“我单位”，自然人竞标时“我方”是指“本人”。</w:t>
      </w:r>
    </w:p>
    <w:p w14:paraId="242CE949" w14:textId="77777777" w:rsidR="00BC4EEF" w:rsidRPr="00615DA0" w:rsidRDefault="00BC4EEF">
      <w:pPr>
        <w:spacing w:line="360" w:lineRule="auto"/>
        <w:ind w:firstLineChars="200" w:firstLine="420"/>
        <w:jc w:val="left"/>
        <w:rPr>
          <w:rFonts w:ascii="宋体" w:hAnsi="宋体" w:cs="宋体" w:hint="eastAsia"/>
          <w:szCs w:val="21"/>
        </w:rPr>
      </w:pPr>
    </w:p>
    <w:p w14:paraId="69FE4938" w14:textId="77777777" w:rsidR="00BC4EEF" w:rsidRPr="00615DA0" w:rsidRDefault="00BC4EEF">
      <w:pPr>
        <w:snapToGrid w:val="0"/>
        <w:spacing w:line="360" w:lineRule="auto"/>
        <w:rPr>
          <w:rFonts w:ascii="宋体" w:hAnsi="宋体" w:cs="宋体" w:hint="eastAsia"/>
          <w:szCs w:val="21"/>
        </w:rPr>
      </w:pPr>
    </w:p>
    <w:p w14:paraId="5B4BDB6C" w14:textId="77777777" w:rsidR="00BC4EEF" w:rsidRPr="00615DA0" w:rsidRDefault="00BC4EEF">
      <w:pPr>
        <w:snapToGrid w:val="0"/>
        <w:spacing w:line="360" w:lineRule="auto"/>
        <w:rPr>
          <w:rFonts w:ascii="宋体" w:hAnsi="宋体" w:cs="宋体" w:hint="eastAsia"/>
          <w:szCs w:val="21"/>
        </w:rPr>
      </w:pPr>
    </w:p>
    <w:p w14:paraId="082D99F3" w14:textId="77777777" w:rsidR="00BC4EEF" w:rsidRPr="00615DA0" w:rsidRDefault="00BC4EEF">
      <w:pPr>
        <w:snapToGrid w:val="0"/>
        <w:spacing w:line="360" w:lineRule="auto"/>
        <w:rPr>
          <w:rFonts w:ascii="宋体" w:hAnsi="宋体" w:cs="宋体" w:hint="eastAsia"/>
          <w:szCs w:val="21"/>
        </w:rPr>
      </w:pPr>
    </w:p>
    <w:p w14:paraId="5877BF57" w14:textId="77777777" w:rsidR="00BC4EEF" w:rsidRPr="00615DA0" w:rsidRDefault="00F400EA">
      <w:pPr>
        <w:snapToGrid w:val="0"/>
        <w:spacing w:line="360" w:lineRule="auto"/>
        <w:rPr>
          <w:rFonts w:ascii="宋体" w:hAnsi="宋体" w:cs="宋体" w:hint="eastAsia"/>
          <w:b/>
          <w:bCs/>
          <w:sz w:val="24"/>
        </w:rPr>
      </w:pPr>
      <w:r w:rsidRPr="00615DA0">
        <w:rPr>
          <w:rFonts w:ascii="宋体" w:hAnsi="宋体" w:cs="宋体" w:hint="eastAsia"/>
          <w:b/>
          <w:bCs/>
          <w:sz w:val="24"/>
        </w:rPr>
        <w:lastRenderedPageBreak/>
        <w:t>附件：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1"/>
      </w:tblGrid>
      <w:tr w:rsidR="00F76C27" w:rsidRPr="00615DA0" w14:paraId="1F522370" w14:textId="77777777">
        <w:trPr>
          <w:trHeight w:val="8702"/>
          <w:jc w:val="center"/>
        </w:trPr>
        <w:tc>
          <w:tcPr>
            <w:tcW w:w="8461" w:type="dxa"/>
          </w:tcPr>
          <w:p w14:paraId="04F45210" w14:textId="77777777" w:rsidR="00BC4EEF" w:rsidRPr="00615DA0" w:rsidRDefault="00BC4EEF">
            <w:pPr>
              <w:spacing w:line="360" w:lineRule="auto"/>
              <w:rPr>
                <w:rFonts w:ascii="宋体" w:hAnsi="宋体" w:cs="宋体" w:hint="eastAsia"/>
                <w:b/>
                <w:sz w:val="24"/>
              </w:rPr>
            </w:pPr>
          </w:p>
          <w:p w14:paraId="2BFCE10B" w14:textId="77777777" w:rsidR="00BC4EEF" w:rsidRPr="00615DA0" w:rsidRDefault="00F400EA">
            <w:pPr>
              <w:spacing w:line="360" w:lineRule="auto"/>
              <w:rPr>
                <w:rFonts w:ascii="宋体" w:hAnsi="宋体" w:cs="宋体" w:hint="eastAsia"/>
                <w:b/>
                <w:sz w:val="24"/>
              </w:rPr>
            </w:pPr>
            <w:r w:rsidRPr="00615DA0">
              <w:rPr>
                <w:rFonts w:ascii="宋体" w:hAnsi="宋体" w:cs="宋体" w:hint="eastAsia"/>
                <w:b/>
                <w:sz w:val="24"/>
              </w:rPr>
              <w:t>委托代理人有效身份证复印件粘帖处（正、反面）</w:t>
            </w:r>
          </w:p>
        </w:tc>
      </w:tr>
    </w:tbl>
    <w:p w14:paraId="2D263B42" w14:textId="77777777" w:rsidR="00BC4EEF" w:rsidRPr="00615DA0" w:rsidRDefault="00F400EA">
      <w:pPr>
        <w:snapToGrid w:val="0"/>
        <w:spacing w:line="360" w:lineRule="auto"/>
        <w:rPr>
          <w:rFonts w:ascii="宋体" w:hAnsi="宋体" w:cs="宋体" w:hint="eastAsia"/>
          <w:szCs w:val="21"/>
        </w:rPr>
      </w:pPr>
      <w:r w:rsidRPr="00615DA0">
        <w:rPr>
          <w:rFonts w:ascii="宋体" w:hAnsi="宋体" w:cs="宋体"/>
          <w:szCs w:val="21"/>
        </w:rPr>
        <w:br w:type="page"/>
      </w:r>
    </w:p>
    <w:p w14:paraId="2EBC15F7" w14:textId="77777777" w:rsidR="00BC4EEF" w:rsidRPr="00615DA0" w:rsidRDefault="00F400EA">
      <w:pPr>
        <w:snapToGrid w:val="0"/>
        <w:spacing w:line="360" w:lineRule="auto"/>
        <w:rPr>
          <w:rFonts w:ascii="宋体" w:hAnsi="宋体" w:cs="宋体" w:hint="eastAsia"/>
          <w:szCs w:val="21"/>
        </w:rPr>
      </w:pPr>
      <w:r w:rsidRPr="00615DA0">
        <w:rPr>
          <w:rFonts w:ascii="宋体" w:hAnsi="宋体" w:cs="宋体" w:hint="eastAsia"/>
          <w:b/>
          <w:sz w:val="30"/>
          <w:szCs w:val="30"/>
        </w:rPr>
        <w:lastRenderedPageBreak/>
        <w:t>四、竞标保证金提交凭证</w:t>
      </w:r>
    </w:p>
    <w:p w14:paraId="00A3670C" w14:textId="77777777" w:rsidR="00BC4EEF" w:rsidRPr="00615DA0" w:rsidRDefault="00BC4EEF">
      <w:pPr>
        <w:snapToGrid w:val="0"/>
        <w:spacing w:line="360" w:lineRule="auto"/>
        <w:rPr>
          <w:rFonts w:ascii="宋体" w:hAnsi="宋体" w:cs="宋体" w:hint="eastAsia"/>
          <w:szCs w:val="21"/>
        </w:rPr>
      </w:pPr>
    </w:p>
    <w:p w14:paraId="17B4E152" w14:textId="77777777" w:rsidR="00BC4EEF" w:rsidRPr="00615DA0" w:rsidRDefault="00BC4EEF">
      <w:pPr>
        <w:snapToGrid w:val="0"/>
        <w:spacing w:line="360" w:lineRule="auto"/>
        <w:rPr>
          <w:rFonts w:ascii="宋体" w:hAnsi="宋体" w:cs="宋体" w:hint="eastAsia"/>
          <w:szCs w:val="21"/>
        </w:rPr>
      </w:pPr>
    </w:p>
    <w:p w14:paraId="1134D5D8" w14:textId="77777777" w:rsidR="00BC4EEF" w:rsidRPr="00615DA0" w:rsidRDefault="00F400EA">
      <w:pPr>
        <w:snapToGrid w:val="0"/>
        <w:spacing w:line="360" w:lineRule="auto"/>
        <w:rPr>
          <w:rFonts w:ascii="宋体" w:hAnsi="宋体" w:cs="宋体" w:hint="eastAsia"/>
          <w:b/>
          <w:bCs/>
          <w:sz w:val="32"/>
          <w:szCs w:val="32"/>
        </w:rPr>
      </w:pPr>
      <w:r w:rsidRPr="00615DA0">
        <w:rPr>
          <w:rFonts w:ascii="宋体" w:hAnsi="宋体" w:cs="宋体" w:hint="eastAsia"/>
          <w:b/>
          <w:sz w:val="30"/>
          <w:szCs w:val="30"/>
        </w:rPr>
        <w:t>五、商务条款偏离表</w:t>
      </w:r>
    </w:p>
    <w:p w14:paraId="32FC7049" w14:textId="77777777" w:rsidR="00BC4EEF" w:rsidRPr="00615DA0" w:rsidRDefault="00F400EA">
      <w:pPr>
        <w:spacing w:line="500" w:lineRule="exact"/>
        <w:jc w:val="center"/>
        <w:rPr>
          <w:rFonts w:ascii="宋体" w:hAnsi="宋体" w:cs="宋体" w:hint="eastAsia"/>
          <w:bCs/>
          <w:sz w:val="44"/>
          <w:szCs w:val="44"/>
        </w:rPr>
      </w:pPr>
      <w:r w:rsidRPr="00615DA0">
        <w:rPr>
          <w:rFonts w:ascii="宋体" w:hAnsi="宋体" w:cs="宋体" w:hint="eastAsia"/>
          <w:bCs/>
          <w:sz w:val="44"/>
          <w:szCs w:val="44"/>
        </w:rPr>
        <w:t>商务条款偏离表（格式）</w:t>
      </w:r>
    </w:p>
    <w:p w14:paraId="196C742E" w14:textId="77777777" w:rsidR="00BC4EEF" w:rsidRPr="00615DA0" w:rsidRDefault="00F400EA">
      <w:pPr>
        <w:spacing w:line="360" w:lineRule="auto"/>
        <w:contextualSpacing/>
        <w:rPr>
          <w:rFonts w:ascii="宋体" w:hAnsi="宋体" w:cs="宋体" w:hint="eastAsia"/>
          <w:sz w:val="24"/>
          <w:u w:val="single"/>
        </w:rPr>
      </w:pPr>
      <w:r w:rsidRPr="00615DA0">
        <w:rPr>
          <w:rFonts w:ascii="宋体" w:hAnsi="宋体" w:cs="宋体" w:hint="eastAsia"/>
          <w:sz w:val="24"/>
        </w:rPr>
        <w:t>分标号</w:t>
      </w:r>
      <w:r w:rsidRPr="00615DA0">
        <w:rPr>
          <w:rFonts w:ascii="宋体" w:hAnsi="宋体" w:cs="宋体" w:hint="eastAsia"/>
          <w:szCs w:val="21"/>
        </w:rPr>
        <w:t>（此处有分标时填写具体分标号，无分标时填写“无”）</w:t>
      </w:r>
      <w:r w:rsidRPr="00615DA0">
        <w:rPr>
          <w:rFonts w:ascii="宋体" w:hAnsi="宋体" w:cs="宋体" w:hint="eastAsia"/>
          <w:sz w:val="24"/>
        </w:rPr>
        <w:t>：</w:t>
      </w:r>
    </w:p>
    <w:tbl>
      <w:tblPr>
        <w:tblpPr w:leftFromText="180" w:rightFromText="180"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926"/>
        <w:gridCol w:w="3589"/>
        <w:gridCol w:w="1274"/>
      </w:tblGrid>
      <w:tr w:rsidR="00F76C27" w:rsidRPr="00615DA0" w14:paraId="67A4BB2D" w14:textId="77777777">
        <w:trPr>
          <w:trHeight w:val="327"/>
        </w:trPr>
        <w:tc>
          <w:tcPr>
            <w:tcW w:w="691" w:type="dxa"/>
            <w:vAlign w:val="center"/>
          </w:tcPr>
          <w:p w14:paraId="70B1C7C3" w14:textId="77777777" w:rsidR="00BC4EEF" w:rsidRPr="00615DA0" w:rsidRDefault="00F400EA">
            <w:pPr>
              <w:spacing w:line="340" w:lineRule="exact"/>
              <w:jc w:val="center"/>
              <w:rPr>
                <w:rFonts w:ascii="宋体" w:hAnsi="宋体" w:cs="宋体" w:hint="eastAsia"/>
                <w:szCs w:val="21"/>
              </w:rPr>
            </w:pPr>
            <w:r w:rsidRPr="00615DA0">
              <w:rPr>
                <w:rFonts w:ascii="宋体" w:hAnsi="宋体" w:cs="宋体" w:hint="eastAsia"/>
                <w:szCs w:val="21"/>
              </w:rPr>
              <w:t>项号</w:t>
            </w:r>
          </w:p>
        </w:tc>
        <w:tc>
          <w:tcPr>
            <w:tcW w:w="3926" w:type="dxa"/>
            <w:vAlign w:val="center"/>
          </w:tcPr>
          <w:p w14:paraId="6F496B20" w14:textId="77777777" w:rsidR="00BC4EEF" w:rsidRPr="00615DA0" w:rsidRDefault="00F400EA">
            <w:pPr>
              <w:spacing w:line="340" w:lineRule="exact"/>
              <w:jc w:val="center"/>
              <w:rPr>
                <w:rFonts w:ascii="宋体" w:hAnsi="宋体" w:cs="宋体" w:hint="eastAsia"/>
                <w:szCs w:val="21"/>
              </w:rPr>
            </w:pPr>
            <w:r w:rsidRPr="00615DA0">
              <w:rPr>
                <w:rFonts w:ascii="宋体" w:hAnsi="宋体" w:cs="宋体" w:hint="eastAsia"/>
                <w:szCs w:val="21"/>
              </w:rPr>
              <w:t>竞争性谈判文件的商务条款</w:t>
            </w:r>
          </w:p>
        </w:tc>
        <w:tc>
          <w:tcPr>
            <w:tcW w:w="3589" w:type="dxa"/>
            <w:vAlign w:val="center"/>
          </w:tcPr>
          <w:p w14:paraId="6E9FA6C7" w14:textId="77777777" w:rsidR="00BC4EEF" w:rsidRPr="00615DA0" w:rsidRDefault="00F400EA">
            <w:pPr>
              <w:spacing w:line="340" w:lineRule="exact"/>
              <w:jc w:val="center"/>
              <w:rPr>
                <w:rFonts w:ascii="宋体" w:hAnsi="宋体" w:cs="宋体" w:hint="eastAsia"/>
                <w:szCs w:val="21"/>
              </w:rPr>
            </w:pPr>
            <w:r w:rsidRPr="00615DA0">
              <w:rPr>
                <w:rFonts w:ascii="宋体" w:hAnsi="宋体" w:cs="宋体" w:hint="eastAsia"/>
                <w:szCs w:val="21"/>
              </w:rPr>
              <w:t>响应文件承诺的商务条款</w:t>
            </w:r>
          </w:p>
        </w:tc>
        <w:tc>
          <w:tcPr>
            <w:tcW w:w="1274" w:type="dxa"/>
            <w:vAlign w:val="center"/>
          </w:tcPr>
          <w:p w14:paraId="7DCE1FBE" w14:textId="77777777" w:rsidR="00BC4EEF" w:rsidRPr="00615DA0" w:rsidRDefault="00F400EA">
            <w:pPr>
              <w:spacing w:line="340" w:lineRule="exact"/>
              <w:jc w:val="center"/>
              <w:rPr>
                <w:rFonts w:ascii="宋体" w:hAnsi="宋体" w:cs="宋体" w:hint="eastAsia"/>
                <w:szCs w:val="21"/>
              </w:rPr>
            </w:pPr>
            <w:r w:rsidRPr="00615DA0">
              <w:rPr>
                <w:rFonts w:ascii="宋体" w:hAnsi="宋体" w:cs="宋体" w:hint="eastAsia"/>
                <w:szCs w:val="21"/>
              </w:rPr>
              <w:t>偏离说明</w:t>
            </w:r>
          </w:p>
        </w:tc>
      </w:tr>
      <w:tr w:rsidR="00F76C27" w:rsidRPr="00615DA0" w14:paraId="5474F014" w14:textId="77777777">
        <w:trPr>
          <w:trHeight w:val="1320"/>
        </w:trPr>
        <w:tc>
          <w:tcPr>
            <w:tcW w:w="691" w:type="dxa"/>
          </w:tcPr>
          <w:p w14:paraId="35AD90A1" w14:textId="77777777" w:rsidR="00BC4EEF" w:rsidRPr="00615DA0" w:rsidRDefault="00F400EA">
            <w:pPr>
              <w:spacing w:line="340" w:lineRule="exact"/>
              <w:rPr>
                <w:rFonts w:ascii="宋体" w:hAnsi="宋体" w:cs="宋体" w:hint="eastAsia"/>
                <w:szCs w:val="21"/>
              </w:rPr>
            </w:pPr>
            <w:r w:rsidRPr="00615DA0">
              <w:rPr>
                <w:rFonts w:ascii="宋体" w:hAnsi="宋体" w:cs="宋体" w:hint="eastAsia"/>
                <w:szCs w:val="21"/>
              </w:rPr>
              <w:t>一</w:t>
            </w:r>
          </w:p>
        </w:tc>
        <w:tc>
          <w:tcPr>
            <w:tcW w:w="3926" w:type="dxa"/>
          </w:tcPr>
          <w:p w14:paraId="5E923DD0" w14:textId="77777777" w:rsidR="00BC4EEF" w:rsidRPr="00615DA0" w:rsidRDefault="00F400EA">
            <w:pPr>
              <w:spacing w:line="340" w:lineRule="exact"/>
              <w:rPr>
                <w:rFonts w:ascii="宋体" w:hAnsi="宋体" w:cs="宋体" w:hint="eastAsia"/>
                <w:szCs w:val="21"/>
              </w:rPr>
            </w:pPr>
            <w:r w:rsidRPr="00615DA0">
              <w:rPr>
                <w:rFonts w:ascii="宋体" w:hAnsi="宋体" w:cs="宋体"/>
                <w:szCs w:val="21"/>
              </w:rPr>
              <w:t xml:space="preserve">1  </w:t>
            </w:r>
            <w:r w:rsidRPr="00615DA0">
              <w:rPr>
                <w:rFonts w:ascii="宋体" w:hAnsi="宋体" w:cs="宋体" w:hint="eastAsia"/>
                <w:szCs w:val="21"/>
              </w:rPr>
              <w:t>……</w:t>
            </w:r>
          </w:p>
          <w:p w14:paraId="2B5A3FC9" w14:textId="77777777" w:rsidR="00BC4EEF" w:rsidRPr="00615DA0" w:rsidRDefault="00F400EA">
            <w:pPr>
              <w:spacing w:line="340" w:lineRule="exact"/>
              <w:rPr>
                <w:rFonts w:ascii="宋体" w:hAnsi="宋体" w:cs="宋体" w:hint="eastAsia"/>
                <w:szCs w:val="21"/>
              </w:rPr>
            </w:pPr>
            <w:r w:rsidRPr="00615DA0">
              <w:rPr>
                <w:rFonts w:ascii="宋体" w:hAnsi="宋体" w:cs="宋体"/>
                <w:szCs w:val="21"/>
              </w:rPr>
              <w:t xml:space="preserve">2  </w:t>
            </w:r>
            <w:r w:rsidRPr="00615DA0">
              <w:rPr>
                <w:rFonts w:ascii="宋体" w:hAnsi="宋体" w:cs="宋体" w:hint="eastAsia"/>
                <w:szCs w:val="21"/>
              </w:rPr>
              <w:t>……</w:t>
            </w:r>
          </w:p>
          <w:p w14:paraId="404DD916" w14:textId="77777777" w:rsidR="00BC4EEF" w:rsidRPr="00615DA0" w:rsidRDefault="00F400EA">
            <w:pPr>
              <w:spacing w:line="340" w:lineRule="exact"/>
              <w:rPr>
                <w:rFonts w:ascii="宋体" w:hAnsi="宋体" w:cs="宋体" w:hint="eastAsia"/>
                <w:szCs w:val="21"/>
              </w:rPr>
            </w:pPr>
            <w:r w:rsidRPr="00615DA0">
              <w:rPr>
                <w:rFonts w:ascii="宋体" w:hAnsi="宋体" w:cs="宋体"/>
                <w:szCs w:val="21"/>
              </w:rPr>
              <w:t xml:space="preserve">3  </w:t>
            </w:r>
            <w:r w:rsidRPr="00615DA0">
              <w:rPr>
                <w:rFonts w:ascii="宋体" w:hAnsi="宋体" w:cs="宋体" w:hint="eastAsia"/>
                <w:szCs w:val="21"/>
              </w:rPr>
              <w:t>……</w:t>
            </w:r>
          </w:p>
          <w:p w14:paraId="058DFD62" w14:textId="77777777" w:rsidR="00BC4EEF" w:rsidRPr="00615DA0" w:rsidRDefault="00F400EA">
            <w:pPr>
              <w:spacing w:line="340" w:lineRule="exact"/>
              <w:rPr>
                <w:rFonts w:ascii="宋体" w:hAnsi="宋体" w:cs="宋体" w:hint="eastAsia"/>
                <w:szCs w:val="21"/>
              </w:rPr>
            </w:pPr>
            <w:r w:rsidRPr="00615DA0">
              <w:rPr>
                <w:rFonts w:ascii="宋体" w:hAnsi="宋体" w:cs="宋体" w:hint="eastAsia"/>
                <w:szCs w:val="21"/>
              </w:rPr>
              <w:t>……</w:t>
            </w:r>
          </w:p>
        </w:tc>
        <w:tc>
          <w:tcPr>
            <w:tcW w:w="3589" w:type="dxa"/>
          </w:tcPr>
          <w:p w14:paraId="333E4AA8" w14:textId="77777777" w:rsidR="00BC4EEF" w:rsidRPr="00615DA0" w:rsidRDefault="00F400EA">
            <w:pPr>
              <w:spacing w:line="340" w:lineRule="exact"/>
              <w:rPr>
                <w:rFonts w:ascii="宋体" w:hAnsi="宋体" w:cs="宋体" w:hint="eastAsia"/>
                <w:szCs w:val="21"/>
              </w:rPr>
            </w:pPr>
            <w:r w:rsidRPr="00615DA0">
              <w:rPr>
                <w:rFonts w:ascii="宋体" w:hAnsi="宋体" w:cs="宋体"/>
                <w:szCs w:val="21"/>
              </w:rPr>
              <w:t xml:space="preserve">1  </w:t>
            </w:r>
            <w:r w:rsidRPr="00615DA0">
              <w:rPr>
                <w:rFonts w:ascii="宋体" w:hAnsi="宋体" w:cs="宋体" w:hint="eastAsia"/>
                <w:szCs w:val="21"/>
              </w:rPr>
              <w:t>……</w:t>
            </w:r>
          </w:p>
          <w:p w14:paraId="77C2CF64" w14:textId="77777777" w:rsidR="00BC4EEF" w:rsidRPr="00615DA0" w:rsidRDefault="00F400EA">
            <w:pPr>
              <w:spacing w:line="340" w:lineRule="exact"/>
              <w:rPr>
                <w:rFonts w:ascii="宋体" w:hAnsi="宋体" w:cs="宋体" w:hint="eastAsia"/>
                <w:szCs w:val="21"/>
              </w:rPr>
            </w:pPr>
            <w:r w:rsidRPr="00615DA0">
              <w:rPr>
                <w:rFonts w:ascii="宋体" w:hAnsi="宋体" w:cs="宋体"/>
                <w:szCs w:val="21"/>
              </w:rPr>
              <w:t xml:space="preserve">2  </w:t>
            </w:r>
            <w:r w:rsidRPr="00615DA0">
              <w:rPr>
                <w:rFonts w:ascii="宋体" w:hAnsi="宋体" w:cs="宋体" w:hint="eastAsia"/>
                <w:szCs w:val="21"/>
              </w:rPr>
              <w:t>……</w:t>
            </w:r>
          </w:p>
          <w:p w14:paraId="079B30A8" w14:textId="77777777" w:rsidR="00BC4EEF" w:rsidRPr="00615DA0" w:rsidRDefault="00F400EA">
            <w:pPr>
              <w:spacing w:line="340" w:lineRule="exact"/>
              <w:rPr>
                <w:rFonts w:ascii="宋体" w:hAnsi="宋体" w:cs="宋体" w:hint="eastAsia"/>
                <w:szCs w:val="21"/>
              </w:rPr>
            </w:pPr>
            <w:r w:rsidRPr="00615DA0">
              <w:rPr>
                <w:rFonts w:ascii="宋体" w:hAnsi="宋体" w:cs="宋体"/>
                <w:szCs w:val="21"/>
              </w:rPr>
              <w:t xml:space="preserve">3  </w:t>
            </w:r>
            <w:r w:rsidRPr="00615DA0">
              <w:rPr>
                <w:rFonts w:ascii="宋体" w:hAnsi="宋体" w:cs="宋体" w:hint="eastAsia"/>
                <w:szCs w:val="21"/>
              </w:rPr>
              <w:t>……</w:t>
            </w:r>
          </w:p>
          <w:p w14:paraId="67A66449" w14:textId="77777777" w:rsidR="00BC4EEF" w:rsidRPr="00615DA0" w:rsidRDefault="00F400EA">
            <w:pPr>
              <w:spacing w:line="340" w:lineRule="exact"/>
              <w:rPr>
                <w:rFonts w:ascii="宋体" w:hAnsi="宋体" w:cs="宋体" w:hint="eastAsia"/>
                <w:szCs w:val="21"/>
              </w:rPr>
            </w:pPr>
            <w:r w:rsidRPr="00615DA0">
              <w:rPr>
                <w:rFonts w:ascii="宋体" w:hAnsi="宋体" w:cs="宋体" w:hint="eastAsia"/>
                <w:szCs w:val="21"/>
              </w:rPr>
              <w:t>……</w:t>
            </w:r>
          </w:p>
        </w:tc>
        <w:tc>
          <w:tcPr>
            <w:tcW w:w="1274" w:type="dxa"/>
          </w:tcPr>
          <w:p w14:paraId="75623AC1" w14:textId="77777777" w:rsidR="00BC4EEF" w:rsidRPr="00615DA0" w:rsidRDefault="00BC4EEF">
            <w:pPr>
              <w:spacing w:line="300" w:lineRule="exact"/>
              <w:rPr>
                <w:rFonts w:ascii="宋体" w:hAnsi="宋体" w:cs="宋体" w:hint="eastAsia"/>
                <w:szCs w:val="21"/>
              </w:rPr>
            </w:pPr>
          </w:p>
        </w:tc>
      </w:tr>
      <w:tr w:rsidR="00F76C27" w:rsidRPr="00615DA0" w14:paraId="77D8DE69" w14:textId="77777777">
        <w:trPr>
          <w:trHeight w:val="1320"/>
        </w:trPr>
        <w:tc>
          <w:tcPr>
            <w:tcW w:w="691" w:type="dxa"/>
          </w:tcPr>
          <w:p w14:paraId="252B13BF" w14:textId="77777777" w:rsidR="00BC4EEF" w:rsidRPr="00615DA0" w:rsidRDefault="00F400EA">
            <w:pPr>
              <w:spacing w:line="340" w:lineRule="exact"/>
              <w:rPr>
                <w:rFonts w:ascii="宋体" w:hAnsi="宋体" w:cs="宋体" w:hint="eastAsia"/>
                <w:szCs w:val="21"/>
              </w:rPr>
            </w:pPr>
            <w:r w:rsidRPr="00615DA0">
              <w:rPr>
                <w:rFonts w:ascii="宋体" w:hAnsi="宋体" w:cs="宋体" w:hint="eastAsia"/>
                <w:szCs w:val="21"/>
              </w:rPr>
              <w:t>二</w:t>
            </w:r>
          </w:p>
        </w:tc>
        <w:tc>
          <w:tcPr>
            <w:tcW w:w="3926" w:type="dxa"/>
          </w:tcPr>
          <w:p w14:paraId="00A1501F" w14:textId="77777777" w:rsidR="00BC4EEF" w:rsidRPr="00615DA0" w:rsidRDefault="00F400EA">
            <w:pPr>
              <w:spacing w:line="340" w:lineRule="exact"/>
              <w:rPr>
                <w:rFonts w:ascii="宋体" w:hAnsi="宋体" w:cs="宋体" w:hint="eastAsia"/>
                <w:szCs w:val="21"/>
              </w:rPr>
            </w:pPr>
            <w:r w:rsidRPr="00615DA0">
              <w:rPr>
                <w:rFonts w:ascii="宋体" w:hAnsi="宋体" w:cs="宋体"/>
                <w:szCs w:val="21"/>
              </w:rPr>
              <w:t xml:space="preserve">1  </w:t>
            </w:r>
            <w:r w:rsidRPr="00615DA0">
              <w:rPr>
                <w:rFonts w:ascii="宋体" w:hAnsi="宋体" w:cs="宋体" w:hint="eastAsia"/>
                <w:szCs w:val="21"/>
              </w:rPr>
              <w:t>……</w:t>
            </w:r>
          </w:p>
          <w:p w14:paraId="478B5E8C" w14:textId="77777777" w:rsidR="00BC4EEF" w:rsidRPr="00615DA0" w:rsidRDefault="00F400EA">
            <w:pPr>
              <w:spacing w:line="340" w:lineRule="exact"/>
              <w:rPr>
                <w:rFonts w:ascii="宋体" w:hAnsi="宋体" w:cs="宋体" w:hint="eastAsia"/>
                <w:szCs w:val="21"/>
              </w:rPr>
            </w:pPr>
            <w:r w:rsidRPr="00615DA0">
              <w:rPr>
                <w:rFonts w:ascii="宋体" w:hAnsi="宋体" w:cs="宋体"/>
                <w:szCs w:val="21"/>
              </w:rPr>
              <w:t xml:space="preserve">2  </w:t>
            </w:r>
            <w:r w:rsidRPr="00615DA0">
              <w:rPr>
                <w:rFonts w:ascii="宋体" w:hAnsi="宋体" w:cs="宋体" w:hint="eastAsia"/>
                <w:szCs w:val="21"/>
              </w:rPr>
              <w:t>……</w:t>
            </w:r>
          </w:p>
          <w:p w14:paraId="48B6FDEC" w14:textId="77777777" w:rsidR="00BC4EEF" w:rsidRPr="00615DA0" w:rsidRDefault="00F400EA">
            <w:pPr>
              <w:spacing w:line="340" w:lineRule="exact"/>
              <w:rPr>
                <w:rFonts w:ascii="宋体" w:hAnsi="宋体" w:cs="宋体" w:hint="eastAsia"/>
                <w:szCs w:val="21"/>
              </w:rPr>
            </w:pPr>
            <w:r w:rsidRPr="00615DA0">
              <w:rPr>
                <w:rFonts w:ascii="宋体" w:hAnsi="宋体" w:cs="宋体"/>
                <w:szCs w:val="21"/>
              </w:rPr>
              <w:t xml:space="preserve">3  </w:t>
            </w:r>
            <w:r w:rsidRPr="00615DA0">
              <w:rPr>
                <w:rFonts w:ascii="宋体" w:hAnsi="宋体" w:cs="宋体" w:hint="eastAsia"/>
                <w:szCs w:val="21"/>
              </w:rPr>
              <w:t>……</w:t>
            </w:r>
          </w:p>
          <w:p w14:paraId="2F381C9B" w14:textId="77777777" w:rsidR="00BC4EEF" w:rsidRPr="00615DA0" w:rsidRDefault="00F400EA">
            <w:pPr>
              <w:spacing w:line="340" w:lineRule="exact"/>
              <w:rPr>
                <w:rFonts w:ascii="宋体" w:hAnsi="宋体" w:cs="宋体" w:hint="eastAsia"/>
                <w:szCs w:val="21"/>
              </w:rPr>
            </w:pPr>
            <w:r w:rsidRPr="00615DA0">
              <w:rPr>
                <w:rFonts w:ascii="宋体" w:hAnsi="宋体" w:cs="宋体" w:hint="eastAsia"/>
                <w:szCs w:val="21"/>
              </w:rPr>
              <w:t>……</w:t>
            </w:r>
          </w:p>
        </w:tc>
        <w:tc>
          <w:tcPr>
            <w:tcW w:w="3589" w:type="dxa"/>
          </w:tcPr>
          <w:p w14:paraId="16AE1FEE" w14:textId="77777777" w:rsidR="00BC4EEF" w:rsidRPr="00615DA0" w:rsidRDefault="00F400EA">
            <w:pPr>
              <w:spacing w:line="340" w:lineRule="exact"/>
              <w:rPr>
                <w:rFonts w:ascii="宋体" w:hAnsi="宋体" w:cs="宋体" w:hint="eastAsia"/>
                <w:szCs w:val="21"/>
              </w:rPr>
            </w:pPr>
            <w:r w:rsidRPr="00615DA0">
              <w:rPr>
                <w:rFonts w:ascii="宋体" w:hAnsi="宋体" w:cs="宋体"/>
                <w:szCs w:val="21"/>
              </w:rPr>
              <w:t xml:space="preserve">1  </w:t>
            </w:r>
            <w:r w:rsidRPr="00615DA0">
              <w:rPr>
                <w:rFonts w:ascii="宋体" w:hAnsi="宋体" w:cs="宋体" w:hint="eastAsia"/>
                <w:szCs w:val="21"/>
              </w:rPr>
              <w:t>……</w:t>
            </w:r>
          </w:p>
          <w:p w14:paraId="310BBB16" w14:textId="77777777" w:rsidR="00BC4EEF" w:rsidRPr="00615DA0" w:rsidRDefault="00F400EA">
            <w:pPr>
              <w:spacing w:line="340" w:lineRule="exact"/>
              <w:rPr>
                <w:rFonts w:ascii="宋体" w:hAnsi="宋体" w:cs="宋体" w:hint="eastAsia"/>
                <w:szCs w:val="21"/>
              </w:rPr>
            </w:pPr>
            <w:r w:rsidRPr="00615DA0">
              <w:rPr>
                <w:rFonts w:ascii="宋体" w:hAnsi="宋体" w:cs="宋体"/>
                <w:szCs w:val="21"/>
              </w:rPr>
              <w:t xml:space="preserve">2  </w:t>
            </w:r>
            <w:r w:rsidRPr="00615DA0">
              <w:rPr>
                <w:rFonts w:ascii="宋体" w:hAnsi="宋体" w:cs="宋体" w:hint="eastAsia"/>
                <w:szCs w:val="21"/>
              </w:rPr>
              <w:t>……</w:t>
            </w:r>
          </w:p>
          <w:p w14:paraId="2A151BBA" w14:textId="77777777" w:rsidR="00BC4EEF" w:rsidRPr="00615DA0" w:rsidRDefault="00F400EA">
            <w:pPr>
              <w:spacing w:line="340" w:lineRule="exact"/>
              <w:rPr>
                <w:rFonts w:ascii="宋体" w:hAnsi="宋体" w:cs="宋体" w:hint="eastAsia"/>
                <w:szCs w:val="21"/>
              </w:rPr>
            </w:pPr>
            <w:r w:rsidRPr="00615DA0">
              <w:rPr>
                <w:rFonts w:ascii="宋体" w:hAnsi="宋体" w:cs="宋体"/>
                <w:szCs w:val="21"/>
              </w:rPr>
              <w:t xml:space="preserve">3  </w:t>
            </w:r>
            <w:r w:rsidRPr="00615DA0">
              <w:rPr>
                <w:rFonts w:ascii="宋体" w:hAnsi="宋体" w:cs="宋体" w:hint="eastAsia"/>
                <w:szCs w:val="21"/>
              </w:rPr>
              <w:t>……</w:t>
            </w:r>
          </w:p>
          <w:p w14:paraId="06D57528" w14:textId="77777777" w:rsidR="00BC4EEF" w:rsidRPr="00615DA0" w:rsidRDefault="00F400EA">
            <w:pPr>
              <w:spacing w:line="340" w:lineRule="exact"/>
              <w:rPr>
                <w:rFonts w:ascii="宋体" w:hAnsi="宋体" w:cs="宋体" w:hint="eastAsia"/>
                <w:szCs w:val="21"/>
              </w:rPr>
            </w:pPr>
            <w:r w:rsidRPr="00615DA0">
              <w:rPr>
                <w:rFonts w:ascii="宋体" w:hAnsi="宋体" w:cs="宋体" w:hint="eastAsia"/>
                <w:szCs w:val="21"/>
              </w:rPr>
              <w:t>……</w:t>
            </w:r>
          </w:p>
        </w:tc>
        <w:tc>
          <w:tcPr>
            <w:tcW w:w="1274" w:type="dxa"/>
          </w:tcPr>
          <w:p w14:paraId="45FC370E" w14:textId="77777777" w:rsidR="00BC4EEF" w:rsidRPr="00615DA0" w:rsidRDefault="00BC4EEF">
            <w:pPr>
              <w:spacing w:line="300" w:lineRule="exact"/>
              <w:rPr>
                <w:rFonts w:ascii="宋体" w:hAnsi="宋体" w:cs="宋体" w:hint="eastAsia"/>
                <w:szCs w:val="21"/>
              </w:rPr>
            </w:pPr>
          </w:p>
        </w:tc>
      </w:tr>
      <w:tr w:rsidR="00F76C27" w:rsidRPr="00615DA0" w14:paraId="4CBD20C6" w14:textId="77777777">
        <w:trPr>
          <w:trHeight w:val="1659"/>
        </w:trPr>
        <w:tc>
          <w:tcPr>
            <w:tcW w:w="691" w:type="dxa"/>
          </w:tcPr>
          <w:p w14:paraId="55D9698A" w14:textId="77777777" w:rsidR="00BC4EEF" w:rsidRPr="00615DA0" w:rsidRDefault="00F400EA">
            <w:pPr>
              <w:spacing w:line="340" w:lineRule="exact"/>
              <w:rPr>
                <w:rFonts w:ascii="宋体" w:hAnsi="宋体" w:cs="宋体" w:hint="eastAsia"/>
                <w:szCs w:val="21"/>
              </w:rPr>
            </w:pPr>
            <w:r w:rsidRPr="00615DA0">
              <w:rPr>
                <w:rFonts w:ascii="宋体" w:hAnsi="宋体" w:cs="宋体"/>
                <w:szCs w:val="21"/>
              </w:rPr>
              <w:t>...</w:t>
            </w:r>
          </w:p>
        </w:tc>
        <w:tc>
          <w:tcPr>
            <w:tcW w:w="3926" w:type="dxa"/>
          </w:tcPr>
          <w:p w14:paraId="10B2B5AB" w14:textId="77777777" w:rsidR="00BC4EEF" w:rsidRPr="00615DA0" w:rsidRDefault="00F400EA">
            <w:pPr>
              <w:spacing w:line="340" w:lineRule="exact"/>
              <w:rPr>
                <w:rFonts w:ascii="宋体" w:hAnsi="宋体" w:cs="宋体" w:hint="eastAsia"/>
                <w:szCs w:val="21"/>
              </w:rPr>
            </w:pPr>
            <w:r w:rsidRPr="00615DA0">
              <w:rPr>
                <w:rFonts w:ascii="宋体" w:hAnsi="宋体" w:cs="宋体"/>
                <w:szCs w:val="21"/>
              </w:rPr>
              <w:t xml:space="preserve">1  </w:t>
            </w:r>
            <w:r w:rsidRPr="00615DA0">
              <w:rPr>
                <w:rFonts w:ascii="宋体" w:hAnsi="宋体" w:cs="宋体" w:hint="eastAsia"/>
                <w:szCs w:val="21"/>
              </w:rPr>
              <w:t>……</w:t>
            </w:r>
          </w:p>
          <w:p w14:paraId="32F00F21" w14:textId="77777777" w:rsidR="00BC4EEF" w:rsidRPr="00615DA0" w:rsidRDefault="00F400EA">
            <w:pPr>
              <w:spacing w:line="340" w:lineRule="exact"/>
              <w:rPr>
                <w:rFonts w:ascii="宋体" w:hAnsi="宋体" w:cs="宋体" w:hint="eastAsia"/>
                <w:szCs w:val="21"/>
              </w:rPr>
            </w:pPr>
            <w:r w:rsidRPr="00615DA0">
              <w:rPr>
                <w:rFonts w:ascii="宋体" w:hAnsi="宋体" w:cs="宋体"/>
                <w:szCs w:val="21"/>
              </w:rPr>
              <w:t xml:space="preserve">2  </w:t>
            </w:r>
            <w:r w:rsidRPr="00615DA0">
              <w:rPr>
                <w:rFonts w:ascii="宋体" w:hAnsi="宋体" w:cs="宋体" w:hint="eastAsia"/>
                <w:szCs w:val="21"/>
              </w:rPr>
              <w:t>……</w:t>
            </w:r>
          </w:p>
          <w:p w14:paraId="3E812CB2" w14:textId="77777777" w:rsidR="00BC4EEF" w:rsidRPr="00615DA0" w:rsidRDefault="00F400EA">
            <w:pPr>
              <w:spacing w:line="340" w:lineRule="exact"/>
              <w:rPr>
                <w:rFonts w:ascii="宋体" w:hAnsi="宋体" w:cs="宋体" w:hint="eastAsia"/>
                <w:szCs w:val="21"/>
              </w:rPr>
            </w:pPr>
            <w:r w:rsidRPr="00615DA0">
              <w:rPr>
                <w:rFonts w:ascii="宋体" w:hAnsi="宋体" w:cs="宋体"/>
                <w:szCs w:val="21"/>
              </w:rPr>
              <w:t xml:space="preserve">3  </w:t>
            </w:r>
            <w:r w:rsidRPr="00615DA0">
              <w:rPr>
                <w:rFonts w:ascii="宋体" w:hAnsi="宋体" w:cs="宋体" w:hint="eastAsia"/>
                <w:szCs w:val="21"/>
              </w:rPr>
              <w:t>……</w:t>
            </w:r>
          </w:p>
          <w:p w14:paraId="7C9C7BFB" w14:textId="77777777" w:rsidR="00BC4EEF" w:rsidRPr="00615DA0" w:rsidRDefault="00F400EA">
            <w:pPr>
              <w:spacing w:line="340" w:lineRule="exact"/>
              <w:rPr>
                <w:rFonts w:ascii="宋体" w:hAnsi="宋体" w:cs="宋体" w:hint="eastAsia"/>
                <w:szCs w:val="21"/>
              </w:rPr>
            </w:pPr>
            <w:r w:rsidRPr="00615DA0">
              <w:rPr>
                <w:rFonts w:ascii="宋体" w:hAnsi="宋体" w:cs="宋体" w:hint="eastAsia"/>
                <w:szCs w:val="21"/>
              </w:rPr>
              <w:t>……</w:t>
            </w:r>
          </w:p>
        </w:tc>
        <w:tc>
          <w:tcPr>
            <w:tcW w:w="3589" w:type="dxa"/>
          </w:tcPr>
          <w:p w14:paraId="1A4D4BCA" w14:textId="77777777" w:rsidR="00BC4EEF" w:rsidRPr="00615DA0" w:rsidRDefault="00F400EA">
            <w:pPr>
              <w:spacing w:line="340" w:lineRule="exact"/>
              <w:rPr>
                <w:rFonts w:ascii="宋体" w:hAnsi="宋体" w:cs="宋体" w:hint="eastAsia"/>
                <w:szCs w:val="21"/>
              </w:rPr>
            </w:pPr>
            <w:r w:rsidRPr="00615DA0">
              <w:rPr>
                <w:rFonts w:ascii="宋体" w:hAnsi="宋体" w:cs="宋体"/>
                <w:szCs w:val="21"/>
              </w:rPr>
              <w:t xml:space="preserve">1  </w:t>
            </w:r>
            <w:r w:rsidRPr="00615DA0">
              <w:rPr>
                <w:rFonts w:ascii="宋体" w:hAnsi="宋体" w:cs="宋体" w:hint="eastAsia"/>
                <w:szCs w:val="21"/>
              </w:rPr>
              <w:t>……</w:t>
            </w:r>
          </w:p>
          <w:p w14:paraId="226144C0" w14:textId="77777777" w:rsidR="00BC4EEF" w:rsidRPr="00615DA0" w:rsidRDefault="00F400EA">
            <w:pPr>
              <w:spacing w:line="340" w:lineRule="exact"/>
              <w:rPr>
                <w:rFonts w:ascii="宋体" w:hAnsi="宋体" w:cs="宋体" w:hint="eastAsia"/>
                <w:szCs w:val="21"/>
              </w:rPr>
            </w:pPr>
            <w:r w:rsidRPr="00615DA0">
              <w:rPr>
                <w:rFonts w:ascii="宋体" w:hAnsi="宋体" w:cs="宋体"/>
                <w:szCs w:val="21"/>
              </w:rPr>
              <w:t xml:space="preserve">2  </w:t>
            </w:r>
            <w:r w:rsidRPr="00615DA0">
              <w:rPr>
                <w:rFonts w:ascii="宋体" w:hAnsi="宋体" w:cs="宋体" w:hint="eastAsia"/>
                <w:szCs w:val="21"/>
              </w:rPr>
              <w:t>……</w:t>
            </w:r>
          </w:p>
          <w:p w14:paraId="08972E5A" w14:textId="77777777" w:rsidR="00BC4EEF" w:rsidRPr="00615DA0" w:rsidRDefault="00F400EA">
            <w:pPr>
              <w:spacing w:line="340" w:lineRule="exact"/>
              <w:rPr>
                <w:rFonts w:ascii="宋体" w:hAnsi="宋体" w:cs="宋体" w:hint="eastAsia"/>
                <w:szCs w:val="21"/>
              </w:rPr>
            </w:pPr>
            <w:r w:rsidRPr="00615DA0">
              <w:rPr>
                <w:rFonts w:ascii="宋体" w:hAnsi="宋体" w:cs="宋体"/>
                <w:szCs w:val="21"/>
              </w:rPr>
              <w:t xml:space="preserve">3  </w:t>
            </w:r>
            <w:r w:rsidRPr="00615DA0">
              <w:rPr>
                <w:rFonts w:ascii="宋体" w:hAnsi="宋体" w:cs="宋体" w:hint="eastAsia"/>
                <w:szCs w:val="21"/>
              </w:rPr>
              <w:t>……</w:t>
            </w:r>
          </w:p>
          <w:p w14:paraId="2AD9F9CE" w14:textId="77777777" w:rsidR="00BC4EEF" w:rsidRPr="00615DA0" w:rsidRDefault="00F400EA">
            <w:pPr>
              <w:spacing w:line="340" w:lineRule="exact"/>
              <w:rPr>
                <w:rFonts w:ascii="宋体" w:hAnsi="宋体" w:cs="宋体" w:hint="eastAsia"/>
                <w:szCs w:val="21"/>
              </w:rPr>
            </w:pPr>
            <w:r w:rsidRPr="00615DA0">
              <w:rPr>
                <w:rFonts w:ascii="宋体" w:hAnsi="宋体" w:cs="宋体" w:hint="eastAsia"/>
                <w:szCs w:val="21"/>
              </w:rPr>
              <w:t>……</w:t>
            </w:r>
          </w:p>
        </w:tc>
        <w:tc>
          <w:tcPr>
            <w:tcW w:w="1274" w:type="dxa"/>
          </w:tcPr>
          <w:p w14:paraId="075115C7" w14:textId="77777777" w:rsidR="00BC4EEF" w:rsidRPr="00615DA0" w:rsidRDefault="00BC4EEF">
            <w:pPr>
              <w:spacing w:line="300" w:lineRule="exact"/>
              <w:rPr>
                <w:rFonts w:ascii="宋体" w:hAnsi="宋体" w:cs="宋体" w:hint="eastAsia"/>
                <w:szCs w:val="21"/>
              </w:rPr>
            </w:pPr>
          </w:p>
        </w:tc>
      </w:tr>
    </w:tbl>
    <w:p w14:paraId="0E9F2F96" w14:textId="77777777" w:rsidR="00BC4EEF" w:rsidRPr="00615DA0" w:rsidRDefault="00F400EA">
      <w:pPr>
        <w:spacing w:after="120" w:line="400" w:lineRule="exact"/>
        <w:ind w:leftChars="200" w:left="420"/>
        <w:contextualSpacing/>
        <w:rPr>
          <w:rFonts w:ascii="宋体" w:hAnsi="宋体" w:cs="宋体" w:hint="eastAsia"/>
          <w:sz w:val="24"/>
        </w:rPr>
      </w:pPr>
      <w:r w:rsidRPr="00615DA0">
        <w:rPr>
          <w:rFonts w:ascii="宋体" w:hAnsi="宋体" w:cs="宋体" w:hint="eastAsia"/>
          <w:sz w:val="24"/>
        </w:rPr>
        <w:t>注：</w:t>
      </w:r>
    </w:p>
    <w:p w14:paraId="0BF1574D" w14:textId="77777777" w:rsidR="00BC4EEF" w:rsidRPr="00615DA0" w:rsidRDefault="00F400EA">
      <w:pPr>
        <w:spacing w:after="120" w:line="400" w:lineRule="exact"/>
        <w:ind w:firstLineChars="200" w:firstLine="480"/>
        <w:contextualSpacing/>
        <w:rPr>
          <w:rFonts w:ascii="宋体" w:hAnsi="宋体" w:cs="宋体" w:hint="eastAsia"/>
          <w:sz w:val="24"/>
        </w:rPr>
      </w:pPr>
      <w:r w:rsidRPr="00615DA0">
        <w:rPr>
          <w:rFonts w:ascii="宋体" w:hAnsi="宋体" w:cs="宋体"/>
          <w:sz w:val="24"/>
        </w:rPr>
        <w:t>1.</w:t>
      </w:r>
      <w:r w:rsidRPr="00615DA0">
        <w:rPr>
          <w:rFonts w:ascii="宋体" w:hAnsi="宋体" w:cs="宋体" w:hint="eastAsia"/>
          <w:sz w:val="24"/>
        </w:rPr>
        <w:t>应对照谈判文件“第二章采购需求”中的商务条款逐条作出明确响应，并作出偏离说明。</w:t>
      </w:r>
    </w:p>
    <w:p w14:paraId="44AED53A" w14:textId="77777777" w:rsidR="00BC4EEF" w:rsidRPr="00615DA0" w:rsidRDefault="00F400EA">
      <w:pPr>
        <w:spacing w:after="120" w:line="400" w:lineRule="exact"/>
        <w:ind w:firstLineChars="200" w:firstLine="480"/>
        <w:contextualSpacing/>
        <w:rPr>
          <w:rFonts w:ascii="宋体" w:hAnsi="宋体" w:cs="宋体" w:hint="eastAsia"/>
          <w:sz w:val="24"/>
        </w:rPr>
      </w:pPr>
      <w:r w:rsidRPr="00615DA0">
        <w:rPr>
          <w:rFonts w:ascii="宋体" w:hAnsi="宋体" w:cs="宋体"/>
          <w:sz w:val="24"/>
        </w:rPr>
        <w:t>2.</w:t>
      </w:r>
      <w:r w:rsidRPr="00615DA0">
        <w:rPr>
          <w:rFonts w:ascii="宋体" w:hAnsi="宋体" w:cs="宋体" w:hint="eastAsia"/>
          <w:sz w:val="24"/>
        </w:rPr>
        <w:t>供应商应根据自身的承诺，对照谈判文件要求，在“偏离说明”中注明“正偏离”、“负偏离”或者“无偏离”。既不属于“正偏离”也不属于“负偏离”即为“无偏离”。</w:t>
      </w:r>
    </w:p>
    <w:p w14:paraId="0236EB04" w14:textId="77777777" w:rsidR="00BC4EEF" w:rsidRPr="00615DA0" w:rsidRDefault="00F400EA">
      <w:pPr>
        <w:spacing w:after="120" w:line="400" w:lineRule="exact"/>
        <w:ind w:firstLineChars="200" w:firstLine="480"/>
        <w:contextualSpacing/>
        <w:rPr>
          <w:rFonts w:ascii="宋体" w:hAnsi="宋体" w:cs="宋体" w:hint="eastAsia"/>
          <w:kern w:val="0"/>
          <w:sz w:val="24"/>
        </w:rPr>
      </w:pPr>
      <w:r w:rsidRPr="00615DA0">
        <w:rPr>
          <w:rFonts w:ascii="宋体" w:hAnsi="宋体" w:cs="宋体"/>
          <w:kern w:val="0"/>
          <w:sz w:val="24"/>
        </w:rPr>
        <w:t>3.</w:t>
      </w:r>
      <w:r w:rsidRPr="00615DA0">
        <w:rPr>
          <w:rFonts w:ascii="宋体" w:hAnsi="宋体" w:cs="宋体" w:hint="eastAsia"/>
          <w:kern w:val="0"/>
          <w:sz w:val="24"/>
        </w:rPr>
        <w:t>对有具体商务要求的，供应商必须提供对应的详细应答。如果仅注明“符合”、“满足”或简单复制竞争性谈判文件要求，将导致谈判被拒绝。</w:t>
      </w:r>
    </w:p>
    <w:p w14:paraId="0FE29CDF" w14:textId="77777777" w:rsidR="00BC4EEF" w:rsidRPr="00615DA0" w:rsidRDefault="00BC4EEF">
      <w:pPr>
        <w:spacing w:line="360" w:lineRule="auto"/>
        <w:ind w:rightChars="-389" w:right="-817" w:firstLineChars="200" w:firstLine="480"/>
        <w:contextualSpacing/>
        <w:rPr>
          <w:rFonts w:ascii="宋体" w:hAnsi="宋体" w:cs="宋体" w:hint="eastAsia"/>
          <w:sz w:val="24"/>
        </w:rPr>
      </w:pPr>
    </w:p>
    <w:p w14:paraId="03A8D522" w14:textId="77777777" w:rsidR="00BC4EEF" w:rsidRPr="00615DA0" w:rsidRDefault="00BC4EEF">
      <w:pPr>
        <w:spacing w:line="360" w:lineRule="auto"/>
        <w:ind w:firstLineChars="1600" w:firstLine="3840"/>
        <w:rPr>
          <w:rFonts w:ascii="宋体" w:hAnsi="宋体" w:cs="宋体" w:hint="eastAsia"/>
          <w:kern w:val="0"/>
          <w:sz w:val="24"/>
        </w:rPr>
      </w:pPr>
    </w:p>
    <w:p w14:paraId="7F0533B8" w14:textId="77777777" w:rsidR="00BC4EEF" w:rsidRPr="00615DA0" w:rsidRDefault="00BC4EEF">
      <w:pPr>
        <w:spacing w:line="360" w:lineRule="auto"/>
        <w:ind w:firstLineChars="1600" w:firstLine="3840"/>
        <w:rPr>
          <w:rFonts w:ascii="宋体" w:hAnsi="宋体" w:cs="宋体" w:hint="eastAsia"/>
          <w:kern w:val="0"/>
          <w:sz w:val="24"/>
        </w:rPr>
      </w:pPr>
    </w:p>
    <w:p w14:paraId="059E06CB" w14:textId="77777777" w:rsidR="00BC4EEF" w:rsidRPr="00615DA0" w:rsidRDefault="00F400EA">
      <w:pPr>
        <w:spacing w:line="360" w:lineRule="auto"/>
        <w:ind w:firstLineChars="1600" w:firstLine="3840"/>
        <w:rPr>
          <w:rFonts w:ascii="宋体" w:hAnsi="宋体" w:cs="宋体" w:hint="eastAsia"/>
          <w:sz w:val="24"/>
        </w:rPr>
      </w:pPr>
      <w:r w:rsidRPr="00615DA0">
        <w:rPr>
          <w:rFonts w:ascii="宋体" w:hAnsi="宋体" w:cs="宋体" w:hint="eastAsia"/>
          <w:kern w:val="0"/>
          <w:sz w:val="24"/>
        </w:rPr>
        <w:t>供应商名称（电子签章）：</w:t>
      </w:r>
    </w:p>
    <w:p w14:paraId="1A77516C" w14:textId="77777777" w:rsidR="00BC4EEF" w:rsidRPr="00615DA0" w:rsidRDefault="00F400EA">
      <w:pPr>
        <w:spacing w:line="360" w:lineRule="auto"/>
        <w:contextualSpacing/>
        <w:jc w:val="center"/>
        <w:rPr>
          <w:rFonts w:ascii="宋体" w:hAnsi="宋体" w:cs="宋体" w:hint="eastAsia"/>
          <w:b/>
          <w:sz w:val="24"/>
        </w:rPr>
      </w:pPr>
      <w:r w:rsidRPr="00615DA0">
        <w:rPr>
          <w:rFonts w:ascii="宋体" w:hAnsi="宋体" w:cs="宋体" w:hint="eastAsia"/>
          <w:kern w:val="0"/>
          <w:sz w:val="24"/>
          <w:lang w:val="zh-CN"/>
        </w:rPr>
        <w:t>日期：</w:t>
      </w:r>
      <w:r w:rsidRPr="00615DA0">
        <w:rPr>
          <w:rFonts w:ascii="宋体" w:hAnsi="宋体" w:cs="宋体" w:hint="eastAsia"/>
          <w:sz w:val="32"/>
          <w:szCs w:val="32"/>
        </w:rPr>
        <w:t xml:space="preserve">  </w:t>
      </w:r>
      <w:r w:rsidRPr="00615DA0">
        <w:rPr>
          <w:rFonts w:ascii="宋体" w:hAnsi="宋体" w:cs="宋体" w:hint="eastAsia"/>
          <w:kern w:val="0"/>
          <w:sz w:val="24"/>
          <w:lang w:val="zh-CN"/>
        </w:rPr>
        <w:t>年</w:t>
      </w:r>
      <w:r w:rsidRPr="00615DA0">
        <w:rPr>
          <w:rFonts w:ascii="宋体" w:hAnsi="宋体" w:cs="宋体" w:hint="eastAsia"/>
          <w:sz w:val="32"/>
          <w:szCs w:val="32"/>
        </w:rPr>
        <w:t xml:space="preserve">  </w:t>
      </w:r>
      <w:r w:rsidRPr="00615DA0">
        <w:rPr>
          <w:rFonts w:ascii="宋体" w:hAnsi="宋体" w:cs="宋体" w:hint="eastAsia"/>
          <w:kern w:val="0"/>
          <w:sz w:val="24"/>
          <w:lang w:val="zh-CN"/>
        </w:rPr>
        <w:t>月</w:t>
      </w:r>
      <w:r w:rsidRPr="00615DA0">
        <w:rPr>
          <w:rFonts w:ascii="宋体" w:hAnsi="宋体" w:cs="宋体" w:hint="eastAsia"/>
          <w:sz w:val="32"/>
          <w:szCs w:val="32"/>
        </w:rPr>
        <w:t xml:space="preserve">  </w:t>
      </w:r>
      <w:r w:rsidRPr="00615DA0">
        <w:rPr>
          <w:rFonts w:ascii="宋体" w:hAnsi="宋体" w:cs="宋体" w:hint="eastAsia"/>
          <w:kern w:val="0"/>
          <w:sz w:val="24"/>
          <w:lang w:val="zh-CN"/>
        </w:rPr>
        <w:t>日</w:t>
      </w:r>
    </w:p>
    <w:p w14:paraId="6E7B4E22" w14:textId="77777777" w:rsidR="00BC4EEF" w:rsidRPr="00615DA0" w:rsidRDefault="00BC4EEF">
      <w:pPr>
        <w:snapToGrid w:val="0"/>
        <w:spacing w:line="360" w:lineRule="auto"/>
        <w:ind w:firstLineChars="200" w:firstLine="602"/>
        <w:rPr>
          <w:rFonts w:ascii="宋体" w:hAnsi="宋体" w:cs="宋体" w:hint="eastAsia"/>
          <w:b/>
          <w:sz w:val="30"/>
          <w:szCs w:val="30"/>
        </w:rPr>
      </w:pPr>
    </w:p>
    <w:p w14:paraId="0B716D82" w14:textId="77777777" w:rsidR="00BC4EEF" w:rsidRPr="00615DA0" w:rsidRDefault="00BC4EEF">
      <w:pPr>
        <w:pStyle w:val="27"/>
        <w:ind w:firstLine="602"/>
        <w:rPr>
          <w:rFonts w:ascii="宋体" w:eastAsia="宋体" w:hAnsi="宋体" w:cs="宋体" w:hint="eastAsia"/>
          <w:b/>
          <w:sz w:val="30"/>
          <w:szCs w:val="30"/>
        </w:rPr>
      </w:pPr>
    </w:p>
    <w:p w14:paraId="1982D125" w14:textId="77777777" w:rsidR="00BC4EEF" w:rsidRPr="00615DA0" w:rsidRDefault="00BC4EEF">
      <w:pPr>
        <w:snapToGrid w:val="0"/>
        <w:spacing w:line="360" w:lineRule="auto"/>
        <w:ind w:firstLineChars="200" w:firstLine="602"/>
        <w:rPr>
          <w:rFonts w:ascii="宋体" w:hAnsi="宋体" w:cs="宋体" w:hint="eastAsia"/>
          <w:b/>
          <w:sz w:val="30"/>
          <w:szCs w:val="30"/>
        </w:rPr>
      </w:pPr>
    </w:p>
    <w:p w14:paraId="4A9E45C4" w14:textId="77777777" w:rsidR="00BC4EEF" w:rsidRPr="00615DA0" w:rsidRDefault="00F400EA">
      <w:pPr>
        <w:snapToGrid w:val="0"/>
        <w:spacing w:line="360" w:lineRule="auto"/>
        <w:rPr>
          <w:rFonts w:ascii="宋体" w:hAnsi="宋体" w:cs="宋体" w:hint="eastAsia"/>
          <w:b/>
          <w:sz w:val="30"/>
          <w:szCs w:val="30"/>
        </w:rPr>
      </w:pPr>
      <w:r w:rsidRPr="00615DA0">
        <w:rPr>
          <w:rFonts w:ascii="宋体" w:hAnsi="宋体" w:cs="宋体" w:hint="eastAsia"/>
          <w:b/>
          <w:sz w:val="30"/>
          <w:szCs w:val="30"/>
        </w:rPr>
        <w:lastRenderedPageBreak/>
        <w:t>六、供应商情况介绍</w:t>
      </w:r>
    </w:p>
    <w:p w14:paraId="34E75B6D" w14:textId="77777777" w:rsidR="00BC4EEF" w:rsidRPr="00615DA0" w:rsidRDefault="00F400EA">
      <w:pPr>
        <w:snapToGrid w:val="0"/>
        <w:spacing w:line="360" w:lineRule="auto"/>
        <w:jc w:val="center"/>
        <w:rPr>
          <w:rFonts w:ascii="宋体" w:hAnsi="宋体" w:cs="宋体" w:hint="eastAsia"/>
          <w:b/>
          <w:sz w:val="30"/>
          <w:szCs w:val="30"/>
        </w:rPr>
      </w:pPr>
      <w:r w:rsidRPr="00615DA0">
        <w:rPr>
          <w:rFonts w:ascii="宋体" w:hAnsi="宋体" w:cs="宋体" w:hint="eastAsia"/>
          <w:bCs/>
          <w:sz w:val="24"/>
        </w:rPr>
        <w:t>（格式自拟）</w:t>
      </w:r>
    </w:p>
    <w:p w14:paraId="2AAB3BAA" w14:textId="77777777" w:rsidR="00BC4EEF" w:rsidRPr="00615DA0" w:rsidRDefault="00BC4EEF">
      <w:pPr>
        <w:snapToGrid w:val="0"/>
        <w:spacing w:line="360" w:lineRule="auto"/>
        <w:ind w:firstLineChars="200" w:firstLine="602"/>
        <w:rPr>
          <w:rFonts w:ascii="宋体" w:hAnsi="宋体" w:cs="宋体" w:hint="eastAsia"/>
          <w:b/>
          <w:sz w:val="30"/>
          <w:szCs w:val="30"/>
        </w:rPr>
      </w:pPr>
    </w:p>
    <w:p w14:paraId="061CC526" w14:textId="77777777" w:rsidR="00BC4EEF" w:rsidRPr="00615DA0" w:rsidRDefault="00F400EA">
      <w:pPr>
        <w:autoSpaceDE w:val="0"/>
        <w:autoSpaceDN w:val="0"/>
        <w:spacing w:line="360" w:lineRule="auto"/>
        <w:ind w:leftChars="1950" w:left="4335" w:hangingChars="100" w:hanging="240"/>
        <w:rPr>
          <w:rFonts w:ascii="宋体" w:hAnsi="宋体" w:cs="宋体" w:hint="eastAsia"/>
          <w:kern w:val="0"/>
          <w:sz w:val="24"/>
        </w:rPr>
      </w:pPr>
      <w:r w:rsidRPr="00615DA0">
        <w:rPr>
          <w:rFonts w:ascii="宋体" w:hAnsi="宋体" w:cs="宋体" w:hint="eastAsia"/>
          <w:kern w:val="0"/>
          <w:sz w:val="24"/>
        </w:rPr>
        <w:t>供应商名称（电子签章）：</w:t>
      </w:r>
    </w:p>
    <w:p w14:paraId="18C3F4DC" w14:textId="77777777" w:rsidR="00BC4EEF" w:rsidRPr="00615DA0" w:rsidRDefault="00F400EA">
      <w:pPr>
        <w:autoSpaceDE w:val="0"/>
        <w:autoSpaceDN w:val="0"/>
        <w:spacing w:line="360" w:lineRule="auto"/>
        <w:ind w:firstLineChars="2700" w:firstLine="6480"/>
        <w:rPr>
          <w:rFonts w:ascii="宋体" w:hAnsi="宋体" w:cs="宋体" w:hint="eastAsia"/>
          <w:b/>
          <w:bCs/>
          <w:sz w:val="24"/>
        </w:rPr>
      </w:pPr>
      <w:r w:rsidRPr="00615DA0">
        <w:rPr>
          <w:rFonts w:ascii="宋体" w:hAnsi="宋体" w:cs="宋体" w:hint="eastAsia"/>
          <w:kern w:val="0"/>
          <w:sz w:val="24"/>
          <w:lang w:val="zh-CN"/>
        </w:rPr>
        <w:t>日期：</w:t>
      </w:r>
      <w:r w:rsidRPr="00615DA0">
        <w:rPr>
          <w:rFonts w:ascii="宋体" w:hAnsi="宋体" w:cs="宋体" w:hint="eastAsia"/>
          <w:sz w:val="32"/>
          <w:szCs w:val="32"/>
        </w:rPr>
        <w:t xml:space="preserve">  </w:t>
      </w:r>
      <w:r w:rsidRPr="00615DA0">
        <w:rPr>
          <w:rFonts w:ascii="宋体" w:hAnsi="宋体" w:cs="宋体" w:hint="eastAsia"/>
          <w:kern w:val="0"/>
          <w:sz w:val="24"/>
          <w:lang w:val="zh-CN"/>
        </w:rPr>
        <w:t>年</w:t>
      </w:r>
      <w:r w:rsidRPr="00615DA0">
        <w:rPr>
          <w:rFonts w:ascii="宋体" w:hAnsi="宋体" w:cs="宋体" w:hint="eastAsia"/>
          <w:sz w:val="32"/>
          <w:szCs w:val="32"/>
        </w:rPr>
        <w:t xml:space="preserve">  </w:t>
      </w:r>
      <w:r w:rsidRPr="00615DA0">
        <w:rPr>
          <w:rFonts w:ascii="宋体" w:hAnsi="宋体" w:cs="宋体" w:hint="eastAsia"/>
          <w:kern w:val="0"/>
          <w:sz w:val="24"/>
          <w:lang w:val="zh-CN"/>
        </w:rPr>
        <w:t>月</w:t>
      </w:r>
      <w:r w:rsidRPr="00615DA0">
        <w:rPr>
          <w:rFonts w:ascii="宋体" w:hAnsi="宋体" w:cs="宋体" w:hint="eastAsia"/>
          <w:sz w:val="32"/>
          <w:szCs w:val="32"/>
        </w:rPr>
        <w:t xml:space="preserve">  </w:t>
      </w:r>
      <w:r w:rsidRPr="00615DA0">
        <w:rPr>
          <w:rFonts w:ascii="宋体" w:hAnsi="宋体" w:cs="宋体" w:hint="eastAsia"/>
          <w:kern w:val="0"/>
          <w:sz w:val="24"/>
          <w:lang w:val="zh-CN"/>
        </w:rPr>
        <w:t>日</w:t>
      </w:r>
    </w:p>
    <w:p w14:paraId="30955C49" w14:textId="77777777" w:rsidR="00BC4EEF" w:rsidRPr="00615DA0" w:rsidRDefault="00F400EA">
      <w:pPr>
        <w:snapToGrid w:val="0"/>
        <w:spacing w:beforeLines="50" w:before="120" w:after="50"/>
        <w:rPr>
          <w:rFonts w:ascii="宋体" w:hAnsi="宋体" w:cs="宋体" w:hint="eastAsia"/>
          <w:b/>
          <w:sz w:val="30"/>
          <w:szCs w:val="30"/>
        </w:rPr>
      </w:pPr>
      <w:r w:rsidRPr="00615DA0">
        <w:rPr>
          <w:rFonts w:ascii="宋体" w:hAnsi="宋体" w:cs="宋体"/>
          <w:b/>
          <w:sz w:val="30"/>
          <w:szCs w:val="30"/>
        </w:rPr>
        <w:br w:type="page"/>
      </w:r>
      <w:r w:rsidRPr="00615DA0">
        <w:rPr>
          <w:rFonts w:ascii="宋体" w:hAnsi="宋体" w:cs="宋体" w:hint="eastAsia"/>
          <w:b/>
          <w:sz w:val="30"/>
          <w:szCs w:val="30"/>
        </w:rPr>
        <w:lastRenderedPageBreak/>
        <w:t>七、供应商类似的业绩证明文件</w:t>
      </w:r>
    </w:p>
    <w:p w14:paraId="6D02377B" w14:textId="77777777" w:rsidR="00BC4EEF" w:rsidRPr="00615DA0" w:rsidRDefault="00BC4EEF">
      <w:pPr>
        <w:snapToGrid w:val="0"/>
        <w:ind w:left="480" w:hangingChars="200" w:hanging="480"/>
        <w:contextualSpacing/>
        <w:rPr>
          <w:rFonts w:ascii="宋体" w:hAnsi="宋体" w:cs="宋体" w:hint="eastAsia"/>
          <w:sz w:val="24"/>
        </w:rPr>
      </w:pPr>
    </w:p>
    <w:p w14:paraId="09175728" w14:textId="77777777" w:rsidR="00BC4EEF" w:rsidRPr="00615DA0" w:rsidRDefault="00F400EA">
      <w:pPr>
        <w:pStyle w:val="af1"/>
        <w:snapToGrid w:val="0"/>
        <w:ind w:left="199" w:hangingChars="83" w:hanging="199"/>
        <w:jc w:val="center"/>
        <w:rPr>
          <w:rFonts w:ascii="宋体" w:hAnsi="宋体" w:hint="eastAsia"/>
          <w:sz w:val="24"/>
        </w:rPr>
      </w:pPr>
      <w:r w:rsidRPr="00615DA0">
        <w:rPr>
          <w:rFonts w:ascii="宋体" w:hAnsi="宋体" w:hint="eastAsia"/>
          <w:bCs/>
          <w:sz w:val="24"/>
        </w:rPr>
        <w:t>（如有请提供相关业绩，自行列表）</w:t>
      </w:r>
    </w:p>
    <w:p w14:paraId="5F775B8B" w14:textId="77777777" w:rsidR="00BC4EEF" w:rsidRPr="00615DA0" w:rsidRDefault="00BC4EEF">
      <w:pPr>
        <w:snapToGrid w:val="0"/>
        <w:spacing w:line="360" w:lineRule="auto"/>
        <w:ind w:firstLineChars="2350" w:firstLine="4935"/>
        <w:rPr>
          <w:rFonts w:ascii="宋体" w:hAnsi="宋体" w:cs="宋体" w:hint="eastAsia"/>
          <w:szCs w:val="21"/>
        </w:rPr>
      </w:pPr>
    </w:p>
    <w:p w14:paraId="00FFBE50" w14:textId="77777777" w:rsidR="00BC4EEF" w:rsidRPr="00615DA0" w:rsidRDefault="00BC4EEF">
      <w:pPr>
        <w:snapToGrid w:val="0"/>
        <w:spacing w:line="360" w:lineRule="auto"/>
        <w:ind w:firstLineChars="2350" w:firstLine="4935"/>
        <w:rPr>
          <w:rFonts w:ascii="宋体" w:hAnsi="宋体" w:cs="宋体" w:hint="eastAsia"/>
          <w:szCs w:val="21"/>
        </w:rPr>
      </w:pPr>
    </w:p>
    <w:p w14:paraId="6E34BC3B" w14:textId="77777777" w:rsidR="00BC4EEF" w:rsidRPr="00615DA0" w:rsidRDefault="00BC4EEF">
      <w:pPr>
        <w:autoSpaceDE w:val="0"/>
        <w:autoSpaceDN w:val="0"/>
        <w:spacing w:line="360" w:lineRule="auto"/>
        <w:ind w:leftChars="1950" w:left="4305" w:hangingChars="100" w:hanging="210"/>
        <w:rPr>
          <w:rFonts w:ascii="宋体" w:hAnsi="宋体" w:cs="宋体" w:hint="eastAsia"/>
          <w:szCs w:val="21"/>
        </w:rPr>
      </w:pPr>
    </w:p>
    <w:p w14:paraId="782613F9" w14:textId="77777777" w:rsidR="00BC4EEF" w:rsidRPr="00615DA0" w:rsidRDefault="00F400EA">
      <w:pPr>
        <w:autoSpaceDE w:val="0"/>
        <w:autoSpaceDN w:val="0"/>
        <w:spacing w:line="360" w:lineRule="auto"/>
        <w:ind w:leftChars="1950" w:left="4335" w:hangingChars="100" w:hanging="240"/>
        <w:rPr>
          <w:rFonts w:ascii="宋体" w:hAnsi="宋体" w:cs="宋体" w:hint="eastAsia"/>
          <w:kern w:val="0"/>
          <w:sz w:val="24"/>
        </w:rPr>
      </w:pPr>
      <w:r w:rsidRPr="00615DA0">
        <w:rPr>
          <w:rFonts w:ascii="宋体" w:hAnsi="宋体" w:cs="宋体" w:hint="eastAsia"/>
          <w:kern w:val="0"/>
          <w:sz w:val="24"/>
        </w:rPr>
        <w:t>供应商名称（电子签章）：</w:t>
      </w:r>
    </w:p>
    <w:p w14:paraId="67D93C74" w14:textId="77777777" w:rsidR="00BC4EEF" w:rsidRPr="00615DA0" w:rsidRDefault="00F400EA">
      <w:pPr>
        <w:spacing w:line="500" w:lineRule="exact"/>
        <w:jc w:val="center"/>
        <w:rPr>
          <w:rFonts w:ascii="宋体" w:hAnsi="宋体" w:cs="宋体" w:hint="eastAsia"/>
          <w:kern w:val="0"/>
          <w:sz w:val="24"/>
          <w:lang w:val="zh-CN"/>
        </w:rPr>
      </w:pPr>
      <w:r w:rsidRPr="00615DA0">
        <w:rPr>
          <w:rFonts w:ascii="宋体" w:hAnsi="宋体" w:cs="宋体" w:hint="eastAsia"/>
          <w:kern w:val="0"/>
          <w:sz w:val="24"/>
          <w:lang w:val="zh-CN"/>
        </w:rPr>
        <w:t>日期：</w:t>
      </w:r>
      <w:r w:rsidRPr="00615DA0">
        <w:rPr>
          <w:rFonts w:ascii="宋体" w:hAnsi="宋体" w:cs="宋体" w:hint="eastAsia"/>
          <w:sz w:val="32"/>
          <w:szCs w:val="32"/>
        </w:rPr>
        <w:t xml:space="preserve">  </w:t>
      </w:r>
      <w:r w:rsidRPr="00615DA0">
        <w:rPr>
          <w:rFonts w:ascii="宋体" w:hAnsi="宋体" w:cs="宋体" w:hint="eastAsia"/>
          <w:kern w:val="0"/>
          <w:sz w:val="24"/>
          <w:lang w:val="zh-CN"/>
        </w:rPr>
        <w:t>年</w:t>
      </w:r>
      <w:r w:rsidRPr="00615DA0">
        <w:rPr>
          <w:rFonts w:ascii="宋体" w:hAnsi="宋体" w:cs="宋体" w:hint="eastAsia"/>
          <w:sz w:val="32"/>
          <w:szCs w:val="32"/>
        </w:rPr>
        <w:t xml:space="preserve">  </w:t>
      </w:r>
      <w:r w:rsidRPr="00615DA0">
        <w:rPr>
          <w:rFonts w:ascii="宋体" w:hAnsi="宋体" w:cs="宋体" w:hint="eastAsia"/>
          <w:kern w:val="0"/>
          <w:sz w:val="24"/>
          <w:lang w:val="zh-CN"/>
        </w:rPr>
        <w:t>月</w:t>
      </w:r>
      <w:r w:rsidRPr="00615DA0">
        <w:rPr>
          <w:rFonts w:ascii="宋体" w:hAnsi="宋体" w:cs="宋体" w:hint="eastAsia"/>
          <w:sz w:val="32"/>
          <w:szCs w:val="32"/>
        </w:rPr>
        <w:t xml:space="preserve">  </w:t>
      </w:r>
      <w:r w:rsidRPr="00615DA0">
        <w:rPr>
          <w:rFonts w:ascii="宋体" w:hAnsi="宋体" w:cs="宋体" w:hint="eastAsia"/>
          <w:kern w:val="0"/>
          <w:sz w:val="24"/>
          <w:lang w:val="zh-CN"/>
        </w:rPr>
        <w:t>日</w:t>
      </w:r>
    </w:p>
    <w:p w14:paraId="13F117DE" w14:textId="77777777" w:rsidR="00BC4EEF" w:rsidRPr="00615DA0" w:rsidRDefault="00BC4EEF">
      <w:pPr>
        <w:spacing w:line="500" w:lineRule="exact"/>
        <w:jc w:val="center"/>
        <w:rPr>
          <w:rFonts w:ascii="宋体" w:hAnsi="宋体" w:cs="宋体" w:hint="eastAsia"/>
          <w:kern w:val="0"/>
          <w:sz w:val="24"/>
          <w:lang w:val="zh-CN"/>
        </w:rPr>
      </w:pPr>
    </w:p>
    <w:p w14:paraId="232D5E71" w14:textId="77777777" w:rsidR="00BC4EEF" w:rsidRPr="00615DA0" w:rsidRDefault="00BC4EEF">
      <w:pPr>
        <w:snapToGrid w:val="0"/>
        <w:spacing w:line="360" w:lineRule="auto"/>
        <w:ind w:leftChars="2100" w:left="4410" w:firstLineChars="2700" w:firstLine="6480"/>
        <w:rPr>
          <w:rFonts w:ascii="宋体" w:hAnsi="宋体" w:cs="宋体" w:hint="eastAsia"/>
          <w:kern w:val="0"/>
          <w:sz w:val="24"/>
        </w:rPr>
      </w:pPr>
    </w:p>
    <w:p w14:paraId="1E8CD0C5" w14:textId="77777777" w:rsidR="00BC4EEF" w:rsidRPr="00615DA0" w:rsidRDefault="00BC4EEF">
      <w:pPr>
        <w:snapToGrid w:val="0"/>
        <w:spacing w:line="360" w:lineRule="auto"/>
        <w:ind w:firstLineChars="200" w:firstLine="602"/>
        <w:rPr>
          <w:rFonts w:ascii="宋体" w:hAnsi="宋体" w:cs="仿宋_GB2312" w:hint="eastAsia"/>
          <w:b/>
          <w:sz w:val="30"/>
          <w:szCs w:val="30"/>
        </w:rPr>
      </w:pPr>
    </w:p>
    <w:p w14:paraId="1B31E67E" w14:textId="77777777" w:rsidR="00BC4EEF" w:rsidRPr="00615DA0" w:rsidRDefault="00BC4EEF">
      <w:pPr>
        <w:snapToGrid w:val="0"/>
        <w:spacing w:line="360" w:lineRule="auto"/>
        <w:ind w:firstLineChars="200" w:firstLine="602"/>
        <w:rPr>
          <w:rFonts w:ascii="宋体" w:hAnsi="宋体" w:cs="仿宋_GB2312" w:hint="eastAsia"/>
          <w:b/>
          <w:sz w:val="30"/>
          <w:szCs w:val="30"/>
        </w:rPr>
      </w:pPr>
    </w:p>
    <w:p w14:paraId="646429D7" w14:textId="77777777" w:rsidR="00BC4EEF" w:rsidRPr="00615DA0" w:rsidRDefault="00BC4EEF">
      <w:pPr>
        <w:snapToGrid w:val="0"/>
        <w:spacing w:line="360" w:lineRule="auto"/>
        <w:ind w:firstLineChars="200" w:firstLine="602"/>
        <w:rPr>
          <w:rFonts w:ascii="宋体" w:hAnsi="宋体" w:cs="仿宋_GB2312" w:hint="eastAsia"/>
          <w:b/>
          <w:sz w:val="30"/>
          <w:szCs w:val="30"/>
        </w:rPr>
      </w:pPr>
    </w:p>
    <w:p w14:paraId="71A6148A" w14:textId="77777777" w:rsidR="00BC4EEF" w:rsidRPr="00615DA0" w:rsidRDefault="00BC4EEF">
      <w:pPr>
        <w:snapToGrid w:val="0"/>
        <w:spacing w:line="360" w:lineRule="auto"/>
        <w:ind w:firstLineChars="200" w:firstLine="602"/>
        <w:rPr>
          <w:rFonts w:ascii="宋体" w:hAnsi="宋体" w:cs="仿宋_GB2312" w:hint="eastAsia"/>
          <w:b/>
          <w:sz w:val="30"/>
          <w:szCs w:val="30"/>
        </w:rPr>
      </w:pPr>
    </w:p>
    <w:p w14:paraId="0B6EE081" w14:textId="77777777" w:rsidR="00BC4EEF" w:rsidRPr="00615DA0" w:rsidRDefault="00BC4EEF">
      <w:pPr>
        <w:snapToGrid w:val="0"/>
        <w:spacing w:line="360" w:lineRule="auto"/>
        <w:ind w:firstLineChars="200" w:firstLine="602"/>
        <w:rPr>
          <w:rFonts w:ascii="宋体" w:hAnsi="宋体" w:cs="仿宋_GB2312" w:hint="eastAsia"/>
          <w:b/>
          <w:sz w:val="30"/>
          <w:szCs w:val="30"/>
        </w:rPr>
      </w:pPr>
    </w:p>
    <w:p w14:paraId="37A77DC5" w14:textId="77777777" w:rsidR="00BC4EEF" w:rsidRPr="00615DA0" w:rsidRDefault="00BC4EEF">
      <w:pPr>
        <w:snapToGrid w:val="0"/>
        <w:spacing w:line="360" w:lineRule="auto"/>
        <w:ind w:firstLineChars="200" w:firstLine="602"/>
        <w:rPr>
          <w:rFonts w:ascii="宋体" w:hAnsi="宋体" w:cs="仿宋_GB2312" w:hint="eastAsia"/>
          <w:b/>
          <w:sz w:val="30"/>
          <w:szCs w:val="30"/>
        </w:rPr>
      </w:pPr>
    </w:p>
    <w:p w14:paraId="2F90BE4B" w14:textId="77777777" w:rsidR="00BC4EEF" w:rsidRPr="00615DA0" w:rsidRDefault="00BC4EEF">
      <w:pPr>
        <w:snapToGrid w:val="0"/>
        <w:spacing w:line="360" w:lineRule="auto"/>
        <w:ind w:firstLineChars="200" w:firstLine="602"/>
        <w:rPr>
          <w:rFonts w:ascii="宋体" w:hAnsi="宋体" w:cs="仿宋_GB2312" w:hint="eastAsia"/>
          <w:b/>
          <w:sz w:val="30"/>
          <w:szCs w:val="30"/>
        </w:rPr>
      </w:pPr>
    </w:p>
    <w:p w14:paraId="5EE100E9" w14:textId="77777777" w:rsidR="00BC4EEF" w:rsidRPr="00615DA0" w:rsidRDefault="00BC4EEF">
      <w:pPr>
        <w:snapToGrid w:val="0"/>
        <w:spacing w:line="360" w:lineRule="auto"/>
        <w:ind w:firstLineChars="200" w:firstLine="602"/>
        <w:rPr>
          <w:rFonts w:ascii="宋体" w:hAnsi="宋体" w:cs="仿宋_GB2312" w:hint="eastAsia"/>
          <w:b/>
          <w:sz w:val="30"/>
          <w:szCs w:val="30"/>
        </w:rPr>
      </w:pPr>
    </w:p>
    <w:p w14:paraId="78ECD74A" w14:textId="77777777" w:rsidR="00BC4EEF" w:rsidRPr="00615DA0" w:rsidRDefault="00BC4EEF">
      <w:pPr>
        <w:snapToGrid w:val="0"/>
        <w:spacing w:line="360" w:lineRule="auto"/>
        <w:ind w:firstLineChars="200" w:firstLine="602"/>
        <w:rPr>
          <w:rFonts w:ascii="宋体" w:hAnsi="宋体" w:cs="仿宋_GB2312" w:hint="eastAsia"/>
          <w:b/>
          <w:sz w:val="30"/>
          <w:szCs w:val="30"/>
        </w:rPr>
      </w:pPr>
    </w:p>
    <w:p w14:paraId="310C1A42" w14:textId="77777777" w:rsidR="00BC4EEF" w:rsidRPr="00615DA0" w:rsidRDefault="00BC4EEF">
      <w:pPr>
        <w:snapToGrid w:val="0"/>
        <w:spacing w:line="360" w:lineRule="auto"/>
        <w:ind w:firstLineChars="200" w:firstLine="602"/>
        <w:rPr>
          <w:rFonts w:ascii="宋体" w:hAnsi="宋体" w:cs="仿宋_GB2312" w:hint="eastAsia"/>
          <w:b/>
          <w:sz w:val="30"/>
          <w:szCs w:val="30"/>
        </w:rPr>
      </w:pPr>
    </w:p>
    <w:p w14:paraId="385830DE" w14:textId="77777777" w:rsidR="00BC4EEF" w:rsidRPr="00615DA0" w:rsidRDefault="00BC4EEF">
      <w:pPr>
        <w:snapToGrid w:val="0"/>
        <w:spacing w:line="360" w:lineRule="auto"/>
        <w:ind w:firstLineChars="200" w:firstLine="602"/>
        <w:rPr>
          <w:rFonts w:ascii="宋体" w:hAnsi="宋体" w:cs="仿宋_GB2312" w:hint="eastAsia"/>
          <w:b/>
          <w:sz w:val="30"/>
          <w:szCs w:val="30"/>
        </w:rPr>
      </w:pPr>
    </w:p>
    <w:p w14:paraId="2A5774CA" w14:textId="77777777" w:rsidR="00BC4EEF" w:rsidRPr="00615DA0" w:rsidRDefault="00BC4EEF">
      <w:pPr>
        <w:snapToGrid w:val="0"/>
        <w:spacing w:line="360" w:lineRule="auto"/>
        <w:ind w:firstLineChars="200" w:firstLine="602"/>
        <w:rPr>
          <w:rFonts w:ascii="宋体" w:hAnsi="宋体" w:cs="仿宋_GB2312" w:hint="eastAsia"/>
          <w:b/>
          <w:sz w:val="30"/>
          <w:szCs w:val="30"/>
        </w:rPr>
      </w:pPr>
    </w:p>
    <w:p w14:paraId="78282F70" w14:textId="77777777" w:rsidR="00BC4EEF" w:rsidRPr="00615DA0" w:rsidRDefault="00BC4EEF">
      <w:pPr>
        <w:snapToGrid w:val="0"/>
        <w:spacing w:line="360" w:lineRule="auto"/>
        <w:ind w:firstLineChars="200" w:firstLine="602"/>
        <w:rPr>
          <w:rFonts w:ascii="宋体" w:hAnsi="宋体" w:cs="仿宋_GB2312" w:hint="eastAsia"/>
          <w:b/>
          <w:sz w:val="30"/>
          <w:szCs w:val="30"/>
        </w:rPr>
      </w:pPr>
    </w:p>
    <w:p w14:paraId="38B0D586" w14:textId="77777777" w:rsidR="00BC4EEF" w:rsidRPr="00615DA0" w:rsidRDefault="00BC4EEF">
      <w:pPr>
        <w:snapToGrid w:val="0"/>
        <w:spacing w:line="360" w:lineRule="auto"/>
        <w:ind w:firstLineChars="200" w:firstLine="602"/>
        <w:rPr>
          <w:rFonts w:ascii="宋体" w:hAnsi="宋体" w:cs="仿宋_GB2312" w:hint="eastAsia"/>
          <w:b/>
          <w:sz w:val="30"/>
          <w:szCs w:val="30"/>
        </w:rPr>
      </w:pPr>
    </w:p>
    <w:p w14:paraId="72FC36A4" w14:textId="77777777" w:rsidR="00BC4EEF" w:rsidRPr="00615DA0" w:rsidRDefault="00BC4EEF">
      <w:pPr>
        <w:snapToGrid w:val="0"/>
        <w:spacing w:line="360" w:lineRule="auto"/>
        <w:ind w:firstLineChars="200" w:firstLine="602"/>
        <w:rPr>
          <w:rFonts w:ascii="宋体" w:hAnsi="宋体" w:cs="仿宋_GB2312" w:hint="eastAsia"/>
          <w:b/>
          <w:sz w:val="30"/>
          <w:szCs w:val="30"/>
        </w:rPr>
      </w:pPr>
    </w:p>
    <w:p w14:paraId="50C91DEC" w14:textId="77777777" w:rsidR="00BC4EEF" w:rsidRPr="00615DA0" w:rsidRDefault="00BC4EEF">
      <w:pPr>
        <w:snapToGrid w:val="0"/>
        <w:spacing w:line="360" w:lineRule="auto"/>
        <w:ind w:firstLineChars="200" w:firstLine="602"/>
        <w:rPr>
          <w:rFonts w:ascii="宋体" w:hAnsi="宋体" w:cs="仿宋_GB2312" w:hint="eastAsia"/>
          <w:b/>
          <w:sz w:val="30"/>
          <w:szCs w:val="30"/>
        </w:rPr>
      </w:pPr>
    </w:p>
    <w:p w14:paraId="4E8DD9C0" w14:textId="77777777" w:rsidR="00BC4EEF" w:rsidRPr="00615DA0" w:rsidRDefault="00BC4EEF">
      <w:pPr>
        <w:snapToGrid w:val="0"/>
        <w:spacing w:line="360" w:lineRule="auto"/>
        <w:ind w:firstLineChars="200" w:firstLine="602"/>
        <w:rPr>
          <w:rFonts w:ascii="宋体" w:hAnsi="宋体" w:cs="仿宋_GB2312" w:hint="eastAsia"/>
          <w:b/>
          <w:sz w:val="30"/>
          <w:szCs w:val="30"/>
        </w:rPr>
      </w:pPr>
    </w:p>
    <w:p w14:paraId="32E76D9F" w14:textId="77777777" w:rsidR="00BC4EEF" w:rsidRPr="00615DA0" w:rsidRDefault="00F400EA">
      <w:pPr>
        <w:snapToGrid w:val="0"/>
        <w:spacing w:line="360" w:lineRule="auto"/>
        <w:rPr>
          <w:rFonts w:ascii="宋体" w:hAnsi="宋体" w:cs="宋体" w:hint="eastAsia"/>
          <w:b/>
          <w:sz w:val="30"/>
          <w:szCs w:val="30"/>
        </w:rPr>
      </w:pPr>
      <w:r w:rsidRPr="00615DA0">
        <w:rPr>
          <w:rFonts w:ascii="宋体" w:hAnsi="宋体" w:cs="宋体" w:hint="eastAsia"/>
          <w:b/>
          <w:sz w:val="30"/>
          <w:szCs w:val="30"/>
        </w:rPr>
        <w:lastRenderedPageBreak/>
        <w:t>八、技术偏离表</w:t>
      </w:r>
    </w:p>
    <w:p w14:paraId="7365428D" w14:textId="77777777" w:rsidR="00BC4EEF" w:rsidRPr="00615DA0" w:rsidRDefault="00BC4EEF">
      <w:pPr>
        <w:spacing w:line="500" w:lineRule="exact"/>
        <w:jc w:val="center"/>
        <w:rPr>
          <w:rFonts w:ascii="宋体" w:hAnsi="宋体" w:cs="宋体" w:hint="eastAsia"/>
          <w:sz w:val="32"/>
          <w:szCs w:val="32"/>
        </w:rPr>
      </w:pPr>
    </w:p>
    <w:p w14:paraId="0EB71A9B" w14:textId="77777777" w:rsidR="00BC4EEF" w:rsidRPr="00615DA0" w:rsidRDefault="00F400EA">
      <w:pPr>
        <w:spacing w:line="500" w:lineRule="exact"/>
        <w:jc w:val="center"/>
        <w:rPr>
          <w:rFonts w:ascii="宋体" w:hAnsi="宋体" w:cs="宋体" w:hint="eastAsia"/>
          <w:bCs/>
          <w:sz w:val="44"/>
          <w:szCs w:val="44"/>
        </w:rPr>
      </w:pPr>
      <w:r w:rsidRPr="00615DA0">
        <w:rPr>
          <w:rFonts w:ascii="宋体" w:hAnsi="宋体" w:cs="宋体" w:hint="eastAsia"/>
          <w:bCs/>
          <w:sz w:val="44"/>
          <w:szCs w:val="44"/>
        </w:rPr>
        <w:t>技术偏离表</w:t>
      </w:r>
    </w:p>
    <w:p w14:paraId="218457B2" w14:textId="77777777" w:rsidR="00BC4EEF" w:rsidRPr="00615DA0" w:rsidRDefault="00F400EA">
      <w:pPr>
        <w:spacing w:line="500" w:lineRule="exact"/>
        <w:jc w:val="center"/>
        <w:rPr>
          <w:rFonts w:ascii="宋体" w:hAnsi="宋体" w:cs="宋体" w:hint="eastAsia"/>
          <w:b/>
          <w:sz w:val="32"/>
          <w:szCs w:val="32"/>
        </w:rPr>
      </w:pPr>
      <w:r w:rsidRPr="00615DA0">
        <w:rPr>
          <w:rFonts w:ascii="宋体" w:hAnsi="宋体" w:cs="宋体" w:hint="eastAsia"/>
          <w:bCs/>
          <w:sz w:val="44"/>
          <w:szCs w:val="44"/>
        </w:rPr>
        <w:t>（注：按采购需求具体条款修改）</w:t>
      </w:r>
    </w:p>
    <w:p w14:paraId="6D2501A8" w14:textId="77777777" w:rsidR="00BC4EEF" w:rsidRPr="00615DA0" w:rsidRDefault="00BC4EEF">
      <w:pPr>
        <w:spacing w:line="360" w:lineRule="auto"/>
        <w:contextualSpacing/>
        <w:jc w:val="left"/>
        <w:rPr>
          <w:rFonts w:ascii="宋体" w:hAnsi="宋体" w:cs="宋体" w:hint="eastAsia"/>
          <w:sz w:val="24"/>
        </w:rPr>
      </w:pPr>
    </w:p>
    <w:p w14:paraId="3FBD7A80" w14:textId="77777777" w:rsidR="00BC4EEF" w:rsidRPr="00615DA0" w:rsidRDefault="00F400EA">
      <w:pPr>
        <w:spacing w:line="360" w:lineRule="auto"/>
        <w:contextualSpacing/>
        <w:rPr>
          <w:rFonts w:ascii="宋体" w:hAnsi="宋体" w:cs="宋体" w:hint="eastAsia"/>
          <w:kern w:val="0"/>
          <w:sz w:val="24"/>
        </w:rPr>
      </w:pPr>
      <w:r w:rsidRPr="00615DA0">
        <w:rPr>
          <w:rFonts w:ascii="宋体" w:hAnsi="宋体" w:cs="宋体" w:hint="eastAsia"/>
          <w:kern w:val="0"/>
          <w:sz w:val="24"/>
        </w:rPr>
        <w:t>所竞分标：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142"/>
        <w:gridCol w:w="995"/>
        <w:gridCol w:w="1666"/>
        <w:gridCol w:w="1356"/>
        <w:gridCol w:w="996"/>
        <w:gridCol w:w="1113"/>
        <w:gridCol w:w="795"/>
      </w:tblGrid>
      <w:tr w:rsidR="00F76C27" w:rsidRPr="00615DA0" w14:paraId="64DEF391" w14:textId="77777777">
        <w:trPr>
          <w:cantSplit/>
          <w:trHeight w:val="505"/>
          <w:jc w:val="center"/>
        </w:trPr>
        <w:tc>
          <w:tcPr>
            <w:tcW w:w="755" w:type="dxa"/>
            <w:vMerge w:val="restart"/>
            <w:vAlign w:val="center"/>
          </w:tcPr>
          <w:p w14:paraId="63114CB3" w14:textId="77777777" w:rsidR="00BC4EEF" w:rsidRPr="00615DA0" w:rsidRDefault="00F400EA">
            <w:pPr>
              <w:jc w:val="center"/>
              <w:rPr>
                <w:rFonts w:ascii="宋体" w:hAnsi="宋体" w:cs="宋体" w:hint="eastAsia"/>
                <w:szCs w:val="21"/>
              </w:rPr>
            </w:pPr>
            <w:r w:rsidRPr="00615DA0">
              <w:rPr>
                <w:rFonts w:ascii="宋体" w:hAnsi="宋体" w:cs="宋体" w:hint="eastAsia"/>
                <w:szCs w:val="21"/>
              </w:rPr>
              <w:t>序号</w:t>
            </w:r>
          </w:p>
        </w:tc>
        <w:tc>
          <w:tcPr>
            <w:tcW w:w="3803" w:type="dxa"/>
            <w:gridSpan w:val="3"/>
            <w:vAlign w:val="center"/>
          </w:tcPr>
          <w:p w14:paraId="29B864D1" w14:textId="77777777" w:rsidR="00BC4EEF" w:rsidRPr="00615DA0" w:rsidRDefault="00F400EA">
            <w:pPr>
              <w:jc w:val="center"/>
              <w:rPr>
                <w:rFonts w:ascii="宋体" w:hAnsi="宋体" w:cs="宋体" w:hint="eastAsia"/>
                <w:szCs w:val="21"/>
              </w:rPr>
            </w:pPr>
            <w:r w:rsidRPr="00615DA0">
              <w:rPr>
                <w:rFonts w:ascii="宋体" w:hAnsi="宋体" w:cs="宋体" w:hint="eastAsia"/>
                <w:szCs w:val="21"/>
              </w:rPr>
              <w:t>竞争性谈判文件需求</w:t>
            </w:r>
          </w:p>
        </w:tc>
        <w:tc>
          <w:tcPr>
            <w:tcW w:w="3465" w:type="dxa"/>
            <w:gridSpan w:val="3"/>
            <w:vAlign w:val="center"/>
          </w:tcPr>
          <w:p w14:paraId="22006E15" w14:textId="77777777" w:rsidR="00BC4EEF" w:rsidRPr="00615DA0" w:rsidRDefault="00F400EA">
            <w:pPr>
              <w:jc w:val="center"/>
              <w:rPr>
                <w:rFonts w:ascii="宋体" w:hAnsi="宋体" w:cs="宋体" w:hint="eastAsia"/>
                <w:szCs w:val="21"/>
              </w:rPr>
            </w:pPr>
            <w:r w:rsidRPr="00615DA0">
              <w:rPr>
                <w:rFonts w:ascii="宋体" w:hAnsi="宋体" w:cs="宋体" w:hint="eastAsia"/>
                <w:szCs w:val="21"/>
              </w:rPr>
              <w:t>响应文件承诺</w:t>
            </w:r>
          </w:p>
        </w:tc>
        <w:tc>
          <w:tcPr>
            <w:tcW w:w="795" w:type="dxa"/>
            <w:vMerge w:val="restart"/>
            <w:vAlign w:val="center"/>
          </w:tcPr>
          <w:p w14:paraId="058BF266" w14:textId="77777777" w:rsidR="00BC4EEF" w:rsidRPr="00615DA0" w:rsidRDefault="00F400EA">
            <w:pPr>
              <w:rPr>
                <w:rFonts w:ascii="宋体" w:hAnsi="宋体" w:cs="宋体" w:hint="eastAsia"/>
                <w:szCs w:val="21"/>
              </w:rPr>
            </w:pPr>
            <w:r w:rsidRPr="00615DA0">
              <w:rPr>
                <w:rFonts w:ascii="宋体" w:hAnsi="宋体" w:cs="宋体" w:hint="eastAsia"/>
                <w:szCs w:val="21"/>
              </w:rPr>
              <w:t>偏离说明</w:t>
            </w:r>
          </w:p>
        </w:tc>
      </w:tr>
      <w:tr w:rsidR="00F76C27" w:rsidRPr="00615DA0" w14:paraId="3D185F9F" w14:textId="77777777">
        <w:trPr>
          <w:cantSplit/>
          <w:trHeight w:val="621"/>
          <w:jc w:val="center"/>
        </w:trPr>
        <w:tc>
          <w:tcPr>
            <w:tcW w:w="755" w:type="dxa"/>
            <w:vMerge/>
            <w:vAlign w:val="center"/>
          </w:tcPr>
          <w:p w14:paraId="5832EA93" w14:textId="77777777" w:rsidR="00BC4EEF" w:rsidRPr="00615DA0" w:rsidRDefault="00BC4EEF">
            <w:pPr>
              <w:widowControl/>
              <w:jc w:val="center"/>
              <w:rPr>
                <w:rFonts w:ascii="宋体" w:hAnsi="宋体" w:cs="宋体" w:hint="eastAsia"/>
                <w:szCs w:val="21"/>
              </w:rPr>
            </w:pPr>
          </w:p>
        </w:tc>
        <w:tc>
          <w:tcPr>
            <w:tcW w:w="1142" w:type="dxa"/>
            <w:vAlign w:val="center"/>
          </w:tcPr>
          <w:p w14:paraId="345DEEA2" w14:textId="77777777" w:rsidR="00BC4EEF" w:rsidRPr="00615DA0" w:rsidRDefault="00F400EA">
            <w:pPr>
              <w:jc w:val="center"/>
              <w:rPr>
                <w:rFonts w:ascii="宋体" w:hAnsi="宋体" w:cs="宋体" w:hint="eastAsia"/>
                <w:szCs w:val="21"/>
              </w:rPr>
            </w:pPr>
            <w:r w:rsidRPr="00615DA0">
              <w:rPr>
                <w:rFonts w:ascii="宋体" w:hAnsi="宋体" w:cs="宋体" w:hint="eastAsia"/>
                <w:szCs w:val="21"/>
              </w:rPr>
              <w:t>标的名称</w:t>
            </w:r>
          </w:p>
        </w:tc>
        <w:tc>
          <w:tcPr>
            <w:tcW w:w="995" w:type="dxa"/>
            <w:vAlign w:val="center"/>
          </w:tcPr>
          <w:p w14:paraId="12987F8A" w14:textId="77777777" w:rsidR="00BC4EEF" w:rsidRPr="00615DA0" w:rsidRDefault="00F400EA">
            <w:pPr>
              <w:jc w:val="center"/>
              <w:rPr>
                <w:rFonts w:ascii="宋体" w:hAnsi="宋体" w:cs="宋体" w:hint="eastAsia"/>
                <w:szCs w:val="21"/>
              </w:rPr>
            </w:pPr>
            <w:r w:rsidRPr="00615DA0">
              <w:rPr>
                <w:rFonts w:ascii="宋体" w:hAnsi="宋体" w:cs="宋体" w:hint="eastAsia"/>
                <w:szCs w:val="21"/>
              </w:rPr>
              <w:t>数量及单位</w:t>
            </w:r>
          </w:p>
        </w:tc>
        <w:tc>
          <w:tcPr>
            <w:tcW w:w="1666" w:type="dxa"/>
            <w:vAlign w:val="center"/>
          </w:tcPr>
          <w:p w14:paraId="7F619DEE" w14:textId="77777777" w:rsidR="00BC4EEF" w:rsidRPr="00615DA0" w:rsidRDefault="00F400EA">
            <w:pPr>
              <w:jc w:val="center"/>
              <w:rPr>
                <w:rFonts w:ascii="宋体" w:hAnsi="宋体" w:cs="宋体" w:hint="eastAsia"/>
                <w:szCs w:val="21"/>
              </w:rPr>
            </w:pPr>
            <w:r w:rsidRPr="00615DA0">
              <w:rPr>
                <w:rFonts w:ascii="宋体" w:hAnsi="宋体" w:cs="宋体" w:hint="eastAsia"/>
                <w:szCs w:val="21"/>
              </w:rPr>
              <w:t>技术参数要求</w:t>
            </w:r>
          </w:p>
        </w:tc>
        <w:tc>
          <w:tcPr>
            <w:tcW w:w="1356" w:type="dxa"/>
            <w:vAlign w:val="center"/>
          </w:tcPr>
          <w:p w14:paraId="5EF4BAA1" w14:textId="77777777" w:rsidR="00BC4EEF" w:rsidRPr="00615DA0" w:rsidRDefault="00F400EA">
            <w:pPr>
              <w:jc w:val="center"/>
              <w:rPr>
                <w:rFonts w:ascii="宋体" w:hAnsi="宋体" w:cs="宋体" w:hint="eastAsia"/>
                <w:szCs w:val="21"/>
              </w:rPr>
            </w:pPr>
            <w:r w:rsidRPr="00615DA0">
              <w:rPr>
                <w:rFonts w:ascii="宋体" w:hAnsi="宋体" w:cs="宋体" w:hint="eastAsia"/>
                <w:szCs w:val="21"/>
              </w:rPr>
              <w:t>标的名称</w:t>
            </w:r>
          </w:p>
        </w:tc>
        <w:tc>
          <w:tcPr>
            <w:tcW w:w="996" w:type="dxa"/>
            <w:vAlign w:val="center"/>
          </w:tcPr>
          <w:p w14:paraId="6DA8A666" w14:textId="77777777" w:rsidR="00BC4EEF" w:rsidRPr="00615DA0" w:rsidRDefault="00F400EA">
            <w:pPr>
              <w:jc w:val="center"/>
              <w:rPr>
                <w:rFonts w:ascii="宋体" w:hAnsi="宋体" w:cs="宋体" w:hint="eastAsia"/>
                <w:szCs w:val="21"/>
              </w:rPr>
            </w:pPr>
            <w:r w:rsidRPr="00615DA0">
              <w:rPr>
                <w:rFonts w:ascii="宋体" w:hAnsi="宋体" w:cs="宋体" w:hint="eastAsia"/>
                <w:szCs w:val="21"/>
              </w:rPr>
              <w:t>数量及单位</w:t>
            </w:r>
          </w:p>
        </w:tc>
        <w:tc>
          <w:tcPr>
            <w:tcW w:w="1113" w:type="dxa"/>
            <w:vAlign w:val="center"/>
          </w:tcPr>
          <w:p w14:paraId="7A04972E" w14:textId="77777777" w:rsidR="00BC4EEF" w:rsidRPr="00615DA0" w:rsidRDefault="00F400EA">
            <w:pPr>
              <w:jc w:val="center"/>
              <w:rPr>
                <w:rFonts w:ascii="宋体" w:hAnsi="宋体" w:cs="宋体" w:hint="eastAsia"/>
                <w:szCs w:val="21"/>
              </w:rPr>
            </w:pPr>
            <w:r w:rsidRPr="00615DA0">
              <w:rPr>
                <w:rFonts w:ascii="宋体" w:hAnsi="宋体" w:cs="宋体" w:hint="eastAsia"/>
                <w:szCs w:val="21"/>
              </w:rPr>
              <w:t>技术参数要求</w:t>
            </w:r>
          </w:p>
        </w:tc>
        <w:tc>
          <w:tcPr>
            <w:tcW w:w="795" w:type="dxa"/>
            <w:vMerge/>
            <w:vAlign w:val="center"/>
          </w:tcPr>
          <w:p w14:paraId="1D28B0EE" w14:textId="77777777" w:rsidR="00BC4EEF" w:rsidRPr="00615DA0" w:rsidRDefault="00BC4EEF">
            <w:pPr>
              <w:widowControl/>
              <w:jc w:val="left"/>
              <w:rPr>
                <w:rFonts w:ascii="宋体" w:hAnsi="宋体" w:cs="宋体" w:hint="eastAsia"/>
                <w:szCs w:val="21"/>
              </w:rPr>
            </w:pPr>
          </w:p>
        </w:tc>
      </w:tr>
      <w:tr w:rsidR="00F76C27" w:rsidRPr="00615DA0" w14:paraId="07031123" w14:textId="77777777">
        <w:trPr>
          <w:trHeight w:val="1174"/>
          <w:jc w:val="center"/>
        </w:trPr>
        <w:tc>
          <w:tcPr>
            <w:tcW w:w="755" w:type="dxa"/>
            <w:vAlign w:val="center"/>
          </w:tcPr>
          <w:p w14:paraId="6B192356" w14:textId="77777777" w:rsidR="00BC4EEF" w:rsidRPr="00615DA0" w:rsidRDefault="00F400EA">
            <w:pPr>
              <w:jc w:val="center"/>
              <w:rPr>
                <w:rFonts w:ascii="宋体" w:hAnsi="宋体" w:cs="宋体" w:hint="eastAsia"/>
                <w:szCs w:val="21"/>
              </w:rPr>
            </w:pPr>
            <w:r w:rsidRPr="00615DA0">
              <w:rPr>
                <w:rFonts w:ascii="宋体" w:hAnsi="宋体" w:cs="宋体"/>
                <w:szCs w:val="21"/>
              </w:rPr>
              <w:t>1</w:t>
            </w:r>
          </w:p>
        </w:tc>
        <w:tc>
          <w:tcPr>
            <w:tcW w:w="1142" w:type="dxa"/>
            <w:vAlign w:val="center"/>
          </w:tcPr>
          <w:p w14:paraId="3E6D8C82" w14:textId="77777777" w:rsidR="00BC4EEF" w:rsidRPr="00615DA0" w:rsidRDefault="00F400EA">
            <w:pPr>
              <w:rPr>
                <w:rFonts w:ascii="宋体" w:hAnsi="宋体" w:cs="宋体" w:hint="eastAsia"/>
                <w:szCs w:val="21"/>
              </w:rPr>
            </w:pPr>
            <w:r w:rsidRPr="00615DA0">
              <w:rPr>
                <w:rFonts w:ascii="宋体" w:hAnsi="宋体" w:cs="宋体" w:hint="eastAsia"/>
                <w:szCs w:val="21"/>
              </w:rPr>
              <w:t>……</w:t>
            </w:r>
          </w:p>
        </w:tc>
        <w:tc>
          <w:tcPr>
            <w:tcW w:w="995" w:type="dxa"/>
            <w:vAlign w:val="center"/>
          </w:tcPr>
          <w:p w14:paraId="0BB43138" w14:textId="77777777" w:rsidR="00BC4EEF" w:rsidRPr="00615DA0" w:rsidRDefault="00F400EA">
            <w:pPr>
              <w:rPr>
                <w:rFonts w:ascii="宋体" w:hAnsi="宋体" w:cs="宋体" w:hint="eastAsia"/>
                <w:szCs w:val="21"/>
              </w:rPr>
            </w:pPr>
            <w:r w:rsidRPr="00615DA0">
              <w:rPr>
                <w:rFonts w:ascii="宋体" w:hAnsi="宋体" w:cs="宋体" w:hint="eastAsia"/>
                <w:szCs w:val="21"/>
              </w:rPr>
              <w:t>…</w:t>
            </w:r>
          </w:p>
        </w:tc>
        <w:tc>
          <w:tcPr>
            <w:tcW w:w="1666" w:type="dxa"/>
            <w:vAlign w:val="center"/>
          </w:tcPr>
          <w:p w14:paraId="1AD0EA97" w14:textId="77777777" w:rsidR="00BC4EEF" w:rsidRPr="00615DA0" w:rsidRDefault="00F400EA">
            <w:pPr>
              <w:rPr>
                <w:rFonts w:ascii="宋体" w:hAnsi="宋体" w:cs="宋体" w:hint="eastAsia"/>
                <w:szCs w:val="21"/>
              </w:rPr>
            </w:pPr>
            <w:r w:rsidRPr="00615DA0">
              <w:rPr>
                <w:rFonts w:ascii="宋体" w:hAnsi="宋体" w:cs="宋体"/>
                <w:szCs w:val="21"/>
              </w:rPr>
              <w:t xml:space="preserve">1  </w:t>
            </w:r>
            <w:r w:rsidRPr="00615DA0">
              <w:rPr>
                <w:rFonts w:ascii="宋体" w:hAnsi="宋体" w:cs="宋体" w:hint="eastAsia"/>
                <w:szCs w:val="21"/>
              </w:rPr>
              <w:t>……</w:t>
            </w:r>
          </w:p>
          <w:p w14:paraId="5BC47400" w14:textId="77777777" w:rsidR="00BC4EEF" w:rsidRPr="00615DA0" w:rsidRDefault="00F400EA">
            <w:pPr>
              <w:rPr>
                <w:rFonts w:ascii="宋体" w:hAnsi="宋体" w:cs="宋体" w:hint="eastAsia"/>
                <w:szCs w:val="21"/>
              </w:rPr>
            </w:pPr>
            <w:r w:rsidRPr="00615DA0">
              <w:rPr>
                <w:rFonts w:ascii="宋体" w:hAnsi="宋体" w:cs="宋体"/>
                <w:szCs w:val="21"/>
              </w:rPr>
              <w:t xml:space="preserve">2  </w:t>
            </w:r>
            <w:r w:rsidRPr="00615DA0">
              <w:rPr>
                <w:rFonts w:ascii="宋体" w:hAnsi="宋体" w:cs="宋体" w:hint="eastAsia"/>
                <w:szCs w:val="21"/>
              </w:rPr>
              <w:t>……</w:t>
            </w:r>
          </w:p>
          <w:p w14:paraId="1AA31957" w14:textId="77777777" w:rsidR="00BC4EEF" w:rsidRPr="00615DA0" w:rsidRDefault="00F400EA">
            <w:pPr>
              <w:rPr>
                <w:rFonts w:ascii="宋体" w:hAnsi="宋体" w:cs="宋体" w:hint="eastAsia"/>
                <w:szCs w:val="21"/>
              </w:rPr>
            </w:pPr>
            <w:r w:rsidRPr="00615DA0">
              <w:rPr>
                <w:rFonts w:ascii="宋体" w:hAnsi="宋体" w:cs="宋体"/>
                <w:szCs w:val="21"/>
              </w:rPr>
              <w:t xml:space="preserve">3  </w:t>
            </w:r>
            <w:r w:rsidRPr="00615DA0">
              <w:rPr>
                <w:rFonts w:ascii="宋体" w:hAnsi="宋体" w:cs="宋体" w:hint="eastAsia"/>
                <w:szCs w:val="21"/>
              </w:rPr>
              <w:t>……</w:t>
            </w:r>
          </w:p>
          <w:p w14:paraId="7E0FE350" w14:textId="77777777" w:rsidR="00BC4EEF" w:rsidRPr="00615DA0" w:rsidRDefault="00F400EA">
            <w:pPr>
              <w:rPr>
                <w:rFonts w:ascii="宋体" w:hAnsi="宋体" w:cs="宋体" w:hint="eastAsia"/>
                <w:szCs w:val="21"/>
              </w:rPr>
            </w:pPr>
            <w:r w:rsidRPr="00615DA0">
              <w:rPr>
                <w:rFonts w:ascii="宋体" w:hAnsi="宋体" w:cs="宋体" w:hint="eastAsia"/>
                <w:szCs w:val="21"/>
              </w:rPr>
              <w:t>……</w:t>
            </w:r>
          </w:p>
        </w:tc>
        <w:tc>
          <w:tcPr>
            <w:tcW w:w="1356" w:type="dxa"/>
            <w:vAlign w:val="center"/>
          </w:tcPr>
          <w:p w14:paraId="4290638E" w14:textId="77777777" w:rsidR="00BC4EEF" w:rsidRPr="00615DA0" w:rsidRDefault="00F400EA">
            <w:pPr>
              <w:rPr>
                <w:rFonts w:ascii="宋体" w:hAnsi="宋体" w:cs="宋体" w:hint="eastAsia"/>
                <w:szCs w:val="21"/>
              </w:rPr>
            </w:pPr>
            <w:r w:rsidRPr="00615DA0">
              <w:rPr>
                <w:rFonts w:ascii="宋体" w:hAnsi="宋体" w:cs="宋体" w:hint="eastAsia"/>
                <w:szCs w:val="21"/>
              </w:rPr>
              <w:t>……</w:t>
            </w:r>
          </w:p>
        </w:tc>
        <w:tc>
          <w:tcPr>
            <w:tcW w:w="996" w:type="dxa"/>
            <w:vAlign w:val="center"/>
          </w:tcPr>
          <w:p w14:paraId="38482337" w14:textId="77777777" w:rsidR="00BC4EEF" w:rsidRPr="00615DA0" w:rsidRDefault="00F400EA">
            <w:pPr>
              <w:rPr>
                <w:rFonts w:ascii="宋体" w:hAnsi="宋体" w:cs="宋体" w:hint="eastAsia"/>
                <w:szCs w:val="21"/>
              </w:rPr>
            </w:pPr>
            <w:r w:rsidRPr="00615DA0">
              <w:rPr>
                <w:rFonts w:ascii="宋体" w:hAnsi="宋体" w:cs="宋体" w:hint="eastAsia"/>
                <w:szCs w:val="21"/>
              </w:rPr>
              <w:t>…</w:t>
            </w:r>
          </w:p>
        </w:tc>
        <w:tc>
          <w:tcPr>
            <w:tcW w:w="1113" w:type="dxa"/>
            <w:vAlign w:val="center"/>
          </w:tcPr>
          <w:p w14:paraId="427BCCA6" w14:textId="77777777" w:rsidR="00BC4EEF" w:rsidRPr="00615DA0" w:rsidRDefault="00F400EA">
            <w:pPr>
              <w:rPr>
                <w:rFonts w:ascii="宋体" w:hAnsi="宋体" w:cs="宋体" w:hint="eastAsia"/>
                <w:szCs w:val="21"/>
              </w:rPr>
            </w:pPr>
            <w:r w:rsidRPr="00615DA0">
              <w:rPr>
                <w:rFonts w:ascii="宋体" w:hAnsi="宋体" w:cs="宋体"/>
                <w:szCs w:val="21"/>
              </w:rPr>
              <w:t xml:space="preserve">1  </w:t>
            </w:r>
            <w:r w:rsidRPr="00615DA0">
              <w:rPr>
                <w:rFonts w:ascii="宋体" w:hAnsi="宋体" w:cs="宋体" w:hint="eastAsia"/>
                <w:szCs w:val="21"/>
              </w:rPr>
              <w:t>……</w:t>
            </w:r>
          </w:p>
          <w:p w14:paraId="2266C3B7" w14:textId="77777777" w:rsidR="00BC4EEF" w:rsidRPr="00615DA0" w:rsidRDefault="00F400EA">
            <w:pPr>
              <w:rPr>
                <w:rFonts w:ascii="宋体" w:hAnsi="宋体" w:cs="宋体" w:hint="eastAsia"/>
                <w:szCs w:val="21"/>
              </w:rPr>
            </w:pPr>
            <w:r w:rsidRPr="00615DA0">
              <w:rPr>
                <w:rFonts w:ascii="宋体" w:hAnsi="宋体" w:cs="宋体"/>
                <w:szCs w:val="21"/>
              </w:rPr>
              <w:t xml:space="preserve">2  </w:t>
            </w:r>
            <w:r w:rsidRPr="00615DA0">
              <w:rPr>
                <w:rFonts w:ascii="宋体" w:hAnsi="宋体" w:cs="宋体" w:hint="eastAsia"/>
                <w:szCs w:val="21"/>
              </w:rPr>
              <w:t>……</w:t>
            </w:r>
          </w:p>
          <w:p w14:paraId="5B6EFAED" w14:textId="77777777" w:rsidR="00BC4EEF" w:rsidRPr="00615DA0" w:rsidRDefault="00F400EA">
            <w:pPr>
              <w:rPr>
                <w:rFonts w:ascii="宋体" w:hAnsi="宋体" w:cs="宋体" w:hint="eastAsia"/>
                <w:szCs w:val="21"/>
              </w:rPr>
            </w:pPr>
            <w:r w:rsidRPr="00615DA0">
              <w:rPr>
                <w:rFonts w:ascii="宋体" w:hAnsi="宋体" w:cs="宋体"/>
                <w:szCs w:val="21"/>
              </w:rPr>
              <w:t xml:space="preserve">3  </w:t>
            </w:r>
            <w:r w:rsidRPr="00615DA0">
              <w:rPr>
                <w:rFonts w:ascii="宋体" w:hAnsi="宋体" w:cs="宋体" w:hint="eastAsia"/>
                <w:szCs w:val="21"/>
              </w:rPr>
              <w:t>……</w:t>
            </w:r>
          </w:p>
          <w:p w14:paraId="4B9D3FD2" w14:textId="77777777" w:rsidR="00BC4EEF" w:rsidRPr="00615DA0" w:rsidRDefault="00F400EA">
            <w:pPr>
              <w:rPr>
                <w:rFonts w:ascii="宋体" w:hAnsi="宋体" w:cs="宋体" w:hint="eastAsia"/>
                <w:szCs w:val="21"/>
              </w:rPr>
            </w:pPr>
            <w:r w:rsidRPr="00615DA0">
              <w:rPr>
                <w:rFonts w:ascii="宋体" w:hAnsi="宋体" w:cs="宋体" w:hint="eastAsia"/>
                <w:szCs w:val="21"/>
              </w:rPr>
              <w:t>……</w:t>
            </w:r>
          </w:p>
        </w:tc>
        <w:tc>
          <w:tcPr>
            <w:tcW w:w="795" w:type="dxa"/>
            <w:vAlign w:val="center"/>
          </w:tcPr>
          <w:p w14:paraId="6AA64071" w14:textId="77777777" w:rsidR="00BC4EEF" w:rsidRPr="00615DA0" w:rsidRDefault="00BC4EEF">
            <w:pPr>
              <w:rPr>
                <w:rFonts w:ascii="宋体" w:hAnsi="宋体" w:cs="宋体" w:hint="eastAsia"/>
                <w:szCs w:val="21"/>
              </w:rPr>
            </w:pPr>
          </w:p>
        </w:tc>
      </w:tr>
      <w:tr w:rsidR="00F76C27" w:rsidRPr="00615DA0" w14:paraId="78EDA369" w14:textId="77777777">
        <w:trPr>
          <w:trHeight w:val="1174"/>
          <w:jc w:val="center"/>
        </w:trPr>
        <w:tc>
          <w:tcPr>
            <w:tcW w:w="755" w:type="dxa"/>
            <w:vAlign w:val="center"/>
          </w:tcPr>
          <w:p w14:paraId="1BB51647" w14:textId="77777777" w:rsidR="00BC4EEF" w:rsidRPr="00615DA0" w:rsidRDefault="00F400EA">
            <w:pPr>
              <w:jc w:val="center"/>
              <w:rPr>
                <w:rFonts w:ascii="宋体" w:hAnsi="宋体" w:cs="宋体" w:hint="eastAsia"/>
                <w:szCs w:val="21"/>
              </w:rPr>
            </w:pPr>
            <w:r w:rsidRPr="00615DA0">
              <w:rPr>
                <w:rFonts w:ascii="宋体" w:hAnsi="宋体" w:cs="宋体"/>
                <w:szCs w:val="21"/>
              </w:rPr>
              <w:t>2</w:t>
            </w:r>
          </w:p>
        </w:tc>
        <w:tc>
          <w:tcPr>
            <w:tcW w:w="1142" w:type="dxa"/>
            <w:vAlign w:val="center"/>
          </w:tcPr>
          <w:p w14:paraId="0D245BDE" w14:textId="77777777" w:rsidR="00BC4EEF" w:rsidRPr="00615DA0" w:rsidRDefault="00F400EA">
            <w:pPr>
              <w:rPr>
                <w:rFonts w:ascii="宋体" w:hAnsi="宋体" w:cs="宋体" w:hint="eastAsia"/>
                <w:szCs w:val="21"/>
              </w:rPr>
            </w:pPr>
            <w:r w:rsidRPr="00615DA0">
              <w:rPr>
                <w:rFonts w:ascii="宋体" w:hAnsi="宋体" w:cs="宋体" w:hint="eastAsia"/>
                <w:szCs w:val="21"/>
              </w:rPr>
              <w:t>……</w:t>
            </w:r>
          </w:p>
        </w:tc>
        <w:tc>
          <w:tcPr>
            <w:tcW w:w="995" w:type="dxa"/>
            <w:vAlign w:val="center"/>
          </w:tcPr>
          <w:p w14:paraId="46E4FE5C" w14:textId="77777777" w:rsidR="00BC4EEF" w:rsidRPr="00615DA0" w:rsidRDefault="00F400EA">
            <w:pPr>
              <w:rPr>
                <w:rFonts w:ascii="宋体" w:hAnsi="宋体" w:cs="宋体" w:hint="eastAsia"/>
                <w:szCs w:val="21"/>
              </w:rPr>
            </w:pPr>
            <w:r w:rsidRPr="00615DA0">
              <w:rPr>
                <w:rFonts w:ascii="宋体" w:hAnsi="宋体" w:cs="宋体" w:hint="eastAsia"/>
                <w:szCs w:val="21"/>
              </w:rPr>
              <w:t>…</w:t>
            </w:r>
          </w:p>
        </w:tc>
        <w:tc>
          <w:tcPr>
            <w:tcW w:w="1666" w:type="dxa"/>
            <w:vAlign w:val="center"/>
          </w:tcPr>
          <w:p w14:paraId="59FED76D" w14:textId="77777777" w:rsidR="00BC4EEF" w:rsidRPr="00615DA0" w:rsidRDefault="00F400EA">
            <w:pPr>
              <w:rPr>
                <w:rFonts w:ascii="宋体" w:hAnsi="宋体" w:cs="宋体" w:hint="eastAsia"/>
                <w:szCs w:val="21"/>
              </w:rPr>
            </w:pPr>
            <w:r w:rsidRPr="00615DA0">
              <w:rPr>
                <w:rFonts w:ascii="宋体" w:hAnsi="宋体" w:cs="宋体"/>
                <w:szCs w:val="21"/>
              </w:rPr>
              <w:t xml:space="preserve">1  </w:t>
            </w:r>
            <w:r w:rsidRPr="00615DA0">
              <w:rPr>
                <w:rFonts w:ascii="宋体" w:hAnsi="宋体" w:cs="宋体" w:hint="eastAsia"/>
                <w:szCs w:val="21"/>
              </w:rPr>
              <w:t>……</w:t>
            </w:r>
          </w:p>
          <w:p w14:paraId="209B5FCB" w14:textId="77777777" w:rsidR="00BC4EEF" w:rsidRPr="00615DA0" w:rsidRDefault="00F400EA">
            <w:pPr>
              <w:rPr>
                <w:rFonts w:ascii="宋体" w:hAnsi="宋体" w:cs="宋体" w:hint="eastAsia"/>
                <w:szCs w:val="21"/>
              </w:rPr>
            </w:pPr>
            <w:r w:rsidRPr="00615DA0">
              <w:rPr>
                <w:rFonts w:ascii="宋体" w:hAnsi="宋体" w:cs="宋体"/>
                <w:szCs w:val="21"/>
              </w:rPr>
              <w:t xml:space="preserve">2  </w:t>
            </w:r>
            <w:r w:rsidRPr="00615DA0">
              <w:rPr>
                <w:rFonts w:ascii="宋体" w:hAnsi="宋体" w:cs="宋体" w:hint="eastAsia"/>
                <w:szCs w:val="21"/>
              </w:rPr>
              <w:t>……</w:t>
            </w:r>
          </w:p>
          <w:p w14:paraId="03B6B781" w14:textId="77777777" w:rsidR="00BC4EEF" w:rsidRPr="00615DA0" w:rsidRDefault="00F400EA">
            <w:pPr>
              <w:rPr>
                <w:rFonts w:ascii="宋体" w:hAnsi="宋体" w:cs="宋体" w:hint="eastAsia"/>
                <w:szCs w:val="21"/>
              </w:rPr>
            </w:pPr>
            <w:r w:rsidRPr="00615DA0">
              <w:rPr>
                <w:rFonts w:ascii="宋体" w:hAnsi="宋体" w:cs="宋体"/>
                <w:szCs w:val="21"/>
              </w:rPr>
              <w:t xml:space="preserve">3  </w:t>
            </w:r>
            <w:r w:rsidRPr="00615DA0">
              <w:rPr>
                <w:rFonts w:ascii="宋体" w:hAnsi="宋体" w:cs="宋体" w:hint="eastAsia"/>
                <w:szCs w:val="21"/>
              </w:rPr>
              <w:t>……</w:t>
            </w:r>
          </w:p>
          <w:p w14:paraId="13AA91A7" w14:textId="77777777" w:rsidR="00BC4EEF" w:rsidRPr="00615DA0" w:rsidRDefault="00F400EA">
            <w:pPr>
              <w:rPr>
                <w:rFonts w:ascii="宋体" w:hAnsi="宋体" w:cs="宋体" w:hint="eastAsia"/>
                <w:szCs w:val="21"/>
              </w:rPr>
            </w:pPr>
            <w:r w:rsidRPr="00615DA0">
              <w:rPr>
                <w:rFonts w:ascii="宋体" w:hAnsi="宋体" w:cs="宋体" w:hint="eastAsia"/>
                <w:szCs w:val="21"/>
              </w:rPr>
              <w:t>……</w:t>
            </w:r>
          </w:p>
        </w:tc>
        <w:tc>
          <w:tcPr>
            <w:tcW w:w="1356" w:type="dxa"/>
            <w:vAlign w:val="center"/>
          </w:tcPr>
          <w:p w14:paraId="11A27994" w14:textId="77777777" w:rsidR="00BC4EEF" w:rsidRPr="00615DA0" w:rsidRDefault="00F400EA">
            <w:pPr>
              <w:rPr>
                <w:rFonts w:ascii="宋体" w:hAnsi="宋体" w:cs="宋体" w:hint="eastAsia"/>
                <w:szCs w:val="21"/>
              </w:rPr>
            </w:pPr>
            <w:r w:rsidRPr="00615DA0">
              <w:rPr>
                <w:rFonts w:ascii="宋体" w:hAnsi="宋体" w:cs="宋体" w:hint="eastAsia"/>
                <w:szCs w:val="21"/>
              </w:rPr>
              <w:t>……</w:t>
            </w:r>
          </w:p>
        </w:tc>
        <w:tc>
          <w:tcPr>
            <w:tcW w:w="996" w:type="dxa"/>
            <w:vAlign w:val="center"/>
          </w:tcPr>
          <w:p w14:paraId="211EE84D" w14:textId="77777777" w:rsidR="00BC4EEF" w:rsidRPr="00615DA0" w:rsidRDefault="00F400EA">
            <w:pPr>
              <w:rPr>
                <w:rFonts w:ascii="宋体" w:hAnsi="宋体" w:cs="宋体" w:hint="eastAsia"/>
                <w:szCs w:val="21"/>
              </w:rPr>
            </w:pPr>
            <w:r w:rsidRPr="00615DA0">
              <w:rPr>
                <w:rFonts w:ascii="宋体" w:hAnsi="宋体" w:cs="宋体" w:hint="eastAsia"/>
                <w:szCs w:val="21"/>
              </w:rPr>
              <w:t>…</w:t>
            </w:r>
          </w:p>
        </w:tc>
        <w:tc>
          <w:tcPr>
            <w:tcW w:w="1113" w:type="dxa"/>
            <w:vAlign w:val="center"/>
          </w:tcPr>
          <w:p w14:paraId="39C29B07" w14:textId="77777777" w:rsidR="00BC4EEF" w:rsidRPr="00615DA0" w:rsidRDefault="00F400EA">
            <w:pPr>
              <w:rPr>
                <w:rFonts w:ascii="宋体" w:hAnsi="宋体" w:cs="宋体" w:hint="eastAsia"/>
                <w:szCs w:val="21"/>
              </w:rPr>
            </w:pPr>
            <w:r w:rsidRPr="00615DA0">
              <w:rPr>
                <w:rFonts w:ascii="宋体" w:hAnsi="宋体" w:cs="宋体"/>
                <w:szCs w:val="21"/>
              </w:rPr>
              <w:t xml:space="preserve">1  </w:t>
            </w:r>
            <w:r w:rsidRPr="00615DA0">
              <w:rPr>
                <w:rFonts w:ascii="宋体" w:hAnsi="宋体" w:cs="宋体" w:hint="eastAsia"/>
                <w:szCs w:val="21"/>
              </w:rPr>
              <w:t>……</w:t>
            </w:r>
          </w:p>
          <w:p w14:paraId="79C23933" w14:textId="77777777" w:rsidR="00BC4EEF" w:rsidRPr="00615DA0" w:rsidRDefault="00F400EA">
            <w:pPr>
              <w:rPr>
                <w:rFonts w:ascii="宋体" w:hAnsi="宋体" w:cs="宋体" w:hint="eastAsia"/>
                <w:szCs w:val="21"/>
              </w:rPr>
            </w:pPr>
            <w:r w:rsidRPr="00615DA0">
              <w:rPr>
                <w:rFonts w:ascii="宋体" w:hAnsi="宋体" w:cs="宋体"/>
                <w:szCs w:val="21"/>
              </w:rPr>
              <w:t xml:space="preserve">2  </w:t>
            </w:r>
            <w:r w:rsidRPr="00615DA0">
              <w:rPr>
                <w:rFonts w:ascii="宋体" w:hAnsi="宋体" w:cs="宋体" w:hint="eastAsia"/>
                <w:szCs w:val="21"/>
              </w:rPr>
              <w:t>……</w:t>
            </w:r>
          </w:p>
          <w:p w14:paraId="2B195BAE" w14:textId="77777777" w:rsidR="00BC4EEF" w:rsidRPr="00615DA0" w:rsidRDefault="00F400EA">
            <w:pPr>
              <w:rPr>
                <w:rFonts w:ascii="宋体" w:hAnsi="宋体" w:cs="宋体" w:hint="eastAsia"/>
                <w:szCs w:val="21"/>
              </w:rPr>
            </w:pPr>
            <w:r w:rsidRPr="00615DA0">
              <w:rPr>
                <w:rFonts w:ascii="宋体" w:hAnsi="宋体" w:cs="宋体"/>
                <w:szCs w:val="21"/>
              </w:rPr>
              <w:t xml:space="preserve">3  </w:t>
            </w:r>
            <w:r w:rsidRPr="00615DA0">
              <w:rPr>
                <w:rFonts w:ascii="宋体" w:hAnsi="宋体" w:cs="宋体" w:hint="eastAsia"/>
                <w:szCs w:val="21"/>
              </w:rPr>
              <w:t>……</w:t>
            </w:r>
          </w:p>
          <w:p w14:paraId="06DEE952" w14:textId="77777777" w:rsidR="00BC4EEF" w:rsidRPr="00615DA0" w:rsidRDefault="00F400EA">
            <w:pPr>
              <w:rPr>
                <w:rFonts w:ascii="宋体" w:hAnsi="宋体" w:cs="宋体" w:hint="eastAsia"/>
                <w:szCs w:val="21"/>
              </w:rPr>
            </w:pPr>
            <w:r w:rsidRPr="00615DA0">
              <w:rPr>
                <w:rFonts w:ascii="宋体" w:hAnsi="宋体" w:cs="宋体" w:hint="eastAsia"/>
                <w:szCs w:val="21"/>
              </w:rPr>
              <w:t>……</w:t>
            </w:r>
          </w:p>
        </w:tc>
        <w:tc>
          <w:tcPr>
            <w:tcW w:w="795" w:type="dxa"/>
            <w:vAlign w:val="center"/>
          </w:tcPr>
          <w:p w14:paraId="30A9B0BA" w14:textId="77777777" w:rsidR="00BC4EEF" w:rsidRPr="00615DA0" w:rsidRDefault="00BC4EEF">
            <w:pPr>
              <w:rPr>
                <w:rFonts w:ascii="宋体" w:hAnsi="宋体" w:cs="宋体" w:hint="eastAsia"/>
                <w:szCs w:val="21"/>
              </w:rPr>
            </w:pPr>
          </w:p>
        </w:tc>
      </w:tr>
      <w:tr w:rsidR="00BC4EEF" w:rsidRPr="00615DA0" w14:paraId="6F72D8C2" w14:textId="77777777">
        <w:trPr>
          <w:trHeight w:val="317"/>
          <w:jc w:val="center"/>
        </w:trPr>
        <w:tc>
          <w:tcPr>
            <w:tcW w:w="755" w:type="dxa"/>
            <w:vAlign w:val="center"/>
          </w:tcPr>
          <w:p w14:paraId="4FA2FD29" w14:textId="77777777" w:rsidR="00BC4EEF" w:rsidRPr="00615DA0" w:rsidRDefault="00F400EA">
            <w:pPr>
              <w:jc w:val="center"/>
              <w:rPr>
                <w:rFonts w:ascii="宋体" w:hAnsi="宋体" w:cs="宋体" w:hint="eastAsia"/>
                <w:szCs w:val="21"/>
              </w:rPr>
            </w:pPr>
            <w:r w:rsidRPr="00615DA0">
              <w:rPr>
                <w:rFonts w:ascii="宋体" w:hAnsi="宋体" w:cs="宋体"/>
                <w:szCs w:val="21"/>
              </w:rPr>
              <w:t>...</w:t>
            </w:r>
          </w:p>
        </w:tc>
        <w:tc>
          <w:tcPr>
            <w:tcW w:w="1142" w:type="dxa"/>
            <w:vAlign w:val="center"/>
          </w:tcPr>
          <w:p w14:paraId="3AD6FE36" w14:textId="77777777" w:rsidR="00BC4EEF" w:rsidRPr="00615DA0" w:rsidRDefault="00BC4EEF">
            <w:pPr>
              <w:rPr>
                <w:rFonts w:ascii="宋体" w:hAnsi="宋体" w:cs="宋体" w:hint="eastAsia"/>
                <w:szCs w:val="21"/>
              </w:rPr>
            </w:pPr>
          </w:p>
        </w:tc>
        <w:tc>
          <w:tcPr>
            <w:tcW w:w="995" w:type="dxa"/>
            <w:vAlign w:val="center"/>
          </w:tcPr>
          <w:p w14:paraId="64E3422B" w14:textId="77777777" w:rsidR="00BC4EEF" w:rsidRPr="00615DA0" w:rsidRDefault="00BC4EEF">
            <w:pPr>
              <w:rPr>
                <w:rFonts w:ascii="宋体" w:hAnsi="宋体" w:cs="宋体" w:hint="eastAsia"/>
                <w:szCs w:val="21"/>
              </w:rPr>
            </w:pPr>
          </w:p>
        </w:tc>
        <w:tc>
          <w:tcPr>
            <w:tcW w:w="1666" w:type="dxa"/>
            <w:vAlign w:val="center"/>
          </w:tcPr>
          <w:p w14:paraId="7D6E62AE" w14:textId="77777777" w:rsidR="00BC4EEF" w:rsidRPr="00615DA0" w:rsidRDefault="00BC4EEF">
            <w:pPr>
              <w:rPr>
                <w:rFonts w:ascii="宋体" w:hAnsi="宋体" w:cs="宋体" w:hint="eastAsia"/>
                <w:szCs w:val="21"/>
              </w:rPr>
            </w:pPr>
          </w:p>
        </w:tc>
        <w:tc>
          <w:tcPr>
            <w:tcW w:w="1356" w:type="dxa"/>
            <w:vAlign w:val="center"/>
          </w:tcPr>
          <w:p w14:paraId="0ECC9F1B" w14:textId="77777777" w:rsidR="00BC4EEF" w:rsidRPr="00615DA0" w:rsidRDefault="00BC4EEF">
            <w:pPr>
              <w:rPr>
                <w:rFonts w:ascii="宋体" w:hAnsi="宋体" w:cs="宋体" w:hint="eastAsia"/>
                <w:szCs w:val="21"/>
              </w:rPr>
            </w:pPr>
          </w:p>
        </w:tc>
        <w:tc>
          <w:tcPr>
            <w:tcW w:w="996" w:type="dxa"/>
            <w:vAlign w:val="center"/>
          </w:tcPr>
          <w:p w14:paraId="5B0085E1" w14:textId="77777777" w:rsidR="00BC4EEF" w:rsidRPr="00615DA0" w:rsidRDefault="00BC4EEF">
            <w:pPr>
              <w:rPr>
                <w:rFonts w:ascii="宋体" w:hAnsi="宋体" w:cs="宋体" w:hint="eastAsia"/>
                <w:szCs w:val="21"/>
              </w:rPr>
            </w:pPr>
          </w:p>
        </w:tc>
        <w:tc>
          <w:tcPr>
            <w:tcW w:w="1113" w:type="dxa"/>
            <w:vAlign w:val="center"/>
          </w:tcPr>
          <w:p w14:paraId="3E1CF5FC" w14:textId="77777777" w:rsidR="00BC4EEF" w:rsidRPr="00615DA0" w:rsidRDefault="00BC4EEF">
            <w:pPr>
              <w:rPr>
                <w:rFonts w:ascii="宋体" w:hAnsi="宋体" w:cs="宋体" w:hint="eastAsia"/>
                <w:szCs w:val="21"/>
              </w:rPr>
            </w:pPr>
          </w:p>
        </w:tc>
        <w:tc>
          <w:tcPr>
            <w:tcW w:w="795" w:type="dxa"/>
            <w:vAlign w:val="center"/>
          </w:tcPr>
          <w:p w14:paraId="781597F0" w14:textId="77777777" w:rsidR="00BC4EEF" w:rsidRPr="00615DA0" w:rsidRDefault="00BC4EEF">
            <w:pPr>
              <w:rPr>
                <w:rFonts w:ascii="宋体" w:hAnsi="宋体" w:cs="宋体" w:hint="eastAsia"/>
                <w:szCs w:val="21"/>
              </w:rPr>
            </w:pPr>
          </w:p>
        </w:tc>
      </w:tr>
    </w:tbl>
    <w:p w14:paraId="23F26D02" w14:textId="77777777" w:rsidR="00BC4EEF" w:rsidRPr="00615DA0" w:rsidRDefault="00BC4EEF">
      <w:pPr>
        <w:spacing w:line="360" w:lineRule="auto"/>
        <w:ind w:firstLineChars="100" w:firstLine="210"/>
        <w:contextualSpacing/>
        <w:rPr>
          <w:rFonts w:ascii="宋体" w:hAnsi="宋体" w:cs="宋体" w:hint="eastAsia"/>
          <w:kern w:val="0"/>
          <w:szCs w:val="21"/>
        </w:rPr>
      </w:pPr>
    </w:p>
    <w:p w14:paraId="264CBA2C" w14:textId="77777777" w:rsidR="00BC4EEF" w:rsidRPr="00615DA0" w:rsidRDefault="00F400EA">
      <w:pPr>
        <w:spacing w:line="400" w:lineRule="exact"/>
        <w:ind w:firstLineChars="100" w:firstLine="240"/>
        <w:contextualSpacing/>
        <w:rPr>
          <w:rFonts w:ascii="宋体" w:hAnsi="宋体" w:cs="宋体" w:hint="eastAsia"/>
          <w:kern w:val="0"/>
          <w:sz w:val="24"/>
        </w:rPr>
      </w:pPr>
      <w:r w:rsidRPr="00615DA0">
        <w:rPr>
          <w:rFonts w:ascii="宋体" w:hAnsi="宋体" w:cs="宋体" w:hint="eastAsia"/>
          <w:kern w:val="0"/>
          <w:sz w:val="24"/>
        </w:rPr>
        <w:t>注：</w:t>
      </w:r>
    </w:p>
    <w:p w14:paraId="688EF8A8" w14:textId="77777777" w:rsidR="00BC4EEF" w:rsidRPr="00615DA0" w:rsidRDefault="00F400EA">
      <w:pPr>
        <w:spacing w:line="400" w:lineRule="exact"/>
        <w:ind w:firstLineChars="200" w:firstLine="480"/>
        <w:contextualSpacing/>
        <w:rPr>
          <w:rFonts w:ascii="宋体" w:hAnsi="宋体" w:cs="宋体" w:hint="eastAsia"/>
          <w:sz w:val="24"/>
        </w:rPr>
      </w:pPr>
      <w:r w:rsidRPr="00615DA0">
        <w:rPr>
          <w:rFonts w:ascii="宋体" w:hAnsi="宋体" w:cs="宋体"/>
          <w:sz w:val="24"/>
        </w:rPr>
        <w:t>1.</w:t>
      </w:r>
      <w:r w:rsidRPr="00615DA0">
        <w:rPr>
          <w:rFonts w:ascii="宋体" w:hAnsi="宋体" w:cs="宋体" w:hint="eastAsia"/>
          <w:sz w:val="24"/>
        </w:rPr>
        <w:t>应对照谈判文件“第二章采购需求”中“需求一览表”的技术参数要求逐条作出明确响应，并作出偏离说明。</w:t>
      </w:r>
    </w:p>
    <w:p w14:paraId="4FE63A98" w14:textId="77777777" w:rsidR="00BC4EEF" w:rsidRPr="00615DA0" w:rsidRDefault="00F400EA">
      <w:pPr>
        <w:spacing w:line="400" w:lineRule="exact"/>
        <w:ind w:firstLineChars="200" w:firstLine="480"/>
        <w:contextualSpacing/>
        <w:rPr>
          <w:rFonts w:ascii="宋体" w:hAnsi="宋体" w:cs="宋体" w:hint="eastAsia"/>
          <w:sz w:val="24"/>
        </w:rPr>
      </w:pPr>
      <w:r w:rsidRPr="00615DA0">
        <w:rPr>
          <w:rFonts w:ascii="宋体" w:hAnsi="宋体" w:cs="宋体"/>
          <w:sz w:val="24"/>
        </w:rPr>
        <w:t>2.</w:t>
      </w:r>
      <w:r w:rsidRPr="00615DA0">
        <w:rPr>
          <w:rFonts w:ascii="宋体" w:hAnsi="宋体" w:cs="宋体" w:hint="eastAsia"/>
          <w:sz w:val="24"/>
        </w:rPr>
        <w:t>供应商应根据自身的承诺，对照谈判文件要求，在“偏离说明”中注明“正偏离”、“负偏离”或者“无偏离”。既不属于“正偏离”也不属于“负偏离”即为“无偏离”。</w:t>
      </w:r>
    </w:p>
    <w:p w14:paraId="4E62B2D5" w14:textId="77777777" w:rsidR="00BC4EEF" w:rsidRPr="00615DA0" w:rsidRDefault="00F400EA">
      <w:pPr>
        <w:spacing w:line="400" w:lineRule="exact"/>
        <w:ind w:firstLineChars="200" w:firstLine="480"/>
        <w:contextualSpacing/>
        <w:rPr>
          <w:rFonts w:ascii="宋体" w:hAnsi="宋体" w:cs="宋体" w:hint="eastAsia"/>
          <w:kern w:val="0"/>
          <w:sz w:val="24"/>
        </w:rPr>
      </w:pPr>
      <w:r w:rsidRPr="00615DA0">
        <w:rPr>
          <w:rFonts w:ascii="宋体" w:hAnsi="宋体" w:cs="宋体"/>
          <w:kern w:val="0"/>
          <w:sz w:val="24"/>
        </w:rPr>
        <w:t>3.</w:t>
      </w:r>
      <w:r w:rsidRPr="00615DA0">
        <w:rPr>
          <w:rFonts w:ascii="宋体" w:hAnsi="宋体" w:cs="宋体" w:hint="eastAsia"/>
          <w:kern w:val="0"/>
          <w:sz w:val="24"/>
        </w:rPr>
        <w:t>对有具体技术要求的，供应商必须提供对应的详细应答。如果仅注明“符合”、“满足”或简单复制竞争性谈判文件要求，将导致谈判被拒绝。</w:t>
      </w:r>
    </w:p>
    <w:p w14:paraId="3B737882" w14:textId="77777777" w:rsidR="00BC4EEF" w:rsidRPr="00615DA0" w:rsidRDefault="00BC4EEF">
      <w:pPr>
        <w:snapToGrid w:val="0"/>
        <w:spacing w:line="360" w:lineRule="auto"/>
        <w:ind w:firstLineChars="200" w:firstLine="602"/>
        <w:rPr>
          <w:rFonts w:ascii="宋体" w:hAnsi="宋体" w:cs="宋体" w:hint="eastAsia"/>
          <w:b/>
          <w:sz w:val="30"/>
          <w:szCs w:val="30"/>
        </w:rPr>
      </w:pPr>
    </w:p>
    <w:p w14:paraId="57E2F8FA" w14:textId="77777777" w:rsidR="00BC4EEF" w:rsidRPr="00615DA0" w:rsidRDefault="00F400EA">
      <w:pPr>
        <w:autoSpaceDE w:val="0"/>
        <w:autoSpaceDN w:val="0"/>
        <w:spacing w:line="360" w:lineRule="auto"/>
        <w:ind w:leftChars="1950" w:left="4335" w:hangingChars="100" w:hanging="240"/>
        <w:rPr>
          <w:rFonts w:ascii="宋体" w:hAnsi="宋体" w:cs="宋体" w:hint="eastAsia"/>
          <w:kern w:val="0"/>
          <w:sz w:val="24"/>
        </w:rPr>
      </w:pPr>
      <w:r w:rsidRPr="00615DA0">
        <w:rPr>
          <w:rFonts w:ascii="宋体" w:hAnsi="宋体" w:cs="宋体" w:hint="eastAsia"/>
          <w:kern w:val="0"/>
          <w:sz w:val="24"/>
        </w:rPr>
        <w:t>供应商名称（电子签章）：</w:t>
      </w:r>
    </w:p>
    <w:p w14:paraId="39768249" w14:textId="77777777" w:rsidR="00BC4EEF" w:rsidRPr="00615DA0" w:rsidRDefault="00F400EA">
      <w:pPr>
        <w:autoSpaceDE w:val="0"/>
        <w:autoSpaceDN w:val="0"/>
        <w:spacing w:line="360" w:lineRule="auto"/>
        <w:ind w:firstLineChars="2700" w:firstLine="6480"/>
        <w:rPr>
          <w:rFonts w:ascii="宋体" w:hAnsi="宋体" w:cs="宋体" w:hint="eastAsia"/>
          <w:sz w:val="32"/>
          <w:szCs w:val="32"/>
        </w:rPr>
        <w:sectPr w:rsidR="00BC4EEF" w:rsidRPr="00615DA0">
          <w:pgSz w:w="11910" w:h="16840"/>
          <w:pgMar w:top="1134" w:right="1134" w:bottom="1134" w:left="1134" w:header="720" w:footer="720" w:gutter="0"/>
          <w:cols w:space="720"/>
        </w:sectPr>
      </w:pPr>
      <w:r w:rsidRPr="00615DA0">
        <w:rPr>
          <w:rFonts w:ascii="宋体" w:hAnsi="宋体" w:cs="宋体" w:hint="eastAsia"/>
          <w:kern w:val="0"/>
          <w:sz w:val="24"/>
          <w:lang w:val="zh-CN"/>
        </w:rPr>
        <w:t>日期：</w:t>
      </w:r>
      <w:r w:rsidRPr="00615DA0">
        <w:rPr>
          <w:rFonts w:ascii="宋体" w:hAnsi="宋体" w:cs="宋体" w:hint="eastAsia"/>
          <w:sz w:val="32"/>
          <w:szCs w:val="32"/>
        </w:rPr>
        <w:t xml:space="preserve">  </w:t>
      </w:r>
      <w:r w:rsidRPr="00615DA0">
        <w:rPr>
          <w:rFonts w:ascii="宋体" w:hAnsi="宋体" w:cs="宋体" w:hint="eastAsia"/>
          <w:kern w:val="0"/>
          <w:sz w:val="24"/>
          <w:lang w:val="zh-CN"/>
        </w:rPr>
        <w:t>年</w:t>
      </w:r>
      <w:r w:rsidRPr="00615DA0">
        <w:rPr>
          <w:rFonts w:ascii="宋体" w:hAnsi="宋体" w:cs="宋体" w:hint="eastAsia"/>
          <w:sz w:val="32"/>
          <w:szCs w:val="32"/>
        </w:rPr>
        <w:t xml:space="preserve">  </w:t>
      </w:r>
      <w:r w:rsidRPr="00615DA0">
        <w:rPr>
          <w:rFonts w:ascii="宋体" w:hAnsi="宋体" w:cs="宋体" w:hint="eastAsia"/>
          <w:kern w:val="0"/>
          <w:sz w:val="24"/>
          <w:lang w:val="zh-CN"/>
        </w:rPr>
        <w:t>月</w:t>
      </w:r>
      <w:r w:rsidRPr="00615DA0">
        <w:rPr>
          <w:rFonts w:ascii="宋体" w:hAnsi="宋体" w:cs="宋体" w:hint="eastAsia"/>
          <w:sz w:val="32"/>
          <w:szCs w:val="32"/>
        </w:rPr>
        <w:t xml:space="preserve">  </w:t>
      </w:r>
      <w:r w:rsidRPr="00615DA0">
        <w:rPr>
          <w:rFonts w:ascii="宋体" w:hAnsi="宋体" w:cs="宋体" w:hint="eastAsia"/>
          <w:kern w:val="0"/>
          <w:sz w:val="24"/>
          <w:lang w:val="zh-CN"/>
        </w:rPr>
        <w:t>日</w:t>
      </w:r>
    </w:p>
    <w:p w14:paraId="127100D7" w14:textId="77777777" w:rsidR="00BC4EEF" w:rsidRPr="00615DA0" w:rsidRDefault="00F400EA">
      <w:pPr>
        <w:snapToGrid w:val="0"/>
        <w:spacing w:beforeLines="50" w:before="120" w:after="50"/>
        <w:rPr>
          <w:rFonts w:ascii="宋体" w:hAnsi="宋体" w:cs="宋体" w:hint="eastAsia"/>
          <w:b/>
          <w:sz w:val="30"/>
          <w:szCs w:val="30"/>
        </w:rPr>
      </w:pPr>
      <w:r w:rsidRPr="00615DA0">
        <w:rPr>
          <w:rFonts w:ascii="宋体" w:hAnsi="宋体" w:cs="宋体" w:hint="eastAsia"/>
          <w:b/>
          <w:sz w:val="30"/>
          <w:szCs w:val="30"/>
        </w:rPr>
        <w:lastRenderedPageBreak/>
        <w:t>九、货物性能配置清单</w:t>
      </w:r>
    </w:p>
    <w:p w14:paraId="1439F52D" w14:textId="77777777" w:rsidR="00BC4EEF" w:rsidRPr="00615DA0" w:rsidRDefault="00BC4EEF">
      <w:pPr>
        <w:spacing w:line="500" w:lineRule="exact"/>
        <w:jc w:val="center"/>
        <w:rPr>
          <w:rFonts w:ascii="宋体" w:hAnsi="宋体" w:cs="仿宋_GB2312" w:hint="eastAsia"/>
          <w:sz w:val="32"/>
          <w:szCs w:val="32"/>
        </w:rPr>
      </w:pPr>
    </w:p>
    <w:p w14:paraId="0E7F7440" w14:textId="77777777" w:rsidR="00BC4EEF" w:rsidRPr="00615DA0" w:rsidRDefault="00F400EA">
      <w:pPr>
        <w:adjustRightInd w:val="0"/>
        <w:snapToGrid w:val="0"/>
        <w:spacing w:line="520" w:lineRule="exact"/>
        <w:jc w:val="center"/>
        <w:rPr>
          <w:rFonts w:ascii="宋体" w:hAnsi="宋体" w:cs="宋体" w:hint="eastAsia"/>
          <w:b/>
          <w:sz w:val="32"/>
          <w:szCs w:val="32"/>
        </w:rPr>
      </w:pPr>
      <w:r w:rsidRPr="00615DA0">
        <w:rPr>
          <w:rFonts w:ascii="宋体" w:hAnsi="宋体" w:cs="宋体" w:hint="eastAsia"/>
          <w:bCs/>
          <w:sz w:val="32"/>
          <w:szCs w:val="32"/>
        </w:rPr>
        <w:t>货物配置清单</w:t>
      </w:r>
    </w:p>
    <w:p w14:paraId="4A9B77DE" w14:textId="77777777" w:rsidR="00BC4EEF" w:rsidRPr="00615DA0" w:rsidRDefault="00BC4EEF">
      <w:pPr>
        <w:spacing w:line="300" w:lineRule="auto"/>
        <w:rPr>
          <w:rFonts w:ascii="宋体" w:hAnsi="宋体" w:hint="eastAsia"/>
        </w:rPr>
      </w:pPr>
    </w:p>
    <w:p w14:paraId="49525777" w14:textId="77777777" w:rsidR="00BC4EEF" w:rsidRPr="00615DA0" w:rsidRDefault="00F400EA">
      <w:pPr>
        <w:spacing w:line="360" w:lineRule="auto"/>
        <w:rPr>
          <w:rFonts w:ascii="宋体" w:hAnsi="宋体" w:cs="仿宋_GB2312" w:hint="eastAsia"/>
          <w:sz w:val="24"/>
          <w:u w:val="single"/>
        </w:rPr>
      </w:pPr>
      <w:r w:rsidRPr="00615DA0">
        <w:rPr>
          <w:rFonts w:ascii="宋体" w:hAnsi="宋体" w:cs="仿宋_GB2312" w:hint="eastAsia"/>
          <w:sz w:val="24"/>
        </w:rPr>
        <w:t>所竞分标：</w:t>
      </w:r>
    </w:p>
    <w:tbl>
      <w:tblPr>
        <w:tblW w:w="4802"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6"/>
        <w:gridCol w:w="1176"/>
        <w:gridCol w:w="1416"/>
        <w:gridCol w:w="696"/>
        <w:gridCol w:w="1176"/>
        <w:gridCol w:w="936"/>
        <w:gridCol w:w="936"/>
        <w:gridCol w:w="2616"/>
      </w:tblGrid>
      <w:tr w:rsidR="00F76C27" w:rsidRPr="00615DA0" w14:paraId="5D02A67B" w14:textId="77777777">
        <w:trPr>
          <w:trHeight w:val="567"/>
          <w:jc w:val="center"/>
        </w:trPr>
        <w:tc>
          <w:tcPr>
            <w:tcW w:w="424" w:type="pct"/>
            <w:tcBorders>
              <w:top w:val="single" w:sz="4" w:space="0" w:color="auto"/>
              <w:bottom w:val="single" w:sz="4" w:space="0" w:color="auto"/>
              <w:right w:val="single" w:sz="4" w:space="0" w:color="auto"/>
            </w:tcBorders>
            <w:noWrap/>
            <w:vAlign w:val="center"/>
          </w:tcPr>
          <w:p w14:paraId="76F24592" w14:textId="77777777" w:rsidR="00BC4EEF" w:rsidRPr="00615DA0" w:rsidRDefault="00F400EA">
            <w:pPr>
              <w:snapToGrid w:val="0"/>
              <w:spacing w:before="50" w:after="50"/>
              <w:jc w:val="center"/>
              <w:rPr>
                <w:rFonts w:ascii="宋体" w:hAnsi="宋体" w:hint="eastAsia"/>
                <w:sz w:val="24"/>
              </w:rPr>
            </w:pPr>
            <w:r w:rsidRPr="00615DA0">
              <w:rPr>
                <w:rFonts w:ascii="宋体" w:hAnsi="宋体" w:hint="eastAsia"/>
                <w:sz w:val="24"/>
              </w:rPr>
              <w:t>序号</w:t>
            </w:r>
          </w:p>
        </w:tc>
        <w:tc>
          <w:tcPr>
            <w:tcW w:w="724" w:type="pct"/>
            <w:tcBorders>
              <w:top w:val="single" w:sz="4" w:space="0" w:color="auto"/>
              <w:left w:val="single" w:sz="4" w:space="0" w:color="auto"/>
              <w:bottom w:val="single" w:sz="4" w:space="0" w:color="auto"/>
              <w:right w:val="single" w:sz="4" w:space="0" w:color="auto"/>
            </w:tcBorders>
            <w:noWrap/>
            <w:vAlign w:val="center"/>
          </w:tcPr>
          <w:p w14:paraId="4763EDF8" w14:textId="77777777" w:rsidR="00BC4EEF" w:rsidRPr="00615DA0" w:rsidRDefault="00F400EA">
            <w:pPr>
              <w:snapToGrid w:val="0"/>
              <w:spacing w:before="50" w:after="50"/>
              <w:jc w:val="center"/>
              <w:rPr>
                <w:rFonts w:ascii="宋体" w:hAnsi="宋体" w:hint="eastAsia"/>
                <w:sz w:val="24"/>
              </w:rPr>
            </w:pPr>
            <w:r w:rsidRPr="00615DA0">
              <w:rPr>
                <w:rFonts w:ascii="宋体" w:hAnsi="宋体" w:hint="eastAsia"/>
                <w:sz w:val="24"/>
              </w:rPr>
              <w:t>标的名称</w:t>
            </w:r>
          </w:p>
        </w:tc>
        <w:tc>
          <w:tcPr>
            <w:tcW w:w="568" w:type="pct"/>
            <w:tcBorders>
              <w:top w:val="single" w:sz="4" w:space="0" w:color="auto"/>
              <w:left w:val="single" w:sz="4" w:space="0" w:color="auto"/>
              <w:bottom w:val="single" w:sz="4" w:space="0" w:color="auto"/>
              <w:right w:val="single" w:sz="4" w:space="0" w:color="auto"/>
            </w:tcBorders>
            <w:noWrap/>
            <w:vAlign w:val="center"/>
          </w:tcPr>
          <w:p w14:paraId="5FAD2DB7" w14:textId="77777777" w:rsidR="00BC4EEF" w:rsidRPr="00615DA0" w:rsidRDefault="00F400EA">
            <w:pPr>
              <w:snapToGrid w:val="0"/>
              <w:spacing w:before="50" w:after="50"/>
              <w:jc w:val="center"/>
              <w:rPr>
                <w:rFonts w:ascii="宋体" w:hAnsi="宋体" w:hint="eastAsia"/>
                <w:sz w:val="24"/>
              </w:rPr>
            </w:pPr>
            <w:r w:rsidRPr="00615DA0">
              <w:rPr>
                <w:rFonts w:ascii="宋体" w:hAnsi="宋体" w:hint="eastAsia"/>
                <w:sz w:val="24"/>
              </w:rPr>
              <w:t>数量及单位</w:t>
            </w:r>
          </w:p>
        </w:tc>
        <w:tc>
          <w:tcPr>
            <w:tcW w:w="457" w:type="pct"/>
            <w:tcBorders>
              <w:top w:val="single" w:sz="4" w:space="0" w:color="auto"/>
              <w:left w:val="single" w:sz="4" w:space="0" w:color="auto"/>
              <w:bottom w:val="single" w:sz="4" w:space="0" w:color="auto"/>
              <w:right w:val="single" w:sz="4" w:space="0" w:color="auto"/>
            </w:tcBorders>
            <w:noWrap/>
            <w:vAlign w:val="center"/>
          </w:tcPr>
          <w:p w14:paraId="11BFB188" w14:textId="77777777" w:rsidR="00BC4EEF" w:rsidRPr="00615DA0" w:rsidRDefault="00F400EA">
            <w:pPr>
              <w:snapToGrid w:val="0"/>
              <w:spacing w:before="50" w:after="50"/>
              <w:jc w:val="center"/>
              <w:rPr>
                <w:rFonts w:ascii="宋体" w:hAnsi="宋体" w:hint="eastAsia"/>
                <w:sz w:val="24"/>
              </w:rPr>
            </w:pPr>
            <w:r w:rsidRPr="00615DA0">
              <w:rPr>
                <w:rFonts w:ascii="宋体" w:hAnsi="宋体" w:hint="eastAsia"/>
                <w:sz w:val="24"/>
              </w:rPr>
              <w:t>品牌</w:t>
            </w:r>
          </w:p>
        </w:tc>
        <w:tc>
          <w:tcPr>
            <w:tcW w:w="711" w:type="pct"/>
            <w:tcBorders>
              <w:top w:val="single" w:sz="4" w:space="0" w:color="auto"/>
              <w:left w:val="single" w:sz="4" w:space="0" w:color="auto"/>
              <w:bottom w:val="single" w:sz="4" w:space="0" w:color="auto"/>
              <w:right w:val="single" w:sz="4" w:space="0" w:color="auto"/>
            </w:tcBorders>
            <w:noWrap/>
            <w:vAlign w:val="center"/>
          </w:tcPr>
          <w:p w14:paraId="020A5F0A" w14:textId="77777777" w:rsidR="00BC4EEF" w:rsidRPr="00615DA0" w:rsidRDefault="00F400EA">
            <w:pPr>
              <w:snapToGrid w:val="0"/>
              <w:spacing w:before="50" w:after="50"/>
              <w:jc w:val="center"/>
              <w:rPr>
                <w:rFonts w:ascii="宋体" w:hAnsi="宋体" w:hint="eastAsia"/>
                <w:sz w:val="24"/>
              </w:rPr>
            </w:pPr>
            <w:r w:rsidRPr="00615DA0">
              <w:rPr>
                <w:rFonts w:ascii="宋体" w:hAnsi="宋体" w:hint="eastAsia"/>
                <w:sz w:val="24"/>
              </w:rPr>
              <w:t>规格型号</w:t>
            </w:r>
          </w:p>
        </w:tc>
        <w:tc>
          <w:tcPr>
            <w:tcW w:w="648" w:type="pct"/>
            <w:tcBorders>
              <w:top w:val="single" w:sz="4" w:space="0" w:color="auto"/>
              <w:left w:val="single" w:sz="4" w:space="0" w:color="auto"/>
              <w:bottom w:val="single" w:sz="4" w:space="0" w:color="auto"/>
              <w:right w:val="single" w:sz="4" w:space="0" w:color="auto"/>
            </w:tcBorders>
            <w:noWrap/>
            <w:vAlign w:val="center"/>
          </w:tcPr>
          <w:p w14:paraId="62ECB1B0" w14:textId="77777777" w:rsidR="00BC4EEF" w:rsidRPr="00615DA0" w:rsidRDefault="00F400EA">
            <w:pPr>
              <w:snapToGrid w:val="0"/>
              <w:spacing w:before="50" w:after="50"/>
              <w:jc w:val="center"/>
              <w:rPr>
                <w:rFonts w:ascii="宋体" w:hAnsi="宋体" w:hint="eastAsia"/>
                <w:sz w:val="24"/>
              </w:rPr>
            </w:pPr>
            <w:r w:rsidRPr="00615DA0">
              <w:rPr>
                <w:rFonts w:ascii="宋体" w:hAnsi="宋体" w:hint="eastAsia"/>
                <w:sz w:val="24"/>
              </w:rPr>
              <w:t>制造商</w:t>
            </w:r>
          </w:p>
        </w:tc>
        <w:tc>
          <w:tcPr>
            <w:tcW w:w="641" w:type="pct"/>
            <w:tcBorders>
              <w:top w:val="single" w:sz="4" w:space="0" w:color="auto"/>
              <w:left w:val="single" w:sz="4" w:space="0" w:color="auto"/>
              <w:bottom w:val="single" w:sz="4" w:space="0" w:color="auto"/>
              <w:right w:val="single" w:sz="4" w:space="0" w:color="auto"/>
            </w:tcBorders>
            <w:noWrap/>
            <w:vAlign w:val="center"/>
          </w:tcPr>
          <w:p w14:paraId="2D69897A" w14:textId="77777777" w:rsidR="00BC4EEF" w:rsidRPr="00615DA0" w:rsidRDefault="00F400EA">
            <w:pPr>
              <w:snapToGrid w:val="0"/>
              <w:spacing w:before="50" w:after="50"/>
              <w:jc w:val="center"/>
              <w:rPr>
                <w:rFonts w:ascii="宋体" w:hAnsi="宋体" w:hint="eastAsia"/>
                <w:sz w:val="24"/>
              </w:rPr>
            </w:pPr>
            <w:r w:rsidRPr="00615DA0">
              <w:rPr>
                <w:rFonts w:ascii="宋体" w:hAnsi="宋体" w:hint="eastAsia"/>
                <w:sz w:val="24"/>
              </w:rPr>
              <w:t>原产地</w:t>
            </w:r>
          </w:p>
        </w:tc>
        <w:tc>
          <w:tcPr>
            <w:tcW w:w="824" w:type="pct"/>
            <w:tcBorders>
              <w:top w:val="single" w:sz="4" w:space="0" w:color="auto"/>
              <w:left w:val="single" w:sz="4" w:space="0" w:color="auto"/>
              <w:bottom w:val="single" w:sz="4" w:space="0" w:color="auto"/>
            </w:tcBorders>
            <w:noWrap/>
            <w:vAlign w:val="center"/>
          </w:tcPr>
          <w:p w14:paraId="44CBE450" w14:textId="77777777" w:rsidR="00BC4EEF" w:rsidRPr="00615DA0" w:rsidRDefault="00F400EA">
            <w:pPr>
              <w:snapToGrid w:val="0"/>
              <w:spacing w:before="50" w:after="50"/>
              <w:jc w:val="center"/>
              <w:rPr>
                <w:rFonts w:ascii="宋体" w:hAnsi="宋体" w:hint="eastAsia"/>
                <w:sz w:val="24"/>
              </w:rPr>
            </w:pPr>
            <w:r w:rsidRPr="00615DA0">
              <w:rPr>
                <w:rFonts w:ascii="宋体" w:hAnsi="宋体" w:hint="eastAsia"/>
                <w:sz w:val="24"/>
              </w:rPr>
              <w:t>参数性能、指标及配置</w:t>
            </w:r>
          </w:p>
        </w:tc>
      </w:tr>
      <w:tr w:rsidR="00F76C27" w:rsidRPr="00615DA0" w14:paraId="26D01267" w14:textId="77777777">
        <w:trPr>
          <w:trHeight w:val="567"/>
          <w:jc w:val="center"/>
        </w:trPr>
        <w:tc>
          <w:tcPr>
            <w:tcW w:w="424" w:type="pct"/>
            <w:tcBorders>
              <w:top w:val="single" w:sz="4" w:space="0" w:color="auto"/>
              <w:bottom w:val="single" w:sz="4" w:space="0" w:color="auto"/>
              <w:right w:val="single" w:sz="4" w:space="0" w:color="auto"/>
            </w:tcBorders>
            <w:noWrap/>
            <w:vAlign w:val="center"/>
          </w:tcPr>
          <w:p w14:paraId="49B99938" w14:textId="77777777" w:rsidR="00BC4EEF" w:rsidRPr="00615DA0" w:rsidRDefault="00BC4EEF">
            <w:pPr>
              <w:snapToGrid w:val="0"/>
              <w:spacing w:before="50" w:after="50"/>
              <w:jc w:val="center"/>
              <w:rPr>
                <w:rFonts w:ascii="宋体" w:hAnsi="宋体" w:hint="eastAsia"/>
                <w:sz w:val="24"/>
              </w:rPr>
            </w:pPr>
          </w:p>
        </w:tc>
        <w:tc>
          <w:tcPr>
            <w:tcW w:w="724" w:type="pct"/>
            <w:tcBorders>
              <w:top w:val="single" w:sz="4" w:space="0" w:color="auto"/>
              <w:left w:val="single" w:sz="4" w:space="0" w:color="auto"/>
              <w:bottom w:val="single" w:sz="4" w:space="0" w:color="auto"/>
              <w:right w:val="single" w:sz="4" w:space="0" w:color="auto"/>
            </w:tcBorders>
            <w:noWrap/>
            <w:vAlign w:val="center"/>
          </w:tcPr>
          <w:p w14:paraId="7037DFB1" w14:textId="77777777" w:rsidR="00BC4EEF" w:rsidRPr="00615DA0" w:rsidRDefault="00BC4EEF">
            <w:pPr>
              <w:snapToGrid w:val="0"/>
              <w:spacing w:before="50" w:after="50"/>
              <w:jc w:val="center"/>
              <w:rPr>
                <w:rFonts w:ascii="宋体" w:hAnsi="宋体" w:hint="eastAsia"/>
                <w:sz w:val="24"/>
              </w:rPr>
            </w:pPr>
          </w:p>
        </w:tc>
        <w:tc>
          <w:tcPr>
            <w:tcW w:w="568" w:type="pct"/>
            <w:tcBorders>
              <w:top w:val="single" w:sz="4" w:space="0" w:color="auto"/>
              <w:left w:val="single" w:sz="4" w:space="0" w:color="auto"/>
              <w:bottom w:val="single" w:sz="4" w:space="0" w:color="auto"/>
              <w:right w:val="single" w:sz="4" w:space="0" w:color="auto"/>
            </w:tcBorders>
            <w:noWrap/>
            <w:vAlign w:val="center"/>
          </w:tcPr>
          <w:p w14:paraId="2A8D8E26" w14:textId="77777777" w:rsidR="00BC4EEF" w:rsidRPr="00615DA0" w:rsidRDefault="00BC4EEF">
            <w:pPr>
              <w:snapToGrid w:val="0"/>
              <w:spacing w:before="50" w:after="50"/>
              <w:jc w:val="center"/>
              <w:rPr>
                <w:rFonts w:ascii="宋体" w:hAnsi="宋体" w:hint="eastAsia"/>
                <w:sz w:val="24"/>
              </w:rPr>
            </w:pPr>
          </w:p>
        </w:tc>
        <w:tc>
          <w:tcPr>
            <w:tcW w:w="457" w:type="pct"/>
            <w:tcBorders>
              <w:top w:val="single" w:sz="4" w:space="0" w:color="auto"/>
              <w:left w:val="single" w:sz="4" w:space="0" w:color="auto"/>
              <w:bottom w:val="single" w:sz="4" w:space="0" w:color="auto"/>
              <w:right w:val="single" w:sz="4" w:space="0" w:color="auto"/>
            </w:tcBorders>
            <w:noWrap/>
            <w:vAlign w:val="center"/>
          </w:tcPr>
          <w:p w14:paraId="13932398" w14:textId="77777777" w:rsidR="00BC4EEF" w:rsidRPr="00615DA0" w:rsidRDefault="00BC4EEF">
            <w:pPr>
              <w:snapToGrid w:val="0"/>
              <w:spacing w:before="50" w:after="50"/>
              <w:jc w:val="center"/>
              <w:rPr>
                <w:rFonts w:ascii="宋体" w:hAnsi="宋体" w:hint="eastAsia"/>
                <w:sz w:val="24"/>
              </w:rPr>
            </w:pPr>
          </w:p>
        </w:tc>
        <w:tc>
          <w:tcPr>
            <w:tcW w:w="711" w:type="pct"/>
            <w:tcBorders>
              <w:top w:val="single" w:sz="4" w:space="0" w:color="auto"/>
              <w:left w:val="single" w:sz="4" w:space="0" w:color="auto"/>
              <w:bottom w:val="single" w:sz="4" w:space="0" w:color="auto"/>
              <w:right w:val="single" w:sz="4" w:space="0" w:color="auto"/>
            </w:tcBorders>
            <w:noWrap/>
          </w:tcPr>
          <w:p w14:paraId="0EC94541" w14:textId="77777777" w:rsidR="00BC4EEF" w:rsidRPr="00615DA0" w:rsidRDefault="00BC4EEF">
            <w:pPr>
              <w:snapToGrid w:val="0"/>
              <w:spacing w:before="50" w:after="50"/>
              <w:jc w:val="center"/>
              <w:rPr>
                <w:rFonts w:ascii="宋体" w:hAnsi="宋体" w:hint="eastAsia"/>
                <w:sz w:val="24"/>
              </w:rPr>
            </w:pPr>
          </w:p>
        </w:tc>
        <w:tc>
          <w:tcPr>
            <w:tcW w:w="648" w:type="pct"/>
            <w:tcBorders>
              <w:top w:val="single" w:sz="4" w:space="0" w:color="auto"/>
              <w:left w:val="single" w:sz="4" w:space="0" w:color="auto"/>
              <w:bottom w:val="single" w:sz="4" w:space="0" w:color="auto"/>
              <w:right w:val="single" w:sz="4" w:space="0" w:color="auto"/>
            </w:tcBorders>
            <w:noWrap/>
            <w:vAlign w:val="center"/>
          </w:tcPr>
          <w:p w14:paraId="5A728995" w14:textId="77777777" w:rsidR="00BC4EEF" w:rsidRPr="00615DA0" w:rsidRDefault="00BC4EEF">
            <w:pPr>
              <w:snapToGrid w:val="0"/>
              <w:spacing w:before="50" w:after="50"/>
              <w:jc w:val="center"/>
              <w:rPr>
                <w:rFonts w:ascii="宋体" w:hAnsi="宋体" w:hint="eastAsia"/>
                <w:sz w:val="24"/>
              </w:rPr>
            </w:pPr>
          </w:p>
        </w:tc>
        <w:tc>
          <w:tcPr>
            <w:tcW w:w="641" w:type="pct"/>
            <w:tcBorders>
              <w:top w:val="single" w:sz="4" w:space="0" w:color="auto"/>
              <w:left w:val="single" w:sz="4" w:space="0" w:color="auto"/>
              <w:bottom w:val="single" w:sz="4" w:space="0" w:color="auto"/>
              <w:right w:val="single" w:sz="4" w:space="0" w:color="auto"/>
            </w:tcBorders>
            <w:noWrap/>
            <w:vAlign w:val="center"/>
          </w:tcPr>
          <w:p w14:paraId="7714F117" w14:textId="77777777" w:rsidR="00BC4EEF" w:rsidRPr="00615DA0" w:rsidRDefault="00BC4EEF">
            <w:pPr>
              <w:snapToGrid w:val="0"/>
              <w:spacing w:before="50" w:after="50"/>
              <w:jc w:val="center"/>
              <w:rPr>
                <w:rFonts w:ascii="宋体" w:hAnsi="宋体" w:hint="eastAsia"/>
                <w:sz w:val="24"/>
              </w:rPr>
            </w:pPr>
          </w:p>
        </w:tc>
        <w:tc>
          <w:tcPr>
            <w:tcW w:w="824" w:type="pct"/>
            <w:tcBorders>
              <w:top w:val="single" w:sz="4" w:space="0" w:color="auto"/>
              <w:left w:val="single" w:sz="4" w:space="0" w:color="auto"/>
              <w:bottom w:val="single" w:sz="4" w:space="0" w:color="auto"/>
            </w:tcBorders>
            <w:noWrap/>
            <w:vAlign w:val="center"/>
          </w:tcPr>
          <w:p w14:paraId="797208FF" w14:textId="77777777" w:rsidR="00BC4EEF" w:rsidRPr="00615DA0" w:rsidRDefault="00BC4EEF">
            <w:pPr>
              <w:snapToGrid w:val="0"/>
              <w:spacing w:before="50" w:after="50"/>
              <w:jc w:val="center"/>
              <w:rPr>
                <w:rFonts w:ascii="宋体" w:hAnsi="宋体" w:hint="eastAsia"/>
                <w:sz w:val="24"/>
              </w:rPr>
            </w:pPr>
          </w:p>
        </w:tc>
      </w:tr>
      <w:tr w:rsidR="00F76C27" w:rsidRPr="00615DA0" w14:paraId="6CA20946" w14:textId="77777777">
        <w:trPr>
          <w:trHeight w:val="567"/>
          <w:jc w:val="center"/>
        </w:trPr>
        <w:tc>
          <w:tcPr>
            <w:tcW w:w="424" w:type="pct"/>
            <w:tcBorders>
              <w:top w:val="single" w:sz="4" w:space="0" w:color="auto"/>
              <w:bottom w:val="single" w:sz="4" w:space="0" w:color="auto"/>
              <w:right w:val="single" w:sz="4" w:space="0" w:color="auto"/>
            </w:tcBorders>
            <w:noWrap/>
            <w:vAlign w:val="center"/>
          </w:tcPr>
          <w:p w14:paraId="175EC553" w14:textId="77777777" w:rsidR="00BC4EEF" w:rsidRPr="00615DA0" w:rsidRDefault="00BC4EEF">
            <w:pPr>
              <w:snapToGrid w:val="0"/>
              <w:spacing w:before="50" w:after="50"/>
              <w:jc w:val="center"/>
              <w:rPr>
                <w:rFonts w:ascii="宋体" w:hAnsi="宋体" w:hint="eastAsia"/>
                <w:sz w:val="24"/>
              </w:rPr>
            </w:pPr>
          </w:p>
        </w:tc>
        <w:tc>
          <w:tcPr>
            <w:tcW w:w="724" w:type="pct"/>
            <w:tcBorders>
              <w:top w:val="single" w:sz="4" w:space="0" w:color="auto"/>
              <w:left w:val="single" w:sz="4" w:space="0" w:color="auto"/>
              <w:bottom w:val="single" w:sz="4" w:space="0" w:color="auto"/>
              <w:right w:val="single" w:sz="4" w:space="0" w:color="auto"/>
            </w:tcBorders>
            <w:noWrap/>
            <w:vAlign w:val="center"/>
          </w:tcPr>
          <w:p w14:paraId="29C4B4B4" w14:textId="77777777" w:rsidR="00BC4EEF" w:rsidRPr="00615DA0" w:rsidRDefault="00BC4EEF">
            <w:pPr>
              <w:snapToGrid w:val="0"/>
              <w:spacing w:before="50" w:after="50"/>
              <w:jc w:val="center"/>
              <w:rPr>
                <w:rFonts w:ascii="宋体" w:hAnsi="宋体" w:hint="eastAsia"/>
                <w:sz w:val="24"/>
              </w:rPr>
            </w:pPr>
          </w:p>
        </w:tc>
        <w:tc>
          <w:tcPr>
            <w:tcW w:w="568" w:type="pct"/>
            <w:tcBorders>
              <w:top w:val="single" w:sz="4" w:space="0" w:color="auto"/>
              <w:left w:val="single" w:sz="4" w:space="0" w:color="auto"/>
              <w:bottom w:val="single" w:sz="4" w:space="0" w:color="auto"/>
              <w:right w:val="single" w:sz="4" w:space="0" w:color="auto"/>
            </w:tcBorders>
            <w:noWrap/>
            <w:vAlign w:val="center"/>
          </w:tcPr>
          <w:p w14:paraId="7A553607" w14:textId="77777777" w:rsidR="00BC4EEF" w:rsidRPr="00615DA0" w:rsidRDefault="00BC4EEF">
            <w:pPr>
              <w:snapToGrid w:val="0"/>
              <w:spacing w:before="50" w:after="50"/>
              <w:jc w:val="center"/>
              <w:rPr>
                <w:rFonts w:ascii="宋体" w:hAnsi="宋体" w:hint="eastAsia"/>
                <w:sz w:val="24"/>
              </w:rPr>
            </w:pPr>
          </w:p>
        </w:tc>
        <w:tc>
          <w:tcPr>
            <w:tcW w:w="457" w:type="pct"/>
            <w:tcBorders>
              <w:top w:val="single" w:sz="4" w:space="0" w:color="auto"/>
              <w:left w:val="single" w:sz="4" w:space="0" w:color="auto"/>
              <w:bottom w:val="single" w:sz="4" w:space="0" w:color="auto"/>
              <w:right w:val="single" w:sz="4" w:space="0" w:color="auto"/>
            </w:tcBorders>
            <w:noWrap/>
            <w:vAlign w:val="center"/>
          </w:tcPr>
          <w:p w14:paraId="3206A62D" w14:textId="77777777" w:rsidR="00BC4EEF" w:rsidRPr="00615DA0" w:rsidRDefault="00BC4EEF">
            <w:pPr>
              <w:snapToGrid w:val="0"/>
              <w:spacing w:before="50" w:after="50"/>
              <w:jc w:val="center"/>
              <w:rPr>
                <w:rFonts w:ascii="宋体" w:hAnsi="宋体" w:hint="eastAsia"/>
                <w:sz w:val="24"/>
              </w:rPr>
            </w:pPr>
          </w:p>
        </w:tc>
        <w:tc>
          <w:tcPr>
            <w:tcW w:w="711" w:type="pct"/>
            <w:tcBorders>
              <w:top w:val="single" w:sz="4" w:space="0" w:color="auto"/>
              <w:left w:val="single" w:sz="4" w:space="0" w:color="auto"/>
              <w:bottom w:val="single" w:sz="4" w:space="0" w:color="auto"/>
              <w:right w:val="single" w:sz="4" w:space="0" w:color="auto"/>
            </w:tcBorders>
            <w:noWrap/>
          </w:tcPr>
          <w:p w14:paraId="4421DB19" w14:textId="77777777" w:rsidR="00BC4EEF" w:rsidRPr="00615DA0" w:rsidRDefault="00BC4EEF">
            <w:pPr>
              <w:snapToGrid w:val="0"/>
              <w:spacing w:before="50" w:after="50"/>
              <w:jc w:val="center"/>
              <w:rPr>
                <w:rFonts w:ascii="宋体" w:hAnsi="宋体" w:hint="eastAsia"/>
                <w:sz w:val="24"/>
              </w:rPr>
            </w:pPr>
          </w:p>
        </w:tc>
        <w:tc>
          <w:tcPr>
            <w:tcW w:w="648" w:type="pct"/>
            <w:tcBorders>
              <w:top w:val="single" w:sz="4" w:space="0" w:color="auto"/>
              <w:left w:val="single" w:sz="4" w:space="0" w:color="auto"/>
              <w:bottom w:val="single" w:sz="4" w:space="0" w:color="auto"/>
              <w:right w:val="single" w:sz="4" w:space="0" w:color="auto"/>
            </w:tcBorders>
            <w:noWrap/>
            <w:vAlign w:val="center"/>
          </w:tcPr>
          <w:p w14:paraId="61DF243F" w14:textId="77777777" w:rsidR="00BC4EEF" w:rsidRPr="00615DA0" w:rsidRDefault="00BC4EEF">
            <w:pPr>
              <w:snapToGrid w:val="0"/>
              <w:spacing w:before="50" w:after="50"/>
              <w:jc w:val="center"/>
              <w:rPr>
                <w:rFonts w:ascii="宋体" w:hAnsi="宋体" w:hint="eastAsia"/>
                <w:sz w:val="24"/>
              </w:rPr>
            </w:pPr>
          </w:p>
        </w:tc>
        <w:tc>
          <w:tcPr>
            <w:tcW w:w="641" w:type="pct"/>
            <w:tcBorders>
              <w:top w:val="single" w:sz="4" w:space="0" w:color="auto"/>
              <w:left w:val="single" w:sz="4" w:space="0" w:color="auto"/>
              <w:bottom w:val="single" w:sz="4" w:space="0" w:color="auto"/>
              <w:right w:val="single" w:sz="4" w:space="0" w:color="auto"/>
            </w:tcBorders>
            <w:noWrap/>
            <w:vAlign w:val="center"/>
          </w:tcPr>
          <w:p w14:paraId="487E80BE" w14:textId="77777777" w:rsidR="00BC4EEF" w:rsidRPr="00615DA0" w:rsidRDefault="00BC4EEF">
            <w:pPr>
              <w:snapToGrid w:val="0"/>
              <w:spacing w:before="50" w:after="50"/>
              <w:jc w:val="center"/>
              <w:rPr>
                <w:rFonts w:ascii="宋体" w:hAnsi="宋体" w:hint="eastAsia"/>
                <w:sz w:val="24"/>
              </w:rPr>
            </w:pPr>
          </w:p>
        </w:tc>
        <w:tc>
          <w:tcPr>
            <w:tcW w:w="824" w:type="pct"/>
            <w:tcBorders>
              <w:top w:val="single" w:sz="4" w:space="0" w:color="auto"/>
              <w:left w:val="single" w:sz="4" w:space="0" w:color="auto"/>
              <w:bottom w:val="single" w:sz="4" w:space="0" w:color="auto"/>
            </w:tcBorders>
            <w:noWrap/>
            <w:vAlign w:val="center"/>
          </w:tcPr>
          <w:p w14:paraId="381DDC87" w14:textId="77777777" w:rsidR="00BC4EEF" w:rsidRPr="00615DA0" w:rsidRDefault="00BC4EEF">
            <w:pPr>
              <w:snapToGrid w:val="0"/>
              <w:spacing w:before="50" w:after="50"/>
              <w:jc w:val="center"/>
              <w:rPr>
                <w:rFonts w:ascii="宋体" w:hAnsi="宋体" w:hint="eastAsia"/>
                <w:sz w:val="24"/>
              </w:rPr>
            </w:pPr>
          </w:p>
        </w:tc>
      </w:tr>
      <w:tr w:rsidR="00F76C27" w:rsidRPr="00615DA0" w14:paraId="353DC21F" w14:textId="77777777">
        <w:trPr>
          <w:trHeight w:val="567"/>
          <w:jc w:val="center"/>
        </w:trPr>
        <w:tc>
          <w:tcPr>
            <w:tcW w:w="424" w:type="pct"/>
            <w:tcBorders>
              <w:top w:val="single" w:sz="4" w:space="0" w:color="auto"/>
              <w:bottom w:val="single" w:sz="4" w:space="0" w:color="auto"/>
              <w:right w:val="single" w:sz="4" w:space="0" w:color="auto"/>
            </w:tcBorders>
            <w:noWrap/>
            <w:vAlign w:val="center"/>
          </w:tcPr>
          <w:p w14:paraId="1F4AA14B" w14:textId="77777777" w:rsidR="00BC4EEF" w:rsidRPr="00615DA0" w:rsidRDefault="00BC4EEF">
            <w:pPr>
              <w:snapToGrid w:val="0"/>
              <w:spacing w:before="50" w:after="50"/>
              <w:jc w:val="center"/>
              <w:rPr>
                <w:rFonts w:ascii="宋体" w:hAnsi="宋体" w:hint="eastAsia"/>
                <w:sz w:val="24"/>
              </w:rPr>
            </w:pPr>
          </w:p>
        </w:tc>
        <w:tc>
          <w:tcPr>
            <w:tcW w:w="724" w:type="pct"/>
            <w:tcBorders>
              <w:top w:val="single" w:sz="4" w:space="0" w:color="auto"/>
              <w:left w:val="single" w:sz="4" w:space="0" w:color="auto"/>
              <w:bottom w:val="single" w:sz="4" w:space="0" w:color="auto"/>
              <w:right w:val="single" w:sz="4" w:space="0" w:color="auto"/>
            </w:tcBorders>
            <w:noWrap/>
            <w:vAlign w:val="center"/>
          </w:tcPr>
          <w:p w14:paraId="0D1A6C3A" w14:textId="77777777" w:rsidR="00BC4EEF" w:rsidRPr="00615DA0" w:rsidRDefault="00BC4EEF">
            <w:pPr>
              <w:snapToGrid w:val="0"/>
              <w:spacing w:before="50" w:after="50"/>
              <w:jc w:val="center"/>
              <w:rPr>
                <w:rFonts w:ascii="宋体" w:hAnsi="宋体" w:hint="eastAsia"/>
                <w:sz w:val="24"/>
              </w:rPr>
            </w:pPr>
          </w:p>
        </w:tc>
        <w:tc>
          <w:tcPr>
            <w:tcW w:w="568" w:type="pct"/>
            <w:tcBorders>
              <w:top w:val="single" w:sz="4" w:space="0" w:color="auto"/>
              <w:left w:val="single" w:sz="4" w:space="0" w:color="auto"/>
              <w:bottom w:val="single" w:sz="4" w:space="0" w:color="auto"/>
              <w:right w:val="single" w:sz="4" w:space="0" w:color="auto"/>
            </w:tcBorders>
            <w:noWrap/>
            <w:vAlign w:val="center"/>
          </w:tcPr>
          <w:p w14:paraId="49B6A677" w14:textId="77777777" w:rsidR="00BC4EEF" w:rsidRPr="00615DA0" w:rsidRDefault="00BC4EEF">
            <w:pPr>
              <w:snapToGrid w:val="0"/>
              <w:spacing w:before="50" w:after="50"/>
              <w:jc w:val="center"/>
              <w:rPr>
                <w:rFonts w:ascii="宋体" w:hAnsi="宋体" w:hint="eastAsia"/>
                <w:sz w:val="24"/>
              </w:rPr>
            </w:pPr>
          </w:p>
        </w:tc>
        <w:tc>
          <w:tcPr>
            <w:tcW w:w="457" w:type="pct"/>
            <w:tcBorders>
              <w:top w:val="single" w:sz="4" w:space="0" w:color="auto"/>
              <w:left w:val="single" w:sz="4" w:space="0" w:color="auto"/>
              <w:bottom w:val="single" w:sz="4" w:space="0" w:color="auto"/>
              <w:right w:val="single" w:sz="4" w:space="0" w:color="auto"/>
            </w:tcBorders>
            <w:noWrap/>
            <w:vAlign w:val="center"/>
          </w:tcPr>
          <w:p w14:paraId="7F1D0250" w14:textId="77777777" w:rsidR="00BC4EEF" w:rsidRPr="00615DA0" w:rsidRDefault="00BC4EEF">
            <w:pPr>
              <w:snapToGrid w:val="0"/>
              <w:spacing w:before="50" w:after="50"/>
              <w:jc w:val="center"/>
              <w:rPr>
                <w:rFonts w:ascii="宋体" w:hAnsi="宋体" w:hint="eastAsia"/>
                <w:sz w:val="24"/>
              </w:rPr>
            </w:pPr>
          </w:p>
        </w:tc>
        <w:tc>
          <w:tcPr>
            <w:tcW w:w="711" w:type="pct"/>
            <w:tcBorders>
              <w:top w:val="single" w:sz="4" w:space="0" w:color="auto"/>
              <w:left w:val="single" w:sz="4" w:space="0" w:color="auto"/>
              <w:bottom w:val="single" w:sz="4" w:space="0" w:color="auto"/>
              <w:right w:val="single" w:sz="4" w:space="0" w:color="auto"/>
            </w:tcBorders>
            <w:noWrap/>
          </w:tcPr>
          <w:p w14:paraId="16EEA429" w14:textId="77777777" w:rsidR="00BC4EEF" w:rsidRPr="00615DA0" w:rsidRDefault="00BC4EEF">
            <w:pPr>
              <w:snapToGrid w:val="0"/>
              <w:spacing w:before="50" w:after="50"/>
              <w:jc w:val="center"/>
              <w:rPr>
                <w:rFonts w:ascii="宋体" w:hAnsi="宋体" w:hint="eastAsia"/>
                <w:sz w:val="24"/>
              </w:rPr>
            </w:pPr>
          </w:p>
        </w:tc>
        <w:tc>
          <w:tcPr>
            <w:tcW w:w="648" w:type="pct"/>
            <w:tcBorders>
              <w:top w:val="single" w:sz="4" w:space="0" w:color="auto"/>
              <w:left w:val="single" w:sz="4" w:space="0" w:color="auto"/>
              <w:bottom w:val="single" w:sz="4" w:space="0" w:color="auto"/>
              <w:right w:val="single" w:sz="4" w:space="0" w:color="auto"/>
            </w:tcBorders>
            <w:noWrap/>
            <w:vAlign w:val="center"/>
          </w:tcPr>
          <w:p w14:paraId="5C1C7E5A" w14:textId="77777777" w:rsidR="00BC4EEF" w:rsidRPr="00615DA0" w:rsidRDefault="00BC4EEF">
            <w:pPr>
              <w:snapToGrid w:val="0"/>
              <w:spacing w:before="50" w:after="50"/>
              <w:jc w:val="center"/>
              <w:rPr>
                <w:rFonts w:ascii="宋体" w:hAnsi="宋体" w:hint="eastAsia"/>
                <w:sz w:val="24"/>
              </w:rPr>
            </w:pPr>
          </w:p>
        </w:tc>
        <w:tc>
          <w:tcPr>
            <w:tcW w:w="641" w:type="pct"/>
            <w:tcBorders>
              <w:top w:val="single" w:sz="4" w:space="0" w:color="auto"/>
              <w:left w:val="single" w:sz="4" w:space="0" w:color="auto"/>
              <w:bottom w:val="single" w:sz="4" w:space="0" w:color="auto"/>
              <w:right w:val="single" w:sz="4" w:space="0" w:color="auto"/>
            </w:tcBorders>
            <w:noWrap/>
            <w:vAlign w:val="center"/>
          </w:tcPr>
          <w:p w14:paraId="4C282B25" w14:textId="77777777" w:rsidR="00BC4EEF" w:rsidRPr="00615DA0" w:rsidRDefault="00BC4EEF">
            <w:pPr>
              <w:snapToGrid w:val="0"/>
              <w:spacing w:before="50" w:after="50"/>
              <w:jc w:val="center"/>
              <w:rPr>
                <w:rFonts w:ascii="宋体" w:hAnsi="宋体" w:hint="eastAsia"/>
                <w:sz w:val="24"/>
              </w:rPr>
            </w:pPr>
          </w:p>
        </w:tc>
        <w:tc>
          <w:tcPr>
            <w:tcW w:w="824" w:type="pct"/>
            <w:tcBorders>
              <w:top w:val="single" w:sz="4" w:space="0" w:color="auto"/>
              <w:left w:val="single" w:sz="4" w:space="0" w:color="auto"/>
              <w:bottom w:val="single" w:sz="4" w:space="0" w:color="auto"/>
            </w:tcBorders>
            <w:noWrap/>
            <w:vAlign w:val="center"/>
          </w:tcPr>
          <w:p w14:paraId="3C0C0C39" w14:textId="77777777" w:rsidR="00BC4EEF" w:rsidRPr="00615DA0" w:rsidRDefault="00BC4EEF">
            <w:pPr>
              <w:snapToGrid w:val="0"/>
              <w:spacing w:before="50" w:after="50"/>
              <w:jc w:val="center"/>
              <w:rPr>
                <w:rFonts w:ascii="宋体" w:hAnsi="宋体" w:hint="eastAsia"/>
                <w:sz w:val="24"/>
              </w:rPr>
            </w:pPr>
          </w:p>
        </w:tc>
      </w:tr>
    </w:tbl>
    <w:p w14:paraId="1D4CE9D1" w14:textId="77777777" w:rsidR="00BC4EEF" w:rsidRPr="00615DA0" w:rsidRDefault="00F400EA">
      <w:pPr>
        <w:spacing w:line="360" w:lineRule="auto"/>
        <w:contextualSpacing/>
        <w:rPr>
          <w:rFonts w:ascii="宋体" w:hAnsi="宋体" w:hint="eastAsia"/>
          <w:sz w:val="24"/>
        </w:rPr>
      </w:pPr>
      <w:r w:rsidRPr="00615DA0">
        <w:rPr>
          <w:rFonts w:ascii="宋体" w:hAnsi="宋体" w:hint="eastAsia"/>
          <w:sz w:val="24"/>
        </w:rPr>
        <w:t>备注：</w:t>
      </w:r>
    </w:p>
    <w:p w14:paraId="2AB2C680" w14:textId="77777777" w:rsidR="00BC4EEF" w:rsidRPr="00615DA0" w:rsidRDefault="00F400EA">
      <w:pPr>
        <w:tabs>
          <w:tab w:val="left" w:pos="1065"/>
        </w:tabs>
        <w:adjustRightInd w:val="0"/>
        <w:spacing w:line="360" w:lineRule="auto"/>
        <w:ind w:firstLineChars="200" w:firstLine="482"/>
        <w:contextualSpacing/>
        <w:rPr>
          <w:rFonts w:ascii="宋体" w:hAnsi="宋体" w:cs="仿宋_GB2312" w:hint="eastAsia"/>
          <w:sz w:val="24"/>
        </w:rPr>
      </w:pPr>
      <w:r w:rsidRPr="00615DA0">
        <w:rPr>
          <w:rFonts w:ascii="宋体" w:hAnsi="宋体" w:hint="eastAsia"/>
          <w:b/>
          <w:bCs/>
          <w:sz w:val="24"/>
        </w:rPr>
        <w:t>以上性能配置清单中“标的名称、数量及单位、品牌、规格型号、制造商、原产地、参数性能、指标及配置”必须如实填写完整，品牌、规格型号没有则填“无”。所填写的标的名称、数量及单位必须与“采购需求”一致，同时品牌的填写必须与“响应报价表”一致，否则响应文件作无效处理。</w:t>
      </w:r>
    </w:p>
    <w:p w14:paraId="2775F298" w14:textId="77777777" w:rsidR="00BC4EEF" w:rsidRPr="00615DA0" w:rsidRDefault="00BC4EEF">
      <w:pPr>
        <w:tabs>
          <w:tab w:val="left" w:pos="1065"/>
        </w:tabs>
        <w:adjustRightInd w:val="0"/>
        <w:spacing w:line="360" w:lineRule="auto"/>
        <w:contextualSpacing/>
        <w:rPr>
          <w:rFonts w:ascii="宋体" w:hAnsi="宋体" w:cs="仿宋_GB2312" w:hint="eastAsia"/>
          <w:sz w:val="24"/>
        </w:rPr>
      </w:pPr>
    </w:p>
    <w:p w14:paraId="72E87FBE" w14:textId="77777777" w:rsidR="00BC4EEF" w:rsidRPr="00615DA0" w:rsidRDefault="00BC4EEF">
      <w:pPr>
        <w:adjustRightInd w:val="0"/>
        <w:spacing w:line="360" w:lineRule="auto"/>
        <w:contextualSpacing/>
        <w:jc w:val="left"/>
        <w:rPr>
          <w:rFonts w:ascii="宋体" w:hAnsi="宋体" w:cs="仿宋_GB2312" w:hint="eastAsia"/>
          <w:sz w:val="24"/>
        </w:rPr>
      </w:pPr>
    </w:p>
    <w:p w14:paraId="5C7983A6" w14:textId="77777777" w:rsidR="00BC4EEF" w:rsidRPr="00615DA0" w:rsidRDefault="00F400EA">
      <w:pPr>
        <w:autoSpaceDE w:val="0"/>
        <w:autoSpaceDN w:val="0"/>
        <w:spacing w:line="360" w:lineRule="auto"/>
        <w:ind w:leftChars="1950" w:left="4335" w:hangingChars="100" w:hanging="240"/>
        <w:rPr>
          <w:rFonts w:ascii="宋体" w:hAnsi="宋体" w:cs="宋体" w:hint="eastAsia"/>
          <w:kern w:val="0"/>
          <w:sz w:val="24"/>
        </w:rPr>
      </w:pPr>
      <w:r w:rsidRPr="00615DA0">
        <w:rPr>
          <w:rFonts w:ascii="宋体" w:hAnsi="宋体" w:cs="宋体" w:hint="eastAsia"/>
          <w:kern w:val="0"/>
          <w:sz w:val="24"/>
        </w:rPr>
        <w:t>供应商名称（电子签章）：</w:t>
      </w:r>
    </w:p>
    <w:p w14:paraId="3CBC593D" w14:textId="77777777" w:rsidR="00BC4EEF" w:rsidRPr="00615DA0" w:rsidRDefault="00F400EA">
      <w:pPr>
        <w:autoSpaceDE w:val="0"/>
        <w:autoSpaceDN w:val="0"/>
        <w:spacing w:line="360" w:lineRule="auto"/>
        <w:ind w:firstLineChars="2700" w:firstLine="6480"/>
        <w:rPr>
          <w:rFonts w:ascii="宋体" w:hAnsi="宋体" w:cs="宋体" w:hint="eastAsia"/>
          <w:sz w:val="32"/>
          <w:szCs w:val="32"/>
        </w:rPr>
        <w:sectPr w:rsidR="00BC4EEF" w:rsidRPr="00615DA0">
          <w:pgSz w:w="11910" w:h="16840"/>
          <w:pgMar w:top="1134" w:right="1134" w:bottom="1134" w:left="1134" w:header="720" w:footer="720" w:gutter="0"/>
          <w:cols w:space="720"/>
        </w:sectPr>
      </w:pPr>
      <w:r w:rsidRPr="00615DA0">
        <w:rPr>
          <w:rFonts w:ascii="宋体" w:hAnsi="宋体" w:cs="宋体" w:hint="eastAsia"/>
          <w:kern w:val="0"/>
          <w:sz w:val="24"/>
          <w:lang w:val="zh-CN"/>
        </w:rPr>
        <w:t>日期：</w:t>
      </w:r>
      <w:r w:rsidRPr="00615DA0">
        <w:rPr>
          <w:rFonts w:ascii="宋体" w:hAnsi="宋体" w:cs="宋体" w:hint="eastAsia"/>
          <w:sz w:val="32"/>
          <w:szCs w:val="32"/>
        </w:rPr>
        <w:t xml:space="preserve">  </w:t>
      </w:r>
      <w:r w:rsidRPr="00615DA0">
        <w:rPr>
          <w:rFonts w:ascii="宋体" w:hAnsi="宋体" w:cs="宋体" w:hint="eastAsia"/>
          <w:kern w:val="0"/>
          <w:sz w:val="24"/>
          <w:lang w:val="zh-CN"/>
        </w:rPr>
        <w:t>年</w:t>
      </w:r>
      <w:r w:rsidRPr="00615DA0">
        <w:rPr>
          <w:rFonts w:ascii="宋体" w:hAnsi="宋体" w:cs="宋体" w:hint="eastAsia"/>
          <w:sz w:val="32"/>
          <w:szCs w:val="32"/>
        </w:rPr>
        <w:t xml:space="preserve">  </w:t>
      </w:r>
      <w:r w:rsidRPr="00615DA0">
        <w:rPr>
          <w:rFonts w:ascii="宋体" w:hAnsi="宋体" w:cs="宋体" w:hint="eastAsia"/>
          <w:kern w:val="0"/>
          <w:sz w:val="24"/>
          <w:lang w:val="zh-CN"/>
        </w:rPr>
        <w:t>月</w:t>
      </w:r>
      <w:r w:rsidRPr="00615DA0">
        <w:rPr>
          <w:rFonts w:ascii="宋体" w:hAnsi="宋体" w:cs="宋体" w:hint="eastAsia"/>
          <w:sz w:val="32"/>
          <w:szCs w:val="32"/>
        </w:rPr>
        <w:t xml:space="preserve">  </w:t>
      </w:r>
      <w:r w:rsidRPr="00615DA0">
        <w:rPr>
          <w:rFonts w:ascii="宋体" w:hAnsi="宋体" w:cs="宋体" w:hint="eastAsia"/>
          <w:kern w:val="0"/>
          <w:sz w:val="24"/>
          <w:lang w:val="zh-CN"/>
        </w:rPr>
        <w:t>日</w:t>
      </w:r>
    </w:p>
    <w:p w14:paraId="20B83C26" w14:textId="77777777" w:rsidR="00BC4EEF" w:rsidRPr="00615DA0" w:rsidRDefault="00F400EA">
      <w:pPr>
        <w:snapToGrid w:val="0"/>
        <w:spacing w:beforeLines="50" w:before="120" w:after="50"/>
        <w:rPr>
          <w:rFonts w:ascii="宋体" w:hAnsi="宋体" w:cs="宋体" w:hint="eastAsia"/>
          <w:b/>
          <w:sz w:val="30"/>
          <w:szCs w:val="30"/>
        </w:rPr>
      </w:pPr>
      <w:r w:rsidRPr="00615DA0">
        <w:rPr>
          <w:rFonts w:ascii="宋体" w:hAnsi="宋体" w:cs="宋体" w:hint="eastAsia"/>
          <w:b/>
          <w:sz w:val="30"/>
          <w:szCs w:val="30"/>
        </w:rPr>
        <w:lastRenderedPageBreak/>
        <w:t>十、售后服务承诺</w:t>
      </w:r>
    </w:p>
    <w:p w14:paraId="56E8401D" w14:textId="77777777" w:rsidR="00BC4EEF" w:rsidRPr="00615DA0" w:rsidRDefault="00BC4EEF">
      <w:pPr>
        <w:snapToGrid w:val="0"/>
        <w:spacing w:line="400" w:lineRule="exact"/>
        <w:ind w:firstLineChars="200" w:firstLine="420"/>
        <w:rPr>
          <w:rFonts w:ascii="宋体" w:hAnsi="宋体" w:hint="eastAsia"/>
        </w:rPr>
      </w:pPr>
    </w:p>
    <w:p w14:paraId="26F08F39" w14:textId="77777777" w:rsidR="00BC4EEF" w:rsidRPr="00615DA0" w:rsidRDefault="00F400EA">
      <w:pPr>
        <w:snapToGrid w:val="0"/>
        <w:spacing w:line="400" w:lineRule="exact"/>
        <w:ind w:firstLineChars="200" w:firstLine="480"/>
        <w:rPr>
          <w:rFonts w:ascii="宋体" w:hAnsi="宋体" w:hint="eastAsia"/>
          <w:sz w:val="24"/>
        </w:rPr>
      </w:pPr>
      <w:r w:rsidRPr="00615DA0">
        <w:rPr>
          <w:rFonts w:ascii="宋体" w:hAnsi="宋体" w:hint="eastAsia"/>
          <w:sz w:val="24"/>
        </w:rPr>
        <w:t>由供应商按本项目竞争性谈判文件第二章“采购需求”中的要求自行编制。</w:t>
      </w:r>
    </w:p>
    <w:p w14:paraId="75B34CC1" w14:textId="77777777" w:rsidR="00BC4EEF" w:rsidRPr="00615DA0" w:rsidRDefault="00BC4EEF">
      <w:pPr>
        <w:spacing w:line="500" w:lineRule="exact"/>
        <w:rPr>
          <w:rFonts w:ascii="宋体" w:hAnsi="宋体" w:cs="宋体" w:hint="eastAsia"/>
          <w:sz w:val="32"/>
          <w:szCs w:val="32"/>
        </w:rPr>
      </w:pPr>
    </w:p>
    <w:p w14:paraId="7A947A27" w14:textId="77777777" w:rsidR="00BC4EEF" w:rsidRPr="00615DA0" w:rsidRDefault="00F400EA">
      <w:pPr>
        <w:autoSpaceDE w:val="0"/>
        <w:autoSpaceDN w:val="0"/>
        <w:spacing w:line="360" w:lineRule="auto"/>
        <w:ind w:leftChars="1950" w:left="4335" w:hangingChars="100" w:hanging="240"/>
        <w:rPr>
          <w:rFonts w:ascii="宋体" w:hAnsi="宋体" w:cs="宋体" w:hint="eastAsia"/>
          <w:kern w:val="0"/>
          <w:sz w:val="24"/>
        </w:rPr>
      </w:pPr>
      <w:r w:rsidRPr="00615DA0">
        <w:rPr>
          <w:rFonts w:ascii="宋体" w:hAnsi="宋体" w:cs="宋体" w:hint="eastAsia"/>
          <w:kern w:val="0"/>
          <w:sz w:val="24"/>
        </w:rPr>
        <w:t>供应商名称（电子签章）：</w:t>
      </w:r>
    </w:p>
    <w:p w14:paraId="2D1F15B1" w14:textId="77777777" w:rsidR="00BC4EEF" w:rsidRPr="00615DA0" w:rsidRDefault="00F400EA">
      <w:pPr>
        <w:snapToGrid w:val="0"/>
        <w:spacing w:line="360" w:lineRule="auto"/>
        <w:ind w:firstLineChars="1800" w:firstLine="4320"/>
        <w:rPr>
          <w:rFonts w:ascii="宋体" w:hAnsi="宋体" w:cs="宋体" w:hint="eastAsia"/>
          <w:kern w:val="0"/>
          <w:sz w:val="24"/>
          <w:lang w:val="zh-CN"/>
        </w:rPr>
      </w:pPr>
      <w:r w:rsidRPr="00615DA0">
        <w:rPr>
          <w:rFonts w:ascii="宋体" w:hAnsi="宋体" w:cs="宋体" w:hint="eastAsia"/>
          <w:kern w:val="0"/>
          <w:sz w:val="24"/>
          <w:lang w:val="zh-CN"/>
        </w:rPr>
        <w:t>日期：   年   月   日</w:t>
      </w:r>
    </w:p>
    <w:p w14:paraId="1C8FF3F4" w14:textId="77777777" w:rsidR="00BC4EEF" w:rsidRPr="00615DA0" w:rsidRDefault="00F400EA">
      <w:pPr>
        <w:tabs>
          <w:tab w:val="left" w:pos="276"/>
        </w:tabs>
        <w:snapToGrid w:val="0"/>
        <w:spacing w:line="360" w:lineRule="auto"/>
        <w:ind w:firstLineChars="1800" w:firstLine="4320"/>
        <w:rPr>
          <w:rFonts w:ascii="宋体" w:hAnsi="宋体" w:cs="宋体" w:hint="eastAsia"/>
          <w:kern w:val="0"/>
          <w:sz w:val="24"/>
          <w:lang w:val="zh-CN"/>
        </w:rPr>
      </w:pPr>
      <w:r w:rsidRPr="00615DA0">
        <w:rPr>
          <w:rFonts w:ascii="宋体" w:hAnsi="宋体" w:cs="宋体"/>
          <w:kern w:val="0"/>
          <w:sz w:val="24"/>
          <w:lang w:val="zh-CN"/>
        </w:rPr>
        <w:tab/>
      </w:r>
    </w:p>
    <w:p w14:paraId="598EAA83" w14:textId="77777777" w:rsidR="00BC4EEF" w:rsidRPr="00615DA0" w:rsidRDefault="00BC4EEF">
      <w:pPr>
        <w:tabs>
          <w:tab w:val="left" w:pos="276"/>
        </w:tabs>
        <w:snapToGrid w:val="0"/>
        <w:spacing w:line="360" w:lineRule="auto"/>
        <w:ind w:firstLineChars="1800" w:firstLine="4320"/>
        <w:rPr>
          <w:rFonts w:ascii="宋体" w:hAnsi="宋体" w:cs="宋体" w:hint="eastAsia"/>
          <w:kern w:val="0"/>
          <w:sz w:val="24"/>
          <w:lang w:val="zh-CN"/>
        </w:rPr>
      </w:pPr>
    </w:p>
    <w:p w14:paraId="51303962" w14:textId="77777777" w:rsidR="00BC4EEF" w:rsidRPr="00615DA0" w:rsidRDefault="00BC4EEF">
      <w:pPr>
        <w:tabs>
          <w:tab w:val="left" w:pos="276"/>
        </w:tabs>
        <w:snapToGrid w:val="0"/>
        <w:spacing w:line="360" w:lineRule="auto"/>
        <w:ind w:firstLineChars="1800" w:firstLine="4320"/>
        <w:rPr>
          <w:rFonts w:ascii="宋体" w:hAnsi="宋体" w:cs="宋体" w:hint="eastAsia"/>
          <w:kern w:val="0"/>
          <w:sz w:val="24"/>
          <w:lang w:val="zh-CN"/>
        </w:rPr>
      </w:pPr>
    </w:p>
    <w:p w14:paraId="42163D9E" w14:textId="77777777" w:rsidR="00BC4EEF" w:rsidRPr="00615DA0" w:rsidRDefault="00F400EA">
      <w:pPr>
        <w:snapToGrid w:val="0"/>
        <w:spacing w:beforeLines="50" w:before="120" w:after="50"/>
        <w:rPr>
          <w:rFonts w:ascii="宋体" w:hAnsi="宋体" w:cs="宋体" w:hint="eastAsia"/>
          <w:b/>
          <w:sz w:val="30"/>
          <w:szCs w:val="30"/>
        </w:rPr>
      </w:pPr>
      <w:r w:rsidRPr="00615DA0">
        <w:rPr>
          <w:rFonts w:ascii="宋体" w:hAnsi="宋体" w:cs="宋体" w:hint="eastAsia"/>
          <w:b/>
          <w:sz w:val="30"/>
          <w:szCs w:val="30"/>
        </w:rPr>
        <w:t>十一、培训方案</w:t>
      </w:r>
    </w:p>
    <w:p w14:paraId="6A46A825" w14:textId="77777777" w:rsidR="00BC4EEF" w:rsidRPr="00615DA0" w:rsidRDefault="00BC4EEF">
      <w:pPr>
        <w:snapToGrid w:val="0"/>
        <w:spacing w:line="400" w:lineRule="exact"/>
        <w:ind w:firstLineChars="200" w:firstLine="420"/>
        <w:rPr>
          <w:rFonts w:ascii="宋体" w:hAnsi="宋体" w:hint="eastAsia"/>
        </w:rPr>
      </w:pPr>
    </w:p>
    <w:p w14:paraId="33AD73CD" w14:textId="77777777" w:rsidR="00BC4EEF" w:rsidRPr="00615DA0" w:rsidRDefault="00F400EA">
      <w:pPr>
        <w:snapToGrid w:val="0"/>
        <w:spacing w:line="400" w:lineRule="exact"/>
        <w:ind w:firstLineChars="200" w:firstLine="480"/>
        <w:rPr>
          <w:rFonts w:ascii="宋体" w:hAnsi="宋体" w:hint="eastAsia"/>
          <w:sz w:val="24"/>
        </w:rPr>
      </w:pPr>
      <w:r w:rsidRPr="00615DA0">
        <w:rPr>
          <w:rFonts w:ascii="宋体" w:hAnsi="宋体" w:hint="eastAsia"/>
          <w:sz w:val="24"/>
        </w:rPr>
        <w:t>由供应商按本项目竞争性谈判文件第二章“采购需求”中的售后服务要求自行编制。</w:t>
      </w:r>
    </w:p>
    <w:p w14:paraId="20404994" w14:textId="77777777" w:rsidR="00BC4EEF" w:rsidRPr="00615DA0" w:rsidRDefault="00BC4EEF">
      <w:pPr>
        <w:spacing w:line="500" w:lineRule="exact"/>
        <w:rPr>
          <w:rFonts w:ascii="宋体" w:hAnsi="宋体" w:cs="宋体" w:hint="eastAsia"/>
          <w:sz w:val="32"/>
          <w:szCs w:val="32"/>
        </w:rPr>
      </w:pPr>
    </w:p>
    <w:p w14:paraId="5D537EE4" w14:textId="77777777" w:rsidR="00BC4EEF" w:rsidRPr="00615DA0" w:rsidRDefault="00F400EA">
      <w:pPr>
        <w:autoSpaceDE w:val="0"/>
        <w:autoSpaceDN w:val="0"/>
        <w:spacing w:line="360" w:lineRule="auto"/>
        <w:ind w:leftChars="1950" w:left="4335" w:hangingChars="100" w:hanging="240"/>
        <w:rPr>
          <w:rFonts w:ascii="宋体" w:hAnsi="宋体" w:cs="宋体" w:hint="eastAsia"/>
          <w:kern w:val="0"/>
          <w:sz w:val="24"/>
        </w:rPr>
      </w:pPr>
      <w:r w:rsidRPr="00615DA0">
        <w:rPr>
          <w:rFonts w:ascii="宋体" w:hAnsi="宋体" w:cs="宋体" w:hint="eastAsia"/>
          <w:kern w:val="0"/>
          <w:sz w:val="24"/>
        </w:rPr>
        <w:t>供应商名称（电子签章）：</w:t>
      </w:r>
    </w:p>
    <w:p w14:paraId="6737DFA5" w14:textId="77777777" w:rsidR="00BC4EEF" w:rsidRPr="00615DA0" w:rsidRDefault="00F400EA">
      <w:pPr>
        <w:snapToGrid w:val="0"/>
        <w:spacing w:line="360" w:lineRule="auto"/>
        <w:ind w:firstLineChars="1800" w:firstLine="4320"/>
        <w:rPr>
          <w:rFonts w:ascii="宋体" w:hAnsi="宋体" w:cs="宋体" w:hint="eastAsia"/>
          <w:kern w:val="0"/>
          <w:sz w:val="24"/>
          <w:lang w:val="zh-CN"/>
        </w:rPr>
      </w:pPr>
      <w:r w:rsidRPr="00615DA0">
        <w:rPr>
          <w:rFonts w:ascii="宋体" w:hAnsi="宋体" w:cs="宋体" w:hint="eastAsia"/>
          <w:kern w:val="0"/>
          <w:sz w:val="24"/>
          <w:lang w:val="zh-CN"/>
        </w:rPr>
        <w:t>日期：</w:t>
      </w:r>
      <w:r w:rsidRPr="00615DA0">
        <w:rPr>
          <w:rFonts w:ascii="宋体" w:hAnsi="宋体" w:cs="宋体" w:hint="eastAsia"/>
          <w:sz w:val="32"/>
          <w:szCs w:val="32"/>
        </w:rPr>
        <w:t xml:space="preserve">  </w:t>
      </w:r>
      <w:r w:rsidRPr="00615DA0">
        <w:rPr>
          <w:rFonts w:ascii="宋体" w:hAnsi="宋体" w:cs="宋体" w:hint="eastAsia"/>
          <w:kern w:val="0"/>
          <w:sz w:val="24"/>
          <w:lang w:val="zh-CN"/>
        </w:rPr>
        <w:t>年</w:t>
      </w:r>
      <w:r w:rsidRPr="00615DA0">
        <w:rPr>
          <w:rFonts w:ascii="宋体" w:hAnsi="宋体" w:cs="宋体" w:hint="eastAsia"/>
          <w:sz w:val="32"/>
          <w:szCs w:val="32"/>
        </w:rPr>
        <w:t xml:space="preserve">  </w:t>
      </w:r>
      <w:r w:rsidRPr="00615DA0">
        <w:rPr>
          <w:rFonts w:ascii="宋体" w:hAnsi="宋体" w:cs="宋体" w:hint="eastAsia"/>
          <w:kern w:val="0"/>
          <w:sz w:val="24"/>
          <w:lang w:val="zh-CN"/>
        </w:rPr>
        <w:t>月</w:t>
      </w:r>
      <w:r w:rsidRPr="00615DA0">
        <w:rPr>
          <w:rFonts w:ascii="宋体" w:hAnsi="宋体" w:cs="宋体" w:hint="eastAsia"/>
          <w:sz w:val="32"/>
          <w:szCs w:val="32"/>
        </w:rPr>
        <w:t xml:space="preserve">  </w:t>
      </w:r>
      <w:r w:rsidRPr="00615DA0">
        <w:rPr>
          <w:rFonts w:ascii="宋体" w:hAnsi="宋体" w:cs="宋体" w:hint="eastAsia"/>
          <w:kern w:val="0"/>
          <w:sz w:val="24"/>
          <w:lang w:val="zh-CN"/>
        </w:rPr>
        <w:t>日</w:t>
      </w:r>
    </w:p>
    <w:p w14:paraId="658BAF94" w14:textId="77777777" w:rsidR="00BC4EEF" w:rsidRPr="00615DA0" w:rsidRDefault="00BC4EEF">
      <w:pPr>
        <w:tabs>
          <w:tab w:val="left" w:pos="276"/>
        </w:tabs>
        <w:snapToGrid w:val="0"/>
        <w:spacing w:line="360" w:lineRule="auto"/>
        <w:ind w:firstLineChars="1800" w:firstLine="4320"/>
        <w:rPr>
          <w:rFonts w:ascii="宋体" w:hAnsi="宋体" w:cs="宋体" w:hint="eastAsia"/>
          <w:kern w:val="0"/>
          <w:sz w:val="24"/>
          <w:lang w:val="zh-CN"/>
        </w:rPr>
      </w:pPr>
    </w:p>
    <w:p w14:paraId="3ADBBD86" w14:textId="77777777" w:rsidR="00BC4EEF" w:rsidRPr="00615DA0" w:rsidRDefault="00BC4EEF">
      <w:pPr>
        <w:tabs>
          <w:tab w:val="left" w:pos="276"/>
        </w:tabs>
        <w:snapToGrid w:val="0"/>
        <w:spacing w:line="360" w:lineRule="auto"/>
        <w:ind w:firstLineChars="1800" w:firstLine="4320"/>
        <w:rPr>
          <w:rFonts w:ascii="宋体" w:hAnsi="宋体" w:cs="宋体" w:hint="eastAsia"/>
          <w:kern w:val="0"/>
          <w:sz w:val="24"/>
          <w:lang w:val="zh-CN"/>
        </w:rPr>
      </w:pPr>
    </w:p>
    <w:p w14:paraId="1B0281B8" w14:textId="77777777" w:rsidR="00BC4EEF" w:rsidRPr="00615DA0" w:rsidRDefault="00BC4EEF">
      <w:pPr>
        <w:tabs>
          <w:tab w:val="left" w:pos="276"/>
        </w:tabs>
        <w:snapToGrid w:val="0"/>
        <w:spacing w:line="360" w:lineRule="auto"/>
        <w:ind w:firstLineChars="1800" w:firstLine="4320"/>
        <w:rPr>
          <w:rFonts w:ascii="宋体" w:hAnsi="宋体" w:cs="宋体" w:hint="eastAsia"/>
          <w:kern w:val="0"/>
          <w:sz w:val="24"/>
          <w:lang w:val="zh-CN"/>
        </w:rPr>
      </w:pPr>
    </w:p>
    <w:p w14:paraId="4A37209F" w14:textId="77777777" w:rsidR="00BC4EEF" w:rsidRPr="00615DA0" w:rsidRDefault="00BC4EEF">
      <w:pPr>
        <w:snapToGrid w:val="0"/>
        <w:spacing w:line="360" w:lineRule="auto"/>
        <w:rPr>
          <w:rFonts w:ascii="宋体" w:hAnsi="宋体" w:cs="宋体" w:hint="eastAsia"/>
          <w:b/>
          <w:sz w:val="30"/>
          <w:szCs w:val="30"/>
        </w:rPr>
      </w:pPr>
    </w:p>
    <w:p w14:paraId="3FEB571E" w14:textId="77777777" w:rsidR="00BC4EEF" w:rsidRPr="00615DA0" w:rsidRDefault="00F400EA">
      <w:pPr>
        <w:snapToGrid w:val="0"/>
        <w:spacing w:line="360" w:lineRule="auto"/>
        <w:rPr>
          <w:rFonts w:ascii="宋体" w:hAnsi="宋体" w:cs="宋体" w:hint="eastAsia"/>
          <w:b/>
          <w:sz w:val="30"/>
          <w:szCs w:val="30"/>
        </w:rPr>
      </w:pPr>
      <w:r w:rsidRPr="00615DA0">
        <w:rPr>
          <w:rFonts w:ascii="宋体" w:hAnsi="宋体" w:cs="宋体" w:hint="eastAsia"/>
          <w:b/>
          <w:sz w:val="30"/>
          <w:szCs w:val="30"/>
        </w:rPr>
        <w:t>十二、项目实施人员一览表（如有要求）</w:t>
      </w:r>
    </w:p>
    <w:p w14:paraId="4279EE31" w14:textId="77777777" w:rsidR="00BC4EEF" w:rsidRPr="00615DA0" w:rsidRDefault="00F400EA">
      <w:pPr>
        <w:spacing w:line="360" w:lineRule="auto"/>
        <w:jc w:val="center"/>
        <w:rPr>
          <w:rFonts w:ascii="宋体" w:hAnsi="宋体" w:cs="宋体" w:hint="eastAsia"/>
          <w:b/>
          <w:bCs/>
          <w:sz w:val="24"/>
        </w:rPr>
      </w:pPr>
      <w:r w:rsidRPr="00615DA0">
        <w:rPr>
          <w:rFonts w:ascii="宋体" w:hAnsi="宋体" w:cs="宋体" w:hint="eastAsia"/>
          <w:sz w:val="24"/>
        </w:rPr>
        <w:t>（由供应商根据采购需求及采购文件要求编制）</w:t>
      </w:r>
    </w:p>
    <w:p w14:paraId="5AB3B4E7" w14:textId="77777777" w:rsidR="00BC4EEF" w:rsidRPr="00615DA0" w:rsidRDefault="00BC4EEF">
      <w:pPr>
        <w:snapToGrid w:val="0"/>
        <w:spacing w:line="360" w:lineRule="auto"/>
        <w:ind w:firstLineChars="200" w:firstLine="602"/>
        <w:rPr>
          <w:rFonts w:ascii="宋体" w:hAnsi="宋体" w:cs="宋体" w:hint="eastAsia"/>
          <w:b/>
          <w:sz w:val="30"/>
          <w:szCs w:val="30"/>
        </w:rPr>
      </w:pPr>
    </w:p>
    <w:p w14:paraId="3B2FD95C" w14:textId="77777777" w:rsidR="00BC4EEF" w:rsidRPr="00615DA0" w:rsidRDefault="00BC4EEF">
      <w:pPr>
        <w:autoSpaceDE w:val="0"/>
        <w:autoSpaceDN w:val="0"/>
        <w:spacing w:line="360" w:lineRule="auto"/>
        <w:ind w:firstLineChars="2700" w:firstLine="6505"/>
        <w:rPr>
          <w:rFonts w:ascii="宋体" w:hAnsi="宋体" w:cs="宋体" w:hint="eastAsia"/>
          <w:b/>
          <w:bCs/>
          <w:sz w:val="24"/>
        </w:rPr>
      </w:pPr>
    </w:p>
    <w:p w14:paraId="35B2774A" w14:textId="77777777" w:rsidR="00BC4EEF" w:rsidRPr="00615DA0" w:rsidRDefault="00F400EA">
      <w:pPr>
        <w:autoSpaceDE w:val="0"/>
        <w:autoSpaceDN w:val="0"/>
        <w:spacing w:line="360" w:lineRule="auto"/>
        <w:ind w:leftChars="1950" w:left="4335" w:hangingChars="100" w:hanging="240"/>
        <w:rPr>
          <w:rFonts w:ascii="宋体" w:hAnsi="宋体" w:cs="宋体" w:hint="eastAsia"/>
          <w:kern w:val="0"/>
          <w:sz w:val="24"/>
        </w:rPr>
      </w:pPr>
      <w:r w:rsidRPr="00615DA0">
        <w:rPr>
          <w:rFonts w:ascii="宋体" w:hAnsi="宋体" w:cs="宋体" w:hint="eastAsia"/>
          <w:kern w:val="0"/>
          <w:sz w:val="24"/>
        </w:rPr>
        <w:t>供应商名称（电子签章）：</w:t>
      </w:r>
    </w:p>
    <w:p w14:paraId="1A9715B2" w14:textId="77777777" w:rsidR="00BC4EEF" w:rsidRPr="00615DA0" w:rsidRDefault="00F400EA">
      <w:pPr>
        <w:autoSpaceDE w:val="0"/>
        <w:autoSpaceDN w:val="0"/>
        <w:spacing w:line="360" w:lineRule="auto"/>
        <w:ind w:firstLineChars="2700" w:firstLine="6480"/>
        <w:rPr>
          <w:rFonts w:ascii="宋体" w:hAnsi="宋体" w:cs="宋体" w:hint="eastAsia"/>
          <w:kern w:val="0"/>
          <w:sz w:val="24"/>
          <w:lang w:val="zh-CN"/>
        </w:rPr>
      </w:pPr>
      <w:r w:rsidRPr="00615DA0">
        <w:rPr>
          <w:rFonts w:ascii="宋体" w:hAnsi="宋体" w:cs="宋体" w:hint="eastAsia"/>
          <w:kern w:val="0"/>
          <w:sz w:val="24"/>
          <w:lang w:val="zh-CN"/>
        </w:rPr>
        <w:t>日期：</w:t>
      </w:r>
      <w:r w:rsidRPr="00615DA0">
        <w:rPr>
          <w:rFonts w:ascii="宋体" w:hAnsi="宋体" w:cs="宋体" w:hint="eastAsia"/>
          <w:sz w:val="32"/>
          <w:szCs w:val="32"/>
        </w:rPr>
        <w:t xml:space="preserve">  </w:t>
      </w:r>
      <w:r w:rsidRPr="00615DA0">
        <w:rPr>
          <w:rFonts w:ascii="宋体" w:hAnsi="宋体" w:cs="宋体" w:hint="eastAsia"/>
          <w:kern w:val="0"/>
          <w:sz w:val="24"/>
          <w:lang w:val="zh-CN"/>
        </w:rPr>
        <w:t>年</w:t>
      </w:r>
      <w:r w:rsidRPr="00615DA0">
        <w:rPr>
          <w:rFonts w:ascii="宋体" w:hAnsi="宋体" w:cs="宋体" w:hint="eastAsia"/>
          <w:sz w:val="32"/>
          <w:szCs w:val="32"/>
        </w:rPr>
        <w:t xml:space="preserve">  </w:t>
      </w:r>
      <w:r w:rsidRPr="00615DA0">
        <w:rPr>
          <w:rFonts w:ascii="宋体" w:hAnsi="宋体" w:cs="宋体" w:hint="eastAsia"/>
          <w:kern w:val="0"/>
          <w:sz w:val="24"/>
          <w:lang w:val="zh-CN"/>
        </w:rPr>
        <w:t>月</w:t>
      </w:r>
      <w:r w:rsidRPr="00615DA0">
        <w:rPr>
          <w:rFonts w:ascii="宋体" w:hAnsi="宋体" w:cs="宋体" w:hint="eastAsia"/>
          <w:sz w:val="32"/>
          <w:szCs w:val="32"/>
        </w:rPr>
        <w:t xml:space="preserve">  </w:t>
      </w:r>
      <w:r w:rsidRPr="00615DA0">
        <w:rPr>
          <w:rFonts w:ascii="宋体" w:hAnsi="宋体" w:cs="宋体" w:hint="eastAsia"/>
          <w:kern w:val="0"/>
          <w:sz w:val="24"/>
          <w:lang w:val="zh-CN"/>
        </w:rPr>
        <w:t>日</w:t>
      </w:r>
    </w:p>
    <w:p w14:paraId="31280FE7" w14:textId="77777777" w:rsidR="00BC4EEF" w:rsidRPr="00615DA0" w:rsidRDefault="00BC4EEF">
      <w:pPr>
        <w:snapToGrid w:val="0"/>
        <w:spacing w:line="360" w:lineRule="auto"/>
        <w:rPr>
          <w:rFonts w:ascii="宋体" w:hAnsi="宋体" w:cs="宋体" w:hint="eastAsia"/>
          <w:b/>
          <w:sz w:val="30"/>
          <w:szCs w:val="30"/>
        </w:rPr>
      </w:pPr>
    </w:p>
    <w:p w14:paraId="68F6DA45" w14:textId="77777777" w:rsidR="00BC4EEF" w:rsidRPr="00615DA0" w:rsidRDefault="00BC4EEF">
      <w:pPr>
        <w:snapToGrid w:val="0"/>
        <w:spacing w:line="360" w:lineRule="auto"/>
        <w:rPr>
          <w:rFonts w:ascii="宋体" w:hAnsi="宋体" w:cs="宋体" w:hint="eastAsia"/>
          <w:b/>
          <w:sz w:val="30"/>
          <w:szCs w:val="30"/>
        </w:rPr>
      </w:pPr>
    </w:p>
    <w:p w14:paraId="61208299" w14:textId="77777777" w:rsidR="00BC4EEF" w:rsidRPr="00615DA0" w:rsidRDefault="00BC4EEF">
      <w:pPr>
        <w:snapToGrid w:val="0"/>
        <w:spacing w:line="360" w:lineRule="auto"/>
        <w:rPr>
          <w:rFonts w:ascii="宋体" w:hAnsi="宋体" w:cs="宋体" w:hint="eastAsia"/>
          <w:b/>
          <w:sz w:val="30"/>
          <w:szCs w:val="30"/>
        </w:rPr>
      </w:pPr>
    </w:p>
    <w:p w14:paraId="373F1940" w14:textId="77777777" w:rsidR="00BC4EEF" w:rsidRPr="00615DA0" w:rsidRDefault="00BC4EEF">
      <w:pPr>
        <w:snapToGrid w:val="0"/>
        <w:spacing w:line="360" w:lineRule="auto"/>
        <w:rPr>
          <w:rFonts w:ascii="宋体" w:hAnsi="宋体" w:cs="宋体" w:hint="eastAsia"/>
          <w:b/>
          <w:sz w:val="30"/>
          <w:szCs w:val="30"/>
        </w:rPr>
      </w:pPr>
    </w:p>
    <w:p w14:paraId="0AB874C9" w14:textId="77777777" w:rsidR="00BC4EEF" w:rsidRPr="00615DA0" w:rsidRDefault="00F400EA">
      <w:pPr>
        <w:snapToGrid w:val="0"/>
        <w:spacing w:line="360" w:lineRule="auto"/>
        <w:rPr>
          <w:rFonts w:ascii="宋体" w:hAnsi="宋体" w:cs="宋体" w:hint="eastAsia"/>
          <w:b/>
          <w:sz w:val="30"/>
          <w:szCs w:val="30"/>
        </w:rPr>
      </w:pPr>
      <w:r w:rsidRPr="00615DA0">
        <w:rPr>
          <w:rFonts w:ascii="宋体" w:hAnsi="宋体" w:cs="宋体" w:hint="eastAsia"/>
          <w:b/>
          <w:sz w:val="30"/>
          <w:szCs w:val="30"/>
        </w:rPr>
        <w:lastRenderedPageBreak/>
        <w:t>十三、供应商认为需要提供的其他有关资料</w:t>
      </w:r>
    </w:p>
    <w:p w14:paraId="6164EFE6" w14:textId="77777777" w:rsidR="00BC4EEF" w:rsidRPr="00615DA0" w:rsidRDefault="00BC4EEF">
      <w:pPr>
        <w:autoSpaceDE w:val="0"/>
        <w:autoSpaceDN w:val="0"/>
        <w:spacing w:line="360" w:lineRule="auto"/>
        <w:ind w:leftChars="1950" w:left="4335" w:hangingChars="100" w:hanging="240"/>
        <w:rPr>
          <w:rFonts w:ascii="宋体" w:hAnsi="宋体" w:cs="宋体" w:hint="eastAsia"/>
          <w:kern w:val="0"/>
          <w:sz w:val="24"/>
        </w:rPr>
      </w:pPr>
    </w:p>
    <w:p w14:paraId="78544330" w14:textId="77777777" w:rsidR="00BC4EEF" w:rsidRPr="00615DA0" w:rsidRDefault="00F400EA">
      <w:pPr>
        <w:autoSpaceDE w:val="0"/>
        <w:autoSpaceDN w:val="0"/>
        <w:spacing w:line="360" w:lineRule="auto"/>
        <w:ind w:leftChars="1950" w:left="4335" w:hangingChars="100" w:hanging="240"/>
        <w:rPr>
          <w:rFonts w:ascii="宋体" w:hAnsi="宋体" w:cs="宋体" w:hint="eastAsia"/>
          <w:kern w:val="0"/>
          <w:sz w:val="24"/>
        </w:rPr>
      </w:pPr>
      <w:r w:rsidRPr="00615DA0">
        <w:rPr>
          <w:rFonts w:ascii="宋体" w:hAnsi="宋体" w:cs="宋体" w:hint="eastAsia"/>
          <w:kern w:val="0"/>
          <w:sz w:val="24"/>
        </w:rPr>
        <w:t>供应商名称（电子签章）：</w:t>
      </w:r>
    </w:p>
    <w:p w14:paraId="53A27336" w14:textId="77777777" w:rsidR="00BC4EEF" w:rsidRPr="00615DA0" w:rsidRDefault="00F400EA">
      <w:pPr>
        <w:autoSpaceDE w:val="0"/>
        <w:autoSpaceDN w:val="0"/>
        <w:spacing w:line="360" w:lineRule="auto"/>
        <w:ind w:firstLineChars="2700" w:firstLine="6480"/>
        <w:rPr>
          <w:rFonts w:ascii="宋体" w:hAnsi="宋体" w:cs="宋体" w:hint="eastAsia"/>
          <w:kern w:val="0"/>
          <w:sz w:val="24"/>
          <w:lang w:val="zh-CN"/>
        </w:rPr>
      </w:pPr>
      <w:r w:rsidRPr="00615DA0">
        <w:rPr>
          <w:rFonts w:ascii="宋体" w:hAnsi="宋体" w:cs="宋体" w:hint="eastAsia"/>
          <w:kern w:val="0"/>
          <w:sz w:val="24"/>
          <w:lang w:val="zh-CN"/>
        </w:rPr>
        <w:t>日期：</w:t>
      </w:r>
      <w:r w:rsidRPr="00615DA0">
        <w:rPr>
          <w:rFonts w:ascii="宋体" w:hAnsi="宋体" w:cs="宋体" w:hint="eastAsia"/>
          <w:sz w:val="32"/>
          <w:szCs w:val="32"/>
        </w:rPr>
        <w:t xml:space="preserve">  </w:t>
      </w:r>
      <w:r w:rsidRPr="00615DA0">
        <w:rPr>
          <w:rFonts w:ascii="宋体" w:hAnsi="宋体" w:cs="宋体" w:hint="eastAsia"/>
          <w:kern w:val="0"/>
          <w:sz w:val="24"/>
          <w:lang w:val="zh-CN"/>
        </w:rPr>
        <w:t>年</w:t>
      </w:r>
      <w:r w:rsidRPr="00615DA0">
        <w:rPr>
          <w:rFonts w:ascii="宋体" w:hAnsi="宋体" w:cs="宋体" w:hint="eastAsia"/>
          <w:sz w:val="32"/>
          <w:szCs w:val="32"/>
        </w:rPr>
        <w:t xml:space="preserve">  </w:t>
      </w:r>
      <w:r w:rsidRPr="00615DA0">
        <w:rPr>
          <w:rFonts w:ascii="宋体" w:hAnsi="宋体" w:cs="宋体" w:hint="eastAsia"/>
          <w:kern w:val="0"/>
          <w:sz w:val="24"/>
          <w:lang w:val="zh-CN"/>
        </w:rPr>
        <w:t>月</w:t>
      </w:r>
      <w:r w:rsidRPr="00615DA0">
        <w:rPr>
          <w:rFonts w:ascii="宋体" w:hAnsi="宋体" w:cs="宋体" w:hint="eastAsia"/>
          <w:sz w:val="32"/>
          <w:szCs w:val="32"/>
        </w:rPr>
        <w:t xml:space="preserve">  </w:t>
      </w:r>
      <w:r w:rsidRPr="00615DA0">
        <w:rPr>
          <w:rFonts w:ascii="宋体" w:hAnsi="宋体" w:cs="宋体" w:hint="eastAsia"/>
          <w:kern w:val="0"/>
          <w:sz w:val="24"/>
          <w:lang w:val="zh-CN"/>
        </w:rPr>
        <w:t>日</w:t>
      </w:r>
    </w:p>
    <w:p w14:paraId="1A2AB251" w14:textId="77777777" w:rsidR="00BC4EEF" w:rsidRPr="00615DA0" w:rsidRDefault="00BC4EEF">
      <w:pPr>
        <w:snapToGrid w:val="0"/>
        <w:spacing w:line="360" w:lineRule="auto"/>
        <w:ind w:firstLineChars="200" w:firstLine="602"/>
        <w:rPr>
          <w:rFonts w:ascii="宋体" w:hAnsi="宋体" w:cs="宋体" w:hint="eastAsia"/>
          <w:b/>
          <w:sz w:val="30"/>
          <w:szCs w:val="30"/>
        </w:rPr>
      </w:pPr>
    </w:p>
    <w:p w14:paraId="73077CC7" w14:textId="77777777" w:rsidR="00BC4EEF" w:rsidRPr="00615DA0" w:rsidRDefault="00BC4EEF">
      <w:pPr>
        <w:spacing w:line="500" w:lineRule="exact"/>
        <w:rPr>
          <w:rFonts w:ascii="宋体" w:hAnsi="宋体" w:cs="宋体" w:hint="eastAsia"/>
          <w:sz w:val="32"/>
          <w:szCs w:val="32"/>
        </w:rPr>
        <w:sectPr w:rsidR="00BC4EEF" w:rsidRPr="00615DA0">
          <w:pgSz w:w="11910" w:h="16840"/>
          <w:pgMar w:top="1134" w:right="1134" w:bottom="1134" w:left="1134" w:header="720" w:footer="720" w:gutter="0"/>
          <w:cols w:space="720"/>
        </w:sectPr>
      </w:pPr>
    </w:p>
    <w:p w14:paraId="014AD6B5" w14:textId="77777777" w:rsidR="00BC4EEF" w:rsidRPr="00615DA0" w:rsidRDefault="00F400EA">
      <w:pPr>
        <w:keepNext/>
        <w:keepLines/>
        <w:spacing w:before="260" w:after="260" w:line="416" w:lineRule="auto"/>
        <w:jc w:val="center"/>
        <w:outlineLvl w:val="1"/>
        <w:rPr>
          <w:rFonts w:ascii="宋体" w:hAnsi="宋体" w:cs="宋体" w:hint="eastAsia"/>
          <w:b/>
          <w:bCs/>
          <w:sz w:val="32"/>
          <w:szCs w:val="32"/>
        </w:rPr>
      </w:pPr>
      <w:bookmarkStart w:id="93" w:name="_Toc23212"/>
      <w:bookmarkStart w:id="94" w:name="_Toc15925"/>
      <w:r w:rsidRPr="00615DA0">
        <w:rPr>
          <w:rFonts w:ascii="宋体" w:hAnsi="宋体" w:cs="宋体" w:hint="eastAsia"/>
          <w:b/>
          <w:bCs/>
          <w:sz w:val="32"/>
          <w:szCs w:val="32"/>
        </w:rPr>
        <w:lastRenderedPageBreak/>
        <w:t>第四节报价文件格式</w:t>
      </w:r>
      <w:bookmarkEnd w:id="93"/>
      <w:bookmarkEnd w:id="94"/>
    </w:p>
    <w:p w14:paraId="2F1B8D56" w14:textId="77777777" w:rsidR="00BC4EEF" w:rsidRPr="00615DA0" w:rsidRDefault="00F400EA">
      <w:pPr>
        <w:snapToGrid w:val="0"/>
        <w:spacing w:beforeLines="50" w:before="120" w:after="50"/>
        <w:rPr>
          <w:rFonts w:ascii="宋体" w:hAnsi="宋体" w:cs="宋体" w:hint="eastAsia"/>
          <w:bCs/>
          <w:sz w:val="28"/>
          <w:szCs w:val="28"/>
        </w:rPr>
      </w:pPr>
      <w:r w:rsidRPr="00615DA0">
        <w:rPr>
          <w:rFonts w:ascii="宋体" w:hAnsi="宋体" w:cs="宋体" w:hint="eastAsia"/>
          <w:bCs/>
          <w:sz w:val="28"/>
          <w:szCs w:val="28"/>
        </w:rPr>
        <w:t>全流程电子文件</w:t>
      </w:r>
    </w:p>
    <w:p w14:paraId="4F09DCD5" w14:textId="77777777" w:rsidR="00BC4EEF" w:rsidRPr="00615DA0" w:rsidRDefault="00BC4EEF">
      <w:pPr>
        <w:snapToGrid w:val="0"/>
        <w:spacing w:beforeLines="50" w:before="120" w:after="50"/>
        <w:rPr>
          <w:rFonts w:ascii="宋体" w:hAnsi="宋体" w:cs="宋体" w:hint="eastAsia"/>
          <w:sz w:val="24"/>
          <w:szCs w:val="20"/>
        </w:rPr>
      </w:pPr>
    </w:p>
    <w:p w14:paraId="4869AC63" w14:textId="77777777" w:rsidR="00BC4EEF" w:rsidRPr="00615DA0" w:rsidRDefault="00BC4EEF">
      <w:pPr>
        <w:snapToGrid w:val="0"/>
        <w:spacing w:beforeLines="50" w:before="120" w:after="50"/>
        <w:rPr>
          <w:rFonts w:ascii="宋体" w:hAnsi="宋体" w:cs="宋体" w:hint="eastAsia"/>
          <w:sz w:val="24"/>
          <w:szCs w:val="20"/>
        </w:rPr>
      </w:pPr>
    </w:p>
    <w:p w14:paraId="19071B66" w14:textId="77777777" w:rsidR="00BC4EEF" w:rsidRPr="00615DA0" w:rsidRDefault="00BC4EEF">
      <w:pPr>
        <w:snapToGrid w:val="0"/>
        <w:spacing w:beforeLines="50" w:before="120" w:after="50"/>
        <w:rPr>
          <w:rFonts w:ascii="宋体" w:hAnsi="宋体" w:cs="宋体" w:hint="eastAsia"/>
          <w:sz w:val="24"/>
          <w:szCs w:val="20"/>
        </w:rPr>
      </w:pPr>
    </w:p>
    <w:p w14:paraId="40B2CBD5" w14:textId="77777777" w:rsidR="00BC4EEF" w:rsidRPr="00615DA0" w:rsidRDefault="00F400EA">
      <w:pPr>
        <w:snapToGrid w:val="0"/>
        <w:spacing w:beforeLines="50" w:before="120" w:after="50"/>
        <w:jc w:val="center"/>
        <w:rPr>
          <w:rFonts w:ascii="宋体" w:hAnsi="宋体" w:cs="宋体" w:hint="eastAsia"/>
          <w:bCs/>
          <w:sz w:val="44"/>
          <w:szCs w:val="44"/>
        </w:rPr>
      </w:pPr>
      <w:r w:rsidRPr="00615DA0">
        <w:rPr>
          <w:rFonts w:ascii="宋体" w:hAnsi="宋体" w:cs="宋体" w:hint="eastAsia"/>
          <w:bCs/>
          <w:sz w:val="44"/>
          <w:szCs w:val="44"/>
        </w:rPr>
        <w:t>报价文件（封面）</w:t>
      </w:r>
    </w:p>
    <w:p w14:paraId="26427190" w14:textId="77777777" w:rsidR="00BC4EEF" w:rsidRPr="00615DA0" w:rsidRDefault="00BC4EEF">
      <w:pPr>
        <w:snapToGrid w:val="0"/>
        <w:spacing w:beforeLines="50" w:before="120" w:after="50"/>
        <w:rPr>
          <w:rFonts w:ascii="宋体" w:hAnsi="宋体" w:cs="宋体" w:hint="eastAsia"/>
          <w:bCs/>
          <w:sz w:val="24"/>
          <w:szCs w:val="20"/>
        </w:rPr>
      </w:pPr>
    </w:p>
    <w:p w14:paraId="5E0B6A37" w14:textId="77777777" w:rsidR="00BC4EEF" w:rsidRPr="00615DA0" w:rsidRDefault="00BC4EEF">
      <w:pPr>
        <w:snapToGrid w:val="0"/>
        <w:spacing w:beforeLines="50" w:before="120" w:after="50"/>
        <w:rPr>
          <w:rFonts w:ascii="宋体" w:hAnsi="宋体" w:cs="宋体" w:hint="eastAsia"/>
          <w:bCs/>
          <w:sz w:val="24"/>
          <w:szCs w:val="20"/>
        </w:rPr>
      </w:pPr>
    </w:p>
    <w:p w14:paraId="76F6B610" w14:textId="77777777" w:rsidR="00BC4EEF" w:rsidRPr="00615DA0" w:rsidRDefault="00BC4EEF">
      <w:pPr>
        <w:snapToGrid w:val="0"/>
        <w:spacing w:beforeLines="50" w:before="120" w:after="50"/>
        <w:rPr>
          <w:rFonts w:ascii="宋体" w:hAnsi="宋体" w:cs="宋体" w:hint="eastAsia"/>
          <w:bCs/>
          <w:sz w:val="24"/>
          <w:szCs w:val="20"/>
        </w:rPr>
      </w:pPr>
    </w:p>
    <w:p w14:paraId="71B38E34" w14:textId="77777777" w:rsidR="00BC4EEF" w:rsidRPr="00615DA0" w:rsidRDefault="00BC4EEF">
      <w:pPr>
        <w:snapToGrid w:val="0"/>
        <w:spacing w:beforeLines="50" w:before="120" w:after="50"/>
        <w:rPr>
          <w:rFonts w:ascii="宋体" w:hAnsi="宋体" w:cs="宋体" w:hint="eastAsia"/>
          <w:bCs/>
          <w:sz w:val="24"/>
          <w:szCs w:val="20"/>
        </w:rPr>
      </w:pPr>
    </w:p>
    <w:p w14:paraId="10634D9D" w14:textId="77777777" w:rsidR="00BC4EEF" w:rsidRPr="00615DA0" w:rsidRDefault="00BC4EEF">
      <w:pPr>
        <w:snapToGrid w:val="0"/>
        <w:spacing w:beforeLines="50" w:before="120" w:after="50"/>
        <w:rPr>
          <w:rFonts w:ascii="宋体" w:hAnsi="宋体" w:cs="宋体" w:hint="eastAsia"/>
          <w:bCs/>
          <w:sz w:val="24"/>
          <w:szCs w:val="20"/>
        </w:rPr>
      </w:pPr>
    </w:p>
    <w:p w14:paraId="4CA54917" w14:textId="77777777" w:rsidR="00BC4EEF" w:rsidRPr="00615DA0" w:rsidRDefault="00F400EA">
      <w:pPr>
        <w:snapToGrid w:val="0"/>
        <w:spacing w:beforeLines="50" w:before="120" w:after="50"/>
        <w:ind w:firstLineChars="200" w:firstLine="640"/>
        <w:rPr>
          <w:rFonts w:ascii="宋体" w:hAnsi="宋体" w:cs="宋体" w:hint="eastAsia"/>
          <w:bCs/>
          <w:sz w:val="32"/>
          <w:szCs w:val="32"/>
        </w:rPr>
      </w:pPr>
      <w:r w:rsidRPr="00615DA0">
        <w:rPr>
          <w:rFonts w:ascii="宋体" w:hAnsi="宋体" w:cs="宋体" w:hint="eastAsia"/>
          <w:bCs/>
          <w:sz w:val="32"/>
          <w:szCs w:val="32"/>
        </w:rPr>
        <w:t>项目名称：</w:t>
      </w:r>
    </w:p>
    <w:p w14:paraId="7BF1D503" w14:textId="77777777" w:rsidR="00BC4EEF" w:rsidRPr="00615DA0" w:rsidRDefault="00BC4EEF">
      <w:pPr>
        <w:snapToGrid w:val="0"/>
        <w:spacing w:beforeLines="50" w:before="120" w:after="50"/>
        <w:ind w:firstLineChars="225" w:firstLine="720"/>
        <w:rPr>
          <w:rFonts w:ascii="宋体" w:hAnsi="宋体" w:cs="宋体" w:hint="eastAsia"/>
          <w:bCs/>
          <w:sz w:val="32"/>
          <w:szCs w:val="32"/>
        </w:rPr>
      </w:pPr>
    </w:p>
    <w:p w14:paraId="0785D63E" w14:textId="77777777" w:rsidR="00BC4EEF" w:rsidRPr="00615DA0" w:rsidRDefault="00F400EA">
      <w:pPr>
        <w:snapToGrid w:val="0"/>
        <w:spacing w:beforeLines="50" w:before="120" w:after="50"/>
        <w:ind w:firstLineChars="200" w:firstLine="640"/>
        <w:rPr>
          <w:rFonts w:ascii="宋体" w:hAnsi="宋体" w:cs="宋体" w:hint="eastAsia"/>
          <w:bCs/>
          <w:sz w:val="32"/>
          <w:szCs w:val="32"/>
        </w:rPr>
      </w:pPr>
      <w:r w:rsidRPr="00615DA0">
        <w:rPr>
          <w:rFonts w:ascii="宋体" w:hAnsi="宋体" w:cs="宋体" w:hint="eastAsia"/>
          <w:bCs/>
          <w:sz w:val="32"/>
          <w:szCs w:val="32"/>
        </w:rPr>
        <w:t>项目编号：</w:t>
      </w:r>
    </w:p>
    <w:p w14:paraId="3478CFA2" w14:textId="77777777" w:rsidR="00BC4EEF" w:rsidRPr="00615DA0" w:rsidRDefault="00BC4EEF">
      <w:pPr>
        <w:snapToGrid w:val="0"/>
        <w:spacing w:beforeLines="50" w:before="120" w:after="50"/>
        <w:ind w:firstLineChars="225" w:firstLine="720"/>
        <w:rPr>
          <w:rFonts w:ascii="宋体" w:hAnsi="宋体" w:cs="宋体" w:hint="eastAsia"/>
          <w:bCs/>
          <w:sz w:val="32"/>
          <w:szCs w:val="32"/>
        </w:rPr>
      </w:pPr>
    </w:p>
    <w:p w14:paraId="19C23BCB" w14:textId="77777777" w:rsidR="00BC4EEF" w:rsidRPr="00615DA0" w:rsidRDefault="00F400EA">
      <w:pPr>
        <w:snapToGrid w:val="0"/>
        <w:spacing w:beforeLines="50" w:before="120" w:after="50"/>
        <w:ind w:firstLineChars="200" w:firstLine="640"/>
        <w:rPr>
          <w:rFonts w:ascii="宋体" w:hAnsi="宋体" w:cs="宋体" w:hint="eastAsia"/>
          <w:bCs/>
          <w:sz w:val="32"/>
          <w:szCs w:val="32"/>
        </w:rPr>
      </w:pPr>
      <w:r w:rsidRPr="00615DA0">
        <w:rPr>
          <w:rFonts w:ascii="宋体" w:hAnsi="宋体" w:cs="宋体" w:hint="eastAsia"/>
          <w:bCs/>
          <w:sz w:val="32"/>
          <w:szCs w:val="32"/>
        </w:rPr>
        <w:t>所竞分标（如有则填写，无分标时填写“无”或者留空）：</w:t>
      </w:r>
    </w:p>
    <w:p w14:paraId="4B7C883A" w14:textId="77777777" w:rsidR="00BC4EEF" w:rsidRPr="00615DA0" w:rsidRDefault="00BC4EEF">
      <w:pPr>
        <w:snapToGrid w:val="0"/>
        <w:spacing w:beforeLines="50" w:before="120" w:after="50"/>
        <w:ind w:firstLineChars="225" w:firstLine="720"/>
        <w:rPr>
          <w:rFonts w:ascii="宋体" w:hAnsi="宋体" w:cs="宋体" w:hint="eastAsia"/>
          <w:bCs/>
          <w:sz w:val="32"/>
          <w:szCs w:val="32"/>
        </w:rPr>
      </w:pPr>
    </w:p>
    <w:p w14:paraId="0382FCBB" w14:textId="77777777" w:rsidR="00BC4EEF" w:rsidRPr="00615DA0" w:rsidRDefault="00F400EA">
      <w:pPr>
        <w:snapToGrid w:val="0"/>
        <w:spacing w:before="50" w:after="50"/>
        <w:ind w:firstLineChars="200" w:firstLine="640"/>
        <w:rPr>
          <w:rFonts w:ascii="宋体" w:hAnsi="宋体" w:cs="宋体" w:hint="eastAsia"/>
          <w:bCs/>
          <w:sz w:val="32"/>
          <w:szCs w:val="32"/>
        </w:rPr>
      </w:pPr>
      <w:r w:rsidRPr="00615DA0">
        <w:rPr>
          <w:rFonts w:ascii="宋体" w:hAnsi="宋体" w:cs="宋体" w:hint="eastAsia"/>
          <w:bCs/>
          <w:sz w:val="32"/>
          <w:szCs w:val="32"/>
        </w:rPr>
        <w:t>供应商名称：</w:t>
      </w:r>
    </w:p>
    <w:p w14:paraId="53263560" w14:textId="77777777" w:rsidR="00BC4EEF" w:rsidRPr="00615DA0" w:rsidRDefault="00BC4EEF">
      <w:pPr>
        <w:snapToGrid w:val="0"/>
        <w:spacing w:before="50" w:after="50"/>
        <w:ind w:firstLineChars="225" w:firstLine="720"/>
        <w:rPr>
          <w:rFonts w:ascii="宋体" w:hAnsi="宋体" w:cs="宋体" w:hint="eastAsia"/>
          <w:bCs/>
          <w:sz w:val="32"/>
          <w:szCs w:val="32"/>
        </w:rPr>
      </w:pPr>
    </w:p>
    <w:p w14:paraId="7BDA7A7D" w14:textId="77777777" w:rsidR="00BC4EEF" w:rsidRPr="00615DA0" w:rsidRDefault="00BC4EEF">
      <w:pPr>
        <w:snapToGrid w:val="0"/>
        <w:spacing w:before="50" w:after="50"/>
        <w:ind w:firstLineChars="225" w:firstLine="720"/>
        <w:rPr>
          <w:rFonts w:ascii="宋体" w:hAnsi="宋体" w:cs="宋体" w:hint="eastAsia"/>
          <w:bCs/>
          <w:sz w:val="32"/>
          <w:szCs w:val="32"/>
        </w:rPr>
      </w:pPr>
    </w:p>
    <w:p w14:paraId="079A0CB8" w14:textId="77777777" w:rsidR="00BC4EEF" w:rsidRPr="00615DA0" w:rsidRDefault="00BC4EEF">
      <w:pPr>
        <w:snapToGrid w:val="0"/>
        <w:spacing w:before="50" w:after="50"/>
        <w:ind w:firstLineChars="400" w:firstLine="1280"/>
        <w:rPr>
          <w:rFonts w:ascii="宋体" w:hAnsi="宋体" w:cs="宋体" w:hint="eastAsia"/>
          <w:bCs/>
          <w:sz w:val="32"/>
          <w:szCs w:val="32"/>
        </w:rPr>
      </w:pPr>
    </w:p>
    <w:p w14:paraId="3BE69356" w14:textId="77777777" w:rsidR="00BC4EEF" w:rsidRPr="00615DA0" w:rsidRDefault="00F400EA">
      <w:pPr>
        <w:snapToGrid w:val="0"/>
        <w:spacing w:beforeLines="50" w:before="120" w:after="50"/>
        <w:jc w:val="center"/>
        <w:rPr>
          <w:rFonts w:ascii="宋体" w:hAnsi="宋体" w:cs="宋体" w:hint="eastAsia"/>
          <w:sz w:val="32"/>
          <w:szCs w:val="32"/>
        </w:rPr>
      </w:pPr>
      <w:r w:rsidRPr="00615DA0">
        <w:rPr>
          <w:rFonts w:ascii="宋体" w:hAnsi="宋体" w:cs="宋体" w:hint="eastAsia"/>
          <w:sz w:val="32"/>
          <w:szCs w:val="32"/>
        </w:rPr>
        <w:t>年  月  日</w:t>
      </w:r>
    </w:p>
    <w:p w14:paraId="17AF0F54" w14:textId="77777777" w:rsidR="00BC4EEF" w:rsidRPr="00615DA0" w:rsidRDefault="00F400EA">
      <w:pPr>
        <w:snapToGrid w:val="0"/>
        <w:spacing w:line="700" w:lineRule="exact"/>
        <w:jc w:val="center"/>
        <w:rPr>
          <w:rFonts w:ascii="宋体" w:hAnsi="宋体" w:cs="宋体" w:hint="eastAsia"/>
          <w:b/>
          <w:bCs/>
          <w:sz w:val="32"/>
          <w:szCs w:val="32"/>
        </w:rPr>
      </w:pPr>
      <w:r w:rsidRPr="00615DA0">
        <w:rPr>
          <w:rFonts w:ascii="宋体" w:hAnsi="宋体" w:cs="宋体"/>
          <w:sz w:val="24"/>
        </w:rPr>
        <w:br w:type="page"/>
      </w:r>
      <w:r w:rsidRPr="00615DA0">
        <w:rPr>
          <w:rFonts w:ascii="宋体" w:hAnsi="宋体" w:cs="宋体" w:hint="eastAsia"/>
          <w:b/>
          <w:bCs/>
          <w:sz w:val="28"/>
          <w:szCs w:val="28"/>
        </w:rPr>
        <w:lastRenderedPageBreak/>
        <w:t>报价文件目录</w:t>
      </w:r>
    </w:p>
    <w:p w14:paraId="31EBCF20" w14:textId="77777777" w:rsidR="00BC4EEF" w:rsidRPr="00615DA0" w:rsidRDefault="00F400EA">
      <w:pPr>
        <w:spacing w:line="700" w:lineRule="exact"/>
        <w:rPr>
          <w:rFonts w:ascii="宋体" w:hAnsi="宋体" w:cs="宋体" w:hint="eastAsia"/>
          <w:kern w:val="0"/>
          <w:sz w:val="24"/>
          <w:szCs w:val="21"/>
        </w:rPr>
      </w:pPr>
      <w:r w:rsidRPr="00615DA0">
        <w:rPr>
          <w:rFonts w:ascii="宋体" w:hAnsi="宋体" w:cs="宋体" w:hint="eastAsia"/>
          <w:sz w:val="30"/>
          <w:szCs w:val="30"/>
        </w:rPr>
        <w:t>根据谈判文件规定及供应商提供的材料自行编写目录（部分格式后附）</w:t>
      </w:r>
      <w:r w:rsidRPr="00615DA0">
        <w:rPr>
          <w:rFonts w:ascii="宋体" w:hAnsi="宋体" w:cs="宋体"/>
          <w:kern w:val="0"/>
          <w:sz w:val="24"/>
          <w:szCs w:val="21"/>
        </w:rPr>
        <w:br w:type="page"/>
      </w:r>
      <w:r w:rsidRPr="00615DA0">
        <w:rPr>
          <w:rFonts w:ascii="宋体" w:hAnsi="宋体" w:cs="宋体" w:hint="eastAsia"/>
          <w:b/>
          <w:sz w:val="30"/>
          <w:szCs w:val="30"/>
        </w:rPr>
        <w:lastRenderedPageBreak/>
        <w:t>一、响应函</w:t>
      </w:r>
    </w:p>
    <w:p w14:paraId="3E75CEA6" w14:textId="77777777" w:rsidR="00BC4EEF" w:rsidRPr="00615DA0" w:rsidRDefault="00F400EA">
      <w:pPr>
        <w:spacing w:line="500" w:lineRule="exact"/>
        <w:jc w:val="center"/>
        <w:rPr>
          <w:rFonts w:ascii="宋体" w:hAnsi="宋体" w:cs="宋体" w:hint="eastAsia"/>
          <w:b/>
          <w:bCs/>
          <w:kern w:val="0"/>
          <w:sz w:val="30"/>
          <w:szCs w:val="30"/>
        </w:rPr>
      </w:pPr>
      <w:r w:rsidRPr="00615DA0">
        <w:rPr>
          <w:rFonts w:ascii="宋体" w:hAnsi="宋体" w:cs="宋体" w:hint="eastAsia"/>
          <w:b/>
          <w:bCs/>
          <w:kern w:val="0"/>
          <w:sz w:val="30"/>
          <w:szCs w:val="30"/>
        </w:rPr>
        <w:t>响应函</w:t>
      </w:r>
    </w:p>
    <w:p w14:paraId="48858FD8" w14:textId="77777777" w:rsidR="00BC4EEF" w:rsidRPr="00615DA0" w:rsidRDefault="00BC4EEF">
      <w:pPr>
        <w:spacing w:line="500" w:lineRule="exact"/>
        <w:rPr>
          <w:rFonts w:ascii="宋体" w:hAnsi="宋体" w:cs="宋体" w:hint="eastAsia"/>
          <w:kern w:val="0"/>
          <w:sz w:val="32"/>
          <w:szCs w:val="21"/>
        </w:rPr>
      </w:pPr>
    </w:p>
    <w:p w14:paraId="46EC2DA1" w14:textId="77777777" w:rsidR="00BC4EEF" w:rsidRPr="00615DA0" w:rsidRDefault="00F400EA">
      <w:pPr>
        <w:spacing w:line="360" w:lineRule="auto"/>
        <w:contextualSpacing/>
        <w:rPr>
          <w:rFonts w:ascii="宋体" w:hAnsi="宋体" w:cs="宋体" w:hint="eastAsia"/>
          <w:sz w:val="24"/>
        </w:rPr>
      </w:pPr>
      <w:r w:rsidRPr="00615DA0">
        <w:rPr>
          <w:rFonts w:ascii="宋体" w:hAnsi="宋体" w:cs="宋体" w:hint="eastAsia"/>
          <w:sz w:val="24"/>
        </w:rPr>
        <w:t>致：</w:t>
      </w:r>
      <w:r w:rsidRPr="00615DA0">
        <w:rPr>
          <w:rFonts w:ascii="宋体" w:hAnsi="宋体" w:cs="宋体" w:hint="eastAsia"/>
          <w:sz w:val="24"/>
          <w:u w:val="single"/>
        </w:rPr>
        <w:t>（采购人名称）</w:t>
      </w:r>
      <w:r w:rsidRPr="00615DA0">
        <w:rPr>
          <w:rFonts w:ascii="宋体" w:hAnsi="宋体" w:cs="宋体" w:hint="eastAsia"/>
          <w:sz w:val="24"/>
        </w:rPr>
        <w:t>：</w:t>
      </w:r>
    </w:p>
    <w:p w14:paraId="6D9F635C"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hint="eastAsia"/>
          <w:sz w:val="24"/>
        </w:rPr>
        <w:t>我方</w:t>
      </w:r>
      <w:r w:rsidRPr="00615DA0">
        <w:rPr>
          <w:rFonts w:ascii="宋体" w:hAnsi="宋体" w:cs="宋体" w:hint="eastAsia"/>
          <w:sz w:val="24"/>
          <w:u w:val="single"/>
        </w:rPr>
        <w:t>（供应商名称）</w:t>
      </w:r>
      <w:r w:rsidRPr="00615DA0">
        <w:rPr>
          <w:rFonts w:ascii="宋体" w:hAnsi="宋体" w:cs="宋体" w:hint="eastAsia"/>
          <w:sz w:val="24"/>
        </w:rPr>
        <w:t>系中华人民共和国合法供应商，经营地址。</w:t>
      </w:r>
    </w:p>
    <w:p w14:paraId="16B3B384"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hint="eastAsia"/>
          <w:sz w:val="24"/>
        </w:rPr>
        <w:t>我方愿意参加贵方组织的</w:t>
      </w:r>
      <w:r w:rsidRPr="00615DA0">
        <w:rPr>
          <w:rFonts w:ascii="宋体" w:hAnsi="宋体" w:cs="宋体" w:hint="eastAsia"/>
          <w:sz w:val="24"/>
          <w:u w:val="single"/>
        </w:rPr>
        <w:t>（项目名称）</w:t>
      </w:r>
      <w:r w:rsidRPr="00615DA0">
        <w:rPr>
          <w:rFonts w:ascii="宋体" w:hAnsi="宋体" w:cs="宋体" w:hint="eastAsia"/>
          <w:sz w:val="24"/>
        </w:rPr>
        <w:t>项目的竞标，为便于贵方公正、择优地确定成交供应商及其竞标产品和货物，我方就本次竞标有关事项郑重声明如下：</w:t>
      </w:r>
    </w:p>
    <w:p w14:paraId="06FA826F"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sz w:val="24"/>
        </w:rPr>
        <w:t>1.</w:t>
      </w:r>
      <w:r w:rsidRPr="00615DA0">
        <w:rPr>
          <w:rFonts w:ascii="宋体" w:hAnsi="宋体" w:cs="宋体" w:hint="eastAsia"/>
          <w:sz w:val="24"/>
        </w:rPr>
        <w:t>我方向贵方提交的所有响应文件、资料都是准确的和真实的。</w:t>
      </w:r>
    </w:p>
    <w:p w14:paraId="536A87A2"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sz w:val="24"/>
        </w:rPr>
        <w:t>2.</w:t>
      </w:r>
      <w:r w:rsidRPr="00615DA0">
        <w:rPr>
          <w:rFonts w:ascii="宋体" w:hAnsi="宋体" w:cs="宋体" w:hint="eastAsia"/>
          <w:sz w:val="24"/>
        </w:rPr>
        <w:t>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38E22B3E"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sz w:val="24"/>
        </w:rPr>
        <w:t>3.</w:t>
      </w:r>
      <w:r w:rsidRPr="00615DA0">
        <w:rPr>
          <w:rFonts w:ascii="宋体" w:hAnsi="宋体" w:cs="宋体" w:hint="eastAsia"/>
          <w:sz w:val="24"/>
        </w:rPr>
        <w:t>在此，我方宣布同意如下：</w:t>
      </w:r>
    </w:p>
    <w:p w14:paraId="57A1B7BF"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hint="eastAsia"/>
          <w:sz w:val="24"/>
        </w:rPr>
        <w:t>（</w:t>
      </w:r>
      <w:r w:rsidRPr="00615DA0">
        <w:rPr>
          <w:rFonts w:ascii="宋体" w:hAnsi="宋体" w:cs="宋体"/>
          <w:sz w:val="24"/>
        </w:rPr>
        <w:t>1</w:t>
      </w:r>
      <w:r w:rsidRPr="00615DA0">
        <w:rPr>
          <w:rFonts w:ascii="宋体" w:hAnsi="宋体" w:cs="宋体" w:hint="eastAsia"/>
          <w:sz w:val="24"/>
        </w:rPr>
        <w:t>）将按谈判文件的约定履行合同责任和义务；</w:t>
      </w:r>
    </w:p>
    <w:p w14:paraId="72130C80"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hint="eastAsia"/>
          <w:sz w:val="24"/>
        </w:rPr>
        <w:t>（</w:t>
      </w:r>
      <w:r w:rsidRPr="00615DA0">
        <w:rPr>
          <w:rFonts w:ascii="宋体" w:hAnsi="宋体" w:cs="宋体"/>
          <w:sz w:val="24"/>
        </w:rPr>
        <w:t>2</w:t>
      </w:r>
      <w:r w:rsidRPr="00615DA0">
        <w:rPr>
          <w:rFonts w:ascii="宋体" w:hAnsi="宋体" w:cs="宋体" w:hint="eastAsia"/>
          <w:sz w:val="24"/>
        </w:rPr>
        <w:t>）已详细审查全部谈判文件，包括补遗文件（如有）；</w:t>
      </w:r>
    </w:p>
    <w:p w14:paraId="5FD37CD7"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hint="eastAsia"/>
          <w:sz w:val="24"/>
        </w:rPr>
        <w:t>（</w:t>
      </w:r>
      <w:r w:rsidRPr="00615DA0">
        <w:rPr>
          <w:rFonts w:ascii="宋体" w:hAnsi="宋体" w:cs="宋体"/>
          <w:sz w:val="24"/>
        </w:rPr>
        <w:t>3</w:t>
      </w:r>
      <w:r w:rsidRPr="00615DA0">
        <w:rPr>
          <w:rFonts w:ascii="宋体" w:hAnsi="宋体" w:cs="宋体" w:hint="eastAsia"/>
          <w:sz w:val="24"/>
        </w:rPr>
        <w:t>）同意提供按照贵方可能要求的与谈判有关的一切数据或者资料；</w:t>
      </w:r>
    </w:p>
    <w:p w14:paraId="4F692523"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hint="eastAsia"/>
          <w:sz w:val="24"/>
        </w:rPr>
        <w:t>（</w:t>
      </w:r>
      <w:r w:rsidRPr="00615DA0">
        <w:rPr>
          <w:rFonts w:ascii="宋体" w:hAnsi="宋体" w:cs="宋体"/>
          <w:sz w:val="24"/>
        </w:rPr>
        <w:t>4</w:t>
      </w:r>
      <w:r w:rsidRPr="00615DA0">
        <w:rPr>
          <w:rFonts w:ascii="宋体" w:hAnsi="宋体" w:cs="宋体" w:hint="eastAsia"/>
          <w:sz w:val="24"/>
        </w:rPr>
        <w:t>）响应谈判文件规定的竞标有效期。</w:t>
      </w:r>
    </w:p>
    <w:p w14:paraId="0FC2922D"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sz w:val="24"/>
        </w:rPr>
        <w:t>4.</w:t>
      </w:r>
      <w:r w:rsidRPr="00615DA0">
        <w:rPr>
          <w:rFonts w:ascii="宋体" w:hAnsi="宋体" w:cs="宋体" w:hint="eastAsia"/>
          <w:sz w:val="24"/>
        </w:rPr>
        <w:t>我方承诺符合《中华人民共和国政府采购法》第二十二条规定：</w:t>
      </w:r>
    </w:p>
    <w:p w14:paraId="366E6F63"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hint="eastAsia"/>
          <w:sz w:val="24"/>
        </w:rPr>
        <w:t>（</w:t>
      </w:r>
      <w:r w:rsidRPr="00615DA0">
        <w:rPr>
          <w:rFonts w:ascii="宋体" w:hAnsi="宋体" w:cs="宋体"/>
          <w:sz w:val="24"/>
        </w:rPr>
        <w:t>1</w:t>
      </w:r>
      <w:r w:rsidRPr="00615DA0">
        <w:rPr>
          <w:rFonts w:ascii="宋体" w:hAnsi="宋体" w:cs="宋体" w:hint="eastAsia"/>
          <w:sz w:val="24"/>
        </w:rPr>
        <w:t>）具有独立承担民事责任的能力；</w:t>
      </w:r>
    </w:p>
    <w:p w14:paraId="45B3F4CB"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hint="eastAsia"/>
          <w:sz w:val="24"/>
        </w:rPr>
        <w:t>（</w:t>
      </w:r>
      <w:r w:rsidRPr="00615DA0">
        <w:rPr>
          <w:rFonts w:ascii="宋体" w:hAnsi="宋体" w:cs="宋体"/>
          <w:sz w:val="24"/>
        </w:rPr>
        <w:t>2</w:t>
      </w:r>
      <w:r w:rsidRPr="00615DA0">
        <w:rPr>
          <w:rFonts w:ascii="宋体" w:hAnsi="宋体" w:cs="宋体" w:hint="eastAsia"/>
          <w:sz w:val="24"/>
        </w:rPr>
        <w:t>）具有良好的商业信誉和健全的财务会计制度；</w:t>
      </w:r>
    </w:p>
    <w:p w14:paraId="23C2E2B2"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hint="eastAsia"/>
          <w:sz w:val="24"/>
        </w:rPr>
        <w:t>（</w:t>
      </w:r>
      <w:r w:rsidRPr="00615DA0">
        <w:rPr>
          <w:rFonts w:ascii="宋体" w:hAnsi="宋体" w:cs="宋体"/>
          <w:sz w:val="24"/>
        </w:rPr>
        <w:t>3</w:t>
      </w:r>
      <w:r w:rsidRPr="00615DA0">
        <w:rPr>
          <w:rFonts w:ascii="宋体" w:hAnsi="宋体" w:cs="宋体" w:hint="eastAsia"/>
          <w:sz w:val="24"/>
        </w:rPr>
        <w:t>）具有履行合同所必需的设备和专业技术能力；</w:t>
      </w:r>
    </w:p>
    <w:p w14:paraId="067F7D11"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hint="eastAsia"/>
          <w:sz w:val="24"/>
        </w:rPr>
        <w:t>（</w:t>
      </w:r>
      <w:r w:rsidRPr="00615DA0">
        <w:rPr>
          <w:rFonts w:ascii="宋体" w:hAnsi="宋体" w:cs="宋体"/>
          <w:sz w:val="24"/>
        </w:rPr>
        <w:t>4</w:t>
      </w:r>
      <w:r w:rsidRPr="00615DA0">
        <w:rPr>
          <w:rFonts w:ascii="宋体" w:hAnsi="宋体" w:cs="宋体" w:hint="eastAsia"/>
          <w:sz w:val="24"/>
        </w:rPr>
        <w:t>）有依法缴纳税收和社会保障资金的良好记录；</w:t>
      </w:r>
    </w:p>
    <w:p w14:paraId="63EDA3B4"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hint="eastAsia"/>
          <w:sz w:val="24"/>
        </w:rPr>
        <w:t>（</w:t>
      </w:r>
      <w:r w:rsidRPr="00615DA0">
        <w:rPr>
          <w:rFonts w:ascii="宋体" w:hAnsi="宋体" w:cs="宋体"/>
          <w:sz w:val="24"/>
        </w:rPr>
        <w:t>5</w:t>
      </w:r>
      <w:r w:rsidRPr="00615DA0">
        <w:rPr>
          <w:rFonts w:ascii="宋体" w:hAnsi="宋体" w:cs="宋体" w:hint="eastAsia"/>
          <w:sz w:val="24"/>
        </w:rPr>
        <w:t>）参加政府采购活动前三年内，在经营活动中没有重大违法记录；</w:t>
      </w:r>
    </w:p>
    <w:p w14:paraId="2EAE28E0"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hint="eastAsia"/>
          <w:sz w:val="24"/>
        </w:rPr>
        <w:t>（</w:t>
      </w:r>
      <w:r w:rsidRPr="00615DA0">
        <w:rPr>
          <w:rFonts w:ascii="宋体" w:hAnsi="宋体" w:cs="宋体"/>
          <w:sz w:val="24"/>
        </w:rPr>
        <w:t>6</w:t>
      </w:r>
      <w:r w:rsidRPr="00615DA0">
        <w:rPr>
          <w:rFonts w:ascii="宋体" w:hAnsi="宋体" w:cs="宋体" w:hint="eastAsia"/>
          <w:sz w:val="24"/>
        </w:rPr>
        <w:t>）法律、行政法规规定的其他条件。</w:t>
      </w:r>
    </w:p>
    <w:p w14:paraId="6A62F635"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sz w:val="24"/>
        </w:rPr>
        <w:t>5.</w:t>
      </w:r>
      <w:r w:rsidRPr="00615DA0">
        <w:rPr>
          <w:rFonts w:ascii="宋体" w:hAnsi="宋体" w:cs="宋体" w:hint="eastAsia"/>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18C517A"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sz w:val="24"/>
        </w:rPr>
        <w:t>6.</w:t>
      </w:r>
      <w:r w:rsidRPr="00615DA0">
        <w:rPr>
          <w:rFonts w:ascii="宋体" w:hAnsi="宋体" w:cs="宋体" w:hint="eastAsia"/>
          <w:sz w:val="24"/>
        </w:rPr>
        <w:t>根据《中华人民共和国政府采购法实施条例》第五十条要求对政府采购合同进行公告，但政府采购合同中涉及国家秘密、商业秘密的内容除外。我方就对本次响应文件进行注明如</w:t>
      </w:r>
      <w:r w:rsidRPr="00615DA0">
        <w:rPr>
          <w:rFonts w:ascii="宋体" w:hAnsi="宋体" w:cs="宋体" w:hint="eastAsia"/>
          <w:sz w:val="24"/>
        </w:rPr>
        <w:lastRenderedPageBreak/>
        <w:t>下：（两项内容中必须选择一项）</w:t>
      </w:r>
    </w:p>
    <w:p w14:paraId="2F1EA9AF"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hint="eastAsia"/>
          <w:sz w:val="24"/>
        </w:rPr>
        <w:t>□我方本次响应文件</w:t>
      </w:r>
      <w:r w:rsidRPr="00615DA0">
        <w:rPr>
          <w:rFonts w:ascii="宋体" w:hAnsi="宋体" w:cs="宋体" w:hint="eastAsia"/>
          <w:kern w:val="0"/>
          <w:sz w:val="24"/>
        </w:rPr>
        <w:t>内容中</w:t>
      </w:r>
      <w:r w:rsidRPr="00615DA0">
        <w:rPr>
          <w:rFonts w:ascii="宋体" w:hAnsi="宋体" w:cs="宋体" w:hint="eastAsia"/>
          <w:sz w:val="24"/>
        </w:rPr>
        <w:t>未</w:t>
      </w:r>
      <w:r w:rsidRPr="00615DA0">
        <w:rPr>
          <w:rFonts w:ascii="宋体" w:hAnsi="宋体" w:cs="宋体" w:hint="eastAsia"/>
          <w:kern w:val="0"/>
          <w:sz w:val="24"/>
        </w:rPr>
        <w:t>涉及商业秘密；</w:t>
      </w:r>
    </w:p>
    <w:p w14:paraId="46607BDC"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hint="eastAsia"/>
          <w:sz w:val="24"/>
        </w:rPr>
        <w:t>□我方本次响应文件</w:t>
      </w:r>
      <w:r w:rsidRPr="00615DA0">
        <w:rPr>
          <w:rFonts w:ascii="宋体" w:hAnsi="宋体" w:cs="宋体" w:hint="eastAsia"/>
          <w:kern w:val="0"/>
          <w:sz w:val="24"/>
        </w:rPr>
        <w:t>涉及商业秘密的内容有；</w:t>
      </w:r>
    </w:p>
    <w:p w14:paraId="7E7C863A" w14:textId="77777777" w:rsidR="00BC4EEF" w:rsidRPr="00615DA0" w:rsidRDefault="00F400EA">
      <w:pPr>
        <w:spacing w:line="360" w:lineRule="auto"/>
        <w:ind w:firstLineChars="200" w:firstLine="480"/>
        <w:contextualSpacing/>
        <w:rPr>
          <w:rFonts w:ascii="宋体" w:hAnsi="宋体" w:cs="宋体" w:hint="eastAsia"/>
          <w:kern w:val="0"/>
          <w:sz w:val="24"/>
        </w:rPr>
      </w:pPr>
      <w:r w:rsidRPr="00615DA0">
        <w:rPr>
          <w:rFonts w:ascii="宋体" w:hAnsi="宋体" w:cs="宋体"/>
          <w:kern w:val="0"/>
          <w:sz w:val="24"/>
        </w:rPr>
        <w:t>7.</w:t>
      </w:r>
      <w:r w:rsidRPr="00615DA0">
        <w:rPr>
          <w:rFonts w:ascii="宋体" w:hAnsi="宋体" w:cs="宋体" w:hint="eastAsia"/>
          <w:kern w:val="0"/>
          <w:sz w:val="24"/>
        </w:rPr>
        <w:t>以上事项如有虚假或者隐瞒，我方愿意承担一切后果，并不再寻求任何旨在减轻或者免除法律责任的辩解。</w:t>
      </w:r>
    </w:p>
    <w:p w14:paraId="0A366113" w14:textId="77777777" w:rsidR="00BC4EEF" w:rsidRPr="00615DA0" w:rsidRDefault="00F400EA">
      <w:pPr>
        <w:spacing w:line="360" w:lineRule="auto"/>
        <w:ind w:firstLine="420"/>
        <w:rPr>
          <w:rFonts w:ascii="宋体" w:hAnsi="宋体" w:cs="宋体" w:hint="eastAsia"/>
          <w:kern w:val="0"/>
          <w:sz w:val="24"/>
        </w:rPr>
      </w:pPr>
      <w:r w:rsidRPr="00615DA0">
        <w:rPr>
          <w:rFonts w:ascii="宋体" w:hAnsi="宋体" w:cs="宋体"/>
          <w:kern w:val="0"/>
          <w:sz w:val="24"/>
        </w:rPr>
        <w:t>8.</w:t>
      </w:r>
      <w:r w:rsidRPr="00615DA0">
        <w:rPr>
          <w:rFonts w:ascii="宋体" w:hAnsi="宋体" w:cs="宋体" w:hint="eastAsia"/>
          <w:kern w:val="0"/>
          <w:sz w:val="24"/>
        </w:rPr>
        <w:t>与本谈判有关的一切正式往来信函请寄：</w:t>
      </w:r>
    </w:p>
    <w:p w14:paraId="6336CF12" w14:textId="77777777" w:rsidR="00BC4EEF" w:rsidRPr="00615DA0" w:rsidRDefault="00F400EA">
      <w:pPr>
        <w:spacing w:line="360" w:lineRule="auto"/>
        <w:ind w:firstLine="420"/>
        <w:rPr>
          <w:rFonts w:ascii="宋体" w:hAnsi="宋体" w:cs="宋体" w:hint="eastAsia"/>
          <w:kern w:val="0"/>
          <w:sz w:val="24"/>
        </w:rPr>
      </w:pPr>
      <w:r w:rsidRPr="00615DA0">
        <w:rPr>
          <w:rFonts w:ascii="宋体" w:hAnsi="宋体" w:cs="宋体" w:hint="eastAsia"/>
          <w:kern w:val="0"/>
          <w:sz w:val="24"/>
        </w:rPr>
        <w:t>地址：</w:t>
      </w:r>
    </w:p>
    <w:p w14:paraId="48B2D615" w14:textId="77777777" w:rsidR="00BC4EEF" w:rsidRPr="00615DA0" w:rsidRDefault="00F400EA">
      <w:pPr>
        <w:spacing w:line="360" w:lineRule="auto"/>
        <w:ind w:firstLine="420"/>
        <w:rPr>
          <w:rFonts w:ascii="宋体" w:hAnsi="宋体" w:cs="宋体" w:hint="eastAsia"/>
          <w:kern w:val="0"/>
          <w:sz w:val="24"/>
          <w:u w:val="single"/>
        </w:rPr>
      </w:pPr>
      <w:r w:rsidRPr="00615DA0">
        <w:rPr>
          <w:rFonts w:ascii="宋体" w:hAnsi="宋体" w:cs="宋体" w:hint="eastAsia"/>
          <w:kern w:val="0"/>
          <w:sz w:val="24"/>
        </w:rPr>
        <w:t>电话：</w:t>
      </w:r>
      <w:r w:rsidRPr="00615DA0">
        <w:rPr>
          <w:rFonts w:ascii="宋体" w:hAnsi="宋体" w:cs="宋体" w:hint="eastAsia"/>
          <w:kern w:val="0"/>
          <w:sz w:val="24"/>
          <w:u w:val="single"/>
        </w:rPr>
        <w:t xml:space="preserve">　　　　　　　　　</w:t>
      </w:r>
    </w:p>
    <w:p w14:paraId="0FCBB6BA" w14:textId="77777777" w:rsidR="00BC4EEF" w:rsidRPr="00615DA0" w:rsidRDefault="00F400EA">
      <w:pPr>
        <w:spacing w:line="360" w:lineRule="auto"/>
        <w:ind w:firstLine="420"/>
        <w:rPr>
          <w:rFonts w:ascii="宋体" w:hAnsi="宋体" w:cs="宋体" w:hint="eastAsia"/>
          <w:kern w:val="0"/>
          <w:sz w:val="24"/>
        </w:rPr>
      </w:pPr>
      <w:r w:rsidRPr="00615DA0">
        <w:rPr>
          <w:rFonts w:ascii="宋体" w:hAnsi="宋体" w:cs="宋体" w:hint="eastAsia"/>
          <w:kern w:val="0"/>
          <w:sz w:val="24"/>
        </w:rPr>
        <w:t>传真：</w:t>
      </w:r>
      <w:r w:rsidRPr="00615DA0">
        <w:rPr>
          <w:rFonts w:ascii="宋体" w:hAnsi="宋体" w:cs="宋体" w:hint="eastAsia"/>
          <w:kern w:val="0"/>
          <w:sz w:val="24"/>
          <w:u w:val="single"/>
        </w:rPr>
        <w:t xml:space="preserve">　　　　　　　　　　　　　　　　　　　　　　　　　　　　</w:t>
      </w:r>
    </w:p>
    <w:p w14:paraId="152DC1E8" w14:textId="77777777" w:rsidR="00BC4EEF" w:rsidRPr="00615DA0" w:rsidRDefault="00F400EA">
      <w:pPr>
        <w:spacing w:line="360" w:lineRule="auto"/>
        <w:ind w:firstLine="420"/>
        <w:rPr>
          <w:rFonts w:ascii="宋体" w:hAnsi="宋体" w:cs="宋体" w:hint="eastAsia"/>
          <w:kern w:val="0"/>
          <w:sz w:val="24"/>
          <w:u w:val="single"/>
        </w:rPr>
      </w:pPr>
      <w:r w:rsidRPr="00615DA0">
        <w:rPr>
          <w:rFonts w:ascii="宋体" w:hAnsi="宋体" w:cs="宋体" w:hint="eastAsia"/>
          <w:kern w:val="0"/>
          <w:sz w:val="24"/>
        </w:rPr>
        <w:t>邮政编码：</w:t>
      </w:r>
    </w:p>
    <w:p w14:paraId="1774ADF0" w14:textId="77777777" w:rsidR="00BC4EEF" w:rsidRPr="00615DA0" w:rsidRDefault="00F400EA">
      <w:pPr>
        <w:spacing w:line="360" w:lineRule="auto"/>
        <w:ind w:firstLine="420"/>
        <w:rPr>
          <w:rFonts w:ascii="宋体" w:hAnsi="宋体" w:cs="宋体" w:hint="eastAsia"/>
          <w:kern w:val="0"/>
          <w:sz w:val="24"/>
          <w:u w:val="single"/>
        </w:rPr>
      </w:pPr>
      <w:r w:rsidRPr="00615DA0">
        <w:rPr>
          <w:rFonts w:ascii="宋体" w:hAnsi="宋体" w:cs="宋体" w:hint="eastAsia"/>
          <w:kern w:val="0"/>
          <w:sz w:val="24"/>
        </w:rPr>
        <w:t>开户名称：</w:t>
      </w:r>
    </w:p>
    <w:p w14:paraId="72417CB1" w14:textId="77777777" w:rsidR="00BC4EEF" w:rsidRPr="00615DA0" w:rsidRDefault="00F400EA">
      <w:pPr>
        <w:spacing w:line="360" w:lineRule="auto"/>
        <w:ind w:firstLine="420"/>
        <w:rPr>
          <w:rFonts w:ascii="宋体" w:hAnsi="宋体" w:cs="宋体" w:hint="eastAsia"/>
          <w:kern w:val="0"/>
          <w:sz w:val="24"/>
          <w:u w:val="single"/>
        </w:rPr>
      </w:pPr>
      <w:r w:rsidRPr="00615DA0">
        <w:rPr>
          <w:rFonts w:ascii="宋体" w:hAnsi="宋体" w:cs="宋体" w:hint="eastAsia"/>
          <w:kern w:val="0"/>
          <w:sz w:val="24"/>
        </w:rPr>
        <w:t>开户银行：</w:t>
      </w:r>
    </w:p>
    <w:p w14:paraId="55598E75" w14:textId="77777777" w:rsidR="00BC4EEF" w:rsidRPr="00615DA0" w:rsidRDefault="00F400EA">
      <w:pPr>
        <w:spacing w:line="360" w:lineRule="auto"/>
        <w:ind w:firstLine="420"/>
        <w:rPr>
          <w:rFonts w:ascii="宋体" w:hAnsi="宋体" w:cs="宋体" w:hint="eastAsia"/>
          <w:kern w:val="0"/>
          <w:sz w:val="24"/>
          <w:u w:val="single"/>
        </w:rPr>
      </w:pPr>
      <w:r w:rsidRPr="00615DA0">
        <w:rPr>
          <w:rFonts w:ascii="宋体" w:hAnsi="宋体" w:cs="宋体" w:hint="eastAsia"/>
          <w:kern w:val="0"/>
          <w:sz w:val="24"/>
        </w:rPr>
        <w:t>银行账号：</w:t>
      </w:r>
    </w:p>
    <w:p w14:paraId="67BAF797" w14:textId="77777777" w:rsidR="00BC4EEF" w:rsidRPr="00615DA0" w:rsidRDefault="00F400EA">
      <w:pPr>
        <w:tabs>
          <w:tab w:val="left" w:pos="939"/>
        </w:tabs>
        <w:spacing w:line="360" w:lineRule="auto"/>
        <w:ind w:leftChars="67" w:left="141" w:firstLineChars="150" w:firstLine="360"/>
        <w:contextualSpacing/>
        <w:rPr>
          <w:rFonts w:ascii="宋体" w:hAnsi="宋体" w:cs="宋体" w:hint="eastAsia"/>
          <w:sz w:val="24"/>
        </w:rPr>
      </w:pPr>
      <w:r w:rsidRPr="00615DA0">
        <w:rPr>
          <w:rFonts w:ascii="宋体" w:hAnsi="宋体" w:cs="宋体" w:hint="eastAsia"/>
          <w:sz w:val="24"/>
        </w:rPr>
        <w:t>特此承诺。</w:t>
      </w:r>
    </w:p>
    <w:p w14:paraId="0AB95AF0" w14:textId="77777777" w:rsidR="00BC4EEF" w:rsidRPr="00615DA0" w:rsidRDefault="00BC4EEF">
      <w:pPr>
        <w:spacing w:line="360" w:lineRule="auto"/>
        <w:contextualSpacing/>
        <w:jc w:val="left"/>
        <w:rPr>
          <w:rFonts w:ascii="宋体" w:hAnsi="宋体" w:cs="宋体" w:hint="eastAsia"/>
          <w:sz w:val="24"/>
        </w:rPr>
      </w:pPr>
    </w:p>
    <w:p w14:paraId="03E25F11" w14:textId="77777777" w:rsidR="00BC4EEF" w:rsidRPr="00615DA0" w:rsidRDefault="00BC4EEF">
      <w:pPr>
        <w:autoSpaceDE w:val="0"/>
        <w:autoSpaceDN w:val="0"/>
        <w:spacing w:line="360" w:lineRule="auto"/>
        <w:ind w:leftChars="1950" w:left="4335" w:hangingChars="100" w:hanging="240"/>
        <w:rPr>
          <w:rFonts w:ascii="宋体" w:hAnsi="宋体" w:cs="宋体" w:hint="eastAsia"/>
          <w:kern w:val="0"/>
          <w:sz w:val="24"/>
        </w:rPr>
      </w:pPr>
    </w:p>
    <w:p w14:paraId="1E65B34B" w14:textId="77777777" w:rsidR="00BC4EEF" w:rsidRPr="00615DA0" w:rsidRDefault="00F400EA">
      <w:pPr>
        <w:autoSpaceDE w:val="0"/>
        <w:autoSpaceDN w:val="0"/>
        <w:spacing w:line="360" w:lineRule="auto"/>
        <w:ind w:leftChars="1950" w:left="4335" w:hangingChars="100" w:hanging="240"/>
        <w:rPr>
          <w:rFonts w:ascii="宋体" w:hAnsi="宋体" w:cs="宋体" w:hint="eastAsia"/>
          <w:kern w:val="0"/>
          <w:sz w:val="24"/>
        </w:rPr>
      </w:pPr>
      <w:r w:rsidRPr="00615DA0">
        <w:rPr>
          <w:rFonts w:ascii="宋体" w:hAnsi="宋体" w:cs="宋体" w:hint="eastAsia"/>
          <w:kern w:val="0"/>
          <w:sz w:val="24"/>
        </w:rPr>
        <w:t>供应商名称（电子签章）：</w:t>
      </w:r>
    </w:p>
    <w:p w14:paraId="3E9C0CDA" w14:textId="77777777" w:rsidR="00BC4EEF" w:rsidRPr="00615DA0" w:rsidRDefault="00F400EA">
      <w:pPr>
        <w:autoSpaceDE w:val="0"/>
        <w:autoSpaceDN w:val="0"/>
        <w:spacing w:line="360" w:lineRule="auto"/>
        <w:ind w:firstLineChars="2700" w:firstLine="6480"/>
        <w:rPr>
          <w:rFonts w:ascii="宋体" w:hAnsi="宋体" w:cs="宋体" w:hint="eastAsia"/>
          <w:kern w:val="0"/>
          <w:szCs w:val="21"/>
          <w:lang w:val="zh-CN"/>
        </w:rPr>
      </w:pPr>
      <w:r w:rsidRPr="00615DA0">
        <w:rPr>
          <w:rFonts w:ascii="宋体" w:hAnsi="宋体" w:cs="宋体" w:hint="eastAsia"/>
          <w:kern w:val="0"/>
          <w:sz w:val="24"/>
          <w:lang w:val="zh-CN"/>
        </w:rPr>
        <w:t>日期：</w:t>
      </w:r>
      <w:r w:rsidRPr="00615DA0">
        <w:rPr>
          <w:rFonts w:ascii="宋体" w:hAnsi="宋体" w:cs="宋体" w:hint="eastAsia"/>
          <w:sz w:val="32"/>
          <w:szCs w:val="32"/>
        </w:rPr>
        <w:t xml:space="preserve">  </w:t>
      </w:r>
      <w:r w:rsidRPr="00615DA0">
        <w:rPr>
          <w:rFonts w:ascii="宋体" w:hAnsi="宋体" w:cs="宋体" w:hint="eastAsia"/>
          <w:kern w:val="0"/>
          <w:sz w:val="24"/>
          <w:lang w:val="zh-CN"/>
        </w:rPr>
        <w:t>年</w:t>
      </w:r>
      <w:r w:rsidRPr="00615DA0">
        <w:rPr>
          <w:rFonts w:ascii="宋体" w:hAnsi="宋体" w:cs="宋体" w:hint="eastAsia"/>
          <w:sz w:val="32"/>
          <w:szCs w:val="32"/>
        </w:rPr>
        <w:t xml:space="preserve">  </w:t>
      </w:r>
      <w:r w:rsidRPr="00615DA0">
        <w:rPr>
          <w:rFonts w:ascii="宋体" w:hAnsi="宋体" w:cs="宋体" w:hint="eastAsia"/>
          <w:kern w:val="0"/>
          <w:sz w:val="24"/>
          <w:lang w:val="zh-CN"/>
        </w:rPr>
        <w:t>月</w:t>
      </w:r>
      <w:r w:rsidRPr="00615DA0">
        <w:rPr>
          <w:rFonts w:ascii="宋体" w:hAnsi="宋体" w:cs="宋体" w:hint="eastAsia"/>
          <w:sz w:val="32"/>
          <w:szCs w:val="32"/>
        </w:rPr>
        <w:t xml:space="preserve">  </w:t>
      </w:r>
      <w:r w:rsidRPr="00615DA0">
        <w:rPr>
          <w:rFonts w:ascii="宋体" w:hAnsi="宋体" w:cs="宋体" w:hint="eastAsia"/>
          <w:kern w:val="0"/>
          <w:sz w:val="24"/>
          <w:lang w:val="zh-CN"/>
        </w:rPr>
        <w:t>日</w:t>
      </w:r>
    </w:p>
    <w:p w14:paraId="03A5E16A" w14:textId="77777777" w:rsidR="00BC4EEF" w:rsidRPr="00615DA0" w:rsidRDefault="00BC4EEF">
      <w:pPr>
        <w:spacing w:line="360" w:lineRule="auto"/>
        <w:ind w:firstLine="420"/>
        <w:rPr>
          <w:rFonts w:ascii="宋体" w:hAnsi="宋体" w:cs="宋体" w:hint="eastAsia"/>
          <w:kern w:val="0"/>
          <w:sz w:val="20"/>
          <w:szCs w:val="21"/>
        </w:rPr>
      </w:pPr>
    </w:p>
    <w:p w14:paraId="0DC5474C" w14:textId="77777777" w:rsidR="00BC4EEF" w:rsidRPr="00615DA0" w:rsidRDefault="00BC4EEF">
      <w:pPr>
        <w:spacing w:line="520" w:lineRule="exact"/>
        <w:ind w:firstLineChars="200" w:firstLine="420"/>
        <w:rPr>
          <w:rFonts w:ascii="宋体" w:hAnsi="宋体" w:cs="宋体" w:hint="eastAsia"/>
        </w:rPr>
        <w:sectPr w:rsidR="00BC4EEF" w:rsidRPr="00615DA0">
          <w:pgSz w:w="11910" w:h="16840"/>
          <w:pgMar w:top="1134" w:right="1134" w:bottom="1134" w:left="1134" w:header="720" w:footer="720" w:gutter="0"/>
          <w:cols w:space="720"/>
        </w:sectPr>
      </w:pPr>
    </w:p>
    <w:p w14:paraId="644CF364" w14:textId="77777777" w:rsidR="00BC4EEF" w:rsidRPr="00615DA0" w:rsidRDefault="00F400EA">
      <w:pPr>
        <w:spacing w:line="500" w:lineRule="exact"/>
        <w:rPr>
          <w:rFonts w:ascii="宋体" w:hAnsi="宋体" w:cs="宋体" w:hint="eastAsia"/>
          <w:b/>
          <w:sz w:val="30"/>
          <w:szCs w:val="30"/>
        </w:rPr>
      </w:pPr>
      <w:r w:rsidRPr="00615DA0">
        <w:rPr>
          <w:rFonts w:ascii="宋体" w:hAnsi="宋体" w:cs="宋体" w:hint="eastAsia"/>
          <w:b/>
          <w:sz w:val="30"/>
          <w:szCs w:val="30"/>
        </w:rPr>
        <w:lastRenderedPageBreak/>
        <w:t>二、响应报价表</w:t>
      </w:r>
    </w:p>
    <w:p w14:paraId="772239C9" w14:textId="77777777" w:rsidR="00BC4EEF" w:rsidRPr="00615DA0" w:rsidRDefault="00BC4EEF">
      <w:pPr>
        <w:snapToGrid w:val="0"/>
        <w:spacing w:before="50" w:after="50" w:line="360" w:lineRule="auto"/>
        <w:rPr>
          <w:rFonts w:ascii="宋体" w:hAnsi="宋体" w:cs="宋体" w:hint="eastAsia"/>
          <w:sz w:val="24"/>
        </w:rPr>
      </w:pPr>
    </w:p>
    <w:p w14:paraId="770FDAE3" w14:textId="77777777" w:rsidR="00BC4EEF" w:rsidRPr="00615DA0" w:rsidRDefault="00F400EA">
      <w:pPr>
        <w:snapToGrid w:val="0"/>
        <w:spacing w:before="50" w:after="50" w:line="360" w:lineRule="auto"/>
        <w:rPr>
          <w:rFonts w:ascii="宋体" w:hAnsi="宋体" w:cs="宋体" w:hint="eastAsia"/>
          <w:sz w:val="24"/>
          <w:u w:val="single"/>
        </w:rPr>
      </w:pPr>
      <w:r w:rsidRPr="00615DA0">
        <w:rPr>
          <w:rFonts w:ascii="宋体" w:hAnsi="宋体" w:cs="宋体" w:hint="eastAsia"/>
          <w:sz w:val="24"/>
        </w:rPr>
        <w:t>项目名称：项目编号：分标：</w:t>
      </w:r>
    </w:p>
    <w:p w14:paraId="364D34DF" w14:textId="77777777" w:rsidR="00BC4EEF" w:rsidRPr="00615DA0" w:rsidRDefault="00F400EA">
      <w:pPr>
        <w:snapToGrid w:val="0"/>
        <w:spacing w:before="50" w:after="50" w:line="360" w:lineRule="auto"/>
        <w:rPr>
          <w:rFonts w:ascii="宋体" w:hAnsi="宋体" w:cs="宋体" w:hint="eastAsia"/>
          <w:sz w:val="24"/>
          <w:u w:val="single"/>
        </w:rPr>
      </w:pPr>
      <w:r w:rsidRPr="00615DA0">
        <w:rPr>
          <w:rFonts w:ascii="宋体" w:hAnsi="宋体" w:cs="宋体" w:hint="eastAsia"/>
          <w:sz w:val="24"/>
        </w:rPr>
        <w:t>供应商名称：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260"/>
        <w:gridCol w:w="1385"/>
        <w:gridCol w:w="1285"/>
        <w:gridCol w:w="1104"/>
        <w:gridCol w:w="1014"/>
        <w:gridCol w:w="1107"/>
        <w:gridCol w:w="1274"/>
        <w:gridCol w:w="665"/>
      </w:tblGrid>
      <w:tr w:rsidR="00F76C27" w:rsidRPr="00615DA0" w14:paraId="14F5DC9D" w14:textId="77777777">
        <w:trPr>
          <w:cantSplit/>
          <w:trHeight w:val="567"/>
        </w:trPr>
        <w:tc>
          <w:tcPr>
            <w:tcW w:w="719" w:type="dxa"/>
            <w:vAlign w:val="center"/>
          </w:tcPr>
          <w:p w14:paraId="4AF212F9"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项号</w:t>
            </w:r>
          </w:p>
        </w:tc>
        <w:tc>
          <w:tcPr>
            <w:tcW w:w="1260" w:type="dxa"/>
            <w:vAlign w:val="center"/>
          </w:tcPr>
          <w:p w14:paraId="43CEAAA1"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标的名称</w:t>
            </w:r>
          </w:p>
        </w:tc>
        <w:tc>
          <w:tcPr>
            <w:tcW w:w="1385" w:type="dxa"/>
            <w:vAlign w:val="center"/>
          </w:tcPr>
          <w:p w14:paraId="6A74C9F6"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品牌</w:t>
            </w:r>
          </w:p>
        </w:tc>
        <w:tc>
          <w:tcPr>
            <w:tcW w:w="1285" w:type="dxa"/>
            <w:vAlign w:val="center"/>
          </w:tcPr>
          <w:p w14:paraId="1D74DCA7"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规格型号</w:t>
            </w:r>
          </w:p>
        </w:tc>
        <w:tc>
          <w:tcPr>
            <w:tcW w:w="1104" w:type="dxa"/>
            <w:vAlign w:val="center"/>
          </w:tcPr>
          <w:p w14:paraId="2741B6EE"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制造商</w:t>
            </w:r>
          </w:p>
        </w:tc>
        <w:tc>
          <w:tcPr>
            <w:tcW w:w="1014" w:type="dxa"/>
            <w:vAlign w:val="center"/>
          </w:tcPr>
          <w:p w14:paraId="1F138E26"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数量及单位①</w:t>
            </w:r>
          </w:p>
        </w:tc>
        <w:tc>
          <w:tcPr>
            <w:tcW w:w="1107" w:type="dxa"/>
            <w:vAlign w:val="center"/>
          </w:tcPr>
          <w:p w14:paraId="4C40F86F"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单价</w:t>
            </w:r>
          </w:p>
          <w:p w14:paraId="73878FBD"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（元）②</w:t>
            </w:r>
          </w:p>
        </w:tc>
        <w:tc>
          <w:tcPr>
            <w:tcW w:w="1274" w:type="dxa"/>
            <w:vAlign w:val="center"/>
          </w:tcPr>
          <w:p w14:paraId="32A24890"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单项合价</w:t>
            </w:r>
          </w:p>
          <w:p w14:paraId="16C67C61"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（元）</w:t>
            </w:r>
          </w:p>
          <w:p w14:paraId="579E5454"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③＝①×②</w:t>
            </w:r>
          </w:p>
        </w:tc>
        <w:tc>
          <w:tcPr>
            <w:tcW w:w="665" w:type="dxa"/>
            <w:vAlign w:val="center"/>
          </w:tcPr>
          <w:p w14:paraId="7015F21B"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备注</w:t>
            </w:r>
          </w:p>
        </w:tc>
      </w:tr>
      <w:tr w:rsidR="00F76C27" w:rsidRPr="00615DA0" w14:paraId="093B6416" w14:textId="77777777">
        <w:trPr>
          <w:cantSplit/>
          <w:trHeight w:val="567"/>
        </w:trPr>
        <w:tc>
          <w:tcPr>
            <w:tcW w:w="719" w:type="dxa"/>
            <w:vAlign w:val="center"/>
          </w:tcPr>
          <w:p w14:paraId="371D2E9B" w14:textId="77777777" w:rsidR="00BC4EEF" w:rsidRPr="00615DA0" w:rsidRDefault="00F400EA">
            <w:pPr>
              <w:jc w:val="center"/>
              <w:rPr>
                <w:rFonts w:ascii="宋体" w:hAnsi="宋体" w:cs="宋体" w:hint="eastAsia"/>
                <w:sz w:val="24"/>
              </w:rPr>
            </w:pPr>
            <w:r w:rsidRPr="00615DA0">
              <w:rPr>
                <w:rFonts w:ascii="宋体" w:hAnsi="宋体" w:cs="宋体"/>
                <w:sz w:val="24"/>
              </w:rPr>
              <w:t>1</w:t>
            </w:r>
          </w:p>
        </w:tc>
        <w:tc>
          <w:tcPr>
            <w:tcW w:w="1260" w:type="dxa"/>
            <w:vAlign w:val="center"/>
          </w:tcPr>
          <w:p w14:paraId="7591B34B" w14:textId="77777777" w:rsidR="00BC4EEF" w:rsidRPr="00615DA0" w:rsidRDefault="00BC4EEF">
            <w:pPr>
              <w:jc w:val="center"/>
              <w:rPr>
                <w:rFonts w:ascii="宋体" w:hAnsi="宋体" w:cs="宋体" w:hint="eastAsia"/>
                <w:sz w:val="24"/>
              </w:rPr>
            </w:pPr>
          </w:p>
        </w:tc>
        <w:tc>
          <w:tcPr>
            <w:tcW w:w="1385" w:type="dxa"/>
            <w:vAlign w:val="center"/>
          </w:tcPr>
          <w:p w14:paraId="71982CEB" w14:textId="77777777" w:rsidR="00BC4EEF" w:rsidRPr="00615DA0" w:rsidRDefault="00BC4EEF">
            <w:pPr>
              <w:jc w:val="center"/>
              <w:rPr>
                <w:rFonts w:ascii="宋体" w:hAnsi="宋体" w:cs="宋体" w:hint="eastAsia"/>
                <w:sz w:val="24"/>
              </w:rPr>
            </w:pPr>
          </w:p>
        </w:tc>
        <w:tc>
          <w:tcPr>
            <w:tcW w:w="1285" w:type="dxa"/>
            <w:vAlign w:val="center"/>
          </w:tcPr>
          <w:p w14:paraId="76002A21" w14:textId="77777777" w:rsidR="00BC4EEF" w:rsidRPr="00615DA0" w:rsidRDefault="00BC4EEF">
            <w:pPr>
              <w:jc w:val="center"/>
              <w:rPr>
                <w:rFonts w:ascii="宋体" w:hAnsi="宋体" w:cs="宋体" w:hint="eastAsia"/>
                <w:sz w:val="24"/>
              </w:rPr>
            </w:pPr>
          </w:p>
        </w:tc>
        <w:tc>
          <w:tcPr>
            <w:tcW w:w="1104" w:type="dxa"/>
            <w:vAlign w:val="center"/>
          </w:tcPr>
          <w:p w14:paraId="7F5D3071" w14:textId="77777777" w:rsidR="00BC4EEF" w:rsidRPr="00615DA0" w:rsidRDefault="00BC4EEF">
            <w:pPr>
              <w:jc w:val="center"/>
              <w:rPr>
                <w:rFonts w:ascii="宋体" w:hAnsi="宋体" w:cs="宋体" w:hint="eastAsia"/>
                <w:sz w:val="24"/>
              </w:rPr>
            </w:pPr>
          </w:p>
        </w:tc>
        <w:tc>
          <w:tcPr>
            <w:tcW w:w="1014" w:type="dxa"/>
            <w:vAlign w:val="center"/>
          </w:tcPr>
          <w:p w14:paraId="35185404" w14:textId="77777777" w:rsidR="00BC4EEF" w:rsidRPr="00615DA0" w:rsidRDefault="00BC4EEF">
            <w:pPr>
              <w:jc w:val="center"/>
              <w:rPr>
                <w:rFonts w:ascii="宋体" w:hAnsi="宋体" w:cs="宋体" w:hint="eastAsia"/>
                <w:sz w:val="24"/>
              </w:rPr>
            </w:pPr>
          </w:p>
        </w:tc>
        <w:tc>
          <w:tcPr>
            <w:tcW w:w="1107" w:type="dxa"/>
            <w:vAlign w:val="center"/>
          </w:tcPr>
          <w:p w14:paraId="015BE5C3" w14:textId="77777777" w:rsidR="00BC4EEF" w:rsidRPr="00615DA0" w:rsidRDefault="00BC4EEF">
            <w:pPr>
              <w:jc w:val="center"/>
              <w:rPr>
                <w:rFonts w:ascii="宋体" w:hAnsi="宋体" w:cs="宋体" w:hint="eastAsia"/>
                <w:sz w:val="24"/>
              </w:rPr>
            </w:pPr>
          </w:p>
        </w:tc>
        <w:tc>
          <w:tcPr>
            <w:tcW w:w="1274" w:type="dxa"/>
          </w:tcPr>
          <w:p w14:paraId="3D8A282E" w14:textId="77777777" w:rsidR="00BC4EEF" w:rsidRPr="00615DA0" w:rsidRDefault="00BC4EEF">
            <w:pPr>
              <w:jc w:val="center"/>
              <w:rPr>
                <w:rFonts w:ascii="宋体" w:hAnsi="宋体" w:cs="宋体" w:hint="eastAsia"/>
                <w:sz w:val="24"/>
              </w:rPr>
            </w:pPr>
          </w:p>
        </w:tc>
        <w:tc>
          <w:tcPr>
            <w:tcW w:w="665" w:type="dxa"/>
            <w:vAlign w:val="center"/>
          </w:tcPr>
          <w:p w14:paraId="78344B58" w14:textId="77777777" w:rsidR="00BC4EEF" w:rsidRPr="00615DA0" w:rsidRDefault="00BC4EEF">
            <w:pPr>
              <w:jc w:val="center"/>
              <w:rPr>
                <w:rFonts w:ascii="宋体" w:hAnsi="宋体" w:cs="宋体" w:hint="eastAsia"/>
                <w:sz w:val="24"/>
              </w:rPr>
            </w:pPr>
          </w:p>
        </w:tc>
      </w:tr>
      <w:tr w:rsidR="00F76C27" w:rsidRPr="00615DA0" w14:paraId="076F9FDC" w14:textId="77777777">
        <w:trPr>
          <w:cantSplit/>
          <w:trHeight w:val="567"/>
        </w:trPr>
        <w:tc>
          <w:tcPr>
            <w:tcW w:w="719" w:type="dxa"/>
            <w:vAlign w:val="center"/>
          </w:tcPr>
          <w:p w14:paraId="467B4FDF" w14:textId="77777777" w:rsidR="00BC4EEF" w:rsidRPr="00615DA0" w:rsidRDefault="00F400EA">
            <w:pPr>
              <w:jc w:val="center"/>
              <w:rPr>
                <w:rFonts w:ascii="宋体" w:hAnsi="宋体" w:cs="宋体" w:hint="eastAsia"/>
                <w:sz w:val="24"/>
              </w:rPr>
            </w:pPr>
            <w:r w:rsidRPr="00615DA0">
              <w:rPr>
                <w:rFonts w:ascii="宋体" w:hAnsi="宋体" w:cs="宋体"/>
                <w:sz w:val="24"/>
              </w:rPr>
              <w:t>2</w:t>
            </w:r>
          </w:p>
        </w:tc>
        <w:tc>
          <w:tcPr>
            <w:tcW w:w="1260" w:type="dxa"/>
            <w:vAlign w:val="center"/>
          </w:tcPr>
          <w:p w14:paraId="03B3FA7A" w14:textId="77777777" w:rsidR="00BC4EEF" w:rsidRPr="00615DA0" w:rsidRDefault="00BC4EEF">
            <w:pPr>
              <w:jc w:val="center"/>
              <w:rPr>
                <w:rFonts w:ascii="宋体" w:hAnsi="宋体" w:cs="宋体" w:hint="eastAsia"/>
                <w:sz w:val="24"/>
              </w:rPr>
            </w:pPr>
          </w:p>
        </w:tc>
        <w:tc>
          <w:tcPr>
            <w:tcW w:w="1385" w:type="dxa"/>
            <w:vAlign w:val="center"/>
          </w:tcPr>
          <w:p w14:paraId="2A9CD358" w14:textId="77777777" w:rsidR="00BC4EEF" w:rsidRPr="00615DA0" w:rsidRDefault="00BC4EEF">
            <w:pPr>
              <w:jc w:val="center"/>
              <w:rPr>
                <w:rFonts w:ascii="宋体" w:hAnsi="宋体" w:cs="宋体" w:hint="eastAsia"/>
                <w:sz w:val="24"/>
              </w:rPr>
            </w:pPr>
          </w:p>
        </w:tc>
        <w:tc>
          <w:tcPr>
            <w:tcW w:w="1285" w:type="dxa"/>
            <w:vAlign w:val="center"/>
          </w:tcPr>
          <w:p w14:paraId="5D649336" w14:textId="77777777" w:rsidR="00BC4EEF" w:rsidRPr="00615DA0" w:rsidRDefault="00BC4EEF">
            <w:pPr>
              <w:jc w:val="center"/>
              <w:rPr>
                <w:rFonts w:ascii="宋体" w:hAnsi="宋体" w:cs="宋体" w:hint="eastAsia"/>
                <w:sz w:val="24"/>
              </w:rPr>
            </w:pPr>
          </w:p>
        </w:tc>
        <w:tc>
          <w:tcPr>
            <w:tcW w:w="1104" w:type="dxa"/>
            <w:vAlign w:val="center"/>
          </w:tcPr>
          <w:p w14:paraId="767059F4" w14:textId="77777777" w:rsidR="00BC4EEF" w:rsidRPr="00615DA0" w:rsidRDefault="00BC4EEF">
            <w:pPr>
              <w:jc w:val="center"/>
              <w:rPr>
                <w:rFonts w:ascii="宋体" w:hAnsi="宋体" w:cs="宋体" w:hint="eastAsia"/>
                <w:sz w:val="24"/>
              </w:rPr>
            </w:pPr>
          </w:p>
        </w:tc>
        <w:tc>
          <w:tcPr>
            <w:tcW w:w="1014" w:type="dxa"/>
            <w:vAlign w:val="center"/>
          </w:tcPr>
          <w:p w14:paraId="4F37CF97" w14:textId="77777777" w:rsidR="00BC4EEF" w:rsidRPr="00615DA0" w:rsidRDefault="00BC4EEF">
            <w:pPr>
              <w:jc w:val="center"/>
              <w:rPr>
                <w:rFonts w:ascii="宋体" w:hAnsi="宋体" w:cs="宋体" w:hint="eastAsia"/>
                <w:sz w:val="24"/>
              </w:rPr>
            </w:pPr>
          </w:p>
        </w:tc>
        <w:tc>
          <w:tcPr>
            <w:tcW w:w="1107" w:type="dxa"/>
            <w:vAlign w:val="center"/>
          </w:tcPr>
          <w:p w14:paraId="2B23A7B4" w14:textId="77777777" w:rsidR="00BC4EEF" w:rsidRPr="00615DA0" w:rsidRDefault="00BC4EEF">
            <w:pPr>
              <w:jc w:val="center"/>
              <w:rPr>
                <w:rFonts w:ascii="宋体" w:hAnsi="宋体" w:cs="宋体" w:hint="eastAsia"/>
                <w:sz w:val="24"/>
              </w:rPr>
            </w:pPr>
          </w:p>
        </w:tc>
        <w:tc>
          <w:tcPr>
            <w:tcW w:w="1274" w:type="dxa"/>
          </w:tcPr>
          <w:p w14:paraId="11E561AF" w14:textId="77777777" w:rsidR="00BC4EEF" w:rsidRPr="00615DA0" w:rsidRDefault="00BC4EEF">
            <w:pPr>
              <w:jc w:val="center"/>
              <w:rPr>
                <w:rFonts w:ascii="宋体" w:hAnsi="宋体" w:cs="宋体" w:hint="eastAsia"/>
                <w:sz w:val="24"/>
              </w:rPr>
            </w:pPr>
          </w:p>
        </w:tc>
        <w:tc>
          <w:tcPr>
            <w:tcW w:w="665" w:type="dxa"/>
            <w:vAlign w:val="center"/>
          </w:tcPr>
          <w:p w14:paraId="27E14061" w14:textId="77777777" w:rsidR="00BC4EEF" w:rsidRPr="00615DA0" w:rsidRDefault="00BC4EEF">
            <w:pPr>
              <w:jc w:val="center"/>
              <w:rPr>
                <w:rFonts w:ascii="宋体" w:hAnsi="宋体" w:cs="宋体" w:hint="eastAsia"/>
                <w:sz w:val="24"/>
              </w:rPr>
            </w:pPr>
          </w:p>
        </w:tc>
      </w:tr>
      <w:tr w:rsidR="00F76C27" w:rsidRPr="00615DA0" w14:paraId="7211D72E" w14:textId="77777777">
        <w:trPr>
          <w:cantSplit/>
          <w:trHeight w:val="567"/>
        </w:trPr>
        <w:tc>
          <w:tcPr>
            <w:tcW w:w="719" w:type="dxa"/>
            <w:vAlign w:val="center"/>
          </w:tcPr>
          <w:p w14:paraId="60546D7F" w14:textId="77777777" w:rsidR="00BC4EEF" w:rsidRPr="00615DA0" w:rsidRDefault="00F400EA">
            <w:pPr>
              <w:jc w:val="center"/>
              <w:rPr>
                <w:rFonts w:ascii="宋体" w:hAnsi="宋体" w:cs="宋体" w:hint="eastAsia"/>
                <w:sz w:val="24"/>
              </w:rPr>
            </w:pPr>
            <w:r w:rsidRPr="00615DA0">
              <w:rPr>
                <w:rFonts w:ascii="宋体" w:hAnsi="宋体" w:cs="宋体"/>
                <w:sz w:val="24"/>
              </w:rPr>
              <w:t>...</w:t>
            </w:r>
          </w:p>
        </w:tc>
        <w:tc>
          <w:tcPr>
            <w:tcW w:w="1260" w:type="dxa"/>
            <w:vAlign w:val="center"/>
          </w:tcPr>
          <w:p w14:paraId="21F99248" w14:textId="77777777" w:rsidR="00BC4EEF" w:rsidRPr="00615DA0" w:rsidRDefault="00BC4EEF">
            <w:pPr>
              <w:jc w:val="center"/>
              <w:rPr>
                <w:rFonts w:ascii="宋体" w:hAnsi="宋体" w:cs="宋体" w:hint="eastAsia"/>
                <w:sz w:val="24"/>
              </w:rPr>
            </w:pPr>
          </w:p>
        </w:tc>
        <w:tc>
          <w:tcPr>
            <w:tcW w:w="1385" w:type="dxa"/>
            <w:vAlign w:val="center"/>
          </w:tcPr>
          <w:p w14:paraId="7E6D9245" w14:textId="77777777" w:rsidR="00BC4EEF" w:rsidRPr="00615DA0" w:rsidRDefault="00BC4EEF">
            <w:pPr>
              <w:jc w:val="center"/>
              <w:rPr>
                <w:rFonts w:ascii="宋体" w:hAnsi="宋体" w:cs="宋体" w:hint="eastAsia"/>
                <w:sz w:val="24"/>
              </w:rPr>
            </w:pPr>
          </w:p>
        </w:tc>
        <w:tc>
          <w:tcPr>
            <w:tcW w:w="1285" w:type="dxa"/>
            <w:vAlign w:val="center"/>
          </w:tcPr>
          <w:p w14:paraId="4C915129" w14:textId="77777777" w:rsidR="00BC4EEF" w:rsidRPr="00615DA0" w:rsidRDefault="00BC4EEF">
            <w:pPr>
              <w:jc w:val="center"/>
              <w:rPr>
                <w:rFonts w:ascii="宋体" w:hAnsi="宋体" w:cs="宋体" w:hint="eastAsia"/>
                <w:sz w:val="24"/>
              </w:rPr>
            </w:pPr>
          </w:p>
        </w:tc>
        <w:tc>
          <w:tcPr>
            <w:tcW w:w="1104" w:type="dxa"/>
            <w:vAlign w:val="center"/>
          </w:tcPr>
          <w:p w14:paraId="7DE3618A" w14:textId="77777777" w:rsidR="00BC4EEF" w:rsidRPr="00615DA0" w:rsidRDefault="00BC4EEF">
            <w:pPr>
              <w:jc w:val="center"/>
              <w:rPr>
                <w:rFonts w:ascii="宋体" w:hAnsi="宋体" w:cs="宋体" w:hint="eastAsia"/>
                <w:sz w:val="24"/>
              </w:rPr>
            </w:pPr>
          </w:p>
        </w:tc>
        <w:tc>
          <w:tcPr>
            <w:tcW w:w="1014" w:type="dxa"/>
            <w:vAlign w:val="center"/>
          </w:tcPr>
          <w:p w14:paraId="1721EE8F" w14:textId="77777777" w:rsidR="00BC4EEF" w:rsidRPr="00615DA0" w:rsidRDefault="00BC4EEF">
            <w:pPr>
              <w:jc w:val="center"/>
              <w:rPr>
                <w:rFonts w:ascii="宋体" w:hAnsi="宋体" w:cs="宋体" w:hint="eastAsia"/>
                <w:sz w:val="24"/>
              </w:rPr>
            </w:pPr>
          </w:p>
        </w:tc>
        <w:tc>
          <w:tcPr>
            <w:tcW w:w="1107" w:type="dxa"/>
            <w:vAlign w:val="center"/>
          </w:tcPr>
          <w:p w14:paraId="0BC9AE82" w14:textId="77777777" w:rsidR="00BC4EEF" w:rsidRPr="00615DA0" w:rsidRDefault="00BC4EEF">
            <w:pPr>
              <w:jc w:val="center"/>
              <w:rPr>
                <w:rFonts w:ascii="宋体" w:hAnsi="宋体" w:cs="宋体" w:hint="eastAsia"/>
                <w:sz w:val="24"/>
              </w:rPr>
            </w:pPr>
          </w:p>
        </w:tc>
        <w:tc>
          <w:tcPr>
            <w:tcW w:w="1274" w:type="dxa"/>
          </w:tcPr>
          <w:p w14:paraId="53385A70" w14:textId="77777777" w:rsidR="00BC4EEF" w:rsidRPr="00615DA0" w:rsidRDefault="00BC4EEF">
            <w:pPr>
              <w:jc w:val="center"/>
              <w:rPr>
                <w:rFonts w:ascii="宋体" w:hAnsi="宋体" w:cs="宋体" w:hint="eastAsia"/>
                <w:sz w:val="24"/>
              </w:rPr>
            </w:pPr>
          </w:p>
        </w:tc>
        <w:tc>
          <w:tcPr>
            <w:tcW w:w="665" w:type="dxa"/>
            <w:vAlign w:val="center"/>
          </w:tcPr>
          <w:p w14:paraId="33F250C8" w14:textId="77777777" w:rsidR="00BC4EEF" w:rsidRPr="00615DA0" w:rsidRDefault="00BC4EEF">
            <w:pPr>
              <w:jc w:val="center"/>
              <w:rPr>
                <w:rFonts w:ascii="宋体" w:hAnsi="宋体" w:cs="宋体" w:hint="eastAsia"/>
                <w:sz w:val="24"/>
              </w:rPr>
            </w:pPr>
          </w:p>
        </w:tc>
      </w:tr>
      <w:tr w:rsidR="00F76C27" w:rsidRPr="00615DA0" w14:paraId="064FB02D" w14:textId="77777777">
        <w:trPr>
          <w:cantSplit/>
          <w:trHeight w:val="567"/>
        </w:trPr>
        <w:tc>
          <w:tcPr>
            <w:tcW w:w="9813" w:type="dxa"/>
            <w:gridSpan w:val="9"/>
            <w:vAlign w:val="center"/>
          </w:tcPr>
          <w:p w14:paraId="3178E757" w14:textId="77777777" w:rsidR="00BC4EEF" w:rsidRPr="00615DA0" w:rsidRDefault="00F400EA">
            <w:pPr>
              <w:jc w:val="left"/>
              <w:rPr>
                <w:rFonts w:ascii="宋体" w:hAnsi="宋体" w:cs="宋体" w:hint="eastAsia"/>
                <w:sz w:val="24"/>
              </w:rPr>
            </w:pPr>
            <w:r w:rsidRPr="00615DA0">
              <w:rPr>
                <w:rFonts w:ascii="宋体" w:hAnsi="宋体" w:cs="宋体" w:hint="eastAsia"/>
                <w:sz w:val="24"/>
              </w:rPr>
              <w:t>竞标总报价合计（包含税费等所有费用）：人民币（大写）（</w:t>
            </w:r>
            <w:r w:rsidRPr="00615DA0">
              <w:rPr>
                <w:rFonts w:ascii="宋体" w:hAnsi="宋体" w:cs="宋体"/>
                <w:sz w:val="24"/>
              </w:rPr>
              <w:t>¥</w:t>
            </w:r>
            <w:r w:rsidRPr="00615DA0">
              <w:rPr>
                <w:rFonts w:ascii="宋体" w:hAnsi="宋体" w:cs="宋体" w:hint="eastAsia"/>
                <w:sz w:val="24"/>
              </w:rPr>
              <w:t>）</w:t>
            </w:r>
          </w:p>
        </w:tc>
      </w:tr>
      <w:tr w:rsidR="00F76C27" w:rsidRPr="00615DA0" w14:paraId="6FD6B28D" w14:textId="77777777">
        <w:trPr>
          <w:cantSplit/>
          <w:trHeight w:val="567"/>
        </w:trPr>
        <w:tc>
          <w:tcPr>
            <w:tcW w:w="9813" w:type="dxa"/>
            <w:gridSpan w:val="9"/>
            <w:vAlign w:val="center"/>
          </w:tcPr>
          <w:p w14:paraId="3A267156" w14:textId="77777777" w:rsidR="00BC4EEF" w:rsidRPr="00615DA0" w:rsidRDefault="00F400EA">
            <w:pPr>
              <w:rPr>
                <w:rFonts w:ascii="宋体" w:hAnsi="宋体" w:cs="宋体" w:hint="eastAsia"/>
                <w:sz w:val="24"/>
              </w:rPr>
            </w:pPr>
            <w:r w:rsidRPr="00615DA0">
              <w:rPr>
                <w:rFonts w:ascii="宋体" w:hAnsi="宋体" w:cs="宋体" w:hint="eastAsia"/>
                <w:sz w:val="24"/>
              </w:rPr>
              <w:t>交付</w:t>
            </w:r>
            <w:r w:rsidRPr="00615DA0">
              <w:rPr>
                <w:rFonts w:ascii="宋体" w:hAnsi="宋体" w:cs="宋体" w:hint="eastAsia"/>
                <w:bCs/>
                <w:sz w:val="24"/>
              </w:rPr>
              <w:t>时间：</w:t>
            </w:r>
          </w:p>
        </w:tc>
      </w:tr>
    </w:tbl>
    <w:p w14:paraId="1A8CC1E9" w14:textId="77777777" w:rsidR="00BC4EEF" w:rsidRPr="00615DA0" w:rsidRDefault="00F400EA">
      <w:pPr>
        <w:snapToGrid w:val="0"/>
        <w:spacing w:line="400" w:lineRule="exact"/>
        <w:ind w:firstLineChars="200" w:firstLine="480"/>
        <w:jc w:val="left"/>
        <w:rPr>
          <w:rFonts w:ascii="宋体" w:hAnsi="宋体" w:cs="宋体" w:hint="eastAsia"/>
          <w:kern w:val="0"/>
          <w:sz w:val="24"/>
          <w:lang w:val="zh-CN"/>
        </w:rPr>
      </w:pPr>
      <w:r w:rsidRPr="00615DA0">
        <w:rPr>
          <w:rFonts w:ascii="宋体" w:hAnsi="宋体" w:cs="宋体" w:hint="eastAsia"/>
          <w:kern w:val="0"/>
          <w:sz w:val="24"/>
          <w:lang w:val="zh-CN"/>
        </w:rPr>
        <w:t>注：</w:t>
      </w:r>
    </w:p>
    <w:p w14:paraId="24F7D6B2" w14:textId="77777777" w:rsidR="00BC4EEF" w:rsidRPr="00615DA0" w:rsidRDefault="00F400EA">
      <w:pPr>
        <w:snapToGrid w:val="0"/>
        <w:spacing w:line="400" w:lineRule="exact"/>
        <w:ind w:firstLineChars="200" w:firstLine="480"/>
        <w:jc w:val="left"/>
        <w:rPr>
          <w:rFonts w:ascii="宋体" w:hAnsi="宋体" w:cs="宋体" w:hint="eastAsia"/>
          <w:kern w:val="0"/>
          <w:sz w:val="24"/>
          <w:lang w:val="zh-CN"/>
        </w:rPr>
      </w:pPr>
      <w:r w:rsidRPr="00615DA0">
        <w:rPr>
          <w:rFonts w:ascii="宋体" w:hAnsi="宋体" w:cs="宋体"/>
          <w:kern w:val="0"/>
          <w:sz w:val="24"/>
          <w:lang w:val="zh-CN"/>
        </w:rPr>
        <w:t>1</w:t>
      </w:r>
      <w:r w:rsidRPr="00615DA0">
        <w:rPr>
          <w:rFonts w:ascii="宋体" w:hAnsi="宋体" w:cs="宋体" w:hint="eastAsia"/>
          <w:kern w:val="0"/>
          <w:sz w:val="24"/>
          <w:lang w:val="zh-CN"/>
        </w:rPr>
        <w:t>、供应商需按本表格式填写，不得自行更改，也不得留空（备注除外），如有多分标，按分标分别提供响应报价表</w:t>
      </w:r>
      <w:r w:rsidRPr="00615DA0">
        <w:rPr>
          <w:rFonts w:ascii="宋体" w:hAnsi="宋体" w:cs="宋体" w:hint="eastAsia"/>
          <w:b/>
          <w:kern w:val="0"/>
          <w:sz w:val="24"/>
          <w:lang w:val="zh-CN"/>
        </w:rPr>
        <w:t>，</w:t>
      </w:r>
      <w:r w:rsidRPr="00615DA0">
        <w:rPr>
          <w:rFonts w:ascii="宋体" w:hAnsi="宋体" w:cs="宋体" w:hint="eastAsia"/>
          <w:b/>
          <w:sz w:val="24"/>
        </w:rPr>
        <w:t>否则其响应按无效响应处理</w:t>
      </w:r>
      <w:r w:rsidRPr="00615DA0">
        <w:rPr>
          <w:rFonts w:ascii="宋体" w:hAnsi="宋体" w:cs="宋体" w:hint="eastAsia"/>
          <w:bCs/>
          <w:sz w:val="24"/>
        </w:rPr>
        <w:t>。</w:t>
      </w:r>
    </w:p>
    <w:p w14:paraId="52F43657" w14:textId="77777777" w:rsidR="00BC4EEF" w:rsidRPr="00615DA0" w:rsidRDefault="00F400EA">
      <w:pPr>
        <w:snapToGrid w:val="0"/>
        <w:spacing w:line="400" w:lineRule="exact"/>
        <w:ind w:firstLineChars="200" w:firstLine="480"/>
        <w:jc w:val="left"/>
        <w:rPr>
          <w:rFonts w:ascii="宋体" w:hAnsi="宋体" w:cs="宋体" w:hint="eastAsia"/>
          <w:b/>
          <w:kern w:val="0"/>
          <w:sz w:val="24"/>
          <w:lang w:val="zh-CN"/>
        </w:rPr>
      </w:pPr>
      <w:r w:rsidRPr="00615DA0">
        <w:rPr>
          <w:rFonts w:ascii="宋体" w:hAnsi="宋体" w:cs="宋体"/>
          <w:kern w:val="0"/>
          <w:sz w:val="24"/>
          <w:lang w:val="zh-CN"/>
        </w:rPr>
        <w:t>2</w:t>
      </w:r>
      <w:r w:rsidRPr="00615DA0">
        <w:rPr>
          <w:rFonts w:ascii="宋体" w:hAnsi="宋体" w:cs="宋体" w:hint="eastAsia"/>
          <w:kern w:val="0"/>
          <w:sz w:val="24"/>
          <w:lang w:val="zh-CN"/>
        </w:rPr>
        <w:t>、如为联合体响应的，“供应商名称”处必须列明联合体各方名称，并标注联合体牵头人名称，且盖章处须加盖联合体各方公章，</w:t>
      </w:r>
      <w:r w:rsidRPr="00615DA0">
        <w:rPr>
          <w:rFonts w:ascii="宋体" w:hAnsi="宋体" w:cs="宋体" w:hint="eastAsia"/>
          <w:b/>
          <w:kern w:val="0"/>
          <w:sz w:val="24"/>
          <w:lang w:val="zh-CN"/>
        </w:rPr>
        <w:t>否则其响应作无效响应处理。</w:t>
      </w:r>
    </w:p>
    <w:p w14:paraId="7DD592F9" w14:textId="77777777" w:rsidR="00BC4EEF" w:rsidRPr="00615DA0" w:rsidRDefault="00F400EA">
      <w:pPr>
        <w:snapToGrid w:val="0"/>
        <w:spacing w:line="400" w:lineRule="exact"/>
        <w:ind w:firstLineChars="200" w:firstLine="480"/>
        <w:jc w:val="left"/>
        <w:rPr>
          <w:rFonts w:ascii="宋体" w:hAnsi="宋体" w:cs="宋体" w:hint="eastAsia"/>
          <w:b/>
          <w:kern w:val="0"/>
          <w:sz w:val="24"/>
          <w:lang w:val="zh-CN"/>
        </w:rPr>
      </w:pPr>
      <w:r w:rsidRPr="00615DA0">
        <w:rPr>
          <w:rFonts w:ascii="宋体" w:hAnsi="宋体" w:cs="宋体"/>
          <w:kern w:val="0"/>
          <w:sz w:val="24"/>
          <w:lang w:val="zh-CN"/>
        </w:rPr>
        <w:t>3</w:t>
      </w:r>
      <w:r w:rsidRPr="00615DA0">
        <w:rPr>
          <w:rFonts w:ascii="宋体" w:hAnsi="宋体" w:cs="宋体" w:hint="eastAsia"/>
          <w:kern w:val="0"/>
          <w:sz w:val="24"/>
          <w:lang w:val="zh-CN"/>
        </w:rPr>
        <w:t>、以上表格要求细分项目及报价，在“标的名称”一栏中，填写具体货物，在“规格型号”一栏中，填写具体货物规格和型号，</w:t>
      </w:r>
      <w:r w:rsidRPr="00615DA0">
        <w:rPr>
          <w:rFonts w:ascii="宋体" w:hAnsi="宋体" w:cs="宋体" w:hint="eastAsia"/>
          <w:sz w:val="24"/>
        </w:rPr>
        <w:t>如为开发定制产品没有“规格型号”则相关内容填“定制”，</w:t>
      </w:r>
      <w:r w:rsidRPr="00615DA0">
        <w:rPr>
          <w:rFonts w:ascii="宋体" w:hAnsi="宋体" w:cs="宋体" w:hint="eastAsia"/>
          <w:b/>
          <w:kern w:val="0"/>
          <w:sz w:val="24"/>
          <w:lang w:val="zh-CN"/>
        </w:rPr>
        <w:t>否则其响应作无效响应处理。</w:t>
      </w:r>
    </w:p>
    <w:p w14:paraId="057465D4" w14:textId="77777777" w:rsidR="00BC4EEF" w:rsidRPr="00615DA0" w:rsidRDefault="00F400EA">
      <w:pPr>
        <w:snapToGrid w:val="0"/>
        <w:spacing w:line="400" w:lineRule="exact"/>
        <w:ind w:firstLineChars="200" w:firstLine="480"/>
        <w:jc w:val="left"/>
        <w:rPr>
          <w:rFonts w:ascii="宋体" w:hAnsi="宋体" w:cs="宋体" w:hint="eastAsia"/>
          <w:kern w:val="0"/>
          <w:sz w:val="24"/>
          <w:lang w:val="zh-CN"/>
        </w:rPr>
      </w:pPr>
      <w:r w:rsidRPr="00615DA0">
        <w:rPr>
          <w:rFonts w:ascii="宋体" w:hAnsi="宋体" w:cs="宋体"/>
          <w:kern w:val="0"/>
          <w:sz w:val="24"/>
          <w:lang w:val="zh-CN"/>
        </w:rPr>
        <w:t>4</w:t>
      </w:r>
      <w:r w:rsidRPr="00615DA0">
        <w:rPr>
          <w:rFonts w:ascii="宋体" w:hAnsi="宋体" w:cs="宋体" w:hint="eastAsia"/>
          <w:kern w:val="0"/>
          <w:sz w:val="24"/>
          <w:lang w:val="zh-CN"/>
        </w:rPr>
        <w:t>、特别提示：采购代理机构将对项目名称和项目编号，成交供应商名称、地址和成交金额，主要成交标的的名称、品牌、规格型号、数量、单价等予以公示。</w:t>
      </w:r>
    </w:p>
    <w:p w14:paraId="5D7323CC" w14:textId="77777777" w:rsidR="00BC4EEF" w:rsidRPr="00615DA0" w:rsidRDefault="00F400EA">
      <w:pPr>
        <w:snapToGrid w:val="0"/>
        <w:spacing w:line="400" w:lineRule="exact"/>
        <w:ind w:firstLineChars="200" w:firstLine="480"/>
        <w:jc w:val="left"/>
        <w:rPr>
          <w:rFonts w:ascii="宋体" w:hAnsi="宋体" w:cs="宋体" w:hint="eastAsia"/>
          <w:kern w:val="0"/>
          <w:sz w:val="24"/>
          <w:lang w:val="zh-CN"/>
        </w:rPr>
      </w:pPr>
      <w:r w:rsidRPr="00615DA0">
        <w:rPr>
          <w:rFonts w:ascii="宋体" w:hAnsi="宋体" w:cs="宋体"/>
          <w:kern w:val="0"/>
          <w:sz w:val="24"/>
          <w:lang w:val="zh-CN"/>
        </w:rPr>
        <w:t>5</w:t>
      </w:r>
      <w:r w:rsidRPr="00615DA0">
        <w:rPr>
          <w:rFonts w:ascii="宋体" w:hAnsi="宋体" w:cs="宋体" w:hint="eastAsia"/>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5312247" w14:textId="77777777" w:rsidR="00BC4EEF" w:rsidRPr="00615DA0" w:rsidRDefault="00BC4EEF">
      <w:pPr>
        <w:autoSpaceDE w:val="0"/>
        <w:autoSpaceDN w:val="0"/>
        <w:spacing w:line="360" w:lineRule="auto"/>
        <w:ind w:leftChars="1950" w:left="4335" w:hangingChars="100" w:hanging="240"/>
        <w:rPr>
          <w:rFonts w:ascii="宋体" w:hAnsi="宋体" w:cs="宋体" w:hint="eastAsia"/>
          <w:kern w:val="0"/>
          <w:sz w:val="24"/>
        </w:rPr>
      </w:pPr>
    </w:p>
    <w:p w14:paraId="68FCB71C" w14:textId="77777777" w:rsidR="00BC4EEF" w:rsidRPr="00615DA0" w:rsidRDefault="00BC4EEF">
      <w:pPr>
        <w:autoSpaceDE w:val="0"/>
        <w:autoSpaceDN w:val="0"/>
        <w:spacing w:line="360" w:lineRule="auto"/>
        <w:ind w:leftChars="1950" w:left="4335" w:hangingChars="100" w:hanging="240"/>
        <w:rPr>
          <w:rFonts w:ascii="宋体" w:hAnsi="宋体" w:cs="宋体" w:hint="eastAsia"/>
          <w:kern w:val="0"/>
          <w:sz w:val="24"/>
        </w:rPr>
      </w:pPr>
    </w:p>
    <w:p w14:paraId="4209ABA7" w14:textId="77777777" w:rsidR="00BC4EEF" w:rsidRPr="00615DA0" w:rsidRDefault="00F400EA">
      <w:pPr>
        <w:autoSpaceDE w:val="0"/>
        <w:autoSpaceDN w:val="0"/>
        <w:spacing w:line="360" w:lineRule="auto"/>
        <w:ind w:leftChars="1950" w:left="4335" w:hangingChars="100" w:hanging="240"/>
        <w:rPr>
          <w:rFonts w:ascii="宋体" w:hAnsi="宋体" w:cs="宋体" w:hint="eastAsia"/>
          <w:kern w:val="0"/>
          <w:sz w:val="24"/>
        </w:rPr>
      </w:pPr>
      <w:r w:rsidRPr="00615DA0">
        <w:rPr>
          <w:rFonts w:ascii="宋体" w:hAnsi="宋体" w:cs="宋体" w:hint="eastAsia"/>
          <w:kern w:val="0"/>
          <w:sz w:val="24"/>
        </w:rPr>
        <w:t>供应商名称（电子签章）：</w:t>
      </w:r>
    </w:p>
    <w:p w14:paraId="080AF086" w14:textId="77777777" w:rsidR="00BC4EEF" w:rsidRPr="00615DA0" w:rsidRDefault="00F400EA">
      <w:pPr>
        <w:autoSpaceDE w:val="0"/>
        <w:autoSpaceDN w:val="0"/>
        <w:spacing w:line="360" w:lineRule="auto"/>
        <w:ind w:firstLineChars="2700" w:firstLine="6480"/>
        <w:rPr>
          <w:rFonts w:ascii="宋体" w:hAnsi="宋体" w:cs="宋体" w:hint="eastAsia"/>
          <w:kern w:val="0"/>
          <w:sz w:val="24"/>
          <w:lang w:val="zh-CN"/>
        </w:rPr>
      </w:pPr>
      <w:r w:rsidRPr="00615DA0">
        <w:rPr>
          <w:rFonts w:ascii="宋体" w:hAnsi="宋体" w:cs="宋体" w:hint="eastAsia"/>
          <w:kern w:val="0"/>
          <w:sz w:val="24"/>
          <w:lang w:val="zh-CN"/>
        </w:rPr>
        <w:t>日期：</w:t>
      </w:r>
      <w:r w:rsidRPr="00615DA0">
        <w:rPr>
          <w:rFonts w:ascii="宋体" w:hAnsi="宋体" w:cs="宋体" w:hint="eastAsia"/>
          <w:sz w:val="32"/>
          <w:szCs w:val="32"/>
        </w:rPr>
        <w:t xml:space="preserve">  </w:t>
      </w:r>
      <w:r w:rsidRPr="00615DA0">
        <w:rPr>
          <w:rFonts w:ascii="宋体" w:hAnsi="宋体" w:cs="宋体" w:hint="eastAsia"/>
          <w:kern w:val="0"/>
          <w:sz w:val="24"/>
          <w:lang w:val="zh-CN"/>
        </w:rPr>
        <w:t>年</w:t>
      </w:r>
      <w:r w:rsidRPr="00615DA0">
        <w:rPr>
          <w:rFonts w:ascii="宋体" w:hAnsi="宋体" w:cs="宋体" w:hint="eastAsia"/>
          <w:sz w:val="32"/>
          <w:szCs w:val="32"/>
        </w:rPr>
        <w:t xml:space="preserve">  </w:t>
      </w:r>
      <w:r w:rsidRPr="00615DA0">
        <w:rPr>
          <w:rFonts w:ascii="宋体" w:hAnsi="宋体" w:cs="宋体" w:hint="eastAsia"/>
          <w:kern w:val="0"/>
          <w:sz w:val="24"/>
          <w:lang w:val="zh-CN"/>
        </w:rPr>
        <w:t>月</w:t>
      </w:r>
      <w:r w:rsidRPr="00615DA0">
        <w:rPr>
          <w:rFonts w:ascii="宋体" w:hAnsi="宋体" w:cs="宋体" w:hint="eastAsia"/>
          <w:sz w:val="32"/>
          <w:szCs w:val="32"/>
        </w:rPr>
        <w:t xml:space="preserve">  </w:t>
      </w:r>
      <w:r w:rsidRPr="00615DA0">
        <w:rPr>
          <w:rFonts w:ascii="宋体" w:hAnsi="宋体" w:cs="宋体" w:hint="eastAsia"/>
          <w:kern w:val="0"/>
          <w:sz w:val="24"/>
          <w:lang w:val="zh-CN"/>
        </w:rPr>
        <w:t>日</w:t>
      </w:r>
    </w:p>
    <w:p w14:paraId="26BA09C4" w14:textId="77777777" w:rsidR="00BC4EEF" w:rsidRPr="00615DA0" w:rsidRDefault="00BC4EEF">
      <w:pPr>
        <w:autoSpaceDE w:val="0"/>
        <w:autoSpaceDN w:val="0"/>
        <w:spacing w:line="360" w:lineRule="auto"/>
        <w:ind w:firstLineChars="2700" w:firstLine="5670"/>
        <w:rPr>
          <w:rFonts w:ascii="宋体" w:hAnsi="宋体" w:cs="宋体" w:hint="eastAsia"/>
          <w:kern w:val="0"/>
          <w:szCs w:val="21"/>
          <w:lang w:val="zh-CN"/>
        </w:rPr>
      </w:pPr>
    </w:p>
    <w:p w14:paraId="4A1569D0" w14:textId="77777777" w:rsidR="00BC4EEF" w:rsidRPr="00615DA0" w:rsidRDefault="00BC4EEF">
      <w:pPr>
        <w:autoSpaceDE w:val="0"/>
        <w:autoSpaceDN w:val="0"/>
        <w:spacing w:line="360" w:lineRule="auto"/>
        <w:ind w:firstLineChars="2700" w:firstLine="5670"/>
        <w:rPr>
          <w:rFonts w:ascii="宋体" w:hAnsi="宋体" w:cs="宋体" w:hint="eastAsia"/>
          <w:kern w:val="0"/>
          <w:szCs w:val="21"/>
          <w:lang w:val="zh-CN"/>
        </w:rPr>
      </w:pPr>
    </w:p>
    <w:p w14:paraId="32892096" w14:textId="77777777" w:rsidR="00BC4EEF" w:rsidRPr="00615DA0" w:rsidRDefault="00BC4EEF">
      <w:pPr>
        <w:autoSpaceDE w:val="0"/>
        <w:autoSpaceDN w:val="0"/>
        <w:spacing w:line="360" w:lineRule="auto"/>
        <w:ind w:firstLineChars="2700" w:firstLine="5670"/>
        <w:rPr>
          <w:rFonts w:ascii="宋体" w:hAnsi="宋体" w:cs="宋体" w:hint="eastAsia"/>
          <w:kern w:val="0"/>
          <w:szCs w:val="21"/>
          <w:lang w:val="zh-CN"/>
        </w:rPr>
      </w:pPr>
    </w:p>
    <w:p w14:paraId="51B3F408" w14:textId="77777777" w:rsidR="00BC4EEF" w:rsidRPr="00615DA0" w:rsidRDefault="00BC4EEF">
      <w:pPr>
        <w:autoSpaceDE w:val="0"/>
        <w:autoSpaceDN w:val="0"/>
        <w:spacing w:line="360" w:lineRule="auto"/>
        <w:ind w:firstLineChars="2700" w:firstLine="5670"/>
        <w:rPr>
          <w:rFonts w:ascii="宋体" w:hAnsi="宋体" w:cs="宋体" w:hint="eastAsia"/>
          <w:kern w:val="0"/>
          <w:szCs w:val="21"/>
          <w:lang w:val="zh-CN"/>
        </w:rPr>
      </w:pPr>
    </w:p>
    <w:p w14:paraId="7FA5B311" w14:textId="77777777" w:rsidR="00BC4EEF" w:rsidRPr="00615DA0" w:rsidRDefault="00F400EA">
      <w:pPr>
        <w:spacing w:line="500" w:lineRule="exact"/>
        <w:rPr>
          <w:rFonts w:ascii="宋体" w:hAnsi="宋体" w:cs="仿宋_GB2312" w:hint="eastAsia"/>
          <w:b/>
          <w:sz w:val="30"/>
          <w:szCs w:val="30"/>
          <w:lang w:val="zh-CN"/>
        </w:rPr>
      </w:pPr>
      <w:r w:rsidRPr="00615DA0">
        <w:rPr>
          <w:rFonts w:ascii="宋体" w:hAnsi="宋体" w:cs="宋体" w:hint="eastAsia"/>
          <w:b/>
          <w:sz w:val="30"/>
          <w:szCs w:val="30"/>
        </w:rPr>
        <w:t>三、</w:t>
      </w:r>
      <w:r w:rsidRPr="00615DA0">
        <w:rPr>
          <w:rFonts w:ascii="宋体" w:hAnsi="宋体" w:cs="宋体" w:hint="eastAsia"/>
          <w:b/>
          <w:sz w:val="30"/>
          <w:szCs w:val="30"/>
          <w:lang w:val="zh-CN"/>
        </w:rPr>
        <w:t>最后报价表的格式：</w:t>
      </w:r>
    </w:p>
    <w:p w14:paraId="12D37D0D" w14:textId="77777777" w:rsidR="00BC4EEF" w:rsidRPr="00615DA0" w:rsidRDefault="00F400EA">
      <w:pPr>
        <w:snapToGrid w:val="0"/>
        <w:spacing w:before="50" w:after="50" w:line="360" w:lineRule="auto"/>
        <w:ind w:firstLineChars="1500" w:firstLine="4518"/>
        <w:rPr>
          <w:rFonts w:ascii="宋体" w:hAnsi="宋体" w:cs="宋体" w:hint="eastAsia"/>
          <w:sz w:val="24"/>
        </w:rPr>
      </w:pPr>
      <w:r w:rsidRPr="00615DA0">
        <w:rPr>
          <w:rFonts w:ascii="宋体" w:hAnsi="宋体" w:cs="宋体" w:hint="eastAsia"/>
          <w:b/>
          <w:sz w:val="30"/>
          <w:szCs w:val="30"/>
          <w:lang w:val="zh-CN"/>
        </w:rPr>
        <w:t>最后报价表</w:t>
      </w:r>
    </w:p>
    <w:p w14:paraId="56712886" w14:textId="77777777" w:rsidR="00BC4EEF" w:rsidRPr="00615DA0" w:rsidRDefault="00F400EA">
      <w:pPr>
        <w:snapToGrid w:val="0"/>
        <w:spacing w:before="50" w:after="50" w:line="360" w:lineRule="auto"/>
        <w:rPr>
          <w:rFonts w:ascii="宋体" w:hAnsi="宋体" w:cs="宋体" w:hint="eastAsia"/>
          <w:sz w:val="24"/>
          <w:u w:val="single"/>
        </w:rPr>
      </w:pPr>
      <w:r w:rsidRPr="00615DA0">
        <w:rPr>
          <w:rFonts w:ascii="宋体" w:hAnsi="宋体" w:cs="宋体" w:hint="eastAsia"/>
          <w:sz w:val="24"/>
        </w:rPr>
        <w:t>项目名称：</w:t>
      </w:r>
    </w:p>
    <w:p w14:paraId="4E2C7D7D" w14:textId="77777777" w:rsidR="00BC4EEF" w:rsidRPr="00615DA0" w:rsidRDefault="00F400EA">
      <w:pPr>
        <w:snapToGrid w:val="0"/>
        <w:spacing w:before="50" w:after="50" w:line="360" w:lineRule="auto"/>
        <w:rPr>
          <w:rFonts w:ascii="宋体" w:hAnsi="宋体" w:cs="宋体" w:hint="eastAsia"/>
          <w:sz w:val="24"/>
          <w:u w:val="single"/>
        </w:rPr>
      </w:pPr>
      <w:r w:rsidRPr="00615DA0">
        <w:rPr>
          <w:rFonts w:ascii="宋体" w:hAnsi="宋体" w:cs="宋体" w:hint="eastAsia"/>
          <w:sz w:val="24"/>
        </w:rPr>
        <w:t>项目编号：</w:t>
      </w:r>
    </w:p>
    <w:p w14:paraId="1BD6F1F7" w14:textId="77777777" w:rsidR="00BC4EEF" w:rsidRPr="00615DA0" w:rsidRDefault="00F400EA">
      <w:pPr>
        <w:snapToGrid w:val="0"/>
        <w:spacing w:before="50" w:after="50" w:line="360" w:lineRule="auto"/>
        <w:rPr>
          <w:rFonts w:ascii="宋体" w:hAnsi="宋体" w:cs="宋体" w:hint="eastAsia"/>
          <w:sz w:val="24"/>
          <w:u w:val="single"/>
        </w:rPr>
      </w:pPr>
      <w:r w:rsidRPr="00615DA0">
        <w:rPr>
          <w:rFonts w:ascii="宋体" w:hAnsi="宋体" w:cs="宋体" w:hint="eastAsia"/>
          <w:sz w:val="24"/>
        </w:rPr>
        <w:t>所竞分标（如有则填写，无分标时填写“无”或者留空）：</w:t>
      </w:r>
    </w:p>
    <w:tbl>
      <w:tblPr>
        <w:tblW w:w="97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309"/>
        <w:gridCol w:w="893"/>
        <w:gridCol w:w="1273"/>
        <w:gridCol w:w="1083"/>
        <w:gridCol w:w="1226"/>
        <w:gridCol w:w="1095"/>
        <w:gridCol w:w="1583"/>
        <w:gridCol w:w="606"/>
      </w:tblGrid>
      <w:tr w:rsidR="00F76C27" w:rsidRPr="00615DA0" w14:paraId="5709C158" w14:textId="77777777">
        <w:trPr>
          <w:cantSplit/>
          <w:trHeight w:val="733"/>
        </w:trPr>
        <w:tc>
          <w:tcPr>
            <w:tcW w:w="726" w:type="dxa"/>
            <w:vAlign w:val="center"/>
          </w:tcPr>
          <w:p w14:paraId="200D4422"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项号</w:t>
            </w:r>
          </w:p>
        </w:tc>
        <w:tc>
          <w:tcPr>
            <w:tcW w:w="1309" w:type="dxa"/>
            <w:vAlign w:val="center"/>
          </w:tcPr>
          <w:p w14:paraId="37FB970E"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标的名称</w:t>
            </w:r>
          </w:p>
        </w:tc>
        <w:tc>
          <w:tcPr>
            <w:tcW w:w="893" w:type="dxa"/>
            <w:vAlign w:val="center"/>
          </w:tcPr>
          <w:p w14:paraId="49DED199"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品牌</w:t>
            </w:r>
          </w:p>
        </w:tc>
        <w:tc>
          <w:tcPr>
            <w:tcW w:w="1273" w:type="dxa"/>
            <w:vAlign w:val="center"/>
          </w:tcPr>
          <w:p w14:paraId="041BA870"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规格型号</w:t>
            </w:r>
          </w:p>
        </w:tc>
        <w:tc>
          <w:tcPr>
            <w:tcW w:w="1083" w:type="dxa"/>
            <w:vAlign w:val="center"/>
          </w:tcPr>
          <w:p w14:paraId="34197999"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制造商</w:t>
            </w:r>
          </w:p>
        </w:tc>
        <w:tc>
          <w:tcPr>
            <w:tcW w:w="1226" w:type="dxa"/>
            <w:vAlign w:val="center"/>
          </w:tcPr>
          <w:p w14:paraId="505AC32A"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数量及单位①</w:t>
            </w:r>
          </w:p>
        </w:tc>
        <w:tc>
          <w:tcPr>
            <w:tcW w:w="1095" w:type="dxa"/>
            <w:vAlign w:val="center"/>
          </w:tcPr>
          <w:p w14:paraId="44FE0144"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单价</w:t>
            </w:r>
          </w:p>
          <w:p w14:paraId="5F8373D4"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（元）②</w:t>
            </w:r>
          </w:p>
        </w:tc>
        <w:tc>
          <w:tcPr>
            <w:tcW w:w="1583" w:type="dxa"/>
            <w:vAlign w:val="center"/>
          </w:tcPr>
          <w:p w14:paraId="50FF7BF5"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单项合价</w:t>
            </w:r>
          </w:p>
          <w:p w14:paraId="74434E14"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（元）</w:t>
            </w:r>
          </w:p>
          <w:p w14:paraId="55173A91"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③＝①×②</w:t>
            </w:r>
          </w:p>
        </w:tc>
        <w:tc>
          <w:tcPr>
            <w:tcW w:w="606" w:type="dxa"/>
            <w:vAlign w:val="center"/>
          </w:tcPr>
          <w:p w14:paraId="772EBCB1" w14:textId="77777777" w:rsidR="00BC4EEF" w:rsidRPr="00615DA0" w:rsidRDefault="00F400EA">
            <w:pPr>
              <w:pStyle w:val="a8"/>
              <w:snapToGrid w:val="0"/>
              <w:jc w:val="center"/>
              <w:rPr>
                <w:rFonts w:hAnsi="宋体" w:cs="宋体" w:hint="eastAsia"/>
                <w:kern w:val="2"/>
                <w:sz w:val="24"/>
                <w:szCs w:val="24"/>
              </w:rPr>
            </w:pPr>
            <w:r w:rsidRPr="00615DA0">
              <w:rPr>
                <w:rFonts w:hAnsi="宋体" w:cs="宋体" w:hint="eastAsia"/>
                <w:kern w:val="2"/>
                <w:sz w:val="24"/>
                <w:szCs w:val="24"/>
              </w:rPr>
              <w:t>备注</w:t>
            </w:r>
          </w:p>
        </w:tc>
      </w:tr>
      <w:tr w:rsidR="00F76C27" w:rsidRPr="00615DA0" w14:paraId="4CDC0F4A" w14:textId="77777777">
        <w:trPr>
          <w:cantSplit/>
          <w:trHeight w:val="455"/>
        </w:trPr>
        <w:tc>
          <w:tcPr>
            <w:tcW w:w="726" w:type="dxa"/>
            <w:vAlign w:val="center"/>
          </w:tcPr>
          <w:p w14:paraId="2C4B2E4D" w14:textId="77777777" w:rsidR="00BC4EEF" w:rsidRPr="00615DA0" w:rsidRDefault="00F400EA">
            <w:pPr>
              <w:jc w:val="center"/>
              <w:rPr>
                <w:rFonts w:ascii="宋体" w:hAnsi="宋体" w:cs="宋体" w:hint="eastAsia"/>
                <w:sz w:val="24"/>
              </w:rPr>
            </w:pPr>
            <w:r w:rsidRPr="00615DA0">
              <w:rPr>
                <w:rFonts w:ascii="宋体" w:hAnsi="宋体" w:cs="宋体"/>
                <w:sz w:val="24"/>
              </w:rPr>
              <w:t>1</w:t>
            </w:r>
          </w:p>
        </w:tc>
        <w:tc>
          <w:tcPr>
            <w:tcW w:w="1309" w:type="dxa"/>
            <w:vAlign w:val="center"/>
          </w:tcPr>
          <w:p w14:paraId="5B3C17F0" w14:textId="77777777" w:rsidR="00BC4EEF" w:rsidRPr="00615DA0" w:rsidRDefault="00BC4EEF">
            <w:pPr>
              <w:jc w:val="center"/>
              <w:rPr>
                <w:rFonts w:ascii="宋体" w:hAnsi="宋体" w:cs="宋体" w:hint="eastAsia"/>
                <w:sz w:val="24"/>
              </w:rPr>
            </w:pPr>
          </w:p>
        </w:tc>
        <w:tc>
          <w:tcPr>
            <w:tcW w:w="893" w:type="dxa"/>
            <w:vAlign w:val="center"/>
          </w:tcPr>
          <w:p w14:paraId="2B6F3578" w14:textId="77777777" w:rsidR="00BC4EEF" w:rsidRPr="00615DA0" w:rsidRDefault="00BC4EEF">
            <w:pPr>
              <w:jc w:val="center"/>
              <w:rPr>
                <w:rFonts w:ascii="宋体" w:hAnsi="宋体" w:cs="宋体" w:hint="eastAsia"/>
                <w:sz w:val="24"/>
              </w:rPr>
            </w:pPr>
          </w:p>
        </w:tc>
        <w:tc>
          <w:tcPr>
            <w:tcW w:w="1273" w:type="dxa"/>
            <w:vAlign w:val="center"/>
          </w:tcPr>
          <w:p w14:paraId="646309EB" w14:textId="77777777" w:rsidR="00BC4EEF" w:rsidRPr="00615DA0" w:rsidRDefault="00BC4EEF">
            <w:pPr>
              <w:jc w:val="center"/>
              <w:rPr>
                <w:rFonts w:ascii="宋体" w:hAnsi="宋体" w:cs="宋体" w:hint="eastAsia"/>
                <w:sz w:val="24"/>
              </w:rPr>
            </w:pPr>
          </w:p>
        </w:tc>
        <w:tc>
          <w:tcPr>
            <w:tcW w:w="1083" w:type="dxa"/>
            <w:vAlign w:val="center"/>
          </w:tcPr>
          <w:p w14:paraId="46806798" w14:textId="77777777" w:rsidR="00BC4EEF" w:rsidRPr="00615DA0" w:rsidRDefault="00BC4EEF">
            <w:pPr>
              <w:jc w:val="center"/>
              <w:rPr>
                <w:rFonts w:ascii="宋体" w:hAnsi="宋体" w:cs="宋体" w:hint="eastAsia"/>
                <w:sz w:val="24"/>
              </w:rPr>
            </w:pPr>
          </w:p>
        </w:tc>
        <w:tc>
          <w:tcPr>
            <w:tcW w:w="1226" w:type="dxa"/>
            <w:vAlign w:val="center"/>
          </w:tcPr>
          <w:p w14:paraId="47130949" w14:textId="77777777" w:rsidR="00BC4EEF" w:rsidRPr="00615DA0" w:rsidRDefault="00BC4EEF">
            <w:pPr>
              <w:jc w:val="center"/>
              <w:rPr>
                <w:rFonts w:ascii="宋体" w:hAnsi="宋体" w:cs="宋体" w:hint="eastAsia"/>
                <w:sz w:val="24"/>
              </w:rPr>
            </w:pPr>
          </w:p>
        </w:tc>
        <w:tc>
          <w:tcPr>
            <w:tcW w:w="1095" w:type="dxa"/>
            <w:vAlign w:val="center"/>
          </w:tcPr>
          <w:p w14:paraId="405811E8" w14:textId="77777777" w:rsidR="00BC4EEF" w:rsidRPr="00615DA0" w:rsidRDefault="00BC4EEF">
            <w:pPr>
              <w:jc w:val="center"/>
              <w:rPr>
                <w:rFonts w:ascii="宋体" w:hAnsi="宋体" w:cs="宋体" w:hint="eastAsia"/>
                <w:sz w:val="24"/>
              </w:rPr>
            </w:pPr>
          </w:p>
        </w:tc>
        <w:tc>
          <w:tcPr>
            <w:tcW w:w="1583" w:type="dxa"/>
          </w:tcPr>
          <w:p w14:paraId="0DB3C9B3" w14:textId="77777777" w:rsidR="00BC4EEF" w:rsidRPr="00615DA0" w:rsidRDefault="00BC4EEF">
            <w:pPr>
              <w:jc w:val="center"/>
              <w:rPr>
                <w:rFonts w:ascii="宋体" w:hAnsi="宋体" w:cs="宋体" w:hint="eastAsia"/>
                <w:sz w:val="24"/>
              </w:rPr>
            </w:pPr>
          </w:p>
        </w:tc>
        <w:tc>
          <w:tcPr>
            <w:tcW w:w="606" w:type="dxa"/>
            <w:vAlign w:val="center"/>
          </w:tcPr>
          <w:p w14:paraId="454D9864" w14:textId="77777777" w:rsidR="00BC4EEF" w:rsidRPr="00615DA0" w:rsidRDefault="00BC4EEF">
            <w:pPr>
              <w:jc w:val="center"/>
              <w:rPr>
                <w:rFonts w:ascii="宋体" w:hAnsi="宋体" w:cs="宋体" w:hint="eastAsia"/>
                <w:sz w:val="24"/>
              </w:rPr>
            </w:pPr>
          </w:p>
        </w:tc>
      </w:tr>
      <w:tr w:rsidR="00F76C27" w:rsidRPr="00615DA0" w14:paraId="36E7E262" w14:textId="77777777">
        <w:trPr>
          <w:cantSplit/>
          <w:trHeight w:val="461"/>
        </w:trPr>
        <w:tc>
          <w:tcPr>
            <w:tcW w:w="726" w:type="dxa"/>
            <w:vAlign w:val="center"/>
          </w:tcPr>
          <w:p w14:paraId="3143775B" w14:textId="77777777" w:rsidR="00BC4EEF" w:rsidRPr="00615DA0" w:rsidRDefault="00F400EA">
            <w:pPr>
              <w:jc w:val="center"/>
              <w:rPr>
                <w:rFonts w:ascii="宋体" w:hAnsi="宋体" w:cs="宋体" w:hint="eastAsia"/>
                <w:sz w:val="24"/>
              </w:rPr>
            </w:pPr>
            <w:r w:rsidRPr="00615DA0">
              <w:rPr>
                <w:rFonts w:ascii="宋体" w:hAnsi="宋体" w:cs="宋体"/>
                <w:sz w:val="24"/>
              </w:rPr>
              <w:t>2</w:t>
            </w:r>
          </w:p>
        </w:tc>
        <w:tc>
          <w:tcPr>
            <w:tcW w:w="1309" w:type="dxa"/>
            <w:vAlign w:val="center"/>
          </w:tcPr>
          <w:p w14:paraId="0446A000" w14:textId="77777777" w:rsidR="00BC4EEF" w:rsidRPr="00615DA0" w:rsidRDefault="00BC4EEF">
            <w:pPr>
              <w:jc w:val="center"/>
              <w:rPr>
                <w:rFonts w:ascii="宋体" w:hAnsi="宋体" w:cs="宋体" w:hint="eastAsia"/>
                <w:sz w:val="24"/>
              </w:rPr>
            </w:pPr>
          </w:p>
        </w:tc>
        <w:tc>
          <w:tcPr>
            <w:tcW w:w="893" w:type="dxa"/>
            <w:vAlign w:val="center"/>
          </w:tcPr>
          <w:p w14:paraId="2474CD7C" w14:textId="77777777" w:rsidR="00BC4EEF" w:rsidRPr="00615DA0" w:rsidRDefault="00BC4EEF">
            <w:pPr>
              <w:jc w:val="center"/>
              <w:rPr>
                <w:rFonts w:ascii="宋体" w:hAnsi="宋体" w:cs="宋体" w:hint="eastAsia"/>
                <w:sz w:val="24"/>
              </w:rPr>
            </w:pPr>
          </w:p>
        </w:tc>
        <w:tc>
          <w:tcPr>
            <w:tcW w:w="1273" w:type="dxa"/>
            <w:vAlign w:val="center"/>
          </w:tcPr>
          <w:p w14:paraId="2FFBCB57" w14:textId="77777777" w:rsidR="00BC4EEF" w:rsidRPr="00615DA0" w:rsidRDefault="00BC4EEF">
            <w:pPr>
              <w:jc w:val="center"/>
              <w:rPr>
                <w:rFonts w:ascii="宋体" w:hAnsi="宋体" w:cs="宋体" w:hint="eastAsia"/>
                <w:sz w:val="24"/>
              </w:rPr>
            </w:pPr>
          </w:p>
        </w:tc>
        <w:tc>
          <w:tcPr>
            <w:tcW w:w="1083" w:type="dxa"/>
            <w:vAlign w:val="center"/>
          </w:tcPr>
          <w:p w14:paraId="69B49268" w14:textId="77777777" w:rsidR="00BC4EEF" w:rsidRPr="00615DA0" w:rsidRDefault="00BC4EEF">
            <w:pPr>
              <w:jc w:val="center"/>
              <w:rPr>
                <w:rFonts w:ascii="宋体" w:hAnsi="宋体" w:cs="宋体" w:hint="eastAsia"/>
                <w:sz w:val="24"/>
              </w:rPr>
            </w:pPr>
          </w:p>
        </w:tc>
        <w:tc>
          <w:tcPr>
            <w:tcW w:w="1226" w:type="dxa"/>
            <w:vAlign w:val="center"/>
          </w:tcPr>
          <w:p w14:paraId="4F619CC3" w14:textId="77777777" w:rsidR="00BC4EEF" w:rsidRPr="00615DA0" w:rsidRDefault="00BC4EEF">
            <w:pPr>
              <w:jc w:val="center"/>
              <w:rPr>
                <w:rFonts w:ascii="宋体" w:hAnsi="宋体" w:cs="宋体" w:hint="eastAsia"/>
                <w:sz w:val="24"/>
              </w:rPr>
            </w:pPr>
          </w:p>
        </w:tc>
        <w:tc>
          <w:tcPr>
            <w:tcW w:w="1095" w:type="dxa"/>
            <w:vAlign w:val="center"/>
          </w:tcPr>
          <w:p w14:paraId="6EC7BDC7" w14:textId="77777777" w:rsidR="00BC4EEF" w:rsidRPr="00615DA0" w:rsidRDefault="00BC4EEF">
            <w:pPr>
              <w:jc w:val="center"/>
              <w:rPr>
                <w:rFonts w:ascii="宋体" w:hAnsi="宋体" w:cs="宋体" w:hint="eastAsia"/>
                <w:sz w:val="24"/>
              </w:rPr>
            </w:pPr>
          </w:p>
        </w:tc>
        <w:tc>
          <w:tcPr>
            <w:tcW w:w="1583" w:type="dxa"/>
          </w:tcPr>
          <w:p w14:paraId="7FC86C6E" w14:textId="77777777" w:rsidR="00BC4EEF" w:rsidRPr="00615DA0" w:rsidRDefault="00BC4EEF">
            <w:pPr>
              <w:jc w:val="center"/>
              <w:rPr>
                <w:rFonts w:ascii="宋体" w:hAnsi="宋体" w:cs="宋体" w:hint="eastAsia"/>
                <w:sz w:val="24"/>
              </w:rPr>
            </w:pPr>
          </w:p>
        </w:tc>
        <w:tc>
          <w:tcPr>
            <w:tcW w:w="606" w:type="dxa"/>
            <w:vAlign w:val="center"/>
          </w:tcPr>
          <w:p w14:paraId="46F4C2F4" w14:textId="77777777" w:rsidR="00BC4EEF" w:rsidRPr="00615DA0" w:rsidRDefault="00BC4EEF">
            <w:pPr>
              <w:jc w:val="center"/>
              <w:rPr>
                <w:rFonts w:ascii="宋体" w:hAnsi="宋体" w:cs="宋体" w:hint="eastAsia"/>
                <w:sz w:val="24"/>
              </w:rPr>
            </w:pPr>
          </w:p>
        </w:tc>
      </w:tr>
      <w:tr w:rsidR="00F76C27" w:rsidRPr="00615DA0" w14:paraId="122F7332" w14:textId="77777777">
        <w:trPr>
          <w:cantSplit/>
          <w:trHeight w:val="298"/>
        </w:trPr>
        <w:tc>
          <w:tcPr>
            <w:tcW w:w="726" w:type="dxa"/>
            <w:vAlign w:val="center"/>
          </w:tcPr>
          <w:p w14:paraId="78E497F9" w14:textId="77777777" w:rsidR="00BC4EEF" w:rsidRPr="00615DA0" w:rsidRDefault="00F400EA">
            <w:pPr>
              <w:jc w:val="center"/>
              <w:rPr>
                <w:rFonts w:ascii="宋体" w:hAnsi="宋体" w:cs="宋体" w:hint="eastAsia"/>
                <w:sz w:val="24"/>
              </w:rPr>
            </w:pPr>
            <w:r w:rsidRPr="00615DA0">
              <w:rPr>
                <w:rFonts w:ascii="宋体" w:hAnsi="宋体" w:cs="宋体"/>
                <w:sz w:val="24"/>
              </w:rPr>
              <w:t>...</w:t>
            </w:r>
          </w:p>
        </w:tc>
        <w:tc>
          <w:tcPr>
            <w:tcW w:w="1309" w:type="dxa"/>
            <w:vAlign w:val="center"/>
          </w:tcPr>
          <w:p w14:paraId="74A72B82" w14:textId="77777777" w:rsidR="00BC4EEF" w:rsidRPr="00615DA0" w:rsidRDefault="00BC4EEF">
            <w:pPr>
              <w:jc w:val="center"/>
              <w:rPr>
                <w:rFonts w:ascii="宋体" w:hAnsi="宋体" w:cs="宋体" w:hint="eastAsia"/>
                <w:sz w:val="24"/>
              </w:rPr>
            </w:pPr>
          </w:p>
        </w:tc>
        <w:tc>
          <w:tcPr>
            <w:tcW w:w="893" w:type="dxa"/>
            <w:vAlign w:val="center"/>
          </w:tcPr>
          <w:p w14:paraId="4C3D0466" w14:textId="77777777" w:rsidR="00BC4EEF" w:rsidRPr="00615DA0" w:rsidRDefault="00BC4EEF">
            <w:pPr>
              <w:jc w:val="center"/>
              <w:rPr>
                <w:rFonts w:ascii="宋体" w:hAnsi="宋体" w:cs="宋体" w:hint="eastAsia"/>
                <w:sz w:val="24"/>
              </w:rPr>
            </w:pPr>
          </w:p>
        </w:tc>
        <w:tc>
          <w:tcPr>
            <w:tcW w:w="1273" w:type="dxa"/>
            <w:vAlign w:val="center"/>
          </w:tcPr>
          <w:p w14:paraId="5BDEA5BA" w14:textId="77777777" w:rsidR="00BC4EEF" w:rsidRPr="00615DA0" w:rsidRDefault="00BC4EEF">
            <w:pPr>
              <w:jc w:val="center"/>
              <w:rPr>
                <w:rFonts w:ascii="宋体" w:hAnsi="宋体" w:cs="宋体" w:hint="eastAsia"/>
                <w:sz w:val="24"/>
              </w:rPr>
            </w:pPr>
          </w:p>
        </w:tc>
        <w:tc>
          <w:tcPr>
            <w:tcW w:w="1083" w:type="dxa"/>
            <w:vAlign w:val="center"/>
          </w:tcPr>
          <w:p w14:paraId="0788C743" w14:textId="77777777" w:rsidR="00BC4EEF" w:rsidRPr="00615DA0" w:rsidRDefault="00BC4EEF">
            <w:pPr>
              <w:jc w:val="center"/>
              <w:rPr>
                <w:rFonts w:ascii="宋体" w:hAnsi="宋体" w:cs="宋体" w:hint="eastAsia"/>
                <w:sz w:val="24"/>
              </w:rPr>
            </w:pPr>
          </w:p>
        </w:tc>
        <w:tc>
          <w:tcPr>
            <w:tcW w:w="1226" w:type="dxa"/>
            <w:vAlign w:val="center"/>
          </w:tcPr>
          <w:p w14:paraId="2550FE07" w14:textId="77777777" w:rsidR="00BC4EEF" w:rsidRPr="00615DA0" w:rsidRDefault="00BC4EEF">
            <w:pPr>
              <w:jc w:val="center"/>
              <w:rPr>
                <w:rFonts w:ascii="宋体" w:hAnsi="宋体" w:cs="宋体" w:hint="eastAsia"/>
                <w:sz w:val="24"/>
              </w:rPr>
            </w:pPr>
          </w:p>
        </w:tc>
        <w:tc>
          <w:tcPr>
            <w:tcW w:w="1095" w:type="dxa"/>
            <w:vAlign w:val="center"/>
          </w:tcPr>
          <w:p w14:paraId="2F2E1E39" w14:textId="77777777" w:rsidR="00BC4EEF" w:rsidRPr="00615DA0" w:rsidRDefault="00BC4EEF">
            <w:pPr>
              <w:jc w:val="center"/>
              <w:rPr>
                <w:rFonts w:ascii="宋体" w:hAnsi="宋体" w:cs="宋体" w:hint="eastAsia"/>
                <w:sz w:val="24"/>
              </w:rPr>
            </w:pPr>
          </w:p>
        </w:tc>
        <w:tc>
          <w:tcPr>
            <w:tcW w:w="1583" w:type="dxa"/>
          </w:tcPr>
          <w:p w14:paraId="174A35B8" w14:textId="77777777" w:rsidR="00BC4EEF" w:rsidRPr="00615DA0" w:rsidRDefault="00BC4EEF">
            <w:pPr>
              <w:jc w:val="center"/>
              <w:rPr>
                <w:rFonts w:ascii="宋体" w:hAnsi="宋体" w:cs="宋体" w:hint="eastAsia"/>
                <w:sz w:val="24"/>
              </w:rPr>
            </w:pPr>
          </w:p>
        </w:tc>
        <w:tc>
          <w:tcPr>
            <w:tcW w:w="606" w:type="dxa"/>
            <w:vAlign w:val="center"/>
          </w:tcPr>
          <w:p w14:paraId="14FB927D" w14:textId="77777777" w:rsidR="00BC4EEF" w:rsidRPr="00615DA0" w:rsidRDefault="00BC4EEF">
            <w:pPr>
              <w:jc w:val="center"/>
              <w:rPr>
                <w:rFonts w:ascii="宋体" w:hAnsi="宋体" w:cs="宋体" w:hint="eastAsia"/>
                <w:sz w:val="24"/>
              </w:rPr>
            </w:pPr>
          </w:p>
        </w:tc>
      </w:tr>
      <w:tr w:rsidR="00F76C27" w:rsidRPr="00615DA0" w14:paraId="0CCF9E6B" w14:textId="77777777">
        <w:trPr>
          <w:cantSplit/>
          <w:trHeight w:val="624"/>
        </w:trPr>
        <w:tc>
          <w:tcPr>
            <w:tcW w:w="9794" w:type="dxa"/>
            <w:gridSpan w:val="9"/>
            <w:vAlign w:val="center"/>
          </w:tcPr>
          <w:p w14:paraId="4162F7F7" w14:textId="77777777" w:rsidR="00BC4EEF" w:rsidRPr="00615DA0" w:rsidRDefault="00F400EA">
            <w:pPr>
              <w:jc w:val="left"/>
              <w:rPr>
                <w:rFonts w:ascii="宋体" w:hAnsi="宋体" w:cs="宋体" w:hint="eastAsia"/>
                <w:sz w:val="24"/>
              </w:rPr>
            </w:pPr>
            <w:r w:rsidRPr="00615DA0">
              <w:rPr>
                <w:rFonts w:ascii="宋体" w:hAnsi="宋体" w:cs="宋体" w:hint="eastAsia"/>
                <w:sz w:val="24"/>
              </w:rPr>
              <w:t>竞标总报价合计（包含税费等所有费用）：人民币（大写）（</w:t>
            </w:r>
            <w:r w:rsidRPr="00615DA0">
              <w:rPr>
                <w:rFonts w:ascii="宋体" w:hAnsi="宋体" w:cs="宋体"/>
                <w:sz w:val="24"/>
              </w:rPr>
              <w:t>¥</w:t>
            </w:r>
            <w:r w:rsidRPr="00615DA0">
              <w:rPr>
                <w:rFonts w:ascii="宋体" w:hAnsi="宋体" w:cs="宋体" w:hint="eastAsia"/>
                <w:sz w:val="24"/>
              </w:rPr>
              <w:t>）</w:t>
            </w:r>
          </w:p>
        </w:tc>
      </w:tr>
      <w:tr w:rsidR="00F76C27" w:rsidRPr="00615DA0" w14:paraId="70D964FA" w14:textId="77777777">
        <w:trPr>
          <w:cantSplit/>
          <w:trHeight w:val="624"/>
        </w:trPr>
        <w:tc>
          <w:tcPr>
            <w:tcW w:w="9794" w:type="dxa"/>
            <w:gridSpan w:val="9"/>
            <w:vAlign w:val="center"/>
          </w:tcPr>
          <w:p w14:paraId="13FD20A0" w14:textId="77777777" w:rsidR="00BC4EEF" w:rsidRPr="00615DA0" w:rsidRDefault="00F400EA">
            <w:pPr>
              <w:rPr>
                <w:rFonts w:ascii="宋体" w:hAnsi="宋体" w:cs="宋体" w:hint="eastAsia"/>
                <w:sz w:val="24"/>
              </w:rPr>
            </w:pPr>
            <w:r w:rsidRPr="00615DA0">
              <w:rPr>
                <w:rFonts w:ascii="宋体" w:hAnsi="宋体" w:cs="宋体" w:hint="eastAsia"/>
                <w:sz w:val="24"/>
              </w:rPr>
              <w:t>交付</w:t>
            </w:r>
            <w:r w:rsidRPr="00615DA0">
              <w:rPr>
                <w:rFonts w:ascii="宋体" w:hAnsi="宋体" w:cs="宋体" w:hint="eastAsia"/>
                <w:bCs/>
                <w:sz w:val="24"/>
              </w:rPr>
              <w:t>时间：</w:t>
            </w:r>
          </w:p>
        </w:tc>
      </w:tr>
    </w:tbl>
    <w:p w14:paraId="5F03B644" w14:textId="77777777" w:rsidR="00BC4EEF" w:rsidRPr="00615DA0" w:rsidRDefault="00F400EA">
      <w:pPr>
        <w:pStyle w:val="ad"/>
        <w:spacing w:line="400" w:lineRule="exact"/>
        <w:ind w:firstLineChars="200" w:firstLine="480"/>
        <w:rPr>
          <w:rFonts w:ascii="宋体" w:hAnsi="宋体" w:cs="宋体" w:hint="eastAsia"/>
          <w:sz w:val="24"/>
          <w:szCs w:val="24"/>
        </w:rPr>
      </w:pPr>
      <w:r w:rsidRPr="00615DA0">
        <w:rPr>
          <w:rFonts w:ascii="宋体" w:hAnsi="宋体" w:cs="宋体" w:hint="eastAsia"/>
          <w:sz w:val="24"/>
          <w:szCs w:val="24"/>
        </w:rPr>
        <w:t>注：</w:t>
      </w:r>
    </w:p>
    <w:p w14:paraId="2C743AD3" w14:textId="77777777" w:rsidR="00BC4EEF" w:rsidRPr="00615DA0" w:rsidRDefault="00F400EA">
      <w:pPr>
        <w:snapToGrid w:val="0"/>
        <w:spacing w:line="400" w:lineRule="exact"/>
        <w:ind w:firstLineChars="200" w:firstLine="480"/>
        <w:jc w:val="left"/>
        <w:rPr>
          <w:rFonts w:ascii="宋体" w:hAnsi="宋体" w:cs="宋体" w:hint="eastAsia"/>
          <w:kern w:val="0"/>
          <w:sz w:val="24"/>
          <w:lang w:val="zh-CN"/>
        </w:rPr>
      </w:pPr>
      <w:r w:rsidRPr="00615DA0">
        <w:rPr>
          <w:rFonts w:ascii="宋体" w:hAnsi="宋体" w:cs="宋体"/>
          <w:kern w:val="0"/>
          <w:sz w:val="24"/>
          <w:lang w:val="zh-CN"/>
        </w:rPr>
        <w:t>1</w:t>
      </w:r>
      <w:r w:rsidRPr="00615DA0">
        <w:rPr>
          <w:rFonts w:ascii="宋体" w:hAnsi="宋体" w:cs="宋体" w:hint="eastAsia"/>
          <w:kern w:val="0"/>
          <w:sz w:val="24"/>
          <w:lang w:val="zh-CN"/>
        </w:rPr>
        <w:t>、供应商需按本表格式填写，不得自行更改，也不得留空（备注除外），如有多分标，按分标分别提供响应报价表</w:t>
      </w:r>
      <w:r w:rsidRPr="00615DA0">
        <w:rPr>
          <w:rFonts w:ascii="宋体" w:hAnsi="宋体" w:cs="宋体" w:hint="eastAsia"/>
          <w:b/>
          <w:kern w:val="0"/>
          <w:sz w:val="24"/>
          <w:lang w:val="zh-CN"/>
        </w:rPr>
        <w:t>，</w:t>
      </w:r>
      <w:r w:rsidRPr="00615DA0">
        <w:rPr>
          <w:rFonts w:ascii="宋体" w:hAnsi="宋体" w:cs="宋体" w:hint="eastAsia"/>
          <w:b/>
          <w:sz w:val="24"/>
        </w:rPr>
        <w:t>否则其响应按无效响应处理</w:t>
      </w:r>
      <w:r w:rsidRPr="00615DA0">
        <w:rPr>
          <w:rFonts w:ascii="宋体" w:hAnsi="宋体" w:cs="宋体" w:hint="eastAsia"/>
          <w:bCs/>
          <w:sz w:val="24"/>
        </w:rPr>
        <w:t>。</w:t>
      </w:r>
    </w:p>
    <w:p w14:paraId="02018E9E" w14:textId="77777777" w:rsidR="00BC4EEF" w:rsidRPr="00615DA0" w:rsidRDefault="00F400EA">
      <w:pPr>
        <w:snapToGrid w:val="0"/>
        <w:spacing w:line="400" w:lineRule="exact"/>
        <w:ind w:firstLineChars="200" w:firstLine="480"/>
        <w:jc w:val="left"/>
        <w:rPr>
          <w:rFonts w:ascii="宋体" w:hAnsi="宋体" w:cs="宋体" w:hint="eastAsia"/>
          <w:b/>
          <w:kern w:val="0"/>
          <w:sz w:val="24"/>
          <w:lang w:val="zh-CN"/>
        </w:rPr>
      </w:pPr>
      <w:r w:rsidRPr="00615DA0">
        <w:rPr>
          <w:rFonts w:ascii="宋体" w:hAnsi="宋体" w:cs="宋体"/>
          <w:kern w:val="0"/>
          <w:sz w:val="24"/>
          <w:lang w:val="zh-CN"/>
        </w:rPr>
        <w:t>2</w:t>
      </w:r>
      <w:r w:rsidRPr="00615DA0">
        <w:rPr>
          <w:rFonts w:ascii="宋体" w:hAnsi="宋体" w:cs="宋体" w:hint="eastAsia"/>
          <w:kern w:val="0"/>
          <w:sz w:val="24"/>
          <w:lang w:val="zh-CN"/>
        </w:rPr>
        <w:t>、如为联合体响应的，“供应商名称”处必须列明联合体各方名称，并标注联合体牵头人名称，且盖章处须加盖联合体各方公章，</w:t>
      </w:r>
      <w:r w:rsidRPr="00615DA0">
        <w:rPr>
          <w:rFonts w:ascii="宋体" w:hAnsi="宋体" w:cs="宋体" w:hint="eastAsia"/>
          <w:b/>
          <w:kern w:val="0"/>
          <w:sz w:val="24"/>
          <w:lang w:val="zh-CN"/>
        </w:rPr>
        <w:t>否则其响应作无效响应处理。</w:t>
      </w:r>
    </w:p>
    <w:p w14:paraId="10C8EE56" w14:textId="77777777" w:rsidR="00BC4EEF" w:rsidRPr="00615DA0" w:rsidRDefault="00F400EA">
      <w:pPr>
        <w:snapToGrid w:val="0"/>
        <w:spacing w:line="400" w:lineRule="exact"/>
        <w:ind w:firstLineChars="200" w:firstLine="480"/>
        <w:jc w:val="left"/>
        <w:rPr>
          <w:rFonts w:ascii="宋体" w:hAnsi="宋体" w:cs="宋体" w:hint="eastAsia"/>
          <w:b/>
          <w:kern w:val="0"/>
          <w:sz w:val="24"/>
          <w:lang w:val="zh-CN"/>
        </w:rPr>
      </w:pPr>
      <w:r w:rsidRPr="00615DA0">
        <w:rPr>
          <w:rFonts w:ascii="宋体" w:hAnsi="宋体" w:cs="宋体"/>
          <w:kern w:val="0"/>
          <w:sz w:val="24"/>
          <w:lang w:val="zh-CN"/>
        </w:rPr>
        <w:t>3</w:t>
      </w:r>
      <w:r w:rsidRPr="00615DA0">
        <w:rPr>
          <w:rFonts w:ascii="宋体" w:hAnsi="宋体" w:cs="宋体" w:hint="eastAsia"/>
          <w:kern w:val="0"/>
          <w:sz w:val="24"/>
          <w:lang w:val="zh-CN"/>
        </w:rPr>
        <w:t>、以上表格要求细分项目及报价，在“标的名称”一栏中，填写具体货物，在“规格型号”一栏中，填写具体货物规格和型号，</w:t>
      </w:r>
      <w:r w:rsidRPr="00615DA0">
        <w:rPr>
          <w:rFonts w:ascii="宋体" w:hAnsi="宋体" w:cs="宋体" w:hint="eastAsia"/>
          <w:sz w:val="24"/>
        </w:rPr>
        <w:t>如为开发定制产品没有“规格型号”则相关内容填“定制”，</w:t>
      </w:r>
      <w:r w:rsidRPr="00615DA0">
        <w:rPr>
          <w:rFonts w:ascii="宋体" w:hAnsi="宋体" w:cs="宋体" w:hint="eastAsia"/>
          <w:b/>
          <w:kern w:val="0"/>
          <w:sz w:val="24"/>
          <w:lang w:val="zh-CN"/>
        </w:rPr>
        <w:t>否则其响应作无效响应处理。</w:t>
      </w:r>
    </w:p>
    <w:p w14:paraId="076C0FCC" w14:textId="77777777" w:rsidR="00BC4EEF" w:rsidRPr="00615DA0" w:rsidRDefault="00F400EA">
      <w:pPr>
        <w:snapToGrid w:val="0"/>
        <w:spacing w:line="400" w:lineRule="exact"/>
        <w:ind w:firstLineChars="200" w:firstLine="480"/>
        <w:jc w:val="left"/>
        <w:rPr>
          <w:rFonts w:ascii="宋体" w:hAnsi="宋体" w:cs="宋体" w:hint="eastAsia"/>
          <w:kern w:val="0"/>
          <w:sz w:val="24"/>
          <w:lang w:val="zh-CN"/>
        </w:rPr>
      </w:pPr>
      <w:r w:rsidRPr="00615DA0">
        <w:rPr>
          <w:rFonts w:ascii="宋体" w:hAnsi="宋体" w:cs="宋体"/>
          <w:kern w:val="0"/>
          <w:sz w:val="24"/>
          <w:lang w:val="zh-CN"/>
        </w:rPr>
        <w:t>4</w:t>
      </w:r>
      <w:r w:rsidRPr="00615DA0">
        <w:rPr>
          <w:rFonts w:ascii="宋体" w:hAnsi="宋体" w:cs="宋体" w:hint="eastAsia"/>
          <w:kern w:val="0"/>
          <w:sz w:val="24"/>
          <w:lang w:val="zh-CN"/>
        </w:rPr>
        <w:t>、特别提示：采购代理机构将对项目名称和项目编号，成交供应商名称、地址和成交金额，主要成交标的的名称、品牌、规格型号、数量、单价等予以公示。</w:t>
      </w:r>
    </w:p>
    <w:p w14:paraId="57A6B237" w14:textId="77777777" w:rsidR="00BC4EEF" w:rsidRPr="00615DA0" w:rsidRDefault="00F400EA">
      <w:pPr>
        <w:snapToGrid w:val="0"/>
        <w:spacing w:line="400" w:lineRule="exact"/>
        <w:ind w:firstLineChars="200" w:firstLine="480"/>
        <w:jc w:val="left"/>
        <w:rPr>
          <w:rFonts w:ascii="宋体" w:hAnsi="宋体" w:cs="宋体" w:hint="eastAsia"/>
          <w:kern w:val="0"/>
          <w:sz w:val="24"/>
          <w:lang w:val="zh-CN"/>
        </w:rPr>
      </w:pPr>
      <w:r w:rsidRPr="00615DA0">
        <w:rPr>
          <w:rFonts w:ascii="宋体" w:hAnsi="宋体" w:cs="宋体"/>
          <w:kern w:val="0"/>
          <w:sz w:val="24"/>
          <w:lang w:val="zh-CN"/>
        </w:rPr>
        <w:t>5</w:t>
      </w:r>
      <w:r w:rsidRPr="00615DA0">
        <w:rPr>
          <w:rFonts w:ascii="宋体" w:hAnsi="宋体" w:cs="宋体" w:hint="eastAsia"/>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310FCF28" w14:textId="77777777" w:rsidR="00BC4EEF" w:rsidRPr="00615DA0" w:rsidRDefault="00BC4EEF">
      <w:pPr>
        <w:snapToGrid w:val="0"/>
        <w:spacing w:line="360" w:lineRule="auto"/>
        <w:ind w:firstLineChars="200" w:firstLine="480"/>
        <w:jc w:val="left"/>
        <w:rPr>
          <w:rFonts w:ascii="宋体" w:hAnsi="宋体" w:cs="宋体" w:hint="eastAsia"/>
          <w:kern w:val="0"/>
          <w:sz w:val="24"/>
          <w:lang w:val="zh-CN"/>
        </w:rPr>
      </w:pPr>
    </w:p>
    <w:p w14:paraId="468B0FF1" w14:textId="77777777" w:rsidR="00BC4EEF" w:rsidRPr="00615DA0" w:rsidRDefault="00BC4EEF">
      <w:pPr>
        <w:autoSpaceDE w:val="0"/>
        <w:autoSpaceDN w:val="0"/>
        <w:spacing w:line="360" w:lineRule="auto"/>
        <w:rPr>
          <w:rFonts w:ascii="宋体" w:hAnsi="宋体" w:cs="宋体" w:hint="eastAsia"/>
          <w:i/>
          <w:iCs/>
          <w:kern w:val="0"/>
          <w:sz w:val="24"/>
          <w:lang w:val="zh-CN"/>
        </w:rPr>
      </w:pPr>
    </w:p>
    <w:p w14:paraId="5FEF654B" w14:textId="77777777" w:rsidR="00BC4EEF" w:rsidRPr="00615DA0" w:rsidRDefault="00F400EA">
      <w:pPr>
        <w:autoSpaceDE w:val="0"/>
        <w:autoSpaceDN w:val="0"/>
        <w:spacing w:line="360" w:lineRule="auto"/>
        <w:ind w:leftChars="1950" w:left="4335" w:hangingChars="100" w:hanging="240"/>
        <w:rPr>
          <w:rFonts w:ascii="宋体" w:hAnsi="宋体" w:cs="宋体" w:hint="eastAsia"/>
          <w:kern w:val="0"/>
          <w:sz w:val="24"/>
        </w:rPr>
      </w:pPr>
      <w:r w:rsidRPr="00615DA0">
        <w:rPr>
          <w:rFonts w:ascii="宋体" w:hAnsi="宋体" w:cs="宋体" w:hint="eastAsia"/>
          <w:kern w:val="0"/>
          <w:sz w:val="24"/>
        </w:rPr>
        <w:t>供应商名称（盖公章）：</w:t>
      </w:r>
    </w:p>
    <w:p w14:paraId="7E0DD8CA" w14:textId="77777777" w:rsidR="00BC4EEF" w:rsidRPr="00615DA0" w:rsidRDefault="00F400EA">
      <w:pPr>
        <w:autoSpaceDE w:val="0"/>
        <w:autoSpaceDN w:val="0"/>
        <w:spacing w:line="360" w:lineRule="auto"/>
        <w:ind w:firstLineChars="2700" w:firstLine="6480"/>
        <w:rPr>
          <w:rFonts w:ascii="宋体" w:hAnsi="宋体" w:cs="宋体" w:hint="eastAsia"/>
          <w:kern w:val="0"/>
          <w:sz w:val="24"/>
          <w:lang w:val="zh-CN"/>
        </w:rPr>
      </w:pPr>
      <w:r w:rsidRPr="00615DA0">
        <w:rPr>
          <w:rFonts w:ascii="宋体" w:hAnsi="宋体" w:cs="宋体" w:hint="eastAsia"/>
          <w:kern w:val="0"/>
          <w:sz w:val="24"/>
          <w:lang w:val="zh-CN"/>
        </w:rPr>
        <w:t>日期：</w:t>
      </w:r>
      <w:r w:rsidRPr="00615DA0">
        <w:rPr>
          <w:rFonts w:ascii="宋体" w:hAnsi="宋体" w:cs="宋体" w:hint="eastAsia"/>
          <w:sz w:val="32"/>
          <w:szCs w:val="32"/>
        </w:rPr>
        <w:t xml:space="preserve">  </w:t>
      </w:r>
      <w:r w:rsidRPr="00615DA0">
        <w:rPr>
          <w:rFonts w:ascii="宋体" w:hAnsi="宋体" w:cs="宋体" w:hint="eastAsia"/>
          <w:kern w:val="0"/>
          <w:sz w:val="24"/>
          <w:lang w:val="zh-CN"/>
        </w:rPr>
        <w:t>年</w:t>
      </w:r>
      <w:r w:rsidRPr="00615DA0">
        <w:rPr>
          <w:rFonts w:ascii="宋体" w:hAnsi="宋体" w:cs="宋体" w:hint="eastAsia"/>
          <w:sz w:val="32"/>
          <w:szCs w:val="32"/>
        </w:rPr>
        <w:t xml:space="preserve">  </w:t>
      </w:r>
      <w:r w:rsidRPr="00615DA0">
        <w:rPr>
          <w:rFonts w:ascii="宋体" w:hAnsi="宋体" w:cs="宋体" w:hint="eastAsia"/>
          <w:kern w:val="0"/>
          <w:sz w:val="24"/>
          <w:lang w:val="zh-CN"/>
        </w:rPr>
        <w:t>月</w:t>
      </w:r>
      <w:r w:rsidRPr="00615DA0">
        <w:rPr>
          <w:rFonts w:ascii="宋体" w:hAnsi="宋体" w:cs="宋体" w:hint="eastAsia"/>
          <w:sz w:val="32"/>
          <w:szCs w:val="32"/>
        </w:rPr>
        <w:t xml:space="preserve">  </w:t>
      </w:r>
      <w:r w:rsidRPr="00615DA0">
        <w:rPr>
          <w:rFonts w:ascii="宋体" w:hAnsi="宋体" w:cs="宋体" w:hint="eastAsia"/>
          <w:kern w:val="0"/>
          <w:sz w:val="24"/>
          <w:lang w:val="zh-CN"/>
        </w:rPr>
        <w:t>日</w:t>
      </w:r>
    </w:p>
    <w:p w14:paraId="7442C8D2" w14:textId="77777777" w:rsidR="00BC4EEF" w:rsidRPr="00615DA0" w:rsidRDefault="00BC4EEF">
      <w:pPr>
        <w:spacing w:line="500" w:lineRule="exact"/>
        <w:rPr>
          <w:rFonts w:ascii="宋体" w:hAnsi="宋体" w:cs="宋体" w:hint="eastAsia"/>
          <w:b/>
          <w:sz w:val="30"/>
          <w:szCs w:val="30"/>
        </w:rPr>
      </w:pPr>
    </w:p>
    <w:p w14:paraId="411F21D7" w14:textId="77777777" w:rsidR="00BC4EEF" w:rsidRPr="00615DA0" w:rsidRDefault="00BC4EEF">
      <w:pPr>
        <w:spacing w:line="500" w:lineRule="exact"/>
        <w:rPr>
          <w:rFonts w:ascii="宋体" w:hAnsi="宋体" w:cs="宋体" w:hint="eastAsia"/>
          <w:b/>
          <w:sz w:val="30"/>
          <w:szCs w:val="30"/>
        </w:rPr>
      </w:pPr>
    </w:p>
    <w:p w14:paraId="62621131" w14:textId="77777777" w:rsidR="00BC4EEF" w:rsidRPr="00615DA0" w:rsidRDefault="00F400EA">
      <w:pPr>
        <w:spacing w:line="500" w:lineRule="exact"/>
        <w:rPr>
          <w:rFonts w:ascii="宋体" w:hAnsi="宋体" w:cs="宋体" w:hint="eastAsia"/>
          <w:b/>
          <w:sz w:val="30"/>
          <w:szCs w:val="30"/>
        </w:rPr>
      </w:pPr>
      <w:r w:rsidRPr="00615DA0">
        <w:rPr>
          <w:rFonts w:ascii="宋体" w:hAnsi="宋体" w:cs="宋体" w:hint="eastAsia"/>
          <w:b/>
          <w:sz w:val="30"/>
          <w:szCs w:val="30"/>
        </w:rPr>
        <w:t>四、中小企业声明函</w:t>
      </w:r>
    </w:p>
    <w:p w14:paraId="673A67B4" w14:textId="77777777" w:rsidR="00BC4EEF" w:rsidRPr="00615DA0" w:rsidRDefault="00BC4EEF">
      <w:pPr>
        <w:spacing w:line="300" w:lineRule="auto"/>
        <w:jc w:val="center"/>
        <w:rPr>
          <w:rFonts w:ascii="宋体" w:hAnsi="宋体" w:cs="宋体" w:hint="eastAsia"/>
          <w:sz w:val="32"/>
          <w:szCs w:val="32"/>
        </w:rPr>
      </w:pPr>
    </w:p>
    <w:p w14:paraId="46A95B9A" w14:textId="77777777" w:rsidR="00BC4EEF" w:rsidRPr="00615DA0" w:rsidRDefault="00F400EA">
      <w:pPr>
        <w:spacing w:line="300" w:lineRule="auto"/>
        <w:jc w:val="center"/>
        <w:rPr>
          <w:rFonts w:ascii="宋体" w:hAnsi="宋体" w:cs="宋体" w:hint="eastAsia"/>
          <w:sz w:val="32"/>
          <w:szCs w:val="32"/>
        </w:rPr>
      </w:pPr>
      <w:r w:rsidRPr="00615DA0">
        <w:rPr>
          <w:rFonts w:ascii="宋体" w:hAnsi="宋体" w:cs="宋体" w:hint="eastAsia"/>
          <w:sz w:val="32"/>
          <w:szCs w:val="32"/>
        </w:rPr>
        <w:t>中小企业声明函（货物）</w:t>
      </w:r>
    </w:p>
    <w:p w14:paraId="6A2BFC68" w14:textId="77777777" w:rsidR="00BC4EEF" w:rsidRPr="00615DA0" w:rsidRDefault="00F400EA">
      <w:pPr>
        <w:spacing w:line="360" w:lineRule="auto"/>
        <w:ind w:left="-426" w:right="142" w:firstLine="640"/>
        <w:contextualSpacing/>
        <w:rPr>
          <w:rFonts w:ascii="宋体" w:hAnsi="宋体" w:cs="宋体" w:hint="eastAsia"/>
          <w:sz w:val="24"/>
        </w:rPr>
      </w:pPr>
      <w:r w:rsidRPr="00615DA0">
        <w:rPr>
          <w:rFonts w:ascii="宋体" w:hAnsi="宋体" w:cs="宋体" w:hint="eastAsia"/>
          <w:sz w:val="24"/>
        </w:rPr>
        <w:t>本公司</w:t>
      </w:r>
      <w:r w:rsidRPr="00615DA0">
        <w:rPr>
          <w:rFonts w:ascii="宋体" w:hAnsi="宋体" w:cs="宋体" w:hint="eastAsia"/>
          <w:sz w:val="24"/>
          <w:u w:val="single"/>
        </w:rPr>
        <w:t>（联合体）</w:t>
      </w:r>
      <w:r w:rsidRPr="00615DA0">
        <w:rPr>
          <w:rFonts w:ascii="宋体" w:hAnsi="宋体" w:cs="宋体" w:hint="eastAsia"/>
          <w:sz w:val="24"/>
        </w:rPr>
        <w:t>郑重声明，根据《政府采购促进中小企业发展管理办法》（财库﹝</w:t>
      </w:r>
      <w:r w:rsidRPr="00615DA0">
        <w:rPr>
          <w:rFonts w:ascii="宋体" w:hAnsi="宋体" w:cs="宋体"/>
          <w:sz w:val="24"/>
        </w:rPr>
        <w:t>2020</w:t>
      </w:r>
      <w:r w:rsidRPr="00615DA0">
        <w:rPr>
          <w:rFonts w:ascii="宋体" w:hAnsi="宋体" w:cs="宋体" w:hint="eastAsia"/>
          <w:sz w:val="24"/>
        </w:rPr>
        <w:t>﹞</w:t>
      </w:r>
      <w:r w:rsidRPr="00615DA0">
        <w:rPr>
          <w:rFonts w:ascii="宋体" w:hAnsi="宋体" w:cs="宋体"/>
          <w:sz w:val="24"/>
        </w:rPr>
        <w:t>46</w:t>
      </w:r>
      <w:r w:rsidRPr="00615DA0">
        <w:rPr>
          <w:rFonts w:ascii="宋体" w:hAnsi="宋体" w:cs="宋体" w:hint="eastAsia"/>
          <w:sz w:val="24"/>
        </w:rPr>
        <w:t>号）的规定，本公司（联合体）参加</w:t>
      </w:r>
      <w:r w:rsidRPr="00615DA0">
        <w:rPr>
          <w:rFonts w:ascii="宋体" w:hAnsi="宋体" w:cs="宋体" w:hint="eastAsia"/>
          <w:sz w:val="24"/>
          <w:u w:val="single"/>
        </w:rPr>
        <w:t>（单位名称）</w:t>
      </w:r>
      <w:r w:rsidRPr="00615DA0">
        <w:rPr>
          <w:rFonts w:ascii="宋体" w:hAnsi="宋体" w:cs="宋体" w:hint="eastAsia"/>
          <w:sz w:val="24"/>
        </w:rPr>
        <w:t>的</w:t>
      </w:r>
      <w:r w:rsidRPr="00615DA0">
        <w:rPr>
          <w:rFonts w:ascii="宋体" w:hAnsi="宋体" w:cs="宋体" w:hint="eastAsia"/>
          <w:sz w:val="24"/>
          <w:u w:val="single"/>
        </w:rPr>
        <w:t>（项目名称）</w:t>
      </w:r>
      <w:r w:rsidRPr="00615DA0">
        <w:rPr>
          <w:rFonts w:ascii="宋体" w:hAnsi="宋体" w:cs="宋体" w:hint="eastAsia"/>
          <w:sz w:val="24"/>
        </w:rPr>
        <w:t>采购活动，提供的货物全部由符合政策要求的中小企业制造。相关企业（含联合体中的中小企业、签订分包意向协议的中小企业）的具体情况如下：</w:t>
      </w:r>
    </w:p>
    <w:p w14:paraId="347F1D57" w14:textId="77777777" w:rsidR="00BC4EEF" w:rsidRPr="00615DA0" w:rsidRDefault="00F400EA">
      <w:pPr>
        <w:tabs>
          <w:tab w:val="left" w:pos="1384"/>
          <w:tab w:val="left" w:pos="4562"/>
          <w:tab w:val="left" w:pos="6803"/>
        </w:tabs>
        <w:spacing w:line="360" w:lineRule="auto"/>
        <w:ind w:left="-426" w:right="-58" w:firstLine="655"/>
        <w:contextualSpacing/>
        <w:rPr>
          <w:rFonts w:ascii="宋体" w:hAnsi="宋体" w:cs="宋体" w:hint="eastAsia"/>
          <w:sz w:val="24"/>
        </w:rPr>
      </w:pPr>
      <w:r w:rsidRPr="00615DA0">
        <w:rPr>
          <w:rFonts w:ascii="宋体" w:hAnsi="宋体" w:cs="宋体"/>
          <w:sz w:val="24"/>
        </w:rPr>
        <w:t>1.</w:t>
      </w:r>
      <w:r w:rsidRPr="00615DA0">
        <w:rPr>
          <w:rFonts w:ascii="宋体" w:hAnsi="宋体" w:cs="宋体" w:hint="eastAsia"/>
          <w:sz w:val="24"/>
          <w:u w:val="single"/>
        </w:rPr>
        <w:t>（标的名称）</w:t>
      </w:r>
      <w:r w:rsidRPr="00615DA0">
        <w:rPr>
          <w:rFonts w:ascii="宋体" w:hAnsi="宋体" w:cs="宋体" w:hint="eastAsia"/>
          <w:sz w:val="24"/>
        </w:rPr>
        <w:t>，属于</w:t>
      </w:r>
      <w:r w:rsidRPr="00615DA0">
        <w:rPr>
          <w:rFonts w:ascii="宋体" w:hAnsi="宋体" w:cs="宋体" w:hint="eastAsia"/>
          <w:sz w:val="24"/>
          <w:u w:val="single"/>
        </w:rPr>
        <w:t>（采购文件中明确的所属行业）</w:t>
      </w:r>
      <w:r w:rsidRPr="00615DA0">
        <w:rPr>
          <w:rFonts w:ascii="宋体" w:hAnsi="宋体" w:cs="宋体" w:hint="eastAsia"/>
          <w:sz w:val="24"/>
        </w:rPr>
        <w:t>行业；制造商为</w:t>
      </w:r>
      <w:r w:rsidRPr="00615DA0">
        <w:rPr>
          <w:rFonts w:ascii="宋体" w:hAnsi="宋体" w:cs="宋体" w:hint="eastAsia"/>
          <w:sz w:val="24"/>
          <w:u w:val="single"/>
        </w:rPr>
        <w:t>（企业名称）</w:t>
      </w:r>
      <w:r w:rsidRPr="00615DA0">
        <w:rPr>
          <w:rFonts w:ascii="宋体" w:hAnsi="宋体" w:cs="宋体" w:hint="eastAsia"/>
          <w:sz w:val="24"/>
        </w:rPr>
        <w:t>，从业人员人，营业收入为万元，资产总额为万元，属于</w:t>
      </w:r>
      <w:r w:rsidRPr="00615DA0">
        <w:rPr>
          <w:rFonts w:ascii="宋体" w:hAnsi="宋体" w:cs="宋体" w:hint="eastAsia"/>
          <w:sz w:val="24"/>
          <w:u w:val="single"/>
        </w:rPr>
        <w:t>（中型企业、小型企业、微型企业）</w:t>
      </w:r>
      <w:r w:rsidRPr="00615DA0">
        <w:rPr>
          <w:rFonts w:ascii="宋体" w:hAnsi="宋体" w:cs="宋体" w:hint="eastAsia"/>
          <w:sz w:val="24"/>
        </w:rPr>
        <w:t>；</w:t>
      </w:r>
    </w:p>
    <w:p w14:paraId="0B955A3E" w14:textId="77777777" w:rsidR="00BC4EEF" w:rsidRPr="00615DA0" w:rsidRDefault="00F400EA">
      <w:pPr>
        <w:tabs>
          <w:tab w:val="left" w:pos="1065"/>
          <w:tab w:val="left" w:pos="6477"/>
        </w:tabs>
        <w:spacing w:line="360" w:lineRule="auto"/>
        <w:ind w:left="-426" w:right="-58" w:firstLine="655"/>
        <w:contextualSpacing/>
        <w:rPr>
          <w:rFonts w:ascii="宋体" w:hAnsi="宋体" w:cs="宋体" w:hint="eastAsia"/>
          <w:sz w:val="24"/>
        </w:rPr>
      </w:pPr>
      <w:r w:rsidRPr="00615DA0">
        <w:rPr>
          <w:rFonts w:ascii="宋体" w:hAnsi="宋体" w:cs="宋体"/>
          <w:sz w:val="24"/>
        </w:rPr>
        <w:t>2.</w:t>
      </w:r>
      <w:r w:rsidRPr="00615DA0">
        <w:rPr>
          <w:rFonts w:ascii="宋体" w:hAnsi="宋体" w:cs="宋体" w:hint="eastAsia"/>
          <w:sz w:val="24"/>
          <w:u w:val="single"/>
        </w:rPr>
        <w:t>（标的名称）</w:t>
      </w:r>
      <w:r w:rsidRPr="00615DA0">
        <w:rPr>
          <w:rFonts w:ascii="宋体" w:hAnsi="宋体" w:cs="宋体" w:hint="eastAsia"/>
          <w:sz w:val="24"/>
        </w:rPr>
        <w:t>，属于</w:t>
      </w:r>
      <w:r w:rsidRPr="00615DA0">
        <w:rPr>
          <w:rFonts w:ascii="宋体" w:hAnsi="宋体" w:cs="宋体" w:hint="eastAsia"/>
          <w:sz w:val="24"/>
          <w:u w:val="single"/>
        </w:rPr>
        <w:t>（采购文件中明确的所属行业）</w:t>
      </w:r>
      <w:r w:rsidRPr="00615DA0">
        <w:rPr>
          <w:rFonts w:ascii="宋体" w:hAnsi="宋体" w:cs="宋体" w:hint="eastAsia"/>
          <w:sz w:val="24"/>
        </w:rPr>
        <w:t>行业；制造商为</w:t>
      </w:r>
      <w:r w:rsidRPr="00615DA0">
        <w:rPr>
          <w:rFonts w:ascii="宋体" w:hAnsi="宋体" w:cs="宋体" w:hint="eastAsia"/>
          <w:sz w:val="24"/>
          <w:u w:val="single"/>
        </w:rPr>
        <w:t>（企业名称）</w:t>
      </w:r>
      <w:r w:rsidRPr="00615DA0">
        <w:rPr>
          <w:rFonts w:ascii="宋体" w:hAnsi="宋体" w:cs="宋体" w:hint="eastAsia"/>
          <w:sz w:val="24"/>
        </w:rPr>
        <w:t>，从业人员人，营业收入为万元，资产总额为万元，属于</w:t>
      </w:r>
      <w:r w:rsidRPr="00615DA0">
        <w:rPr>
          <w:rFonts w:ascii="宋体" w:hAnsi="宋体" w:cs="宋体" w:hint="eastAsia"/>
          <w:sz w:val="24"/>
          <w:u w:val="single"/>
        </w:rPr>
        <w:t>（中型企业、小型企业、微型企业）</w:t>
      </w:r>
      <w:r w:rsidRPr="00615DA0">
        <w:rPr>
          <w:rFonts w:ascii="宋体" w:hAnsi="宋体" w:cs="宋体" w:hint="eastAsia"/>
          <w:sz w:val="24"/>
        </w:rPr>
        <w:t>；</w:t>
      </w:r>
    </w:p>
    <w:p w14:paraId="7BB3A282" w14:textId="77777777" w:rsidR="00BC4EEF" w:rsidRPr="00615DA0" w:rsidRDefault="00F400EA">
      <w:pPr>
        <w:spacing w:line="360" w:lineRule="auto"/>
        <w:ind w:left="142" w:right="142"/>
        <w:contextualSpacing/>
        <w:rPr>
          <w:rFonts w:ascii="宋体" w:hAnsi="宋体" w:cs="宋体" w:hint="eastAsia"/>
          <w:sz w:val="24"/>
        </w:rPr>
      </w:pPr>
      <w:r w:rsidRPr="00615DA0">
        <w:rPr>
          <w:rFonts w:ascii="宋体" w:hAnsi="宋体" w:cs="宋体" w:hint="eastAsia"/>
          <w:sz w:val="24"/>
        </w:rPr>
        <w:t>……</w:t>
      </w:r>
    </w:p>
    <w:p w14:paraId="356E58F4" w14:textId="77777777" w:rsidR="00BC4EEF" w:rsidRPr="00615DA0" w:rsidRDefault="00F400EA">
      <w:pPr>
        <w:spacing w:line="360" w:lineRule="auto"/>
        <w:ind w:leftChars="-193" w:left="-405" w:right="142" w:firstLineChars="189" w:firstLine="454"/>
        <w:contextualSpacing/>
        <w:rPr>
          <w:rFonts w:ascii="宋体" w:hAnsi="宋体" w:cs="宋体" w:hint="eastAsia"/>
          <w:sz w:val="24"/>
        </w:rPr>
      </w:pPr>
      <w:r w:rsidRPr="00615DA0">
        <w:rPr>
          <w:rFonts w:ascii="宋体" w:hAnsi="宋体" w:cs="宋体" w:hint="eastAsia"/>
          <w:sz w:val="24"/>
        </w:rPr>
        <w:t>以上企业，不属于大企业的分支机构，不存在控股股东为大企业的情形，也不存在与大企业的负责人为同一人的情形。</w:t>
      </w:r>
    </w:p>
    <w:p w14:paraId="655748B4" w14:textId="77777777" w:rsidR="00BC4EEF" w:rsidRPr="00615DA0" w:rsidRDefault="00F400EA">
      <w:pPr>
        <w:spacing w:line="360" w:lineRule="auto"/>
        <w:ind w:left="-426" w:right="142" w:firstLine="567"/>
        <w:contextualSpacing/>
        <w:rPr>
          <w:rFonts w:ascii="宋体" w:hAnsi="宋体" w:cs="宋体" w:hint="eastAsia"/>
          <w:sz w:val="24"/>
        </w:rPr>
      </w:pPr>
      <w:r w:rsidRPr="00615DA0">
        <w:rPr>
          <w:rFonts w:ascii="宋体" w:hAnsi="宋体" w:cs="宋体" w:hint="eastAsia"/>
          <w:sz w:val="24"/>
        </w:rPr>
        <w:t>本企业对上述声明内容的真实性负责。如有虚假，将依法承担相应责任。</w:t>
      </w:r>
    </w:p>
    <w:p w14:paraId="608D06D8" w14:textId="77777777" w:rsidR="00BC4EEF" w:rsidRPr="00615DA0" w:rsidRDefault="00BC4EEF">
      <w:pPr>
        <w:spacing w:line="360" w:lineRule="auto"/>
        <w:ind w:left="3960" w:right="1808"/>
        <w:contextualSpacing/>
        <w:rPr>
          <w:rFonts w:ascii="宋体" w:hAnsi="宋体" w:cs="宋体" w:hint="eastAsia"/>
          <w:sz w:val="24"/>
        </w:rPr>
      </w:pPr>
    </w:p>
    <w:p w14:paraId="1D4C6410" w14:textId="77777777" w:rsidR="00BC4EEF" w:rsidRPr="00615DA0" w:rsidRDefault="00F400EA">
      <w:pPr>
        <w:autoSpaceDE w:val="0"/>
        <w:autoSpaceDN w:val="0"/>
        <w:spacing w:line="360" w:lineRule="auto"/>
        <w:ind w:leftChars="1950" w:left="4335" w:hangingChars="100" w:hanging="240"/>
        <w:rPr>
          <w:rFonts w:ascii="宋体" w:hAnsi="宋体" w:cs="宋体" w:hint="eastAsia"/>
          <w:kern w:val="0"/>
          <w:sz w:val="24"/>
        </w:rPr>
      </w:pPr>
      <w:r w:rsidRPr="00615DA0">
        <w:rPr>
          <w:rFonts w:ascii="宋体" w:hAnsi="宋体" w:cs="宋体" w:hint="eastAsia"/>
          <w:kern w:val="0"/>
          <w:sz w:val="24"/>
        </w:rPr>
        <w:t>供应商名称（电子签章）：</w:t>
      </w:r>
    </w:p>
    <w:p w14:paraId="16A77A41" w14:textId="77777777" w:rsidR="00BC4EEF" w:rsidRPr="00615DA0" w:rsidRDefault="00F400EA">
      <w:pPr>
        <w:autoSpaceDE w:val="0"/>
        <w:autoSpaceDN w:val="0"/>
        <w:spacing w:line="360" w:lineRule="auto"/>
        <w:ind w:firstLineChars="2700" w:firstLine="6480"/>
        <w:rPr>
          <w:rFonts w:ascii="宋体" w:hAnsi="宋体" w:cs="宋体" w:hint="eastAsia"/>
          <w:kern w:val="0"/>
          <w:sz w:val="24"/>
          <w:lang w:val="zh-CN"/>
        </w:rPr>
      </w:pPr>
      <w:r w:rsidRPr="00615DA0">
        <w:rPr>
          <w:rFonts w:ascii="宋体" w:hAnsi="宋体" w:cs="宋体" w:hint="eastAsia"/>
          <w:kern w:val="0"/>
          <w:sz w:val="24"/>
          <w:lang w:val="zh-CN"/>
        </w:rPr>
        <w:t>日期：</w:t>
      </w:r>
      <w:r w:rsidRPr="00615DA0">
        <w:rPr>
          <w:rFonts w:ascii="宋体" w:hAnsi="宋体" w:cs="宋体" w:hint="eastAsia"/>
          <w:sz w:val="32"/>
          <w:szCs w:val="32"/>
        </w:rPr>
        <w:t xml:space="preserve">  </w:t>
      </w:r>
      <w:r w:rsidRPr="00615DA0">
        <w:rPr>
          <w:rFonts w:ascii="宋体" w:hAnsi="宋体" w:cs="宋体" w:hint="eastAsia"/>
          <w:kern w:val="0"/>
          <w:sz w:val="24"/>
          <w:lang w:val="zh-CN"/>
        </w:rPr>
        <w:t>年</w:t>
      </w:r>
      <w:r w:rsidRPr="00615DA0">
        <w:rPr>
          <w:rFonts w:ascii="宋体" w:hAnsi="宋体" w:cs="宋体" w:hint="eastAsia"/>
          <w:sz w:val="32"/>
          <w:szCs w:val="32"/>
        </w:rPr>
        <w:t xml:space="preserve">  </w:t>
      </w:r>
      <w:r w:rsidRPr="00615DA0">
        <w:rPr>
          <w:rFonts w:ascii="宋体" w:hAnsi="宋体" w:cs="宋体" w:hint="eastAsia"/>
          <w:kern w:val="0"/>
          <w:sz w:val="24"/>
          <w:lang w:val="zh-CN"/>
        </w:rPr>
        <w:t>月</w:t>
      </w:r>
      <w:r w:rsidRPr="00615DA0">
        <w:rPr>
          <w:rFonts w:ascii="宋体" w:hAnsi="宋体" w:cs="宋体" w:hint="eastAsia"/>
          <w:sz w:val="32"/>
          <w:szCs w:val="32"/>
        </w:rPr>
        <w:t xml:space="preserve">  </w:t>
      </w:r>
      <w:r w:rsidRPr="00615DA0">
        <w:rPr>
          <w:rFonts w:ascii="宋体" w:hAnsi="宋体" w:cs="宋体" w:hint="eastAsia"/>
          <w:kern w:val="0"/>
          <w:sz w:val="24"/>
          <w:lang w:val="zh-CN"/>
        </w:rPr>
        <w:t>日</w:t>
      </w:r>
    </w:p>
    <w:p w14:paraId="3209CB2F" w14:textId="77777777" w:rsidR="00BC4EEF" w:rsidRPr="00615DA0" w:rsidRDefault="00BC4EEF">
      <w:pPr>
        <w:spacing w:line="360" w:lineRule="auto"/>
        <w:ind w:left="3960" w:right="1808"/>
        <w:contextualSpacing/>
        <w:rPr>
          <w:rFonts w:ascii="宋体" w:hAnsi="宋体" w:cs="宋体" w:hint="eastAsia"/>
          <w:sz w:val="24"/>
        </w:rPr>
      </w:pPr>
    </w:p>
    <w:p w14:paraId="3CC48D10" w14:textId="77777777" w:rsidR="00BC4EEF" w:rsidRPr="00615DA0" w:rsidRDefault="00F400EA">
      <w:pPr>
        <w:spacing w:line="360" w:lineRule="auto"/>
        <w:ind w:firstLineChars="200" w:firstLine="480"/>
        <w:contextualSpacing/>
        <w:jc w:val="left"/>
        <w:rPr>
          <w:rFonts w:ascii="宋体" w:hAnsi="宋体" w:cs="宋体" w:hint="eastAsia"/>
          <w:b/>
          <w:sz w:val="24"/>
        </w:rPr>
      </w:pPr>
      <w:r w:rsidRPr="00615DA0">
        <w:rPr>
          <w:rFonts w:ascii="宋体" w:hAnsi="宋体" w:cs="宋体" w:hint="eastAsia"/>
          <w:sz w:val="24"/>
        </w:rPr>
        <w:t>注：享受《政府采购促进中小企业发展管理办法》（财库〔</w:t>
      </w:r>
      <w:r w:rsidRPr="00615DA0">
        <w:rPr>
          <w:rFonts w:ascii="宋体" w:hAnsi="宋体" w:cs="宋体"/>
          <w:sz w:val="24"/>
        </w:rPr>
        <w:t>2020</w:t>
      </w:r>
      <w:r w:rsidRPr="00615DA0">
        <w:rPr>
          <w:rFonts w:ascii="宋体" w:hAnsi="宋体" w:cs="宋体" w:hint="eastAsia"/>
          <w:sz w:val="24"/>
        </w:rPr>
        <w:t>〕</w:t>
      </w:r>
      <w:r w:rsidRPr="00615DA0">
        <w:rPr>
          <w:rFonts w:ascii="宋体" w:hAnsi="宋体" w:cs="宋体"/>
          <w:sz w:val="24"/>
        </w:rPr>
        <w:t>46</w:t>
      </w:r>
      <w:r w:rsidRPr="00615DA0">
        <w:rPr>
          <w:rFonts w:ascii="宋体" w:hAnsi="宋体" w:cs="宋体" w:hint="eastAsia"/>
          <w:sz w:val="24"/>
        </w:rPr>
        <w:t>号）规定的中小企业扶持政策的，采购人、采购代理机构应当随成交结果公开成交供应商的《中小企业声明函》。从业人员、营业收入、资产总额填报上一年度数据，无上一年度数据的新成立企业可不填报。</w:t>
      </w:r>
    </w:p>
    <w:p w14:paraId="5B64611F" w14:textId="77777777" w:rsidR="00BC4EEF" w:rsidRPr="00615DA0" w:rsidRDefault="00F400EA">
      <w:pPr>
        <w:autoSpaceDE w:val="0"/>
        <w:autoSpaceDN w:val="0"/>
        <w:spacing w:line="360" w:lineRule="auto"/>
        <w:jc w:val="center"/>
        <w:rPr>
          <w:rFonts w:ascii="宋体" w:hAnsi="宋体" w:cs="宋体" w:hint="eastAsia"/>
          <w:bCs/>
          <w:sz w:val="32"/>
          <w:szCs w:val="32"/>
        </w:rPr>
      </w:pPr>
      <w:r w:rsidRPr="00615DA0">
        <w:rPr>
          <w:rFonts w:ascii="宋体" w:hAnsi="宋体" w:cs="宋体"/>
          <w:sz w:val="24"/>
          <w:szCs w:val="32"/>
        </w:rPr>
        <w:br w:type="page"/>
      </w:r>
      <w:r w:rsidRPr="00615DA0">
        <w:rPr>
          <w:rFonts w:ascii="宋体" w:hAnsi="宋体" w:cs="宋体" w:hint="eastAsia"/>
          <w:b/>
          <w:bCs/>
          <w:sz w:val="32"/>
          <w:szCs w:val="32"/>
        </w:rPr>
        <w:lastRenderedPageBreak/>
        <w:t>第五节其他文书、文件格式</w:t>
      </w:r>
    </w:p>
    <w:p w14:paraId="34EED8F3" w14:textId="77777777" w:rsidR="00BC4EEF" w:rsidRPr="00615DA0" w:rsidRDefault="00BC4EEF">
      <w:pPr>
        <w:spacing w:line="520" w:lineRule="exact"/>
        <w:rPr>
          <w:rFonts w:ascii="宋体" w:hAnsi="宋体" w:cs="宋体" w:hint="eastAsia"/>
          <w:sz w:val="24"/>
        </w:rPr>
      </w:pPr>
    </w:p>
    <w:p w14:paraId="4A05B154" w14:textId="77777777" w:rsidR="00BC4EEF" w:rsidRPr="00615DA0" w:rsidRDefault="00F400EA">
      <w:pPr>
        <w:spacing w:line="520" w:lineRule="exact"/>
        <w:jc w:val="center"/>
        <w:outlineLvl w:val="0"/>
        <w:rPr>
          <w:rFonts w:ascii="宋体" w:hAnsi="宋体" w:cs="宋体" w:hint="eastAsia"/>
          <w:sz w:val="32"/>
          <w:szCs w:val="32"/>
        </w:rPr>
      </w:pPr>
      <w:bookmarkStart w:id="95" w:name="_Toc17240"/>
      <w:r w:rsidRPr="00615DA0">
        <w:rPr>
          <w:rFonts w:ascii="宋体" w:hAnsi="宋体" w:cs="宋体" w:hint="eastAsia"/>
          <w:sz w:val="44"/>
          <w:szCs w:val="44"/>
        </w:rPr>
        <w:t>残疾人福利性单位声明函</w:t>
      </w:r>
      <w:bookmarkEnd w:id="95"/>
    </w:p>
    <w:p w14:paraId="5770AF31" w14:textId="77777777" w:rsidR="00BC4EEF" w:rsidRPr="00615DA0" w:rsidRDefault="00BC4EEF">
      <w:pPr>
        <w:spacing w:line="520" w:lineRule="exact"/>
        <w:rPr>
          <w:rFonts w:ascii="宋体" w:hAnsi="宋体" w:cs="宋体" w:hint="eastAsia"/>
          <w:sz w:val="32"/>
          <w:szCs w:val="32"/>
        </w:rPr>
      </w:pPr>
    </w:p>
    <w:p w14:paraId="18FDD62D"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hint="eastAsia"/>
          <w:sz w:val="24"/>
        </w:rPr>
        <w:t>本单位郑重声明，根据《财政部民政部中国残疾人联合会关于促进残疾人就业政府采购政策的通知》（财库〔</w:t>
      </w:r>
      <w:r w:rsidRPr="00615DA0">
        <w:rPr>
          <w:rFonts w:ascii="宋体" w:hAnsi="宋体" w:cs="宋体"/>
          <w:sz w:val="24"/>
        </w:rPr>
        <w:t>2017</w:t>
      </w:r>
      <w:r w:rsidRPr="00615DA0">
        <w:rPr>
          <w:rFonts w:ascii="宋体" w:hAnsi="宋体" w:cs="宋体" w:hint="eastAsia"/>
          <w:sz w:val="24"/>
        </w:rPr>
        <w:t>〕</w:t>
      </w:r>
      <w:r w:rsidRPr="00615DA0">
        <w:rPr>
          <w:rFonts w:ascii="宋体" w:hAnsi="宋体" w:cs="宋体"/>
          <w:sz w:val="24"/>
        </w:rPr>
        <w:t>141</w:t>
      </w:r>
      <w:r w:rsidRPr="00615DA0">
        <w:rPr>
          <w:rFonts w:ascii="宋体" w:hAnsi="宋体" w:cs="宋体" w:hint="eastAsia"/>
          <w:sz w:val="24"/>
        </w:rPr>
        <w:t>号）的规定，本单位为符合条件的残疾人福利性单位，且本单位参加单位的项目采购活动提供本单位制造的货物（由本单位承担工程</w:t>
      </w:r>
      <w:r w:rsidRPr="00615DA0">
        <w:rPr>
          <w:rFonts w:ascii="宋体" w:hAnsi="宋体" w:cs="宋体"/>
          <w:sz w:val="24"/>
        </w:rPr>
        <w:t>/</w:t>
      </w:r>
      <w:r w:rsidRPr="00615DA0">
        <w:rPr>
          <w:rFonts w:ascii="宋体" w:hAnsi="宋体" w:cs="宋体" w:hint="eastAsia"/>
          <w:sz w:val="24"/>
        </w:rPr>
        <w:t>提供服务），或者提供其他残疾人福利性单位制造的货物（不包括使用非残疾人福利性单位注册商标的货物）。</w:t>
      </w:r>
    </w:p>
    <w:p w14:paraId="5D0E3AFC" w14:textId="77777777" w:rsidR="00BC4EEF" w:rsidRPr="00615DA0" w:rsidRDefault="00F400EA">
      <w:pPr>
        <w:spacing w:line="360" w:lineRule="auto"/>
        <w:ind w:firstLineChars="200" w:firstLine="480"/>
        <w:contextualSpacing/>
        <w:rPr>
          <w:rFonts w:ascii="宋体" w:hAnsi="宋体" w:cs="宋体" w:hint="eastAsia"/>
          <w:sz w:val="24"/>
        </w:rPr>
      </w:pPr>
      <w:r w:rsidRPr="00615DA0">
        <w:rPr>
          <w:rFonts w:ascii="宋体" w:hAnsi="宋体" w:cs="宋体" w:hint="eastAsia"/>
          <w:sz w:val="24"/>
        </w:rPr>
        <w:t>本单位对上述声明的真实性负责。如有虚假，将依法承担相应责任。</w:t>
      </w:r>
    </w:p>
    <w:p w14:paraId="05F9D00F" w14:textId="77777777" w:rsidR="00BC4EEF" w:rsidRPr="00615DA0" w:rsidRDefault="00BC4EEF">
      <w:pPr>
        <w:spacing w:line="360" w:lineRule="auto"/>
        <w:contextualSpacing/>
        <w:rPr>
          <w:rFonts w:ascii="宋体" w:hAnsi="宋体" w:cs="宋体" w:hint="eastAsia"/>
          <w:sz w:val="24"/>
        </w:rPr>
      </w:pPr>
    </w:p>
    <w:p w14:paraId="5BAF8240" w14:textId="77777777" w:rsidR="00BC4EEF" w:rsidRPr="00615DA0" w:rsidRDefault="00BC4EEF">
      <w:pPr>
        <w:spacing w:line="360" w:lineRule="auto"/>
        <w:contextualSpacing/>
        <w:rPr>
          <w:rFonts w:ascii="宋体" w:hAnsi="宋体" w:cs="宋体" w:hint="eastAsia"/>
          <w:sz w:val="24"/>
        </w:rPr>
      </w:pPr>
    </w:p>
    <w:p w14:paraId="7724B0EE" w14:textId="77777777" w:rsidR="00BC4EEF" w:rsidRPr="00615DA0" w:rsidRDefault="00BC4EEF">
      <w:pPr>
        <w:spacing w:line="360" w:lineRule="auto"/>
        <w:contextualSpacing/>
        <w:rPr>
          <w:rFonts w:ascii="宋体" w:hAnsi="宋体" w:cs="宋体" w:hint="eastAsia"/>
          <w:sz w:val="24"/>
        </w:rPr>
      </w:pPr>
    </w:p>
    <w:p w14:paraId="55A498F0" w14:textId="77777777" w:rsidR="00BC4EEF" w:rsidRPr="00615DA0" w:rsidRDefault="00F400EA">
      <w:pPr>
        <w:spacing w:line="360" w:lineRule="auto"/>
        <w:ind w:firstLineChars="1000" w:firstLine="2400"/>
        <w:contextualSpacing/>
        <w:rPr>
          <w:rFonts w:ascii="宋体" w:hAnsi="宋体" w:cs="宋体" w:hint="eastAsia"/>
          <w:sz w:val="24"/>
        </w:rPr>
      </w:pPr>
      <w:r w:rsidRPr="00615DA0">
        <w:rPr>
          <w:rFonts w:ascii="宋体" w:hAnsi="宋体" w:cs="宋体" w:hint="eastAsia"/>
          <w:sz w:val="24"/>
        </w:rPr>
        <w:t>供应商名称（电子签章）：</w:t>
      </w:r>
    </w:p>
    <w:p w14:paraId="268C2068" w14:textId="77777777" w:rsidR="00BC4EEF" w:rsidRPr="00615DA0" w:rsidRDefault="00F400EA">
      <w:pPr>
        <w:spacing w:line="360" w:lineRule="auto"/>
        <w:ind w:firstLineChars="1800" w:firstLine="4320"/>
        <w:contextualSpacing/>
        <w:rPr>
          <w:rFonts w:ascii="宋体" w:hAnsi="宋体" w:cs="宋体" w:hint="eastAsia"/>
          <w:sz w:val="24"/>
        </w:rPr>
      </w:pPr>
      <w:r w:rsidRPr="00615DA0">
        <w:rPr>
          <w:rFonts w:ascii="宋体" w:hAnsi="宋体" w:cs="宋体" w:hint="eastAsia"/>
          <w:sz w:val="24"/>
        </w:rPr>
        <w:t>日期：</w:t>
      </w:r>
      <w:r w:rsidRPr="00615DA0">
        <w:rPr>
          <w:rFonts w:ascii="宋体" w:hAnsi="宋体" w:cs="宋体" w:hint="eastAsia"/>
          <w:sz w:val="32"/>
          <w:szCs w:val="32"/>
        </w:rPr>
        <w:t xml:space="preserve">  </w:t>
      </w:r>
      <w:r w:rsidRPr="00615DA0">
        <w:rPr>
          <w:rFonts w:ascii="宋体" w:hAnsi="宋体" w:cs="宋体" w:hint="eastAsia"/>
          <w:sz w:val="24"/>
        </w:rPr>
        <w:t>年</w:t>
      </w:r>
      <w:r w:rsidRPr="00615DA0">
        <w:rPr>
          <w:rFonts w:ascii="宋体" w:hAnsi="宋体" w:cs="宋体" w:hint="eastAsia"/>
          <w:sz w:val="32"/>
          <w:szCs w:val="32"/>
        </w:rPr>
        <w:t xml:space="preserve">  </w:t>
      </w:r>
      <w:r w:rsidRPr="00615DA0">
        <w:rPr>
          <w:rFonts w:ascii="宋体" w:hAnsi="宋体" w:cs="宋体" w:hint="eastAsia"/>
          <w:sz w:val="24"/>
        </w:rPr>
        <w:t>月</w:t>
      </w:r>
      <w:r w:rsidRPr="00615DA0">
        <w:rPr>
          <w:rFonts w:ascii="宋体" w:hAnsi="宋体" w:cs="宋体" w:hint="eastAsia"/>
          <w:sz w:val="32"/>
          <w:szCs w:val="32"/>
        </w:rPr>
        <w:t xml:space="preserve">  </w:t>
      </w:r>
      <w:r w:rsidRPr="00615DA0">
        <w:rPr>
          <w:rFonts w:ascii="宋体" w:hAnsi="宋体" w:cs="宋体" w:hint="eastAsia"/>
          <w:sz w:val="24"/>
        </w:rPr>
        <w:t>日</w:t>
      </w:r>
    </w:p>
    <w:p w14:paraId="68C3FADD" w14:textId="77777777" w:rsidR="00BC4EEF" w:rsidRPr="00615DA0" w:rsidRDefault="00BC4EEF">
      <w:pPr>
        <w:spacing w:line="360" w:lineRule="auto"/>
        <w:contextualSpacing/>
        <w:rPr>
          <w:rFonts w:ascii="宋体" w:hAnsi="宋体" w:cs="宋体" w:hint="eastAsia"/>
          <w:sz w:val="24"/>
        </w:rPr>
      </w:pPr>
    </w:p>
    <w:p w14:paraId="417BDC42" w14:textId="77777777" w:rsidR="00BC4EEF" w:rsidRPr="00615DA0" w:rsidRDefault="00BC4EEF">
      <w:pPr>
        <w:spacing w:line="360" w:lineRule="auto"/>
        <w:contextualSpacing/>
        <w:rPr>
          <w:rFonts w:ascii="宋体" w:hAnsi="宋体" w:cs="宋体" w:hint="eastAsia"/>
          <w:sz w:val="24"/>
        </w:rPr>
      </w:pPr>
    </w:p>
    <w:p w14:paraId="47BDA000" w14:textId="77777777" w:rsidR="00BC4EEF" w:rsidRPr="00615DA0" w:rsidRDefault="00BC4EEF">
      <w:pPr>
        <w:spacing w:line="360" w:lineRule="auto"/>
        <w:contextualSpacing/>
        <w:rPr>
          <w:rFonts w:ascii="宋体" w:hAnsi="宋体" w:cs="宋体" w:hint="eastAsia"/>
          <w:sz w:val="24"/>
        </w:rPr>
      </w:pPr>
    </w:p>
    <w:p w14:paraId="50AFF98A" w14:textId="77777777" w:rsidR="00BC4EEF" w:rsidRPr="00615DA0" w:rsidRDefault="00F400EA">
      <w:pPr>
        <w:spacing w:line="360" w:lineRule="auto"/>
        <w:contextualSpacing/>
        <w:rPr>
          <w:rFonts w:ascii="宋体" w:hAnsi="宋体" w:cs="宋体" w:hint="eastAsia"/>
          <w:sz w:val="24"/>
        </w:rPr>
      </w:pPr>
      <w:r w:rsidRPr="00615DA0">
        <w:rPr>
          <w:rFonts w:ascii="宋体" w:hAnsi="宋体" w:cs="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0A04FF4C" w14:textId="77777777" w:rsidR="00BC4EEF" w:rsidRPr="00615DA0" w:rsidRDefault="00BC4EEF">
      <w:pPr>
        <w:spacing w:line="520" w:lineRule="exact"/>
        <w:jc w:val="center"/>
        <w:rPr>
          <w:rFonts w:ascii="宋体" w:hAnsi="宋体" w:cs="宋体" w:hint="eastAsia"/>
          <w:sz w:val="24"/>
        </w:rPr>
      </w:pPr>
    </w:p>
    <w:p w14:paraId="7CC2CA1E" w14:textId="77777777" w:rsidR="00BC4EEF" w:rsidRPr="00615DA0" w:rsidRDefault="00BC4EEF">
      <w:pPr>
        <w:spacing w:line="520" w:lineRule="exact"/>
        <w:jc w:val="center"/>
        <w:rPr>
          <w:rFonts w:ascii="宋体" w:hAnsi="宋体" w:cs="宋体" w:hint="eastAsia"/>
          <w:sz w:val="24"/>
        </w:rPr>
      </w:pPr>
    </w:p>
    <w:p w14:paraId="57D0D3FD" w14:textId="77777777" w:rsidR="00BC4EEF" w:rsidRPr="00615DA0" w:rsidRDefault="00BC4EEF">
      <w:pPr>
        <w:spacing w:line="520" w:lineRule="exact"/>
        <w:jc w:val="center"/>
        <w:rPr>
          <w:rFonts w:ascii="宋体" w:hAnsi="宋体" w:cs="宋体" w:hint="eastAsia"/>
          <w:sz w:val="24"/>
        </w:rPr>
      </w:pPr>
    </w:p>
    <w:p w14:paraId="01616AC1" w14:textId="77777777" w:rsidR="00BC4EEF" w:rsidRPr="00615DA0" w:rsidRDefault="00BC4EEF">
      <w:pPr>
        <w:spacing w:line="520" w:lineRule="exact"/>
        <w:jc w:val="center"/>
        <w:rPr>
          <w:rFonts w:ascii="宋体" w:hAnsi="宋体" w:cs="宋体" w:hint="eastAsia"/>
          <w:sz w:val="24"/>
        </w:rPr>
      </w:pPr>
    </w:p>
    <w:p w14:paraId="1149196D" w14:textId="77777777" w:rsidR="00BC4EEF" w:rsidRPr="00615DA0" w:rsidRDefault="00BC4EEF">
      <w:pPr>
        <w:spacing w:line="520" w:lineRule="exact"/>
        <w:jc w:val="center"/>
        <w:rPr>
          <w:rFonts w:ascii="宋体" w:hAnsi="宋体" w:cs="宋体" w:hint="eastAsia"/>
          <w:sz w:val="24"/>
        </w:rPr>
      </w:pPr>
    </w:p>
    <w:p w14:paraId="3C611DA0" w14:textId="77777777" w:rsidR="00BC4EEF" w:rsidRPr="00615DA0" w:rsidRDefault="00BC4EEF">
      <w:pPr>
        <w:spacing w:line="520" w:lineRule="exact"/>
        <w:jc w:val="center"/>
        <w:rPr>
          <w:rFonts w:ascii="宋体" w:hAnsi="宋体" w:cs="宋体" w:hint="eastAsia"/>
          <w:sz w:val="24"/>
        </w:rPr>
      </w:pPr>
    </w:p>
    <w:p w14:paraId="74BA5CD9" w14:textId="77777777" w:rsidR="00BC4EEF" w:rsidRPr="00615DA0" w:rsidRDefault="00BC4EEF">
      <w:pPr>
        <w:spacing w:line="520" w:lineRule="exact"/>
        <w:jc w:val="center"/>
        <w:rPr>
          <w:rFonts w:ascii="宋体" w:hAnsi="宋体" w:cs="宋体" w:hint="eastAsia"/>
          <w:sz w:val="24"/>
        </w:rPr>
      </w:pPr>
    </w:p>
    <w:p w14:paraId="2C88F18F" w14:textId="77777777" w:rsidR="00BC4EEF" w:rsidRPr="00615DA0" w:rsidRDefault="00BC4EEF">
      <w:pPr>
        <w:spacing w:line="520" w:lineRule="exact"/>
        <w:jc w:val="center"/>
        <w:rPr>
          <w:rFonts w:ascii="宋体" w:hAnsi="宋体" w:cs="宋体" w:hint="eastAsia"/>
          <w:sz w:val="24"/>
        </w:rPr>
      </w:pPr>
    </w:p>
    <w:p w14:paraId="1CA7D730" w14:textId="77777777" w:rsidR="00BC4EEF" w:rsidRPr="00615DA0" w:rsidRDefault="00BC4EEF">
      <w:pPr>
        <w:spacing w:line="520" w:lineRule="exact"/>
        <w:jc w:val="center"/>
        <w:rPr>
          <w:rFonts w:ascii="宋体" w:hAnsi="宋体" w:cs="宋体" w:hint="eastAsia"/>
          <w:sz w:val="24"/>
        </w:rPr>
      </w:pPr>
    </w:p>
    <w:p w14:paraId="6DF716EA" w14:textId="77777777" w:rsidR="00BC4EEF" w:rsidRPr="00615DA0" w:rsidRDefault="00BC4EEF">
      <w:pPr>
        <w:spacing w:line="360" w:lineRule="auto"/>
        <w:jc w:val="center"/>
        <w:rPr>
          <w:rFonts w:ascii="宋体" w:hAnsi="宋体" w:cs="宋体" w:hint="eastAsia"/>
          <w:b/>
          <w:bCs/>
          <w:sz w:val="44"/>
          <w:szCs w:val="44"/>
        </w:rPr>
      </w:pPr>
    </w:p>
    <w:p w14:paraId="3B36FDFA" w14:textId="77777777" w:rsidR="00BC4EEF" w:rsidRPr="00615DA0" w:rsidRDefault="00BC4EEF">
      <w:pPr>
        <w:spacing w:line="360" w:lineRule="auto"/>
        <w:jc w:val="center"/>
        <w:rPr>
          <w:rFonts w:ascii="宋体" w:hAnsi="宋体" w:cs="宋体" w:hint="eastAsia"/>
          <w:b/>
          <w:bCs/>
          <w:sz w:val="44"/>
          <w:szCs w:val="44"/>
        </w:rPr>
      </w:pPr>
    </w:p>
    <w:p w14:paraId="47BA3A1C" w14:textId="77777777" w:rsidR="00BC4EEF" w:rsidRPr="00615DA0" w:rsidRDefault="00BC4EEF">
      <w:pPr>
        <w:spacing w:line="360" w:lineRule="auto"/>
        <w:jc w:val="center"/>
        <w:rPr>
          <w:rFonts w:ascii="宋体" w:hAnsi="宋体" w:cs="宋体" w:hint="eastAsia"/>
          <w:b/>
          <w:bCs/>
          <w:sz w:val="44"/>
          <w:szCs w:val="44"/>
        </w:rPr>
      </w:pPr>
    </w:p>
    <w:p w14:paraId="4E54194A" w14:textId="77777777" w:rsidR="00BC4EEF" w:rsidRPr="00615DA0" w:rsidRDefault="00BC4EEF">
      <w:pPr>
        <w:spacing w:line="360" w:lineRule="auto"/>
        <w:jc w:val="center"/>
        <w:rPr>
          <w:rFonts w:ascii="宋体" w:hAnsi="宋体" w:cs="宋体" w:hint="eastAsia"/>
          <w:b/>
          <w:bCs/>
          <w:sz w:val="44"/>
          <w:szCs w:val="44"/>
        </w:rPr>
      </w:pPr>
    </w:p>
    <w:p w14:paraId="0B5B12EA" w14:textId="77777777" w:rsidR="00BC4EEF" w:rsidRPr="00615DA0" w:rsidRDefault="00BC4EEF">
      <w:pPr>
        <w:spacing w:line="360" w:lineRule="auto"/>
        <w:jc w:val="center"/>
        <w:rPr>
          <w:rFonts w:ascii="宋体" w:hAnsi="宋体" w:cs="宋体" w:hint="eastAsia"/>
          <w:sz w:val="44"/>
          <w:szCs w:val="44"/>
        </w:rPr>
      </w:pPr>
    </w:p>
    <w:p w14:paraId="3FF1451E" w14:textId="77777777" w:rsidR="00BC4EEF" w:rsidRPr="00615DA0" w:rsidRDefault="00F400EA">
      <w:pPr>
        <w:jc w:val="center"/>
        <w:rPr>
          <w:rFonts w:ascii="宋体" w:hAnsi="宋体" w:cs="宋体" w:hint="eastAsia"/>
          <w:kern w:val="44"/>
          <w:sz w:val="28"/>
          <w:szCs w:val="28"/>
        </w:rPr>
      </w:pPr>
      <w:bookmarkStart w:id="96" w:name="_Toc28162"/>
      <w:r w:rsidRPr="00615DA0">
        <w:rPr>
          <w:rFonts w:ascii="宋体" w:hAnsi="宋体" w:cs="宋体" w:hint="eastAsia"/>
          <w:b/>
          <w:bCs/>
          <w:kern w:val="44"/>
          <w:sz w:val="44"/>
          <w:szCs w:val="44"/>
        </w:rPr>
        <w:t>第六章拟签订的合同文本</w:t>
      </w:r>
      <w:r w:rsidRPr="00615DA0">
        <w:rPr>
          <w:rFonts w:ascii="宋体" w:hAnsi="宋体" w:cs="宋体"/>
          <w:kern w:val="44"/>
          <w:sz w:val="44"/>
          <w:szCs w:val="44"/>
        </w:rPr>
        <w:br w:type="page"/>
      </w:r>
      <w:bookmarkEnd w:id="96"/>
    </w:p>
    <w:p w14:paraId="25F56CE3" w14:textId="77777777" w:rsidR="00BC4EEF" w:rsidRPr="00615DA0" w:rsidRDefault="00F400EA">
      <w:pPr>
        <w:rPr>
          <w:rFonts w:ascii="宋体" w:hAnsi="宋体" w:cs="宋体" w:hint="eastAsia"/>
          <w:b/>
          <w:bCs/>
          <w:sz w:val="28"/>
          <w:szCs w:val="28"/>
        </w:rPr>
      </w:pPr>
      <w:r w:rsidRPr="00615DA0">
        <w:rPr>
          <w:rFonts w:ascii="宋体" w:hAnsi="宋体" w:cs="宋体" w:hint="eastAsia"/>
          <w:sz w:val="28"/>
          <w:szCs w:val="28"/>
        </w:rPr>
        <w:lastRenderedPageBreak/>
        <w:t>“广西政府采购云平台”合同编号：</w:t>
      </w:r>
    </w:p>
    <w:p w14:paraId="535F03E6" w14:textId="77777777" w:rsidR="00BC4EEF" w:rsidRPr="00615DA0" w:rsidRDefault="00BC4EEF">
      <w:pPr>
        <w:snapToGrid w:val="0"/>
        <w:jc w:val="center"/>
        <w:outlineLvl w:val="0"/>
        <w:rPr>
          <w:rFonts w:ascii="宋体" w:hAnsi="宋体" w:cs="宋体" w:hint="eastAsia"/>
          <w:kern w:val="44"/>
          <w:sz w:val="44"/>
          <w:szCs w:val="44"/>
        </w:rPr>
      </w:pPr>
    </w:p>
    <w:p w14:paraId="7F257AAC" w14:textId="77777777" w:rsidR="00BC4EEF" w:rsidRPr="00615DA0" w:rsidRDefault="00F400EA">
      <w:pPr>
        <w:snapToGrid w:val="0"/>
        <w:jc w:val="center"/>
        <w:rPr>
          <w:rFonts w:ascii="宋体" w:hAnsi="宋体" w:cs="宋体" w:hint="eastAsia"/>
          <w:b/>
          <w:bCs/>
          <w:sz w:val="44"/>
          <w:szCs w:val="44"/>
        </w:rPr>
      </w:pPr>
      <w:r w:rsidRPr="00615DA0">
        <w:rPr>
          <w:rFonts w:ascii="宋体" w:hAnsi="宋体" w:cs="宋体" w:hint="eastAsia"/>
          <w:b/>
          <w:bCs/>
          <w:sz w:val="44"/>
          <w:szCs w:val="44"/>
        </w:rPr>
        <w:t>采购合同</w:t>
      </w:r>
    </w:p>
    <w:p w14:paraId="5BE01CCE" w14:textId="77777777" w:rsidR="00BC4EEF" w:rsidRPr="00615DA0" w:rsidRDefault="00BC4EEF">
      <w:pPr>
        <w:snapToGrid w:val="0"/>
        <w:spacing w:line="360" w:lineRule="exact"/>
        <w:ind w:right="480" w:firstLineChars="2850" w:firstLine="9120"/>
        <w:rPr>
          <w:rFonts w:ascii="宋体" w:hAnsi="宋体" w:cs="宋体" w:hint="eastAsia"/>
          <w:bCs/>
          <w:sz w:val="32"/>
          <w:szCs w:val="32"/>
        </w:rPr>
      </w:pPr>
    </w:p>
    <w:tbl>
      <w:tblPr>
        <w:tblpPr w:leftFromText="180" w:rightFromText="180" w:vertAnchor="text" w:horzAnchor="page" w:tblpX="1633" w:tblpY="364"/>
        <w:tblOverlap w:val="never"/>
        <w:tblW w:w="0" w:type="auto"/>
        <w:tblLayout w:type="fixed"/>
        <w:tblLook w:val="04A0" w:firstRow="1" w:lastRow="0" w:firstColumn="1" w:lastColumn="0" w:noHBand="0" w:noVBand="1"/>
      </w:tblPr>
      <w:tblGrid>
        <w:gridCol w:w="8480"/>
      </w:tblGrid>
      <w:tr w:rsidR="00F76C27" w:rsidRPr="00615DA0" w14:paraId="3E990C2C" w14:textId="77777777">
        <w:trPr>
          <w:trHeight w:val="5167"/>
        </w:trPr>
        <w:tc>
          <w:tcPr>
            <w:tcW w:w="8480" w:type="dxa"/>
            <w:vAlign w:val="center"/>
          </w:tcPr>
          <w:p w14:paraId="3FBE02A6" w14:textId="77777777" w:rsidR="00BC4EEF" w:rsidRPr="00615DA0" w:rsidRDefault="00BC4EEF">
            <w:pPr>
              <w:autoSpaceDE w:val="0"/>
              <w:autoSpaceDN w:val="0"/>
              <w:adjustRightInd w:val="0"/>
              <w:ind w:left="1260" w:hanging="420"/>
              <w:jc w:val="center"/>
              <w:rPr>
                <w:rFonts w:ascii="宋体" w:hAnsi="宋体" w:cs="宋体" w:hint="eastAsia"/>
                <w:kern w:val="0"/>
                <w:sz w:val="32"/>
                <w:szCs w:val="32"/>
              </w:rPr>
            </w:pPr>
          </w:p>
          <w:p w14:paraId="77785EC9" w14:textId="77777777" w:rsidR="00BC4EEF" w:rsidRPr="00615DA0" w:rsidRDefault="00BC4EEF">
            <w:pPr>
              <w:wordWrap w:val="0"/>
              <w:autoSpaceDE w:val="0"/>
              <w:autoSpaceDN w:val="0"/>
              <w:adjustRightInd w:val="0"/>
              <w:ind w:left="1260" w:hanging="420"/>
              <w:rPr>
                <w:rFonts w:ascii="宋体" w:hAnsi="宋体" w:cs="宋体" w:hint="eastAsia"/>
                <w:kern w:val="0"/>
                <w:sz w:val="32"/>
                <w:szCs w:val="32"/>
              </w:rPr>
            </w:pPr>
          </w:p>
          <w:p w14:paraId="5FD945F8" w14:textId="77777777" w:rsidR="00BC4EEF" w:rsidRPr="00615DA0" w:rsidRDefault="00BC4EEF">
            <w:pPr>
              <w:wordWrap w:val="0"/>
              <w:autoSpaceDE w:val="0"/>
              <w:autoSpaceDN w:val="0"/>
              <w:adjustRightInd w:val="0"/>
              <w:ind w:left="1260" w:hanging="420"/>
              <w:rPr>
                <w:rFonts w:ascii="宋体" w:hAnsi="宋体" w:cs="宋体" w:hint="eastAsia"/>
                <w:kern w:val="0"/>
                <w:sz w:val="32"/>
                <w:szCs w:val="32"/>
              </w:rPr>
            </w:pPr>
          </w:p>
          <w:p w14:paraId="2D5E2C29" w14:textId="77777777" w:rsidR="00BC4EEF" w:rsidRPr="00615DA0" w:rsidRDefault="00BC4EEF">
            <w:pPr>
              <w:wordWrap w:val="0"/>
              <w:autoSpaceDE w:val="0"/>
              <w:autoSpaceDN w:val="0"/>
              <w:adjustRightInd w:val="0"/>
              <w:ind w:left="1260" w:hanging="420"/>
              <w:rPr>
                <w:rFonts w:ascii="宋体" w:hAnsi="宋体" w:cs="宋体" w:hint="eastAsia"/>
                <w:kern w:val="0"/>
                <w:sz w:val="32"/>
                <w:szCs w:val="32"/>
              </w:rPr>
            </w:pPr>
          </w:p>
          <w:p w14:paraId="10D0FE69" w14:textId="77777777" w:rsidR="00BC4EEF" w:rsidRPr="00615DA0" w:rsidRDefault="00F400EA">
            <w:pPr>
              <w:wordWrap w:val="0"/>
              <w:autoSpaceDE w:val="0"/>
              <w:autoSpaceDN w:val="0"/>
              <w:adjustRightInd w:val="0"/>
              <w:ind w:firstLineChars="450" w:firstLine="1440"/>
              <w:rPr>
                <w:rFonts w:ascii="宋体" w:hAnsi="宋体" w:cs="宋体" w:hint="eastAsia"/>
                <w:kern w:val="0"/>
                <w:sz w:val="32"/>
                <w:szCs w:val="32"/>
              </w:rPr>
            </w:pPr>
            <w:r w:rsidRPr="00615DA0">
              <w:rPr>
                <w:rFonts w:ascii="宋体" w:hAnsi="宋体" w:cs="宋体" w:hint="eastAsia"/>
                <w:kern w:val="0"/>
                <w:sz w:val="32"/>
                <w:szCs w:val="32"/>
              </w:rPr>
              <w:t>合同名称：</w:t>
            </w:r>
          </w:p>
          <w:p w14:paraId="3CBCA9A2" w14:textId="77777777" w:rsidR="00BC4EEF" w:rsidRPr="00615DA0" w:rsidRDefault="00BC4EEF">
            <w:pPr>
              <w:wordWrap w:val="0"/>
              <w:autoSpaceDE w:val="0"/>
              <w:autoSpaceDN w:val="0"/>
              <w:adjustRightInd w:val="0"/>
              <w:ind w:left="1260" w:hanging="420"/>
              <w:rPr>
                <w:rFonts w:ascii="宋体" w:hAnsi="宋体" w:cs="宋体" w:hint="eastAsia"/>
                <w:kern w:val="0"/>
                <w:sz w:val="32"/>
                <w:szCs w:val="32"/>
              </w:rPr>
            </w:pPr>
          </w:p>
          <w:p w14:paraId="2CC47B21" w14:textId="77777777" w:rsidR="00BC4EEF" w:rsidRPr="00615DA0" w:rsidRDefault="00F400EA">
            <w:pPr>
              <w:wordWrap w:val="0"/>
              <w:autoSpaceDE w:val="0"/>
              <w:autoSpaceDN w:val="0"/>
              <w:adjustRightInd w:val="0"/>
              <w:ind w:leftChars="598" w:left="1256" w:firstLineChars="50" w:firstLine="160"/>
              <w:rPr>
                <w:rFonts w:ascii="宋体" w:hAnsi="宋体" w:cs="宋体" w:hint="eastAsia"/>
                <w:kern w:val="0"/>
                <w:sz w:val="32"/>
                <w:szCs w:val="32"/>
              </w:rPr>
            </w:pPr>
            <w:r w:rsidRPr="00615DA0">
              <w:rPr>
                <w:rFonts w:ascii="宋体" w:hAnsi="宋体" w:cs="宋体" w:hint="eastAsia"/>
                <w:kern w:val="0"/>
                <w:sz w:val="32"/>
                <w:szCs w:val="32"/>
              </w:rPr>
              <w:t>项目编号：</w:t>
            </w:r>
          </w:p>
          <w:p w14:paraId="08B45B36" w14:textId="77777777" w:rsidR="00BC4EEF" w:rsidRPr="00615DA0" w:rsidRDefault="00BC4EEF">
            <w:pPr>
              <w:wordWrap w:val="0"/>
              <w:autoSpaceDE w:val="0"/>
              <w:autoSpaceDN w:val="0"/>
              <w:adjustRightInd w:val="0"/>
              <w:ind w:left="1260" w:hanging="420"/>
              <w:rPr>
                <w:rFonts w:ascii="宋体" w:hAnsi="宋体" w:cs="宋体" w:hint="eastAsia"/>
                <w:kern w:val="0"/>
                <w:sz w:val="32"/>
                <w:szCs w:val="32"/>
              </w:rPr>
            </w:pPr>
          </w:p>
          <w:p w14:paraId="0A1BDF44" w14:textId="77777777" w:rsidR="00BC4EEF" w:rsidRPr="00615DA0" w:rsidRDefault="00BC4EEF">
            <w:pPr>
              <w:wordWrap w:val="0"/>
              <w:autoSpaceDE w:val="0"/>
              <w:autoSpaceDN w:val="0"/>
              <w:adjustRightInd w:val="0"/>
              <w:ind w:left="1260" w:hanging="420"/>
              <w:rPr>
                <w:rFonts w:ascii="宋体" w:hAnsi="宋体" w:cs="宋体" w:hint="eastAsia"/>
                <w:kern w:val="0"/>
                <w:sz w:val="32"/>
                <w:szCs w:val="32"/>
              </w:rPr>
            </w:pPr>
          </w:p>
          <w:p w14:paraId="6A50F377" w14:textId="77777777" w:rsidR="00BC4EEF" w:rsidRPr="00615DA0" w:rsidRDefault="00BC4EEF">
            <w:pPr>
              <w:wordWrap w:val="0"/>
              <w:autoSpaceDE w:val="0"/>
              <w:autoSpaceDN w:val="0"/>
              <w:adjustRightInd w:val="0"/>
              <w:ind w:left="1260" w:hanging="420"/>
              <w:rPr>
                <w:rFonts w:ascii="宋体" w:hAnsi="宋体" w:cs="宋体" w:hint="eastAsia"/>
                <w:kern w:val="0"/>
                <w:sz w:val="32"/>
                <w:szCs w:val="32"/>
              </w:rPr>
            </w:pPr>
          </w:p>
        </w:tc>
      </w:tr>
      <w:tr w:rsidR="00F76C27" w:rsidRPr="00615DA0" w14:paraId="052E85C6" w14:textId="77777777">
        <w:trPr>
          <w:trHeight w:val="1033"/>
        </w:trPr>
        <w:tc>
          <w:tcPr>
            <w:tcW w:w="8480" w:type="dxa"/>
            <w:vAlign w:val="center"/>
          </w:tcPr>
          <w:p w14:paraId="1074DC10" w14:textId="77777777" w:rsidR="00BC4EEF" w:rsidRPr="00615DA0" w:rsidRDefault="00F400EA">
            <w:pPr>
              <w:wordWrap w:val="0"/>
              <w:autoSpaceDE w:val="0"/>
              <w:autoSpaceDN w:val="0"/>
              <w:adjustRightInd w:val="0"/>
              <w:ind w:firstLineChars="450" w:firstLine="1440"/>
              <w:rPr>
                <w:rFonts w:ascii="宋体" w:hAnsi="宋体" w:cs="宋体" w:hint="eastAsia"/>
                <w:kern w:val="0"/>
                <w:sz w:val="32"/>
                <w:szCs w:val="32"/>
              </w:rPr>
            </w:pPr>
            <w:r w:rsidRPr="00615DA0">
              <w:rPr>
                <w:rFonts w:ascii="宋体" w:hAnsi="宋体" w:cs="宋体" w:hint="eastAsia"/>
                <w:kern w:val="0"/>
                <w:sz w:val="32"/>
                <w:szCs w:val="32"/>
              </w:rPr>
              <w:t>采购人（甲方）</w:t>
            </w:r>
          </w:p>
          <w:p w14:paraId="6E2B10C0" w14:textId="77777777" w:rsidR="00BC4EEF" w:rsidRPr="00615DA0" w:rsidRDefault="00BC4EEF">
            <w:pPr>
              <w:wordWrap w:val="0"/>
              <w:autoSpaceDE w:val="0"/>
              <w:autoSpaceDN w:val="0"/>
              <w:adjustRightInd w:val="0"/>
              <w:ind w:firstLineChars="450" w:firstLine="1440"/>
              <w:rPr>
                <w:rFonts w:ascii="宋体" w:hAnsi="宋体" w:cs="宋体" w:hint="eastAsia"/>
                <w:kern w:val="0"/>
                <w:sz w:val="32"/>
                <w:szCs w:val="32"/>
              </w:rPr>
            </w:pPr>
          </w:p>
        </w:tc>
      </w:tr>
      <w:tr w:rsidR="00F76C27" w:rsidRPr="00615DA0" w14:paraId="033B8777" w14:textId="77777777">
        <w:trPr>
          <w:trHeight w:val="1033"/>
        </w:trPr>
        <w:tc>
          <w:tcPr>
            <w:tcW w:w="8480" w:type="dxa"/>
            <w:vAlign w:val="center"/>
          </w:tcPr>
          <w:p w14:paraId="64CE9F52" w14:textId="77777777" w:rsidR="00BC4EEF" w:rsidRPr="00615DA0" w:rsidRDefault="00F400EA">
            <w:pPr>
              <w:wordWrap w:val="0"/>
              <w:autoSpaceDE w:val="0"/>
              <w:autoSpaceDN w:val="0"/>
              <w:adjustRightInd w:val="0"/>
              <w:ind w:firstLineChars="450" w:firstLine="1440"/>
              <w:rPr>
                <w:rFonts w:ascii="宋体" w:hAnsi="宋体" w:cs="宋体" w:hint="eastAsia"/>
                <w:kern w:val="0"/>
                <w:sz w:val="32"/>
                <w:szCs w:val="32"/>
                <w:u w:val="single"/>
              </w:rPr>
            </w:pPr>
            <w:r w:rsidRPr="00615DA0">
              <w:rPr>
                <w:rFonts w:ascii="宋体" w:hAnsi="宋体" w:cs="宋体" w:hint="eastAsia"/>
                <w:kern w:val="0"/>
                <w:sz w:val="32"/>
                <w:szCs w:val="32"/>
              </w:rPr>
              <w:t>供应商（乙方）</w:t>
            </w:r>
          </w:p>
          <w:p w14:paraId="65C2F4F0" w14:textId="77777777" w:rsidR="00BC4EEF" w:rsidRPr="00615DA0" w:rsidRDefault="00BC4EEF">
            <w:pPr>
              <w:wordWrap w:val="0"/>
              <w:autoSpaceDE w:val="0"/>
              <w:autoSpaceDN w:val="0"/>
              <w:adjustRightInd w:val="0"/>
              <w:ind w:firstLineChars="450" w:firstLine="1440"/>
              <w:rPr>
                <w:rFonts w:ascii="宋体" w:hAnsi="宋体" w:cs="宋体" w:hint="eastAsia"/>
                <w:kern w:val="0"/>
                <w:sz w:val="32"/>
                <w:szCs w:val="32"/>
              </w:rPr>
            </w:pPr>
          </w:p>
        </w:tc>
      </w:tr>
    </w:tbl>
    <w:p w14:paraId="1DC87F67" w14:textId="77777777" w:rsidR="00BC4EEF" w:rsidRPr="00615DA0" w:rsidRDefault="00F400EA">
      <w:pPr>
        <w:snapToGrid w:val="0"/>
        <w:spacing w:line="360" w:lineRule="exact"/>
        <w:jc w:val="center"/>
        <w:rPr>
          <w:rFonts w:ascii="宋体" w:hAnsi="宋体" w:cs="宋体" w:hint="eastAsia"/>
          <w:b/>
          <w:sz w:val="28"/>
          <w:szCs w:val="28"/>
        </w:rPr>
      </w:pPr>
      <w:r w:rsidRPr="00615DA0">
        <w:rPr>
          <w:rFonts w:ascii="宋体" w:hAnsi="宋体" w:cs="宋体"/>
        </w:rPr>
        <w:br w:type="page"/>
      </w:r>
      <w:r w:rsidRPr="00615DA0">
        <w:rPr>
          <w:rFonts w:ascii="宋体" w:hAnsi="宋体" w:cs="宋体" w:hint="eastAsia"/>
          <w:b/>
          <w:sz w:val="32"/>
          <w:szCs w:val="32"/>
        </w:rPr>
        <w:lastRenderedPageBreak/>
        <w:t>广西壮族自治区政府采购合同（格式）</w:t>
      </w:r>
    </w:p>
    <w:p w14:paraId="2FCC5B7A" w14:textId="77777777" w:rsidR="00BC4EEF" w:rsidRPr="00615DA0" w:rsidRDefault="00BC4EEF">
      <w:pPr>
        <w:snapToGrid w:val="0"/>
        <w:spacing w:line="400" w:lineRule="exact"/>
        <w:ind w:right="480"/>
        <w:rPr>
          <w:rFonts w:ascii="宋体" w:hAnsi="宋体" w:cs="宋体" w:hint="eastAsia"/>
          <w:bCs/>
          <w:sz w:val="24"/>
        </w:rPr>
      </w:pPr>
    </w:p>
    <w:p w14:paraId="4DDE259F" w14:textId="77777777" w:rsidR="00BC4EEF" w:rsidRPr="00615DA0" w:rsidRDefault="00F400EA">
      <w:pPr>
        <w:snapToGrid w:val="0"/>
        <w:spacing w:line="440" w:lineRule="exact"/>
        <w:rPr>
          <w:rFonts w:ascii="宋体" w:hAnsi="宋体" w:cs="宋体" w:hint="eastAsia"/>
          <w:bCs/>
          <w:sz w:val="24"/>
        </w:rPr>
      </w:pPr>
      <w:r w:rsidRPr="00615DA0">
        <w:rPr>
          <w:rFonts w:ascii="宋体" w:hAnsi="宋体" w:cs="宋体" w:hint="eastAsia"/>
          <w:bCs/>
          <w:sz w:val="24"/>
        </w:rPr>
        <w:t>合同编号：</w:t>
      </w:r>
    </w:p>
    <w:p w14:paraId="5E56177B" w14:textId="77777777" w:rsidR="00BC4EEF" w:rsidRPr="00615DA0" w:rsidRDefault="00F400EA">
      <w:pPr>
        <w:snapToGrid w:val="0"/>
        <w:spacing w:line="440" w:lineRule="exact"/>
        <w:rPr>
          <w:rFonts w:ascii="宋体" w:hAnsi="宋体" w:cs="宋体" w:hint="eastAsia"/>
          <w:sz w:val="24"/>
          <w:u w:val="single"/>
        </w:rPr>
      </w:pPr>
      <w:r w:rsidRPr="00615DA0">
        <w:rPr>
          <w:rFonts w:ascii="宋体" w:hAnsi="宋体" w:cs="宋体" w:hint="eastAsia"/>
          <w:bCs/>
          <w:sz w:val="24"/>
        </w:rPr>
        <w:t>采购计划号</w:t>
      </w:r>
      <w:r w:rsidRPr="00615DA0">
        <w:rPr>
          <w:rFonts w:ascii="宋体" w:hAnsi="宋体" w:cs="宋体" w:hint="eastAsia"/>
          <w:spacing w:val="-20"/>
          <w:sz w:val="24"/>
        </w:rPr>
        <w:t>：</w:t>
      </w:r>
    </w:p>
    <w:p w14:paraId="27CFB7E8" w14:textId="77777777" w:rsidR="00BC4EEF" w:rsidRPr="00615DA0" w:rsidRDefault="00F400EA">
      <w:pPr>
        <w:snapToGrid w:val="0"/>
        <w:spacing w:line="440" w:lineRule="exact"/>
        <w:rPr>
          <w:rFonts w:ascii="宋体" w:hAnsi="宋体" w:cs="宋体" w:hint="eastAsia"/>
          <w:sz w:val="24"/>
        </w:rPr>
      </w:pPr>
      <w:r w:rsidRPr="00615DA0">
        <w:rPr>
          <w:rFonts w:ascii="宋体" w:hAnsi="宋体" w:cs="宋体" w:hint="eastAsia"/>
          <w:sz w:val="24"/>
        </w:rPr>
        <w:t>项目编号：</w:t>
      </w:r>
    </w:p>
    <w:p w14:paraId="66CEFA2C" w14:textId="77777777" w:rsidR="00BC4EEF" w:rsidRPr="00615DA0" w:rsidRDefault="00F400EA">
      <w:pPr>
        <w:snapToGrid w:val="0"/>
        <w:spacing w:line="440" w:lineRule="exact"/>
        <w:rPr>
          <w:rFonts w:ascii="宋体" w:hAnsi="宋体" w:cs="宋体" w:hint="eastAsia"/>
          <w:sz w:val="24"/>
        </w:rPr>
      </w:pPr>
      <w:r w:rsidRPr="00615DA0">
        <w:rPr>
          <w:rFonts w:ascii="宋体" w:hAnsi="宋体" w:cs="宋体" w:hint="eastAsia"/>
          <w:sz w:val="24"/>
        </w:rPr>
        <w:t>采购人（甲方）：</w:t>
      </w:r>
    </w:p>
    <w:p w14:paraId="2D606159" w14:textId="77777777" w:rsidR="00BC4EEF" w:rsidRPr="00615DA0" w:rsidRDefault="00F400EA">
      <w:pPr>
        <w:snapToGrid w:val="0"/>
        <w:spacing w:line="440" w:lineRule="exact"/>
        <w:rPr>
          <w:rFonts w:ascii="宋体" w:hAnsi="宋体" w:cs="宋体" w:hint="eastAsia"/>
          <w:sz w:val="24"/>
        </w:rPr>
      </w:pPr>
      <w:r w:rsidRPr="00615DA0">
        <w:rPr>
          <w:rFonts w:ascii="宋体" w:hAnsi="宋体" w:cs="宋体" w:hint="eastAsia"/>
          <w:sz w:val="24"/>
        </w:rPr>
        <w:t>供应商（乙方）：</w:t>
      </w:r>
    </w:p>
    <w:p w14:paraId="6583545E" w14:textId="77777777" w:rsidR="00BC4EEF" w:rsidRPr="00615DA0" w:rsidRDefault="00F400EA">
      <w:pPr>
        <w:snapToGrid w:val="0"/>
        <w:spacing w:line="440" w:lineRule="exact"/>
        <w:rPr>
          <w:rFonts w:ascii="宋体" w:hAnsi="宋体" w:cs="宋体" w:hint="eastAsia"/>
          <w:sz w:val="24"/>
        </w:rPr>
      </w:pPr>
      <w:r w:rsidRPr="00615DA0">
        <w:rPr>
          <w:rFonts w:ascii="宋体" w:hAnsi="宋体" w:cs="宋体" w:hint="eastAsia"/>
          <w:sz w:val="24"/>
        </w:rPr>
        <w:t>本合同为中小企业预留合同：</w:t>
      </w:r>
      <w:r w:rsidRPr="00615DA0">
        <w:rPr>
          <w:rFonts w:ascii="宋体" w:hAnsi="宋体" w:cs="宋体" w:hint="eastAsia"/>
          <w:sz w:val="24"/>
          <w:u w:val="single"/>
        </w:rPr>
        <w:t>（否）</w:t>
      </w:r>
      <w:r w:rsidRPr="00615DA0">
        <w:rPr>
          <w:rFonts w:ascii="宋体" w:hAnsi="宋体" w:cs="宋体" w:hint="eastAsia"/>
          <w:sz w:val="24"/>
        </w:rPr>
        <w:t>。</w:t>
      </w:r>
    </w:p>
    <w:p w14:paraId="7A488D76" w14:textId="77777777" w:rsidR="00BC4EEF" w:rsidRPr="00615DA0" w:rsidRDefault="00F400EA">
      <w:pPr>
        <w:snapToGrid w:val="0"/>
        <w:spacing w:line="440" w:lineRule="exact"/>
        <w:rPr>
          <w:rFonts w:ascii="宋体" w:hAnsi="宋体" w:cs="宋体" w:hint="eastAsia"/>
          <w:sz w:val="24"/>
        </w:rPr>
      </w:pPr>
      <w:r w:rsidRPr="00615DA0">
        <w:rPr>
          <w:rFonts w:ascii="宋体" w:hAnsi="宋体" w:cs="宋体" w:hint="eastAsia"/>
          <w:sz w:val="24"/>
        </w:rPr>
        <w:t>签订地点：</w:t>
      </w:r>
    </w:p>
    <w:p w14:paraId="4C67D69C" w14:textId="77777777" w:rsidR="00BC4EEF" w:rsidRPr="00615DA0" w:rsidRDefault="00F400EA">
      <w:pPr>
        <w:snapToGrid w:val="0"/>
        <w:spacing w:line="440" w:lineRule="exact"/>
        <w:rPr>
          <w:rFonts w:ascii="宋体" w:hAnsi="宋体" w:cs="宋体" w:hint="eastAsia"/>
          <w:sz w:val="24"/>
        </w:rPr>
      </w:pPr>
      <w:r w:rsidRPr="00615DA0">
        <w:rPr>
          <w:rFonts w:ascii="宋体" w:hAnsi="宋体" w:cs="宋体" w:hint="eastAsia"/>
          <w:sz w:val="24"/>
        </w:rPr>
        <w:t>签订时间：</w:t>
      </w:r>
      <w:r w:rsidRPr="00615DA0">
        <w:rPr>
          <w:rFonts w:ascii="宋体" w:hAnsi="宋体" w:cs="宋体" w:hint="eastAsia"/>
          <w:sz w:val="32"/>
          <w:szCs w:val="32"/>
        </w:rPr>
        <w:t xml:space="preserve">  </w:t>
      </w:r>
      <w:r w:rsidRPr="00615DA0">
        <w:rPr>
          <w:rFonts w:ascii="宋体" w:hAnsi="宋体" w:cs="宋体" w:hint="eastAsia"/>
          <w:sz w:val="24"/>
        </w:rPr>
        <w:t>年</w:t>
      </w:r>
      <w:r w:rsidRPr="00615DA0">
        <w:rPr>
          <w:rFonts w:ascii="宋体" w:hAnsi="宋体" w:cs="宋体" w:hint="eastAsia"/>
          <w:sz w:val="32"/>
          <w:szCs w:val="32"/>
        </w:rPr>
        <w:t xml:space="preserve">  </w:t>
      </w:r>
      <w:r w:rsidRPr="00615DA0">
        <w:rPr>
          <w:rFonts w:ascii="宋体" w:hAnsi="宋体" w:cs="宋体" w:hint="eastAsia"/>
          <w:sz w:val="24"/>
        </w:rPr>
        <w:t>月</w:t>
      </w:r>
      <w:r w:rsidRPr="00615DA0">
        <w:rPr>
          <w:rFonts w:ascii="宋体" w:hAnsi="宋体" w:cs="宋体" w:hint="eastAsia"/>
          <w:sz w:val="32"/>
          <w:szCs w:val="32"/>
        </w:rPr>
        <w:t xml:space="preserve">  </w:t>
      </w:r>
      <w:r w:rsidRPr="00615DA0">
        <w:rPr>
          <w:rFonts w:ascii="宋体" w:hAnsi="宋体" w:cs="宋体" w:hint="eastAsia"/>
          <w:sz w:val="24"/>
        </w:rPr>
        <w:t>日</w:t>
      </w:r>
    </w:p>
    <w:p w14:paraId="46A10A7E" w14:textId="77777777" w:rsidR="00BC4EEF" w:rsidRPr="00615DA0" w:rsidRDefault="00BC4EEF">
      <w:pPr>
        <w:snapToGrid w:val="0"/>
        <w:spacing w:line="440" w:lineRule="exact"/>
        <w:rPr>
          <w:rFonts w:ascii="宋体" w:hAnsi="宋体" w:cs="宋体" w:hint="eastAsia"/>
          <w:sz w:val="24"/>
        </w:rPr>
      </w:pPr>
    </w:p>
    <w:p w14:paraId="2B1C6C3A" w14:textId="77777777" w:rsidR="00BC4EEF" w:rsidRPr="00615DA0" w:rsidRDefault="00F400EA">
      <w:pPr>
        <w:spacing w:line="440" w:lineRule="exact"/>
        <w:ind w:firstLineChars="200" w:firstLine="480"/>
        <w:rPr>
          <w:rFonts w:ascii="宋体" w:hAnsi="宋体" w:cs="宋体" w:hint="eastAsia"/>
          <w:sz w:val="24"/>
        </w:rPr>
      </w:pPr>
      <w:r w:rsidRPr="00615DA0">
        <w:rPr>
          <w:rFonts w:ascii="宋体" w:hAnsi="宋体" w:cs="宋体" w:hint="eastAsia"/>
          <w:sz w:val="24"/>
        </w:rPr>
        <w:t>根据《中华人民共和国政府采购法》、《中华人民共和国民法典》等法律、法规规定，按照竞争性谈判文件规定条款和乙方竞争性谈判响应文件及其承诺，甲乙双方签订本合同。</w:t>
      </w:r>
    </w:p>
    <w:p w14:paraId="7C70A87C" w14:textId="77777777" w:rsidR="00BC4EEF" w:rsidRPr="00615DA0" w:rsidRDefault="00F400EA">
      <w:pPr>
        <w:widowControl/>
        <w:adjustRightInd w:val="0"/>
        <w:snapToGrid w:val="0"/>
        <w:spacing w:line="440" w:lineRule="exact"/>
        <w:ind w:firstLineChars="200" w:firstLine="482"/>
        <w:jc w:val="left"/>
        <w:rPr>
          <w:rFonts w:ascii="宋体" w:hAnsi="宋体" w:cs="宋体" w:hint="eastAsia"/>
          <w:b/>
          <w:bCs/>
          <w:kern w:val="0"/>
          <w:sz w:val="24"/>
        </w:rPr>
      </w:pPr>
      <w:r w:rsidRPr="00615DA0">
        <w:rPr>
          <w:rFonts w:ascii="宋体" w:hAnsi="宋体" w:cs="宋体" w:hint="eastAsia"/>
          <w:b/>
          <w:bCs/>
          <w:kern w:val="0"/>
          <w:sz w:val="24"/>
        </w:rPr>
        <w:t>第一条合同标的</w:t>
      </w:r>
    </w:p>
    <w:p w14:paraId="08FC9ED4"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1.</w:t>
      </w:r>
      <w:r w:rsidRPr="00615DA0">
        <w:rPr>
          <w:rFonts w:ascii="宋体" w:hAnsi="宋体" w:cs="宋体" w:hint="eastAsia"/>
          <w:sz w:val="24"/>
        </w:rPr>
        <w:t>供货一览表</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521"/>
        <w:gridCol w:w="1043"/>
        <w:gridCol w:w="1296"/>
        <w:gridCol w:w="1144"/>
        <w:gridCol w:w="1206"/>
        <w:gridCol w:w="1482"/>
        <w:gridCol w:w="1228"/>
      </w:tblGrid>
      <w:tr w:rsidR="00F76C27" w:rsidRPr="00615DA0" w14:paraId="61312E91" w14:textId="77777777">
        <w:trPr>
          <w:trHeight w:val="641"/>
          <w:jc w:val="center"/>
        </w:trPr>
        <w:tc>
          <w:tcPr>
            <w:tcW w:w="408" w:type="pct"/>
            <w:noWrap/>
            <w:vAlign w:val="center"/>
          </w:tcPr>
          <w:p w14:paraId="5E65CF34" w14:textId="77777777" w:rsidR="00BC4EEF" w:rsidRPr="00615DA0" w:rsidRDefault="00F400EA">
            <w:pPr>
              <w:snapToGrid w:val="0"/>
              <w:spacing w:line="440" w:lineRule="exact"/>
              <w:jc w:val="center"/>
              <w:rPr>
                <w:rFonts w:ascii="宋体" w:hAnsi="宋体" w:cs="宋体" w:hint="eastAsia"/>
                <w:sz w:val="24"/>
              </w:rPr>
            </w:pPr>
            <w:r w:rsidRPr="00615DA0">
              <w:rPr>
                <w:rFonts w:ascii="宋体" w:hAnsi="宋体" w:cs="宋体" w:hint="eastAsia"/>
                <w:sz w:val="24"/>
              </w:rPr>
              <w:t>序号</w:t>
            </w:r>
          </w:p>
        </w:tc>
        <w:tc>
          <w:tcPr>
            <w:tcW w:w="783" w:type="pct"/>
            <w:noWrap/>
            <w:vAlign w:val="center"/>
          </w:tcPr>
          <w:p w14:paraId="02CAF3D5" w14:textId="77777777" w:rsidR="00BC4EEF" w:rsidRPr="00615DA0" w:rsidRDefault="00F400EA">
            <w:pPr>
              <w:snapToGrid w:val="0"/>
              <w:spacing w:line="440" w:lineRule="exact"/>
              <w:jc w:val="center"/>
              <w:rPr>
                <w:rFonts w:ascii="宋体" w:hAnsi="宋体" w:cs="宋体" w:hint="eastAsia"/>
                <w:sz w:val="24"/>
              </w:rPr>
            </w:pPr>
            <w:r w:rsidRPr="00615DA0">
              <w:rPr>
                <w:rFonts w:ascii="宋体" w:hAnsi="宋体" w:cs="宋体" w:hint="eastAsia"/>
                <w:sz w:val="24"/>
              </w:rPr>
              <w:t>标的名称</w:t>
            </w:r>
          </w:p>
        </w:tc>
        <w:tc>
          <w:tcPr>
            <w:tcW w:w="537" w:type="pct"/>
            <w:noWrap/>
            <w:vAlign w:val="center"/>
          </w:tcPr>
          <w:p w14:paraId="3EF8E21C" w14:textId="77777777" w:rsidR="00BC4EEF" w:rsidRPr="00615DA0" w:rsidRDefault="00F400EA">
            <w:pPr>
              <w:snapToGrid w:val="0"/>
              <w:spacing w:line="440" w:lineRule="exact"/>
              <w:jc w:val="center"/>
              <w:rPr>
                <w:rFonts w:ascii="宋体" w:hAnsi="宋体" w:cs="宋体" w:hint="eastAsia"/>
                <w:sz w:val="24"/>
              </w:rPr>
            </w:pPr>
            <w:r w:rsidRPr="00615DA0">
              <w:rPr>
                <w:rFonts w:ascii="宋体" w:hAnsi="宋体" w:cs="宋体" w:hint="eastAsia"/>
                <w:sz w:val="24"/>
              </w:rPr>
              <w:t>品牌</w:t>
            </w:r>
          </w:p>
        </w:tc>
        <w:tc>
          <w:tcPr>
            <w:tcW w:w="667" w:type="pct"/>
            <w:noWrap/>
            <w:vAlign w:val="center"/>
          </w:tcPr>
          <w:p w14:paraId="6D071AB2" w14:textId="77777777" w:rsidR="00BC4EEF" w:rsidRPr="00615DA0" w:rsidRDefault="00F400EA">
            <w:pPr>
              <w:snapToGrid w:val="0"/>
              <w:spacing w:line="440" w:lineRule="exact"/>
              <w:jc w:val="center"/>
              <w:rPr>
                <w:rFonts w:ascii="宋体" w:hAnsi="宋体" w:cs="宋体" w:hint="eastAsia"/>
                <w:sz w:val="24"/>
              </w:rPr>
            </w:pPr>
            <w:r w:rsidRPr="00615DA0">
              <w:rPr>
                <w:rFonts w:ascii="宋体" w:hAnsi="宋体" w:cs="宋体" w:hint="eastAsia"/>
                <w:sz w:val="24"/>
              </w:rPr>
              <w:t>规格型号</w:t>
            </w:r>
          </w:p>
        </w:tc>
        <w:tc>
          <w:tcPr>
            <w:tcW w:w="589" w:type="pct"/>
            <w:noWrap/>
            <w:vAlign w:val="center"/>
          </w:tcPr>
          <w:p w14:paraId="44981D4B" w14:textId="77777777" w:rsidR="00BC4EEF" w:rsidRPr="00615DA0" w:rsidRDefault="00F400EA">
            <w:pPr>
              <w:snapToGrid w:val="0"/>
              <w:spacing w:line="440" w:lineRule="exact"/>
              <w:jc w:val="center"/>
              <w:rPr>
                <w:rFonts w:ascii="宋体" w:hAnsi="宋体" w:cs="宋体" w:hint="eastAsia"/>
                <w:sz w:val="24"/>
              </w:rPr>
            </w:pPr>
            <w:r w:rsidRPr="00615DA0">
              <w:rPr>
                <w:rFonts w:ascii="宋体" w:hAnsi="宋体" w:cs="宋体" w:hint="eastAsia"/>
                <w:sz w:val="24"/>
              </w:rPr>
              <w:t>制造商</w:t>
            </w:r>
          </w:p>
        </w:tc>
        <w:tc>
          <w:tcPr>
            <w:tcW w:w="621" w:type="pct"/>
            <w:noWrap/>
            <w:vAlign w:val="center"/>
          </w:tcPr>
          <w:p w14:paraId="1AA89F30" w14:textId="77777777" w:rsidR="00BC4EEF" w:rsidRPr="00615DA0" w:rsidRDefault="00F400EA">
            <w:pPr>
              <w:snapToGrid w:val="0"/>
              <w:spacing w:line="440" w:lineRule="exact"/>
              <w:jc w:val="center"/>
              <w:rPr>
                <w:rFonts w:ascii="宋体" w:hAnsi="宋体" w:cs="宋体" w:hint="eastAsia"/>
                <w:sz w:val="24"/>
              </w:rPr>
            </w:pPr>
            <w:r w:rsidRPr="00615DA0">
              <w:rPr>
                <w:rFonts w:ascii="宋体" w:hAnsi="宋体" w:cs="宋体" w:hint="eastAsia"/>
                <w:sz w:val="24"/>
              </w:rPr>
              <w:t>数量及单位</w:t>
            </w:r>
          </w:p>
        </w:tc>
        <w:tc>
          <w:tcPr>
            <w:tcW w:w="763" w:type="pct"/>
            <w:noWrap/>
            <w:vAlign w:val="center"/>
          </w:tcPr>
          <w:p w14:paraId="51EFBF37" w14:textId="77777777" w:rsidR="00BC4EEF" w:rsidRPr="00615DA0" w:rsidRDefault="00F400EA">
            <w:pPr>
              <w:snapToGrid w:val="0"/>
              <w:spacing w:line="440" w:lineRule="exact"/>
              <w:jc w:val="center"/>
              <w:rPr>
                <w:rFonts w:ascii="宋体" w:hAnsi="宋体" w:cs="宋体" w:hint="eastAsia"/>
                <w:sz w:val="24"/>
              </w:rPr>
            </w:pPr>
            <w:r w:rsidRPr="00615DA0">
              <w:rPr>
                <w:rFonts w:ascii="宋体" w:hAnsi="宋体" w:cs="宋体" w:hint="eastAsia"/>
                <w:sz w:val="24"/>
              </w:rPr>
              <w:t>单价</w:t>
            </w:r>
          </w:p>
          <w:p w14:paraId="75878575" w14:textId="77777777" w:rsidR="00BC4EEF" w:rsidRPr="00615DA0" w:rsidRDefault="00F400EA">
            <w:pPr>
              <w:snapToGrid w:val="0"/>
              <w:spacing w:line="440" w:lineRule="exact"/>
              <w:jc w:val="center"/>
              <w:rPr>
                <w:rFonts w:ascii="宋体" w:hAnsi="宋体" w:cs="宋体" w:hint="eastAsia"/>
                <w:sz w:val="24"/>
              </w:rPr>
            </w:pPr>
            <w:r w:rsidRPr="00615DA0">
              <w:rPr>
                <w:rFonts w:ascii="宋体" w:hAnsi="宋体" w:cs="宋体" w:hint="eastAsia"/>
                <w:sz w:val="24"/>
              </w:rPr>
              <w:t>（元）</w:t>
            </w:r>
          </w:p>
        </w:tc>
        <w:tc>
          <w:tcPr>
            <w:tcW w:w="626" w:type="pct"/>
            <w:noWrap/>
            <w:vAlign w:val="center"/>
          </w:tcPr>
          <w:p w14:paraId="6B17C998" w14:textId="77777777" w:rsidR="00BC4EEF" w:rsidRPr="00615DA0" w:rsidRDefault="00F400EA">
            <w:pPr>
              <w:snapToGrid w:val="0"/>
              <w:spacing w:line="440" w:lineRule="exact"/>
              <w:jc w:val="center"/>
              <w:rPr>
                <w:rFonts w:ascii="宋体" w:hAnsi="宋体" w:cs="宋体" w:hint="eastAsia"/>
                <w:sz w:val="24"/>
              </w:rPr>
            </w:pPr>
            <w:r w:rsidRPr="00615DA0">
              <w:rPr>
                <w:rFonts w:ascii="宋体" w:hAnsi="宋体" w:cs="宋体" w:hint="eastAsia"/>
                <w:sz w:val="24"/>
              </w:rPr>
              <w:t>金额</w:t>
            </w:r>
          </w:p>
          <w:p w14:paraId="0A9DC23C" w14:textId="77777777" w:rsidR="00BC4EEF" w:rsidRPr="00615DA0" w:rsidRDefault="00F400EA">
            <w:pPr>
              <w:snapToGrid w:val="0"/>
              <w:spacing w:line="440" w:lineRule="exact"/>
              <w:jc w:val="center"/>
              <w:rPr>
                <w:rFonts w:ascii="宋体" w:hAnsi="宋体" w:cs="宋体" w:hint="eastAsia"/>
                <w:sz w:val="24"/>
              </w:rPr>
            </w:pPr>
            <w:r w:rsidRPr="00615DA0">
              <w:rPr>
                <w:rFonts w:ascii="宋体" w:hAnsi="宋体" w:cs="宋体" w:hint="eastAsia"/>
                <w:sz w:val="24"/>
              </w:rPr>
              <w:t>（元）</w:t>
            </w:r>
          </w:p>
        </w:tc>
      </w:tr>
      <w:tr w:rsidR="00F76C27" w:rsidRPr="00615DA0" w14:paraId="0453A908" w14:textId="77777777">
        <w:trPr>
          <w:trHeight w:val="567"/>
          <w:jc w:val="center"/>
        </w:trPr>
        <w:tc>
          <w:tcPr>
            <w:tcW w:w="408" w:type="pct"/>
            <w:noWrap/>
            <w:vAlign w:val="center"/>
          </w:tcPr>
          <w:p w14:paraId="36D46869" w14:textId="77777777" w:rsidR="00BC4EEF" w:rsidRPr="00615DA0" w:rsidRDefault="00F400EA">
            <w:pPr>
              <w:snapToGrid w:val="0"/>
              <w:spacing w:line="440" w:lineRule="exact"/>
              <w:jc w:val="center"/>
              <w:rPr>
                <w:rFonts w:ascii="宋体" w:hAnsi="宋体" w:cs="宋体" w:hint="eastAsia"/>
                <w:sz w:val="24"/>
              </w:rPr>
            </w:pPr>
            <w:r w:rsidRPr="00615DA0">
              <w:rPr>
                <w:rFonts w:ascii="宋体" w:hAnsi="宋体" w:cs="宋体"/>
                <w:sz w:val="24"/>
              </w:rPr>
              <w:t>1</w:t>
            </w:r>
          </w:p>
        </w:tc>
        <w:tc>
          <w:tcPr>
            <w:tcW w:w="783" w:type="pct"/>
            <w:noWrap/>
            <w:vAlign w:val="center"/>
          </w:tcPr>
          <w:p w14:paraId="0DB66807" w14:textId="77777777" w:rsidR="00BC4EEF" w:rsidRPr="00615DA0" w:rsidRDefault="00BC4EEF">
            <w:pPr>
              <w:snapToGrid w:val="0"/>
              <w:spacing w:line="440" w:lineRule="exact"/>
              <w:jc w:val="center"/>
              <w:rPr>
                <w:rFonts w:ascii="宋体" w:hAnsi="宋体" w:cs="宋体" w:hint="eastAsia"/>
                <w:sz w:val="24"/>
              </w:rPr>
            </w:pPr>
          </w:p>
        </w:tc>
        <w:tc>
          <w:tcPr>
            <w:tcW w:w="537" w:type="pct"/>
            <w:noWrap/>
            <w:vAlign w:val="center"/>
          </w:tcPr>
          <w:p w14:paraId="29C18CE4" w14:textId="77777777" w:rsidR="00BC4EEF" w:rsidRPr="00615DA0" w:rsidRDefault="00BC4EEF">
            <w:pPr>
              <w:snapToGrid w:val="0"/>
              <w:spacing w:line="440" w:lineRule="exact"/>
              <w:jc w:val="center"/>
              <w:rPr>
                <w:rFonts w:ascii="宋体" w:hAnsi="宋体" w:cs="宋体" w:hint="eastAsia"/>
                <w:sz w:val="24"/>
              </w:rPr>
            </w:pPr>
          </w:p>
        </w:tc>
        <w:tc>
          <w:tcPr>
            <w:tcW w:w="667" w:type="pct"/>
            <w:noWrap/>
            <w:vAlign w:val="center"/>
          </w:tcPr>
          <w:p w14:paraId="0146D116" w14:textId="77777777" w:rsidR="00BC4EEF" w:rsidRPr="00615DA0" w:rsidRDefault="00BC4EEF">
            <w:pPr>
              <w:snapToGrid w:val="0"/>
              <w:spacing w:line="440" w:lineRule="exact"/>
              <w:jc w:val="center"/>
              <w:rPr>
                <w:rFonts w:ascii="宋体" w:hAnsi="宋体" w:cs="宋体" w:hint="eastAsia"/>
                <w:sz w:val="24"/>
              </w:rPr>
            </w:pPr>
          </w:p>
        </w:tc>
        <w:tc>
          <w:tcPr>
            <w:tcW w:w="589" w:type="pct"/>
            <w:noWrap/>
            <w:vAlign w:val="center"/>
          </w:tcPr>
          <w:p w14:paraId="14CFECB2" w14:textId="77777777" w:rsidR="00BC4EEF" w:rsidRPr="00615DA0" w:rsidRDefault="00BC4EEF">
            <w:pPr>
              <w:snapToGrid w:val="0"/>
              <w:spacing w:line="440" w:lineRule="exact"/>
              <w:jc w:val="center"/>
              <w:rPr>
                <w:rFonts w:ascii="宋体" w:hAnsi="宋体" w:cs="宋体" w:hint="eastAsia"/>
                <w:sz w:val="24"/>
              </w:rPr>
            </w:pPr>
          </w:p>
        </w:tc>
        <w:tc>
          <w:tcPr>
            <w:tcW w:w="621" w:type="pct"/>
            <w:noWrap/>
            <w:vAlign w:val="center"/>
          </w:tcPr>
          <w:p w14:paraId="07B828E2" w14:textId="77777777" w:rsidR="00BC4EEF" w:rsidRPr="00615DA0" w:rsidRDefault="00BC4EEF">
            <w:pPr>
              <w:snapToGrid w:val="0"/>
              <w:spacing w:line="440" w:lineRule="exact"/>
              <w:jc w:val="center"/>
              <w:rPr>
                <w:rFonts w:ascii="宋体" w:hAnsi="宋体" w:cs="宋体" w:hint="eastAsia"/>
                <w:sz w:val="24"/>
              </w:rPr>
            </w:pPr>
          </w:p>
        </w:tc>
        <w:tc>
          <w:tcPr>
            <w:tcW w:w="763" w:type="pct"/>
            <w:noWrap/>
            <w:vAlign w:val="center"/>
          </w:tcPr>
          <w:p w14:paraId="3F051844" w14:textId="77777777" w:rsidR="00BC4EEF" w:rsidRPr="00615DA0" w:rsidRDefault="00BC4EEF">
            <w:pPr>
              <w:snapToGrid w:val="0"/>
              <w:spacing w:line="440" w:lineRule="exact"/>
              <w:jc w:val="center"/>
              <w:rPr>
                <w:rFonts w:ascii="宋体" w:hAnsi="宋体" w:cs="宋体" w:hint="eastAsia"/>
                <w:sz w:val="24"/>
              </w:rPr>
            </w:pPr>
          </w:p>
        </w:tc>
        <w:tc>
          <w:tcPr>
            <w:tcW w:w="626" w:type="pct"/>
            <w:noWrap/>
            <w:vAlign w:val="center"/>
          </w:tcPr>
          <w:p w14:paraId="4180C6B3" w14:textId="77777777" w:rsidR="00BC4EEF" w:rsidRPr="00615DA0" w:rsidRDefault="00BC4EEF">
            <w:pPr>
              <w:snapToGrid w:val="0"/>
              <w:spacing w:line="440" w:lineRule="exact"/>
              <w:jc w:val="center"/>
              <w:rPr>
                <w:rFonts w:ascii="宋体" w:hAnsi="宋体" w:cs="宋体" w:hint="eastAsia"/>
                <w:kern w:val="0"/>
                <w:sz w:val="24"/>
              </w:rPr>
            </w:pPr>
          </w:p>
        </w:tc>
      </w:tr>
      <w:tr w:rsidR="00F76C27" w:rsidRPr="00615DA0" w14:paraId="2434B8EE" w14:textId="77777777">
        <w:trPr>
          <w:trHeight w:val="567"/>
          <w:jc w:val="center"/>
        </w:trPr>
        <w:tc>
          <w:tcPr>
            <w:tcW w:w="408" w:type="pct"/>
            <w:noWrap/>
            <w:vAlign w:val="center"/>
          </w:tcPr>
          <w:p w14:paraId="18884FE1" w14:textId="77777777" w:rsidR="00BC4EEF" w:rsidRPr="00615DA0" w:rsidRDefault="00F400EA">
            <w:pPr>
              <w:snapToGrid w:val="0"/>
              <w:spacing w:line="440" w:lineRule="exact"/>
              <w:jc w:val="center"/>
              <w:rPr>
                <w:rFonts w:ascii="宋体" w:hAnsi="宋体" w:cs="宋体" w:hint="eastAsia"/>
                <w:sz w:val="24"/>
              </w:rPr>
            </w:pPr>
            <w:r w:rsidRPr="00615DA0">
              <w:rPr>
                <w:rFonts w:ascii="宋体" w:hAnsi="宋体" w:cs="宋体"/>
                <w:sz w:val="24"/>
              </w:rPr>
              <w:t>2</w:t>
            </w:r>
          </w:p>
        </w:tc>
        <w:tc>
          <w:tcPr>
            <w:tcW w:w="783" w:type="pct"/>
            <w:noWrap/>
            <w:vAlign w:val="center"/>
          </w:tcPr>
          <w:p w14:paraId="406D3884" w14:textId="77777777" w:rsidR="00BC4EEF" w:rsidRPr="00615DA0" w:rsidRDefault="00BC4EEF">
            <w:pPr>
              <w:snapToGrid w:val="0"/>
              <w:spacing w:line="440" w:lineRule="exact"/>
              <w:jc w:val="center"/>
              <w:rPr>
                <w:rFonts w:ascii="宋体" w:hAnsi="宋体" w:cs="宋体" w:hint="eastAsia"/>
                <w:sz w:val="24"/>
              </w:rPr>
            </w:pPr>
          </w:p>
        </w:tc>
        <w:tc>
          <w:tcPr>
            <w:tcW w:w="537" w:type="pct"/>
            <w:noWrap/>
            <w:vAlign w:val="center"/>
          </w:tcPr>
          <w:p w14:paraId="391DE842" w14:textId="77777777" w:rsidR="00BC4EEF" w:rsidRPr="00615DA0" w:rsidRDefault="00BC4EEF">
            <w:pPr>
              <w:snapToGrid w:val="0"/>
              <w:spacing w:line="440" w:lineRule="exact"/>
              <w:jc w:val="center"/>
              <w:rPr>
                <w:rFonts w:ascii="宋体" w:hAnsi="宋体" w:cs="宋体" w:hint="eastAsia"/>
                <w:sz w:val="24"/>
              </w:rPr>
            </w:pPr>
          </w:p>
        </w:tc>
        <w:tc>
          <w:tcPr>
            <w:tcW w:w="667" w:type="pct"/>
            <w:noWrap/>
            <w:vAlign w:val="center"/>
          </w:tcPr>
          <w:p w14:paraId="4B6410AE" w14:textId="77777777" w:rsidR="00BC4EEF" w:rsidRPr="00615DA0" w:rsidRDefault="00BC4EEF">
            <w:pPr>
              <w:snapToGrid w:val="0"/>
              <w:spacing w:line="440" w:lineRule="exact"/>
              <w:jc w:val="center"/>
              <w:rPr>
                <w:rFonts w:ascii="宋体" w:hAnsi="宋体" w:cs="宋体" w:hint="eastAsia"/>
                <w:sz w:val="24"/>
              </w:rPr>
            </w:pPr>
          </w:p>
        </w:tc>
        <w:tc>
          <w:tcPr>
            <w:tcW w:w="589" w:type="pct"/>
            <w:noWrap/>
            <w:vAlign w:val="center"/>
          </w:tcPr>
          <w:p w14:paraId="58E0C1D8" w14:textId="77777777" w:rsidR="00BC4EEF" w:rsidRPr="00615DA0" w:rsidRDefault="00BC4EEF">
            <w:pPr>
              <w:snapToGrid w:val="0"/>
              <w:spacing w:line="440" w:lineRule="exact"/>
              <w:jc w:val="center"/>
              <w:rPr>
                <w:rFonts w:ascii="宋体" w:hAnsi="宋体" w:cs="宋体" w:hint="eastAsia"/>
                <w:sz w:val="24"/>
              </w:rPr>
            </w:pPr>
          </w:p>
        </w:tc>
        <w:tc>
          <w:tcPr>
            <w:tcW w:w="621" w:type="pct"/>
            <w:noWrap/>
            <w:vAlign w:val="center"/>
          </w:tcPr>
          <w:p w14:paraId="4179651E" w14:textId="77777777" w:rsidR="00BC4EEF" w:rsidRPr="00615DA0" w:rsidRDefault="00BC4EEF">
            <w:pPr>
              <w:snapToGrid w:val="0"/>
              <w:spacing w:line="440" w:lineRule="exact"/>
              <w:jc w:val="center"/>
              <w:rPr>
                <w:rFonts w:ascii="宋体" w:hAnsi="宋体" w:cs="宋体" w:hint="eastAsia"/>
                <w:sz w:val="24"/>
              </w:rPr>
            </w:pPr>
          </w:p>
        </w:tc>
        <w:tc>
          <w:tcPr>
            <w:tcW w:w="763" w:type="pct"/>
            <w:noWrap/>
            <w:vAlign w:val="center"/>
          </w:tcPr>
          <w:p w14:paraId="69290E15" w14:textId="77777777" w:rsidR="00BC4EEF" w:rsidRPr="00615DA0" w:rsidRDefault="00BC4EEF">
            <w:pPr>
              <w:snapToGrid w:val="0"/>
              <w:spacing w:line="440" w:lineRule="exact"/>
              <w:jc w:val="center"/>
              <w:rPr>
                <w:rFonts w:ascii="宋体" w:hAnsi="宋体" w:cs="宋体" w:hint="eastAsia"/>
                <w:sz w:val="24"/>
              </w:rPr>
            </w:pPr>
          </w:p>
        </w:tc>
        <w:tc>
          <w:tcPr>
            <w:tcW w:w="626" w:type="pct"/>
            <w:noWrap/>
            <w:vAlign w:val="center"/>
          </w:tcPr>
          <w:p w14:paraId="670E21D4" w14:textId="77777777" w:rsidR="00BC4EEF" w:rsidRPr="00615DA0" w:rsidRDefault="00BC4EEF">
            <w:pPr>
              <w:snapToGrid w:val="0"/>
              <w:spacing w:line="440" w:lineRule="exact"/>
              <w:jc w:val="center"/>
              <w:rPr>
                <w:rFonts w:ascii="宋体" w:hAnsi="宋体" w:cs="宋体" w:hint="eastAsia"/>
                <w:kern w:val="0"/>
                <w:sz w:val="24"/>
              </w:rPr>
            </w:pPr>
          </w:p>
        </w:tc>
      </w:tr>
      <w:tr w:rsidR="00F76C27" w:rsidRPr="00615DA0" w14:paraId="4C511866" w14:textId="77777777">
        <w:trPr>
          <w:trHeight w:val="594"/>
          <w:jc w:val="center"/>
        </w:trPr>
        <w:tc>
          <w:tcPr>
            <w:tcW w:w="5000" w:type="pct"/>
            <w:gridSpan w:val="8"/>
            <w:noWrap/>
            <w:vAlign w:val="center"/>
          </w:tcPr>
          <w:p w14:paraId="15A7400E" w14:textId="77777777" w:rsidR="00BC4EEF" w:rsidRPr="00615DA0" w:rsidRDefault="00F400EA">
            <w:pPr>
              <w:snapToGrid w:val="0"/>
              <w:spacing w:line="440" w:lineRule="exact"/>
              <w:jc w:val="left"/>
              <w:rPr>
                <w:rFonts w:ascii="宋体" w:hAnsi="宋体" w:cs="宋体" w:hint="eastAsia"/>
                <w:sz w:val="24"/>
                <w:u w:val="single"/>
              </w:rPr>
            </w:pPr>
            <w:r w:rsidRPr="00615DA0">
              <w:rPr>
                <w:rFonts w:ascii="宋体" w:hAnsi="宋体" w:cs="宋体" w:hint="eastAsia"/>
                <w:sz w:val="24"/>
              </w:rPr>
              <w:t>人民币合计金额：（大写）（小写）</w:t>
            </w:r>
            <w:r w:rsidRPr="00615DA0">
              <w:rPr>
                <w:rFonts w:ascii="宋体" w:hAnsi="宋体" w:cs="宋体"/>
                <w:sz w:val="24"/>
              </w:rPr>
              <w:t>¥</w:t>
            </w:r>
          </w:p>
        </w:tc>
      </w:tr>
    </w:tbl>
    <w:p w14:paraId="5E21ED8D"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2.</w:t>
      </w:r>
      <w:r w:rsidRPr="00615DA0">
        <w:rPr>
          <w:rFonts w:ascii="宋体" w:hAnsi="宋体" w:cs="宋体" w:hint="eastAsia"/>
          <w:sz w:val="24"/>
        </w:rPr>
        <w:t>合同合计金额包括但不限于采购标的及相关配件的价格、定制开发的一切费用、运输费用、安装调试费用、施工费（安装涉及的拆除并恢复原状）、进场配合费、水电费、系统对接费、项目技术支持费、项目使用培训费用、派出技术人员的交通费、住宿费、伙食及通信补助费、税金、售后服务费及其他所有可能发生的一切费用。如谈判文件、响应文件对其另有规定的，从其规定。</w:t>
      </w:r>
    </w:p>
    <w:p w14:paraId="56A314A9" w14:textId="77777777" w:rsidR="00BC4EEF" w:rsidRPr="00615DA0" w:rsidRDefault="00F400EA">
      <w:pPr>
        <w:tabs>
          <w:tab w:val="left" w:pos="311"/>
        </w:tabs>
        <w:snapToGrid w:val="0"/>
        <w:spacing w:line="440" w:lineRule="exact"/>
        <w:ind w:firstLineChars="200" w:firstLine="482"/>
        <w:outlineLvl w:val="0"/>
        <w:rPr>
          <w:rFonts w:ascii="宋体" w:hAnsi="宋体" w:cs="宋体" w:hint="eastAsia"/>
          <w:sz w:val="24"/>
        </w:rPr>
      </w:pPr>
      <w:bookmarkStart w:id="97" w:name="_Toc22358"/>
      <w:bookmarkStart w:id="98" w:name="_Toc31371"/>
      <w:bookmarkStart w:id="99" w:name="_Toc24309"/>
      <w:r w:rsidRPr="00615DA0">
        <w:rPr>
          <w:rFonts w:ascii="宋体" w:hAnsi="宋体" w:cs="宋体" w:hint="eastAsia"/>
          <w:b/>
          <w:bCs/>
          <w:sz w:val="24"/>
        </w:rPr>
        <w:t>第二条　质量保证</w:t>
      </w:r>
      <w:bookmarkEnd w:id="97"/>
      <w:bookmarkEnd w:id="98"/>
      <w:bookmarkEnd w:id="99"/>
    </w:p>
    <w:p w14:paraId="495C7A73"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1.</w:t>
      </w:r>
      <w:r w:rsidRPr="00615DA0">
        <w:rPr>
          <w:rFonts w:ascii="宋体" w:hAnsi="宋体" w:cs="宋体" w:hint="eastAsia"/>
          <w:sz w:val="24"/>
        </w:rPr>
        <w:t>乙方所提供的货物型号、技术规格、技术参数等质量必须与谈判文件、响应文件和承诺相一致。乙方提供的节能和环保产品必须是列入政府采购清单的产品。</w:t>
      </w:r>
    </w:p>
    <w:p w14:paraId="7BD26C8F" w14:textId="77777777" w:rsidR="00BC4EEF" w:rsidRPr="00615DA0" w:rsidRDefault="00F400EA">
      <w:pPr>
        <w:snapToGrid w:val="0"/>
        <w:spacing w:line="440" w:lineRule="exact"/>
        <w:ind w:firstLineChars="200" w:firstLine="480"/>
        <w:rPr>
          <w:rFonts w:ascii="宋体" w:hAnsi="宋体" w:cs="宋体" w:hint="eastAsia"/>
          <w:sz w:val="24"/>
          <w:u w:val="single"/>
        </w:rPr>
      </w:pPr>
      <w:r w:rsidRPr="00615DA0">
        <w:rPr>
          <w:rFonts w:ascii="宋体" w:hAnsi="宋体" w:cs="宋体"/>
          <w:sz w:val="24"/>
        </w:rPr>
        <w:t>2.</w:t>
      </w:r>
      <w:r w:rsidRPr="00615DA0">
        <w:rPr>
          <w:rFonts w:ascii="宋体" w:hAnsi="宋体" w:cs="宋体" w:hint="eastAsia"/>
          <w:sz w:val="24"/>
        </w:rPr>
        <w:t>乙方所提供的货物必须是全新、未经使用的原装产品，且在正常安装、使用和保养条件下，其使用寿命期内各项指标均达到质量要求。</w:t>
      </w:r>
    </w:p>
    <w:p w14:paraId="529BA189" w14:textId="77777777" w:rsidR="00BC4EEF" w:rsidRPr="00615DA0" w:rsidRDefault="00F400EA">
      <w:pPr>
        <w:snapToGrid w:val="0"/>
        <w:spacing w:line="440" w:lineRule="exact"/>
        <w:ind w:firstLineChars="200" w:firstLine="482"/>
        <w:outlineLvl w:val="0"/>
        <w:rPr>
          <w:rFonts w:ascii="宋体" w:hAnsi="宋体" w:cs="宋体" w:hint="eastAsia"/>
          <w:sz w:val="24"/>
        </w:rPr>
      </w:pPr>
      <w:bookmarkStart w:id="100" w:name="_Toc28999"/>
      <w:bookmarkStart w:id="101" w:name="_Toc6973"/>
      <w:bookmarkStart w:id="102" w:name="_Toc14371"/>
      <w:r w:rsidRPr="00615DA0">
        <w:rPr>
          <w:rFonts w:ascii="宋体" w:hAnsi="宋体" w:cs="宋体" w:hint="eastAsia"/>
          <w:b/>
          <w:bCs/>
          <w:sz w:val="24"/>
        </w:rPr>
        <w:t>第三条　权利保证</w:t>
      </w:r>
      <w:bookmarkEnd w:id="100"/>
      <w:bookmarkEnd w:id="101"/>
      <w:bookmarkEnd w:id="102"/>
    </w:p>
    <w:p w14:paraId="3790DAB7"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1.</w:t>
      </w:r>
      <w:r w:rsidRPr="00615DA0">
        <w:rPr>
          <w:rFonts w:ascii="宋体" w:hAnsi="宋体" w:cs="宋体" w:hint="eastAsia"/>
          <w:sz w:val="24"/>
        </w:rPr>
        <w:t>乙方应保证所提供服务在使用时不会侵犯任何第三方的专利权、商标权、工业设计权</w:t>
      </w:r>
      <w:r w:rsidRPr="00615DA0">
        <w:rPr>
          <w:rFonts w:ascii="宋体" w:hAnsi="宋体" w:cs="宋体" w:hint="eastAsia"/>
          <w:sz w:val="24"/>
        </w:rPr>
        <w:lastRenderedPageBreak/>
        <w:t>等知识产权及其他合法权利，且所有权、处分权等没有受到任何限制。</w:t>
      </w:r>
    </w:p>
    <w:p w14:paraId="4B235F11"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2.</w:t>
      </w:r>
      <w:r w:rsidRPr="00615DA0">
        <w:rPr>
          <w:rFonts w:ascii="宋体" w:hAnsi="宋体" w:cs="宋体" w:hint="eastAsia"/>
          <w:sz w:val="24"/>
        </w:rPr>
        <w:t>乙方应按谈判文件规定的时间或响应文件承诺的时间向甲方提供使用货物的有关技术资料。</w:t>
      </w:r>
    </w:p>
    <w:p w14:paraId="2702FF0C"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3.</w:t>
      </w:r>
      <w:r w:rsidRPr="00615DA0">
        <w:rPr>
          <w:rFonts w:ascii="宋体" w:hAnsi="宋体" w:cs="宋体" w:hint="eastAsia"/>
          <w:sz w:val="24"/>
        </w:rPr>
        <w:t>没有甲方事先书面同意，乙方不得将由甲方提供的有关合同或者任何合同条文、规格、计划、图纸、软件信息、资料、文件、用户信息等内容及服务成果或者项目相关资料提供给与履行本合同无关的任何其他人。即使向履行本合同有关的人员提供，也应注意保密并限于履行合同的必需范围。乙方的保密义务持续有效，不因为本合同履行终止、解除或者无效而解除。</w:t>
      </w:r>
    </w:p>
    <w:p w14:paraId="38FF2A1B"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4.</w:t>
      </w:r>
      <w:r w:rsidRPr="00615DA0">
        <w:rPr>
          <w:rFonts w:ascii="宋体" w:hAnsi="宋体" w:cs="宋体" w:hint="eastAsia"/>
          <w:sz w:val="24"/>
        </w:rPr>
        <w:t>乙方需严格按照《中华人民共和国数据安全法》中的相关要求，对本项目所涉及到的信息系统落实数据安全保护责任，定期对公司人员组织开展数据安全教育培训，采取相应的技术措施和其他必要措施，对所涉及的信息数据应当依法予以保密，不得泄露或者非法向他人提供。如出现业务数据泄露情况，将依法追究乙方相关法律责任。</w:t>
      </w:r>
    </w:p>
    <w:p w14:paraId="2FFF10DF"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5.</w:t>
      </w:r>
      <w:r w:rsidRPr="00615DA0">
        <w:rPr>
          <w:rFonts w:ascii="宋体" w:hAnsi="宋体" w:cs="宋体" w:hint="eastAsia"/>
          <w:sz w:val="24"/>
        </w:rPr>
        <w:t>乙方实施服务所使用的软件、工具等必须为经合法销售渠道获得，若因其侵犯了第三方合法权益而引发任何纠纷或诉讼，均由乙方负责交涉并承担全部责任。</w:t>
      </w:r>
    </w:p>
    <w:p w14:paraId="6737044A"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6.</w:t>
      </w:r>
      <w:r w:rsidRPr="00615DA0">
        <w:rPr>
          <w:rFonts w:ascii="宋体" w:hAnsi="宋体" w:cs="宋体" w:hint="eastAsia"/>
          <w:sz w:val="24"/>
        </w:rPr>
        <w:t>乙方保证所交付的货物的所有权完全属于乙方且无任何抵押、质押、查封等产权瑕疵。</w:t>
      </w:r>
    </w:p>
    <w:p w14:paraId="44AC7D73" w14:textId="77777777" w:rsidR="00BC4EEF" w:rsidRPr="00615DA0" w:rsidRDefault="00F400EA">
      <w:pPr>
        <w:snapToGrid w:val="0"/>
        <w:spacing w:line="440" w:lineRule="exact"/>
        <w:ind w:firstLineChars="200" w:firstLine="482"/>
        <w:outlineLvl w:val="0"/>
        <w:rPr>
          <w:rFonts w:ascii="宋体" w:hAnsi="宋体" w:cs="宋体" w:hint="eastAsia"/>
          <w:b/>
          <w:bCs/>
          <w:sz w:val="24"/>
        </w:rPr>
      </w:pPr>
      <w:bookmarkStart w:id="103" w:name="_Toc11771"/>
      <w:bookmarkStart w:id="104" w:name="_Toc21298"/>
      <w:bookmarkStart w:id="105" w:name="_Toc10076"/>
      <w:r w:rsidRPr="00615DA0">
        <w:rPr>
          <w:rFonts w:ascii="宋体" w:hAnsi="宋体" w:cs="宋体" w:hint="eastAsia"/>
          <w:b/>
          <w:bCs/>
          <w:sz w:val="24"/>
        </w:rPr>
        <w:t>第四条　包装和运输</w:t>
      </w:r>
      <w:bookmarkEnd w:id="103"/>
      <w:bookmarkEnd w:id="104"/>
      <w:bookmarkEnd w:id="105"/>
    </w:p>
    <w:p w14:paraId="28557434"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1.</w:t>
      </w:r>
      <w:r w:rsidRPr="00615DA0">
        <w:rPr>
          <w:rFonts w:ascii="宋体" w:hAnsi="宋体" w:cs="宋体" w:hint="eastAsia"/>
          <w:sz w:val="24"/>
        </w:rPr>
        <w:t>乙方提供的货物均应按谈判文件、响应文件要求的包装材料、包装标准、包装方式进行包装，每一包装单元内应附详细的装箱单和质量合格证。</w:t>
      </w:r>
    </w:p>
    <w:p w14:paraId="7157B70B"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2.</w:t>
      </w:r>
      <w:r w:rsidRPr="00615DA0">
        <w:rPr>
          <w:rFonts w:ascii="宋体" w:hAnsi="宋体" w:cs="宋体" w:hint="eastAsia"/>
          <w:sz w:val="24"/>
        </w:rPr>
        <w:t>货物的运输方式：</w:t>
      </w:r>
      <w:r w:rsidRPr="00615DA0">
        <w:rPr>
          <w:rFonts w:ascii="宋体" w:hAnsi="宋体" w:cs="宋体" w:hint="eastAsia"/>
          <w:sz w:val="24"/>
          <w:u w:val="single"/>
        </w:rPr>
        <w:t>由乙方按采购文件要求自定。</w:t>
      </w:r>
    </w:p>
    <w:p w14:paraId="4D161E20" w14:textId="77777777" w:rsidR="00BC4EEF" w:rsidRPr="00615DA0" w:rsidRDefault="00F400EA">
      <w:pPr>
        <w:snapToGrid w:val="0"/>
        <w:spacing w:line="440" w:lineRule="exact"/>
        <w:ind w:firstLineChars="200" w:firstLine="480"/>
        <w:rPr>
          <w:rFonts w:ascii="宋体" w:hAnsi="宋体" w:cs="宋体" w:hint="eastAsia"/>
          <w:sz w:val="24"/>
          <w:u w:val="single"/>
        </w:rPr>
      </w:pPr>
      <w:r w:rsidRPr="00615DA0">
        <w:rPr>
          <w:rFonts w:ascii="宋体" w:hAnsi="宋体" w:cs="宋体"/>
          <w:sz w:val="24"/>
        </w:rPr>
        <w:t>3.</w:t>
      </w:r>
      <w:r w:rsidRPr="00615DA0">
        <w:rPr>
          <w:rFonts w:ascii="宋体" w:hAnsi="宋体" w:cs="宋体" w:hint="eastAsia"/>
          <w:sz w:val="24"/>
        </w:rPr>
        <w:t>乙方负责货物运输，货物运输合理损耗及计算方法：</w:t>
      </w:r>
      <w:r w:rsidRPr="00615DA0">
        <w:rPr>
          <w:rFonts w:ascii="宋体" w:hAnsi="宋体" w:cs="宋体" w:hint="eastAsia"/>
          <w:sz w:val="24"/>
          <w:u w:val="single"/>
        </w:rPr>
        <w:t>本项目合同不接受损耗。</w:t>
      </w:r>
    </w:p>
    <w:p w14:paraId="648E98A6" w14:textId="77777777" w:rsidR="00BC4EEF" w:rsidRPr="00615DA0" w:rsidRDefault="00F400EA">
      <w:pPr>
        <w:snapToGrid w:val="0"/>
        <w:spacing w:line="440" w:lineRule="exact"/>
        <w:ind w:firstLineChars="200" w:firstLine="482"/>
        <w:outlineLvl w:val="0"/>
        <w:rPr>
          <w:rFonts w:ascii="宋体" w:hAnsi="宋体" w:cs="宋体" w:hint="eastAsia"/>
          <w:sz w:val="24"/>
        </w:rPr>
      </w:pPr>
      <w:bookmarkStart w:id="106" w:name="_Toc8768"/>
      <w:bookmarkStart w:id="107" w:name="_Toc22106"/>
      <w:bookmarkStart w:id="108" w:name="_Toc26968"/>
      <w:r w:rsidRPr="00615DA0">
        <w:rPr>
          <w:rFonts w:ascii="宋体" w:hAnsi="宋体" w:cs="宋体" w:hint="eastAsia"/>
          <w:b/>
          <w:bCs/>
          <w:sz w:val="24"/>
        </w:rPr>
        <w:t>第五条　交付和验收</w:t>
      </w:r>
      <w:bookmarkEnd w:id="106"/>
      <w:bookmarkEnd w:id="107"/>
      <w:bookmarkEnd w:id="108"/>
    </w:p>
    <w:p w14:paraId="4D830F24"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1.</w:t>
      </w:r>
      <w:r w:rsidRPr="00615DA0">
        <w:rPr>
          <w:rFonts w:ascii="宋体" w:hAnsi="宋体" w:cs="宋体" w:hint="eastAsia"/>
          <w:sz w:val="24"/>
        </w:rPr>
        <w:t>交付时间：，交付地点：。</w:t>
      </w:r>
    </w:p>
    <w:p w14:paraId="37E8B511"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2.</w:t>
      </w:r>
      <w:r w:rsidRPr="00615DA0">
        <w:rPr>
          <w:rFonts w:ascii="宋体" w:hAnsi="宋体" w:cs="宋体" w:hint="eastAsia"/>
          <w:sz w:val="24"/>
        </w:rPr>
        <w:t>乙方提供不符合谈判文件、响应文件和本合同规定的货物，甲方有权拒绝接受。</w:t>
      </w:r>
    </w:p>
    <w:p w14:paraId="7577109C"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3.</w:t>
      </w:r>
      <w:r w:rsidRPr="00615DA0">
        <w:rPr>
          <w:rFonts w:ascii="宋体" w:hAnsi="宋体" w:cs="宋体" w:hint="eastAsia"/>
          <w:sz w:val="24"/>
        </w:rPr>
        <w:t>乙方应将所提供货物的装箱清单、用户手册、原厂保修卡、随机资料、工具和备品、备件等交付给甲方，如有缺失应及时补齐，否则视为逾期交付。</w:t>
      </w:r>
    </w:p>
    <w:p w14:paraId="73C51CCA"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4.</w:t>
      </w:r>
      <w:r w:rsidRPr="00615DA0">
        <w:rPr>
          <w:rFonts w:ascii="宋体" w:hAnsi="宋体" w:cs="宋体" w:hint="eastAsia"/>
          <w:sz w:val="24"/>
        </w:rPr>
        <w:t>甲方应当在到货（安装、调试完）后十个工作日内进行验收，逾期不验收的，乙方可视同验收合格。验收合格后由甲乙双方签署货物验收单并加盖甲方公章，甲乙双方各执一份。</w:t>
      </w:r>
    </w:p>
    <w:p w14:paraId="6BEE75C7"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5.</w:t>
      </w:r>
      <w:r w:rsidRPr="00615DA0">
        <w:rPr>
          <w:rFonts w:ascii="宋体" w:hAnsi="宋体" w:cs="宋体" w:hint="eastAsia"/>
          <w:sz w:val="24"/>
        </w:rPr>
        <w:t>验收依据</w:t>
      </w:r>
    </w:p>
    <w:p w14:paraId="362951FF"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hint="eastAsia"/>
          <w:sz w:val="24"/>
        </w:rPr>
        <w:t>按合同要求、乙方的项目响应文件及国家标准进行验收。</w:t>
      </w:r>
    </w:p>
    <w:p w14:paraId="6A3B8378"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6.</w:t>
      </w:r>
      <w:r w:rsidRPr="00615DA0">
        <w:rPr>
          <w:rFonts w:ascii="宋体" w:hAnsi="宋体" w:cs="宋体" w:hint="eastAsia"/>
          <w:sz w:val="24"/>
        </w:rPr>
        <w:t>验收标准</w:t>
      </w:r>
    </w:p>
    <w:p w14:paraId="082F78A6"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hint="eastAsia"/>
          <w:sz w:val="24"/>
        </w:rPr>
        <w:t>（</w:t>
      </w:r>
      <w:r w:rsidRPr="00615DA0">
        <w:rPr>
          <w:rFonts w:ascii="宋体" w:hAnsi="宋体" w:cs="宋体"/>
          <w:sz w:val="24"/>
        </w:rPr>
        <w:t>1</w:t>
      </w:r>
      <w:r w:rsidRPr="00615DA0">
        <w:rPr>
          <w:rFonts w:ascii="宋体" w:hAnsi="宋体" w:cs="宋体" w:hint="eastAsia"/>
          <w:sz w:val="24"/>
        </w:rPr>
        <w:t>）所有采购标的均已运输至指定地点，并安装调试完毕。</w:t>
      </w:r>
    </w:p>
    <w:p w14:paraId="20343AEB"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hint="eastAsia"/>
          <w:sz w:val="24"/>
        </w:rPr>
        <w:t>（</w:t>
      </w:r>
      <w:r w:rsidRPr="00615DA0">
        <w:rPr>
          <w:rFonts w:ascii="宋体" w:hAnsi="宋体" w:cs="宋体"/>
          <w:sz w:val="24"/>
        </w:rPr>
        <w:t>2</w:t>
      </w:r>
      <w:r w:rsidRPr="00615DA0">
        <w:rPr>
          <w:rFonts w:ascii="宋体" w:hAnsi="宋体" w:cs="宋体" w:hint="eastAsia"/>
          <w:sz w:val="24"/>
        </w:rPr>
        <w:t>）采购文件采购需求及采购合同约定的附件、工具、技术资料等齐全；提供项目相关使用说明书、合格证、检测报告（如有）。</w:t>
      </w:r>
    </w:p>
    <w:p w14:paraId="0EC50F35"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lastRenderedPageBreak/>
        <w:t>7.</w:t>
      </w:r>
      <w:r w:rsidRPr="00615DA0">
        <w:rPr>
          <w:rFonts w:ascii="宋体" w:hAnsi="宋体" w:cs="宋体" w:hint="eastAsia"/>
          <w:sz w:val="24"/>
        </w:rPr>
        <w:t>验收要求</w:t>
      </w:r>
    </w:p>
    <w:p w14:paraId="38E522D2"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hint="eastAsia"/>
          <w:sz w:val="24"/>
        </w:rPr>
        <w:t>（</w:t>
      </w:r>
      <w:r w:rsidRPr="00615DA0">
        <w:rPr>
          <w:rFonts w:ascii="宋体" w:hAnsi="宋体" w:cs="宋体"/>
          <w:sz w:val="24"/>
        </w:rPr>
        <w:t>1</w:t>
      </w:r>
      <w:r w:rsidRPr="00615DA0">
        <w:rPr>
          <w:rFonts w:ascii="宋体" w:hAnsi="宋体" w:cs="宋体" w:hint="eastAsia"/>
          <w:sz w:val="24"/>
        </w:rPr>
        <w:t>）验收过程中所产生的一切费用均由乙方承担，报价时应考虑相关费用。</w:t>
      </w:r>
    </w:p>
    <w:p w14:paraId="49759F77"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hint="eastAsia"/>
          <w:sz w:val="24"/>
        </w:rPr>
        <w:t>（</w:t>
      </w:r>
      <w:r w:rsidRPr="00615DA0">
        <w:rPr>
          <w:rFonts w:ascii="宋体" w:hAnsi="宋体" w:cs="宋体"/>
          <w:sz w:val="24"/>
        </w:rPr>
        <w:t>2</w:t>
      </w:r>
      <w:r w:rsidRPr="00615DA0">
        <w:rPr>
          <w:rFonts w:ascii="宋体" w:hAnsi="宋体" w:cs="宋体" w:hint="eastAsia"/>
          <w:sz w:val="24"/>
        </w:rPr>
        <w:t>）甲方可以根据采购项目具体情况自行组织验收，如委托第三方机构组织实施的，由验收小组对照采购文件的技术参数要求核对检验，如不符合采购文件的技术参数要求的，按合同约定执行，乙方承担所有责任和费用。甲方保留进一步追究责任的权利。</w:t>
      </w:r>
    </w:p>
    <w:p w14:paraId="40737584"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hint="eastAsia"/>
          <w:sz w:val="24"/>
        </w:rPr>
        <w:t>①验收活动开始前，乙方应对货物作出全面检查和对验收文件进行整理，并列出清单，作为甲方收货验收和使用的技术条件依据。</w:t>
      </w:r>
    </w:p>
    <w:p w14:paraId="28702844"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hint="eastAsia"/>
          <w:sz w:val="24"/>
        </w:rPr>
        <w:t>②因验收不合格的，需要再次组织验收的，由此产生相关成本费用由乙方承担。</w:t>
      </w:r>
    </w:p>
    <w:p w14:paraId="71C56DF9"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hint="eastAsia"/>
          <w:sz w:val="24"/>
        </w:rPr>
        <w:t>（</w:t>
      </w:r>
      <w:r w:rsidRPr="00615DA0">
        <w:rPr>
          <w:rFonts w:ascii="宋体" w:hAnsi="宋体" w:cs="宋体"/>
          <w:sz w:val="24"/>
        </w:rPr>
        <w:t>3</w:t>
      </w:r>
      <w:r w:rsidRPr="00615DA0">
        <w:rPr>
          <w:rFonts w:ascii="宋体" w:hAnsi="宋体" w:cs="宋体" w:hint="eastAsia"/>
          <w:sz w:val="24"/>
        </w:rPr>
        <w:t>）验收时乙方提供验收文档，具体如下：使用说明书、实训指导文件、调试报告、培训方案、测试文档、售后服务承诺、电子文档等。</w:t>
      </w:r>
    </w:p>
    <w:p w14:paraId="3E18EF48"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hint="eastAsia"/>
          <w:sz w:val="24"/>
        </w:rPr>
        <w:t>（</w:t>
      </w:r>
      <w:r w:rsidRPr="00615DA0">
        <w:rPr>
          <w:rFonts w:ascii="宋体" w:hAnsi="宋体" w:cs="宋体"/>
          <w:sz w:val="24"/>
        </w:rPr>
        <w:t>4</w:t>
      </w:r>
      <w:r w:rsidRPr="00615DA0">
        <w:rPr>
          <w:rFonts w:ascii="宋体" w:hAnsi="宋体" w:cs="宋体" w:hint="eastAsia"/>
          <w:sz w:val="24"/>
        </w:rPr>
        <w:t>）对所有要求出具的证明文件的原件进行核查，如不符合采购文件的技术需求及要求，以及提供虚假承诺的，按相关规定做退货处理及违约处理，乙方承担所有责任和费用，甲方保留进一步追究责任的权利。</w:t>
      </w:r>
    </w:p>
    <w:p w14:paraId="5DA06084"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hint="eastAsia"/>
          <w:sz w:val="24"/>
        </w:rPr>
        <w:t>（</w:t>
      </w:r>
      <w:r w:rsidRPr="00615DA0">
        <w:rPr>
          <w:rFonts w:ascii="宋体" w:hAnsi="宋体" w:cs="宋体"/>
          <w:sz w:val="24"/>
        </w:rPr>
        <w:t>5</w:t>
      </w:r>
      <w:r w:rsidRPr="00615DA0">
        <w:rPr>
          <w:rFonts w:ascii="宋体" w:hAnsi="宋体" w:cs="宋体" w:hint="eastAsia"/>
          <w:sz w:val="24"/>
        </w:rPr>
        <w:t>）项目验收过程中，需委托第三方检测机构介入的，费用由乙方另行承担。</w:t>
      </w:r>
    </w:p>
    <w:p w14:paraId="6CA38D1B"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hint="eastAsia"/>
          <w:sz w:val="24"/>
        </w:rPr>
        <w:t>（</w:t>
      </w:r>
      <w:r w:rsidRPr="00615DA0">
        <w:rPr>
          <w:rFonts w:ascii="宋体" w:hAnsi="宋体" w:cs="宋体"/>
          <w:sz w:val="24"/>
        </w:rPr>
        <w:t>6</w:t>
      </w:r>
      <w:r w:rsidRPr="00615DA0">
        <w:rPr>
          <w:rFonts w:ascii="宋体" w:hAnsi="宋体" w:cs="宋体" w:hint="eastAsia"/>
          <w:sz w:val="24"/>
        </w:rPr>
        <w:t>）在验收过程中发现乙方有违约问题，可暂缓资金结算，待违约问题解决后，方可办理资金结算事宜。</w:t>
      </w:r>
    </w:p>
    <w:p w14:paraId="596926E3"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8.</w:t>
      </w:r>
      <w:r w:rsidRPr="00615DA0">
        <w:rPr>
          <w:rFonts w:ascii="宋体" w:hAnsi="宋体" w:cs="宋体" w:hint="eastAsia"/>
          <w:sz w:val="24"/>
        </w:rPr>
        <w:t>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205C9D4"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9.</w:t>
      </w:r>
      <w:r w:rsidRPr="00615DA0">
        <w:rPr>
          <w:rFonts w:ascii="宋体" w:hAnsi="宋体" w:cs="宋体" w:hint="eastAsia"/>
          <w:sz w:val="24"/>
        </w:rPr>
        <w:t>甲方对验收有异议的，在验收后五个工作日内以书面形式向乙方提出，乙方应自收到甲方书面异议后</w:t>
      </w:r>
      <w:r w:rsidRPr="00615DA0">
        <w:rPr>
          <w:rFonts w:ascii="宋体" w:hAnsi="宋体" w:cs="宋体"/>
          <w:sz w:val="24"/>
          <w:u w:val="single"/>
        </w:rPr>
        <w:t>7</w:t>
      </w:r>
      <w:r w:rsidRPr="00615DA0">
        <w:rPr>
          <w:rFonts w:ascii="宋体" w:hAnsi="宋体" w:cs="宋体" w:hint="eastAsia"/>
          <w:sz w:val="24"/>
        </w:rPr>
        <w:t>日内及时予以解决。如果乙方逾期未能解决，甲方有权拒绝出具合格验收单，且甲方有权解除合同，要求乙方退还甲方已付货款并赔偿甲方损失。</w:t>
      </w:r>
    </w:p>
    <w:p w14:paraId="231C8B0E" w14:textId="77777777" w:rsidR="00BC4EEF" w:rsidRPr="00615DA0" w:rsidRDefault="00F400EA">
      <w:pPr>
        <w:snapToGrid w:val="0"/>
        <w:spacing w:line="440" w:lineRule="exact"/>
        <w:ind w:firstLineChars="200" w:firstLine="482"/>
        <w:outlineLvl w:val="0"/>
        <w:rPr>
          <w:rFonts w:ascii="宋体" w:hAnsi="宋体" w:cs="宋体" w:hint="eastAsia"/>
          <w:b/>
          <w:bCs/>
          <w:sz w:val="24"/>
        </w:rPr>
      </w:pPr>
      <w:bookmarkStart w:id="109" w:name="_Toc9796"/>
      <w:bookmarkStart w:id="110" w:name="_Toc8089"/>
      <w:bookmarkStart w:id="111" w:name="_Toc14203"/>
      <w:r w:rsidRPr="00615DA0">
        <w:rPr>
          <w:rFonts w:ascii="宋体" w:hAnsi="宋体" w:cs="宋体" w:hint="eastAsia"/>
          <w:b/>
          <w:bCs/>
          <w:sz w:val="24"/>
        </w:rPr>
        <w:t>第六条　安装和培训</w:t>
      </w:r>
      <w:bookmarkEnd w:id="109"/>
      <w:bookmarkEnd w:id="110"/>
      <w:bookmarkEnd w:id="111"/>
    </w:p>
    <w:p w14:paraId="190F650A"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1.</w:t>
      </w:r>
      <w:r w:rsidRPr="00615DA0">
        <w:rPr>
          <w:rFonts w:ascii="宋体" w:hAnsi="宋体" w:cs="宋体" w:hint="eastAsia"/>
          <w:sz w:val="24"/>
        </w:rPr>
        <w:t>甲方应提供必要安装条件（如场地、电源、水源等）。</w:t>
      </w:r>
    </w:p>
    <w:p w14:paraId="7EA3F903" w14:textId="77777777" w:rsidR="00BC4EEF" w:rsidRPr="00615DA0" w:rsidRDefault="00F400EA">
      <w:pPr>
        <w:snapToGrid w:val="0"/>
        <w:spacing w:line="440" w:lineRule="exact"/>
        <w:ind w:firstLineChars="200" w:firstLine="480"/>
        <w:rPr>
          <w:rFonts w:ascii="宋体" w:hAnsi="宋体" w:cs="宋体" w:hint="eastAsia"/>
          <w:sz w:val="24"/>
        </w:rPr>
      </w:pPr>
      <w:bookmarkStart w:id="112" w:name="_Toc6187"/>
      <w:bookmarkStart w:id="113" w:name="_Toc18032"/>
      <w:bookmarkStart w:id="114" w:name="_Toc20793"/>
      <w:r w:rsidRPr="00615DA0">
        <w:rPr>
          <w:rFonts w:ascii="宋体" w:hAnsi="宋体" w:cs="宋体"/>
          <w:sz w:val="24"/>
        </w:rPr>
        <w:t>2.</w:t>
      </w:r>
      <w:r w:rsidRPr="00615DA0">
        <w:rPr>
          <w:rFonts w:ascii="宋体" w:hAnsi="宋体" w:cs="宋体" w:hint="eastAsia"/>
          <w:sz w:val="24"/>
        </w:rPr>
        <w:t>乙方负责甲方有关人员的培训。培训时间、地点：甲方指定地点。培训时长：不少于</w:t>
      </w:r>
    </w:p>
    <w:p w14:paraId="7394D3C2" w14:textId="77777777" w:rsidR="00BC4EEF" w:rsidRPr="00615DA0" w:rsidRDefault="00F400EA">
      <w:pPr>
        <w:snapToGrid w:val="0"/>
        <w:spacing w:line="440" w:lineRule="exact"/>
        <w:rPr>
          <w:rFonts w:ascii="宋体" w:hAnsi="宋体" w:cs="宋体" w:hint="eastAsia"/>
          <w:sz w:val="24"/>
        </w:rPr>
      </w:pPr>
      <w:r w:rsidRPr="00615DA0">
        <w:rPr>
          <w:rFonts w:ascii="宋体" w:hAnsi="宋体" w:cs="宋体" w:hint="eastAsia"/>
          <w:sz w:val="24"/>
        </w:rPr>
        <w:t>个工作日的集中讲解培训；培训人数：甲方指定。培训要求：包括但不限于设备、系统的使用以及维护保养，直至甲方操作人员能够独立操作使用。</w:t>
      </w:r>
    </w:p>
    <w:p w14:paraId="2F8CBA6E" w14:textId="77777777" w:rsidR="00BC4EEF" w:rsidRPr="00615DA0" w:rsidRDefault="00F400EA">
      <w:pPr>
        <w:snapToGrid w:val="0"/>
        <w:spacing w:line="440" w:lineRule="exact"/>
        <w:ind w:firstLineChars="200" w:firstLine="482"/>
        <w:outlineLvl w:val="0"/>
        <w:rPr>
          <w:rFonts w:ascii="宋体" w:hAnsi="宋体" w:cs="宋体" w:hint="eastAsia"/>
          <w:b/>
          <w:bCs/>
          <w:sz w:val="24"/>
        </w:rPr>
      </w:pPr>
      <w:r w:rsidRPr="00615DA0">
        <w:rPr>
          <w:rFonts w:ascii="宋体" w:hAnsi="宋体" w:cs="宋体" w:hint="eastAsia"/>
          <w:b/>
          <w:bCs/>
          <w:sz w:val="24"/>
        </w:rPr>
        <w:t>第七条售后服务、质保期</w:t>
      </w:r>
      <w:bookmarkEnd w:id="112"/>
      <w:bookmarkEnd w:id="113"/>
      <w:bookmarkEnd w:id="114"/>
    </w:p>
    <w:p w14:paraId="44D8D8AA"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1.</w:t>
      </w:r>
      <w:r w:rsidRPr="00615DA0">
        <w:rPr>
          <w:rFonts w:ascii="宋体" w:hAnsi="宋体" w:cs="宋体" w:hint="eastAsia"/>
          <w:sz w:val="24"/>
        </w:rPr>
        <w:t>乙方应按照国家有关法律法规和“三包”规定以及谈判文件、响应文件和本合同所附的《服务承诺》，为甲方提供售后服务。</w:t>
      </w:r>
    </w:p>
    <w:p w14:paraId="4DFCCF45" w14:textId="77777777" w:rsidR="00BC4EEF" w:rsidRPr="00615DA0" w:rsidRDefault="00F400EA">
      <w:pPr>
        <w:snapToGrid w:val="0"/>
        <w:spacing w:line="440" w:lineRule="exact"/>
        <w:ind w:firstLineChars="200" w:firstLine="480"/>
        <w:rPr>
          <w:rFonts w:ascii="宋体" w:hAnsi="宋体" w:cs="宋体" w:hint="eastAsia"/>
          <w:sz w:val="24"/>
          <w:u w:val="single"/>
        </w:rPr>
      </w:pPr>
      <w:r w:rsidRPr="00615DA0">
        <w:rPr>
          <w:rFonts w:ascii="宋体" w:hAnsi="宋体" w:cs="宋体"/>
          <w:sz w:val="24"/>
        </w:rPr>
        <w:t>2.</w:t>
      </w:r>
      <w:r w:rsidRPr="00615DA0">
        <w:rPr>
          <w:rFonts w:ascii="宋体" w:hAnsi="宋体" w:cs="宋体" w:hint="eastAsia"/>
          <w:sz w:val="24"/>
        </w:rPr>
        <w:t>货物质保期：</w:t>
      </w:r>
      <w:r w:rsidRPr="00615DA0">
        <w:rPr>
          <w:rFonts w:ascii="宋体" w:hAnsi="宋体" w:cs="宋体" w:hint="eastAsia"/>
          <w:sz w:val="24"/>
          <w:u w:val="single"/>
        </w:rPr>
        <w:t>实行“三包”（含质量问题的免费包换），整体质保期为验收合格后不少于</w:t>
      </w:r>
      <w:r w:rsidRPr="00615DA0">
        <w:rPr>
          <w:rFonts w:ascii="宋体" w:hAnsi="宋体" w:cs="宋体"/>
          <w:sz w:val="24"/>
          <w:u w:val="single"/>
        </w:rPr>
        <w:t xml:space="preserve"> </w:t>
      </w:r>
      <w:r w:rsidRPr="00615DA0">
        <w:rPr>
          <w:rFonts w:ascii="宋体" w:hAnsi="宋体" w:cs="宋体" w:hint="eastAsia"/>
          <w:sz w:val="24"/>
          <w:u w:val="single"/>
        </w:rPr>
        <w:t xml:space="preserve">  年，如果三包质保期大于乙方承诺质保期的，以“三包”质保期为准，质保期内出现任何质量问题，乙方须无条件提供更换（同档次货物）</w:t>
      </w:r>
      <w:r w:rsidRPr="00615DA0">
        <w:rPr>
          <w:rFonts w:ascii="宋体" w:hAnsi="宋体" w:cs="宋体" w:hint="eastAsia"/>
          <w:sz w:val="24"/>
        </w:rPr>
        <w:t>。</w:t>
      </w:r>
    </w:p>
    <w:p w14:paraId="76A857EA"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lastRenderedPageBreak/>
        <w:t>3.</w:t>
      </w:r>
      <w:r w:rsidRPr="00615DA0">
        <w:rPr>
          <w:rFonts w:ascii="宋体" w:hAnsi="宋体" w:cs="宋体" w:hint="eastAsia"/>
          <w:sz w:val="24"/>
        </w:rPr>
        <w:t>质保期内由于设备本身质量原因造成的任何损伤或损坏或因包装、运输不当引起的设备外观或内部的损坏及错发、漏发的情况，乙方负责免费修理或补发、更换，直到达到性能要求，不再收取任何费用。如果乙方在接到通知后没有更换有缺陷的产品，所造成的损失由乙方承担。</w:t>
      </w:r>
    </w:p>
    <w:p w14:paraId="3341A1A5"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4.</w:t>
      </w:r>
      <w:r w:rsidRPr="00615DA0">
        <w:rPr>
          <w:rFonts w:ascii="宋体" w:hAnsi="宋体" w:cs="宋体" w:hint="eastAsia"/>
          <w:sz w:val="24"/>
        </w:rPr>
        <w:t>成交供应商在质保期内应当为甲方提供以下技术支持和服务：</w:t>
      </w:r>
    </w:p>
    <w:p w14:paraId="77E317AC"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hint="eastAsia"/>
          <w:sz w:val="24"/>
        </w:rPr>
        <w:t>（</w:t>
      </w:r>
      <w:r w:rsidRPr="00615DA0">
        <w:rPr>
          <w:rFonts w:ascii="宋体" w:hAnsi="宋体" w:cs="宋体"/>
          <w:sz w:val="24"/>
        </w:rPr>
        <w:t>1</w:t>
      </w:r>
      <w:r w:rsidRPr="00615DA0">
        <w:rPr>
          <w:rFonts w:ascii="宋体" w:hAnsi="宋体" w:cs="宋体" w:hint="eastAsia"/>
          <w:sz w:val="24"/>
        </w:rPr>
        <w:t>）电话咨询：乙方应当为甲方提供技术援助电话，解答甲方在使用中遇到的问题，及时为甲方提出解决问题的建议。</w:t>
      </w:r>
    </w:p>
    <w:p w14:paraId="5E100E6E"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hint="eastAsia"/>
          <w:sz w:val="24"/>
        </w:rPr>
        <w:t>（</w:t>
      </w:r>
      <w:r w:rsidRPr="00615DA0">
        <w:rPr>
          <w:rFonts w:ascii="宋体" w:hAnsi="宋体" w:cs="宋体"/>
          <w:sz w:val="24"/>
        </w:rPr>
        <w:t>2</w:t>
      </w:r>
      <w:r w:rsidRPr="00615DA0">
        <w:rPr>
          <w:rFonts w:ascii="宋体" w:hAnsi="宋体" w:cs="宋体" w:hint="eastAsia"/>
          <w:sz w:val="24"/>
        </w:rPr>
        <w:t>）服务响应时间：质保期内，甲方工作人员遇到使用或技术问题，电话咨询不能解决的，乙方应在</w:t>
      </w:r>
      <w:r w:rsidRPr="00615DA0">
        <w:rPr>
          <w:rFonts w:ascii="宋体" w:hAnsi="宋体" w:cs="宋体"/>
          <w:sz w:val="24"/>
        </w:rPr>
        <w:t>4</w:t>
      </w:r>
      <w:r w:rsidRPr="00615DA0">
        <w:rPr>
          <w:rFonts w:ascii="宋体" w:hAnsi="宋体" w:cs="宋体" w:hint="eastAsia"/>
          <w:sz w:val="24"/>
        </w:rPr>
        <w:t>小时内到达现场进行处理，到达现场后</w:t>
      </w:r>
      <w:r w:rsidRPr="00615DA0">
        <w:rPr>
          <w:rFonts w:ascii="宋体" w:hAnsi="宋体" w:cs="宋体"/>
          <w:sz w:val="24"/>
        </w:rPr>
        <w:t>24</w:t>
      </w:r>
      <w:r w:rsidRPr="00615DA0">
        <w:rPr>
          <w:rFonts w:ascii="宋体" w:hAnsi="宋体" w:cs="宋体" w:hint="eastAsia"/>
          <w:sz w:val="24"/>
        </w:rPr>
        <w:t>小时内排除故障，恢复正常使用。未能修复的直接更换，保证甲方正常使用，产生的一切费用由乙方承担。</w:t>
      </w:r>
    </w:p>
    <w:p w14:paraId="29066FFF"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hint="eastAsia"/>
          <w:sz w:val="24"/>
        </w:rPr>
        <w:t>（</w:t>
      </w:r>
      <w:r w:rsidRPr="00615DA0">
        <w:rPr>
          <w:rFonts w:ascii="宋体" w:hAnsi="宋体" w:cs="宋体"/>
          <w:sz w:val="24"/>
        </w:rPr>
        <w:t>3</w:t>
      </w:r>
      <w:r w:rsidRPr="00615DA0">
        <w:rPr>
          <w:rFonts w:ascii="宋体" w:hAnsi="宋体" w:cs="宋体" w:hint="eastAsia"/>
          <w:sz w:val="24"/>
        </w:rPr>
        <w:t>）质保期内乙方须提供免费的软件升级服务。</w:t>
      </w:r>
    </w:p>
    <w:p w14:paraId="770361E6"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5.</w:t>
      </w:r>
      <w:r w:rsidRPr="00615DA0">
        <w:rPr>
          <w:rFonts w:ascii="宋体" w:hAnsi="宋体" w:cs="宋体" w:hint="eastAsia"/>
          <w:sz w:val="24"/>
        </w:rPr>
        <w:t>质保期外服务要求：</w:t>
      </w:r>
    </w:p>
    <w:p w14:paraId="57CFB3B5"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hint="eastAsia"/>
          <w:sz w:val="24"/>
        </w:rPr>
        <w:t>（</w:t>
      </w:r>
      <w:r w:rsidRPr="00615DA0">
        <w:rPr>
          <w:rFonts w:ascii="宋体" w:hAnsi="宋体" w:cs="宋体"/>
          <w:sz w:val="24"/>
        </w:rPr>
        <w:t>1</w:t>
      </w:r>
      <w:r w:rsidRPr="00615DA0">
        <w:rPr>
          <w:rFonts w:ascii="宋体" w:hAnsi="宋体" w:cs="宋体" w:hint="eastAsia"/>
          <w:sz w:val="24"/>
        </w:rPr>
        <w:t>）质保期过后，乙方应同样无偿提供电话咨询服务，并承诺提供产品或服务上门维护。</w:t>
      </w:r>
    </w:p>
    <w:p w14:paraId="562E0A08"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hint="eastAsia"/>
          <w:sz w:val="24"/>
        </w:rPr>
        <w:t>（</w:t>
      </w:r>
      <w:r w:rsidRPr="00615DA0">
        <w:rPr>
          <w:rFonts w:ascii="宋体" w:hAnsi="宋体" w:cs="宋体"/>
          <w:sz w:val="24"/>
        </w:rPr>
        <w:t>2</w:t>
      </w:r>
      <w:r w:rsidRPr="00615DA0">
        <w:rPr>
          <w:rFonts w:ascii="宋体" w:hAnsi="宋体" w:cs="宋体" w:hint="eastAsia"/>
          <w:sz w:val="24"/>
        </w:rPr>
        <w:t>）质保期过后，甲方需要继续由原乙方提供售后服务的，乙方和制造商应以优惠价格提供售后服务，配套的软件平台终身提供免费升级。</w:t>
      </w:r>
    </w:p>
    <w:p w14:paraId="3F43C899"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6.</w:t>
      </w:r>
      <w:r w:rsidRPr="00615DA0">
        <w:rPr>
          <w:rFonts w:ascii="宋体" w:hAnsi="宋体" w:cs="宋体" w:hint="eastAsia"/>
          <w:sz w:val="24"/>
        </w:rPr>
        <w:t>备品备件及易损件</w:t>
      </w:r>
    </w:p>
    <w:p w14:paraId="26735A71"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hint="eastAsia"/>
          <w:sz w:val="24"/>
        </w:rPr>
        <w:t>乙方售后服务中，维修使用的备品备件及易损件应为原厂配件，未经甲方同意不得使用非原厂配件。</w:t>
      </w:r>
    </w:p>
    <w:p w14:paraId="3261781E"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7.</w:t>
      </w:r>
      <w:r w:rsidRPr="00615DA0">
        <w:rPr>
          <w:rFonts w:ascii="宋体" w:hAnsi="宋体" w:cs="宋体" w:hint="eastAsia"/>
          <w:sz w:val="24"/>
        </w:rPr>
        <w:t>乙方在响应文件中所提供的一切材料和承诺具有法律效力，必须是真实的、可信的，所提供的货物及配件必须是全新的未经使用原装正品；否则，一经查实提供虚假材料或供应的货物经检测不能满足采购要求的，其造成的后果和损失全部由乙方负责。</w:t>
      </w:r>
    </w:p>
    <w:p w14:paraId="6049F349"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8.</w:t>
      </w:r>
      <w:r w:rsidRPr="00615DA0">
        <w:rPr>
          <w:rFonts w:ascii="宋体" w:hAnsi="宋体" w:cs="宋体" w:hint="eastAsia"/>
          <w:sz w:val="24"/>
        </w:rPr>
        <w:t>乙方在施工、安装、调试等全过程中接受甲方的监督。乙方必须在交货后</w:t>
      </w:r>
      <w:r w:rsidRPr="00615DA0">
        <w:rPr>
          <w:rFonts w:ascii="宋体" w:hAnsi="宋体" w:cs="宋体"/>
          <w:sz w:val="24"/>
        </w:rPr>
        <w:t>10</w:t>
      </w:r>
      <w:r w:rsidRPr="00615DA0">
        <w:rPr>
          <w:rFonts w:ascii="宋体" w:hAnsi="宋体" w:cs="宋体" w:hint="eastAsia"/>
          <w:sz w:val="24"/>
        </w:rPr>
        <w:t>个工作日内进行安装、配线以及软硬件的安装调试等工作。</w:t>
      </w:r>
    </w:p>
    <w:p w14:paraId="10070FF0" w14:textId="77777777" w:rsidR="00BC4EEF" w:rsidRPr="00615DA0" w:rsidRDefault="00F400EA">
      <w:pPr>
        <w:snapToGrid w:val="0"/>
        <w:spacing w:line="440" w:lineRule="exact"/>
        <w:ind w:firstLineChars="200" w:firstLine="482"/>
        <w:rPr>
          <w:rFonts w:ascii="宋体" w:hAnsi="宋体" w:cs="宋体" w:hint="eastAsia"/>
          <w:sz w:val="24"/>
        </w:rPr>
      </w:pPr>
      <w:r w:rsidRPr="00615DA0">
        <w:rPr>
          <w:rFonts w:ascii="宋体" w:hAnsi="宋体" w:cs="宋体" w:hint="eastAsia"/>
          <w:b/>
          <w:sz w:val="24"/>
        </w:rPr>
        <w:t>第八条　付款方式</w:t>
      </w:r>
    </w:p>
    <w:p w14:paraId="79FB2A8C" w14:textId="77777777" w:rsidR="00BC4EEF" w:rsidRPr="00615DA0" w:rsidRDefault="00F400EA">
      <w:pPr>
        <w:snapToGrid w:val="0"/>
        <w:spacing w:line="440" w:lineRule="exact"/>
        <w:ind w:firstLineChars="200" w:firstLine="480"/>
        <w:rPr>
          <w:rFonts w:ascii="宋体" w:hAnsi="宋体" w:cs="宋体" w:hint="eastAsia"/>
          <w:kern w:val="0"/>
          <w:sz w:val="24"/>
        </w:rPr>
      </w:pPr>
      <w:r w:rsidRPr="00615DA0">
        <w:rPr>
          <w:rFonts w:ascii="宋体" w:hAnsi="宋体" w:cs="宋体"/>
          <w:bCs/>
          <w:kern w:val="0"/>
          <w:sz w:val="24"/>
        </w:rPr>
        <w:t>1.</w:t>
      </w:r>
      <w:r w:rsidRPr="00615DA0">
        <w:rPr>
          <w:rFonts w:ascii="宋体" w:hAnsi="宋体" w:cs="宋体" w:hint="eastAsia"/>
          <w:kern w:val="0"/>
          <w:sz w:val="24"/>
        </w:rPr>
        <w:t>当采购数量与实际使用数量不一致时，乙方应根据实际使用量供货，合同的最终结算金额按实际使用量乘以成交单价进行计算。</w:t>
      </w:r>
    </w:p>
    <w:p w14:paraId="339C3E30" w14:textId="77777777" w:rsidR="00BC4EEF" w:rsidRPr="00615DA0" w:rsidRDefault="00F400EA">
      <w:pPr>
        <w:snapToGrid w:val="0"/>
        <w:spacing w:line="440" w:lineRule="exact"/>
        <w:ind w:firstLineChars="200" w:firstLine="480"/>
        <w:rPr>
          <w:rFonts w:ascii="宋体" w:hAnsi="宋体" w:cs="宋体" w:hint="eastAsia"/>
          <w:sz w:val="24"/>
          <w:u w:val="single"/>
        </w:rPr>
      </w:pPr>
      <w:r w:rsidRPr="00615DA0">
        <w:rPr>
          <w:rFonts w:ascii="宋体" w:hAnsi="宋体" w:cs="宋体"/>
          <w:sz w:val="24"/>
        </w:rPr>
        <w:t>2.</w:t>
      </w:r>
      <w:r w:rsidRPr="00615DA0">
        <w:rPr>
          <w:rFonts w:ascii="宋体" w:hAnsi="宋体" w:cs="宋体" w:hint="eastAsia"/>
          <w:sz w:val="24"/>
        </w:rPr>
        <w:t>资金性质：</w:t>
      </w:r>
      <w:r w:rsidRPr="00615DA0">
        <w:rPr>
          <w:rFonts w:ascii="宋体" w:hAnsi="宋体" w:cs="宋体" w:hint="eastAsia"/>
          <w:sz w:val="24"/>
          <w:u w:val="single"/>
        </w:rPr>
        <w:t>财政性资金</w:t>
      </w:r>
      <w:r w:rsidRPr="00615DA0">
        <w:rPr>
          <w:rFonts w:ascii="宋体" w:hAnsi="宋体" w:cs="宋体" w:hint="eastAsia"/>
          <w:sz w:val="24"/>
        </w:rPr>
        <w:t>。</w:t>
      </w:r>
    </w:p>
    <w:p w14:paraId="0C0A7EB3"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3.</w:t>
      </w:r>
      <w:r w:rsidRPr="00615DA0">
        <w:rPr>
          <w:rFonts w:ascii="宋体" w:hAnsi="宋体" w:cs="宋体" w:hint="eastAsia"/>
          <w:sz w:val="24"/>
        </w:rPr>
        <w:t>付款方式：</w:t>
      </w:r>
      <w:r w:rsidRPr="00615DA0">
        <w:rPr>
          <w:rFonts w:ascii="宋体" w:hAnsi="宋体" w:cs="宋体" w:hint="eastAsia"/>
          <w:sz w:val="24"/>
          <w:u w:val="single"/>
        </w:rPr>
        <w:t>自签订合同之日起</w:t>
      </w:r>
      <w:r w:rsidRPr="00615DA0">
        <w:rPr>
          <w:rFonts w:ascii="宋体" w:hAnsi="宋体" w:cs="宋体"/>
          <w:sz w:val="24"/>
          <w:u w:val="single"/>
        </w:rPr>
        <w:t>10</w:t>
      </w:r>
      <w:r w:rsidRPr="00615DA0">
        <w:rPr>
          <w:rFonts w:ascii="宋体" w:hAnsi="宋体" w:cs="宋体" w:hint="eastAsia"/>
          <w:sz w:val="24"/>
          <w:u w:val="single"/>
        </w:rPr>
        <w:t>个工作日内，甲方向乙方支付合同金额的</w:t>
      </w:r>
      <w:r w:rsidRPr="00615DA0">
        <w:rPr>
          <w:rFonts w:ascii="宋体" w:hAnsi="宋体" w:cs="宋体"/>
          <w:sz w:val="24"/>
          <w:u w:val="single"/>
        </w:rPr>
        <w:t>30%</w:t>
      </w:r>
      <w:r w:rsidRPr="00615DA0">
        <w:rPr>
          <w:rFonts w:ascii="宋体" w:hAnsi="宋体" w:cs="宋体" w:hint="eastAsia"/>
          <w:sz w:val="24"/>
          <w:u w:val="single"/>
        </w:rPr>
        <w:t>作为预付款。乙方所有货物交付完成后</w:t>
      </w:r>
      <w:r w:rsidRPr="00615DA0">
        <w:rPr>
          <w:rFonts w:ascii="宋体" w:hAnsi="宋体" w:cs="宋体"/>
          <w:sz w:val="24"/>
          <w:u w:val="single"/>
        </w:rPr>
        <w:t>10</w:t>
      </w:r>
      <w:r w:rsidRPr="00615DA0">
        <w:rPr>
          <w:rFonts w:ascii="宋体" w:hAnsi="宋体" w:cs="宋体" w:hint="eastAsia"/>
          <w:sz w:val="24"/>
          <w:u w:val="single"/>
        </w:rPr>
        <w:t>个工作日内甲方向乙方支付合同金额的</w:t>
      </w:r>
      <w:r w:rsidRPr="00615DA0">
        <w:rPr>
          <w:rFonts w:ascii="宋体" w:hAnsi="宋体" w:cs="宋体"/>
          <w:sz w:val="24"/>
          <w:u w:val="single"/>
        </w:rPr>
        <w:t>40%</w:t>
      </w:r>
      <w:r w:rsidRPr="00615DA0">
        <w:rPr>
          <w:rFonts w:ascii="宋体" w:hAnsi="宋体" w:cs="宋体" w:hint="eastAsia"/>
          <w:sz w:val="24"/>
          <w:u w:val="single"/>
        </w:rPr>
        <w:t>作为进度款。货物安装完成且试运行完毕并经甲方验收合格后</w:t>
      </w:r>
      <w:r w:rsidRPr="00615DA0">
        <w:rPr>
          <w:rFonts w:ascii="宋体" w:hAnsi="宋体" w:cs="宋体"/>
          <w:sz w:val="24"/>
          <w:u w:val="single"/>
        </w:rPr>
        <w:t>10</w:t>
      </w:r>
      <w:r w:rsidRPr="00615DA0">
        <w:rPr>
          <w:rFonts w:ascii="宋体" w:hAnsi="宋体" w:cs="宋体" w:hint="eastAsia"/>
          <w:sz w:val="24"/>
          <w:u w:val="single"/>
        </w:rPr>
        <w:t>个工作日内，甲方向乙方支付合同金额的</w:t>
      </w:r>
      <w:r w:rsidRPr="00615DA0">
        <w:rPr>
          <w:rFonts w:ascii="宋体" w:hAnsi="宋体" w:cs="宋体"/>
          <w:sz w:val="24"/>
          <w:u w:val="single"/>
        </w:rPr>
        <w:t>30%</w:t>
      </w:r>
      <w:r w:rsidRPr="00615DA0">
        <w:rPr>
          <w:rFonts w:ascii="宋体" w:hAnsi="宋体" w:cs="宋体" w:hint="eastAsia"/>
          <w:sz w:val="24"/>
        </w:rPr>
        <w:t>。</w:t>
      </w:r>
    </w:p>
    <w:p w14:paraId="09AB428B" w14:textId="77777777" w:rsidR="00BC4EEF" w:rsidRPr="00615DA0" w:rsidRDefault="00F400EA">
      <w:pPr>
        <w:snapToGrid w:val="0"/>
        <w:spacing w:line="440" w:lineRule="exact"/>
        <w:ind w:firstLineChars="200" w:firstLine="480"/>
        <w:rPr>
          <w:rFonts w:ascii="宋体" w:hAnsi="宋体" w:cs="宋体" w:hint="eastAsia"/>
          <w:sz w:val="24"/>
          <w:u w:val="single"/>
        </w:rPr>
      </w:pPr>
      <w:r w:rsidRPr="00615DA0">
        <w:rPr>
          <w:rFonts w:ascii="宋体" w:hAnsi="宋体" w:cs="宋体" w:hint="eastAsia"/>
          <w:sz w:val="24"/>
        </w:rPr>
        <w:t>注：甲方付款前，乙方向甲方提供等额有效的合格发票。甲方未收到发票的，有权不予支付相应款项并不承担延迟付款责任。乙方必须按照甲方要求提供真实、有效、合法的正式</w:t>
      </w:r>
      <w:r w:rsidRPr="00615DA0">
        <w:rPr>
          <w:rFonts w:ascii="宋体" w:hAnsi="宋体" w:cs="宋体" w:hint="eastAsia"/>
          <w:sz w:val="24"/>
        </w:rPr>
        <w:lastRenderedPageBreak/>
        <w:t>发票。一旦发现乙方提供虚假发票，除须向甲方补开合法发票外，须赔偿甲方发票票面金额一倍的违约金，且甲方有权终止合同，乙方不得提出异议，因终止合同而产生的一切损失均由乙方自行承担。本项目使用货币币制如未作特别说明均为人民币。</w:t>
      </w:r>
    </w:p>
    <w:p w14:paraId="0A2473BD" w14:textId="77777777" w:rsidR="00BC4EEF" w:rsidRPr="00615DA0" w:rsidRDefault="00F400EA">
      <w:pPr>
        <w:snapToGrid w:val="0"/>
        <w:spacing w:line="440" w:lineRule="exact"/>
        <w:ind w:firstLineChars="200" w:firstLine="482"/>
        <w:outlineLvl w:val="0"/>
        <w:rPr>
          <w:rFonts w:ascii="宋体" w:hAnsi="宋体" w:cs="宋体" w:hint="eastAsia"/>
          <w:b/>
          <w:sz w:val="24"/>
        </w:rPr>
      </w:pPr>
      <w:bookmarkStart w:id="115" w:name="_Toc5581"/>
      <w:bookmarkStart w:id="116" w:name="_Toc10084"/>
      <w:bookmarkStart w:id="117" w:name="_Toc31356"/>
      <w:r w:rsidRPr="00615DA0">
        <w:rPr>
          <w:rFonts w:ascii="宋体" w:hAnsi="宋体" w:cs="宋体" w:hint="eastAsia"/>
          <w:b/>
          <w:sz w:val="24"/>
        </w:rPr>
        <w:t>第九条　履约保证金</w:t>
      </w:r>
      <w:bookmarkEnd w:id="115"/>
      <w:bookmarkEnd w:id="116"/>
      <w:bookmarkEnd w:id="117"/>
    </w:p>
    <w:p w14:paraId="3378D7B4" w14:textId="77777777" w:rsidR="00BC4EEF" w:rsidRPr="00615DA0" w:rsidRDefault="00F400EA">
      <w:pPr>
        <w:snapToGrid w:val="0"/>
        <w:spacing w:line="440" w:lineRule="exact"/>
        <w:ind w:firstLineChars="200" w:firstLine="480"/>
        <w:outlineLvl w:val="0"/>
        <w:rPr>
          <w:rFonts w:ascii="宋体" w:hAnsi="宋体" w:cs="宋体" w:hint="eastAsia"/>
          <w:sz w:val="24"/>
        </w:rPr>
      </w:pPr>
      <w:bookmarkStart w:id="118" w:name="_Toc5394"/>
      <w:bookmarkStart w:id="119" w:name="_Toc28189"/>
      <w:bookmarkStart w:id="120" w:name="_Toc30485"/>
      <w:r w:rsidRPr="00615DA0">
        <w:rPr>
          <w:rFonts w:ascii="宋体" w:hAnsi="宋体" w:cs="宋体"/>
          <w:sz w:val="24"/>
        </w:rPr>
        <w:t>1.</w:t>
      </w:r>
      <w:r w:rsidRPr="00615DA0">
        <w:rPr>
          <w:rFonts w:ascii="宋体" w:hAnsi="宋体" w:cs="宋体" w:hint="eastAsia"/>
          <w:sz w:val="24"/>
        </w:rPr>
        <w:t>履约保证金金额：合同金额的</w:t>
      </w:r>
      <w:r w:rsidRPr="00615DA0">
        <w:rPr>
          <w:rFonts w:ascii="宋体" w:hAnsi="宋体" w:cs="宋体"/>
          <w:sz w:val="24"/>
        </w:rPr>
        <w:t>5%</w:t>
      </w:r>
      <w:r w:rsidRPr="00615DA0">
        <w:rPr>
          <w:rFonts w:ascii="宋体" w:hAnsi="宋体" w:cs="宋体" w:hint="eastAsia"/>
          <w:sz w:val="24"/>
        </w:rPr>
        <w:t>。（对中小企业收取的履约保证金数额为合同金额的2%）</w:t>
      </w:r>
    </w:p>
    <w:p w14:paraId="3DF7D727" w14:textId="77777777" w:rsidR="00BC4EEF" w:rsidRPr="00615DA0" w:rsidRDefault="00F400EA">
      <w:pPr>
        <w:snapToGrid w:val="0"/>
        <w:spacing w:line="440" w:lineRule="exact"/>
        <w:ind w:firstLineChars="200" w:firstLine="480"/>
        <w:outlineLvl w:val="0"/>
        <w:rPr>
          <w:rFonts w:ascii="宋体" w:hAnsi="宋体" w:cs="宋体" w:hint="eastAsia"/>
          <w:sz w:val="24"/>
        </w:rPr>
      </w:pPr>
      <w:r w:rsidRPr="00615DA0">
        <w:rPr>
          <w:rFonts w:ascii="宋体" w:hAnsi="宋体" w:cs="宋体"/>
          <w:sz w:val="24"/>
        </w:rPr>
        <w:t>2.</w:t>
      </w:r>
      <w:r w:rsidRPr="00615DA0">
        <w:rPr>
          <w:rFonts w:ascii="宋体" w:hAnsi="宋体" w:cs="宋体" w:hint="eastAsia"/>
          <w:sz w:val="24"/>
        </w:rPr>
        <w:t>履约保证金递交方式：银行转账、支票、汇票、本票或者金融、保险机构出具的保函等非现金形式。</w:t>
      </w:r>
    </w:p>
    <w:p w14:paraId="6805C6F0" w14:textId="77777777" w:rsidR="00BC4EEF" w:rsidRPr="00615DA0" w:rsidRDefault="00F400EA">
      <w:pPr>
        <w:snapToGrid w:val="0"/>
        <w:spacing w:line="440" w:lineRule="exact"/>
        <w:ind w:firstLineChars="200" w:firstLine="480"/>
        <w:outlineLvl w:val="0"/>
        <w:rPr>
          <w:rFonts w:ascii="宋体" w:hAnsi="宋体" w:cs="宋体" w:hint="eastAsia"/>
          <w:sz w:val="24"/>
        </w:rPr>
      </w:pPr>
      <w:r w:rsidRPr="00615DA0">
        <w:rPr>
          <w:rFonts w:ascii="宋体" w:hAnsi="宋体" w:cs="宋体"/>
          <w:sz w:val="24"/>
        </w:rPr>
        <w:t>3.</w:t>
      </w:r>
      <w:r w:rsidRPr="00615DA0">
        <w:rPr>
          <w:rFonts w:ascii="宋体" w:hAnsi="宋体" w:cs="宋体" w:hint="eastAsia"/>
          <w:sz w:val="24"/>
        </w:rPr>
        <w:t>履约保证金递交时间：成交供应商在收到成交通知书后15天内向采购人提交履约保证金，逾期未缴纳的，视为成交供应商放弃成交资格。</w:t>
      </w:r>
    </w:p>
    <w:p w14:paraId="40ADC1E0" w14:textId="77777777" w:rsidR="00BC4EEF" w:rsidRPr="00615DA0" w:rsidRDefault="00F400EA">
      <w:pPr>
        <w:snapToGrid w:val="0"/>
        <w:spacing w:line="440" w:lineRule="exact"/>
        <w:ind w:firstLineChars="200" w:firstLine="480"/>
        <w:outlineLvl w:val="0"/>
        <w:rPr>
          <w:rFonts w:ascii="宋体" w:hAnsi="宋体" w:cs="宋体" w:hint="eastAsia"/>
          <w:sz w:val="24"/>
        </w:rPr>
      </w:pPr>
      <w:r w:rsidRPr="00615DA0">
        <w:rPr>
          <w:rFonts w:ascii="宋体" w:hAnsi="宋体" w:cs="宋体"/>
          <w:sz w:val="24"/>
        </w:rPr>
        <w:t>4.</w:t>
      </w:r>
      <w:r w:rsidRPr="00615DA0">
        <w:rPr>
          <w:rFonts w:ascii="宋体" w:hAnsi="宋体" w:cs="宋体" w:hint="eastAsia"/>
          <w:sz w:val="24"/>
        </w:rPr>
        <w:t>履约保证金退还：项目质保期满后，乙方可向甲方提出退回履约保证金的申请，甲方在收到申请之日起</w:t>
      </w:r>
      <w:r w:rsidRPr="00615DA0">
        <w:rPr>
          <w:rFonts w:ascii="宋体" w:hAnsi="宋体" w:cs="宋体"/>
          <w:sz w:val="24"/>
        </w:rPr>
        <w:t>5</w:t>
      </w:r>
      <w:r w:rsidRPr="00615DA0">
        <w:rPr>
          <w:rFonts w:ascii="宋体" w:hAnsi="宋体" w:cs="宋体" w:hint="eastAsia"/>
          <w:sz w:val="24"/>
        </w:rPr>
        <w:t>个工作日内将履约金退还给乙方（除违约扣除部分外）。</w:t>
      </w:r>
    </w:p>
    <w:p w14:paraId="64F37C4C" w14:textId="77777777" w:rsidR="00BC4EEF" w:rsidRPr="00615DA0" w:rsidRDefault="00F400EA">
      <w:pPr>
        <w:snapToGrid w:val="0"/>
        <w:spacing w:line="440" w:lineRule="exact"/>
        <w:ind w:firstLineChars="200" w:firstLine="480"/>
        <w:outlineLvl w:val="0"/>
        <w:rPr>
          <w:rFonts w:ascii="宋体" w:hAnsi="宋体" w:cs="宋体" w:hint="eastAsia"/>
          <w:sz w:val="24"/>
        </w:rPr>
      </w:pPr>
      <w:r w:rsidRPr="00615DA0">
        <w:rPr>
          <w:rFonts w:ascii="宋体" w:hAnsi="宋体" w:cs="宋体" w:hint="eastAsia"/>
          <w:sz w:val="24"/>
        </w:rPr>
        <w:t>保证金指定账户：</w:t>
      </w:r>
    </w:p>
    <w:p w14:paraId="6BF46C36" w14:textId="77777777" w:rsidR="00BC4EEF" w:rsidRPr="00615DA0" w:rsidRDefault="00F400EA">
      <w:pPr>
        <w:snapToGrid w:val="0"/>
        <w:spacing w:line="440" w:lineRule="exact"/>
        <w:ind w:firstLineChars="200" w:firstLine="480"/>
        <w:outlineLvl w:val="0"/>
        <w:rPr>
          <w:rFonts w:ascii="宋体" w:hAnsi="宋体" w:cs="宋体" w:hint="eastAsia"/>
          <w:sz w:val="24"/>
        </w:rPr>
      </w:pPr>
      <w:r w:rsidRPr="00615DA0">
        <w:rPr>
          <w:rFonts w:ascii="宋体" w:hAnsi="宋体" w:cs="宋体" w:hint="eastAsia"/>
          <w:sz w:val="24"/>
        </w:rPr>
        <w:t>开户名：广西交通职业技术学院；</w:t>
      </w:r>
    </w:p>
    <w:p w14:paraId="1AE85672" w14:textId="77777777" w:rsidR="00BC4EEF" w:rsidRPr="00615DA0" w:rsidRDefault="00F400EA">
      <w:pPr>
        <w:snapToGrid w:val="0"/>
        <w:spacing w:line="440" w:lineRule="exact"/>
        <w:ind w:firstLineChars="200" w:firstLine="480"/>
        <w:outlineLvl w:val="0"/>
        <w:rPr>
          <w:rFonts w:ascii="宋体" w:hAnsi="宋体" w:cs="宋体" w:hint="eastAsia"/>
          <w:sz w:val="24"/>
        </w:rPr>
      </w:pPr>
      <w:r w:rsidRPr="00615DA0">
        <w:rPr>
          <w:rFonts w:ascii="宋体" w:hAnsi="宋体" w:cs="宋体" w:hint="eastAsia"/>
          <w:sz w:val="24"/>
        </w:rPr>
        <w:t>开户行：中国建设银行南宁园湖北路支行；</w:t>
      </w:r>
    </w:p>
    <w:p w14:paraId="5E490C95" w14:textId="77777777" w:rsidR="00BC4EEF" w:rsidRPr="00615DA0" w:rsidRDefault="00F400EA">
      <w:pPr>
        <w:snapToGrid w:val="0"/>
        <w:spacing w:line="440" w:lineRule="exact"/>
        <w:ind w:firstLineChars="200" w:firstLine="480"/>
        <w:outlineLvl w:val="0"/>
        <w:rPr>
          <w:rFonts w:ascii="宋体" w:hAnsi="宋体" w:cs="宋体" w:hint="eastAsia"/>
          <w:sz w:val="24"/>
          <w:u w:val="single"/>
        </w:rPr>
      </w:pPr>
      <w:r w:rsidRPr="00615DA0">
        <w:rPr>
          <w:rFonts w:ascii="宋体" w:hAnsi="宋体" w:cs="宋体" w:hint="eastAsia"/>
          <w:sz w:val="24"/>
        </w:rPr>
        <w:t>账号：</w:t>
      </w:r>
      <w:r w:rsidRPr="00615DA0">
        <w:rPr>
          <w:rFonts w:ascii="宋体" w:hAnsi="宋体" w:cs="宋体"/>
          <w:sz w:val="24"/>
        </w:rPr>
        <w:t>45050160435309888999</w:t>
      </w:r>
      <w:r w:rsidRPr="00615DA0">
        <w:rPr>
          <w:rFonts w:ascii="宋体" w:hAnsi="宋体" w:cs="宋体" w:hint="eastAsia"/>
          <w:sz w:val="24"/>
        </w:rPr>
        <w:t>。</w:t>
      </w:r>
    </w:p>
    <w:p w14:paraId="3374A0AC" w14:textId="77777777" w:rsidR="00BC4EEF" w:rsidRPr="00615DA0" w:rsidRDefault="00F400EA">
      <w:pPr>
        <w:snapToGrid w:val="0"/>
        <w:spacing w:line="440" w:lineRule="exact"/>
        <w:ind w:firstLineChars="200" w:firstLine="482"/>
        <w:outlineLvl w:val="0"/>
        <w:rPr>
          <w:rFonts w:ascii="宋体" w:hAnsi="宋体" w:cs="宋体" w:hint="eastAsia"/>
          <w:b/>
          <w:bCs/>
          <w:sz w:val="24"/>
        </w:rPr>
      </w:pPr>
      <w:r w:rsidRPr="00615DA0">
        <w:rPr>
          <w:rFonts w:ascii="宋体" w:hAnsi="宋体" w:cs="宋体" w:hint="eastAsia"/>
          <w:b/>
          <w:bCs/>
          <w:sz w:val="24"/>
        </w:rPr>
        <w:t>第十条</w:t>
      </w:r>
      <w:r w:rsidRPr="00615DA0">
        <w:rPr>
          <w:rFonts w:ascii="宋体" w:hAnsi="宋体" w:cs="宋体" w:hint="eastAsia"/>
          <w:b/>
          <w:sz w:val="24"/>
        </w:rPr>
        <w:t xml:space="preserve">　</w:t>
      </w:r>
      <w:r w:rsidRPr="00615DA0">
        <w:rPr>
          <w:rFonts w:ascii="宋体" w:hAnsi="宋体" w:cs="宋体" w:hint="eastAsia"/>
          <w:b/>
          <w:bCs/>
          <w:sz w:val="24"/>
        </w:rPr>
        <w:t>税费</w:t>
      </w:r>
    </w:p>
    <w:p w14:paraId="1C44B995" w14:textId="77777777" w:rsidR="00BC4EEF" w:rsidRPr="00615DA0" w:rsidRDefault="00F400EA">
      <w:pPr>
        <w:snapToGrid w:val="0"/>
        <w:spacing w:line="440" w:lineRule="exact"/>
        <w:ind w:firstLineChars="200" w:firstLine="480"/>
        <w:outlineLvl w:val="0"/>
        <w:rPr>
          <w:rFonts w:ascii="宋体" w:hAnsi="宋体" w:cs="宋体" w:hint="eastAsia"/>
          <w:sz w:val="24"/>
        </w:rPr>
      </w:pPr>
      <w:r w:rsidRPr="00615DA0">
        <w:rPr>
          <w:rFonts w:ascii="宋体" w:hAnsi="宋体" w:cs="宋体" w:hint="eastAsia"/>
          <w:sz w:val="24"/>
        </w:rPr>
        <w:t>本合同执行中相关的一切税费均由乙方负担。</w:t>
      </w:r>
      <w:bookmarkEnd w:id="118"/>
      <w:bookmarkEnd w:id="119"/>
      <w:bookmarkEnd w:id="120"/>
    </w:p>
    <w:p w14:paraId="13904D77" w14:textId="77777777" w:rsidR="00BC4EEF" w:rsidRPr="00615DA0" w:rsidRDefault="00F400EA">
      <w:pPr>
        <w:snapToGrid w:val="0"/>
        <w:spacing w:line="440" w:lineRule="exact"/>
        <w:ind w:firstLineChars="200" w:firstLine="482"/>
        <w:outlineLvl w:val="0"/>
        <w:rPr>
          <w:rFonts w:ascii="宋体" w:hAnsi="宋体" w:cs="宋体" w:hint="eastAsia"/>
          <w:b/>
          <w:bCs/>
          <w:sz w:val="24"/>
        </w:rPr>
      </w:pPr>
      <w:bookmarkStart w:id="121" w:name="_Toc20429"/>
      <w:bookmarkStart w:id="122" w:name="_Toc22750"/>
      <w:bookmarkStart w:id="123" w:name="_Toc4921"/>
      <w:r w:rsidRPr="00615DA0">
        <w:rPr>
          <w:rFonts w:ascii="宋体" w:hAnsi="宋体" w:cs="宋体" w:hint="eastAsia"/>
          <w:b/>
          <w:bCs/>
          <w:sz w:val="24"/>
        </w:rPr>
        <w:t>第十一条</w:t>
      </w:r>
      <w:r w:rsidRPr="00615DA0">
        <w:rPr>
          <w:rFonts w:ascii="宋体" w:hAnsi="宋体" w:cs="宋体" w:hint="eastAsia"/>
          <w:b/>
          <w:sz w:val="24"/>
        </w:rPr>
        <w:t xml:space="preserve">　</w:t>
      </w:r>
      <w:r w:rsidRPr="00615DA0">
        <w:rPr>
          <w:rFonts w:ascii="宋体" w:hAnsi="宋体" w:cs="宋体" w:hint="eastAsia"/>
          <w:b/>
          <w:bCs/>
          <w:sz w:val="24"/>
        </w:rPr>
        <w:t>质量保证</w:t>
      </w:r>
      <w:bookmarkEnd w:id="121"/>
      <w:bookmarkEnd w:id="122"/>
      <w:bookmarkEnd w:id="123"/>
    </w:p>
    <w:p w14:paraId="21F89AE2" w14:textId="77777777" w:rsidR="00BC4EEF" w:rsidRPr="00615DA0" w:rsidRDefault="00F400EA">
      <w:pPr>
        <w:snapToGrid w:val="0"/>
        <w:spacing w:line="440" w:lineRule="exact"/>
        <w:ind w:firstLineChars="200" w:firstLine="480"/>
        <w:outlineLvl w:val="0"/>
        <w:rPr>
          <w:rFonts w:ascii="宋体" w:hAnsi="宋体" w:cs="宋体" w:hint="eastAsia"/>
          <w:sz w:val="24"/>
        </w:rPr>
      </w:pPr>
      <w:bookmarkStart w:id="124" w:name="_Toc13334"/>
      <w:bookmarkStart w:id="125" w:name="_Toc29885"/>
      <w:bookmarkStart w:id="126" w:name="_Toc10896"/>
      <w:r w:rsidRPr="00615DA0">
        <w:rPr>
          <w:rFonts w:ascii="宋体" w:hAnsi="宋体" w:cs="宋体"/>
          <w:sz w:val="24"/>
        </w:rPr>
        <w:t>1.</w:t>
      </w:r>
      <w:r w:rsidRPr="00615DA0">
        <w:rPr>
          <w:rFonts w:ascii="宋体" w:hAnsi="宋体" w:cs="宋体" w:hint="eastAsia"/>
          <w:sz w:val="24"/>
        </w:rPr>
        <w:t>乙方应按采购文件规定的货物名称、品牌、生产厂家、规格型号、技术参数、质量标准向甲方提供未经使用的全新产品。不符合要求的，根据实际情况，经双方协商，可按以下办法处理：</w:t>
      </w:r>
    </w:p>
    <w:p w14:paraId="595AA2F9" w14:textId="77777777" w:rsidR="00BC4EEF" w:rsidRPr="00615DA0" w:rsidRDefault="00F400EA">
      <w:pPr>
        <w:snapToGrid w:val="0"/>
        <w:spacing w:line="440" w:lineRule="exact"/>
        <w:ind w:firstLineChars="200" w:firstLine="480"/>
        <w:outlineLvl w:val="0"/>
        <w:rPr>
          <w:rFonts w:ascii="宋体" w:hAnsi="宋体" w:cs="宋体" w:hint="eastAsia"/>
          <w:sz w:val="24"/>
        </w:rPr>
      </w:pPr>
      <w:r w:rsidRPr="00615DA0">
        <w:rPr>
          <w:rFonts w:ascii="宋体" w:hAnsi="宋体" w:cs="宋体" w:hint="eastAsia"/>
          <w:sz w:val="24"/>
        </w:rPr>
        <w:t>（</w:t>
      </w:r>
      <w:r w:rsidRPr="00615DA0">
        <w:rPr>
          <w:rFonts w:ascii="宋体" w:hAnsi="宋体" w:cs="宋体"/>
          <w:sz w:val="24"/>
        </w:rPr>
        <w:t>1</w:t>
      </w:r>
      <w:r w:rsidRPr="00615DA0">
        <w:rPr>
          <w:rFonts w:ascii="宋体" w:hAnsi="宋体" w:cs="宋体" w:hint="eastAsia"/>
          <w:sz w:val="24"/>
        </w:rPr>
        <w:t>）更换：由乙方承担所发生的全部费用。</w:t>
      </w:r>
    </w:p>
    <w:p w14:paraId="052B0041" w14:textId="77777777" w:rsidR="00BC4EEF" w:rsidRPr="00615DA0" w:rsidRDefault="00F400EA">
      <w:pPr>
        <w:snapToGrid w:val="0"/>
        <w:spacing w:line="440" w:lineRule="exact"/>
        <w:ind w:firstLineChars="200" w:firstLine="480"/>
        <w:outlineLvl w:val="0"/>
        <w:rPr>
          <w:rFonts w:ascii="宋体" w:hAnsi="宋体" w:cs="宋体" w:hint="eastAsia"/>
          <w:sz w:val="24"/>
        </w:rPr>
      </w:pPr>
      <w:r w:rsidRPr="00615DA0">
        <w:rPr>
          <w:rFonts w:ascii="宋体" w:hAnsi="宋体" w:cs="宋体" w:hint="eastAsia"/>
          <w:sz w:val="24"/>
        </w:rPr>
        <w:t>（</w:t>
      </w:r>
      <w:r w:rsidRPr="00615DA0">
        <w:rPr>
          <w:rFonts w:ascii="宋体" w:hAnsi="宋体" w:cs="宋体"/>
          <w:sz w:val="24"/>
        </w:rPr>
        <w:t>2</w:t>
      </w:r>
      <w:r w:rsidRPr="00615DA0">
        <w:rPr>
          <w:rFonts w:ascii="宋体" w:hAnsi="宋体" w:cs="宋体" w:hint="eastAsia"/>
          <w:sz w:val="24"/>
        </w:rPr>
        <w:t>）贬值处理：由甲乙双方合议定价。</w:t>
      </w:r>
    </w:p>
    <w:p w14:paraId="5DB57043" w14:textId="77777777" w:rsidR="00BC4EEF" w:rsidRPr="00615DA0" w:rsidRDefault="00F400EA">
      <w:pPr>
        <w:snapToGrid w:val="0"/>
        <w:spacing w:line="440" w:lineRule="exact"/>
        <w:ind w:firstLineChars="200" w:firstLine="480"/>
        <w:outlineLvl w:val="0"/>
        <w:rPr>
          <w:rFonts w:ascii="宋体" w:hAnsi="宋体" w:cs="宋体" w:hint="eastAsia"/>
          <w:sz w:val="24"/>
        </w:rPr>
      </w:pPr>
      <w:r w:rsidRPr="00615DA0">
        <w:rPr>
          <w:rFonts w:ascii="宋体" w:hAnsi="宋体" w:cs="宋体" w:hint="eastAsia"/>
          <w:sz w:val="24"/>
        </w:rPr>
        <w:t>（</w:t>
      </w:r>
      <w:r w:rsidRPr="00615DA0">
        <w:rPr>
          <w:rFonts w:ascii="宋体" w:hAnsi="宋体" w:cs="宋体"/>
          <w:sz w:val="24"/>
        </w:rPr>
        <w:t>3</w:t>
      </w:r>
      <w:r w:rsidRPr="00615DA0">
        <w:rPr>
          <w:rFonts w:ascii="宋体" w:hAnsi="宋体" w:cs="宋体" w:hint="eastAsia"/>
          <w:sz w:val="24"/>
        </w:rPr>
        <w:t>）退货处理：乙方应退还甲方支付的合同款，同时应承担该货物的直接费用（运输、保险、检验、货款利息及银行手续费等）。</w:t>
      </w:r>
    </w:p>
    <w:p w14:paraId="14A0B274" w14:textId="77777777" w:rsidR="00BC4EEF" w:rsidRPr="00615DA0" w:rsidRDefault="00F400EA">
      <w:pPr>
        <w:snapToGrid w:val="0"/>
        <w:spacing w:line="440" w:lineRule="exact"/>
        <w:ind w:firstLineChars="200" w:firstLine="480"/>
        <w:outlineLvl w:val="0"/>
        <w:rPr>
          <w:rFonts w:ascii="宋体" w:hAnsi="宋体" w:cs="宋体" w:hint="eastAsia"/>
          <w:sz w:val="24"/>
        </w:rPr>
      </w:pPr>
      <w:r w:rsidRPr="00615DA0">
        <w:rPr>
          <w:rFonts w:ascii="宋体" w:hAnsi="宋体" w:cs="宋体"/>
          <w:sz w:val="24"/>
        </w:rPr>
        <w:t>2.</w:t>
      </w:r>
      <w:r w:rsidRPr="00615DA0">
        <w:rPr>
          <w:rFonts w:ascii="宋体" w:hAnsi="宋体" w:cs="宋体" w:hint="eastAsia"/>
          <w:sz w:val="24"/>
        </w:rPr>
        <w:t>如在使用过程中发生质量问题，乙方在接到甲方通知后到达甲方现场处理（按响应文件承诺）。</w:t>
      </w:r>
    </w:p>
    <w:p w14:paraId="73EAC622" w14:textId="77777777" w:rsidR="00BC4EEF" w:rsidRPr="00615DA0" w:rsidRDefault="00F400EA">
      <w:pPr>
        <w:snapToGrid w:val="0"/>
        <w:spacing w:line="440" w:lineRule="exact"/>
        <w:ind w:firstLineChars="200" w:firstLine="480"/>
        <w:outlineLvl w:val="0"/>
        <w:rPr>
          <w:rFonts w:ascii="宋体" w:hAnsi="宋体" w:cs="宋体" w:hint="eastAsia"/>
          <w:sz w:val="24"/>
        </w:rPr>
      </w:pPr>
      <w:r w:rsidRPr="00615DA0">
        <w:rPr>
          <w:rFonts w:ascii="宋体" w:hAnsi="宋体" w:cs="宋体"/>
          <w:sz w:val="24"/>
        </w:rPr>
        <w:t>3.</w:t>
      </w:r>
      <w:r w:rsidRPr="00615DA0">
        <w:rPr>
          <w:rFonts w:ascii="宋体" w:hAnsi="宋体" w:cs="宋体" w:hint="eastAsia"/>
          <w:sz w:val="24"/>
        </w:rPr>
        <w:t>在质保期内，乙方应对货物出现的质量及安全问题负责处理解决并承担一切费用。</w:t>
      </w:r>
    </w:p>
    <w:p w14:paraId="10BFF6D2" w14:textId="77777777" w:rsidR="00BC4EEF" w:rsidRPr="00615DA0" w:rsidRDefault="00F400EA">
      <w:pPr>
        <w:snapToGrid w:val="0"/>
        <w:spacing w:line="440" w:lineRule="exact"/>
        <w:ind w:firstLineChars="200" w:firstLine="480"/>
        <w:outlineLvl w:val="0"/>
        <w:rPr>
          <w:rFonts w:ascii="宋体" w:hAnsi="宋体" w:cs="宋体" w:hint="eastAsia"/>
          <w:sz w:val="24"/>
        </w:rPr>
      </w:pPr>
      <w:r w:rsidRPr="00615DA0">
        <w:rPr>
          <w:rFonts w:ascii="宋体" w:hAnsi="宋体" w:cs="宋体"/>
          <w:sz w:val="24"/>
        </w:rPr>
        <w:t>4.</w:t>
      </w:r>
      <w:r w:rsidRPr="00615DA0">
        <w:rPr>
          <w:rFonts w:ascii="宋体" w:hAnsi="宋体" w:cs="宋体" w:hint="eastAsia"/>
          <w:sz w:val="24"/>
        </w:rPr>
        <w:t>质保期内，因人为因素出现的故障不在免费保修范围内。超过质保期的机器设备，终身维修，维修时只收部件成本费。</w:t>
      </w:r>
    </w:p>
    <w:p w14:paraId="2F6CA27E" w14:textId="77777777" w:rsidR="00BC4EEF" w:rsidRPr="00615DA0" w:rsidRDefault="00F400EA">
      <w:pPr>
        <w:snapToGrid w:val="0"/>
        <w:spacing w:line="440" w:lineRule="exact"/>
        <w:ind w:firstLineChars="200" w:firstLine="482"/>
        <w:outlineLvl w:val="0"/>
        <w:rPr>
          <w:rFonts w:ascii="宋体" w:hAnsi="宋体" w:cs="宋体" w:hint="eastAsia"/>
          <w:b/>
          <w:bCs/>
          <w:sz w:val="24"/>
        </w:rPr>
      </w:pPr>
      <w:r w:rsidRPr="00615DA0">
        <w:rPr>
          <w:rFonts w:ascii="宋体" w:hAnsi="宋体" w:cs="宋体" w:hint="eastAsia"/>
          <w:b/>
          <w:bCs/>
          <w:sz w:val="24"/>
        </w:rPr>
        <w:t>第十二条</w:t>
      </w:r>
      <w:r w:rsidRPr="00615DA0">
        <w:rPr>
          <w:rFonts w:ascii="宋体" w:hAnsi="宋体" w:cs="宋体" w:hint="eastAsia"/>
          <w:b/>
          <w:sz w:val="24"/>
        </w:rPr>
        <w:t xml:space="preserve">　</w:t>
      </w:r>
      <w:r w:rsidRPr="00615DA0">
        <w:rPr>
          <w:rFonts w:ascii="宋体" w:hAnsi="宋体" w:cs="宋体" w:hint="eastAsia"/>
          <w:b/>
          <w:bCs/>
          <w:sz w:val="24"/>
        </w:rPr>
        <w:t>调试和验收</w:t>
      </w:r>
      <w:bookmarkEnd w:id="124"/>
      <w:bookmarkEnd w:id="125"/>
      <w:bookmarkEnd w:id="126"/>
    </w:p>
    <w:p w14:paraId="75A28B32" w14:textId="77777777" w:rsidR="00BC4EEF" w:rsidRPr="00615DA0" w:rsidRDefault="00F400EA">
      <w:pPr>
        <w:snapToGrid w:val="0"/>
        <w:spacing w:line="440" w:lineRule="exact"/>
        <w:ind w:firstLineChars="200" w:firstLine="480"/>
        <w:jc w:val="left"/>
        <w:rPr>
          <w:rFonts w:ascii="宋体" w:hAnsi="宋体" w:cs="宋体" w:hint="eastAsia"/>
          <w:sz w:val="24"/>
        </w:rPr>
      </w:pPr>
      <w:r w:rsidRPr="00615DA0">
        <w:rPr>
          <w:rFonts w:ascii="宋体" w:hAnsi="宋体" w:cs="宋体"/>
          <w:sz w:val="24"/>
        </w:rPr>
        <w:t>1.</w:t>
      </w:r>
      <w:r w:rsidRPr="00615DA0">
        <w:rPr>
          <w:rFonts w:ascii="宋体" w:hAnsi="宋体" w:cs="宋体" w:hint="eastAsia"/>
          <w:sz w:val="24"/>
        </w:rPr>
        <w:t>甲方对乙方提交的货物依据谈判文件上的技术规格要求和国家有关质量标准进行现场</w:t>
      </w:r>
      <w:r w:rsidRPr="00615DA0">
        <w:rPr>
          <w:rFonts w:ascii="宋体" w:hAnsi="宋体" w:cs="宋体" w:hint="eastAsia"/>
          <w:sz w:val="24"/>
        </w:rPr>
        <w:lastRenderedPageBreak/>
        <w:t>初步验收，外观、说明书符合谈判文件技术要求的，给予签收，初步验收不合格的不予签收。货到后，甲方应当在到货（安装、调试完）后十个工作日内进行验收。</w:t>
      </w:r>
    </w:p>
    <w:p w14:paraId="77C2EBAE"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2.</w:t>
      </w:r>
      <w:r w:rsidRPr="00615DA0">
        <w:rPr>
          <w:rFonts w:ascii="宋体" w:hAnsi="宋体" w:cs="宋体" w:hint="eastAsia"/>
          <w:sz w:val="24"/>
        </w:rPr>
        <w:t>乙方交付前应对产品作出全面检查和对验收文件进行整理，并列出清单，作为甲方收货验收和使用的技术条件依据，检验的结果应随货物交甲方。</w:t>
      </w:r>
    </w:p>
    <w:p w14:paraId="0BD86F6B" w14:textId="77777777" w:rsidR="00BC4EEF" w:rsidRPr="00615DA0" w:rsidRDefault="00F400EA">
      <w:pPr>
        <w:snapToGrid w:val="0"/>
        <w:spacing w:line="440" w:lineRule="exact"/>
        <w:ind w:firstLineChars="200" w:firstLine="480"/>
        <w:rPr>
          <w:rFonts w:ascii="宋体" w:hAnsi="宋体" w:cs="宋体" w:hint="eastAsia"/>
          <w:sz w:val="24"/>
          <w:u w:val="single"/>
        </w:rPr>
      </w:pPr>
      <w:r w:rsidRPr="00615DA0">
        <w:rPr>
          <w:rFonts w:ascii="宋体" w:hAnsi="宋体" w:cs="宋体"/>
          <w:sz w:val="24"/>
        </w:rPr>
        <w:t>3.</w:t>
      </w:r>
      <w:r w:rsidRPr="00615DA0">
        <w:rPr>
          <w:rFonts w:ascii="宋体" w:hAnsi="宋体" w:cs="宋体" w:hint="eastAsia"/>
          <w:sz w:val="24"/>
        </w:rPr>
        <w:t>甲方对乙方提供的货物在使用前进行调试时，乙方需负责安装并培训甲方的使用操作人员，并协助甲方一起调试，直到符合技术要求，甲方才做最终验收。</w:t>
      </w:r>
    </w:p>
    <w:p w14:paraId="0937236E"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4.</w:t>
      </w:r>
      <w:r w:rsidRPr="00615DA0">
        <w:rPr>
          <w:rFonts w:ascii="宋体" w:hAnsi="宋体" w:cs="宋体" w:hint="eastAsia"/>
          <w:sz w:val="24"/>
        </w:rPr>
        <w:t>对技术复杂的货物，甲方应请国家认可的专业检测机构参与初步验收及最终验收，并由其出具质量检测报告。</w:t>
      </w:r>
    </w:p>
    <w:p w14:paraId="2356F859"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5.</w:t>
      </w:r>
      <w:r w:rsidRPr="00615DA0">
        <w:rPr>
          <w:rFonts w:ascii="宋体" w:hAnsi="宋体" w:cs="宋体" w:hint="eastAsia"/>
          <w:sz w:val="24"/>
        </w:rPr>
        <w:t>验收时乙方必须在现场，验收完毕后作出验收结果报告；验收费用由乙方负责。</w:t>
      </w:r>
    </w:p>
    <w:p w14:paraId="5A822973" w14:textId="77777777" w:rsidR="00BC4EEF" w:rsidRPr="00615DA0" w:rsidRDefault="00F400EA">
      <w:pPr>
        <w:snapToGrid w:val="0"/>
        <w:spacing w:line="440" w:lineRule="exact"/>
        <w:ind w:firstLineChars="200" w:firstLine="480"/>
        <w:outlineLvl w:val="0"/>
        <w:rPr>
          <w:rFonts w:ascii="宋体" w:hAnsi="宋体" w:cs="宋体" w:hint="eastAsia"/>
          <w:sz w:val="24"/>
        </w:rPr>
      </w:pPr>
      <w:bookmarkStart w:id="127" w:name="_Toc30854"/>
      <w:bookmarkStart w:id="128" w:name="_Toc26516"/>
      <w:bookmarkStart w:id="129" w:name="_Toc28153"/>
      <w:r w:rsidRPr="00615DA0">
        <w:rPr>
          <w:rFonts w:ascii="宋体" w:hAnsi="宋体" w:cs="宋体"/>
          <w:sz w:val="24"/>
        </w:rPr>
        <w:t>6.</w:t>
      </w:r>
      <w:r w:rsidRPr="00615DA0">
        <w:rPr>
          <w:rFonts w:ascii="宋体" w:hAnsi="宋体" w:cs="宋体" w:hint="eastAsia"/>
          <w:sz w:val="24"/>
        </w:rPr>
        <w:t>乙方供货时须提供生产厂家的供货证明原件给甲方进行核验。</w:t>
      </w:r>
    </w:p>
    <w:p w14:paraId="4E7D06AE" w14:textId="77777777" w:rsidR="00BC4EEF" w:rsidRPr="00615DA0" w:rsidRDefault="00F400EA">
      <w:pPr>
        <w:snapToGrid w:val="0"/>
        <w:spacing w:line="440" w:lineRule="exact"/>
        <w:ind w:firstLineChars="200" w:firstLine="482"/>
        <w:outlineLvl w:val="0"/>
        <w:rPr>
          <w:rFonts w:ascii="宋体" w:hAnsi="宋体" w:cs="宋体" w:hint="eastAsia"/>
          <w:b/>
          <w:bCs/>
          <w:sz w:val="24"/>
        </w:rPr>
      </w:pPr>
      <w:r w:rsidRPr="00615DA0">
        <w:rPr>
          <w:rFonts w:ascii="宋体" w:hAnsi="宋体" w:cs="宋体" w:hint="eastAsia"/>
          <w:b/>
          <w:bCs/>
          <w:sz w:val="24"/>
        </w:rPr>
        <w:t>第十三条</w:t>
      </w:r>
      <w:r w:rsidRPr="00615DA0">
        <w:rPr>
          <w:rFonts w:ascii="宋体" w:hAnsi="宋体" w:cs="宋体" w:hint="eastAsia"/>
          <w:b/>
          <w:sz w:val="24"/>
        </w:rPr>
        <w:t xml:space="preserve">　</w:t>
      </w:r>
      <w:r w:rsidRPr="00615DA0">
        <w:rPr>
          <w:rFonts w:ascii="宋体" w:hAnsi="宋体" w:cs="宋体" w:hint="eastAsia"/>
          <w:b/>
          <w:bCs/>
          <w:sz w:val="24"/>
        </w:rPr>
        <w:t>货物包装、发运及运输</w:t>
      </w:r>
      <w:bookmarkEnd w:id="127"/>
      <w:bookmarkEnd w:id="128"/>
      <w:bookmarkEnd w:id="129"/>
    </w:p>
    <w:p w14:paraId="2D761C40"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1.</w:t>
      </w:r>
      <w:r w:rsidRPr="00615DA0">
        <w:rPr>
          <w:rFonts w:ascii="宋体" w:hAnsi="宋体" w:cs="宋体" w:hint="eastAsia"/>
          <w:sz w:val="24"/>
        </w:rPr>
        <w:t>乙方应在货物发运前对其进行满足运输距离、防潮、防震、防锈和防破损装卸等要求包装，以保证货物安全运达甲方指定地点。</w:t>
      </w:r>
    </w:p>
    <w:p w14:paraId="27269154"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2.</w:t>
      </w:r>
      <w:r w:rsidRPr="00615DA0">
        <w:rPr>
          <w:rFonts w:ascii="宋体" w:hAnsi="宋体" w:cs="宋体" w:hint="eastAsia"/>
          <w:sz w:val="24"/>
        </w:rPr>
        <w:t>使用说明书、质量检验证明书、随配附件和工具以及清单一并附于货物内。</w:t>
      </w:r>
    </w:p>
    <w:p w14:paraId="0DA20156"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3.</w:t>
      </w:r>
      <w:r w:rsidRPr="00615DA0">
        <w:rPr>
          <w:rFonts w:ascii="宋体" w:hAnsi="宋体" w:cs="宋体" w:hint="eastAsia"/>
          <w:sz w:val="24"/>
        </w:rPr>
        <w:t>乙方在货物发运手续办理完毕后二十四小时内或货到甲方四十八小时前书面通知甲方，以准备接货。</w:t>
      </w:r>
    </w:p>
    <w:p w14:paraId="1B19EE1A"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4.</w:t>
      </w:r>
      <w:r w:rsidRPr="00615DA0">
        <w:rPr>
          <w:rFonts w:ascii="宋体" w:hAnsi="宋体" w:cs="宋体" w:hint="eastAsia"/>
          <w:sz w:val="24"/>
        </w:rPr>
        <w:t>货物在交付甲方前发生的风险均由乙方负责。</w:t>
      </w:r>
    </w:p>
    <w:p w14:paraId="4CD01537"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5.</w:t>
      </w:r>
      <w:r w:rsidRPr="00615DA0">
        <w:rPr>
          <w:rFonts w:ascii="宋体" w:hAnsi="宋体" w:cs="宋体" w:hint="eastAsia"/>
          <w:sz w:val="24"/>
        </w:rPr>
        <w:t>货物在规定的交付期限内由乙方送达甲方指定的地点视为交付，乙方同时需书面通知甲方货物已送达。</w:t>
      </w:r>
    </w:p>
    <w:p w14:paraId="65CABA8A" w14:textId="77777777" w:rsidR="00BC4EEF" w:rsidRPr="00615DA0" w:rsidRDefault="00F400EA">
      <w:pPr>
        <w:snapToGrid w:val="0"/>
        <w:spacing w:line="440" w:lineRule="exact"/>
        <w:ind w:firstLineChars="200" w:firstLine="482"/>
        <w:outlineLvl w:val="0"/>
        <w:rPr>
          <w:rFonts w:ascii="宋体" w:hAnsi="宋体" w:cs="宋体" w:hint="eastAsia"/>
          <w:b/>
          <w:bCs/>
          <w:sz w:val="24"/>
        </w:rPr>
      </w:pPr>
      <w:bookmarkStart w:id="130" w:name="_Toc3315"/>
      <w:bookmarkStart w:id="131" w:name="_Toc27415"/>
      <w:bookmarkStart w:id="132" w:name="_Toc24454"/>
      <w:r w:rsidRPr="00615DA0">
        <w:rPr>
          <w:rFonts w:ascii="宋体" w:hAnsi="宋体" w:cs="宋体" w:hint="eastAsia"/>
          <w:b/>
          <w:bCs/>
          <w:sz w:val="24"/>
        </w:rPr>
        <w:t>第十四条　违约责任</w:t>
      </w:r>
      <w:bookmarkEnd w:id="130"/>
      <w:bookmarkEnd w:id="131"/>
      <w:bookmarkEnd w:id="132"/>
    </w:p>
    <w:p w14:paraId="2D633EFD"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1.</w:t>
      </w:r>
      <w:r w:rsidRPr="00615DA0">
        <w:rPr>
          <w:rFonts w:ascii="宋体" w:hAnsi="宋体" w:cs="宋体" w:hint="eastAsia"/>
          <w:sz w:val="24"/>
        </w:rPr>
        <w:t>乙方所提供的货物规格、技术标准、材料等质量不合格的，应及时更换，更换不及时的按逾期交付处理；因质量问题甲方不同意接收的或特殊情况甲方同意接收的，乙方应向甲方支付合同合计金额</w:t>
      </w:r>
      <w:r w:rsidRPr="00615DA0">
        <w:rPr>
          <w:rFonts w:ascii="宋体" w:hAnsi="宋体" w:cs="宋体"/>
          <w:sz w:val="24"/>
          <w:u w:val="single"/>
        </w:rPr>
        <w:t>15%</w:t>
      </w:r>
      <w:r w:rsidRPr="00615DA0">
        <w:rPr>
          <w:rFonts w:ascii="宋体" w:hAnsi="宋体" w:cs="宋体" w:hint="eastAsia"/>
          <w:sz w:val="24"/>
        </w:rPr>
        <w:t>违约金并赔偿甲方经济损失。</w:t>
      </w:r>
    </w:p>
    <w:p w14:paraId="5374373E"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2.</w:t>
      </w:r>
      <w:r w:rsidRPr="00615DA0">
        <w:rPr>
          <w:rFonts w:ascii="宋体" w:hAnsi="宋体" w:cs="宋体" w:hint="eastAsia"/>
          <w:sz w:val="24"/>
        </w:rPr>
        <w:t>乙方提供的货物如侵犯了第三方合法权益而引发的任何纠纷或诉讼，均由乙方负责交涉并承担全部责任。</w:t>
      </w:r>
    </w:p>
    <w:p w14:paraId="2C781C5E"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3.</w:t>
      </w:r>
      <w:r w:rsidRPr="00615DA0">
        <w:rPr>
          <w:rFonts w:ascii="宋体" w:hAnsi="宋体" w:cs="宋体" w:hint="eastAsia"/>
          <w:sz w:val="24"/>
        </w:rPr>
        <w:t>因包装、运输引起的货物损坏，按质量不合格处理。</w:t>
      </w:r>
    </w:p>
    <w:p w14:paraId="16E509A2"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4.</w:t>
      </w:r>
      <w:r w:rsidRPr="00615DA0">
        <w:rPr>
          <w:rFonts w:ascii="宋体" w:hAnsi="宋体" w:cs="宋体" w:hint="eastAsia"/>
          <w:sz w:val="24"/>
        </w:rPr>
        <w:t>甲方无故延期接收货物、乙方逾期交付的，每天向对方偿付合同合计金额万分之五违约金，但违约金累计不得超过合同合计金额的</w:t>
      </w:r>
      <w:r w:rsidRPr="00615DA0">
        <w:rPr>
          <w:rFonts w:ascii="宋体" w:hAnsi="宋体" w:cs="宋体"/>
          <w:sz w:val="24"/>
          <w:u w:val="single"/>
        </w:rPr>
        <w:t>5%</w:t>
      </w:r>
      <w:r w:rsidRPr="00615DA0">
        <w:rPr>
          <w:rFonts w:ascii="宋体" w:hAnsi="宋体" w:cs="宋体" w:hint="eastAsia"/>
          <w:sz w:val="24"/>
        </w:rPr>
        <w:t>，超过</w:t>
      </w:r>
      <w:r w:rsidRPr="00615DA0">
        <w:rPr>
          <w:rFonts w:ascii="宋体" w:hAnsi="宋体" w:cs="宋体"/>
          <w:sz w:val="24"/>
          <w:u w:val="single"/>
        </w:rPr>
        <w:t>15</w:t>
      </w:r>
      <w:r w:rsidRPr="00615DA0">
        <w:rPr>
          <w:rFonts w:ascii="宋体" w:hAnsi="宋体" w:cs="宋体" w:hint="eastAsia"/>
          <w:sz w:val="24"/>
        </w:rPr>
        <w:t>天对方有权解除合同，违约方应按合同合计金额的</w:t>
      </w:r>
      <w:r w:rsidRPr="00615DA0">
        <w:rPr>
          <w:rFonts w:ascii="宋体" w:hAnsi="宋体" w:cs="宋体"/>
          <w:sz w:val="24"/>
        </w:rPr>
        <w:t>15%</w:t>
      </w:r>
      <w:r w:rsidRPr="00615DA0">
        <w:rPr>
          <w:rFonts w:ascii="宋体" w:hAnsi="宋体" w:cs="宋体" w:hint="eastAsia"/>
          <w:sz w:val="24"/>
        </w:rPr>
        <w:t>支付违约金并承担因此给对方造成经济损失；甲方延期付货款的，每天向乙方偿付延期货款额万分之五违约金，但违约金累计不得超过延期货款额</w:t>
      </w:r>
      <w:r w:rsidRPr="00615DA0">
        <w:rPr>
          <w:rFonts w:ascii="宋体" w:hAnsi="宋体" w:cs="宋体"/>
          <w:sz w:val="24"/>
          <w:u w:val="single"/>
        </w:rPr>
        <w:t>5%</w:t>
      </w:r>
      <w:r w:rsidRPr="00615DA0">
        <w:rPr>
          <w:rFonts w:ascii="宋体" w:hAnsi="宋体" w:cs="宋体" w:hint="eastAsia"/>
          <w:sz w:val="24"/>
        </w:rPr>
        <w:t>。</w:t>
      </w:r>
    </w:p>
    <w:p w14:paraId="6BAF4A44"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5.</w:t>
      </w:r>
      <w:r w:rsidRPr="00615DA0">
        <w:rPr>
          <w:rFonts w:ascii="宋体" w:hAnsi="宋体" w:cs="宋体" w:hint="eastAsia"/>
          <w:sz w:val="24"/>
        </w:rPr>
        <w:t>乙方未按本合同和响应文件中规定的服务承诺提供售后服务的，乙方应按本合同合计金额</w:t>
      </w:r>
      <w:r w:rsidRPr="00615DA0">
        <w:rPr>
          <w:rFonts w:ascii="宋体" w:hAnsi="宋体" w:cs="宋体"/>
          <w:sz w:val="24"/>
        </w:rPr>
        <w:t>1</w:t>
      </w:r>
      <w:r w:rsidRPr="00615DA0">
        <w:rPr>
          <w:rFonts w:ascii="宋体" w:hAnsi="宋体" w:cs="宋体"/>
          <w:sz w:val="24"/>
          <w:u w:val="single"/>
        </w:rPr>
        <w:t>5%</w:t>
      </w:r>
      <w:r w:rsidRPr="00615DA0">
        <w:rPr>
          <w:rFonts w:ascii="宋体" w:hAnsi="宋体" w:cs="宋体" w:hint="eastAsia"/>
          <w:sz w:val="24"/>
        </w:rPr>
        <w:t>向甲方支付违约金。</w:t>
      </w:r>
    </w:p>
    <w:p w14:paraId="3EC0F84E"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6.</w:t>
      </w:r>
      <w:r w:rsidRPr="00615DA0">
        <w:rPr>
          <w:rFonts w:ascii="宋体" w:hAnsi="宋体" w:cs="宋体" w:hint="eastAsia"/>
          <w:sz w:val="24"/>
        </w:rPr>
        <w:t>乙方提供的货物在质保期内，因设计、工艺或材料的缺陷和其它质量原因造成的问题，</w:t>
      </w:r>
      <w:r w:rsidRPr="00615DA0">
        <w:rPr>
          <w:rFonts w:ascii="宋体" w:hAnsi="宋体" w:cs="宋体" w:hint="eastAsia"/>
          <w:sz w:val="24"/>
        </w:rPr>
        <w:lastRenderedPageBreak/>
        <w:t>由乙方负责，费用从履约保证金中扣除，不足另补。</w:t>
      </w:r>
    </w:p>
    <w:p w14:paraId="0C02ADDE"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7.</w:t>
      </w:r>
      <w:r w:rsidRPr="00615DA0">
        <w:rPr>
          <w:rFonts w:ascii="宋体" w:hAnsi="宋体" w:cs="宋体" w:hint="eastAsia"/>
          <w:sz w:val="24"/>
        </w:rPr>
        <w:t>其它违约行为按合同合计金额</w:t>
      </w:r>
      <w:r w:rsidRPr="00615DA0">
        <w:rPr>
          <w:rFonts w:ascii="宋体" w:hAnsi="宋体" w:cs="宋体"/>
          <w:sz w:val="24"/>
        </w:rPr>
        <w:t>1</w:t>
      </w:r>
      <w:r w:rsidRPr="00615DA0">
        <w:rPr>
          <w:rFonts w:ascii="宋体" w:hAnsi="宋体" w:cs="宋体"/>
          <w:sz w:val="24"/>
          <w:u w:val="single"/>
        </w:rPr>
        <w:t>5%</w:t>
      </w:r>
      <w:r w:rsidRPr="00615DA0">
        <w:rPr>
          <w:rFonts w:ascii="宋体" w:hAnsi="宋体" w:cs="宋体" w:hint="eastAsia"/>
          <w:sz w:val="24"/>
        </w:rPr>
        <w:t>收取违约金并赔偿经济损失。</w:t>
      </w:r>
    </w:p>
    <w:p w14:paraId="5DD4D5D8"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8.</w:t>
      </w:r>
      <w:r w:rsidRPr="00615DA0">
        <w:rPr>
          <w:rFonts w:ascii="宋体" w:hAnsi="宋体" w:cs="宋体" w:hint="eastAsia"/>
          <w:sz w:val="24"/>
        </w:rPr>
        <w:t>守约方为实现合同权益而支出的诉讼费、律师费、财产保全费、诉讼财产保全责任保险费、鉴定费、评估费、调查费、公告费、差旅费等一切费用均由违约方承担。</w:t>
      </w:r>
    </w:p>
    <w:p w14:paraId="491CA226" w14:textId="77777777" w:rsidR="00BC4EEF" w:rsidRPr="00615DA0" w:rsidRDefault="00F400EA">
      <w:pPr>
        <w:snapToGrid w:val="0"/>
        <w:spacing w:line="440" w:lineRule="exact"/>
        <w:ind w:firstLineChars="200" w:firstLine="482"/>
        <w:outlineLvl w:val="0"/>
        <w:rPr>
          <w:rFonts w:ascii="宋体" w:hAnsi="宋体" w:cs="宋体" w:hint="eastAsia"/>
          <w:b/>
          <w:bCs/>
          <w:sz w:val="24"/>
        </w:rPr>
      </w:pPr>
      <w:bookmarkStart w:id="133" w:name="_Toc29424"/>
      <w:bookmarkStart w:id="134" w:name="_Toc9703"/>
      <w:bookmarkStart w:id="135" w:name="_Toc15985"/>
      <w:r w:rsidRPr="00615DA0">
        <w:rPr>
          <w:rFonts w:ascii="宋体" w:hAnsi="宋体" w:cs="宋体" w:hint="eastAsia"/>
          <w:b/>
          <w:bCs/>
          <w:sz w:val="24"/>
        </w:rPr>
        <w:t>第十五条</w:t>
      </w:r>
      <w:r w:rsidRPr="00615DA0">
        <w:rPr>
          <w:rFonts w:ascii="宋体" w:hAnsi="宋体" w:cs="宋体" w:hint="eastAsia"/>
          <w:b/>
          <w:sz w:val="24"/>
        </w:rPr>
        <w:t xml:space="preserve">　</w:t>
      </w:r>
      <w:r w:rsidRPr="00615DA0">
        <w:rPr>
          <w:rFonts w:ascii="宋体" w:hAnsi="宋体" w:cs="宋体" w:hint="eastAsia"/>
          <w:b/>
          <w:bCs/>
          <w:sz w:val="24"/>
        </w:rPr>
        <w:t>不可抗力事件处理</w:t>
      </w:r>
      <w:bookmarkEnd w:id="133"/>
      <w:bookmarkEnd w:id="134"/>
      <w:bookmarkEnd w:id="135"/>
    </w:p>
    <w:p w14:paraId="6A856E1C"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1.</w:t>
      </w:r>
      <w:r w:rsidRPr="00615DA0">
        <w:rPr>
          <w:rFonts w:ascii="宋体" w:hAnsi="宋体" w:cs="宋体" w:hint="eastAsia"/>
          <w:sz w:val="24"/>
        </w:rPr>
        <w:t>在合同有效期内，任何一方因不可抗力事件导致不能履行合同，则合同履行期可延长，其延长期与不可抗力影响期相同。</w:t>
      </w:r>
    </w:p>
    <w:p w14:paraId="1BDE0E01"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2.</w:t>
      </w:r>
      <w:r w:rsidRPr="00615DA0">
        <w:rPr>
          <w:rFonts w:ascii="宋体" w:hAnsi="宋体" w:cs="宋体" w:hint="eastAsia"/>
          <w:sz w:val="24"/>
        </w:rPr>
        <w:t>不可抗力事件发生后，应立即通知对方，并寄送有关权威机构出具的证明。</w:t>
      </w:r>
    </w:p>
    <w:p w14:paraId="30CBEA12"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3.</w:t>
      </w:r>
      <w:r w:rsidRPr="00615DA0">
        <w:rPr>
          <w:rFonts w:ascii="宋体" w:hAnsi="宋体" w:cs="宋体" w:hint="eastAsia"/>
          <w:sz w:val="24"/>
        </w:rPr>
        <w:t>不可抗力事件延续一百二十天以上，双方应通过友好协商，确定是否继续履行合同。</w:t>
      </w:r>
    </w:p>
    <w:p w14:paraId="19DF86BD" w14:textId="77777777" w:rsidR="00BC4EEF" w:rsidRPr="00615DA0" w:rsidRDefault="00F400EA">
      <w:pPr>
        <w:snapToGrid w:val="0"/>
        <w:spacing w:line="440" w:lineRule="exact"/>
        <w:ind w:firstLineChars="200" w:firstLine="482"/>
        <w:outlineLvl w:val="0"/>
        <w:rPr>
          <w:rFonts w:ascii="宋体" w:hAnsi="宋体" w:cs="宋体" w:hint="eastAsia"/>
          <w:sz w:val="24"/>
        </w:rPr>
      </w:pPr>
      <w:bookmarkStart w:id="136" w:name="_Toc22813"/>
      <w:bookmarkStart w:id="137" w:name="_Toc28533"/>
      <w:bookmarkStart w:id="138" w:name="_Toc24730"/>
      <w:r w:rsidRPr="00615DA0">
        <w:rPr>
          <w:rFonts w:ascii="宋体" w:hAnsi="宋体" w:cs="宋体" w:hint="eastAsia"/>
          <w:b/>
          <w:bCs/>
          <w:sz w:val="24"/>
        </w:rPr>
        <w:t>第十六条</w:t>
      </w:r>
      <w:r w:rsidRPr="00615DA0">
        <w:rPr>
          <w:rFonts w:ascii="宋体" w:hAnsi="宋体" w:cs="宋体" w:hint="eastAsia"/>
          <w:b/>
          <w:sz w:val="24"/>
        </w:rPr>
        <w:t xml:space="preserve">　</w:t>
      </w:r>
      <w:r w:rsidRPr="00615DA0">
        <w:rPr>
          <w:rFonts w:ascii="宋体" w:hAnsi="宋体" w:cs="宋体" w:hint="eastAsia"/>
          <w:b/>
          <w:bCs/>
          <w:sz w:val="24"/>
        </w:rPr>
        <w:t>合同争议解决</w:t>
      </w:r>
      <w:bookmarkEnd w:id="136"/>
      <w:bookmarkEnd w:id="137"/>
      <w:bookmarkEnd w:id="138"/>
    </w:p>
    <w:p w14:paraId="2F40BE1A"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1.</w:t>
      </w:r>
      <w:r w:rsidRPr="00615DA0">
        <w:rPr>
          <w:rFonts w:ascii="宋体" w:hAnsi="宋体" w:cs="宋体" w:hint="eastAsia"/>
          <w:sz w:val="24"/>
        </w:rPr>
        <w:t>因货物质量问题发生争议的，应邀请国家认可的质量检测机构对货物质量进行鉴定。货物符合标准的，鉴定费由甲方承担；货物不符合标准的，鉴定费由乙方承担。</w:t>
      </w:r>
    </w:p>
    <w:p w14:paraId="61C9C32F"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2.</w:t>
      </w:r>
      <w:r w:rsidRPr="00615DA0">
        <w:rPr>
          <w:rFonts w:ascii="宋体" w:hAnsi="宋体" w:cs="宋体" w:hint="eastAsia"/>
          <w:sz w:val="24"/>
        </w:rPr>
        <w:t>因履行本合同引起的或与本合同有关的争议，甲乙双方应首先通过友好协商解决，如果协商不能解决，可向甲方所在地有管辖权的人民法院提起诉讼。</w:t>
      </w:r>
    </w:p>
    <w:p w14:paraId="1451D6D1"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3.</w:t>
      </w:r>
      <w:r w:rsidRPr="00615DA0">
        <w:rPr>
          <w:rFonts w:ascii="宋体" w:hAnsi="宋体" w:cs="宋体" w:hint="eastAsia"/>
          <w:sz w:val="24"/>
        </w:rPr>
        <w:t>诉讼期间，本合同继续履行。</w:t>
      </w:r>
    </w:p>
    <w:p w14:paraId="22AAC341" w14:textId="77777777" w:rsidR="00BC4EEF" w:rsidRPr="00615DA0" w:rsidRDefault="00F400EA">
      <w:pPr>
        <w:snapToGrid w:val="0"/>
        <w:spacing w:line="440" w:lineRule="exact"/>
        <w:ind w:firstLineChars="200" w:firstLine="482"/>
        <w:outlineLvl w:val="0"/>
        <w:rPr>
          <w:rFonts w:ascii="宋体" w:hAnsi="宋体" w:cs="宋体" w:hint="eastAsia"/>
          <w:b/>
          <w:bCs/>
          <w:sz w:val="24"/>
        </w:rPr>
      </w:pPr>
      <w:bookmarkStart w:id="139" w:name="_Toc18636"/>
      <w:bookmarkStart w:id="140" w:name="_Toc14716"/>
      <w:bookmarkStart w:id="141" w:name="_Toc3427"/>
      <w:r w:rsidRPr="00615DA0">
        <w:rPr>
          <w:rFonts w:ascii="宋体" w:hAnsi="宋体" w:cs="宋体" w:hint="eastAsia"/>
          <w:b/>
          <w:bCs/>
          <w:sz w:val="24"/>
        </w:rPr>
        <w:t>第十七条</w:t>
      </w:r>
      <w:r w:rsidRPr="00615DA0">
        <w:rPr>
          <w:rFonts w:ascii="宋体" w:hAnsi="宋体" w:cs="宋体" w:hint="eastAsia"/>
          <w:b/>
          <w:sz w:val="24"/>
        </w:rPr>
        <w:t xml:space="preserve">　</w:t>
      </w:r>
      <w:r w:rsidRPr="00615DA0">
        <w:rPr>
          <w:rFonts w:ascii="宋体" w:hAnsi="宋体" w:cs="宋体" w:hint="eastAsia"/>
          <w:b/>
          <w:bCs/>
          <w:sz w:val="24"/>
        </w:rPr>
        <w:t>合同生效及其它</w:t>
      </w:r>
      <w:bookmarkEnd w:id="139"/>
      <w:bookmarkEnd w:id="140"/>
      <w:bookmarkEnd w:id="141"/>
    </w:p>
    <w:p w14:paraId="0C11585A" w14:textId="77777777" w:rsidR="00BC4EEF" w:rsidRPr="00615DA0" w:rsidRDefault="00F400EA">
      <w:pPr>
        <w:snapToGrid w:val="0"/>
        <w:spacing w:line="440" w:lineRule="exact"/>
        <w:ind w:firstLineChars="200" w:firstLine="480"/>
        <w:rPr>
          <w:rFonts w:ascii="宋体" w:hAnsi="宋体" w:cs="宋体" w:hint="eastAsia"/>
          <w:bCs/>
          <w:sz w:val="24"/>
        </w:rPr>
      </w:pPr>
      <w:r w:rsidRPr="00615DA0">
        <w:rPr>
          <w:rFonts w:ascii="宋体" w:hAnsi="宋体" w:cs="宋体"/>
          <w:bCs/>
          <w:sz w:val="24"/>
        </w:rPr>
        <w:t>1.</w:t>
      </w:r>
      <w:r w:rsidRPr="00615DA0">
        <w:rPr>
          <w:rFonts w:ascii="宋体" w:hAnsi="宋体" w:cs="宋体" w:hint="eastAsia"/>
          <w:bCs/>
          <w:sz w:val="24"/>
        </w:rPr>
        <w:t>合同经双方法定代表人（负责人）或授权代表（委托代理人）签字并加盖单位公章后生效。</w:t>
      </w:r>
    </w:p>
    <w:p w14:paraId="10772FF8" w14:textId="77777777" w:rsidR="00BC4EEF" w:rsidRPr="00615DA0" w:rsidRDefault="00F400EA">
      <w:pPr>
        <w:snapToGrid w:val="0"/>
        <w:spacing w:line="440" w:lineRule="exact"/>
        <w:ind w:firstLineChars="200" w:firstLine="480"/>
        <w:rPr>
          <w:rFonts w:ascii="宋体" w:hAnsi="宋体" w:cs="宋体" w:hint="eastAsia"/>
          <w:bCs/>
          <w:sz w:val="24"/>
        </w:rPr>
      </w:pPr>
      <w:r w:rsidRPr="00615DA0">
        <w:rPr>
          <w:rFonts w:ascii="宋体" w:hAnsi="宋体" w:cs="宋体"/>
          <w:bCs/>
          <w:sz w:val="24"/>
        </w:rPr>
        <w:t>2.</w:t>
      </w:r>
      <w:r w:rsidRPr="00615DA0">
        <w:rPr>
          <w:rFonts w:ascii="宋体" w:hAnsi="宋体" w:cs="宋体" w:hint="eastAsia"/>
          <w:bCs/>
          <w:sz w:val="24"/>
        </w:rPr>
        <w:t>合同执行中涉及采购资金和采购内容修改或者补充的，须经财政部门审批，并签订书面补充协议报财政部门备案，方可作为主合同不可分割的一部分。</w:t>
      </w:r>
    </w:p>
    <w:p w14:paraId="4777E435" w14:textId="77777777" w:rsidR="00BC4EEF" w:rsidRPr="00615DA0" w:rsidRDefault="00F400EA">
      <w:pPr>
        <w:snapToGrid w:val="0"/>
        <w:spacing w:line="440" w:lineRule="exact"/>
        <w:ind w:firstLineChars="200" w:firstLine="480"/>
        <w:rPr>
          <w:rFonts w:ascii="宋体" w:hAnsi="宋体" w:cs="宋体" w:hint="eastAsia"/>
          <w:bCs/>
          <w:sz w:val="24"/>
        </w:rPr>
      </w:pPr>
      <w:r w:rsidRPr="00615DA0">
        <w:rPr>
          <w:rFonts w:ascii="宋体" w:hAnsi="宋体" w:cs="宋体"/>
          <w:bCs/>
          <w:sz w:val="24"/>
        </w:rPr>
        <w:t>3.</w:t>
      </w:r>
      <w:r w:rsidRPr="00615DA0">
        <w:rPr>
          <w:rFonts w:ascii="宋体" w:hAnsi="宋体" w:cs="宋体" w:hint="eastAsia"/>
          <w:bCs/>
          <w:sz w:val="24"/>
        </w:rPr>
        <w:t>本合同未尽事宜，遵照</w:t>
      </w:r>
      <w:r w:rsidRPr="00615DA0">
        <w:rPr>
          <w:rFonts w:ascii="宋体" w:hAnsi="宋体" w:cs="宋体" w:hint="eastAsia"/>
          <w:sz w:val="24"/>
        </w:rPr>
        <w:t>《中华人民共和国民法典》</w:t>
      </w:r>
      <w:r w:rsidRPr="00615DA0">
        <w:rPr>
          <w:rFonts w:ascii="宋体" w:hAnsi="宋体" w:cs="宋体" w:hint="eastAsia"/>
          <w:bCs/>
          <w:sz w:val="24"/>
        </w:rPr>
        <w:t>有关条文执行，双方可以协商签订补充协议。</w:t>
      </w:r>
    </w:p>
    <w:p w14:paraId="5D7A980C" w14:textId="77777777" w:rsidR="00BC4EEF" w:rsidRPr="00615DA0" w:rsidRDefault="00F400EA">
      <w:pPr>
        <w:snapToGrid w:val="0"/>
        <w:spacing w:line="440" w:lineRule="exact"/>
        <w:ind w:firstLineChars="200" w:firstLine="480"/>
        <w:rPr>
          <w:rFonts w:ascii="宋体" w:hAnsi="宋体" w:cs="宋体" w:hint="eastAsia"/>
          <w:bCs/>
          <w:sz w:val="24"/>
        </w:rPr>
      </w:pPr>
      <w:r w:rsidRPr="00615DA0">
        <w:rPr>
          <w:rFonts w:ascii="宋体" w:hAnsi="宋体" w:cs="宋体"/>
          <w:bCs/>
          <w:sz w:val="24"/>
        </w:rPr>
        <w:t>4.</w:t>
      </w:r>
      <w:r w:rsidRPr="00615DA0">
        <w:rPr>
          <w:rFonts w:ascii="宋体" w:hAnsi="宋体" w:cs="宋体" w:hint="eastAsia"/>
          <w:bCs/>
          <w:sz w:val="24"/>
        </w:rPr>
        <w:t>送达。本合同任何通知、主张、要求、请求或其他函件联系等均采用书面形式方为有效。书面文件可面呈，也可通过本合同约定的通讯地址、联系电话、挂号信或特快专递进行递送，通过面呈方式送达的，乙方确认乙方委托代理人的签收视为乙方签收。若甲乙双方产生诉讼，本合同约定的通讯地址、电子邮箱地址即为送达地址。</w:t>
      </w:r>
    </w:p>
    <w:p w14:paraId="4327F98C" w14:textId="77777777" w:rsidR="00BC4EEF" w:rsidRPr="00615DA0" w:rsidRDefault="00F400EA">
      <w:pPr>
        <w:snapToGrid w:val="0"/>
        <w:spacing w:line="440" w:lineRule="exact"/>
        <w:ind w:firstLineChars="200" w:firstLine="482"/>
        <w:outlineLvl w:val="0"/>
        <w:rPr>
          <w:rFonts w:ascii="宋体" w:hAnsi="宋体" w:cs="宋体" w:hint="eastAsia"/>
          <w:b/>
          <w:bCs/>
          <w:sz w:val="24"/>
        </w:rPr>
      </w:pPr>
      <w:bookmarkStart w:id="142" w:name="_Toc13956"/>
      <w:bookmarkStart w:id="143" w:name="_Toc26540"/>
      <w:bookmarkStart w:id="144" w:name="_Toc31624"/>
      <w:r w:rsidRPr="00615DA0">
        <w:rPr>
          <w:rFonts w:ascii="宋体" w:hAnsi="宋体" w:cs="宋体" w:hint="eastAsia"/>
          <w:b/>
          <w:bCs/>
          <w:sz w:val="24"/>
        </w:rPr>
        <w:t>第十八条　合同的变更、终止与转让</w:t>
      </w:r>
      <w:bookmarkEnd w:id="142"/>
      <w:bookmarkEnd w:id="143"/>
      <w:bookmarkEnd w:id="144"/>
    </w:p>
    <w:p w14:paraId="6F9D4CFE"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1.</w:t>
      </w:r>
      <w:r w:rsidRPr="00615DA0">
        <w:rPr>
          <w:rFonts w:ascii="宋体" w:hAnsi="宋体" w:cs="宋体" w:hint="eastAsia"/>
          <w:sz w:val="24"/>
        </w:rPr>
        <w:t>除《中华人民共和国政府采购法》第五十条规定的情形外，本合同一经签订，甲乙双方不得擅自变更、中止或终止。</w:t>
      </w:r>
    </w:p>
    <w:p w14:paraId="009FA403" w14:textId="77777777" w:rsidR="00BC4EEF" w:rsidRPr="00615DA0" w:rsidRDefault="00F400EA">
      <w:pPr>
        <w:snapToGrid w:val="0"/>
        <w:spacing w:line="440" w:lineRule="exact"/>
        <w:ind w:firstLineChars="200" w:firstLine="480"/>
        <w:rPr>
          <w:rFonts w:ascii="宋体" w:hAnsi="宋体" w:cs="宋体" w:hint="eastAsia"/>
          <w:b/>
          <w:bCs/>
          <w:sz w:val="24"/>
        </w:rPr>
      </w:pPr>
      <w:r w:rsidRPr="00615DA0">
        <w:rPr>
          <w:rFonts w:ascii="宋体" w:hAnsi="宋体" w:cs="宋体"/>
          <w:sz w:val="24"/>
        </w:rPr>
        <w:t>2.</w:t>
      </w:r>
      <w:r w:rsidRPr="00615DA0">
        <w:rPr>
          <w:rFonts w:ascii="宋体" w:hAnsi="宋体" w:cs="宋体" w:hint="eastAsia"/>
          <w:sz w:val="24"/>
        </w:rPr>
        <w:t>乙方不得擅自转让（无进口资格的乙方委托进口货物应当经甲方书面同意除外）其应履行的合同义务。</w:t>
      </w:r>
    </w:p>
    <w:p w14:paraId="0763C4C2" w14:textId="77777777" w:rsidR="00BC4EEF" w:rsidRPr="00615DA0" w:rsidRDefault="00F400EA">
      <w:pPr>
        <w:snapToGrid w:val="0"/>
        <w:spacing w:line="440" w:lineRule="exact"/>
        <w:ind w:firstLineChars="200" w:firstLine="498"/>
        <w:rPr>
          <w:rFonts w:ascii="宋体" w:hAnsi="宋体" w:cs="宋体" w:hint="eastAsia"/>
          <w:b/>
          <w:spacing w:val="4"/>
          <w:sz w:val="24"/>
        </w:rPr>
      </w:pPr>
      <w:r w:rsidRPr="00615DA0">
        <w:rPr>
          <w:rFonts w:ascii="宋体" w:hAnsi="宋体" w:cs="宋体" w:hint="eastAsia"/>
          <w:b/>
          <w:spacing w:val="4"/>
          <w:sz w:val="24"/>
        </w:rPr>
        <w:t>第十九条签订本合同依据</w:t>
      </w:r>
    </w:p>
    <w:p w14:paraId="19800CC3"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1.</w:t>
      </w:r>
      <w:r w:rsidRPr="00615DA0">
        <w:rPr>
          <w:rFonts w:ascii="宋体" w:hAnsi="宋体" w:cs="宋体" w:hint="eastAsia"/>
          <w:sz w:val="24"/>
        </w:rPr>
        <w:t>采购文件；</w:t>
      </w:r>
    </w:p>
    <w:p w14:paraId="6076625A"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lastRenderedPageBreak/>
        <w:t>2.</w:t>
      </w:r>
      <w:r w:rsidRPr="00615DA0">
        <w:rPr>
          <w:rFonts w:ascii="宋体" w:hAnsi="宋体" w:cs="宋体" w:hint="eastAsia"/>
          <w:sz w:val="24"/>
        </w:rPr>
        <w:t>乙方响应文件；</w:t>
      </w:r>
    </w:p>
    <w:p w14:paraId="38A80028" w14:textId="77777777" w:rsidR="00BC4EEF" w:rsidRPr="00615DA0" w:rsidRDefault="00F400EA">
      <w:pPr>
        <w:snapToGrid w:val="0"/>
        <w:spacing w:line="440" w:lineRule="exact"/>
        <w:ind w:firstLineChars="200" w:firstLine="480"/>
        <w:rPr>
          <w:rFonts w:ascii="宋体" w:hAnsi="宋体" w:cs="宋体" w:hint="eastAsia"/>
          <w:sz w:val="24"/>
        </w:rPr>
      </w:pPr>
      <w:r w:rsidRPr="00615DA0">
        <w:rPr>
          <w:rFonts w:ascii="宋体" w:hAnsi="宋体" w:cs="宋体"/>
          <w:sz w:val="24"/>
        </w:rPr>
        <w:t>3.</w:t>
      </w:r>
      <w:r w:rsidRPr="00615DA0">
        <w:rPr>
          <w:rFonts w:ascii="宋体" w:hAnsi="宋体" w:cs="宋体" w:hint="eastAsia"/>
          <w:sz w:val="24"/>
        </w:rPr>
        <w:t>成交通知书；</w:t>
      </w:r>
    </w:p>
    <w:p w14:paraId="201ADE71" w14:textId="77777777" w:rsidR="00BC4EEF" w:rsidRPr="00615DA0" w:rsidRDefault="00F400EA">
      <w:pPr>
        <w:snapToGrid w:val="0"/>
        <w:spacing w:line="440" w:lineRule="exact"/>
        <w:ind w:firstLineChars="200" w:firstLine="480"/>
        <w:rPr>
          <w:rFonts w:ascii="宋体" w:hAnsi="宋体" w:cs="宋体" w:hint="eastAsia"/>
          <w:sz w:val="24"/>
          <w:u w:val="single"/>
        </w:rPr>
      </w:pPr>
      <w:r w:rsidRPr="00615DA0">
        <w:rPr>
          <w:rFonts w:ascii="宋体" w:hAnsi="宋体" w:cs="宋体"/>
          <w:sz w:val="24"/>
        </w:rPr>
        <w:t>4.</w:t>
      </w:r>
      <w:r w:rsidRPr="00615DA0">
        <w:rPr>
          <w:rFonts w:ascii="宋体" w:hAnsi="宋体" w:cs="宋体" w:hint="eastAsia"/>
          <w:sz w:val="24"/>
        </w:rPr>
        <w:t>其他约定附件。</w:t>
      </w:r>
    </w:p>
    <w:p w14:paraId="41D45BB5" w14:textId="77777777" w:rsidR="00BC4EEF" w:rsidRPr="00615DA0" w:rsidRDefault="00F400EA">
      <w:pPr>
        <w:pStyle w:val="a8"/>
        <w:snapToGrid w:val="0"/>
        <w:spacing w:line="440" w:lineRule="exact"/>
        <w:ind w:firstLineChars="200" w:firstLine="482"/>
        <w:rPr>
          <w:rFonts w:hAnsi="宋体" w:cs="宋体" w:hint="eastAsia"/>
          <w:sz w:val="24"/>
          <w:szCs w:val="24"/>
        </w:rPr>
      </w:pPr>
      <w:r w:rsidRPr="00615DA0">
        <w:rPr>
          <w:rFonts w:hAnsi="宋体" w:cs="宋体" w:hint="eastAsia"/>
          <w:b/>
          <w:bCs/>
          <w:sz w:val="24"/>
          <w:szCs w:val="24"/>
        </w:rPr>
        <w:t xml:space="preserve">第二十条　</w:t>
      </w:r>
      <w:r w:rsidRPr="00615DA0">
        <w:rPr>
          <w:rFonts w:hAnsi="宋体" w:cs="宋体" w:hint="eastAsia"/>
          <w:sz w:val="24"/>
          <w:szCs w:val="24"/>
        </w:rPr>
        <w:t>本合同一式七份，具有同等法律效力，甲方三份，乙方三份，采购代理机构各一份（可根据需要另增加）。</w:t>
      </w:r>
    </w:p>
    <w:p w14:paraId="0ACF139C" w14:textId="77777777" w:rsidR="00BC4EEF" w:rsidRPr="00615DA0" w:rsidRDefault="00F400EA">
      <w:pPr>
        <w:pStyle w:val="a8"/>
        <w:snapToGrid w:val="0"/>
        <w:spacing w:line="440" w:lineRule="exact"/>
        <w:ind w:firstLineChars="200" w:firstLine="480"/>
        <w:rPr>
          <w:rFonts w:hAnsi="宋体" w:cs="宋体" w:hint="eastAsia"/>
          <w:sz w:val="24"/>
          <w:szCs w:val="24"/>
        </w:rPr>
      </w:pPr>
      <w:r w:rsidRPr="00615DA0">
        <w:rPr>
          <w:rFonts w:hAnsi="宋体" w:cs="宋体" w:hint="eastAsia"/>
          <w:sz w:val="24"/>
          <w:szCs w:val="24"/>
        </w:rPr>
        <w:t>本合同自签订之日起</w:t>
      </w:r>
      <w:r w:rsidRPr="00615DA0">
        <w:rPr>
          <w:rFonts w:hAnsi="宋体" w:cs="宋体"/>
          <w:sz w:val="24"/>
          <w:szCs w:val="24"/>
        </w:rPr>
        <w:t>2</w:t>
      </w:r>
      <w:r w:rsidRPr="00615DA0">
        <w:rPr>
          <w:rFonts w:hAnsi="宋体" w:cs="宋体" w:hint="eastAsia"/>
          <w:sz w:val="24"/>
          <w:szCs w:val="24"/>
        </w:rPr>
        <w:t>个工作日内，甲方应当将采购合同在广西壮族自治区财政厅指定的媒体上公告。</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4929"/>
      </w:tblGrid>
      <w:tr w:rsidR="00F76C27" w:rsidRPr="00615DA0" w14:paraId="220E30C8" w14:textId="77777777">
        <w:trPr>
          <w:cantSplit/>
          <w:trHeight w:val="1078"/>
          <w:jc w:val="center"/>
        </w:trPr>
        <w:tc>
          <w:tcPr>
            <w:tcW w:w="2500" w:type="pct"/>
            <w:noWrap/>
            <w:vAlign w:val="center"/>
          </w:tcPr>
          <w:p w14:paraId="45300DE1" w14:textId="77777777" w:rsidR="00BC4EEF" w:rsidRPr="00615DA0" w:rsidRDefault="00F400EA">
            <w:pPr>
              <w:snapToGrid w:val="0"/>
              <w:spacing w:line="400" w:lineRule="exact"/>
              <w:rPr>
                <w:rFonts w:ascii="宋体" w:hAnsi="宋体" w:cs="宋体" w:hint="eastAsia"/>
                <w:sz w:val="24"/>
              </w:rPr>
            </w:pPr>
            <w:r w:rsidRPr="00615DA0">
              <w:rPr>
                <w:rFonts w:ascii="宋体" w:hAnsi="宋体" w:cs="宋体" w:hint="eastAsia"/>
                <w:sz w:val="24"/>
              </w:rPr>
              <w:t>甲方（章）：</w:t>
            </w:r>
          </w:p>
          <w:p w14:paraId="5F915225" w14:textId="77777777" w:rsidR="00BC4EEF" w:rsidRPr="00615DA0" w:rsidRDefault="00BC4EEF">
            <w:pPr>
              <w:snapToGrid w:val="0"/>
              <w:spacing w:line="400" w:lineRule="exact"/>
              <w:rPr>
                <w:rFonts w:ascii="宋体" w:hAnsi="宋体" w:cs="宋体" w:hint="eastAsia"/>
                <w:sz w:val="24"/>
              </w:rPr>
            </w:pPr>
          </w:p>
          <w:p w14:paraId="65093460" w14:textId="77777777" w:rsidR="00BC4EEF" w:rsidRPr="00615DA0" w:rsidRDefault="00BC4EEF">
            <w:pPr>
              <w:spacing w:line="400" w:lineRule="exact"/>
              <w:ind w:firstLineChars="200" w:firstLine="480"/>
              <w:rPr>
                <w:rFonts w:ascii="宋体" w:hAnsi="宋体" w:cs="宋体" w:hint="eastAsia"/>
                <w:sz w:val="24"/>
              </w:rPr>
            </w:pPr>
          </w:p>
          <w:p w14:paraId="2D2B2609" w14:textId="77777777" w:rsidR="00BC4EEF" w:rsidRPr="00615DA0" w:rsidRDefault="00F400EA">
            <w:pPr>
              <w:snapToGrid w:val="0"/>
              <w:spacing w:line="400" w:lineRule="exact"/>
              <w:ind w:firstLineChars="450" w:firstLine="1080"/>
              <w:jc w:val="right"/>
              <w:rPr>
                <w:rFonts w:ascii="宋体" w:hAnsi="宋体" w:cs="宋体" w:hint="eastAsia"/>
                <w:sz w:val="24"/>
              </w:rPr>
            </w:pPr>
            <w:r w:rsidRPr="00615DA0">
              <w:rPr>
                <w:rFonts w:ascii="宋体" w:hAnsi="宋体" w:cs="宋体" w:hint="eastAsia"/>
                <w:sz w:val="24"/>
              </w:rPr>
              <w:t>年</w:t>
            </w:r>
            <w:r w:rsidRPr="00615DA0">
              <w:rPr>
                <w:rFonts w:ascii="宋体" w:hAnsi="宋体" w:cs="宋体" w:hint="eastAsia"/>
                <w:sz w:val="32"/>
                <w:szCs w:val="32"/>
              </w:rPr>
              <w:t xml:space="preserve">  </w:t>
            </w:r>
            <w:r w:rsidRPr="00615DA0">
              <w:rPr>
                <w:rFonts w:ascii="宋体" w:hAnsi="宋体" w:cs="宋体" w:hint="eastAsia"/>
                <w:sz w:val="24"/>
              </w:rPr>
              <w:t>月</w:t>
            </w:r>
            <w:r w:rsidRPr="00615DA0">
              <w:rPr>
                <w:rFonts w:ascii="宋体" w:hAnsi="宋体" w:cs="宋体" w:hint="eastAsia"/>
                <w:sz w:val="32"/>
                <w:szCs w:val="32"/>
              </w:rPr>
              <w:t xml:space="preserve">  </w:t>
            </w:r>
            <w:r w:rsidRPr="00615DA0">
              <w:rPr>
                <w:rFonts w:ascii="宋体" w:hAnsi="宋体" w:cs="宋体" w:hint="eastAsia"/>
                <w:sz w:val="24"/>
              </w:rPr>
              <w:t>日</w:t>
            </w:r>
          </w:p>
        </w:tc>
        <w:tc>
          <w:tcPr>
            <w:tcW w:w="2500" w:type="pct"/>
            <w:noWrap/>
            <w:vAlign w:val="center"/>
          </w:tcPr>
          <w:p w14:paraId="6B5EF4F8" w14:textId="77777777" w:rsidR="00BC4EEF" w:rsidRPr="00615DA0" w:rsidRDefault="00F400EA">
            <w:pPr>
              <w:snapToGrid w:val="0"/>
              <w:spacing w:line="400" w:lineRule="exact"/>
              <w:rPr>
                <w:rFonts w:ascii="宋体" w:hAnsi="宋体" w:cs="宋体" w:hint="eastAsia"/>
                <w:sz w:val="24"/>
              </w:rPr>
            </w:pPr>
            <w:r w:rsidRPr="00615DA0">
              <w:rPr>
                <w:rFonts w:ascii="宋体" w:hAnsi="宋体" w:cs="宋体" w:hint="eastAsia"/>
                <w:sz w:val="24"/>
              </w:rPr>
              <w:t>乙方（章）：</w:t>
            </w:r>
          </w:p>
          <w:p w14:paraId="34E8B5CC" w14:textId="77777777" w:rsidR="00BC4EEF" w:rsidRPr="00615DA0" w:rsidRDefault="00BC4EEF">
            <w:pPr>
              <w:snapToGrid w:val="0"/>
              <w:spacing w:line="400" w:lineRule="exact"/>
              <w:rPr>
                <w:rFonts w:ascii="宋体" w:hAnsi="宋体" w:cs="宋体" w:hint="eastAsia"/>
                <w:sz w:val="24"/>
              </w:rPr>
            </w:pPr>
          </w:p>
          <w:p w14:paraId="5E931592" w14:textId="77777777" w:rsidR="00BC4EEF" w:rsidRPr="00615DA0" w:rsidRDefault="00BC4EEF">
            <w:pPr>
              <w:spacing w:line="400" w:lineRule="exact"/>
              <w:ind w:firstLineChars="200" w:firstLine="480"/>
              <w:rPr>
                <w:rFonts w:ascii="宋体" w:hAnsi="宋体" w:cs="宋体" w:hint="eastAsia"/>
                <w:sz w:val="24"/>
              </w:rPr>
            </w:pPr>
          </w:p>
          <w:p w14:paraId="4BAF604C" w14:textId="77777777" w:rsidR="00BC4EEF" w:rsidRPr="00615DA0" w:rsidRDefault="00F400EA">
            <w:pPr>
              <w:snapToGrid w:val="0"/>
              <w:spacing w:line="400" w:lineRule="exact"/>
              <w:jc w:val="right"/>
              <w:rPr>
                <w:rFonts w:ascii="宋体" w:hAnsi="宋体" w:cs="宋体" w:hint="eastAsia"/>
                <w:sz w:val="24"/>
              </w:rPr>
            </w:pPr>
            <w:r w:rsidRPr="00615DA0">
              <w:rPr>
                <w:rFonts w:ascii="宋体" w:hAnsi="宋体" w:cs="宋体" w:hint="eastAsia"/>
                <w:sz w:val="24"/>
              </w:rPr>
              <w:t xml:space="preserve">   年   月   日</w:t>
            </w:r>
          </w:p>
        </w:tc>
      </w:tr>
      <w:tr w:rsidR="00F76C27" w:rsidRPr="00615DA0" w14:paraId="04277B2A" w14:textId="77777777">
        <w:trPr>
          <w:cantSplit/>
          <w:trHeight w:val="567"/>
          <w:jc w:val="center"/>
        </w:trPr>
        <w:tc>
          <w:tcPr>
            <w:tcW w:w="2500" w:type="pct"/>
            <w:noWrap/>
            <w:vAlign w:val="center"/>
          </w:tcPr>
          <w:p w14:paraId="15723516" w14:textId="77777777" w:rsidR="00BC4EEF" w:rsidRPr="00615DA0" w:rsidRDefault="00F400EA">
            <w:pPr>
              <w:snapToGrid w:val="0"/>
              <w:spacing w:line="400" w:lineRule="exact"/>
              <w:rPr>
                <w:rFonts w:ascii="宋体" w:hAnsi="宋体" w:cs="宋体" w:hint="eastAsia"/>
                <w:sz w:val="24"/>
              </w:rPr>
            </w:pPr>
            <w:r w:rsidRPr="00615DA0">
              <w:rPr>
                <w:rFonts w:ascii="宋体" w:hAnsi="宋体" w:cs="宋体" w:hint="eastAsia"/>
                <w:sz w:val="24"/>
              </w:rPr>
              <w:t>单位地址：</w:t>
            </w:r>
          </w:p>
        </w:tc>
        <w:tc>
          <w:tcPr>
            <w:tcW w:w="2500" w:type="pct"/>
            <w:noWrap/>
            <w:vAlign w:val="center"/>
          </w:tcPr>
          <w:p w14:paraId="596B4AF5" w14:textId="77777777" w:rsidR="00BC4EEF" w:rsidRPr="00615DA0" w:rsidRDefault="00F400EA">
            <w:pPr>
              <w:snapToGrid w:val="0"/>
              <w:spacing w:line="400" w:lineRule="exact"/>
              <w:rPr>
                <w:rFonts w:ascii="宋体" w:hAnsi="宋体" w:cs="宋体" w:hint="eastAsia"/>
                <w:sz w:val="24"/>
              </w:rPr>
            </w:pPr>
            <w:r w:rsidRPr="00615DA0">
              <w:rPr>
                <w:rFonts w:ascii="宋体" w:hAnsi="宋体" w:cs="宋体" w:hint="eastAsia"/>
                <w:sz w:val="24"/>
              </w:rPr>
              <w:t>单位地址：</w:t>
            </w:r>
          </w:p>
        </w:tc>
      </w:tr>
      <w:tr w:rsidR="00F76C27" w:rsidRPr="00615DA0" w14:paraId="72CA0053" w14:textId="77777777">
        <w:trPr>
          <w:cantSplit/>
          <w:trHeight w:val="567"/>
          <w:jc w:val="center"/>
        </w:trPr>
        <w:tc>
          <w:tcPr>
            <w:tcW w:w="2500" w:type="pct"/>
            <w:noWrap/>
            <w:vAlign w:val="center"/>
          </w:tcPr>
          <w:p w14:paraId="79ACABC8" w14:textId="77777777" w:rsidR="00BC4EEF" w:rsidRPr="00615DA0" w:rsidRDefault="00F400EA">
            <w:pPr>
              <w:snapToGrid w:val="0"/>
              <w:spacing w:line="400" w:lineRule="exact"/>
              <w:rPr>
                <w:rFonts w:ascii="宋体" w:hAnsi="宋体" w:cs="宋体" w:hint="eastAsia"/>
                <w:sz w:val="24"/>
              </w:rPr>
            </w:pPr>
            <w:r w:rsidRPr="00615DA0">
              <w:rPr>
                <w:rFonts w:ascii="宋体" w:hAnsi="宋体" w:cs="宋体" w:hint="eastAsia"/>
                <w:sz w:val="24"/>
              </w:rPr>
              <w:t>法定代表人：</w:t>
            </w:r>
          </w:p>
        </w:tc>
        <w:tc>
          <w:tcPr>
            <w:tcW w:w="2500" w:type="pct"/>
            <w:noWrap/>
            <w:vAlign w:val="center"/>
          </w:tcPr>
          <w:p w14:paraId="70471A54" w14:textId="77777777" w:rsidR="00BC4EEF" w:rsidRPr="00615DA0" w:rsidRDefault="00F400EA">
            <w:pPr>
              <w:snapToGrid w:val="0"/>
              <w:spacing w:line="400" w:lineRule="exact"/>
              <w:rPr>
                <w:rFonts w:ascii="宋体" w:hAnsi="宋体" w:cs="宋体" w:hint="eastAsia"/>
                <w:sz w:val="24"/>
              </w:rPr>
            </w:pPr>
            <w:r w:rsidRPr="00615DA0">
              <w:rPr>
                <w:rFonts w:ascii="宋体" w:hAnsi="宋体" w:cs="宋体" w:hint="eastAsia"/>
                <w:sz w:val="24"/>
              </w:rPr>
              <w:t>法定代表人：</w:t>
            </w:r>
          </w:p>
        </w:tc>
      </w:tr>
      <w:tr w:rsidR="00F76C27" w:rsidRPr="00615DA0" w14:paraId="377D5A3F" w14:textId="77777777">
        <w:trPr>
          <w:cantSplit/>
          <w:trHeight w:val="567"/>
          <w:jc w:val="center"/>
        </w:trPr>
        <w:tc>
          <w:tcPr>
            <w:tcW w:w="2500" w:type="pct"/>
            <w:noWrap/>
            <w:vAlign w:val="center"/>
          </w:tcPr>
          <w:p w14:paraId="4A7B5B13" w14:textId="77777777" w:rsidR="00BC4EEF" w:rsidRPr="00615DA0" w:rsidRDefault="00F400EA">
            <w:pPr>
              <w:snapToGrid w:val="0"/>
              <w:spacing w:line="400" w:lineRule="exact"/>
              <w:rPr>
                <w:rFonts w:ascii="宋体" w:hAnsi="宋体" w:cs="宋体" w:hint="eastAsia"/>
                <w:sz w:val="24"/>
              </w:rPr>
            </w:pPr>
            <w:r w:rsidRPr="00615DA0">
              <w:rPr>
                <w:rFonts w:ascii="宋体" w:hAnsi="宋体" w:cs="宋体" w:hint="eastAsia"/>
                <w:sz w:val="24"/>
              </w:rPr>
              <w:t>委托代理人：</w:t>
            </w:r>
          </w:p>
        </w:tc>
        <w:tc>
          <w:tcPr>
            <w:tcW w:w="2500" w:type="pct"/>
            <w:noWrap/>
            <w:vAlign w:val="center"/>
          </w:tcPr>
          <w:p w14:paraId="7961C988" w14:textId="77777777" w:rsidR="00BC4EEF" w:rsidRPr="00615DA0" w:rsidRDefault="00F400EA">
            <w:pPr>
              <w:snapToGrid w:val="0"/>
              <w:spacing w:line="400" w:lineRule="exact"/>
              <w:rPr>
                <w:rFonts w:ascii="宋体" w:hAnsi="宋体" w:cs="宋体" w:hint="eastAsia"/>
                <w:sz w:val="24"/>
              </w:rPr>
            </w:pPr>
            <w:r w:rsidRPr="00615DA0">
              <w:rPr>
                <w:rFonts w:ascii="宋体" w:hAnsi="宋体" w:cs="宋体" w:hint="eastAsia"/>
                <w:sz w:val="24"/>
              </w:rPr>
              <w:t>委托代理人：</w:t>
            </w:r>
          </w:p>
        </w:tc>
      </w:tr>
      <w:tr w:rsidR="00F76C27" w:rsidRPr="00615DA0" w14:paraId="02BB3EFA" w14:textId="77777777">
        <w:trPr>
          <w:cantSplit/>
          <w:trHeight w:val="567"/>
          <w:jc w:val="center"/>
        </w:trPr>
        <w:tc>
          <w:tcPr>
            <w:tcW w:w="2500" w:type="pct"/>
            <w:noWrap/>
            <w:vAlign w:val="center"/>
          </w:tcPr>
          <w:p w14:paraId="5EFBF5D5" w14:textId="77777777" w:rsidR="00BC4EEF" w:rsidRPr="00615DA0" w:rsidRDefault="00F400EA">
            <w:pPr>
              <w:snapToGrid w:val="0"/>
              <w:spacing w:line="400" w:lineRule="exact"/>
              <w:rPr>
                <w:rFonts w:ascii="宋体" w:hAnsi="宋体" w:cs="宋体" w:hint="eastAsia"/>
                <w:sz w:val="24"/>
              </w:rPr>
            </w:pPr>
            <w:r w:rsidRPr="00615DA0">
              <w:rPr>
                <w:rFonts w:ascii="宋体" w:hAnsi="宋体" w:cs="宋体" w:hint="eastAsia"/>
                <w:sz w:val="24"/>
              </w:rPr>
              <w:t>电话：</w:t>
            </w:r>
          </w:p>
        </w:tc>
        <w:tc>
          <w:tcPr>
            <w:tcW w:w="2500" w:type="pct"/>
            <w:noWrap/>
            <w:vAlign w:val="center"/>
          </w:tcPr>
          <w:p w14:paraId="0312C925" w14:textId="77777777" w:rsidR="00BC4EEF" w:rsidRPr="00615DA0" w:rsidRDefault="00F400EA">
            <w:pPr>
              <w:snapToGrid w:val="0"/>
              <w:spacing w:line="400" w:lineRule="exact"/>
              <w:rPr>
                <w:rFonts w:ascii="宋体" w:hAnsi="宋体" w:cs="宋体" w:hint="eastAsia"/>
                <w:sz w:val="24"/>
              </w:rPr>
            </w:pPr>
            <w:r w:rsidRPr="00615DA0">
              <w:rPr>
                <w:rFonts w:ascii="宋体" w:hAnsi="宋体" w:cs="宋体" w:hint="eastAsia"/>
                <w:sz w:val="24"/>
              </w:rPr>
              <w:t>电话：</w:t>
            </w:r>
          </w:p>
        </w:tc>
      </w:tr>
      <w:tr w:rsidR="00F76C27" w:rsidRPr="00615DA0" w14:paraId="595BC419" w14:textId="77777777">
        <w:trPr>
          <w:cantSplit/>
          <w:trHeight w:val="567"/>
          <w:jc w:val="center"/>
        </w:trPr>
        <w:tc>
          <w:tcPr>
            <w:tcW w:w="2500" w:type="pct"/>
            <w:noWrap/>
            <w:vAlign w:val="center"/>
          </w:tcPr>
          <w:p w14:paraId="646BA894" w14:textId="77777777" w:rsidR="00BC4EEF" w:rsidRPr="00615DA0" w:rsidRDefault="00F400EA">
            <w:pPr>
              <w:snapToGrid w:val="0"/>
              <w:spacing w:line="400" w:lineRule="exact"/>
              <w:rPr>
                <w:rFonts w:ascii="宋体" w:hAnsi="宋体" w:cs="宋体" w:hint="eastAsia"/>
                <w:sz w:val="24"/>
              </w:rPr>
            </w:pPr>
            <w:r w:rsidRPr="00615DA0">
              <w:rPr>
                <w:rFonts w:ascii="宋体" w:hAnsi="宋体" w:cs="宋体" w:hint="eastAsia"/>
                <w:sz w:val="24"/>
              </w:rPr>
              <w:t>电子邮箱：</w:t>
            </w:r>
          </w:p>
        </w:tc>
        <w:tc>
          <w:tcPr>
            <w:tcW w:w="2500" w:type="pct"/>
            <w:noWrap/>
            <w:vAlign w:val="center"/>
          </w:tcPr>
          <w:p w14:paraId="112F299A" w14:textId="77777777" w:rsidR="00BC4EEF" w:rsidRPr="00615DA0" w:rsidRDefault="00F400EA">
            <w:pPr>
              <w:snapToGrid w:val="0"/>
              <w:spacing w:line="400" w:lineRule="exact"/>
              <w:rPr>
                <w:rFonts w:ascii="宋体" w:hAnsi="宋体" w:cs="宋体" w:hint="eastAsia"/>
                <w:sz w:val="24"/>
              </w:rPr>
            </w:pPr>
            <w:r w:rsidRPr="00615DA0">
              <w:rPr>
                <w:rFonts w:ascii="宋体" w:hAnsi="宋体" w:cs="宋体" w:hint="eastAsia"/>
                <w:sz w:val="24"/>
              </w:rPr>
              <w:t>电子邮箱：</w:t>
            </w:r>
          </w:p>
        </w:tc>
      </w:tr>
      <w:tr w:rsidR="00F76C27" w:rsidRPr="00615DA0" w14:paraId="72E2F9C8" w14:textId="77777777">
        <w:trPr>
          <w:cantSplit/>
          <w:trHeight w:val="567"/>
          <w:jc w:val="center"/>
        </w:trPr>
        <w:tc>
          <w:tcPr>
            <w:tcW w:w="2500" w:type="pct"/>
            <w:noWrap/>
            <w:vAlign w:val="center"/>
          </w:tcPr>
          <w:p w14:paraId="307ED40A" w14:textId="77777777" w:rsidR="00BC4EEF" w:rsidRPr="00615DA0" w:rsidRDefault="00F400EA">
            <w:pPr>
              <w:snapToGrid w:val="0"/>
              <w:spacing w:line="400" w:lineRule="exact"/>
              <w:rPr>
                <w:rFonts w:ascii="宋体" w:hAnsi="宋体" w:cs="宋体" w:hint="eastAsia"/>
                <w:sz w:val="24"/>
              </w:rPr>
            </w:pPr>
            <w:r w:rsidRPr="00615DA0">
              <w:rPr>
                <w:rFonts w:ascii="宋体" w:hAnsi="宋体" w:cs="宋体" w:hint="eastAsia"/>
                <w:sz w:val="24"/>
              </w:rPr>
              <w:t>开户银行：</w:t>
            </w:r>
          </w:p>
        </w:tc>
        <w:tc>
          <w:tcPr>
            <w:tcW w:w="2500" w:type="pct"/>
            <w:noWrap/>
            <w:vAlign w:val="center"/>
          </w:tcPr>
          <w:p w14:paraId="0C995F20" w14:textId="77777777" w:rsidR="00BC4EEF" w:rsidRPr="00615DA0" w:rsidRDefault="00F400EA">
            <w:pPr>
              <w:snapToGrid w:val="0"/>
              <w:spacing w:line="400" w:lineRule="exact"/>
              <w:rPr>
                <w:rFonts w:ascii="宋体" w:hAnsi="宋体" w:cs="宋体" w:hint="eastAsia"/>
                <w:sz w:val="24"/>
              </w:rPr>
            </w:pPr>
            <w:r w:rsidRPr="00615DA0">
              <w:rPr>
                <w:rFonts w:ascii="宋体" w:hAnsi="宋体" w:cs="宋体" w:hint="eastAsia"/>
                <w:sz w:val="24"/>
              </w:rPr>
              <w:t>开户银行：</w:t>
            </w:r>
          </w:p>
        </w:tc>
      </w:tr>
      <w:tr w:rsidR="00F76C27" w:rsidRPr="00615DA0" w14:paraId="739AAF78" w14:textId="77777777">
        <w:trPr>
          <w:cantSplit/>
          <w:trHeight w:val="567"/>
          <w:jc w:val="center"/>
        </w:trPr>
        <w:tc>
          <w:tcPr>
            <w:tcW w:w="2500" w:type="pct"/>
            <w:noWrap/>
            <w:vAlign w:val="center"/>
          </w:tcPr>
          <w:p w14:paraId="08955F7A" w14:textId="77777777" w:rsidR="00BC4EEF" w:rsidRPr="00615DA0" w:rsidRDefault="00F400EA">
            <w:pPr>
              <w:snapToGrid w:val="0"/>
              <w:spacing w:line="400" w:lineRule="exact"/>
              <w:rPr>
                <w:rFonts w:ascii="宋体" w:hAnsi="宋体" w:cs="宋体" w:hint="eastAsia"/>
                <w:sz w:val="24"/>
              </w:rPr>
            </w:pPr>
            <w:r w:rsidRPr="00615DA0">
              <w:rPr>
                <w:rFonts w:ascii="宋体" w:hAnsi="宋体" w:cs="宋体" w:hint="eastAsia"/>
                <w:sz w:val="24"/>
              </w:rPr>
              <w:t>账号：</w:t>
            </w:r>
          </w:p>
        </w:tc>
        <w:tc>
          <w:tcPr>
            <w:tcW w:w="2500" w:type="pct"/>
            <w:noWrap/>
            <w:vAlign w:val="center"/>
          </w:tcPr>
          <w:p w14:paraId="657C7B7F" w14:textId="77777777" w:rsidR="00BC4EEF" w:rsidRPr="00615DA0" w:rsidRDefault="00F400EA">
            <w:pPr>
              <w:snapToGrid w:val="0"/>
              <w:spacing w:line="400" w:lineRule="exact"/>
              <w:rPr>
                <w:rFonts w:ascii="宋体" w:hAnsi="宋体" w:cs="宋体" w:hint="eastAsia"/>
                <w:sz w:val="24"/>
              </w:rPr>
            </w:pPr>
            <w:r w:rsidRPr="00615DA0">
              <w:rPr>
                <w:rFonts w:ascii="宋体" w:hAnsi="宋体" w:cs="宋体" w:hint="eastAsia"/>
                <w:sz w:val="24"/>
              </w:rPr>
              <w:t>账号：</w:t>
            </w:r>
          </w:p>
        </w:tc>
      </w:tr>
      <w:tr w:rsidR="00F76C27" w:rsidRPr="00615DA0" w14:paraId="07B87394" w14:textId="77777777">
        <w:trPr>
          <w:cantSplit/>
          <w:trHeight w:val="567"/>
          <w:jc w:val="center"/>
        </w:trPr>
        <w:tc>
          <w:tcPr>
            <w:tcW w:w="2500" w:type="pct"/>
            <w:noWrap/>
            <w:vAlign w:val="center"/>
          </w:tcPr>
          <w:p w14:paraId="104A83DC" w14:textId="77777777" w:rsidR="00BC4EEF" w:rsidRPr="00615DA0" w:rsidRDefault="00F400EA">
            <w:pPr>
              <w:snapToGrid w:val="0"/>
              <w:spacing w:line="400" w:lineRule="exact"/>
              <w:jc w:val="left"/>
              <w:rPr>
                <w:rFonts w:ascii="宋体" w:hAnsi="宋体" w:cs="宋体" w:hint="eastAsia"/>
                <w:sz w:val="24"/>
              </w:rPr>
            </w:pPr>
            <w:r w:rsidRPr="00615DA0">
              <w:rPr>
                <w:rFonts w:ascii="宋体" w:hAnsi="宋体" w:cs="宋体" w:hint="eastAsia"/>
                <w:sz w:val="24"/>
              </w:rPr>
              <w:t>纳税人识别号或统一社会信用代码：</w:t>
            </w:r>
          </w:p>
          <w:p w14:paraId="15B14CBE" w14:textId="77777777" w:rsidR="00BC4EEF" w:rsidRPr="00615DA0" w:rsidRDefault="00BC4EEF">
            <w:pPr>
              <w:snapToGrid w:val="0"/>
              <w:spacing w:line="400" w:lineRule="exact"/>
              <w:jc w:val="left"/>
              <w:rPr>
                <w:rFonts w:ascii="宋体" w:hAnsi="宋体" w:cs="宋体" w:hint="eastAsia"/>
                <w:sz w:val="24"/>
              </w:rPr>
            </w:pPr>
          </w:p>
        </w:tc>
        <w:tc>
          <w:tcPr>
            <w:tcW w:w="2500" w:type="pct"/>
            <w:noWrap/>
          </w:tcPr>
          <w:p w14:paraId="4DD9C2E1" w14:textId="77777777" w:rsidR="00BC4EEF" w:rsidRPr="00615DA0" w:rsidRDefault="00F400EA">
            <w:pPr>
              <w:snapToGrid w:val="0"/>
              <w:spacing w:line="400" w:lineRule="exact"/>
              <w:jc w:val="left"/>
              <w:rPr>
                <w:rFonts w:ascii="宋体" w:hAnsi="宋体" w:cs="宋体" w:hint="eastAsia"/>
                <w:sz w:val="24"/>
              </w:rPr>
            </w:pPr>
            <w:r w:rsidRPr="00615DA0">
              <w:rPr>
                <w:rFonts w:ascii="宋体" w:hAnsi="宋体" w:cs="宋体" w:hint="eastAsia"/>
                <w:sz w:val="24"/>
              </w:rPr>
              <w:t>纳税人识别号或统一社会信用代码：</w:t>
            </w:r>
          </w:p>
          <w:p w14:paraId="361611DF" w14:textId="77777777" w:rsidR="00BC4EEF" w:rsidRPr="00615DA0" w:rsidRDefault="00BC4EEF">
            <w:pPr>
              <w:keepNext/>
              <w:keepLines/>
              <w:spacing w:line="400" w:lineRule="exact"/>
              <w:jc w:val="left"/>
              <w:rPr>
                <w:rFonts w:ascii="宋体" w:hAnsi="宋体" w:cs="宋体" w:hint="eastAsia"/>
                <w:b/>
                <w:sz w:val="24"/>
              </w:rPr>
            </w:pPr>
          </w:p>
        </w:tc>
      </w:tr>
      <w:tr w:rsidR="00F76C27" w:rsidRPr="00615DA0" w14:paraId="7042F985" w14:textId="77777777">
        <w:trPr>
          <w:cantSplit/>
          <w:trHeight w:val="567"/>
          <w:jc w:val="center"/>
        </w:trPr>
        <w:tc>
          <w:tcPr>
            <w:tcW w:w="2500" w:type="pct"/>
            <w:noWrap/>
            <w:vAlign w:val="center"/>
          </w:tcPr>
          <w:p w14:paraId="4A36A6E4" w14:textId="77777777" w:rsidR="00BC4EEF" w:rsidRPr="00615DA0" w:rsidRDefault="00F400EA">
            <w:pPr>
              <w:snapToGrid w:val="0"/>
              <w:spacing w:line="400" w:lineRule="exact"/>
              <w:rPr>
                <w:rFonts w:ascii="宋体" w:hAnsi="宋体" w:cs="宋体" w:hint="eastAsia"/>
                <w:sz w:val="24"/>
              </w:rPr>
            </w:pPr>
            <w:r w:rsidRPr="00615DA0">
              <w:rPr>
                <w:rFonts w:ascii="宋体" w:hAnsi="宋体" w:cs="宋体" w:hint="eastAsia"/>
                <w:sz w:val="24"/>
              </w:rPr>
              <w:t>邮政编码：</w:t>
            </w:r>
          </w:p>
        </w:tc>
        <w:tc>
          <w:tcPr>
            <w:tcW w:w="2500" w:type="pct"/>
            <w:noWrap/>
            <w:vAlign w:val="center"/>
          </w:tcPr>
          <w:p w14:paraId="2DAD6686" w14:textId="77777777" w:rsidR="00BC4EEF" w:rsidRPr="00615DA0" w:rsidRDefault="00F400EA">
            <w:pPr>
              <w:snapToGrid w:val="0"/>
              <w:spacing w:line="400" w:lineRule="exact"/>
              <w:rPr>
                <w:rFonts w:ascii="宋体" w:hAnsi="宋体" w:cs="宋体" w:hint="eastAsia"/>
                <w:sz w:val="24"/>
              </w:rPr>
            </w:pPr>
            <w:r w:rsidRPr="00615DA0">
              <w:rPr>
                <w:rFonts w:ascii="宋体" w:hAnsi="宋体" w:cs="宋体" w:hint="eastAsia"/>
                <w:sz w:val="24"/>
              </w:rPr>
              <w:t>邮政编码：</w:t>
            </w:r>
          </w:p>
        </w:tc>
      </w:tr>
      <w:tr w:rsidR="00BC4EEF" w:rsidRPr="00615DA0" w14:paraId="5929274D" w14:textId="77777777">
        <w:trPr>
          <w:cantSplit/>
          <w:trHeight w:val="567"/>
          <w:jc w:val="center"/>
        </w:trPr>
        <w:tc>
          <w:tcPr>
            <w:tcW w:w="5000" w:type="pct"/>
            <w:gridSpan w:val="2"/>
            <w:noWrap/>
          </w:tcPr>
          <w:p w14:paraId="546B5129" w14:textId="77777777" w:rsidR="00BC4EEF" w:rsidRPr="00615DA0" w:rsidRDefault="00F400EA">
            <w:pPr>
              <w:snapToGrid w:val="0"/>
              <w:spacing w:line="400" w:lineRule="exact"/>
              <w:rPr>
                <w:rFonts w:ascii="宋体" w:hAnsi="宋体" w:cs="宋体" w:hint="eastAsia"/>
                <w:sz w:val="24"/>
              </w:rPr>
            </w:pPr>
            <w:r w:rsidRPr="00615DA0">
              <w:rPr>
                <w:rFonts w:ascii="宋体" w:hAnsi="宋体" w:cs="宋体" w:hint="eastAsia"/>
                <w:sz w:val="24"/>
              </w:rPr>
              <w:t>经办人：</w:t>
            </w:r>
          </w:p>
          <w:p w14:paraId="341576D3" w14:textId="77777777" w:rsidR="00BC4EEF" w:rsidRPr="00615DA0" w:rsidRDefault="00BC4EEF">
            <w:pPr>
              <w:spacing w:line="400" w:lineRule="exact"/>
              <w:ind w:firstLineChars="200" w:firstLine="480"/>
              <w:rPr>
                <w:rFonts w:ascii="宋体" w:hAnsi="宋体" w:cs="宋体" w:hint="eastAsia"/>
                <w:sz w:val="24"/>
              </w:rPr>
            </w:pPr>
          </w:p>
          <w:p w14:paraId="367C49D4" w14:textId="77777777" w:rsidR="00BC4EEF" w:rsidRPr="00615DA0" w:rsidRDefault="00F400EA">
            <w:pPr>
              <w:snapToGrid w:val="0"/>
              <w:spacing w:line="400" w:lineRule="exact"/>
              <w:ind w:firstLineChars="300" w:firstLine="720"/>
              <w:jc w:val="right"/>
              <w:rPr>
                <w:rFonts w:ascii="宋体" w:hAnsi="宋体" w:cs="宋体" w:hint="eastAsia"/>
                <w:sz w:val="24"/>
              </w:rPr>
            </w:pPr>
            <w:r w:rsidRPr="00615DA0">
              <w:rPr>
                <w:rFonts w:ascii="宋体" w:hAnsi="宋体" w:cs="宋体" w:hint="eastAsia"/>
                <w:sz w:val="24"/>
              </w:rPr>
              <w:t>年</w:t>
            </w:r>
            <w:r w:rsidRPr="00615DA0">
              <w:rPr>
                <w:rFonts w:ascii="宋体" w:hAnsi="宋体" w:cs="宋体" w:hint="eastAsia"/>
                <w:sz w:val="32"/>
                <w:szCs w:val="32"/>
              </w:rPr>
              <w:t xml:space="preserve">  </w:t>
            </w:r>
            <w:r w:rsidRPr="00615DA0">
              <w:rPr>
                <w:rFonts w:ascii="宋体" w:hAnsi="宋体" w:cs="宋体" w:hint="eastAsia"/>
                <w:sz w:val="24"/>
              </w:rPr>
              <w:t>月</w:t>
            </w:r>
            <w:r w:rsidRPr="00615DA0">
              <w:rPr>
                <w:rFonts w:ascii="宋体" w:hAnsi="宋体" w:cs="宋体" w:hint="eastAsia"/>
                <w:sz w:val="32"/>
                <w:szCs w:val="32"/>
              </w:rPr>
              <w:t xml:space="preserve">  </w:t>
            </w:r>
            <w:r w:rsidRPr="00615DA0">
              <w:rPr>
                <w:rFonts w:ascii="宋体" w:hAnsi="宋体" w:cs="宋体" w:hint="eastAsia"/>
                <w:sz w:val="24"/>
              </w:rPr>
              <w:t>日</w:t>
            </w:r>
          </w:p>
        </w:tc>
      </w:tr>
    </w:tbl>
    <w:p w14:paraId="1AD59449" w14:textId="77777777" w:rsidR="00BC4EEF" w:rsidRPr="00615DA0" w:rsidRDefault="00BC4EEF">
      <w:pPr>
        <w:pStyle w:val="27"/>
        <w:spacing w:after="0" w:line="400" w:lineRule="exact"/>
        <w:ind w:leftChars="0" w:firstLine="480"/>
        <w:rPr>
          <w:rFonts w:ascii="宋体" w:eastAsia="宋体" w:hAnsi="宋体" w:cs="宋体" w:hint="eastAsia"/>
          <w:bCs/>
          <w:kern w:val="44"/>
        </w:rPr>
      </w:pPr>
    </w:p>
    <w:p w14:paraId="0EA669CC" w14:textId="77777777" w:rsidR="00BC4EEF" w:rsidRPr="00615DA0" w:rsidRDefault="00F400EA">
      <w:pPr>
        <w:keepNext/>
        <w:keepLines/>
        <w:spacing w:before="340" w:after="330" w:line="578" w:lineRule="auto"/>
        <w:jc w:val="center"/>
        <w:rPr>
          <w:rFonts w:ascii="宋体" w:hAnsi="宋体" w:cs="宋体" w:hint="eastAsia"/>
          <w:bCs/>
          <w:kern w:val="44"/>
          <w:sz w:val="44"/>
          <w:szCs w:val="44"/>
        </w:rPr>
      </w:pPr>
      <w:r w:rsidRPr="00615DA0">
        <w:rPr>
          <w:rFonts w:ascii="宋体" w:hAnsi="宋体" w:cs="宋体"/>
          <w:bCs/>
          <w:kern w:val="44"/>
          <w:sz w:val="44"/>
          <w:szCs w:val="44"/>
        </w:rPr>
        <w:br w:type="page"/>
      </w:r>
    </w:p>
    <w:p w14:paraId="21357035" w14:textId="77777777" w:rsidR="00BC4EEF" w:rsidRPr="00615DA0" w:rsidRDefault="00BC4EEF">
      <w:pPr>
        <w:pStyle w:val="27"/>
        <w:ind w:firstLine="480"/>
        <w:rPr>
          <w:rFonts w:ascii="宋体" w:eastAsia="宋体" w:hAnsi="宋体" w:hint="eastAsia"/>
        </w:rPr>
      </w:pPr>
    </w:p>
    <w:p w14:paraId="1A1E6478" w14:textId="77777777" w:rsidR="00BC4EEF" w:rsidRPr="00615DA0" w:rsidRDefault="00BC4EEF">
      <w:pPr>
        <w:pStyle w:val="27"/>
        <w:ind w:firstLine="480"/>
        <w:rPr>
          <w:rFonts w:ascii="宋体" w:eastAsia="宋体" w:hAnsi="宋体" w:hint="eastAsia"/>
        </w:rPr>
      </w:pPr>
    </w:p>
    <w:p w14:paraId="1B010073" w14:textId="77777777" w:rsidR="00BC4EEF" w:rsidRPr="00615DA0" w:rsidRDefault="00BC4EEF">
      <w:pPr>
        <w:keepNext/>
        <w:keepLines/>
        <w:spacing w:before="340" w:after="330" w:line="578" w:lineRule="auto"/>
        <w:jc w:val="center"/>
        <w:rPr>
          <w:rFonts w:ascii="宋体" w:hAnsi="宋体" w:cs="宋体" w:hint="eastAsia"/>
          <w:bCs/>
          <w:kern w:val="44"/>
          <w:sz w:val="44"/>
          <w:szCs w:val="44"/>
        </w:rPr>
      </w:pPr>
    </w:p>
    <w:p w14:paraId="107AFFBE" w14:textId="77777777" w:rsidR="00BC4EEF" w:rsidRPr="00615DA0" w:rsidRDefault="00BC4EEF">
      <w:pPr>
        <w:pStyle w:val="27"/>
        <w:ind w:firstLine="480"/>
        <w:rPr>
          <w:rFonts w:ascii="宋体" w:eastAsia="宋体" w:hAnsi="宋体" w:hint="eastAsia"/>
        </w:rPr>
      </w:pPr>
    </w:p>
    <w:p w14:paraId="59B1C5D5" w14:textId="77777777" w:rsidR="00BC4EEF" w:rsidRPr="00615DA0" w:rsidRDefault="00F400EA">
      <w:pPr>
        <w:keepNext/>
        <w:keepLines/>
        <w:spacing w:before="340" w:after="330" w:line="578" w:lineRule="auto"/>
        <w:jc w:val="center"/>
        <w:outlineLvl w:val="0"/>
        <w:rPr>
          <w:rFonts w:ascii="宋体" w:hAnsi="宋体" w:cs="宋体" w:hint="eastAsia"/>
          <w:b/>
          <w:kern w:val="44"/>
          <w:sz w:val="44"/>
          <w:szCs w:val="44"/>
        </w:rPr>
        <w:sectPr w:rsidR="00BC4EEF" w:rsidRPr="00615DA0">
          <w:pgSz w:w="11910" w:h="16840"/>
          <w:pgMar w:top="1134" w:right="1134" w:bottom="1134" w:left="1134" w:header="720" w:footer="720" w:gutter="0"/>
          <w:cols w:space="720"/>
        </w:sectPr>
      </w:pPr>
      <w:bookmarkStart w:id="145" w:name="_Toc3290"/>
      <w:bookmarkStart w:id="146" w:name="_Toc10132"/>
      <w:r w:rsidRPr="00615DA0">
        <w:rPr>
          <w:rFonts w:ascii="宋体" w:hAnsi="宋体" w:cs="宋体" w:hint="eastAsia"/>
          <w:b/>
          <w:kern w:val="44"/>
          <w:sz w:val="44"/>
          <w:szCs w:val="44"/>
        </w:rPr>
        <w:t>第七章质疑、投诉材料格式</w:t>
      </w:r>
      <w:bookmarkEnd w:id="145"/>
      <w:bookmarkEnd w:id="146"/>
    </w:p>
    <w:p w14:paraId="13FF63DC" w14:textId="77777777" w:rsidR="00BC4EEF" w:rsidRPr="00615DA0" w:rsidRDefault="00F400EA">
      <w:pPr>
        <w:spacing w:line="360" w:lineRule="auto"/>
        <w:jc w:val="center"/>
        <w:rPr>
          <w:rFonts w:ascii="宋体" w:hAnsi="宋体" w:cs="宋体" w:hint="eastAsia"/>
          <w:b/>
          <w:bCs/>
          <w:sz w:val="32"/>
          <w:szCs w:val="32"/>
        </w:rPr>
      </w:pPr>
      <w:r w:rsidRPr="00615DA0">
        <w:rPr>
          <w:rFonts w:ascii="宋体" w:hAnsi="宋体" w:cs="宋体" w:hint="eastAsia"/>
          <w:b/>
          <w:bCs/>
          <w:sz w:val="32"/>
          <w:szCs w:val="32"/>
        </w:rPr>
        <w:lastRenderedPageBreak/>
        <w:t>质疑函（格式）</w:t>
      </w:r>
    </w:p>
    <w:p w14:paraId="47A69C7A" w14:textId="77777777" w:rsidR="00BC4EEF" w:rsidRPr="00615DA0" w:rsidRDefault="00F400EA">
      <w:pPr>
        <w:spacing w:line="440" w:lineRule="exact"/>
        <w:ind w:firstLineChars="200" w:firstLine="482"/>
        <w:contextualSpacing/>
        <w:rPr>
          <w:rFonts w:ascii="宋体" w:hAnsi="宋体" w:cs="宋体" w:hint="eastAsia"/>
          <w:b/>
          <w:bCs/>
          <w:kern w:val="0"/>
          <w:sz w:val="24"/>
        </w:rPr>
      </w:pPr>
      <w:r w:rsidRPr="00615DA0">
        <w:rPr>
          <w:rFonts w:ascii="宋体" w:hAnsi="宋体" w:cs="宋体" w:hint="eastAsia"/>
          <w:b/>
          <w:bCs/>
          <w:kern w:val="0"/>
          <w:sz w:val="24"/>
        </w:rPr>
        <w:t>一、质疑供应商基本信息：</w:t>
      </w:r>
    </w:p>
    <w:p w14:paraId="5DCDDEF1" w14:textId="77777777" w:rsidR="00BC4EEF" w:rsidRPr="00615DA0" w:rsidRDefault="00F400EA">
      <w:pPr>
        <w:spacing w:line="440" w:lineRule="exact"/>
        <w:ind w:firstLineChars="200" w:firstLine="480"/>
        <w:contextualSpacing/>
        <w:rPr>
          <w:rFonts w:ascii="宋体" w:hAnsi="宋体" w:cs="宋体" w:hint="eastAsia"/>
          <w:bCs/>
          <w:kern w:val="0"/>
          <w:sz w:val="24"/>
          <w:u w:val="single"/>
        </w:rPr>
      </w:pPr>
      <w:r w:rsidRPr="00615DA0">
        <w:rPr>
          <w:rFonts w:ascii="宋体" w:hAnsi="宋体" w:cs="宋体" w:hint="eastAsia"/>
          <w:bCs/>
          <w:kern w:val="0"/>
          <w:sz w:val="24"/>
        </w:rPr>
        <w:t>质疑供应商：</w:t>
      </w:r>
    </w:p>
    <w:p w14:paraId="3DEEAF99" w14:textId="77777777" w:rsidR="00BC4EEF" w:rsidRPr="00615DA0" w:rsidRDefault="00F400EA">
      <w:pPr>
        <w:spacing w:line="440" w:lineRule="exact"/>
        <w:ind w:firstLineChars="200" w:firstLine="480"/>
        <w:contextualSpacing/>
        <w:rPr>
          <w:rFonts w:ascii="宋体" w:hAnsi="宋体" w:cs="宋体" w:hint="eastAsia"/>
          <w:bCs/>
          <w:kern w:val="0"/>
          <w:sz w:val="24"/>
        </w:rPr>
      </w:pPr>
      <w:r w:rsidRPr="00615DA0">
        <w:rPr>
          <w:rFonts w:ascii="宋体" w:hAnsi="宋体" w:cs="宋体" w:hint="eastAsia"/>
          <w:bCs/>
          <w:kern w:val="0"/>
          <w:sz w:val="24"/>
        </w:rPr>
        <w:t>地址：邮编：</w:t>
      </w:r>
    </w:p>
    <w:p w14:paraId="08D35794" w14:textId="77777777" w:rsidR="00BC4EEF" w:rsidRPr="00615DA0" w:rsidRDefault="00F400EA">
      <w:pPr>
        <w:spacing w:line="440" w:lineRule="exact"/>
        <w:ind w:firstLineChars="200" w:firstLine="480"/>
        <w:contextualSpacing/>
        <w:rPr>
          <w:rFonts w:ascii="宋体" w:hAnsi="宋体" w:cs="宋体" w:hint="eastAsia"/>
          <w:bCs/>
          <w:kern w:val="0"/>
          <w:sz w:val="24"/>
        </w:rPr>
      </w:pPr>
      <w:r w:rsidRPr="00615DA0">
        <w:rPr>
          <w:rFonts w:ascii="宋体" w:hAnsi="宋体" w:cs="宋体" w:hint="eastAsia"/>
          <w:bCs/>
          <w:kern w:val="0"/>
          <w:sz w:val="24"/>
        </w:rPr>
        <w:t>联系人：联系电话：</w:t>
      </w:r>
    </w:p>
    <w:p w14:paraId="2ED377D2" w14:textId="77777777" w:rsidR="00BC4EEF" w:rsidRPr="00615DA0" w:rsidRDefault="00F400EA">
      <w:pPr>
        <w:spacing w:line="440" w:lineRule="exact"/>
        <w:ind w:firstLineChars="200" w:firstLine="480"/>
        <w:contextualSpacing/>
        <w:rPr>
          <w:rFonts w:ascii="宋体" w:hAnsi="宋体" w:cs="宋体" w:hint="eastAsia"/>
          <w:bCs/>
          <w:kern w:val="0"/>
          <w:sz w:val="24"/>
        </w:rPr>
      </w:pPr>
      <w:r w:rsidRPr="00615DA0">
        <w:rPr>
          <w:rFonts w:ascii="宋体" w:hAnsi="宋体" w:cs="宋体" w:hint="eastAsia"/>
          <w:bCs/>
          <w:kern w:val="0"/>
          <w:sz w:val="24"/>
        </w:rPr>
        <w:t>授权代表：</w:t>
      </w:r>
    </w:p>
    <w:p w14:paraId="01A88FD4" w14:textId="77777777" w:rsidR="00BC4EEF" w:rsidRPr="00615DA0" w:rsidRDefault="00F400EA">
      <w:pPr>
        <w:spacing w:line="440" w:lineRule="exact"/>
        <w:ind w:firstLineChars="200" w:firstLine="480"/>
        <w:contextualSpacing/>
        <w:rPr>
          <w:rFonts w:ascii="宋体" w:hAnsi="宋体" w:cs="宋体" w:hint="eastAsia"/>
          <w:bCs/>
          <w:kern w:val="0"/>
          <w:sz w:val="24"/>
          <w:u w:val="single"/>
        </w:rPr>
      </w:pPr>
      <w:r w:rsidRPr="00615DA0">
        <w:rPr>
          <w:rFonts w:ascii="宋体" w:hAnsi="宋体" w:cs="宋体" w:hint="eastAsia"/>
          <w:bCs/>
          <w:kern w:val="0"/>
          <w:sz w:val="24"/>
        </w:rPr>
        <w:t>联系电话：</w:t>
      </w:r>
    </w:p>
    <w:p w14:paraId="3AA27801" w14:textId="77777777" w:rsidR="00BC4EEF" w:rsidRPr="00615DA0" w:rsidRDefault="00F400EA">
      <w:pPr>
        <w:spacing w:line="440" w:lineRule="exact"/>
        <w:ind w:firstLineChars="200" w:firstLine="480"/>
        <w:contextualSpacing/>
        <w:rPr>
          <w:rFonts w:ascii="宋体" w:hAnsi="宋体" w:cs="宋体" w:hint="eastAsia"/>
          <w:bCs/>
          <w:kern w:val="0"/>
          <w:sz w:val="24"/>
        </w:rPr>
      </w:pPr>
      <w:r w:rsidRPr="00615DA0">
        <w:rPr>
          <w:rFonts w:ascii="宋体" w:hAnsi="宋体" w:cs="宋体" w:hint="eastAsia"/>
          <w:bCs/>
          <w:kern w:val="0"/>
          <w:sz w:val="24"/>
        </w:rPr>
        <w:t>地址：邮编：</w:t>
      </w:r>
    </w:p>
    <w:p w14:paraId="05E29CDA" w14:textId="77777777" w:rsidR="00BC4EEF" w:rsidRPr="00615DA0" w:rsidRDefault="00F400EA">
      <w:pPr>
        <w:spacing w:line="440" w:lineRule="exact"/>
        <w:ind w:firstLineChars="200" w:firstLine="482"/>
        <w:contextualSpacing/>
        <w:rPr>
          <w:rFonts w:ascii="宋体" w:hAnsi="宋体" w:cs="宋体" w:hint="eastAsia"/>
          <w:b/>
          <w:bCs/>
          <w:kern w:val="0"/>
          <w:sz w:val="24"/>
        </w:rPr>
      </w:pPr>
      <w:r w:rsidRPr="00615DA0">
        <w:rPr>
          <w:rFonts w:ascii="宋体" w:hAnsi="宋体" w:cs="宋体" w:hint="eastAsia"/>
          <w:b/>
          <w:bCs/>
          <w:kern w:val="0"/>
          <w:sz w:val="24"/>
        </w:rPr>
        <w:t>二、质疑项目基本情况：</w:t>
      </w:r>
    </w:p>
    <w:p w14:paraId="61A81802" w14:textId="77777777" w:rsidR="00BC4EEF" w:rsidRPr="00615DA0" w:rsidRDefault="00F400EA">
      <w:pPr>
        <w:spacing w:line="440" w:lineRule="exact"/>
        <w:ind w:firstLineChars="197" w:firstLine="473"/>
        <w:contextualSpacing/>
        <w:rPr>
          <w:rFonts w:ascii="宋体" w:hAnsi="宋体" w:cs="宋体" w:hint="eastAsia"/>
          <w:kern w:val="0"/>
          <w:sz w:val="24"/>
        </w:rPr>
      </w:pPr>
      <w:r w:rsidRPr="00615DA0">
        <w:rPr>
          <w:rFonts w:ascii="宋体" w:hAnsi="宋体" w:cs="宋体" w:hint="eastAsia"/>
          <w:bCs/>
          <w:kern w:val="0"/>
          <w:sz w:val="24"/>
        </w:rPr>
        <w:t>质疑</w:t>
      </w:r>
      <w:r w:rsidRPr="00615DA0">
        <w:rPr>
          <w:rFonts w:ascii="宋体" w:hAnsi="宋体" w:cs="宋体" w:hint="eastAsia"/>
          <w:kern w:val="0"/>
          <w:sz w:val="24"/>
        </w:rPr>
        <w:t>项目的名称：</w:t>
      </w:r>
    </w:p>
    <w:p w14:paraId="08ADE324" w14:textId="77777777" w:rsidR="00BC4EEF" w:rsidRPr="00615DA0" w:rsidRDefault="00F400EA">
      <w:pPr>
        <w:spacing w:line="440" w:lineRule="exact"/>
        <w:ind w:firstLineChars="197" w:firstLine="473"/>
        <w:contextualSpacing/>
        <w:rPr>
          <w:rFonts w:ascii="宋体" w:hAnsi="宋体" w:cs="宋体" w:hint="eastAsia"/>
          <w:kern w:val="0"/>
          <w:sz w:val="24"/>
        </w:rPr>
      </w:pPr>
      <w:r w:rsidRPr="00615DA0">
        <w:rPr>
          <w:rFonts w:ascii="宋体" w:hAnsi="宋体" w:cs="宋体" w:hint="eastAsia"/>
          <w:bCs/>
          <w:kern w:val="0"/>
          <w:sz w:val="24"/>
        </w:rPr>
        <w:t>质疑</w:t>
      </w:r>
      <w:r w:rsidRPr="00615DA0">
        <w:rPr>
          <w:rFonts w:ascii="宋体" w:hAnsi="宋体" w:cs="宋体" w:hint="eastAsia"/>
          <w:kern w:val="0"/>
          <w:sz w:val="24"/>
        </w:rPr>
        <w:t>项目的编号：</w:t>
      </w:r>
    </w:p>
    <w:p w14:paraId="11EF8A76" w14:textId="77777777" w:rsidR="00BC4EEF" w:rsidRPr="00615DA0" w:rsidRDefault="00F400EA">
      <w:pPr>
        <w:spacing w:line="440" w:lineRule="exact"/>
        <w:ind w:firstLineChars="197" w:firstLine="473"/>
        <w:contextualSpacing/>
        <w:rPr>
          <w:rFonts w:ascii="宋体" w:hAnsi="宋体" w:cs="宋体" w:hint="eastAsia"/>
          <w:kern w:val="0"/>
          <w:sz w:val="24"/>
        </w:rPr>
      </w:pPr>
      <w:r w:rsidRPr="00615DA0">
        <w:rPr>
          <w:rFonts w:ascii="宋体" w:hAnsi="宋体" w:cs="宋体" w:hint="eastAsia"/>
          <w:kern w:val="0"/>
          <w:sz w:val="24"/>
        </w:rPr>
        <w:t>采购人名称：</w:t>
      </w:r>
    </w:p>
    <w:p w14:paraId="2D9F950E" w14:textId="77777777" w:rsidR="00BC4EEF" w:rsidRPr="00615DA0" w:rsidRDefault="00F400EA">
      <w:pPr>
        <w:spacing w:line="440" w:lineRule="exact"/>
        <w:ind w:firstLineChars="197" w:firstLine="473"/>
        <w:contextualSpacing/>
        <w:rPr>
          <w:rFonts w:ascii="宋体" w:hAnsi="宋体" w:cs="宋体" w:hint="eastAsia"/>
          <w:kern w:val="0"/>
          <w:sz w:val="24"/>
        </w:rPr>
      </w:pPr>
      <w:r w:rsidRPr="00615DA0">
        <w:rPr>
          <w:rFonts w:ascii="宋体" w:hAnsi="宋体" w:cs="宋体" w:hint="eastAsia"/>
          <w:kern w:val="0"/>
          <w:sz w:val="24"/>
        </w:rPr>
        <w:t>质疑事项：</w:t>
      </w:r>
    </w:p>
    <w:p w14:paraId="5E25F8CD" w14:textId="77777777" w:rsidR="00BC4EEF" w:rsidRPr="00615DA0" w:rsidRDefault="00F400EA">
      <w:pPr>
        <w:spacing w:line="440" w:lineRule="exact"/>
        <w:ind w:firstLineChars="147" w:firstLine="353"/>
        <w:contextualSpacing/>
        <w:rPr>
          <w:rFonts w:ascii="宋体" w:hAnsi="宋体" w:cs="宋体" w:hint="eastAsia"/>
          <w:kern w:val="0"/>
          <w:sz w:val="24"/>
        </w:rPr>
      </w:pPr>
      <w:r w:rsidRPr="00615DA0">
        <w:rPr>
          <w:rFonts w:ascii="宋体" w:hAnsi="宋体" w:cs="宋体" w:hint="eastAsia"/>
          <w:kern w:val="0"/>
          <w:sz w:val="24"/>
        </w:rPr>
        <w:t>□采购文件采购文件获取日期：</w:t>
      </w:r>
    </w:p>
    <w:p w14:paraId="71C6AB95" w14:textId="77777777" w:rsidR="00BC4EEF" w:rsidRPr="00615DA0" w:rsidRDefault="00F400EA">
      <w:pPr>
        <w:spacing w:line="440" w:lineRule="exact"/>
        <w:ind w:firstLineChars="147" w:firstLine="353"/>
        <w:contextualSpacing/>
        <w:rPr>
          <w:rFonts w:ascii="宋体" w:hAnsi="宋体" w:cs="宋体" w:hint="eastAsia"/>
          <w:kern w:val="0"/>
          <w:sz w:val="24"/>
        </w:rPr>
      </w:pPr>
      <w:r w:rsidRPr="00615DA0">
        <w:rPr>
          <w:rFonts w:ascii="宋体" w:hAnsi="宋体" w:cs="宋体" w:hint="eastAsia"/>
          <w:kern w:val="0"/>
          <w:sz w:val="24"/>
        </w:rPr>
        <w:t>□采购过程</w:t>
      </w:r>
    </w:p>
    <w:p w14:paraId="6DB16E89" w14:textId="77777777" w:rsidR="00BC4EEF" w:rsidRPr="00615DA0" w:rsidRDefault="00F400EA">
      <w:pPr>
        <w:spacing w:line="440" w:lineRule="exact"/>
        <w:ind w:firstLineChars="147" w:firstLine="353"/>
        <w:contextualSpacing/>
        <w:rPr>
          <w:rFonts w:ascii="宋体" w:hAnsi="宋体" w:cs="宋体" w:hint="eastAsia"/>
          <w:bCs/>
          <w:kern w:val="0"/>
          <w:sz w:val="24"/>
          <w:u w:val="single"/>
        </w:rPr>
      </w:pPr>
      <w:r w:rsidRPr="00615DA0">
        <w:rPr>
          <w:rFonts w:ascii="宋体" w:hAnsi="宋体" w:cs="宋体" w:hint="eastAsia"/>
          <w:kern w:val="0"/>
          <w:sz w:val="24"/>
        </w:rPr>
        <w:t>□成交结果</w:t>
      </w:r>
    </w:p>
    <w:p w14:paraId="4AEA5DE7" w14:textId="77777777" w:rsidR="00BC4EEF" w:rsidRPr="00615DA0" w:rsidRDefault="00F400EA">
      <w:pPr>
        <w:spacing w:line="440" w:lineRule="exact"/>
        <w:ind w:firstLineChars="196" w:firstLine="472"/>
        <w:contextualSpacing/>
        <w:rPr>
          <w:rFonts w:ascii="宋体" w:hAnsi="宋体" w:cs="宋体" w:hint="eastAsia"/>
          <w:b/>
          <w:kern w:val="0"/>
          <w:sz w:val="24"/>
        </w:rPr>
      </w:pPr>
      <w:r w:rsidRPr="00615DA0">
        <w:rPr>
          <w:rFonts w:ascii="宋体" w:hAnsi="宋体" w:cs="宋体" w:hint="eastAsia"/>
          <w:b/>
          <w:kern w:val="0"/>
          <w:sz w:val="24"/>
        </w:rPr>
        <w:t>三、质疑事项具体内容</w:t>
      </w:r>
    </w:p>
    <w:p w14:paraId="1C21428F" w14:textId="77777777" w:rsidR="00BC4EEF" w:rsidRPr="00615DA0" w:rsidRDefault="00F400EA">
      <w:pPr>
        <w:spacing w:line="440" w:lineRule="exact"/>
        <w:ind w:firstLineChars="197" w:firstLine="473"/>
        <w:contextualSpacing/>
        <w:rPr>
          <w:rFonts w:ascii="宋体" w:hAnsi="宋体" w:cs="宋体" w:hint="eastAsia"/>
          <w:kern w:val="0"/>
          <w:sz w:val="24"/>
        </w:rPr>
      </w:pPr>
      <w:r w:rsidRPr="00615DA0">
        <w:rPr>
          <w:rFonts w:ascii="宋体" w:hAnsi="宋体" w:cs="宋体" w:hint="eastAsia"/>
          <w:kern w:val="0"/>
          <w:sz w:val="24"/>
        </w:rPr>
        <w:t>质疑事项</w:t>
      </w:r>
      <w:r w:rsidRPr="00615DA0">
        <w:rPr>
          <w:rFonts w:ascii="宋体" w:hAnsi="宋体" w:cs="宋体"/>
          <w:kern w:val="0"/>
          <w:sz w:val="24"/>
        </w:rPr>
        <w:t>1</w:t>
      </w:r>
      <w:r w:rsidRPr="00615DA0">
        <w:rPr>
          <w:rFonts w:ascii="宋体" w:hAnsi="宋体" w:cs="宋体" w:hint="eastAsia"/>
          <w:kern w:val="0"/>
          <w:sz w:val="24"/>
        </w:rPr>
        <w:t>：</w:t>
      </w:r>
    </w:p>
    <w:p w14:paraId="4303210B" w14:textId="77777777" w:rsidR="00BC4EEF" w:rsidRPr="00615DA0" w:rsidRDefault="00F400EA">
      <w:pPr>
        <w:spacing w:line="440" w:lineRule="exact"/>
        <w:ind w:firstLineChars="197" w:firstLine="473"/>
        <w:contextualSpacing/>
        <w:rPr>
          <w:rFonts w:ascii="宋体" w:hAnsi="宋体" w:cs="宋体" w:hint="eastAsia"/>
          <w:kern w:val="0"/>
          <w:sz w:val="24"/>
        </w:rPr>
      </w:pPr>
      <w:r w:rsidRPr="00615DA0">
        <w:rPr>
          <w:rFonts w:ascii="宋体" w:hAnsi="宋体" w:cs="宋体" w:hint="eastAsia"/>
          <w:kern w:val="0"/>
          <w:sz w:val="24"/>
        </w:rPr>
        <w:t>事实依据：</w:t>
      </w:r>
    </w:p>
    <w:p w14:paraId="6A178C91" w14:textId="77777777" w:rsidR="00BC4EEF" w:rsidRPr="00615DA0" w:rsidRDefault="00F400EA">
      <w:pPr>
        <w:spacing w:line="440" w:lineRule="exact"/>
        <w:ind w:firstLineChars="197" w:firstLine="473"/>
        <w:contextualSpacing/>
        <w:rPr>
          <w:rFonts w:ascii="宋体" w:hAnsi="宋体" w:cs="宋体" w:hint="eastAsia"/>
          <w:kern w:val="0"/>
          <w:sz w:val="24"/>
        </w:rPr>
      </w:pPr>
      <w:r w:rsidRPr="00615DA0">
        <w:rPr>
          <w:rFonts w:ascii="宋体" w:hAnsi="宋体" w:cs="宋体" w:hint="eastAsia"/>
          <w:kern w:val="0"/>
          <w:sz w:val="24"/>
        </w:rPr>
        <w:t>法律依据：</w:t>
      </w:r>
    </w:p>
    <w:p w14:paraId="24789442" w14:textId="77777777" w:rsidR="00BC4EEF" w:rsidRPr="00615DA0" w:rsidRDefault="00F400EA">
      <w:pPr>
        <w:spacing w:line="440" w:lineRule="exact"/>
        <w:ind w:firstLineChars="197" w:firstLine="473"/>
        <w:contextualSpacing/>
        <w:rPr>
          <w:rFonts w:ascii="宋体" w:hAnsi="宋体" w:cs="宋体" w:hint="eastAsia"/>
          <w:kern w:val="0"/>
          <w:sz w:val="24"/>
        </w:rPr>
      </w:pPr>
      <w:r w:rsidRPr="00615DA0">
        <w:rPr>
          <w:rFonts w:ascii="宋体" w:hAnsi="宋体" w:cs="宋体" w:hint="eastAsia"/>
          <w:kern w:val="0"/>
          <w:sz w:val="24"/>
        </w:rPr>
        <w:t>质疑事项</w:t>
      </w:r>
      <w:r w:rsidRPr="00615DA0">
        <w:rPr>
          <w:rFonts w:ascii="宋体" w:hAnsi="宋体" w:cs="宋体"/>
          <w:kern w:val="0"/>
          <w:sz w:val="24"/>
        </w:rPr>
        <w:t>2</w:t>
      </w:r>
    </w:p>
    <w:p w14:paraId="40DC6BF0" w14:textId="77777777" w:rsidR="00BC4EEF" w:rsidRPr="00615DA0" w:rsidRDefault="00F400EA">
      <w:pPr>
        <w:spacing w:line="440" w:lineRule="exact"/>
        <w:ind w:firstLineChars="197" w:firstLine="473"/>
        <w:contextualSpacing/>
        <w:rPr>
          <w:rFonts w:ascii="宋体" w:hAnsi="宋体" w:cs="宋体" w:hint="eastAsia"/>
          <w:kern w:val="0"/>
          <w:sz w:val="24"/>
        </w:rPr>
      </w:pPr>
      <w:r w:rsidRPr="00615DA0">
        <w:rPr>
          <w:rFonts w:ascii="宋体" w:hAnsi="宋体" w:cs="宋体" w:hint="eastAsia"/>
          <w:kern w:val="0"/>
          <w:sz w:val="24"/>
        </w:rPr>
        <w:t>……</w:t>
      </w:r>
    </w:p>
    <w:p w14:paraId="6325A65C" w14:textId="77777777" w:rsidR="00BC4EEF" w:rsidRPr="00615DA0" w:rsidRDefault="00F400EA">
      <w:pPr>
        <w:spacing w:line="440" w:lineRule="exact"/>
        <w:ind w:firstLineChars="197" w:firstLine="473"/>
        <w:contextualSpacing/>
        <w:rPr>
          <w:rFonts w:ascii="宋体" w:hAnsi="宋体" w:cs="宋体" w:hint="eastAsia"/>
          <w:kern w:val="0"/>
          <w:sz w:val="24"/>
        </w:rPr>
      </w:pPr>
      <w:r w:rsidRPr="00615DA0">
        <w:rPr>
          <w:rFonts w:ascii="宋体" w:hAnsi="宋体" w:cs="宋体" w:hint="eastAsia"/>
          <w:kern w:val="0"/>
          <w:sz w:val="24"/>
        </w:rPr>
        <w:t>四、与质疑事项相关的质疑请求：</w:t>
      </w:r>
    </w:p>
    <w:p w14:paraId="366BFEE6" w14:textId="77777777" w:rsidR="00BC4EEF" w:rsidRPr="00615DA0" w:rsidRDefault="00F400EA">
      <w:pPr>
        <w:spacing w:line="440" w:lineRule="exact"/>
        <w:ind w:firstLineChars="197" w:firstLine="473"/>
        <w:contextualSpacing/>
        <w:rPr>
          <w:rFonts w:ascii="宋体" w:hAnsi="宋体" w:cs="宋体" w:hint="eastAsia"/>
          <w:kern w:val="0"/>
          <w:sz w:val="24"/>
        </w:rPr>
      </w:pPr>
      <w:r w:rsidRPr="00615DA0">
        <w:rPr>
          <w:rFonts w:ascii="宋体" w:hAnsi="宋体" w:cs="宋体" w:hint="eastAsia"/>
          <w:kern w:val="0"/>
          <w:sz w:val="24"/>
        </w:rPr>
        <w:t>请求：</w:t>
      </w:r>
    </w:p>
    <w:p w14:paraId="681E9179" w14:textId="77777777" w:rsidR="00BC4EEF" w:rsidRPr="00615DA0" w:rsidRDefault="00BC4EEF">
      <w:pPr>
        <w:spacing w:line="440" w:lineRule="exact"/>
        <w:ind w:firstLineChars="147" w:firstLine="353"/>
        <w:contextualSpacing/>
        <w:rPr>
          <w:rFonts w:ascii="宋体" w:hAnsi="宋体" w:cs="宋体" w:hint="eastAsia"/>
          <w:kern w:val="0"/>
          <w:sz w:val="24"/>
        </w:rPr>
      </w:pPr>
    </w:p>
    <w:p w14:paraId="77BFB994" w14:textId="77777777" w:rsidR="00BC4EEF" w:rsidRPr="00615DA0" w:rsidRDefault="00F400EA">
      <w:pPr>
        <w:spacing w:line="440" w:lineRule="exact"/>
        <w:ind w:firstLineChars="197" w:firstLine="473"/>
        <w:contextualSpacing/>
        <w:rPr>
          <w:rFonts w:ascii="宋体" w:hAnsi="宋体" w:cs="宋体" w:hint="eastAsia"/>
          <w:kern w:val="0"/>
          <w:sz w:val="24"/>
        </w:rPr>
      </w:pPr>
      <w:r w:rsidRPr="00615DA0">
        <w:rPr>
          <w:rFonts w:ascii="宋体" w:hAnsi="宋体" w:cs="宋体" w:hint="eastAsia"/>
          <w:kern w:val="0"/>
          <w:sz w:val="24"/>
        </w:rPr>
        <w:t>签字（签章）：公章：</w:t>
      </w:r>
    </w:p>
    <w:p w14:paraId="113F4ED1" w14:textId="77777777" w:rsidR="00BC4EEF" w:rsidRPr="00615DA0" w:rsidRDefault="00BC4EEF">
      <w:pPr>
        <w:spacing w:line="440" w:lineRule="exact"/>
        <w:ind w:firstLineChars="147" w:firstLine="353"/>
        <w:contextualSpacing/>
        <w:rPr>
          <w:rFonts w:ascii="宋体" w:hAnsi="宋体" w:cs="宋体" w:hint="eastAsia"/>
          <w:kern w:val="0"/>
          <w:sz w:val="24"/>
        </w:rPr>
      </w:pPr>
    </w:p>
    <w:p w14:paraId="44BF58B4" w14:textId="77777777" w:rsidR="00BC4EEF" w:rsidRPr="00615DA0" w:rsidRDefault="00F400EA">
      <w:pPr>
        <w:spacing w:line="440" w:lineRule="exact"/>
        <w:ind w:firstLineChars="197" w:firstLine="473"/>
        <w:contextualSpacing/>
        <w:rPr>
          <w:rFonts w:ascii="宋体" w:hAnsi="宋体" w:cs="宋体" w:hint="eastAsia"/>
          <w:kern w:val="0"/>
          <w:sz w:val="24"/>
        </w:rPr>
      </w:pPr>
      <w:r w:rsidRPr="00615DA0">
        <w:rPr>
          <w:rFonts w:ascii="宋体" w:hAnsi="宋体" w:cs="宋体" w:hint="eastAsia"/>
          <w:kern w:val="0"/>
          <w:sz w:val="24"/>
        </w:rPr>
        <w:t>日期：</w:t>
      </w:r>
    </w:p>
    <w:p w14:paraId="7BBAD4BE" w14:textId="77777777" w:rsidR="00BC4EEF" w:rsidRPr="00615DA0" w:rsidRDefault="00BC4EEF">
      <w:pPr>
        <w:spacing w:line="440" w:lineRule="exact"/>
        <w:contextualSpacing/>
        <w:rPr>
          <w:rFonts w:ascii="宋体" w:hAnsi="宋体" w:cs="宋体" w:hint="eastAsia"/>
          <w:b/>
          <w:kern w:val="0"/>
          <w:sz w:val="24"/>
        </w:rPr>
      </w:pPr>
    </w:p>
    <w:p w14:paraId="498077AE" w14:textId="77777777" w:rsidR="00BC4EEF" w:rsidRPr="00615DA0" w:rsidRDefault="00BC4EEF">
      <w:pPr>
        <w:spacing w:line="440" w:lineRule="exact"/>
        <w:contextualSpacing/>
        <w:rPr>
          <w:rFonts w:ascii="宋体" w:hAnsi="宋体" w:cs="宋体" w:hint="eastAsia"/>
          <w:b/>
          <w:kern w:val="0"/>
          <w:sz w:val="24"/>
        </w:rPr>
      </w:pPr>
    </w:p>
    <w:p w14:paraId="607C3563" w14:textId="77777777" w:rsidR="00BC4EEF" w:rsidRPr="00615DA0" w:rsidRDefault="00BC4EEF">
      <w:pPr>
        <w:pStyle w:val="27"/>
        <w:spacing w:after="0" w:line="440" w:lineRule="exact"/>
        <w:ind w:leftChars="0" w:left="0" w:firstLine="480"/>
        <w:rPr>
          <w:rFonts w:ascii="宋体" w:eastAsia="宋体" w:hAnsi="宋体" w:cs="宋体" w:hint="eastAsia"/>
        </w:rPr>
      </w:pPr>
    </w:p>
    <w:p w14:paraId="1818F561" w14:textId="77777777" w:rsidR="00BC4EEF" w:rsidRPr="00615DA0" w:rsidRDefault="00BC4EEF">
      <w:pPr>
        <w:spacing w:line="440" w:lineRule="exact"/>
        <w:contextualSpacing/>
        <w:rPr>
          <w:rFonts w:ascii="宋体" w:hAnsi="宋体" w:cs="宋体" w:hint="eastAsia"/>
          <w:b/>
          <w:kern w:val="0"/>
          <w:sz w:val="24"/>
        </w:rPr>
      </w:pPr>
    </w:p>
    <w:p w14:paraId="108A389F" w14:textId="77777777" w:rsidR="00BC4EEF" w:rsidRPr="00615DA0" w:rsidRDefault="00F400EA">
      <w:pPr>
        <w:spacing w:line="440" w:lineRule="exact"/>
        <w:contextualSpacing/>
        <w:rPr>
          <w:rFonts w:ascii="宋体" w:hAnsi="宋体" w:cs="宋体" w:hint="eastAsia"/>
          <w:b/>
          <w:kern w:val="0"/>
          <w:sz w:val="24"/>
        </w:rPr>
      </w:pPr>
      <w:r w:rsidRPr="00615DA0">
        <w:rPr>
          <w:rFonts w:ascii="宋体" w:hAnsi="宋体" w:cs="宋体" w:hint="eastAsia"/>
          <w:b/>
          <w:kern w:val="0"/>
          <w:sz w:val="24"/>
        </w:rPr>
        <w:lastRenderedPageBreak/>
        <w:t>说明：</w:t>
      </w:r>
    </w:p>
    <w:p w14:paraId="21AAEFF3" w14:textId="77777777" w:rsidR="00BC4EEF" w:rsidRPr="00615DA0" w:rsidRDefault="00F400EA">
      <w:pPr>
        <w:spacing w:line="440" w:lineRule="exact"/>
        <w:ind w:firstLineChars="147" w:firstLine="354"/>
        <w:contextualSpacing/>
        <w:rPr>
          <w:rFonts w:ascii="宋体" w:hAnsi="宋体" w:cs="宋体" w:hint="eastAsia"/>
          <w:b/>
          <w:bCs/>
          <w:kern w:val="0"/>
          <w:sz w:val="24"/>
        </w:rPr>
      </w:pPr>
      <w:r w:rsidRPr="00615DA0">
        <w:rPr>
          <w:rFonts w:ascii="宋体" w:hAnsi="宋体" w:cs="宋体"/>
          <w:b/>
          <w:kern w:val="0"/>
          <w:sz w:val="24"/>
        </w:rPr>
        <w:t>1.</w:t>
      </w:r>
      <w:r w:rsidRPr="00615DA0">
        <w:rPr>
          <w:rFonts w:ascii="宋体" w:hAnsi="宋体" w:cs="宋体" w:hint="eastAsia"/>
          <w:b/>
          <w:kern w:val="0"/>
          <w:sz w:val="24"/>
        </w:rPr>
        <w:t>供应商提出质疑时，应提交质疑函和必要的证明材料</w:t>
      </w:r>
      <w:r w:rsidRPr="00615DA0">
        <w:rPr>
          <w:rFonts w:ascii="宋体" w:hAnsi="宋体" w:cs="宋体" w:hint="eastAsia"/>
          <w:b/>
          <w:bCs/>
          <w:kern w:val="0"/>
          <w:sz w:val="24"/>
        </w:rPr>
        <w:t>。</w:t>
      </w:r>
    </w:p>
    <w:p w14:paraId="35C3FBFE" w14:textId="77777777" w:rsidR="00BC4EEF" w:rsidRPr="00615DA0" w:rsidRDefault="00F400EA">
      <w:pPr>
        <w:spacing w:line="440" w:lineRule="exact"/>
        <w:ind w:firstLineChars="147" w:firstLine="354"/>
        <w:contextualSpacing/>
        <w:rPr>
          <w:rFonts w:ascii="宋体" w:hAnsi="宋体" w:cs="宋体" w:hint="eastAsia"/>
          <w:b/>
          <w:kern w:val="0"/>
          <w:sz w:val="24"/>
        </w:rPr>
      </w:pPr>
      <w:r w:rsidRPr="00615DA0">
        <w:rPr>
          <w:rFonts w:ascii="宋体" w:hAnsi="宋体" w:cs="宋体"/>
          <w:b/>
          <w:kern w:val="0"/>
          <w:sz w:val="24"/>
        </w:rPr>
        <w:t>2.</w:t>
      </w:r>
      <w:r w:rsidRPr="00615DA0">
        <w:rPr>
          <w:rFonts w:ascii="宋体" w:hAnsi="宋体" w:cs="宋体" w:hint="eastAsia"/>
          <w:b/>
          <w:kern w:val="0"/>
          <w:sz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AA71A63" w14:textId="77777777" w:rsidR="00BC4EEF" w:rsidRPr="00615DA0" w:rsidRDefault="00F400EA">
      <w:pPr>
        <w:spacing w:line="440" w:lineRule="exact"/>
        <w:ind w:firstLineChars="147" w:firstLine="354"/>
        <w:contextualSpacing/>
        <w:rPr>
          <w:rFonts w:ascii="宋体" w:hAnsi="宋体" w:cs="宋体" w:hint="eastAsia"/>
          <w:b/>
          <w:kern w:val="0"/>
          <w:sz w:val="24"/>
        </w:rPr>
      </w:pPr>
      <w:r w:rsidRPr="00615DA0">
        <w:rPr>
          <w:rFonts w:ascii="宋体" w:hAnsi="宋体" w:cs="宋体"/>
          <w:b/>
          <w:kern w:val="0"/>
          <w:sz w:val="24"/>
        </w:rPr>
        <w:t>3.</w:t>
      </w:r>
      <w:r w:rsidRPr="00615DA0">
        <w:rPr>
          <w:rFonts w:ascii="宋体" w:hAnsi="宋体" w:cs="宋体" w:hint="eastAsia"/>
          <w:b/>
          <w:kern w:val="0"/>
          <w:sz w:val="24"/>
        </w:rPr>
        <w:t>质疑函的质疑事项应具体、明确，并有必要的事实依据和法律依据。</w:t>
      </w:r>
    </w:p>
    <w:p w14:paraId="37AC1D02" w14:textId="77777777" w:rsidR="00BC4EEF" w:rsidRPr="00615DA0" w:rsidRDefault="00F400EA">
      <w:pPr>
        <w:spacing w:line="440" w:lineRule="exact"/>
        <w:ind w:firstLineChars="147" w:firstLine="354"/>
        <w:contextualSpacing/>
        <w:rPr>
          <w:rFonts w:ascii="宋体" w:hAnsi="宋体" w:cs="宋体" w:hint="eastAsia"/>
          <w:b/>
          <w:kern w:val="0"/>
          <w:sz w:val="24"/>
        </w:rPr>
      </w:pPr>
      <w:r w:rsidRPr="00615DA0">
        <w:rPr>
          <w:rFonts w:ascii="宋体" w:hAnsi="宋体" w:cs="宋体"/>
          <w:b/>
          <w:kern w:val="0"/>
          <w:sz w:val="24"/>
        </w:rPr>
        <w:t>4.</w:t>
      </w:r>
      <w:r w:rsidRPr="00615DA0">
        <w:rPr>
          <w:rFonts w:ascii="宋体" w:hAnsi="宋体" w:cs="宋体" w:hint="eastAsia"/>
          <w:b/>
          <w:kern w:val="0"/>
          <w:sz w:val="24"/>
        </w:rPr>
        <w:t>质疑函的质疑请求应与质疑事项相关。</w:t>
      </w:r>
    </w:p>
    <w:p w14:paraId="60E1B5C8" w14:textId="77777777" w:rsidR="00BC4EEF" w:rsidRPr="00615DA0" w:rsidRDefault="00F400EA">
      <w:pPr>
        <w:spacing w:line="440" w:lineRule="exact"/>
        <w:ind w:firstLineChars="147" w:firstLine="354"/>
        <w:contextualSpacing/>
        <w:rPr>
          <w:rFonts w:ascii="宋体" w:hAnsi="宋体" w:cs="宋体" w:hint="eastAsia"/>
          <w:b/>
          <w:kern w:val="0"/>
          <w:sz w:val="24"/>
        </w:rPr>
      </w:pPr>
      <w:r w:rsidRPr="00615DA0">
        <w:rPr>
          <w:rFonts w:ascii="宋体" w:hAnsi="宋体" w:cs="宋体"/>
          <w:b/>
          <w:kern w:val="0"/>
          <w:sz w:val="24"/>
        </w:rPr>
        <w:t>5.</w:t>
      </w:r>
      <w:r w:rsidRPr="00615DA0">
        <w:rPr>
          <w:rFonts w:ascii="宋体" w:hAnsi="宋体" w:cs="宋体" w:hint="eastAsia"/>
          <w:b/>
          <w:kern w:val="0"/>
          <w:sz w:val="24"/>
        </w:rPr>
        <w:t>质疑供应商为法人或者其他组织的，质疑函应由法定代表人、主要负责人，或者其授权代表签字或者盖章，并加盖公章。</w:t>
      </w:r>
    </w:p>
    <w:p w14:paraId="4E07B49D" w14:textId="77777777" w:rsidR="00BC4EEF" w:rsidRPr="00615DA0" w:rsidRDefault="00BC4EEF">
      <w:pPr>
        <w:snapToGrid w:val="0"/>
        <w:spacing w:line="440" w:lineRule="exact"/>
        <w:rPr>
          <w:rFonts w:ascii="宋体" w:hAnsi="宋体" w:cs="宋体" w:hint="eastAsia"/>
          <w:b/>
          <w:kern w:val="0"/>
          <w:sz w:val="24"/>
        </w:rPr>
      </w:pPr>
    </w:p>
    <w:p w14:paraId="18A8C7A6" w14:textId="77777777" w:rsidR="00BC4EEF" w:rsidRPr="00615DA0" w:rsidRDefault="00F400EA">
      <w:pPr>
        <w:spacing w:line="440" w:lineRule="exact"/>
        <w:jc w:val="center"/>
        <w:rPr>
          <w:rFonts w:ascii="宋体" w:hAnsi="宋体" w:cs="宋体" w:hint="eastAsia"/>
          <w:sz w:val="44"/>
        </w:rPr>
      </w:pPr>
      <w:r w:rsidRPr="00615DA0">
        <w:rPr>
          <w:rFonts w:ascii="宋体" w:hAnsi="宋体" w:cs="宋体"/>
          <w:sz w:val="24"/>
        </w:rPr>
        <w:br w:type="page"/>
      </w:r>
    </w:p>
    <w:p w14:paraId="1DFFF244" w14:textId="77777777" w:rsidR="00BC4EEF" w:rsidRPr="00615DA0" w:rsidRDefault="00F400EA">
      <w:pPr>
        <w:spacing w:line="360" w:lineRule="auto"/>
        <w:jc w:val="center"/>
        <w:rPr>
          <w:rFonts w:ascii="宋体" w:hAnsi="宋体" w:cs="宋体" w:hint="eastAsia"/>
          <w:b/>
          <w:bCs/>
          <w:sz w:val="32"/>
          <w:szCs w:val="32"/>
        </w:rPr>
      </w:pPr>
      <w:r w:rsidRPr="00615DA0">
        <w:rPr>
          <w:rFonts w:ascii="宋体" w:hAnsi="宋体" w:cs="宋体" w:hint="eastAsia"/>
          <w:b/>
          <w:bCs/>
          <w:sz w:val="32"/>
          <w:szCs w:val="32"/>
        </w:rPr>
        <w:lastRenderedPageBreak/>
        <w:t>投诉书（格式）</w:t>
      </w:r>
    </w:p>
    <w:p w14:paraId="7EFDCEB3" w14:textId="77777777" w:rsidR="00BC4EEF" w:rsidRPr="00615DA0" w:rsidRDefault="00BC4EEF">
      <w:pPr>
        <w:pStyle w:val="27"/>
        <w:ind w:firstLine="480"/>
        <w:rPr>
          <w:rFonts w:ascii="宋体" w:eastAsia="宋体" w:hAnsi="宋体" w:hint="eastAsia"/>
        </w:rPr>
      </w:pPr>
    </w:p>
    <w:p w14:paraId="69EFAB7A" w14:textId="77777777" w:rsidR="00BC4EEF" w:rsidRPr="00615DA0" w:rsidRDefault="00F400EA">
      <w:pPr>
        <w:snapToGrid w:val="0"/>
        <w:spacing w:line="400" w:lineRule="exact"/>
        <w:ind w:firstLineChars="200" w:firstLine="482"/>
        <w:rPr>
          <w:rFonts w:ascii="宋体" w:hAnsi="宋体" w:cs="宋体" w:hint="eastAsia"/>
          <w:b/>
          <w:bCs/>
          <w:kern w:val="0"/>
          <w:sz w:val="24"/>
        </w:rPr>
      </w:pPr>
      <w:r w:rsidRPr="00615DA0">
        <w:rPr>
          <w:rFonts w:ascii="宋体" w:hAnsi="宋体" w:cs="宋体" w:hint="eastAsia"/>
          <w:b/>
          <w:bCs/>
          <w:kern w:val="0"/>
          <w:sz w:val="24"/>
        </w:rPr>
        <w:t>一、投诉相关主体基本情况：</w:t>
      </w:r>
    </w:p>
    <w:p w14:paraId="2A924A4D" w14:textId="77777777" w:rsidR="00BC4EEF" w:rsidRPr="00615DA0" w:rsidRDefault="00F400EA">
      <w:pPr>
        <w:snapToGrid w:val="0"/>
        <w:spacing w:line="400" w:lineRule="exact"/>
        <w:ind w:firstLineChars="200" w:firstLine="480"/>
        <w:rPr>
          <w:rFonts w:ascii="宋体" w:hAnsi="宋体" w:cs="宋体" w:hint="eastAsia"/>
          <w:bCs/>
          <w:kern w:val="0"/>
          <w:sz w:val="24"/>
          <w:u w:val="single"/>
        </w:rPr>
      </w:pPr>
      <w:r w:rsidRPr="00615DA0">
        <w:rPr>
          <w:rFonts w:ascii="宋体" w:hAnsi="宋体" w:cs="宋体" w:hint="eastAsia"/>
          <w:bCs/>
          <w:kern w:val="0"/>
          <w:sz w:val="24"/>
        </w:rPr>
        <w:t>供应商：</w:t>
      </w:r>
    </w:p>
    <w:p w14:paraId="493943CA" w14:textId="77777777" w:rsidR="00BC4EEF" w:rsidRPr="00615DA0" w:rsidRDefault="00F400EA">
      <w:pPr>
        <w:snapToGrid w:val="0"/>
        <w:spacing w:line="400" w:lineRule="exact"/>
        <w:ind w:firstLineChars="200" w:firstLine="480"/>
        <w:rPr>
          <w:rFonts w:ascii="宋体" w:hAnsi="宋体" w:cs="宋体" w:hint="eastAsia"/>
          <w:bCs/>
          <w:kern w:val="0"/>
          <w:sz w:val="24"/>
        </w:rPr>
      </w:pPr>
      <w:r w:rsidRPr="00615DA0">
        <w:rPr>
          <w:rFonts w:ascii="宋体" w:hAnsi="宋体" w:cs="宋体" w:hint="eastAsia"/>
          <w:bCs/>
          <w:kern w:val="0"/>
          <w:sz w:val="24"/>
        </w:rPr>
        <w:t>地址：邮编：</w:t>
      </w:r>
    </w:p>
    <w:p w14:paraId="34EA71BA" w14:textId="77777777" w:rsidR="00BC4EEF" w:rsidRPr="00615DA0" w:rsidRDefault="00F400EA">
      <w:pPr>
        <w:snapToGrid w:val="0"/>
        <w:spacing w:line="400" w:lineRule="exact"/>
        <w:ind w:firstLineChars="200" w:firstLine="480"/>
        <w:rPr>
          <w:rFonts w:ascii="宋体" w:hAnsi="宋体" w:cs="宋体" w:hint="eastAsia"/>
          <w:bCs/>
          <w:kern w:val="0"/>
          <w:sz w:val="24"/>
          <w:u w:val="single"/>
        </w:rPr>
      </w:pPr>
      <w:r w:rsidRPr="00615DA0">
        <w:rPr>
          <w:rFonts w:ascii="宋体" w:hAnsi="宋体" w:cs="宋体" w:hint="eastAsia"/>
          <w:bCs/>
          <w:kern w:val="0"/>
          <w:sz w:val="24"/>
        </w:rPr>
        <w:t>法定代表人</w:t>
      </w:r>
      <w:r w:rsidRPr="00615DA0">
        <w:rPr>
          <w:rFonts w:ascii="宋体" w:hAnsi="宋体" w:cs="宋体"/>
          <w:bCs/>
          <w:kern w:val="0"/>
          <w:sz w:val="24"/>
        </w:rPr>
        <w:t>/</w:t>
      </w:r>
      <w:r w:rsidRPr="00615DA0">
        <w:rPr>
          <w:rFonts w:ascii="宋体" w:hAnsi="宋体" w:cs="宋体" w:hint="eastAsia"/>
          <w:bCs/>
          <w:kern w:val="0"/>
          <w:sz w:val="24"/>
        </w:rPr>
        <w:t>主要负责人：</w:t>
      </w:r>
    </w:p>
    <w:p w14:paraId="2119C224" w14:textId="77777777" w:rsidR="00BC4EEF" w:rsidRPr="00615DA0" w:rsidRDefault="00F400EA">
      <w:pPr>
        <w:snapToGrid w:val="0"/>
        <w:spacing w:line="400" w:lineRule="exact"/>
        <w:ind w:firstLineChars="200" w:firstLine="480"/>
        <w:rPr>
          <w:rFonts w:ascii="宋体" w:hAnsi="宋体" w:cs="宋体" w:hint="eastAsia"/>
          <w:bCs/>
          <w:kern w:val="0"/>
          <w:sz w:val="24"/>
        </w:rPr>
      </w:pPr>
      <w:r w:rsidRPr="00615DA0">
        <w:rPr>
          <w:rFonts w:ascii="宋体" w:hAnsi="宋体" w:cs="宋体" w:hint="eastAsia"/>
          <w:bCs/>
          <w:kern w:val="0"/>
          <w:sz w:val="24"/>
        </w:rPr>
        <w:t>联系电话：</w:t>
      </w:r>
    </w:p>
    <w:p w14:paraId="7439A32F" w14:textId="77777777" w:rsidR="00BC4EEF" w:rsidRPr="00615DA0" w:rsidRDefault="00F400EA">
      <w:pPr>
        <w:snapToGrid w:val="0"/>
        <w:spacing w:line="400" w:lineRule="exact"/>
        <w:ind w:firstLineChars="200" w:firstLine="480"/>
        <w:rPr>
          <w:rFonts w:ascii="宋体" w:hAnsi="宋体" w:cs="宋体" w:hint="eastAsia"/>
          <w:bCs/>
          <w:kern w:val="0"/>
          <w:sz w:val="24"/>
          <w:u w:val="single"/>
        </w:rPr>
      </w:pPr>
      <w:r w:rsidRPr="00615DA0">
        <w:rPr>
          <w:rFonts w:ascii="宋体" w:hAnsi="宋体" w:cs="宋体" w:hint="eastAsia"/>
          <w:bCs/>
          <w:kern w:val="0"/>
          <w:sz w:val="24"/>
        </w:rPr>
        <w:t>授权代表：联系电话：</w:t>
      </w:r>
    </w:p>
    <w:p w14:paraId="6236468C" w14:textId="77777777" w:rsidR="00BC4EEF" w:rsidRPr="00615DA0" w:rsidRDefault="00F400EA">
      <w:pPr>
        <w:snapToGrid w:val="0"/>
        <w:spacing w:line="400" w:lineRule="exact"/>
        <w:ind w:firstLineChars="200" w:firstLine="480"/>
        <w:rPr>
          <w:rFonts w:ascii="宋体" w:hAnsi="宋体" w:cs="宋体" w:hint="eastAsia"/>
          <w:bCs/>
          <w:kern w:val="0"/>
          <w:sz w:val="24"/>
          <w:u w:val="single"/>
        </w:rPr>
      </w:pPr>
      <w:r w:rsidRPr="00615DA0">
        <w:rPr>
          <w:rFonts w:ascii="宋体" w:hAnsi="宋体" w:cs="宋体" w:hint="eastAsia"/>
          <w:bCs/>
          <w:kern w:val="0"/>
          <w:sz w:val="24"/>
        </w:rPr>
        <w:t>地址：</w:t>
      </w:r>
    </w:p>
    <w:p w14:paraId="573D4818" w14:textId="77777777" w:rsidR="00BC4EEF" w:rsidRPr="00615DA0" w:rsidRDefault="00F400EA">
      <w:pPr>
        <w:snapToGrid w:val="0"/>
        <w:spacing w:line="400" w:lineRule="exact"/>
        <w:ind w:firstLineChars="200" w:firstLine="480"/>
        <w:rPr>
          <w:rFonts w:ascii="宋体" w:hAnsi="宋体" w:cs="宋体" w:hint="eastAsia"/>
          <w:bCs/>
          <w:kern w:val="0"/>
          <w:sz w:val="24"/>
        </w:rPr>
      </w:pPr>
      <w:r w:rsidRPr="00615DA0">
        <w:rPr>
          <w:rFonts w:ascii="宋体" w:hAnsi="宋体" w:cs="宋体" w:hint="eastAsia"/>
          <w:bCs/>
          <w:kern w:val="0"/>
          <w:sz w:val="24"/>
        </w:rPr>
        <w:t>邮编：</w:t>
      </w:r>
    </w:p>
    <w:p w14:paraId="65039563" w14:textId="77777777" w:rsidR="00BC4EEF" w:rsidRPr="00615DA0" w:rsidRDefault="00F400EA">
      <w:pPr>
        <w:snapToGrid w:val="0"/>
        <w:spacing w:line="400" w:lineRule="exact"/>
        <w:ind w:firstLineChars="200" w:firstLine="480"/>
        <w:rPr>
          <w:rFonts w:ascii="宋体" w:hAnsi="宋体" w:cs="宋体" w:hint="eastAsia"/>
          <w:bCs/>
          <w:kern w:val="0"/>
          <w:sz w:val="24"/>
        </w:rPr>
      </w:pPr>
      <w:r w:rsidRPr="00615DA0">
        <w:rPr>
          <w:rFonts w:ascii="宋体" w:hAnsi="宋体" w:cs="宋体" w:hint="eastAsia"/>
          <w:bCs/>
          <w:kern w:val="0"/>
          <w:sz w:val="24"/>
        </w:rPr>
        <w:t>被投诉人</w:t>
      </w:r>
      <w:r w:rsidRPr="00615DA0">
        <w:rPr>
          <w:rFonts w:ascii="宋体" w:hAnsi="宋体" w:cs="宋体"/>
          <w:bCs/>
          <w:kern w:val="0"/>
          <w:sz w:val="24"/>
        </w:rPr>
        <w:t>1</w:t>
      </w:r>
      <w:r w:rsidRPr="00615DA0">
        <w:rPr>
          <w:rFonts w:ascii="宋体" w:hAnsi="宋体" w:cs="宋体" w:hint="eastAsia"/>
          <w:bCs/>
          <w:kern w:val="0"/>
          <w:sz w:val="24"/>
        </w:rPr>
        <w:t>：</w:t>
      </w:r>
    </w:p>
    <w:p w14:paraId="5586DA8B" w14:textId="77777777" w:rsidR="00BC4EEF" w:rsidRPr="00615DA0" w:rsidRDefault="00F400EA">
      <w:pPr>
        <w:snapToGrid w:val="0"/>
        <w:spacing w:line="400" w:lineRule="exact"/>
        <w:ind w:firstLineChars="200" w:firstLine="480"/>
        <w:rPr>
          <w:rFonts w:ascii="宋体" w:hAnsi="宋体" w:cs="宋体" w:hint="eastAsia"/>
          <w:bCs/>
          <w:kern w:val="0"/>
          <w:sz w:val="24"/>
          <w:u w:val="single"/>
        </w:rPr>
      </w:pPr>
      <w:r w:rsidRPr="00615DA0">
        <w:rPr>
          <w:rFonts w:ascii="宋体" w:hAnsi="宋体" w:cs="宋体" w:hint="eastAsia"/>
          <w:bCs/>
          <w:kern w:val="0"/>
          <w:sz w:val="24"/>
        </w:rPr>
        <w:t>地址：</w:t>
      </w:r>
    </w:p>
    <w:p w14:paraId="317AEFB2" w14:textId="77777777" w:rsidR="00BC4EEF" w:rsidRPr="00615DA0" w:rsidRDefault="00F400EA">
      <w:pPr>
        <w:snapToGrid w:val="0"/>
        <w:spacing w:line="400" w:lineRule="exact"/>
        <w:ind w:firstLineChars="200" w:firstLine="480"/>
        <w:rPr>
          <w:rFonts w:ascii="宋体" w:hAnsi="宋体" w:cs="宋体" w:hint="eastAsia"/>
          <w:bCs/>
          <w:kern w:val="0"/>
          <w:sz w:val="24"/>
        </w:rPr>
      </w:pPr>
      <w:r w:rsidRPr="00615DA0">
        <w:rPr>
          <w:rFonts w:ascii="宋体" w:hAnsi="宋体" w:cs="宋体" w:hint="eastAsia"/>
          <w:bCs/>
          <w:kern w:val="0"/>
          <w:sz w:val="24"/>
        </w:rPr>
        <w:t>邮编：</w:t>
      </w:r>
    </w:p>
    <w:p w14:paraId="544A5A67" w14:textId="77777777" w:rsidR="00BC4EEF" w:rsidRPr="00615DA0" w:rsidRDefault="00F400EA">
      <w:pPr>
        <w:snapToGrid w:val="0"/>
        <w:spacing w:line="400" w:lineRule="exact"/>
        <w:ind w:firstLineChars="200" w:firstLine="480"/>
        <w:rPr>
          <w:rFonts w:ascii="宋体" w:hAnsi="宋体" w:cs="宋体" w:hint="eastAsia"/>
          <w:bCs/>
          <w:kern w:val="0"/>
          <w:sz w:val="24"/>
          <w:u w:val="single"/>
        </w:rPr>
      </w:pPr>
      <w:r w:rsidRPr="00615DA0">
        <w:rPr>
          <w:rFonts w:ascii="宋体" w:hAnsi="宋体" w:cs="宋体" w:hint="eastAsia"/>
          <w:bCs/>
          <w:kern w:val="0"/>
          <w:sz w:val="24"/>
        </w:rPr>
        <w:t>联系人：联系电话：</w:t>
      </w:r>
    </w:p>
    <w:p w14:paraId="437AF9FC" w14:textId="77777777" w:rsidR="00BC4EEF" w:rsidRPr="00615DA0" w:rsidRDefault="00F400EA">
      <w:pPr>
        <w:snapToGrid w:val="0"/>
        <w:spacing w:line="400" w:lineRule="exact"/>
        <w:ind w:firstLineChars="200" w:firstLine="480"/>
        <w:rPr>
          <w:rFonts w:ascii="宋体" w:hAnsi="宋体" w:cs="宋体" w:hint="eastAsia"/>
          <w:bCs/>
          <w:kern w:val="0"/>
          <w:sz w:val="24"/>
        </w:rPr>
      </w:pPr>
      <w:r w:rsidRPr="00615DA0">
        <w:rPr>
          <w:rFonts w:ascii="宋体" w:hAnsi="宋体" w:cs="宋体" w:hint="eastAsia"/>
          <w:bCs/>
          <w:kern w:val="0"/>
          <w:sz w:val="24"/>
        </w:rPr>
        <w:t>被投诉人</w:t>
      </w:r>
      <w:r w:rsidRPr="00615DA0">
        <w:rPr>
          <w:rFonts w:ascii="宋体" w:hAnsi="宋体" w:cs="宋体"/>
          <w:bCs/>
          <w:kern w:val="0"/>
          <w:sz w:val="24"/>
        </w:rPr>
        <w:t>2</w:t>
      </w:r>
      <w:r w:rsidRPr="00615DA0">
        <w:rPr>
          <w:rFonts w:ascii="宋体" w:hAnsi="宋体" w:cs="宋体" w:hint="eastAsia"/>
          <w:bCs/>
          <w:kern w:val="0"/>
          <w:sz w:val="24"/>
        </w:rPr>
        <w:t>：</w:t>
      </w:r>
    </w:p>
    <w:p w14:paraId="5FD506D8" w14:textId="77777777" w:rsidR="00BC4EEF" w:rsidRPr="00615DA0" w:rsidRDefault="00F400EA">
      <w:pPr>
        <w:snapToGrid w:val="0"/>
        <w:spacing w:line="400" w:lineRule="exact"/>
        <w:ind w:firstLineChars="200" w:firstLine="480"/>
        <w:rPr>
          <w:rFonts w:ascii="宋体" w:hAnsi="宋体" w:cs="宋体" w:hint="eastAsia"/>
          <w:bCs/>
          <w:kern w:val="0"/>
          <w:sz w:val="24"/>
        </w:rPr>
      </w:pPr>
      <w:r w:rsidRPr="00615DA0">
        <w:rPr>
          <w:rFonts w:ascii="宋体" w:hAnsi="宋体" w:cs="宋体" w:hint="eastAsia"/>
          <w:bCs/>
          <w:kern w:val="0"/>
          <w:sz w:val="24"/>
        </w:rPr>
        <w:t>……</w:t>
      </w:r>
    </w:p>
    <w:p w14:paraId="0A74858E" w14:textId="77777777" w:rsidR="00BC4EEF" w:rsidRPr="00615DA0" w:rsidRDefault="00F400EA">
      <w:pPr>
        <w:snapToGrid w:val="0"/>
        <w:spacing w:line="400" w:lineRule="exact"/>
        <w:ind w:firstLineChars="200" w:firstLine="480"/>
        <w:rPr>
          <w:rFonts w:ascii="宋体" w:hAnsi="宋体" w:cs="宋体" w:hint="eastAsia"/>
          <w:bCs/>
          <w:kern w:val="0"/>
          <w:sz w:val="24"/>
          <w:u w:val="single"/>
        </w:rPr>
      </w:pPr>
      <w:r w:rsidRPr="00615DA0">
        <w:rPr>
          <w:rFonts w:ascii="宋体" w:hAnsi="宋体" w:cs="宋体" w:hint="eastAsia"/>
          <w:bCs/>
          <w:kern w:val="0"/>
          <w:sz w:val="24"/>
        </w:rPr>
        <w:t>相关供应商：</w:t>
      </w:r>
    </w:p>
    <w:p w14:paraId="33346071" w14:textId="77777777" w:rsidR="00BC4EEF" w:rsidRPr="00615DA0" w:rsidRDefault="00F400EA">
      <w:pPr>
        <w:snapToGrid w:val="0"/>
        <w:spacing w:line="400" w:lineRule="exact"/>
        <w:ind w:firstLineChars="200" w:firstLine="480"/>
        <w:rPr>
          <w:rFonts w:ascii="宋体" w:hAnsi="宋体" w:cs="宋体" w:hint="eastAsia"/>
          <w:bCs/>
          <w:kern w:val="0"/>
          <w:sz w:val="24"/>
          <w:u w:val="single"/>
        </w:rPr>
      </w:pPr>
      <w:r w:rsidRPr="00615DA0">
        <w:rPr>
          <w:rFonts w:ascii="宋体" w:hAnsi="宋体" w:cs="宋体" w:hint="eastAsia"/>
          <w:bCs/>
          <w:kern w:val="0"/>
          <w:sz w:val="24"/>
        </w:rPr>
        <w:t>地址：邮编：</w:t>
      </w:r>
    </w:p>
    <w:p w14:paraId="7B64B04E" w14:textId="77777777" w:rsidR="00BC4EEF" w:rsidRPr="00615DA0" w:rsidRDefault="00F400EA">
      <w:pPr>
        <w:snapToGrid w:val="0"/>
        <w:spacing w:line="400" w:lineRule="exact"/>
        <w:ind w:firstLineChars="200" w:firstLine="480"/>
        <w:rPr>
          <w:rFonts w:ascii="宋体" w:hAnsi="宋体" w:cs="宋体" w:hint="eastAsia"/>
          <w:bCs/>
          <w:kern w:val="0"/>
          <w:sz w:val="24"/>
        </w:rPr>
      </w:pPr>
      <w:r w:rsidRPr="00615DA0">
        <w:rPr>
          <w:rFonts w:ascii="宋体" w:hAnsi="宋体" w:cs="宋体" w:hint="eastAsia"/>
          <w:bCs/>
          <w:kern w:val="0"/>
          <w:sz w:val="24"/>
        </w:rPr>
        <w:t>联系人：联系电话：</w:t>
      </w:r>
    </w:p>
    <w:p w14:paraId="60CC97B2" w14:textId="77777777" w:rsidR="00BC4EEF" w:rsidRPr="00615DA0" w:rsidRDefault="00F400EA">
      <w:pPr>
        <w:snapToGrid w:val="0"/>
        <w:spacing w:line="400" w:lineRule="exact"/>
        <w:ind w:firstLineChars="200" w:firstLine="482"/>
        <w:rPr>
          <w:rFonts w:ascii="宋体" w:hAnsi="宋体" w:cs="宋体" w:hint="eastAsia"/>
          <w:b/>
          <w:bCs/>
          <w:kern w:val="0"/>
          <w:sz w:val="24"/>
        </w:rPr>
      </w:pPr>
      <w:r w:rsidRPr="00615DA0">
        <w:rPr>
          <w:rFonts w:ascii="宋体" w:hAnsi="宋体" w:cs="宋体" w:hint="eastAsia"/>
          <w:b/>
          <w:bCs/>
          <w:kern w:val="0"/>
          <w:sz w:val="24"/>
        </w:rPr>
        <w:t>二、投诉项目基本情况：</w:t>
      </w:r>
    </w:p>
    <w:p w14:paraId="23E46F24" w14:textId="77777777" w:rsidR="00BC4EEF" w:rsidRPr="00615DA0" w:rsidRDefault="00F400EA">
      <w:pPr>
        <w:spacing w:line="400" w:lineRule="exact"/>
        <w:ind w:leftChars="12" w:left="25" w:firstLineChars="197" w:firstLine="473"/>
        <w:rPr>
          <w:rFonts w:ascii="宋体" w:hAnsi="宋体" w:cs="宋体" w:hint="eastAsia"/>
          <w:kern w:val="0"/>
          <w:sz w:val="24"/>
        </w:rPr>
      </w:pPr>
      <w:r w:rsidRPr="00615DA0">
        <w:rPr>
          <w:rFonts w:ascii="宋体" w:hAnsi="宋体" w:cs="宋体" w:hint="eastAsia"/>
          <w:bCs/>
          <w:kern w:val="0"/>
          <w:sz w:val="24"/>
        </w:rPr>
        <w:t>采购</w:t>
      </w:r>
      <w:r w:rsidRPr="00615DA0">
        <w:rPr>
          <w:rFonts w:ascii="宋体" w:hAnsi="宋体" w:cs="宋体" w:hint="eastAsia"/>
          <w:kern w:val="0"/>
          <w:sz w:val="24"/>
        </w:rPr>
        <w:t>项目的名称：</w:t>
      </w:r>
    </w:p>
    <w:p w14:paraId="0D888C00" w14:textId="77777777" w:rsidR="00BC4EEF" w:rsidRPr="00615DA0" w:rsidRDefault="00F400EA">
      <w:pPr>
        <w:spacing w:line="400" w:lineRule="exact"/>
        <w:ind w:leftChars="12" w:left="25" w:firstLineChars="197" w:firstLine="473"/>
        <w:rPr>
          <w:rFonts w:ascii="宋体" w:hAnsi="宋体" w:cs="宋体" w:hint="eastAsia"/>
          <w:kern w:val="0"/>
          <w:sz w:val="24"/>
        </w:rPr>
      </w:pPr>
      <w:r w:rsidRPr="00615DA0">
        <w:rPr>
          <w:rFonts w:ascii="宋体" w:hAnsi="宋体" w:cs="宋体" w:hint="eastAsia"/>
          <w:bCs/>
          <w:kern w:val="0"/>
          <w:sz w:val="24"/>
        </w:rPr>
        <w:t>采购</w:t>
      </w:r>
      <w:r w:rsidRPr="00615DA0">
        <w:rPr>
          <w:rFonts w:ascii="宋体" w:hAnsi="宋体" w:cs="宋体" w:hint="eastAsia"/>
          <w:kern w:val="0"/>
          <w:sz w:val="24"/>
        </w:rPr>
        <w:t>项目的编号：</w:t>
      </w:r>
    </w:p>
    <w:p w14:paraId="4A6FA042" w14:textId="77777777" w:rsidR="00BC4EEF" w:rsidRPr="00615DA0" w:rsidRDefault="00F400EA">
      <w:pPr>
        <w:spacing w:line="400" w:lineRule="exact"/>
        <w:ind w:leftChars="12" w:left="25" w:firstLineChars="197" w:firstLine="473"/>
        <w:rPr>
          <w:rFonts w:ascii="宋体" w:hAnsi="宋体" w:cs="宋体" w:hint="eastAsia"/>
          <w:bCs/>
          <w:kern w:val="0"/>
          <w:sz w:val="24"/>
          <w:u w:val="single"/>
        </w:rPr>
      </w:pPr>
      <w:r w:rsidRPr="00615DA0">
        <w:rPr>
          <w:rFonts w:ascii="宋体" w:hAnsi="宋体" w:cs="宋体" w:hint="eastAsia"/>
          <w:kern w:val="0"/>
          <w:sz w:val="24"/>
        </w:rPr>
        <w:t>采购人名称：</w:t>
      </w:r>
    </w:p>
    <w:p w14:paraId="3763F006" w14:textId="77777777" w:rsidR="00BC4EEF" w:rsidRPr="00615DA0" w:rsidRDefault="00F400EA">
      <w:pPr>
        <w:spacing w:line="400" w:lineRule="exact"/>
        <w:ind w:leftChars="12" w:left="25" w:firstLineChars="197" w:firstLine="473"/>
        <w:rPr>
          <w:rFonts w:ascii="宋体" w:hAnsi="宋体" w:cs="宋体" w:hint="eastAsia"/>
          <w:bCs/>
          <w:kern w:val="0"/>
          <w:sz w:val="24"/>
          <w:u w:val="single"/>
        </w:rPr>
      </w:pPr>
      <w:r w:rsidRPr="00615DA0">
        <w:rPr>
          <w:rFonts w:ascii="宋体" w:hAnsi="宋体" w:cs="宋体" w:hint="eastAsia"/>
          <w:kern w:val="0"/>
          <w:sz w:val="24"/>
        </w:rPr>
        <w:t>代理机构名称：</w:t>
      </w:r>
    </w:p>
    <w:p w14:paraId="0FFBED2D" w14:textId="77777777" w:rsidR="00BC4EEF" w:rsidRPr="00615DA0" w:rsidRDefault="00F400EA">
      <w:pPr>
        <w:spacing w:line="400" w:lineRule="exact"/>
        <w:ind w:leftChars="12" w:left="25" w:firstLineChars="197" w:firstLine="473"/>
        <w:rPr>
          <w:rFonts w:ascii="宋体" w:hAnsi="宋体" w:cs="宋体" w:hint="eastAsia"/>
          <w:bCs/>
          <w:kern w:val="0"/>
          <w:sz w:val="24"/>
          <w:u w:val="single"/>
        </w:rPr>
      </w:pPr>
      <w:r w:rsidRPr="00615DA0">
        <w:rPr>
          <w:rFonts w:ascii="宋体" w:hAnsi="宋体" w:cs="宋体" w:hint="eastAsia"/>
          <w:bCs/>
          <w:kern w:val="0"/>
          <w:sz w:val="24"/>
        </w:rPr>
        <w:t>采购文件公告：</w:t>
      </w:r>
      <w:r w:rsidRPr="00615DA0">
        <w:rPr>
          <w:rFonts w:ascii="宋体" w:hAnsi="宋体" w:cs="宋体" w:hint="eastAsia"/>
          <w:bCs/>
          <w:kern w:val="0"/>
          <w:sz w:val="24"/>
          <w:u w:val="single"/>
        </w:rPr>
        <w:t>是</w:t>
      </w:r>
      <w:r w:rsidRPr="00615DA0">
        <w:rPr>
          <w:rFonts w:ascii="宋体" w:hAnsi="宋体" w:cs="宋体"/>
          <w:bCs/>
          <w:kern w:val="0"/>
          <w:sz w:val="24"/>
          <w:u w:val="single"/>
        </w:rPr>
        <w:t>/</w:t>
      </w:r>
      <w:r w:rsidRPr="00615DA0">
        <w:rPr>
          <w:rFonts w:ascii="宋体" w:hAnsi="宋体" w:cs="宋体" w:hint="eastAsia"/>
          <w:bCs/>
          <w:kern w:val="0"/>
          <w:sz w:val="24"/>
          <w:u w:val="single"/>
        </w:rPr>
        <w:t>否</w:t>
      </w:r>
      <w:r w:rsidRPr="00615DA0">
        <w:rPr>
          <w:rFonts w:ascii="宋体" w:hAnsi="宋体" w:cs="宋体" w:hint="eastAsia"/>
          <w:bCs/>
          <w:kern w:val="0"/>
          <w:sz w:val="24"/>
        </w:rPr>
        <w:t>公告期限：</w:t>
      </w:r>
    </w:p>
    <w:p w14:paraId="4EC68667" w14:textId="77777777" w:rsidR="00BC4EEF" w:rsidRPr="00615DA0" w:rsidRDefault="00F400EA">
      <w:pPr>
        <w:spacing w:line="400" w:lineRule="exact"/>
        <w:ind w:leftChars="12" w:left="25" w:firstLineChars="197" w:firstLine="473"/>
        <w:rPr>
          <w:rFonts w:ascii="宋体" w:hAnsi="宋体" w:cs="宋体" w:hint="eastAsia"/>
          <w:b/>
          <w:kern w:val="0"/>
          <w:sz w:val="24"/>
        </w:rPr>
      </w:pPr>
      <w:r w:rsidRPr="00615DA0">
        <w:rPr>
          <w:rFonts w:ascii="宋体" w:hAnsi="宋体" w:cs="宋体" w:hint="eastAsia"/>
          <w:bCs/>
          <w:kern w:val="0"/>
          <w:sz w:val="24"/>
        </w:rPr>
        <w:t>采购结果公告：</w:t>
      </w:r>
      <w:r w:rsidRPr="00615DA0">
        <w:rPr>
          <w:rFonts w:ascii="宋体" w:hAnsi="宋体" w:cs="宋体" w:hint="eastAsia"/>
          <w:bCs/>
          <w:kern w:val="0"/>
          <w:sz w:val="24"/>
          <w:u w:val="single"/>
        </w:rPr>
        <w:t>是</w:t>
      </w:r>
      <w:r w:rsidRPr="00615DA0">
        <w:rPr>
          <w:rFonts w:ascii="宋体" w:hAnsi="宋体" w:cs="宋体"/>
          <w:bCs/>
          <w:kern w:val="0"/>
          <w:sz w:val="24"/>
          <w:u w:val="single"/>
        </w:rPr>
        <w:t>/</w:t>
      </w:r>
      <w:r w:rsidRPr="00615DA0">
        <w:rPr>
          <w:rFonts w:ascii="宋体" w:hAnsi="宋体" w:cs="宋体" w:hint="eastAsia"/>
          <w:bCs/>
          <w:kern w:val="0"/>
          <w:sz w:val="24"/>
          <w:u w:val="single"/>
        </w:rPr>
        <w:t>否</w:t>
      </w:r>
      <w:r w:rsidRPr="00615DA0">
        <w:rPr>
          <w:rFonts w:ascii="宋体" w:hAnsi="宋体" w:cs="宋体" w:hint="eastAsia"/>
          <w:bCs/>
          <w:kern w:val="0"/>
          <w:sz w:val="24"/>
        </w:rPr>
        <w:t>公告期限：</w:t>
      </w:r>
    </w:p>
    <w:p w14:paraId="311EF9F5" w14:textId="77777777" w:rsidR="00BC4EEF" w:rsidRPr="00615DA0" w:rsidRDefault="00F400EA">
      <w:pPr>
        <w:spacing w:line="400" w:lineRule="exact"/>
        <w:ind w:leftChars="12" w:left="25" w:firstLineChars="196" w:firstLine="472"/>
        <w:rPr>
          <w:rFonts w:ascii="宋体" w:hAnsi="宋体" w:cs="宋体" w:hint="eastAsia"/>
          <w:b/>
          <w:kern w:val="0"/>
          <w:sz w:val="24"/>
        </w:rPr>
      </w:pPr>
      <w:r w:rsidRPr="00615DA0">
        <w:rPr>
          <w:rFonts w:ascii="宋体" w:hAnsi="宋体" w:cs="宋体" w:hint="eastAsia"/>
          <w:b/>
          <w:kern w:val="0"/>
          <w:sz w:val="24"/>
        </w:rPr>
        <w:t>三、质疑基本情况</w:t>
      </w:r>
    </w:p>
    <w:p w14:paraId="0C67EBFF" w14:textId="77777777" w:rsidR="00BC4EEF" w:rsidRPr="00615DA0" w:rsidRDefault="00F400EA">
      <w:pPr>
        <w:spacing w:line="400" w:lineRule="exact"/>
        <w:ind w:firstLineChars="200" w:firstLine="480"/>
        <w:rPr>
          <w:rFonts w:ascii="宋体" w:hAnsi="宋体" w:cs="宋体" w:hint="eastAsia"/>
          <w:kern w:val="0"/>
          <w:sz w:val="24"/>
        </w:rPr>
      </w:pPr>
      <w:r w:rsidRPr="00615DA0">
        <w:rPr>
          <w:rFonts w:ascii="宋体" w:hAnsi="宋体" w:cs="宋体" w:hint="eastAsia"/>
          <w:kern w:val="0"/>
          <w:sz w:val="24"/>
        </w:rPr>
        <w:t>投诉人于   年   月   日，向提出质疑，质疑事项为：</w:t>
      </w:r>
    </w:p>
    <w:p w14:paraId="09D54DC3" w14:textId="77777777" w:rsidR="00BC4EEF" w:rsidRPr="00615DA0" w:rsidRDefault="00BC4EEF">
      <w:pPr>
        <w:spacing w:line="400" w:lineRule="exact"/>
        <w:ind w:firstLine="241"/>
        <w:rPr>
          <w:rFonts w:ascii="宋体" w:hAnsi="宋体" w:cs="宋体" w:hint="eastAsia"/>
          <w:bCs/>
          <w:kern w:val="0"/>
          <w:sz w:val="24"/>
          <w:u w:val="single"/>
        </w:rPr>
      </w:pPr>
    </w:p>
    <w:p w14:paraId="5714E730" w14:textId="77777777" w:rsidR="00BC4EEF" w:rsidRPr="00615DA0" w:rsidRDefault="00BC4EEF">
      <w:pPr>
        <w:spacing w:line="400" w:lineRule="exact"/>
        <w:ind w:firstLine="241"/>
        <w:rPr>
          <w:rFonts w:ascii="宋体" w:hAnsi="宋体" w:cs="宋体" w:hint="eastAsia"/>
          <w:bCs/>
          <w:kern w:val="0"/>
          <w:sz w:val="24"/>
          <w:u w:val="single"/>
        </w:rPr>
      </w:pPr>
    </w:p>
    <w:p w14:paraId="57F602DD" w14:textId="77777777" w:rsidR="00BC4EEF" w:rsidRPr="00615DA0" w:rsidRDefault="00F400EA">
      <w:pPr>
        <w:spacing w:line="400" w:lineRule="exact"/>
        <w:ind w:firstLineChars="200" w:firstLine="480"/>
        <w:rPr>
          <w:rFonts w:ascii="宋体" w:hAnsi="宋体" w:cs="宋体" w:hint="eastAsia"/>
          <w:kern w:val="0"/>
          <w:sz w:val="24"/>
        </w:rPr>
      </w:pPr>
      <w:r w:rsidRPr="00615DA0">
        <w:rPr>
          <w:rFonts w:ascii="宋体" w:hAnsi="宋体" w:cs="宋体" w:hint="eastAsia"/>
          <w:bCs/>
          <w:kern w:val="0"/>
          <w:sz w:val="24"/>
          <w:u w:val="single"/>
        </w:rPr>
        <w:t>采购人</w:t>
      </w:r>
      <w:r w:rsidRPr="00615DA0">
        <w:rPr>
          <w:rFonts w:ascii="宋体" w:hAnsi="宋体" w:cs="宋体"/>
          <w:bCs/>
          <w:kern w:val="0"/>
          <w:sz w:val="24"/>
          <w:u w:val="single"/>
        </w:rPr>
        <w:t>/</w:t>
      </w:r>
      <w:r w:rsidRPr="00615DA0">
        <w:rPr>
          <w:rFonts w:ascii="宋体" w:hAnsi="宋体" w:cs="宋体" w:hint="eastAsia"/>
          <w:bCs/>
          <w:kern w:val="0"/>
          <w:sz w:val="24"/>
          <w:u w:val="single"/>
        </w:rPr>
        <w:t>代理机构</w:t>
      </w:r>
      <w:r w:rsidRPr="00615DA0">
        <w:rPr>
          <w:rFonts w:ascii="宋体" w:hAnsi="宋体" w:cs="宋体" w:hint="eastAsia"/>
          <w:bCs/>
          <w:kern w:val="0"/>
          <w:sz w:val="24"/>
        </w:rPr>
        <w:t>于</w:t>
      </w:r>
      <w:r w:rsidRPr="00615DA0">
        <w:rPr>
          <w:rFonts w:ascii="宋体" w:hAnsi="宋体" w:cs="宋体" w:hint="eastAsia"/>
          <w:kern w:val="0"/>
          <w:sz w:val="24"/>
        </w:rPr>
        <w:t xml:space="preserve">   年   月   日，</w:t>
      </w:r>
      <w:r w:rsidRPr="00615DA0">
        <w:rPr>
          <w:rFonts w:ascii="宋体" w:hAnsi="宋体" w:cs="宋体" w:hint="eastAsia"/>
          <w:bCs/>
          <w:kern w:val="0"/>
          <w:sz w:val="24"/>
        </w:rPr>
        <w:t>就质疑事项作出了答复</w:t>
      </w:r>
      <w:r w:rsidRPr="00615DA0">
        <w:rPr>
          <w:rFonts w:ascii="宋体" w:hAnsi="宋体" w:cs="宋体"/>
          <w:bCs/>
          <w:kern w:val="0"/>
          <w:sz w:val="24"/>
        </w:rPr>
        <w:t>/</w:t>
      </w:r>
      <w:r w:rsidRPr="00615DA0">
        <w:rPr>
          <w:rFonts w:ascii="宋体" w:hAnsi="宋体" w:cs="宋体" w:hint="eastAsia"/>
          <w:bCs/>
          <w:kern w:val="0"/>
          <w:sz w:val="24"/>
        </w:rPr>
        <w:t>没有在法定期限内作出答复。</w:t>
      </w:r>
    </w:p>
    <w:p w14:paraId="13D8BDBE" w14:textId="77777777" w:rsidR="00BC4EEF" w:rsidRPr="00615DA0" w:rsidRDefault="00F400EA">
      <w:pPr>
        <w:spacing w:line="400" w:lineRule="exact"/>
        <w:ind w:leftChars="12" w:left="25" w:firstLineChars="196" w:firstLine="472"/>
        <w:rPr>
          <w:rFonts w:ascii="宋体" w:hAnsi="宋体" w:cs="宋体" w:hint="eastAsia"/>
          <w:b/>
          <w:kern w:val="0"/>
          <w:sz w:val="24"/>
        </w:rPr>
      </w:pPr>
      <w:r w:rsidRPr="00615DA0">
        <w:rPr>
          <w:rFonts w:ascii="宋体" w:hAnsi="宋体" w:cs="宋体" w:hint="eastAsia"/>
          <w:b/>
          <w:kern w:val="0"/>
          <w:sz w:val="24"/>
        </w:rPr>
        <w:t>四、投诉事项具体内容</w:t>
      </w:r>
    </w:p>
    <w:p w14:paraId="7CF3D33F" w14:textId="77777777" w:rsidR="00BC4EEF" w:rsidRPr="00615DA0" w:rsidRDefault="00F400EA">
      <w:pPr>
        <w:spacing w:line="400" w:lineRule="exact"/>
        <w:ind w:leftChars="12" w:left="25" w:firstLineChars="197" w:firstLine="473"/>
        <w:rPr>
          <w:rFonts w:ascii="宋体" w:hAnsi="宋体" w:cs="宋体" w:hint="eastAsia"/>
          <w:bCs/>
          <w:kern w:val="0"/>
          <w:sz w:val="24"/>
          <w:u w:val="single"/>
        </w:rPr>
      </w:pPr>
      <w:r w:rsidRPr="00615DA0">
        <w:rPr>
          <w:rFonts w:ascii="宋体" w:hAnsi="宋体" w:cs="宋体" w:hint="eastAsia"/>
          <w:kern w:val="0"/>
          <w:sz w:val="24"/>
        </w:rPr>
        <w:t>投诉事项</w:t>
      </w:r>
      <w:r w:rsidRPr="00615DA0">
        <w:rPr>
          <w:rFonts w:ascii="宋体" w:hAnsi="宋体" w:cs="宋体"/>
          <w:kern w:val="0"/>
          <w:sz w:val="24"/>
        </w:rPr>
        <w:t>1</w:t>
      </w:r>
      <w:r w:rsidRPr="00615DA0">
        <w:rPr>
          <w:rFonts w:ascii="宋体" w:hAnsi="宋体" w:cs="宋体" w:hint="eastAsia"/>
          <w:kern w:val="0"/>
          <w:sz w:val="24"/>
        </w:rPr>
        <w:t>：</w:t>
      </w:r>
    </w:p>
    <w:p w14:paraId="30FC250E" w14:textId="77777777" w:rsidR="00BC4EEF" w:rsidRPr="00615DA0" w:rsidRDefault="00F400EA">
      <w:pPr>
        <w:spacing w:line="400" w:lineRule="exact"/>
        <w:ind w:firstLineChars="200" w:firstLine="480"/>
        <w:rPr>
          <w:rFonts w:ascii="宋体" w:hAnsi="宋体" w:cs="宋体" w:hint="eastAsia"/>
          <w:bCs/>
          <w:kern w:val="0"/>
          <w:sz w:val="24"/>
          <w:u w:val="single"/>
        </w:rPr>
      </w:pPr>
      <w:r w:rsidRPr="00615DA0">
        <w:rPr>
          <w:rFonts w:ascii="宋体" w:hAnsi="宋体" w:cs="宋体" w:hint="eastAsia"/>
          <w:bCs/>
          <w:kern w:val="0"/>
          <w:sz w:val="24"/>
        </w:rPr>
        <w:t>事实依据：</w:t>
      </w:r>
    </w:p>
    <w:p w14:paraId="542645A7" w14:textId="77777777" w:rsidR="00BC4EEF" w:rsidRPr="00615DA0" w:rsidRDefault="00BC4EEF">
      <w:pPr>
        <w:spacing w:line="400" w:lineRule="exact"/>
        <w:ind w:leftChars="12" w:left="25" w:firstLineChars="197" w:firstLine="473"/>
        <w:rPr>
          <w:rFonts w:ascii="宋体" w:hAnsi="宋体" w:cs="宋体" w:hint="eastAsia"/>
          <w:kern w:val="0"/>
          <w:sz w:val="24"/>
        </w:rPr>
      </w:pPr>
    </w:p>
    <w:p w14:paraId="5B4B0104" w14:textId="77777777" w:rsidR="00BC4EEF" w:rsidRPr="00615DA0" w:rsidRDefault="00F400EA">
      <w:pPr>
        <w:spacing w:line="400" w:lineRule="exact"/>
        <w:ind w:firstLineChars="200" w:firstLine="480"/>
        <w:rPr>
          <w:rFonts w:ascii="宋体" w:hAnsi="宋体" w:cs="宋体" w:hint="eastAsia"/>
          <w:bCs/>
          <w:kern w:val="0"/>
          <w:sz w:val="24"/>
          <w:u w:val="single"/>
        </w:rPr>
      </w:pPr>
      <w:r w:rsidRPr="00615DA0">
        <w:rPr>
          <w:rFonts w:ascii="宋体" w:hAnsi="宋体" w:cs="宋体" w:hint="eastAsia"/>
          <w:bCs/>
          <w:kern w:val="0"/>
          <w:sz w:val="24"/>
        </w:rPr>
        <w:t>法律依据：</w:t>
      </w:r>
    </w:p>
    <w:p w14:paraId="6772DF20" w14:textId="77777777" w:rsidR="00BC4EEF" w:rsidRPr="00615DA0" w:rsidRDefault="00BC4EEF">
      <w:pPr>
        <w:spacing w:line="400" w:lineRule="exact"/>
        <w:ind w:leftChars="12" w:left="25" w:firstLineChars="147" w:firstLine="353"/>
        <w:rPr>
          <w:rFonts w:ascii="宋体" w:hAnsi="宋体" w:cs="宋体" w:hint="eastAsia"/>
          <w:bCs/>
          <w:kern w:val="0"/>
          <w:sz w:val="24"/>
          <w:u w:val="single"/>
        </w:rPr>
      </w:pPr>
    </w:p>
    <w:p w14:paraId="3CE6C550" w14:textId="77777777" w:rsidR="00BC4EEF" w:rsidRPr="00615DA0" w:rsidRDefault="00F400EA">
      <w:pPr>
        <w:spacing w:line="400" w:lineRule="exact"/>
        <w:ind w:leftChars="12" w:left="25" w:firstLineChars="197" w:firstLine="473"/>
        <w:rPr>
          <w:rFonts w:ascii="宋体" w:hAnsi="宋体" w:cs="宋体" w:hint="eastAsia"/>
          <w:bCs/>
          <w:kern w:val="0"/>
          <w:sz w:val="24"/>
        </w:rPr>
      </w:pPr>
      <w:r w:rsidRPr="00615DA0">
        <w:rPr>
          <w:rFonts w:ascii="宋体" w:hAnsi="宋体" w:cs="宋体" w:hint="eastAsia"/>
          <w:kern w:val="0"/>
          <w:sz w:val="24"/>
        </w:rPr>
        <w:t>投诉事项</w:t>
      </w:r>
      <w:r w:rsidRPr="00615DA0">
        <w:rPr>
          <w:rFonts w:ascii="宋体" w:hAnsi="宋体" w:cs="宋体"/>
          <w:kern w:val="0"/>
          <w:sz w:val="24"/>
        </w:rPr>
        <w:t xml:space="preserve">2  </w:t>
      </w:r>
    </w:p>
    <w:p w14:paraId="7C2C5D1C" w14:textId="77777777" w:rsidR="00BC4EEF" w:rsidRPr="00615DA0" w:rsidRDefault="00F400EA">
      <w:pPr>
        <w:spacing w:line="400" w:lineRule="exact"/>
        <w:ind w:leftChars="12" w:left="25" w:firstLineChars="197" w:firstLine="473"/>
        <w:rPr>
          <w:rFonts w:ascii="宋体" w:hAnsi="宋体" w:cs="宋体" w:hint="eastAsia"/>
          <w:bCs/>
          <w:kern w:val="0"/>
          <w:sz w:val="24"/>
        </w:rPr>
      </w:pPr>
      <w:r w:rsidRPr="00615DA0">
        <w:rPr>
          <w:rFonts w:ascii="宋体" w:hAnsi="宋体" w:cs="宋体" w:hint="eastAsia"/>
          <w:bCs/>
          <w:kern w:val="0"/>
          <w:sz w:val="24"/>
        </w:rPr>
        <w:t>……</w:t>
      </w:r>
    </w:p>
    <w:p w14:paraId="4CFCED36" w14:textId="77777777" w:rsidR="00BC4EEF" w:rsidRPr="00615DA0" w:rsidRDefault="00F400EA">
      <w:pPr>
        <w:spacing w:line="400" w:lineRule="exact"/>
        <w:ind w:leftChars="12" w:left="25" w:firstLineChars="196" w:firstLine="472"/>
        <w:rPr>
          <w:rFonts w:ascii="宋体" w:hAnsi="宋体" w:cs="宋体" w:hint="eastAsia"/>
          <w:b/>
          <w:kern w:val="0"/>
          <w:sz w:val="24"/>
        </w:rPr>
      </w:pPr>
      <w:r w:rsidRPr="00615DA0">
        <w:rPr>
          <w:rFonts w:ascii="宋体" w:hAnsi="宋体" w:cs="宋体" w:hint="eastAsia"/>
          <w:b/>
          <w:kern w:val="0"/>
          <w:sz w:val="24"/>
        </w:rPr>
        <w:t>五、与投诉事项相关的投诉请求：</w:t>
      </w:r>
    </w:p>
    <w:p w14:paraId="1E251C24" w14:textId="77777777" w:rsidR="00BC4EEF" w:rsidRPr="00615DA0" w:rsidRDefault="00F400EA">
      <w:pPr>
        <w:spacing w:line="400" w:lineRule="exact"/>
        <w:ind w:leftChars="12" w:left="25" w:firstLineChars="197" w:firstLine="473"/>
        <w:rPr>
          <w:rFonts w:ascii="宋体" w:hAnsi="宋体" w:cs="宋体" w:hint="eastAsia"/>
          <w:kern w:val="0"/>
          <w:sz w:val="24"/>
        </w:rPr>
      </w:pPr>
      <w:r w:rsidRPr="00615DA0">
        <w:rPr>
          <w:rFonts w:ascii="宋体" w:hAnsi="宋体" w:cs="宋体" w:hint="eastAsia"/>
          <w:kern w:val="0"/>
          <w:sz w:val="24"/>
        </w:rPr>
        <w:t>请求：</w:t>
      </w:r>
    </w:p>
    <w:p w14:paraId="10B55DA8" w14:textId="77777777" w:rsidR="00BC4EEF" w:rsidRPr="00615DA0" w:rsidRDefault="00BC4EEF">
      <w:pPr>
        <w:spacing w:line="400" w:lineRule="exact"/>
        <w:ind w:leftChars="12" w:left="25" w:firstLineChars="147" w:firstLine="353"/>
        <w:rPr>
          <w:rFonts w:ascii="宋体" w:hAnsi="宋体" w:cs="宋体" w:hint="eastAsia"/>
          <w:kern w:val="0"/>
          <w:sz w:val="24"/>
        </w:rPr>
      </w:pPr>
    </w:p>
    <w:p w14:paraId="18D6C1F0" w14:textId="77777777" w:rsidR="00BC4EEF" w:rsidRPr="00615DA0" w:rsidRDefault="00F400EA">
      <w:pPr>
        <w:spacing w:line="400" w:lineRule="exact"/>
        <w:ind w:leftChars="12" w:left="25" w:firstLineChars="197" w:firstLine="473"/>
        <w:rPr>
          <w:rFonts w:ascii="宋体" w:hAnsi="宋体" w:cs="宋体" w:hint="eastAsia"/>
          <w:kern w:val="0"/>
          <w:sz w:val="24"/>
        </w:rPr>
      </w:pPr>
      <w:r w:rsidRPr="00615DA0">
        <w:rPr>
          <w:rFonts w:ascii="宋体" w:hAnsi="宋体" w:cs="宋体" w:hint="eastAsia"/>
          <w:kern w:val="0"/>
          <w:sz w:val="24"/>
        </w:rPr>
        <w:t>签字（签章）：公章：</w:t>
      </w:r>
    </w:p>
    <w:p w14:paraId="01DAC7BE" w14:textId="77777777" w:rsidR="00BC4EEF" w:rsidRPr="00615DA0" w:rsidRDefault="00BC4EEF">
      <w:pPr>
        <w:spacing w:line="400" w:lineRule="exact"/>
        <w:ind w:leftChars="12" w:left="25" w:firstLineChars="147" w:firstLine="353"/>
        <w:rPr>
          <w:rFonts w:ascii="宋体" w:hAnsi="宋体" w:cs="宋体" w:hint="eastAsia"/>
          <w:kern w:val="0"/>
          <w:sz w:val="24"/>
        </w:rPr>
      </w:pPr>
    </w:p>
    <w:p w14:paraId="412D764D" w14:textId="77777777" w:rsidR="00BC4EEF" w:rsidRPr="00615DA0" w:rsidRDefault="00F400EA">
      <w:pPr>
        <w:spacing w:line="400" w:lineRule="exact"/>
        <w:ind w:leftChars="12" w:left="25" w:firstLineChars="197" w:firstLine="473"/>
        <w:rPr>
          <w:rFonts w:ascii="宋体" w:hAnsi="宋体" w:cs="宋体" w:hint="eastAsia"/>
          <w:kern w:val="0"/>
          <w:sz w:val="24"/>
        </w:rPr>
      </w:pPr>
      <w:r w:rsidRPr="00615DA0">
        <w:rPr>
          <w:rFonts w:ascii="宋体" w:hAnsi="宋体" w:cs="宋体" w:hint="eastAsia"/>
          <w:kern w:val="0"/>
          <w:sz w:val="24"/>
        </w:rPr>
        <w:t>日期：</w:t>
      </w:r>
    </w:p>
    <w:p w14:paraId="08203D3F" w14:textId="77777777" w:rsidR="00BC4EEF" w:rsidRPr="00615DA0" w:rsidRDefault="00BC4EEF">
      <w:pPr>
        <w:spacing w:line="400" w:lineRule="exact"/>
        <w:ind w:leftChars="12" w:left="25" w:firstLineChars="197" w:firstLine="473"/>
        <w:rPr>
          <w:rFonts w:ascii="宋体" w:hAnsi="宋体" w:cs="宋体" w:hint="eastAsia"/>
          <w:kern w:val="0"/>
          <w:sz w:val="24"/>
        </w:rPr>
      </w:pPr>
    </w:p>
    <w:p w14:paraId="57DA5920" w14:textId="77777777" w:rsidR="00BC4EEF" w:rsidRPr="00615DA0" w:rsidRDefault="00BC4EEF">
      <w:pPr>
        <w:snapToGrid w:val="0"/>
        <w:spacing w:line="400" w:lineRule="exact"/>
        <w:rPr>
          <w:rFonts w:ascii="宋体" w:hAnsi="宋体" w:cs="宋体" w:hint="eastAsia"/>
          <w:b/>
          <w:kern w:val="0"/>
          <w:sz w:val="24"/>
        </w:rPr>
      </w:pPr>
    </w:p>
    <w:p w14:paraId="6E9A0626" w14:textId="77777777" w:rsidR="00BC4EEF" w:rsidRPr="00615DA0" w:rsidRDefault="00F400EA">
      <w:pPr>
        <w:snapToGrid w:val="0"/>
        <w:spacing w:line="400" w:lineRule="exact"/>
        <w:rPr>
          <w:rFonts w:ascii="宋体" w:hAnsi="宋体" w:cs="宋体" w:hint="eastAsia"/>
          <w:b/>
          <w:kern w:val="0"/>
          <w:sz w:val="24"/>
        </w:rPr>
      </w:pPr>
      <w:r w:rsidRPr="00615DA0">
        <w:rPr>
          <w:rFonts w:ascii="宋体" w:hAnsi="宋体" w:cs="宋体" w:hint="eastAsia"/>
          <w:b/>
          <w:kern w:val="0"/>
          <w:sz w:val="24"/>
        </w:rPr>
        <w:t>说明：</w:t>
      </w:r>
    </w:p>
    <w:p w14:paraId="25EAE4BB" w14:textId="77777777" w:rsidR="00BC4EEF" w:rsidRPr="00615DA0" w:rsidRDefault="00F400EA">
      <w:pPr>
        <w:spacing w:line="400" w:lineRule="exact"/>
        <w:ind w:leftChars="12" w:left="25" w:firstLineChars="147" w:firstLine="354"/>
        <w:rPr>
          <w:rFonts w:ascii="宋体" w:hAnsi="宋体" w:cs="宋体" w:hint="eastAsia"/>
          <w:b/>
          <w:bCs/>
          <w:kern w:val="0"/>
          <w:sz w:val="24"/>
        </w:rPr>
      </w:pPr>
      <w:r w:rsidRPr="00615DA0">
        <w:rPr>
          <w:rFonts w:ascii="宋体" w:hAnsi="宋体" w:cs="宋体"/>
          <w:b/>
          <w:kern w:val="0"/>
          <w:sz w:val="24"/>
        </w:rPr>
        <w:t>1.</w:t>
      </w:r>
      <w:r w:rsidRPr="00615DA0">
        <w:rPr>
          <w:rFonts w:ascii="宋体" w:hAnsi="宋体" w:cs="宋体" w:hint="eastAsia"/>
          <w:b/>
          <w:kern w:val="0"/>
          <w:sz w:val="24"/>
        </w:rPr>
        <w:t>投诉人提起投诉时，应当提交投诉书和必要的证明材料，并按照被投诉人和与投诉事项有关的供应商数量提供投诉书副本</w:t>
      </w:r>
      <w:r w:rsidRPr="00615DA0">
        <w:rPr>
          <w:rFonts w:ascii="宋体" w:hAnsi="宋体" w:cs="宋体" w:hint="eastAsia"/>
          <w:b/>
          <w:bCs/>
          <w:kern w:val="0"/>
          <w:sz w:val="24"/>
        </w:rPr>
        <w:t>。</w:t>
      </w:r>
    </w:p>
    <w:p w14:paraId="3F559667" w14:textId="77777777" w:rsidR="00BC4EEF" w:rsidRPr="00615DA0" w:rsidRDefault="00F400EA">
      <w:pPr>
        <w:spacing w:line="400" w:lineRule="exact"/>
        <w:ind w:leftChars="12" w:left="25" w:firstLineChars="147" w:firstLine="354"/>
        <w:rPr>
          <w:rFonts w:ascii="宋体" w:hAnsi="宋体" w:cs="宋体" w:hint="eastAsia"/>
          <w:b/>
          <w:kern w:val="0"/>
          <w:sz w:val="24"/>
        </w:rPr>
      </w:pPr>
      <w:r w:rsidRPr="00615DA0">
        <w:rPr>
          <w:rFonts w:ascii="宋体" w:hAnsi="宋体" w:cs="宋体"/>
          <w:b/>
          <w:kern w:val="0"/>
          <w:sz w:val="24"/>
        </w:rPr>
        <w:t>2.</w:t>
      </w:r>
      <w:r w:rsidRPr="00615DA0">
        <w:rPr>
          <w:rFonts w:ascii="宋体" w:hAnsi="宋体" w:cs="宋体" w:hint="eastAsia"/>
          <w:b/>
          <w:kern w:val="0"/>
          <w:sz w:val="24"/>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5177B74C" w14:textId="77777777" w:rsidR="00BC4EEF" w:rsidRPr="00615DA0" w:rsidRDefault="00F400EA">
      <w:pPr>
        <w:spacing w:line="400" w:lineRule="exact"/>
        <w:ind w:leftChars="12" w:left="25" w:firstLineChars="147" w:firstLine="354"/>
        <w:rPr>
          <w:rFonts w:ascii="宋体" w:hAnsi="宋体" w:cs="宋体" w:hint="eastAsia"/>
          <w:b/>
          <w:kern w:val="0"/>
          <w:sz w:val="24"/>
        </w:rPr>
      </w:pPr>
      <w:r w:rsidRPr="00615DA0">
        <w:rPr>
          <w:rFonts w:ascii="宋体" w:hAnsi="宋体" w:cs="宋体"/>
          <w:b/>
          <w:kern w:val="0"/>
          <w:sz w:val="24"/>
        </w:rPr>
        <w:t>3.</w:t>
      </w:r>
      <w:r w:rsidRPr="00615DA0">
        <w:rPr>
          <w:rFonts w:ascii="宋体" w:hAnsi="宋体" w:cs="宋体" w:hint="eastAsia"/>
          <w:b/>
          <w:kern w:val="0"/>
          <w:sz w:val="24"/>
        </w:rPr>
        <w:t>投诉书应简要列明质疑事项，质疑函、质疑答复等作为附件材料提供。</w:t>
      </w:r>
    </w:p>
    <w:p w14:paraId="78BFBC31" w14:textId="77777777" w:rsidR="00BC4EEF" w:rsidRPr="00615DA0" w:rsidRDefault="00F400EA">
      <w:pPr>
        <w:spacing w:line="400" w:lineRule="exact"/>
        <w:ind w:leftChars="12" w:left="25" w:firstLineChars="147" w:firstLine="354"/>
        <w:rPr>
          <w:rFonts w:ascii="宋体" w:hAnsi="宋体" w:cs="宋体" w:hint="eastAsia"/>
          <w:b/>
          <w:kern w:val="0"/>
          <w:sz w:val="24"/>
        </w:rPr>
      </w:pPr>
      <w:r w:rsidRPr="00615DA0">
        <w:rPr>
          <w:rFonts w:ascii="宋体" w:hAnsi="宋体" w:cs="宋体"/>
          <w:b/>
          <w:kern w:val="0"/>
          <w:sz w:val="24"/>
        </w:rPr>
        <w:t>4.</w:t>
      </w:r>
      <w:r w:rsidRPr="00615DA0">
        <w:rPr>
          <w:rFonts w:ascii="宋体" w:hAnsi="宋体" w:cs="宋体" w:hint="eastAsia"/>
          <w:b/>
          <w:kern w:val="0"/>
          <w:sz w:val="24"/>
        </w:rPr>
        <w:t>投诉书的投诉事项应具体、明确，并有必要的事实依据和法律依据。</w:t>
      </w:r>
    </w:p>
    <w:p w14:paraId="6EA39EFB" w14:textId="77777777" w:rsidR="00BC4EEF" w:rsidRPr="00615DA0" w:rsidRDefault="00F400EA">
      <w:pPr>
        <w:spacing w:line="400" w:lineRule="exact"/>
        <w:ind w:leftChars="12" w:left="25" w:firstLineChars="147" w:firstLine="354"/>
        <w:rPr>
          <w:rFonts w:ascii="宋体" w:hAnsi="宋体" w:cs="宋体" w:hint="eastAsia"/>
          <w:b/>
          <w:kern w:val="0"/>
          <w:sz w:val="24"/>
        </w:rPr>
      </w:pPr>
      <w:r w:rsidRPr="00615DA0">
        <w:rPr>
          <w:rFonts w:ascii="宋体" w:hAnsi="宋体" w:cs="宋体"/>
          <w:b/>
          <w:kern w:val="0"/>
          <w:sz w:val="24"/>
        </w:rPr>
        <w:t>5.</w:t>
      </w:r>
      <w:r w:rsidRPr="00615DA0">
        <w:rPr>
          <w:rFonts w:ascii="宋体" w:hAnsi="宋体" w:cs="宋体" w:hint="eastAsia"/>
          <w:b/>
          <w:kern w:val="0"/>
          <w:sz w:val="24"/>
        </w:rPr>
        <w:t>投诉书的投诉请求应与投诉事项相关。</w:t>
      </w:r>
    </w:p>
    <w:p w14:paraId="1616F4B4" w14:textId="77777777" w:rsidR="00BC4EEF" w:rsidRPr="00615DA0" w:rsidRDefault="00F400EA">
      <w:pPr>
        <w:spacing w:line="400" w:lineRule="exact"/>
        <w:ind w:leftChars="12" w:left="25" w:firstLineChars="147" w:firstLine="354"/>
        <w:rPr>
          <w:rFonts w:ascii="宋体" w:hAnsi="宋体" w:cs="宋体" w:hint="eastAsia"/>
          <w:b/>
          <w:kern w:val="0"/>
          <w:sz w:val="24"/>
        </w:rPr>
      </w:pPr>
      <w:r w:rsidRPr="00615DA0">
        <w:rPr>
          <w:rFonts w:ascii="宋体" w:hAnsi="宋体" w:cs="宋体"/>
          <w:b/>
          <w:kern w:val="0"/>
          <w:sz w:val="24"/>
        </w:rPr>
        <w:t>6.</w:t>
      </w:r>
      <w:r w:rsidRPr="00615DA0">
        <w:rPr>
          <w:rFonts w:ascii="宋体" w:hAnsi="宋体" w:cs="宋体" w:hint="eastAsia"/>
          <w:b/>
          <w:kern w:val="0"/>
          <w:sz w:val="24"/>
        </w:rPr>
        <w:t>投诉人为法人或者其他组织的，投诉书应由法定代表人、主要负责人，或者其授权代表签字或者盖章，并加盖公章。</w:t>
      </w:r>
    </w:p>
    <w:p w14:paraId="09B65810" w14:textId="77777777" w:rsidR="00BC4EEF" w:rsidRPr="00615DA0" w:rsidRDefault="00BC4EEF">
      <w:pPr>
        <w:rPr>
          <w:rFonts w:ascii="宋体" w:hAnsi="宋体" w:cs="宋体" w:hint="eastAsia"/>
        </w:rPr>
      </w:pPr>
    </w:p>
    <w:p w14:paraId="335D19E8" w14:textId="77777777" w:rsidR="00BC4EEF" w:rsidRPr="00615DA0" w:rsidRDefault="00BC4EEF">
      <w:pPr>
        <w:rPr>
          <w:rFonts w:ascii="宋体" w:hAnsi="宋体" w:cs="宋体" w:hint="eastAsia"/>
        </w:rPr>
      </w:pPr>
    </w:p>
    <w:p w14:paraId="15B7A6AF" w14:textId="77777777" w:rsidR="00BC4EEF" w:rsidRPr="00615DA0" w:rsidRDefault="00BC4EEF">
      <w:pPr>
        <w:rPr>
          <w:rFonts w:ascii="宋体" w:hAnsi="宋体" w:cs="宋体" w:hint="eastAsia"/>
        </w:rPr>
      </w:pPr>
    </w:p>
    <w:p w14:paraId="41825367" w14:textId="77777777" w:rsidR="00BC4EEF" w:rsidRPr="00615DA0" w:rsidRDefault="00BC4EEF">
      <w:pPr>
        <w:rPr>
          <w:rFonts w:ascii="宋体" w:hAnsi="宋体" w:cs="宋体" w:hint="eastAsia"/>
        </w:rPr>
      </w:pPr>
    </w:p>
    <w:p w14:paraId="3FC6695D" w14:textId="77777777" w:rsidR="00BC4EEF" w:rsidRPr="00615DA0" w:rsidRDefault="00BC4EEF">
      <w:pPr>
        <w:rPr>
          <w:rFonts w:ascii="宋体" w:hAnsi="宋体" w:cs="宋体" w:hint="eastAsia"/>
        </w:rPr>
      </w:pPr>
    </w:p>
    <w:p w14:paraId="39C4F18C" w14:textId="77777777" w:rsidR="00BC4EEF" w:rsidRPr="00615DA0" w:rsidRDefault="00BC4EEF">
      <w:pPr>
        <w:rPr>
          <w:rFonts w:ascii="宋体" w:hAnsi="宋体" w:cs="宋体" w:hint="eastAsia"/>
        </w:rPr>
      </w:pPr>
    </w:p>
    <w:p w14:paraId="53735CC1" w14:textId="77777777" w:rsidR="00BC4EEF" w:rsidRPr="00615DA0" w:rsidRDefault="00BC4EEF">
      <w:pPr>
        <w:rPr>
          <w:rFonts w:ascii="宋体" w:hAnsi="宋体" w:cs="宋体" w:hint="eastAsia"/>
        </w:rPr>
      </w:pPr>
    </w:p>
    <w:p w14:paraId="0BBA2A3D" w14:textId="77777777" w:rsidR="00BC4EEF" w:rsidRPr="00615DA0" w:rsidRDefault="00BC4EEF">
      <w:pPr>
        <w:rPr>
          <w:rFonts w:ascii="宋体" w:hAnsi="宋体" w:cs="宋体" w:hint="eastAsia"/>
        </w:rPr>
      </w:pPr>
    </w:p>
    <w:p w14:paraId="7FF31CA1" w14:textId="77777777" w:rsidR="00BC4EEF" w:rsidRPr="00615DA0" w:rsidRDefault="00BC4EEF">
      <w:pPr>
        <w:rPr>
          <w:rFonts w:ascii="宋体" w:hAnsi="宋体" w:cs="宋体" w:hint="eastAsia"/>
        </w:rPr>
      </w:pPr>
    </w:p>
    <w:p w14:paraId="2C9E4EB7" w14:textId="77777777" w:rsidR="00BC4EEF" w:rsidRPr="00615DA0" w:rsidRDefault="00BC4EEF">
      <w:pPr>
        <w:rPr>
          <w:rFonts w:ascii="宋体" w:hAnsi="宋体" w:cs="宋体" w:hint="eastAsia"/>
        </w:rPr>
      </w:pPr>
    </w:p>
    <w:p w14:paraId="503E90A1" w14:textId="77777777" w:rsidR="00BC4EEF" w:rsidRPr="00615DA0" w:rsidRDefault="00BC4EEF">
      <w:pPr>
        <w:rPr>
          <w:rFonts w:ascii="宋体" w:hAnsi="宋体" w:cs="宋体" w:hint="eastAsia"/>
        </w:rPr>
      </w:pPr>
    </w:p>
    <w:p w14:paraId="0B3F5BA4" w14:textId="77777777" w:rsidR="00BC4EEF" w:rsidRPr="00615DA0" w:rsidRDefault="00BC4EEF">
      <w:pPr>
        <w:rPr>
          <w:rFonts w:ascii="宋体" w:hAnsi="宋体" w:cs="宋体" w:hint="eastAsia"/>
        </w:rPr>
      </w:pPr>
    </w:p>
    <w:p w14:paraId="18AB4C51" w14:textId="77777777" w:rsidR="00BC4EEF" w:rsidRPr="00615DA0" w:rsidRDefault="00BC4EEF">
      <w:pPr>
        <w:rPr>
          <w:rFonts w:ascii="宋体" w:hAnsi="宋体" w:cs="宋体" w:hint="eastAsia"/>
        </w:rPr>
      </w:pPr>
    </w:p>
    <w:p w14:paraId="7E9B7991" w14:textId="77777777" w:rsidR="00BC4EEF" w:rsidRPr="00615DA0" w:rsidRDefault="00BC4EEF">
      <w:pPr>
        <w:rPr>
          <w:rFonts w:ascii="宋体" w:hAnsi="宋体" w:cs="宋体" w:hint="eastAsia"/>
        </w:rPr>
      </w:pPr>
    </w:p>
    <w:p w14:paraId="2D93AE15" w14:textId="77777777" w:rsidR="00BC4EEF" w:rsidRPr="00615DA0" w:rsidRDefault="00BC4EEF">
      <w:pPr>
        <w:rPr>
          <w:rFonts w:ascii="宋体" w:hAnsi="宋体" w:cs="宋体" w:hint="eastAsia"/>
        </w:rPr>
      </w:pPr>
    </w:p>
    <w:p w14:paraId="158A1F97" w14:textId="77777777" w:rsidR="00BC4EEF" w:rsidRPr="00615DA0" w:rsidRDefault="00BC4EEF">
      <w:pPr>
        <w:rPr>
          <w:rFonts w:ascii="宋体" w:hAnsi="宋体" w:cs="宋体" w:hint="eastAsia"/>
        </w:rPr>
      </w:pPr>
    </w:p>
    <w:p w14:paraId="6EEAB407" w14:textId="77777777" w:rsidR="00BC4EEF" w:rsidRPr="00615DA0" w:rsidRDefault="00BC4EEF">
      <w:pPr>
        <w:rPr>
          <w:rFonts w:ascii="宋体" w:hAnsi="宋体" w:cs="宋体" w:hint="eastAsia"/>
        </w:rPr>
      </w:pPr>
    </w:p>
    <w:p w14:paraId="3D095805" w14:textId="77777777" w:rsidR="00BC4EEF" w:rsidRPr="00615DA0" w:rsidRDefault="00BC4EEF">
      <w:pPr>
        <w:rPr>
          <w:rFonts w:ascii="宋体" w:hAnsi="宋体" w:cs="宋体" w:hint="eastAsia"/>
          <w:sz w:val="44"/>
          <w:szCs w:val="44"/>
        </w:rPr>
      </w:pPr>
    </w:p>
    <w:p w14:paraId="2A828BD0" w14:textId="77777777" w:rsidR="00BC4EEF" w:rsidRPr="00615DA0" w:rsidRDefault="00BC4EEF">
      <w:pPr>
        <w:jc w:val="center"/>
        <w:rPr>
          <w:rFonts w:ascii="宋体" w:hAnsi="宋体" w:cs="宋体" w:hint="eastAsia"/>
          <w:b/>
          <w:bCs/>
          <w:kern w:val="44"/>
          <w:sz w:val="44"/>
          <w:szCs w:val="44"/>
        </w:rPr>
      </w:pPr>
      <w:bookmarkStart w:id="147" w:name="_Toc28921"/>
      <w:bookmarkStart w:id="148" w:name="_Toc12838"/>
      <w:bookmarkStart w:id="149" w:name="_Toc8819"/>
    </w:p>
    <w:p w14:paraId="6D3A75CA" w14:textId="77777777" w:rsidR="00BC4EEF" w:rsidRPr="00615DA0" w:rsidRDefault="00BC4EEF">
      <w:pPr>
        <w:jc w:val="center"/>
        <w:rPr>
          <w:rFonts w:ascii="宋体" w:hAnsi="宋体" w:cs="宋体" w:hint="eastAsia"/>
          <w:b/>
          <w:bCs/>
          <w:kern w:val="44"/>
          <w:sz w:val="44"/>
          <w:szCs w:val="44"/>
        </w:rPr>
      </w:pPr>
    </w:p>
    <w:p w14:paraId="76C5AE4E" w14:textId="77777777" w:rsidR="00BC4EEF" w:rsidRPr="00615DA0" w:rsidRDefault="00BC4EEF">
      <w:pPr>
        <w:jc w:val="center"/>
        <w:rPr>
          <w:rFonts w:ascii="宋体" w:hAnsi="宋体" w:cs="宋体" w:hint="eastAsia"/>
          <w:b/>
          <w:bCs/>
          <w:kern w:val="44"/>
          <w:sz w:val="44"/>
          <w:szCs w:val="44"/>
        </w:rPr>
      </w:pPr>
    </w:p>
    <w:p w14:paraId="18BCE425" w14:textId="77777777" w:rsidR="00BC4EEF" w:rsidRPr="00615DA0" w:rsidRDefault="00BC4EEF">
      <w:pPr>
        <w:jc w:val="center"/>
        <w:rPr>
          <w:rFonts w:ascii="宋体" w:hAnsi="宋体" w:cs="宋体" w:hint="eastAsia"/>
          <w:b/>
          <w:bCs/>
          <w:kern w:val="44"/>
          <w:sz w:val="44"/>
          <w:szCs w:val="44"/>
        </w:rPr>
      </w:pPr>
    </w:p>
    <w:p w14:paraId="21891205" w14:textId="77777777" w:rsidR="00BC4EEF" w:rsidRPr="00615DA0" w:rsidRDefault="00BC4EEF">
      <w:pPr>
        <w:pStyle w:val="27"/>
        <w:ind w:firstLine="480"/>
        <w:rPr>
          <w:rFonts w:ascii="宋体" w:eastAsia="宋体" w:hAnsi="宋体" w:hint="eastAsia"/>
        </w:rPr>
      </w:pPr>
    </w:p>
    <w:p w14:paraId="22851499" w14:textId="77777777" w:rsidR="00BC4EEF" w:rsidRPr="00615DA0" w:rsidRDefault="00BC4EEF">
      <w:pPr>
        <w:pStyle w:val="27"/>
        <w:ind w:firstLine="480"/>
        <w:rPr>
          <w:rFonts w:ascii="宋体" w:eastAsia="宋体" w:hAnsi="宋体" w:hint="eastAsia"/>
        </w:rPr>
      </w:pPr>
    </w:p>
    <w:p w14:paraId="6673EFB2" w14:textId="77777777" w:rsidR="00BC4EEF" w:rsidRPr="00615DA0" w:rsidRDefault="00BC4EEF">
      <w:pPr>
        <w:jc w:val="center"/>
        <w:rPr>
          <w:rFonts w:ascii="宋体" w:hAnsi="宋体" w:cs="宋体" w:hint="eastAsia"/>
          <w:b/>
          <w:bCs/>
          <w:kern w:val="44"/>
          <w:sz w:val="44"/>
          <w:szCs w:val="44"/>
        </w:rPr>
      </w:pPr>
    </w:p>
    <w:p w14:paraId="08BF6FC3" w14:textId="77777777" w:rsidR="00BC4EEF" w:rsidRPr="00615DA0" w:rsidRDefault="00BC4EEF">
      <w:pPr>
        <w:jc w:val="center"/>
        <w:rPr>
          <w:rFonts w:ascii="宋体" w:hAnsi="宋体" w:cs="宋体" w:hint="eastAsia"/>
          <w:b/>
          <w:bCs/>
          <w:kern w:val="44"/>
          <w:sz w:val="44"/>
          <w:szCs w:val="44"/>
        </w:rPr>
      </w:pPr>
    </w:p>
    <w:p w14:paraId="332F3520" w14:textId="77777777" w:rsidR="00BC4EEF" w:rsidRPr="00615DA0" w:rsidRDefault="00F400EA">
      <w:pPr>
        <w:jc w:val="center"/>
        <w:outlineLvl w:val="0"/>
        <w:rPr>
          <w:rFonts w:ascii="宋体" w:hAnsi="宋体" w:cs="宋体" w:hint="eastAsia"/>
          <w:b/>
          <w:bCs/>
          <w:kern w:val="44"/>
          <w:sz w:val="44"/>
          <w:szCs w:val="44"/>
        </w:rPr>
      </w:pPr>
      <w:bookmarkStart w:id="150" w:name="_Toc27012"/>
      <w:bookmarkStart w:id="151" w:name="_Toc17742"/>
      <w:r w:rsidRPr="00615DA0">
        <w:rPr>
          <w:rFonts w:ascii="宋体" w:hAnsi="宋体" w:cs="宋体" w:hint="eastAsia"/>
          <w:b/>
          <w:bCs/>
          <w:kern w:val="44"/>
          <w:sz w:val="44"/>
          <w:szCs w:val="44"/>
        </w:rPr>
        <w:t>第八章政府采购合同验收书范本</w:t>
      </w:r>
      <w:bookmarkEnd w:id="147"/>
      <w:bookmarkEnd w:id="148"/>
      <w:bookmarkEnd w:id="149"/>
      <w:bookmarkEnd w:id="150"/>
      <w:bookmarkEnd w:id="151"/>
    </w:p>
    <w:p w14:paraId="3515E9B0" w14:textId="77777777" w:rsidR="00BC4EEF" w:rsidRPr="00615DA0" w:rsidRDefault="00F400EA">
      <w:pPr>
        <w:tabs>
          <w:tab w:val="left" w:pos="576"/>
        </w:tabs>
        <w:jc w:val="center"/>
        <w:outlineLvl w:val="0"/>
        <w:rPr>
          <w:rFonts w:ascii="宋体" w:hAnsi="宋体" w:cs="宋体" w:hint="eastAsia"/>
          <w:b/>
          <w:bCs/>
          <w:sz w:val="32"/>
          <w:szCs w:val="32"/>
        </w:rPr>
      </w:pPr>
      <w:r w:rsidRPr="00615DA0">
        <w:rPr>
          <w:rFonts w:ascii="宋体" w:hAnsi="宋体" w:cs="宋体"/>
          <w:b/>
          <w:sz w:val="24"/>
        </w:rPr>
        <w:br w:type="page"/>
      </w:r>
      <w:bookmarkStart w:id="152" w:name="_Toc5356"/>
      <w:r w:rsidRPr="00615DA0">
        <w:rPr>
          <w:rFonts w:ascii="宋体" w:hAnsi="宋体" w:cs="宋体" w:hint="eastAsia"/>
          <w:b/>
          <w:bCs/>
          <w:sz w:val="32"/>
          <w:szCs w:val="32"/>
        </w:rPr>
        <w:lastRenderedPageBreak/>
        <w:t>广西壮族自治区政府采购项目合同验收书（格式）</w:t>
      </w:r>
      <w:bookmarkEnd w:id="152"/>
    </w:p>
    <w:p w14:paraId="24B2CF58" w14:textId="77777777" w:rsidR="00BC4EEF" w:rsidRPr="00615DA0" w:rsidRDefault="00BC4EEF">
      <w:pPr>
        <w:pStyle w:val="27"/>
        <w:ind w:firstLine="480"/>
        <w:rPr>
          <w:rFonts w:ascii="宋体" w:eastAsia="宋体" w:hAnsi="宋体" w:hint="eastAsia"/>
        </w:rPr>
      </w:pPr>
    </w:p>
    <w:p w14:paraId="7AC9249A" w14:textId="77777777" w:rsidR="00BC4EEF" w:rsidRPr="00615DA0" w:rsidRDefault="00F400EA">
      <w:pPr>
        <w:widowControl/>
        <w:snapToGrid w:val="0"/>
        <w:spacing w:line="400" w:lineRule="exact"/>
        <w:ind w:firstLineChars="200" w:firstLine="480"/>
        <w:jc w:val="left"/>
        <w:rPr>
          <w:rFonts w:ascii="宋体" w:hAnsi="宋体" w:cs="宋体" w:hint="eastAsia"/>
          <w:kern w:val="0"/>
          <w:sz w:val="24"/>
        </w:rPr>
      </w:pPr>
      <w:r w:rsidRPr="00615DA0">
        <w:rPr>
          <w:rFonts w:ascii="宋体" w:hAnsi="宋体" w:cs="宋体" w:hint="eastAsia"/>
          <w:kern w:val="0"/>
          <w:sz w:val="24"/>
        </w:rPr>
        <w:t>根据政府采购项目（</w:t>
      </w:r>
      <w:r w:rsidRPr="00615DA0">
        <w:rPr>
          <w:rFonts w:ascii="宋体" w:hAnsi="宋体" w:cs="宋体" w:hint="eastAsia"/>
          <w:kern w:val="0"/>
          <w:sz w:val="24"/>
          <w:u w:val="single"/>
        </w:rPr>
        <w:t>采购合同编号：</w:t>
      </w:r>
      <w:r w:rsidRPr="00615DA0">
        <w:rPr>
          <w:rFonts w:ascii="宋体" w:hAnsi="宋体" w:cs="宋体"/>
          <w:kern w:val="0"/>
          <w:sz w:val="24"/>
          <w:u w:val="single"/>
        </w:rPr>
        <w:softHyphen/>
        <w:t>  </w:t>
      </w:r>
      <w:r w:rsidRPr="00615DA0">
        <w:rPr>
          <w:rFonts w:ascii="宋体" w:hAnsi="宋体" w:cs="宋体" w:hint="eastAsia"/>
          <w:kern w:val="0"/>
          <w:sz w:val="24"/>
        </w:rPr>
        <w:t>）的约定，我单位对（</w:t>
      </w:r>
      <w:r w:rsidRPr="00615DA0">
        <w:rPr>
          <w:rFonts w:ascii="宋体" w:hAnsi="宋体" w:cs="宋体" w:hint="eastAsia"/>
          <w:kern w:val="0"/>
          <w:sz w:val="24"/>
          <w:u w:val="single"/>
        </w:rPr>
        <w:t>项目名称</w:t>
      </w:r>
      <w:r w:rsidRPr="00615DA0">
        <w:rPr>
          <w:rFonts w:ascii="宋体" w:hAnsi="宋体" w:cs="宋体" w:hint="eastAsia"/>
          <w:kern w:val="0"/>
          <w:sz w:val="24"/>
        </w:rPr>
        <w:t>）政府采购项目中标（或成交）供应商（</w:t>
      </w:r>
      <w:r w:rsidRPr="00615DA0">
        <w:rPr>
          <w:rFonts w:ascii="宋体" w:hAnsi="宋体" w:cs="宋体" w:hint="eastAsia"/>
          <w:kern w:val="0"/>
          <w:sz w:val="24"/>
          <w:u w:val="single"/>
        </w:rPr>
        <w:t>公司名称</w:t>
      </w:r>
      <w:r w:rsidRPr="00615DA0">
        <w:rPr>
          <w:rFonts w:ascii="宋体" w:hAnsi="宋体" w:cs="宋体" w:hint="eastAsia"/>
          <w:kern w:val="0"/>
          <w:sz w:val="24"/>
        </w:rPr>
        <w:t>）提供的货物（或工程、服务）进行了验收，验收情况如下：</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27"/>
        <w:gridCol w:w="2294"/>
        <w:gridCol w:w="946"/>
        <w:gridCol w:w="2495"/>
        <w:gridCol w:w="205"/>
        <w:gridCol w:w="793"/>
        <w:gridCol w:w="1367"/>
      </w:tblGrid>
      <w:tr w:rsidR="00F76C27" w:rsidRPr="00615DA0" w14:paraId="1CF3D206" w14:textId="77777777">
        <w:trPr>
          <w:trHeight w:val="497"/>
          <w:jc w:val="center"/>
        </w:trPr>
        <w:tc>
          <w:tcPr>
            <w:tcW w:w="3821" w:type="dxa"/>
            <w:gridSpan w:val="2"/>
            <w:vAlign w:val="center"/>
          </w:tcPr>
          <w:p w14:paraId="118E2CA5" w14:textId="77777777" w:rsidR="00BC4EEF" w:rsidRPr="00615DA0" w:rsidRDefault="00F400EA">
            <w:pPr>
              <w:widowControl/>
              <w:snapToGrid w:val="0"/>
              <w:spacing w:before="100" w:beforeAutospacing="1" w:after="100" w:afterAutospacing="1" w:line="320" w:lineRule="exact"/>
              <w:ind w:left="-3" w:firstLineChars="2" w:firstLine="5"/>
              <w:jc w:val="center"/>
              <w:rPr>
                <w:rFonts w:ascii="宋体" w:hAnsi="宋体" w:cs="宋体" w:hint="eastAsia"/>
                <w:kern w:val="0"/>
                <w:sz w:val="24"/>
              </w:rPr>
            </w:pPr>
            <w:r w:rsidRPr="00615DA0">
              <w:rPr>
                <w:rFonts w:ascii="宋体" w:hAnsi="宋体" w:cs="宋体" w:hint="eastAsia"/>
                <w:kern w:val="0"/>
                <w:sz w:val="24"/>
              </w:rPr>
              <w:t>验收方式：</w:t>
            </w:r>
          </w:p>
        </w:tc>
        <w:tc>
          <w:tcPr>
            <w:tcW w:w="5806" w:type="dxa"/>
            <w:gridSpan w:val="5"/>
            <w:vAlign w:val="center"/>
          </w:tcPr>
          <w:p w14:paraId="165383CB" w14:textId="77777777" w:rsidR="00BC4EEF" w:rsidRPr="00615DA0" w:rsidRDefault="00F400EA">
            <w:pPr>
              <w:widowControl/>
              <w:snapToGrid w:val="0"/>
              <w:spacing w:before="100" w:beforeAutospacing="1" w:after="100" w:afterAutospacing="1" w:line="320" w:lineRule="exact"/>
              <w:ind w:left="-3" w:firstLineChars="200" w:firstLine="480"/>
              <w:jc w:val="center"/>
              <w:rPr>
                <w:rFonts w:ascii="宋体" w:hAnsi="宋体" w:cs="宋体" w:hint="eastAsia"/>
                <w:kern w:val="0"/>
                <w:sz w:val="24"/>
              </w:rPr>
            </w:pPr>
            <w:r w:rsidRPr="00615DA0">
              <w:rPr>
                <w:rFonts w:ascii="宋体" w:hAnsi="宋体" w:cs="宋体" w:hint="eastAsia"/>
                <w:kern w:val="0"/>
                <w:sz w:val="24"/>
              </w:rPr>
              <w:t>□自行验收</w:t>
            </w:r>
            <w:r w:rsidRPr="00615DA0">
              <w:rPr>
                <w:rFonts w:ascii="宋体" w:hAnsi="宋体" w:cs="宋体"/>
                <w:kern w:val="0"/>
                <w:sz w:val="24"/>
              </w:rPr>
              <w:t>        </w:t>
            </w:r>
            <w:r w:rsidRPr="00615DA0">
              <w:rPr>
                <w:rFonts w:ascii="宋体" w:hAnsi="宋体" w:cs="宋体" w:hint="eastAsia"/>
                <w:kern w:val="0"/>
                <w:sz w:val="24"/>
              </w:rPr>
              <w:t>□委托验收</w:t>
            </w:r>
          </w:p>
        </w:tc>
      </w:tr>
      <w:tr w:rsidR="00F76C27" w:rsidRPr="00615DA0" w14:paraId="7A635CDB" w14:textId="77777777">
        <w:trPr>
          <w:trHeight w:val="622"/>
          <w:jc w:val="center"/>
        </w:trPr>
        <w:tc>
          <w:tcPr>
            <w:tcW w:w="1527" w:type="dxa"/>
            <w:vAlign w:val="center"/>
          </w:tcPr>
          <w:p w14:paraId="50CCEA66" w14:textId="77777777" w:rsidR="00BC4EEF" w:rsidRPr="00615DA0" w:rsidRDefault="00F400EA">
            <w:pPr>
              <w:widowControl/>
              <w:snapToGrid w:val="0"/>
              <w:spacing w:before="100" w:beforeAutospacing="1" w:after="100" w:afterAutospacing="1" w:line="320" w:lineRule="exact"/>
              <w:ind w:firstLineChars="1" w:firstLine="2"/>
              <w:jc w:val="center"/>
              <w:rPr>
                <w:rFonts w:ascii="宋体" w:hAnsi="宋体" w:cs="宋体" w:hint="eastAsia"/>
                <w:kern w:val="0"/>
                <w:sz w:val="24"/>
              </w:rPr>
            </w:pPr>
            <w:r w:rsidRPr="00615DA0">
              <w:rPr>
                <w:rFonts w:ascii="宋体" w:hAnsi="宋体" w:cs="宋体" w:hint="eastAsia"/>
                <w:kern w:val="0"/>
                <w:sz w:val="24"/>
              </w:rPr>
              <w:t>序号</w:t>
            </w:r>
          </w:p>
        </w:tc>
        <w:tc>
          <w:tcPr>
            <w:tcW w:w="2294" w:type="dxa"/>
            <w:vAlign w:val="center"/>
          </w:tcPr>
          <w:p w14:paraId="60492A10" w14:textId="77777777" w:rsidR="00BC4EEF" w:rsidRPr="00615DA0" w:rsidRDefault="00F400EA">
            <w:pPr>
              <w:widowControl/>
              <w:snapToGrid w:val="0"/>
              <w:spacing w:before="100" w:beforeAutospacing="1" w:after="100" w:afterAutospacing="1" w:line="320" w:lineRule="exact"/>
              <w:ind w:left="-3" w:firstLineChars="1" w:firstLine="2"/>
              <w:jc w:val="center"/>
              <w:rPr>
                <w:rFonts w:ascii="宋体" w:hAnsi="宋体" w:cs="宋体" w:hint="eastAsia"/>
                <w:kern w:val="0"/>
                <w:sz w:val="24"/>
              </w:rPr>
            </w:pPr>
            <w:r w:rsidRPr="00615DA0">
              <w:rPr>
                <w:rFonts w:ascii="宋体" w:hAnsi="宋体" w:cs="宋体" w:hint="eastAsia"/>
                <w:kern w:val="0"/>
                <w:sz w:val="24"/>
              </w:rPr>
              <w:t>名</w:t>
            </w:r>
            <w:r w:rsidRPr="00615DA0">
              <w:rPr>
                <w:rFonts w:ascii="宋体" w:hAnsi="宋体" w:cs="宋体"/>
                <w:kern w:val="0"/>
                <w:sz w:val="24"/>
              </w:rPr>
              <w:t> </w:t>
            </w:r>
            <w:r w:rsidRPr="00615DA0">
              <w:rPr>
                <w:rFonts w:ascii="宋体" w:hAnsi="宋体" w:cs="宋体" w:hint="eastAsia"/>
                <w:kern w:val="0"/>
                <w:sz w:val="24"/>
              </w:rPr>
              <w:t>称</w:t>
            </w:r>
          </w:p>
        </w:tc>
        <w:tc>
          <w:tcPr>
            <w:tcW w:w="3441" w:type="dxa"/>
            <w:gridSpan w:val="2"/>
            <w:vAlign w:val="center"/>
          </w:tcPr>
          <w:p w14:paraId="71DF8DF0" w14:textId="77777777" w:rsidR="00BC4EEF" w:rsidRPr="00615DA0" w:rsidRDefault="00F400EA">
            <w:pPr>
              <w:widowControl/>
              <w:snapToGrid w:val="0"/>
              <w:spacing w:before="100" w:beforeAutospacing="1" w:after="100" w:afterAutospacing="1" w:line="320" w:lineRule="exact"/>
              <w:ind w:left="-3" w:firstLineChars="1" w:firstLine="2"/>
              <w:jc w:val="center"/>
              <w:rPr>
                <w:rFonts w:ascii="宋体" w:hAnsi="宋体" w:cs="宋体" w:hint="eastAsia"/>
                <w:kern w:val="0"/>
                <w:sz w:val="24"/>
              </w:rPr>
            </w:pPr>
            <w:r w:rsidRPr="00615DA0">
              <w:rPr>
                <w:rFonts w:ascii="宋体" w:hAnsi="宋体" w:cs="宋体" w:hint="eastAsia"/>
                <w:kern w:val="0"/>
                <w:sz w:val="24"/>
              </w:rPr>
              <w:t>货物型号规格、标准及配置等（或服务内容、标准）</w:t>
            </w:r>
          </w:p>
        </w:tc>
        <w:tc>
          <w:tcPr>
            <w:tcW w:w="998" w:type="dxa"/>
            <w:gridSpan w:val="2"/>
            <w:vAlign w:val="center"/>
          </w:tcPr>
          <w:p w14:paraId="28552022" w14:textId="77777777" w:rsidR="00BC4EEF" w:rsidRPr="00615DA0" w:rsidRDefault="00F400EA">
            <w:pPr>
              <w:widowControl/>
              <w:snapToGrid w:val="0"/>
              <w:spacing w:before="100" w:beforeAutospacing="1" w:after="100" w:afterAutospacing="1" w:line="320" w:lineRule="exact"/>
              <w:jc w:val="center"/>
              <w:rPr>
                <w:rFonts w:ascii="宋体" w:hAnsi="宋体" w:cs="宋体" w:hint="eastAsia"/>
                <w:kern w:val="0"/>
                <w:sz w:val="24"/>
              </w:rPr>
            </w:pPr>
            <w:r w:rsidRPr="00615DA0">
              <w:rPr>
                <w:rFonts w:ascii="宋体" w:hAnsi="宋体" w:cs="宋体" w:hint="eastAsia"/>
                <w:kern w:val="0"/>
                <w:sz w:val="24"/>
              </w:rPr>
              <w:t>数量</w:t>
            </w:r>
          </w:p>
        </w:tc>
        <w:tc>
          <w:tcPr>
            <w:tcW w:w="1367" w:type="dxa"/>
            <w:vAlign w:val="center"/>
          </w:tcPr>
          <w:p w14:paraId="64BE7A36" w14:textId="77777777" w:rsidR="00BC4EEF" w:rsidRPr="00615DA0" w:rsidRDefault="00F400EA">
            <w:pPr>
              <w:widowControl/>
              <w:snapToGrid w:val="0"/>
              <w:spacing w:before="100" w:beforeAutospacing="1" w:after="100" w:afterAutospacing="1" w:line="320" w:lineRule="exact"/>
              <w:ind w:left="-3" w:firstLineChars="1" w:firstLine="2"/>
              <w:jc w:val="center"/>
              <w:rPr>
                <w:rFonts w:ascii="宋体" w:hAnsi="宋体" w:cs="宋体" w:hint="eastAsia"/>
                <w:kern w:val="0"/>
                <w:sz w:val="24"/>
              </w:rPr>
            </w:pPr>
            <w:r w:rsidRPr="00615DA0">
              <w:rPr>
                <w:rFonts w:ascii="宋体" w:hAnsi="宋体" w:cs="宋体" w:hint="eastAsia"/>
                <w:kern w:val="0"/>
                <w:sz w:val="24"/>
              </w:rPr>
              <w:t>金</w:t>
            </w:r>
            <w:r w:rsidRPr="00615DA0">
              <w:rPr>
                <w:rFonts w:ascii="宋体" w:hAnsi="宋体" w:cs="宋体"/>
                <w:kern w:val="0"/>
                <w:sz w:val="24"/>
              </w:rPr>
              <w:t> </w:t>
            </w:r>
            <w:r w:rsidRPr="00615DA0">
              <w:rPr>
                <w:rFonts w:ascii="宋体" w:hAnsi="宋体" w:cs="宋体" w:hint="eastAsia"/>
                <w:kern w:val="0"/>
                <w:sz w:val="24"/>
              </w:rPr>
              <w:t>额</w:t>
            </w:r>
          </w:p>
        </w:tc>
      </w:tr>
      <w:tr w:rsidR="00F76C27" w:rsidRPr="00615DA0" w14:paraId="1137FA68" w14:textId="77777777">
        <w:trPr>
          <w:trHeight w:val="487"/>
          <w:jc w:val="center"/>
        </w:trPr>
        <w:tc>
          <w:tcPr>
            <w:tcW w:w="1527" w:type="dxa"/>
            <w:vAlign w:val="center"/>
          </w:tcPr>
          <w:p w14:paraId="50EE2555" w14:textId="77777777" w:rsidR="00BC4EEF" w:rsidRPr="00615DA0" w:rsidRDefault="00F400EA">
            <w:pPr>
              <w:widowControl/>
              <w:snapToGrid w:val="0"/>
              <w:spacing w:before="100" w:beforeAutospacing="1" w:after="100" w:afterAutospacing="1" w:line="320" w:lineRule="exact"/>
              <w:ind w:left="-3" w:firstLineChars="2" w:firstLine="5"/>
              <w:jc w:val="left"/>
              <w:rPr>
                <w:rFonts w:ascii="宋体" w:hAnsi="宋体" w:cs="宋体" w:hint="eastAsia"/>
                <w:kern w:val="0"/>
                <w:sz w:val="24"/>
              </w:rPr>
            </w:pPr>
            <w:r w:rsidRPr="00615DA0">
              <w:rPr>
                <w:rFonts w:ascii="宋体" w:hAnsi="宋体" w:cs="宋体"/>
                <w:kern w:val="0"/>
                <w:sz w:val="24"/>
              </w:rPr>
              <w:t> </w:t>
            </w:r>
          </w:p>
        </w:tc>
        <w:tc>
          <w:tcPr>
            <w:tcW w:w="2294" w:type="dxa"/>
            <w:vAlign w:val="center"/>
          </w:tcPr>
          <w:p w14:paraId="5B1B1DBF" w14:textId="77777777" w:rsidR="00BC4EEF" w:rsidRPr="00615DA0" w:rsidRDefault="00F400EA">
            <w:pPr>
              <w:widowControl/>
              <w:snapToGrid w:val="0"/>
              <w:spacing w:before="100" w:beforeAutospacing="1" w:after="100" w:afterAutospacing="1" w:line="320" w:lineRule="exact"/>
              <w:ind w:left="-3" w:firstLineChars="200" w:firstLine="480"/>
              <w:jc w:val="left"/>
              <w:rPr>
                <w:rFonts w:ascii="宋体" w:hAnsi="宋体" w:cs="宋体" w:hint="eastAsia"/>
                <w:kern w:val="0"/>
                <w:sz w:val="24"/>
              </w:rPr>
            </w:pPr>
            <w:r w:rsidRPr="00615DA0">
              <w:rPr>
                <w:rFonts w:ascii="宋体" w:hAnsi="宋体" w:cs="宋体"/>
                <w:kern w:val="0"/>
                <w:sz w:val="24"/>
              </w:rPr>
              <w:t> </w:t>
            </w:r>
          </w:p>
        </w:tc>
        <w:tc>
          <w:tcPr>
            <w:tcW w:w="3441" w:type="dxa"/>
            <w:gridSpan w:val="2"/>
            <w:vAlign w:val="center"/>
          </w:tcPr>
          <w:p w14:paraId="3A51097F" w14:textId="77777777" w:rsidR="00BC4EEF" w:rsidRPr="00615DA0" w:rsidRDefault="00F400EA">
            <w:pPr>
              <w:widowControl/>
              <w:snapToGrid w:val="0"/>
              <w:spacing w:before="100" w:beforeAutospacing="1" w:after="100" w:afterAutospacing="1" w:line="320" w:lineRule="exact"/>
              <w:ind w:left="-3" w:firstLineChars="200" w:firstLine="480"/>
              <w:jc w:val="left"/>
              <w:rPr>
                <w:rFonts w:ascii="宋体" w:hAnsi="宋体" w:cs="宋体" w:hint="eastAsia"/>
                <w:kern w:val="0"/>
                <w:sz w:val="24"/>
              </w:rPr>
            </w:pPr>
            <w:r w:rsidRPr="00615DA0">
              <w:rPr>
                <w:rFonts w:ascii="宋体" w:hAnsi="宋体" w:cs="宋体"/>
                <w:kern w:val="0"/>
                <w:sz w:val="24"/>
              </w:rPr>
              <w:t> </w:t>
            </w:r>
          </w:p>
        </w:tc>
        <w:tc>
          <w:tcPr>
            <w:tcW w:w="998" w:type="dxa"/>
            <w:gridSpan w:val="2"/>
            <w:vAlign w:val="center"/>
          </w:tcPr>
          <w:p w14:paraId="51E61032" w14:textId="77777777" w:rsidR="00BC4EEF" w:rsidRPr="00615DA0" w:rsidRDefault="00F400EA">
            <w:pPr>
              <w:widowControl/>
              <w:snapToGrid w:val="0"/>
              <w:spacing w:before="100" w:beforeAutospacing="1" w:after="100" w:afterAutospacing="1" w:line="320" w:lineRule="exact"/>
              <w:ind w:firstLineChars="200" w:firstLine="480"/>
              <w:jc w:val="left"/>
              <w:rPr>
                <w:rFonts w:ascii="宋体" w:hAnsi="宋体" w:cs="宋体" w:hint="eastAsia"/>
                <w:kern w:val="0"/>
                <w:sz w:val="24"/>
              </w:rPr>
            </w:pPr>
            <w:r w:rsidRPr="00615DA0">
              <w:rPr>
                <w:rFonts w:ascii="宋体" w:hAnsi="宋体" w:cs="宋体"/>
                <w:kern w:val="0"/>
                <w:sz w:val="24"/>
              </w:rPr>
              <w:t> </w:t>
            </w:r>
          </w:p>
        </w:tc>
        <w:tc>
          <w:tcPr>
            <w:tcW w:w="1367" w:type="dxa"/>
            <w:vAlign w:val="center"/>
          </w:tcPr>
          <w:p w14:paraId="02083DD0" w14:textId="77777777" w:rsidR="00BC4EEF" w:rsidRPr="00615DA0" w:rsidRDefault="00F400EA">
            <w:pPr>
              <w:widowControl/>
              <w:snapToGrid w:val="0"/>
              <w:spacing w:before="100" w:beforeAutospacing="1" w:after="100" w:afterAutospacing="1" w:line="320" w:lineRule="exact"/>
              <w:ind w:firstLineChars="200" w:firstLine="480"/>
              <w:jc w:val="left"/>
              <w:rPr>
                <w:rFonts w:ascii="宋体" w:hAnsi="宋体" w:cs="宋体" w:hint="eastAsia"/>
                <w:kern w:val="0"/>
                <w:sz w:val="24"/>
              </w:rPr>
            </w:pPr>
            <w:r w:rsidRPr="00615DA0">
              <w:rPr>
                <w:rFonts w:ascii="宋体" w:hAnsi="宋体" w:cs="宋体"/>
                <w:kern w:val="0"/>
                <w:sz w:val="24"/>
              </w:rPr>
              <w:t> </w:t>
            </w:r>
          </w:p>
        </w:tc>
      </w:tr>
      <w:tr w:rsidR="00F76C27" w:rsidRPr="00615DA0" w14:paraId="78279B64" w14:textId="77777777">
        <w:trPr>
          <w:trHeight w:val="487"/>
          <w:jc w:val="center"/>
        </w:trPr>
        <w:tc>
          <w:tcPr>
            <w:tcW w:w="1527" w:type="dxa"/>
            <w:vAlign w:val="center"/>
          </w:tcPr>
          <w:p w14:paraId="2B8E10D9" w14:textId="77777777" w:rsidR="00BC4EEF" w:rsidRPr="00615DA0" w:rsidRDefault="00F400EA">
            <w:pPr>
              <w:widowControl/>
              <w:snapToGrid w:val="0"/>
              <w:spacing w:before="100" w:beforeAutospacing="1" w:after="100" w:afterAutospacing="1" w:line="320" w:lineRule="exact"/>
              <w:ind w:left="-3" w:firstLineChars="200" w:firstLine="480"/>
              <w:jc w:val="left"/>
              <w:rPr>
                <w:rFonts w:ascii="宋体" w:hAnsi="宋体" w:cs="宋体" w:hint="eastAsia"/>
                <w:kern w:val="0"/>
                <w:sz w:val="24"/>
              </w:rPr>
            </w:pPr>
            <w:r w:rsidRPr="00615DA0">
              <w:rPr>
                <w:rFonts w:ascii="宋体" w:hAnsi="宋体" w:cs="宋体"/>
                <w:kern w:val="0"/>
                <w:sz w:val="24"/>
              </w:rPr>
              <w:t> </w:t>
            </w:r>
          </w:p>
        </w:tc>
        <w:tc>
          <w:tcPr>
            <w:tcW w:w="2294" w:type="dxa"/>
            <w:vAlign w:val="center"/>
          </w:tcPr>
          <w:p w14:paraId="04290DA2" w14:textId="77777777" w:rsidR="00BC4EEF" w:rsidRPr="00615DA0" w:rsidRDefault="00F400EA">
            <w:pPr>
              <w:widowControl/>
              <w:snapToGrid w:val="0"/>
              <w:spacing w:before="100" w:beforeAutospacing="1" w:after="100" w:afterAutospacing="1" w:line="320" w:lineRule="exact"/>
              <w:ind w:left="-3" w:firstLineChars="200" w:firstLine="480"/>
              <w:jc w:val="left"/>
              <w:rPr>
                <w:rFonts w:ascii="宋体" w:hAnsi="宋体" w:cs="宋体" w:hint="eastAsia"/>
                <w:kern w:val="0"/>
                <w:sz w:val="24"/>
              </w:rPr>
            </w:pPr>
            <w:r w:rsidRPr="00615DA0">
              <w:rPr>
                <w:rFonts w:ascii="宋体" w:hAnsi="宋体" w:cs="宋体"/>
                <w:kern w:val="0"/>
                <w:sz w:val="24"/>
              </w:rPr>
              <w:t> </w:t>
            </w:r>
          </w:p>
        </w:tc>
        <w:tc>
          <w:tcPr>
            <w:tcW w:w="3441" w:type="dxa"/>
            <w:gridSpan w:val="2"/>
            <w:vAlign w:val="center"/>
          </w:tcPr>
          <w:p w14:paraId="35FCA731" w14:textId="77777777" w:rsidR="00BC4EEF" w:rsidRPr="00615DA0" w:rsidRDefault="00F400EA">
            <w:pPr>
              <w:widowControl/>
              <w:snapToGrid w:val="0"/>
              <w:spacing w:before="100" w:beforeAutospacing="1" w:after="100" w:afterAutospacing="1" w:line="320" w:lineRule="exact"/>
              <w:ind w:left="-3" w:firstLineChars="200" w:firstLine="480"/>
              <w:jc w:val="left"/>
              <w:rPr>
                <w:rFonts w:ascii="宋体" w:hAnsi="宋体" w:cs="宋体" w:hint="eastAsia"/>
                <w:kern w:val="0"/>
                <w:sz w:val="24"/>
              </w:rPr>
            </w:pPr>
            <w:r w:rsidRPr="00615DA0">
              <w:rPr>
                <w:rFonts w:ascii="宋体" w:hAnsi="宋体" w:cs="宋体"/>
                <w:kern w:val="0"/>
                <w:sz w:val="24"/>
              </w:rPr>
              <w:t> </w:t>
            </w:r>
          </w:p>
        </w:tc>
        <w:tc>
          <w:tcPr>
            <w:tcW w:w="998" w:type="dxa"/>
            <w:gridSpan w:val="2"/>
            <w:vAlign w:val="center"/>
          </w:tcPr>
          <w:p w14:paraId="38A6C424" w14:textId="77777777" w:rsidR="00BC4EEF" w:rsidRPr="00615DA0" w:rsidRDefault="00F400EA">
            <w:pPr>
              <w:widowControl/>
              <w:snapToGrid w:val="0"/>
              <w:spacing w:before="100" w:beforeAutospacing="1" w:after="100" w:afterAutospacing="1" w:line="320" w:lineRule="exact"/>
              <w:ind w:firstLineChars="200" w:firstLine="480"/>
              <w:jc w:val="left"/>
              <w:rPr>
                <w:rFonts w:ascii="宋体" w:hAnsi="宋体" w:cs="宋体" w:hint="eastAsia"/>
                <w:kern w:val="0"/>
                <w:sz w:val="24"/>
              </w:rPr>
            </w:pPr>
            <w:r w:rsidRPr="00615DA0">
              <w:rPr>
                <w:rFonts w:ascii="宋体" w:hAnsi="宋体" w:cs="宋体"/>
                <w:kern w:val="0"/>
                <w:sz w:val="24"/>
              </w:rPr>
              <w:t> </w:t>
            </w:r>
          </w:p>
        </w:tc>
        <w:tc>
          <w:tcPr>
            <w:tcW w:w="1367" w:type="dxa"/>
            <w:vAlign w:val="center"/>
          </w:tcPr>
          <w:p w14:paraId="70BF5B89" w14:textId="77777777" w:rsidR="00BC4EEF" w:rsidRPr="00615DA0" w:rsidRDefault="00F400EA">
            <w:pPr>
              <w:widowControl/>
              <w:snapToGrid w:val="0"/>
              <w:spacing w:before="100" w:beforeAutospacing="1" w:after="100" w:afterAutospacing="1" w:line="320" w:lineRule="exact"/>
              <w:ind w:firstLineChars="200" w:firstLine="480"/>
              <w:jc w:val="left"/>
              <w:rPr>
                <w:rFonts w:ascii="宋体" w:hAnsi="宋体" w:cs="宋体" w:hint="eastAsia"/>
                <w:kern w:val="0"/>
                <w:sz w:val="24"/>
              </w:rPr>
            </w:pPr>
            <w:r w:rsidRPr="00615DA0">
              <w:rPr>
                <w:rFonts w:ascii="宋体" w:hAnsi="宋体" w:cs="宋体"/>
                <w:kern w:val="0"/>
                <w:sz w:val="24"/>
              </w:rPr>
              <w:t> </w:t>
            </w:r>
          </w:p>
        </w:tc>
      </w:tr>
      <w:tr w:rsidR="00F76C27" w:rsidRPr="00615DA0" w14:paraId="62EDBCDB" w14:textId="77777777">
        <w:trPr>
          <w:trHeight w:val="487"/>
          <w:jc w:val="center"/>
        </w:trPr>
        <w:tc>
          <w:tcPr>
            <w:tcW w:w="1527" w:type="dxa"/>
            <w:vAlign w:val="center"/>
          </w:tcPr>
          <w:p w14:paraId="228138A7" w14:textId="77777777" w:rsidR="00BC4EEF" w:rsidRPr="00615DA0" w:rsidRDefault="00F400EA">
            <w:pPr>
              <w:widowControl/>
              <w:snapToGrid w:val="0"/>
              <w:spacing w:before="100" w:beforeAutospacing="1" w:after="100" w:afterAutospacing="1" w:line="320" w:lineRule="exact"/>
              <w:ind w:left="-3" w:firstLineChars="200" w:firstLine="480"/>
              <w:jc w:val="left"/>
              <w:rPr>
                <w:rFonts w:ascii="宋体" w:hAnsi="宋体" w:cs="宋体" w:hint="eastAsia"/>
                <w:kern w:val="0"/>
                <w:sz w:val="24"/>
              </w:rPr>
            </w:pPr>
            <w:r w:rsidRPr="00615DA0">
              <w:rPr>
                <w:rFonts w:ascii="宋体" w:hAnsi="宋体" w:cs="宋体"/>
                <w:kern w:val="0"/>
                <w:sz w:val="24"/>
              </w:rPr>
              <w:t> </w:t>
            </w:r>
          </w:p>
        </w:tc>
        <w:tc>
          <w:tcPr>
            <w:tcW w:w="2294" w:type="dxa"/>
            <w:vAlign w:val="center"/>
          </w:tcPr>
          <w:p w14:paraId="526712BE" w14:textId="77777777" w:rsidR="00BC4EEF" w:rsidRPr="00615DA0" w:rsidRDefault="00F400EA">
            <w:pPr>
              <w:widowControl/>
              <w:snapToGrid w:val="0"/>
              <w:spacing w:before="100" w:beforeAutospacing="1" w:after="100" w:afterAutospacing="1" w:line="320" w:lineRule="exact"/>
              <w:ind w:left="-3" w:firstLineChars="200" w:firstLine="480"/>
              <w:jc w:val="left"/>
              <w:rPr>
                <w:rFonts w:ascii="宋体" w:hAnsi="宋体" w:cs="宋体" w:hint="eastAsia"/>
                <w:kern w:val="0"/>
                <w:sz w:val="24"/>
              </w:rPr>
            </w:pPr>
            <w:r w:rsidRPr="00615DA0">
              <w:rPr>
                <w:rFonts w:ascii="宋体" w:hAnsi="宋体" w:cs="宋体"/>
                <w:kern w:val="0"/>
                <w:sz w:val="24"/>
              </w:rPr>
              <w:t> </w:t>
            </w:r>
          </w:p>
        </w:tc>
        <w:tc>
          <w:tcPr>
            <w:tcW w:w="3441" w:type="dxa"/>
            <w:gridSpan w:val="2"/>
            <w:vAlign w:val="center"/>
          </w:tcPr>
          <w:p w14:paraId="5746E614" w14:textId="77777777" w:rsidR="00BC4EEF" w:rsidRPr="00615DA0" w:rsidRDefault="00F400EA">
            <w:pPr>
              <w:widowControl/>
              <w:snapToGrid w:val="0"/>
              <w:spacing w:before="100" w:beforeAutospacing="1" w:after="100" w:afterAutospacing="1" w:line="320" w:lineRule="exact"/>
              <w:ind w:left="-3" w:firstLineChars="200" w:firstLine="480"/>
              <w:jc w:val="left"/>
              <w:rPr>
                <w:rFonts w:ascii="宋体" w:hAnsi="宋体" w:cs="宋体" w:hint="eastAsia"/>
                <w:kern w:val="0"/>
                <w:sz w:val="24"/>
              </w:rPr>
            </w:pPr>
            <w:r w:rsidRPr="00615DA0">
              <w:rPr>
                <w:rFonts w:ascii="宋体" w:hAnsi="宋体" w:cs="宋体"/>
                <w:kern w:val="0"/>
                <w:sz w:val="24"/>
              </w:rPr>
              <w:t> </w:t>
            </w:r>
          </w:p>
        </w:tc>
        <w:tc>
          <w:tcPr>
            <w:tcW w:w="998" w:type="dxa"/>
            <w:gridSpan w:val="2"/>
            <w:vAlign w:val="center"/>
          </w:tcPr>
          <w:p w14:paraId="55F56C0D" w14:textId="77777777" w:rsidR="00BC4EEF" w:rsidRPr="00615DA0" w:rsidRDefault="00F400EA">
            <w:pPr>
              <w:widowControl/>
              <w:snapToGrid w:val="0"/>
              <w:spacing w:before="100" w:beforeAutospacing="1" w:after="100" w:afterAutospacing="1" w:line="320" w:lineRule="exact"/>
              <w:ind w:firstLineChars="200" w:firstLine="480"/>
              <w:jc w:val="left"/>
              <w:rPr>
                <w:rFonts w:ascii="宋体" w:hAnsi="宋体" w:cs="宋体" w:hint="eastAsia"/>
                <w:kern w:val="0"/>
                <w:sz w:val="24"/>
              </w:rPr>
            </w:pPr>
            <w:r w:rsidRPr="00615DA0">
              <w:rPr>
                <w:rFonts w:ascii="宋体" w:hAnsi="宋体" w:cs="宋体"/>
                <w:kern w:val="0"/>
                <w:sz w:val="24"/>
              </w:rPr>
              <w:t> </w:t>
            </w:r>
          </w:p>
        </w:tc>
        <w:tc>
          <w:tcPr>
            <w:tcW w:w="1367" w:type="dxa"/>
            <w:vAlign w:val="center"/>
          </w:tcPr>
          <w:p w14:paraId="433EFFF2" w14:textId="77777777" w:rsidR="00BC4EEF" w:rsidRPr="00615DA0" w:rsidRDefault="00F400EA">
            <w:pPr>
              <w:widowControl/>
              <w:snapToGrid w:val="0"/>
              <w:spacing w:before="100" w:beforeAutospacing="1" w:after="100" w:afterAutospacing="1" w:line="320" w:lineRule="exact"/>
              <w:ind w:firstLineChars="200" w:firstLine="480"/>
              <w:jc w:val="left"/>
              <w:rPr>
                <w:rFonts w:ascii="宋体" w:hAnsi="宋体" w:cs="宋体" w:hint="eastAsia"/>
                <w:kern w:val="0"/>
                <w:sz w:val="24"/>
              </w:rPr>
            </w:pPr>
            <w:r w:rsidRPr="00615DA0">
              <w:rPr>
                <w:rFonts w:ascii="宋体" w:hAnsi="宋体" w:cs="宋体"/>
                <w:kern w:val="0"/>
                <w:sz w:val="24"/>
              </w:rPr>
              <w:t> </w:t>
            </w:r>
          </w:p>
        </w:tc>
      </w:tr>
      <w:tr w:rsidR="00F76C27" w:rsidRPr="00615DA0" w14:paraId="44F09414" w14:textId="77777777">
        <w:trPr>
          <w:trHeight w:val="487"/>
          <w:jc w:val="center"/>
        </w:trPr>
        <w:tc>
          <w:tcPr>
            <w:tcW w:w="7262" w:type="dxa"/>
            <w:gridSpan w:val="4"/>
            <w:vAlign w:val="center"/>
          </w:tcPr>
          <w:p w14:paraId="55730482" w14:textId="77777777" w:rsidR="00BC4EEF" w:rsidRPr="00615DA0" w:rsidRDefault="00F400EA">
            <w:pPr>
              <w:widowControl/>
              <w:snapToGrid w:val="0"/>
              <w:spacing w:before="100" w:beforeAutospacing="1" w:after="100" w:afterAutospacing="1" w:line="320" w:lineRule="exact"/>
              <w:ind w:left="-3" w:firstLineChars="2" w:firstLine="5"/>
              <w:jc w:val="left"/>
              <w:rPr>
                <w:rFonts w:ascii="宋体" w:hAnsi="宋体" w:cs="宋体" w:hint="eastAsia"/>
                <w:kern w:val="0"/>
                <w:sz w:val="24"/>
              </w:rPr>
            </w:pPr>
            <w:r w:rsidRPr="00615DA0">
              <w:rPr>
                <w:rFonts w:ascii="宋体" w:hAnsi="宋体" w:cs="宋体" w:hint="eastAsia"/>
                <w:kern w:val="0"/>
                <w:sz w:val="24"/>
              </w:rPr>
              <w:t>合</w:t>
            </w:r>
            <w:r w:rsidRPr="00615DA0">
              <w:rPr>
                <w:rFonts w:ascii="宋体" w:hAnsi="宋体" w:cs="宋体"/>
                <w:kern w:val="0"/>
                <w:sz w:val="24"/>
              </w:rPr>
              <w:t>       </w:t>
            </w:r>
            <w:r w:rsidRPr="00615DA0">
              <w:rPr>
                <w:rFonts w:ascii="宋体" w:hAnsi="宋体" w:cs="宋体" w:hint="eastAsia"/>
                <w:kern w:val="0"/>
                <w:sz w:val="24"/>
              </w:rPr>
              <w:t>计</w:t>
            </w:r>
          </w:p>
        </w:tc>
        <w:tc>
          <w:tcPr>
            <w:tcW w:w="998" w:type="dxa"/>
            <w:gridSpan w:val="2"/>
            <w:vAlign w:val="center"/>
          </w:tcPr>
          <w:p w14:paraId="3880DF18" w14:textId="77777777" w:rsidR="00BC4EEF" w:rsidRPr="00615DA0" w:rsidRDefault="00F400EA">
            <w:pPr>
              <w:widowControl/>
              <w:snapToGrid w:val="0"/>
              <w:spacing w:before="100" w:beforeAutospacing="1" w:after="100" w:afterAutospacing="1" w:line="320" w:lineRule="exact"/>
              <w:ind w:firstLineChars="200" w:firstLine="480"/>
              <w:jc w:val="left"/>
              <w:rPr>
                <w:rFonts w:ascii="宋体" w:hAnsi="宋体" w:cs="宋体" w:hint="eastAsia"/>
                <w:kern w:val="0"/>
                <w:sz w:val="24"/>
              </w:rPr>
            </w:pPr>
            <w:r w:rsidRPr="00615DA0">
              <w:rPr>
                <w:rFonts w:ascii="宋体" w:hAnsi="宋体" w:cs="宋体"/>
                <w:kern w:val="0"/>
                <w:sz w:val="24"/>
              </w:rPr>
              <w:t> </w:t>
            </w:r>
          </w:p>
        </w:tc>
        <w:tc>
          <w:tcPr>
            <w:tcW w:w="1367" w:type="dxa"/>
            <w:vAlign w:val="center"/>
          </w:tcPr>
          <w:p w14:paraId="42FB7CD3" w14:textId="77777777" w:rsidR="00BC4EEF" w:rsidRPr="00615DA0" w:rsidRDefault="00F400EA">
            <w:pPr>
              <w:widowControl/>
              <w:snapToGrid w:val="0"/>
              <w:spacing w:before="100" w:beforeAutospacing="1" w:after="100" w:afterAutospacing="1" w:line="320" w:lineRule="exact"/>
              <w:ind w:firstLineChars="200" w:firstLine="480"/>
              <w:jc w:val="left"/>
              <w:rPr>
                <w:rFonts w:ascii="宋体" w:hAnsi="宋体" w:cs="宋体" w:hint="eastAsia"/>
                <w:kern w:val="0"/>
                <w:sz w:val="24"/>
              </w:rPr>
            </w:pPr>
            <w:r w:rsidRPr="00615DA0">
              <w:rPr>
                <w:rFonts w:ascii="宋体" w:hAnsi="宋体" w:cs="宋体"/>
                <w:kern w:val="0"/>
                <w:sz w:val="24"/>
              </w:rPr>
              <w:t> </w:t>
            </w:r>
          </w:p>
        </w:tc>
      </w:tr>
      <w:tr w:rsidR="00F76C27" w:rsidRPr="00615DA0" w14:paraId="71B5A30F" w14:textId="77777777">
        <w:trPr>
          <w:trHeight w:val="641"/>
          <w:jc w:val="center"/>
        </w:trPr>
        <w:tc>
          <w:tcPr>
            <w:tcW w:w="9627" w:type="dxa"/>
            <w:gridSpan w:val="7"/>
            <w:vAlign w:val="center"/>
          </w:tcPr>
          <w:p w14:paraId="5C6D8C8B" w14:textId="77777777" w:rsidR="00BC4EEF" w:rsidRPr="00615DA0" w:rsidRDefault="00F400EA">
            <w:pPr>
              <w:widowControl/>
              <w:snapToGrid w:val="0"/>
              <w:spacing w:before="100" w:beforeAutospacing="1" w:after="100" w:afterAutospacing="1" w:line="320" w:lineRule="exact"/>
              <w:ind w:firstLineChars="1" w:firstLine="2"/>
              <w:jc w:val="left"/>
              <w:rPr>
                <w:rFonts w:ascii="宋体" w:hAnsi="宋体" w:cs="宋体" w:hint="eastAsia"/>
                <w:kern w:val="0"/>
                <w:sz w:val="24"/>
              </w:rPr>
            </w:pPr>
            <w:r w:rsidRPr="00615DA0">
              <w:rPr>
                <w:rFonts w:ascii="宋体" w:hAnsi="宋体" w:cs="宋体" w:hint="eastAsia"/>
                <w:kern w:val="0"/>
                <w:sz w:val="24"/>
              </w:rPr>
              <w:t>合计大写金额：</w:t>
            </w:r>
            <w:r w:rsidRPr="00615DA0">
              <w:rPr>
                <w:rFonts w:ascii="宋体" w:hAnsi="宋体" w:cs="宋体"/>
                <w:kern w:val="0"/>
                <w:sz w:val="24"/>
              </w:rPr>
              <w:t>  </w:t>
            </w:r>
            <w:r w:rsidRPr="00615DA0">
              <w:rPr>
                <w:rFonts w:ascii="宋体" w:hAnsi="宋体" w:cs="宋体" w:hint="eastAsia"/>
                <w:kern w:val="0"/>
                <w:sz w:val="24"/>
              </w:rPr>
              <w:t>仟</w:t>
            </w:r>
            <w:r w:rsidRPr="00615DA0">
              <w:rPr>
                <w:rFonts w:ascii="宋体" w:hAnsi="宋体" w:cs="宋体"/>
                <w:kern w:val="0"/>
                <w:sz w:val="24"/>
              </w:rPr>
              <w:t>   </w:t>
            </w:r>
            <w:r w:rsidRPr="00615DA0">
              <w:rPr>
                <w:rFonts w:ascii="宋体" w:hAnsi="宋体" w:cs="宋体" w:hint="eastAsia"/>
                <w:kern w:val="0"/>
                <w:sz w:val="24"/>
              </w:rPr>
              <w:t>佰</w:t>
            </w:r>
            <w:r w:rsidRPr="00615DA0">
              <w:rPr>
                <w:rFonts w:ascii="宋体" w:hAnsi="宋体" w:cs="宋体"/>
                <w:kern w:val="0"/>
                <w:sz w:val="24"/>
              </w:rPr>
              <w:t>   </w:t>
            </w:r>
            <w:r w:rsidRPr="00615DA0">
              <w:rPr>
                <w:rFonts w:ascii="宋体" w:hAnsi="宋体" w:cs="宋体" w:hint="eastAsia"/>
                <w:kern w:val="0"/>
                <w:sz w:val="24"/>
              </w:rPr>
              <w:t>拾</w:t>
            </w:r>
            <w:r w:rsidRPr="00615DA0">
              <w:rPr>
                <w:rFonts w:ascii="宋体" w:hAnsi="宋体" w:cs="宋体"/>
                <w:kern w:val="0"/>
                <w:sz w:val="24"/>
              </w:rPr>
              <w:t>   </w:t>
            </w:r>
            <w:r w:rsidRPr="00615DA0">
              <w:rPr>
                <w:rFonts w:ascii="宋体" w:hAnsi="宋体" w:cs="宋体" w:hint="eastAsia"/>
                <w:kern w:val="0"/>
                <w:sz w:val="24"/>
              </w:rPr>
              <w:t>万</w:t>
            </w:r>
            <w:r w:rsidRPr="00615DA0">
              <w:rPr>
                <w:rFonts w:ascii="宋体" w:hAnsi="宋体" w:cs="宋体"/>
                <w:kern w:val="0"/>
                <w:sz w:val="24"/>
              </w:rPr>
              <w:t>   </w:t>
            </w:r>
            <w:r w:rsidRPr="00615DA0">
              <w:rPr>
                <w:rFonts w:ascii="宋体" w:hAnsi="宋体" w:cs="宋体" w:hint="eastAsia"/>
                <w:kern w:val="0"/>
                <w:sz w:val="24"/>
              </w:rPr>
              <w:t>仟</w:t>
            </w:r>
            <w:r w:rsidRPr="00615DA0">
              <w:rPr>
                <w:rFonts w:ascii="宋体" w:hAnsi="宋体" w:cs="宋体"/>
                <w:kern w:val="0"/>
                <w:sz w:val="24"/>
              </w:rPr>
              <w:t>   </w:t>
            </w:r>
            <w:r w:rsidRPr="00615DA0">
              <w:rPr>
                <w:rFonts w:ascii="宋体" w:hAnsi="宋体" w:cs="宋体" w:hint="eastAsia"/>
                <w:kern w:val="0"/>
                <w:sz w:val="24"/>
              </w:rPr>
              <w:t>佰</w:t>
            </w:r>
            <w:r w:rsidRPr="00615DA0">
              <w:rPr>
                <w:rFonts w:ascii="宋体" w:hAnsi="宋体" w:cs="宋体"/>
                <w:kern w:val="0"/>
                <w:sz w:val="24"/>
              </w:rPr>
              <w:t>   </w:t>
            </w:r>
            <w:r w:rsidRPr="00615DA0">
              <w:rPr>
                <w:rFonts w:ascii="宋体" w:hAnsi="宋体" w:cs="宋体" w:hint="eastAsia"/>
                <w:kern w:val="0"/>
                <w:sz w:val="24"/>
              </w:rPr>
              <w:t>拾</w:t>
            </w:r>
            <w:r w:rsidRPr="00615DA0">
              <w:rPr>
                <w:rFonts w:ascii="宋体" w:hAnsi="宋体" w:cs="宋体"/>
                <w:kern w:val="0"/>
                <w:sz w:val="24"/>
              </w:rPr>
              <w:t>   </w:t>
            </w:r>
            <w:r w:rsidRPr="00615DA0">
              <w:rPr>
                <w:rFonts w:ascii="宋体" w:hAnsi="宋体" w:cs="宋体" w:hint="eastAsia"/>
                <w:kern w:val="0"/>
                <w:sz w:val="24"/>
              </w:rPr>
              <w:t>元</w:t>
            </w:r>
          </w:p>
        </w:tc>
      </w:tr>
      <w:tr w:rsidR="00F76C27" w:rsidRPr="00615DA0" w14:paraId="244A6DC0" w14:textId="77777777">
        <w:trPr>
          <w:trHeight w:val="641"/>
          <w:jc w:val="center"/>
        </w:trPr>
        <w:tc>
          <w:tcPr>
            <w:tcW w:w="1527" w:type="dxa"/>
            <w:vAlign w:val="center"/>
          </w:tcPr>
          <w:p w14:paraId="603D6C3C" w14:textId="77777777" w:rsidR="00BC4EEF" w:rsidRPr="00615DA0" w:rsidRDefault="00F400EA">
            <w:pPr>
              <w:widowControl/>
              <w:snapToGrid w:val="0"/>
              <w:spacing w:before="100" w:beforeAutospacing="1" w:after="100" w:afterAutospacing="1" w:line="320" w:lineRule="exact"/>
              <w:ind w:firstLineChars="1" w:firstLine="2"/>
              <w:jc w:val="left"/>
              <w:rPr>
                <w:rFonts w:ascii="宋体" w:hAnsi="宋体" w:cs="宋体" w:hint="eastAsia"/>
                <w:kern w:val="0"/>
                <w:sz w:val="24"/>
              </w:rPr>
            </w:pPr>
            <w:r w:rsidRPr="00615DA0">
              <w:rPr>
                <w:rFonts w:ascii="宋体" w:hAnsi="宋体" w:cs="宋体" w:hint="eastAsia"/>
                <w:kern w:val="0"/>
                <w:sz w:val="24"/>
              </w:rPr>
              <w:t>实际供货日期</w:t>
            </w:r>
          </w:p>
        </w:tc>
        <w:tc>
          <w:tcPr>
            <w:tcW w:w="3240" w:type="dxa"/>
            <w:gridSpan w:val="2"/>
            <w:vAlign w:val="center"/>
          </w:tcPr>
          <w:p w14:paraId="2F6E2851" w14:textId="77777777" w:rsidR="00BC4EEF" w:rsidRPr="00615DA0" w:rsidRDefault="00BC4EEF">
            <w:pPr>
              <w:snapToGrid w:val="0"/>
              <w:spacing w:before="100" w:beforeAutospacing="1" w:after="100" w:afterAutospacing="1" w:line="320" w:lineRule="exact"/>
              <w:ind w:firstLineChars="200" w:firstLine="480"/>
              <w:jc w:val="left"/>
              <w:rPr>
                <w:rFonts w:ascii="宋体" w:hAnsi="宋体" w:cs="宋体" w:hint="eastAsia"/>
                <w:kern w:val="0"/>
                <w:sz w:val="24"/>
              </w:rPr>
            </w:pPr>
          </w:p>
        </w:tc>
        <w:tc>
          <w:tcPr>
            <w:tcW w:w="2700" w:type="dxa"/>
            <w:gridSpan w:val="2"/>
            <w:vAlign w:val="center"/>
          </w:tcPr>
          <w:p w14:paraId="300D8232" w14:textId="77777777" w:rsidR="00BC4EEF" w:rsidRPr="00615DA0" w:rsidRDefault="00F400EA">
            <w:pPr>
              <w:snapToGrid w:val="0"/>
              <w:spacing w:before="100" w:beforeAutospacing="1" w:after="100" w:afterAutospacing="1" w:line="320" w:lineRule="exact"/>
              <w:ind w:firstLineChars="19" w:firstLine="46"/>
              <w:jc w:val="center"/>
              <w:rPr>
                <w:rFonts w:ascii="宋体" w:hAnsi="宋体" w:cs="宋体" w:hint="eastAsia"/>
                <w:kern w:val="0"/>
                <w:sz w:val="24"/>
              </w:rPr>
            </w:pPr>
            <w:r w:rsidRPr="00615DA0">
              <w:rPr>
                <w:rFonts w:ascii="宋体" w:hAnsi="宋体" w:cs="宋体" w:hint="eastAsia"/>
                <w:kern w:val="0"/>
                <w:sz w:val="24"/>
              </w:rPr>
              <w:t>合同交付验收日期</w:t>
            </w:r>
          </w:p>
        </w:tc>
        <w:tc>
          <w:tcPr>
            <w:tcW w:w="2160" w:type="dxa"/>
            <w:gridSpan w:val="2"/>
            <w:vAlign w:val="center"/>
          </w:tcPr>
          <w:p w14:paraId="114878AE" w14:textId="77777777" w:rsidR="00BC4EEF" w:rsidRPr="00615DA0" w:rsidRDefault="00BC4EEF">
            <w:pPr>
              <w:snapToGrid w:val="0"/>
              <w:spacing w:before="100" w:beforeAutospacing="1" w:after="100" w:afterAutospacing="1" w:line="320" w:lineRule="exact"/>
              <w:ind w:firstLineChars="200" w:firstLine="480"/>
              <w:jc w:val="left"/>
              <w:rPr>
                <w:rFonts w:ascii="宋体" w:hAnsi="宋体" w:cs="宋体" w:hint="eastAsia"/>
                <w:kern w:val="0"/>
                <w:sz w:val="24"/>
              </w:rPr>
            </w:pPr>
          </w:p>
        </w:tc>
      </w:tr>
      <w:tr w:rsidR="00F76C27" w:rsidRPr="00615DA0" w14:paraId="77A96622" w14:textId="77777777">
        <w:trPr>
          <w:trHeight w:val="394"/>
          <w:jc w:val="center"/>
        </w:trPr>
        <w:tc>
          <w:tcPr>
            <w:tcW w:w="1527" w:type="dxa"/>
            <w:vAlign w:val="center"/>
          </w:tcPr>
          <w:p w14:paraId="56611D9D" w14:textId="77777777" w:rsidR="00BC4EEF" w:rsidRPr="00615DA0" w:rsidRDefault="00BC4EEF">
            <w:pPr>
              <w:widowControl/>
              <w:snapToGrid w:val="0"/>
              <w:spacing w:before="100" w:beforeAutospacing="1" w:after="100" w:afterAutospacing="1" w:line="320" w:lineRule="exact"/>
              <w:ind w:firstLineChars="200" w:firstLine="480"/>
              <w:jc w:val="left"/>
              <w:rPr>
                <w:rFonts w:ascii="宋体" w:hAnsi="宋体" w:cs="宋体" w:hint="eastAsia"/>
                <w:kern w:val="0"/>
                <w:sz w:val="24"/>
              </w:rPr>
            </w:pPr>
          </w:p>
        </w:tc>
        <w:tc>
          <w:tcPr>
            <w:tcW w:w="3240" w:type="dxa"/>
            <w:gridSpan w:val="2"/>
            <w:vAlign w:val="center"/>
          </w:tcPr>
          <w:p w14:paraId="66B9F915" w14:textId="77777777" w:rsidR="00BC4EEF" w:rsidRPr="00615DA0" w:rsidRDefault="00BC4EEF">
            <w:pPr>
              <w:snapToGrid w:val="0"/>
              <w:spacing w:before="100" w:beforeAutospacing="1" w:after="100" w:afterAutospacing="1" w:line="320" w:lineRule="exact"/>
              <w:ind w:firstLineChars="200" w:firstLine="480"/>
              <w:jc w:val="left"/>
              <w:rPr>
                <w:rFonts w:ascii="宋体" w:hAnsi="宋体" w:cs="宋体" w:hint="eastAsia"/>
                <w:kern w:val="0"/>
                <w:sz w:val="24"/>
              </w:rPr>
            </w:pPr>
          </w:p>
        </w:tc>
        <w:tc>
          <w:tcPr>
            <w:tcW w:w="2700" w:type="dxa"/>
            <w:gridSpan w:val="2"/>
            <w:vAlign w:val="center"/>
          </w:tcPr>
          <w:p w14:paraId="07958DCC" w14:textId="77777777" w:rsidR="00BC4EEF" w:rsidRPr="00615DA0" w:rsidRDefault="00BC4EEF">
            <w:pPr>
              <w:snapToGrid w:val="0"/>
              <w:spacing w:before="100" w:beforeAutospacing="1" w:after="100" w:afterAutospacing="1" w:line="320" w:lineRule="exact"/>
              <w:ind w:left="590" w:firstLineChars="200" w:firstLine="480"/>
              <w:jc w:val="left"/>
              <w:rPr>
                <w:rFonts w:ascii="宋体" w:hAnsi="宋体" w:cs="宋体" w:hint="eastAsia"/>
                <w:kern w:val="0"/>
                <w:sz w:val="24"/>
              </w:rPr>
            </w:pPr>
          </w:p>
        </w:tc>
        <w:tc>
          <w:tcPr>
            <w:tcW w:w="2160" w:type="dxa"/>
            <w:gridSpan w:val="2"/>
            <w:vAlign w:val="center"/>
          </w:tcPr>
          <w:p w14:paraId="0F6D858F" w14:textId="77777777" w:rsidR="00BC4EEF" w:rsidRPr="00615DA0" w:rsidRDefault="00BC4EEF">
            <w:pPr>
              <w:snapToGrid w:val="0"/>
              <w:spacing w:before="100" w:beforeAutospacing="1" w:after="100" w:afterAutospacing="1" w:line="320" w:lineRule="exact"/>
              <w:ind w:firstLineChars="200" w:firstLine="480"/>
              <w:jc w:val="left"/>
              <w:rPr>
                <w:rFonts w:ascii="宋体" w:hAnsi="宋体" w:cs="宋体" w:hint="eastAsia"/>
                <w:kern w:val="0"/>
                <w:sz w:val="24"/>
              </w:rPr>
            </w:pPr>
          </w:p>
        </w:tc>
      </w:tr>
      <w:tr w:rsidR="00F76C27" w:rsidRPr="00615DA0" w14:paraId="5CDAFE37" w14:textId="77777777">
        <w:trPr>
          <w:trHeight w:val="693"/>
          <w:jc w:val="center"/>
        </w:trPr>
        <w:tc>
          <w:tcPr>
            <w:tcW w:w="1527" w:type="dxa"/>
            <w:tcMar>
              <w:top w:w="0" w:type="dxa"/>
              <w:left w:w="108" w:type="dxa"/>
              <w:bottom w:w="0" w:type="dxa"/>
              <w:right w:w="108" w:type="dxa"/>
            </w:tcMar>
            <w:vAlign w:val="center"/>
          </w:tcPr>
          <w:p w14:paraId="38C0267B" w14:textId="77777777" w:rsidR="00BC4EEF" w:rsidRPr="00615DA0" w:rsidRDefault="00F400EA">
            <w:pPr>
              <w:widowControl/>
              <w:snapToGrid w:val="0"/>
              <w:spacing w:before="100" w:beforeAutospacing="1" w:after="100" w:afterAutospacing="1" w:line="320" w:lineRule="exact"/>
              <w:jc w:val="left"/>
              <w:rPr>
                <w:rFonts w:ascii="宋体" w:hAnsi="宋体" w:cs="宋体" w:hint="eastAsia"/>
                <w:kern w:val="0"/>
                <w:sz w:val="24"/>
              </w:rPr>
            </w:pPr>
            <w:r w:rsidRPr="00615DA0">
              <w:rPr>
                <w:rFonts w:ascii="宋体" w:hAnsi="宋体" w:cs="宋体" w:hint="eastAsia"/>
                <w:kern w:val="0"/>
                <w:sz w:val="24"/>
              </w:rPr>
              <w:t>验收具体内容</w:t>
            </w:r>
          </w:p>
        </w:tc>
        <w:tc>
          <w:tcPr>
            <w:tcW w:w="8100" w:type="dxa"/>
            <w:gridSpan w:val="6"/>
            <w:tcMar>
              <w:top w:w="0" w:type="dxa"/>
              <w:left w:w="108" w:type="dxa"/>
              <w:bottom w:w="0" w:type="dxa"/>
              <w:right w:w="108" w:type="dxa"/>
            </w:tcMar>
            <w:vAlign w:val="center"/>
          </w:tcPr>
          <w:p w14:paraId="3E91078A" w14:textId="77777777" w:rsidR="00BC4EEF" w:rsidRPr="00615DA0" w:rsidRDefault="00F400EA">
            <w:pPr>
              <w:widowControl/>
              <w:snapToGrid w:val="0"/>
              <w:spacing w:before="100" w:beforeAutospacing="1" w:after="100" w:afterAutospacing="1" w:line="320" w:lineRule="exact"/>
              <w:jc w:val="left"/>
              <w:rPr>
                <w:rFonts w:ascii="宋体" w:hAnsi="宋体" w:cs="宋体" w:hint="eastAsia"/>
                <w:kern w:val="0"/>
                <w:sz w:val="24"/>
              </w:rPr>
            </w:pPr>
            <w:r w:rsidRPr="00615DA0">
              <w:rPr>
                <w:rFonts w:ascii="宋体" w:hAnsi="宋体" w:cs="宋体" w:hint="eastAsia"/>
                <w:sz w:val="24"/>
              </w:rPr>
              <w:t>（应</w:t>
            </w:r>
            <w:r w:rsidRPr="00615DA0">
              <w:rPr>
                <w:rFonts w:ascii="宋体" w:hAnsi="宋体" w:cs="宋体" w:hint="eastAsia"/>
                <w:kern w:val="0"/>
                <w:sz w:val="24"/>
              </w:rPr>
              <w:t>按采购合同、采购文件、竞标响应文件及验收方案等进行验收；并核对</w:t>
            </w:r>
            <w:r w:rsidRPr="00615DA0">
              <w:rPr>
                <w:rFonts w:ascii="宋体" w:hAnsi="宋体" w:cs="宋体" w:hint="eastAsia"/>
                <w:sz w:val="24"/>
              </w:rPr>
              <w:t>中标或者成交供应商在安装调试等方面是否违反合同约定或服务规范要求、提供的质量保证证明材料是否齐全、应有的配件及附件是否达到合同约定等</w:t>
            </w:r>
            <w:r w:rsidRPr="00615DA0">
              <w:rPr>
                <w:rFonts w:ascii="宋体" w:hAnsi="宋体" w:cs="宋体" w:hint="eastAsia"/>
                <w:kern w:val="0"/>
                <w:sz w:val="24"/>
              </w:rPr>
              <w:t>。可附件）</w:t>
            </w:r>
          </w:p>
        </w:tc>
      </w:tr>
      <w:tr w:rsidR="00F76C27" w:rsidRPr="00615DA0" w14:paraId="1B67F1C6" w14:textId="77777777">
        <w:trPr>
          <w:trHeight w:val="1281"/>
          <w:jc w:val="center"/>
        </w:trPr>
        <w:tc>
          <w:tcPr>
            <w:tcW w:w="1527" w:type="dxa"/>
            <w:vMerge w:val="restart"/>
            <w:tcMar>
              <w:top w:w="0" w:type="dxa"/>
              <w:left w:w="108" w:type="dxa"/>
              <w:bottom w:w="0" w:type="dxa"/>
              <w:right w:w="108" w:type="dxa"/>
            </w:tcMar>
            <w:vAlign w:val="center"/>
          </w:tcPr>
          <w:p w14:paraId="58576FF3" w14:textId="77777777" w:rsidR="00BC4EEF" w:rsidRPr="00615DA0" w:rsidRDefault="00F400EA">
            <w:pPr>
              <w:widowControl/>
              <w:spacing w:before="100" w:beforeAutospacing="1" w:after="100" w:afterAutospacing="1" w:line="320" w:lineRule="exact"/>
              <w:jc w:val="left"/>
              <w:rPr>
                <w:rFonts w:ascii="宋体" w:hAnsi="宋体" w:cs="宋体" w:hint="eastAsia"/>
                <w:kern w:val="0"/>
                <w:sz w:val="24"/>
              </w:rPr>
            </w:pPr>
            <w:r w:rsidRPr="00615DA0">
              <w:rPr>
                <w:rFonts w:ascii="宋体" w:hAnsi="宋体" w:cs="宋体" w:hint="eastAsia"/>
                <w:kern w:val="0"/>
                <w:sz w:val="24"/>
              </w:rPr>
              <w:t>验收小组意见</w:t>
            </w:r>
          </w:p>
        </w:tc>
        <w:tc>
          <w:tcPr>
            <w:tcW w:w="8100" w:type="dxa"/>
            <w:gridSpan w:val="6"/>
            <w:tcBorders>
              <w:bottom w:val="single" w:sz="4" w:space="0" w:color="auto"/>
            </w:tcBorders>
            <w:vAlign w:val="center"/>
          </w:tcPr>
          <w:p w14:paraId="2D6EB3AA" w14:textId="77777777" w:rsidR="00BC4EEF" w:rsidRPr="00615DA0" w:rsidRDefault="00F400EA">
            <w:pPr>
              <w:widowControl/>
              <w:spacing w:before="100" w:beforeAutospacing="1" w:after="100" w:afterAutospacing="1" w:line="320" w:lineRule="exact"/>
              <w:jc w:val="left"/>
              <w:rPr>
                <w:rFonts w:ascii="宋体" w:hAnsi="宋体" w:cs="宋体" w:hint="eastAsia"/>
                <w:kern w:val="0"/>
                <w:sz w:val="24"/>
              </w:rPr>
            </w:pPr>
            <w:r w:rsidRPr="00615DA0">
              <w:rPr>
                <w:rFonts w:ascii="宋体" w:hAnsi="宋体" w:cs="宋体"/>
                <w:kern w:val="0"/>
                <w:sz w:val="24"/>
              </w:rPr>
              <w:t> </w:t>
            </w:r>
            <w:r w:rsidRPr="00615DA0">
              <w:rPr>
                <w:rFonts w:ascii="宋体" w:hAnsi="宋体" w:cs="宋体" w:hint="eastAsia"/>
                <w:kern w:val="0"/>
                <w:sz w:val="24"/>
              </w:rPr>
              <w:t>验收结论性意见：</w:t>
            </w:r>
          </w:p>
          <w:p w14:paraId="0AEF5A4D" w14:textId="77777777" w:rsidR="00BC4EEF" w:rsidRPr="00615DA0" w:rsidRDefault="00BC4EEF">
            <w:pPr>
              <w:widowControl/>
              <w:spacing w:before="100" w:beforeAutospacing="1" w:after="100" w:afterAutospacing="1" w:line="320" w:lineRule="exact"/>
              <w:jc w:val="left"/>
              <w:rPr>
                <w:rFonts w:ascii="宋体" w:hAnsi="宋体" w:cs="宋体" w:hint="eastAsia"/>
                <w:kern w:val="0"/>
                <w:sz w:val="24"/>
              </w:rPr>
            </w:pPr>
          </w:p>
        </w:tc>
      </w:tr>
      <w:tr w:rsidR="00F76C27" w:rsidRPr="00615DA0" w14:paraId="0EE02507" w14:textId="77777777">
        <w:trPr>
          <w:trHeight w:val="607"/>
          <w:jc w:val="center"/>
        </w:trPr>
        <w:tc>
          <w:tcPr>
            <w:tcW w:w="1527" w:type="dxa"/>
            <w:vMerge/>
            <w:vAlign w:val="center"/>
          </w:tcPr>
          <w:p w14:paraId="7DB2FC70" w14:textId="77777777" w:rsidR="00BC4EEF" w:rsidRPr="00615DA0" w:rsidRDefault="00BC4EEF">
            <w:pPr>
              <w:widowControl/>
              <w:spacing w:line="320" w:lineRule="exact"/>
              <w:jc w:val="left"/>
              <w:rPr>
                <w:rFonts w:ascii="宋体" w:hAnsi="宋体" w:cs="宋体" w:hint="eastAsia"/>
                <w:kern w:val="0"/>
                <w:sz w:val="24"/>
              </w:rPr>
            </w:pPr>
          </w:p>
        </w:tc>
        <w:tc>
          <w:tcPr>
            <w:tcW w:w="8100" w:type="dxa"/>
            <w:gridSpan w:val="6"/>
            <w:tcBorders>
              <w:top w:val="single" w:sz="4" w:space="0" w:color="auto"/>
            </w:tcBorders>
            <w:vAlign w:val="center"/>
          </w:tcPr>
          <w:p w14:paraId="568B47C7" w14:textId="77777777" w:rsidR="00BC4EEF" w:rsidRPr="00615DA0" w:rsidRDefault="00F400EA">
            <w:pPr>
              <w:spacing w:before="100" w:beforeAutospacing="1" w:after="100" w:afterAutospacing="1" w:line="320" w:lineRule="exact"/>
              <w:ind w:firstLineChars="40" w:firstLine="96"/>
              <w:jc w:val="left"/>
              <w:rPr>
                <w:rFonts w:ascii="宋体" w:hAnsi="宋体" w:cs="宋体" w:hint="eastAsia"/>
                <w:kern w:val="0"/>
                <w:sz w:val="24"/>
              </w:rPr>
            </w:pPr>
            <w:r w:rsidRPr="00615DA0">
              <w:rPr>
                <w:rFonts w:ascii="宋体" w:hAnsi="宋体" w:cs="宋体" w:hint="eastAsia"/>
                <w:kern w:val="0"/>
                <w:sz w:val="24"/>
              </w:rPr>
              <w:t>有异议的意见和说明理由：</w:t>
            </w:r>
          </w:p>
          <w:p w14:paraId="384D7722" w14:textId="77777777" w:rsidR="00BC4EEF" w:rsidRPr="00615DA0" w:rsidRDefault="00F400EA">
            <w:pPr>
              <w:spacing w:before="100" w:beforeAutospacing="1" w:after="100" w:afterAutospacing="1" w:line="320" w:lineRule="exact"/>
              <w:jc w:val="left"/>
              <w:rPr>
                <w:rFonts w:ascii="宋体" w:hAnsi="宋体" w:cs="宋体" w:hint="eastAsia"/>
                <w:kern w:val="0"/>
                <w:sz w:val="24"/>
              </w:rPr>
            </w:pPr>
            <w:r w:rsidRPr="00615DA0">
              <w:rPr>
                <w:rFonts w:ascii="宋体" w:hAnsi="宋体" w:cs="宋体" w:hint="eastAsia"/>
                <w:kern w:val="0"/>
                <w:sz w:val="24"/>
              </w:rPr>
              <w:t>签字：</w:t>
            </w:r>
          </w:p>
        </w:tc>
      </w:tr>
      <w:tr w:rsidR="00F76C27" w:rsidRPr="00615DA0" w14:paraId="3DC91F44" w14:textId="77777777">
        <w:trPr>
          <w:trHeight w:val="507"/>
          <w:jc w:val="center"/>
        </w:trPr>
        <w:tc>
          <w:tcPr>
            <w:tcW w:w="9627" w:type="dxa"/>
            <w:gridSpan w:val="7"/>
            <w:tcMar>
              <w:top w:w="0" w:type="dxa"/>
              <w:left w:w="108" w:type="dxa"/>
              <w:bottom w:w="0" w:type="dxa"/>
              <w:right w:w="108" w:type="dxa"/>
            </w:tcMar>
            <w:vAlign w:val="center"/>
          </w:tcPr>
          <w:p w14:paraId="47F93092" w14:textId="77777777" w:rsidR="00BC4EEF" w:rsidRPr="00615DA0" w:rsidRDefault="00F400EA">
            <w:pPr>
              <w:widowControl/>
              <w:spacing w:before="100" w:beforeAutospacing="1" w:after="100" w:afterAutospacing="1" w:line="320" w:lineRule="exact"/>
              <w:jc w:val="left"/>
              <w:rPr>
                <w:rFonts w:ascii="宋体" w:hAnsi="宋体" w:cs="宋体" w:hint="eastAsia"/>
                <w:kern w:val="0"/>
                <w:sz w:val="24"/>
              </w:rPr>
            </w:pPr>
            <w:r w:rsidRPr="00615DA0">
              <w:rPr>
                <w:rFonts w:ascii="宋体" w:hAnsi="宋体" w:cs="宋体" w:hint="eastAsia"/>
                <w:kern w:val="0"/>
                <w:sz w:val="24"/>
              </w:rPr>
              <w:t>验收小组成员签字：</w:t>
            </w:r>
          </w:p>
        </w:tc>
      </w:tr>
      <w:tr w:rsidR="00F76C27" w:rsidRPr="00615DA0" w14:paraId="18D94A92" w14:textId="77777777">
        <w:trPr>
          <w:trHeight w:val="736"/>
          <w:jc w:val="center"/>
        </w:trPr>
        <w:tc>
          <w:tcPr>
            <w:tcW w:w="9627" w:type="dxa"/>
            <w:gridSpan w:val="7"/>
            <w:tcMar>
              <w:top w:w="0" w:type="dxa"/>
              <w:left w:w="108" w:type="dxa"/>
              <w:bottom w:w="0" w:type="dxa"/>
              <w:right w:w="108" w:type="dxa"/>
            </w:tcMar>
            <w:vAlign w:val="center"/>
          </w:tcPr>
          <w:p w14:paraId="67C13F74" w14:textId="77777777" w:rsidR="00BC4EEF" w:rsidRPr="00615DA0" w:rsidRDefault="00F400EA">
            <w:pPr>
              <w:widowControl/>
              <w:spacing w:before="100" w:beforeAutospacing="1" w:after="100" w:afterAutospacing="1" w:line="320" w:lineRule="exact"/>
              <w:jc w:val="left"/>
              <w:rPr>
                <w:rFonts w:ascii="宋体" w:hAnsi="宋体" w:cs="宋体" w:hint="eastAsia"/>
                <w:kern w:val="0"/>
                <w:sz w:val="24"/>
              </w:rPr>
            </w:pPr>
            <w:r w:rsidRPr="00615DA0">
              <w:rPr>
                <w:rFonts w:ascii="宋体" w:hAnsi="宋体" w:cs="宋体" w:hint="eastAsia"/>
                <w:kern w:val="0"/>
                <w:sz w:val="24"/>
              </w:rPr>
              <w:t>监督人员或其他相关人员签字：</w:t>
            </w:r>
          </w:p>
          <w:p w14:paraId="7BAC377A" w14:textId="77777777" w:rsidR="00BC4EEF" w:rsidRPr="00615DA0" w:rsidRDefault="00F400EA">
            <w:pPr>
              <w:widowControl/>
              <w:spacing w:before="100" w:beforeAutospacing="1" w:after="100" w:afterAutospacing="1" w:line="320" w:lineRule="exact"/>
              <w:ind w:firstLineChars="31" w:firstLine="74"/>
              <w:jc w:val="left"/>
              <w:rPr>
                <w:rFonts w:ascii="宋体" w:hAnsi="宋体" w:cs="宋体" w:hint="eastAsia"/>
                <w:kern w:val="0"/>
                <w:sz w:val="24"/>
              </w:rPr>
            </w:pPr>
            <w:r w:rsidRPr="00615DA0">
              <w:rPr>
                <w:rFonts w:ascii="宋体" w:hAnsi="宋体" w:cs="宋体" w:hint="eastAsia"/>
                <w:kern w:val="0"/>
                <w:sz w:val="24"/>
              </w:rPr>
              <w:t>或受邀机构的意见（盖章）：</w:t>
            </w:r>
          </w:p>
        </w:tc>
      </w:tr>
      <w:tr w:rsidR="00BC4EEF" w:rsidRPr="00615DA0" w14:paraId="735748A2" w14:textId="77777777">
        <w:trPr>
          <w:trHeight w:val="758"/>
          <w:jc w:val="center"/>
        </w:trPr>
        <w:tc>
          <w:tcPr>
            <w:tcW w:w="4767" w:type="dxa"/>
            <w:gridSpan w:val="3"/>
            <w:tcBorders>
              <w:right w:val="nil"/>
            </w:tcBorders>
            <w:tcMar>
              <w:top w:w="0" w:type="dxa"/>
              <w:left w:w="108" w:type="dxa"/>
              <w:bottom w:w="0" w:type="dxa"/>
              <w:right w:w="108" w:type="dxa"/>
            </w:tcMar>
            <w:vAlign w:val="center"/>
          </w:tcPr>
          <w:p w14:paraId="630E7145" w14:textId="77777777" w:rsidR="00BC4EEF" w:rsidRPr="00615DA0" w:rsidRDefault="00F400EA">
            <w:pPr>
              <w:widowControl/>
              <w:spacing w:before="100" w:beforeAutospacing="1" w:after="100" w:afterAutospacing="1" w:line="320" w:lineRule="exact"/>
              <w:ind w:firstLineChars="31" w:firstLine="74"/>
              <w:jc w:val="left"/>
              <w:rPr>
                <w:rFonts w:ascii="宋体" w:hAnsi="宋体" w:cs="宋体" w:hint="eastAsia"/>
                <w:kern w:val="0"/>
                <w:sz w:val="24"/>
              </w:rPr>
            </w:pPr>
            <w:r w:rsidRPr="00615DA0">
              <w:rPr>
                <w:rFonts w:ascii="宋体" w:hAnsi="宋体" w:cs="宋体" w:hint="eastAsia"/>
                <w:kern w:val="0"/>
                <w:sz w:val="24"/>
              </w:rPr>
              <w:t>中标或者成交供应商负责人签字或盖章：</w:t>
            </w:r>
          </w:p>
          <w:p w14:paraId="3C1C40AE" w14:textId="77777777" w:rsidR="00BC4EEF" w:rsidRPr="00615DA0" w:rsidRDefault="00F400EA">
            <w:pPr>
              <w:widowControl/>
              <w:spacing w:before="100" w:beforeAutospacing="1" w:after="100" w:afterAutospacing="1" w:line="320" w:lineRule="exact"/>
              <w:jc w:val="left"/>
              <w:rPr>
                <w:rFonts w:ascii="宋体" w:hAnsi="宋体" w:cs="宋体" w:hint="eastAsia"/>
                <w:kern w:val="0"/>
                <w:sz w:val="24"/>
              </w:rPr>
            </w:pPr>
            <w:r w:rsidRPr="00615DA0">
              <w:rPr>
                <w:rFonts w:ascii="宋体" w:hAnsi="宋体" w:cs="宋体" w:hint="eastAsia"/>
                <w:kern w:val="0"/>
                <w:sz w:val="24"/>
              </w:rPr>
              <w:t>联系电话：</w:t>
            </w:r>
            <w:r w:rsidRPr="00615DA0">
              <w:rPr>
                <w:rFonts w:ascii="宋体" w:hAnsi="宋体" w:cs="宋体" w:hint="eastAsia"/>
                <w:sz w:val="32"/>
                <w:szCs w:val="32"/>
              </w:rPr>
              <w:t xml:space="preserve">  </w:t>
            </w:r>
            <w:r w:rsidRPr="00615DA0">
              <w:rPr>
                <w:rFonts w:ascii="宋体" w:hAnsi="宋体" w:cs="宋体" w:hint="eastAsia"/>
                <w:kern w:val="0"/>
                <w:sz w:val="24"/>
              </w:rPr>
              <w:t>年</w:t>
            </w:r>
            <w:r w:rsidRPr="00615DA0">
              <w:rPr>
                <w:rFonts w:ascii="宋体" w:hAnsi="宋体" w:cs="宋体" w:hint="eastAsia"/>
                <w:sz w:val="32"/>
                <w:szCs w:val="32"/>
              </w:rPr>
              <w:t xml:space="preserve">  </w:t>
            </w:r>
            <w:r w:rsidRPr="00615DA0">
              <w:rPr>
                <w:rFonts w:ascii="宋体" w:hAnsi="宋体" w:cs="宋体"/>
                <w:kern w:val="0"/>
                <w:sz w:val="24"/>
              </w:rPr>
              <w:t> </w:t>
            </w:r>
            <w:r w:rsidRPr="00615DA0">
              <w:rPr>
                <w:rFonts w:ascii="宋体" w:hAnsi="宋体" w:cs="宋体" w:hint="eastAsia"/>
                <w:kern w:val="0"/>
                <w:sz w:val="24"/>
              </w:rPr>
              <w:t>月</w:t>
            </w:r>
            <w:r w:rsidRPr="00615DA0">
              <w:rPr>
                <w:rFonts w:ascii="宋体" w:hAnsi="宋体" w:cs="宋体" w:hint="eastAsia"/>
                <w:sz w:val="32"/>
                <w:szCs w:val="32"/>
              </w:rPr>
              <w:t xml:space="preserve">  </w:t>
            </w:r>
            <w:r w:rsidRPr="00615DA0">
              <w:rPr>
                <w:rFonts w:ascii="宋体" w:hAnsi="宋体" w:cs="宋体" w:hint="eastAsia"/>
                <w:kern w:val="0"/>
                <w:sz w:val="24"/>
              </w:rPr>
              <w:t>日</w:t>
            </w:r>
          </w:p>
        </w:tc>
        <w:tc>
          <w:tcPr>
            <w:tcW w:w="4860" w:type="dxa"/>
            <w:gridSpan w:val="4"/>
            <w:tcBorders>
              <w:left w:val="nil"/>
            </w:tcBorders>
            <w:vAlign w:val="center"/>
          </w:tcPr>
          <w:p w14:paraId="22EA1A2C" w14:textId="77777777" w:rsidR="00BC4EEF" w:rsidRPr="00615DA0" w:rsidRDefault="00F400EA">
            <w:pPr>
              <w:widowControl/>
              <w:spacing w:before="100" w:beforeAutospacing="1" w:after="100" w:afterAutospacing="1" w:line="320" w:lineRule="exact"/>
              <w:jc w:val="left"/>
              <w:rPr>
                <w:rFonts w:ascii="宋体" w:hAnsi="宋体" w:cs="宋体" w:hint="eastAsia"/>
                <w:kern w:val="0"/>
                <w:sz w:val="24"/>
              </w:rPr>
            </w:pPr>
            <w:r w:rsidRPr="00615DA0">
              <w:rPr>
                <w:rFonts w:ascii="宋体" w:hAnsi="宋体" w:cs="宋体"/>
                <w:kern w:val="0"/>
                <w:sz w:val="24"/>
              </w:rPr>
              <w:t> </w:t>
            </w:r>
            <w:r w:rsidRPr="00615DA0">
              <w:rPr>
                <w:rFonts w:ascii="宋体" w:hAnsi="宋体" w:cs="宋体" w:hint="eastAsia"/>
                <w:kern w:val="0"/>
                <w:sz w:val="24"/>
              </w:rPr>
              <w:t>采购人或受托机构的意见（盖章）：</w:t>
            </w:r>
          </w:p>
          <w:p w14:paraId="09FABDFD" w14:textId="77777777" w:rsidR="00BC4EEF" w:rsidRPr="00615DA0" w:rsidRDefault="00F400EA">
            <w:pPr>
              <w:widowControl/>
              <w:spacing w:before="100" w:beforeAutospacing="1" w:after="100" w:afterAutospacing="1" w:line="320" w:lineRule="exact"/>
              <w:jc w:val="left"/>
              <w:rPr>
                <w:rFonts w:ascii="宋体" w:hAnsi="宋体" w:cs="宋体" w:hint="eastAsia"/>
                <w:kern w:val="0"/>
                <w:sz w:val="24"/>
              </w:rPr>
            </w:pPr>
            <w:r w:rsidRPr="00615DA0">
              <w:rPr>
                <w:rFonts w:ascii="宋体" w:hAnsi="宋体" w:cs="宋体" w:hint="eastAsia"/>
                <w:kern w:val="0"/>
                <w:sz w:val="24"/>
              </w:rPr>
              <w:t>联系电话：</w:t>
            </w:r>
            <w:r w:rsidRPr="00615DA0">
              <w:rPr>
                <w:rFonts w:ascii="宋体" w:hAnsi="宋体" w:cs="宋体" w:hint="eastAsia"/>
                <w:sz w:val="32"/>
                <w:szCs w:val="32"/>
              </w:rPr>
              <w:t xml:space="preserve">  </w:t>
            </w:r>
            <w:r w:rsidRPr="00615DA0">
              <w:rPr>
                <w:rFonts w:ascii="宋体" w:hAnsi="宋体" w:cs="宋体" w:hint="eastAsia"/>
                <w:kern w:val="0"/>
                <w:sz w:val="24"/>
              </w:rPr>
              <w:t>年</w:t>
            </w:r>
            <w:r w:rsidRPr="00615DA0">
              <w:rPr>
                <w:rFonts w:ascii="宋体" w:hAnsi="宋体" w:cs="宋体" w:hint="eastAsia"/>
                <w:sz w:val="32"/>
                <w:szCs w:val="32"/>
              </w:rPr>
              <w:t xml:space="preserve">  </w:t>
            </w:r>
            <w:r w:rsidRPr="00615DA0">
              <w:rPr>
                <w:rFonts w:ascii="宋体" w:hAnsi="宋体" w:cs="宋体" w:hint="eastAsia"/>
                <w:kern w:val="0"/>
                <w:sz w:val="24"/>
              </w:rPr>
              <w:t>月</w:t>
            </w:r>
            <w:r w:rsidRPr="00615DA0">
              <w:rPr>
                <w:rFonts w:ascii="宋体" w:hAnsi="宋体" w:cs="宋体" w:hint="eastAsia"/>
                <w:sz w:val="32"/>
                <w:szCs w:val="32"/>
              </w:rPr>
              <w:t xml:space="preserve">  </w:t>
            </w:r>
            <w:r w:rsidRPr="00615DA0">
              <w:rPr>
                <w:rFonts w:ascii="宋体" w:hAnsi="宋体" w:cs="宋体" w:hint="eastAsia"/>
                <w:kern w:val="0"/>
                <w:sz w:val="24"/>
              </w:rPr>
              <w:t>日</w:t>
            </w:r>
          </w:p>
        </w:tc>
      </w:tr>
    </w:tbl>
    <w:p w14:paraId="768A51C1" w14:textId="77777777" w:rsidR="00BC4EEF" w:rsidRPr="00615DA0" w:rsidRDefault="00BC4EEF">
      <w:pPr>
        <w:pStyle w:val="a8"/>
        <w:spacing w:line="360" w:lineRule="auto"/>
        <w:ind w:leftChars="12" w:left="25" w:firstLineChars="147" w:firstLine="310"/>
        <w:rPr>
          <w:rFonts w:hAnsi="宋体" w:cs="宋体" w:hint="eastAsia"/>
          <w:b/>
        </w:rPr>
      </w:pPr>
    </w:p>
    <w:p w14:paraId="336F5053" w14:textId="77777777" w:rsidR="00BC4EEF" w:rsidRPr="00615DA0" w:rsidRDefault="00BC4EEF">
      <w:pPr>
        <w:rPr>
          <w:rFonts w:ascii="宋体" w:hAnsi="宋体" w:cs="宋体" w:hint="eastAsia"/>
        </w:rPr>
      </w:pPr>
    </w:p>
    <w:p w14:paraId="506959B1" w14:textId="77777777" w:rsidR="00BC4EEF" w:rsidRPr="00615DA0" w:rsidRDefault="00BC4EEF">
      <w:pPr>
        <w:rPr>
          <w:rFonts w:ascii="宋体" w:hAnsi="宋体" w:cs="宋体" w:hint="eastAsia"/>
        </w:rPr>
      </w:pPr>
    </w:p>
    <w:p w14:paraId="74A2B776" w14:textId="77777777" w:rsidR="00BC4EEF" w:rsidRPr="00615DA0" w:rsidRDefault="00BC4EEF">
      <w:pPr>
        <w:rPr>
          <w:rFonts w:ascii="宋体" w:hAnsi="宋体" w:cs="宋体" w:hint="eastAsia"/>
        </w:rPr>
      </w:pPr>
    </w:p>
    <w:p w14:paraId="216513BE" w14:textId="77777777" w:rsidR="00BC4EEF" w:rsidRPr="00615DA0" w:rsidRDefault="00BC4EEF">
      <w:pPr>
        <w:pStyle w:val="a6"/>
        <w:rPr>
          <w:rFonts w:ascii="宋体" w:hAnsi="宋体" w:cs="宋体" w:hint="eastAsia"/>
        </w:rPr>
      </w:pPr>
    </w:p>
    <w:p w14:paraId="3DB32CD3" w14:textId="77777777" w:rsidR="00BC4EEF" w:rsidRPr="00615DA0" w:rsidRDefault="00F400EA">
      <w:pPr>
        <w:spacing w:line="480" w:lineRule="exact"/>
        <w:jc w:val="center"/>
        <w:outlineLvl w:val="0"/>
        <w:rPr>
          <w:rFonts w:ascii="宋体" w:hAnsi="宋体" w:cs="宋体" w:hint="eastAsia"/>
          <w:sz w:val="36"/>
          <w:szCs w:val="36"/>
        </w:rPr>
      </w:pPr>
      <w:bookmarkStart w:id="153" w:name="_Toc7291"/>
      <w:r w:rsidRPr="00615DA0">
        <w:rPr>
          <w:rFonts w:ascii="宋体" w:hAnsi="宋体" w:cs="宋体" w:hint="eastAsia"/>
          <w:b/>
          <w:bCs/>
          <w:kern w:val="0"/>
          <w:sz w:val="36"/>
          <w:szCs w:val="36"/>
        </w:rPr>
        <w:lastRenderedPageBreak/>
        <w:t>政府采购项目履约保证金退付意见书（格式）</w:t>
      </w:r>
      <w:bookmarkEnd w:id="153"/>
    </w:p>
    <w:p w14:paraId="1DCB7B76" w14:textId="77777777" w:rsidR="00BC4EEF" w:rsidRPr="00615DA0" w:rsidRDefault="00BC4EEF">
      <w:pPr>
        <w:spacing w:line="480" w:lineRule="exact"/>
        <w:jc w:val="center"/>
        <w:rPr>
          <w:rFonts w:ascii="宋体" w:hAnsi="宋体" w:cs="宋体" w:hint="eastAsia"/>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8356"/>
      </w:tblGrid>
      <w:tr w:rsidR="00F76C27" w:rsidRPr="00615DA0" w14:paraId="46456F97" w14:textId="77777777">
        <w:trPr>
          <w:trHeight w:val="494"/>
          <w:jc w:val="center"/>
        </w:trPr>
        <w:tc>
          <w:tcPr>
            <w:tcW w:w="900" w:type="dxa"/>
            <w:vMerge w:val="restart"/>
            <w:noWrap/>
            <w:vAlign w:val="center"/>
          </w:tcPr>
          <w:p w14:paraId="224C2B6C" w14:textId="77777777" w:rsidR="00BC4EEF" w:rsidRPr="00615DA0" w:rsidRDefault="00F400EA">
            <w:pPr>
              <w:spacing w:line="480" w:lineRule="exact"/>
              <w:ind w:firstLineChars="100" w:firstLine="240"/>
              <w:rPr>
                <w:rFonts w:ascii="宋体" w:hAnsi="宋体" w:cs="宋体" w:hint="eastAsia"/>
                <w:sz w:val="24"/>
              </w:rPr>
            </w:pPr>
            <w:r w:rsidRPr="00615DA0">
              <w:rPr>
                <w:rFonts w:ascii="宋体" w:hAnsi="宋体" w:cs="宋体" w:hint="eastAsia"/>
                <w:sz w:val="24"/>
              </w:rPr>
              <w:t>供</w:t>
            </w:r>
          </w:p>
          <w:p w14:paraId="5F2A81A2" w14:textId="77777777" w:rsidR="00BC4EEF" w:rsidRPr="00615DA0" w:rsidRDefault="00F400EA">
            <w:pPr>
              <w:spacing w:line="480" w:lineRule="exact"/>
              <w:jc w:val="center"/>
              <w:rPr>
                <w:rFonts w:ascii="宋体" w:hAnsi="宋体" w:cs="宋体" w:hint="eastAsia"/>
                <w:sz w:val="24"/>
              </w:rPr>
            </w:pPr>
            <w:r w:rsidRPr="00615DA0">
              <w:rPr>
                <w:rFonts w:ascii="宋体" w:hAnsi="宋体" w:cs="宋体" w:hint="eastAsia"/>
                <w:sz w:val="24"/>
              </w:rPr>
              <w:t>应</w:t>
            </w:r>
          </w:p>
          <w:p w14:paraId="7CBC14EA" w14:textId="77777777" w:rsidR="00BC4EEF" w:rsidRPr="00615DA0" w:rsidRDefault="00F400EA">
            <w:pPr>
              <w:spacing w:line="480" w:lineRule="exact"/>
              <w:jc w:val="center"/>
              <w:rPr>
                <w:rFonts w:ascii="宋体" w:hAnsi="宋体" w:cs="宋体" w:hint="eastAsia"/>
                <w:sz w:val="24"/>
              </w:rPr>
            </w:pPr>
            <w:r w:rsidRPr="00615DA0">
              <w:rPr>
                <w:rFonts w:ascii="宋体" w:hAnsi="宋体" w:cs="宋体" w:hint="eastAsia"/>
                <w:sz w:val="24"/>
              </w:rPr>
              <w:t>商</w:t>
            </w:r>
          </w:p>
          <w:p w14:paraId="567B58E1" w14:textId="77777777" w:rsidR="00BC4EEF" w:rsidRPr="00615DA0" w:rsidRDefault="00F400EA">
            <w:pPr>
              <w:spacing w:line="480" w:lineRule="exact"/>
              <w:jc w:val="center"/>
              <w:rPr>
                <w:rFonts w:ascii="宋体" w:hAnsi="宋体" w:cs="宋体" w:hint="eastAsia"/>
                <w:sz w:val="24"/>
              </w:rPr>
            </w:pPr>
            <w:r w:rsidRPr="00615DA0">
              <w:rPr>
                <w:rFonts w:ascii="宋体" w:hAnsi="宋体" w:cs="宋体" w:hint="eastAsia"/>
                <w:sz w:val="24"/>
              </w:rPr>
              <w:t>申</w:t>
            </w:r>
          </w:p>
          <w:p w14:paraId="550DA3F3" w14:textId="77777777" w:rsidR="00BC4EEF" w:rsidRPr="00615DA0" w:rsidRDefault="00F400EA">
            <w:pPr>
              <w:spacing w:line="480" w:lineRule="exact"/>
              <w:jc w:val="center"/>
              <w:rPr>
                <w:rFonts w:ascii="宋体" w:hAnsi="宋体" w:cs="宋体" w:hint="eastAsia"/>
                <w:sz w:val="24"/>
              </w:rPr>
            </w:pPr>
            <w:r w:rsidRPr="00615DA0">
              <w:rPr>
                <w:rFonts w:ascii="宋体" w:hAnsi="宋体" w:cs="宋体" w:hint="eastAsia"/>
                <w:sz w:val="24"/>
              </w:rPr>
              <w:t>请</w:t>
            </w:r>
          </w:p>
        </w:tc>
        <w:tc>
          <w:tcPr>
            <w:tcW w:w="8356" w:type="dxa"/>
            <w:noWrap/>
            <w:vAlign w:val="center"/>
          </w:tcPr>
          <w:p w14:paraId="075796EB" w14:textId="77777777" w:rsidR="00BC4EEF" w:rsidRPr="00615DA0" w:rsidRDefault="00F400EA">
            <w:pPr>
              <w:spacing w:line="480" w:lineRule="exact"/>
              <w:rPr>
                <w:rFonts w:ascii="宋体" w:hAnsi="宋体" w:cs="宋体" w:hint="eastAsia"/>
                <w:sz w:val="24"/>
              </w:rPr>
            </w:pPr>
            <w:r w:rsidRPr="00615DA0">
              <w:rPr>
                <w:rFonts w:ascii="宋体" w:hAnsi="宋体" w:cs="宋体" w:hint="eastAsia"/>
                <w:sz w:val="24"/>
              </w:rPr>
              <w:t>采购编号：</w:t>
            </w:r>
          </w:p>
        </w:tc>
      </w:tr>
      <w:tr w:rsidR="00F76C27" w:rsidRPr="00615DA0" w14:paraId="2F21022A" w14:textId="77777777">
        <w:trPr>
          <w:trHeight w:val="496"/>
          <w:jc w:val="center"/>
        </w:trPr>
        <w:tc>
          <w:tcPr>
            <w:tcW w:w="900" w:type="dxa"/>
            <w:vMerge/>
            <w:noWrap/>
          </w:tcPr>
          <w:p w14:paraId="70D6D2DD" w14:textId="77777777" w:rsidR="00BC4EEF" w:rsidRPr="00615DA0" w:rsidRDefault="00BC4EEF">
            <w:pPr>
              <w:spacing w:line="480" w:lineRule="exact"/>
              <w:rPr>
                <w:rFonts w:ascii="宋体" w:hAnsi="宋体" w:cs="宋体" w:hint="eastAsia"/>
                <w:sz w:val="24"/>
              </w:rPr>
            </w:pPr>
          </w:p>
        </w:tc>
        <w:tc>
          <w:tcPr>
            <w:tcW w:w="8356" w:type="dxa"/>
            <w:noWrap/>
            <w:vAlign w:val="center"/>
          </w:tcPr>
          <w:p w14:paraId="7C644E69" w14:textId="77777777" w:rsidR="00BC4EEF" w:rsidRPr="00615DA0" w:rsidRDefault="00F400EA">
            <w:pPr>
              <w:spacing w:line="480" w:lineRule="exact"/>
              <w:rPr>
                <w:rFonts w:ascii="宋体" w:hAnsi="宋体" w:cs="宋体" w:hint="eastAsia"/>
                <w:sz w:val="24"/>
              </w:rPr>
            </w:pPr>
            <w:r w:rsidRPr="00615DA0">
              <w:rPr>
                <w:rFonts w:ascii="宋体" w:hAnsi="宋体" w:cs="宋体" w:hint="eastAsia"/>
                <w:sz w:val="24"/>
              </w:rPr>
              <w:t>项目名称：</w:t>
            </w:r>
          </w:p>
        </w:tc>
      </w:tr>
      <w:tr w:rsidR="00F76C27" w:rsidRPr="00615DA0" w14:paraId="2390F0A1" w14:textId="77777777">
        <w:trPr>
          <w:trHeight w:val="5937"/>
          <w:jc w:val="center"/>
        </w:trPr>
        <w:tc>
          <w:tcPr>
            <w:tcW w:w="900" w:type="dxa"/>
            <w:vMerge/>
            <w:noWrap/>
          </w:tcPr>
          <w:p w14:paraId="205CCE04" w14:textId="77777777" w:rsidR="00BC4EEF" w:rsidRPr="00615DA0" w:rsidRDefault="00BC4EEF">
            <w:pPr>
              <w:spacing w:line="480" w:lineRule="exact"/>
              <w:rPr>
                <w:rFonts w:ascii="宋体" w:hAnsi="宋体" w:cs="宋体" w:hint="eastAsia"/>
                <w:sz w:val="24"/>
              </w:rPr>
            </w:pPr>
          </w:p>
        </w:tc>
        <w:tc>
          <w:tcPr>
            <w:tcW w:w="8356" w:type="dxa"/>
            <w:noWrap/>
          </w:tcPr>
          <w:p w14:paraId="2358313E" w14:textId="77777777" w:rsidR="00BC4EEF" w:rsidRPr="00615DA0" w:rsidRDefault="00F400EA">
            <w:pPr>
              <w:spacing w:line="480" w:lineRule="exact"/>
              <w:ind w:firstLineChars="200" w:firstLine="480"/>
              <w:rPr>
                <w:rFonts w:ascii="宋体" w:hAnsi="宋体" w:cs="宋体" w:hint="eastAsia"/>
                <w:sz w:val="24"/>
              </w:rPr>
            </w:pPr>
            <w:r w:rsidRPr="00615DA0">
              <w:rPr>
                <w:rFonts w:ascii="宋体" w:hAnsi="宋体" w:cs="宋体" w:hint="eastAsia"/>
                <w:sz w:val="24"/>
              </w:rPr>
              <w:t>该项目已于   年   月   日验收并交付使用。根据合同规定，可将履约保证金（大写）人民币元（小写）</w:t>
            </w:r>
            <w:r w:rsidRPr="00615DA0">
              <w:rPr>
                <w:rFonts w:ascii="宋体" w:hAnsi="宋体" w:cs="宋体"/>
                <w:sz w:val="24"/>
              </w:rPr>
              <w:t>¥</w:t>
            </w:r>
            <w:r w:rsidRPr="00615DA0">
              <w:rPr>
                <w:rFonts w:ascii="宋体" w:hAnsi="宋体" w:cs="宋体" w:hint="eastAsia"/>
                <w:sz w:val="24"/>
              </w:rPr>
              <w:t>元退付到达以下账户：</w:t>
            </w:r>
          </w:p>
          <w:p w14:paraId="0965DD6F" w14:textId="77777777" w:rsidR="00BC4EEF" w:rsidRPr="00615DA0" w:rsidRDefault="00BC4EEF">
            <w:pPr>
              <w:spacing w:line="480" w:lineRule="exact"/>
              <w:rPr>
                <w:rFonts w:ascii="宋体" w:hAnsi="宋体" w:cs="宋体" w:hint="eastAsia"/>
                <w:sz w:val="24"/>
              </w:rPr>
            </w:pPr>
          </w:p>
          <w:p w14:paraId="23ECB0DC" w14:textId="77777777" w:rsidR="00BC4EEF" w:rsidRPr="00615DA0" w:rsidRDefault="00F400EA">
            <w:pPr>
              <w:spacing w:line="480" w:lineRule="exact"/>
              <w:rPr>
                <w:rFonts w:ascii="宋体" w:hAnsi="宋体" w:cs="宋体" w:hint="eastAsia"/>
                <w:sz w:val="24"/>
              </w:rPr>
            </w:pPr>
            <w:r w:rsidRPr="00615DA0">
              <w:rPr>
                <w:rFonts w:ascii="宋体" w:hAnsi="宋体" w:cs="宋体" w:hint="eastAsia"/>
                <w:sz w:val="24"/>
              </w:rPr>
              <w:t>单位名称：</w:t>
            </w:r>
          </w:p>
          <w:p w14:paraId="4A49B0FA" w14:textId="77777777" w:rsidR="00BC4EEF" w:rsidRPr="00615DA0" w:rsidRDefault="00F400EA">
            <w:pPr>
              <w:spacing w:line="480" w:lineRule="exact"/>
              <w:rPr>
                <w:rFonts w:ascii="宋体" w:hAnsi="宋体" w:cs="宋体" w:hint="eastAsia"/>
                <w:sz w:val="24"/>
              </w:rPr>
            </w:pPr>
            <w:r w:rsidRPr="00615DA0">
              <w:rPr>
                <w:rFonts w:ascii="宋体" w:hAnsi="宋体" w:cs="宋体" w:hint="eastAsia"/>
                <w:sz w:val="24"/>
              </w:rPr>
              <w:t>开户银行：</w:t>
            </w:r>
          </w:p>
          <w:p w14:paraId="0817447C" w14:textId="77777777" w:rsidR="00BC4EEF" w:rsidRPr="00615DA0" w:rsidRDefault="00F400EA">
            <w:pPr>
              <w:spacing w:line="480" w:lineRule="exact"/>
              <w:rPr>
                <w:rFonts w:ascii="宋体" w:hAnsi="宋体" w:cs="宋体" w:hint="eastAsia"/>
                <w:sz w:val="24"/>
              </w:rPr>
            </w:pPr>
            <w:r w:rsidRPr="00615DA0">
              <w:rPr>
                <w:rFonts w:ascii="宋体" w:hAnsi="宋体" w:cs="宋体" w:hint="eastAsia"/>
                <w:sz w:val="24"/>
              </w:rPr>
              <w:t>银行账号：</w:t>
            </w:r>
          </w:p>
          <w:p w14:paraId="7FAAFE78" w14:textId="77777777" w:rsidR="00BC4EEF" w:rsidRPr="00615DA0" w:rsidRDefault="00BC4EEF">
            <w:pPr>
              <w:spacing w:line="480" w:lineRule="exact"/>
              <w:rPr>
                <w:rFonts w:ascii="宋体" w:hAnsi="宋体" w:cs="宋体" w:hint="eastAsia"/>
                <w:sz w:val="24"/>
              </w:rPr>
            </w:pPr>
          </w:p>
          <w:p w14:paraId="5DF12EFD" w14:textId="77777777" w:rsidR="00BC4EEF" w:rsidRPr="00615DA0" w:rsidRDefault="00F400EA">
            <w:pPr>
              <w:spacing w:line="480" w:lineRule="exact"/>
              <w:rPr>
                <w:rFonts w:ascii="宋体" w:hAnsi="宋体" w:cs="宋体" w:hint="eastAsia"/>
                <w:sz w:val="24"/>
              </w:rPr>
            </w:pPr>
            <w:r w:rsidRPr="00615DA0">
              <w:rPr>
                <w:rFonts w:ascii="宋体" w:hAnsi="宋体" w:cs="宋体" w:hint="eastAsia"/>
                <w:sz w:val="24"/>
              </w:rPr>
              <w:t>联系人：</w:t>
            </w:r>
          </w:p>
          <w:p w14:paraId="08A4813F" w14:textId="77777777" w:rsidR="00BC4EEF" w:rsidRPr="00615DA0" w:rsidRDefault="00F400EA">
            <w:pPr>
              <w:spacing w:line="480" w:lineRule="exact"/>
              <w:rPr>
                <w:rFonts w:ascii="宋体" w:hAnsi="宋体" w:cs="宋体" w:hint="eastAsia"/>
                <w:sz w:val="24"/>
              </w:rPr>
            </w:pPr>
            <w:r w:rsidRPr="00615DA0">
              <w:rPr>
                <w:rFonts w:ascii="宋体" w:hAnsi="宋体" w:cs="宋体" w:hint="eastAsia"/>
                <w:sz w:val="24"/>
              </w:rPr>
              <w:t>联系电话：</w:t>
            </w:r>
          </w:p>
          <w:p w14:paraId="29FEFF7E" w14:textId="77777777" w:rsidR="00BC4EEF" w:rsidRPr="00615DA0" w:rsidRDefault="00F400EA">
            <w:pPr>
              <w:spacing w:line="480" w:lineRule="exact"/>
              <w:rPr>
                <w:rFonts w:ascii="宋体" w:hAnsi="宋体" w:cs="宋体" w:hint="eastAsia"/>
                <w:sz w:val="24"/>
              </w:rPr>
            </w:pPr>
            <w:r w:rsidRPr="00615DA0">
              <w:rPr>
                <w:rFonts w:ascii="宋体" w:hAnsi="宋体" w:cs="宋体" w:hint="eastAsia"/>
                <w:sz w:val="24"/>
              </w:rPr>
              <w:t>供应商签章</w:t>
            </w:r>
          </w:p>
          <w:p w14:paraId="369C41B1" w14:textId="77777777" w:rsidR="00BC4EEF" w:rsidRPr="00615DA0" w:rsidRDefault="00F400EA">
            <w:pPr>
              <w:spacing w:line="480" w:lineRule="exact"/>
              <w:rPr>
                <w:rFonts w:ascii="宋体" w:hAnsi="宋体" w:cs="宋体" w:hint="eastAsia"/>
                <w:sz w:val="24"/>
              </w:rPr>
            </w:pPr>
            <w:r w:rsidRPr="00615DA0">
              <w:rPr>
                <w:rFonts w:ascii="宋体" w:hAnsi="宋体" w:cs="宋体" w:hint="eastAsia"/>
                <w:sz w:val="24"/>
              </w:rPr>
              <w:t xml:space="preserve">   年   月   日</w:t>
            </w:r>
          </w:p>
        </w:tc>
      </w:tr>
      <w:tr w:rsidR="00BC4EEF" w:rsidRPr="00615DA0" w14:paraId="045463A1" w14:textId="77777777">
        <w:trPr>
          <w:trHeight w:val="4720"/>
          <w:jc w:val="center"/>
        </w:trPr>
        <w:tc>
          <w:tcPr>
            <w:tcW w:w="900" w:type="dxa"/>
            <w:noWrap/>
            <w:vAlign w:val="center"/>
          </w:tcPr>
          <w:p w14:paraId="0A6C155A" w14:textId="77777777" w:rsidR="00BC4EEF" w:rsidRPr="00615DA0" w:rsidRDefault="00F400EA">
            <w:pPr>
              <w:spacing w:line="480" w:lineRule="exact"/>
              <w:jc w:val="center"/>
              <w:rPr>
                <w:rFonts w:ascii="宋体" w:hAnsi="宋体" w:cs="宋体" w:hint="eastAsia"/>
                <w:sz w:val="24"/>
              </w:rPr>
            </w:pPr>
            <w:r w:rsidRPr="00615DA0">
              <w:rPr>
                <w:rFonts w:ascii="宋体" w:hAnsi="宋体" w:cs="宋体" w:hint="eastAsia"/>
                <w:sz w:val="24"/>
              </w:rPr>
              <w:t>采</w:t>
            </w:r>
          </w:p>
          <w:p w14:paraId="6F7BCE65" w14:textId="77777777" w:rsidR="00BC4EEF" w:rsidRPr="00615DA0" w:rsidRDefault="00F400EA">
            <w:pPr>
              <w:spacing w:line="480" w:lineRule="exact"/>
              <w:jc w:val="center"/>
              <w:rPr>
                <w:rFonts w:ascii="宋体" w:hAnsi="宋体" w:cs="宋体" w:hint="eastAsia"/>
                <w:sz w:val="24"/>
              </w:rPr>
            </w:pPr>
            <w:r w:rsidRPr="00615DA0">
              <w:rPr>
                <w:rFonts w:ascii="宋体" w:hAnsi="宋体" w:cs="宋体" w:hint="eastAsia"/>
                <w:sz w:val="24"/>
              </w:rPr>
              <w:t>购</w:t>
            </w:r>
          </w:p>
          <w:p w14:paraId="7BA9FB70" w14:textId="77777777" w:rsidR="00BC4EEF" w:rsidRPr="00615DA0" w:rsidRDefault="00F400EA">
            <w:pPr>
              <w:spacing w:line="480" w:lineRule="exact"/>
              <w:jc w:val="center"/>
              <w:rPr>
                <w:rFonts w:ascii="宋体" w:hAnsi="宋体" w:cs="宋体" w:hint="eastAsia"/>
                <w:sz w:val="24"/>
              </w:rPr>
            </w:pPr>
            <w:r w:rsidRPr="00615DA0">
              <w:rPr>
                <w:rFonts w:ascii="宋体" w:hAnsi="宋体" w:cs="宋体" w:hint="eastAsia"/>
                <w:sz w:val="24"/>
              </w:rPr>
              <w:t>单</w:t>
            </w:r>
          </w:p>
          <w:p w14:paraId="431FF68B" w14:textId="77777777" w:rsidR="00BC4EEF" w:rsidRPr="00615DA0" w:rsidRDefault="00F400EA">
            <w:pPr>
              <w:spacing w:line="480" w:lineRule="exact"/>
              <w:jc w:val="center"/>
              <w:rPr>
                <w:rFonts w:ascii="宋体" w:hAnsi="宋体" w:cs="宋体" w:hint="eastAsia"/>
                <w:sz w:val="24"/>
              </w:rPr>
            </w:pPr>
            <w:r w:rsidRPr="00615DA0">
              <w:rPr>
                <w:rFonts w:ascii="宋体" w:hAnsi="宋体" w:cs="宋体" w:hint="eastAsia"/>
                <w:sz w:val="24"/>
              </w:rPr>
              <w:t>位</w:t>
            </w:r>
          </w:p>
          <w:p w14:paraId="3C41F9E7" w14:textId="77777777" w:rsidR="00BC4EEF" w:rsidRPr="00615DA0" w:rsidRDefault="00F400EA">
            <w:pPr>
              <w:spacing w:line="480" w:lineRule="exact"/>
              <w:jc w:val="center"/>
              <w:rPr>
                <w:rFonts w:ascii="宋体" w:hAnsi="宋体" w:cs="宋体" w:hint="eastAsia"/>
                <w:sz w:val="24"/>
              </w:rPr>
            </w:pPr>
            <w:r w:rsidRPr="00615DA0">
              <w:rPr>
                <w:rFonts w:ascii="宋体" w:hAnsi="宋体" w:cs="宋体" w:hint="eastAsia"/>
                <w:sz w:val="24"/>
              </w:rPr>
              <w:t>意</w:t>
            </w:r>
          </w:p>
          <w:p w14:paraId="4A1CF0BA" w14:textId="77777777" w:rsidR="00BC4EEF" w:rsidRPr="00615DA0" w:rsidRDefault="00F400EA">
            <w:pPr>
              <w:spacing w:line="480" w:lineRule="exact"/>
              <w:jc w:val="center"/>
              <w:rPr>
                <w:rFonts w:ascii="宋体" w:hAnsi="宋体" w:cs="宋体" w:hint="eastAsia"/>
                <w:sz w:val="24"/>
              </w:rPr>
            </w:pPr>
            <w:r w:rsidRPr="00615DA0">
              <w:rPr>
                <w:rFonts w:ascii="宋体" w:hAnsi="宋体" w:cs="宋体" w:hint="eastAsia"/>
                <w:sz w:val="24"/>
              </w:rPr>
              <w:t>见</w:t>
            </w:r>
          </w:p>
        </w:tc>
        <w:tc>
          <w:tcPr>
            <w:tcW w:w="8356" w:type="dxa"/>
            <w:noWrap/>
          </w:tcPr>
          <w:p w14:paraId="534BF94B" w14:textId="77777777" w:rsidR="00BC4EEF" w:rsidRPr="00615DA0" w:rsidRDefault="00F400EA">
            <w:pPr>
              <w:spacing w:line="480" w:lineRule="exact"/>
              <w:rPr>
                <w:rFonts w:ascii="宋体" w:hAnsi="宋体" w:cs="宋体" w:hint="eastAsia"/>
                <w:sz w:val="24"/>
              </w:rPr>
            </w:pPr>
            <w:r w:rsidRPr="00615DA0">
              <w:rPr>
                <w:rFonts w:ascii="宋体" w:hAnsi="宋体" w:cs="宋体" w:hint="eastAsia"/>
                <w:sz w:val="24"/>
              </w:rPr>
              <w:t>退付意见：是否同意退付履约保证金及退付金额：</w:t>
            </w:r>
          </w:p>
          <w:p w14:paraId="24A79767" w14:textId="77777777" w:rsidR="00BC4EEF" w:rsidRPr="00615DA0" w:rsidRDefault="00BC4EEF">
            <w:pPr>
              <w:spacing w:line="480" w:lineRule="exact"/>
              <w:rPr>
                <w:rFonts w:ascii="宋体" w:hAnsi="宋体" w:cs="宋体" w:hint="eastAsia"/>
                <w:sz w:val="24"/>
              </w:rPr>
            </w:pPr>
          </w:p>
          <w:p w14:paraId="4C680623" w14:textId="77777777" w:rsidR="00BC4EEF" w:rsidRPr="00615DA0" w:rsidRDefault="00BC4EEF">
            <w:pPr>
              <w:spacing w:line="480" w:lineRule="exact"/>
              <w:rPr>
                <w:rFonts w:ascii="宋体" w:hAnsi="宋体" w:cs="宋体" w:hint="eastAsia"/>
                <w:sz w:val="24"/>
              </w:rPr>
            </w:pPr>
          </w:p>
          <w:p w14:paraId="4DC03DA3" w14:textId="77777777" w:rsidR="00BC4EEF" w:rsidRPr="00615DA0" w:rsidRDefault="00BC4EEF">
            <w:pPr>
              <w:spacing w:line="480" w:lineRule="exact"/>
              <w:rPr>
                <w:rFonts w:ascii="宋体" w:hAnsi="宋体" w:cs="宋体" w:hint="eastAsia"/>
                <w:sz w:val="24"/>
              </w:rPr>
            </w:pPr>
          </w:p>
          <w:p w14:paraId="630976A5" w14:textId="77777777" w:rsidR="00BC4EEF" w:rsidRPr="00615DA0" w:rsidRDefault="00F400EA">
            <w:pPr>
              <w:spacing w:line="480" w:lineRule="exact"/>
              <w:rPr>
                <w:rFonts w:ascii="宋体" w:hAnsi="宋体" w:cs="宋体" w:hint="eastAsia"/>
                <w:sz w:val="24"/>
              </w:rPr>
            </w:pPr>
            <w:r w:rsidRPr="00615DA0">
              <w:rPr>
                <w:rFonts w:ascii="宋体" w:hAnsi="宋体" w:cs="宋体" w:hint="eastAsia"/>
                <w:sz w:val="24"/>
              </w:rPr>
              <w:t>联系人：</w:t>
            </w:r>
          </w:p>
          <w:p w14:paraId="7D198F60" w14:textId="77777777" w:rsidR="00BC4EEF" w:rsidRPr="00615DA0" w:rsidRDefault="00F400EA">
            <w:pPr>
              <w:spacing w:line="480" w:lineRule="exact"/>
              <w:rPr>
                <w:rFonts w:ascii="宋体" w:hAnsi="宋体" w:cs="宋体" w:hint="eastAsia"/>
                <w:sz w:val="24"/>
              </w:rPr>
            </w:pPr>
            <w:r w:rsidRPr="00615DA0">
              <w:rPr>
                <w:rFonts w:ascii="宋体" w:hAnsi="宋体" w:cs="宋体" w:hint="eastAsia"/>
                <w:sz w:val="24"/>
              </w:rPr>
              <w:t>联系电话：</w:t>
            </w:r>
          </w:p>
          <w:p w14:paraId="589E443E" w14:textId="77777777" w:rsidR="00BC4EEF" w:rsidRPr="00615DA0" w:rsidRDefault="00BC4EEF">
            <w:pPr>
              <w:spacing w:line="480" w:lineRule="exact"/>
              <w:rPr>
                <w:rFonts w:ascii="宋体" w:hAnsi="宋体" w:cs="宋体" w:hint="eastAsia"/>
                <w:sz w:val="24"/>
              </w:rPr>
            </w:pPr>
          </w:p>
          <w:p w14:paraId="4AACEDCB" w14:textId="77777777" w:rsidR="00BC4EEF" w:rsidRPr="00615DA0" w:rsidRDefault="00F400EA">
            <w:pPr>
              <w:spacing w:line="480" w:lineRule="exact"/>
              <w:rPr>
                <w:rFonts w:ascii="宋体" w:hAnsi="宋体" w:cs="宋体" w:hint="eastAsia"/>
                <w:sz w:val="24"/>
              </w:rPr>
            </w:pPr>
            <w:r w:rsidRPr="00615DA0">
              <w:rPr>
                <w:rFonts w:ascii="宋体" w:hAnsi="宋体" w:cs="宋体" w:hint="eastAsia"/>
                <w:sz w:val="24"/>
              </w:rPr>
              <w:t>采购单位签章</w:t>
            </w:r>
          </w:p>
          <w:p w14:paraId="672B5478" w14:textId="77777777" w:rsidR="00BC4EEF" w:rsidRPr="00615DA0" w:rsidRDefault="00F400EA">
            <w:pPr>
              <w:spacing w:line="480" w:lineRule="exact"/>
              <w:rPr>
                <w:rFonts w:ascii="宋体" w:hAnsi="宋体" w:cs="宋体" w:hint="eastAsia"/>
                <w:sz w:val="24"/>
              </w:rPr>
            </w:pPr>
            <w:r w:rsidRPr="00615DA0">
              <w:rPr>
                <w:rFonts w:ascii="宋体" w:hAnsi="宋体" w:cs="宋体" w:hint="eastAsia"/>
                <w:sz w:val="24"/>
              </w:rPr>
              <w:t xml:space="preserve">   年   月   日</w:t>
            </w:r>
          </w:p>
        </w:tc>
      </w:tr>
    </w:tbl>
    <w:p w14:paraId="347EB769" w14:textId="77777777" w:rsidR="00BC4EEF" w:rsidRPr="00615DA0" w:rsidRDefault="00BC4EEF">
      <w:pPr>
        <w:pStyle w:val="27"/>
        <w:ind w:firstLine="480"/>
        <w:rPr>
          <w:rFonts w:ascii="宋体" w:eastAsia="宋体" w:hAnsi="宋体" w:hint="eastAsia"/>
        </w:rPr>
      </w:pPr>
    </w:p>
    <w:sectPr w:rsidR="00BC4EEF" w:rsidRPr="00615DA0">
      <w:footerReference w:type="default" r:id="rId15"/>
      <w:footerReference w:type="first" r:id="rId16"/>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5365B" w14:textId="77777777" w:rsidR="00144973" w:rsidRDefault="00144973">
      <w:r>
        <w:separator/>
      </w:r>
    </w:p>
  </w:endnote>
  <w:endnote w:type="continuationSeparator" w:id="0">
    <w:p w14:paraId="0809FFA1" w14:textId="77777777" w:rsidR="00144973" w:rsidRDefault="0014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parkling eyes">
    <w:altName w:val="Courier New"/>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BCB6" w14:textId="77777777" w:rsidR="00BC4EEF" w:rsidRDefault="00F400EA">
    <w:pPr>
      <w:pStyle w:val="ad"/>
      <w:tabs>
        <w:tab w:val="clear" w:pos="4153"/>
        <w:tab w:val="center" w:pos="4439"/>
      </w:tabs>
    </w:pPr>
    <w:r>
      <w:rPr>
        <w:noProof/>
      </w:rPr>
      <mc:AlternateContent>
        <mc:Choice Requires="wps">
          <w:drawing>
            <wp:anchor distT="0" distB="0" distL="114300" distR="114300" simplePos="0" relativeHeight="251655680" behindDoc="0" locked="0" layoutInCell="1" allowOverlap="1" wp14:anchorId="751218F5" wp14:editId="52546C35">
              <wp:simplePos x="0" y="0"/>
              <wp:positionH relativeFrom="margin">
                <wp:align>center</wp:align>
              </wp:positionH>
              <wp:positionV relativeFrom="paragraph">
                <wp:posOffset>0</wp:posOffset>
              </wp:positionV>
              <wp:extent cx="1828800" cy="1828800"/>
              <wp:effectExtent l="0" t="0" r="0" b="0"/>
              <wp:wrapNone/>
              <wp:docPr id="6"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D6C0C55" w14:textId="77777777" w:rsidR="00BC4EEF" w:rsidRDefault="00BC4EEF"/>
                      </w:txbxContent>
                    </wps:txbx>
                    <wps:bodyPr wrap="none" lIns="0" tIns="0" rIns="0" bIns="0">
                      <a:spAutoFit/>
                    </wps:bodyPr>
                  </wps:wsp>
                </a:graphicData>
              </a:graphic>
            </wp:anchor>
          </w:drawing>
        </mc:Choice>
        <mc:Fallback>
          <w:pict>
            <v:shapetype w14:anchorId="751218F5" id="_x0000_t202" coordsize="21600,21600" o:spt="202" path="m,l,21600r21600,l21600,xe">
              <v:stroke joinstyle="miter"/>
              <v:path gradientshapeok="t" o:connecttype="rect"/>
            </v:shapetype>
            <v:shape id="文本框 5124" o:spid="_x0000_s1026"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filled="f" stroked="f">
              <v:textbox style="mso-fit-shape-to-text:t" inset="0,0,0,0">
                <w:txbxContent>
                  <w:p w14:paraId="7D6C0C55" w14:textId="77777777" w:rsidR="00BC4EEF" w:rsidRDefault="00BC4EEF"/>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8BE4" w14:textId="77777777" w:rsidR="00BC4EEF" w:rsidRDefault="00F400EA">
    <w:pPr>
      <w:pStyle w:val="ad"/>
    </w:pPr>
    <w:r>
      <w:rPr>
        <w:noProof/>
      </w:rPr>
      <mc:AlternateContent>
        <mc:Choice Requires="wps">
          <w:drawing>
            <wp:anchor distT="0" distB="0" distL="114300" distR="114300" simplePos="0" relativeHeight="251658752" behindDoc="0" locked="0" layoutInCell="1" allowOverlap="1" wp14:anchorId="0BC81B2D" wp14:editId="16C752BC">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243781" w14:textId="77777777" w:rsidR="00BC4EEF" w:rsidRDefault="00F400EA">
                          <w:pPr>
                            <w:pStyle w:val="ad"/>
                          </w:pPr>
                          <w:r>
                            <w:fldChar w:fldCharType="begin"/>
                          </w:r>
                          <w:r>
                            <w:instrText xml:space="preserve"> PAGE  \* MERGEFORMAT </w:instrText>
                          </w:r>
                          <w:r>
                            <w:fldChar w:fldCharType="separate"/>
                          </w:r>
                          <w:r>
                            <w:t>19</w:t>
                          </w:r>
                          <w:r>
                            <w:fldChar w:fldCharType="end"/>
                          </w:r>
                        </w:p>
                      </w:txbxContent>
                    </wps:txbx>
                    <wps:bodyPr wrap="none" lIns="0" tIns="0" rIns="0" bIns="0">
                      <a:spAutoFit/>
                    </wps:bodyPr>
                  </wps:wsp>
                </a:graphicData>
              </a:graphic>
            </wp:anchor>
          </w:drawing>
        </mc:Choice>
        <mc:Fallback>
          <w:pict>
            <v:shapetype w14:anchorId="0BC81B2D" id="_x0000_t202" coordsize="21600,21600" o:spt="202" path="m,l,21600r21600,l21600,xe">
              <v:stroke joinstyle="miter"/>
              <v:path gradientshapeok="t" o:connecttype="rect"/>
            </v:shapetype>
            <v:shape id="文本框 9" o:spid="_x0000_s1027"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L4J7OowBAAAuAwAADgAAAAAAAAAAAAAAAAAuAgAA&#10;ZHJzL2Uyb0RvYy54bWxQSwECLQAUAAYACAAAACEADErw7tYAAAAFAQAADwAAAAAAAAAAAAAAAADm&#10;AwAAZHJzL2Rvd25yZXYueG1sUEsFBgAAAAAEAAQA8wAAAOkEAAAAAA==&#10;" filled="f" stroked="f">
              <v:textbox style="mso-fit-shape-to-text:t" inset="0,0,0,0">
                <w:txbxContent>
                  <w:p w14:paraId="7A243781" w14:textId="77777777" w:rsidR="00BC4EEF" w:rsidRDefault="00F400EA">
                    <w:pPr>
                      <w:pStyle w:val="ad"/>
                    </w:pPr>
                    <w:r>
                      <w:fldChar w:fldCharType="begin"/>
                    </w:r>
                    <w:r>
                      <w:instrText xml:space="preserve"> PAGE  \* MERGEFORMAT </w:instrText>
                    </w:r>
                    <w:r>
                      <w:fldChar w:fldCharType="separate"/>
                    </w:r>
                    <w:r>
                      <w:t>19</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069B" w14:textId="77777777" w:rsidR="00BC4EEF" w:rsidRDefault="00F400EA">
    <w:pPr>
      <w:pStyle w:val="ad"/>
      <w:jc w:val="center"/>
    </w:pPr>
    <w:r>
      <w:rPr>
        <w:noProof/>
      </w:rPr>
      <mc:AlternateContent>
        <mc:Choice Requires="wps">
          <w:drawing>
            <wp:anchor distT="0" distB="0" distL="114300" distR="114300" simplePos="0" relativeHeight="251661824" behindDoc="0" locked="0" layoutInCell="1" allowOverlap="1" wp14:anchorId="77BDB16A" wp14:editId="434C1569">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1DA906" w14:textId="77777777" w:rsidR="00BC4EEF" w:rsidRDefault="00F400EA">
                          <w:pPr>
                            <w:pStyle w:val="ad"/>
                          </w:pPr>
                          <w:r>
                            <w:fldChar w:fldCharType="begin"/>
                          </w:r>
                          <w:r>
                            <w:instrText xml:space="preserve"> PAGE  \* MERGEFORMAT </w:instrText>
                          </w:r>
                          <w:r>
                            <w:fldChar w:fldCharType="separate"/>
                          </w:r>
                          <w:r>
                            <w:t>86</w:t>
                          </w:r>
                          <w:r>
                            <w:fldChar w:fldCharType="end"/>
                          </w:r>
                        </w:p>
                      </w:txbxContent>
                    </wps:txbx>
                    <wps:bodyPr wrap="none" lIns="0" tIns="0" rIns="0" bIns="0">
                      <a:spAutoFit/>
                    </wps:bodyPr>
                  </wps:wsp>
                </a:graphicData>
              </a:graphic>
            </wp:anchor>
          </w:drawing>
        </mc:Choice>
        <mc:Fallback>
          <w:pict>
            <v:shapetype w14:anchorId="77BDB16A" id="_x0000_t202" coordsize="21600,21600" o:spt="202" path="m,l,21600r21600,l21600,xe">
              <v:stroke joinstyle="miter"/>
              <v:path gradientshapeok="t" o:connecttype="rect"/>
            </v:shapetype>
            <v:shape id="文本框 10" o:spid="_x0000_s1028"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" filled="f" stroked="f">
              <v:textbox style="mso-fit-shape-to-text:t" inset="0,0,0,0">
                <w:txbxContent>
                  <w:p w14:paraId="6C1DA906" w14:textId="77777777" w:rsidR="00BC4EEF" w:rsidRDefault="00F400EA">
                    <w:pPr>
                      <w:pStyle w:val="ad"/>
                    </w:pPr>
                    <w:r>
                      <w:fldChar w:fldCharType="begin"/>
                    </w:r>
                    <w:r>
                      <w:instrText xml:space="preserve"> PAGE  \* MERGEFORMAT </w:instrText>
                    </w:r>
                    <w:r>
                      <w:fldChar w:fldCharType="separate"/>
                    </w:r>
                    <w:r>
                      <w:t>86</w:t>
                    </w:r>
                    <w:r>
                      <w:fldChar w:fldCharType="end"/>
                    </w:r>
                  </w:p>
                </w:txbxContent>
              </v:textbox>
              <w10:wrap anchorx="margin"/>
            </v:shape>
          </w:pict>
        </mc:Fallback>
      </mc:AlternateContent>
    </w:r>
  </w:p>
  <w:p w14:paraId="0F527567" w14:textId="77777777" w:rsidR="00BC4EEF" w:rsidRDefault="00BC4EEF">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57CB" w14:textId="77777777" w:rsidR="00BC4EEF" w:rsidRDefault="00F400EA">
    <w:pPr>
      <w:pStyle w:val="ad"/>
      <w:jc w:val="center"/>
    </w:pPr>
    <w:r>
      <w:rPr>
        <w:noProof/>
      </w:rPr>
      <mc:AlternateContent>
        <mc:Choice Requires="wps">
          <w:drawing>
            <wp:anchor distT="0" distB="0" distL="114300" distR="114300" simplePos="0" relativeHeight="251661312" behindDoc="0" locked="0" layoutInCell="1" allowOverlap="1" wp14:anchorId="58DE382E" wp14:editId="601E3126">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DC73D2" w14:textId="77777777" w:rsidR="00BC4EEF" w:rsidRDefault="00F400EA">
                          <w:pPr>
                            <w:pStyle w:val="ad"/>
                          </w:pPr>
                          <w:r>
                            <w:fldChar w:fldCharType="begin"/>
                          </w:r>
                          <w:r>
                            <w:instrText xml:space="preserve"> PAGE  \* MERGEFORMAT </w:instrText>
                          </w:r>
                          <w:r>
                            <w:fldChar w:fldCharType="separate"/>
                          </w:r>
                          <w:r>
                            <w:t>92</w:t>
                          </w:r>
                          <w:r>
                            <w:fldChar w:fldCharType="end"/>
                          </w:r>
                        </w:p>
                      </w:txbxContent>
                    </wps:txbx>
                    <wps:bodyPr wrap="none" lIns="0" tIns="0" rIns="0" bIns="0">
                      <a:spAutoFit/>
                    </wps:bodyPr>
                  </wps:wsp>
                </a:graphicData>
              </a:graphic>
            </wp:anchor>
          </w:drawing>
        </mc:Choice>
        <mc:Fallback>
          <w:pict>
            <v:shapetype w14:anchorId="58DE382E" id="_x0000_t202" coordsize="21600,21600" o:spt="202" path="m,l,21600r21600,l21600,xe">
              <v:stroke joinstyle="miter"/>
              <v:path gradientshapeok="t" o:connecttype="rect"/>
            </v:shapetype>
            <v:shape id="文本框 11"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BVmhV3kQEAAC4DAAAOAAAAAAAAAAAAAAAA&#10;AC4CAABkcnMvZTJvRG9jLnhtbFBLAQItABQABgAIAAAAIQAMSvDu1gAAAAUBAAAPAAAAAAAAAAAA&#10;AAAAAOsDAABkcnMvZG93bnJldi54bWxQSwUGAAAAAAQABADzAAAA7gQAAAAA&#10;" filled="f" stroked="f">
              <v:textbox style="mso-fit-shape-to-text:t" inset="0,0,0,0">
                <w:txbxContent>
                  <w:p w14:paraId="16DC73D2" w14:textId="77777777" w:rsidR="00BC4EEF" w:rsidRDefault="00F400EA">
                    <w:pPr>
                      <w:pStyle w:val="ad"/>
                    </w:pPr>
                    <w:r>
                      <w:fldChar w:fldCharType="begin"/>
                    </w:r>
                    <w:r>
                      <w:instrText xml:space="preserve"> PAGE  \* MERGEFORMAT </w:instrText>
                    </w:r>
                    <w:r>
                      <w:fldChar w:fldCharType="separate"/>
                    </w:r>
                    <w:r>
                      <w:t>92</w:t>
                    </w:r>
                    <w:r>
                      <w:fldChar w:fldCharType="end"/>
                    </w:r>
                  </w:p>
                </w:txbxContent>
              </v:textbox>
              <w10:wrap anchorx="margin"/>
            </v:shape>
          </w:pict>
        </mc:Fallback>
      </mc:AlternateContent>
    </w:r>
  </w:p>
  <w:p w14:paraId="71F4EAEC" w14:textId="77777777" w:rsidR="00BC4EEF" w:rsidRDefault="00BC4EEF">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B590" w14:textId="77777777" w:rsidR="00BC4EEF" w:rsidRDefault="00F400EA">
    <w:pPr>
      <w:pStyle w:val="ad"/>
    </w:pPr>
    <w:r>
      <w:rPr>
        <w:noProof/>
      </w:rPr>
      <mc:AlternateContent>
        <mc:Choice Requires="wps">
          <w:drawing>
            <wp:anchor distT="0" distB="0" distL="114300" distR="114300" simplePos="0" relativeHeight="251660288" behindDoc="0" locked="0" layoutInCell="1" allowOverlap="1" wp14:anchorId="015062FD" wp14:editId="03F231C5">
              <wp:simplePos x="0" y="0"/>
              <wp:positionH relativeFrom="margin">
                <wp:align>center</wp:align>
              </wp:positionH>
              <wp:positionV relativeFrom="paragraph">
                <wp:posOffset>0</wp:posOffset>
              </wp:positionV>
              <wp:extent cx="1828800" cy="1828800"/>
              <wp:effectExtent l="0" t="0" r="0" b="0"/>
              <wp:wrapNone/>
              <wp:docPr id="2" name="文本框 6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386D7C" w14:textId="77777777" w:rsidR="00BC4EEF" w:rsidRDefault="00F400EA">
                          <w:pPr>
                            <w:pStyle w:val="ad"/>
                          </w:pPr>
                          <w:r>
                            <w:fldChar w:fldCharType="begin"/>
                          </w:r>
                          <w:r>
                            <w:instrText xml:space="preserve"> PAGE  \* MERGEFORMAT </w:instrText>
                          </w:r>
                          <w:r>
                            <w:fldChar w:fldCharType="separate"/>
                          </w:r>
                          <w:r>
                            <w:t>63</w:t>
                          </w:r>
                          <w:r>
                            <w:fldChar w:fldCharType="end"/>
                          </w:r>
                        </w:p>
                      </w:txbxContent>
                    </wps:txbx>
                    <wps:bodyPr wrap="none" lIns="0" tIns="0" rIns="0" bIns="0">
                      <a:spAutoFit/>
                    </wps:bodyPr>
                  </wps:wsp>
                </a:graphicData>
              </a:graphic>
            </wp:anchor>
          </w:drawing>
        </mc:Choice>
        <mc:Fallback>
          <w:pict>
            <v:shapetype w14:anchorId="015062FD" id="_x0000_t202" coordsize="21600,21600" o:spt="202" path="m,l,21600r21600,l21600,xe">
              <v:stroke joinstyle="miter"/>
              <v:path gradientshapeok="t" o:connecttype="rect"/>
            </v:shapetype>
            <v:shape id="文本框 6146" o:spid="_x0000_s1030"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mvhCGkQEAAC4DAAAOAAAAAAAAAAAAAAAA&#10;AC4CAABkcnMvZTJvRG9jLnhtbFBLAQItABQABgAIAAAAIQAMSvDu1gAAAAUBAAAPAAAAAAAAAAAA&#10;AAAAAOsDAABkcnMvZG93bnJldi54bWxQSwUGAAAAAAQABADzAAAA7gQAAAAA&#10;" filled="f" stroked="f">
              <v:textbox style="mso-fit-shape-to-text:t" inset="0,0,0,0">
                <w:txbxContent>
                  <w:p w14:paraId="5E386D7C" w14:textId="77777777" w:rsidR="00BC4EEF" w:rsidRDefault="00F400EA">
                    <w:pPr>
                      <w:pStyle w:val="ad"/>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F99B" w14:textId="77777777" w:rsidR="00144973" w:rsidRDefault="00144973">
      <w:r>
        <w:separator/>
      </w:r>
    </w:p>
  </w:footnote>
  <w:footnote w:type="continuationSeparator" w:id="0">
    <w:p w14:paraId="43095C05" w14:textId="77777777" w:rsidR="00144973" w:rsidRDefault="00144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D16B" w14:textId="77777777" w:rsidR="00BC4EEF" w:rsidRDefault="00BC4EEF">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871371"/>
    <w:multiLevelType w:val="singleLevel"/>
    <w:tmpl w:val="A1871371"/>
    <w:lvl w:ilvl="0">
      <w:start w:val="1"/>
      <w:numFmt w:val="chineseCounting"/>
      <w:suff w:val="space"/>
      <w:lvlText w:val="第%1章"/>
      <w:lvlJc w:val="left"/>
      <w:rPr>
        <w:rFonts w:cs="Times New Roman" w:hint="eastAsia"/>
      </w:rPr>
    </w:lvl>
  </w:abstractNum>
  <w:abstractNum w:abstractNumId="1" w15:restartNumberingAfterBreak="0">
    <w:nsid w:val="A703B105"/>
    <w:multiLevelType w:val="singleLevel"/>
    <w:tmpl w:val="A703B105"/>
    <w:lvl w:ilvl="0">
      <w:start w:val="8"/>
      <w:numFmt w:val="decimal"/>
      <w:lvlText w:val="%1."/>
      <w:lvlJc w:val="left"/>
      <w:pPr>
        <w:tabs>
          <w:tab w:val="left" w:pos="312"/>
        </w:tabs>
      </w:pPr>
      <w:rPr>
        <w:rFonts w:cs="Times New Roman"/>
      </w:rPr>
    </w:lvl>
  </w:abstractNum>
  <w:abstractNum w:abstractNumId="2" w15:restartNumberingAfterBreak="0">
    <w:nsid w:val="F863038D"/>
    <w:multiLevelType w:val="singleLevel"/>
    <w:tmpl w:val="F863038D"/>
    <w:lvl w:ilvl="0">
      <w:start w:val="1"/>
      <w:numFmt w:val="chineseCounting"/>
      <w:suff w:val="nothing"/>
      <w:lvlText w:val="%1、"/>
      <w:lvlJc w:val="left"/>
      <w:rPr>
        <w:rFonts w:cs="Times New Roman" w:hint="eastAsia"/>
      </w:rPr>
    </w:lvl>
  </w:abstractNum>
  <w:abstractNum w:abstractNumId="3" w15:restartNumberingAfterBreak="0">
    <w:nsid w:val="699011C3"/>
    <w:multiLevelType w:val="multilevel"/>
    <w:tmpl w:val="699011C3"/>
    <w:lvl w:ilvl="0">
      <w:start w:val="3"/>
      <w:numFmt w:val="chineseCountingThousand"/>
      <w:suff w:val="nothing"/>
      <w:lvlText w:val="第%1章"/>
      <w:lvlJc w:val="left"/>
      <w:rPr>
        <w:rFonts w:cs="Times New Roman" w:hint="eastAsia"/>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pStyle w:val="4"/>
      <w:suff w:val="nothing"/>
      <w:lvlText w:val=""/>
      <w:lvlJc w:val="left"/>
      <w:rPr>
        <w:rFonts w:cs="Times New Roman" w:hint="eastAsia"/>
      </w:rPr>
    </w:lvl>
    <w:lvl w:ilvl="4">
      <w:start w:val="1"/>
      <w:numFmt w:val="none"/>
      <w:suff w:val="nothing"/>
      <w:lvlText w:val=""/>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16cid:durableId="948925637">
    <w:abstractNumId w:val="3"/>
  </w:num>
  <w:num w:numId="2" w16cid:durableId="755396056">
    <w:abstractNumId w:val="0"/>
  </w:num>
  <w:num w:numId="3" w16cid:durableId="1297222116">
    <w:abstractNumId w:val="1"/>
  </w:num>
  <w:num w:numId="4" w16cid:durableId="624846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M0MzFlYzgwNzRkZTQ0NjFjODEzZWFjM2I4MDhiNjMifQ=="/>
  </w:docVars>
  <w:rsids>
    <w:rsidRoot w:val="00172A27"/>
    <w:rsid w:val="B3FA6FDF"/>
    <w:rsid w:val="DDF61F8A"/>
    <w:rsid w:val="DE9F2228"/>
    <w:rsid w:val="E9FD14E4"/>
    <w:rsid w:val="EAE35EB5"/>
    <w:rsid w:val="F3BDA6EF"/>
    <w:rsid w:val="FFEB1208"/>
    <w:rsid w:val="00000672"/>
    <w:rsid w:val="00001013"/>
    <w:rsid w:val="0000169C"/>
    <w:rsid w:val="00001799"/>
    <w:rsid w:val="00001AF2"/>
    <w:rsid w:val="00001B8E"/>
    <w:rsid w:val="00001ECA"/>
    <w:rsid w:val="00002D29"/>
    <w:rsid w:val="00003B93"/>
    <w:rsid w:val="0000474D"/>
    <w:rsid w:val="00005FDF"/>
    <w:rsid w:val="000070B3"/>
    <w:rsid w:val="000076B8"/>
    <w:rsid w:val="0001047A"/>
    <w:rsid w:val="000109DC"/>
    <w:rsid w:val="000109F6"/>
    <w:rsid w:val="00010D39"/>
    <w:rsid w:val="0001172C"/>
    <w:rsid w:val="00011BC9"/>
    <w:rsid w:val="000122C3"/>
    <w:rsid w:val="00012854"/>
    <w:rsid w:val="00012B5F"/>
    <w:rsid w:val="00012EA6"/>
    <w:rsid w:val="00013359"/>
    <w:rsid w:val="000139CF"/>
    <w:rsid w:val="00013AA4"/>
    <w:rsid w:val="00013DFE"/>
    <w:rsid w:val="000141EA"/>
    <w:rsid w:val="00015094"/>
    <w:rsid w:val="00016733"/>
    <w:rsid w:val="00016ABC"/>
    <w:rsid w:val="000177DB"/>
    <w:rsid w:val="000179C9"/>
    <w:rsid w:val="00017CCC"/>
    <w:rsid w:val="00020227"/>
    <w:rsid w:val="00020263"/>
    <w:rsid w:val="00020455"/>
    <w:rsid w:val="00020527"/>
    <w:rsid w:val="00020813"/>
    <w:rsid w:val="00021C23"/>
    <w:rsid w:val="000220B2"/>
    <w:rsid w:val="0002264C"/>
    <w:rsid w:val="00022731"/>
    <w:rsid w:val="00022792"/>
    <w:rsid w:val="00022881"/>
    <w:rsid w:val="00022CD2"/>
    <w:rsid w:val="00023521"/>
    <w:rsid w:val="00023C0C"/>
    <w:rsid w:val="00024463"/>
    <w:rsid w:val="00025461"/>
    <w:rsid w:val="00025636"/>
    <w:rsid w:val="00025E36"/>
    <w:rsid w:val="00026855"/>
    <w:rsid w:val="00026886"/>
    <w:rsid w:val="00026CF4"/>
    <w:rsid w:val="0002785D"/>
    <w:rsid w:val="000320CC"/>
    <w:rsid w:val="000329E0"/>
    <w:rsid w:val="00032DB3"/>
    <w:rsid w:val="00034B50"/>
    <w:rsid w:val="000352E9"/>
    <w:rsid w:val="00035494"/>
    <w:rsid w:val="000359F8"/>
    <w:rsid w:val="00036125"/>
    <w:rsid w:val="00036A07"/>
    <w:rsid w:val="00036EC8"/>
    <w:rsid w:val="0003780B"/>
    <w:rsid w:val="00037DE2"/>
    <w:rsid w:val="00040571"/>
    <w:rsid w:val="00040973"/>
    <w:rsid w:val="0004156E"/>
    <w:rsid w:val="00041713"/>
    <w:rsid w:val="0004440C"/>
    <w:rsid w:val="00046B5E"/>
    <w:rsid w:val="000470CB"/>
    <w:rsid w:val="000509D9"/>
    <w:rsid w:val="00051ACB"/>
    <w:rsid w:val="00051D7B"/>
    <w:rsid w:val="000533E7"/>
    <w:rsid w:val="00053E23"/>
    <w:rsid w:val="0005539A"/>
    <w:rsid w:val="00055D41"/>
    <w:rsid w:val="00057CD6"/>
    <w:rsid w:val="00060DCE"/>
    <w:rsid w:val="000610E3"/>
    <w:rsid w:val="000614F3"/>
    <w:rsid w:val="000623B4"/>
    <w:rsid w:val="00062405"/>
    <w:rsid w:val="000626D6"/>
    <w:rsid w:val="000634A7"/>
    <w:rsid w:val="00063B0B"/>
    <w:rsid w:val="00063F81"/>
    <w:rsid w:val="00064847"/>
    <w:rsid w:val="00064F52"/>
    <w:rsid w:val="00065150"/>
    <w:rsid w:val="00065530"/>
    <w:rsid w:val="00065E08"/>
    <w:rsid w:val="00067097"/>
    <w:rsid w:val="000673E2"/>
    <w:rsid w:val="0007063F"/>
    <w:rsid w:val="000707FD"/>
    <w:rsid w:val="00070949"/>
    <w:rsid w:val="000711E4"/>
    <w:rsid w:val="000724D9"/>
    <w:rsid w:val="00072AED"/>
    <w:rsid w:val="00073F47"/>
    <w:rsid w:val="0007492F"/>
    <w:rsid w:val="00074ED8"/>
    <w:rsid w:val="00075406"/>
    <w:rsid w:val="00075B7E"/>
    <w:rsid w:val="00075F83"/>
    <w:rsid w:val="00077ACA"/>
    <w:rsid w:val="00077C70"/>
    <w:rsid w:val="00080B86"/>
    <w:rsid w:val="000813B5"/>
    <w:rsid w:val="00081BA3"/>
    <w:rsid w:val="00081D2E"/>
    <w:rsid w:val="00081F89"/>
    <w:rsid w:val="00082619"/>
    <w:rsid w:val="00082D02"/>
    <w:rsid w:val="00082D4B"/>
    <w:rsid w:val="00083871"/>
    <w:rsid w:val="00083B91"/>
    <w:rsid w:val="00083F0D"/>
    <w:rsid w:val="0008473C"/>
    <w:rsid w:val="00084A16"/>
    <w:rsid w:val="0008520B"/>
    <w:rsid w:val="000860BD"/>
    <w:rsid w:val="000871B8"/>
    <w:rsid w:val="00087541"/>
    <w:rsid w:val="000916DA"/>
    <w:rsid w:val="00092442"/>
    <w:rsid w:val="000929EF"/>
    <w:rsid w:val="000933BE"/>
    <w:rsid w:val="00093CD4"/>
    <w:rsid w:val="00094013"/>
    <w:rsid w:val="0009560F"/>
    <w:rsid w:val="0009588E"/>
    <w:rsid w:val="000959EE"/>
    <w:rsid w:val="00096CC9"/>
    <w:rsid w:val="00097183"/>
    <w:rsid w:val="000972CB"/>
    <w:rsid w:val="00097608"/>
    <w:rsid w:val="000977BD"/>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387"/>
    <w:rsid w:val="000B2585"/>
    <w:rsid w:val="000B2BC6"/>
    <w:rsid w:val="000B2D03"/>
    <w:rsid w:val="000B3072"/>
    <w:rsid w:val="000B3815"/>
    <w:rsid w:val="000B3C7B"/>
    <w:rsid w:val="000B4321"/>
    <w:rsid w:val="000B5537"/>
    <w:rsid w:val="000B6A6B"/>
    <w:rsid w:val="000B6C95"/>
    <w:rsid w:val="000B79FC"/>
    <w:rsid w:val="000C02B1"/>
    <w:rsid w:val="000C149F"/>
    <w:rsid w:val="000C1679"/>
    <w:rsid w:val="000C1EE3"/>
    <w:rsid w:val="000C3AE7"/>
    <w:rsid w:val="000C3CC9"/>
    <w:rsid w:val="000C6DE4"/>
    <w:rsid w:val="000C7202"/>
    <w:rsid w:val="000D0A89"/>
    <w:rsid w:val="000D0D40"/>
    <w:rsid w:val="000D1181"/>
    <w:rsid w:val="000D1389"/>
    <w:rsid w:val="000D1798"/>
    <w:rsid w:val="000D2626"/>
    <w:rsid w:val="000D291C"/>
    <w:rsid w:val="000D3FB6"/>
    <w:rsid w:val="000D411D"/>
    <w:rsid w:val="000D4589"/>
    <w:rsid w:val="000D4809"/>
    <w:rsid w:val="000D65C4"/>
    <w:rsid w:val="000D6679"/>
    <w:rsid w:val="000D73DD"/>
    <w:rsid w:val="000E1C51"/>
    <w:rsid w:val="000E24DB"/>
    <w:rsid w:val="000E28AB"/>
    <w:rsid w:val="000E2E3E"/>
    <w:rsid w:val="000E33D0"/>
    <w:rsid w:val="000E3583"/>
    <w:rsid w:val="000E3AF0"/>
    <w:rsid w:val="000E4E04"/>
    <w:rsid w:val="000E682D"/>
    <w:rsid w:val="000E693B"/>
    <w:rsid w:val="000E6EC9"/>
    <w:rsid w:val="000E70B4"/>
    <w:rsid w:val="000E7B62"/>
    <w:rsid w:val="000F0E1E"/>
    <w:rsid w:val="000F1783"/>
    <w:rsid w:val="000F1A1B"/>
    <w:rsid w:val="000F2A95"/>
    <w:rsid w:val="000F3281"/>
    <w:rsid w:val="000F32FD"/>
    <w:rsid w:val="000F3733"/>
    <w:rsid w:val="000F4F2F"/>
    <w:rsid w:val="000F5F8B"/>
    <w:rsid w:val="000F6153"/>
    <w:rsid w:val="000F64AA"/>
    <w:rsid w:val="000F7AF4"/>
    <w:rsid w:val="000F7C33"/>
    <w:rsid w:val="000F7F0C"/>
    <w:rsid w:val="001004D6"/>
    <w:rsid w:val="0010073F"/>
    <w:rsid w:val="001009AB"/>
    <w:rsid w:val="00102676"/>
    <w:rsid w:val="001026B5"/>
    <w:rsid w:val="00103646"/>
    <w:rsid w:val="00103918"/>
    <w:rsid w:val="00104897"/>
    <w:rsid w:val="00104EDE"/>
    <w:rsid w:val="00105CDA"/>
    <w:rsid w:val="00106BEE"/>
    <w:rsid w:val="00107C74"/>
    <w:rsid w:val="0011091C"/>
    <w:rsid w:val="00110E76"/>
    <w:rsid w:val="00111266"/>
    <w:rsid w:val="001112EB"/>
    <w:rsid w:val="00112768"/>
    <w:rsid w:val="00112F16"/>
    <w:rsid w:val="00113678"/>
    <w:rsid w:val="00113C3E"/>
    <w:rsid w:val="00114E37"/>
    <w:rsid w:val="00115E11"/>
    <w:rsid w:val="00115EEE"/>
    <w:rsid w:val="00115F56"/>
    <w:rsid w:val="00116CA9"/>
    <w:rsid w:val="00116F38"/>
    <w:rsid w:val="001170A4"/>
    <w:rsid w:val="00117AE7"/>
    <w:rsid w:val="00117CBD"/>
    <w:rsid w:val="00117E30"/>
    <w:rsid w:val="0012006A"/>
    <w:rsid w:val="00120919"/>
    <w:rsid w:val="00120A81"/>
    <w:rsid w:val="00121120"/>
    <w:rsid w:val="00121585"/>
    <w:rsid w:val="00121979"/>
    <w:rsid w:val="00122064"/>
    <w:rsid w:val="001229B2"/>
    <w:rsid w:val="00122C12"/>
    <w:rsid w:val="00123A31"/>
    <w:rsid w:val="00124341"/>
    <w:rsid w:val="00124492"/>
    <w:rsid w:val="00124B12"/>
    <w:rsid w:val="001250A0"/>
    <w:rsid w:val="001263B8"/>
    <w:rsid w:val="00126B68"/>
    <w:rsid w:val="00126FCE"/>
    <w:rsid w:val="0012763E"/>
    <w:rsid w:val="00130217"/>
    <w:rsid w:val="00130783"/>
    <w:rsid w:val="00130A47"/>
    <w:rsid w:val="00130D7C"/>
    <w:rsid w:val="001313DA"/>
    <w:rsid w:val="001315D9"/>
    <w:rsid w:val="00131A6A"/>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4973"/>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2EE9"/>
    <w:rsid w:val="0016428A"/>
    <w:rsid w:val="00164751"/>
    <w:rsid w:val="001647C9"/>
    <w:rsid w:val="00165627"/>
    <w:rsid w:val="00165929"/>
    <w:rsid w:val="001661A3"/>
    <w:rsid w:val="0016640A"/>
    <w:rsid w:val="00167226"/>
    <w:rsid w:val="0016782B"/>
    <w:rsid w:val="0016784D"/>
    <w:rsid w:val="00172A27"/>
    <w:rsid w:val="00172CA8"/>
    <w:rsid w:val="00172D60"/>
    <w:rsid w:val="00173256"/>
    <w:rsid w:val="001739D6"/>
    <w:rsid w:val="00173B0E"/>
    <w:rsid w:val="00173E03"/>
    <w:rsid w:val="00174182"/>
    <w:rsid w:val="0017512C"/>
    <w:rsid w:val="0017586A"/>
    <w:rsid w:val="00175BA6"/>
    <w:rsid w:val="00176CA7"/>
    <w:rsid w:val="00176F8E"/>
    <w:rsid w:val="001778C5"/>
    <w:rsid w:val="00177E56"/>
    <w:rsid w:val="00177F0A"/>
    <w:rsid w:val="00180DA0"/>
    <w:rsid w:val="001813D9"/>
    <w:rsid w:val="00181EAD"/>
    <w:rsid w:val="00182862"/>
    <w:rsid w:val="00184F57"/>
    <w:rsid w:val="00185544"/>
    <w:rsid w:val="00185617"/>
    <w:rsid w:val="00186FE1"/>
    <w:rsid w:val="00187A14"/>
    <w:rsid w:val="0019171E"/>
    <w:rsid w:val="00192368"/>
    <w:rsid w:val="001923A0"/>
    <w:rsid w:val="001923FC"/>
    <w:rsid w:val="001928B1"/>
    <w:rsid w:val="0019351F"/>
    <w:rsid w:val="00193537"/>
    <w:rsid w:val="00193846"/>
    <w:rsid w:val="001952A8"/>
    <w:rsid w:val="00195424"/>
    <w:rsid w:val="001955FF"/>
    <w:rsid w:val="00196500"/>
    <w:rsid w:val="001975B5"/>
    <w:rsid w:val="00197EDD"/>
    <w:rsid w:val="001A02B3"/>
    <w:rsid w:val="001A02D9"/>
    <w:rsid w:val="001A04BB"/>
    <w:rsid w:val="001A08D0"/>
    <w:rsid w:val="001A1B39"/>
    <w:rsid w:val="001A2120"/>
    <w:rsid w:val="001A28C6"/>
    <w:rsid w:val="001A2E69"/>
    <w:rsid w:val="001A3440"/>
    <w:rsid w:val="001A3C34"/>
    <w:rsid w:val="001A3EDE"/>
    <w:rsid w:val="001A4222"/>
    <w:rsid w:val="001A50EA"/>
    <w:rsid w:val="001A5E24"/>
    <w:rsid w:val="001A6B27"/>
    <w:rsid w:val="001A6D8B"/>
    <w:rsid w:val="001A6DAA"/>
    <w:rsid w:val="001A6DB3"/>
    <w:rsid w:val="001A7372"/>
    <w:rsid w:val="001A7717"/>
    <w:rsid w:val="001A793A"/>
    <w:rsid w:val="001A79D5"/>
    <w:rsid w:val="001B125A"/>
    <w:rsid w:val="001B1EBA"/>
    <w:rsid w:val="001B2142"/>
    <w:rsid w:val="001B21FA"/>
    <w:rsid w:val="001B2F2B"/>
    <w:rsid w:val="001B327A"/>
    <w:rsid w:val="001B355F"/>
    <w:rsid w:val="001B35B3"/>
    <w:rsid w:val="001B35DE"/>
    <w:rsid w:val="001B3A13"/>
    <w:rsid w:val="001B3F5C"/>
    <w:rsid w:val="001B59FF"/>
    <w:rsid w:val="001B5E60"/>
    <w:rsid w:val="001B6512"/>
    <w:rsid w:val="001B65D7"/>
    <w:rsid w:val="001B6752"/>
    <w:rsid w:val="001B6768"/>
    <w:rsid w:val="001B6EEB"/>
    <w:rsid w:val="001B6F1F"/>
    <w:rsid w:val="001B7ECC"/>
    <w:rsid w:val="001C025B"/>
    <w:rsid w:val="001C048E"/>
    <w:rsid w:val="001C115F"/>
    <w:rsid w:val="001C1421"/>
    <w:rsid w:val="001C1EAB"/>
    <w:rsid w:val="001C25A7"/>
    <w:rsid w:val="001C2E56"/>
    <w:rsid w:val="001C318C"/>
    <w:rsid w:val="001C35C4"/>
    <w:rsid w:val="001C35E1"/>
    <w:rsid w:val="001C3A0C"/>
    <w:rsid w:val="001C4287"/>
    <w:rsid w:val="001C433C"/>
    <w:rsid w:val="001C4479"/>
    <w:rsid w:val="001C5190"/>
    <w:rsid w:val="001C6081"/>
    <w:rsid w:val="001C7B48"/>
    <w:rsid w:val="001D0CFB"/>
    <w:rsid w:val="001D1A0D"/>
    <w:rsid w:val="001D343C"/>
    <w:rsid w:val="001D34F5"/>
    <w:rsid w:val="001D47A0"/>
    <w:rsid w:val="001D56FC"/>
    <w:rsid w:val="001D58A1"/>
    <w:rsid w:val="001D58C2"/>
    <w:rsid w:val="001D5A8A"/>
    <w:rsid w:val="001D61CA"/>
    <w:rsid w:val="001D6E87"/>
    <w:rsid w:val="001D735E"/>
    <w:rsid w:val="001D73C8"/>
    <w:rsid w:val="001D7BC6"/>
    <w:rsid w:val="001E129E"/>
    <w:rsid w:val="001E1701"/>
    <w:rsid w:val="001E175C"/>
    <w:rsid w:val="001E1B0E"/>
    <w:rsid w:val="001E2C91"/>
    <w:rsid w:val="001E39BE"/>
    <w:rsid w:val="001E3B63"/>
    <w:rsid w:val="001E5A94"/>
    <w:rsid w:val="001E5F6F"/>
    <w:rsid w:val="001E68B8"/>
    <w:rsid w:val="001F2001"/>
    <w:rsid w:val="001F2A2E"/>
    <w:rsid w:val="001F2D00"/>
    <w:rsid w:val="001F3356"/>
    <w:rsid w:val="001F365A"/>
    <w:rsid w:val="001F3C63"/>
    <w:rsid w:val="001F3E36"/>
    <w:rsid w:val="001F4460"/>
    <w:rsid w:val="001F5262"/>
    <w:rsid w:val="001F711A"/>
    <w:rsid w:val="001F75B0"/>
    <w:rsid w:val="001F7F7E"/>
    <w:rsid w:val="00200CE5"/>
    <w:rsid w:val="00200F7C"/>
    <w:rsid w:val="002014DB"/>
    <w:rsid w:val="0020150B"/>
    <w:rsid w:val="00201E12"/>
    <w:rsid w:val="00202B13"/>
    <w:rsid w:val="002032DA"/>
    <w:rsid w:val="002033B5"/>
    <w:rsid w:val="0020382C"/>
    <w:rsid w:val="0020437A"/>
    <w:rsid w:val="0020454C"/>
    <w:rsid w:val="00204740"/>
    <w:rsid w:val="00205129"/>
    <w:rsid w:val="0020521F"/>
    <w:rsid w:val="0020532C"/>
    <w:rsid w:val="00207262"/>
    <w:rsid w:val="002078F2"/>
    <w:rsid w:val="00210B58"/>
    <w:rsid w:val="002114C7"/>
    <w:rsid w:val="0021302C"/>
    <w:rsid w:val="00213482"/>
    <w:rsid w:val="00213B1C"/>
    <w:rsid w:val="00214202"/>
    <w:rsid w:val="002148E3"/>
    <w:rsid w:val="0021552D"/>
    <w:rsid w:val="002156AE"/>
    <w:rsid w:val="00215E99"/>
    <w:rsid w:val="00216E88"/>
    <w:rsid w:val="00217DED"/>
    <w:rsid w:val="0022054D"/>
    <w:rsid w:val="0022184F"/>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A00"/>
    <w:rsid w:val="00245F2B"/>
    <w:rsid w:val="00247D79"/>
    <w:rsid w:val="00247F3A"/>
    <w:rsid w:val="00250122"/>
    <w:rsid w:val="00250755"/>
    <w:rsid w:val="00251043"/>
    <w:rsid w:val="00251C4A"/>
    <w:rsid w:val="0025271C"/>
    <w:rsid w:val="002529E4"/>
    <w:rsid w:val="002533CD"/>
    <w:rsid w:val="002535EA"/>
    <w:rsid w:val="00253805"/>
    <w:rsid w:val="00254EAB"/>
    <w:rsid w:val="002557AF"/>
    <w:rsid w:val="0025589C"/>
    <w:rsid w:val="00255B62"/>
    <w:rsid w:val="002566B1"/>
    <w:rsid w:val="002575E3"/>
    <w:rsid w:val="00257A74"/>
    <w:rsid w:val="002603C1"/>
    <w:rsid w:val="002609A1"/>
    <w:rsid w:val="002612B1"/>
    <w:rsid w:val="002646C9"/>
    <w:rsid w:val="00264D94"/>
    <w:rsid w:val="00266165"/>
    <w:rsid w:val="002662FE"/>
    <w:rsid w:val="00266F2C"/>
    <w:rsid w:val="00270D48"/>
    <w:rsid w:val="0027125E"/>
    <w:rsid w:val="00271767"/>
    <w:rsid w:val="00272293"/>
    <w:rsid w:val="002723C8"/>
    <w:rsid w:val="002725C1"/>
    <w:rsid w:val="00273C2A"/>
    <w:rsid w:val="00273CBE"/>
    <w:rsid w:val="002746B1"/>
    <w:rsid w:val="00274BAD"/>
    <w:rsid w:val="002825DA"/>
    <w:rsid w:val="00282D56"/>
    <w:rsid w:val="002835B0"/>
    <w:rsid w:val="002836F1"/>
    <w:rsid w:val="00283C74"/>
    <w:rsid w:val="0028407E"/>
    <w:rsid w:val="0028410F"/>
    <w:rsid w:val="00284572"/>
    <w:rsid w:val="00285221"/>
    <w:rsid w:val="00285C2C"/>
    <w:rsid w:val="00286FB5"/>
    <w:rsid w:val="00287763"/>
    <w:rsid w:val="00290606"/>
    <w:rsid w:val="002909B2"/>
    <w:rsid w:val="00291D6D"/>
    <w:rsid w:val="00291FF1"/>
    <w:rsid w:val="00292AA2"/>
    <w:rsid w:val="00292BF7"/>
    <w:rsid w:val="00292DE3"/>
    <w:rsid w:val="00293361"/>
    <w:rsid w:val="00293F62"/>
    <w:rsid w:val="002952B1"/>
    <w:rsid w:val="00295D11"/>
    <w:rsid w:val="00296FB6"/>
    <w:rsid w:val="00297522"/>
    <w:rsid w:val="002A0001"/>
    <w:rsid w:val="002A0BD9"/>
    <w:rsid w:val="002A0C3A"/>
    <w:rsid w:val="002A1130"/>
    <w:rsid w:val="002A1880"/>
    <w:rsid w:val="002A23B7"/>
    <w:rsid w:val="002A3A57"/>
    <w:rsid w:val="002A3E4D"/>
    <w:rsid w:val="002A4B4F"/>
    <w:rsid w:val="002A57A8"/>
    <w:rsid w:val="002A6DEF"/>
    <w:rsid w:val="002A6E42"/>
    <w:rsid w:val="002A770B"/>
    <w:rsid w:val="002A7DB6"/>
    <w:rsid w:val="002B013E"/>
    <w:rsid w:val="002B017B"/>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53A"/>
    <w:rsid w:val="002D0BB3"/>
    <w:rsid w:val="002D0D6F"/>
    <w:rsid w:val="002D11DE"/>
    <w:rsid w:val="002D25FC"/>
    <w:rsid w:val="002D4AC6"/>
    <w:rsid w:val="002D5072"/>
    <w:rsid w:val="002D529D"/>
    <w:rsid w:val="002D5BF5"/>
    <w:rsid w:val="002D5E95"/>
    <w:rsid w:val="002D5EE8"/>
    <w:rsid w:val="002D6BAD"/>
    <w:rsid w:val="002D7150"/>
    <w:rsid w:val="002D7360"/>
    <w:rsid w:val="002D7648"/>
    <w:rsid w:val="002E109C"/>
    <w:rsid w:val="002E193E"/>
    <w:rsid w:val="002E1A94"/>
    <w:rsid w:val="002E1D55"/>
    <w:rsid w:val="002E1F3E"/>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37C"/>
    <w:rsid w:val="002F768C"/>
    <w:rsid w:val="002F7D1E"/>
    <w:rsid w:val="00300201"/>
    <w:rsid w:val="0030025A"/>
    <w:rsid w:val="00301ADC"/>
    <w:rsid w:val="00301EC6"/>
    <w:rsid w:val="00302EFC"/>
    <w:rsid w:val="00303243"/>
    <w:rsid w:val="00303BCC"/>
    <w:rsid w:val="00303D4A"/>
    <w:rsid w:val="00303F2B"/>
    <w:rsid w:val="00303F8D"/>
    <w:rsid w:val="0030572D"/>
    <w:rsid w:val="0030586A"/>
    <w:rsid w:val="0030622D"/>
    <w:rsid w:val="0030625F"/>
    <w:rsid w:val="00306811"/>
    <w:rsid w:val="00306F32"/>
    <w:rsid w:val="003074C5"/>
    <w:rsid w:val="00307A3C"/>
    <w:rsid w:val="00307FA4"/>
    <w:rsid w:val="00310290"/>
    <w:rsid w:val="0031083D"/>
    <w:rsid w:val="00310B0A"/>
    <w:rsid w:val="00310CC1"/>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4EC2"/>
    <w:rsid w:val="003255AF"/>
    <w:rsid w:val="003256EB"/>
    <w:rsid w:val="003259DB"/>
    <w:rsid w:val="003268FE"/>
    <w:rsid w:val="00326B25"/>
    <w:rsid w:val="003314D9"/>
    <w:rsid w:val="00331653"/>
    <w:rsid w:val="0033194F"/>
    <w:rsid w:val="00331A48"/>
    <w:rsid w:val="00331BCC"/>
    <w:rsid w:val="00331F2B"/>
    <w:rsid w:val="00332041"/>
    <w:rsid w:val="003330C9"/>
    <w:rsid w:val="0033364C"/>
    <w:rsid w:val="00334415"/>
    <w:rsid w:val="00335EA1"/>
    <w:rsid w:val="0033691E"/>
    <w:rsid w:val="00336A6A"/>
    <w:rsid w:val="00336CCB"/>
    <w:rsid w:val="00337944"/>
    <w:rsid w:val="003411D1"/>
    <w:rsid w:val="003416BA"/>
    <w:rsid w:val="00342148"/>
    <w:rsid w:val="00342B5B"/>
    <w:rsid w:val="00342F99"/>
    <w:rsid w:val="003432C9"/>
    <w:rsid w:val="0034575A"/>
    <w:rsid w:val="00345F57"/>
    <w:rsid w:val="003462FE"/>
    <w:rsid w:val="00346E7F"/>
    <w:rsid w:val="00350458"/>
    <w:rsid w:val="00350E6C"/>
    <w:rsid w:val="003518A6"/>
    <w:rsid w:val="00351E7F"/>
    <w:rsid w:val="00351FCB"/>
    <w:rsid w:val="003525A7"/>
    <w:rsid w:val="00352953"/>
    <w:rsid w:val="00354062"/>
    <w:rsid w:val="0035459E"/>
    <w:rsid w:val="00354A03"/>
    <w:rsid w:val="00355C0D"/>
    <w:rsid w:val="003566A9"/>
    <w:rsid w:val="00356988"/>
    <w:rsid w:val="003569D3"/>
    <w:rsid w:val="00356CE9"/>
    <w:rsid w:val="003570BB"/>
    <w:rsid w:val="00357128"/>
    <w:rsid w:val="0035755E"/>
    <w:rsid w:val="00357A80"/>
    <w:rsid w:val="00360F33"/>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3F8F"/>
    <w:rsid w:val="003740CC"/>
    <w:rsid w:val="003745F4"/>
    <w:rsid w:val="00374E79"/>
    <w:rsid w:val="0037529A"/>
    <w:rsid w:val="00375388"/>
    <w:rsid w:val="003754C3"/>
    <w:rsid w:val="00375CE6"/>
    <w:rsid w:val="00375FB9"/>
    <w:rsid w:val="00376170"/>
    <w:rsid w:val="00376851"/>
    <w:rsid w:val="00376FA2"/>
    <w:rsid w:val="003779D2"/>
    <w:rsid w:val="00377A3B"/>
    <w:rsid w:val="00377E3C"/>
    <w:rsid w:val="00380BBE"/>
    <w:rsid w:val="00381D70"/>
    <w:rsid w:val="0038235E"/>
    <w:rsid w:val="003829D0"/>
    <w:rsid w:val="00382E6C"/>
    <w:rsid w:val="0038326A"/>
    <w:rsid w:val="00384334"/>
    <w:rsid w:val="0038444F"/>
    <w:rsid w:val="00384B2A"/>
    <w:rsid w:val="003861F0"/>
    <w:rsid w:val="00386B8B"/>
    <w:rsid w:val="00387051"/>
    <w:rsid w:val="00387ECB"/>
    <w:rsid w:val="00387ECF"/>
    <w:rsid w:val="0039021B"/>
    <w:rsid w:val="00390429"/>
    <w:rsid w:val="003906A0"/>
    <w:rsid w:val="0039366C"/>
    <w:rsid w:val="00393EC8"/>
    <w:rsid w:val="003950F5"/>
    <w:rsid w:val="0039538F"/>
    <w:rsid w:val="00395E42"/>
    <w:rsid w:val="00396409"/>
    <w:rsid w:val="00396A2D"/>
    <w:rsid w:val="00396FC3"/>
    <w:rsid w:val="003A0C12"/>
    <w:rsid w:val="003A1A94"/>
    <w:rsid w:val="003A204E"/>
    <w:rsid w:val="003A2D25"/>
    <w:rsid w:val="003A52DA"/>
    <w:rsid w:val="003A5728"/>
    <w:rsid w:val="003A5BC5"/>
    <w:rsid w:val="003A60E7"/>
    <w:rsid w:val="003A7092"/>
    <w:rsid w:val="003A72A1"/>
    <w:rsid w:val="003A7611"/>
    <w:rsid w:val="003A7D1F"/>
    <w:rsid w:val="003B0B6A"/>
    <w:rsid w:val="003B22F7"/>
    <w:rsid w:val="003B29CF"/>
    <w:rsid w:val="003B3A90"/>
    <w:rsid w:val="003B4670"/>
    <w:rsid w:val="003B4725"/>
    <w:rsid w:val="003B534F"/>
    <w:rsid w:val="003B7A79"/>
    <w:rsid w:val="003C0296"/>
    <w:rsid w:val="003C0FE1"/>
    <w:rsid w:val="003C151A"/>
    <w:rsid w:val="003C350C"/>
    <w:rsid w:val="003C3903"/>
    <w:rsid w:val="003C3BA0"/>
    <w:rsid w:val="003C4580"/>
    <w:rsid w:val="003C5C5E"/>
    <w:rsid w:val="003C5C67"/>
    <w:rsid w:val="003C6746"/>
    <w:rsid w:val="003C7555"/>
    <w:rsid w:val="003C7898"/>
    <w:rsid w:val="003D0B0B"/>
    <w:rsid w:val="003D0B0E"/>
    <w:rsid w:val="003D0FF5"/>
    <w:rsid w:val="003D11A3"/>
    <w:rsid w:val="003D1537"/>
    <w:rsid w:val="003D183C"/>
    <w:rsid w:val="003D2D1B"/>
    <w:rsid w:val="003D4334"/>
    <w:rsid w:val="003D43DC"/>
    <w:rsid w:val="003D48C7"/>
    <w:rsid w:val="003D4C27"/>
    <w:rsid w:val="003D7109"/>
    <w:rsid w:val="003D799A"/>
    <w:rsid w:val="003D7CE8"/>
    <w:rsid w:val="003E0514"/>
    <w:rsid w:val="003E1032"/>
    <w:rsid w:val="003E1904"/>
    <w:rsid w:val="003E285E"/>
    <w:rsid w:val="003E2BE6"/>
    <w:rsid w:val="003E3124"/>
    <w:rsid w:val="003E3300"/>
    <w:rsid w:val="003E43D3"/>
    <w:rsid w:val="003E48E1"/>
    <w:rsid w:val="003E4EF4"/>
    <w:rsid w:val="003E5726"/>
    <w:rsid w:val="003E59BB"/>
    <w:rsid w:val="003E6225"/>
    <w:rsid w:val="003E65AC"/>
    <w:rsid w:val="003E66AE"/>
    <w:rsid w:val="003E72B9"/>
    <w:rsid w:val="003E7B2F"/>
    <w:rsid w:val="003E7ED4"/>
    <w:rsid w:val="003F0E52"/>
    <w:rsid w:val="003F0F6B"/>
    <w:rsid w:val="003F1FC6"/>
    <w:rsid w:val="003F1FE3"/>
    <w:rsid w:val="003F2359"/>
    <w:rsid w:val="003F3865"/>
    <w:rsid w:val="003F3D55"/>
    <w:rsid w:val="003F44E2"/>
    <w:rsid w:val="003F4632"/>
    <w:rsid w:val="003F47BA"/>
    <w:rsid w:val="003F4FE6"/>
    <w:rsid w:val="003F5638"/>
    <w:rsid w:val="003F637F"/>
    <w:rsid w:val="003F6617"/>
    <w:rsid w:val="00402332"/>
    <w:rsid w:val="004025C2"/>
    <w:rsid w:val="00402816"/>
    <w:rsid w:val="00403195"/>
    <w:rsid w:val="004033A9"/>
    <w:rsid w:val="00403E55"/>
    <w:rsid w:val="0040407C"/>
    <w:rsid w:val="0040416C"/>
    <w:rsid w:val="00404681"/>
    <w:rsid w:val="004054E4"/>
    <w:rsid w:val="00405AC1"/>
    <w:rsid w:val="00406923"/>
    <w:rsid w:val="0040694D"/>
    <w:rsid w:val="00407001"/>
    <w:rsid w:val="0040763D"/>
    <w:rsid w:val="00410A79"/>
    <w:rsid w:val="00410D17"/>
    <w:rsid w:val="00413442"/>
    <w:rsid w:val="00413821"/>
    <w:rsid w:val="00413BA5"/>
    <w:rsid w:val="004141A3"/>
    <w:rsid w:val="00414909"/>
    <w:rsid w:val="0041582F"/>
    <w:rsid w:val="00416112"/>
    <w:rsid w:val="00416146"/>
    <w:rsid w:val="004177DB"/>
    <w:rsid w:val="00417AE0"/>
    <w:rsid w:val="00417BAA"/>
    <w:rsid w:val="0042042B"/>
    <w:rsid w:val="00420B45"/>
    <w:rsid w:val="00420D7A"/>
    <w:rsid w:val="00421257"/>
    <w:rsid w:val="00422193"/>
    <w:rsid w:val="004223DE"/>
    <w:rsid w:val="00422A10"/>
    <w:rsid w:val="004249C0"/>
    <w:rsid w:val="00424D17"/>
    <w:rsid w:val="00425DFD"/>
    <w:rsid w:val="004263A3"/>
    <w:rsid w:val="00426F70"/>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142"/>
    <w:rsid w:val="00434667"/>
    <w:rsid w:val="00434B70"/>
    <w:rsid w:val="004360C8"/>
    <w:rsid w:val="00436FA4"/>
    <w:rsid w:val="004371A0"/>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A9F"/>
    <w:rsid w:val="00450DC6"/>
    <w:rsid w:val="004516A5"/>
    <w:rsid w:val="00451E9C"/>
    <w:rsid w:val="0045280F"/>
    <w:rsid w:val="00452A8B"/>
    <w:rsid w:val="00452C81"/>
    <w:rsid w:val="004535AE"/>
    <w:rsid w:val="0045388D"/>
    <w:rsid w:val="0045444D"/>
    <w:rsid w:val="0045463A"/>
    <w:rsid w:val="00454AC9"/>
    <w:rsid w:val="00455050"/>
    <w:rsid w:val="004554A3"/>
    <w:rsid w:val="00455A6E"/>
    <w:rsid w:val="00455EAD"/>
    <w:rsid w:val="00455FB6"/>
    <w:rsid w:val="004578EB"/>
    <w:rsid w:val="004604D5"/>
    <w:rsid w:val="00460697"/>
    <w:rsid w:val="0046117B"/>
    <w:rsid w:val="00464AB7"/>
    <w:rsid w:val="00465DE5"/>
    <w:rsid w:val="00467EF8"/>
    <w:rsid w:val="00471FC4"/>
    <w:rsid w:val="00472429"/>
    <w:rsid w:val="004725E5"/>
    <w:rsid w:val="00472751"/>
    <w:rsid w:val="00473128"/>
    <w:rsid w:val="00474AD9"/>
    <w:rsid w:val="00474DC3"/>
    <w:rsid w:val="00475078"/>
    <w:rsid w:val="00475767"/>
    <w:rsid w:val="004765FB"/>
    <w:rsid w:val="004775E5"/>
    <w:rsid w:val="004779A0"/>
    <w:rsid w:val="004808E3"/>
    <w:rsid w:val="00481016"/>
    <w:rsid w:val="0048204C"/>
    <w:rsid w:val="004821BB"/>
    <w:rsid w:val="004826FE"/>
    <w:rsid w:val="004827D5"/>
    <w:rsid w:val="00482AF2"/>
    <w:rsid w:val="004830C9"/>
    <w:rsid w:val="00483347"/>
    <w:rsid w:val="00483E2E"/>
    <w:rsid w:val="00484037"/>
    <w:rsid w:val="00484B69"/>
    <w:rsid w:val="00485406"/>
    <w:rsid w:val="0048590F"/>
    <w:rsid w:val="00486D60"/>
    <w:rsid w:val="00491790"/>
    <w:rsid w:val="00491FA1"/>
    <w:rsid w:val="00492A25"/>
    <w:rsid w:val="004938A3"/>
    <w:rsid w:val="004943AF"/>
    <w:rsid w:val="0049558B"/>
    <w:rsid w:val="00496350"/>
    <w:rsid w:val="0049777D"/>
    <w:rsid w:val="0049797C"/>
    <w:rsid w:val="00497B25"/>
    <w:rsid w:val="004A0404"/>
    <w:rsid w:val="004A0943"/>
    <w:rsid w:val="004A1405"/>
    <w:rsid w:val="004A1FC6"/>
    <w:rsid w:val="004A2E5F"/>
    <w:rsid w:val="004A2ED3"/>
    <w:rsid w:val="004A38C2"/>
    <w:rsid w:val="004A3C03"/>
    <w:rsid w:val="004A3DB7"/>
    <w:rsid w:val="004A5088"/>
    <w:rsid w:val="004A5255"/>
    <w:rsid w:val="004A6CB0"/>
    <w:rsid w:val="004A70FF"/>
    <w:rsid w:val="004A76D5"/>
    <w:rsid w:val="004A7EDE"/>
    <w:rsid w:val="004B0D93"/>
    <w:rsid w:val="004B12D5"/>
    <w:rsid w:val="004B1FA4"/>
    <w:rsid w:val="004B2588"/>
    <w:rsid w:val="004B29AC"/>
    <w:rsid w:val="004B35DF"/>
    <w:rsid w:val="004B3627"/>
    <w:rsid w:val="004B4922"/>
    <w:rsid w:val="004B5547"/>
    <w:rsid w:val="004B57DF"/>
    <w:rsid w:val="004B5976"/>
    <w:rsid w:val="004B722E"/>
    <w:rsid w:val="004B72E8"/>
    <w:rsid w:val="004C01A5"/>
    <w:rsid w:val="004C0412"/>
    <w:rsid w:val="004C1142"/>
    <w:rsid w:val="004C16E5"/>
    <w:rsid w:val="004C2138"/>
    <w:rsid w:val="004C3940"/>
    <w:rsid w:val="004C3C8D"/>
    <w:rsid w:val="004C417B"/>
    <w:rsid w:val="004C51FD"/>
    <w:rsid w:val="004C65A8"/>
    <w:rsid w:val="004C65D8"/>
    <w:rsid w:val="004C6689"/>
    <w:rsid w:val="004C7164"/>
    <w:rsid w:val="004D139A"/>
    <w:rsid w:val="004D14DC"/>
    <w:rsid w:val="004D17C6"/>
    <w:rsid w:val="004D2858"/>
    <w:rsid w:val="004D2E49"/>
    <w:rsid w:val="004D35BA"/>
    <w:rsid w:val="004D38E5"/>
    <w:rsid w:val="004D3C5A"/>
    <w:rsid w:val="004D449A"/>
    <w:rsid w:val="004D4701"/>
    <w:rsid w:val="004D47C7"/>
    <w:rsid w:val="004D4F35"/>
    <w:rsid w:val="004D558F"/>
    <w:rsid w:val="004D5D45"/>
    <w:rsid w:val="004D5DEF"/>
    <w:rsid w:val="004D618D"/>
    <w:rsid w:val="004D62A9"/>
    <w:rsid w:val="004D6807"/>
    <w:rsid w:val="004D6EA4"/>
    <w:rsid w:val="004D6FC3"/>
    <w:rsid w:val="004D7476"/>
    <w:rsid w:val="004D7716"/>
    <w:rsid w:val="004E0306"/>
    <w:rsid w:val="004E0572"/>
    <w:rsid w:val="004E06D5"/>
    <w:rsid w:val="004E086E"/>
    <w:rsid w:val="004E1641"/>
    <w:rsid w:val="004E1818"/>
    <w:rsid w:val="004E1990"/>
    <w:rsid w:val="004E25A8"/>
    <w:rsid w:val="004E3738"/>
    <w:rsid w:val="004E3930"/>
    <w:rsid w:val="004E3CAB"/>
    <w:rsid w:val="004E3D2E"/>
    <w:rsid w:val="004E3ED9"/>
    <w:rsid w:val="004E5866"/>
    <w:rsid w:val="004E6097"/>
    <w:rsid w:val="004E61EF"/>
    <w:rsid w:val="004E63C6"/>
    <w:rsid w:val="004E6EE8"/>
    <w:rsid w:val="004E76A7"/>
    <w:rsid w:val="004E7B03"/>
    <w:rsid w:val="004F0064"/>
    <w:rsid w:val="004F06AC"/>
    <w:rsid w:val="004F1D2A"/>
    <w:rsid w:val="004F243F"/>
    <w:rsid w:val="004F252C"/>
    <w:rsid w:val="004F36A3"/>
    <w:rsid w:val="004F3E0C"/>
    <w:rsid w:val="004F4308"/>
    <w:rsid w:val="004F53E4"/>
    <w:rsid w:val="004F63EF"/>
    <w:rsid w:val="004F7160"/>
    <w:rsid w:val="00500258"/>
    <w:rsid w:val="00500B2D"/>
    <w:rsid w:val="00501A99"/>
    <w:rsid w:val="00503180"/>
    <w:rsid w:val="005034B2"/>
    <w:rsid w:val="005034BB"/>
    <w:rsid w:val="005034DC"/>
    <w:rsid w:val="005038A4"/>
    <w:rsid w:val="00505450"/>
    <w:rsid w:val="005055C4"/>
    <w:rsid w:val="00510075"/>
    <w:rsid w:val="005100B7"/>
    <w:rsid w:val="005113C9"/>
    <w:rsid w:val="00512050"/>
    <w:rsid w:val="00512055"/>
    <w:rsid w:val="0051280C"/>
    <w:rsid w:val="00512842"/>
    <w:rsid w:val="005128BE"/>
    <w:rsid w:val="00513555"/>
    <w:rsid w:val="0051356F"/>
    <w:rsid w:val="00513E7C"/>
    <w:rsid w:val="005140BB"/>
    <w:rsid w:val="00514B94"/>
    <w:rsid w:val="00514FBE"/>
    <w:rsid w:val="00514FD9"/>
    <w:rsid w:val="0051550A"/>
    <w:rsid w:val="0051608F"/>
    <w:rsid w:val="005163D8"/>
    <w:rsid w:val="005171C6"/>
    <w:rsid w:val="00520EF8"/>
    <w:rsid w:val="005210F7"/>
    <w:rsid w:val="00521137"/>
    <w:rsid w:val="00521179"/>
    <w:rsid w:val="00521753"/>
    <w:rsid w:val="0052239D"/>
    <w:rsid w:val="005224EE"/>
    <w:rsid w:val="005226B0"/>
    <w:rsid w:val="00522879"/>
    <w:rsid w:val="00523BB1"/>
    <w:rsid w:val="00524839"/>
    <w:rsid w:val="0052570E"/>
    <w:rsid w:val="005260CD"/>
    <w:rsid w:val="00526265"/>
    <w:rsid w:val="0052655D"/>
    <w:rsid w:val="005265E0"/>
    <w:rsid w:val="00526BC3"/>
    <w:rsid w:val="005277E2"/>
    <w:rsid w:val="00530430"/>
    <w:rsid w:val="005316F2"/>
    <w:rsid w:val="00531761"/>
    <w:rsid w:val="00531820"/>
    <w:rsid w:val="00531E07"/>
    <w:rsid w:val="0053248F"/>
    <w:rsid w:val="00532789"/>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76E"/>
    <w:rsid w:val="00543AF4"/>
    <w:rsid w:val="00544191"/>
    <w:rsid w:val="0054440C"/>
    <w:rsid w:val="005448EC"/>
    <w:rsid w:val="00544C0A"/>
    <w:rsid w:val="00544F39"/>
    <w:rsid w:val="00545585"/>
    <w:rsid w:val="00546F90"/>
    <w:rsid w:val="00547EFB"/>
    <w:rsid w:val="005516E4"/>
    <w:rsid w:val="005522F2"/>
    <w:rsid w:val="005531DF"/>
    <w:rsid w:val="00553874"/>
    <w:rsid w:val="00554577"/>
    <w:rsid w:val="00554AD8"/>
    <w:rsid w:val="00554F78"/>
    <w:rsid w:val="00555DA1"/>
    <w:rsid w:val="00556BF7"/>
    <w:rsid w:val="00557F60"/>
    <w:rsid w:val="00561730"/>
    <w:rsid w:val="00561B97"/>
    <w:rsid w:val="00562149"/>
    <w:rsid w:val="00564E97"/>
    <w:rsid w:val="005678D5"/>
    <w:rsid w:val="00567B5D"/>
    <w:rsid w:val="00570757"/>
    <w:rsid w:val="005711FF"/>
    <w:rsid w:val="005730E1"/>
    <w:rsid w:val="00573733"/>
    <w:rsid w:val="00573E3F"/>
    <w:rsid w:val="00573F8B"/>
    <w:rsid w:val="005742A1"/>
    <w:rsid w:val="00574554"/>
    <w:rsid w:val="00574E06"/>
    <w:rsid w:val="005751BB"/>
    <w:rsid w:val="00575C1B"/>
    <w:rsid w:val="00576089"/>
    <w:rsid w:val="005764B1"/>
    <w:rsid w:val="00576852"/>
    <w:rsid w:val="00576D06"/>
    <w:rsid w:val="005779E4"/>
    <w:rsid w:val="00580EC7"/>
    <w:rsid w:val="00581132"/>
    <w:rsid w:val="00581145"/>
    <w:rsid w:val="0058289C"/>
    <w:rsid w:val="005836C7"/>
    <w:rsid w:val="0058408E"/>
    <w:rsid w:val="00585250"/>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1F13"/>
    <w:rsid w:val="005B2B11"/>
    <w:rsid w:val="005B32A4"/>
    <w:rsid w:val="005B3371"/>
    <w:rsid w:val="005B338D"/>
    <w:rsid w:val="005B36D7"/>
    <w:rsid w:val="005B38F0"/>
    <w:rsid w:val="005B3BAF"/>
    <w:rsid w:val="005B4DA3"/>
    <w:rsid w:val="005B56DF"/>
    <w:rsid w:val="005B5BEE"/>
    <w:rsid w:val="005B77D2"/>
    <w:rsid w:val="005C019B"/>
    <w:rsid w:val="005C08D0"/>
    <w:rsid w:val="005C1AED"/>
    <w:rsid w:val="005C203C"/>
    <w:rsid w:val="005C24D1"/>
    <w:rsid w:val="005C30C7"/>
    <w:rsid w:val="005C30F5"/>
    <w:rsid w:val="005C3367"/>
    <w:rsid w:val="005C45F2"/>
    <w:rsid w:val="005C51A5"/>
    <w:rsid w:val="005C557A"/>
    <w:rsid w:val="005C566F"/>
    <w:rsid w:val="005C5C47"/>
    <w:rsid w:val="005C61DD"/>
    <w:rsid w:val="005C6438"/>
    <w:rsid w:val="005C6B8B"/>
    <w:rsid w:val="005C727F"/>
    <w:rsid w:val="005C7536"/>
    <w:rsid w:val="005D02E3"/>
    <w:rsid w:val="005D1F34"/>
    <w:rsid w:val="005D2C1F"/>
    <w:rsid w:val="005D2DE8"/>
    <w:rsid w:val="005D34B2"/>
    <w:rsid w:val="005D3B54"/>
    <w:rsid w:val="005D40CD"/>
    <w:rsid w:val="005D4E73"/>
    <w:rsid w:val="005D6B59"/>
    <w:rsid w:val="005D784B"/>
    <w:rsid w:val="005E03E4"/>
    <w:rsid w:val="005E0454"/>
    <w:rsid w:val="005E05F6"/>
    <w:rsid w:val="005E2442"/>
    <w:rsid w:val="005E3111"/>
    <w:rsid w:val="005E36DA"/>
    <w:rsid w:val="005E3F85"/>
    <w:rsid w:val="005E4A5F"/>
    <w:rsid w:val="005E57B0"/>
    <w:rsid w:val="005E5B01"/>
    <w:rsid w:val="005E6D3B"/>
    <w:rsid w:val="005E6F5B"/>
    <w:rsid w:val="005E7F31"/>
    <w:rsid w:val="005F009E"/>
    <w:rsid w:val="005F0DF1"/>
    <w:rsid w:val="005F1516"/>
    <w:rsid w:val="005F229E"/>
    <w:rsid w:val="005F2564"/>
    <w:rsid w:val="005F3822"/>
    <w:rsid w:val="005F4635"/>
    <w:rsid w:val="005F4900"/>
    <w:rsid w:val="005F4E52"/>
    <w:rsid w:val="005F6D58"/>
    <w:rsid w:val="005F7383"/>
    <w:rsid w:val="0060058E"/>
    <w:rsid w:val="00601C8F"/>
    <w:rsid w:val="00601F77"/>
    <w:rsid w:val="00602706"/>
    <w:rsid w:val="00602A3C"/>
    <w:rsid w:val="00603EFD"/>
    <w:rsid w:val="0060475B"/>
    <w:rsid w:val="00604BED"/>
    <w:rsid w:val="00604FB6"/>
    <w:rsid w:val="00605387"/>
    <w:rsid w:val="00606267"/>
    <w:rsid w:val="00606302"/>
    <w:rsid w:val="006076FD"/>
    <w:rsid w:val="0061143F"/>
    <w:rsid w:val="006114D8"/>
    <w:rsid w:val="00613553"/>
    <w:rsid w:val="00613601"/>
    <w:rsid w:val="00613791"/>
    <w:rsid w:val="006149AE"/>
    <w:rsid w:val="006150D6"/>
    <w:rsid w:val="00615245"/>
    <w:rsid w:val="0061590D"/>
    <w:rsid w:val="00615DA0"/>
    <w:rsid w:val="0061641E"/>
    <w:rsid w:val="00617EEE"/>
    <w:rsid w:val="00620A1F"/>
    <w:rsid w:val="0062169D"/>
    <w:rsid w:val="0062181E"/>
    <w:rsid w:val="00621AD6"/>
    <w:rsid w:val="0062211B"/>
    <w:rsid w:val="00622BB7"/>
    <w:rsid w:val="00622C1E"/>
    <w:rsid w:val="00623389"/>
    <w:rsid w:val="006236CD"/>
    <w:rsid w:val="00623DAA"/>
    <w:rsid w:val="00623FAF"/>
    <w:rsid w:val="006265C4"/>
    <w:rsid w:val="0062678A"/>
    <w:rsid w:val="006270AF"/>
    <w:rsid w:val="00627A00"/>
    <w:rsid w:val="00632D04"/>
    <w:rsid w:val="00634367"/>
    <w:rsid w:val="00640082"/>
    <w:rsid w:val="00640291"/>
    <w:rsid w:val="006408B6"/>
    <w:rsid w:val="00640EFE"/>
    <w:rsid w:val="00641D6D"/>
    <w:rsid w:val="00641FAC"/>
    <w:rsid w:val="00643664"/>
    <w:rsid w:val="006436C6"/>
    <w:rsid w:val="00643CAA"/>
    <w:rsid w:val="00644F16"/>
    <w:rsid w:val="006455EB"/>
    <w:rsid w:val="006456C2"/>
    <w:rsid w:val="00645A65"/>
    <w:rsid w:val="00646B53"/>
    <w:rsid w:val="006477F0"/>
    <w:rsid w:val="006478E4"/>
    <w:rsid w:val="00650987"/>
    <w:rsid w:val="0065171A"/>
    <w:rsid w:val="00652680"/>
    <w:rsid w:val="00653CDE"/>
    <w:rsid w:val="00654585"/>
    <w:rsid w:val="006559A7"/>
    <w:rsid w:val="00655AB6"/>
    <w:rsid w:val="00656281"/>
    <w:rsid w:val="0065636A"/>
    <w:rsid w:val="00657003"/>
    <w:rsid w:val="00660238"/>
    <w:rsid w:val="006602EF"/>
    <w:rsid w:val="00660BE0"/>
    <w:rsid w:val="00661277"/>
    <w:rsid w:val="006619E0"/>
    <w:rsid w:val="00663FEA"/>
    <w:rsid w:val="00664803"/>
    <w:rsid w:val="006657C5"/>
    <w:rsid w:val="006661A4"/>
    <w:rsid w:val="00666AC0"/>
    <w:rsid w:val="00666DC4"/>
    <w:rsid w:val="006670E0"/>
    <w:rsid w:val="006671B8"/>
    <w:rsid w:val="00667275"/>
    <w:rsid w:val="00667532"/>
    <w:rsid w:val="0066783E"/>
    <w:rsid w:val="00667E53"/>
    <w:rsid w:val="006711C4"/>
    <w:rsid w:val="006713AB"/>
    <w:rsid w:val="00672CA5"/>
    <w:rsid w:val="006735EA"/>
    <w:rsid w:val="00673711"/>
    <w:rsid w:val="00673F82"/>
    <w:rsid w:val="0067475E"/>
    <w:rsid w:val="00674F74"/>
    <w:rsid w:val="0067508F"/>
    <w:rsid w:val="00677576"/>
    <w:rsid w:val="0068051E"/>
    <w:rsid w:val="00680B9D"/>
    <w:rsid w:val="00681F13"/>
    <w:rsid w:val="0068231C"/>
    <w:rsid w:val="00682344"/>
    <w:rsid w:val="00682B23"/>
    <w:rsid w:val="00682F28"/>
    <w:rsid w:val="00683515"/>
    <w:rsid w:val="00684842"/>
    <w:rsid w:val="006859AA"/>
    <w:rsid w:val="00685BD6"/>
    <w:rsid w:val="00687116"/>
    <w:rsid w:val="006878A6"/>
    <w:rsid w:val="00687D5F"/>
    <w:rsid w:val="00690437"/>
    <w:rsid w:val="00690DC3"/>
    <w:rsid w:val="00690E65"/>
    <w:rsid w:val="00690FEE"/>
    <w:rsid w:val="006911B7"/>
    <w:rsid w:val="00691387"/>
    <w:rsid w:val="0069188E"/>
    <w:rsid w:val="00691974"/>
    <w:rsid w:val="00692BF6"/>
    <w:rsid w:val="00692CE6"/>
    <w:rsid w:val="00693186"/>
    <w:rsid w:val="00693381"/>
    <w:rsid w:val="00693B6C"/>
    <w:rsid w:val="006942AE"/>
    <w:rsid w:val="00695421"/>
    <w:rsid w:val="00697918"/>
    <w:rsid w:val="00697BD3"/>
    <w:rsid w:val="00697DFA"/>
    <w:rsid w:val="006A15AD"/>
    <w:rsid w:val="006A16D5"/>
    <w:rsid w:val="006A1772"/>
    <w:rsid w:val="006A1780"/>
    <w:rsid w:val="006A21DD"/>
    <w:rsid w:val="006A26C6"/>
    <w:rsid w:val="006A3302"/>
    <w:rsid w:val="006A3B28"/>
    <w:rsid w:val="006A3BEB"/>
    <w:rsid w:val="006A4FEE"/>
    <w:rsid w:val="006A703E"/>
    <w:rsid w:val="006A7BE3"/>
    <w:rsid w:val="006A7D32"/>
    <w:rsid w:val="006B01D1"/>
    <w:rsid w:val="006B0DF4"/>
    <w:rsid w:val="006B0E2B"/>
    <w:rsid w:val="006B16EA"/>
    <w:rsid w:val="006B1780"/>
    <w:rsid w:val="006B224E"/>
    <w:rsid w:val="006B31C3"/>
    <w:rsid w:val="006B376E"/>
    <w:rsid w:val="006B4589"/>
    <w:rsid w:val="006B4E6A"/>
    <w:rsid w:val="006B610E"/>
    <w:rsid w:val="006B6805"/>
    <w:rsid w:val="006B6DE0"/>
    <w:rsid w:val="006C16C3"/>
    <w:rsid w:val="006C2187"/>
    <w:rsid w:val="006C32F4"/>
    <w:rsid w:val="006C3C54"/>
    <w:rsid w:val="006C4B6B"/>
    <w:rsid w:val="006C4F9F"/>
    <w:rsid w:val="006C71A2"/>
    <w:rsid w:val="006C73EC"/>
    <w:rsid w:val="006D0C1D"/>
    <w:rsid w:val="006D2E9D"/>
    <w:rsid w:val="006D4098"/>
    <w:rsid w:val="006D4A4E"/>
    <w:rsid w:val="006D4C42"/>
    <w:rsid w:val="006D5389"/>
    <w:rsid w:val="006D5809"/>
    <w:rsid w:val="006D607E"/>
    <w:rsid w:val="006D6E12"/>
    <w:rsid w:val="006D70CB"/>
    <w:rsid w:val="006D715C"/>
    <w:rsid w:val="006D7363"/>
    <w:rsid w:val="006D774E"/>
    <w:rsid w:val="006E05BE"/>
    <w:rsid w:val="006E0754"/>
    <w:rsid w:val="006E2668"/>
    <w:rsid w:val="006E2D39"/>
    <w:rsid w:val="006E32B0"/>
    <w:rsid w:val="006E348E"/>
    <w:rsid w:val="006E396A"/>
    <w:rsid w:val="006E3D63"/>
    <w:rsid w:val="006E58BF"/>
    <w:rsid w:val="006E5DD8"/>
    <w:rsid w:val="006E5EA1"/>
    <w:rsid w:val="006E6A43"/>
    <w:rsid w:val="006E6DEE"/>
    <w:rsid w:val="006E7D4B"/>
    <w:rsid w:val="006F0760"/>
    <w:rsid w:val="006F11E2"/>
    <w:rsid w:val="006F2574"/>
    <w:rsid w:val="006F3221"/>
    <w:rsid w:val="006F3231"/>
    <w:rsid w:val="006F3DE3"/>
    <w:rsid w:val="006F4787"/>
    <w:rsid w:val="006F61D8"/>
    <w:rsid w:val="006F62B7"/>
    <w:rsid w:val="006F70BC"/>
    <w:rsid w:val="006F7915"/>
    <w:rsid w:val="006F7E7C"/>
    <w:rsid w:val="0070174E"/>
    <w:rsid w:val="007018DB"/>
    <w:rsid w:val="00701DE6"/>
    <w:rsid w:val="00702740"/>
    <w:rsid w:val="0070316E"/>
    <w:rsid w:val="0070381B"/>
    <w:rsid w:val="00705739"/>
    <w:rsid w:val="007060CF"/>
    <w:rsid w:val="0070796C"/>
    <w:rsid w:val="007109BB"/>
    <w:rsid w:val="00710EBF"/>
    <w:rsid w:val="007110B8"/>
    <w:rsid w:val="0071209F"/>
    <w:rsid w:val="007121A3"/>
    <w:rsid w:val="007125A2"/>
    <w:rsid w:val="00712BAE"/>
    <w:rsid w:val="00713DD9"/>
    <w:rsid w:val="00713F79"/>
    <w:rsid w:val="007148A8"/>
    <w:rsid w:val="0071569F"/>
    <w:rsid w:val="00716AC8"/>
    <w:rsid w:val="00716E54"/>
    <w:rsid w:val="00717421"/>
    <w:rsid w:val="0072033C"/>
    <w:rsid w:val="00720B1B"/>
    <w:rsid w:val="00720B9C"/>
    <w:rsid w:val="00721062"/>
    <w:rsid w:val="00721E5D"/>
    <w:rsid w:val="007229D4"/>
    <w:rsid w:val="007230F8"/>
    <w:rsid w:val="007233F4"/>
    <w:rsid w:val="00724044"/>
    <w:rsid w:val="007248D3"/>
    <w:rsid w:val="00724DF8"/>
    <w:rsid w:val="00725137"/>
    <w:rsid w:val="00725378"/>
    <w:rsid w:val="00727A43"/>
    <w:rsid w:val="00727F2A"/>
    <w:rsid w:val="00727FF2"/>
    <w:rsid w:val="00730550"/>
    <w:rsid w:val="00730C2A"/>
    <w:rsid w:val="00731434"/>
    <w:rsid w:val="00731E59"/>
    <w:rsid w:val="007323E0"/>
    <w:rsid w:val="00732911"/>
    <w:rsid w:val="00732DCB"/>
    <w:rsid w:val="00733721"/>
    <w:rsid w:val="00733DE2"/>
    <w:rsid w:val="007352EA"/>
    <w:rsid w:val="0073694C"/>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47DF4"/>
    <w:rsid w:val="007504BF"/>
    <w:rsid w:val="007505C3"/>
    <w:rsid w:val="007506CD"/>
    <w:rsid w:val="0075267F"/>
    <w:rsid w:val="007526EC"/>
    <w:rsid w:val="00753C48"/>
    <w:rsid w:val="00754250"/>
    <w:rsid w:val="00754FE4"/>
    <w:rsid w:val="00755216"/>
    <w:rsid w:val="00755802"/>
    <w:rsid w:val="00756236"/>
    <w:rsid w:val="00756271"/>
    <w:rsid w:val="00756348"/>
    <w:rsid w:val="00756521"/>
    <w:rsid w:val="00756AB7"/>
    <w:rsid w:val="00757E5C"/>
    <w:rsid w:val="0076106D"/>
    <w:rsid w:val="007623FB"/>
    <w:rsid w:val="00762517"/>
    <w:rsid w:val="00762808"/>
    <w:rsid w:val="00763240"/>
    <w:rsid w:val="0076376A"/>
    <w:rsid w:val="007648AD"/>
    <w:rsid w:val="0076504E"/>
    <w:rsid w:val="0076631F"/>
    <w:rsid w:val="00766C18"/>
    <w:rsid w:val="00767BFD"/>
    <w:rsid w:val="00767EA0"/>
    <w:rsid w:val="0077068F"/>
    <w:rsid w:val="00771641"/>
    <w:rsid w:val="00771EDF"/>
    <w:rsid w:val="00772A90"/>
    <w:rsid w:val="00772F8D"/>
    <w:rsid w:val="0077408D"/>
    <w:rsid w:val="00774270"/>
    <w:rsid w:val="00774299"/>
    <w:rsid w:val="007743F6"/>
    <w:rsid w:val="00775679"/>
    <w:rsid w:val="0077574F"/>
    <w:rsid w:val="00775823"/>
    <w:rsid w:val="0077621D"/>
    <w:rsid w:val="007777CC"/>
    <w:rsid w:val="00777B32"/>
    <w:rsid w:val="0078051E"/>
    <w:rsid w:val="0078064C"/>
    <w:rsid w:val="00780B78"/>
    <w:rsid w:val="00781089"/>
    <w:rsid w:val="007820E2"/>
    <w:rsid w:val="007838F3"/>
    <w:rsid w:val="007856FE"/>
    <w:rsid w:val="00785F46"/>
    <w:rsid w:val="007865F4"/>
    <w:rsid w:val="00786D5C"/>
    <w:rsid w:val="00786E96"/>
    <w:rsid w:val="0078798A"/>
    <w:rsid w:val="00787DFF"/>
    <w:rsid w:val="00787F93"/>
    <w:rsid w:val="00790BA9"/>
    <w:rsid w:val="00791E6D"/>
    <w:rsid w:val="00791EB5"/>
    <w:rsid w:val="00791FF2"/>
    <w:rsid w:val="00793696"/>
    <w:rsid w:val="007955DA"/>
    <w:rsid w:val="00796F65"/>
    <w:rsid w:val="007A11C2"/>
    <w:rsid w:val="007A18BB"/>
    <w:rsid w:val="007A1A04"/>
    <w:rsid w:val="007A27DD"/>
    <w:rsid w:val="007A41BF"/>
    <w:rsid w:val="007A46EC"/>
    <w:rsid w:val="007A490A"/>
    <w:rsid w:val="007A6F63"/>
    <w:rsid w:val="007A73DC"/>
    <w:rsid w:val="007A7B95"/>
    <w:rsid w:val="007B0297"/>
    <w:rsid w:val="007B02FA"/>
    <w:rsid w:val="007B0F53"/>
    <w:rsid w:val="007B21AE"/>
    <w:rsid w:val="007B2570"/>
    <w:rsid w:val="007B3113"/>
    <w:rsid w:val="007B3304"/>
    <w:rsid w:val="007B4CD7"/>
    <w:rsid w:val="007B5926"/>
    <w:rsid w:val="007B7490"/>
    <w:rsid w:val="007C0525"/>
    <w:rsid w:val="007C13F7"/>
    <w:rsid w:val="007C218D"/>
    <w:rsid w:val="007C2D28"/>
    <w:rsid w:val="007C3E22"/>
    <w:rsid w:val="007C42FA"/>
    <w:rsid w:val="007C49EE"/>
    <w:rsid w:val="007C5B90"/>
    <w:rsid w:val="007C6218"/>
    <w:rsid w:val="007C6484"/>
    <w:rsid w:val="007C67C6"/>
    <w:rsid w:val="007C70E5"/>
    <w:rsid w:val="007C78BE"/>
    <w:rsid w:val="007C7E59"/>
    <w:rsid w:val="007D0476"/>
    <w:rsid w:val="007D080C"/>
    <w:rsid w:val="007D0B91"/>
    <w:rsid w:val="007D1452"/>
    <w:rsid w:val="007D26F6"/>
    <w:rsid w:val="007D2E07"/>
    <w:rsid w:val="007D35E8"/>
    <w:rsid w:val="007D39DC"/>
    <w:rsid w:val="007D3DCB"/>
    <w:rsid w:val="007D460C"/>
    <w:rsid w:val="007D4996"/>
    <w:rsid w:val="007D4AD3"/>
    <w:rsid w:val="007D4C58"/>
    <w:rsid w:val="007D5A5E"/>
    <w:rsid w:val="007D5D19"/>
    <w:rsid w:val="007D5FDC"/>
    <w:rsid w:val="007D6176"/>
    <w:rsid w:val="007D6D68"/>
    <w:rsid w:val="007E2034"/>
    <w:rsid w:val="007E32DA"/>
    <w:rsid w:val="007E4998"/>
    <w:rsid w:val="007E4A9C"/>
    <w:rsid w:val="007E5116"/>
    <w:rsid w:val="007E6616"/>
    <w:rsid w:val="007E6914"/>
    <w:rsid w:val="007E7BD1"/>
    <w:rsid w:val="007E7CC2"/>
    <w:rsid w:val="007E7F78"/>
    <w:rsid w:val="007F0179"/>
    <w:rsid w:val="007F0A4C"/>
    <w:rsid w:val="007F19A7"/>
    <w:rsid w:val="007F2C13"/>
    <w:rsid w:val="007F2CEC"/>
    <w:rsid w:val="007F3435"/>
    <w:rsid w:val="007F500A"/>
    <w:rsid w:val="007F55DE"/>
    <w:rsid w:val="007F564B"/>
    <w:rsid w:val="007F59EF"/>
    <w:rsid w:val="007F762D"/>
    <w:rsid w:val="007F78F0"/>
    <w:rsid w:val="007F78FF"/>
    <w:rsid w:val="007F7AA9"/>
    <w:rsid w:val="008001C5"/>
    <w:rsid w:val="00800F6C"/>
    <w:rsid w:val="00801065"/>
    <w:rsid w:val="00801B54"/>
    <w:rsid w:val="00802C0B"/>
    <w:rsid w:val="008051FC"/>
    <w:rsid w:val="008055A9"/>
    <w:rsid w:val="008056C4"/>
    <w:rsid w:val="008057FD"/>
    <w:rsid w:val="00805D8B"/>
    <w:rsid w:val="008074D3"/>
    <w:rsid w:val="0080773A"/>
    <w:rsid w:val="0081087E"/>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2909"/>
    <w:rsid w:val="00833259"/>
    <w:rsid w:val="008334DB"/>
    <w:rsid w:val="00833734"/>
    <w:rsid w:val="00833A1A"/>
    <w:rsid w:val="00833B7F"/>
    <w:rsid w:val="00833E8E"/>
    <w:rsid w:val="00834906"/>
    <w:rsid w:val="00836075"/>
    <w:rsid w:val="00836417"/>
    <w:rsid w:val="00836A3E"/>
    <w:rsid w:val="00837526"/>
    <w:rsid w:val="0083793C"/>
    <w:rsid w:val="00837CE8"/>
    <w:rsid w:val="008407A7"/>
    <w:rsid w:val="00841177"/>
    <w:rsid w:val="0084322B"/>
    <w:rsid w:val="00843F81"/>
    <w:rsid w:val="00844087"/>
    <w:rsid w:val="00844526"/>
    <w:rsid w:val="008448F1"/>
    <w:rsid w:val="0084519E"/>
    <w:rsid w:val="00845CAE"/>
    <w:rsid w:val="00846370"/>
    <w:rsid w:val="00847662"/>
    <w:rsid w:val="008477E7"/>
    <w:rsid w:val="00847C2B"/>
    <w:rsid w:val="00850272"/>
    <w:rsid w:val="008506B9"/>
    <w:rsid w:val="00851822"/>
    <w:rsid w:val="008532BF"/>
    <w:rsid w:val="008539B2"/>
    <w:rsid w:val="00853BF4"/>
    <w:rsid w:val="00854294"/>
    <w:rsid w:val="00854448"/>
    <w:rsid w:val="0085572E"/>
    <w:rsid w:val="00857104"/>
    <w:rsid w:val="0085788B"/>
    <w:rsid w:val="00857A9E"/>
    <w:rsid w:val="00857DE2"/>
    <w:rsid w:val="00861DBD"/>
    <w:rsid w:val="00862593"/>
    <w:rsid w:val="00863A8E"/>
    <w:rsid w:val="00863B59"/>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856"/>
    <w:rsid w:val="008728C7"/>
    <w:rsid w:val="00872A32"/>
    <w:rsid w:val="00874911"/>
    <w:rsid w:val="008749EE"/>
    <w:rsid w:val="008754E4"/>
    <w:rsid w:val="00875569"/>
    <w:rsid w:val="00875586"/>
    <w:rsid w:val="00876EAE"/>
    <w:rsid w:val="008773DF"/>
    <w:rsid w:val="00880106"/>
    <w:rsid w:val="00880F95"/>
    <w:rsid w:val="00881383"/>
    <w:rsid w:val="00882B44"/>
    <w:rsid w:val="008838AD"/>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836"/>
    <w:rsid w:val="008A0FC9"/>
    <w:rsid w:val="008A17D6"/>
    <w:rsid w:val="008A1956"/>
    <w:rsid w:val="008A1A7C"/>
    <w:rsid w:val="008A2CE2"/>
    <w:rsid w:val="008A40D3"/>
    <w:rsid w:val="008A469C"/>
    <w:rsid w:val="008A51D1"/>
    <w:rsid w:val="008A5DCE"/>
    <w:rsid w:val="008A6AB1"/>
    <w:rsid w:val="008A75D3"/>
    <w:rsid w:val="008B05DD"/>
    <w:rsid w:val="008B07B8"/>
    <w:rsid w:val="008B17E8"/>
    <w:rsid w:val="008B2E7C"/>
    <w:rsid w:val="008B399A"/>
    <w:rsid w:val="008B45F0"/>
    <w:rsid w:val="008B4A70"/>
    <w:rsid w:val="008B502F"/>
    <w:rsid w:val="008B6DFC"/>
    <w:rsid w:val="008B7227"/>
    <w:rsid w:val="008B7FAF"/>
    <w:rsid w:val="008C02FB"/>
    <w:rsid w:val="008C04E0"/>
    <w:rsid w:val="008C191C"/>
    <w:rsid w:val="008C1DA4"/>
    <w:rsid w:val="008C29B0"/>
    <w:rsid w:val="008C2CD5"/>
    <w:rsid w:val="008C33D8"/>
    <w:rsid w:val="008C3618"/>
    <w:rsid w:val="008C39E7"/>
    <w:rsid w:val="008C43AD"/>
    <w:rsid w:val="008C5CF7"/>
    <w:rsid w:val="008C6118"/>
    <w:rsid w:val="008C6341"/>
    <w:rsid w:val="008C731F"/>
    <w:rsid w:val="008C74D9"/>
    <w:rsid w:val="008D1300"/>
    <w:rsid w:val="008D3B2D"/>
    <w:rsid w:val="008D58D9"/>
    <w:rsid w:val="008D5AD4"/>
    <w:rsid w:val="008D695E"/>
    <w:rsid w:val="008D6DD5"/>
    <w:rsid w:val="008D6E59"/>
    <w:rsid w:val="008D7155"/>
    <w:rsid w:val="008D76E0"/>
    <w:rsid w:val="008D7E52"/>
    <w:rsid w:val="008E056D"/>
    <w:rsid w:val="008E0B29"/>
    <w:rsid w:val="008E141A"/>
    <w:rsid w:val="008E1A44"/>
    <w:rsid w:val="008E28E6"/>
    <w:rsid w:val="008E2CB3"/>
    <w:rsid w:val="008E3232"/>
    <w:rsid w:val="008E3674"/>
    <w:rsid w:val="008E3B6C"/>
    <w:rsid w:val="008E3DE7"/>
    <w:rsid w:val="008E562C"/>
    <w:rsid w:val="008E6540"/>
    <w:rsid w:val="008E77D4"/>
    <w:rsid w:val="008E7ADD"/>
    <w:rsid w:val="008E7D2F"/>
    <w:rsid w:val="008F091F"/>
    <w:rsid w:val="008F17B2"/>
    <w:rsid w:val="008F22B3"/>
    <w:rsid w:val="008F2903"/>
    <w:rsid w:val="008F357B"/>
    <w:rsid w:val="008F437F"/>
    <w:rsid w:val="008F44CA"/>
    <w:rsid w:val="008F49D3"/>
    <w:rsid w:val="008F5DFC"/>
    <w:rsid w:val="008F6519"/>
    <w:rsid w:val="008F6DCE"/>
    <w:rsid w:val="008F7012"/>
    <w:rsid w:val="008F7ADA"/>
    <w:rsid w:val="008F7B17"/>
    <w:rsid w:val="00900042"/>
    <w:rsid w:val="0090034B"/>
    <w:rsid w:val="00901121"/>
    <w:rsid w:val="00901D40"/>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1FAC"/>
    <w:rsid w:val="009227BE"/>
    <w:rsid w:val="009238FD"/>
    <w:rsid w:val="00923998"/>
    <w:rsid w:val="00923DB4"/>
    <w:rsid w:val="0092420B"/>
    <w:rsid w:val="0092430E"/>
    <w:rsid w:val="00925323"/>
    <w:rsid w:val="00926112"/>
    <w:rsid w:val="0092625F"/>
    <w:rsid w:val="00926B28"/>
    <w:rsid w:val="00926D9C"/>
    <w:rsid w:val="00927028"/>
    <w:rsid w:val="00927763"/>
    <w:rsid w:val="00927A2D"/>
    <w:rsid w:val="00927B37"/>
    <w:rsid w:val="00930EC8"/>
    <w:rsid w:val="00932192"/>
    <w:rsid w:val="009321B1"/>
    <w:rsid w:val="00932ED7"/>
    <w:rsid w:val="0093422D"/>
    <w:rsid w:val="0093483B"/>
    <w:rsid w:val="00934CF9"/>
    <w:rsid w:val="00934D1A"/>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63E5"/>
    <w:rsid w:val="009466A9"/>
    <w:rsid w:val="00947797"/>
    <w:rsid w:val="009478A2"/>
    <w:rsid w:val="00950045"/>
    <w:rsid w:val="00953808"/>
    <w:rsid w:val="009539A6"/>
    <w:rsid w:val="00954032"/>
    <w:rsid w:val="00954537"/>
    <w:rsid w:val="0095472D"/>
    <w:rsid w:val="00955098"/>
    <w:rsid w:val="0095554B"/>
    <w:rsid w:val="00955FBB"/>
    <w:rsid w:val="0095694B"/>
    <w:rsid w:val="00956BD5"/>
    <w:rsid w:val="00956D84"/>
    <w:rsid w:val="009577B5"/>
    <w:rsid w:val="009608E6"/>
    <w:rsid w:val="00960F57"/>
    <w:rsid w:val="0096103A"/>
    <w:rsid w:val="00961C90"/>
    <w:rsid w:val="00962000"/>
    <w:rsid w:val="00962AD6"/>
    <w:rsid w:val="00962E03"/>
    <w:rsid w:val="00965443"/>
    <w:rsid w:val="00965954"/>
    <w:rsid w:val="00965A21"/>
    <w:rsid w:val="00965E55"/>
    <w:rsid w:val="00966081"/>
    <w:rsid w:val="0096608E"/>
    <w:rsid w:val="00966522"/>
    <w:rsid w:val="00966C33"/>
    <w:rsid w:val="00970F18"/>
    <w:rsid w:val="00971496"/>
    <w:rsid w:val="00971CF1"/>
    <w:rsid w:val="00971F5D"/>
    <w:rsid w:val="009721E9"/>
    <w:rsid w:val="009731F6"/>
    <w:rsid w:val="00973772"/>
    <w:rsid w:val="00974873"/>
    <w:rsid w:val="0097560A"/>
    <w:rsid w:val="00975C0D"/>
    <w:rsid w:val="00975E1E"/>
    <w:rsid w:val="00975E70"/>
    <w:rsid w:val="009761DE"/>
    <w:rsid w:val="009766FA"/>
    <w:rsid w:val="00976E1C"/>
    <w:rsid w:val="0097789E"/>
    <w:rsid w:val="00977CD6"/>
    <w:rsid w:val="0098048B"/>
    <w:rsid w:val="00980DF9"/>
    <w:rsid w:val="0098243D"/>
    <w:rsid w:val="00982D26"/>
    <w:rsid w:val="00982F3C"/>
    <w:rsid w:val="00983B6E"/>
    <w:rsid w:val="00983FE5"/>
    <w:rsid w:val="009849E9"/>
    <w:rsid w:val="009859E4"/>
    <w:rsid w:val="00987812"/>
    <w:rsid w:val="00990225"/>
    <w:rsid w:val="00992A13"/>
    <w:rsid w:val="00992B2E"/>
    <w:rsid w:val="00992C78"/>
    <w:rsid w:val="00994AAD"/>
    <w:rsid w:val="00994DE1"/>
    <w:rsid w:val="00995150"/>
    <w:rsid w:val="00995D67"/>
    <w:rsid w:val="009A013B"/>
    <w:rsid w:val="009A02F4"/>
    <w:rsid w:val="009A03E4"/>
    <w:rsid w:val="009A06BF"/>
    <w:rsid w:val="009A0D17"/>
    <w:rsid w:val="009A2494"/>
    <w:rsid w:val="009A32B1"/>
    <w:rsid w:val="009A32E6"/>
    <w:rsid w:val="009A33A3"/>
    <w:rsid w:val="009A36D6"/>
    <w:rsid w:val="009A36F2"/>
    <w:rsid w:val="009A40C3"/>
    <w:rsid w:val="009A40D5"/>
    <w:rsid w:val="009A57D0"/>
    <w:rsid w:val="009A6559"/>
    <w:rsid w:val="009A68FC"/>
    <w:rsid w:val="009A6CE4"/>
    <w:rsid w:val="009A6D6B"/>
    <w:rsid w:val="009A7514"/>
    <w:rsid w:val="009A7B30"/>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B77EA"/>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89"/>
    <w:rsid w:val="009D5BAC"/>
    <w:rsid w:val="009D5C56"/>
    <w:rsid w:val="009D6265"/>
    <w:rsid w:val="009D64BD"/>
    <w:rsid w:val="009D64CD"/>
    <w:rsid w:val="009D6CB1"/>
    <w:rsid w:val="009E0286"/>
    <w:rsid w:val="009E153F"/>
    <w:rsid w:val="009E322A"/>
    <w:rsid w:val="009E32EF"/>
    <w:rsid w:val="009E393E"/>
    <w:rsid w:val="009E444E"/>
    <w:rsid w:val="009E4968"/>
    <w:rsid w:val="009E55F8"/>
    <w:rsid w:val="009E5B14"/>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9F76E3"/>
    <w:rsid w:val="009F7CBA"/>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13A2"/>
    <w:rsid w:val="00A12579"/>
    <w:rsid w:val="00A133D8"/>
    <w:rsid w:val="00A15655"/>
    <w:rsid w:val="00A160B0"/>
    <w:rsid w:val="00A1740C"/>
    <w:rsid w:val="00A20069"/>
    <w:rsid w:val="00A21C38"/>
    <w:rsid w:val="00A22330"/>
    <w:rsid w:val="00A2244D"/>
    <w:rsid w:val="00A2253D"/>
    <w:rsid w:val="00A2267F"/>
    <w:rsid w:val="00A22C67"/>
    <w:rsid w:val="00A22CDB"/>
    <w:rsid w:val="00A2365C"/>
    <w:rsid w:val="00A23EFF"/>
    <w:rsid w:val="00A247B8"/>
    <w:rsid w:val="00A2495A"/>
    <w:rsid w:val="00A24C7A"/>
    <w:rsid w:val="00A24D8F"/>
    <w:rsid w:val="00A25B8B"/>
    <w:rsid w:val="00A25C5D"/>
    <w:rsid w:val="00A2689F"/>
    <w:rsid w:val="00A26C1A"/>
    <w:rsid w:val="00A26ECA"/>
    <w:rsid w:val="00A27461"/>
    <w:rsid w:val="00A27D67"/>
    <w:rsid w:val="00A30ABC"/>
    <w:rsid w:val="00A32415"/>
    <w:rsid w:val="00A324EB"/>
    <w:rsid w:val="00A33B74"/>
    <w:rsid w:val="00A3467F"/>
    <w:rsid w:val="00A34B4C"/>
    <w:rsid w:val="00A35030"/>
    <w:rsid w:val="00A3551A"/>
    <w:rsid w:val="00A366A0"/>
    <w:rsid w:val="00A37209"/>
    <w:rsid w:val="00A37584"/>
    <w:rsid w:val="00A376E8"/>
    <w:rsid w:val="00A37F8E"/>
    <w:rsid w:val="00A41537"/>
    <w:rsid w:val="00A41737"/>
    <w:rsid w:val="00A41C38"/>
    <w:rsid w:val="00A42B8F"/>
    <w:rsid w:val="00A42D8E"/>
    <w:rsid w:val="00A43254"/>
    <w:rsid w:val="00A43896"/>
    <w:rsid w:val="00A43A26"/>
    <w:rsid w:val="00A447A0"/>
    <w:rsid w:val="00A459F5"/>
    <w:rsid w:val="00A45FC0"/>
    <w:rsid w:val="00A46B74"/>
    <w:rsid w:val="00A46CA0"/>
    <w:rsid w:val="00A47ECC"/>
    <w:rsid w:val="00A50171"/>
    <w:rsid w:val="00A504FA"/>
    <w:rsid w:val="00A5102E"/>
    <w:rsid w:val="00A5132E"/>
    <w:rsid w:val="00A51375"/>
    <w:rsid w:val="00A51533"/>
    <w:rsid w:val="00A531D4"/>
    <w:rsid w:val="00A54572"/>
    <w:rsid w:val="00A575B8"/>
    <w:rsid w:val="00A61C60"/>
    <w:rsid w:val="00A61ECB"/>
    <w:rsid w:val="00A62B3C"/>
    <w:rsid w:val="00A637EC"/>
    <w:rsid w:val="00A63A39"/>
    <w:rsid w:val="00A64023"/>
    <w:rsid w:val="00A6410C"/>
    <w:rsid w:val="00A647B1"/>
    <w:rsid w:val="00A64DEF"/>
    <w:rsid w:val="00A654D2"/>
    <w:rsid w:val="00A665DF"/>
    <w:rsid w:val="00A671E0"/>
    <w:rsid w:val="00A67FCC"/>
    <w:rsid w:val="00A7064F"/>
    <w:rsid w:val="00A70AA5"/>
    <w:rsid w:val="00A70C03"/>
    <w:rsid w:val="00A71256"/>
    <w:rsid w:val="00A7217B"/>
    <w:rsid w:val="00A73861"/>
    <w:rsid w:val="00A739A6"/>
    <w:rsid w:val="00A73AAB"/>
    <w:rsid w:val="00A740ED"/>
    <w:rsid w:val="00A74C29"/>
    <w:rsid w:val="00A74C62"/>
    <w:rsid w:val="00A75DF5"/>
    <w:rsid w:val="00A75EF9"/>
    <w:rsid w:val="00A7710F"/>
    <w:rsid w:val="00A8311C"/>
    <w:rsid w:val="00A835D0"/>
    <w:rsid w:val="00A84C5F"/>
    <w:rsid w:val="00A857A7"/>
    <w:rsid w:val="00A85930"/>
    <w:rsid w:val="00A863F7"/>
    <w:rsid w:val="00A86604"/>
    <w:rsid w:val="00A87519"/>
    <w:rsid w:val="00A87F74"/>
    <w:rsid w:val="00A90E52"/>
    <w:rsid w:val="00A912BF"/>
    <w:rsid w:val="00A92040"/>
    <w:rsid w:val="00A9246D"/>
    <w:rsid w:val="00A92CCA"/>
    <w:rsid w:val="00A93BD0"/>
    <w:rsid w:val="00A93CC2"/>
    <w:rsid w:val="00A94636"/>
    <w:rsid w:val="00A96000"/>
    <w:rsid w:val="00A974CC"/>
    <w:rsid w:val="00AA2001"/>
    <w:rsid w:val="00AA2B5C"/>
    <w:rsid w:val="00AA32D2"/>
    <w:rsid w:val="00AA378E"/>
    <w:rsid w:val="00AA4016"/>
    <w:rsid w:val="00AA4C1F"/>
    <w:rsid w:val="00AA5328"/>
    <w:rsid w:val="00AA5393"/>
    <w:rsid w:val="00AA63D4"/>
    <w:rsid w:val="00AA796E"/>
    <w:rsid w:val="00AB03FD"/>
    <w:rsid w:val="00AB2000"/>
    <w:rsid w:val="00AB38CB"/>
    <w:rsid w:val="00AB3BEC"/>
    <w:rsid w:val="00AB44E4"/>
    <w:rsid w:val="00AB4AEB"/>
    <w:rsid w:val="00AB4E5F"/>
    <w:rsid w:val="00AB5352"/>
    <w:rsid w:val="00AB56AE"/>
    <w:rsid w:val="00AB5B8F"/>
    <w:rsid w:val="00AB62D5"/>
    <w:rsid w:val="00AB65B5"/>
    <w:rsid w:val="00AB6DCD"/>
    <w:rsid w:val="00AB6EE0"/>
    <w:rsid w:val="00AB775A"/>
    <w:rsid w:val="00AB7871"/>
    <w:rsid w:val="00AC17A2"/>
    <w:rsid w:val="00AC1A6D"/>
    <w:rsid w:val="00AC40B7"/>
    <w:rsid w:val="00AC47A4"/>
    <w:rsid w:val="00AC531F"/>
    <w:rsid w:val="00AC5B36"/>
    <w:rsid w:val="00AC5F78"/>
    <w:rsid w:val="00AC6377"/>
    <w:rsid w:val="00AC66A4"/>
    <w:rsid w:val="00AC6A4E"/>
    <w:rsid w:val="00AC6CB1"/>
    <w:rsid w:val="00AC7D6D"/>
    <w:rsid w:val="00AD0091"/>
    <w:rsid w:val="00AD23EF"/>
    <w:rsid w:val="00AD2662"/>
    <w:rsid w:val="00AD307B"/>
    <w:rsid w:val="00AD4014"/>
    <w:rsid w:val="00AD41B3"/>
    <w:rsid w:val="00AD5721"/>
    <w:rsid w:val="00AD69F0"/>
    <w:rsid w:val="00AD6FA0"/>
    <w:rsid w:val="00AD7127"/>
    <w:rsid w:val="00AD730C"/>
    <w:rsid w:val="00AE123A"/>
    <w:rsid w:val="00AE1539"/>
    <w:rsid w:val="00AE28A7"/>
    <w:rsid w:val="00AE2A98"/>
    <w:rsid w:val="00AE2CF2"/>
    <w:rsid w:val="00AE3012"/>
    <w:rsid w:val="00AE33A6"/>
    <w:rsid w:val="00AE3729"/>
    <w:rsid w:val="00AE408B"/>
    <w:rsid w:val="00AE4138"/>
    <w:rsid w:val="00AE4CCE"/>
    <w:rsid w:val="00AE5C6A"/>
    <w:rsid w:val="00AE6317"/>
    <w:rsid w:val="00AE7280"/>
    <w:rsid w:val="00AF033A"/>
    <w:rsid w:val="00AF0696"/>
    <w:rsid w:val="00AF1699"/>
    <w:rsid w:val="00AF1B42"/>
    <w:rsid w:val="00AF1FD3"/>
    <w:rsid w:val="00AF2910"/>
    <w:rsid w:val="00AF34B8"/>
    <w:rsid w:val="00AF3896"/>
    <w:rsid w:val="00AF3FC2"/>
    <w:rsid w:val="00AF61AA"/>
    <w:rsid w:val="00B0076D"/>
    <w:rsid w:val="00B0098A"/>
    <w:rsid w:val="00B00A5F"/>
    <w:rsid w:val="00B00F89"/>
    <w:rsid w:val="00B01682"/>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B1"/>
    <w:rsid w:val="00B11AE5"/>
    <w:rsid w:val="00B1202D"/>
    <w:rsid w:val="00B1283F"/>
    <w:rsid w:val="00B12FE6"/>
    <w:rsid w:val="00B1303F"/>
    <w:rsid w:val="00B1364A"/>
    <w:rsid w:val="00B13761"/>
    <w:rsid w:val="00B13859"/>
    <w:rsid w:val="00B13EC9"/>
    <w:rsid w:val="00B14319"/>
    <w:rsid w:val="00B14A06"/>
    <w:rsid w:val="00B1581D"/>
    <w:rsid w:val="00B158E1"/>
    <w:rsid w:val="00B16715"/>
    <w:rsid w:val="00B1768E"/>
    <w:rsid w:val="00B17910"/>
    <w:rsid w:val="00B20D49"/>
    <w:rsid w:val="00B20F18"/>
    <w:rsid w:val="00B21512"/>
    <w:rsid w:val="00B21516"/>
    <w:rsid w:val="00B21669"/>
    <w:rsid w:val="00B21A37"/>
    <w:rsid w:val="00B21D23"/>
    <w:rsid w:val="00B21F62"/>
    <w:rsid w:val="00B22CE0"/>
    <w:rsid w:val="00B23738"/>
    <w:rsid w:val="00B23BEF"/>
    <w:rsid w:val="00B247BB"/>
    <w:rsid w:val="00B2504A"/>
    <w:rsid w:val="00B25EE6"/>
    <w:rsid w:val="00B266DF"/>
    <w:rsid w:val="00B2766D"/>
    <w:rsid w:val="00B3115A"/>
    <w:rsid w:val="00B31825"/>
    <w:rsid w:val="00B31A5C"/>
    <w:rsid w:val="00B33B06"/>
    <w:rsid w:val="00B33C19"/>
    <w:rsid w:val="00B33CA7"/>
    <w:rsid w:val="00B34FE8"/>
    <w:rsid w:val="00B35A15"/>
    <w:rsid w:val="00B35B45"/>
    <w:rsid w:val="00B36A99"/>
    <w:rsid w:val="00B40CF9"/>
    <w:rsid w:val="00B42264"/>
    <w:rsid w:val="00B434B2"/>
    <w:rsid w:val="00B43D45"/>
    <w:rsid w:val="00B4569D"/>
    <w:rsid w:val="00B45B3F"/>
    <w:rsid w:val="00B468F2"/>
    <w:rsid w:val="00B469DE"/>
    <w:rsid w:val="00B47286"/>
    <w:rsid w:val="00B50234"/>
    <w:rsid w:val="00B51BF4"/>
    <w:rsid w:val="00B5213E"/>
    <w:rsid w:val="00B52C68"/>
    <w:rsid w:val="00B5372B"/>
    <w:rsid w:val="00B542FE"/>
    <w:rsid w:val="00B55A1B"/>
    <w:rsid w:val="00B561DB"/>
    <w:rsid w:val="00B56DF9"/>
    <w:rsid w:val="00B56F3D"/>
    <w:rsid w:val="00B600BD"/>
    <w:rsid w:val="00B61274"/>
    <w:rsid w:val="00B61DCE"/>
    <w:rsid w:val="00B62188"/>
    <w:rsid w:val="00B62F79"/>
    <w:rsid w:val="00B62F82"/>
    <w:rsid w:val="00B6306A"/>
    <w:rsid w:val="00B635E3"/>
    <w:rsid w:val="00B63E86"/>
    <w:rsid w:val="00B65381"/>
    <w:rsid w:val="00B662FF"/>
    <w:rsid w:val="00B66679"/>
    <w:rsid w:val="00B67136"/>
    <w:rsid w:val="00B70145"/>
    <w:rsid w:val="00B71A92"/>
    <w:rsid w:val="00B721D8"/>
    <w:rsid w:val="00B730CA"/>
    <w:rsid w:val="00B747C5"/>
    <w:rsid w:val="00B74F2F"/>
    <w:rsid w:val="00B74F30"/>
    <w:rsid w:val="00B753ED"/>
    <w:rsid w:val="00B769BC"/>
    <w:rsid w:val="00B77349"/>
    <w:rsid w:val="00B7761E"/>
    <w:rsid w:val="00B80724"/>
    <w:rsid w:val="00B80A3D"/>
    <w:rsid w:val="00B80B04"/>
    <w:rsid w:val="00B80D0C"/>
    <w:rsid w:val="00B8127B"/>
    <w:rsid w:val="00B819E5"/>
    <w:rsid w:val="00B821E4"/>
    <w:rsid w:val="00B823E0"/>
    <w:rsid w:val="00B8260D"/>
    <w:rsid w:val="00B82708"/>
    <w:rsid w:val="00B82B78"/>
    <w:rsid w:val="00B845B4"/>
    <w:rsid w:val="00B84662"/>
    <w:rsid w:val="00B84C74"/>
    <w:rsid w:val="00B85191"/>
    <w:rsid w:val="00B858A1"/>
    <w:rsid w:val="00B85FEC"/>
    <w:rsid w:val="00B864A3"/>
    <w:rsid w:val="00B8667D"/>
    <w:rsid w:val="00B86C2A"/>
    <w:rsid w:val="00B86D58"/>
    <w:rsid w:val="00B878BE"/>
    <w:rsid w:val="00B902A5"/>
    <w:rsid w:val="00B90420"/>
    <w:rsid w:val="00B90848"/>
    <w:rsid w:val="00B91146"/>
    <w:rsid w:val="00B913E4"/>
    <w:rsid w:val="00B91DB9"/>
    <w:rsid w:val="00B91FF3"/>
    <w:rsid w:val="00B93B29"/>
    <w:rsid w:val="00B93EFE"/>
    <w:rsid w:val="00B944B9"/>
    <w:rsid w:val="00B94956"/>
    <w:rsid w:val="00B94C7F"/>
    <w:rsid w:val="00B94E93"/>
    <w:rsid w:val="00B956B5"/>
    <w:rsid w:val="00B96DF2"/>
    <w:rsid w:val="00B96E18"/>
    <w:rsid w:val="00B96F5A"/>
    <w:rsid w:val="00BA0B39"/>
    <w:rsid w:val="00BA0CB2"/>
    <w:rsid w:val="00BA0E26"/>
    <w:rsid w:val="00BA138B"/>
    <w:rsid w:val="00BA13F3"/>
    <w:rsid w:val="00BA305B"/>
    <w:rsid w:val="00BA31BF"/>
    <w:rsid w:val="00BA3FC7"/>
    <w:rsid w:val="00BA478B"/>
    <w:rsid w:val="00BA4AA5"/>
    <w:rsid w:val="00BA5224"/>
    <w:rsid w:val="00BA575E"/>
    <w:rsid w:val="00BA659B"/>
    <w:rsid w:val="00BA76B7"/>
    <w:rsid w:val="00BA7BAB"/>
    <w:rsid w:val="00BA7E3B"/>
    <w:rsid w:val="00BB078D"/>
    <w:rsid w:val="00BB079C"/>
    <w:rsid w:val="00BB0D7A"/>
    <w:rsid w:val="00BB10E1"/>
    <w:rsid w:val="00BB2471"/>
    <w:rsid w:val="00BB3035"/>
    <w:rsid w:val="00BB39C1"/>
    <w:rsid w:val="00BB3DF5"/>
    <w:rsid w:val="00BB40BC"/>
    <w:rsid w:val="00BB5D16"/>
    <w:rsid w:val="00BB6180"/>
    <w:rsid w:val="00BB69E6"/>
    <w:rsid w:val="00BB7BE5"/>
    <w:rsid w:val="00BC08BD"/>
    <w:rsid w:val="00BC11E8"/>
    <w:rsid w:val="00BC1B7A"/>
    <w:rsid w:val="00BC2C17"/>
    <w:rsid w:val="00BC2F6B"/>
    <w:rsid w:val="00BC3ACD"/>
    <w:rsid w:val="00BC3B20"/>
    <w:rsid w:val="00BC3EE4"/>
    <w:rsid w:val="00BC44CD"/>
    <w:rsid w:val="00BC4EEF"/>
    <w:rsid w:val="00BC588C"/>
    <w:rsid w:val="00BC5C0B"/>
    <w:rsid w:val="00BC6E73"/>
    <w:rsid w:val="00BC74D3"/>
    <w:rsid w:val="00BC7A0F"/>
    <w:rsid w:val="00BD0014"/>
    <w:rsid w:val="00BD01D8"/>
    <w:rsid w:val="00BD191B"/>
    <w:rsid w:val="00BD255F"/>
    <w:rsid w:val="00BD2895"/>
    <w:rsid w:val="00BD2B9F"/>
    <w:rsid w:val="00BD4236"/>
    <w:rsid w:val="00BD483B"/>
    <w:rsid w:val="00BD5CD4"/>
    <w:rsid w:val="00BD65D9"/>
    <w:rsid w:val="00BD6DF3"/>
    <w:rsid w:val="00BD6E09"/>
    <w:rsid w:val="00BD6EF9"/>
    <w:rsid w:val="00BD7616"/>
    <w:rsid w:val="00BE0ACB"/>
    <w:rsid w:val="00BE2260"/>
    <w:rsid w:val="00BE22C9"/>
    <w:rsid w:val="00BE3917"/>
    <w:rsid w:val="00BE50FD"/>
    <w:rsid w:val="00BE51CA"/>
    <w:rsid w:val="00BE537F"/>
    <w:rsid w:val="00BE5D77"/>
    <w:rsid w:val="00BE6D47"/>
    <w:rsid w:val="00BE7032"/>
    <w:rsid w:val="00BE7330"/>
    <w:rsid w:val="00BF01C5"/>
    <w:rsid w:val="00BF061A"/>
    <w:rsid w:val="00BF066A"/>
    <w:rsid w:val="00BF14CC"/>
    <w:rsid w:val="00BF1821"/>
    <w:rsid w:val="00BF245A"/>
    <w:rsid w:val="00BF4342"/>
    <w:rsid w:val="00BF4704"/>
    <w:rsid w:val="00BF4FFC"/>
    <w:rsid w:val="00BF5050"/>
    <w:rsid w:val="00BF50D1"/>
    <w:rsid w:val="00BF5422"/>
    <w:rsid w:val="00BF59B1"/>
    <w:rsid w:val="00BF60B6"/>
    <w:rsid w:val="00BF6A78"/>
    <w:rsid w:val="00BF7695"/>
    <w:rsid w:val="00BF79B4"/>
    <w:rsid w:val="00BF7C61"/>
    <w:rsid w:val="00C012FE"/>
    <w:rsid w:val="00C01427"/>
    <w:rsid w:val="00C014C7"/>
    <w:rsid w:val="00C02498"/>
    <w:rsid w:val="00C047AB"/>
    <w:rsid w:val="00C058AF"/>
    <w:rsid w:val="00C07570"/>
    <w:rsid w:val="00C075B6"/>
    <w:rsid w:val="00C124C1"/>
    <w:rsid w:val="00C128AE"/>
    <w:rsid w:val="00C12A56"/>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01E"/>
    <w:rsid w:val="00C23522"/>
    <w:rsid w:val="00C240C1"/>
    <w:rsid w:val="00C2421F"/>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75D"/>
    <w:rsid w:val="00C33A39"/>
    <w:rsid w:val="00C33B57"/>
    <w:rsid w:val="00C34619"/>
    <w:rsid w:val="00C34D4B"/>
    <w:rsid w:val="00C35D01"/>
    <w:rsid w:val="00C360B3"/>
    <w:rsid w:val="00C37027"/>
    <w:rsid w:val="00C37653"/>
    <w:rsid w:val="00C37B19"/>
    <w:rsid w:val="00C4097A"/>
    <w:rsid w:val="00C413CB"/>
    <w:rsid w:val="00C42752"/>
    <w:rsid w:val="00C42973"/>
    <w:rsid w:val="00C445E8"/>
    <w:rsid w:val="00C44C69"/>
    <w:rsid w:val="00C4712A"/>
    <w:rsid w:val="00C5034F"/>
    <w:rsid w:val="00C50830"/>
    <w:rsid w:val="00C50B26"/>
    <w:rsid w:val="00C517BC"/>
    <w:rsid w:val="00C52479"/>
    <w:rsid w:val="00C5266E"/>
    <w:rsid w:val="00C52C59"/>
    <w:rsid w:val="00C5349E"/>
    <w:rsid w:val="00C539FF"/>
    <w:rsid w:val="00C544BD"/>
    <w:rsid w:val="00C54D3D"/>
    <w:rsid w:val="00C54E43"/>
    <w:rsid w:val="00C55A30"/>
    <w:rsid w:val="00C56384"/>
    <w:rsid w:val="00C60F8C"/>
    <w:rsid w:val="00C61794"/>
    <w:rsid w:val="00C62A48"/>
    <w:rsid w:val="00C62AC4"/>
    <w:rsid w:val="00C62B59"/>
    <w:rsid w:val="00C62F96"/>
    <w:rsid w:val="00C631E1"/>
    <w:rsid w:val="00C638D8"/>
    <w:rsid w:val="00C63AE7"/>
    <w:rsid w:val="00C63D26"/>
    <w:rsid w:val="00C644F7"/>
    <w:rsid w:val="00C6540A"/>
    <w:rsid w:val="00C668A1"/>
    <w:rsid w:val="00C6699F"/>
    <w:rsid w:val="00C66DEC"/>
    <w:rsid w:val="00C67223"/>
    <w:rsid w:val="00C707B8"/>
    <w:rsid w:val="00C712AC"/>
    <w:rsid w:val="00C71C15"/>
    <w:rsid w:val="00C71F3D"/>
    <w:rsid w:val="00C72F53"/>
    <w:rsid w:val="00C7313D"/>
    <w:rsid w:val="00C74035"/>
    <w:rsid w:val="00C748EA"/>
    <w:rsid w:val="00C76EAC"/>
    <w:rsid w:val="00C77818"/>
    <w:rsid w:val="00C8063F"/>
    <w:rsid w:val="00C81282"/>
    <w:rsid w:val="00C827B4"/>
    <w:rsid w:val="00C83214"/>
    <w:rsid w:val="00C8329F"/>
    <w:rsid w:val="00C84F8A"/>
    <w:rsid w:val="00C85603"/>
    <w:rsid w:val="00C85BA4"/>
    <w:rsid w:val="00C8618F"/>
    <w:rsid w:val="00C8625D"/>
    <w:rsid w:val="00C8753A"/>
    <w:rsid w:val="00C90372"/>
    <w:rsid w:val="00C9041F"/>
    <w:rsid w:val="00C90AD8"/>
    <w:rsid w:val="00C9166B"/>
    <w:rsid w:val="00C91A45"/>
    <w:rsid w:val="00C91FB4"/>
    <w:rsid w:val="00C92150"/>
    <w:rsid w:val="00C92328"/>
    <w:rsid w:val="00C92D42"/>
    <w:rsid w:val="00C9371E"/>
    <w:rsid w:val="00C938C2"/>
    <w:rsid w:val="00C93F8A"/>
    <w:rsid w:val="00C94A57"/>
    <w:rsid w:val="00C94EA1"/>
    <w:rsid w:val="00C9511B"/>
    <w:rsid w:val="00C95745"/>
    <w:rsid w:val="00C95902"/>
    <w:rsid w:val="00C962E3"/>
    <w:rsid w:val="00C9643F"/>
    <w:rsid w:val="00C978E2"/>
    <w:rsid w:val="00C97997"/>
    <w:rsid w:val="00CA10A2"/>
    <w:rsid w:val="00CA1D83"/>
    <w:rsid w:val="00CA25C0"/>
    <w:rsid w:val="00CA3451"/>
    <w:rsid w:val="00CA35C6"/>
    <w:rsid w:val="00CA383D"/>
    <w:rsid w:val="00CA3D40"/>
    <w:rsid w:val="00CA4385"/>
    <w:rsid w:val="00CA4948"/>
    <w:rsid w:val="00CA52F9"/>
    <w:rsid w:val="00CA531B"/>
    <w:rsid w:val="00CA5368"/>
    <w:rsid w:val="00CA568B"/>
    <w:rsid w:val="00CA573A"/>
    <w:rsid w:val="00CA5C58"/>
    <w:rsid w:val="00CB0901"/>
    <w:rsid w:val="00CB19D7"/>
    <w:rsid w:val="00CB19FE"/>
    <w:rsid w:val="00CB1C3F"/>
    <w:rsid w:val="00CB21F6"/>
    <w:rsid w:val="00CB2364"/>
    <w:rsid w:val="00CB304C"/>
    <w:rsid w:val="00CB3933"/>
    <w:rsid w:val="00CB53E8"/>
    <w:rsid w:val="00CB594A"/>
    <w:rsid w:val="00CB5B4A"/>
    <w:rsid w:val="00CB5CB2"/>
    <w:rsid w:val="00CB6979"/>
    <w:rsid w:val="00CB6E7D"/>
    <w:rsid w:val="00CB7DDE"/>
    <w:rsid w:val="00CC0A3D"/>
    <w:rsid w:val="00CC0E22"/>
    <w:rsid w:val="00CC1585"/>
    <w:rsid w:val="00CC2121"/>
    <w:rsid w:val="00CC3836"/>
    <w:rsid w:val="00CC3B2A"/>
    <w:rsid w:val="00CC3C53"/>
    <w:rsid w:val="00CC3D24"/>
    <w:rsid w:val="00CC3F91"/>
    <w:rsid w:val="00CC4ACD"/>
    <w:rsid w:val="00CC4B0A"/>
    <w:rsid w:val="00CC544A"/>
    <w:rsid w:val="00CC57EA"/>
    <w:rsid w:val="00CC5954"/>
    <w:rsid w:val="00CC629B"/>
    <w:rsid w:val="00CC6C4E"/>
    <w:rsid w:val="00CD009D"/>
    <w:rsid w:val="00CD05A2"/>
    <w:rsid w:val="00CD0D8D"/>
    <w:rsid w:val="00CD29D4"/>
    <w:rsid w:val="00CD2B5C"/>
    <w:rsid w:val="00CD2FF3"/>
    <w:rsid w:val="00CD3323"/>
    <w:rsid w:val="00CD38F5"/>
    <w:rsid w:val="00CD437E"/>
    <w:rsid w:val="00CD5DAD"/>
    <w:rsid w:val="00CD6882"/>
    <w:rsid w:val="00CD72C5"/>
    <w:rsid w:val="00CD79A7"/>
    <w:rsid w:val="00CE0446"/>
    <w:rsid w:val="00CE0789"/>
    <w:rsid w:val="00CE0E8D"/>
    <w:rsid w:val="00CE1A03"/>
    <w:rsid w:val="00CE2346"/>
    <w:rsid w:val="00CE25B2"/>
    <w:rsid w:val="00CE3529"/>
    <w:rsid w:val="00CE35C8"/>
    <w:rsid w:val="00CE3962"/>
    <w:rsid w:val="00CE3FC0"/>
    <w:rsid w:val="00CE4D1A"/>
    <w:rsid w:val="00CE4E8A"/>
    <w:rsid w:val="00CE5105"/>
    <w:rsid w:val="00CE5268"/>
    <w:rsid w:val="00CE56BD"/>
    <w:rsid w:val="00CE5EC0"/>
    <w:rsid w:val="00CE6284"/>
    <w:rsid w:val="00CE6F9F"/>
    <w:rsid w:val="00CE781A"/>
    <w:rsid w:val="00CE7B08"/>
    <w:rsid w:val="00CE7D52"/>
    <w:rsid w:val="00CF145A"/>
    <w:rsid w:val="00CF1D74"/>
    <w:rsid w:val="00CF2646"/>
    <w:rsid w:val="00CF2BE2"/>
    <w:rsid w:val="00CF32D6"/>
    <w:rsid w:val="00CF3DEB"/>
    <w:rsid w:val="00CF3F8C"/>
    <w:rsid w:val="00CF5080"/>
    <w:rsid w:val="00CF55F1"/>
    <w:rsid w:val="00CF55F9"/>
    <w:rsid w:val="00CF63C8"/>
    <w:rsid w:val="00CF7074"/>
    <w:rsid w:val="00CF7495"/>
    <w:rsid w:val="00D0033D"/>
    <w:rsid w:val="00D01AAE"/>
    <w:rsid w:val="00D01CF9"/>
    <w:rsid w:val="00D0334D"/>
    <w:rsid w:val="00D0374D"/>
    <w:rsid w:val="00D03A2D"/>
    <w:rsid w:val="00D06D7B"/>
    <w:rsid w:val="00D06DA5"/>
    <w:rsid w:val="00D07191"/>
    <w:rsid w:val="00D07F1D"/>
    <w:rsid w:val="00D10558"/>
    <w:rsid w:val="00D106EB"/>
    <w:rsid w:val="00D114EB"/>
    <w:rsid w:val="00D11D4D"/>
    <w:rsid w:val="00D126DC"/>
    <w:rsid w:val="00D129E1"/>
    <w:rsid w:val="00D12B03"/>
    <w:rsid w:val="00D13CEB"/>
    <w:rsid w:val="00D13E70"/>
    <w:rsid w:val="00D15EDB"/>
    <w:rsid w:val="00D15FCD"/>
    <w:rsid w:val="00D16C58"/>
    <w:rsid w:val="00D17019"/>
    <w:rsid w:val="00D17FC8"/>
    <w:rsid w:val="00D20B44"/>
    <w:rsid w:val="00D21168"/>
    <w:rsid w:val="00D22268"/>
    <w:rsid w:val="00D2438C"/>
    <w:rsid w:val="00D2585A"/>
    <w:rsid w:val="00D259B0"/>
    <w:rsid w:val="00D26C3F"/>
    <w:rsid w:val="00D27185"/>
    <w:rsid w:val="00D30EA8"/>
    <w:rsid w:val="00D30EF8"/>
    <w:rsid w:val="00D32518"/>
    <w:rsid w:val="00D33488"/>
    <w:rsid w:val="00D33AB3"/>
    <w:rsid w:val="00D33F24"/>
    <w:rsid w:val="00D34160"/>
    <w:rsid w:val="00D346B8"/>
    <w:rsid w:val="00D348C5"/>
    <w:rsid w:val="00D34DCA"/>
    <w:rsid w:val="00D35AC8"/>
    <w:rsid w:val="00D364CC"/>
    <w:rsid w:val="00D36F87"/>
    <w:rsid w:val="00D37E4E"/>
    <w:rsid w:val="00D40DEF"/>
    <w:rsid w:val="00D417D8"/>
    <w:rsid w:val="00D41F78"/>
    <w:rsid w:val="00D42B17"/>
    <w:rsid w:val="00D42E6C"/>
    <w:rsid w:val="00D4351C"/>
    <w:rsid w:val="00D43B80"/>
    <w:rsid w:val="00D447DB"/>
    <w:rsid w:val="00D44988"/>
    <w:rsid w:val="00D45B4C"/>
    <w:rsid w:val="00D45BA4"/>
    <w:rsid w:val="00D46194"/>
    <w:rsid w:val="00D465D0"/>
    <w:rsid w:val="00D471AF"/>
    <w:rsid w:val="00D4724F"/>
    <w:rsid w:val="00D50519"/>
    <w:rsid w:val="00D51601"/>
    <w:rsid w:val="00D51ECB"/>
    <w:rsid w:val="00D522B9"/>
    <w:rsid w:val="00D5264C"/>
    <w:rsid w:val="00D52BBC"/>
    <w:rsid w:val="00D537FE"/>
    <w:rsid w:val="00D5399A"/>
    <w:rsid w:val="00D53CC9"/>
    <w:rsid w:val="00D54A6A"/>
    <w:rsid w:val="00D54B8F"/>
    <w:rsid w:val="00D55951"/>
    <w:rsid w:val="00D559F0"/>
    <w:rsid w:val="00D55A0E"/>
    <w:rsid w:val="00D57EB6"/>
    <w:rsid w:val="00D60587"/>
    <w:rsid w:val="00D608C0"/>
    <w:rsid w:val="00D60D6D"/>
    <w:rsid w:val="00D6128C"/>
    <w:rsid w:val="00D65F23"/>
    <w:rsid w:val="00D6626B"/>
    <w:rsid w:val="00D66D8B"/>
    <w:rsid w:val="00D70536"/>
    <w:rsid w:val="00D70849"/>
    <w:rsid w:val="00D70D42"/>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06E"/>
    <w:rsid w:val="00D84181"/>
    <w:rsid w:val="00D846AD"/>
    <w:rsid w:val="00D84754"/>
    <w:rsid w:val="00D84F27"/>
    <w:rsid w:val="00D853F0"/>
    <w:rsid w:val="00D85862"/>
    <w:rsid w:val="00D86782"/>
    <w:rsid w:val="00D86D47"/>
    <w:rsid w:val="00D8710C"/>
    <w:rsid w:val="00D873C6"/>
    <w:rsid w:val="00D905B3"/>
    <w:rsid w:val="00D9074A"/>
    <w:rsid w:val="00D9099E"/>
    <w:rsid w:val="00D9193A"/>
    <w:rsid w:val="00D923B2"/>
    <w:rsid w:val="00D92463"/>
    <w:rsid w:val="00D93E64"/>
    <w:rsid w:val="00D93F64"/>
    <w:rsid w:val="00D94CA4"/>
    <w:rsid w:val="00D9549F"/>
    <w:rsid w:val="00D95A0C"/>
    <w:rsid w:val="00D95E99"/>
    <w:rsid w:val="00D965D5"/>
    <w:rsid w:val="00D97DA2"/>
    <w:rsid w:val="00DA1A3A"/>
    <w:rsid w:val="00DA2351"/>
    <w:rsid w:val="00DA249E"/>
    <w:rsid w:val="00DA2D3D"/>
    <w:rsid w:val="00DA43DC"/>
    <w:rsid w:val="00DA4C30"/>
    <w:rsid w:val="00DB145E"/>
    <w:rsid w:val="00DB1A94"/>
    <w:rsid w:val="00DB1D52"/>
    <w:rsid w:val="00DB1E2B"/>
    <w:rsid w:val="00DB1F62"/>
    <w:rsid w:val="00DB21E7"/>
    <w:rsid w:val="00DB2E03"/>
    <w:rsid w:val="00DB3742"/>
    <w:rsid w:val="00DB3E9B"/>
    <w:rsid w:val="00DB3F4B"/>
    <w:rsid w:val="00DB5375"/>
    <w:rsid w:val="00DB5FD8"/>
    <w:rsid w:val="00DB67C1"/>
    <w:rsid w:val="00DB6C0B"/>
    <w:rsid w:val="00DB70F4"/>
    <w:rsid w:val="00DB748A"/>
    <w:rsid w:val="00DC1056"/>
    <w:rsid w:val="00DC1442"/>
    <w:rsid w:val="00DC161E"/>
    <w:rsid w:val="00DC21D8"/>
    <w:rsid w:val="00DC282A"/>
    <w:rsid w:val="00DC34DC"/>
    <w:rsid w:val="00DC3780"/>
    <w:rsid w:val="00DC3ADA"/>
    <w:rsid w:val="00DC3CC6"/>
    <w:rsid w:val="00DC3F55"/>
    <w:rsid w:val="00DC4782"/>
    <w:rsid w:val="00DC514A"/>
    <w:rsid w:val="00DC67B1"/>
    <w:rsid w:val="00DC6EA8"/>
    <w:rsid w:val="00DC7FBC"/>
    <w:rsid w:val="00DD0019"/>
    <w:rsid w:val="00DD132B"/>
    <w:rsid w:val="00DD1725"/>
    <w:rsid w:val="00DD2159"/>
    <w:rsid w:val="00DD218B"/>
    <w:rsid w:val="00DD26E4"/>
    <w:rsid w:val="00DD2A18"/>
    <w:rsid w:val="00DD3044"/>
    <w:rsid w:val="00DD3985"/>
    <w:rsid w:val="00DD61E8"/>
    <w:rsid w:val="00DD62C0"/>
    <w:rsid w:val="00DD64DE"/>
    <w:rsid w:val="00DD7859"/>
    <w:rsid w:val="00DD7B41"/>
    <w:rsid w:val="00DD7F28"/>
    <w:rsid w:val="00DE0784"/>
    <w:rsid w:val="00DE085A"/>
    <w:rsid w:val="00DE0A1D"/>
    <w:rsid w:val="00DE15B2"/>
    <w:rsid w:val="00DE1A9A"/>
    <w:rsid w:val="00DE3D2C"/>
    <w:rsid w:val="00DE4DD7"/>
    <w:rsid w:val="00DE5E82"/>
    <w:rsid w:val="00DE5F9B"/>
    <w:rsid w:val="00DE5FA6"/>
    <w:rsid w:val="00DE660A"/>
    <w:rsid w:val="00DE6792"/>
    <w:rsid w:val="00DE6AA1"/>
    <w:rsid w:val="00DE7AAB"/>
    <w:rsid w:val="00DE7EF7"/>
    <w:rsid w:val="00DF015B"/>
    <w:rsid w:val="00DF02EC"/>
    <w:rsid w:val="00DF10FC"/>
    <w:rsid w:val="00DF1185"/>
    <w:rsid w:val="00DF1299"/>
    <w:rsid w:val="00DF15F4"/>
    <w:rsid w:val="00DF1A70"/>
    <w:rsid w:val="00DF1E5F"/>
    <w:rsid w:val="00DF23A8"/>
    <w:rsid w:val="00DF2E08"/>
    <w:rsid w:val="00DF2F27"/>
    <w:rsid w:val="00DF31E6"/>
    <w:rsid w:val="00DF36B6"/>
    <w:rsid w:val="00DF37BA"/>
    <w:rsid w:val="00DF4296"/>
    <w:rsid w:val="00DF53F0"/>
    <w:rsid w:val="00DF5F38"/>
    <w:rsid w:val="00DF5FD7"/>
    <w:rsid w:val="00DF637F"/>
    <w:rsid w:val="00DF6608"/>
    <w:rsid w:val="00DF6CCC"/>
    <w:rsid w:val="00DF6D0C"/>
    <w:rsid w:val="00DF6F64"/>
    <w:rsid w:val="00DF721E"/>
    <w:rsid w:val="00DF7B8A"/>
    <w:rsid w:val="00DF7C87"/>
    <w:rsid w:val="00E009B0"/>
    <w:rsid w:val="00E00A12"/>
    <w:rsid w:val="00E00C49"/>
    <w:rsid w:val="00E00E9A"/>
    <w:rsid w:val="00E01C9C"/>
    <w:rsid w:val="00E0215A"/>
    <w:rsid w:val="00E0219D"/>
    <w:rsid w:val="00E04446"/>
    <w:rsid w:val="00E04C0F"/>
    <w:rsid w:val="00E0570B"/>
    <w:rsid w:val="00E07C6A"/>
    <w:rsid w:val="00E10913"/>
    <w:rsid w:val="00E10B87"/>
    <w:rsid w:val="00E11AEB"/>
    <w:rsid w:val="00E121CE"/>
    <w:rsid w:val="00E1478B"/>
    <w:rsid w:val="00E14FAC"/>
    <w:rsid w:val="00E15007"/>
    <w:rsid w:val="00E16277"/>
    <w:rsid w:val="00E16BDE"/>
    <w:rsid w:val="00E16EC7"/>
    <w:rsid w:val="00E208BB"/>
    <w:rsid w:val="00E219CE"/>
    <w:rsid w:val="00E22DB0"/>
    <w:rsid w:val="00E24071"/>
    <w:rsid w:val="00E24EBC"/>
    <w:rsid w:val="00E2522C"/>
    <w:rsid w:val="00E2552F"/>
    <w:rsid w:val="00E2599B"/>
    <w:rsid w:val="00E2710C"/>
    <w:rsid w:val="00E27428"/>
    <w:rsid w:val="00E305B4"/>
    <w:rsid w:val="00E31AFA"/>
    <w:rsid w:val="00E31CB7"/>
    <w:rsid w:val="00E324EE"/>
    <w:rsid w:val="00E3387D"/>
    <w:rsid w:val="00E34DB1"/>
    <w:rsid w:val="00E35931"/>
    <w:rsid w:val="00E359FF"/>
    <w:rsid w:val="00E402C5"/>
    <w:rsid w:val="00E402F4"/>
    <w:rsid w:val="00E405F1"/>
    <w:rsid w:val="00E40880"/>
    <w:rsid w:val="00E417DB"/>
    <w:rsid w:val="00E43054"/>
    <w:rsid w:val="00E43655"/>
    <w:rsid w:val="00E43805"/>
    <w:rsid w:val="00E44440"/>
    <w:rsid w:val="00E46013"/>
    <w:rsid w:val="00E47099"/>
    <w:rsid w:val="00E47284"/>
    <w:rsid w:val="00E4730A"/>
    <w:rsid w:val="00E474CC"/>
    <w:rsid w:val="00E477C3"/>
    <w:rsid w:val="00E51E16"/>
    <w:rsid w:val="00E520B5"/>
    <w:rsid w:val="00E530D0"/>
    <w:rsid w:val="00E53730"/>
    <w:rsid w:val="00E5438D"/>
    <w:rsid w:val="00E54511"/>
    <w:rsid w:val="00E54E50"/>
    <w:rsid w:val="00E55288"/>
    <w:rsid w:val="00E55332"/>
    <w:rsid w:val="00E5589C"/>
    <w:rsid w:val="00E57577"/>
    <w:rsid w:val="00E62043"/>
    <w:rsid w:val="00E626B9"/>
    <w:rsid w:val="00E627C9"/>
    <w:rsid w:val="00E630F3"/>
    <w:rsid w:val="00E6332F"/>
    <w:rsid w:val="00E637C9"/>
    <w:rsid w:val="00E639AD"/>
    <w:rsid w:val="00E6402D"/>
    <w:rsid w:val="00E658BE"/>
    <w:rsid w:val="00E6680A"/>
    <w:rsid w:val="00E66F0D"/>
    <w:rsid w:val="00E70615"/>
    <w:rsid w:val="00E71016"/>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87881"/>
    <w:rsid w:val="00E91044"/>
    <w:rsid w:val="00E910D3"/>
    <w:rsid w:val="00E92154"/>
    <w:rsid w:val="00E923CF"/>
    <w:rsid w:val="00E93685"/>
    <w:rsid w:val="00E93749"/>
    <w:rsid w:val="00E93B65"/>
    <w:rsid w:val="00E93C8C"/>
    <w:rsid w:val="00E95111"/>
    <w:rsid w:val="00E95E1F"/>
    <w:rsid w:val="00E95FDF"/>
    <w:rsid w:val="00E96ABC"/>
    <w:rsid w:val="00EA149A"/>
    <w:rsid w:val="00EA14C8"/>
    <w:rsid w:val="00EA2110"/>
    <w:rsid w:val="00EA283A"/>
    <w:rsid w:val="00EA2C90"/>
    <w:rsid w:val="00EA2E07"/>
    <w:rsid w:val="00EA334F"/>
    <w:rsid w:val="00EA383B"/>
    <w:rsid w:val="00EA48F3"/>
    <w:rsid w:val="00EA511B"/>
    <w:rsid w:val="00EA60BF"/>
    <w:rsid w:val="00EA7365"/>
    <w:rsid w:val="00EA763F"/>
    <w:rsid w:val="00EA77E9"/>
    <w:rsid w:val="00EB05D0"/>
    <w:rsid w:val="00EB1151"/>
    <w:rsid w:val="00EB1933"/>
    <w:rsid w:val="00EB1D49"/>
    <w:rsid w:val="00EB234C"/>
    <w:rsid w:val="00EB23D9"/>
    <w:rsid w:val="00EB39A0"/>
    <w:rsid w:val="00EB4507"/>
    <w:rsid w:val="00EB559F"/>
    <w:rsid w:val="00EB566C"/>
    <w:rsid w:val="00EB5F3D"/>
    <w:rsid w:val="00EB6D01"/>
    <w:rsid w:val="00EC14EC"/>
    <w:rsid w:val="00EC1CEB"/>
    <w:rsid w:val="00EC1DC0"/>
    <w:rsid w:val="00EC1DC2"/>
    <w:rsid w:val="00EC21EC"/>
    <w:rsid w:val="00EC24B8"/>
    <w:rsid w:val="00EC268C"/>
    <w:rsid w:val="00EC3753"/>
    <w:rsid w:val="00EC49B0"/>
    <w:rsid w:val="00EC4E71"/>
    <w:rsid w:val="00EC5F1C"/>
    <w:rsid w:val="00EC7863"/>
    <w:rsid w:val="00ED0365"/>
    <w:rsid w:val="00ED0865"/>
    <w:rsid w:val="00ED1C60"/>
    <w:rsid w:val="00ED2084"/>
    <w:rsid w:val="00ED2EB9"/>
    <w:rsid w:val="00ED3722"/>
    <w:rsid w:val="00ED3A31"/>
    <w:rsid w:val="00ED3BD8"/>
    <w:rsid w:val="00ED4469"/>
    <w:rsid w:val="00ED5424"/>
    <w:rsid w:val="00ED5F23"/>
    <w:rsid w:val="00ED6DC0"/>
    <w:rsid w:val="00ED7A7A"/>
    <w:rsid w:val="00EE0327"/>
    <w:rsid w:val="00EE038C"/>
    <w:rsid w:val="00EE2243"/>
    <w:rsid w:val="00EE28C5"/>
    <w:rsid w:val="00EE2CF7"/>
    <w:rsid w:val="00EE2F09"/>
    <w:rsid w:val="00EE2F13"/>
    <w:rsid w:val="00EE30F4"/>
    <w:rsid w:val="00EE3654"/>
    <w:rsid w:val="00EE44DF"/>
    <w:rsid w:val="00EE46C0"/>
    <w:rsid w:val="00EE47C5"/>
    <w:rsid w:val="00EE490C"/>
    <w:rsid w:val="00EE4E57"/>
    <w:rsid w:val="00EE5738"/>
    <w:rsid w:val="00EE58BD"/>
    <w:rsid w:val="00EE5E59"/>
    <w:rsid w:val="00EE6549"/>
    <w:rsid w:val="00EE73D0"/>
    <w:rsid w:val="00EE7CB0"/>
    <w:rsid w:val="00EF08A8"/>
    <w:rsid w:val="00EF0BBC"/>
    <w:rsid w:val="00EF167B"/>
    <w:rsid w:val="00EF41A8"/>
    <w:rsid w:val="00EF44FB"/>
    <w:rsid w:val="00EF4895"/>
    <w:rsid w:val="00EF5122"/>
    <w:rsid w:val="00EF51EC"/>
    <w:rsid w:val="00EF5554"/>
    <w:rsid w:val="00EF5AD8"/>
    <w:rsid w:val="00EF6B90"/>
    <w:rsid w:val="00EF7807"/>
    <w:rsid w:val="00EF7929"/>
    <w:rsid w:val="00EF79F7"/>
    <w:rsid w:val="00F006C0"/>
    <w:rsid w:val="00F0125F"/>
    <w:rsid w:val="00F019AA"/>
    <w:rsid w:val="00F0267E"/>
    <w:rsid w:val="00F02686"/>
    <w:rsid w:val="00F028B7"/>
    <w:rsid w:val="00F030C0"/>
    <w:rsid w:val="00F03291"/>
    <w:rsid w:val="00F0459B"/>
    <w:rsid w:val="00F04E15"/>
    <w:rsid w:val="00F05DF3"/>
    <w:rsid w:val="00F069EA"/>
    <w:rsid w:val="00F070E5"/>
    <w:rsid w:val="00F075AC"/>
    <w:rsid w:val="00F07DDE"/>
    <w:rsid w:val="00F10090"/>
    <w:rsid w:val="00F103B2"/>
    <w:rsid w:val="00F11675"/>
    <w:rsid w:val="00F12557"/>
    <w:rsid w:val="00F13599"/>
    <w:rsid w:val="00F13B28"/>
    <w:rsid w:val="00F13DB6"/>
    <w:rsid w:val="00F143CC"/>
    <w:rsid w:val="00F14E01"/>
    <w:rsid w:val="00F156A0"/>
    <w:rsid w:val="00F15730"/>
    <w:rsid w:val="00F1604B"/>
    <w:rsid w:val="00F164B0"/>
    <w:rsid w:val="00F170AE"/>
    <w:rsid w:val="00F176A6"/>
    <w:rsid w:val="00F202C2"/>
    <w:rsid w:val="00F2067B"/>
    <w:rsid w:val="00F212F6"/>
    <w:rsid w:val="00F22756"/>
    <w:rsid w:val="00F230C6"/>
    <w:rsid w:val="00F23248"/>
    <w:rsid w:val="00F23890"/>
    <w:rsid w:val="00F2504D"/>
    <w:rsid w:val="00F2637F"/>
    <w:rsid w:val="00F268F7"/>
    <w:rsid w:val="00F27966"/>
    <w:rsid w:val="00F27EA6"/>
    <w:rsid w:val="00F30B83"/>
    <w:rsid w:val="00F30BDB"/>
    <w:rsid w:val="00F30CF8"/>
    <w:rsid w:val="00F31EDF"/>
    <w:rsid w:val="00F32CDE"/>
    <w:rsid w:val="00F32D4C"/>
    <w:rsid w:val="00F3327E"/>
    <w:rsid w:val="00F338C3"/>
    <w:rsid w:val="00F34B14"/>
    <w:rsid w:val="00F34F58"/>
    <w:rsid w:val="00F35362"/>
    <w:rsid w:val="00F35634"/>
    <w:rsid w:val="00F35D17"/>
    <w:rsid w:val="00F35DA7"/>
    <w:rsid w:val="00F3659E"/>
    <w:rsid w:val="00F36A6A"/>
    <w:rsid w:val="00F400EA"/>
    <w:rsid w:val="00F40101"/>
    <w:rsid w:val="00F404F7"/>
    <w:rsid w:val="00F4072A"/>
    <w:rsid w:val="00F40CCA"/>
    <w:rsid w:val="00F41069"/>
    <w:rsid w:val="00F42D97"/>
    <w:rsid w:val="00F436B2"/>
    <w:rsid w:val="00F43813"/>
    <w:rsid w:val="00F43FEE"/>
    <w:rsid w:val="00F4490B"/>
    <w:rsid w:val="00F45A72"/>
    <w:rsid w:val="00F46723"/>
    <w:rsid w:val="00F4706D"/>
    <w:rsid w:val="00F476E1"/>
    <w:rsid w:val="00F47D1D"/>
    <w:rsid w:val="00F47F29"/>
    <w:rsid w:val="00F50016"/>
    <w:rsid w:val="00F5118A"/>
    <w:rsid w:val="00F51788"/>
    <w:rsid w:val="00F51A21"/>
    <w:rsid w:val="00F52614"/>
    <w:rsid w:val="00F5276E"/>
    <w:rsid w:val="00F52E9F"/>
    <w:rsid w:val="00F5328C"/>
    <w:rsid w:val="00F53304"/>
    <w:rsid w:val="00F539EA"/>
    <w:rsid w:val="00F53B81"/>
    <w:rsid w:val="00F540FE"/>
    <w:rsid w:val="00F556FF"/>
    <w:rsid w:val="00F55D12"/>
    <w:rsid w:val="00F56246"/>
    <w:rsid w:val="00F5687F"/>
    <w:rsid w:val="00F56D3F"/>
    <w:rsid w:val="00F575C7"/>
    <w:rsid w:val="00F57FD0"/>
    <w:rsid w:val="00F60305"/>
    <w:rsid w:val="00F61B12"/>
    <w:rsid w:val="00F620FF"/>
    <w:rsid w:val="00F63264"/>
    <w:rsid w:val="00F634E4"/>
    <w:rsid w:val="00F6379E"/>
    <w:rsid w:val="00F64047"/>
    <w:rsid w:val="00F65171"/>
    <w:rsid w:val="00F6560D"/>
    <w:rsid w:val="00F66DAD"/>
    <w:rsid w:val="00F67844"/>
    <w:rsid w:val="00F70799"/>
    <w:rsid w:val="00F70A8B"/>
    <w:rsid w:val="00F70B8D"/>
    <w:rsid w:val="00F71936"/>
    <w:rsid w:val="00F7231D"/>
    <w:rsid w:val="00F724FB"/>
    <w:rsid w:val="00F726B8"/>
    <w:rsid w:val="00F72A26"/>
    <w:rsid w:val="00F72A96"/>
    <w:rsid w:val="00F733C3"/>
    <w:rsid w:val="00F7346C"/>
    <w:rsid w:val="00F746A1"/>
    <w:rsid w:val="00F74820"/>
    <w:rsid w:val="00F756DD"/>
    <w:rsid w:val="00F76C27"/>
    <w:rsid w:val="00F77F4E"/>
    <w:rsid w:val="00F80047"/>
    <w:rsid w:val="00F800C7"/>
    <w:rsid w:val="00F8104D"/>
    <w:rsid w:val="00F81587"/>
    <w:rsid w:val="00F8288F"/>
    <w:rsid w:val="00F84033"/>
    <w:rsid w:val="00F84802"/>
    <w:rsid w:val="00F84851"/>
    <w:rsid w:val="00F85756"/>
    <w:rsid w:val="00F85B72"/>
    <w:rsid w:val="00F86540"/>
    <w:rsid w:val="00F865CE"/>
    <w:rsid w:val="00F86C3A"/>
    <w:rsid w:val="00F8766F"/>
    <w:rsid w:val="00F91082"/>
    <w:rsid w:val="00F9116D"/>
    <w:rsid w:val="00F91A9A"/>
    <w:rsid w:val="00F91C67"/>
    <w:rsid w:val="00F91C7E"/>
    <w:rsid w:val="00F9203B"/>
    <w:rsid w:val="00F9257D"/>
    <w:rsid w:val="00F93251"/>
    <w:rsid w:val="00F93ABB"/>
    <w:rsid w:val="00F94D79"/>
    <w:rsid w:val="00F9658C"/>
    <w:rsid w:val="00F97A7F"/>
    <w:rsid w:val="00F97E89"/>
    <w:rsid w:val="00FA0889"/>
    <w:rsid w:val="00FA16E7"/>
    <w:rsid w:val="00FA1A1F"/>
    <w:rsid w:val="00FA31C7"/>
    <w:rsid w:val="00FA472D"/>
    <w:rsid w:val="00FA4790"/>
    <w:rsid w:val="00FB07B5"/>
    <w:rsid w:val="00FB0CBF"/>
    <w:rsid w:val="00FB18F6"/>
    <w:rsid w:val="00FB1F18"/>
    <w:rsid w:val="00FB23E5"/>
    <w:rsid w:val="00FB2A52"/>
    <w:rsid w:val="00FB3F92"/>
    <w:rsid w:val="00FB52C7"/>
    <w:rsid w:val="00FB57DC"/>
    <w:rsid w:val="00FB6E19"/>
    <w:rsid w:val="00FB71F6"/>
    <w:rsid w:val="00FB7B09"/>
    <w:rsid w:val="00FC0AF8"/>
    <w:rsid w:val="00FC1483"/>
    <w:rsid w:val="00FC1C47"/>
    <w:rsid w:val="00FC2D2F"/>
    <w:rsid w:val="00FC3102"/>
    <w:rsid w:val="00FC3480"/>
    <w:rsid w:val="00FC39ED"/>
    <w:rsid w:val="00FC4419"/>
    <w:rsid w:val="00FC47E2"/>
    <w:rsid w:val="00FC4AA5"/>
    <w:rsid w:val="00FC4B88"/>
    <w:rsid w:val="00FC4BB8"/>
    <w:rsid w:val="00FC4C07"/>
    <w:rsid w:val="00FC5148"/>
    <w:rsid w:val="00FC6524"/>
    <w:rsid w:val="00FC676B"/>
    <w:rsid w:val="00FC746B"/>
    <w:rsid w:val="00FC75AC"/>
    <w:rsid w:val="00FD01BF"/>
    <w:rsid w:val="00FD022A"/>
    <w:rsid w:val="00FD0525"/>
    <w:rsid w:val="00FD0AB7"/>
    <w:rsid w:val="00FD297D"/>
    <w:rsid w:val="00FD2D13"/>
    <w:rsid w:val="00FD374D"/>
    <w:rsid w:val="00FD4FC2"/>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0AE8"/>
    <w:rsid w:val="00FF1C9B"/>
    <w:rsid w:val="00FF1D49"/>
    <w:rsid w:val="00FF203B"/>
    <w:rsid w:val="00FF2562"/>
    <w:rsid w:val="00FF26A1"/>
    <w:rsid w:val="00FF3A41"/>
    <w:rsid w:val="00FF3E5B"/>
    <w:rsid w:val="00FF57E4"/>
    <w:rsid w:val="00FF72B5"/>
    <w:rsid w:val="00FF78E5"/>
    <w:rsid w:val="010158D6"/>
    <w:rsid w:val="01154EDD"/>
    <w:rsid w:val="01197824"/>
    <w:rsid w:val="01255120"/>
    <w:rsid w:val="012617C3"/>
    <w:rsid w:val="013A2222"/>
    <w:rsid w:val="014337F8"/>
    <w:rsid w:val="015D22EE"/>
    <w:rsid w:val="01635C49"/>
    <w:rsid w:val="0168325F"/>
    <w:rsid w:val="016C41A7"/>
    <w:rsid w:val="018856AF"/>
    <w:rsid w:val="01987FE8"/>
    <w:rsid w:val="01AE3368"/>
    <w:rsid w:val="01AF0E8E"/>
    <w:rsid w:val="01AF3D99"/>
    <w:rsid w:val="01B82438"/>
    <w:rsid w:val="01BB64F8"/>
    <w:rsid w:val="01C25065"/>
    <w:rsid w:val="01C54B55"/>
    <w:rsid w:val="01C6253C"/>
    <w:rsid w:val="01CF7782"/>
    <w:rsid w:val="01D84888"/>
    <w:rsid w:val="01E4322D"/>
    <w:rsid w:val="01E94501"/>
    <w:rsid w:val="01F114A6"/>
    <w:rsid w:val="01F7042D"/>
    <w:rsid w:val="020016E9"/>
    <w:rsid w:val="02006231"/>
    <w:rsid w:val="020B6A0C"/>
    <w:rsid w:val="020C1B31"/>
    <w:rsid w:val="021358C1"/>
    <w:rsid w:val="0224362A"/>
    <w:rsid w:val="02251150"/>
    <w:rsid w:val="02274EC8"/>
    <w:rsid w:val="022E26FA"/>
    <w:rsid w:val="02300221"/>
    <w:rsid w:val="0233386D"/>
    <w:rsid w:val="023F0464"/>
    <w:rsid w:val="024535A0"/>
    <w:rsid w:val="024F3740"/>
    <w:rsid w:val="02511F45"/>
    <w:rsid w:val="02511F9D"/>
    <w:rsid w:val="025832D1"/>
    <w:rsid w:val="026E6F9B"/>
    <w:rsid w:val="02895B83"/>
    <w:rsid w:val="0293255D"/>
    <w:rsid w:val="029441BF"/>
    <w:rsid w:val="029A1EF0"/>
    <w:rsid w:val="029C1412"/>
    <w:rsid w:val="029F53A6"/>
    <w:rsid w:val="029F7154"/>
    <w:rsid w:val="02A641F7"/>
    <w:rsid w:val="02AD1871"/>
    <w:rsid w:val="02B234EF"/>
    <w:rsid w:val="02B50726"/>
    <w:rsid w:val="02BA5D3C"/>
    <w:rsid w:val="02C93EEA"/>
    <w:rsid w:val="02D50DC8"/>
    <w:rsid w:val="02D61CC1"/>
    <w:rsid w:val="02DA30E7"/>
    <w:rsid w:val="02E64D83"/>
    <w:rsid w:val="02EB05EB"/>
    <w:rsid w:val="02F33CF4"/>
    <w:rsid w:val="02F91864"/>
    <w:rsid w:val="02FC0103"/>
    <w:rsid w:val="03353615"/>
    <w:rsid w:val="03455F4E"/>
    <w:rsid w:val="03457CFC"/>
    <w:rsid w:val="034A70C0"/>
    <w:rsid w:val="035148F2"/>
    <w:rsid w:val="0371289F"/>
    <w:rsid w:val="03725F44"/>
    <w:rsid w:val="03726617"/>
    <w:rsid w:val="03766107"/>
    <w:rsid w:val="03795BF7"/>
    <w:rsid w:val="03810EC0"/>
    <w:rsid w:val="03863E70"/>
    <w:rsid w:val="03875055"/>
    <w:rsid w:val="0394658D"/>
    <w:rsid w:val="039B5B6E"/>
    <w:rsid w:val="03A314B8"/>
    <w:rsid w:val="03AD764F"/>
    <w:rsid w:val="03AF1619"/>
    <w:rsid w:val="03B460EC"/>
    <w:rsid w:val="03B4658B"/>
    <w:rsid w:val="03CF3A69"/>
    <w:rsid w:val="03D82B98"/>
    <w:rsid w:val="03D90444"/>
    <w:rsid w:val="03DA48E8"/>
    <w:rsid w:val="03E14DCB"/>
    <w:rsid w:val="03E42333"/>
    <w:rsid w:val="03EA2651"/>
    <w:rsid w:val="03EA43FF"/>
    <w:rsid w:val="03F83E8B"/>
    <w:rsid w:val="04154A5D"/>
    <w:rsid w:val="04203B15"/>
    <w:rsid w:val="042042C5"/>
    <w:rsid w:val="04275653"/>
    <w:rsid w:val="042773EC"/>
    <w:rsid w:val="04294F27"/>
    <w:rsid w:val="042C2C6A"/>
    <w:rsid w:val="043079EB"/>
    <w:rsid w:val="043C2D0F"/>
    <w:rsid w:val="043F0BEF"/>
    <w:rsid w:val="04441D61"/>
    <w:rsid w:val="044E03A3"/>
    <w:rsid w:val="04553F6E"/>
    <w:rsid w:val="04706B8F"/>
    <w:rsid w:val="04732647"/>
    <w:rsid w:val="04770389"/>
    <w:rsid w:val="047A1C27"/>
    <w:rsid w:val="04822E1A"/>
    <w:rsid w:val="04884CFD"/>
    <w:rsid w:val="04893C18"/>
    <w:rsid w:val="048B3475"/>
    <w:rsid w:val="04B2367A"/>
    <w:rsid w:val="04BC3FEE"/>
    <w:rsid w:val="04BD38C2"/>
    <w:rsid w:val="04BF3ADE"/>
    <w:rsid w:val="04D31678"/>
    <w:rsid w:val="05031C1C"/>
    <w:rsid w:val="05080FE1"/>
    <w:rsid w:val="05143E2A"/>
    <w:rsid w:val="05151950"/>
    <w:rsid w:val="051756C8"/>
    <w:rsid w:val="05230EF2"/>
    <w:rsid w:val="052A53FB"/>
    <w:rsid w:val="053713A0"/>
    <w:rsid w:val="0539563E"/>
    <w:rsid w:val="054443A6"/>
    <w:rsid w:val="054A43FD"/>
    <w:rsid w:val="05571F68"/>
    <w:rsid w:val="055967E4"/>
    <w:rsid w:val="055C30DB"/>
    <w:rsid w:val="05614B95"/>
    <w:rsid w:val="05663F59"/>
    <w:rsid w:val="0571302A"/>
    <w:rsid w:val="05760640"/>
    <w:rsid w:val="057E12A3"/>
    <w:rsid w:val="058014BF"/>
    <w:rsid w:val="05900FD6"/>
    <w:rsid w:val="059565ED"/>
    <w:rsid w:val="05A52CD4"/>
    <w:rsid w:val="05A625A8"/>
    <w:rsid w:val="05A742C9"/>
    <w:rsid w:val="05A96DF8"/>
    <w:rsid w:val="05AD3936"/>
    <w:rsid w:val="05B66C8F"/>
    <w:rsid w:val="05C56868"/>
    <w:rsid w:val="05C6713A"/>
    <w:rsid w:val="05CB13C0"/>
    <w:rsid w:val="05CD5D86"/>
    <w:rsid w:val="05D11D1B"/>
    <w:rsid w:val="05D435B9"/>
    <w:rsid w:val="05D9297D"/>
    <w:rsid w:val="05D9472B"/>
    <w:rsid w:val="05E355AA"/>
    <w:rsid w:val="05E7329E"/>
    <w:rsid w:val="05F17CC7"/>
    <w:rsid w:val="060914B4"/>
    <w:rsid w:val="060A6FDB"/>
    <w:rsid w:val="06112117"/>
    <w:rsid w:val="06221897"/>
    <w:rsid w:val="06233BF8"/>
    <w:rsid w:val="062F259D"/>
    <w:rsid w:val="063E2BF8"/>
    <w:rsid w:val="06456265"/>
    <w:rsid w:val="064A387B"/>
    <w:rsid w:val="064F2C3F"/>
    <w:rsid w:val="065B7836"/>
    <w:rsid w:val="06606919"/>
    <w:rsid w:val="06620BC5"/>
    <w:rsid w:val="0664493D"/>
    <w:rsid w:val="066A7A79"/>
    <w:rsid w:val="06706DAB"/>
    <w:rsid w:val="06783F44"/>
    <w:rsid w:val="06996F25"/>
    <w:rsid w:val="06B55198"/>
    <w:rsid w:val="06C62F22"/>
    <w:rsid w:val="06CC603E"/>
    <w:rsid w:val="06D51014"/>
    <w:rsid w:val="06DA69AD"/>
    <w:rsid w:val="06DF2215"/>
    <w:rsid w:val="06E415DA"/>
    <w:rsid w:val="06EB6E0C"/>
    <w:rsid w:val="06F757B1"/>
    <w:rsid w:val="07021B8C"/>
    <w:rsid w:val="07027CB2"/>
    <w:rsid w:val="07035F04"/>
    <w:rsid w:val="071C0D73"/>
    <w:rsid w:val="071F3380"/>
    <w:rsid w:val="072668A0"/>
    <w:rsid w:val="073065CD"/>
    <w:rsid w:val="07391925"/>
    <w:rsid w:val="074A1D85"/>
    <w:rsid w:val="07500A1D"/>
    <w:rsid w:val="075229E7"/>
    <w:rsid w:val="07524795"/>
    <w:rsid w:val="0754675F"/>
    <w:rsid w:val="075468D1"/>
    <w:rsid w:val="075C73C2"/>
    <w:rsid w:val="075E75DE"/>
    <w:rsid w:val="07632E46"/>
    <w:rsid w:val="0764271A"/>
    <w:rsid w:val="07674FBC"/>
    <w:rsid w:val="07723089"/>
    <w:rsid w:val="07726BE5"/>
    <w:rsid w:val="07762B7A"/>
    <w:rsid w:val="07797F74"/>
    <w:rsid w:val="077D6C7C"/>
    <w:rsid w:val="07830DF3"/>
    <w:rsid w:val="07A0301B"/>
    <w:rsid w:val="07AA637F"/>
    <w:rsid w:val="07AE4C64"/>
    <w:rsid w:val="07B2792A"/>
    <w:rsid w:val="07B70A9C"/>
    <w:rsid w:val="07B72767"/>
    <w:rsid w:val="07C75183"/>
    <w:rsid w:val="07D22B14"/>
    <w:rsid w:val="07D72EEC"/>
    <w:rsid w:val="07F27D26"/>
    <w:rsid w:val="07F468A2"/>
    <w:rsid w:val="07F9115B"/>
    <w:rsid w:val="07FE6FA3"/>
    <w:rsid w:val="08017F69"/>
    <w:rsid w:val="08077E72"/>
    <w:rsid w:val="0808754A"/>
    <w:rsid w:val="081172DC"/>
    <w:rsid w:val="0822060B"/>
    <w:rsid w:val="08234384"/>
    <w:rsid w:val="0825216C"/>
    <w:rsid w:val="08395955"/>
    <w:rsid w:val="083D5445"/>
    <w:rsid w:val="08414028"/>
    <w:rsid w:val="08535CDD"/>
    <w:rsid w:val="08591B53"/>
    <w:rsid w:val="085A5FF7"/>
    <w:rsid w:val="085B3B1D"/>
    <w:rsid w:val="085E0B57"/>
    <w:rsid w:val="086F6040"/>
    <w:rsid w:val="086F75C9"/>
    <w:rsid w:val="08730E67"/>
    <w:rsid w:val="087F780C"/>
    <w:rsid w:val="08882DD0"/>
    <w:rsid w:val="088E3EF3"/>
    <w:rsid w:val="089239B9"/>
    <w:rsid w:val="089357DE"/>
    <w:rsid w:val="089808CE"/>
    <w:rsid w:val="08986B20"/>
    <w:rsid w:val="089A4646"/>
    <w:rsid w:val="08A454C4"/>
    <w:rsid w:val="08C55F20"/>
    <w:rsid w:val="08CC67C9"/>
    <w:rsid w:val="08DF4269"/>
    <w:rsid w:val="08E6788B"/>
    <w:rsid w:val="08E92ED7"/>
    <w:rsid w:val="08EE4992"/>
    <w:rsid w:val="08F85810"/>
    <w:rsid w:val="08FA6E92"/>
    <w:rsid w:val="08FD2E27"/>
    <w:rsid w:val="0923288D"/>
    <w:rsid w:val="09313B11"/>
    <w:rsid w:val="093700E7"/>
    <w:rsid w:val="09483D5A"/>
    <w:rsid w:val="095567BF"/>
    <w:rsid w:val="095F13EB"/>
    <w:rsid w:val="09664528"/>
    <w:rsid w:val="0978425B"/>
    <w:rsid w:val="097C3D4B"/>
    <w:rsid w:val="097E5D15"/>
    <w:rsid w:val="0983050D"/>
    <w:rsid w:val="098B3F8E"/>
    <w:rsid w:val="098B5A3E"/>
    <w:rsid w:val="0992531D"/>
    <w:rsid w:val="09966C5E"/>
    <w:rsid w:val="099F1AF8"/>
    <w:rsid w:val="099F1CFD"/>
    <w:rsid w:val="09B039F5"/>
    <w:rsid w:val="09B47989"/>
    <w:rsid w:val="09B72FD5"/>
    <w:rsid w:val="09C33728"/>
    <w:rsid w:val="09CB082F"/>
    <w:rsid w:val="09CC2AAC"/>
    <w:rsid w:val="09D26E76"/>
    <w:rsid w:val="09E54F76"/>
    <w:rsid w:val="09EA36B9"/>
    <w:rsid w:val="09EB1672"/>
    <w:rsid w:val="09EF276F"/>
    <w:rsid w:val="09F91840"/>
    <w:rsid w:val="09FC30DE"/>
    <w:rsid w:val="09FE2946"/>
    <w:rsid w:val="0A00382D"/>
    <w:rsid w:val="0A0106F5"/>
    <w:rsid w:val="0A0E2D67"/>
    <w:rsid w:val="0A2A7C4B"/>
    <w:rsid w:val="0A2C39C3"/>
    <w:rsid w:val="0A3011EB"/>
    <w:rsid w:val="0A330A9D"/>
    <w:rsid w:val="0A6071C9"/>
    <w:rsid w:val="0A62507F"/>
    <w:rsid w:val="0A652D3E"/>
    <w:rsid w:val="0A717628"/>
    <w:rsid w:val="0A726EFC"/>
    <w:rsid w:val="0A73514E"/>
    <w:rsid w:val="0A765D1A"/>
    <w:rsid w:val="0A7D7D7B"/>
    <w:rsid w:val="0A7E1D45"/>
    <w:rsid w:val="0A805ABD"/>
    <w:rsid w:val="0A8729A8"/>
    <w:rsid w:val="0A8F7AAE"/>
    <w:rsid w:val="0A9253FB"/>
    <w:rsid w:val="0A9B46A5"/>
    <w:rsid w:val="0A9D666F"/>
    <w:rsid w:val="0AAA637B"/>
    <w:rsid w:val="0AAF0151"/>
    <w:rsid w:val="0ABB6AF5"/>
    <w:rsid w:val="0ABE495C"/>
    <w:rsid w:val="0ADF27E4"/>
    <w:rsid w:val="0AE50DE8"/>
    <w:rsid w:val="0AEF054D"/>
    <w:rsid w:val="0AFA13CC"/>
    <w:rsid w:val="0B071D3B"/>
    <w:rsid w:val="0B191768"/>
    <w:rsid w:val="0B1B7A70"/>
    <w:rsid w:val="0B2A3504"/>
    <w:rsid w:val="0B2D1070"/>
    <w:rsid w:val="0B313E50"/>
    <w:rsid w:val="0B325009"/>
    <w:rsid w:val="0B326F2A"/>
    <w:rsid w:val="0B354AFA"/>
    <w:rsid w:val="0B3A5C6C"/>
    <w:rsid w:val="0B492353"/>
    <w:rsid w:val="0B666A61"/>
    <w:rsid w:val="0B6727D9"/>
    <w:rsid w:val="0B6E52FF"/>
    <w:rsid w:val="0B730FDA"/>
    <w:rsid w:val="0B73117E"/>
    <w:rsid w:val="0B7849E6"/>
    <w:rsid w:val="0B7E6919"/>
    <w:rsid w:val="0B860EB1"/>
    <w:rsid w:val="0B887C88"/>
    <w:rsid w:val="0B8F3DF2"/>
    <w:rsid w:val="0B980BE5"/>
    <w:rsid w:val="0BAA1044"/>
    <w:rsid w:val="0BB27EF8"/>
    <w:rsid w:val="0BB35A1E"/>
    <w:rsid w:val="0BB7550F"/>
    <w:rsid w:val="0BBA4779"/>
    <w:rsid w:val="0BC0004F"/>
    <w:rsid w:val="0BC33EB3"/>
    <w:rsid w:val="0BC55E7E"/>
    <w:rsid w:val="0BCB0FBA"/>
    <w:rsid w:val="0BD13BA5"/>
    <w:rsid w:val="0BE24B2A"/>
    <w:rsid w:val="0BE4744A"/>
    <w:rsid w:val="0BEB3E7B"/>
    <w:rsid w:val="0C061FF2"/>
    <w:rsid w:val="0C063DA0"/>
    <w:rsid w:val="0C073DEF"/>
    <w:rsid w:val="0C083FBC"/>
    <w:rsid w:val="0C152AB2"/>
    <w:rsid w:val="0C1E2888"/>
    <w:rsid w:val="0C2C7CAB"/>
    <w:rsid w:val="0C550884"/>
    <w:rsid w:val="0C605BA6"/>
    <w:rsid w:val="0C653200"/>
    <w:rsid w:val="0C774C9E"/>
    <w:rsid w:val="0C785D11"/>
    <w:rsid w:val="0C874EE1"/>
    <w:rsid w:val="0C880C59"/>
    <w:rsid w:val="0C92213C"/>
    <w:rsid w:val="0C9E047D"/>
    <w:rsid w:val="0CAC0DEC"/>
    <w:rsid w:val="0CAD246E"/>
    <w:rsid w:val="0CAD53C5"/>
    <w:rsid w:val="0CAF292A"/>
    <w:rsid w:val="0CBC1AF2"/>
    <w:rsid w:val="0CC47983"/>
    <w:rsid w:val="0CC55A09"/>
    <w:rsid w:val="0CCC76D6"/>
    <w:rsid w:val="0CD43E9E"/>
    <w:rsid w:val="0CE86665"/>
    <w:rsid w:val="0CF602B9"/>
    <w:rsid w:val="0CF84031"/>
    <w:rsid w:val="0CF87B8D"/>
    <w:rsid w:val="0D002EE5"/>
    <w:rsid w:val="0D097FEC"/>
    <w:rsid w:val="0D0C53E6"/>
    <w:rsid w:val="0D0C6C6B"/>
    <w:rsid w:val="0D0F4ED6"/>
    <w:rsid w:val="0D1A5D55"/>
    <w:rsid w:val="0D224C0A"/>
    <w:rsid w:val="0D335069"/>
    <w:rsid w:val="0D34155E"/>
    <w:rsid w:val="0D3A1F53"/>
    <w:rsid w:val="0D3D6559"/>
    <w:rsid w:val="0D3F6730"/>
    <w:rsid w:val="0D4252AC"/>
    <w:rsid w:val="0D531267"/>
    <w:rsid w:val="0D5A25F6"/>
    <w:rsid w:val="0D605732"/>
    <w:rsid w:val="0D674D12"/>
    <w:rsid w:val="0D682270"/>
    <w:rsid w:val="0D6D62C2"/>
    <w:rsid w:val="0D701E19"/>
    <w:rsid w:val="0D7116ED"/>
    <w:rsid w:val="0D711D87"/>
    <w:rsid w:val="0D7306ED"/>
    <w:rsid w:val="0D7770DA"/>
    <w:rsid w:val="0D7F3E0A"/>
    <w:rsid w:val="0D837D9E"/>
    <w:rsid w:val="0D84032B"/>
    <w:rsid w:val="0D8458C4"/>
    <w:rsid w:val="0D896A37"/>
    <w:rsid w:val="0D904269"/>
    <w:rsid w:val="0DAD4E1B"/>
    <w:rsid w:val="0DB011F5"/>
    <w:rsid w:val="0DB76679"/>
    <w:rsid w:val="0DBF3185"/>
    <w:rsid w:val="0DC108C7"/>
    <w:rsid w:val="0DC1604D"/>
    <w:rsid w:val="0DC61A39"/>
    <w:rsid w:val="0DD028B8"/>
    <w:rsid w:val="0DD57ECE"/>
    <w:rsid w:val="0DD759F4"/>
    <w:rsid w:val="0DE34399"/>
    <w:rsid w:val="0DF258AE"/>
    <w:rsid w:val="0E012A71"/>
    <w:rsid w:val="0E0C3B99"/>
    <w:rsid w:val="0E124C7E"/>
    <w:rsid w:val="0E1D3FEE"/>
    <w:rsid w:val="0E286250"/>
    <w:rsid w:val="0E2A646C"/>
    <w:rsid w:val="0E2F3493"/>
    <w:rsid w:val="0E303356"/>
    <w:rsid w:val="0E320E7D"/>
    <w:rsid w:val="0E341099"/>
    <w:rsid w:val="0E3B2427"/>
    <w:rsid w:val="0E4B0190"/>
    <w:rsid w:val="0E5951A8"/>
    <w:rsid w:val="0E5C239D"/>
    <w:rsid w:val="0E5D6419"/>
    <w:rsid w:val="0E603C3C"/>
    <w:rsid w:val="0E6059EA"/>
    <w:rsid w:val="0E792F4F"/>
    <w:rsid w:val="0E925DBF"/>
    <w:rsid w:val="0EA53D44"/>
    <w:rsid w:val="0EB126E9"/>
    <w:rsid w:val="0EB81736"/>
    <w:rsid w:val="0EBE4E06"/>
    <w:rsid w:val="0EBF0E06"/>
    <w:rsid w:val="0EC248F6"/>
    <w:rsid w:val="0ED63C26"/>
    <w:rsid w:val="0EF3685E"/>
    <w:rsid w:val="0EF62130"/>
    <w:rsid w:val="0EF80318"/>
    <w:rsid w:val="0EFC534E"/>
    <w:rsid w:val="0F096081"/>
    <w:rsid w:val="0F242EBB"/>
    <w:rsid w:val="0F2A74C4"/>
    <w:rsid w:val="0F3D21CF"/>
    <w:rsid w:val="0F473B4B"/>
    <w:rsid w:val="0F501BE7"/>
    <w:rsid w:val="0F503DD2"/>
    <w:rsid w:val="0F56503F"/>
    <w:rsid w:val="0F5906AD"/>
    <w:rsid w:val="0F6E05DA"/>
    <w:rsid w:val="0F7C5D52"/>
    <w:rsid w:val="0F7D315A"/>
    <w:rsid w:val="0F7F6343"/>
    <w:rsid w:val="0F84395A"/>
    <w:rsid w:val="0F847DFE"/>
    <w:rsid w:val="0F930041"/>
    <w:rsid w:val="0F9333D8"/>
    <w:rsid w:val="0F9844AB"/>
    <w:rsid w:val="0FA56CBE"/>
    <w:rsid w:val="0FB0474F"/>
    <w:rsid w:val="0FB104C7"/>
    <w:rsid w:val="0FB6788B"/>
    <w:rsid w:val="0FB73D2F"/>
    <w:rsid w:val="0FB84582"/>
    <w:rsid w:val="0FBC1346"/>
    <w:rsid w:val="0FC44544"/>
    <w:rsid w:val="0FC624DD"/>
    <w:rsid w:val="0FC65D20"/>
    <w:rsid w:val="0FC87CEA"/>
    <w:rsid w:val="0FD7617F"/>
    <w:rsid w:val="0FD909AF"/>
    <w:rsid w:val="0FDB26D9"/>
    <w:rsid w:val="0FE61225"/>
    <w:rsid w:val="0FEE5277"/>
    <w:rsid w:val="102302F2"/>
    <w:rsid w:val="10284C2D"/>
    <w:rsid w:val="102A2753"/>
    <w:rsid w:val="103B3E0D"/>
    <w:rsid w:val="103F3D25"/>
    <w:rsid w:val="1041184B"/>
    <w:rsid w:val="10484987"/>
    <w:rsid w:val="106043C7"/>
    <w:rsid w:val="10625C93"/>
    <w:rsid w:val="106E78D2"/>
    <w:rsid w:val="10732A16"/>
    <w:rsid w:val="10802373"/>
    <w:rsid w:val="10835914"/>
    <w:rsid w:val="10881228"/>
    <w:rsid w:val="108A31F2"/>
    <w:rsid w:val="109B0A87"/>
    <w:rsid w:val="109E7AB4"/>
    <w:rsid w:val="10A27F31"/>
    <w:rsid w:val="10A51DDA"/>
    <w:rsid w:val="10A83D36"/>
    <w:rsid w:val="10AD0C8E"/>
    <w:rsid w:val="10B77D5F"/>
    <w:rsid w:val="10B84553"/>
    <w:rsid w:val="10BE2E9B"/>
    <w:rsid w:val="10CF6E57"/>
    <w:rsid w:val="10D16CAD"/>
    <w:rsid w:val="10D73F5D"/>
    <w:rsid w:val="10E24DDC"/>
    <w:rsid w:val="10E30B54"/>
    <w:rsid w:val="10E511BB"/>
    <w:rsid w:val="10E954DB"/>
    <w:rsid w:val="110C00AB"/>
    <w:rsid w:val="111156C1"/>
    <w:rsid w:val="111451B1"/>
    <w:rsid w:val="11163ADF"/>
    <w:rsid w:val="11196324"/>
    <w:rsid w:val="111E393A"/>
    <w:rsid w:val="112F5B47"/>
    <w:rsid w:val="11301FEB"/>
    <w:rsid w:val="11357601"/>
    <w:rsid w:val="11397FAD"/>
    <w:rsid w:val="11412FB1"/>
    <w:rsid w:val="11520C04"/>
    <w:rsid w:val="115832F0"/>
    <w:rsid w:val="116220E5"/>
    <w:rsid w:val="1178129C"/>
    <w:rsid w:val="11826503"/>
    <w:rsid w:val="11851102"/>
    <w:rsid w:val="118E0AC0"/>
    <w:rsid w:val="118E6D12"/>
    <w:rsid w:val="11904838"/>
    <w:rsid w:val="11927058"/>
    <w:rsid w:val="119B31DD"/>
    <w:rsid w:val="119B4F8B"/>
    <w:rsid w:val="11A55E09"/>
    <w:rsid w:val="11B36778"/>
    <w:rsid w:val="11BA7B07"/>
    <w:rsid w:val="11C91AF8"/>
    <w:rsid w:val="11CC5DAA"/>
    <w:rsid w:val="11D47836"/>
    <w:rsid w:val="11D87F8D"/>
    <w:rsid w:val="11E4797A"/>
    <w:rsid w:val="11EA0041"/>
    <w:rsid w:val="11FF19BD"/>
    <w:rsid w:val="120314AE"/>
    <w:rsid w:val="12217B86"/>
    <w:rsid w:val="123416E2"/>
    <w:rsid w:val="123553DF"/>
    <w:rsid w:val="12483364"/>
    <w:rsid w:val="12486EC1"/>
    <w:rsid w:val="124B4C03"/>
    <w:rsid w:val="12673EBC"/>
    <w:rsid w:val="12704669"/>
    <w:rsid w:val="12745F08"/>
    <w:rsid w:val="1292638E"/>
    <w:rsid w:val="1299596E"/>
    <w:rsid w:val="129B45E3"/>
    <w:rsid w:val="12A165D1"/>
    <w:rsid w:val="12A6008B"/>
    <w:rsid w:val="12B04A66"/>
    <w:rsid w:val="12B10F0A"/>
    <w:rsid w:val="12B409FA"/>
    <w:rsid w:val="12D93FBD"/>
    <w:rsid w:val="12DC3AAD"/>
    <w:rsid w:val="12DD1CFF"/>
    <w:rsid w:val="12E82452"/>
    <w:rsid w:val="12ED1816"/>
    <w:rsid w:val="12F232D0"/>
    <w:rsid w:val="12F72695"/>
    <w:rsid w:val="12FB03BB"/>
    <w:rsid w:val="13337B71"/>
    <w:rsid w:val="133438E9"/>
    <w:rsid w:val="133451EC"/>
    <w:rsid w:val="13345739"/>
    <w:rsid w:val="133E6296"/>
    <w:rsid w:val="1340403C"/>
    <w:rsid w:val="13491142"/>
    <w:rsid w:val="134C478E"/>
    <w:rsid w:val="135875D7"/>
    <w:rsid w:val="1360023A"/>
    <w:rsid w:val="13743CE5"/>
    <w:rsid w:val="138E4DA7"/>
    <w:rsid w:val="13954387"/>
    <w:rsid w:val="139B5716"/>
    <w:rsid w:val="139D148E"/>
    <w:rsid w:val="13A97E33"/>
    <w:rsid w:val="13AA7707"/>
    <w:rsid w:val="13AB5386"/>
    <w:rsid w:val="13AF4F03"/>
    <w:rsid w:val="13B3480E"/>
    <w:rsid w:val="13BA2040"/>
    <w:rsid w:val="13BD743A"/>
    <w:rsid w:val="13C0517C"/>
    <w:rsid w:val="13C27371"/>
    <w:rsid w:val="13CA4518"/>
    <w:rsid w:val="13CC58CF"/>
    <w:rsid w:val="13DC1FB6"/>
    <w:rsid w:val="13E0137B"/>
    <w:rsid w:val="13EC0AED"/>
    <w:rsid w:val="13F35552"/>
    <w:rsid w:val="13F875D2"/>
    <w:rsid w:val="140212F1"/>
    <w:rsid w:val="140908D1"/>
    <w:rsid w:val="14101C60"/>
    <w:rsid w:val="14123C2A"/>
    <w:rsid w:val="141259D8"/>
    <w:rsid w:val="14175635"/>
    <w:rsid w:val="14193258"/>
    <w:rsid w:val="141E2DB3"/>
    <w:rsid w:val="141F1EA3"/>
    <w:rsid w:val="144465E5"/>
    <w:rsid w:val="144C4685"/>
    <w:rsid w:val="14531B4D"/>
    <w:rsid w:val="145C6C53"/>
    <w:rsid w:val="146538E7"/>
    <w:rsid w:val="14661880"/>
    <w:rsid w:val="14667AD2"/>
    <w:rsid w:val="146A5814"/>
    <w:rsid w:val="14726477"/>
    <w:rsid w:val="14736E66"/>
    <w:rsid w:val="14776777"/>
    <w:rsid w:val="1478030D"/>
    <w:rsid w:val="147C5547"/>
    <w:rsid w:val="147F458F"/>
    <w:rsid w:val="147F6DE6"/>
    <w:rsid w:val="148418DF"/>
    <w:rsid w:val="148D32B1"/>
    <w:rsid w:val="14952165"/>
    <w:rsid w:val="149A59CD"/>
    <w:rsid w:val="149D101A"/>
    <w:rsid w:val="14A625C4"/>
    <w:rsid w:val="14B8695F"/>
    <w:rsid w:val="14BE346A"/>
    <w:rsid w:val="14CD18FF"/>
    <w:rsid w:val="14CF1B1B"/>
    <w:rsid w:val="14D958EC"/>
    <w:rsid w:val="14DA4B86"/>
    <w:rsid w:val="14E76E65"/>
    <w:rsid w:val="14EF5D19"/>
    <w:rsid w:val="151412DC"/>
    <w:rsid w:val="1517097B"/>
    <w:rsid w:val="151A266A"/>
    <w:rsid w:val="151A4078"/>
    <w:rsid w:val="152615C5"/>
    <w:rsid w:val="152B4878"/>
    <w:rsid w:val="152D05F0"/>
    <w:rsid w:val="152D239E"/>
    <w:rsid w:val="153320AA"/>
    <w:rsid w:val="1534169A"/>
    <w:rsid w:val="15475B55"/>
    <w:rsid w:val="154B3671"/>
    <w:rsid w:val="15520056"/>
    <w:rsid w:val="15521690"/>
    <w:rsid w:val="155362A8"/>
    <w:rsid w:val="155E69FB"/>
    <w:rsid w:val="156A62C2"/>
    <w:rsid w:val="1574621E"/>
    <w:rsid w:val="15783497"/>
    <w:rsid w:val="15806971"/>
    <w:rsid w:val="15842905"/>
    <w:rsid w:val="15853F88"/>
    <w:rsid w:val="158741A4"/>
    <w:rsid w:val="159348F7"/>
    <w:rsid w:val="15966A1F"/>
    <w:rsid w:val="15995C85"/>
    <w:rsid w:val="15A00DC2"/>
    <w:rsid w:val="15AF5324"/>
    <w:rsid w:val="15B825AF"/>
    <w:rsid w:val="15C03212"/>
    <w:rsid w:val="15C03E03"/>
    <w:rsid w:val="15D32F45"/>
    <w:rsid w:val="15D46CBD"/>
    <w:rsid w:val="15D53161"/>
    <w:rsid w:val="15D8055B"/>
    <w:rsid w:val="15E2762C"/>
    <w:rsid w:val="15E556D2"/>
    <w:rsid w:val="15E569FD"/>
    <w:rsid w:val="15E72E94"/>
    <w:rsid w:val="15EC60D8"/>
    <w:rsid w:val="15F31839"/>
    <w:rsid w:val="16113A6D"/>
    <w:rsid w:val="16184DFC"/>
    <w:rsid w:val="162639BD"/>
    <w:rsid w:val="1629525B"/>
    <w:rsid w:val="162A25EB"/>
    <w:rsid w:val="162B1BB9"/>
    <w:rsid w:val="162B4831"/>
    <w:rsid w:val="162E2871"/>
    <w:rsid w:val="16322361"/>
    <w:rsid w:val="163F0113"/>
    <w:rsid w:val="164B1ECD"/>
    <w:rsid w:val="165006DF"/>
    <w:rsid w:val="165410C6"/>
    <w:rsid w:val="166B5873"/>
    <w:rsid w:val="166E0EC0"/>
    <w:rsid w:val="167C35DD"/>
    <w:rsid w:val="16A269FB"/>
    <w:rsid w:val="16A27DED"/>
    <w:rsid w:val="16AF39B2"/>
    <w:rsid w:val="16CD3E38"/>
    <w:rsid w:val="16D43419"/>
    <w:rsid w:val="16DE6045"/>
    <w:rsid w:val="16EA49EA"/>
    <w:rsid w:val="16F70EB5"/>
    <w:rsid w:val="16F94C2D"/>
    <w:rsid w:val="16FD2A55"/>
    <w:rsid w:val="170423C8"/>
    <w:rsid w:val="17067C1A"/>
    <w:rsid w:val="1708720F"/>
    <w:rsid w:val="171B2DF6"/>
    <w:rsid w:val="1723614E"/>
    <w:rsid w:val="172577D0"/>
    <w:rsid w:val="17271C5A"/>
    <w:rsid w:val="17342109"/>
    <w:rsid w:val="17366761"/>
    <w:rsid w:val="17400AAE"/>
    <w:rsid w:val="17421756"/>
    <w:rsid w:val="175B7696"/>
    <w:rsid w:val="176349CF"/>
    <w:rsid w:val="17680005"/>
    <w:rsid w:val="17681DB3"/>
    <w:rsid w:val="176B676D"/>
    <w:rsid w:val="177C01F0"/>
    <w:rsid w:val="1780534F"/>
    <w:rsid w:val="178D1819"/>
    <w:rsid w:val="17991F6C"/>
    <w:rsid w:val="179B7A92"/>
    <w:rsid w:val="17A0779F"/>
    <w:rsid w:val="17A70B2D"/>
    <w:rsid w:val="17B3580D"/>
    <w:rsid w:val="17B50ED0"/>
    <w:rsid w:val="17C92852"/>
    <w:rsid w:val="17CE6630"/>
    <w:rsid w:val="17CE7E68"/>
    <w:rsid w:val="17DC184C"/>
    <w:rsid w:val="17DE6867"/>
    <w:rsid w:val="17DF02C7"/>
    <w:rsid w:val="17E8444C"/>
    <w:rsid w:val="17EC2C86"/>
    <w:rsid w:val="17F35B20"/>
    <w:rsid w:val="17F84EE5"/>
    <w:rsid w:val="17FD074D"/>
    <w:rsid w:val="1808200E"/>
    <w:rsid w:val="18243F2C"/>
    <w:rsid w:val="18291542"/>
    <w:rsid w:val="182C69C5"/>
    <w:rsid w:val="183028D1"/>
    <w:rsid w:val="183323C1"/>
    <w:rsid w:val="183F48C2"/>
    <w:rsid w:val="184620F4"/>
    <w:rsid w:val="1849272A"/>
    <w:rsid w:val="185C1918"/>
    <w:rsid w:val="186E51A7"/>
    <w:rsid w:val="18954E2A"/>
    <w:rsid w:val="18A0464F"/>
    <w:rsid w:val="18A137CE"/>
    <w:rsid w:val="18A24E51"/>
    <w:rsid w:val="18A706B9"/>
    <w:rsid w:val="18A8690B"/>
    <w:rsid w:val="18C33745"/>
    <w:rsid w:val="18DE057F"/>
    <w:rsid w:val="18F510CA"/>
    <w:rsid w:val="18F51424"/>
    <w:rsid w:val="18FA4C8D"/>
    <w:rsid w:val="19051A2C"/>
    <w:rsid w:val="190E6287"/>
    <w:rsid w:val="191B7658"/>
    <w:rsid w:val="192B12EA"/>
    <w:rsid w:val="192E4247"/>
    <w:rsid w:val="193E2DCB"/>
    <w:rsid w:val="19495E63"/>
    <w:rsid w:val="19573E8D"/>
    <w:rsid w:val="19575C3B"/>
    <w:rsid w:val="195C14A3"/>
    <w:rsid w:val="195E16BF"/>
    <w:rsid w:val="19650358"/>
    <w:rsid w:val="196D36B1"/>
    <w:rsid w:val="197131A1"/>
    <w:rsid w:val="197E3F1B"/>
    <w:rsid w:val="19921369"/>
    <w:rsid w:val="199450E1"/>
    <w:rsid w:val="1997072D"/>
    <w:rsid w:val="199E386A"/>
    <w:rsid w:val="19A30E80"/>
    <w:rsid w:val="19AC5A82"/>
    <w:rsid w:val="19B65058"/>
    <w:rsid w:val="19C32330"/>
    <w:rsid w:val="19CF0A45"/>
    <w:rsid w:val="19D12A4F"/>
    <w:rsid w:val="19D8595E"/>
    <w:rsid w:val="19D92AF4"/>
    <w:rsid w:val="19DC4392"/>
    <w:rsid w:val="19E20E0F"/>
    <w:rsid w:val="19E27BFB"/>
    <w:rsid w:val="19E7147B"/>
    <w:rsid w:val="19E75211"/>
    <w:rsid w:val="19EC5329"/>
    <w:rsid w:val="19F142E2"/>
    <w:rsid w:val="19F16090"/>
    <w:rsid w:val="19F4792E"/>
    <w:rsid w:val="19FB2A6A"/>
    <w:rsid w:val="1A1A55E6"/>
    <w:rsid w:val="1A2975D8"/>
    <w:rsid w:val="1A484105"/>
    <w:rsid w:val="1A495ECC"/>
    <w:rsid w:val="1A4A39F2"/>
    <w:rsid w:val="1A5F2FF9"/>
    <w:rsid w:val="1A672D8D"/>
    <w:rsid w:val="1A676352"/>
    <w:rsid w:val="1A756CC1"/>
    <w:rsid w:val="1A850730"/>
    <w:rsid w:val="1A89276C"/>
    <w:rsid w:val="1A8C400A"/>
    <w:rsid w:val="1AA21AC2"/>
    <w:rsid w:val="1AB81E7E"/>
    <w:rsid w:val="1AC6751C"/>
    <w:rsid w:val="1ACB68E1"/>
    <w:rsid w:val="1AD559B1"/>
    <w:rsid w:val="1AD67034"/>
    <w:rsid w:val="1AD80FFE"/>
    <w:rsid w:val="1ADA70F7"/>
    <w:rsid w:val="1AE71DD5"/>
    <w:rsid w:val="1AEB6D54"/>
    <w:rsid w:val="1AEB6F83"/>
    <w:rsid w:val="1AED21FE"/>
    <w:rsid w:val="1AF000F5"/>
    <w:rsid w:val="1AF520D1"/>
    <w:rsid w:val="1AF5485E"/>
    <w:rsid w:val="1AFF0AFE"/>
    <w:rsid w:val="1B083691"/>
    <w:rsid w:val="1B097409"/>
    <w:rsid w:val="1B0B3181"/>
    <w:rsid w:val="1B197D8B"/>
    <w:rsid w:val="1B1C713C"/>
    <w:rsid w:val="1B1E3A82"/>
    <w:rsid w:val="1B3A1F6D"/>
    <w:rsid w:val="1B42403D"/>
    <w:rsid w:val="1B4B7CF3"/>
    <w:rsid w:val="1B4F19F8"/>
    <w:rsid w:val="1B610FF3"/>
    <w:rsid w:val="1B6805D3"/>
    <w:rsid w:val="1B701236"/>
    <w:rsid w:val="1B746F78"/>
    <w:rsid w:val="1B762CF0"/>
    <w:rsid w:val="1B966EEF"/>
    <w:rsid w:val="1B972C67"/>
    <w:rsid w:val="1B9B2757"/>
    <w:rsid w:val="1BB76BF9"/>
    <w:rsid w:val="1BB9498B"/>
    <w:rsid w:val="1BDB3D17"/>
    <w:rsid w:val="1BE13EE2"/>
    <w:rsid w:val="1BF54E46"/>
    <w:rsid w:val="1BF57AF7"/>
    <w:rsid w:val="1BF811D0"/>
    <w:rsid w:val="1BFC2ACA"/>
    <w:rsid w:val="1C003D2B"/>
    <w:rsid w:val="1C066ABA"/>
    <w:rsid w:val="1C0812BC"/>
    <w:rsid w:val="1C183DA8"/>
    <w:rsid w:val="1C226F03"/>
    <w:rsid w:val="1C2838BF"/>
    <w:rsid w:val="1C2E35CB"/>
    <w:rsid w:val="1C314E69"/>
    <w:rsid w:val="1C3B7A96"/>
    <w:rsid w:val="1C406E5A"/>
    <w:rsid w:val="1C47468D"/>
    <w:rsid w:val="1C533032"/>
    <w:rsid w:val="1C5D7A0C"/>
    <w:rsid w:val="1C640D9B"/>
    <w:rsid w:val="1C6F14EE"/>
    <w:rsid w:val="1C71170A"/>
    <w:rsid w:val="1C737230"/>
    <w:rsid w:val="1C8651B5"/>
    <w:rsid w:val="1C890801"/>
    <w:rsid w:val="1C8C02F2"/>
    <w:rsid w:val="1CB82E95"/>
    <w:rsid w:val="1CB87339"/>
    <w:rsid w:val="1CC730D8"/>
    <w:rsid w:val="1CD04E42"/>
    <w:rsid w:val="1CD51C99"/>
    <w:rsid w:val="1CD557F5"/>
    <w:rsid w:val="1CE41EDC"/>
    <w:rsid w:val="1CEB5018"/>
    <w:rsid w:val="1CEB6DC6"/>
    <w:rsid w:val="1CF5235C"/>
    <w:rsid w:val="1CF52E26"/>
    <w:rsid w:val="1D086257"/>
    <w:rsid w:val="1D0915DF"/>
    <w:rsid w:val="1D0B56BA"/>
    <w:rsid w:val="1D100F23"/>
    <w:rsid w:val="1D104A7F"/>
    <w:rsid w:val="1D2D13E6"/>
    <w:rsid w:val="1D373DFD"/>
    <w:rsid w:val="1D4110DC"/>
    <w:rsid w:val="1D413C8B"/>
    <w:rsid w:val="1D4961E3"/>
    <w:rsid w:val="1D547D84"/>
    <w:rsid w:val="1D5C0ACA"/>
    <w:rsid w:val="1D5C7CC4"/>
    <w:rsid w:val="1D5F0795"/>
    <w:rsid w:val="1D6233D8"/>
    <w:rsid w:val="1D7C2684"/>
    <w:rsid w:val="1D7E40DE"/>
    <w:rsid w:val="1D835251"/>
    <w:rsid w:val="1D840FC9"/>
    <w:rsid w:val="1D857331"/>
    <w:rsid w:val="1D903E12"/>
    <w:rsid w:val="1D9A259A"/>
    <w:rsid w:val="1DAD7A21"/>
    <w:rsid w:val="1DB47B00"/>
    <w:rsid w:val="1DB7314C"/>
    <w:rsid w:val="1DBA49EB"/>
    <w:rsid w:val="1DC31AF1"/>
    <w:rsid w:val="1DC67833"/>
    <w:rsid w:val="1DCA7323"/>
    <w:rsid w:val="1DD27F86"/>
    <w:rsid w:val="1DD520AF"/>
    <w:rsid w:val="1DE12565"/>
    <w:rsid w:val="1DE33F41"/>
    <w:rsid w:val="1DE57CB9"/>
    <w:rsid w:val="1DE71C83"/>
    <w:rsid w:val="1DEB0DDA"/>
    <w:rsid w:val="1E004AF3"/>
    <w:rsid w:val="1E110AAE"/>
    <w:rsid w:val="1E122A78"/>
    <w:rsid w:val="1E3173A3"/>
    <w:rsid w:val="1E366767"/>
    <w:rsid w:val="1E592455"/>
    <w:rsid w:val="1E62130A"/>
    <w:rsid w:val="1E6C55D3"/>
    <w:rsid w:val="1E74728F"/>
    <w:rsid w:val="1E805C34"/>
    <w:rsid w:val="1E827BFE"/>
    <w:rsid w:val="1E9B0CC0"/>
    <w:rsid w:val="1E9C3EB1"/>
    <w:rsid w:val="1EB1403F"/>
    <w:rsid w:val="1EBB6703"/>
    <w:rsid w:val="1ECC0E79"/>
    <w:rsid w:val="1ECC2C27"/>
    <w:rsid w:val="1ECC44FA"/>
    <w:rsid w:val="1EDD4465"/>
    <w:rsid w:val="1EE44415"/>
    <w:rsid w:val="1EE75CB3"/>
    <w:rsid w:val="1EF25911"/>
    <w:rsid w:val="1EF27198"/>
    <w:rsid w:val="1F063325"/>
    <w:rsid w:val="1F0979D8"/>
    <w:rsid w:val="1F204D21"/>
    <w:rsid w:val="1F29007A"/>
    <w:rsid w:val="1F2B4389"/>
    <w:rsid w:val="1F330EF8"/>
    <w:rsid w:val="1F344FAE"/>
    <w:rsid w:val="1F394761"/>
    <w:rsid w:val="1F5470F0"/>
    <w:rsid w:val="1F5570C1"/>
    <w:rsid w:val="1F5C044F"/>
    <w:rsid w:val="1F5C3FAB"/>
    <w:rsid w:val="1F5E5F75"/>
    <w:rsid w:val="1F5F584A"/>
    <w:rsid w:val="1F6317DE"/>
    <w:rsid w:val="1F6720D5"/>
    <w:rsid w:val="1F680BA2"/>
    <w:rsid w:val="1F69491A"/>
    <w:rsid w:val="1F775289"/>
    <w:rsid w:val="1F7E03C6"/>
    <w:rsid w:val="1F853634"/>
    <w:rsid w:val="1F896D6A"/>
    <w:rsid w:val="1F8D23B7"/>
    <w:rsid w:val="1F903C55"/>
    <w:rsid w:val="1F96434B"/>
    <w:rsid w:val="1F9C6A9E"/>
    <w:rsid w:val="1FB02549"/>
    <w:rsid w:val="1FB2006F"/>
    <w:rsid w:val="1FBC5DF5"/>
    <w:rsid w:val="1FC63B1B"/>
    <w:rsid w:val="1FD3171B"/>
    <w:rsid w:val="1FDC333E"/>
    <w:rsid w:val="1FDE0E64"/>
    <w:rsid w:val="1FE741BD"/>
    <w:rsid w:val="1FF40688"/>
    <w:rsid w:val="1FF70B16"/>
    <w:rsid w:val="1FF90588"/>
    <w:rsid w:val="1FFF695C"/>
    <w:rsid w:val="201523AC"/>
    <w:rsid w:val="20174376"/>
    <w:rsid w:val="202645B9"/>
    <w:rsid w:val="20266765"/>
    <w:rsid w:val="2027186C"/>
    <w:rsid w:val="202A7406"/>
    <w:rsid w:val="202D76F6"/>
    <w:rsid w:val="202F16C0"/>
    <w:rsid w:val="203006A6"/>
    <w:rsid w:val="20346CD6"/>
    <w:rsid w:val="204E7A91"/>
    <w:rsid w:val="2052571F"/>
    <w:rsid w:val="20547378"/>
    <w:rsid w:val="205E1FA5"/>
    <w:rsid w:val="206A71CC"/>
    <w:rsid w:val="206C2914"/>
    <w:rsid w:val="207A288F"/>
    <w:rsid w:val="207D68CF"/>
    <w:rsid w:val="208732AA"/>
    <w:rsid w:val="20897309"/>
    <w:rsid w:val="208F215E"/>
    <w:rsid w:val="2096173F"/>
    <w:rsid w:val="20A200E4"/>
    <w:rsid w:val="20AE4CDA"/>
    <w:rsid w:val="20AF2801"/>
    <w:rsid w:val="20B00A53"/>
    <w:rsid w:val="20B135CD"/>
    <w:rsid w:val="20B16579"/>
    <w:rsid w:val="20B56069"/>
    <w:rsid w:val="20BE47F2"/>
    <w:rsid w:val="20BF0C96"/>
    <w:rsid w:val="20C3623F"/>
    <w:rsid w:val="20CA763A"/>
    <w:rsid w:val="20CC5161"/>
    <w:rsid w:val="20CD1665"/>
    <w:rsid w:val="20D933EA"/>
    <w:rsid w:val="20E22BD6"/>
    <w:rsid w:val="20EE3611"/>
    <w:rsid w:val="20F21A9C"/>
    <w:rsid w:val="20F87D04"/>
    <w:rsid w:val="20FF1092"/>
    <w:rsid w:val="20FF19E4"/>
    <w:rsid w:val="210668C5"/>
    <w:rsid w:val="210D3C0A"/>
    <w:rsid w:val="21142F80"/>
    <w:rsid w:val="21195035"/>
    <w:rsid w:val="21260D15"/>
    <w:rsid w:val="212925B3"/>
    <w:rsid w:val="213D4DA8"/>
    <w:rsid w:val="21555156"/>
    <w:rsid w:val="215A451A"/>
    <w:rsid w:val="215D400B"/>
    <w:rsid w:val="215F5FD5"/>
    <w:rsid w:val="216058A9"/>
    <w:rsid w:val="21645399"/>
    <w:rsid w:val="21673237"/>
    <w:rsid w:val="216C24A0"/>
    <w:rsid w:val="2173382E"/>
    <w:rsid w:val="21756B59"/>
    <w:rsid w:val="21781212"/>
    <w:rsid w:val="21997DEC"/>
    <w:rsid w:val="21AD4F92"/>
    <w:rsid w:val="21B83F86"/>
    <w:rsid w:val="21D210D2"/>
    <w:rsid w:val="21D50045"/>
    <w:rsid w:val="21D97B35"/>
    <w:rsid w:val="21DC7625"/>
    <w:rsid w:val="21E12E8E"/>
    <w:rsid w:val="21E36C06"/>
    <w:rsid w:val="21E62252"/>
    <w:rsid w:val="21F26E49"/>
    <w:rsid w:val="21FB1B96"/>
    <w:rsid w:val="2208666C"/>
    <w:rsid w:val="221178A8"/>
    <w:rsid w:val="221213CF"/>
    <w:rsid w:val="22145011"/>
    <w:rsid w:val="221C3EC6"/>
    <w:rsid w:val="222D7E81"/>
    <w:rsid w:val="222F59A7"/>
    <w:rsid w:val="22321488"/>
    <w:rsid w:val="22327A92"/>
    <w:rsid w:val="22350C23"/>
    <w:rsid w:val="22361208"/>
    <w:rsid w:val="22460F43"/>
    <w:rsid w:val="22462CF1"/>
    <w:rsid w:val="224E25CD"/>
    <w:rsid w:val="224E3432"/>
    <w:rsid w:val="22576CAC"/>
    <w:rsid w:val="225C42C2"/>
    <w:rsid w:val="225D0766"/>
    <w:rsid w:val="226118D9"/>
    <w:rsid w:val="226715E5"/>
    <w:rsid w:val="226B210A"/>
    <w:rsid w:val="22743D02"/>
    <w:rsid w:val="227E633A"/>
    <w:rsid w:val="22803A9C"/>
    <w:rsid w:val="22821F7B"/>
    <w:rsid w:val="22897EBA"/>
    <w:rsid w:val="228A7081"/>
    <w:rsid w:val="228E492B"/>
    <w:rsid w:val="22974560"/>
    <w:rsid w:val="22992C61"/>
    <w:rsid w:val="229E0D7F"/>
    <w:rsid w:val="22A7378F"/>
    <w:rsid w:val="22AB7021"/>
    <w:rsid w:val="22AC04B1"/>
    <w:rsid w:val="22B1460E"/>
    <w:rsid w:val="22BF31CF"/>
    <w:rsid w:val="22C32593"/>
    <w:rsid w:val="22C34341"/>
    <w:rsid w:val="22CC769A"/>
    <w:rsid w:val="22DD430D"/>
    <w:rsid w:val="22E67C91"/>
    <w:rsid w:val="22E76282"/>
    <w:rsid w:val="22F34C27"/>
    <w:rsid w:val="22FB1D2D"/>
    <w:rsid w:val="23005B0C"/>
    <w:rsid w:val="23040BE2"/>
    <w:rsid w:val="230A01C2"/>
    <w:rsid w:val="23104568"/>
    <w:rsid w:val="23165F35"/>
    <w:rsid w:val="231D53A2"/>
    <w:rsid w:val="23302BE7"/>
    <w:rsid w:val="2335523F"/>
    <w:rsid w:val="233C34DF"/>
    <w:rsid w:val="23425BAE"/>
    <w:rsid w:val="234E00AF"/>
    <w:rsid w:val="23531B69"/>
    <w:rsid w:val="236D5383"/>
    <w:rsid w:val="2375388E"/>
    <w:rsid w:val="23775858"/>
    <w:rsid w:val="237A5348"/>
    <w:rsid w:val="23841D23"/>
    <w:rsid w:val="23867849"/>
    <w:rsid w:val="23906919"/>
    <w:rsid w:val="239301B8"/>
    <w:rsid w:val="23957A8C"/>
    <w:rsid w:val="23B7504C"/>
    <w:rsid w:val="23C059C1"/>
    <w:rsid w:val="23C27BDE"/>
    <w:rsid w:val="23C93BD9"/>
    <w:rsid w:val="23E46C65"/>
    <w:rsid w:val="23EB3467"/>
    <w:rsid w:val="23F014BA"/>
    <w:rsid w:val="24084702"/>
    <w:rsid w:val="241E2177"/>
    <w:rsid w:val="24280900"/>
    <w:rsid w:val="24343749"/>
    <w:rsid w:val="24482D50"/>
    <w:rsid w:val="2449211A"/>
    <w:rsid w:val="24571307"/>
    <w:rsid w:val="24613E12"/>
    <w:rsid w:val="2463402E"/>
    <w:rsid w:val="246F652F"/>
    <w:rsid w:val="24761137"/>
    <w:rsid w:val="24861ACA"/>
    <w:rsid w:val="248875F1"/>
    <w:rsid w:val="249C309C"/>
    <w:rsid w:val="24A00DDE"/>
    <w:rsid w:val="24A16966"/>
    <w:rsid w:val="24BF5485"/>
    <w:rsid w:val="24CA19B7"/>
    <w:rsid w:val="24D32F62"/>
    <w:rsid w:val="24E16D01"/>
    <w:rsid w:val="24E567F1"/>
    <w:rsid w:val="24EB73EB"/>
    <w:rsid w:val="24EC5DD1"/>
    <w:rsid w:val="24F0501A"/>
    <w:rsid w:val="24F20F0E"/>
    <w:rsid w:val="24FB6014"/>
    <w:rsid w:val="250E50C8"/>
    <w:rsid w:val="25110A2A"/>
    <w:rsid w:val="251E59E0"/>
    <w:rsid w:val="252A06A8"/>
    <w:rsid w:val="25333A00"/>
    <w:rsid w:val="2536704D"/>
    <w:rsid w:val="25387269"/>
    <w:rsid w:val="253F4153"/>
    <w:rsid w:val="25407ECB"/>
    <w:rsid w:val="25445600"/>
    <w:rsid w:val="25496D80"/>
    <w:rsid w:val="254C061E"/>
    <w:rsid w:val="254C6870"/>
    <w:rsid w:val="254E083A"/>
    <w:rsid w:val="25627E42"/>
    <w:rsid w:val="256C0944"/>
    <w:rsid w:val="25757B75"/>
    <w:rsid w:val="257E27EC"/>
    <w:rsid w:val="258129BE"/>
    <w:rsid w:val="259A3A7F"/>
    <w:rsid w:val="259F4BF2"/>
    <w:rsid w:val="25BB6C67"/>
    <w:rsid w:val="25CC175F"/>
    <w:rsid w:val="25D24FC7"/>
    <w:rsid w:val="25E940BF"/>
    <w:rsid w:val="25EB42DB"/>
    <w:rsid w:val="25EB7E37"/>
    <w:rsid w:val="25F82554"/>
    <w:rsid w:val="25FF38E2"/>
    <w:rsid w:val="261C4494"/>
    <w:rsid w:val="261D1FBA"/>
    <w:rsid w:val="262275D1"/>
    <w:rsid w:val="262E41C8"/>
    <w:rsid w:val="263537A8"/>
    <w:rsid w:val="26446DE3"/>
    <w:rsid w:val="26461511"/>
    <w:rsid w:val="2657371E"/>
    <w:rsid w:val="265F0DA6"/>
    <w:rsid w:val="26656BF3"/>
    <w:rsid w:val="266B6364"/>
    <w:rsid w:val="267603D9"/>
    <w:rsid w:val="267918E7"/>
    <w:rsid w:val="269669E7"/>
    <w:rsid w:val="269E30FB"/>
    <w:rsid w:val="26A12BEB"/>
    <w:rsid w:val="26A30712"/>
    <w:rsid w:val="26B11081"/>
    <w:rsid w:val="26B20955"/>
    <w:rsid w:val="26BC05C1"/>
    <w:rsid w:val="26BC7A25"/>
    <w:rsid w:val="26C2212C"/>
    <w:rsid w:val="26C708A4"/>
    <w:rsid w:val="26CD578F"/>
    <w:rsid w:val="26CF59AB"/>
    <w:rsid w:val="26CF7759"/>
    <w:rsid w:val="26D46B1D"/>
    <w:rsid w:val="26D7699F"/>
    <w:rsid w:val="26D905D7"/>
    <w:rsid w:val="26E52AD8"/>
    <w:rsid w:val="26EF3957"/>
    <w:rsid w:val="26F471BF"/>
    <w:rsid w:val="26F86CAF"/>
    <w:rsid w:val="26FB22FC"/>
    <w:rsid w:val="26FE3B9A"/>
    <w:rsid w:val="271138CD"/>
    <w:rsid w:val="27223D2C"/>
    <w:rsid w:val="272950BB"/>
    <w:rsid w:val="272C0820"/>
    <w:rsid w:val="272F1FA5"/>
    <w:rsid w:val="273677D8"/>
    <w:rsid w:val="27383550"/>
    <w:rsid w:val="27402404"/>
    <w:rsid w:val="274041B2"/>
    <w:rsid w:val="27427F2B"/>
    <w:rsid w:val="274517C9"/>
    <w:rsid w:val="2749750B"/>
    <w:rsid w:val="275C3C2B"/>
    <w:rsid w:val="276230D8"/>
    <w:rsid w:val="27673E35"/>
    <w:rsid w:val="276E6F72"/>
    <w:rsid w:val="277327DA"/>
    <w:rsid w:val="27893DAB"/>
    <w:rsid w:val="279938C3"/>
    <w:rsid w:val="27A24E6D"/>
    <w:rsid w:val="27C76682"/>
    <w:rsid w:val="27D019DA"/>
    <w:rsid w:val="27DA4607"/>
    <w:rsid w:val="27E17743"/>
    <w:rsid w:val="27E86D24"/>
    <w:rsid w:val="27EB411E"/>
    <w:rsid w:val="27F21CAC"/>
    <w:rsid w:val="27F751B9"/>
    <w:rsid w:val="27F8557E"/>
    <w:rsid w:val="27F8683B"/>
    <w:rsid w:val="27FF5E1C"/>
    <w:rsid w:val="28033B5E"/>
    <w:rsid w:val="28101DD7"/>
    <w:rsid w:val="281178FD"/>
    <w:rsid w:val="28186EDD"/>
    <w:rsid w:val="281966A8"/>
    <w:rsid w:val="281A2C55"/>
    <w:rsid w:val="282633A8"/>
    <w:rsid w:val="28447CD2"/>
    <w:rsid w:val="28463A4A"/>
    <w:rsid w:val="284A672B"/>
    <w:rsid w:val="285D42F4"/>
    <w:rsid w:val="28681C13"/>
    <w:rsid w:val="28697739"/>
    <w:rsid w:val="28700AC7"/>
    <w:rsid w:val="28754330"/>
    <w:rsid w:val="28793E20"/>
    <w:rsid w:val="28825BCC"/>
    <w:rsid w:val="288527C5"/>
    <w:rsid w:val="28AD35CD"/>
    <w:rsid w:val="28B07116"/>
    <w:rsid w:val="28C332ED"/>
    <w:rsid w:val="28CB3F50"/>
    <w:rsid w:val="28D64DCE"/>
    <w:rsid w:val="28DF46B0"/>
    <w:rsid w:val="28EB63A0"/>
    <w:rsid w:val="28ED2118"/>
    <w:rsid w:val="2903193C"/>
    <w:rsid w:val="29086F52"/>
    <w:rsid w:val="290F02E0"/>
    <w:rsid w:val="291A2514"/>
    <w:rsid w:val="291B0A33"/>
    <w:rsid w:val="292F0982"/>
    <w:rsid w:val="2930755F"/>
    <w:rsid w:val="294269F2"/>
    <w:rsid w:val="2944442E"/>
    <w:rsid w:val="294C32E2"/>
    <w:rsid w:val="294D2BB7"/>
    <w:rsid w:val="29523776"/>
    <w:rsid w:val="295A3EC4"/>
    <w:rsid w:val="29634188"/>
    <w:rsid w:val="2976210D"/>
    <w:rsid w:val="29801175"/>
    <w:rsid w:val="29824F56"/>
    <w:rsid w:val="298A5BB9"/>
    <w:rsid w:val="299D58EC"/>
    <w:rsid w:val="29A033DB"/>
    <w:rsid w:val="29A245D5"/>
    <w:rsid w:val="29A24CB1"/>
    <w:rsid w:val="29A44ECD"/>
    <w:rsid w:val="29A547A1"/>
    <w:rsid w:val="29A70519"/>
    <w:rsid w:val="29B11398"/>
    <w:rsid w:val="29BD1AEA"/>
    <w:rsid w:val="29C235A5"/>
    <w:rsid w:val="29C54E43"/>
    <w:rsid w:val="29E17ECF"/>
    <w:rsid w:val="29E83B6B"/>
    <w:rsid w:val="29F00112"/>
    <w:rsid w:val="29F319B0"/>
    <w:rsid w:val="29F574D6"/>
    <w:rsid w:val="29FA689B"/>
    <w:rsid w:val="29FD282F"/>
    <w:rsid w:val="2A1F00A4"/>
    <w:rsid w:val="2A1F27A5"/>
    <w:rsid w:val="2A2B3537"/>
    <w:rsid w:val="2A2B739C"/>
    <w:rsid w:val="2A3049B2"/>
    <w:rsid w:val="2A32072A"/>
    <w:rsid w:val="2A4D57CE"/>
    <w:rsid w:val="2A500BB0"/>
    <w:rsid w:val="2A5957DE"/>
    <w:rsid w:val="2A5F2BA2"/>
    <w:rsid w:val="2A636B36"/>
    <w:rsid w:val="2A69324B"/>
    <w:rsid w:val="2A6F6D2F"/>
    <w:rsid w:val="2A750617"/>
    <w:rsid w:val="2A77438F"/>
    <w:rsid w:val="2A7F4FF2"/>
    <w:rsid w:val="2A862824"/>
    <w:rsid w:val="2A8F3926"/>
    <w:rsid w:val="2A9071FF"/>
    <w:rsid w:val="2A97058D"/>
    <w:rsid w:val="2AA8279A"/>
    <w:rsid w:val="2AC703EF"/>
    <w:rsid w:val="2AD6555A"/>
    <w:rsid w:val="2ADC0696"/>
    <w:rsid w:val="2B0A5203"/>
    <w:rsid w:val="2B0C2313"/>
    <w:rsid w:val="2B2142FB"/>
    <w:rsid w:val="2B22564D"/>
    <w:rsid w:val="2B2838DB"/>
    <w:rsid w:val="2B2D7144"/>
    <w:rsid w:val="2B3109E2"/>
    <w:rsid w:val="2B34402E"/>
    <w:rsid w:val="2B365FF8"/>
    <w:rsid w:val="2B3E30FF"/>
    <w:rsid w:val="2B41674B"/>
    <w:rsid w:val="2B42499D"/>
    <w:rsid w:val="2B4C75CA"/>
    <w:rsid w:val="2B5841C1"/>
    <w:rsid w:val="2B6A165E"/>
    <w:rsid w:val="2B6D12EE"/>
    <w:rsid w:val="2B762790"/>
    <w:rsid w:val="2B766BCE"/>
    <w:rsid w:val="2B774624"/>
    <w:rsid w:val="2B785FB3"/>
    <w:rsid w:val="2B7C7235"/>
    <w:rsid w:val="2B8054C5"/>
    <w:rsid w:val="2B8D4EDA"/>
    <w:rsid w:val="2B97636B"/>
    <w:rsid w:val="2B9920E3"/>
    <w:rsid w:val="2B9D6077"/>
    <w:rsid w:val="2BA54578"/>
    <w:rsid w:val="2BA70CA4"/>
    <w:rsid w:val="2BB60EE7"/>
    <w:rsid w:val="2BC2163A"/>
    <w:rsid w:val="2BC25ADE"/>
    <w:rsid w:val="2BD5553E"/>
    <w:rsid w:val="2BDD0222"/>
    <w:rsid w:val="2BE21CDC"/>
    <w:rsid w:val="2BEA77B5"/>
    <w:rsid w:val="2BEC12FF"/>
    <w:rsid w:val="2BEE0681"/>
    <w:rsid w:val="2BF043F9"/>
    <w:rsid w:val="2BF37A45"/>
    <w:rsid w:val="2BF832AE"/>
    <w:rsid w:val="2C106849"/>
    <w:rsid w:val="2C153E60"/>
    <w:rsid w:val="2C1856FE"/>
    <w:rsid w:val="2C1A7D2D"/>
    <w:rsid w:val="2C2440A3"/>
    <w:rsid w:val="2C273B93"/>
    <w:rsid w:val="2C2B5431"/>
    <w:rsid w:val="2C302A48"/>
    <w:rsid w:val="2C3473EA"/>
    <w:rsid w:val="2C365B84"/>
    <w:rsid w:val="2C5A1EE9"/>
    <w:rsid w:val="2C5C383D"/>
    <w:rsid w:val="2C6721E1"/>
    <w:rsid w:val="2C7768EA"/>
    <w:rsid w:val="2C7A72BE"/>
    <w:rsid w:val="2C8E776E"/>
    <w:rsid w:val="2C93215D"/>
    <w:rsid w:val="2C9A25B7"/>
    <w:rsid w:val="2C9A7D75"/>
    <w:rsid w:val="2C9E3E55"/>
    <w:rsid w:val="2CA76C2C"/>
    <w:rsid w:val="2CAB3B93"/>
    <w:rsid w:val="2CB25B52"/>
    <w:rsid w:val="2CBE11D1"/>
    <w:rsid w:val="2CC17412"/>
    <w:rsid w:val="2CC80ED2"/>
    <w:rsid w:val="2CCD1427"/>
    <w:rsid w:val="2CD23AFF"/>
    <w:rsid w:val="2CDF446E"/>
    <w:rsid w:val="2CF134A0"/>
    <w:rsid w:val="2CF42FEA"/>
    <w:rsid w:val="2CF61AC3"/>
    <w:rsid w:val="2D0406DC"/>
    <w:rsid w:val="2D045543"/>
    <w:rsid w:val="2D151C3D"/>
    <w:rsid w:val="2D1C2FCC"/>
    <w:rsid w:val="2D2315B8"/>
    <w:rsid w:val="2D2C76B3"/>
    <w:rsid w:val="2D2F7878"/>
    <w:rsid w:val="2D430559"/>
    <w:rsid w:val="2D4349FC"/>
    <w:rsid w:val="2D475309"/>
    <w:rsid w:val="2D48661E"/>
    <w:rsid w:val="2D564730"/>
    <w:rsid w:val="2D6A0110"/>
    <w:rsid w:val="2D7921CC"/>
    <w:rsid w:val="2D853E99"/>
    <w:rsid w:val="2D9C5EBB"/>
    <w:rsid w:val="2DA21723"/>
    <w:rsid w:val="2DAA05D8"/>
    <w:rsid w:val="2DAC25A2"/>
    <w:rsid w:val="2DB80F46"/>
    <w:rsid w:val="2DD1025A"/>
    <w:rsid w:val="2DE27AAC"/>
    <w:rsid w:val="2DE57862"/>
    <w:rsid w:val="2DF67CC1"/>
    <w:rsid w:val="2E0917A2"/>
    <w:rsid w:val="2E0929AB"/>
    <w:rsid w:val="2E13617D"/>
    <w:rsid w:val="2E1F2D74"/>
    <w:rsid w:val="2E474078"/>
    <w:rsid w:val="2E497DF1"/>
    <w:rsid w:val="2E5B7B24"/>
    <w:rsid w:val="2E631F6D"/>
    <w:rsid w:val="2E652751"/>
    <w:rsid w:val="2E6C73C2"/>
    <w:rsid w:val="2E752E29"/>
    <w:rsid w:val="2E797C21"/>
    <w:rsid w:val="2E9976CE"/>
    <w:rsid w:val="2E9D1EEA"/>
    <w:rsid w:val="2EAC2895"/>
    <w:rsid w:val="2EB23BE8"/>
    <w:rsid w:val="2EC4391B"/>
    <w:rsid w:val="2ECD6C74"/>
    <w:rsid w:val="2ECF34D8"/>
    <w:rsid w:val="2ED33B5E"/>
    <w:rsid w:val="2ED51684"/>
    <w:rsid w:val="2EDA3E50"/>
    <w:rsid w:val="2EE47B19"/>
    <w:rsid w:val="2EE93382"/>
    <w:rsid w:val="2EF22236"/>
    <w:rsid w:val="2F097320"/>
    <w:rsid w:val="2F0E4B96"/>
    <w:rsid w:val="2F261EE0"/>
    <w:rsid w:val="2F2820FC"/>
    <w:rsid w:val="2F2D14C0"/>
    <w:rsid w:val="2F2E6FE6"/>
    <w:rsid w:val="2F2F5238"/>
    <w:rsid w:val="2F401D3C"/>
    <w:rsid w:val="2F432F81"/>
    <w:rsid w:val="2F4E1129"/>
    <w:rsid w:val="2F5120F9"/>
    <w:rsid w:val="2F546A4D"/>
    <w:rsid w:val="2F5B24E1"/>
    <w:rsid w:val="2F666780"/>
    <w:rsid w:val="2F6A1E01"/>
    <w:rsid w:val="2F6A6270"/>
    <w:rsid w:val="2F713006"/>
    <w:rsid w:val="2F7B222C"/>
    <w:rsid w:val="2F882B9B"/>
    <w:rsid w:val="2F9D65AC"/>
    <w:rsid w:val="2FA95C88"/>
    <w:rsid w:val="2FB4573E"/>
    <w:rsid w:val="2FBE0FFB"/>
    <w:rsid w:val="2FCA4F61"/>
    <w:rsid w:val="2FCF4325"/>
    <w:rsid w:val="2FDB6BD3"/>
    <w:rsid w:val="2FE029D7"/>
    <w:rsid w:val="2FF63413"/>
    <w:rsid w:val="2FF67B04"/>
    <w:rsid w:val="2FF87D20"/>
    <w:rsid w:val="2FF95846"/>
    <w:rsid w:val="30006BD5"/>
    <w:rsid w:val="30087837"/>
    <w:rsid w:val="300A7A53"/>
    <w:rsid w:val="300D4E4E"/>
    <w:rsid w:val="30183F1E"/>
    <w:rsid w:val="301A5EE8"/>
    <w:rsid w:val="3034062C"/>
    <w:rsid w:val="3034687E"/>
    <w:rsid w:val="30405223"/>
    <w:rsid w:val="3041370F"/>
    <w:rsid w:val="304149D3"/>
    <w:rsid w:val="30470360"/>
    <w:rsid w:val="30470FC3"/>
    <w:rsid w:val="30474804"/>
    <w:rsid w:val="3049730B"/>
    <w:rsid w:val="304B32FF"/>
    <w:rsid w:val="304D13E0"/>
    <w:rsid w:val="3050190A"/>
    <w:rsid w:val="305146EB"/>
    <w:rsid w:val="30526F2D"/>
    <w:rsid w:val="30705B08"/>
    <w:rsid w:val="30872E52"/>
    <w:rsid w:val="30890978"/>
    <w:rsid w:val="308C0468"/>
    <w:rsid w:val="308C512C"/>
    <w:rsid w:val="309F019C"/>
    <w:rsid w:val="30A6777C"/>
    <w:rsid w:val="30AC4667"/>
    <w:rsid w:val="30B05F05"/>
    <w:rsid w:val="30BC0D4E"/>
    <w:rsid w:val="30BF720F"/>
    <w:rsid w:val="30C145B6"/>
    <w:rsid w:val="30C47C02"/>
    <w:rsid w:val="30CA20A8"/>
    <w:rsid w:val="30CB71E3"/>
    <w:rsid w:val="30CD2F5B"/>
    <w:rsid w:val="30D2231F"/>
    <w:rsid w:val="30DC319E"/>
    <w:rsid w:val="30E019C1"/>
    <w:rsid w:val="30EE1123"/>
    <w:rsid w:val="310E0365"/>
    <w:rsid w:val="3114202C"/>
    <w:rsid w:val="311A1F18"/>
    <w:rsid w:val="311C6851"/>
    <w:rsid w:val="31210BB1"/>
    <w:rsid w:val="31293F09"/>
    <w:rsid w:val="312B50A3"/>
    <w:rsid w:val="313A7EC4"/>
    <w:rsid w:val="3152520E"/>
    <w:rsid w:val="315A2315"/>
    <w:rsid w:val="315F16D9"/>
    <w:rsid w:val="3166515D"/>
    <w:rsid w:val="317C228B"/>
    <w:rsid w:val="31815AF3"/>
    <w:rsid w:val="3198039B"/>
    <w:rsid w:val="31A30D46"/>
    <w:rsid w:val="31BB7257"/>
    <w:rsid w:val="31C12394"/>
    <w:rsid w:val="31D75713"/>
    <w:rsid w:val="31DB5204"/>
    <w:rsid w:val="31E340B8"/>
    <w:rsid w:val="31E45467"/>
    <w:rsid w:val="31F777D1"/>
    <w:rsid w:val="31F962AC"/>
    <w:rsid w:val="320003DB"/>
    <w:rsid w:val="320209E2"/>
    <w:rsid w:val="320C1861"/>
    <w:rsid w:val="32143878"/>
    <w:rsid w:val="32165DDA"/>
    <w:rsid w:val="32222E32"/>
    <w:rsid w:val="3226005B"/>
    <w:rsid w:val="32290665"/>
    <w:rsid w:val="32335040"/>
    <w:rsid w:val="32341B34"/>
    <w:rsid w:val="32384404"/>
    <w:rsid w:val="323C7C18"/>
    <w:rsid w:val="32453A27"/>
    <w:rsid w:val="324E33B2"/>
    <w:rsid w:val="3263064A"/>
    <w:rsid w:val="32685A55"/>
    <w:rsid w:val="326C0551"/>
    <w:rsid w:val="326E42CA"/>
    <w:rsid w:val="326F1DF0"/>
    <w:rsid w:val="327D62BB"/>
    <w:rsid w:val="32867865"/>
    <w:rsid w:val="32877139"/>
    <w:rsid w:val="328C4750"/>
    <w:rsid w:val="329A50BF"/>
    <w:rsid w:val="32A03D5B"/>
    <w:rsid w:val="32A25D21"/>
    <w:rsid w:val="32A43132"/>
    <w:rsid w:val="32AC0C06"/>
    <w:rsid w:val="32AC4DF2"/>
    <w:rsid w:val="32B12408"/>
    <w:rsid w:val="32B32F2B"/>
    <w:rsid w:val="32C35B9D"/>
    <w:rsid w:val="32C442A7"/>
    <w:rsid w:val="32CD220D"/>
    <w:rsid w:val="32D3412D"/>
    <w:rsid w:val="32D84C7B"/>
    <w:rsid w:val="32E4458C"/>
    <w:rsid w:val="32EC3440"/>
    <w:rsid w:val="32EC51EE"/>
    <w:rsid w:val="32F72511"/>
    <w:rsid w:val="32FA5B5D"/>
    <w:rsid w:val="33031329"/>
    <w:rsid w:val="3321758E"/>
    <w:rsid w:val="3333106F"/>
    <w:rsid w:val="33344EF5"/>
    <w:rsid w:val="333E1891"/>
    <w:rsid w:val="33407870"/>
    <w:rsid w:val="3341553A"/>
    <w:rsid w:val="3344502A"/>
    <w:rsid w:val="335039CF"/>
    <w:rsid w:val="335214F5"/>
    <w:rsid w:val="335313EB"/>
    <w:rsid w:val="33536925"/>
    <w:rsid w:val="33565FED"/>
    <w:rsid w:val="33596D28"/>
    <w:rsid w:val="33884F17"/>
    <w:rsid w:val="338E62A6"/>
    <w:rsid w:val="33957634"/>
    <w:rsid w:val="33997124"/>
    <w:rsid w:val="339D5FE4"/>
    <w:rsid w:val="33B23990"/>
    <w:rsid w:val="33B63B16"/>
    <w:rsid w:val="33B863A9"/>
    <w:rsid w:val="33BB353F"/>
    <w:rsid w:val="33BF137E"/>
    <w:rsid w:val="33CF2B46"/>
    <w:rsid w:val="33D44600"/>
    <w:rsid w:val="33D848A5"/>
    <w:rsid w:val="33EF0B08"/>
    <w:rsid w:val="33EF143A"/>
    <w:rsid w:val="33F9150F"/>
    <w:rsid w:val="33FD3B57"/>
    <w:rsid w:val="33FE167D"/>
    <w:rsid w:val="340D5E1A"/>
    <w:rsid w:val="341A02EC"/>
    <w:rsid w:val="342D3D10"/>
    <w:rsid w:val="34317894"/>
    <w:rsid w:val="34433534"/>
    <w:rsid w:val="345179FF"/>
    <w:rsid w:val="346239BA"/>
    <w:rsid w:val="346314E0"/>
    <w:rsid w:val="3473037E"/>
    <w:rsid w:val="347B2204"/>
    <w:rsid w:val="34833930"/>
    <w:rsid w:val="34931DC5"/>
    <w:rsid w:val="349618B6"/>
    <w:rsid w:val="34A22009"/>
    <w:rsid w:val="34A915E9"/>
    <w:rsid w:val="34AB6348"/>
    <w:rsid w:val="34C04E88"/>
    <w:rsid w:val="34C226AB"/>
    <w:rsid w:val="34D80120"/>
    <w:rsid w:val="34D97170"/>
    <w:rsid w:val="34E24AFB"/>
    <w:rsid w:val="34E940DB"/>
    <w:rsid w:val="34EA39B0"/>
    <w:rsid w:val="34EE524E"/>
    <w:rsid w:val="34F0032B"/>
    <w:rsid w:val="34F0112A"/>
    <w:rsid w:val="34FA1E45"/>
    <w:rsid w:val="34FA3BF3"/>
    <w:rsid w:val="34FF745B"/>
    <w:rsid w:val="35020CF9"/>
    <w:rsid w:val="350C7DCA"/>
    <w:rsid w:val="35125470"/>
    <w:rsid w:val="3537750C"/>
    <w:rsid w:val="3537798C"/>
    <w:rsid w:val="35472BB0"/>
    <w:rsid w:val="35527ED3"/>
    <w:rsid w:val="355F614C"/>
    <w:rsid w:val="356741EA"/>
    <w:rsid w:val="357339A5"/>
    <w:rsid w:val="357716E7"/>
    <w:rsid w:val="357A11D7"/>
    <w:rsid w:val="357C36EF"/>
    <w:rsid w:val="358838F4"/>
    <w:rsid w:val="358856A2"/>
    <w:rsid w:val="35942299"/>
    <w:rsid w:val="359C73A0"/>
    <w:rsid w:val="359E01CA"/>
    <w:rsid w:val="35A8352C"/>
    <w:rsid w:val="35AD34C1"/>
    <w:rsid w:val="35B9585C"/>
    <w:rsid w:val="35BB5A78"/>
    <w:rsid w:val="35C13FC9"/>
    <w:rsid w:val="35D703D8"/>
    <w:rsid w:val="35D95EFE"/>
    <w:rsid w:val="35D97CAC"/>
    <w:rsid w:val="35E52AF5"/>
    <w:rsid w:val="35EB79DF"/>
    <w:rsid w:val="35F6257A"/>
    <w:rsid w:val="35F76384"/>
    <w:rsid w:val="35F9034E"/>
    <w:rsid w:val="35FC3841"/>
    <w:rsid w:val="35FD77AD"/>
    <w:rsid w:val="360867E3"/>
    <w:rsid w:val="360B1E2F"/>
    <w:rsid w:val="3619279E"/>
    <w:rsid w:val="361F010B"/>
    <w:rsid w:val="36260A17"/>
    <w:rsid w:val="36343134"/>
    <w:rsid w:val="364257B6"/>
    <w:rsid w:val="3651018A"/>
    <w:rsid w:val="36560203"/>
    <w:rsid w:val="3661685D"/>
    <w:rsid w:val="36651757"/>
    <w:rsid w:val="367125DA"/>
    <w:rsid w:val="36712A9F"/>
    <w:rsid w:val="36745C27"/>
    <w:rsid w:val="3676374D"/>
    <w:rsid w:val="368A544A"/>
    <w:rsid w:val="368F480F"/>
    <w:rsid w:val="369260AD"/>
    <w:rsid w:val="369F3CD4"/>
    <w:rsid w:val="36A93B22"/>
    <w:rsid w:val="36AA1648"/>
    <w:rsid w:val="36AB4E48"/>
    <w:rsid w:val="36B6623F"/>
    <w:rsid w:val="36B9188B"/>
    <w:rsid w:val="36BB1AA7"/>
    <w:rsid w:val="36C546D4"/>
    <w:rsid w:val="36CA53FD"/>
    <w:rsid w:val="36D16BD5"/>
    <w:rsid w:val="36D84407"/>
    <w:rsid w:val="36E7464B"/>
    <w:rsid w:val="37003071"/>
    <w:rsid w:val="37040025"/>
    <w:rsid w:val="37100F0C"/>
    <w:rsid w:val="371A057C"/>
    <w:rsid w:val="371B60A2"/>
    <w:rsid w:val="371C0798"/>
    <w:rsid w:val="371D62BE"/>
    <w:rsid w:val="3727713D"/>
    <w:rsid w:val="372907BF"/>
    <w:rsid w:val="37296A11"/>
    <w:rsid w:val="372C6501"/>
    <w:rsid w:val="37307DA0"/>
    <w:rsid w:val="3732091F"/>
    <w:rsid w:val="3733163E"/>
    <w:rsid w:val="373F6235"/>
    <w:rsid w:val="374675C3"/>
    <w:rsid w:val="374A0B30"/>
    <w:rsid w:val="374B5E63"/>
    <w:rsid w:val="375021F0"/>
    <w:rsid w:val="37555A58"/>
    <w:rsid w:val="375A306E"/>
    <w:rsid w:val="375F2433"/>
    <w:rsid w:val="376B527C"/>
    <w:rsid w:val="376C1703"/>
    <w:rsid w:val="377207C1"/>
    <w:rsid w:val="37773C20"/>
    <w:rsid w:val="377F0D27"/>
    <w:rsid w:val="378C0D4E"/>
    <w:rsid w:val="37943E0C"/>
    <w:rsid w:val="379C71E3"/>
    <w:rsid w:val="37A76600"/>
    <w:rsid w:val="37A83712"/>
    <w:rsid w:val="37AC2546"/>
    <w:rsid w:val="37BA78D5"/>
    <w:rsid w:val="37C30C14"/>
    <w:rsid w:val="37C8447C"/>
    <w:rsid w:val="37D50947"/>
    <w:rsid w:val="37D72911"/>
    <w:rsid w:val="37D921E5"/>
    <w:rsid w:val="37EA5922"/>
    <w:rsid w:val="37EC09B6"/>
    <w:rsid w:val="37F4701F"/>
    <w:rsid w:val="37F54B45"/>
    <w:rsid w:val="37F75AC9"/>
    <w:rsid w:val="37FC4126"/>
    <w:rsid w:val="38170F5F"/>
    <w:rsid w:val="38190834"/>
    <w:rsid w:val="381E0C74"/>
    <w:rsid w:val="381E5E4A"/>
    <w:rsid w:val="38276B93"/>
    <w:rsid w:val="38303089"/>
    <w:rsid w:val="38353194"/>
    <w:rsid w:val="38392C84"/>
    <w:rsid w:val="384257A0"/>
    <w:rsid w:val="38443C47"/>
    <w:rsid w:val="38455ACD"/>
    <w:rsid w:val="38543F62"/>
    <w:rsid w:val="38547ABE"/>
    <w:rsid w:val="38575800"/>
    <w:rsid w:val="385A0CB8"/>
    <w:rsid w:val="385C6972"/>
    <w:rsid w:val="386341A5"/>
    <w:rsid w:val="386677F1"/>
    <w:rsid w:val="386D6DD1"/>
    <w:rsid w:val="387168C2"/>
    <w:rsid w:val="387719FE"/>
    <w:rsid w:val="3882287D"/>
    <w:rsid w:val="389B393F"/>
    <w:rsid w:val="38AC3431"/>
    <w:rsid w:val="38B7004D"/>
    <w:rsid w:val="38B93DC5"/>
    <w:rsid w:val="38C20ECB"/>
    <w:rsid w:val="38D26C34"/>
    <w:rsid w:val="38E5105E"/>
    <w:rsid w:val="38E52E0C"/>
    <w:rsid w:val="38F512A1"/>
    <w:rsid w:val="38FF3ECD"/>
    <w:rsid w:val="39047736"/>
    <w:rsid w:val="3905700A"/>
    <w:rsid w:val="390A63CE"/>
    <w:rsid w:val="39186D3D"/>
    <w:rsid w:val="391A228D"/>
    <w:rsid w:val="39205BF2"/>
    <w:rsid w:val="39233802"/>
    <w:rsid w:val="392E47B3"/>
    <w:rsid w:val="392F2E16"/>
    <w:rsid w:val="39423DBA"/>
    <w:rsid w:val="39447A25"/>
    <w:rsid w:val="39477622"/>
    <w:rsid w:val="39495149"/>
    <w:rsid w:val="39496437"/>
    <w:rsid w:val="394D4F73"/>
    <w:rsid w:val="394E275F"/>
    <w:rsid w:val="39614F36"/>
    <w:rsid w:val="396401D4"/>
    <w:rsid w:val="39643D30"/>
    <w:rsid w:val="39645751"/>
    <w:rsid w:val="397871A5"/>
    <w:rsid w:val="39882115"/>
    <w:rsid w:val="39A8668B"/>
    <w:rsid w:val="39A95BE7"/>
    <w:rsid w:val="39B00ACF"/>
    <w:rsid w:val="39BA1BA2"/>
    <w:rsid w:val="39BF2767"/>
    <w:rsid w:val="39CB4D8C"/>
    <w:rsid w:val="39CD3FCC"/>
    <w:rsid w:val="39E00529"/>
    <w:rsid w:val="39E66E3B"/>
    <w:rsid w:val="39EE7A9E"/>
    <w:rsid w:val="39F72DF7"/>
    <w:rsid w:val="3A06303A"/>
    <w:rsid w:val="3A0B64A7"/>
    <w:rsid w:val="3A1A0893"/>
    <w:rsid w:val="3A1C3502"/>
    <w:rsid w:val="3A1C460B"/>
    <w:rsid w:val="3A2E012B"/>
    <w:rsid w:val="3A2E433E"/>
    <w:rsid w:val="3A347BA7"/>
    <w:rsid w:val="3A3C4CAD"/>
    <w:rsid w:val="3A3E6C77"/>
    <w:rsid w:val="3A4B6C9E"/>
    <w:rsid w:val="3A4D3806"/>
    <w:rsid w:val="3A557B1D"/>
    <w:rsid w:val="3A574DDA"/>
    <w:rsid w:val="3A612966"/>
    <w:rsid w:val="3A717011"/>
    <w:rsid w:val="3A887EF3"/>
    <w:rsid w:val="3A8F74D3"/>
    <w:rsid w:val="3AA7481D"/>
    <w:rsid w:val="3AAC1E33"/>
    <w:rsid w:val="3AB111F7"/>
    <w:rsid w:val="3AB318F1"/>
    <w:rsid w:val="3AB469A8"/>
    <w:rsid w:val="3AD3075A"/>
    <w:rsid w:val="3AF235BE"/>
    <w:rsid w:val="3AF74C02"/>
    <w:rsid w:val="3AF85078"/>
    <w:rsid w:val="3B027CA5"/>
    <w:rsid w:val="3B0A7F94"/>
    <w:rsid w:val="3B135A0E"/>
    <w:rsid w:val="3B31058A"/>
    <w:rsid w:val="3B3911ED"/>
    <w:rsid w:val="3B3A18D7"/>
    <w:rsid w:val="3B4215E4"/>
    <w:rsid w:val="3B4E2EEA"/>
    <w:rsid w:val="3B585B17"/>
    <w:rsid w:val="3B5D4EDB"/>
    <w:rsid w:val="3B6E533A"/>
    <w:rsid w:val="3B750477"/>
    <w:rsid w:val="3B7A783B"/>
    <w:rsid w:val="3B822B94"/>
    <w:rsid w:val="3B921E2F"/>
    <w:rsid w:val="3BAC19BF"/>
    <w:rsid w:val="3BB35830"/>
    <w:rsid w:val="3BBC1BB7"/>
    <w:rsid w:val="3BC271C2"/>
    <w:rsid w:val="3BC431AC"/>
    <w:rsid w:val="3BC77F23"/>
    <w:rsid w:val="3BC82C9D"/>
    <w:rsid w:val="3BD11D17"/>
    <w:rsid w:val="3BD553B9"/>
    <w:rsid w:val="3BD72EE0"/>
    <w:rsid w:val="3BD80A06"/>
    <w:rsid w:val="3BDA652C"/>
    <w:rsid w:val="3BDB495C"/>
    <w:rsid w:val="3BDD7DCA"/>
    <w:rsid w:val="3BE14825"/>
    <w:rsid w:val="3BE6258E"/>
    <w:rsid w:val="3BF51218"/>
    <w:rsid w:val="3BF5780A"/>
    <w:rsid w:val="3BFA3677"/>
    <w:rsid w:val="3BFC46F4"/>
    <w:rsid w:val="3BFE01BD"/>
    <w:rsid w:val="3C0059A5"/>
    <w:rsid w:val="3C0D4B53"/>
    <w:rsid w:val="3C134E78"/>
    <w:rsid w:val="3C214660"/>
    <w:rsid w:val="3C277297"/>
    <w:rsid w:val="3C40055F"/>
    <w:rsid w:val="3C4165AB"/>
    <w:rsid w:val="3C4E2A76"/>
    <w:rsid w:val="3C5938F5"/>
    <w:rsid w:val="3C5E6990"/>
    <w:rsid w:val="3C6D73A0"/>
    <w:rsid w:val="3C756255"/>
    <w:rsid w:val="3C7E41BE"/>
    <w:rsid w:val="3C7F11EE"/>
    <w:rsid w:val="3C812E4B"/>
    <w:rsid w:val="3C8D7A42"/>
    <w:rsid w:val="3C941962"/>
    <w:rsid w:val="3C9B215F"/>
    <w:rsid w:val="3CB06CAD"/>
    <w:rsid w:val="3CB369B7"/>
    <w:rsid w:val="3CC01BC6"/>
    <w:rsid w:val="3CC2289A"/>
    <w:rsid w:val="3CD10CF6"/>
    <w:rsid w:val="3CDE029E"/>
    <w:rsid w:val="3CEE5629"/>
    <w:rsid w:val="3CF27C94"/>
    <w:rsid w:val="3CF63839"/>
    <w:rsid w:val="3CF8135F"/>
    <w:rsid w:val="3D031AB2"/>
    <w:rsid w:val="3D171DE2"/>
    <w:rsid w:val="3D181988"/>
    <w:rsid w:val="3D1B32A0"/>
    <w:rsid w:val="3D1E0CAF"/>
    <w:rsid w:val="3D232155"/>
    <w:rsid w:val="3D233F03"/>
    <w:rsid w:val="3D24737C"/>
    <w:rsid w:val="3D264254"/>
    <w:rsid w:val="3D2757A1"/>
    <w:rsid w:val="3D3B15D3"/>
    <w:rsid w:val="3D436353"/>
    <w:rsid w:val="3D4C16AB"/>
    <w:rsid w:val="3D5176E7"/>
    <w:rsid w:val="3D6764E5"/>
    <w:rsid w:val="3D69400B"/>
    <w:rsid w:val="3D6B66C9"/>
    <w:rsid w:val="3D6F7148"/>
    <w:rsid w:val="3D70539A"/>
    <w:rsid w:val="3D74475E"/>
    <w:rsid w:val="3D7D1865"/>
    <w:rsid w:val="3D7E4729"/>
    <w:rsid w:val="3D840810"/>
    <w:rsid w:val="3D95517D"/>
    <w:rsid w:val="3D9D1F07"/>
    <w:rsid w:val="3D9E4D9F"/>
    <w:rsid w:val="3D9F7A2D"/>
    <w:rsid w:val="3DA46DF1"/>
    <w:rsid w:val="3DBA03C3"/>
    <w:rsid w:val="3DC36269"/>
    <w:rsid w:val="3DC96858"/>
    <w:rsid w:val="3DD82F3F"/>
    <w:rsid w:val="3DDD2303"/>
    <w:rsid w:val="3DDF7E2A"/>
    <w:rsid w:val="3DE6565C"/>
    <w:rsid w:val="3DEC7285"/>
    <w:rsid w:val="3DF14966"/>
    <w:rsid w:val="3DF37D79"/>
    <w:rsid w:val="3DF6345D"/>
    <w:rsid w:val="3E1877DF"/>
    <w:rsid w:val="3E1F0B6E"/>
    <w:rsid w:val="3E285C74"/>
    <w:rsid w:val="3E2B12C1"/>
    <w:rsid w:val="3E2B5515"/>
    <w:rsid w:val="3E2E0DB1"/>
    <w:rsid w:val="3E3A6F92"/>
    <w:rsid w:val="3E497999"/>
    <w:rsid w:val="3E4D4F28"/>
    <w:rsid w:val="3E502AD5"/>
    <w:rsid w:val="3E5325C6"/>
    <w:rsid w:val="3E587BDC"/>
    <w:rsid w:val="3E5E1696"/>
    <w:rsid w:val="3E630A5B"/>
    <w:rsid w:val="3E67783A"/>
    <w:rsid w:val="3E6F38A3"/>
    <w:rsid w:val="3E706DF2"/>
    <w:rsid w:val="3E832EAB"/>
    <w:rsid w:val="3E834C59"/>
    <w:rsid w:val="3E8D1F7B"/>
    <w:rsid w:val="3E8F0AAB"/>
    <w:rsid w:val="3E8F14E6"/>
    <w:rsid w:val="3E9520A4"/>
    <w:rsid w:val="3EC85FF7"/>
    <w:rsid w:val="3ECA6D2C"/>
    <w:rsid w:val="3ECD4126"/>
    <w:rsid w:val="3ECF7E9E"/>
    <w:rsid w:val="3EDE6333"/>
    <w:rsid w:val="3EE13701"/>
    <w:rsid w:val="3EE15E23"/>
    <w:rsid w:val="3EFD2706"/>
    <w:rsid w:val="3EFE0783"/>
    <w:rsid w:val="3F15023A"/>
    <w:rsid w:val="3F1A4BB3"/>
    <w:rsid w:val="3F201483"/>
    <w:rsid w:val="3F270021"/>
    <w:rsid w:val="3F2F627D"/>
    <w:rsid w:val="3F3348D1"/>
    <w:rsid w:val="3F340649"/>
    <w:rsid w:val="3F4343E8"/>
    <w:rsid w:val="3F4B7F0F"/>
    <w:rsid w:val="3F4E0B6D"/>
    <w:rsid w:val="3F544847"/>
    <w:rsid w:val="3F56236D"/>
    <w:rsid w:val="3F5D194E"/>
    <w:rsid w:val="3F6902F3"/>
    <w:rsid w:val="3F786788"/>
    <w:rsid w:val="3F79526A"/>
    <w:rsid w:val="3F850EA5"/>
    <w:rsid w:val="3F870779"/>
    <w:rsid w:val="3F8A0269"/>
    <w:rsid w:val="3F8A3496"/>
    <w:rsid w:val="3F8E7D59"/>
    <w:rsid w:val="3F9B7174"/>
    <w:rsid w:val="3FA532F5"/>
    <w:rsid w:val="3FAE21A9"/>
    <w:rsid w:val="3FC74721"/>
    <w:rsid w:val="3FC90D33"/>
    <w:rsid w:val="3FCE45FA"/>
    <w:rsid w:val="3FD85478"/>
    <w:rsid w:val="3FDE06C9"/>
    <w:rsid w:val="3FE23C01"/>
    <w:rsid w:val="3FEE07F8"/>
    <w:rsid w:val="3FF273B8"/>
    <w:rsid w:val="3FF57DD8"/>
    <w:rsid w:val="3FF878C8"/>
    <w:rsid w:val="3FFB69CA"/>
    <w:rsid w:val="40152228"/>
    <w:rsid w:val="40192BA6"/>
    <w:rsid w:val="402266F3"/>
    <w:rsid w:val="402C30CE"/>
    <w:rsid w:val="403527DC"/>
    <w:rsid w:val="40353A25"/>
    <w:rsid w:val="404D19C2"/>
    <w:rsid w:val="405B04B1"/>
    <w:rsid w:val="40754A75"/>
    <w:rsid w:val="407A652F"/>
    <w:rsid w:val="4084679A"/>
    <w:rsid w:val="408B24EB"/>
    <w:rsid w:val="40A26D62"/>
    <w:rsid w:val="40A86BF9"/>
    <w:rsid w:val="40BA0DD8"/>
    <w:rsid w:val="40BC6B48"/>
    <w:rsid w:val="40C1415E"/>
    <w:rsid w:val="40C17CBA"/>
    <w:rsid w:val="40C90EAA"/>
    <w:rsid w:val="40CF1141"/>
    <w:rsid w:val="40D0614F"/>
    <w:rsid w:val="40DC4AF4"/>
    <w:rsid w:val="40E63BC5"/>
    <w:rsid w:val="40EE65D6"/>
    <w:rsid w:val="40F77B80"/>
    <w:rsid w:val="41004C87"/>
    <w:rsid w:val="4105114D"/>
    <w:rsid w:val="41171FD0"/>
    <w:rsid w:val="411C1395"/>
    <w:rsid w:val="41250249"/>
    <w:rsid w:val="4125649B"/>
    <w:rsid w:val="412C5A7C"/>
    <w:rsid w:val="412F731A"/>
    <w:rsid w:val="413606A8"/>
    <w:rsid w:val="41401527"/>
    <w:rsid w:val="414C3A28"/>
    <w:rsid w:val="414C5B13"/>
    <w:rsid w:val="414F52C6"/>
    <w:rsid w:val="4157154C"/>
    <w:rsid w:val="415E19AD"/>
    <w:rsid w:val="41605725"/>
    <w:rsid w:val="41614FF9"/>
    <w:rsid w:val="41713901"/>
    <w:rsid w:val="41714787"/>
    <w:rsid w:val="41764F49"/>
    <w:rsid w:val="41766EA9"/>
    <w:rsid w:val="41984EBF"/>
    <w:rsid w:val="41A878FC"/>
    <w:rsid w:val="41AA2E44"/>
    <w:rsid w:val="41C23CEA"/>
    <w:rsid w:val="41D81760"/>
    <w:rsid w:val="41E2613A"/>
    <w:rsid w:val="41E33C60"/>
    <w:rsid w:val="41E62AD2"/>
    <w:rsid w:val="41F63D1A"/>
    <w:rsid w:val="421107CE"/>
    <w:rsid w:val="42213A90"/>
    <w:rsid w:val="42225E63"/>
    <w:rsid w:val="422E312E"/>
    <w:rsid w:val="42392ED1"/>
    <w:rsid w:val="42442951"/>
    <w:rsid w:val="42550A18"/>
    <w:rsid w:val="425A48BD"/>
    <w:rsid w:val="42621029"/>
    <w:rsid w:val="42701998"/>
    <w:rsid w:val="42785968"/>
    <w:rsid w:val="4283791D"/>
    <w:rsid w:val="4284430F"/>
    <w:rsid w:val="428C7571"/>
    <w:rsid w:val="429D496A"/>
    <w:rsid w:val="42A20F22"/>
    <w:rsid w:val="42B20202"/>
    <w:rsid w:val="42B71375"/>
    <w:rsid w:val="42BC4BDD"/>
    <w:rsid w:val="42C019BE"/>
    <w:rsid w:val="42C341BE"/>
    <w:rsid w:val="42C41CE4"/>
    <w:rsid w:val="42C43A92"/>
    <w:rsid w:val="42E14644"/>
    <w:rsid w:val="42E3216A"/>
    <w:rsid w:val="42EB7B30"/>
    <w:rsid w:val="42F42AD1"/>
    <w:rsid w:val="42F473A1"/>
    <w:rsid w:val="43010842"/>
    <w:rsid w:val="431404E4"/>
    <w:rsid w:val="43193DDE"/>
    <w:rsid w:val="431A5730"/>
    <w:rsid w:val="431E31A2"/>
    <w:rsid w:val="4329730D"/>
    <w:rsid w:val="432A2B10"/>
    <w:rsid w:val="433B1FA6"/>
    <w:rsid w:val="433E55F2"/>
    <w:rsid w:val="43472C25"/>
    <w:rsid w:val="434D7F2B"/>
    <w:rsid w:val="435766B4"/>
    <w:rsid w:val="436314FD"/>
    <w:rsid w:val="43655275"/>
    <w:rsid w:val="43670FED"/>
    <w:rsid w:val="4373467E"/>
    <w:rsid w:val="43777D57"/>
    <w:rsid w:val="43877E89"/>
    <w:rsid w:val="439873F8"/>
    <w:rsid w:val="43996CCD"/>
    <w:rsid w:val="439C40F3"/>
    <w:rsid w:val="43A55671"/>
    <w:rsid w:val="43A717CB"/>
    <w:rsid w:val="43A833B4"/>
    <w:rsid w:val="43AB46B3"/>
    <w:rsid w:val="43B21B3C"/>
    <w:rsid w:val="43B458B4"/>
    <w:rsid w:val="43B95663"/>
    <w:rsid w:val="43B9736F"/>
    <w:rsid w:val="43CC2BFE"/>
    <w:rsid w:val="43D577BA"/>
    <w:rsid w:val="43DE0B83"/>
    <w:rsid w:val="43E97C54"/>
    <w:rsid w:val="43F108B7"/>
    <w:rsid w:val="43FD7F0B"/>
    <w:rsid w:val="43FF2825"/>
    <w:rsid w:val="44020D16"/>
    <w:rsid w:val="44031A50"/>
    <w:rsid w:val="440E1D11"/>
    <w:rsid w:val="441B1DD7"/>
    <w:rsid w:val="441E62C0"/>
    <w:rsid w:val="441E71D2"/>
    <w:rsid w:val="44267FD3"/>
    <w:rsid w:val="443877F3"/>
    <w:rsid w:val="443F1622"/>
    <w:rsid w:val="44443A85"/>
    <w:rsid w:val="444F55DD"/>
    <w:rsid w:val="44587738"/>
    <w:rsid w:val="445B21D4"/>
    <w:rsid w:val="44625310"/>
    <w:rsid w:val="4469669F"/>
    <w:rsid w:val="446A45CF"/>
    <w:rsid w:val="447029B0"/>
    <w:rsid w:val="447119F7"/>
    <w:rsid w:val="44A030AA"/>
    <w:rsid w:val="44A87A1D"/>
    <w:rsid w:val="44DA759D"/>
    <w:rsid w:val="44DE52DF"/>
    <w:rsid w:val="44F00B6E"/>
    <w:rsid w:val="44F3065E"/>
    <w:rsid w:val="45014B29"/>
    <w:rsid w:val="450F36EA"/>
    <w:rsid w:val="451066F7"/>
    <w:rsid w:val="45305F78"/>
    <w:rsid w:val="45325D14"/>
    <w:rsid w:val="453B44DF"/>
    <w:rsid w:val="453F1647"/>
    <w:rsid w:val="45561319"/>
    <w:rsid w:val="45616703"/>
    <w:rsid w:val="4574354D"/>
    <w:rsid w:val="457C4AF8"/>
    <w:rsid w:val="45811C7C"/>
    <w:rsid w:val="45880BDF"/>
    <w:rsid w:val="4588349D"/>
    <w:rsid w:val="45906116"/>
    <w:rsid w:val="459923E9"/>
    <w:rsid w:val="459C0CF6"/>
    <w:rsid w:val="459E05CA"/>
    <w:rsid w:val="45A46C77"/>
    <w:rsid w:val="45AA3413"/>
    <w:rsid w:val="45AB632F"/>
    <w:rsid w:val="45C1250B"/>
    <w:rsid w:val="45C36283"/>
    <w:rsid w:val="45CC5137"/>
    <w:rsid w:val="45D14C98"/>
    <w:rsid w:val="45D71D2E"/>
    <w:rsid w:val="45DB44E8"/>
    <w:rsid w:val="45EF7078"/>
    <w:rsid w:val="45F0644A"/>
    <w:rsid w:val="45F14B9E"/>
    <w:rsid w:val="45F3276F"/>
    <w:rsid w:val="45F356E8"/>
    <w:rsid w:val="45FE72BB"/>
    <w:rsid w:val="46003033"/>
    <w:rsid w:val="460A5C60"/>
    <w:rsid w:val="461A0599"/>
    <w:rsid w:val="461B162C"/>
    <w:rsid w:val="461F5BAF"/>
    <w:rsid w:val="462E5DF2"/>
    <w:rsid w:val="462F3918"/>
    <w:rsid w:val="46396545"/>
    <w:rsid w:val="463E3B5B"/>
    <w:rsid w:val="464078D3"/>
    <w:rsid w:val="464473C4"/>
    <w:rsid w:val="465667F3"/>
    <w:rsid w:val="46603AD2"/>
    <w:rsid w:val="466A3D31"/>
    <w:rsid w:val="466A4950"/>
    <w:rsid w:val="466D7A8A"/>
    <w:rsid w:val="46731A57"/>
    <w:rsid w:val="467579B4"/>
    <w:rsid w:val="467A1037"/>
    <w:rsid w:val="468477C0"/>
    <w:rsid w:val="46873754"/>
    <w:rsid w:val="468B3EFB"/>
    <w:rsid w:val="4693757A"/>
    <w:rsid w:val="4695534A"/>
    <w:rsid w:val="469B0FAE"/>
    <w:rsid w:val="469B136D"/>
    <w:rsid w:val="469B4F7E"/>
    <w:rsid w:val="469C7200"/>
    <w:rsid w:val="46AC6D17"/>
    <w:rsid w:val="46B1257F"/>
    <w:rsid w:val="46B53E1D"/>
    <w:rsid w:val="46BA58D8"/>
    <w:rsid w:val="46BC24BA"/>
    <w:rsid w:val="46C5493C"/>
    <w:rsid w:val="46D85D5E"/>
    <w:rsid w:val="46E47FA7"/>
    <w:rsid w:val="46E93AC7"/>
    <w:rsid w:val="46EB783F"/>
    <w:rsid w:val="47095F17"/>
    <w:rsid w:val="470A6193"/>
    <w:rsid w:val="471D19C3"/>
    <w:rsid w:val="471F398D"/>
    <w:rsid w:val="47264BB4"/>
    <w:rsid w:val="472745EF"/>
    <w:rsid w:val="472A6206"/>
    <w:rsid w:val="472B0583"/>
    <w:rsid w:val="472D789A"/>
    <w:rsid w:val="47385210"/>
    <w:rsid w:val="47460F19"/>
    <w:rsid w:val="47680E90"/>
    <w:rsid w:val="477C2B8D"/>
    <w:rsid w:val="477D29CB"/>
    <w:rsid w:val="47886B43"/>
    <w:rsid w:val="478D08F6"/>
    <w:rsid w:val="4799373F"/>
    <w:rsid w:val="479A532E"/>
    <w:rsid w:val="47B10B40"/>
    <w:rsid w:val="47CA56A6"/>
    <w:rsid w:val="47DC4F5C"/>
    <w:rsid w:val="47DF619B"/>
    <w:rsid w:val="47E86474"/>
    <w:rsid w:val="4800556C"/>
    <w:rsid w:val="48036E0A"/>
    <w:rsid w:val="481728B6"/>
    <w:rsid w:val="482B4984"/>
    <w:rsid w:val="483376F0"/>
    <w:rsid w:val="48390A7E"/>
    <w:rsid w:val="483D40CA"/>
    <w:rsid w:val="484216E1"/>
    <w:rsid w:val="48496F13"/>
    <w:rsid w:val="484C234A"/>
    <w:rsid w:val="484C631B"/>
    <w:rsid w:val="4860600B"/>
    <w:rsid w:val="48651873"/>
    <w:rsid w:val="4867383D"/>
    <w:rsid w:val="48693111"/>
    <w:rsid w:val="486E0728"/>
    <w:rsid w:val="487335D5"/>
    <w:rsid w:val="487B1097"/>
    <w:rsid w:val="487D096B"/>
    <w:rsid w:val="487D6BBD"/>
    <w:rsid w:val="4886025A"/>
    <w:rsid w:val="488717E9"/>
    <w:rsid w:val="48895562"/>
    <w:rsid w:val="488F069E"/>
    <w:rsid w:val="488F68F0"/>
    <w:rsid w:val="489F4D85"/>
    <w:rsid w:val="48A4239B"/>
    <w:rsid w:val="48B40671"/>
    <w:rsid w:val="48B60321"/>
    <w:rsid w:val="48C55768"/>
    <w:rsid w:val="48D16F09"/>
    <w:rsid w:val="48E924A4"/>
    <w:rsid w:val="48F30C2D"/>
    <w:rsid w:val="48F36E7F"/>
    <w:rsid w:val="48F53030"/>
    <w:rsid w:val="48FD5F50"/>
    <w:rsid w:val="49044BE8"/>
    <w:rsid w:val="490715C7"/>
    <w:rsid w:val="490D6193"/>
    <w:rsid w:val="491237A9"/>
    <w:rsid w:val="491D3EFC"/>
    <w:rsid w:val="492B486B"/>
    <w:rsid w:val="492D0807"/>
    <w:rsid w:val="492E435B"/>
    <w:rsid w:val="4936271F"/>
    <w:rsid w:val="493A2D00"/>
    <w:rsid w:val="495D254A"/>
    <w:rsid w:val="4961028C"/>
    <w:rsid w:val="496D5E51"/>
    <w:rsid w:val="496D6C31"/>
    <w:rsid w:val="497179F9"/>
    <w:rsid w:val="497F6965"/>
    <w:rsid w:val="498054FB"/>
    <w:rsid w:val="498B5309"/>
    <w:rsid w:val="499B5738"/>
    <w:rsid w:val="499F244D"/>
    <w:rsid w:val="49A07007"/>
    <w:rsid w:val="49A95790"/>
    <w:rsid w:val="49AF0FF8"/>
    <w:rsid w:val="49B74350"/>
    <w:rsid w:val="49BC3715"/>
    <w:rsid w:val="49C32CF5"/>
    <w:rsid w:val="49CE2729"/>
    <w:rsid w:val="49D01858"/>
    <w:rsid w:val="49DF11B1"/>
    <w:rsid w:val="49F904C5"/>
    <w:rsid w:val="4A02381D"/>
    <w:rsid w:val="4A141C2F"/>
    <w:rsid w:val="4A1452FF"/>
    <w:rsid w:val="4A192915"/>
    <w:rsid w:val="4A205A52"/>
    <w:rsid w:val="4A206A16"/>
    <w:rsid w:val="4A220FD2"/>
    <w:rsid w:val="4A230338"/>
    <w:rsid w:val="4A2512BA"/>
    <w:rsid w:val="4A3D2AA8"/>
    <w:rsid w:val="4A407431"/>
    <w:rsid w:val="4A4A6F73"/>
    <w:rsid w:val="4A4C2CEB"/>
    <w:rsid w:val="4A525E27"/>
    <w:rsid w:val="4A5676C5"/>
    <w:rsid w:val="4A5B2F2E"/>
    <w:rsid w:val="4A6F4C2B"/>
    <w:rsid w:val="4A7364C9"/>
    <w:rsid w:val="4A8300A4"/>
    <w:rsid w:val="4A871F75"/>
    <w:rsid w:val="4A8741CA"/>
    <w:rsid w:val="4A8A55C1"/>
    <w:rsid w:val="4A8B4028"/>
    <w:rsid w:val="4A8D0DD3"/>
    <w:rsid w:val="4A9208C9"/>
    <w:rsid w:val="4A973F3F"/>
    <w:rsid w:val="4AA04DE4"/>
    <w:rsid w:val="4AA448D5"/>
    <w:rsid w:val="4AAA7A11"/>
    <w:rsid w:val="4AAC652C"/>
    <w:rsid w:val="4AB34A14"/>
    <w:rsid w:val="4ABA71E2"/>
    <w:rsid w:val="4ABB7B93"/>
    <w:rsid w:val="4AC42881"/>
    <w:rsid w:val="4ACA3C0F"/>
    <w:rsid w:val="4ACE502A"/>
    <w:rsid w:val="4AD4683C"/>
    <w:rsid w:val="4ADB7BCB"/>
    <w:rsid w:val="4ADD3943"/>
    <w:rsid w:val="4AF3760A"/>
    <w:rsid w:val="4AF8077D"/>
    <w:rsid w:val="4AF907AF"/>
    <w:rsid w:val="4AF96BC7"/>
    <w:rsid w:val="4AFA62A3"/>
    <w:rsid w:val="4B005883"/>
    <w:rsid w:val="4B013AD5"/>
    <w:rsid w:val="4B1A6945"/>
    <w:rsid w:val="4B1E3227"/>
    <w:rsid w:val="4B2C48CA"/>
    <w:rsid w:val="4B386DCB"/>
    <w:rsid w:val="4B410375"/>
    <w:rsid w:val="4B49670E"/>
    <w:rsid w:val="4B4B11F4"/>
    <w:rsid w:val="4B5A31E5"/>
    <w:rsid w:val="4B5A416B"/>
    <w:rsid w:val="4B5F07FC"/>
    <w:rsid w:val="4B683B54"/>
    <w:rsid w:val="4B6E0A3F"/>
    <w:rsid w:val="4B7342A7"/>
    <w:rsid w:val="4B79144C"/>
    <w:rsid w:val="4B7A06A6"/>
    <w:rsid w:val="4B7F0E9E"/>
    <w:rsid w:val="4B7F2C4C"/>
    <w:rsid w:val="4B803E66"/>
    <w:rsid w:val="4B862A85"/>
    <w:rsid w:val="4B8B7B12"/>
    <w:rsid w:val="4B8F7333"/>
    <w:rsid w:val="4B9761E7"/>
    <w:rsid w:val="4BC04BF0"/>
    <w:rsid w:val="4BCA3A42"/>
    <w:rsid w:val="4BD14DD7"/>
    <w:rsid w:val="4BD72A88"/>
    <w:rsid w:val="4BE62CCB"/>
    <w:rsid w:val="4BE86A43"/>
    <w:rsid w:val="4BF076A6"/>
    <w:rsid w:val="4BF61160"/>
    <w:rsid w:val="4BFA4964"/>
    <w:rsid w:val="4C001FDF"/>
    <w:rsid w:val="4C0D0258"/>
    <w:rsid w:val="4C2B6930"/>
    <w:rsid w:val="4C432592"/>
    <w:rsid w:val="4C455C43"/>
    <w:rsid w:val="4C4B128A"/>
    <w:rsid w:val="4C4D4AF8"/>
    <w:rsid w:val="4C4E0677"/>
    <w:rsid w:val="4C4E6054"/>
    <w:rsid w:val="4C8C5620"/>
    <w:rsid w:val="4C982217"/>
    <w:rsid w:val="4C9E35A6"/>
    <w:rsid w:val="4CA54934"/>
    <w:rsid w:val="4CAA1F4A"/>
    <w:rsid w:val="4CCF550D"/>
    <w:rsid w:val="4CDD61E1"/>
    <w:rsid w:val="4CE0596C"/>
    <w:rsid w:val="4CE27936"/>
    <w:rsid w:val="4CEF36E2"/>
    <w:rsid w:val="4CEF4DC5"/>
    <w:rsid w:val="4D057181"/>
    <w:rsid w:val="4D0E072B"/>
    <w:rsid w:val="4D106251"/>
    <w:rsid w:val="4D20220D"/>
    <w:rsid w:val="4D265A75"/>
    <w:rsid w:val="4D2B34E9"/>
    <w:rsid w:val="4D2D6064"/>
    <w:rsid w:val="4D3006A2"/>
    <w:rsid w:val="4D302450"/>
    <w:rsid w:val="4D53613E"/>
    <w:rsid w:val="4D537EEC"/>
    <w:rsid w:val="4D5A74CD"/>
    <w:rsid w:val="4D6614F5"/>
    <w:rsid w:val="4D6644C5"/>
    <w:rsid w:val="4D6C2383"/>
    <w:rsid w:val="4D74733E"/>
    <w:rsid w:val="4D814A59"/>
    <w:rsid w:val="4D897DB2"/>
    <w:rsid w:val="4D9962E4"/>
    <w:rsid w:val="4D9A5B1B"/>
    <w:rsid w:val="4D9C7AE5"/>
    <w:rsid w:val="4D9F75D5"/>
    <w:rsid w:val="4DAB5F7A"/>
    <w:rsid w:val="4DAD328B"/>
    <w:rsid w:val="4DAF312E"/>
    <w:rsid w:val="4DAF6D8F"/>
    <w:rsid w:val="4DB56DF9"/>
    <w:rsid w:val="4DC64B62"/>
    <w:rsid w:val="4DCE5621"/>
    <w:rsid w:val="4DD23507"/>
    <w:rsid w:val="4DE730E2"/>
    <w:rsid w:val="4DE80F7C"/>
    <w:rsid w:val="4DE95FD3"/>
    <w:rsid w:val="4DF47921"/>
    <w:rsid w:val="4DF5095A"/>
    <w:rsid w:val="4DF55447"/>
    <w:rsid w:val="4E033D7A"/>
    <w:rsid w:val="4E061402"/>
    <w:rsid w:val="4E086F29"/>
    <w:rsid w:val="4E1C29D4"/>
    <w:rsid w:val="4E257655"/>
    <w:rsid w:val="4E455461"/>
    <w:rsid w:val="4E524648"/>
    <w:rsid w:val="4E61488B"/>
    <w:rsid w:val="4E6D76D3"/>
    <w:rsid w:val="4E726A98"/>
    <w:rsid w:val="4E740A62"/>
    <w:rsid w:val="4E816CDB"/>
    <w:rsid w:val="4E8E7871"/>
    <w:rsid w:val="4E9764FE"/>
    <w:rsid w:val="4EA74993"/>
    <w:rsid w:val="4EB3158A"/>
    <w:rsid w:val="4EB80BAD"/>
    <w:rsid w:val="4EB90223"/>
    <w:rsid w:val="4EC01701"/>
    <w:rsid w:val="4EC06B1C"/>
    <w:rsid w:val="4EC44BE8"/>
    <w:rsid w:val="4EC76DE4"/>
    <w:rsid w:val="4ECF2AAF"/>
    <w:rsid w:val="4ED26012"/>
    <w:rsid w:val="4ED92673"/>
    <w:rsid w:val="4EE51018"/>
    <w:rsid w:val="4EEB7D19"/>
    <w:rsid w:val="4EEE0F02"/>
    <w:rsid w:val="4EF15C0F"/>
    <w:rsid w:val="4EFB4CDF"/>
    <w:rsid w:val="4F041DE6"/>
    <w:rsid w:val="4F0C5136"/>
    <w:rsid w:val="4F133DD7"/>
    <w:rsid w:val="4F161B19"/>
    <w:rsid w:val="4F18319B"/>
    <w:rsid w:val="4F1E452A"/>
    <w:rsid w:val="4F266579"/>
    <w:rsid w:val="4F29184C"/>
    <w:rsid w:val="4F2C5BB0"/>
    <w:rsid w:val="4F372380"/>
    <w:rsid w:val="4F372FFB"/>
    <w:rsid w:val="4F38383D"/>
    <w:rsid w:val="4F3F1088"/>
    <w:rsid w:val="4F3F2E1E"/>
    <w:rsid w:val="4F4B17C3"/>
    <w:rsid w:val="4F4C25C9"/>
    <w:rsid w:val="4F4C59EC"/>
    <w:rsid w:val="4F5148FF"/>
    <w:rsid w:val="4F545138"/>
    <w:rsid w:val="4F591FFC"/>
    <w:rsid w:val="4F637D7D"/>
    <w:rsid w:val="4F7E2887"/>
    <w:rsid w:val="4F8627FB"/>
    <w:rsid w:val="4F8A1A46"/>
    <w:rsid w:val="4F8C3B89"/>
    <w:rsid w:val="4F8C5937"/>
    <w:rsid w:val="4F8E7901"/>
    <w:rsid w:val="4F9071D6"/>
    <w:rsid w:val="4FA47125"/>
    <w:rsid w:val="4FA5088A"/>
    <w:rsid w:val="4FB01626"/>
    <w:rsid w:val="4FB1539E"/>
    <w:rsid w:val="4FCD667C"/>
    <w:rsid w:val="4FDA2B47"/>
    <w:rsid w:val="4FDE5BC3"/>
    <w:rsid w:val="4FE63299"/>
    <w:rsid w:val="4FF05EC6"/>
    <w:rsid w:val="4FF43C08"/>
    <w:rsid w:val="50041972"/>
    <w:rsid w:val="50106568"/>
    <w:rsid w:val="501716A5"/>
    <w:rsid w:val="501C4F0D"/>
    <w:rsid w:val="5023004A"/>
    <w:rsid w:val="5025116D"/>
    <w:rsid w:val="502C66B4"/>
    <w:rsid w:val="504B134F"/>
    <w:rsid w:val="504D3319"/>
    <w:rsid w:val="50591CBD"/>
    <w:rsid w:val="50604E04"/>
    <w:rsid w:val="50681F00"/>
    <w:rsid w:val="506C4815"/>
    <w:rsid w:val="507B2BDD"/>
    <w:rsid w:val="50852AB2"/>
    <w:rsid w:val="50854860"/>
    <w:rsid w:val="508F1B83"/>
    <w:rsid w:val="508F3931"/>
    <w:rsid w:val="50A50C03"/>
    <w:rsid w:val="50A56CB1"/>
    <w:rsid w:val="50CC06E1"/>
    <w:rsid w:val="50D41344"/>
    <w:rsid w:val="50D43A3A"/>
    <w:rsid w:val="50D92DFE"/>
    <w:rsid w:val="510D1493"/>
    <w:rsid w:val="510D4856"/>
    <w:rsid w:val="510F05CE"/>
    <w:rsid w:val="51136417"/>
    <w:rsid w:val="5119769F"/>
    <w:rsid w:val="512E7B53"/>
    <w:rsid w:val="51323F3D"/>
    <w:rsid w:val="515A3F3F"/>
    <w:rsid w:val="515D6ECE"/>
    <w:rsid w:val="515F1555"/>
    <w:rsid w:val="5161380F"/>
    <w:rsid w:val="51687CE9"/>
    <w:rsid w:val="517B5C63"/>
    <w:rsid w:val="51984A67"/>
    <w:rsid w:val="51A0391C"/>
    <w:rsid w:val="51AC406F"/>
    <w:rsid w:val="51B03B5F"/>
    <w:rsid w:val="51C21AE4"/>
    <w:rsid w:val="51C4585C"/>
    <w:rsid w:val="51C6466C"/>
    <w:rsid w:val="51CE2237"/>
    <w:rsid w:val="51EB103B"/>
    <w:rsid w:val="51ED6B61"/>
    <w:rsid w:val="51EE6435"/>
    <w:rsid w:val="52020133"/>
    <w:rsid w:val="52043EAB"/>
    <w:rsid w:val="52067C23"/>
    <w:rsid w:val="520B3A62"/>
    <w:rsid w:val="522307D5"/>
    <w:rsid w:val="52271947"/>
    <w:rsid w:val="52395ECD"/>
    <w:rsid w:val="52522E68"/>
    <w:rsid w:val="52544956"/>
    <w:rsid w:val="52572BA7"/>
    <w:rsid w:val="52AA6800"/>
    <w:rsid w:val="52B633F7"/>
    <w:rsid w:val="52BC29D7"/>
    <w:rsid w:val="52BF7DD2"/>
    <w:rsid w:val="52C06024"/>
    <w:rsid w:val="52C10D75"/>
    <w:rsid w:val="52D7336D"/>
    <w:rsid w:val="52D95337"/>
    <w:rsid w:val="52E77A54"/>
    <w:rsid w:val="52F061DD"/>
    <w:rsid w:val="52F97788"/>
    <w:rsid w:val="53046FC0"/>
    <w:rsid w:val="531E0F9C"/>
    <w:rsid w:val="531E6325"/>
    <w:rsid w:val="53206AC2"/>
    <w:rsid w:val="533407C0"/>
    <w:rsid w:val="5334431C"/>
    <w:rsid w:val="53360094"/>
    <w:rsid w:val="53395DD6"/>
    <w:rsid w:val="533B6E8F"/>
    <w:rsid w:val="533D7674"/>
    <w:rsid w:val="53582700"/>
    <w:rsid w:val="535844AE"/>
    <w:rsid w:val="53592DF3"/>
    <w:rsid w:val="536410A5"/>
    <w:rsid w:val="53651073"/>
    <w:rsid w:val="536725BA"/>
    <w:rsid w:val="53672943"/>
    <w:rsid w:val="536A41E2"/>
    <w:rsid w:val="537112C2"/>
    <w:rsid w:val="53A70F92"/>
    <w:rsid w:val="53B04B46"/>
    <w:rsid w:val="53B34CEC"/>
    <w:rsid w:val="53C02C55"/>
    <w:rsid w:val="53C27FF8"/>
    <w:rsid w:val="53C83478"/>
    <w:rsid w:val="53C9715A"/>
    <w:rsid w:val="53D14261"/>
    <w:rsid w:val="53DC553D"/>
    <w:rsid w:val="53E126F6"/>
    <w:rsid w:val="53E61B04"/>
    <w:rsid w:val="53EC109A"/>
    <w:rsid w:val="53F1220D"/>
    <w:rsid w:val="53F35F85"/>
    <w:rsid w:val="53F464BD"/>
    <w:rsid w:val="53F57F4F"/>
    <w:rsid w:val="53FD1767"/>
    <w:rsid w:val="540412D6"/>
    <w:rsid w:val="54071A30"/>
    <w:rsid w:val="540939FA"/>
    <w:rsid w:val="54280325"/>
    <w:rsid w:val="544607AB"/>
    <w:rsid w:val="544A506F"/>
    <w:rsid w:val="5454111A"/>
    <w:rsid w:val="54556C40"/>
    <w:rsid w:val="546D3F89"/>
    <w:rsid w:val="54770964"/>
    <w:rsid w:val="547F1F0F"/>
    <w:rsid w:val="54872AC4"/>
    <w:rsid w:val="549332C4"/>
    <w:rsid w:val="549529A9"/>
    <w:rsid w:val="549E1A80"/>
    <w:rsid w:val="54A454D1"/>
    <w:rsid w:val="54AA6F8B"/>
    <w:rsid w:val="54BB2F47"/>
    <w:rsid w:val="54BC281B"/>
    <w:rsid w:val="54C17E31"/>
    <w:rsid w:val="54C53D6F"/>
    <w:rsid w:val="54C658F4"/>
    <w:rsid w:val="54C830DD"/>
    <w:rsid w:val="54CD4A28"/>
    <w:rsid w:val="54CD67D6"/>
    <w:rsid w:val="54D51B2F"/>
    <w:rsid w:val="54D8496B"/>
    <w:rsid w:val="54E40795"/>
    <w:rsid w:val="54EA7388"/>
    <w:rsid w:val="54F6036C"/>
    <w:rsid w:val="54F71AA5"/>
    <w:rsid w:val="54FA3343"/>
    <w:rsid w:val="55001F8F"/>
    <w:rsid w:val="550C4BD7"/>
    <w:rsid w:val="551036E7"/>
    <w:rsid w:val="55131E44"/>
    <w:rsid w:val="55197C6D"/>
    <w:rsid w:val="551D5936"/>
    <w:rsid w:val="552221BA"/>
    <w:rsid w:val="554051FA"/>
    <w:rsid w:val="554C1D56"/>
    <w:rsid w:val="554D7917"/>
    <w:rsid w:val="554F7B33"/>
    <w:rsid w:val="55545149"/>
    <w:rsid w:val="55572986"/>
    <w:rsid w:val="55655422"/>
    <w:rsid w:val="55682E04"/>
    <w:rsid w:val="556C68CC"/>
    <w:rsid w:val="55913CA7"/>
    <w:rsid w:val="55942B9B"/>
    <w:rsid w:val="559A255C"/>
    <w:rsid w:val="559D089E"/>
    <w:rsid w:val="55A51668"/>
    <w:rsid w:val="55A82D9F"/>
    <w:rsid w:val="55A97243"/>
    <w:rsid w:val="55AB4356"/>
    <w:rsid w:val="55AF2380"/>
    <w:rsid w:val="55B17EA6"/>
    <w:rsid w:val="55C062DD"/>
    <w:rsid w:val="55C67DF5"/>
    <w:rsid w:val="55C7591B"/>
    <w:rsid w:val="55DB13C7"/>
    <w:rsid w:val="55DD513F"/>
    <w:rsid w:val="55DF21EA"/>
    <w:rsid w:val="55EB160A"/>
    <w:rsid w:val="55F14746"/>
    <w:rsid w:val="55F44741"/>
    <w:rsid w:val="55F45FE4"/>
    <w:rsid w:val="55F67FAE"/>
    <w:rsid w:val="55F81F79"/>
    <w:rsid w:val="5604091D"/>
    <w:rsid w:val="560C332E"/>
    <w:rsid w:val="560D1FB2"/>
    <w:rsid w:val="561A5A4B"/>
    <w:rsid w:val="561F3061"/>
    <w:rsid w:val="562B5EAA"/>
    <w:rsid w:val="562C39D0"/>
    <w:rsid w:val="565076BF"/>
    <w:rsid w:val="565340FA"/>
    <w:rsid w:val="56552F27"/>
    <w:rsid w:val="566678D0"/>
    <w:rsid w:val="56723AD9"/>
    <w:rsid w:val="56737851"/>
    <w:rsid w:val="567C4958"/>
    <w:rsid w:val="568F468B"/>
    <w:rsid w:val="569C0B56"/>
    <w:rsid w:val="569D5A98"/>
    <w:rsid w:val="569F41A2"/>
    <w:rsid w:val="56A151E3"/>
    <w:rsid w:val="56AF0889"/>
    <w:rsid w:val="56AF6ADB"/>
    <w:rsid w:val="56B440F1"/>
    <w:rsid w:val="56BE6D1E"/>
    <w:rsid w:val="56BF1E96"/>
    <w:rsid w:val="56C67C92"/>
    <w:rsid w:val="56C8194B"/>
    <w:rsid w:val="56C87B9D"/>
    <w:rsid w:val="56D4209E"/>
    <w:rsid w:val="56DA167E"/>
    <w:rsid w:val="56F327B8"/>
    <w:rsid w:val="57064221"/>
    <w:rsid w:val="57087F99"/>
    <w:rsid w:val="570D55B0"/>
    <w:rsid w:val="5717642E"/>
    <w:rsid w:val="57210072"/>
    <w:rsid w:val="5721105B"/>
    <w:rsid w:val="5723343E"/>
    <w:rsid w:val="573B5557"/>
    <w:rsid w:val="573D7EAB"/>
    <w:rsid w:val="573F266C"/>
    <w:rsid w:val="57471324"/>
    <w:rsid w:val="5749313E"/>
    <w:rsid w:val="574C432A"/>
    <w:rsid w:val="575256B8"/>
    <w:rsid w:val="57563275"/>
    <w:rsid w:val="57596A47"/>
    <w:rsid w:val="575C5090"/>
    <w:rsid w:val="575E22AF"/>
    <w:rsid w:val="57664CC0"/>
    <w:rsid w:val="577B4C0F"/>
    <w:rsid w:val="577C1C7B"/>
    <w:rsid w:val="57805D82"/>
    <w:rsid w:val="57911D3D"/>
    <w:rsid w:val="57A31A70"/>
    <w:rsid w:val="57A53A3A"/>
    <w:rsid w:val="57AE0B41"/>
    <w:rsid w:val="57BC40D0"/>
    <w:rsid w:val="57C2283E"/>
    <w:rsid w:val="57C71C02"/>
    <w:rsid w:val="57CE11E3"/>
    <w:rsid w:val="57DF0326"/>
    <w:rsid w:val="57DF1C7A"/>
    <w:rsid w:val="57EC3417"/>
    <w:rsid w:val="57F624E8"/>
    <w:rsid w:val="57F81DBC"/>
    <w:rsid w:val="57F932AA"/>
    <w:rsid w:val="580B5F93"/>
    <w:rsid w:val="580E5A83"/>
    <w:rsid w:val="580E7831"/>
    <w:rsid w:val="58112E7E"/>
    <w:rsid w:val="5814296E"/>
    <w:rsid w:val="581806B0"/>
    <w:rsid w:val="583E0066"/>
    <w:rsid w:val="58407A33"/>
    <w:rsid w:val="58450D79"/>
    <w:rsid w:val="584A6390"/>
    <w:rsid w:val="58561B1E"/>
    <w:rsid w:val="585B059D"/>
    <w:rsid w:val="585C67EF"/>
    <w:rsid w:val="587C29ED"/>
    <w:rsid w:val="5886561A"/>
    <w:rsid w:val="58871392"/>
    <w:rsid w:val="58935F89"/>
    <w:rsid w:val="58977E20"/>
    <w:rsid w:val="58B55EFF"/>
    <w:rsid w:val="58DC7930"/>
    <w:rsid w:val="58E80082"/>
    <w:rsid w:val="58EA54FA"/>
    <w:rsid w:val="58EE31BF"/>
    <w:rsid w:val="58EF1411"/>
    <w:rsid w:val="58F702C5"/>
    <w:rsid w:val="58FF53CC"/>
    <w:rsid w:val="59095D10"/>
    <w:rsid w:val="59097FF9"/>
    <w:rsid w:val="59140E77"/>
    <w:rsid w:val="591470C9"/>
    <w:rsid w:val="59266DFD"/>
    <w:rsid w:val="59413C36"/>
    <w:rsid w:val="594159E5"/>
    <w:rsid w:val="59451AAD"/>
    <w:rsid w:val="594916FE"/>
    <w:rsid w:val="594F3314"/>
    <w:rsid w:val="595C45CC"/>
    <w:rsid w:val="595E0345"/>
    <w:rsid w:val="596A41EE"/>
    <w:rsid w:val="59745DBA"/>
    <w:rsid w:val="59747B68"/>
    <w:rsid w:val="59822285"/>
    <w:rsid w:val="5987789B"/>
    <w:rsid w:val="598F6750"/>
    <w:rsid w:val="599807F7"/>
    <w:rsid w:val="599C0E6D"/>
    <w:rsid w:val="59A16E22"/>
    <w:rsid w:val="59A85A64"/>
    <w:rsid w:val="59AA7659"/>
    <w:rsid w:val="59AF294E"/>
    <w:rsid w:val="59B12B6A"/>
    <w:rsid w:val="59BC4885"/>
    <w:rsid w:val="59CB527C"/>
    <w:rsid w:val="59D81EA5"/>
    <w:rsid w:val="59D86349"/>
    <w:rsid w:val="59E3084A"/>
    <w:rsid w:val="59EC3BA2"/>
    <w:rsid w:val="59FC5C54"/>
    <w:rsid w:val="59FD5DAF"/>
    <w:rsid w:val="5A00764E"/>
    <w:rsid w:val="5A0233C6"/>
    <w:rsid w:val="5A0E3B19"/>
    <w:rsid w:val="5A137381"/>
    <w:rsid w:val="5A1924BD"/>
    <w:rsid w:val="5A1D5B0A"/>
    <w:rsid w:val="5A2F2CC8"/>
    <w:rsid w:val="5A3B5A8C"/>
    <w:rsid w:val="5A3F0176"/>
    <w:rsid w:val="5A4028B1"/>
    <w:rsid w:val="5A4E231E"/>
    <w:rsid w:val="5A517EA9"/>
    <w:rsid w:val="5A566598"/>
    <w:rsid w:val="5A584D94"/>
    <w:rsid w:val="5A5A56D2"/>
    <w:rsid w:val="5A604A46"/>
    <w:rsid w:val="5A6574B1"/>
    <w:rsid w:val="5A753B98"/>
    <w:rsid w:val="5A7871E4"/>
    <w:rsid w:val="5A7F67C4"/>
    <w:rsid w:val="5A8A7A33"/>
    <w:rsid w:val="5A8B35CF"/>
    <w:rsid w:val="5A8E41F8"/>
    <w:rsid w:val="5A93401E"/>
    <w:rsid w:val="5A9B2ED2"/>
    <w:rsid w:val="5AA1673B"/>
    <w:rsid w:val="5AA91A93"/>
    <w:rsid w:val="5AB3021C"/>
    <w:rsid w:val="5ABD72D7"/>
    <w:rsid w:val="5AC03E2B"/>
    <w:rsid w:val="5AC16DDD"/>
    <w:rsid w:val="5AD12027"/>
    <w:rsid w:val="5AD36B10"/>
    <w:rsid w:val="5AD44AB6"/>
    <w:rsid w:val="5AD92379"/>
    <w:rsid w:val="5ADA7E9F"/>
    <w:rsid w:val="5ADF54B5"/>
    <w:rsid w:val="5AE14D89"/>
    <w:rsid w:val="5AE40D1D"/>
    <w:rsid w:val="5AEB5C08"/>
    <w:rsid w:val="5AF05E30"/>
    <w:rsid w:val="5AF70A51"/>
    <w:rsid w:val="5AF75D59"/>
    <w:rsid w:val="5AFC7E15"/>
    <w:rsid w:val="5B08233D"/>
    <w:rsid w:val="5B0C22C2"/>
    <w:rsid w:val="5B0E18F6"/>
    <w:rsid w:val="5B123195"/>
    <w:rsid w:val="5B1E5FDD"/>
    <w:rsid w:val="5B24791E"/>
    <w:rsid w:val="5B2D2AF0"/>
    <w:rsid w:val="5B513A07"/>
    <w:rsid w:val="5B525E05"/>
    <w:rsid w:val="5B57329D"/>
    <w:rsid w:val="5B6A7475"/>
    <w:rsid w:val="5B6F4A8B"/>
    <w:rsid w:val="5B7E119D"/>
    <w:rsid w:val="5B835E40"/>
    <w:rsid w:val="5B8D3163"/>
    <w:rsid w:val="5B955B74"/>
    <w:rsid w:val="5B9C33A6"/>
    <w:rsid w:val="5B9C6F02"/>
    <w:rsid w:val="5BA26962"/>
    <w:rsid w:val="5BB200D1"/>
    <w:rsid w:val="5BD112A2"/>
    <w:rsid w:val="5BD60666"/>
    <w:rsid w:val="5BDF3501"/>
    <w:rsid w:val="5BE2525D"/>
    <w:rsid w:val="5BE72873"/>
    <w:rsid w:val="5BE80399"/>
    <w:rsid w:val="5BF84A80"/>
    <w:rsid w:val="5C013209"/>
    <w:rsid w:val="5C032E91"/>
    <w:rsid w:val="5C09690B"/>
    <w:rsid w:val="5C0C3198"/>
    <w:rsid w:val="5C101AFE"/>
    <w:rsid w:val="5C10702D"/>
    <w:rsid w:val="5C142F3C"/>
    <w:rsid w:val="5C152601"/>
    <w:rsid w:val="5C294C3A"/>
    <w:rsid w:val="5C2C0286"/>
    <w:rsid w:val="5C2C7A6D"/>
    <w:rsid w:val="5C302BFC"/>
    <w:rsid w:val="5C3D6937"/>
    <w:rsid w:val="5C3E620B"/>
    <w:rsid w:val="5C423F4D"/>
    <w:rsid w:val="5C583771"/>
    <w:rsid w:val="5C591F03"/>
    <w:rsid w:val="5C6C0FCA"/>
    <w:rsid w:val="5C7259BF"/>
    <w:rsid w:val="5C740B33"/>
    <w:rsid w:val="5C741C2D"/>
    <w:rsid w:val="5C7779C1"/>
    <w:rsid w:val="5C7E29A3"/>
    <w:rsid w:val="5C8A1B2F"/>
    <w:rsid w:val="5C8C341B"/>
    <w:rsid w:val="5C930305"/>
    <w:rsid w:val="5C944860"/>
    <w:rsid w:val="5C950521"/>
    <w:rsid w:val="5C9D2F32"/>
    <w:rsid w:val="5C9F314E"/>
    <w:rsid w:val="5CA47E6E"/>
    <w:rsid w:val="5CAA564F"/>
    <w:rsid w:val="5CB70498"/>
    <w:rsid w:val="5CBD1826"/>
    <w:rsid w:val="5CC22998"/>
    <w:rsid w:val="5CCB18FE"/>
    <w:rsid w:val="5CCE4F13"/>
    <w:rsid w:val="5CCF69DC"/>
    <w:rsid w:val="5CD252D1"/>
    <w:rsid w:val="5CE15514"/>
    <w:rsid w:val="5CF8641C"/>
    <w:rsid w:val="5CFF1E3E"/>
    <w:rsid w:val="5D0134C1"/>
    <w:rsid w:val="5D041203"/>
    <w:rsid w:val="5D076F23"/>
    <w:rsid w:val="5D182023"/>
    <w:rsid w:val="5D1F428F"/>
    <w:rsid w:val="5D213B7C"/>
    <w:rsid w:val="5D2D57A7"/>
    <w:rsid w:val="5D2E002E"/>
    <w:rsid w:val="5D303DA6"/>
    <w:rsid w:val="5D340DF9"/>
    <w:rsid w:val="5D3A69D3"/>
    <w:rsid w:val="5D3E4715"/>
    <w:rsid w:val="5D423AD9"/>
    <w:rsid w:val="5D46013B"/>
    <w:rsid w:val="5D49467C"/>
    <w:rsid w:val="5D5262C2"/>
    <w:rsid w:val="5D6A1FF5"/>
    <w:rsid w:val="5D7336BB"/>
    <w:rsid w:val="5D755C5D"/>
    <w:rsid w:val="5D7E2D63"/>
    <w:rsid w:val="5D850596"/>
    <w:rsid w:val="5D851E35"/>
    <w:rsid w:val="5D8A795A"/>
    <w:rsid w:val="5D8D2FA6"/>
    <w:rsid w:val="5D8F4F70"/>
    <w:rsid w:val="5D914004"/>
    <w:rsid w:val="5D9205BD"/>
    <w:rsid w:val="5D9555C5"/>
    <w:rsid w:val="5D99194B"/>
    <w:rsid w:val="5DA12EF6"/>
    <w:rsid w:val="5DAF73C1"/>
    <w:rsid w:val="5DB42C29"/>
    <w:rsid w:val="5DC32E6C"/>
    <w:rsid w:val="5DC7295C"/>
    <w:rsid w:val="5DD24E5D"/>
    <w:rsid w:val="5DD50584"/>
    <w:rsid w:val="5DDC3F2E"/>
    <w:rsid w:val="5DE51034"/>
    <w:rsid w:val="5DE74DAC"/>
    <w:rsid w:val="5DEC23C3"/>
    <w:rsid w:val="5DF26102"/>
    <w:rsid w:val="5DFD41EC"/>
    <w:rsid w:val="5E0314BA"/>
    <w:rsid w:val="5E086AD1"/>
    <w:rsid w:val="5E0A2849"/>
    <w:rsid w:val="5E0A45F7"/>
    <w:rsid w:val="5E0E058B"/>
    <w:rsid w:val="5E174F66"/>
    <w:rsid w:val="5E1E41F8"/>
    <w:rsid w:val="5E27334D"/>
    <w:rsid w:val="5E371164"/>
    <w:rsid w:val="5E443FAD"/>
    <w:rsid w:val="5E4C7487"/>
    <w:rsid w:val="5E587A58"/>
    <w:rsid w:val="5E60690D"/>
    <w:rsid w:val="5E695530"/>
    <w:rsid w:val="5E6A153A"/>
    <w:rsid w:val="5E7B3747"/>
    <w:rsid w:val="5E8048B9"/>
    <w:rsid w:val="5E895E64"/>
    <w:rsid w:val="5E897C12"/>
    <w:rsid w:val="5E912F6A"/>
    <w:rsid w:val="5E91635E"/>
    <w:rsid w:val="5E960581"/>
    <w:rsid w:val="5E99597B"/>
    <w:rsid w:val="5E9D546B"/>
    <w:rsid w:val="5EA20CD3"/>
    <w:rsid w:val="5EA54320"/>
    <w:rsid w:val="5ECC5D50"/>
    <w:rsid w:val="5ED03A93"/>
    <w:rsid w:val="5ED35331"/>
    <w:rsid w:val="5ED370DF"/>
    <w:rsid w:val="5EE60C28"/>
    <w:rsid w:val="5EE61D7E"/>
    <w:rsid w:val="5EE94B54"/>
    <w:rsid w:val="5EF07C91"/>
    <w:rsid w:val="5EF55B4C"/>
    <w:rsid w:val="5EF62DCD"/>
    <w:rsid w:val="5EFE03B1"/>
    <w:rsid w:val="5F013C4C"/>
    <w:rsid w:val="5F0441B1"/>
    <w:rsid w:val="5F100333"/>
    <w:rsid w:val="5F217D92"/>
    <w:rsid w:val="5F304531"/>
    <w:rsid w:val="5F41229A"/>
    <w:rsid w:val="5F434264"/>
    <w:rsid w:val="5F49114F"/>
    <w:rsid w:val="5F4D50E3"/>
    <w:rsid w:val="5F561B72"/>
    <w:rsid w:val="5F622211"/>
    <w:rsid w:val="5F6D12E1"/>
    <w:rsid w:val="5F750196"/>
    <w:rsid w:val="5F8B0BE3"/>
    <w:rsid w:val="5F8D3732"/>
    <w:rsid w:val="5F9369C6"/>
    <w:rsid w:val="5F97010C"/>
    <w:rsid w:val="5F993E84"/>
    <w:rsid w:val="5FA0018F"/>
    <w:rsid w:val="5FB05672"/>
    <w:rsid w:val="5FB213EA"/>
    <w:rsid w:val="5FB567E4"/>
    <w:rsid w:val="5FBB4E3E"/>
    <w:rsid w:val="5FC1162D"/>
    <w:rsid w:val="5FC75AE9"/>
    <w:rsid w:val="5FC8476A"/>
    <w:rsid w:val="5FCB425A"/>
    <w:rsid w:val="5FD50C35"/>
    <w:rsid w:val="5FD64512"/>
    <w:rsid w:val="5FDC720B"/>
    <w:rsid w:val="5FE4471A"/>
    <w:rsid w:val="5FE65C93"/>
    <w:rsid w:val="5FF0044A"/>
    <w:rsid w:val="5FF4730D"/>
    <w:rsid w:val="600A6B30"/>
    <w:rsid w:val="60161979"/>
    <w:rsid w:val="6025343B"/>
    <w:rsid w:val="60337DCE"/>
    <w:rsid w:val="604858AA"/>
    <w:rsid w:val="604A1623"/>
    <w:rsid w:val="60597AB8"/>
    <w:rsid w:val="605D4865"/>
    <w:rsid w:val="606007BB"/>
    <w:rsid w:val="60641B67"/>
    <w:rsid w:val="6065645C"/>
    <w:rsid w:val="606721D5"/>
    <w:rsid w:val="60680F20"/>
    <w:rsid w:val="606A3A73"/>
    <w:rsid w:val="606A5821"/>
    <w:rsid w:val="60806DF2"/>
    <w:rsid w:val="60813477"/>
    <w:rsid w:val="608368E3"/>
    <w:rsid w:val="608B51BB"/>
    <w:rsid w:val="608E59B3"/>
    <w:rsid w:val="608E7761"/>
    <w:rsid w:val="60924BE4"/>
    <w:rsid w:val="609552DE"/>
    <w:rsid w:val="60997EB4"/>
    <w:rsid w:val="60A01243"/>
    <w:rsid w:val="60A800F7"/>
    <w:rsid w:val="60AC7F66"/>
    <w:rsid w:val="60AF76D8"/>
    <w:rsid w:val="60B151FE"/>
    <w:rsid w:val="60B91215"/>
    <w:rsid w:val="60BA0C74"/>
    <w:rsid w:val="60BB607C"/>
    <w:rsid w:val="60BF5B6D"/>
    <w:rsid w:val="60C70EC5"/>
    <w:rsid w:val="60D06C04"/>
    <w:rsid w:val="60E618D8"/>
    <w:rsid w:val="60F35816"/>
    <w:rsid w:val="60F63558"/>
    <w:rsid w:val="60F90953"/>
    <w:rsid w:val="61022BD2"/>
    <w:rsid w:val="610417D1"/>
    <w:rsid w:val="610A5A0A"/>
    <w:rsid w:val="610C0AC7"/>
    <w:rsid w:val="612153E7"/>
    <w:rsid w:val="6131633F"/>
    <w:rsid w:val="613A51F3"/>
    <w:rsid w:val="6142054C"/>
    <w:rsid w:val="615D4E6D"/>
    <w:rsid w:val="615F4C5A"/>
    <w:rsid w:val="617740B4"/>
    <w:rsid w:val="618D5C6B"/>
    <w:rsid w:val="618F6AAB"/>
    <w:rsid w:val="61903065"/>
    <w:rsid w:val="619E03D3"/>
    <w:rsid w:val="619E0AB7"/>
    <w:rsid w:val="61B371E3"/>
    <w:rsid w:val="61B72CE8"/>
    <w:rsid w:val="61BC1E9F"/>
    <w:rsid w:val="61BF10D9"/>
    <w:rsid w:val="61C471B3"/>
    <w:rsid w:val="61CD42B9"/>
    <w:rsid w:val="61CE3B8D"/>
    <w:rsid w:val="61DA3D4C"/>
    <w:rsid w:val="61E15FB7"/>
    <w:rsid w:val="61E66DB0"/>
    <w:rsid w:val="61EB6DE5"/>
    <w:rsid w:val="61ED6709"/>
    <w:rsid w:val="61EF3628"/>
    <w:rsid w:val="61EF4230"/>
    <w:rsid w:val="61F9246E"/>
    <w:rsid w:val="61FD7393"/>
    <w:rsid w:val="620464DD"/>
    <w:rsid w:val="620A1335"/>
    <w:rsid w:val="620F48D2"/>
    <w:rsid w:val="620F5019"/>
    <w:rsid w:val="62206ADF"/>
    <w:rsid w:val="622F287E"/>
    <w:rsid w:val="623205C0"/>
    <w:rsid w:val="623E42F3"/>
    <w:rsid w:val="62404A8B"/>
    <w:rsid w:val="62467BC8"/>
    <w:rsid w:val="62477B55"/>
    <w:rsid w:val="624A3B5C"/>
    <w:rsid w:val="62570F36"/>
    <w:rsid w:val="62593D9F"/>
    <w:rsid w:val="62614A02"/>
    <w:rsid w:val="627110E9"/>
    <w:rsid w:val="62742987"/>
    <w:rsid w:val="62776EE9"/>
    <w:rsid w:val="627F48F3"/>
    <w:rsid w:val="62864468"/>
    <w:rsid w:val="628E1C9B"/>
    <w:rsid w:val="628F77C1"/>
    <w:rsid w:val="62917095"/>
    <w:rsid w:val="62AC22DC"/>
    <w:rsid w:val="62AF1C11"/>
    <w:rsid w:val="62AF662D"/>
    <w:rsid w:val="62BC6F4F"/>
    <w:rsid w:val="62BF1D86"/>
    <w:rsid w:val="62C27B96"/>
    <w:rsid w:val="62CC27C3"/>
    <w:rsid w:val="62D53948"/>
    <w:rsid w:val="62E23D94"/>
    <w:rsid w:val="62E278F0"/>
    <w:rsid w:val="62E80C7F"/>
    <w:rsid w:val="62EE098B"/>
    <w:rsid w:val="62F23D84"/>
    <w:rsid w:val="62F45876"/>
    <w:rsid w:val="62F67840"/>
    <w:rsid w:val="62FDFC68"/>
    <w:rsid w:val="63275C4B"/>
    <w:rsid w:val="632F68AE"/>
    <w:rsid w:val="633610B3"/>
    <w:rsid w:val="634265E1"/>
    <w:rsid w:val="63585E05"/>
    <w:rsid w:val="63780255"/>
    <w:rsid w:val="637833E8"/>
    <w:rsid w:val="637846F9"/>
    <w:rsid w:val="637864A7"/>
    <w:rsid w:val="637D586B"/>
    <w:rsid w:val="6381291D"/>
    <w:rsid w:val="63892462"/>
    <w:rsid w:val="63894210"/>
    <w:rsid w:val="638E1826"/>
    <w:rsid w:val="63984453"/>
    <w:rsid w:val="639C7888"/>
    <w:rsid w:val="63AB23D8"/>
    <w:rsid w:val="63AE011A"/>
    <w:rsid w:val="63B70D7D"/>
    <w:rsid w:val="63BF289B"/>
    <w:rsid w:val="63CC43FE"/>
    <w:rsid w:val="63CF256B"/>
    <w:rsid w:val="63DF2082"/>
    <w:rsid w:val="63E5242D"/>
    <w:rsid w:val="63EB0A27"/>
    <w:rsid w:val="63EE6769"/>
    <w:rsid w:val="63F723BA"/>
    <w:rsid w:val="63FE4BFE"/>
    <w:rsid w:val="63FF2724"/>
    <w:rsid w:val="6410048D"/>
    <w:rsid w:val="64104931"/>
    <w:rsid w:val="64144421"/>
    <w:rsid w:val="64175CC0"/>
    <w:rsid w:val="64267CB1"/>
    <w:rsid w:val="642F4DB7"/>
    <w:rsid w:val="643A375C"/>
    <w:rsid w:val="64414AEB"/>
    <w:rsid w:val="64572560"/>
    <w:rsid w:val="64601415"/>
    <w:rsid w:val="64682077"/>
    <w:rsid w:val="64713622"/>
    <w:rsid w:val="647C3D75"/>
    <w:rsid w:val="648038B0"/>
    <w:rsid w:val="6481138B"/>
    <w:rsid w:val="64852C29"/>
    <w:rsid w:val="6486074F"/>
    <w:rsid w:val="649B41FB"/>
    <w:rsid w:val="649C61C5"/>
    <w:rsid w:val="64A61F35"/>
    <w:rsid w:val="64B11C70"/>
    <w:rsid w:val="64B33C3A"/>
    <w:rsid w:val="64B81251"/>
    <w:rsid w:val="64B90B25"/>
    <w:rsid w:val="64BE25DF"/>
    <w:rsid w:val="64C03C61"/>
    <w:rsid w:val="64C25C2B"/>
    <w:rsid w:val="64C51278"/>
    <w:rsid w:val="64CC2606"/>
    <w:rsid w:val="64CD4E21"/>
    <w:rsid w:val="64DA6254"/>
    <w:rsid w:val="64E04304"/>
    <w:rsid w:val="64E262CE"/>
    <w:rsid w:val="64E45EF7"/>
    <w:rsid w:val="64EF09EB"/>
    <w:rsid w:val="64FA7DE9"/>
    <w:rsid w:val="65011790"/>
    <w:rsid w:val="65130235"/>
    <w:rsid w:val="65207558"/>
    <w:rsid w:val="65250642"/>
    <w:rsid w:val="6525440C"/>
    <w:rsid w:val="65273883"/>
    <w:rsid w:val="652C12F7"/>
    <w:rsid w:val="65313951"/>
    <w:rsid w:val="65420B1A"/>
    <w:rsid w:val="65426D6C"/>
    <w:rsid w:val="6543036F"/>
    <w:rsid w:val="6543628E"/>
    <w:rsid w:val="655B1BDC"/>
    <w:rsid w:val="65605444"/>
    <w:rsid w:val="65644F35"/>
    <w:rsid w:val="65652A5B"/>
    <w:rsid w:val="656A1E1F"/>
    <w:rsid w:val="656F7435"/>
    <w:rsid w:val="658302B0"/>
    <w:rsid w:val="658A426F"/>
    <w:rsid w:val="65902389"/>
    <w:rsid w:val="659F5F6D"/>
    <w:rsid w:val="65A05841"/>
    <w:rsid w:val="65A73073"/>
    <w:rsid w:val="65C6799D"/>
    <w:rsid w:val="65DF45BB"/>
    <w:rsid w:val="65E971E8"/>
    <w:rsid w:val="65ED6CD8"/>
    <w:rsid w:val="66012783"/>
    <w:rsid w:val="660364FC"/>
    <w:rsid w:val="660F30F2"/>
    <w:rsid w:val="6615622F"/>
    <w:rsid w:val="66171FA7"/>
    <w:rsid w:val="661D0229"/>
    <w:rsid w:val="662F5543"/>
    <w:rsid w:val="66391F1D"/>
    <w:rsid w:val="663D12E2"/>
    <w:rsid w:val="663E5A88"/>
    <w:rsid w:val="66540B05"/>
    <w:rsid w:val="665B6338"/>
    <w:rsid w:val="666351EC"/>
    <w:rsid w:val="666C1330"/>
    <w:rsid w:val="667C62AE"/>
    <w:rsid w:val="6691014E"/>
    <w:rsid w:val="66920B8E"/>
    <w:rsid w:val="66A7157D"/>
    <w:rsid w:val="66A870A3"/>
    <w:rsid w:val="66AA08D2"/>
    <w:rsid w:val="66B07D06"/>
    <w:rsid w:val="66B71094"/>
    <w:rsid w:val="66C03630"/>
    <w:rsid w:val="66C87CCE"/>
    <w:rsid w:val="66CD08B8"/>
    <w:rsid w:val="66CD6B09"/>
    <w:rsid w:val="66F811B9"/>
    <w:rsid w:val="67112E9A"/>
    <w:rsid w:val="671309C0"/>
    <w:rsid w:val="671571E5"/>
    <w:rsid w:val="6716225F"/>
    <w:rsid w:val="671B7875"/>
    <w:rsid w:val="671D183F"/>
    <w:rsid w:val="671E7365"/>
    <w:rsid w:val="67206C39"/>
    <w:rsid w:val="67277FC8"/>
    <w:rsid w:val="67294314"/>
    <w:rsid w:val="672A3F5C"/>
    <w:rsid w:val="672F50CE"/>
    <w:rsid w:val="673B1CC5"/>
    <w:rsid w:val="673D5A3D"/>
    <w:rsid w:val="67452B44"/>
    <w:rsid w:val="6747066A"/>
    <w:rsid w:val="6747166D"/>
    <w:rsid w:val="674A63AC"/>
    <w:rsid w:val="674C3ED2"/>
    <w:rsid w:val="675114E9"/>
    <w:rsid w:val="675863D3"/>
    <w:rsid w:val="675D7E8D"/>
    <w:rsid w:val="675E23FB"/>
    <w:rsid w:val="675F3C06"/>
    <w:rsid w:val="676E524D"/>
    <w:rsid w:val="6771083C"/>
    <w:rsid w:val="67727B56"/>
    <w:rsid w:val="677435B2"/>
    <w:rsid w:val="677671A1"/>
    <w:rsid w:val="67825B46"/>
    <w:rsid w:val="67841F6B"/>
    <w:rsid w:val="679462E1"/>
    <w:rsid w:val="67A1421E"/>
    <w:rsid w:val="67A41618"/>
    <w:rsid w:val="67A755AC"/>
    <w:rsid w:val="67AE2497"/>
    <w:rsid w:val="67BB3C84"/>
    <w:rsid w:val="67BD26DA"/>
    <w:rsid w:val="67CA1E0A"/>
    <w:rsid w:val="67D079DD"/>
    <w:rsid w:val="67D21E06"/>
    <w:rsid w:val="67D31EFE"/>
    <w:rsid w:val="67E4235D"/>
    <w:rsid w:val="67EF75F1"/>
    <w:rsid w:val="67F85E08"/>
    <w:rsid w:val="67F87BB6"/>
    <w:rsid w:val="67FC30FC"/>
    <w:rsid w:val="67FC76A6"/>
    <w:rsid w:val="67FF2CF3"/>
    <w:rsid w:val="680447AD"/>
    <w:rsid w:val="68164673"/>
    <w:rsid w:val="681744E0"/>
    <w:rsid w:val="681A5D7E"/>
    <w:rsid w:val="681C1AF7"/>
    <w:rsid w:val="681C5653"/>
    <w:rsid w:val="682B7F8C"/>
    <w:rsid w:val="682F784C"/>
    <w:rsid w:val="68351680"/>
    <w:rsid w:val="683C5CF5"/>
    <w:rsid w:val="6841155D"/>
    <w:rsid w:val="684150B9"/>
    <w:rsid w:val="68427042"/>
    <w:rsid w:val="68490412"/>
    <w:rsid w:val="684921C0"/>
    <w:rsid w:val="684D1CB0"/>
    <w:rsid w:val="68503046"/>
    <w:rsid w:val="685A261F"/>
    <w:rsid w:val="6865279D"/>
    <w:rsid w:val="686748BD"/>
    <w:rsid w:val="687731D1"/>
    <w:rsid w:val="68866F70"/>
    <w:rsid w:val="68906041"/>
    <w:rsid w:val="68930B76"/>
    <w:rsid w:val="689478DF"/>
    <w:rsid w:val="689A7298"/>
    <w:rsid w:val="68B24209"/>
    <w:rsid w:val="68B406B1"/>
    <w:rsid w:val="68B43ADD"/>
    <w:rsid w:val="68BD449E"/>
    <w:rsid w:val="68BE495C"/>
    <w:rsid w:val="68C15AF1"/>
    <w:rsid w:val="68C53F3C"/>
    <w:rsid w:val="68C77CB4"/>
    <w:rsid w:val="68CF31B0"/>
    <w:rsid w:val="68CF6B69"/>
    <w:rsid w:val="68DE0B5A"/>
    <w:rsid w:val="68DE4FFE"/>
    <w:rsid w:val="68F20AA9"/>
    <w:rsid w:val="690031C6"/>
    <w:rsid w:val="69020CEC"/>
    <w:rsid w:val="69110F2F"/>
    <w:rsid w:val="69124F16"/>
    <w:rsid w:val="69140A20"/>
    <w:rsid w:val="6914343F"/>
    <w:rsid w:val="691D7358"/>
    <w:rsid w:val="693115D2"/>
    <w:rsid w:val="694A5205"/>
    <w:rsid w:val="694E2184"/>
    <w:rsid w:val="694F3806"/>
    <w:rsid w:val="69531548"/>
    <w:rsid w:val="69562DE6"/>
    <w:rsid w:val="695E7EED"/>
    <w:rsid w:val="69715E72"/>
    <w:rsid w:val="697620F3"/>
    <w:rsid w:val="698A0CE2"/>
    <w:rsid w:val="698F00A6"/>
    <w:rsid w:val="69912070"/>
    <w:rsid w:val="699658D9"/>
    <w:rsid w:val="699851AD"/>
    <w:rsid w:val="699A1BA3"/>
    <w:rsid w:val="699F653B"/>
    <w:rsid w:val="69A2427D"/>
    <w:rsid w:val="69B95123"/>
    <w:rsid w:val="69C441F4"/>
    <w:rsid w:val="69CD5C14"/>
    <w:rsid w:val="69CF0D33"/>
    <w:rsid w:val="69D65CD5"/>
    <w:rsid w:val="69EE301F"/>
    <w:rsid w:val="69EF11DB"/>
    <w:rsid w:val="69FA77D7"/>
    <w:rsid w:val="69FF347E"/>
    <w:rsid w:val="69FF6FDA"/>
    <w:rsid w:val="6A010FA4"/>
    <w:rsid w:val="6A0653E6"/>
    <w:rsid w:val="6A0C7949"/>
    <w:rsid w:val="6A136F29"/>
    <w:rsid w:val="6A1C6F7A"/>
    <w:rsid w:val="6A261876"/>
    <w:rsid w:val="6A2B4273"/>
    <w:rsid w:val="6A30572B"/>
    <w:rsid w:val="6A356EA0"/>
    <w:rsid w:val="6A386990"/>
    <w:rsid w:val="6A3B6AC5"/>
    <w:rsid w:val="6A51725F"/>
    <w:rsid w:val="6A537E7B"/>
    <w:rsid w:val="6A5A1FC7"/>
    <w:rsid w:val="6A5E63F6"/>
    <w:rsid w:val="6A7379C8"/>
    <w:rsid w:val="6A763138"/>
    <w:rsid w:val="6A7C062B"/>
    <w:rsid w:val="6A8D126F"/>
    <w:rsid w:val="6A8F4802"/>
    <w:rsid w:val="6A90057A"/>
    <w:rsid w:val="6A9A31A7"/>
    <w:rsid w:val="6AB26742"/>
    <w:rsid w:val="6AC66A6D"/>
    <w:rsid w:val="6AC83870"/>
    <w:rsid w:val="6AC87D14"/>
    <w:rsid w:val="6ACC4104"/>
    <w:rsid w:val="6AD01D32"/>
    <w:rsid w:val="6AD40467"/>
    <w:rsid w:val="6AD55F8D"/>
    <w:rsid w:val="6AD77F57"/>
    <w:rsid w:val="6AD95A7D"/>
    <w:rsid w:val="6AE10DD5"/>
    <w:rsid w:val="6AE306AA"/>
    <w:rsid w:val="6AE368FC"/>
    <w:rsid w:val="6AED1528"/>
    <w:rsid w:val="6AF64881"/>
    <w:rsid w:val="6AF705F9"/>
    <w:rsid w:val="6AF723A7"/>
    <w:rsid w:val="6B030D4C"/>
    <w:rsid w:val="6B036F9E"/>
    <w:rsid w:val="6B0845B4"/>
    <w:rsid w:val="6B122264"/>
    <w:rsid w:val="6B142D91"/>
    <w:rsid w:val="6B170353"/>
    <w:rsid w:val="6B20545A"/>
    <w:rsid w:val="6B2111D2"/>
    <w:rsid w:val="6B234F56"/>
    <w:rsid w:val="6B264A3A"/>
    <w:rsid w:val="6B2F0D8E"/>
    <w:rsid w:val="6B317667"/>
    <w:rsid w:val="6B340F05"/>
    <w:rsid w:val="6B3D3100"/>
    <w:rsid w:val="6B564DC0"/>
    <w:rsid w:val="6B573AF3"/>
    <w:rsid w:val="6B7255A0"/>
    <w:rsid w:val="6B737C7F"/>
    <w:rsid w:val="6B827EC3"/>
    <w:rsid w:val="6B8C3E9C"/>
    <w:rsid w:val="6B9515D1"/>
    <w:rsid w:val="6B9946B3"/>
    <w:rsid w:val="6B9D6AAA"/>
    <w:rsid w:val="6BA37E39"/>
    <w:rsid w:val="6BB00113"/>
    <w:rsid w:val="6BB00893"/>
    <w:rsid w:val="6BB35604"/>
    <w:rsid w:val="6BB64010"/>
    <w:rsid w:val="6BB87D88"/>
    <w:rsid w:val="6BBB1626"/>
    <w:rsid w:val="6BC42710"/>
    <w:rsid w:val="6BC77FCB"/>
    <w:rsid w:val="6BCE6C7A"/>
    <w:rsid w:val="6BD85D34"/>
    <w:rsid w:val="6BDB3A77"/>
    <w:rsid w:val="6BE50451"/>
    <w:rsid w:val="6BEC5C84"/>
    <w:rsid w:val="6C031CBB"/>
    <w:rsid w:val="6C047415"/>
    <w:rsid w:val="6C0528A2"/>
    <w:rsid w:val="6C130ECF"/>
    <w:rsid w:val="6C1A459F"/>
    <w:rsid w:val="6C1B20C5"/>
    <w:rsid w:val="6C1C0317"/>
    <w:rsid w:val="6C276CBC"/>
    <w:rsid w:val="6C2B055A"/>
    <w:rsid w:val="6C2C29A8"/>
    <w:rsid w:val="6C4E4249"/>
    <w:rsid w:val="6C5C0714"/>
    <w:rsid w:val="6C5F0204"/>
    <w:rsid w:val="6C662189"/>
    <w:rsid w:val="6C7007C7"/>
    <w:rsid w:val="6C77379F"/>
    <w:rsid w:val="6C77554D"/>
    <w:rsid w:val="6C8859AD"/>
    <w:rsid w:val="6C9C4FB4"/>
    <w:rsid w:val="6C9C6D62"/>
    <w:rsid w:val="6CA1081C"/>
    <w:rsid w:val="6CA16DA0"/>
    <w:rsid w:val="6CA4030D"/>
    <w:rsid w:val="6CA75594"/>
    <w:rsid w:val="6CAD4C26"/>
    <w:rsid w:val="6CAD5413"/>
    <w:rsid w:val="6CB00A5F"/>
    <w:rsid w:val="6CB70445"/>
    <w:rsid w:val="6CBA368C"/>
    <w:rsid w:val="6CE10C19"/>
    <w:rsid w:val="6CE60925"/>
    <w:rsid w:val="6CEB5F3B"/>
    <w:rsid w:val="6CEB7CE9"/>
    <w:rsid w:val="6D162FB8"/>
    <w:rsid w:val="6D194857"/>
    <w:rsid w:val="6D1C60F5"/>
    <w:rsid w:val="6D3C0545"/>
    <w:rsid w:val="6D401DE3"/>
    <w:rsid w:val="6D4B2536"/>
    <w:rsid w:val="6D5238C5"/>
    <w:rsid w:val="6D5E495F"/>
    <w:rsid w:val="6D631F76"/>
    <w:rsid w:val="6D6535F8"/>
    <w:rsid w:val="6D851EEC"/>
    <w:rsid w:val="6D875C64"/>
    <w:rsid w:val="6D9143ED"/>
    <w:rsid w:val="6D920165"/>
    <w:rsid w:val="6D9D7236"/>
    <w:rsid w:val="6DA2073F"/>
    <w:rsid w:val="6DA53A5B"/>
    <w:rsid w:val="6DB93944"/>
    <w:rsid w:val="6DBB2864"/>
    <w:rsid w:val="6DC21DE0"/>
    <w:rsid w:val="6DE76850"/>
    <w:rsid w:val="6DE94229"/>
    <w:rsid w:val="6DEF7365"/>
    <w:rsid w:val="6DF40E20"/>
    <w:rsid w:val="6E080427"/>
    <w:rsid w:val="6E0E5823"/>
    <w:rsid w:val="6E0F4610"/>
    <w:rsid w:val="6E1A0886"/>
    <w:rsid w:val="6E1B015A"/>
    <w:rsid w:val="6E1D3ED3"/>
    <w:rsid w:val="6E274D51"/>
    <w:rsid w:val="6E341554"/>
    <w:rsid w:val="6E3F209B"/>
    <w:rsid w:val="6E414065"/>
    <w:rsid w:val="6E4E22DE"/>
    <w:rsid w:val="6E5042A8"/>
    <w:rsid w:val="6E521BF7"/>
    <w:rsid w:val="6E533D98"/>
    <w:rsid w:val="6E554C00"/>
    <w:rsid w:val="6E590390"/>
    <w:rsid w:val="6E6115D3"/>
    <w:rsid w:val="6E6E2980"/>
    <w:rsid w:val="6E7361E8"/>
    <w:rsid w:val="6E7A16C2"/>
    <w:rsid w:val="6E8421A4"/>
    <w:rsid w:val="6E873A42"/>
    <w:rsid w:val="6E891568"/>
    <w:rsid w:val="6E895A0C"/>
    <w:rsid w:val="6E963C85"/>
    <w:rsid w:val="6E9A3775"/>
    <w:rsid w:val="6E9C2EED"/>
    <w:rsid w:val="6EA2262A"/>
    <w:rsid w:val="6EA6036C"/>
    <w:rsid w:val="6EA74ABF"/>
    <w:rsid w:val="6EA939B8"/>
    <w:rsid w:val="6EBF31DC"/>
    <w:rsid w:val="6EC03A0B"/>
    <w:rsid w:val="6EC67DFF"/>
    <w:rsid w:val="6ECD58F9"/>
    <w:rsid w:val="6ED21161"/>
    <w:rsid w:val="6EDC1FE0"/>
    <w:rsid w:val="6EF32E85"/>
    <w:rsid w:val="6EFC7F5B"/>
    <w:rsid w:val="6EFD0B15"/>
    <w:rsid w:val="6F03131A"/>
    <w:rsid w:val="6F0357BE"/>
    <w:rsid w:val="6F0B01CF"/>
    <w:rsid w:val="6F0E7CBF"/>
    <w:rsid w:val="6F1F1ECC"/>
    <w:rsid w:val="6F2E3EBD"/>
    <w:rsid w:val="6F321C00"/>
    <w:rsid w:val="6F3430E2"/>
    <w:rsid w:val="6F370FC4"/>
    <w:rsid w:val="6F3A0AB4"/>
    <w:rsid w:val="6F40431D"/>
    <w:rsid w:val="6F4A6F49"/>
    <w:rsid w:val="6F4F4560"/>
    <w:rsid w:val="6F541B76"/>
    <w:rsid w:val="6F563B40"/>
    <w:rsid w:val="6F5A2F04"/>
    <w:rsid w:val="6F5E47A3"/>
    <w:rsid w:val="6F637D7E"/>
    <w:rsid w:val="6F667AFB"/>
    <w:rsid w:val="6F712728"/>
    <w:rsid w:val="6F745BB9"/>
    <w:rsid w:val="6F7C10CD"/>
    <w:rsid w:val="6F806E0F"/>
    <w:rsid w:val="6F8C7E08"/>
    <w:rsid w:val="6F8D32DA"/>
    <w:rsid w:val="6F977CB5"/>
    <w:rsid w:val="6F9B1553"/>
    <w:rsid w:val="6F9B7998"/>
    <w:rsid w:val="6FAB1BDB"/>
    <w:rsid w:val="6FB20BD4"/>
    <w:rsid w:val="6FB2689C"/>
    <w:rsid w:val="6FB37C0A"/>
    <w:rsid w:val="6FB650F7"/>
    <w:rsid w:val="6FBA59BE"/>
    <w:rsid w:val="6FC82564"/>
    <w:rsid w:val="6FCA1E38"/>
    <w:rsid w:val="6FD26F3F"/>
    <w:rsid w:val="6FD42CB7"/>
    <w:rsid w:val="6FD54146"/>
    <w:rsid w:val="6FDE3B35"/>
    <w:rsid w:val="6FE4739E"/>
    <w:rsid w:val="6FF11F92"/>
    <w:rsid w:val="6FFB46E7"/>
    <w:rsid w:val="700A66D9"/>
    <w:rsid w:val="700C06A3"/>
    <w:rsid w:val="700E257C"/>
    <w:rsid w:val="700E61C9"/>
    <w:rsid w:val="70237184"/>
    <w:rsid w:val="70293181"/>
    <w:rsid w:val="70296B3E"/>
    <w:rsid w:val="702C5727"/>
    <w:rsid w:val="702E23C7"/>
    <w:rsid w:val="702F4391"/>
    <w:rsid w:val="70324462"/>
    <w:rsid w:val="703419A7"/>
    <w:rsid w:val="70357BF9"/>
    <w:rsid w:val="70377A5D"/>
    <w:rsid w:val="7040659E"/>
    <w:rsid w:val="70457711"/>
    <w:rsid w:val="70585F62"/>
    <w:rsid w:val="705A03FC"/>
    <w:rsid w:val="7060454A"/>
    <w:rsid w:val="70607562"/>
    <w:rsid w:val="70611204"/>
    <w:rsid w:val="70622071"/>
    <w:rsid w:val="70682A10"/>
    <w:rsid w:val="70787AE6"/>
    <w:rsid w:val="707A0720"/>
    <w:rsid w:val="707B3132"/>
    <w:rsid w:val="708C17E3"/>
    <w:rsid w:val="708C3591"/>
    <w:rsid w:val="708F6BDE"/>
    <w:rsid w:val="70904E30"/>
    <w:rsid w:val="7097660B"/>
    <w:rsid w:val="709B37D5"/>
    <w:rsid w:val="70A1528F"/>
    <w:rsid w:val="70A1703D"/>
    <w:rsid w:val="70B14DA6"/>
    <w:rsid w:val="70BA00FF"/>
    <w:rsid w:val="70C44AD9"/>
    <w:rsid w:val="70C66AA3"/>
    <w:rsid w:val="70D171F6"/>
    <w:rsid w:val="70D27B57"/>
    <w:rsid w:val="70D87F60"/>
    <w:rsid w:val="70DA42FD"/>
    <w:rsid w:val="70E1568B"/>
    <w:rsid w:val="70EE3F7D"/>
    <w:rsid w:val="70F23777"/>
    <w:rsid w:val="70F353BF"/>
    <w:rsid w:val="71031AA6"/>
    <w:rsid w:val="71066EA0"/>
    <w:rsid w:val="71096990"/>
    <w:rsid w:val="710B095A"/>
    <w:rsid w:val="710C022E"/>
    <w:rsid w:val="71145A61"/>
    <w:rsid w:val="71237A52"/>
    <w:rsid w:val="712612F0"/>
    <w:rsid w:val="71327C95"/>
    <w:rsid w:val="714300F4"/>
    <w:rsid w:val="71514A07"/>
    <w:rsid w:val="715C2F64"/>
    <w:rsid w:val="716D33C3"/>
    <w:rsid w:val="716F2C97"/>
    <w:rsid w:val="717209D9"/>
    <w:rsid w:val="71866233"/>
    <w:rsid w:val="71A1054D"/>
    <w:rsid w:val="71A22EB7"/>
    <w:rsid w:val="71A5490B"/>
    <w:rsid w:val="71A55C17"/>
    <w:rsid w:val="71AC3EEB"/>
    <w:rsid w:val="71B3672D"/>
    <w:rsid w:val="71BA7C8A"/>
    <w:rsid w:val="71C31235"/>
    <w:rsid w:val="71C34D91"/>
    <w:rsid w:val="71C62D26"/>
    <w:rsid w:val="71C64881"/>
    <w:rsid w:val="71D15700"/>
    <w:rsid w:val="71DC40A5"/>
    <w:rsid w:val="71E92769"/>
    <w:rsid w:val="72094DAC"/>
    <w:rsid w:val="72255A4C"/>
    <w:rsid w:val="722717C4"/>
    <w:rsid w:val="722C6DDA"/>
    <w:rsid w:val="722F0678"/>
    <w:rsid w:val="724A54B2"/>
    <w:rsid w:val="726522EC"/>
    <w:rsid w:val="728C5ACB"/>
    <w:rsid w:val="728E35F1"/>
    <w:rsid w:val="729130E1"/>
    <w:rsid w:val="72A5093A"/>
    <w:rsid w:val="72AB5F51"/>
    <w:rsid w:val="72C47013"/>
    <w:rsid w:val="72C9287B"/>
    <w:rsid w:val="72D276AC"/>
    <w:rsid w:val="72D37256"/>
    <w:rsid w:val="72D8486C"/>
    <w:rsid w:val="72D86824"/>
    <w:rsid w:val="72E41463"/>
    <w:rsid w:val="72E94CCB"/>
    <w:rsid w:val="72ED47BB"/>
    <w:rsid w:val="73045661"/>
    <w:rsid w:val="7306587D"/>
    <w:rsid w:val="73214465"/>
    <w:rsid w:val="732D5549"/>
    <w:rsid w:val="73320420"/>
    <w:rsid w:val="733E6DC5"/>
    <w:rsid w:val="73445350"/>
    <w:rsid w:val="73584C2C"/>
    <w:rsid w:val="73682094"/>
    <w:rsid w:val="736B748E"/>
    <w:rsid w:val="736E51D0"/>
    <w:rsid w:val="737C09CA"/>
    <w:rsid w:val="7389204C"/>
    <w:rsid w:val="7399224D"/>
    <w:rsid w:val="739A5FC5"/>
    <w:rsid w:val="73AA26AC"/>
    <w:rsid w:val="73B21561"/>
    <w:rsid w:val="73B40E35"/>
    <w:rsid w:val="73B61E65"/>
    <w:rsid w:val="73C05A2C"/>
    <w:rsid w:val="73C372CA"/>
    <w:rsid w:val="73CD1EF7"/>
    <w:rsid w:val="73EA4838"/>
    <w:rsid w:val="73EB6821"/>
    <w:rsid w:val="73FC27DC"/>
    <w:rsid w:val="73FE47A6"/>
    <w:rsid w:val="74081181"/>
    <w:rsid w:val="740D1102"/>
    <w:rsid w:val="740D4274"/>
    <w:rsid w:val="74161AF0"/>
    <w:rsid w:val="74253AE1"/>
    <w:rsid w:val="74363F40"/>
    <w:rsid w:val="744F6855"/>
    <w:rsid w:val="74512859"/>
    <w:rsid w:val="745B5755"/>
    <w:rsid w:val="745F3497"/>
    <w:rsid w:val="7460046C"/>
    <w:rsid w:val="74624D35"/>
    <w:rsid w:val="74681C20"/>
    <w:rsid w:val="746A3BEA"/>
    <w:rsid w:val="746A5998"/>
    <w:rsid w:val="7480340D"/>
    <w:rsid w:val="748051BB"/>
    <w:rsid w:val="74877556"/>
    <w:rsid w:val="748F3650"/>
    <w:rsid w:val="74942A15"/>
    <w:rsid w:val="74A25132"/>
    <w:rsid w:val="74A30465"/>
    <w:rsid w:val="74A54C22"/>
    <w:rsid w:val="74A76BEC"/>
    <w:rsid w:val="74AB1A1D"/>
    <w:rsid w:val="74BB61F3"/>
    <w:rsid w:val="74C74B98"/>
    <w:rsid w:val="74D379E1"/>
    <w:rsid w:val="74DD52D1"/>
    <w:rsid w:val="74E70047"/>
    <w:rsid w:val="74FA2C30"/>
    <w:rsid w:val="74FC6F38"/>
    <w:rsid w:val="75153B55"/>
    <w:rsid w:val="75183646"/>
    <w:rsid w:val="751B4EE4"/>
    <w:rsid w:val="751D0C5C"/>
    <w:rsid w:val="75330480"/>
    <w:rsid w:val="753C7334"/>
    <w:rsid w:val="753D30AC"/>
    <w:rsid w:val="75475CD9"/>
    <w:rsid w:val="754D5C4B"/>
    <w:rsid w:val="755503F6"/>
    <w:rsid w:val="755B52EF"/>
    <w:rsid w:val="755C575D"/>
    <w:rsid w:val="756845CD"/>
    <w:rsid w:val="756E3266"/>
    <w:rsid w:val="757840E4"/>
    <w:rsid w:val="757F5473"/>
    <w:rsid w:val="759233F8"/>
    <w:rsid w:val="75952EE8"/>
    <w:rsid w:val="75A153E9"/>
    <w:rsid w:val="75AC49BA"/>
    <w:rsid w:val="75B710B1"/>
    <w:rsid w:val="75C630A2"/>
    <w:rsid w:val="75CD2682"/>
    <w:rsid w:val="75D02172"/>
    <w:rsid w:val="75DA6B4D"/>
    <w:rsid w:val="75E11C8A"/>
    <w:rsid w:val="75E128DE"/>
    <w:rsid w:val="75E17EDC"/>
    <w:rsid w:val="75E672A0"/>
    <w:rsid w:val="75EB1FFB"/>
    <w:rsid w:val="75ED6880"/>
    <w:rsid w:val="75F145C2"/>
    <w:rsid w:val="760015EB"/>
    <w:rsid w:val="760836BA"/>
    <w:rsid w:val="760E2612"/>
    <w:rsid w:val="76116A13"/>
    <w:rsid w:val="761756AB"/>
    <w:rsid w:val="761B163F"/>
    <w:rsid w:val="761C7166"/>
    <w:rsid w:val="762A3631"/>
    <w:rsid w:val="76361FD5"/>
    <w:rsid w:val="763866CB"/>
    <w:rsid w:val="76397D18"/>
    <w:rsid w:val="763D7808"/>
    <w:rsid w:val="76437142"/>
    <w:rsid w:val="764A3CD3"/>
    <w:rsid w:val="766052A4"/>
    <w:rsid w:val="7662631E"/>
    <w:rsid w:val="76651FA5"/>
    <w:rsid w:val="766A5A4A"/>
    <w:rsid w:val="767753EB"/>
    <w:rsid w:val="76876295"/>
    <w:rsid w:val="76893B88"/>
    <w:rsid w:val="768E0063"/>
    <w:rsid w:val="76966F18"/>
    <w:rsid w:val="769D02A6"/>
    <w:rsid w:val="76A92217"/>
    <w:rsid w:val="76AF3B36"/>
    <w:rsid w:val="76B92C06"/>
    <w:rsid w:val="76BD6253"/>
    <w:rsid w:val="76C240A7"/>
    <w:rsid w:val="76C43A85"/>
    <w:rsid w:val="76CD3516"/>
    <w:rsid w:val="76E41A31"/>
    <w:rsid w:val="76EA2DC0"/>
    <w:rsid w:val="76EA516E"/>
    <w:rsid w:val="77201E50"/>
    <w:rsid w:val="77242776"/>
    <w:rsid w:val="77296E1D"/>
    <w:rsid w:val="77383B2B"/>
    <w:rsid w:val="773D55E5"/>
    <w:rsid w:val="77470212"/>
    <w:rsid w:val="77476464"/>
    <w:rsid w:val="774A385E"/>
    <w:rsid w:val="774F5310"/>
    <w:rsid w:val="775246B7"/>
    <w:rsid w:val="775275D0"/>
    <w:rsid w:val="77536BB7"/>
    <w:rsid w:val="775B5A6C"/>
    <w:rsid w:val="776B5CAF"/>
    <w:rsid w:val="77770AF7"/>
    <w:rsid w:val="77881E1A"/>
    <w:rsid w:val="77903967"/>
    <w:rsid w:val="77905715"/>
    <w:rsid w:val="779C67B0"/>
    <w:rsid w:val="779D7E32"/>
    <w:rsid w:val="779F1D78"/>
    <w:rsid w:val="77A15B74"/>
    <w:rsid w:val="77A80CB1"/>
    <w:rsid w:val="77A86F03"/>
    <w:rsid w:val="77AA2EC6"/>
    <w:rsid w:val="77B27D81"/>
    <w:rsid w:val="77B77146"/>
    <w:rsid w:val="77BB738F"/>
    <w:rsid w:val="77C43611"/>
    <w:rsid w:val="77C74EAF"/>
    <w:rsid w:val="77CD6969"/>
    <w:rsid w:val="77D575CC"/>
    <w:rsid w:val="77DF669D"/>
    <w:rsid w:val="77F42148"/>
    <w:rsid w:val="78000AED"/>
    <w:rsid w:val="78014A20"/>
    <w:rsid w:val="78047EB1"/>
    <w:rsid w:val="78120820"/>
    <w:rsid w:val="781B0367"/>
    <w:rsid w:val="781E69D1"/>
    <w:rsid w:val="782A3DBC"/>
    <w:rsid w:val="782D7408"/>
    <w:rsid w:val="783562BD"/>
    <w:rsid w:val="78362761"/>
    <w:rsid w:val="78414C61"/>
    <w:rsid w:val="78434E7D"/>
    <w:rsid w:val="78450BF6"/>
    <w:rsid w:val="784A1600"/>
    <w:rsid w:val="784D1858"/>
    <w:rsid w:val="784D2D83"/>
    <w:rsid w:val="786C7AA7"/>
    <w:rsid w:val="786D2338"/>
    <w:rsid w:val="789254BD"/>
    <w:rsid w:val="78936DF1"/>
    <w:rsid w:val="789456D9"/>
    <w:rsid w:val="7899791F"/>
    <w:rsid w:val="789E3E62"/>
    <w:rsid w:val="78AC657F"/>
    <w:rsid w:val="78B81351"/>
    <w:rsid w:val="78B82F4A"/>
    <w:rsid w:val="78BB10DB"/>
    <w:rsid w:val="78C80EDF"/>
    <w:rsid w:val="78CF04BF"/>
    <w:rsid w:val="78DE0702"/>
    <w:rsid w:val="78E201F2"/>
    <w:rsid w:val="78E4686E"/>
    <w:rsid w:val="78F16688"/>
    <w:rsid w:val="78F21FCA"/>
    <w:rsid w:val="78F9378E"/>
    <w:rsid w:val="78FC6FE9"/>
    <w:rsid w:val="79091C23"/>
    <w:rsid w:val="792151BF"/>
    <w:rsid w:val="79282937"/>
    <w:rsid w:val="79295E21"/>
    <w:rsid w:val="793B1DCD"/>
    <w:rsid w:val="793D31C0"/>
    <w:rsid w:val="79451C25"/>
    <w:rsid w:val="794E3ADA"/>
    <w:rsid w:val="794E7636"/>
    <w:rsid w:val="795301B7"/>
    <w:rsid w:val="79660E24"/>
    <w:rsid w:val="797A667D"/>
    <w:rsid w:val="797F7F64"/>
    <w:rsid w:val="798474E4"/>
    <w:rsid w:val="79863274"/>
    <w:rsid w:val="79894B12"/>
    <w:rsid w:val="798B2638"/>
    <w:rsid w:val="79986B03"/>
    <w:rsid w:val="79A378BF"/>
    <w:rsid w:val="79B40DB8"/>
    <w:rsid w:val="79C64BDE"/>
    <w:rsid w:val="79C73F87"/>
    <w:rsid w:val="79DC2C51"/>
    <w:rsid w:val="79E47F9A"/>
    <w:rsid w:val="79E54B08"/>
    <w:rsid w:val="79EB30D7"/>
    <w:rsid w:val="79ED50A1"/>
    <w:rsid w:val="79FF4DD4"/>
    <w:rsid w:val="7A036672"/>
    <w:rsid w:val="7A0D72C2"/>
    <w:rsid w:val="7A17211E"/>
    <w:rsid w:val="7A263B6B"/>
    <w:rsid w:val="7A2B52B2"/>
    <w:rsid w:val="7A2D1941"/>
    <w:rsid w:val="7A340F22"/>
    <w:rsid w:val="7A383EA6"/>
    <w:rsid w:val="7A41363F"/>
    <w:rsid w:val="7A460C55"/>
    <w:rsid w:val="7A74131E"/>
    <w:rsid w:val="7A78926A"/>
    <w:rsid w:val="7A7A0D4D"/>
    <w:rsid w:val="7A7C4677"/>
    <w:rsid w:val="7A886B78"/>
    <w:rsid w:val="7A894752"/>
    <w:rsid w:val="7A8B6668"/>
    <w:rsid w:val="7A936F9E"/>
    <w:rsid w:val="7A94551C"/>
    <w:rsid w:val="7A9C0875"/>
    <w:rsid w:val="7AA21E38"/>
    <w:rsid w:val="7AA5772A"/>
    <w:rsid w:val="7AAA4D40"/>
    <w:rsid w:val="7AAB2866"/>
    <w:rsid w:val="7AAD2A82"/>
    <w:rsid w:val="7AAF2356"/>
    <w:rsid w:val="7AB930CE"/>
    <w:rsid w:val="7AB931D5"/>
    <w:rsid w:val="7AD46261"/>
    <w:rsid w:val="7AD61FD9"/>
    <w:rsid w:val="7ADA0446"/>
    <w:rsid w:val="7ADD3367"/>
    <w:rsid w:val="7AEC7106"/>
    <w:rsid w:val="7AEE23C9"/>
    <w:rsid w:val="7AF46346"/>
    <w:rsid w:val="7B0F2CE9"/>
    <w:rsid w:val="7B0F5EBF"/>
    <w:rsid w:val="7B1043CF"/>
    <w:rsid w:val="7B127A70"/>
    <w:rsid w:val="7B130FB9"/>
    <w:rsid w:val="7B251319"/>
    <w:rsid w:val="7B4707E1"/>
    <w:rsid w:val="7B4B4DA3"/>
    <w:rsid w:val="7B5573A2"/>
    <w:rsid w:val="7B5B4FD1"/>
    <w:rsid w:val="7B615D46"/>
    <w:rsid w:val="7B7A0BB6"/>
    <w:rsid w:val="7B7A0DE3"/>
    <w:rsid w:val="7B8D6BCE"/>
    <w:rsid w:val="7B9C6D7F"/>
    <w:rsid w:val="7BA06143"/>
    <w:rsid w:val="7BAE260E"/>
    <w:rsid w:val="7BC167E5"/>
    <w:rsid w:val="7BC40083"/>
    <w:rsid w:val="7BC71922"/>
    <w:rsid w:val="7BC97448"/>
    <w:rsid w:val="7BCC0CE6"/>
    <w:rsid w:val="7BD5403F"/>
    <w:rsid w:val="7BDA1655"/>
    <w:rsid w:val="7BDA3403"/>
    <w:rsid w:val="7BDE5DCC"/>
    <w:rsid w:val="7BDF69C2"/>
    <w:rsid w:val="7BE2675B"/>
    <w:rsid w:val="7BEE6EAE"/>
    <w:rsid w:val="7BF546E1"/>
    <w:rsid w:val="7BF64EDE"/>
    <w:rsid w:val="7BF86ADA"/>
    <w:rsid w:val="7C077F70"/>
    <w:rsid w:val="7C130323"/>
    <w:rsid w:val="7C171A09"/>
    <w:rsid w:val="7C176405"/>
    <w:rsid w:val="7C1A69A4"/>
    <w:rsid w:val="7C2154D6"/>
    <w:rsid w:val="7C2B3E37"/>
    <w:rsid w:val="7C2D3E7B"/>
    <w:rsid w:val="7C312B32"/>
    <w:rsid w:val="7C321491"/>
    <w:rsid w:val="7C3972C6"/>
    <w:rsid w:val="7C3F3BAE"/>
    <w:rsid w:val="7C400C1E"/>
    <w:rsid w:val="7C43544C"/>
    <w:rsid w:val="7C4371FA"/>
    <w:rsid w:val="7C440FFF"/>
    <w:rsid w:val="7C490589"/>
    <w:rsid w:val="7C55517F"/>
    <w:rsid w:val="7C556F2D"/>
    <w:rsid w:val="7C56022B"/>
    <w:rsid w:val="7C6453C2"/>
    <w:rsid w:val="7C7B2E38"/>
    <w:rsid w:val="7C8673BE"/>
    <w:rsid w:val="7C995ED9"/>
    <w:rsid w:val="7CA10D08"/>
    <w:rsid w:val="7CA926BD"/>
    <w:rsid w:val="7CB24380"/>
    <w:rsid w:val="7CB2612E"/>
    <w:rsid w:val="7CB3691A"/>
    <w:rsid w:val="7CB63E70"/>
    <w:rsid w:val="7CB93960"/>
    <w:rsid w:val="7CBA4FE2"/>
    <w:rsid w:val="7CBB428C"/>
    <w:rsid w:val="7CBB76D8"/>
    <w:rsid w:val="7CCC3693"/>
    <w:rsid w:val="7CD662C0"/>
    <w:rsid w:val="7CD95DB0"/>
    <w:rsid w:val="7CE107C1"/>
    <w:rsid w:val="7CE34539"/>
    <w:rsid w:val="7CEC53B9"/>
    <w:rsid w:val="7CEC7892"/>
    <w:rsid w:val="7CF45834"/>
    <w:rsid w:val="7CF91FAF"/>
    <w:rsid w:val="7CFE3BF6"/>
    <w:rsid w:val="7CFF5AAF"/>
    <w:rsid w:val="7D0F17D2"/>
    <w:rsid w:val="7D207F22"/>
    <w:rsid w:val="7D225061"/>
    <w:rsid w:val="7D2E7EAA"/>
    <w:rsid w:val="7D3D633F"/>
    <w:rsid w:val="7D4C0330"/>
    <w:rsid w:val="7D5316BF"/>
    <w:rsid w:val="7D5B0573"/>
    <w:rsid w:val="7D625DA6"/>
    <w:rsid w:val="7D6A07B6"/>
    <w:rsid w:val="7D6F2BE8"/>
    <w:rsid w:val="7D6F5181"/>
    <w:rsid w:val="7D8201F6"/>
    <w:rsid w:val="7D893333"/>
    <w:rsid w:val="7DA243F4"/>
    <w:rsid w:val="7DAD1146"/>
    <w:rsid w:val="7DB61C4E"/>
    <w:rsid w:val="7DBB7264"/>
    <w:rsid w:val="7DBE23BE"/>
    <w:rsid w:val="7DC12ACC"/>
    <w:rsid w:val="7DCC321F"/>
    <w:rsid w:val="7DD11708"/>
    <w:rsid w:val="7DD32800"/>
    <w:rsid w:val="7DDD43DC"/>
    <w:rsid w:val="7DEC566F"/>
    <w:rsid w:val="7DF32D12"/>
    <w:rsid w:val="7DFA6951"/>
    <w:rsid w:val="7DFF1847"/>
    <w:rsid w:val="7E1C7D03"/>
    <w:rsid w:val="7E1D1303"/>
    <w:rsid w:val="7E2E7A36"/>
    <w:rsid w:val="7E421F1F"/>
    <w:rsid w:val="7E4827ED"/>
    <w:rsid w:val="7E54619A"/>
    <w:rsid w:val="7E551467"/>
    <w:rsid w:val="7E655B4E"/>
    <w:rsid w:val="7E70004F"/>
    <w:rsid w:val="7E723DC7"/>
    <w:rsid w:val="7E892EA8"/>
    <w:rsid w:val="7E8B4E88"/>
    <w:rsid w:val="7E8F4979"/>
    <w:rsid w:val="7E9F5B9E"/>
    <w:rsid w:val="7EA321D2"/>
    <w:rsid w:val="7EA37E2C"/>
    <w:rsid w:val="7EA47CF8"/>
    <w:rsid w:val="7EAB552B"/>
    <w:rsid w:val="7EB22415"/>
    <w:rsid w:val="7EBD579E"/>
    <w:rsid w:val="7EC167BD"/>
    <w:rsid w:val="7EC34622"/>
    <w:rsid w:val="7EC42148"/>
    <w:rsid w:val="7EC64112"/>
    <w:rsid w:val="7ECD36F3"/>
    <w:rsid w:val="7ED700CE"/>
    <w:rsid w:val="7EDC3936"/>
    <w:rsid w:val="7EDE320A"/>
    <w:rsid w:val="7EE051D4"/>
    <w:rsid w:val="7EEA0E80"/>
    <w:rsid w:val="7EF649F8"/>
    <w:rsid w:val="7EF974E5"/>
    <w:rsid w:val="7F0D56AA"/>
    <w:rsid w:val="7F1135E0"/>
    <w:rsid w:val="7F272D9E"/>
    <w:rsid w:val="7F405C73"/>
    <w:rsid w:val="7F554716"/>
    <w:rsid w:val="7F6841F9"/>
    <w:rsid w:val="7F73649E"/>
    <w:rsid w:val="7F7511B7"/>
    <w:rsid w:val="7F7F5CCD"/>
    <w:rsid w:val="7F855D7C"/>
    <w:rsid w:val="7F89761A"/>
    <w:rsid w:val="7F8F01AA"/>
    <w:rsid w:val="7F9B559F"/>
    <w:rsid w:val="7F9D30C5"/>
    <w:rsid w:val="7FA53D28"/>
    <w:rsid w:val="7FA719B8"/>
    <w:rsid w:val="7FBA3C77"/>
    <w:rsid w:val="7FBA5A25"/>
    <w:rsid w:val="7FBCFACA"/>
    <w:rsid w:val="7FBF303C"/>
    <w:rsid w:val="7FC0459F"/>
    <w:rsid w:val="7FC9210C"/>
    <w:rsid w:val="7FCD0BFF"/>
    <w:rsid w:val="7FCE14D1"/>
    <w:rsid w:val="7FD12D6F"/>
    <w:rsid w:val="7FDF9D0F"/>
    <w:rsid w:val="7FE65C55"/>
    <w:rsid w:val="7FF13411"/>
    <w:rsid w:val="7FF440B5"/>
    <w:rsid w:val="7FFA22C6"/>
    <w:rsid w:val="7FFA447F"/>
    <w:rsid w:val="7FFD1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65E185"/>
  <w15:docId w15:val="{21983565-6FB8-41D6-AF54-4674ED93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9" w:unhideWhenUsed="1" w:qFormat="1"/>
    <w:lsdException w:name="heading 7" w:locked="1" w:semiHidden="1" w:uiPriority="9" w:unhideWhenUsed="1"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qFormat="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qFormat="1"/>
    <w:lsdException w:name="List 2" w:qFormat="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qFormat="1"/>
    <w:lsdException w:name="Body Text First Indent 2" w:qFormat="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locked="1" w:uiPriority="2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9"/>
    <w:qFormat/>
    <w:pPr>
      <w:keepNext/>
      <w:keepLines/>
      <w:spacing w:before="340" w:after="330" w:line="578" w:lineRule="auto"/>
      <w:outlineLvl w:val="0"/>
    </w:pPr>
    <w:rPr>
      <w:b/>
      <w:kern w:val="44"/>
      <w:sz w:val="44"/>
      <w:szCs w:val="20"/>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sz w:val="32"/>
      <w:szCs w:val="20"/>
    </w:rPr>
  </w:style>
  <w:style w:type="paragraph" w:styleId="3">
    <w:name w:val="heading 3"/>
    <w:basedOn w:val="a"/>
    <w:next w:val="a"/>
    <w:link w:val="30"/>
    <w:uiPriority w:val="99"/>
    <w:qFormat/>
    <w:pPr>
      <w:keepNext/>
      <w:keepLines/>
      <w:spacing w:before="260" w:after="260" w:line="416" w:lineRule="auto"/>
      <w:outlineLvl w:val="2"/>
    </w:pPr>
    <w:rPr>
      <w:b/>
      <w:sz w:val="32"/>
      <w:szCs w:val="20"/>
    </w:rPr>
  </w:style>
  <w:style w:type="paragraph" w:styleId="4">
    <w:name w:val="heading 4"/>
    <w:basedOn w:val="a"/>
    <w:next w:val="a"/>
    <w:link w:val="40"/>
    <w:uiPriority w:val="99"/>
    <w:qFormat/>
    <w:pPr>
      <w:keepNext/>
      <w:keepLines/>
      <w:numPr>
        <w:ilvl w:val="3"/>
        <w:numId w:val="1"/>
      </w:numPr>
      <w:spacing w:before="280" w:after="290" w:line="376" w:lineRule="auto"/>
      <w:outlineLvl w:val="3"/>
    </w:pPr>
    <w:rPr>
      <w:rFonts w:ascii="宋体" w:eastAsia="黑体" w:hAnsi="Arial"/>
      <w:b/>
      <w:kern w:val="0"/>
      <w:sz w:val="24"/>
      <w:szCs w:val="20"/>
    </w:rPr>
  </w:style>
  <w:style w:type="paragraph" w:styleId="5">
    <w:name w:val="heading 5"/>
    <w:basedOn w:val="a"/>
    <w:next w:val="a0"/>
    <w:link w:val="50"/>
    <w:uiPriority w:val="99"/>
    <w:qFormat/>
    <w:pPr>
      <w:keepNext/>
      <w:keepLines/>
      <w:spacing w:before="280" w:after="290" w:line="376" w:lineRule="auto"/>
      <w:outlineLvl w:val="4"/>
    </w:pPr>
    <w:rPr>
      <w:b/>
      <w:sz w:val="28"/>
      <w:szCs w:val="20"/>
    </w:rPr>
  </w:style>
  <w:style w:type="paragraph" w:styleId="8">
    <w:name w:val="heading 8"/>
    <w:basedOn w:val="a"/>
    <w:next w:val="a"/>
    <w:link w:val="80"/>
    <w:uiPriority w:val="99"/>
    <w:qFormat/>
    <w:pPr>
      <w:keepNext/>
      <w:keepLines/>
      <w:spacing w:before="240" w:after="64" w:line="320" w:lineRule="auto"/>
      <w:outlineLvl w:val="7"/>
    </w:pPr>
    <w:rPr>
      <w:rFonts w:ascii="等线 Light" w:eastAsia="等线 Light" w:hAnsi="等线 Light"/>
      <w:sz w:val="24"/>
      <w:szCs w:val="20"/>
    </w:rPr>
  </w:style>
  <w:style w:type="paragraph" w:styleId="9">
    <w:name w:val="heading 9"/>
    <w:basedOn w:val="a"/>
    <w:next w:val="a"/>
    <w:link w:val="90"/>
    <w:uiPriority w:val="99"/>
    <w:qFormat/>
    <w:pPr>
      <w:keepNext/>
      <w:keepLines/>
      <w:spacing w:before="240" w:after="64" w:line="320" w:lineRule="auto"/>
      <w:outlineLvl w:val="8"/>
    </w:pPr>
    <w:rPr>
      <w:rFonts w:ascii="Cambria" w:hAnsi="Cambria"/>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a4">
    <w:name w:val="List Number"/>
    <w:basedOn w:val="a"/>
    <w:uiPriority w:val="99"/>
    <w:qFormat/>
    <w:pPr>
      <w:widowControl/>
      <w:tabs>
        <w:tab w:val="left" w:pos="454"/>
        <w:tab w:val="left" w:pos="720"/>
        <w:tab w:val="left" w:pos="840"/>
      </w:tabs>
      <w:spacing w:afterLines="50"/>
      <w:ind w:left="454" w:hanging="284"/>
      <w:jc w:val="left"/>
    </w:pPr>
    <w:rPr>
      <w:kern w:val="0"/>
      <w:sz w:val="24"/>
      <w:szCs w:val="20"/>
    </w:rPr>
  </w:style>
  <w:style w:type="paragraph" w:styleId="a5">
    <w:name w:val="annotation text"/>
    <w:basedOn w:val="a"/>
    <w:link w:val="21"/>
    <w:uiPriority w:val="99"/>
    <w:qFormat/>
    <w:pPr>
      <w:jc w:val="left"/>
    </w:pPr>
    <w:rPr>
      <w:sz w:val="24"/>
      <w:szCs w:val="20"/>
    </w:rPr>
  </w:style>
  <w:style w:type="paragraph" w:styleId="31">
    <w:name w:val="Body Text 3"/>
    <w:basedOn w:val="a"/>
    <w:link w:val="32"/>
    <w:uiPriority w:val="99"/>
    <w:qFormat/>
    <w:pPr>
      <w:spacing w:after="120"/>
    </w:pPr>
    <w:rPr>
      <w:sz w:val="16"/>
      <w:szCs w:val="20"/>
    </w:rPr>
  </w:style>
  <w:style w:type="paragraph" w:styleId="a6">
    <w:name w:val="Body Text"/>
    <w:basedOn w:val="a"/>
    <w:next w:val="a"/>
    <w:link w:val="11"/>
    <w:uiPriority w:val="99"/>
    <w:qFormat/>
    <w:pPr>
      <w:spacing w:after="120"/>
    </w:pPr>
    <w:rPr>
      <w:sz w:val="24"/>
      <w:szCs w:val="20"/>
    </w:rPr>
  </w:style>
  <w:style w:type="paragraph" w:styleId="a7">
    <w:name w:val="Body Text Indent"/>
    <w:basedOn w:val="a"/>
    <w:next w:val="a"/>
    <w:link w:val="12"/>
    <w:uiPriority w:val="99"/>
    <w:qFormat/>
    <w:pPr>
      <w:ind w:firstLineChars="352" w:firstLine="830"/>
    </w:pPr>
    <w:rPr>
      <w:rFonts w:ascii="仿宋_GB2312" w:eastAsia="仿宋_GB2312"/>
      <w:kern w:val="0"/>
      <w:sz w:val="20"/>
      <w:szCs w:val="20"/>
    </w:rPr>
  </w:style>
  <w:style w:type="paragraph" w:styleId="22">
    <w:name w:val="List 2"/>
    <w:basedOn w:val="a"/>
    <w:uiPriority w:val="99"/>
    <w:qFormat/>
    <w:pPr>
      <w:ind w:leftChars="200" w:left="100" w:hangingChars="200" w:hanging="200"/>
      <w:contextualSpacing/>
    </w:pPr>
  </w:style>
  <w:style w:type="paragraph" w:styleId="TOC3">
    <w:name w:val="toc 3"/>
    <w:basedOn w:val="a"/>
    <w:next w:val="a"/>
    <w:uiPriority w:val="99"/>
    <w:qFormat/>
    <w:pPr>
      <w:ind w:leftChars="400" w:left="840"/>
    </w:pPr>
  </w:style>
  <w:style w:type="paragraph" w:styleId="a8">
    <w:name w:val="Plain Text"/>
    <w:basedOn w:val="a"/>
    <w:next w:val="4"/>
    <w:link w:val="33"/>
    <w:uiPriority w:val="99"/>
    <w:qFormat/>
    <w:rPr>
      <w:rFonts w:ascii="宋体" w:hAnsi="Courier New"/>
      <w:kern w:val="0"/>
      <w:szCs w:val="20"/>
    </w:rPr>
  </w:style>
  <w:style w:type="paragraph" w:styleId="a9">
    <w:name w:val="Date"/>
    <w:basedOn w:val="a"/>
    <w:next w:val="a"/>
    <w:link w:val="aa"/>
    <w:uiPriority w:val="99"/>
    <w:qFormat/>
    <w:pPr>
      <w:ind w:leftChars="2500" w:left="100"/>
    </w:pPr>
    <w:rPr>
      <w:sz w:val="24"/>
      <w:szCs w:val="20"/>
    </w:rPr>
  </w:style>
  <w:style w:type="paragraph" w:styleId="23">
    <w:name w:val="Body Text Indent 2"/>
    <w:basedOn w:val="a"/>
    <w:link w:val="24"/>
    <w:uiPriority w:val="99"/>
    <w:qFormat/>
    <w:pPr>
      <w:spacing w:beforeLines="20" w:after="120" w:line="480" w:lineRule="auto"/>
      <w:ind w:leftChars="200" w:left="420"/>
    </w:pPr>
    <w:rPr>
      <w:kern w:val="0"/>
      <w:sz w:val="20"/>
    </w:rPr>
  </w:style>
  <w:style w:type="paragraph" w:styleId="ab">
    <w:name w:val="Balloon Text"/>
    <w:basedOn w:val="a"/>
    <w:link w:val="ac"/>
    <w:uiPriority w:val="99"/>
    <w:semiHidden/>
    <w:qFormat/>
    <w:rPr>
      <w:sz w:val="18"/>
      <w:szCs w:val="20"/>
    </w:rPr>
  </w:style>
  <w:style w:type="paragraph" w:styleId="ad">
    <w:name w:val="footer"/>
    <w:basedOn w:val="a"/>
    <w:link w:val="ae"/>
    <w:uiPriority w:val="99"/>
    <w:qFormat/>
    <w:pPr>
      <w:tabs>
        <w:tab w:val="center" w:pos="4153"/>
        <w:tab w:val="right" w:pos="8306"/>
      </w:tabs>
      <w:snapToGrid w:val="0"/>
      <w:jc w:val="left"/>
    </w:pPr>
    <w:rPr>
      <w:kern w:val="0"/>
      <w:sz w:val="18"/>
      <w:szCs w:val="20"/>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kern w:val="0"/>
      <w:sz w:val="18"/>
      <w:szCs w:val="20"/>
    </w:rPr>
  </w:style>
  <w:style w:type="paragraph" w:styleId="TOC1">
    <w:name w:val="toc 1"/>
    <w:basedOn w:val="a"/>
    <w:next w:val="a"/>
    <w:uiPriority w:val="99"/>
    <w:qFormat/>
  </w:style>
  <w:style w:type="paragraph" w:styleId="af1">
    <w:name w:val="List"/>
    <w:basedOn w:val="a"/>
    <w:uiPriority w:val="99"/>
    <w:qFormat/>
    <w:pPr>
      <w:ind w:left="200" w:hangingChars="200" w:hanging="200"/>
      <w:contextualSpacing/>
    </w:pPr>
  </w:style>
  <w:style w:type="paragraph" w:styleId="TOC2">
    <w:name w:val="toc 2"/>
    <w:basedOn w:val="a"/>
    <w:next w:val="a"/>
    <w:uiPriority w:val="99"/>
    <w:qFormat/>
    <w:pPr>
      <w:tabs>
        <w:tab w:val="right" w:leader="dot" w:pos="8296"/>
      </w:tabs>
      <w:ind w:leftChars="200" w:left="420"/>
    </w:pPr>
  </w:style>
  <w:style w:type="paragraph" w:styleId="25">
    <w:name w:val="Body Text 2"/>
    <w:basedOn w:val="a"/>
    <w:next w:val="a6"/>
    <w:link w:val="26"/>
    <w:uiPriority w:val="99"/>
    <w:qFormat/>
    <w:pPr>
      <w:spacing w:after="120" w:line="480" w:lineRule="auto"/>
    </w:pPr>
    <w:rPr>
      <w:kern w:val="0"/>
      <w:sz w:val="20"/>
    </w:rPr>
  </w:style>
  <w:style w:type="paragraph" w:styleId="af2">
    <w:name w:val="Normal (Web)"/>
    <w:basedOn w:val="a"/>
    <w:uiPriority w:val="99"/>
    <w:qFormat/>
    <w:rPr>
      <w:rFonts w:ascii="Calibri" w:hAnsi="Calibri"/>
      <w:kern w:val="0"/>
      <w:sz w:val="24"/>
    </w:rPr>
  </w:style>
  <w:style w:type="paragraph" w:styleId="af3">
    <w:name w:val="Title"/>
    <w:basedOn w:val="a"/>
    <w:next w:val="a"/>
    <w:link w:val="af4"/>
    <w:uiPriority w:val="99"/>
    <w:qFormat/>
    <w:pPr>
      <w:widowControl/>
      <w:overflowPunct w:val="0"/>
      <w:autoSpaceDE w:val="0"/>
      <w:autoSpaceDN w:val="0"/>
      <w:adjustRightInd w:val="0"/>
      <w:jc w:val="center"/>
      <w:textAlignment w:val="baseline"/>
    </w:pPr>
    <w:rPr>
      <w:rFonts w:ascii="Cambria" w:hAnsi="Cambria"/>
      <w:b/>
      <w:sz w:val="32"/>
      <w:szCs w:val="20"/>
    </w:rPr>
  </w:style>
  <w:style w:type="paragraph" w:styleId="af5">
    <w:name w:val="annotation subject"/>
    <w:basedOn w:val="a5"/>
    <w:next w:val="a"/>
    <w:link w:val="af6"/>
    <w:uiPriority w:val="99"/>
    <w:qFormat/>
    <w:rPr>
      <w:b/>
    </w:rPr>
  </w:style>
  <w:style w:type="paragraph" w:styleId="af7">
    <w:name w:val="Body Text First Indent"/>
    <w:basedOn w:val="a6"/>
    <w:next w:val="a6"/>
    <w:link w:val="af8"/>
    <w:uiPriority w:val="99"/>
    <w:qFormat/>
    <w:pPr>
      <w:spacing w:line="500" w:lineRule="exact"/>
      <w:ind w:firstLine="510"/>
    </w:pPr>
  </w:style>
  <w:style w:type="paragraph" w:styleId="27">
    <w:name w:val="Body Text First Indent 2"/>
    <w:basedOn w:val="a7"/>
    <w:next w:val="af9"/>
    <w:link w:val="28"/>
    <w:uiPriority w:val="99"/>
    <w:qFormat/>
    <w:pPr>
      <w:spacing w:after="120"/>
      <w:ind w:leftChars="200" w:left="420" w:firstLineChars="200" w:firstLine="420"/>
    </w:pPr>
    <w:rPr>
      <w:kern w:val="2"/>
      <w:sz w:val="24"/>
    </w:rPr>
  </w:style>
  <w:style w:type="paragraph" w:styleId="af9">
    <w:name w:val="Intense Quote"/>
    <w:basedOn w:val="a"/>
    <w:next w:val="a"/>
    <w:link w:val="afa"/>
    <w:uiPriority w:val="99"/>
    <w:qFormat/>
    <w:pPr>
      <w:pBdr>
        <w:bottom w:val="single" w:sz="4" w:space="4" w:color="4F81BD"/>
      </w:pBdr>
      <w:spacing w:before="200" w:after="280"/>
      <w:ind w:left="936" w:right="936"/>
    </w:pPr>
    <w:rPr>
      <w:b/>
      <w:bCs/>
      <w:i/>
      <w:iCs/>
      <w:color w:val="4F81BD"/>
      <w:kern w:val="0"/>
      <w:sz w:val="20"/>
    </w:rPr>
  </w:style>
  <w:style w:type="table" w:styleId="afb">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99"/>
    <w:qFormat/>
    <w:rPr>
      <w:rFonts w:cs="Times New Roman"/>
      <w:b/>
    </w:rPr>
  </w:style>
  <w:style w:type="character" w:styleId="afd">
    <w:name w:val="endnote reference"/>
    <w:basedOn w:val="a1"/>
    <w:uiPriority w:val="99"/>
    <w:qFormat/>
    <w:rPr>
      <w:rFonts w:cs="Times New Roman"/>
      <w:vertAlign w:val="superscript"/>
    </w:rPr>
  </w:style>
  <w:style w:type="character" w:styleId="afe">
    <w:name w:val="page number"/>
    <w:basedOn w:val="a1"/>
    <w:uiPriority w:val="99"/>
    <w:qFormat/>
    <w:rPr>
      <w:rFonts w:ascii="Arial" w:eastAsia="黑体" w:hAnsi="Arial" w:cs="Times New Roman"/>
      <w:snapToGrid w:val="0"/>
      <w:kern w:val="0"/>
      <w:sz w:val="21"/>
    </w:rPr>
  </w:style>
  <w:style w:type="character" w:styleId="aff">
    <w:name w:val="FollowedHyperlink"/>
    <w:basedOn w:val="a1"/>
    <w:uiPriority w:val="99"/>
    <w:qFormat/>
    <w:rPr>
      <w:rFonts w:cs="Times New Roman"/>
      <w:color w:val="800080"/>
      <w:u w:val="single"/>
    </w:rPr>
  </w:style>
  <w:style w:type="character" w:styleId="aff0">
    <w:name w:val="Hyperlink"/>
    <w:basedOn w:val="a1"/>
    <w:uiPriority w:val="99"/>
    <w:qFormat/>
    <w:rPr>
      <w:rFonts w:cs="Times New Roman"/>
      <w:color w:val="0000FF"/>
      <w:u w:val="single"/>
    </w:rPr>
  </w:style>
  <w:style w:type="character" w:styleId="aff1">
    <w:name w:val="annotation reference"/>
    <w:basedOn w:val="a1"/>
    <w:uiPriority w:val="99"/>
    <w:qFormat/>
    <w:rPr>
      <w:rFonts w:cs="Times New Roman"/>
      <w:sz w:val="21"/>
    </w:rPr>
  </w:style>
  <w:style w:type="character" w:customStyle="1" w:styleId="10">
    <w:name w:val="标题 1 字符"/>
    <w:basedOn w:val="a1"/>
    <w:link w:val="1"/>
    <w:uiPriority w:val="99"/>
    <w:qFormat/>
    <w:locked/>
    <w:rPr>
      <w:rFonts w:cs="Times New Roman"/>
      <w:b/>
      <w:kern w:val="44"/>
      <w:sz w:val="44"/>
    </w:rPr>
  </w:style>
  <w:style w:type="character" w:customStyle="1" w:styleId="20">
    <w:name w:val="标题 2 字符"/>
    <w:basedOn w:val="a1"/>
    <w:link w:val="2"/>
    <w:uiPriority w:val="99"/>
    <w:qFormat/>
    <w:locked/>
    <w:rPr>
      <w:rFonts w:ascii="Cambria" w:eastAsia="宋体" w:hAnsi="Cambria" w:cs="Times New Roman"/>
      <w:b/>
      <w:kern w:val="2"/>
      <w:sz w:val="32"/>
    </w:rPr>
  </w:style>
  <w:style w:type="character" w:customStyle="1" w:styleId="30">
    <w:name w:val="标题 3 字符"/>
    <w:basedOn w:val="a1"/>
    <w:link w:val="3"/>
    <w:uiPriority w:val="99"/>
    <w:qFormat/>
    <w:locked/>
    <w:rPr>
      <w:rFonts w:cs="Times New Roman"/>
      <w:b/>
      <w:kern w:val="2"/>
      <w:sz w:val="32"/>
    </w:rPr>
  </w:style>
  <w:style w:type="character" w:customStyle="1" w:styleId="40">
    <w:name w:val="标题 4 字符"/>
    <w:basedOn w:val="a1"/>
    <w:link w:val="4"/>
    <w:uiPriority w:val="99"/>
    <w:qFormat/>
    <w:locked/>
    <w:rPr>
      <w:rFonts w:ascii="宋体" w:eastAsia="黑体" w:hAnsi="Arial"/>
      <w:b/>
      <w:kern w:val="0"/>
      <w:sz w:val="24"/>
      <w:szCs w:val="20"/>
    </w:rPr>
  </w:style>
  <w:style w:type="character" w:customStyle="1" w:styleId="50">
    <w:name w:val="标题 5 字符"/>
    <w:basedOn w:val="a1"/>
    <w:link w:val="5"/>
    <w:uiPriority w:val="99"/>
    <w:qFormat/>
    <w:locked/>
    <w:rPr>
      <w:rFonts w:ascii="Times New Roman" w:hAnsi="Times New Roman" w:cs="Times New Roman"/>
      <w:b/>
      <w:kern w:val="2"/>
      <w:sz w:val="28"/>
    </w:rPr>
  </w:style>
  <w:style w:type="character" w:customStyle="1" w:styleId="80">
    <w:name w:val="标题 8 字符"/>
    <w:basedOn w:val="a1"/>
    <w:link w:val="8"/>
    <w:uiPriority w:val="99"/>
    <w:qFormat/>
    <w:locked/>
    <w:rPr>
      <w:rFonts w:ascii="等线 Light" w:eastAsia="等线 Light" w:hAnsi="等线 Light" w:cs="Times New Roman"/>
      <w:kern w:val="2"/>
      <w:sz w:val="24"/>
    </w:rPr>
  </w:style>
  <w:style w:type="character" w:customStyle="1" w:styleId="90">
    <w:name w:val="标题 9 字符"/>
    <w:basedOn w:val="a1"/>
    <w:link w:val="9"/>
    <w:uiPriority w:val="99"/>
    <w:qFormat/>
    <w:locked/>
    <w:rPr>
      <w:rFonts w:ascii="Cambria" w:eastAsia="宋体" w:hAnsi="Cambria" w:cs="Times New Roman"/>
      <w:kern w:val="2"/>
      <w:sz w:val="21"/>
    </w:rPr>
  </w:style>
  <w:style w:type="character" w:customStyle="1" w:styleId="21">
    <w:name w:val="批注文字 字符2"/>
    <w:basedOn w:val="a1"/>
    <w:link w:val="a5"/>
    <w:uiPriority w:val="99"/>
    <w:qFormat/>
    <w:locked/>
    <w:rPr>
      <w:rFonts w:ascii="Times New Roman" w:hAnsi="Times New Roman" w:cs="Times New Roman"/>
      <w:kern w:val="2"/>
      <w:sz w:val="24"/>
    </w:rPr>
  </w:style>
  <w:style w:type="character" w:customStyle="1" w:styleId="32">
    <w:name w:val="正文文本 3 字符"/>
    <w:basedOn w:val="a1"/>
    <w:link w:val="31"/>
    <w:uiPriority w:val="99"/>
    <w:qFormat/>
    <w:locked/>
    <w:rPr>
      <w:rFonts w:cs="Times New Roman"/>
      <w:kern w:val="2"/>
      <w:sz w:val="16"/>
    </w:rPr>
  </w:style>
  <w:style w:type="character" w:customStyle="1" w:styleId="11">
    <w:name w:val="正文文本 字符1"/>
    <w:basedOn w:val="a1"/>
    <w:link w:val="a6"/>
    <w:uiPriority w:val="99"/>
    <w:qFormat/>
    <w:locked/>
    <w:rPr>
      <w:rFonts w:ascii="Times New Roman" w:hAnsi="Times New Roman" w:cs="Times New Roman"/>
      <w:kern w:val="2"/>
      <w:sz w:val="24"/>
    </w:rPr>
  </w:style>
  <w:style w:type="character" w:customStyle="1" w:styleId="12">
    <w:name w:val="正文文本缩进 字符1"/>
    <w:basedOn w:val="a1"/>
    <w:link w:val="a7"/>
    <w:uiPriority w:val="99"/>
    <w:qFormat/>
    <w:locked/>
    <w:rPr>
      <w:rFonts w:ascii="仿宋_GB2312" w:eastAsia="仿宋_GB2312" w:hAnsi="Times New Roman" w:cs="Times New Roman"/>
      <w:sz w:val="20"/>
    </w:rPr>
  </w:style>
  <w:style w:type="character" w:customStyle="1" w:styleId="33">
    <w:name w:val="纯文本 字符3"/>
    <w:basedOn w:val="a1"/>
    <w:link w:val="a8"/>
    <w:uiPriority w:val="99"/>
    <w:qFormat/>
    <w:locked/>
    <w:rPr>
      <w:rFonts w:ascii="宋体" w:eastAsia="宋体" w:hAnsi="Courier New" w:cs="Times New Roman"/>
      <w:sz w:val="21"/>
    </w:rPr>
  </w:style>
  <w:style w:type="character" w:customStyle="1" w:styleId="aa">
    <w:name w:val="日期 字符"/>
    <w:basedOn w:val="a1"/>
    <w:link w:val="a9"/>
    <w:uiPriority w:val="99"/>
    <w:qFormat/>
    <w:locked/>
    <w:rPr>
      <w:rFonts w:ascii="Times New Roman" w:hAnsi="Times New Roman" w:cs="Times New Roman"/>
      <w:kern w:val="2"/>
      <w:sz w:val="24"/>
    </w:rPr>
  </w:style>
  <w:style w:type="character" w:customStyle="1" w:styleId="24">
    <w:name w:val="正文文本缩进 2 字符"/>
    <w:basedOn w:val="a1"/>
    <w:link w:val="23"/>
    <w:uiPriority w:val="99"/>
    <w:semiHidden/>
    <w:qFormat/>
    <w:locked/>
    <w:rPr>
      <w:rFonts w:cs="Times New Roman"/>
      <w:sz w:val="24"/>
    </w:rPr>
  </w:style>
  <w:style w:type="character" w:customStyle="1" w:styleId="ac">
    <w:name w:val="批注框文本 字符"/>
    <w:basedOn w:val="a1"/>
    <w:link w:val="ab"/>
    <w:uiPriority w:val="99"/>
    <w:semiHidden/>
    <w:qFormat/>
    <w:locked/>
    <w:rPr>
      <w:rFonts w:cs="Times New Roman"/>
      <w:kern w:val="2"/>
      <w:sz w:val="18"/>
    </w:rPr>
  </w:style>
  <w:style w:type="character" w:customStyle="1" w:styleId="ae">
    <w:name w:val="页脚 字符"/>
    <w:basedOn w:val="a1"/>
    <w:link w:val="ad"/>
    <w:uiPriority w:val="99"/>
    <w:qFormat/>
    <w:locked/>
    <w:rPr>
      <w:rFonts w:cs="Times New Roman"/>
      <w:sz w:val="18"/>
    </w:rPr>
  </w:style>
  <w:style w:type="character" w:customStyle="1" w:styleId="af0">
    <w:name w:val="页眉 字符"/>
    <w:basedOn w:val="a1"/>
    <w:link w:val="af"/>
    <w:uiPriority w:val="99"/>
    <w:qFormat/>
    <w:locked/>
    <w:rPr>
      <w:rFonts w:cs="Times New Roman"/>
      <w:sz w:val="18"/>
    </w:rPr>
  </w:style>
  <w:style w:type="character" w:customStyle="1" w:styleId="26">
    <w:name w:val="正文文本 2 字符"/>
    <w:basedOn w:val="a1"/>
    <w:link w:val="25"/>
    <w:uiPriority w:val="99"/>
    <w:semiHidden/>
    <w:qFormat/>
    <w:locked/>
    <w:rPr>
      <w:rFonts w:cs="Times New Roman"/>
      <w:sz w:val="24"/>
    </w:rPr>
  </w:style>
  <w:style w:type="character" w:customStyle="1" w:styleId="af4">
    <w:name w:val="标题 字符"/>
    <w:basedOn w:val="a1"/>
    <w:link w:val="af3"/>
    <w:uiPriority w:val="99"/>
    <w:qFormat/>
    <w:locked/>
    <w:rPr>
      <w:rFonts w:ascii="Cambria" w:hAnsi="Cambria" w:cs="Times New Roman"/>
      <w:b/>
      <w:kern w:val="2"/>
      <w:sz w:val="32"/>
    </w:rPr>
  </w:style>
  <w:style w:type="character" w:customStyle="1" w:styleId="af6">
    <w:name w:val="批注主题 字符"/>
    <w:basedOn w:val="21"/>
    <w:link w:val="af5"/>
    <w:uiPriority w:val="99"/>
    <w:qFormat/>
    <w:locked/>
    <w:rPr>
      <w:rFonts w:ascii="Times New Roman" w:hAnsi="Times New Roman" w:cs="Times New Roman"/>
      <w:b/>
      <w:kern w:val="2"/>
      <w:sz w:val="24"/>
    </w:rPr>
  </w:style>
  <w:style w:type="character" w:customStyle="1" w:styleId="af8">
    <w:name w:val="正文文本首行缩进 字符"/>
    <w:basedOn w:val="11"/>
    <w:link w:val="af7"/>
    <w:uiPriority w:val="99"/>
    <w:semiHidden/>
    <w:qFormat/>
    <w:locked/>
    <w:rPr>
      <w:rFonts w:ascii="Times New Roman" w:hAnsi="Times New Roman" w:cs="Times New Roman"/>
      <w:kern w:val="2"/>
      <w:sz w:val="24"/>
    </w:rPr>
  </w:style>
  <w:style w:type="character" w:customStyle="1" w:styleId="28">
    <w:name w:val="正文文本首行缩进 2 字符"/>
    <w:basedOn w:val="12"/>
    <w:link w:val="27"/>
    <w:uiPriority w:val="99"/>
    <w:semiHidden/>
    <w:qFormat/>
    <w:locked/>
    <w:rPr>
      <w:rFonts w:ascii="仿宋_GB2312" w:eastAsia="仿宋_GB2312" w:hAnsi="Times New Roman" w:cs="Times New Roman"/>
      <w:kern w:val="2"/>
      <w:sz w:val="24"/>
    </w:rPr>
  </w:style>
  <w:style w:type="character" w:customStyle="1" w:styleId="afa">
    <w:name w:val="明显引用 字符"/>
    <w:basedOn w:val="a1"/>
    <w:link w:val="af9"/>
    <w:uiPriority w:val="99"/>
    <w:qFormat/>
    <w:locked/>
    <w:rPr>
      <w:rFonts w:cs="Times New Roman"/>
      <w:b/>
      <w:i/>
      <w:color w:val="4F81BD"/>
      <w:sz w:val="24"/>
    </w:rPr>
  </w:style>
  <w:style w:type="paragraph" w:customStyle="1" w:styleId="Default">
    <w:name w:val="Default"/>
    <w:uiPriority w:val="99"/>
    <w:qFormat/>
    <w:pPr>
      <w:widowControl w:val="0"/>
      <w:autoSpaceDE w:val="0"/>
      <w:autoSpaceDN w:val="0"/>
      <w:adjustRightInd w:val="0"/>
      <w:spacing w:line="360" w:lineRule="atLeast"/>
      <w:jc w:val="both"/>
      <w:textAlignment w:val="baseline"/>
    </w:pPr>
    <w:rPr>
      <w:rFonts w:ascii="宋体" w:eastAsia="Times New Roman" w:hAnsi="Calibri"/>
      <w:color w:val="000000"/>
      <w:sz w:val="24"/>
      <w:szCs w:val="24"/>
    </w:rPr>
  </w:style>
  <w:style w:type="character" w:customStyle="1" w:styleId="2Char">
    <w:name w:val="标题 2 Char"/>
    <w:uiPriority w:val="99"/>
    <w:qFormat/>
    <w:rPr>
      <w:rFonts w:ascii="Cambria" w:eastAsia="宋体" w:hAnsi="Cambria"/>
      <w:b/>
      <w:kern w:val="2"/>
      <w:sz w:val="32"/>
    </w:rPr>
  </w:style>
  <w:style w:type="character" w:customStyle="1" w:styleId="apple-style-span">
    <w:name w:val="apple-style-span"/>
    <w:uiPriority w:val="99"/>
    <w:qFormat/>
  </w:style>
  <w:style w:type="character" w:customStyle="1" w:styleId="aff2">
    <w:name w:val="纯文本 字符"/>
    <w:uiPriority w:val="99"/>
    <w:qFormat/>
    <w:rPr>
      <w:rFonts w:ascii="宋体" w:eastAsia="宋体" w:hAnsi="Courier New"/>
      <w:sz w:val="21"/>
    </w:rPr>
  </w:style>
  <w:style w:type="character" w:customStyle="1" w:styleId="textcontents">
    <w:name w:val="textcontents"/>
    <w:uiPriority w:val="99"/>
    <w:qFormat/>
  </w:style>
  <w:style w:type="character" w:customStyle="1" w:styleId="Char2">
    <w:name w:val="纯文本 Char2"/>
    <w:uiPriority w:val="99"/>
    <w:qFormat/>
    <w:rPr>
      <w:rFonts w:ascii="宋体" w:hAnsi="Courier New"/>
      <w:snapToGrid w:val="0"/>
      <w:sz w:val="21"/>
    </w:rPr>
  </w:style>
  <w:style w:type="character" w:customStyle="1" w:styleId="Char">
    <w:name w:val="批注文字 Char"/>
    <w:uiPriority w:val="99"/>
    <w:qFormat/>
    <w:rPr>
      <w:rFonts w:ascii="Times New Roman" w:hAnsi="Times New Roman"/>
      <w:kern w:val="2"/>
      <w:sz w:val="24"/>
    </w:rPr>
  </w:style>
  <w:style w:type="character" w:customStyle="1" w:styleId="110">
    <w:name w:val="标题 1 字符1"/>
    <w:uiPriority w:val="99"/>
    <w:qFormat/>
    <w:rPr>
      <w:b/>
      <w:kern w:val="44"/>
      <w:sz w:val="44"/>
    </w:rPr>
  </w:style>
  <w:style w:type="character" w:customStyle="1" w:styleId="2CharChar">
    <w:name w:val="正文2 Char Char"/>
    <w:link w:val="29"/>
    <w:uiPriority w:val="99"/>
    <w:qFormat/>
    <w:locked/>
    <w:rPr>
      <w:sz w:val="24"/>
    </w:rPr>
  </w:style>
  <w:style w:type="paragraph" w:customStyle="1" w:styleId="29">
    <w:name w:val="正文2"/>
    <w:basedOn w:val="a"/>
    <w:link w:val="2CharChar"/>
    <w:uiPriority w:val="99"/>
    <w:qFormat/>
    <w:pPr>
      <w:adjustRightInd w:val="0"/>
      <w:spacing w:before="156" w:line="360" w:lineRule="auto"/>
      <w:ind w:firstLineChars="200" w:firstLine="510"/>
    </w:pPr>
    <w:rPr>
      <w:kern w:val="0"/>
      <w:sz w:val="24"/>
      <w:szCs w:val="20"/>
    </w:rPr>
  </w:style>
  <w:style w:type="character" w:customStyle="1" w:styleId="Char0">
    <w:name w:val="页眉 Char"/>
    <w:uiPriority w:val="99"/>
    <w:qFormat/>
    <w:rPr>
      <w:lang w:eastAsia="zh-CN"/>
    </w:rPr>
  </w:style>
  <w:style w:type="character" w:customStyle="1" w:styleId="NormalCharacter">
    <w:name w:val="NormalCharacter"/>
    <w:uiPriority w:val="99"/>
    <w:qFormat/>
  </w:style>
  <w:style w:type="character" w:customStyle="1" w:styleId="aff3">
    <w:name w:val="标题 英文"/>
    <w:uiPriority w:val="99"/>
    <w:qFormat/>
    <w:rPr>
      <w:rFonts w:ascii="Sparkling eyes" w:hAnsi="Sparkling eyes"/>
      <w:sz w:val="40"/>
    </w:rPr>
  </w:style>
  <w:style w:type="character" w:customStyle="1" w:styleId="2a">
    <w:name w:val="正文首行缩进 2 字符"/>
    <w:uiPriority w:val="99"/>
    <w:qFormat/>
    <w:rPr>
      <w:kern w:val="2"/>
      <w:sz w:val="24"/>
    </w:rPr>
  </w:style>
  <w:style w:type="character" w:customStyle="1" w:styleId="Char1">
    <w:name w:val="标题 Char1"/>
    <w:uiPriority w:val="99"/>
    <w:qFormat/>
    <w:rPr>
      <w:rFonts w:ascii="Calibri" w:hAnsi="Calibri"/>
      <w:b/>
      <w:sz w:val="24"/>
      <w:lang w:val="en-GB"/>
    </w:rPr>
  </w:style>
  <w:style w:type="character" w:customStyle="1" w:styleId="8Char">
    <w:name w:val="标题 8 Char"/>
    <w:uiPriority w:val="99"/>
    <w:qFormat/>
    <w:rPr>
      <w:rFonts w:ascii="Arial" w:eastAsia="黑体" w:hAnsi="Arial"/>
      <w:kern w:val="2"/>
      <w:sz w:val="24"/>
    </w:rPr>
  </w:style>
  <w:style w:type="character" w:customStyle="1" w:styleId="260pt">
    <w:name w:val="正文文本 (26) + 间距 0 pt"/>
    <w:uiPriority w:val="99"/>
    <w:qFormat/>
    <w:rPr>
      <w:rFonts w:ascii="宋体" w:eastAsia="宋体" w:hAnsi="宋体"/>
      <w:color w:val="000000"/>
      <w:spacing w:val="0"/>
      <w:w w:val="100"/>
      <w:position w:val="0"/>
      <w:sz w:val="22"/>
      <w:u w:val="none"/>
      <w:lang w:val="zh-CN" w:eastAsia="zh-CN"/>
    </w:rPr>
  </w:style>
  <w:style w:type="character" w:customStyle="1" w:styleId="aff4">
    <w:name w:val="正文文本 字符"/>
    <w:uiPriority w:val="99"/>
    <w:qFormat/>
    <w:rPr>
      <w:rFonts w:ascii="Times New Roman" w:hAnsi="Times New Roman"/>
      <w:kern w:val="2"/>
      <w:sz w:val="24"/>
    </w:rPr>
  </w:style>
  <w:style w:type="character" w:customStyle="1" w:styleId="Char3">
    <w:name w:val="纯文本 Char"/>
    <w:uiPriority w:val="99"/>
    <w:qFormat/>
    <w:rPr>
      <w:rFonts w:ascii="宋体" w:eastAsia="宋体" w:hAnsi="Courier New"/>
      <w:sz w:val="21"/>
    </w:rPr>
  </w:style>
  <w:style w:type="character" w:customStyle="1" w:styleId="Char4">
    <w:name w:val="正文文本 Char"/>
    <w:uiPriority w:val="99"/>
    <w:qFormat/>
    <w:rPr>
      <w:rFonts w:ascii="Times New Roman" w:hAnsi="Times New Roman"/>
      <w:kern w:val="2"/>
      <w:sz w:val="24"/>
    </w:rPr>
  </w:style>
  <w:style w:type="character" w:customStyle="1" w:styleId="13">
    <w:name w:val="批注文字 字符1"/>
    <w:uiPriority w:val="99"/>
    <w:qFormat/>
    <w:rPr>
      <w:rFonts w:ascii="Times New Roman" w:hAnsi="Times New Roman"/>
      <w:kern w:val="2"/>
      <w:sz w:val="24"/>
    </w:rPr>
  </w:style>
  <w:style w:type="character" w:customStyle="1" w:styleId="aff5">
    <w:name w:val="批注文字 字符"/>
    <w:uiPriority w:val="99"/>
    <w:qFormat/>
    <w:rPr>
      <w:rFonts w:ascii="Times New Roman" w:hAnsi="Times New Roman"/>
      <w:kern w:val="2"/>
      <w:sz w:val="24"/>
    </w:rPr>
  </w:style>
  <w:style w:type="character" w:customStyle="1" w:styleId="Style76">
    <w:name w:val="_Style 76"/>
    <w:uiPriority w:val="99"/>
    <w:qFormat/>
    <w:rPr>
      <w:color w:val="605E5C"/>
      <w:shd w:val="clear" w:color="auto" w:fill="E1DFDD"/>
    </w:rPr>
  </w:style>
  <w:style w:type="character" w:customStyle="1" w:styleId="2b">
    <w:name w:val="纯文本 字符2"/>
    <w:uiPriority w:val="99"/>
    <w:qFormat/>
    <w:rPr>
      <w:rFonts w:ascii="宋体" w:eastAsia="宋体" w:hAnsi="Courier New"/>
      <w:sz w:val="21"/>
    </w:rPr>
  </w:style>
  <w:style w:type="character" w:customStyle="1" w:styleId="14">
    <w:name w:val="纯文本 字符1"/>
    <w:uiPriority w:val="99"/>
    <w:qFormat/>
    <w:rPr>
      <w:rFonts w:ascii="宋体" w:hAnsi="Courier New"/>
    </w:rPr>
  </w:style>
  <w:style w:type="character" w:customStyle="1" w:styleId="aff6">
    <w:name w:val="正文文本缩进 字符"/>
    <w:uiPriority w:val="99"/>
    <w:qFormat/>
    <w:rPr>
      <w:rFonts w:ascii="仿宋_GB2312" w:eastAsia="仿宋_GB2312" w:hAnsi="Times New Roman"/>
      <w:sz w:val="20"/>
    </w:rPr>
  </w:style>
  <w:style w:type="character" w:customStyle="1" w:styleId="Char5">
    <w:name w:val="标题 Char"/>
    <w:uiPriority w:val="99"/>
    <w:qFormat/>
    <w:rPr>
      <w:rFonts w:ascii="Cambria" w:hAnsi="Cambria"/>
      <w:b/>
      <w:kern w:val="2"/>
      <w:sz w:val="32"/>
    </w:rPr>
  </w:style>
  <w:style w:type="paragraph" w:customStyle="1" w:styleId="51">
    <w:name w:val="样式5"/>
    <w:basedOn w:val="a"/>
    <w:uiPriority w:val="99"/>
    <w:qFormat/>
    <w:pPr>
      <w:adjustRightInd w:val="0"/>
      <w:spacing w:line="440" w:lineRule="exact"/>
      <w:ind w:left="2" w:firstLineChars="200" w:firstLine="480"/>
    </w:pPr>
    <w:rPr>
      <w:rFonts w:ascii="仿宋_GB2312" w:eastAsia="仿宋_GB2312" w:hAnsi="仿宋"/>
      <w:sz w:val="24"/>
    </w:rPr>
  </w:style>
  <w:style w:type="paragraph" w:customStyle="1" w:styleId="aff7">
    <w:name w:val="正文段"/>
    <w:basedOn w:val="a"/>
    <w:uiPriority w:val="99"/>
    <w:qFormat/>
    <w:pPr>
      <w:widowControl/>
      <w:snapToGrid w:val="0"/>
      <w:spacing w:afterLines="50"/>
      <w:ind w:firstLineChars="200" w:firstLine="200"/>
    </w:pPr>
    <w:rPr>
      <w:kern w:val="0"/>
      <w:sz w:val="24"/>
      <w:szCs w:val="20"/>
    </w:rPr>
  </w:style>
  <w:style w:type="paragraph" w:customStyle="1" w:styleId="aff8">
    <w:name w:val="表格文字"/>
    <w:basedOn w:val="a"/>
    <w:next w:val="a6"/>
    <w:uiPriority w:val="99"/>
    <w:qFormat/>
    <w:pPr>
      <w:adjustRightInd w:val="0"/>
      <w:spacing w:line="420" w:lineRule="atLeast"/>
      <w:jc w:val="left"/>
      <w:textAlignment w:val="baseline"/>
    </w:pPr>
    <w:rPr>
      <w:kern w:val="0"/>
    </w:rPr>
  </w:style>
  <w:style w:type="paragraph" w:customStyle="1" w:styleId="15">
    <w:name w:val="列表段落1"/>
    <w:basedOn w:val="a"/>
    <w:uiPriority w:val="99"/>
    <w:qFormat/>
    <w:pPr>
      <w:ind w:firstLineChars="200" w:firstLine="420"/>
    </w:pPr>
  </w:style>
  <w:style w:type="paragraph" w:customStyle="1" w:styleId="Style92">
    <w:name w:val="_Style 92"/>
    <w:uiPriority w:val="99"/>
    <w:qFormat/>
    <w:pPr>
      <w:widowControl w:val="0"/>
      <w:jc w:val="both"/>
    </w:pPr>
    <w:rPr>
      <w:kern w:val="2"/>
      <w:sz w:val="21"/>
      <w:szCs w:val="24"/>
    </w:rPr>
  </w:style>
  <w:style w:type="paragraph" w:customStyle="1" w:styleId="ListParagraph1e495830-d550-450c-9fed-5b2a0c1aa591">
    <w:name w:val="List Paragraph_1e495830-d550-450c-9fed-5b2a0c1aa591"/>
    <w:basedOn w:val="a"/>
    <w:uiPriority w:val="99"/>
    <w:qFormat/>
    <w:pPr>
      <w:ind w:firstLineChars="200" w:firstLine="420"/>
    </w:pPr>
  </w:style>
  <w:style w:type="paragraph" w:customStyle="1" w:styleId="16">
    <w:name w:val="正文缩进1"/>
    <w:basedOn w:val="a"/>
    <w:next w:val="a7"/>
    <w:uiPriority w:val="99"/>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CharCharCharChar">
    <w:name w:val="Char Char Char Char"/>
    <w:basedOn w:val="a"/>
    <w:uiPriority w:val="99"/>
    <w:qFormat/>
    <w:pPr>
      <w:widowControl/>
      <w:spacing w:after="160" w:line="240" w:lineRule="exact"/>
      <w:jc w:val="left"/>
    </w:pPr>
  </w:style>
  <w:style w:type="paragraph" w:customStyle="1" w:styleId="Style89">
    <w:name w:val="_Style 89"/>
    <w:basedOn w:val="1"/>
    <w:next w:val="a"/>
    <w:uiPriority w:val="99"/>
    <w:qFormat/>
    <w:pPr>
      <w:widowControl/>
      <w:spacing w:before="240" w:after="0" w:line="259" w:lineRule="auto"/>
      <w:jc w:val="left"/>
      <w:outlineLvl w:val="9"/>
    </w:pPr>
    <w:rPr>
      <w:rFonts w:ascii="等线 Light" w:eastAsia="等线 Light" w:hAnsi="等线 Light"/>
      <w:b w:val="0"/>
      <w:color w:val="2F5496"/>
      <w:kern w:val="0"/>
      <w:sz w:val="32"/>
      <w:szCs w:val="32"/>
    </w:rPr>
  </w:style>
  <w:style w:type="paragraph" w:customStyle="1" w:styleId="ParaCharCharCharCharCharCharCharCharChar1CharCharCharChar">
    <w:name w:val="默认段落字体 Para Char Char Char Char Char Char Char Char Char1 Char Char Char Char"/>
    <w:basedOn w:val="a"/>
    <w:uiPriority w:val="99"/>
    <w:qFormat/>
    <w:rPr>
      <w:rFonts w:ascii="Tahoma" w:hAnsi="Tahoma"/>
      <w:sz w:val="24"/>
      <w:szCs w:val="20"/>
    </w:rPr>
  </w:style>
  <w:style w:type="paragraph" w:customStyle="1" w:styleId="TableParagraph">
    <w:name w:val="Table Paragraph"/>
    <w:basedOn w:val="a"/>
    <w:uiPriority w:val="99"/>
    <w:qFormat/>
    <w:pPr>
      <w:jc w:val="left"/>
    </w:pPr>
    <w:rPr>
      <w:rFonts w:ascii="Calibri" w:hAnsi="Calibri"/>
      <w:kern w:val="0"/>
      <w:sz w:val="22"/>
      <w:szCs w:val="22"/>
      <w:lang w:eastAsia="en-US"/>
    </w:rPr>
  </w:style>
  <w:style w:type="paragraph" w:customStyle="1" w:styleId="aff9">
    <w:name w:val="表内文字"/>
    <w:basedOn w:val="a"/>
    <w:uiPriority w:val="99"/>
    <w:qFormat/>
    <w:pPr>
      <w:snapToGrid w:val="0"/>
      <w:spacing w:before="50" w:after="50"/>
      <w:jc w:val="center"/>
    </w:pPr>
    <w:rPr>
      <w:rFonts w:ascii="仿宋_GB2312" w:eastAsia="仿宋_GB2312" w:hAnsi="宋体"/>
      <w:b/>
      <w:color w:val="000000"/>
      <w:sz w:val="32"/>
      <w:szCs w:val="32"/>
    </w:rPr>
  </w:style>
  <w:style w:type="paragraph" w:customStyle="1" w:styleId="17">
    <w:name w:val="正文文本首行缩进1"/>
    <w:basedOn w:val="a6"/>
    <w:uiPriority w:val="99"/>
    <w:qFormat/>
    <w:pPr>
      <w:ind w:firstLineChars="100" w:firstLine="100"/>
    </w:pPr>
  </w:style>
  <w:style w:type="paragraph" w:customStyle="1" w:styleId="Style94">
    <w:name w:val="_Style 94"/>
    <w:uiPriority w:val="99"/>
    <w:qFormat/>
    <w:rPr>
      <w:kern w:val="2"/>
      <w:sz w:val="21"/>
      <w:szCs w:val="24"/>
    </w:rPr>
  </w:style>
  <w:style w:type="paragraph" w:customStyle="1" w:styleId="18">
    <w:name w:val="修订1"/>
    <w:uiPriority w:val="99"/>
    <w:semiHidden/>
    <w:qFormat/>
    <w:rPr>
      <w:kern w:val="2"/>
      <w:sz w:val="21"/>
      <w:szCs w:val="24"/>
    </w:rPr>
  </w:style>
  <w:style w:type="paragraph" w:customStyle="1" w:styleId="WPSOffice1">
    <w:name w:val="WPSOffice手动目录 1"/>
    <w:uiPriority w:val="99"/>
    <w:qFormat/>
  </w:style>
  <w:style w:type="paragraph" w:customStyle="1" w:styleId="affa">
    <w:name w:val="表格"/>
    <w:basedOn w:val="a"/>
    <w:next w:val="a"/>
    <w:uiPriority w:val="99"/>
    <w:qFormat/>
    <w:pPr>
      <w:jc w:val="center"/>
    </w:pPr>
    <w:rPr>
      <w:rFonts w:ascii="宋体" w:hAnsi="宋体" w:cs="宋体"/>
      <w:b/>
      <w:bCs/>
      <w:szCs w:val="21"/>
    </w:rPr>
  </w:style>
  <w:style w:type="paragraph" w:styleId="affb">
    <w:name w:val="No Spacing"/>
    <w:basedOn w:val="a"/>
    <w:uiPriority w:val="99"/>
    <w:qFormat/>
    <w:pPr>
      <w:spacing w:line="360" w:lineRule="auto"/>
    </w:pPr>
    <w:rPr>
      <w:rFonts w:ascii="宋体" w:hAnsi="宋体" w:cs="宋体"/>
    </w:rPr>
  </w:style>
  <w:style w:type="paragraph" w:customStyle="1" w:styleId="2c">
    <w:name w:val="修订2"/>
    <w:uiPriority w:val="99"/>
    <w:qFormat/>
    <w:rPr>
      <w:kern w:val="2"/>
      <w:sz w:val="21"/>
      <w:szCs w:val="24"/>
    </w:rPr>
  </w:style>
  <w:style w:type="paragraph" w:customStyle="1" w:styleId="34">
    <w:name w:val="修订3"/>
    <w:hidden/>
    <w:uiPriority w:val="99"/>
    <w:qFormat/>
    <w:rPr>
      <w:kern w:val="2"/>
      <w:sz w:val="21"/>
      <w:szCs w:val="24"/>
    </w:rPr>
  </w:style>
  <w:style w:type="paragraph" w:customStyle="1" w:styleId="41">
    <w:name w:val="修订4"/>
    <w:hidden/>
    <w:uiPriority w:val="99"/>
    <w:qFormat/>
    <w:rPr>
      <w:kern w:val="2"/>
      <w:sz w:val="21"/>
      <w:szCs w:val="24"/>
    </w:rPr>
  </w:style>
  <w:style w:type="paragraph" w:customStyle="1" w:styleId="52">
    <w:name w:val="修订5"/>
    <w:hidden/>
    <w:uiPriority w:val="99"/>
    <w:semiHidden/>
    <w:qFormat/>
    <w:rPr>
      <w:kern w:val="2"/>
      <w:sz w:val="21"/>
      <w:szCs w:val="24"/>
    </w:rPr>
  </w:style>
  <w:style w:type="paragraph" w:customStyle="1" w:styleId="6">
    <w:name w:val="修订6"/>
    <w:hidden/>
    <w:uiPriority w:val="99"/>
    <w:qFormat/>
    <w:rPr>
      <w:kern w:val="2"/>
      <w:sz w:val="21"/>
      <w:szCs w:val="24"/>
    </w:rPr>
  </w:style>
  <w:style w:type="paragraph" w:customStyle="1" w:styleId="Revision1">
    <w:name w:val="Revision1"/>
    <w:hidden/>
    <w:uiPriority w:val="99"/>
    <w:qFormat/>
    <w:rPr>
      <w:kern w:val="2"/>
      <w:sz w:val="21"/>
      <w:szCs w:val="24"/>
    </w:rPr>
  </w:style>
  <w:style w:type="paragraph" w:customStyle="1" w:styleId="7">
    <w:name w:val="修订7"/>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cgp.gov.c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ditchina.gov.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100</Pages>
  <Words>9564</Words>
  <Characters>54515</Characters>
  <Application>Microsoft Office Word</Application>
  <DocSecurity>0</DocSecurity>
  <Lines>454</Lines>
  <Paragraphs>127</Paragraphs>
  <ScaleCrop>false</ScaleCrop>
  <Company>广西云龙招标有限公司</Company>
  <LinksUpToDate>false</LinksUpToDate>
  <CharactersWithSpaces>63952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可馨 戚</cp:lastModifiedBy>
  <cp:revision>38</cp:revision>
  <cp:lastPrinted>2023-09-10T02:26:00Z</cp:lastPrinted>
  <dcterms:created xsi:type="dcterms:W3CDTF">2025-08-19T13:29:00Z</dcterms:created>
  <dcterms:modified xsi:type="dcterms:W3CDTF">2025-09-17T08:54:00Z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570BAD6EFDFD40319159270DD221023B_13</vt:lpwstr>
  </property>
  <property fmtid="{D5CDD505-2E9C-101B-9397-08002B2CF9AE}" pid="4" name="KSOTemplateDocerSaveRecord">
    <vt:lpwstr>eyJoZGlkIjoiY2Y2Nzg4ZWJhMzhkNGQ4OTg2ZDgzMjY2M2I5Y2UxZGIiLCJ1c2VySWQiOiI1NzA4ODczOTcifQ==</vt:lpwstr>
  </property>
</Properties>
</file>