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CAB43">
      <w:pPr>
        <w:pStyle w:val="3"/>
        <w:jc w:val="center"/>
        <w:rPr>
          <w:rFonts w:hint="eastAsia" w:ascii="Times New Roman" w:hAnsi="Times New Roman" w:eastAsia="宋体" w:cs="Times New Roman"/>
        </w:rPr>
      </w:pPr>
      <w:r>
        <w:rPr>
          <w:rFonts w:hint="eastAsia" w:ascii="Times New Roman" w:hAnsi="Times New Roman" w:eastAsia="宋体" w:cs="Times New Roman"/>
        </w:rPr>
        <w:t>采购需求</w:t>
      </w:r>
    </w:p>
    <w:p w14:paraId="09E5FEF7">
      <w:pPr>
        <w:spacing w:line="360" w:lineRule="auto"/>
        <w:jc w:val="left"/>
        <w:rPr>
          <w:rFonts w:ascii="宋体" w:hAnsi="宋体" w:eastAsia="宋体" w:cs="宋体"/>
          <w:szCs w:val="21"/>
        </w:rPr>
      </w:pPr>
      <w:bookmarkStart w:id="0" w:name="_Toc254970490"/>
      <w:bookmarkStart w:id="1" w:name="_Toc254970631"/>
      <w:r>
        <w:rPr>
          <w:rFonts w:hint="eastAsia" w:ascii="宋体" w:hAnsi="宋体" w:eastAsia="宋体" w:cs="宋体"/>
          <w:szCs w:val="21"/>
        </w:rPr>
        <w:t>说明：</w:t>
      </w:r>
    </w:p>
    <w:p w14:paraId="47C3FDF3">
      <w:pPr>
        <w:spacing w:line="360" w:lineRule="auto"/>
        <w:ind w:firstLine="420" w:firstLineChars="200"/>
        <w:jc w:val="left"/>
        <w:rPr>
          <w:rFonts w:hint="eastAsia" w:ascii="宋体" w:hAnsi="宋体" w:eastAsia="宋体" w:cs="宋体"/>
          <w:szCs w:val="21"/>
        </w:rPr>
      </w:pPr>
      <w:r>
        <w:rPr>
          <w:rFonts w:hint="eastAsia" w:ascii="Times New Roman" w:hAnsi="Times New Roman" w:eastAsia="宋体" w:cs="Times New Roman"/>
        </w:rPr>
        <w:t>1. 为落实政府采购政策需满足的要求</w:t>
      </w:r>
    </w:p>
    <w:p w14:paraId="0A1E054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（1）本招标文件所称中小企业必须符合《政府采购促进中小企业发展管理办法》（财库〔2020〕46号）的规定。</w:t>
      </w:r>
    </w:p>
    <w:p w14:paraId="5D5C5E92">
      <w:pPr>
        <w:spacing w:line="360" w:lineRule="auto"/>
        <w:ind w:firstLine="424" w:firstLineChars="202"/>
        <w:jc w:val="left"/>
        <w:rPr>
          <w:rFonts w:ascii="宋体" w:hAnsi="宋体" w:eastAsia="宋体" w:cs="宋体"/>
          <w:szCs w:val="21"/>
        </w:rPr>
      </w:pPr>
      <w:r>
        <w:rPr>
          <w:rFonts w:hint="eastAsia" w:ascii="宋体" w:hAnsi="宋体" w:eastAsia="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Pr>
          <w:rFonts w:hint="eastAsia" w:ascii="宋体" w:hAnsi="宋体" w:eastAsia="宋体" w:cs="宋体"/>
          <w:b/>
          <w:bCs/>
          <w:szCs w:val="21"/>
        </w:rPr>
        <w:t>否则按无效投标处理</w:t>
      </w:r>
      <w:r>
        <w:rPr>
          <w:rFonts w:hint="eastAsia" w:ascii="宋体" w:hAnsi="宋体" w:eastAsia="宋体" w:cs="宋体"/>
          <w:szCs w:val="21"/>
        </w:rPr>
        <w:t>。如本项目包含的货物属于品目清单内非标注“★”的产品时，应优先采购，具体详见“第四章 评标方法及评标标准”。</w:t>
      </w:r>
    </w:p>
    <w:p w14:paraId="71F56466">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（3）</w:t>
      </w:r>
      <w:r>
        <w:rPr>
          <w:rFonts w:ascii="Times New Roman" w:hAnsi="Times New Roman" w:eastAsia="宋体" w:cs="Times New Roman"/>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ascii="Times New Roman" w:hAnsi="Times New Roman" w:eastAsia="宋体" w:cs="Times New Roman"/>
          <w:b/>
        </w:rPr>
        <w:t>不在《网络关键设备和网络安全专用产品安全认证和安全检测结果》中或不在有效期内或未提供有效的《计算机信息系统安全专用产品销售许可证》的，</w:t>
      </w:r>
      <w:r>
        <w:rPr>
          <w:rFonts w:hint="eastAsia" w:ascii="Times New Roman" w:hAnsi="Times New Roman" w:eastAsia="宋体" w:cs="Times New Roman"/>
          <w:b/>
        </w:rPr>
        <w:t>按无效投标处理</w:t>
      </w:r>
      <w:r>
        <w:rPr>
          <w:rFonts w:ascii="Times New Roman" w:hAnsi="Times New Roman" w:eastAsia="宋体" w:cs="Times New Roman"/>
        </w:rPr>
        <w:t>。如属于《网络关键设备和网络安全专用产品目录》中“二、网络安全专用产品”内“产品类别”中的所描述的产品，但不属于所列“产品描述”情形的，应提供相应的说明及证明材料。</w:t>
      </w:r>
    </w:p>
    <w:p w14:paraId="7CC124E3">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2.“实质性要求”是指招标文件中已经指明不满足则投标无效的条款，或者不能负偏离的条款，或者采购需求中带“▲”的条款。</w:t>
      </w:r>
    </w:p>
    <w:p w14:paraId="5C8769E8">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4F100885">
      <w:pPr>
        <w:spacing w:line="360" w:lineRule="auto"/>
        <w:ind w:firstLine="424" w:firstLineChars="202"/>
        <w:jc w:val="left"/>
        <w:rPr>
          <w:rFonts w:hint="eastAsia" w:ascii="Times New Roman" w:hAnsi="Times New Roman" w:eastAsia="宋体" w:cs="Times New Roman"/>
        </w:rPr>
      </w:pPr>
      <w:r>
        <w:rPr>
          <w:rFonts w:hint="eastAsia" w:ascii="宋体" w:hAnsi="宋体" w:eastAsia="宋体" w:cs="宋体"/>
          <w:szCs w:val="21"/>
        </w:rPr>
        <w:t>4.</w:t>
      </w:r>
      <w:bookmarkStart w:id="2" w:name="_Hlk65055179"/>
      <w:r>
        <w:rPr>
          <w:rFonts w:hint="eastAsia" w:ascii="宋体" w:hAnsi="宋体" w:eastAsia="宋体" w:cs="宋体"/>
          <w:szCs w:val="21"/>
        </w:rPr>
        <w:t xml:space="preserve"> 投标人应根据自身实际情况如实响应招标文件</w:t>
      </w:r>
      <w:r>
        <w:rPr>
          <w:rFonts w:hint="eastAsia" w:ascii="宋体" w:hAnsi="宋体" w:eastAsia="宋体" w:cs="Times New Roman"/>
          <w:szCs w:val="21"/>
        </w:rPr>
        <w:t>，</w:t>
      </w:r>
      <w:r>
        <w:rPr>
          <w:rFonts w:hint="eastAsia" w:ascii="宋体" w:hAnsi="宋体" w:eastAsia="宋体" w:cs="Times New Roman"/>
          <w:sz w:val="22"/>
          <w:szCs w:val="22"/>
        </w:rPr>
        <w:t>对招标文件提出的要求和条件作出明确响应</w:t>
      </w:r>
      <w:r>
        <w:rPr>
          <w:rFonts w:hint="eastAsia" w:ascii="宋体" w:hAnsi="宋体" w:eastAsia="宋体" w:cs="Times New Roman"/>
          <w:szCs w:val="21"/>
        </w:rPr>
        <w:t>，</w:t>
      </w:r>
      <w:r>
        <w:rPr>
          <w:rFonts w:hint="eastAsia" w:ascii="宋体" w:hAnsi="宋体" w:eastAsia="宋体" w:cs="Times New Roman"/>
          <w:b/>
          <w:bCs/>
          <w:szCs w:val="21"/>
        </w:rPr>
        <w:t>否则将作无效响应处理</w:t>
      </w:r>
      <w:r>
        <w:rPr>
          <w:rFonts w:hint="eastAsia" w:ascii="宋体" w:hAnsi="宋体" w:eastAsia="宋体" w:cs="Times New Roman"/>
          <w:szCs w:val="21"/>
        </w:rPr>
        <w:t>。</w:t>
      </w:r>
      <w:r>
        <w:rPr>
          <w:rFonts w:hint="eastAsia" w:ascii="Times New Roman" w:hAnsi="Times New Roman" w:eastAsia="宋体" w:cs="Times New Roman"/>
        </w:rPr>
        <w:t>对于技术参数要求应当在投标文件中提供技术支持资料，技术支持资料以招标文件中规定的形式为准，</w:t>
      </w:r>
      <w:r>
        <w:rPr>
          <w:rFonts w:hint="eastAsia" w:ascii="Times New Roman" w:hAnsi="Times New Roman" w:eastAsia="宋体" w:cs="Times New Roman"/>
          <w:b/>
          <w:bCs/>
        </w:rPr>
        <w:t>否则将视为无效技术支持资料</w:t>
      </w:r>
      <w:r>
        <w:rPr>
          <w:rFonts w:hint="eastAsia" w:ascii="Times New Roman" w:hAnsi="Times New Roman" w:eastAsia="宋体" w:cs="Times New Roman"/>
        </w:rPr>
        <w:t>。</w:t>
      </w:r>
    </w:p>
    <w:p w14:paraId="16D171B1">
      <w:pPr>
        <w:spacing w:line="360" w:lineRule="auto"/>
        <w:ind w:firstLine="424" w:firstLineChars="202"/>
        <w:jc w:val="left"/>
        <w:rPr>
          <w:rFonts w:hint="eastAsia" w:ascii="Times New Roman" w:hAnsi="Times New Roman" w:eastAsia="宋体" w:cs="Times New Roman"/>
        </w:rPr>
      </w:pPr>
      <w:r>
        <w:rPr>
          <w:rFonts w:hint="eastAsia" w:ascii="宋体" w:hAnsi="宋体" w:eastAsia="宋体" w:cs="宋体"/>
          <w:szCs w:val="21"/>
        </w:rPr>
        <w:t>5.</w:t>
      </w:r>
      <w:r>
        <w:rPr>
          <w:rFonts w:hint="eastAsia" w:ascii="Times New Roman" w:hAnsi="Times New Roman" w:eastAsia="宋体" w:cs="Times New Roman"/>
        </w:rPr>
        <w:t>投标人必须自行为其投标产品侵犯他人的知识产权或者专利成果的行为承担相应法律责任。</w:t>
      </w:r>
    </w:p>
    <w:bookmarkEnd w:id="2"/>
    <w:p w14:paraId="79D4C906">
      <w:pPr>
        <w:spacing w:line="360" w:lineRule="auto"/>
        <w:ind w:firstLine="310" w:firstLineChars="147"/>
        <w:jc w:val="left"/>
        <w:rPr>
          <w:rFonts w:ascii="宋体" w:hAnsi="宋体" w:eastAsia="宋体" w:cs="Times New Roman"/>
          <w:b/>
          <w:szCs w:val="21"/>
        </w:rPr>
      </w:pPr>
      <w:r>
        <w:rPr>
          <w:rFonts w:hint="eastAsia" w:ascii="宋体" w:hAnsi="宋体" w:eastAsia="宋体" w:cs="Times New Roman"/>
          <w:b/>
          <w:szCs w:val="21"/>
        </w:rPr>
        <w:t>6.投标人可以针对一个或者多个分标进行投标，但是只能成为一个分标的第一中标候选人，其他分标不再成为中标候选人，推荐顺序按照A分标到B分标到C分标进行推荐。</w:t>
      </w:r>
    </w:p>
    <w:p w14:paraId="1EB0D97D">
      <w:pPr>
        <w:spacing w:line="360" w:lineRule="auto"/>
        <w:ind w:firstLine="310" w:firstLineChars="147"/>
        <w:jc w:val="left"/>
        <w:rPr>
          <w:rFonts w:ascii="宋体" w:hAnsi="宋体" w:eastAsia="宋体" w:cs="Times New Roman"/>
          <w:b/>
          <w:szCs w:val="21"/>
        </w:rPr>
      </w:pPr>
      <w:bookmarkStart w:id="3" w:name="OLE_LINK7"/>
      <w:r>
        <w:rPr>
          <w:rFonts w:ascii="宋体" w:hAnsi="宋体" w:eastAsia="宋体" w:cs="Times New Roman"/>
          <w:b/>
          <w:szCs w:val="21"/>
        </w:rPr>
        <w:t>A分标</w:t>
      </w:r>
    </w:p>
    <w:p w14:paraId="15A25647">
      <w:pPr>
        <w:spacing w:line="360" w:lineRule="auto"/>
        <w:ind w:firstLine="310" w:firstLineChars="147"/>
        <w:jc w:val="left"/>
        <w:rPr>
          <w:rFonts w:ascii="宋体" w:hAnsi="宋体" w:eastAsia="宋体" w:cs="Arial"/>
          <w:bCs/>
          <w:szCs w:val="21"/>
          <w:u w:val="single"/>
        </w:rPr>
      </w:pPr>
      <w:r>
        <w:rPr>
          <w:rFonts w:hint="eastAsia" w:ascii="宋体" w:hAnsi="宋体" w:eastAsia="宋体" w:cs="Times New Roman"/>
          <w:b/>
          <w:szCs w:val="21"/>
        </w:rPr>
        <w:t>本分标的核心产品为下表的第</w:t>
      </w:r>
      <w:r>
        <w:rPr>
          <w:rFonts w:ascii="宋体" w:hAnsi="宋体" w:eastAsia="宋体" w:cs="Times New Roman"/>
          <w:b/>
          <w:szCs w:val="21"/>
          <w:u w:val="single"/>
        </w:rPr>
        <w:t xml:space="preserve"> 1 </w:t>
      </w:r>
      <w:r>
        <w:rPr>
          <w:rFonts w:hint="eastAsia" w:ascii="宋体" w:hAnsi="宋体" w:eastAsia="宋体" w:cs="Times New Roman"/>
          <w:b/>
          <w:szCs w:val="21"/>
        </w:rPr>
        <w:t>项产品。</w:t>
      </w:r>
    </w:p>
    <w:bookmarkEnd w:id="0"/>
    <w:bookmarkEnd w:id="1"/>
    <w:tbl>
      <w:tblPr>
        <w:tblStyle w:val="5"/>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650"/>
        <w:gridCol w:w="181"/>
        <w:gridCol w:w="993"/>
        <w:gridCol w:w="5811"/>
        <w:gridCol w:w="1091"/>
      </w:tblGrid>
      <w:tr w14:paraId="35351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29" w:type="dxa"/>
            <w:noWrap w:val="0"/>
            <w:vAlign w:val="center"/>
          </w:tcPr>
          <w:p w14:paraId="15EB3770">
            <w:pPr>
              <w:tabs>
                <w:tab w:val="left" w:pos="180"/>
                <w:tab w:val="left" w:pos="1620"/>
              </w:tabs>
              <w:spacing w:line="360" w:lineRule="auto"/>
              <w:jc w:val="center"/>
              <w:rPr>
                <w:rFonts w:hint="eastAsia" w:ascii="宋体" w:hAnsi="宋体" w:eastAsia="宋体" w:cs="宋体"/>
                <w:szCs w:val="21"/>
              </w:rPr>
            </w:pPr>
            <w:bookmarkStart w:id="4" w:name="OLE_LINK6"/>
            <w:bookmarkStart w:id="5" w:name="OLE_LINK5"/>
            <w:r>
              <w:rPr>
                <w:rFonts w:hint="eastAsia" w:ascii="宋体" w:hAnsi="宋体" w:eastAsia="宋体" w:cs="宋体"/>
                <w:szCs w:val="21"/>
              </w:rPr>
              <w:t>序号</w:t>
            </w:r>
          </w:p>
        </w:tc>
        <w:tc>
          <w:tcPr>
            <w:tcW w:w="831" w:type="dxa"/>
            <w:gridSpan w:val="2"/>
            <w:noWrap w:val="0"/>
            <w:vAlign w:val="center"/>
          </w:tcPr>
          <w:p w14:paraId="5FE4A71D">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标的的名称</w:t>
            </w:r>
          </w:p>
        </w:tc>
        <w:tc>
          <w:tcPr>
            <w:tcW w:w="993" w:type="dxa"/>
            <w:noWrap w:val="0"/>
            <w:vAlign w:val="top"/>
          </w:tcPr>
          <w:p w14:paraId="12F56FFE">
            <w:pPr>
              <w:tabs>
                <w:tab w:val="left" w:pos="180"/>
                <w:tab w:val="left" w:pos="1620"/>
              </w:tabs>
              <w:spacing w:line="360" w:lineRule="auto"/>
              <w:jc w:val="center"/>
              <w:rPr>
                <w:rFonts w:ascii="宋体" w:hAnsi="宋体" w:eastAsia="宋体" w:cs="宋体"/>
                <w:szCs w:val="21"/>
              </w:rPr>
            </w:pPr>
            <w:r>
              <w:rPr>
                <w:rFonts w:hint="eastAsia" w:ascii="宋体" w:hAnsi="宋体" w:eastAsia="宋体" w:cs="宋体"/>
                <w:szCs w:val="21"/>
              </w:rPr>
              <w:t>数量及</w:t>
            </w:r>
          </w:p>
          <w:p w14:paraId="2D681EBD">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5811" w:type="dxa"/>
            <w:noWrap w:val="0"/>
            <w:vAlign w:val="center"/>
          </w:tcPr>
          <w:p w14:paraId="316B2FD9">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Times New Roman"/>
                <w:szCs w:val="21"/>
              </w:rPr>
              <w:t>技术要求</w:t>
            </w:r>
          </w:p>
        </w:tc>
        <w:tc>
          <w:tcPr>
            <w:tcW w:w="1091" w:type="dxa"/>
            <w:noWrap w:val="0"/>
            <w:vAlign w:val="center"/>
          </w:tcPr>
          <w:p w14:paraId="2C1359BD">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Arial"/>
                <w:szCs w:val="21"/>
              </w:rPr>
              <w:t>所属行业</w:t>
            </w:r>
          </w:p>
        </w:tc>
      </w:tr>
      <w:tr w14:paraId="28E9F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829" w:type="dxa"/>
            <w:noWrap w:val="0"/>
            <w:vAlign w:val="center"/>
          </w:tcPr>
          <w:p w14:paraId="080D7E3C">
            <w:pPr>
              <w:spacing w:line="400" w:lineRule="exact"/>
              <w:jc w:val="center"/>
              <w:rPr>
                <w:rFonts w:ascii="宋体" w:hAnsi="宋体" w:eastAsia="宋体" w:cs="Times New Roman"/>
                <w:szCs w:val="21"/>
              </w:rPr>
            </w:pPr>
            <w:r>
              <w:rPr>
                <w:rFonts w:hint="eastAsia" w:ascii="宋体" w:hAnsi="宋体" w:eastAsia="宋体" w:cs="Times New Roman"/>
                <w:szCs w:val="21"/>
              </w:rPr>
              <w:t>1</w:t>
            </w:r>
          </w:p>
        </w:tc>
        <w:tc>
          <w:tcPr>
            <w:tcW w:w="831" w:type="dxa"/>
            <w:gridSpan w:val="2"/>
            <w:noWrap w:val="0"/>
            <w:vAlign w:val="center"/>
          </w:tcPr>
          <w:p w14:paraId="50399548">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开放式蓝牙耳机</w:t>
            </w:r>
          </w:p>
        </w:tc>
        <w:tc>
          <w:tcPr>
            <w:tcW w:w="993" w:type="dxa"/>
            <w:noWrap w:val="0"/>
            <w:vAlign w:val="center"/>
          </w:tcPr>
          <w:p w14:paraId="02730DC0">
            <w:pPr>
              <w:snapToGrid w:val="0"/>
              <w:spacing w:line="360" w:lineRule="auto"/>
              <w:jc w:val="center"/>
              <w:rPr>
                <w:rFonts w:ascii="宋体" w:hAnsi="宋体" w:eastAsia="宋体" w:cs="Times New Roman"/>
                <w:szCs w:val="21"/>
              </w:rPr>
            </w:pPr>
            <w:r>
              <w:rPr>
                <w:rFonts w:ascii="宋体" w:hAnsi="宋体" w:eastAsia="宋体" w:cs="Times New Roman"/>
                <w:szCs w:val="21"/>
              </w:rPr>
              <w:t>14500</w:t>
            </w:r>
            <w:r>
              <w:rPr>
                <w:rFonts w:hint="eastAsia" w:ascii="宋体" w:hAnsi="宋体" w:eastAsia="宋体" w:cs="Times New Roman"/>
                <w:szCs w:val="21"/>
              </w:rPr>
              <w:t>台</w:t>
            </w:r>
          </w:p>
        </w:tc>
        <w:tc>
          <w:tcPr>
            <w:tcW w:w="5811" w:type="dxa"/>
            <w:noWrap w:val="0"/>
            <w:vAlign w:val="top"/>
          </w:tcPr>
          <w:p w14:paraId="3B859B43">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1.▲佩戴方式：挂耳式。</w:t>
            </w:r>
          </w:p>
          <w:p w14:paraId="7724C928">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2.蓝牙版本：BT5.</w:t>
            </w:r>
            <w:r>
              <w:rPr>
                <w:rFonts w:ascii="宋体" w:hAnsi="宋体" w:eastAsia="宋体" w:cs="宋体"/>
                <w:szCs w:val="21"/>
              </w:rPr>
              <w:t>3</w:t>
            </w:r>
            <w:r>
              <w:rPr>
                <w:rFonts w:hint="eastAsia" w:ascii="宋体" w:hAnsi="宋体" w:eastAsia="宋体" w:cs="宋体"/>
                <w:szCs w:val="21"/>
              </w:rPr>
              <w:t>或以上，蓝牙传输距离：≥</w:t>
            </w:r>
            <w:r>
              <w:rPr>
                <w:rFonts w:ascii="宋体" w:hAnsi="宋体" w:eastAsia="宋体" w:cs="宋体"/>
                <w:szCs w:val="21"/>
              </w:rPr>
              <w:t>10</w:t>
            </w:r>
            <w:r>
              <w:rPr>
                <w:rFonts w:hint="eastAsia" w:ascii="宋体" w:hAnsi="宋体" w:eastAsia="宋体" w:cs="宋体"/>
                <w:szCs w:val="21"/>
              </w:rPr>
              <w:t>米。</w:t>
            </w:r>
          </w:p>
          <w:p w14:paraId="04725BC3">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3.蓝牙协议：A2dp、Avctp、Avdtp、Avrcp、Hfp、Spp、Smp、Att、Gap Gatt、Rfcomm、Sdp、L2cap等。</w:t>
            </w:r>
          </w:p>
          <w:p w14:paraId="7C20CA4D">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4.▲显示：充电仓带LED数值显示电量。</w:t>
            </w:r>
          </w:p>
          <w:p w14:paraId="4EED947F">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5.▲耳机音效：包括但不限于私密模式、空间低音模式、音响模式。</w:t>
            </w:r>
          </w:p>
          <w:p w14:paraId="29353561">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6.麦克风：硅麦克风（MEMS），单边数量≥1,灵敏度：62dB±1dB，失真度：≤0.</w:t>
            </w:r>
            <w:r>
              <w:rPr>
                <w:rFonts w:ascii="宋体" w:hAnsi="宋体" w:eastAsia="宋体" w:cs="宋体"/>
                <w:szCs w:val="21"/>
              </w:rPr>
              <w:t>2</w:t>
            </w:r>
            <w:r>
              <w:rPr>
                <w:rFonts w:hint="eastAsia" w:ascii="宋体" w:hAnsi="宋体" w:eastAsia="宋体" w:cs="宋体"/>
                <w:szCs w:val="21"/>
              </w:rPr>
              <w:t>%。</w:t>
            </w:r>
          </w:p>
          <w:p w14:paraId="14F4BFD4">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7.通话降噪：双麦克风阵列定向拾音，支持ENC通话降噪。</w:t>
            </w:r>
          </w:p>
          <w:p w14:paraId="443A44BD">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8.喇叭：Ø14.2±0.1mm，阻抗32Ω ± 10%，额定功率：</w:t>
            </w:r>
            <w:r>
              <w:rPr>
                <w:rFonts w:ascii="宋体" w:hAnsi="宋体" w:eastAsia="宋体" w:cs="宋体"/>
                <w:szCs w:val="21"/>
              </w:rPr>
              <w:t>8</w:t>
            </w:r>
            <w:r>
              <w:rPr>
                <w:rFonts w:hint="eastAsia" w:ascii="宋体" w:hAnsi="宋体" w:eastAsia="宋体" w:cs="宋体"/>
                <w:szCs w:val="21"/>
              </w:rPr>
              <w:t>mW。</w:t>
            </w:r>
          </w:p>
          <w:p w14:paraId="7E65AF10">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9.频率响应：20Hz～20KHz。</w:t>
            </w:r>
          </w:p>
          <w:p w14:paraId="55031AF2">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10.信 噪 比：101± 3dB。</w:t>
            </w:r>
          </w:p>
          <w:p w14:paraId="7ACC9615">
            <w:pPr>
              <w:spacing w:line="320" w:lineRule="exact"/>
              <w:ind w:firstLine="420" w:firstLineChars="200"/>
              <w:jc w:val="left"/>
              <w:rPr>
                <w:rFonts w:ascii="宋体" w:hAnsi="宋体" w:eastAsia="宋体" w:cs="宋体"/>
                <w:szCs w:val="21"/>
              </w:rPr>
            </w:pPr>
            <w:r>
              <w:rPr>
                <w:rFonts w:hint="eastAsia" w:ascii="宋体" w:hAnsi="宋体" w:eastAsia="宋体" w:cs="宋体"/>
                <w:szCs w:val="21"/>
              </w:rPr>
              <w:t>11.▲单耳电池容量≥</w:t>
            </w:r>
            <w:r>
              <w:rPr>
                <w:rFonts w:ascii="宋体" w:hAnsi="宋体" w:eastAsia="宋体" w:cs="宋体"/>
                <w:szCs w:val="21"/>
              </w:rPr>
              <w:t>40</w:t>
            </w:r>
            <w:r>
              <w:rPr>
                <w:rFonts w:hint="eastAsia" w:ascii="宋体" w:hAnsi="宋体" w:eastAsia="宋体" w:cs="宋体"/>
                <w:szCs w:val="21"/>
              </w:rPr>
              <w:t>mAh聚合物可充电锂电；</w:t>
            </w:r>
          </w:p>
          <w:p w14:paraId="2055BC24">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w:t>
            </w:r>
            <w:r>
              <w:rPr>
                <w:rFonts w:hint="eastAsia" w:ascii="宋体" w:hAnsi="宋体" w:eastAsia="宋体" w:cs="宋体"/>
                <w:szCs w:val="21"/>
              </w:rPr>
              <w:t>▲电池仓≥450mAh聚合物可充电锂电。</w:t>
            </w:r>
          </w:p>
          <w:p w14:paraId="219875AB">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3</w:t>
            </w:r>
            <w:r>
              <w:rPr>
                <w:rFonts w:hint="eastAsia" w:ascii="宋体" w:hAnsi="宋体" w:eastAsia="宋体" w:cs="宋体"/>
                <w:szCs w:val="21"/>
              </w:rPr>
              <w:t>.续航时间：耳机≥5小时，配合充电仓总共使用时间≥30小时。</w:t>
            </w:r>
          </w:p>
          <w:p w14:paraId="795A6CB4">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.耳机材质：PC+ABS+TPE，充电仓：PC+ABS。</w:t>
            </w:r>
          </w:p>
          <w:p w14:paraId="17AE54A3">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5</w:t>
            </w:r>
            <w:r>
              <w:rPr>
                <w:rFonts w:hint="eastAsia" w:ascii="宋体" w:hAnsi="宋体" w:eastAsia="宋体" w:cs="宋体"/>
                <w:szCs w:val="21"/>
              </w:rPr>
              <w:t>.▲充电仓表面喷UV油。</w:t>
            </w:r>
          </w:p>
          <w:p w14:paraId="728B778A">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6</w:t>
            </w:r>
            <w:r>
              <w:rPr>
                <w:rFonts w:hint="eastAsia" w:ascii="宋体" w:hAnsi="宋体" w:eastAsia="宋体" w:cs="宋体"/>
                <w:szCs w:val="21"/>
              </w:rPr>
              <w:t>.触摸控制耳机音量、上下曲、暂停/播放等。</w:t>
            </w:r>
          </w:p>
          <w:p w14:paraId="6F0CDDE8">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7</w:t>
            </w:r>
            <w:r>
              <w:rPr>
                <w:rFonts w:hint="eastAsia" w:ascii="宋体" w:hAnsi="宋体" w:eastAsia="宋体" w:cs="宋体"/>
                <w:szCs w:val="21"/>
              </w:rPr>
              <w:t>.▲带AI翻译APP。</w:t>
            </w:r>
          </w:p>
          <w:p w14:paraId="75A49AE9">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8</w:t>
            </w:r>
            <w:r>
              <w:rPr>
                <w:rFonts w:hint="eastAsia" w:ascii="宋体" w:hAnsi="宋体" w:eastAsia="宋体" w:cs="宋体"/>
                <w:szCs w:val="21"/>
              </w:rPr>
              <w:t>.▲语音唤醒交互功能，可后台唤醒。</w:t>
            </w:r>
          </w:p>
          <w:p w14:paraId="6F611B06">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9</w:t>
            </w:r>
            <w:r>
              <w:rPr>
                <w:rFonts w:hint="eastAsia" w:ascii="宋体" w:hAnsi="宋体" w:eastAsia="宋体" w:cs="宋体"/>
                <w:szCs w:val="21"/>
              </w:rPr>
              <w:t>.▲翻译功能：同声传译、 耳机+手机模式、双耳模式。</w:t>
            </w:r>
          </w:p>
          <w:p w14:paraId="0421E0ED">
            <w:pPr>
              <w:spacing w:line="320" w:lineRule="exact"/>
              <w:ind w:firstLine="420" w:firstLineChars="200"/>
              <w:jc w:val="left"/>
              <w:rPr>
                <w:rFonts w:hint="eastAsia" w:ascii="宋体" w:hAnsi="宋体" w:eastAsia="宋体" w:cs="宋体"/>
                <w:szCs w:val="21"/>
              </w:rPr>
            </w:pPr>
            <w:r>
              <w:rPr>
                <w:rFonts w:ascii="宋体" w:hAnsi="宋体" w:eastAsia="宋体" w:cs="宋体"/>
                <w:szCs w:val="21"/>
              </w:rPr>
              <w:t>20</w:t>
            </w:r>
            <w:r>
              <w:rPr>
                <w:rFonts w:hint="eastAsia" w:ascii="宋体" w:hAnsi="宋体" w:eastAsia="宋体" w:cs="宋体"/>
                <w:szCs w:val="21"/>
              </w:rPr>
              <w:t>.▲置入AI模型：包括但不限于DEEPSEEK R1、豆包。</w:t>
            </w:r>
          </w:p>
          <w:p w14:paraId="0A757D75">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1</w:t>
            </w:r>
            <w:r>
              <w:rPr>
                <w:rFonts w:hint="eastAsia" w:ascii="宋体" w:hAnsi="宋体" w:eastAsia="宋体" w:cs="宋体"/>
                <w:szCs w:val="21"/>
              </w:rPr>
              <w:t>.AI功能：AI对话。</w:t>
            </w:r>
          </w:p>
          <w:p w14:paraId="29072B4C">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2</w:t>
            </w:r>
            <w:r>
              <w:rPr>
                <w:rFonts w:hint="eastAsia" w:ascii="宋体" w:hAnsi="宋体" w:eastAsia="宋体" w:cs="宋体"/>
                <w:szCs w:val="21"/>
              </w:rPr>
              <w:t>.其它功能：会议录音、音视频通话。</w:t>
            </w:r>
          </w:p>
          <w:p w14:paraId="081D4B32">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3</w:t>
            </w:r>
            <w:r>
              <w:rPr>
                <w:rFonts w:hint="eastAsia" w:ascii="宋体" w:hAnsi="宋体" w:eastAsia="宋体" w:cs="宋体"/>
                <w:szCs w:val="21"/>
              </w:rPr>
              <w:t>.充电方式：Type-C接口充电。</w:t>
            </w:r>
          </w:p>
          <w:p w14:paraId="18E778DE">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4</w:t>
            </w:r>
            <w:r>
              <w:rPr>
                <w:rFonts w:hint="eastAsia" w:ascii="宋体" w:hAnsi="宋体" w:eastAsia="宋体" w:cs="宋体"/>
                <w:szCs w:val="21"/>
              </w:rPr>
              <w:t>.防水等级：IPX4及以上。</w:t>
            </w:r>
          </w:p>
          <w:p w14:paraId="4004FC0A">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5</w:t>
            </w:r>
            <w:r>
              <w:rPr>
                <w:rFonts w:hint="eastAsia" w:ascii="宋体" w:hAnsi="宋体" w:eastAsia="宋体" w:cs="宋体"/>
                <w:szCs w:val="21"/>
              </w:rPr>
              <w:t>.产品重量：单个耳机≤7g。</w:t>
            </w:r>
          </w:p>
          <w:p w14:paraId="0B72AC9D">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6</w:t>
            </w:r>
            <w:r>
              <w:rPr>
                <w:rFonts w:hint="eastAsia" w:ascii="宋体" w:hAnsi="宋体" w:eastAsia="宋体" w:cs="宋体"/>
                <w:szCs w:val="21"/>
              </w:rPr>
              <w:t>.▲个性化定制：耳机上以及产品上印采购人指定内容。</w:t>
            </w:r>
          </w:p>
          <w:p w14:paraId="1E86E1B7">
            <w:pPr>
              <w:spacing w:line="320" w:lineRule="exact"/>
              <w:ind w:firstLine="420" w:firstLineChars="200"/>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7</w:t>
            </w:r>
            <w:r>
              <w:rPr>
                <w:rFonts w:hint="eastAsia" w:ascii="宋体" w:hAnsi="宋体" w:eastAsia="宋体" w:cs="宋体"/>
                <w:szCs w:val="21"/>
              </w:rPr>
              <w:t>.▲包装要求：书型磁吸盒，表面过UV，烫银，黑色海绵，128g</w:t>
            </w:r>
            <w:r>
              <w:rPr>
                <w:rFonts w:ascii="宋体" w:hAnsi="宋体" w:eastAsia="宋体" w:cs="宋体"/>
                <w:szCs w:val="21"/>
              </w:rPr>
              <w:t>/㎡</w:t>
            </w:r>
            <w:r>
              <w:rPr>
                <w:rFonts w:hint="eastAsia" w:ascii="宋体" w:hAnsi="宋体" w:eastAsia="宋体" w:cs="宋体"/>
                <w:szCs w:val="21"/>
              </w:rPr>
              <w:t>或以上牛油纸，质量不低于200g的黑色配件盒，黑色胶片挂钩，说明书。</w:t>
            </w:r>
          </w:p>
        </w:tc>
        <w:tc>
          <w:tcPr>
            <w:tcW w:w="1091" w:type="dxa"/>
            <w:noWrap w:val="0"/>
            <w:vAlign w:val="center"/>
          </w:tcPr>
          <w:p w14:paraId="3EC02038">
            <w:pPr>
              <w:pStyle w:val="4"/>
              <w:spacing w:line="360" w:lineRule="auto"/>
              <w:jc w:val="center"/>
              <w:rPr>
                <w:rFonts w:hint="eastAsia" w:ascii="宋体" w:hAnsi="宋体" w:eastAsia="宋体" w:cs="Arial"/>
                <w:szCs w:val="21"/>
              </w:rPr>
            </w:pPr>
            <w:r>
              <w:rPr>
                <w:rFonts w:hint="eastAsia" w:ascii="宋体" w:hAnsi="宋体" w:eastAsia="宋体" w:cs="Arial"/>
                <w:szCs w:val="21"/>
              </w:rPr>
              <w:t>工业</w:t>
            </w:r>
          </w:p>
        </w:tc>
      </w:tr>
      <w:tr w14:paraId="64997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4EB70C73">
            <w:pPr>
              <w:spacing w:line="360" w:lineRule="auto"/>
              <w:rPr>
                <w:rFonts w:ascii="宋体" w:hAnsi="宋体" w:eastAsia="宋体" w:cs="Times New Roman"/>
                <w:b/>
                <w:bCs/>
                <w:szCs w:val="21"/>
              </w:rPr>
            </w:pPr>
            <w:r>
              <w:rPr>
                <w:rFonts w:hint="eastAsia" w:ascii="宋体" w:hAnsi="宋体" w:eastAsia="宋体" w:cs="Times New Roman"/>
                <w:b/>
                <w:szCs w:val="21"/>
              </w:rPr>
              <w:t>▲一、商务要求</w:t>
            </w:r>
          </w:p>
        </w:tc>
      </w:tr>
      <w:tr w14:paraId="24F30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080D3987">
            <w:pPr>
              <w:spacing w:line="360" w:lineRule="auto"/>
              <w:rPr>
                <w:rFonts w:ascii="宋体" w:hAnsi="宋体" w:eastAsia="宋体" w:cs="宋体"/>
                <w:szCs w:val="21"/>
              </w:rPr>
            </w:pPr>
            <w:r>
              <w:rPr>
                <w:rFonts w:hint="eastAsia" w:ascii="宋体" w:hAnsi="宋体" w:eastAsia="宋体" w:cs="宋体"/>
                <w:szCs w:val="21"/>
              </w:rPr>
              <w:t>合同签订时间</w:t>
            </w:r>
          </w:p>
        </w:tc>
        <w:tc>
          <w:tcPr>
            <w:tcW w:w="7895" w:type="dxa"/>
            <w:gridSpan w:val="3"/>
            <w:tcBorders>
              <w:top w:val="single" w:color="auto" w:sz="4" w:space="0"/>
              <w:left w:val="single" w:color="auto" w:sz="4" w:space="0"/>
              <w:bottom w:val="single" w:color="auto" w:sz="4" w:space="0"/>
              <w:right w:val="single" w:color="auto" w:sz="4" w:space="0"/>
            </w:tcBorders>
            <w:noWrap w:val="0"/>
            <w:vAlign w:val="top"/>
          </w:tcPr>
          <w:p w14:paraId="7025A2BB">
            <w:pPr>
              <w:spacing w:line="360" w:lineRule="auto"/>
              <w:rPr>
                <w:rFonts w:ascii="宋体" w:hAnsi="宋体" w:eastAsia="宋体" w:cs="宋体"/>
                <w:b/>
                <w:szCs w:val="21"/>
              </w:rPr>
            </w:pPr>
            <w:r>
              <w:rPr>
                <w:rFonts w:hint="eastAsia" w:ascii="宋体" w:hAnsi="宋体" w:eastAsia="宋体" w:cs="宋体"/>
                <w:szCs w:val="21"/>
              </w:rPr>
              <w:t>自中标通知书发出之日起</w:t>
            </w:r>
            <w:r>
              <w:rPr>
                <w:rFonts w:hint="eastAsia" w:ascii="宋体" w:hAnsi="宋体" w:eastAsia="宋体" w:cs="宋体"/>
                <w:szCs w:val="21"/>
                <w:u w:val="single"/>
              </w:rPr>
              <w:t xml:space="preserve"> 25</w:t>
            </w:r>
            <w:r>
              <w:rPr>
                <w:rFonts w:hint="eastAsia" w:ascii="宋体" w:hAnsi="宋体" w:eastAsia="宋体" w:cs="宋体"/>
                <w:szCs w:val="21"/>
              </w:rPr>
              <w:t>日内</w:t>
            </w:r>
          </w:p>
        </w:tc>
      </w:tr>
      <w:tr w14:paraId="4F0AA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2E7ABF44">
            <w:pPr>
              <w:spacing w:line="360" w:lineRule="auto"/>
              <w:rPr>
                <w:rFonts w:ascii="宋体" w:hAnsi="宋体" w:eastAsia="宋体" w:cs="宋体"/>
                <w:szCs w:val="21"/>
              </w:rPr>
            </w:pPr>
            <w:r>
              <w:rPr>
                <w:rFonts w:hint="eastAsia" w:ascii="宋体" w:hAnsi="宋体" w:eastAsia="宋体" w:cs="宋体"/>
                <w:szCs w:val="21"/>
              </w:rPr>
              <w:t>规范标准</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1FC36BDD">
            <w:pPr>
              <w:spacing w:line="360" w:lineRule="auto"/>
              <w:rPr>
                <w:rFonts w:hint="eastAsia" w:ascii="宋体" w:hAnsi="宋体" w:eastAsia="宋体" w:cs="宋体"/>
                <w:szCs w:val="21"/>
              </w:rPr>
            </w:pPr>
            <w:r>
              <w:rPr>
                <w:rFonts w:hint="eastAsia" w:ascii="宋体" w:hAnsi="宋体" w:eastAsia="宋体" w:cs="宋体"/>
                <w:szCs w:val="21"/>
              </w:rPr>
              <w:t>采购标的需执行的国家标准、行业标准、地方标准或者其他标准、规范。多项标准的，按最新标准或较高标准执行。</w:t>
            </w:r>
          </w:p>
        </w:tc>
      </w:tr>
      <w:tr w14:paraId="4975B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61F91339">
            <w:pPr>
              <w:spacing w:line="360" w:lineRule="auto"/>
              <w:rPr>
                <w:rFonts w:ascii="宋体" w:hAnsi="宋体" w:eastAsia="宋体" w:cs="宋体"/>
                <w:szCs w:val="21"/>
              </w:rPr>
            </w:pPr>
            <w:r>
              <w:rPr>
                <w:rFonts w:hint="eastAsia" w:ascii="宋体" w:hAnsi="宋体" w:eastAsia="宋体" w:cs="宋体"/>
                <w:szCs w:val="21"/>
              </w:rPr>
              <w:t>验收标准</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18301AFC">
            <w:pPr>
              <w:spacing w:line="400" w:lineRule="exact"/>
              <w:rPr>
                <w:rFonts w:hint="eastAsia" w:ascii="宋体" w:hAnsi="宋体" w:eastAsia="宋体" w:cs="宋体"/>
                <w:szCs w:val="21"/>
              </w:rPr>
            </w:pPr>
            <w:r>
              <w:rPr>
                <w:rFonts w:hint="eastAsia" w:ascii="宋体" w:hAnsi="宋体" w:eastAsia="宋体" w:cs="宋体"/>
                <w:szCs w:val="21"/>
              </w:rPr>
              <w:t>1、货物验收时按照招标文件的功能目标及技术指标全面核对检验，对所有要求出具的证明文件的原件进行核查，如不符合招标文件的技术需求及要求，提供虚假承诺的，按相关规定做退货处理及违约处理，中标人承担所有责任和费用，采购人保留进一步追究责任的权利。</w:t>
            </w:r>
          </w:p>
          <w:p w14:paraId="336640B1">
            <w:pPr>
              <w:spacing w:line="400" w:lineRule="exact"/>
              <w:rPr>
                <w:rFonts w:hint="eastAsia" w:ascii="宋体" w:hAnsi="宋体" w:eastAsia="宋体" w:cs="宋体"/>
                <w:szCs w:val="21"/>
              </w:rPr>
            </w:pPr>
            <w:r>
              <w:rPr>
                <w:rFonts w:hint="eastAsia" w:ascii="宋体" w:hAnsi="宋体" w:eastAsia="宋体" w:cs="宋体"/>
                <w:szCs w:val="21"/>
              </w:rPr>
              <w:t>2、以双方签订的合同的条件为准，逐项进行项目最终验收。</w:t>
            </w:r>
          </w:p>
          <w:p w14:paraId="4D03F9B3">
            <w:pPr>
              <w:spacing w:line="360" w:lineRule="auto"/>
              <w:rPr>
                <w:rFonts w:hint="eastAsia" w:ascii="宋体" w:hAnsi="宋体" w:eastAsia="宋体" w:cs="宋体"/>
                <w:szCs w:val="21"/>
              </w:rPr>
            </w:pPr>
            <w:r>
              <w:rPr>
                <w:rFonts w:hint="eastAsia" w:ascii="宋体" w:hAnsi="宋体" w:eastAsia="宋体" w:cs="宋体"/>
                <w:szCs w:val="21"/>
              </w:rPr>
              <w:t>3、招标项目有其他要求的按其要求。</w:t>
            </w:r>
          </w:p>
        </w:tc>
      </w:tr>
      <w:tr w14:paraId="7DEED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78DC0C4D">
            <w:pPr>
              <w:spacing w:line="360" w:lineRule="auto"/>
              <w:rPr>
                <w:rFonts w:ascii="宋体" w:hAnsi="宋体" w:eastAsia="宋体" w:cs="宋体"/>
                <w:szCs w:val="21"/>
              </w:rPr>
            </w:pPr>
            <w:r>
              <w:rPr>
                <w:rFonts w:hint="eastAsia" w:ascii="宋体" w:hAnsi="宋体" w:eastAsia="宋体" w:cs="宋体"/>
                <w:szCs w:val="21"/>
              </w:rPr>
              <w:t>验收要求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27A8CD96">
            <w:pPr>
              <w:snapToGrid w:val="0"/>
              <w:spacing w:line="360" w:lineRule="auto"/>
              <w:outlineLvl w:val="0"/>
              <w:rPr>
                <w:rFonts w:ascii="宋体" w:hAnsi="宋体" w:eastAsia="宋体" w:cs="宋体"/>
                <w:szCs w:val="21"/>
              </w:rPr>
            </w:pPr>
            <w:r>
              <w:rPr>
                <w:rFonts w:hint="eastAsia" w:ascii="宋体" w:hAnsi="宋体" w:eastAsia="宋体" w:cs="宋体"/>
                <w:szCs w:val="21"/>
              </w:rPr>
              <w:t>1、采购人按照合同规定的技术、服务、安全标准组织对中标供应商履行合同情况进行验收，并出具验收报告。验收报告应当包括每一项技术及服务，安全标准的履约情况，货物参数指标验收按照竞标产品检测报告的参数进行验收，功能验收按招标文件要求验收。</w:t>
            </w:r>
          </w:p>
          <w:p w14:paraId="00BE57F5">
            <w:pPr>
              <w:spacing w:line="400" w:lineRule="exact"/>
              <w:rPr>
                <w:rFonts w:ascii="宋体" w:hAnsi="宋体" w:eastAsia="宋体" w:cs="宋体"/>
                <w:szCs w:val="21"/>
              </w:rPr>
            </w:pPr>
            <w:r>
              <w:rPr>
                <w:rFonts w:hint="eastAsia" w:ascii="宋体" w:hAnsi="宋体" w:eastAsia="宋体" w:cs="宋体"/>
                <w:szCs w:val="21"/>
              </w:rPr>
              <w:t>2、验收过程中，若发现设备（装备）不符合验收要求的，中标供应商将负责整改，由此引起的一切费用由中标供应商承担。</w:t>
            </w:r>
          </w:p>
        </w:tc>
      </w:tr>
      <w:tr w14:paraId="74685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01622FE3">
            <w:pPr>
              <w:spacing w:line="360" w:lineRule="auto"/>
              <w:rPr>
                <w:rFonts w:ascii="宋体" w:hAnsi="宋体" w:eastAsia="宋体" w:cs="宋体"/>
                <w:szCs w:val="21"/>
              </w:rPr>
            </w:pPr>
            <w:r>
              <w:rPr>
                <w:rFonts w:hint="eastAsia" w:ascii="宋体" w:hAnsi="宋体" w:eastAsia="宋体" w:cs="宋体"/>
                <w:szCs w:val="21"/>
              </w:rPr>
              <w:t>投标报价</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20B2174B">
            <w:pPr>
              <w:snapToGrid w:val="0"/>
              <w:spacing w:line="360" w:lineRule="auto"/>
              <w:outlineLvl w:val="0"/>
              <w:rPr>
                <w:rFonts w:ascii="宋体" w:hAnsi="宋体" w:eastAsia="宋体" w:cs="宋体"/>
                <w:szCs w:val="21"/>
              </w:rPr>
            </w:pPr>
            <w:r>
              <w:rPr>
                <w:rFonts w:hint="eastAsia" w:ascii="宋体" w:hAnsi="宋体" w:eastAsia="宋体" w:cs="宋体"/>
                <w:szCs w:val="21"/>
              </w:rPr>
              <w:t>本项目为固定总价合同，交钥匙项目，投标报价为采购人指定地点的现场交货价，包括：</w:t>
            </w:r>
          </w:p>
          <w:p w14:paraId="4B3AEAD8">
            <w:pPr>
              <w:snapToGrid w:val="0"/>
              <w:spacing w:line="360" w:lineRule="auto"/>
              <w:outlineLvl w:val="0"/>
              <w:rPr>
                <w:rFonts w:hint="eastAsia" w:ascii="宋体" w:hAnsi="宋体" w:eastAsia="宋体" w:cs="宋体"/>
                <w:szCs w:val="21"/>
              </w:rPr>
            </w:pPr>
            <w:r>
              <w:rPr>
                <w:rFonts w:hint="eastAsia" w:ascii="宋体" w:hAnsi="宋体" w:eastAsia="宋体" w:cs="宋体"/>
                <w:szCs w:val="21"/>
              </w:rPr>
              <w:t>（1）货物的价格：包括货物的单价及总价；</w:t>
            </w:r>
          </w:p>
          <w:p w14:paraId="0C0F2043">
            <w:pPr>
              <w:snapToGrid w:val="0"/>
              <w:spacing w:line="360" w:lineRule="auto"/>
              <w:outlineLvl w:val="0"/>
              <w:rPr>
                <w:rFonts w:ascii="宋体" w:hAnsi="宋体" w:eastAsia="宋体" w:cs="宋体"/>
                <w:szCs w:val="21"/>
              </w:rPr>
            </w:pPr>
            <w:r>
              <w:rPr>
                <w:rFonts w:hint="eastAsia" w:ascii="宋体" w:hAnsi="宋体" w:eastAsia="宋体" w:cs="宋体"/>
                <w:szCs w:val="21"/>
              </w:rPr>
              <w:t>（2）货物的标准附件、备品备件、专用工具的价格；</w:t>
            </w:r>
          </w:p>
          <w:p w14:paraId="77984C9A">
            <w:pPr>
              <w:snapToGrid w:val="0"/>
              <w:spacing w:line="360" w:lineRule="auto"/>
              <w:outlineLvl w:val="0"/>
              <w:rPr>
                <w:rFonts w:ascii="宋体" w:hAnsi="宋体" w:eastAsia="宋体" w:cs="宋体"/>
                <w:szCs w:val="21"/>
              </w:rPr>
            </w:pPr>
            <w:r>
              <w:rPr>
                <w:rFonts w:hint="eastAsia" w:ascii="宋体" w:hAnsi="宋体" w:eastAsia="宋体" w:cs="宋体"/>
                <w:szCs w:val="21"/>
              </w:rPr>
              <w:t>（3）运输、装卸、安装、调试、培训、技术支持、售后服务费；</w:t>
            </w:r>
          </w:p>
          <w:p w14:paraId="0C8C8AA5">
            <w:pPr>
              <w:snapToGrid w:val="0"/>
              <w:spacing w:line="360" w:lineRule="auto"/>
              <w:outlineLvl w:val="0"/>
              <w:rPr>
                <w:rFonts w:ascii="宋体" w:hAnsi="宋体" w:eastAsia="宋体" w:cs="宋体"/>
                <w:szCs w:val="21"/>
              </w:rPr>
            </w:pPr>
            <w:r>
              <w:rPr>
                <w:rFonts w:hint="eastAsia" w:ascii="宋体" w:hAnsi="宋体" w:eastAsia="宋体" w:cs="宋体"/>
                <w:szCs w:val="21"/>
              </w:rPr>
              <w:t>（4）保险费和各项税金等费用。</w:t>
            </w:r>
          </w:p>
          <w:p w14:paraId="7B7C21CE">
            <w:pPr>
              <w:snapToGrid w:val="0"/>
              <w:spacing w:line="360" w:lineRule="auto"/>
              <w:outlineLvl w:val="0"/>
              <w:rPr>
                <w:rFonts w:ascii="宋体" w:hAnsi="宋体" w:eastAsia="宋体" w:cs="宋体"/>
                <w:szCs w:val="21"/>
              </w:rPr>
            </w:pPr>
            <w:r>
              <w:rPr>
                <w:rFonts w:hint="eastAsia" w:ascii="宋体" w:hAnsi="宋体" w:eastAsia="宋体" w:cs="宋体"/>
                <w:szCs w:val="21"/>
              </w:rPr>
              <w:t>（5）履约验收所产生的费用以及招标代理服务费。</w:t>
            </w:r>
          </w:p>
        </w:tc>
      </w:tr>
      <w:tr w14:paraId="7FA64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32EA8934">
            <w:pPr>
              <w:spacing w:line="400" w:lineRule="exact"/>
              <w:jc w:val="left"/>
              <w:rPr>
                <w:rFonts w:ascii="宋体" w:hAnsi="宋体" w:eastAsia="宋体" w:cs="宋体"/>
                <w:szCs w:val="21"/>
              </w:rPr>
            </w:pPr>
            <w:r>
              <w:rPr>
                <w:rFonts w:hint="eastAsia" w:ascii="宋体" w:hAnsi="宋体" w:eastAsia="宋体" w:cs="宋体"/>
                <w:szCs w:val="21"/>
              </w:rPr>
              <w:t>质保期</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7E957AC2">
            <w:pPr>
              <w:spacing w:line="400" w:lineRule="exact"/>
              <w:jc w:val="left"/>
              <w:rPr>
                <w:rFonts w:ascii="宋体" w:hAnsi="宋体" w:eastAsia="宋体" w:cs="宋体"/>
                <w:szCs w:val="21"/>
              </w:rPr>
            </w:pPr>
            <w:r>
              <w:rPr>
                <w:rFonts w:hint="eastAsia" w:ascii="宋体" w:hAnsi="宋体" w:eastAsia="宋体" w:cs="宋体"/>
                <w:szCs w:val="21"/>
              </w:rPr>
              <w:t>按国家有关产品“三包”规定执行“三包”，质量保证期自货物验收合格之日起计算，质保期为不少于</w:t>
            </w:r>
            <w:r>
              <w:rPr>
                <w:rFonts w:ascii="宋体" w:hAnsi="宋体" w:eastAsia="宋体" w:cs="宋体"/>
                <w:szCs w:val="21"/>
              </w:rPr>
              <w:t>1</w:t>
            </w:r>
            <w:r>
              <w:rPr>
                <w:rFonts w:hint="eastAsia" w:ascii="宋体" w:hAnsi="宋体" w:eastAsia="宋体" w:cs="宋体"/>
                <w:szCs w:val="21"/>
              </w:rPr>
              <w:t>年。若设备（装备）投标人或原厂家承诺质保期超过1年的，以该承诺为准。</w:t>
            </w:r>
          </w:p>
        </w:tc>
      </w:tr>
      <w:tr w14:paraId="0A0EA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5CF80F12">
            <w:pPr>
              <w:spacing w:line="400" w:lineRule="exact"/>
              <w:jc w:val="left"/>
              <w:rPr>
                <w:rFonts w:ascii="宋体" w:hAnsi="宋体" w:eastAsia="宋体" w:cs="宋体"/>
                <w:szCs w:val="21"/>
              </w:rPr>
            </w:pPr>
            <w:r>
              <w:rPr>
                <w:rFonts w:hint="eastAsia" w:ascii="宋体" w:hAnsi="宋体" w:eastAsia="宋体" w:cs="宋体"/>
                <w:szCs w:val="21"/>
              </w:rPr>
              <w:t>交货时间及地点</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6CE5D43D">
            <w:pPr>
              <w:spacing w:line="400" w:lineRule="exact"/>
              <w:jc w:val="left"/>
              <w:rPr>
                <w:rFonts w:ascii="宋体" w:hAnsi="宋体" w:eastAsia="宋体" w:cs="宋体"/>
                <w:szCs w:val="21"/>
              </w:rPr>
            </w:pPr>
            <w:r>
              <w:rPr>
                <w:rFonts w:hint="eastAsia" w:ascii="宋体" w:hAnsi="宋体" w:eastAsia="宋体" w:cs="宋体"/>
                <w:szCs w:val="21"/>
              </w:rPr>
              <w:t>1、交货时间：</w:t>
            </w:r>
            <w:r>
              <w:rPr>
                <w:rFonts w:hint="eastAsia" w:ascii="宋体" w:hAnsi="宋体" w:eastAsia="宋体" w:cs="Times New Roman"/>
                <w:szCs w:val="21"/>
              </w:rPr>
              <w:t>自合同签订之日起2</w:t>
            </w:r>
            <w:r>
              <w:rPr>
                <w:rFonts w:ascii="宋体" w:hAnsi="宋体" w:eastAsia="宋体" w:cs="Times New Roman"/>
                <w:szCs w:val="21"/>
              </w:rPr>
              <w:t>5</w:t>
            </w:r>
            <w:r>
              <w:rPr>
                <w:rFonts w:hint="eastAsia" w:ascii="宋体" w:hAnsi="宋体" w:eastAsia="宋体" w:cs="Times New Roman"/>
                <w:szCs w:val="21"/>
              </w:rPr>
              <w:t>个日历日内完成交付，并经初步验收合格。</w:t>
            </w:r>
          </w:p>
          <w:p w14:paraId="03C3BEE3">
            <w:pPr>
              <w:spacing w:line="400" w:lineRule="exact"/>
              <w:jc w:val="left"/>
              <w:rPr>
                <w:rFonts w:ascii="Times New Roman" w:hAnsi="Times New Roman" w:eastAsia="宋体" w:cs="Times New Roman"/>
              </w:rPr>
            </w:pPr>
            <w:r>
              <w:rPr>
                <w:rFonts w:hint="eastAsia" w:ascii="宋体" w:hAnsi="宋体" w:eastAsia="宋体" w:cs="宋体"/>
                <w:szCs w:val="21"/>
              </w:rPr>
              <w:t>2、交货地点：广西区内采购人指定地点。</w:t>
            </w:r>
          </w:p>
        </w:tc>
      </w:tr>
      <w:tr w14:paraId="7DEE5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53AF24AA">
            <w:pPr>
              <w:spacing w:line="400" w:lineRule="exact"/>
              <w:jc w:val="left"/>
              <w:rPr>
                <w:rFonts w:ascii="宋体" w:hAnsi="宋体" w:eastAsia="宋体" w:cs="宋体"/>
                <w:szCs w:val="21"/>
              </w:rPr>
            </w:pPr>
            <w:r>
              <w:rPr>
                <w:rFonts w:hint="eastAsia" w:ascii="宋体" w:hAnsi="宋体" w:eastAsia="宋体" w:cs="宋体"/>
                <w:szCs w:val="21"/>
              </w:rPr>
              <w:t>售后技术服务要求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9A21695">
            <w:pPr>
              <w:spacing w:line="400" w:lineRule="exact"/>
              <w:jc w:val="left"/>
              <w:rPr>
                <w:rFonts w:ascii="宋体" w:hAnsi="宋体" w:eastAsia="宋体" w:cs="宋体"/>
                <w:szCs w:val="21"/>
              </w:rPr>
            </w:pPr>
            <w:r>
              <w:rPr>
                <w:rFonts w:hint="eastAsia" w:ascii="宋体" w:hAnsi="宋体" w:eastAsia="宋体" w:cs="宋体"/>
                <w:szCs w:val="21"/>
              </w:rPr>
              <w:t>1、具有完善及时的售后服务。在质保期内，出现质量问题，免费保修（运输、保险、材料、维修等费用全免）。质保期间投标人往返人员的差旅费、食宿费等相关费用均由中标人自行负责。</w:t>
            </w:r>
          </w:p>
          <w:p w14:paraId="62C80CA5">
            <w:pPr>
              <w:spacing w:line="400" w:lineRule="exact"/>
              <w:jc w:val="left"/>
              <w:rPr>
                <w:rFonts w:ascii="宋体" w:hAnsi="宋体" w:eastAsia="宋体" w:cs="宋体"/>
                <w:szCs w:val="21"/>
              </w:rPr>
            </w:pPr>
            <w:r>
              <w:rPr>
                <w:rFonts w:hint="eastAsia" w:ascii="宋体" w:hAnsi="宋体" w:eastAsia="宋体" w:cs="宋体"/>
                <w:szCs w:val="21"/>
              </w:rPr>
              <w:t>2、故障处理：按厂家承诺实行“三包”；质保期内，设备（装备）发生故障后，采购人应立即通知中标人，中标人应在接到故障通知后2小时内响应,48小时内派厂家技术人员到达现场处理。中标人现场无法修复的，必须立即提供同档次替代设备（装备）,以保证正常使用；</w:t>
            </w:r>
          </w:p>
        </w:tc>
      </w:tr>
      <w:tr w14:paraId="0BA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2EA46ECF">
            <w:pPr>
              <w:spacing w:line="400" w:lineRule="exact"/>
              <w:jc w:val="left"/>
              <w:rPr>
                <w:rFonts w:ascii="宋体" w:hAnsi="宋体" w:eastAsia="宋体" w:cs="宋体"/>
                <w:szCs w:val="21"/>
              </w:rPr>
            </w:pPr>
            <w:r>
              <w:rPr>
                <w:rFonts w:hint="eastAsia" w:ascii="宋体" w:hAnsi="宋体" w:eastAsia="宋体" w:cs="宋体"/>
                <w:szCs w:val="21"/>
              </w:rPr>
              <w:t>付款条件</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63916B1">
            <w:pPr>
              <w:spacing w:line="400" w:lineRule="exac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、合同签订生效后10个工作日内，</w:t>
            </w:r>
            <w:r>
              <w:rPr>
                <w:rFonts w:ascii="宋体" w:hAnsi="宋体" w:eastAsia="宋体" w:cs="宋体"/>
                <w:szCs w:val="21"/>
              </w:rPr>
              <w:t>采购人</w:t>
            </w:r>
            <w:r>
              <w:rPr>
                <w:rFonts w:hint="eastAsia" w:ascii="宋体" w:hAnsi="宋体" w:eastAsia="宋体" w:cs="宋体"/>
                <w:szCs w:val="21"/>
              </w:rPr>
              <w:t>支付3</w:t>
            </w:r>
            <w:r>
              <w:rPr>
                <w:rFonts w:ascii="宋体" w:hAnsi="宋体" w:eastAsia="宋体" w:cs="宋体"/>
                <w:szCs w:val="21"/>
              </w:rPr>
              <w:t>0</w:t>
            </w:r>
            <w:r>
              <w:rPr>
                <w:rFonts w:hint="eastAsia" w:ascii="宋体" w:hAnsi="宋体" w:eastAsia="宋体" w:cs="宋体"/>
                <w:szCs w:val="21"/>
              </w:rPr>
              <w:t>%合同总额的合同款；所有货物完成交付并验收通过后，采购人支付剩余合同金额。</w:t>
            </w:r>
          </w:p>
          <w:p w14:paraId="5BF194D6">
            <w:pPr>
              <w:spacing w:line="400" w:lineRule="exact"/>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、每次付款前，中标人需要给采购人提供对应金额的发票。如中标人原因而未提供发票的，采购人不承担延迟支付的责任。</w:t>
            </w:r>
          </w:p>
        </w:tc>
      </w:tr>
      <w:tr w14:paraId="1C0FD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0D7C8ADD">
            <w:pPr>
              <w:spacing w:line="400" w:lineRule="exact"/>
              <w:jc w:val="left"/>
              <w:rPr>
                <w:rFonts w:hint="eastAsia" w:ascii="宋体" w:hAnsi="宋体" w:eastAsia="宋体" w:cs="宋体"/>
                <w:szCs w:val="21"/>
              </w:rPr>
            </w:pPr>
            <w:r>
              <w:rPr>
                <w:rFonts w:hint="eastAsia" w:ascii="宋体" w:hAnsi="宋体" w:eastAsia="宋体" w:cs="宋体"/>
                <w:szCs w:val="21"/>
              </w:rPr>
              <w:t>履约保证金</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79B011A8">
            <w:pPr>
              <w:spacing w:line="400" w:lineRule="exac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履约保证金金额：按中标金额的 1 %。</w:t>
            </w:r>
          </w:p>
          <w:p w14:paraId="16CED8F8">
            <w:pPr>
              <w:spacing w:line="400" w:lineRule="exac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履约保证金递交方式：银行转账、支票、汇票、本票或者银行、保险机构出具的保函等非现金方式。</w:t>
            </w:r>
          </w:p>
          <w:p w14:paraId="6ED64063">
            <w:pPr>
              <w:spacing w:line="400" w:lineRule="exact"/>
              <w:rPr>
                <w:rFonts w:hint="eastAsia"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履约保证金缴纳期限：自中标通知书发出之日起10日内。</w:t>
            </w:r>
          </w:p>
          <w:p w14:paraId="01119488">
            <w:pPr>
              <w:spacing w:line="400" w:lineRule="exact"/>
              <w:rPr>
                <w:rFonts w:hint="eastAsia" w:ascii="宋体" w:hAnsi="宋体" w:eastAsia="宋体" w:cs="宋体"/>
                <w:szCs w:val="21"/>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履约保证金退付方式、时间及条件：详见第二章采购需求“付款条件”。</w:t>
            </w:r>
          </w:p>
          <w:p w14:paraId="32666913">
            <w:pPr>
              <w:spacing w:line="400" w:lineRule="exact"/>
              <w:rPr>
                <w:rFonts w:hint="eastAsia" w:ascii="宋体" w:hAnsi="宋体" w:eastAsia="宋体" w:cs="宋体"/>
                <w:szCs w:val="21"/>
              </w:rPr>
            </w:pPr>
            <w:r>
              <w:rPr>
                <w:rFonts w:ascii="宋体" w:hAnsi="宋体" w:eastAsia="宋体" w:cs="宋体"/>
                <w:szCs w:val="21"/>
              </w:rPr>
              <w:t>5.</w:t>
            </w:r>
            <w:r>
              <w:rPr>
                <w:rFonts w:hint="eastAsia" w:ascii="宋体" w:hAnsi="宋体" w:eastAsia="宋体" w:cs="宋体"/>
                <w:szCs w:val="21"/>
              </w:rPr>
              <w:t xml:space="preserve">履约保证金指定账户： </w:t>
            </w:r>
          </w:p>
          <w:p w14:paraId="2FB559A5">
            <w:pPr>
              <w:spacing w:line="400" w:lineRule="exact"/>
              <w:rPr>
                <w:rFonts w:hint="eastAsia" w:ascii="宋体" w:hAnsi="宋体" w:eastAsia="宋体" w:cs="宋体"/>
                <w:szCs w:val="21"/>
              </w:rPr>
            </w:pPr>
            <w:r>
              <w:rPr>
                <w:rFonts w:hint="eastAsia" w:ascii="宋体" w:hAnsi="宋体" w:eastAsia="宋体" w:cs="宋体"/>
                <w:szCs w:val="21"/>
              </w:rPr>
              <w:t>开户名称：广西壮族自治区退役军人事务厅</w:t>
            </w:r>
          </w:p>
          <w:p w14:paraId="1876EE11">
            <w:pPr>
              <w:spacing w:line="400" w:lineRule="exact"/>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Times New Roman"/>
                <w:szCs w:val="21"/>
              </w:rPr>
              <w:t>工行南宁市共和支行</w:t>
            </w:r>
          </w:p>
          <w:p w14:paraId="0B6E3107">
            <w:pPr>
              <w:spacing w:line="400" w:lineRule="exact"/>
              <w:rPr>
                <w:rFonts w:hint="eastAsia" w:ascii="宋体" w:hAnsi="宋体" w:eastAsia="宋体" w:cs="宋体"/>
                <w:szCs w:val="21"/>
              </w:rPr>
            </w:pPr>
            <w:r>
              <w:rPr>
                <w:rFonts w:hint="eastAsia" w:ascii="宋体" w:hAnsi="宋体" w:eastAsia="宋体" w:cs="宋体"/>
                <w:szCs w:val="21"/>
              </w:rPr>
              <w:t>银行账号：</w:t>
            </w:r>
            <w:r>
              <w:rPr>
                <w:rFonts w:hint="eastAsia" w:ascii="宋体" w:hAnsi="宋体" w:eastAsia="宋体" w:cs="Times New Roman"/>
                <w:szCs w:val="21"/>
              </w:rPr>
              <w:t>2102 1010 0930 0249 612</w:t>
            </w:r>
          </w:p>
        </w:tc>
      </w:tr>
      <w:tr w14:paraId="35341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703AF2C6">
            <w:pPr>
              <w:spacing w:line="360" w:lineRule="exact"/>
              <w:rPr>
                <w:rFonts w:ascii="宋体" w:hAnsi="宋体" w:eastAsia="宋体" w:cs="Times New Roman"/>
                <w:szCs w:val="21"/>
              </w:rPr>
            </w:pPr>
            <w:r>
              <w:rPr>
                <w:rFonts w:hint="eastAsia" w:ascii="宋体" w:hAnsi="宋体" w:eastAsia="宋体" w:cs="Times New Roman"/>
                <w:szCs w:val="21"/>
              </w:rPr>
              <w:t>知识产权</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4295B003">
            <w:pPr>
              <w:spacing w:line="360" w:lineRule="exact"/>
              <w:rPr>
                <w:rFonts w:ascii="宋体" w:hAnsi="宋体" w:eastAsia="宋体" w:cs="Times New Roman"/>
                <w:szCs w:val="21"/>
              </w:rPr>
            </w:pPr>
            <w:r>
              <w:rPr>
                <w:rFonts w:hint="eastAsia" w:ascii="宋体" w:hAnsi="宋体" w:eastAsia="宋体" w:cs="Times New Roman"/>
                <w:szCs w:val="21"/>
              </w:rPr>
              <w:t>投标人应保证针对本项目的货物或服务涉及到的知识产权和所提供的相关技术资料是合法取得，并享有完整的知识产权，不会因为采购人的使用而被责令停止使用、追偿或要求赔偿损失，如出现此情况，一切经济和法律责任均由投标人承担。</w:t>
            </w:r>
          </w:p>
        </w:tc>
      </w:tr>
      <w:tr w14:paraId="60B76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1D5FD472">
            <w:pPr>
              <w:spacing w:line="360" w:lineRule="auto"/>
              <w:rPr>
                <w:rFonts w:ascii="宋体" w:hAnsi="宋体" w:eastAsia="宋体" w:cs="Times New Roman"/>
                <w:b/>
                <w:szCs w:val="21"/>
              </w:rPr>
            </w:pPr>
            <w:r>
              <w:rPr>
                <w:rFonts w:hint="eastAsia" w:ascii="宋体" w:hAnsi="宋体" w:eastAsia="宋体" w:cs="Times New Roman"/>
                <w:b/>
                <w:bCs/>
                <w:szCs w:val="21"/>
              </w:rPr>
              <w:t>二、与实现项目目标相关的其他要求</w:t>
            </w:r>
          </w:p>
        </w:tc>
      </w:tr>
      <w:tr w14:paraId="4A01B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5B9D583A">
            <w:pPr>
              <w:spacing w:line="360" w:lineRule="auto"/>
              <w:rPr>
                <w:rFonts w:ascii="宋体" w:hAnsi="宋体" w:eastAsia="宋体" w:cs="Times New Roman"/>
                <w:b/>
                <w:szCs w:val="21"/>
              </w:rPr>
            </w:pPr>
            <w:r>
              <w:rPr>
                <w:rFonts w:hint="eastAsia" w:ascii="宋体" w:hAnsi="宋体" w:eastAsia="宋体" w:cs="Times New Roman"/>
                <w:b/>
                <w:szCs w:val="21"/>
              </w:rPr>
              <w:t>（一）投标人的履约能力要求</w:t>
            </w:r>
          </w:p>
        </w:tc>
      </w:tr>
      <w:tr w14:paraId="51A68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3736B93E">
            <w:pPr>
              <w:spacing w:line="360" w:lineRule="auto"/>
              <w:rPr>
                <w:rFonts w:ascii="宋体" w:hAnsi="宋体" w:eastAsia="宋体" w:cs="宋体"/>
                <w:szCs w:val="21"/>
              </w:rPr>
            </w:pPr>
            <w:r>
              <w:rPr>
                <w:rFonts w:hint="eastAsia" w:ascii="宋体" w:hAnsi="宋体" w:eastAsia="宋体" w:cs="宋体"/>
                <w:szCs w:val="21"/>
              </w:rPr>
              <w:t>管理体系要求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2617F8C8">
            <w:pPr>
              <w:spacing w:line="360" w:lineRule="auto"/>
              <w:rPr>
                <w:rFonts w:ascii="宋体" w:hAnsi="宋体" w:eastAsia="宋体" w:cs="宋体"/>
                <w:szCs w:val="21"/>
              </w:rPr>
            </w:pPr>
            <w:r>
              <w:rPr>
                <w:rFonts w:hint="eastAsia" w:ascii="宋体" w:hAnsi="宋体" w:eastAsia="宋体" w:cs="宋体"/>
                <w:szCs w:val="21"/>
              </w:rPr>
              <w:t>详见招标文件“评标办法及评分标准”。</w:t>
            </w:r>
          </w:p>
        </w:tc>
      </w:tr>
      <w:tr w14:paraId="2135B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11BDB32B">
            <w:pPr>
              <w:spacing w:line="360" w:lineRule="auto"/>
              <w:rPr>
                <w:rFonts w:ascii="宋体" w:hAnsi="宋体" w:eastAsia="宋体" w:cs="宋体"/>
                <w:szCs w:val="21"/>
              </w:rPr>
            </w:pPr>
            <w:r>
              <w:rPr>
                <w:rFonts w:hint="eastAsia" w:ascii="宋体" w:hAnsi="宋体" w:eastAsia="宋体" w:cs="宋体"/>
                <w:szCs w:val="21"/>
              </w:rPr>
              <w:t>业绩要求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49C39377">
            <w:pPr>
              <w:spacing w:line="360" w:lineRule="auto"/>
              <w:rPr>
                <w:rFonts w:ascii="宋体" w:hAnsi="宋体" w:eastAsia="宋体" w:cs="宋体"/>
                <w:szCs w:val="21"/>
              </w:rPr>
            </w:pPr>
            <w:r>
              <w:rPr>
                <w:rFonts w:hint="eastAsia" w:ascii="宋体" w:hAnsi="宋体" w:eastAsia="宋体" w:cs="宋体"/>
                <w:szCs w:val="21"/>
              </w:rPr>
              <w:t>详见招标文件“评标办法及评分标准”。</w:t>
            </w:r>
          </w:p>
        </w:tc>
      </w:tr>
      <w:tr w14:paraId="0D2A8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1955D2E0">
            <w:pPr>
              <w:spacing w:line="360" w:lineRule="auto"/>
              <w:rPr>
                <w:rFonts w:ascii="宋体" w:hAnsi="宋体" w:eastAsia="宋体" w:cs="Times New Roman"/>
                <w:b/>
                <w:szCs w:val="21"/>
              </w:rPr>
            </w:pPr>
            <w:r>
              <w:rPr>
                <w:rFonts w:hint="eastAsia" w:ascii="宋体" w:hAnsi="宋体" w:eastAsia="宋体" w:cs="Times New Roman"/>
                <w:b/>
                <w:szCs w:val="21"/>
              </w:rPr>
              <w:t>（二）政策性加分条件</w:t>
            </w:r>
          </w:p>
        </w:tc>
      </w:tr>
      <w:tr w14:paraId="7A22D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1CADFF23">
            <w:pPr>
              <w:spacing w:line="360" w:lineRule="auto"/>
              <w:rPr>
                <w:rFonts w:ascii="宋体" w:hAnsi="宋体" w:eastAsia="宋体" w:cs="Times New Roman"/>
                <w:i/>
                <w:szCs w:val="21"/>
              </w:rPr>
            </w:pPr>
            <w:r>
              <w:rPr>
                <w:rFonts w:hint="eastAsia" w:ascii="宋体" w:hAnsi="宋体" w:eastAsia="宋体" w:cs="宋体"/>
                <w:szCs w:val="21"/>
              </w:rPr>
              <w:t>符合节能环保等国家政策要求，详见招标文件“评标办法及评分标准”。</w:t>
            </w:r>
          </w:p>
        </w:tc>
      </w:tr>
      <w:tr w14:paraId="7B305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3FE4134E">
            <w:pPr>
              <w:spacing w:line="360" w:lineRule="auto"/>
              <w:rPr>
                <w:rFonts w:ascii="宋体" w:hAnsi="宋体" w:eastAsia="宋体" w:cs="Times New Roman"/>
                <w:szCs w:val="21"/>
              </w:rPr>
            </w:pPr>
            <w:r>
              <w:rPr>
                <w:rFonts w:hint="eastAsia" w:ascii="宋体" w:hAnsi="宋体" w:eastAsia="宋体" w:cs="Times New Roman"/>
                <w:b/>
                <w:szCs w:val="21"/>
              </w:rPr>
              <w:t>（三）进口产品说明</w:t>
            </w:r>
          </w:p>
        </w:tc>
      </w:tr>
      <w:tr w14:paraId="27AEC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01BED1CD">
            <w:pPr>
              <w:spacing w:line="360" w:lineRule="auto"/>
              <w:rPr>
                <w:rFonts w:ascii="宋体" w:hAnsi="宋体" w:eastAsia="宋体" w:cs="Times New Roman"/>
                <w:szCs w:val="21"/>
              </w:rPr>
            </w:pPr>
            <w:r>
              <w:rPr>
                <w:rFonts w:hint="eastAsia" w:ascii="宋体" w:hAnsi="宋体" w:eastAsia="宋体" w:cs="Times New Roman"/>
                <w:szCs w:val="21"/>
              </w:rPr>
              <w:t>进口产品说明</w:t>
            </w:r>
          </w:p>
        </w:tc>
        <w:tc>
          <w:tcPr>
            <w:tcW w:w="8076" w:type="dxa"/>
            <w:gridSpan w:val="4"/>
            <w:tcBorders>
              <w:top w:val="single" w:color="auto" w:sz="4" w:space="0"/>
              <w:left w:val="single" w:color="auto" w:sz="4" w:space="0"/>
              <w:bottom w:val="single" w:color="auto" w:sz="4" w:space="0"/>
              <w:right w:val="single" w:color="auto" w:sz="4" w:space="0"/>
            </w:tcBorders>
            <w:noWrap w:val="0"/>
            <w:vAlign w:val="top"/>
          </w:tcPr>
          <w:p w14:paraId="3FBCB1C4">
            <w:pPr>
              <w:spacing w:line="360" w:lineRule="auto"/>
              <w:rPr>
                <w:rFonts w:hint="eastAsia" w:ascii="宋体" w:hAnsi="宋体" w:eastAsia="宋体" w:cs="Times New Roman"/>
                <w:szCs w:val="21"/>
              </w:rPr>
            </w:pPr>
            <w:r>
              <w:rPr>
                <w:rFonts w:hint="eastAsia" w:ascii="宋体" w:hAnsi="宋体" w:eastAsia="宋体" w:cs="Times New Roman"/>
                <w:szCs w:val="21"/>
              </w:rPr>
              <w:t>□本表的第</w:t>
            </w:r>
            <w:r>
              <w:rPr>
                <w:rFonts w:ascii="宋体" w:hAnsi="宋体" w:eastAsia="宋体" w:cs="Times New Roman"/>
                <w:szCs w:val="21"/>
                <w:u w:val="single"/>
              </w:rPr>
              <w:t xml:space="preserve">   </w:t>
            </w:r>
            <w:r>
              <w:rPr>
                <w:rFonts w:hint="eastAsia" w:ascii="宋体" w:hAnsi="宋体" w:eastAsia="宋体" w:cs="Times New Roman"/>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Times New Roman"/>
                <w:b/>
                <w:szCs w:val="21"/>
              </w:rPr>
              <w:t>否则作无效标处理。</w:t>
            </w:r>
          </w:p>
          <w:p w14:paraId="0CB5F6C7">
            <w:pPr>
              <w:spacing w:line="360" w:lineRule="auto"/>
              <w:rPr>
                <w:rFonts w:ascii="宋体" w:hAnsi="宋体" w:eastAsia="宋体" w:cs="Times New Roman"/>
                <w:szCs w:val="21"/>
              </w:rPr>
            </w:pPr>
            <w:r>
              <w:rPr>
                <w:rFonts w:hint="eastAsia" w:ascii="宋体" w:hAnsi="宋体" w:eastAsia="宋体" w:cs="Times New Roman"/>
                <w:szCs w:val="21"/>
              </w:rPr>
              <w:sym w:font="Wingdings 2" w:char="F052"/>
            </w:r>
            <w:r>
              <w:rPr>
                <w:rFonts w:hint="eastAsia" w:ascii="宋体" w:hAnsi="宋体" w:eastAsia="宋体" w:cs="Times New Roman"/>
                <w:szCs w:val="21"/>
              </w:rPr>
              <w:t>本分标货物不接受进口产品（即通过中国海关报关验放进入中国境内且产自关境外的产品）参与投标，</w:t>
            </w:r>
            <w:r>
              <w:rPr>
                <w:rFonts w:hint="eastAsia" w:ascii="宋体" w:hAnsi="宋体" w:eastAsia="宋体" w:cs="Times New Roman"/>
                <w:b/>
                <w:szCs w:val="21"/>
              </w:rPr>
              <w:t>如有进口产品参与投标的作无效标处理</w:t>
            </w:r>
            <w:r>
              <w:rPr>
                <w:rFonts w:hint="eastAsia" w:ascii="宋体" w:hAnsi="宋体" w:eastAsia="宋体" w:cs="Times New Roman"/>
                <w:szCs w:val="21"/>
              </w:rPr>
              <w:t>。</w:t>
            </w:r>
          </w:p>
        </w:tc>
      </w:tr>
      <w:tr w14:paraId="09AF2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727FE4DE">
            <w:pPr>
              <w:spacing w:line="360" w:lineRule="auto"/>
              <w:rPr>
                <w:rFonts w:ascii="宋体" w:hAnsi="宋体" w:eastAsia="宋体" w:cs="Times New Roman"/>
                <w:szCs w:val="21"/>
              </w:rPr>
            </w:pPr>
            <w:r>
              <w:rPr>
                <w:rFonts w:hint="eastAsia" w:ascii="宋体" w:hAnsi="宋体" w:eastAsia="宋体" w:cs="Times New Roman"/>
                <w:b/>
                <w:szCs w:val="21"/>
              </w:rPr>
              <w:t>（五）其他要求</w:t>
            </w:r>
          </w:p>
        </w:tc>
      </w:tr>
      <w:tr w14:paraId="6A4CC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62268223">
            <w:pPr>
              <w:spacing w:line="360"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供应商可根据招标文件及评分办法的要求，在投标文件中提供设备（装备）性能、项目实施方案、售后服务方案、信誉分、人员配备等证明材料。</w:t>
            </w:r>
          </w:p>
          <w:p w14:paraId="3150C945">
            <w:pPr>
              <w:rPr>
                <w:rFonts w:ascii="Calibri" w:hAnsi="Calibri" w:eastAsia="宋体" w:cs="Times New Roman"/>
              </w:rPr>
            </w:pPr>
            <w:r>
              <w:rPr>
                <w:rFonts w:ascii="Calibri" w:hAnsi="Calibri" w:eastAsia="宋体" w:cs="Times New Roman"/>
              </w:rPr>
              <w:t>2</w:t>
            </w:r>
            <w:r>
              <w:rPr>
                <w:rFonts w:hint="eastAsia" w:ascii="Calibri" w:hAnsi="Calibri" w:eastAsia="宋体" w:cs="Times New Roman"/>
              </w:rPr>
              <w:t>.投标人所提供的设备（装备）、资料等主要货物均必须符合国家相关行业强制性标准。</w:t>
            </w:r>
          </w:p>
          <w:p w14:paraId="19FE1123">
            <w:pPr>
              <w:rPr>
                <w:rFonts w:hint="eastAsia" w:ascii="Times New Roman" w:hAnsi="Times New Roman" w:eastAsia="宋体" w:cs="Times New Roman"/>
              </w:rPr>
            </w:pPr>
            <w:r>
              <w:rPr>
                <w:rFonts w:hint="eastAsia" w:ascii="Calibri" w:hAnsi="Calibri" w:eastAsia="宋体" w:cs="Times New Roman"/>
              </w:rPr>
              <w:t>3</w:t>
            </w:r>
            <w:r>
              <w:rPr>
                <w:rFonts w:ascii="Calibri" w:hAnsi="Calibri" w:eastAsia="宋体" w:cs="Times New Roman"/>
              </w:rPr>
              <w:t>.</w:t>
            </w:r>
            <w:r>
              <w:rPr>
                <w:rFonts w:hint="eastAsia" w:ascii="Times New Roman" w:hAnsi="Times New Roman" w:eastAsia="宋体" w:cs="Times New Roman"/>
              </w:rPr>
              <w:t xml:space="preserve"> </w:t>
            </w:r>
            <w:r>
              <w:rPr>
                <w:rFonts w:hint="eastAsia" w:ascii="Calibri" w:hAnsi="Calibri" w:eastAsia="宋体" w:cs="Times New Roman"/>
              </w:rPr>
              <w:t>中标人须签订廉洁承诺书（由采购人提供，中标后签订）。</w:t>
            </w:r>
          </w:p>
        </w:tc>
      </w:tr>
      <w:bookmarkEnd w:id="3"/>
      <w:bookmarkEnd w:id="4"/>
      <w:bookmarkEnd w:id="5"/>
    </w:tbl>
    <w:p w14:paraId="0D166300">
      <w:pPr>
        <w:snapToGrid w:val="0"/>
        <w:jc w:val="center"/>
        <w:rPr>
          <w:rFonts w:hint="eastAsia" w:ascii="宋体" w:hAnsi="宋体" w:eastAsia="宋体" w:cs="Times New Roman"/>
          <w:sz w:val="30"/>
          <w:szCs w:val="30"/>
        </w:rPr>
      </w:pPr>
    </w:p>
    <w:p w14:paraId="2AD5F6EF">
      <w:pPr>
        <w:spacing w:line="360" w:lineRule="auto"/>
        <w:ind w:firstLine="308" w:firstLineChars="147"/>
        <w:jc w:val="left"/>
        <w:rPr>
          <w:rFonts w:ascii="宋体" w:hAnsi="宋体" w:eastAsia="宋体" w:cs="Times New Roman"/>
          <w:b/>
          <w:szCs w:val="21"/>
        </w:rPr>
      </w:pPr>
      <w:r>
        <w:rPr>
          <w:rFonts w:ascii="Times New Roman" w:hAnsi="Times New Roman" w:eastAsia="宋体" w:cs="Times New Roman"/>
        </w:rPr>
        <w:br w:type="page"/>
      </w:r>
      <w:r>
        <w:rPr>
          <w:rFonts w:hint="eastAsia" w:ascii="宋体" w:hAnsi="宋体" w:eastAsia="宋体" w:cs="Times New Roman"/>
          <w:b/>
          <w:szCs w:val="21"/>
        </w:rPr>
        <w:t>B分标</w:t>
      </w:r>
    </w:p>
    <w:p w14:paraId="01009772">
      <w:pPr>
        <w:spacing w:line="360" w:lineRule="auto"/>
        <w:ind w:firstLine="310" w:firstLineChars="147"/>
        <w:jc w:val="left"/>
        <w:rPr>
          <w:rFonts w:hint="eastAsia" w:ascii="宋体" w:hAnsi="宋体" w:eastAsia="宋体" w:cs="Arial"/>
          <w:bCs/>
          <w:szCs w:val="21"/>
          <w:u w:val="single"/>
        </w:rPr>
      </w:pPr>
      <w:r>
        <w:rPr>
          <w:rFonts w:hint="eastAsia" w:ascii="宋体" w:hAnsi="宋体" w:eastAsia="宋体" w:cs="Times New Roman"/>
          <w:b/>
          <w:szCs w:val="21"/>
        </w:rPr>
        <w:t>本分标的核心产品为下表的第</w:t>
      </w:r>
      <w:r>
        <w:rPr>
          <w:rFonts w:hint="eastAsia" w:ascii="宋体" w:hAnsi="宋体" w:eastAsia="宋体" w:cs="Times New Roman"/>
          <w:b/>
          <w:szCs w:val="21"/>
          <w:u w:val="single"/>
        </w:rPr>
        <w:t xml:space="preserve"> 1 </w:t>
      </w:r>
      <w:r>
        <w:rPr>
          <w:rFonts w:hint="eastAsia" w:ascii="宋体" w:hAnsi="宋体" w:eastAsia="宋体" w:cs="Times New Roman"/>
          <w:b/>
          <w:szCs w:val="21"/>
        </w:rPr>
        <w:t>项产品。</w:t>
      </w:r>
    </w:p>
    <w:tbl>
      <w:tblPr>
        <w:tblStyle w:val="5"/>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650"/>
        <w:gridCol w:w="181"/>
        <w:gridCol w:w="993"/>
        <w:gridCol w:w="5811"/>
        <w:gridCol w:w="1091"/>
      </w:tblGrid>
      <w:tr w14:paraId="3FC44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32E22178">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14:paraId="4214F7E5">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标的的名称</w:t>
            </w: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52DA216A">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数量及</w:t>
            </w:r>
          </w:p>
          <w:p w14:paraId="2FFA3367">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5811" w:type="dxa"/>
            <w:tcBorders>
              <w:top w:val="single" w:color="000000" w:sz="4" w:space="0"/>
              <w:left w:val="single" w:color="000000" w:sz="4" w:space="0"/>
              <w:bottom w:val="single" w:color="000000" w:sz="4" w:space="0"/>
              <w:right w:val="single" w:color="000000" w:sz="4" w:space="0"/>
            </w:tcBorders>
            <w:noWrap w:val="0"/>
            <w:vAlign w:val="center"/>
          </w:tcPr>
          <w:p w14:paraId="0A58BBC2">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Times New Roman"/>
                <w:szCs w:val="21"/>
              </w:rPr>
              <w:t>技术要求</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5266502">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Arial"/>
                <w:szCs w:val="21"/>
              </w:rPr>
              <w:t>所属行业</w:t>
            </w:r>
          </w:p>
        </w:tc>
      </w:tr>
      <w:tr w14:paraId="413CF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1F5ED989">
            <w:pPr>
              <w:spacing w:line="40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14:paraId="5A79377F">
            <w:pPr>
              <w:snapToGrid w:val="0"/>
              <w:spacing w:line="360" w:lineRule="auto"/>
              <w:jc w:val="center"/>
              <w:rPr>
                <w:rFonts w:ascii="宋体" w:hAnsi="宋体" w:eastAsia="宋体" w:cs="Times New Roman"/>
                <w:szCs w:val="21"/>
              </w:rPr>
            </w:pPr>
            <w:r>
              <w:rPr>
                <w:rFonts w:hint="eastAsia" w:ascii="宋体" w:hAnsi="宋体" w:eastAsia="宋体" w:cs="Times New Roman"/>
                <w:szCs w:val="21"/>
              </w:rPr>
              <w:t>筋膜枪保温杯套装</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7C51CE6B">
            <w:pPr>
              <w:snapToGrid w:val="0"/>
              <w:spacing w:line="360" w:lineRule="auto"/>
              <w:jc w:val="center"/>
              <w:rPr>
                <w:rFonts w:ascii="宋体" w:hAnsi="宋体" w:eastAsia="宋体" w:cs="Times New Roman"/>
                <w:szCs w:val="21"/>
              </w:rPr>
            </w:pPr>
            <w:r>
              <w:rPr>
                <w:rFonts w:hint="eastAsia" w:ascii="宋体" w:hAnsi="宋体" w:eastAsia="宋体" w:cs="Times New Roman"/>
                <w:szCs w:val="21"/>
              </w:rPr>
              <w:t>1300套</w:t>
            </w:r>
          </w:p>
        </w:tc>
        <w:tc>
          <w:tcPr>
            <w:tcW w:w="5811" w:type="dxa"/>
            <w:tcBorders>
              <w:top w:val="single" w:color="000000" w:sz="4" w:space="0"/>
              <w:left w:val="single" w:color="000000" w:sz="4" w:space="0"/>
              <w:bottom w:val="single" w:color="000000" w:sz="4" w:space="0"/>
              <w:right w:val="single" w:color="000000" w:sz="4" w:space="0"/>
            </w:tcBorders>
            <w:noWrap w:val="0"/>
            <w:vAlign w:val="top"/>
          </w:tcPr>
          <w:p w14:paraId="7504BA38">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（一）筋膜枪参数</w:t>
            </w:r>
          </w:p>
          <w:p w14:paraId="7FA04932">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机身材质：ABS。</w:t>
            </w:r>
          </w:p>
          <w:p w14:paraId="10EC72C5">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外观工艺：喷金属漆。</w:t>
            </w:r>
          </w:p>
          <w:p w14:paraId="6746B085">
            <w:pPr>
              <w:spacing w:line="320" w:lineRule="exact"/>
              <w:ind w:firstLine="420" w:firstLineChars="200"/>
              <w:jc w:val="left"/>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按摩头：包括但不限于球形头，平型头，子弹头，U型头。</w:t>
            </w:r>
          </w:p>
          <w:p w14:paraId="23E6E809">
            <w:pPr>
              <w:spacing w:line="320" w:lineRule="exact"/>
              <w:ind w:firstLine="420" w:firstLineChars="200"/>
              <w:jc w:val="left"/>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充电接口：Type-C。</w:t>
            </w:r>
          </w:p>
          <w:p w14:paraId="42F68C60">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电源电压：输入5V。</w:t>
            </w:r>
          </w:p>
          <w:p w14:paraId="36B974AD">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宋体"/>
                <w:szCs w:val="21"/>
              </w:rPr>
              <w:t>额定功率：≥10W。</w:t>
            </w:r>
          </w:p>
          <w:p w14:paraId="05E44DC2">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7</w:t>
            </w:r>
            <w:r>
              <w:rPr>
                <w:rFonts w:ascii="宋体" w:hAnsi="宋体" w:eastAsia="宋体" w:cs="宋体"/>
                <w:szCs w:val="21"/>
              </w:rPr>
              <w:t>.</w:t>
            </w:r>
            <w:r>
              <w:rPr>
                <w:rFonts w:hint="eastAsia" w:ascii="宋体" w:hAnsi="宋体" w:eastAsia="宋体" w:cs="宋体"/>
                <w:szCs w:val="21"/>
              </w:rPr>
              <w:t>电池容量：≥1</w:t>
            </w:r>
            <w:r>
              <w:rPr>
                <w:rFonts w:ascii="宋体" w:hAnsi="宋体" w:eastAsia="宋体" w:cs="宋体"/>
                <w:szCs w:val="21"/>
              </w:rPr>
              <w:t>6</w:t>
            </w:r>
            <w:r>
              <w:rPr>
                <w:rFonts w:hint="eastAsia" w:ascii="宋体" w:hAnsi="宋体" w:eastAsia="宋体" w:cs="宋体"/>
                <w:szCs w:val="21"/>
              </w:rPr>
              <w:t>00毫安锂电池。</w:t>
            </w:r>
          </w:p>
          <w:p w14:paraId="7110ACDA">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8</w:t>
            </w:r>
            <w:r>
              <w:rPr>
                <w:rFonts w:ascii="宋体" w:hAnsi="宋体" w:eastAsia="宋体" w:cs="宋体"/>
                <w:szCs w:val="21"/>
              </w:rPr>
              <w:t>.</w:t>
            </w:r>
            <w:r>
              <w:rPr>
                <w:rFonts w:hint="eastAsia" w:ascii="宋体" w:hAnsi="宋体" w:eastAsia="宋体" w:cs="宋体"/>
                <w:szCs w:val="21"/>
              </w:rPr>
              <w:t>充电时长：≤3.5H。</w:t>
            </w:r>
          </w:p>
          <w:p w14:paraId="715C9D80">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9</w:t>
            </w:r>
            <w:r>
              <w:rPr>
                <w:rFonts w:ascii="宋体" w:hAnsi="宋体" w:eastAsia="宋体" w:cs="宋体"/>
                <w:szCs w:val="21"/>
              </w:rPr>
              <w:t>.</w:t>
            </w:r>
            <w:r>
              <w:rPr>
                <w:rFonts w:hint="eastAsia" w:ascii="宋体" w:hAnsi="宋体" w:eastAsia="宋体" w:cs="宋体"/>
                <w:szCs w:val="21"/>
              </w:rPr>
              <w:t>续航时间：≥4小时。</w:t>
            </w:r>
          </w:p>
          <w:p w14:paraId="31FC50C0">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r>
              <w:rPr>
                <w:rFonts w:hint="eastAsia" w:ascii="宋体" w:hAnsi="宋体" w:eastAsia="宋体" w:cs="宋体"/>
                <w:szCs w:val="21"/>
              </w:rPr>
              <w:t>按摩时间：可自动定时。</w:t>
            </w:r>
          </w:p>
          <w:p w14:paraId="10313315">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1</w:t>
            </w:r>
            <w:r>
              <w:rPr>
                <w:rFonts w:hint="eastAsia" w:ascii="宋体" w:hAnsi="宋体" w:eastAsia="宋体" w:cs="宋体"/>
                <w:szCs w:val="21"/>
              </w:rPr>
              <w:t>按摩力度：6-9档。</w:t>
            </w:r>
          </w:p>
          <w:p w14:paraId="22FDD4A8">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2.</w:t>
            </w:r>
            <w:r>
              <w:rPr>
                <w:rFonts w:hint="eastAsia" w:ascii="宋体" w:hAnsi="宋体" w:eastAsia="宋体" w:cs="宋体"/>
                <w:szCs w:val="21"/>
              </w:rPr>
              <w:t>推力：≥5kgf。</w:t>
            </w:r>
          </w:p>
          <w:p w14:paraId="6488D1B1">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3.</w:t>
            </w:r>
            <w:r>
              <w:rPr>
                <w:rFonts w:hint="eastAsia" w:ascii="宋体" w:hAnsi="宋体" w:eastAsia="宋体" w:cs="宋体"/>
                <w:szCs w:val="21"/>
              </w:rPr>
              <w:t>转速：2600-3200转/min。</w:t>
            </w:r>
          </w:p>
          <w:p w14:paraId="47A18DBF">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控制方式：物理按键。</w:t>
            </w:r>
          </w:p>
          <w:p w14:paraId="505EF1D2">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5.</w:t>
            </w:r>
            <w:r>
              <w:rPr>
                <w:rFonts w:hint="eastAsia" w:ascii="宋体" w:hAnsi="宋体" w:eastAsia="宋体" w:cs="宋体"/>
                <w:szCs w:val="21"/>
              </w:rPr>
              <w:t>单台净重：≥400g。</w:t>
            </w:r>
          </w:p>
          <w:p w14:paraId="7E8436C0">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6.</w:t>
            </w:r>
            <w:r>
              <w:rPr>
                <w:rFonts w:hint="eastAsia" w:ascii="宋体" w:hAnsi="宋体" w:eastAsia="宋体" w:cs="宋体"/>
                <w:szCs w:val="21"/>
              </w:rPr>
              <w:t>包装清单：主机*1、按摩头（配备相应数量）、Type-C充电线*1、说明书*1。</w:t>
            </w:r>
          </w:p>
          <w:p w14:paraId="5FFAE81D">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（二）保温杯参数</w:t>
            </w:r>
          </w:p>
          <w:p w14:paraId="0E1FD0C8">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杯身内胆:316不锈钢或以上。</w:t>
            </w:r>
          </w:p>
          <w:p w14:paraId="2330FE5A">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杯身外壳:304不锈钢或以上。</w:t>
            </w:r>
          </w:p>
          <w:p w14:paraId="7F3874F8">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杯盖:PP封水片，硅胶密封圈。</w:t>
            </w:r>
          </w:p>
          <w:p w14:paraId="4917CD1B">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ascii="宋体" w:hAnsi="宋体" w:eastAsia="宋体" w:cs="宋体"/>
                <w:szCs w:val="21"/>
              </w:rPr>
              <w:t>.</w:t>
            </w:r>
            <w:r>
              <w:rPr>
                <w:rFonts w:hint="eastAsia" w:ascii="宋体" w:hAnsi="宋体" w:eastAsia="宋体" w:cs="宋体"/>
                <w:szCs w:val="21"/>
              </w:rPr>
              <w:t>容量约:600ml。</w:t>
            </w:r>
          </w:p>
          <w:p w14:paraId="37DFDE1A">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尺寸约：直径7</w:t>
            </w:r>
            <w:r>
              <w:rPr>
                <w:rFonts w:ascii="宋体" w:hAnsi="宋体" w:eastAsia="宋体" w:cs="宋体"/>
                <w:szCs w:val="21"/>
              </w:rPr>
              <w:t>cm</w:t>
            </w:r>
            <w:r>
              <w:rPr>
                <w:rFonts w:hint="eastAsia" w:ascii="宋体" w:hAnsi="宋体" w:eastAsia="宋体" w:cs="宋体"/>
                <w:szCs w:val="21"/>
              </w:rPr>
              <w:t xml:space="preserve"> *高24cm（直径和高可±2cm）。</w:t>
            </w:r>
          </w:p>
          <w:p w14:paraId="0FBE4F9B">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宋体"/>
                <w:szCs w:val="21"/>
              </w:rPr>
              <w:t>重量：≤3</w:t>
            </w:r>
            <w:r>
              <w:rPr>
                <w:rFonts w:ascii="宋体" w:hAnsi="宋体" w:eastAsia="宋体" w:cs="宋体"/>
                <w:szCs w:val="21"/>
              </w:rPr>
              <w:t>50</w:t>
            </w:r>
            <w:r>
              <w:rPr>
                <w:rFonts w:hint="eastAsia" w:ascii="宋体" w:hAnsi="宋体" w:eastAsia="宋体" w:cs="宋体"/>
                <w:szCs w:val="21"/>
              </w:rPr>
              <w:t>g/个。</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65EC96FB">
            <w:pPr>
              <w:spacing w:line="360" w:lineRule="auto"/>
              <w:jc w:val="center"/>
              <w:rPr>
                <w:rFonts w:hint="eastAsia" w:ascii="宋体" w:hAnsi="宋体" w:eastAsia="宋体" w:cs="Arial"/>
                <w:szCs w:val="21"/>
              </w:rPr>
            </w:pPr>
            <w:r>
              <w:rPr>
                <w:rFonts w:hint="eastAsia" w:ascii="宋体" w:hAnsi="宋体" w:eastAsia="宋体" w:cs="Arial"/>
                <w:szCs w:val="21"/>
              </w:rPr>
              <w:t>工业</w:t>
            </w:r>
          </w:p>
        </w:tc>
      </w:tr>
      <w:tr w14:paraId="3C27E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5BDC6963">
            <w:pPr>
              <w:spacing w:line="360" w:lineRule="auto"/>
              <w:rPr>
                <w:rFonts w:hint="eastAsia" w:ascii="宋体" w:hAnsi="宋体" w:eastAsia="宋体" w:cs="Times New Roman"/>
                <w:b/>
                <w:bCs/>
                <w:szCs w:val="21"/>
              </w:rPr>
            </w:pPr>
            <w:r>
              <w:rPr>
                <w:rFonts w:hint="eastAsia" w:ascii="宋体" w:hAnsi="宋体" w:eastAsia="宋体" w:cs="Times New Roman"/>
                <w:b/>
                <w:szCs w:val="21"/>
              </w:rPr>
              <w:t>▲一、商务要求</w:t>
            </w:r>
          </w:p>
        </w:tc>
      </w:tr>
      <w:tr w14:paraId="7EC9C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50D2383E">
            <w:pPr>
              <w:spacing w:line="360" w:lineRule="auto"/>
              <w:rPr>
                <w:rFonts w:hint="eastAsia" w:ascii="宋体" w:hAnsi="宋体" w:eastAsia="宋体" w:cs="宋体"/>
                <w:szCs w:val="21"/>
              </w:rPr>
            </w:pPr>
            <w:r>
              <w:rPr>
                <w:rFonts w:hint="eastAsia" w:ascii="宋体" w:hAnsi="宋体" w:eastAsia="宋体" w:cs="宋体"/>
                <w:szCs w:val="21"/>
              </w:rPr>
              <w:t>合同签订时间</w:t>
            </w:r>
          </w:p>
        </w:tc>
        <w:tc>
          <w:tcPr>
            <w:tcW w:w="7895" w:type="dxa"/>
            <w:gridSpan w:val="3"/>
            <w:tcBorders>
              <w:top w:val="single" w:color="auto" w:sz="4" w:space="0"/>
              <w:left w:val="single" w:color="auto" w:sz="4" w:space="0"/>
              <w:bottom w:val="single" w:color="auto" w:sz="4" w:space="0"/>
              <w:right w:val="single" w:color="auto" w:sz="4" w:space="0"/>
            </w:tcBorders>
            <w:noWrap w:val="0"/>
            <w:vAlign w:val="top"/>
          </w:tcPr>
          <w:p w14:paraId="7EB670F8">
            <w:pPr>
              <w:spacing w:line="360" w:lineRule="auto"/>
              <w:rPr>
                <w:rFonts w:hint="eastAsia" w:ascii="宋体" w:hAnsi="宋体" w:eastAsia="宋体" w:cs="宋体"/>
                <w:b/>
                <w:szCs w:val="21"/>
              </w:rPr>
            </w:pPr>
            <w:r>
              <w:rPr>
                <w:rFonts w:hint="eastAsia" w:ascii="宋体" w:hAnsi="宋体" w:eastAsia="宋体" w:cs="宋体"/>
                <w:szCs w:val="21"/>
              </w:rPr>
              <w:t>自中标通知书发出之日起</w:t>
            </w:r>
            <w:r>
              <w:rPr>
                <w:rFonts w:hint="eastAsia" w:ascii="宋体" w:hAnsi="宋体" w:eastAsia="宋体" w:cs="宋体"/>
                <w:szCs w:val="21"/>
                <w:u w:val="single"/>
              </w:rPr>
              <w:t xml:space="preserve"> 25</w:t>
            </w:r>
            <w:r>
              <w:rPr>
                <w:rFonts w:hint="eastAsia" w:ascii="宋体" w:hAnsi="宋体" w:eastAsia="宋体" w:cs="宋体"/>
                <w:szCs w:val="21"/>
              </w:rPr>
              <w:t>日内</w:t>
            </w:r>
          </w:p>
        </w:tc>
      </w:tr>
      <w:tr w14:paraId="1C5C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5E202736">
            <w:pPr>
              <w:spacing w:line="360" w:lineRule="auto"/>
              <w:rPr>
                <w:rFonts w:hint="eastAsia" w:ascii="宋体" w:hAnsi="宋体" w:eastAsia="宋体" w:cs="宋体"/>
                <w:szCs w:val="21"/>
              </w:rPr>
            </w:pPr>
            <w:r>
              <w:rPr>
                <w:rFonts w:hint="eastAsia" w:ascii="宋体" w:hAnsi="宋体" w:eastAsia="宋体" w:cs="宋体"/>
                <w:szCs w:val="21"/>
              </w:rPr>
              <w:t>规范标准</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395E3BE4">
            <w:pPr>
              <w:spacing w:line="360" w:lineRule="auto"/>
              <w:rPr>
                <w:rFonts w:hint="eastAsia" w:ascii="宋体" w:hAnsi="宋体" w:eastAsia="宋体" w:cs="宋体"/>
                <w:szCs w:val="21"/>
              </w:rPr>
            </w:pPr>
            <w:r>
              <w:rPr>
                <w:rFonts w:hint="eastAsia" w:ascii="宋体" w:hAnsi="宋体" w:eastAsia="宋体" w:cs="宋体"/>
                <w:szCs w:val="21"/>
              </w:rPr>
              <w:t>采购标的需执行的国家标准、行业标准、地方标准或者其他标准、规范。多项标准的，按最新标准或较高标准执行。</w:t>
            </w:r>
          </w:p>
        </w:tc>
      </w:tr>
      <w:tr w14:paraId="4047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081C4392">
            <w:pPr>
              <w:spacing w:line="360" w:lineRule="auto"/>
              <w:rPr>
                <w:rFonts w:hint="eastAsia" w:ascii="宋体" w:hAnsi="宋体" w:eastAsia="宋体" w:cs="宋体"/>
                <w:szCs w:val="21"/>
              </w:rPr>
            </w:pPr>
            <w:r>
              <w:rPr>
                <w:rFonts w:hint="eastAsia" w:ascii="宋体" w:hAnsi="宋体" w:eastAsia="宋体" w:cs="宋体"/>
                <w:szCs w:val="21"/>
              </w:rPr>
              <w:t>验收标准</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83613B7">
            <w:pPr>
              <w:spacing w:line="400" w:lineRule="exact"/>
              <w:rPr>
                <w:rFonts w:hint="eastAsia" w:ascii="宋体" w:hAnsi="宋体" w:eastAsia="宋体" w:cs="宋体"/>
                <w:szCs w:val="21"/>
              </w:rPr>
            </w:pPr>
            <w:r>
              <w:rPr>
                <w:rFonts w:hint="eastAsia" w:ascii="宋体" w:hAnsi="宋体" w:eastAsia="宋体" w:cs="宋体"/>
                <w:szCs w:val="21"/>
              </w:rPr>
              <w:t>1、货物验收时按照招标文件的功能目标及技术指标全面核对检验，对所有要求出具的证明文件的原件进行核查，如不符合招标文件的技术需求及要求，提供虚假承诺的，按相关规定做退货处理及违约处理，中标人承担所有责任和费用，采购人保留进一步追究责任的权利。</w:t>
            </w:r>
          </w:p>
          <w:p w14:paraId="39C195FF">
            <w:pPr>
              <w:spacing w:line="400" w:lineRule="exact"/>
              <w:rPr>
                <w:rFonts w:hint="eastAsia" w:ascii="宋体" w:hAnsi="宋体" w:eastAsia="宋体" w:cs="宋体"/>
                <w:szCs w:val="21"/>
              </w:rPr>
            </w:pPr>
            <w:r>
              <w:rPr>
                <w:rFonts w:hint="eastAsia" w:ascii="宋体" w:hAnsi="宋体" w:eastAsia="宋体" w:cs="宋体"/>
                <w:szCs w:val="21"/>
              </w:rPr>
              <w:t>2、以双方签订的合同的条件为准，逐项进行项目最终验收。</w:t>
            </w:r>
          </w:p>
          <w:p w14:paraId="23253982">
            <w:pPr>
              <w:spacing w:line="360" w:lineRule="auto"/>
              <w:rPr>
                <w:rFonts w:hint="eastAsia" w:ascii="宋体" w:hAnsi="宋体" w:eastAsia="宋体" w:cs="宋体"/>
                <w:szCs w:val="21"/>
              </w:rPr>
            </w:pPr>
            <w:r>
              <w:rPr>
                <w:rFonts w:hint="eastAsia" w:ascii="宋体" w:hAnsi="宋体" w:eastAsia="宋体" w:cs="宋体"/>
                <w:szCs w:val="21"/>
              </w:rPr>
              <w:t>3、招标项目有其他要求的按其要求。</w:t>
            </w:r>
          </w:p>
        </w:tc>
      </w:tr>
      <w:tr w14:paraId="5747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444F872D">
            <w:pPr>
              <w:spacing w:line="360" w:lineRule="auto"/>
              <w:rPr>
                <w:rFonts w:hint="eastAsia" w:ascii="宋体" w:hAnsi="宋体" w:eastAsia="宋体" w:cs="宋体"/>
                <w:szCs w:val="21"/>
              </w:rPr>
            </w:pPr>
            <w:r>
              <w:rPr>
                <w:rFonts w:hint="eastAsia" w:ascii="宋体" w:hAnsi="宋体" w:eastAsia="宋体" w:cs="宋体"/>
                <w:szCs w:val="21"/>
              </w:rPr>
              <w:t>验收要求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63BAC18C">
            <w:pPr>
              <w:snapToGrid w:val="0"/>
              <w:spacing w:line="360" w:lineRule="auto"/>
              <w:outlineLvl w:val="0"/>
              <w:rPr>
                <w:rFonts w:hint="eastAsia" w:ascii="宋体" w:hAnsi="宋体" w:eastAsia="宋体" w:cs="宋体"/>
                <w:szCs w:val="21"/>
              </w:rPr>
            </w:pPr>
            <w:r>
              <w:rPr>
                <w:rFonts w:hint="eastAsia" w:ascii="宋体" w:hAnsi="宋体" w:eastAsia="宋体" w:cs="宋体"/>
                <w:szCs w:val="21"/>
              </w:rPr>
              <w:t>1、采购人按照合同规定的技术、服务、安全标准组织对中标供应商履行合同情况进行验收，并出具验收报告。验收报告应当包括每一项技术及服务，安全标准的履约情况，货物参数指标验收按照竞标产品检测报告的参数进行验收，功能验收按招标文件要求验收。</w:t>
            </w:r>
          </w:p>
          <w:p w14:paraId="018F9442">
            <w:pPr>
              <w:spacing w:line="400" w:lineRule="exact"/>
              <w:rPr>
                <w:rFonts w:hint="eastAsia" w:ascii="宋体" w:hAnsi="宋体" w:eastAsia="宋体" w:cs="宋体"/>
                <w:szCs w:val="21"/>
              </w:rPr>
            </w:pPr>
            <w:r>
              <w:rPr>
                <w:rFonts w:hint="eastAsia" w:ascii="宋体" w:hAnsi="宋体" w:eastAsia="宋体" w:cs="宋体"/>
                <w:szCs w:val="21"/>
              </w:rPr>
              <w:t>2、验收过程中，若发现设备（装备）不符合验收要求的，中标供应商将负责整改，由此引起的一切费用由中标供应商承担。</w:t>
            </w:r>
          </w:p>
        </w:tc>
      </w:tr>
      <w:tr w14:paraId="15606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07E9AA2B">
            <w:pPr>
              <w:spacing w:line="360" w:lineRule="auto"/>
              <w:rPr>
                <w:rFonts w:hint="eastAsia" w:ascii="宋体" w:hAnsi="宋体" w:eastAsia="宋体" w:cs="宋体"/>
                <w:szCs w:val="21"/>
              </w:rPr>
            </w:pPr>
            <w:r>
              <w:rPr>
                <w:rFonts w:hint="eastAsia" w:ascii="宋体" w:hAnsi="宋体" w:eastAsia="宋体" w:cs="宋体"/>
                <w:szCs w:val="21"/>
              </w:rPr>
              <w:t>投标报价</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6E2A260C">
            <w:pPr>
              <w:snapToGrid w:val="0"/>
              <w:spacing w:line="360" w:lineRule="auto"/>
              <w:outlineLvl w:val="0"/>
              <w:rPr>
                <w:rFonts w:hint="eastAsia" w:ascii="宋体" w:hAnsi="宋体" w:eastAsia="宋体" w:cs="宋体"/>
                <w:szCs w:val="21"/>
              </w:rPr>
            </w:pPr>
            <w:r>
              <w:rPr>
                <w:rFonts w:hint="eastAsia" w:ascii="宋体" w:hAnsi="宋体" w:eastAsia="宋体" w:cs="宋体"/>
                <w:szCs w:val="21"/>
              </w:rPr>
              <w:t>本项目为固定总价合同，交钥匙项目，投标报价为采购人指定地点的现场交货价，包括：</w:t>
            </w:r>
          </w:p>
          <w:p w14:paraId="65B8D15F">
            <w:pPr>
              <w:snapToGrid w:val="0"/>
              <w:spacing w:line="360" w:lineRule="auto"/>
              <w:outlineLvl w:val="0"/>
              <w:rPr>
                <w:rFonts w:hint="eastAsia" w:ascii="宋体" w:hAnsi="宋体" w:eastAsia="宋体" w:cs="宋体"/>
                <w:szCs w:val="21"/>
              </w:rPr>
            </w:pPr>
            <w:r>
              <w:rPr>
                <w:rFonts w:hint="eastAsia" w:ascii="宋体" w:hAnsi="宋体" w:eastAsia="宋体" w:cs="宋体"/>
                <w:szCs w:val="21"/>
              </w:rPr>
              <w:t>（1）货物的价格：包括货物的单价及总价；</w:t>
            </w:r>
          </w:p>
          <w:p w14:paraId="48F191D7">
            <w:pPr>
              <w:snapToGrid w:val="0"/>
              <w:spacing w:line="360" w:lineRule="auto"/>
              <w:outlineLvl w:val="0"/>
              <w:rPr>
                <w:rFonts w:hint="eastAsia" w:ascii="宋体" w:hAnsi="宋体" w:eastAsia="宋体" w:cs="宋体"/>
                <w:szCs w:val="21"/>
              </w:rPr>
            </w:pPr>
            <w:r>
              <w:rPr>
                <w:rFonts w:hint="eastAsia" w:ascii="宋体" w:hAnsi="宋体" w:eastAsia="宋体" w:cs="宋体"/>
                <w:szCs w:val="21"/>
              </w:rPr>
              <w:t>（2）货物的标准附件、备品备件、专用工具的价格；</w:t>
            </w:r>
          </w:p>
          <w:p w14:paraId="24BA367C">
            <w:pPr>
              <w:snapToGrid w:val="0"/>
              <w:spacing w:line="360" w:lineRule="auto"/>
              <w:outlineLvl w:val="0"/>
              <w:rPr>
                <w:rFonts w:hint="eastAsia" w:ascii="宋体" w:hAnsi="宋体" w:eastAsia="宋体" w:cs="宋体"/>
                <w:szCs w:val="21"/>
              </w:rPr>
            </w:pPr>
            <w:r>
              <w:rPr>
                <w:rFonts w:hint="eastAsia" w:ascii="宋体" w:hAnsi="宋体" w:eastAsia="宋体" w:cs="宋体"/>
                <w:szCs w:val="21"/>
              </w:rPr>
              <w:t>（3）运输、装卸、安装、调试、培训、技术支持、售后服务费；</w:t>
            </w:r>
          </w:p>
          <w:p w14:paraId="539CAEBE">
            <w:pPr>
              <w:snapToGrid w:val="0"/>
              <w:spacing w:line="360" w:lineRule="auto"/>
              <w:outlineLvl w:val="0"/>
              <w:rPr>
                <w:rFonts w:hint="eastAsia" w:ascii="宋体" w:hAnsi="宋体" w:eastAsia="宋体" w:cs="宋体"/>
                <w:szCs w:val="21"/>
              </w:rPr>
            </w:pPr>
            <w:r>
              <w:rPr>
                <w:rFonts w:hint="eastAsia" w:ascii="宋体" w:hAnsi="宋体" w:eastAsia="宋体" w:cs="宋体"/>
                <w:szCs w:val="21"/>
              </w:rPr>
              <w:t>（4）保险费和各项税金等费用。</w:t>
            </w:r>
          </w:p>
          <w:p w14:paraId="004BC01B">
            <w:pPr>
              <w:snapToGrid w:val="0"/>
              <w:spacing w:line="360" w:lineRule="auto"/>
              <w:outlineLvl w:val="0"/>
              <w:rPr>
                <w:rFonts w:hint="eastAsia" w:ascii="宋体" w:hAnsi="宋体" w:eastAsia="宋体" w:cs="宋体"/>
                <w:szCs w:val="21"/>
              </w:rPr>
            </w:pPr>
            <w:r>
              <w:rPr>
                <w:rFonts w:hint="eastAsia" w:ascii="宋体" w:hAnsi="宋体" w:eastAsia="宋体" w:cs="宋体"/>
                <w:szCs w:val="21"/>
              </w:rPr>
              <w:t>（5）履约验收所产生的费用以及招标代理服务费。</w:t>
            </w:r>
          </w:p>
        </w:tc>
      </w:tr>
      <w:tr w14:paraId="1EBB0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46848781">
            <w:pPr>
              <w:spacing w:line="400" w:lineRule="exact"/>
              <w:jc w:val="left"/>
              <w:rPr>
                <w:rFonts w:hint="eastAsia" w:ascii="宋体" w:hAnsi="宋体" w:eastAsia="宋体" w:cs="宋体"/>
                <w:szCs w:val="21"/>
              </w:rPr>
            </w:pPr>
            <w:r>
              <w:rPr>
                <w:rFonts w:hint="eastAsia" w:ascii="宋体" w:hAnsi="宋体" w:eastAsia="宋体" w:cs="宋体"/>
                <w:szCs w:val="21"/>
              </w:rPr>
              <w:t>质保期</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15333233">
            <w:pPr>
              <w:spacing w:line="400" w:lineRule="exact"/>
              <w:jc w:val="left"/>
              <w:rPr>
                <w:rFonts w:hint="eastAsia" w:ascii="宋体" w:hAnsi="宋体" w:eastAsia="宋体" w:cs="宋体"/>
                <w:szCs w:val="21"/>
              </w:rPr>
            </w:pPr>
            <w:r>
              <w:rPr>
                <w:rFonts w:hint="eastAsia" w:ascii="宋体" w:hAnsi="宋体" w:eastAsia="宋体" w:cs="宋体"/>
                <w:szCs w:val="21"/>
              </w:rPr>
              <w:t>按国家有关产品“三包”规定执行“三包”，质量保证期自货物验收合格之日起计算，质保期为不少于</w:t>
            </w:r>
            <w:r>
              <w:rPr>
                <w:rFonts w:ascii="宋体" w:hAnsi="宋体" w:eastAsia="宋体" w:cs="宋体"/>
                <w:szCs w:val="21"/>
              </w:rPr>
              <w:t>1</w:t>
            </w:r>
            <w:r>
              <w:rPr>
                <w:rFonts w:hint="eastAsia" w:ascii="宋体" w:hAnsi="宋体" w:eastAsia="宋体" w:cs="宋体"/>
                <w:szCs w:val="21"/>
              </w:rPr>
              <w:t>年。若设备（装备）投标人或原厂家承诺质保期超过</w:t>
            </w:r>
            <w:r>
              <w:rPr>
                <w:rFonts w:ascii="宋体" w:hAnsi="宋体" w:eastAsia="宋体" w:cs="宋体"/>
                <w:szCs w:val="21"/>
              </w:rPr>
              <w:t>1</w:t>
            </w:r>
            <w:r>
              <w:rPr>
                <w:rFonts w:hint="eastAsia" w:ascii="宋体" w:hAnsi="宋体" w:eastAsia="宋体" w:cs="宋体"/>
                <w:szCs w:val="21"/>
              </w:rPr>
              <w:t>年的，以该承诺为准。</w:t>
            </w:r>
          </w:p>
        </w:tc>
      </w:tr>
      <w:tr w14:paraId="180CD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08CF6754">
            <w:pPr>
              <w:spacing w:line="400" w:lineRule="exact"/>
              <w:jc w:val="left"/>
              <w:rPr>
                <w:rFonts w:hint="eastAsia" w:ascii="宋体" w:hAnsi="宋体" w:eastAsia="宋体" w:cs="宋体"/>
                <w:szCs w:val="21"/>
              </w:rPr>
            </w:pPr>
            <w:r>
              <w:rPr>
                <w:rFonts w:hint="eastAsia" w:ascii="宋体" w:hAnsi="宋体" w:eastAsia="宋体" w:cs="宋体"/>
                <w:szCs w:val="21"/>
              </w:rPr>
              <w:t>交货时间及地点</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E1ECE9E">
            <w:pPr>
              <w:spacing w:line="400" w:lineRule="exact"/>
              <w:jc w:val="left"/>
              <w:rPr>
                <w:rFonts w:hint="eastAsia" w:ascii="宋体" w:hAnsi="宋体" w:eastAsia="宋体" w:cs="宋体"/>
                <w:szCs w:val="21"/>
              </w:rPr>
            </w:pPr>
            <w:r>
              <w:rPr>
                <w:rFonts w:hint="eastAsia" w:ascii="宋体" w:hAnsi="宋体" w:eastAsia="宋体" w:cs="宋体"/>
                <w:szCs w:val="21"/>
              </w:rPr>
              <w:t>1、交货时间：</w:t>
            </w:r>
            <w:r>
              <w:rPr>
                <w:rFonts w:hint="eastAsia" w:ascii="宋体" w:hAnsi="宋体" w:eastAsia="宋体" w:cs="Times New Roman"/>
                <w:szCs w:val="21"/>
              </w:rPr>
              <w:t>自合同签订之日起20个日历日内完成交付，并经初步验收合格。</w:t>
            </w:r>
          </w:p>
          <w:p w14:paraId="48E0ED41">
            <w:pPr>
              <w:spacing w:line="400" w:lineRule="exact"/>
              <w:jc w:val="left"/>
              <w:rPr>
                <w:rFonts w:hint="eastAsia" w:ascii="Times New Roman" w:hAnsi="Times New Roman" w:eastAsia="宋体" w:cs="Times New Roman"/>
              </w:rPr>
            </w:pPr>
            <w:r>
              <w:rPr>
                <w:rFonts w:hint="eastAsia" w:ascii="宋体" w:hAnsi="宋体" w:eastAsia="宋体" w:cs="宋体"/>
                <w:szCs w:val="21"/>
              </w:rPr>
              <w:t>2、交货地点：广西区内采购人指定地点。</w:t>
            </w:r>
          </w:p>
        </w:tc>
      </w:tr>
      <w:tr w14:paraId="685C6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44E38297">
            <w:pPr>
              <w:spacing w:line="400" w:lineRule="exact"/>
              <w:jc w:val="left"/>
              <w:rPr>
                <w:rFonts w:ascii="宋体" w:hAnsi="宋体" w:eastAsia="宋体" w:cs="宋体"/>
                <w:szCs w:val="21"/>
              </w:rPr>
            </w:pPr>
            <w:r>
              <w:rPr>
                <w:rFonts w:hint="eastAsia" w:ascii="宋体" w:hAnsi="宋体" w:eastAsia="宋体" w:cs="宋体"/>
                <w:szCs w:val="21"/>
              </w:rPr>
              <w:t>售后技术服务要求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4DD858A2">
            <w:pPr>
              <w:spacing w:line="400" w:lineRule="exact"/>
              <w:jc w:val="left"/>
              <w:rPr>
                <w:rFonts w:hint="eastAsia" w:ascii="宋体" w:hAnsi="宋体" w:eastAsia="宋体" w:cs="宋体"/>
                <w:szCs w:val="21"/>
              </w:rPr>
            </w:pPr>
            <w:r>
              <w:rPr>
                <w:rFonts w:hint="eastAsia" w:ascii="宋体" w:hAnsi="宋体" w:eastAsia="宋体" w:cs="宋体"/>
                <w:szCs w:val="21"/>
              </w:rPr>
              <w:t>1、具有完善及时的售后服务。在质保期内，出现质量问题，免费保修（运输、保险、材料、维修等费用全免）。质保期间投标人往返人员的差旅费、食宿费等相关费用均由中标人自行负责。</w:t>
            </w:r>
          </w:p>
          <w:p w14:paraId="2EACD287">
            <w:pPr>
              <w:spacing w:line="400" w:lineRule="exact"/>
              <w:jc w:val="left"/>
              <w:rPr>
                <w:rFonts w:hint="eastAsia" w:ascii="宋体" w:hAnsi="宋体" w:eastAsia="宋体" w:cs="宋体"/>
                <w:szCs w:val="21"/>
              </w:rPr>
            </w:pPr>
            <w:r>
              <w:rPr>
                <w:rFonts w:hint="eastAsia" w:ascii="宋体" w:hAnsi="宋体" w:eastAsia="宋体" w:cs="宋体"/>
                <w:szCs w:val="21"/>
              </w:rPr>
              <w:t>2、故障处理：按厂家承诺实行“三包”；质保期内，设备（装备）发生故障后，采购人应立即通知中标人，中标人应在接到故障通知后2小时内响应,48小时内派技术人员到达现场处理。中标人现场无法修复的，必须立即提供同档次替代设备（装备）,以保证正常使用；</w:t>
            </w:r>
          </w:p>
        </w:tc>
      </w:tr>
      <w:tr w14:paraId="3F38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60049510">
            <w:pPr>
              <w:spacing w:line="400" w:lineRule="exact"/>
              <w:jc w:val="left"/>
              <w:rPr>
                <w:rFonts w:hint="eastAsia" w:ascii="宋体" w:hAnsi="宋体" w:eastAsia="宋体" w:cs="宋体"/>
                <w:szCs w:val="21"/>
              </w:rPr>
            </w:pPr>
            <w:r>
              <w:rPr>
                <w:rFonts w:hint="eastAsia" w:ascii="宋体" w:hAnsi="宋体" w:eastAsia="宋体" w:cs="宋体"/>
                <w:szCs w:val="21"/>
              </w:rPr>
              <w:t>付款条件</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1A3C7EDB">
            <w:pPr>
              <w:spacing w:line="400" w:lineRule="exact"/>
              <w:rPr>
                <w:rFonts w:hint="eastAsia" w:ascii="宋体" w:hAnsi="宋体" w:eastAsia="宋体" w:cs="宋体"/>
                <w:szCs w:val="21"/>
              </w:rPr>
            </w:pPr>
            <w:r>
              <w:rPr>
                <w:rFonts w:hint="eastAsia" w:ascii="宋体" w:hAnsi="宋体" w:eastAsia="宋体" w:cs="宋体"/>
                <w:szCs w:val="21"/>
              </w:rPr>
              <w:t>1、合同签订生效后10个工作日内，采购人支付30%合同总额的合同款；所有货物完成交付并验收通过后，采购人支付剩余合同金额。</w:t>
            </w:r>
          </w:p>
          <w:p w14:paraId="1E3DE061">
            <w:pPr>
              <w:spacing w:line="400" w:lineRule="exact"/>
              <w:rPr>
                <w:rFonts w:hint="eastAsia" w:ascii="宋体" w:hAnsi="宋体" w:eastAsia="宋体" w:cs="宋体"/>
                <w:szCs w:val="21"/>
              </w:rPr>
            </w:pPr>
            <w:r>
              <w:rPr>
                <w:rFonts w:hint="eastAsia" w:ascii="宋体" w:hAnsi="宋体" w:eastAsia="宋体" w:cs="宋体"/>
                <w:szCs w:val="21"/>
              </w:rPr>
              <w:t>2、每次付款前，中标人需要给采购人提供对应金额的发票。如中标人原因而未提供发票的，采购人不承担延迟支付的责任。</w:t>
            </w:r>
          </w:p>
        </w:tc>
      </w:tr>
      <w:tr w14:paraId="41846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6A1F8AAD">
            <w:pPr>
              <w:spacing w:line="400" w:lineRule="exact"/>
              <w:jc w:val="left"/>
              <w:rPr>
                <w:rFonts w:hint="eastAsia" w:ascii="宋体" w:hAnsi="宋体" w:eastAsia="宋体" w:cs="宋体"/>
                <w:szCs w:val="21"/>
              </w:rPr>
            </w:pPr>
            <w:r>
              <w:rPr>
                <w:rFonts w:hint="eastAsia" w:ascii="宋体" w:hAnsi="宋体" w:eastAsia="宋体" w:cs="宋体"/>
                <w:szCs w:val="21"/>
              </w:rPr>
              <w:t>履约保证金</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EAA2988">
            <w:pPr>
              <w:spacing w:line="400" w:lineRule="exact"/>
              <w:rPr>
                <w:rFonts w:hint="eastAsia" w:ascii="宋体" w:hAnsi="宋体" w:eastAsia="宋体" w:cs="宋体"/>
                <w:szCs w:val="21"/>
              </w:rPr>
            </w:pPr>
            <w:r>
              <w:rPr>
                <w:rFonts w:hint="eastAsia" w:ascii="宋体" w:hAnsi="宋体" w:eastAsia="宋体" w:cs="宋体"/>
                <w:szCs w:val="21"/>
              </w:rPr>
              <w:t>1.履约保证金金额：按中标金额的1 %。</w:t>
            </w:r>
          </w:p>
          <w:p w14:paraId="385C2EA8">
            <w:pPr>
              <w:spacing w:line="400" w:lineRule="exact"/>
              <w:rPr>
                <w:rFonts w:hint="eastAsia" w:ascii="宋体" w:hAnsi="宋体" w:eastAsia="宋体" w:cs="宋体"/>
                <w:szCs w:val="21"/>
              </w:rPr>
            </w:pPr>
            <w:r>
              <w:rPr>
                <w:rFonts w:hint="eastAsia" w:ascii="宋体" w:hAnsi="宋体" w:eastAsia="宋体" w:cs="宋体"/>
                <w:szCs w:val="21"/>
              </w:rPr>
              <w:t>2.履约保证金递交方式：银行转账、支票、汇票、本票或者银行、保险机构出具的保函等非现金方式。</w:t>
            </w:r>
          </w:p>
          <w:p w14:paraId="79A6FD68">
            <w:pPr>
              <w:spacing w:line="400" w:lineRule="exact"/>
              <w:rPr>
                <w:rFonts w:hint="eastAsia" w:ascii="宋体" w:hAnsi="宋体" w:eastAsia="宋体" w:cs="宋体"/>
                <w:szCs w:val="21"/>
              </w:rPr>
            </w:pPr>
            <w:r>
              <w:rPr>
                <w:rFonts w:hint="eastAsia" w:ascii="宋体" w:hAnsi="宋体" w:eastAsia="宋体" w:cs="宋体"/>
                <w:szCs w:val="21"/>
              </w:rPr>
              <w:t>3.履约保证金缴纳期限：自中标通知书发出之日起10日内。</w:t>
            </w:r>
          </w:p>
          <w:p w14:paraId="087180F5">
            <w:pPr>
              <w:spacing w:line="400" w:lineRule="exact"/>
              <w:rPr>
                <w:rFonts w:hint="eastAsia" w:ascii="宋体" w:hAnsi="宋体" w:eastAsia="宋体" w:cs="宋体"/>
                <w:szCs w:val="21"/>
              </w:rPr>
            </w:pPr>
            <w:r>
              <w:rPr>
                <w:rFonts w:hint="eastAsia" w:ascii="宋体" w:hAnsi="宋体" w:eastAsia="宋体" w:cs="宋体"/>
                <w:szCs w:val="21"/>
              </w:rPr>
              <w:t>4.履约保证金退付方式、时间及条件：详见第二章采购需求“付款条件”。</w:t>
            </w:r>
          </w:p>
          <w:p w14:paraId="648AEEBC">
            <w:pPr>
              <w:spacing w:line="400" w:lineRule="exact"/>
              <w:rPr>
                <w:rFonts w:hint="eastAsia" w:ascii="宋体" w:hAnsi="宋体" w:eastAsia="宋体" w:cs="宋体"/>
                <w:szCs w:val="21"/>
              </w:rPr>
            </w:pPr>
            <w:r>
              <w:rPr>
                <w:rFonts w:hint="eastAsia" w:ascii="宋体" w:hAnsi="宋体" w:eastAsia="宋体" w:cs="宋体"/>
                <w:szCs w:val="21"/>
              </w:rPr>
              <w:t xml:space="preserve">5.履约保证金指定账户： </w:t>
            </w:r>
          </w:p>
          <w:p w14:paraId="0813B1E6">
            <w:pPr>
              <w:spacing w:line="400" w:lineRule="exact"/>
              <w:rPr>
                <w:rFonts w:hint="eastAsia" w:ascii="宋体" w:hAnsi="宋体" w:eastAsia="宋体" w:cs="宋体"/>
                <w:szCs w:val="21"/>
              </w:rPr>
            </w:pPr>
            <w:r>
              <w:rPr>
                <w:rFonts w:hint="eastAsia" w:ascii="宋体" w:hAnsi="宋体" w:eastAsia="宋体" w:cs="宋体"/>
                <w:szCs w:val="21"/>
              </w:rPr>
              <w:t>开户名称：广西壮族自治区退役军人事务厅</w:t>
            </w:r>
          </w:p>
          <w:p w14:paraId="21A1C06F">
            <w:pPr>
              <w:spacing w:line="400" w:lineRule="exact"/>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Times New Roman"/>
                <w:szCs w:val="21"/>
              </w:rPr>
              <w:t>工行南宁市共和支行</w:t>
            </w:r>
          </w:p>
          <w:p w14:paraId="3B2BAE18">
            <w:pPr>
              <w:spacing w:line="400" w:lineRule="exact"/>
              <w:rPr>
                <w:rFonts w:hint="eastAsia" w:ascii="宋体" w:hAnsi="宋体" w:eastAsia="宋体" w:cs="宋体"/>
                <w:szCs w:val="21"/>
              </w:rPr>
            </w:pPr>
            <w:r>
              <w:rPr>
                <w:rFonts w:hint="eastAsia" w:ascii="宋体" w:hAnsi="宋体" w:eastAsia="宋体" w:cs="宋体"/>
                <w:szCs w:val="21"/>
              </w:rPr>
              <w:t>银行账号：</w:t>
            </w:r>
            <w:r>
              <w:rPr>
                <w:rFonts w:hint="eastAsia" w:ascii="宋体" w:hAnsi="宋体" w:eastAsia="宋体" w:cs="Times New Roman"/>
                <w:szCs w:val="21"/>
              </w:rPr>
              <w:t>2102 1010 0930 0249 612</w:t>
            </w:r>
          </w:p>
        </w:tc>
      </w:tr>
      <w:tr w14:paraId="00B2A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06B2762B">
            <w:pPr>
              <w:spacing w:line="360" w:lineRule="exact"/>
              <w:rPr>
                <w:rFonts w:hint="eastAsia" w:ascii="宋体" w:hAnsi="宋体" w:eastAsia="宋体" w:cs="Times New Roman"/>
                <w:szCs w:val="21"/>
              </w:rPr>
            </w:pPr>
            <w:r>
              <w:rPr>
                <w:rFonts w:hint="eastAsia" w:ascii="宋体" w:hAnsi="宋体" w:eastAsia="宋体" w:cs="Times New Roman"/>
                <w:szCs w:val="21"/>
              </w:rPr>
              <w:t>知识产权</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546D6C56">
            <w:pPr>
              <w:spacing w:line="360" w:lineRule="exact"/>
              <w:rPr>
                <w:rFonts w:hint="eastAsia" w:ascii="宋体" w:hAnsi="宋体" w:eastAsia="宋体" w:cs="Times New Roman"/>
                <w:szCs w:val="21"/>
              </w:rPr>
            </w:pPr>
            <w:r>
              <w:rPr>
                <w:rFonts w:hint="eastAsia" w:ascii="宋体" w:hAnsi="宋体" w:eastAsia="宋体" w:cs="Times New Roman"/>
                <w:szCs w:val="21"/>
              </w:rPr>
              <w:t>投标人应保证针对本项目的货物或服务涉及到的知识产权和所提供的相关技术资料是合法取得，并享有完整的知识产权，不会因为采购人的使用而被责令停止使用、追偿或要求赔偿损失，如出现此情况，一切经济和法律责任均由投标人承担。</w:t>
            </w:r>
          </w:p>
        </w:tc>
      </w:tr>
      <w:tr w14:paraId="02FD9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4EBAC327">
            <w:pPr>
              <w:spacing w:line="360" w:lineRule="auto"/>
              <w:rPr>
                <w:rFonts w:hint="eastAsia" w:ascii="宋体" w:hAnsi="宋体" w:eastAsia="宋体" w:cs="Times New Roman"/>
                <w:b/>
                <w:szCs w:val="21"/>
              </w:rPr>
            </w:pPr>
            <w:r>
              <w:rPr>
                <w:rFonts w:hint="eastAsia" w:ascii="宋体" w:hAnsi="宋体" w:eastAsia="宋体" w:cs="Times New Roman"/>
                <w:b/>
                <w:bCs/>
                <w:szCs w:val="21"/>
              </w:rPr>
              <w:t>二、与实现项目目标相关的其他要求</w:t>
            </w:r>
          </w:p>
        </w:tc>
      </w:tr>
      <w:tr w14:paraId="2F991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5CE35112">
            <w:pPr>
              <w:spacing w:line="360" w:lineRule="auto"/>
              <w:rPr>
                <w:rFonts w:hint="eastAsia" w:ascii="宋体" w:hAnsi="宋体" w:eastAsia="宋体" w:cs="Times New Roman"/>
                <w:b/>
                <w:szCs w:val="21"/>
              </w:rPr>
            </w:pPr>
            <w:r>
              <w:rPr>
                <w:rFonts w:hint="eastAsia" w:ascii="宋体" w:hAnsi="宋体" w:eastAsia="宋体" w:cs="Times New Roman"/>
                <w:b/>
                <w:szCs w:val="21"/>
              </w:rPr>
              <w:t>（一）投标人的履约能力要求</w:t>
            </w:r>
          </w:p>
        </w:tc>
      </w:tr>
      <w:tr w14:paraId="55039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689DECE7">
            <w:pPr>
              <w:spacing w:line="360" w:lineRule="auto"/>
              <w:rPr>
                <w:rFonts w:hint="eastAsia" w:ascii="宋体" w:hAnsi="宋体" w:eastAsia="宋体" w:cs="宋体"/>
                <w:szCs w:val="21"/>
              </w:rPr>
            </w:pPr>
            <w:r>
              <w:rPr>
                <w:rFonts w:hint="eastAsia" w:ascii="宋体" w:hAnsi="宋体" w:eastAsia="宋体" w:cs="宋体"/>
                <w:szCs w:val="21"/>
              </w:rPr>
              <w:t>管理体系要求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2C702946">
            <w:pPr>
              <w:spacing w:line="360" w:lineRule="auto"/>
              <w:rPr>
                <w:rFonts w:hint="eastAsia" w:ascii="宋体" w:hAnsi="宋体" w:eastAsia="宋体" w:cs="宋体"/>
                <w:szCs w:val="21"/>
              </w:rPr>
            </w:pPr>
            <w:r>
              <w:rPr>
                <w:rFonts w:hint="eastAsia" w:ascii="宋体" w:hAnsi="宋体" w:eastAsia="宋体" w:cs="宋体"/>
                <w:szCs w:val="21"/>
              </w:rPr>
              <w:t>详见招标文件“评标办法及评分标准”。</w:t>
            </w:r>
          </w:p>
        </w:tc>
      </w:tr>
      <w:tr w14:paraId="5B55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197C52FE">
            <w:pPr>
              <w:spacing w:line="360" w:lineRule="auto"/>
              <w:rPr>
                <w:rFonts w:hint="eastAsia" w:ascii="宋体" w:hAnsi="宋体" w:eastAsia="宋体" w:cs="宋体"/>
                <w:szCs w:val="21"/>
              </w:rPr>
            </w:pPr>
            <w:r>
              <w:rPr>
                <w:rFonts w:hint="eastAsia" w:ascii="宋体" w:hAnsi="宋体" w:eastAsia="宋体" w:cs="宋体"/>
                <w:szCs w:val="21"/>
              </w:rPr>
              <w:t>业绩要求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7149B6A9">
            <w:pPr>
              <w:spacing w:line="360" w:lineRule="auto"/>
              <w:rPr>
                <w:rFonts w:hint="eastAsia" w:ascii="宋体" w:hAnsi="宋体" w:eastAsia="宋体" w:cs="宋体"/>
                <w:szCs w:val="21"/>
              </w:rPr>
            </w:pPr>
            <w:r>
              <w:rPr>
                <w:rFonts w:hint="eastAsia" w:ascii="宋体" w:hAnsi="宋体" w:eastAsia="宋体" w:cs="宋体"/>
                <w:szCs w:val="21"/>
              </w:rPr>
              <w:t>详见招标文件“评标办法及评分标准”。</w:t>
            </w:r>
          </w:p>
        </w:tc>
      </w:tr>
      <w:tr w14:paraId="1027C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6408EE4B">
            <w:pPr>
              <w:spacing w:line="360" w:lineRule="auto"/>
              <w:rPr>
                <w:rFonts w:hint="eastAsia" w:ascii="宋体" w:hAnsi="宋体" w:eastAsia="宋体" w:cs="Times New Roman"/>
                <w:b/>
                <w:szCs w:val="21"/>
              </w:rPr>
            </w:pPr>
            <w:r>
              <w:rPr>
                <w:rFonts w:hint="eastAsia" w:ascii="宋体" w:hAnsi="宋体" w:eastAsia="宋体" w:cs="Times New Roman"/>
                <w:b/>
                <w:szCs w:val="21"/>
              </w:rPr>
              <w:t>（二）政策性加分条件</w:t>
            </w:r>
          </w:p>
        </w:tc>
      </w:tr>
      <w:tr w14:paraId="304EE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643AE88C">
            <w:pPr>
              <w:spacing w:line="360" w:lineRule="auto"/>
              <w:rPr>
                <w:rFonts w:hint="eastAsia" w:ascii="宋体" w:hAnsi="宋体" w:eastAsia="宋体" w:cs="Times New Roman"/>
                <w:i/>
                <w:szCs w:val="21"/>
              </w:rPr>
            </w:pPr>
            <w:r>
              <w:rPr>
                <w:rFonts w:hint="eastAsia" w:ascii="宋体" w:hAnsi="宋体" w:eastAsia="宋体" w:cs="宋体"/>
                <w:szCs w:val="21"/>
              </w:rPr>
              <w:t>符合节能环保等国家政策要求，详见招标文件“评标办法及评分标准”。</w:t>
            </w:r>
          </w:p>
        </w:tc>
      </w:tr>
      <w:tr w14:paraId="5EE17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6378F561">
            <w:pPr>
              <w:spacing w:line="360" w:lineRule="auto"/>
              <w:rPr>
                <w:rFonts w:hint="eastAsia" w:ascii="宋体" w:hAnsi="宋体" w:eastAsia="宋体" w:cs="Times New Roman"/>
                <w:szCs w:val="21"/>
              </w:rPr>
            </w:pPr>
            <w:r>
              <w:rPr>
                <w:rFonts w:hint="eastAsia" w:ascii="宋体" w:hAnsi="宋体" w:eastAsia="宋体" w:cs="Times New Roman"/>
                <w:b/>
                <w:szCs w:val="21"/>
              </w:rPr>
              <w:t>（三）进口产品说明</w:t>
            </w:r>
          </w:p>
        </w:tc>
      </w:tr>
      <w:tr w14:paraId="21C69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1E62D205">
            <w:pPr>
              <w:spacing w:line="360" w:lineRule="auto"/>
              <w:rPr>
                <w:rFonts w:hint="eastAsia" w:ascii="宋体" w:hAnsi="宋体" w:eastAsia="宋体" w:cs="Times New Roman"/>
                <w:szCs w:val="21"/>
              </w:rPr>
            </w:pPr>
            <w:r>
              <w:rPr>
                <w:rFonts w:hint="eastAsia" w:ascii="宋体" w:hAnsi="宋体" w:eastAsia="宋体" w:cs="Times New Roman"/>
                <w:szCs w:val="21"/>
              </w:rPr>
              <w:t>进口产品说明</w:t>
            </w:r>
          </w:p>
        </w:tc>
        <w:tc>
          <w:tcPr>
            <w:tcW w:w="8076" w:type="dxa"/>
            <w:gridSpan w:val="4"/>
            <w:tcBorders>
              <w:top w:val="single" w:color="auto" w:sz="4" w:space="0"/>
              <w:left w:val="single" w:color="auto" w:sz="4" w:space="0"/>
              <w:bottom w:val="single" w:color="auto" w:sz="4" w:space="0"/>
              <w:right w:val="single" w:color="auto" w:sz="4" w:space="0"/>
            </w:tcBorders>
            <w:noWrap w:val="0"/>
            <w:vAlign w:val="top"/>
          </w:tcPr>
          <w:p w14:paraId="7F1ACC8C">
            <w:pPr>
              <w:spacing w:line="360" w:lineRule="auto"/>
              <w:rPr>
                <w:rFonts w:hint="eastAsia" w:ascii="宋体" w:hAnsi="宋体" w:eastAsia="宋体" w:cs="Times New Roman"/>
                <w:szCs w:val="21"/>
              </w:rPr>
            </w:pPr>
            <w:r>
              <w:rPr>
                <w:rFonts w:hint="eastAsia" w:ascii="宋体" w:hAnsi="宋体" w:eastAsia="宋体" w:cs="Times New Roman"/>
                <w:szCs w:val="21"/>
              </w:rPr>
              <w:t>□本表的第</w:t>
            </w:r>
            <w:r>
              <w:rPr>
                <w:rFonts w:hint="eastAsia" w:ascii="宋体" w:hAnsi="宋体" w:eastAsia="宋体" w:cs="Times New Roman"/>
                <w:szCs w:val="21"/>
                <w:u w:val="single"/>
              </w:rPr>
              <w:t xml:space="preserve">   </w:t>
            </w:r>
            <w:r>
              <w:rPr>
                <w:rFonts w:hint="eastAsia" w:ascii="宋体" w:hAnsi="宋体" w:eastAsia="宋体" w:cs="Times New Roman"/>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Times New Roman"/>
                <w:b/>
                <w:szCs w:val="21"/>
              </w:rPr>
              <w:t>否则作无效标处理。</w:t>
            </w:r>
          </w:p>
          <w:p w14:paraId="734113C4">
            <w:pPr>
              <w:spacing w:line="360" w:lineRule="auto"/>
              <w:rPr>
                <w:rFonts w:hint="eastAsia" w:ascii="宋体" w:hAnsi="宋体" w:eastAsia="宋体" w:cs="Times New Roman"/>
                <w:szCs w:val="21"/>
              </w:rPr>
            </w:pPr>
            <w:r>
              <w:rPr>
                <w:rFonts w:ascii="宋体" w:hAnsi="宋体" w:eastAsia="宋体" w:cs="Times New Roman"/>
                <w:szCs w:val="21"/>
              </w:rPr>
              <w:sym w:font="Wingdings 2" w:char="F052"/>
            </w:r>
            <w:r>
              <w:rPr>
                <w:rFonts w:hint="eastAsia" w:ascii="宋体" w:hAnsi="宋体" w:eastAsia="宋体" w:cs="Times New Roman"/>
                <w:szCs w:val="21"/>
              </w:rPr>
              <w:t>本分标货物不接受进口产品（即通过中国海关报关验放进入中国境内且产自关境外的产品）参与投标，</w:t>
            </w:r>
            <w:r>
              <w:rPr>
                <w:rFonts w:hint="eastAsia" w:ascii="宋体" w:hAnsi="宋体" w:eastAsia="宋体" w:cs="Times New Roman"/>
                <w:b/>
                <w:szCs w:val="21"/>
              </w:rPr>
              <w:t>如有进口产品参与投标的作无效标处理</w:t>
            </w:r>
            <w:r>
              <w:rPr>
                <w:rFonts w:hint="eastAsia" w:ascii="宋体" w:hAnsi="宋体" w:eastAsia="宋体" w:cs="Times New Roman"/>
                <w:szCs w:val="21"/>
              </w:rPr>
              <w:t>。</w:t>
            </w:r>
          </w:p>
        </w:tc>
      </w:tr>
      <w:tr w14:paraId="28E4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740EA911">
            <w:pPr>
              <w:spacing w:line="360" w:lineRule="auto"/>
              <w:rPr>
                <w:rFonts w:hint="eastAsia" w:ascii="宋体" w:hAnsi="宋体" w:eastAsia="宋体" w:cs="Times New Roman"/>
                <w:szCs w:val="21"/>
              </w:rPr>
            </w:pPr>
            <w:r>
              <w:rPr>
                <w:rFonts w:hint="eastAsia" w:ascii="宋体" w:hAnsi="宋体" w:eastAsia="宋体" w:cs="Times New Roman"/>
                <w:b/>
                <w:szCs w:val="21"/>
              </w:rPr>
              <w:t>（五）其他要求</w:t>
            </w:r>
          </w:p>
        </w:tc>
      </w:tr>
      <w:tr w14:paraId="4D07B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1BEE177E">
            <w:pPr>
              <w:spacing w:line="360" w:lineRule="auto"/>
              <w:rPr>
                <w:rFonts w:hint="eastAsia" w:ascii="宋体" w:hAnsi="宋体" w:eastAsia="宋体" w:cs="宋体"/>
                <w:szCs w:val="21"/>
              </w:rPr>
            </w:pPr>
            <w:r>
              <w:rPr>
                <w:rFonts w:hint="eastAsia" w:ascii="宋体" w:hAnsi="宋体" w:eastAsia="宋体" w:cs="宋体"/>
                <w:szCs w:val="21"/>
              </w:rPr>
              <w:t>1.供应商可根据招标文件及评分办法的要求，在投标文件中提供设备（装备）性能、项目实施方案、售后服务方案、信誉分、人员配备等证明材料。</w:t>
            </w:r>
          </w:p>
          <w:p w14:paraId="1239BFB5">
            <w:pPr>
              <w:rPr>
                <w:rFonts w:hint="eastAsia" w:ascii="Calibri" w:hAnsi="Calibri" w:eastAsia="宋体" w:cs="Times New Roman"/>
              </w:rPr>
            </w:pPr>
            <w:r>
              <w:rPr>
                <w:rFonts w:ascii="Calibri" w:hAnsi="Calibri" w:eastAsia="宋体" w:cs="Times New Roman"/>
              </w:rPr>
              <w:t>2.</w:t>
            </w:r>
            <w:r>
              <w:rPr>
                <w:rFonts w:hint="eastAsia" w:ascii="Calibri" w:hAnsi="Calibri" w:eastAsia="宋体" w:cs="Times New Roman"/>
              </w:rPr>
              <w:t>投标人所提供的设备（装备）、资料等主要货物均必须符合国家相关行业强制性标准。</w:t>
            </w:r>
          </w:p>
          <w:p w14:paraId="71792F67">
            <w:pPr>
              <w:rPr>
                <w:rFonts w:ascii="Times New Roman" w:hAnsi="Times New Roman" w:eastAsia="宋体" w:cs="Times New Roman"/>
              </w:rPr>
            </w:pPr>
            <w:r>
              <w:rPr>
                <w:rFonts w:ascii="Calibri" w:hAnsi="Calibri" w:eastAsia="宋体" w:cs="Times New Roman"/>
              </w:rPr>
              <w:t>3.</w:t>
            </w:r>
            <w:r>
              <w:rPr>
                <w:rFonts w:ascii="Times New Roman" w:hAnsi="Times New Roman" w:eastAsia="宋体" w:cs="Times New Roman"/>
              </w:rPr>
              <w:t xml:space="preserve"> </w:t>
            </w:r>
            <w:r>
              <w:rPr>
                <w:rFonts w:hint="eastAsia" w:ascii="Calibri" w:hAnsi="Calibri" w:eastAsia="宋体" w:cs="Times New Roman"/>
              </w:rPr>
              <w:t>中标人须签订廉洁承诺书（由采购人提供，中标后签订）。</w:t>
            </w:r>
          </w:p>
        </w:tc>
      </w:tr>
    </w:tbl>
    <w:p w14:paraId="01BB99B1">
      <w:pPr>
        <w:spacing w:line="360" w:lineRule="auto"/>
        <w:ind w:firstLine="308" w:firstLineChars="147"/>
        <w:jc w:val="left"/>
        <w:rPr>
          <w:rFonts w:ascii="Times New Roman" w:hAnsi="Times New Roman" w:eastAsia="宋体" w:cs="Times New Roman"/>
        </w:rPr>
      </w:pPr>
    </w:p>
    <w:p w14:paraId="2DC23121">
      <w:pPr>
        <w:spacing w:line="360" w:lineRule="auto"/>
        <w:ind w:firstLine="308" w:firstLineChars="147"/>
        <w:jc w:val="left"/>
        <w:rPr>
          <w:rFonts w:ascii="宋体" w:hAnsi="宋体" w:eastAsia="宋体" w:cs="Times New Roman"/>
          <w:b/>
          <w:szCs w:val="21"/>
        </w:rPr>
      </w:pPr>
      <w:r>
        <w:rPr>
          <w:rFonts w:ascii="Times New Roman" w:hAnsi="Times New Roman" w:eastAsia="宋体" w:cs="Times New Roman"/>
        </w:rPr>
        <w:br w:type="page"/>
      </w:r>
      <w:r>
        <w:rPr>
          <w:rFonts w:hint="eastAsia" w:ascii="宋体" w:hAnsi="宋体" w:eastAsia="宋体" w:cs="Times New Roman"/>
          <w:b/>
          <w:szCs w:val="21"/>
        </w:rPr>
        <w:t>C分标</w:t>
      </w:r>
    </w:p>
    <w:p w14:paraId="2D3809B2">
      <w:pPr>
        <w:spacing w:line="360" w:lineRule="auto"/>
        <w:ind w:firstLine="310" w:firstLineChars="147"/>
        <w:jc w:val="left"/>
        <w:rPr>
          <w:rFonts w:hint="eastAsia" w:ascii="宋体" w:hAnsi="宋体" w:eastAsia="宋体" w:cs="Arial"/>
          <w:bCs/>
          <w:szCs w:val="21"/>
          <w:u w:val="single"/>
        </w:rPr>
      </w:pPr>
      <w:r>
        <w:rPr>
          <w:rFonts w:hint="eastAsia" w:ascii="宋体" w:hAnsi="宋体" w:eastAsia="宋体" w:cs="Times New Roman"/>
          <w:b/>
          <w:szCs w:val="21"/>
        </w:rPr>
        <w:t>本分标的核心产品为下表的第</w:t>
      </w:r>
      <w:r>
        <w:rPr>
          <w:rFonts w:hint="eastAsia" w:ascii="宋体" w:hAnsi="宋体" w:eastAsia="宋体" w:cs="Times New Roman"/>
          <w:b/>
          <w:szCs w:val="21"/>
          <w:u w:val="single"/>
        </w:rPr>
        <w:t xml:space="preserve"> 1 </w:t>
      </w:r>
      <w:r>
        <w:rPr>
          <w:rFonts w:hint="eastAsia" w:ascii="宋体" w:hAnsi="宋体" w:eastAsia="宋体" w:cs="Times New Roman"/>
          <w:b/>
          <w:szCs w:val="21"/>
        </w:rPr>
        <w:t>项产品。</w:t>
      </w:r>
    </w:p>
    <w:tbl>
      <w:tblPr>
        <w:tblStyle w:val="5"/>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650"/>
        <w:gridCol w:w="181"/>
        <w:gridCol w:w="993"/>
        <w:gridCol w:w="5811"/>
        <w:gridCol w:w="1091"/>
      </w:tblGrid>
      <w:tr w14:paraId="5AEC9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4531AABE">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14:paraId="7AEA0E3E">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标的的名称</w:t>
            </w:r>
          </w:p>
        </w:tc>
        <w:tc>
          <w:tcPr>
            <w:tcW w:w="993" w:type="dxa"/>
            <w:tcBorders>
              <w:top w:val="single" w:color="000000" w:sz="4" w:space="0"/>
              <w:left w:val="single" w:color="000000" w:sz="4" w:space="0"/>
              <w:bottom w:val="single" w:color="000000" w:sz="4" w:space="0"/>
              <w:right w:val="single" w:color="000000" w:sz="4" w:space="0"/>
            </w:tcBorders>
            <w:noWrap w:val="0"/>
            <w:vAlign w:val="top"/>
          </w:tcPr>
          <w:p w14:paraId="253B4AD0">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数量及</w:t>
            </w:r>
          </w:p>
          <w:p w14:paraId="417ED33F">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5811" w:type="dxa"/>
            <w:tcBorders>
              <w:top w:val="single" w:color="000000" w:sz="4" w:space="0"/>
              <w:left w:val="single" w:color="000000" w:sz="4" w:space="0"/>
              <w:bottom w:val="single" w:color="000000" w:sz="4" w:space="0"/>
              <w:right w:val="single" w:color="000000" w:sz="4" w:space="0"/>
            </w:tcBorders>
            <w:noWrap w:val="0"/>
            <w:vAlign w:val="center"/>
          </w:tcPr>
          <w:p w14:paraId="6D4AA6A6">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Times New Roman"/>
                <w:szCs w:val="21"/>
              </w:rPr>
              <w:t>技术要求</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131908E">
            <w:pPr>
              <w:tabs>
                <w:tab w:val="left" w:pos="180"/>
                <w:tab w:val="left" w:pos="1620"/>
              </w:tabs>
              <w:spacing w:line="360" w:lineRule="auto"/>
              <w:jc w:val="center"/>
              <w:rPr>
                <w:rFonts w:hint="eastAsia" w:ascii="宋体" w:hAnsi="宋体" w:eastAsia="宋体" w:cs="宋体"/>
                <w:szCs w:val="21"/>
              </w:rPr>
            </w:pPr>
            <w:r>
              <w:rPr>
                <w:rFonts w:hint="eastAsia" w:ascii="宋体" w:hAnsi="宋体" w:eastAsia="宋体" w:cs="Arial"/>
                <w:szCs w:val="21"/>
              </w:rPr>
              <w:t>所属行业</w:t>
            </w:r>
          </w:p>
        </w:tc>
      </w:tr>
      <w:tr w14:paraId="01604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center"/>
          </w:tcPr>
          <w:p w14:paraId="2EA9B12A">
            <w:pPr>
              <w:spacing w:line="40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831" w:type="dxa"/>
            <w:gridSpan w:val="2"/>
            <w:tcBorders>
              <w:top w:val="single" w:color="000000" w:sz="4" w:space="0"/>
              <w:left w:val="single" w:color="000000" w:sz="4" w:space="0"/>
              <w:bottom w:val="single" w:color="000000" w:sz="4" w:space="0"/>
              <w:right w:val="single" w:color="000000" w:sz="4" w:space="0"/>
            </w:tcBorders>
            <w:noWrap w:val="0"/>
            <w:vAlign w:val="center"/>
          </w:tcPr>
          <w:p w14:paraId="6B408393">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冲锋衣</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748EF95D">
            <w:pPr>
              <w:snapToGrid w:val="0"/>
              <w:spacing w:line="360" w:lineRule="auto"/>
              <w:jc w:val="center"/>
              <w:rPr>
                <w:rFonts w:ascii="宋体" w:hAnsi="宋体" w:eastAsia="宋体" w:cs="Times New Roman"/>
                <w:szCs w:val="21"/>
              </w:rPr>
            </w:pPr>
            <w:r>
              <w:rPr>
                <w:rFonts w:ascii="宋体" w:hAnsi="宋体" w:eastAsia="宋体" w:cs="Times New Roman"/>
                <w:szCs w:val="21"/>
              </w:rPr>
              <w:t>52</w:t>
            </w:r>
            <w:r>
              <w:rPr>
                <w:rFonts w:hint="eastAsia" w:ascii="宋体" w:hAnsi="宋体" w:eastAsia="宋体" w:cs="Times New Roman"/>
                <w:szCs w:val="21"/>
              </w:rPr>
              <w:t>0件</w:t>
            </w:r>
          </w:p>
        </w:tc>
        <w:tc>
          <w:tcPr>
            <w:tcW w:w="5811" w:type="dxa"/>
            <w:tcBorders>
              <w:top w:val="single" w:color="000000" w:sz="4" w:space="0"/>
              <w:left w:val="single" w:color="000000" w:sz="4" w:space="0"/>
              <w:bottom w:val="single" w:color="000000" w:sz="4" w:space="0"/>
              <w:right w:val="single" w:color="000000" w:sz="4" w:space="0"/>
            </w:tcBorders>
            <w:noWrap w:val="0"/>
            <w:vAlign w:val="top"/>
          </w:tcPr>
          <w:p w14:paraId="5C022246">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1、多功能防护冲锋衣，防水外壳+粒绒内胆，两件套。</w:t>
            </w:r>
          </w:p>
          <w:p w14:paraId="11FC2639">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2、防水，防风，透湿，保暖，抗静电。</w:t>
            </w:r>
          </w:p>
          <w:p w14:paraId="03828EF7">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3、无甲醛，甲醛性能检测判定：合格，判定依据符合GB 18401-2010(国家纺织产品基本安全技术规范）标准。</w:t>
            </w:r>
          </w:p>
          <w:p w14:paraId="778E0065">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4、PH值性能检测判定：合格，判定依据符合GB 18401-2010(国家纺织产品基本安全技术规范）标准。</w:t>
            </w:r>
          </w:p>
          <w:p w14:paraId="5C3AC44D">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5、防水外壳耐水、耐汗色牢度性能检测判定：合格，判定依据符合GB 18401-2010或</w:t>
            </w:r>
            <w:r>
              <w:rPr>
                <w:rFonts w:ascii="宋体" w:hAnsi="宋体" w:eastAsia="宋体" w:cs="宋体"/>
                <w:szCs w:val="21"/>
              </w:rPr>
              <w:t>GB/T 32614-2023</w:t>
            </w:r>
            <w:r>
              <w:rPr>
                <w:rFonts w:hint="eastAsia" w:ascii="宋体" w:hAnsi="宋体" w:eastAsia="宋体" w:cs="宋体"/>
                <w:szCs w:val="21"/>
              </w:rPr>
              <w:t>标准。</w:t>
            </w:r>
          </w:p>
          <w:p w14:paraId="2B23AA92">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▲6、防水外壳表面抗湿性，面料功能性能要求满足</w:t>
            </w:r>
            <w:r>
              <w:rPr>
                <w:rFonts w:ascii="宋体" w:hAnsi="宋体" w:eastAsia="宋体" w:cs="宋体"/>
                <w:szCs w:val="21"/>
              </w:rPr>
              <w:t>GB/T 32614-2023下</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 2 \* ROMAN</w:instrText>
            </w:r>
            <w:r>
              <w:rPr>
                <w:rFonts w:ascii="宋体" w:hAnsi="宋体" w:eastAsia="宋体" w:cs="宋体"/>
                <w:szCs w:val="21"/>
              </w:rPr>
              <w:instrText xml:space="preserve"> </w:instrText>
            </w:r>
            <w:r>
              <w:rPr>
                <w:rFonts w:ascii="宋体" w:hAnsi="宋体" w:eastAsia="宋体" w:cs="宋体"/>
                <w:szCs w:val="21"/>
              </w:rPr>
              <w:fldChar w:fldCharType="separate"/>
            </w:r>
            <w:r>
              <w:rPr>
                <w:rFonts w:ascii="宋体" w:hAnsi="宋体" w:eastAsia="宋体" w:cs="宋体"/>
                <w:szCs w:val="21"/>
              </w:rPr>
              <w:t>II</w:t>
            </w:r>
            <w:r>
              <w:rPr>
                <w:rFonts w:ascii="宋体" w:hAnsi="宋体" w:eastAsia="宋体" w:cs="宋体"/>
                <w:szCs w:val="21"/>
              </w:rPr>
              <w:fldChar w:fldCharType="end"/>
            </w:r>
            <w:r>
              <w:rPr>
                <w:rFonts w:hint="eastAsia" w:ascii="宋体" w:hAnsi="宋体" w:eastAsia="宋体" w:cs="宋体"/>
                <w:szCs w:val="21"/>
              </w:rPr>
              <w:t>级或以上。（在投标文件中提供国家认可的具有相应检测资质的第三方检测机构出具的检测报告复印件）</w:t>
            </w:r>
          </w:p>
          <w:p w14:paraId="17ECA58C">
            <w:pPr>
              <w:spacing w:line="320" w:lineRule="exact"/>
              <w:ind w:firstLine="420" w:firstLineChars="200"/>
              <w:jc w:val="left"/>
              <w:rPr>
                <w:rFonts w:hint="eastAsia" w:ascii="宋体" w:hAnsi="宋体" w:eastAsia="宋体" w:cs="宋体"/>
                <w:szCs w:val="21"/>
              </w:rPr>
            </w:pPr>
            <w:r>
              <w:rPr>
                <w:rFonts w:hint="eastAsia" w:ascii="宋体" w:hAnsi="宋体" w:eastAsia="宋体" w:cs="宋体"/>
                <w:szCs w:val="21"/>
              </w:rPr>
              <w:t>▲7、防水外壳透湿率，面料功能性能要求满足GB/T 32614-2023下</w:t>
            </w:r>
            <w:r>
              <w:rPr>
                <w:rFonts w:ascii="宋体" w:hAnsi="宋体" w:eastAsia="宋体" w:cs="宋体"/>
                <w:szCs w:val="21"/>
              </w:rPr>
              <w:t>II</w:t>
            </w:r>
            <w:r>
              <w:rPr>
                <w:rFonts w:hint="eastAsia" w:ascii="宋体" w:hAnsi="宋体" w:eastAsia="宋体" w:cs="宋体"/>
                <w:szCs w:val="21"/>
              </w:rPr>
              <w:t>级或以上。（在投标文件中提供国家认可的具有相应检测资质的第三方检测机构出具的检测报告复印件）</w:t>
            </w:r>
          </w:p>
          <w:p w14:paraId="3BA29DB4">
            <w:pPr>
              <w:spacing w:line="320" w:lineRule="exact"/>
              <w:ind w:firstLine="420" w:firstLineChars="200"/>
              <w:jc w:val="left"/>
              <w:rPr>
                <w:rFonts w:hint="eastAsia" w:ascii="宋体" w:hAnsi="宋体" w:eastAsia="宋体" w:cs="宋体"/>
                <w:szCs w:val="21"/>
              </w:rPr>
            </w:pPr>
            <w:r>
              <w:rPr>
                <w:rFonts w:ascii="宋体" w:hAnsi="宋体" w:eastAsia="宋体" w:cs="宋体"/>
                <w:szCs w:val="21"/>
              </w:rPr>
              <w:t>8</w:t>
            </w:r>
            <w:r>
              <w:rPr>
                <w:rFonts w:hint="eastAsia" w:ascii="宋体" w:hAnsi="宋体" w:eastAsia="宋体" w:cs="宋体"/>
                <w:szCs w:val="21"/>
              </w:rPr>
              <w:t>、内胆纤维含量，聚酯纤维≥95，判定依据符合FZ/T 01057.1—2007或FZ/T 01057.2—2007或FZ/T 01057.3—2007或FZ/T 01057.4—2007标准。</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3D88679">
            <w:pPr>
              <w:spacing w:line="360" w:lineRule="auto"/>
              <w:jc w:val="center"/>
              <w:rPr>
                <w:rFonts w:hint="eastAsia" w:ascii="宋体" w:hAnsi="宋体" w:eastAsia="宋体" w:cs="Arial"/>
                <w:szCs w:val="21"/>
              </w:rPr>
            </w:pPr>
            <w:r>
              <w:rPr>
                <w:rFonts w:hint="eastAsia" w:ascii="宋体" w:hAnsi="宋体" w:eastAsia="宋体" w:cs="Arial"/>
                <w:szCs w:val="21"/>
              </w:rPr>
              <w:t>工业</w:t>
            </w:r>
          </w:p>
        </w:tc>
      </w:tr>
      <w:tr w14:paraId="0DD96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0F3815B0">
            <w:pPr>
              <w:spacing w:line="360" w:lineRule="auto"/>
              <w:rPr>
                <w:rFonts w:hint="eastAsia" w:ascii="宋体" w:hAnsi="宋体" w:eastAsia="宋体" w:cs="Times New Roman"/>
                <w:b/>
                <w:bCs/>
                <w:szCs w:val="21"/>
              </w:rPr>
            </w:pPr>
            <w:r>
              <w:rPr>
                <w:rFonts w:hint="eastAsia" w:ascii="宋体" w:hAnsi="宋体" w:eastAsia="宋体" w:cs="Times New Roman"/>
                <w:b/>
                <w:szCs w:val="21"/>
              </w:rPr>
              <w:t>▲一、商务要求</w:t>
            </w:r>
          </w:p>
        </w:tc>
      </w:tr>
      <w:tr w14:paraId="20131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196E2D71">
            <w:pPr>
              <w:spacing w:line="360" w:lineRule="auto"/>
              <w:rPr>
                <w:rFonts w:hint="eastAsia" w:ascii="宋体" w:hAnsi="宋体" w:eastAsia="宋体" w:cs="宋体"/>
                <w:szCs w:val="21"/>
              </w:rPr>
            </w:pPr>
            <w:r>
              <w:rPr>
                <w:rFonts w:hint="eastAsia" w:ascii="宋体" w:hAnsi="宋体" w:eastAsia="宋体" w:cs="宋体"/>
                <w:szCs w:val="21"/>
              </w:rPr>
              <w:t>合同签订时间</w:t>
            </w:r>
          </w:p>
        </w:tc>
        <w:tc>
          <w:tcPr>
            <w:tcW w:w="7895" w:type="dxa"/>
            <w:gridSpan w:val="3"/>
            <w:tcBorders>
              <w:top w:val="single" w:color="auto" w:sz="4" w:space="0"/>
              <w:left w:val="single" w:color="auto" w:sz="4" w:space="0"/>
              <w:bottom w:val="single" w:color="auto" w:sz="4" w:space="0"/>
              <w:right w:val="single" w:color="auto" w:sz="4" w:space="0"/>
            </w:tcBorders>
            <w:noWrap w:val="0"/>
            <w:vAlign w:val="top"/>
          </w:tcPr>
          <w:p w14:paraId="1E5855F2">
            <w:pPr>
              <w:spacing w:line="360" w:lineRule="auto"/>
              <w:rPr>
                <w:rFonts w:hint="eastAsia" w:ascii="宋体" w:hAnsi="宋体" w:eastAsia="宋体" w:cs="宋体"/>
                <w:b/>
                <w:szCs w:val="21"/>
              </w:rPr>
            </w:pPr>
            <w:r>
              <w:rPr>
                <w:rFonts w:hint="eastAsia" w:ascii="宋体" w:hAnsi="宋体" w:eastAsia="宋体" w:cs="宋体"/>
                <w:szCs w:val="21"/>
              </w:rPr>
              <w:t>自中标通知书发出之日起</w:t>
            </w:r>
            <w:r>
              <w:rPr>
                <w:rFonts w:hint="eastAsia" w:ascii="宋体" w:hAnsi="宋体" w:eastAsia="宋体" w:cs="宋体"/>
                <w:szCs w:val="21"/>
                <w:u w:val="single"/>
              </w:rPr>
              <w:t xml:space="preserve"> 25</w:t>
            </w:r>
            <w:r>
              <w:rPr>
                <w:rFonts w:hint="eastAsia" w:ascii="宋体" w:hAnsi="宋体" w:eastAsia="宋体" w:cs="宋体"/>
                <w:szCs w:val="21"/>
              </w:rPr>
              <w:t>日内</w:t>
            </w:r>
          </w:p>
        </w:tc>
      </w:tr>
      <w:tr w14:paraId="3986F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5F899AD9">
            <w:pPr>
              <w:spacing w:line="360" w:lineRule="auto"/>
              <w:rPr>
                <w:rFonts w:hint="eastAsia" w:ascii="宋体" w:hAnsi="宋体" w:eastAsia="宋体" w:cs="宋体"/>
                <w:szCs w:val="21"/>
              </w:rPr>
            </w:pPr>
            <w:r>
              <w:rPr>
                <w:rFonts w:hint="eastAsia" w:ascii="宋体" w:hAnsi="宋体" w:eastAsia="宋体" w:cs="宋体"/>
                <w:szCs w:val="21"/>
              </w:rPr>
              <w:t>规范标准</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27F4C43">
            <w:pPr>
              <w:spacing w:line="360" w:lineRule="auto"/>
              <w:rPr>
                <w:rFonts w:hint="eastAsia" w:ascii="宋体" w:hAnsi="宋体" w:eastAsia="宋体" w:cs="宋体"/>
                <w:szCs w:val="21"/>
              </w:rPr>
            </w:pPr>
            <w:r>
              <w:rPr>
                <w:rFonts w:hint="eastAsia" w:ascii="宋体" w:hAnsi="宋体" w:eastAsia="宋体" w:cs="宋体"/>
                <w:szCs w:val="21"/>
              </w:rPr>
              <w:t>采购标的需执行的国家标准、行业标准、地方标准或者其他标准、规范。多项标准的，按最新标准或较高标准执行。</w:t>
            </w:r>
          </w:p>
        </w:tc>
      </w:tr>
      <w:tr w14:paraId="596E3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10479FC8">
            <w:pPr>
              <w:spacing w:line="360" w:lineRule="auto"/>
              <w:rPr>
                <w:rFonts w:hint="eastAsia" w:ascii="宋体" w:hAnsi="宋体" w:eastAsia="宋体" w:cs="宋体"/>
                <w:szCs w:val="21"/>
              </w:rPr>
            </w:pPr>
            <w:r>
              <w:rPr>
                <w:rFonts w:hint="eastAsia" w:ascii="宋体" w:hAnsi="宋体" w:eastAsia="宋体" w:cs="宋体"/>
                <w:szCs w:val="21"/>
              </w:rPr>
              <w:t>验收标准</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DF3180F">
            <w:pPr>
              <w:spacing w:line="400" w:lineRule="exact"/>
              <w:rPr>
                <w:rFonts w:hint="eastAsia" w:ascii="宋体" w:hAnsi="宋体" w:eastAsia="宋体" w:cs="宋体"/>
                <w:szCs w:val="21"/>
              </w:rPr>
            </w:pPr>
            <w:r>
              <w:rPr>
                <w:rFonts w:hint="eastAsia" w:ascii="宋体" w:hAnsi="宋体" w:eastAsia="宋体" w:cs="宋体"/>
                <w:szCs w:val="21"/>
              </w:rPr>
              <w:t>1、货物验收时按照招标文件的功能目标及技术指标全面核对检验，对所有要求出具的证明文件的原件进行核查，如不符合招标文件的技术需求及要求，提供虚假承诺的，按相关规定做退货处理及违约处理，中标人承担所有责任和费用，采购人保留进一步追究责任的权利。</w:t>
            </w:r>
          </w:p>
          <w:p w14:paraId="5B5FCF5C">
            <w:pPr>
              <w:spacing w:line="400" w:lineRule="exact"/>
              <w:rPr>
                <w:rFonts w:hint="eastAsia" w:ascii="宋体" w:hAnsi="宋体" w:eastAsia="宋体" w:cs="宋体"/>
                <w:szCs w:val="21"/>
              </w:rPr>
            </w:pPr>
            <w:r>
              <w:rPr>
                <w:rFonts w:hint="eastAsia" w:ascii="宋体" w:hAnsi="宋体" w:eastAsia="宋体" w:cs="宋体"/>
                <w:szCs w:val="21"/>
              </w:rPr>
              <w:t>2、以双方签定的合同的条件为准，逐项进行项目最终验收。</w:t>
            </w:r>
          </w:p>
          <w:p w14:paraId="0EDD4115">
            <w:pPr>
              <w:spacing w:line="360" w:lineRule="auto"/>
              <w:rPr>
                <w:rFonts w:hint="eastAsia" w:ascii="宋体" w:hAnsi="宋体" w:eastAsia="宋体" w:cs="宋体"/>
                <w:szCs w:val="21"/>
              </w:rPr>
            </w:pPr>
            <w:r>
              <w:rPr>
                <w:rFonts w:hint="eastAsia" w:ascii="宋体" w:hAnsi="宋体" w:eastAsia="宋体" w:cs="宋体"/>
                <w:szCs w:val="21"/>
              </w:rPr>
              <w:t>3、招标项目有其他要求的按其要求。</w:t>
            </w:r>
          </w:p>
        </w:tc>
      </w:tr>
      <w:tr w14:paraId="76893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54A3150E">
            <w:pPr>
              <w:spacing w:line="360" w:lineRule="auto"/>
              <w:rPr>
                <w:rFonts w:hint="eastAsia" w:ascii="宋体" w:hAnsi="宋体" w:eastAsia="宋体" w:cs="宋体"/>
                <w:szCs w:val="21"/>
              </w:rPr>
            </w:pPr>
            <w:r>
              <w:rPr>
                <w:rFonts w:hint="eastAsia" w:ascii="宋体" w:hAnsi="宋体" w:eastAsia="宋体" w:cs="宋体"/>
                <w:szCs w:val="21"/>
              </w:rPr>
              <w:t>验收要求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5A67C3FA">
            <w:pPr>
              <w:snapToGrid w:val="0"/>
              <w:spacing w:line="360" w:lineRule="auto"/>
              <w:outlineLvl w:val="0"/>
              <w:rPr>
                <w:rFonts w:hint="eastAsia" w:ascii="宋体" w:hAnsi="宋体" w:eastAsia="宋体" w:cs="宋体"/>
                <w:szCs w:val="21"/>
              </w:rPr>
            </w:pPr>
            <w:r>
              <w:rPr>
                <w:rFonts w:hint="eastAsia" w:ascii="宋体" w:hAnsi="宋体" w:eastAsia="宋体" w:cs="宋体"/>
                <w:szCs w:val="21"/>
              </w:rPr>
              <w:t>1、采购人按照合同规定的技术、服务、安全标准组织对中标供应商履行合同情况进行验收，并出具验收报告。验收报告应当包括每一项技术及服务，安全标准的履约情况，货物参数指标验收按照竞标产品检测报告的参数进行验收，功能验收按招标文件要求验收。</w:t>
            </w:r>
          </w:p>
          <w:p w14:paraId="0014F229">
            <w:pPr>
              <w:spacing w:line="400" w:lineRule="exact"/>
              <w:rPr>
                <w:rFonts w:hint="eastAsia" w:ascii="宋体" w:hAnsi="宋体" w:eastAsia="宋体" w:cs="宋体"/>
                <w:szCs w:val="21"/>
              </w:rPr>
            </w:pPr>
            <w:r>
              <w:rPr>
                <w:rFonts w:hint="eastAsia" w:ascii="宋体" w:hAnsi="宋体" w:eastAsia="宋体" w:cs="宋体"/>
                <w:szCs w:val="21"/>
              </w:rPr>
              <w:t>2、验收过程中，若发现设备（装备）不符合验收要求的，中标供应商将负责整改，由此引起的一切费用由中标供应商承担。</w:t>
            </w:r>
          </w:p>
        </w:tc>
      </w:tr>
      <w:tr w14:paraId="133FA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662503A4">
            <w:pPr>
              <w:spacing w:line="360" w:lineRule="auto"/>
              <w:rPr>
                <w:rFonts w:hint="eastAsia" w:ascii="宋体" w:hAnsi="宋体" w:eastAsia="宋体" w:cs="宋体"/>
                <w:szCs w:val="21"/>
              </w:rPr>
            </w:pPr>
            <w:r>
              <w:rPr>
                <w:rFonts w:hint="eastAsia" w:ascii="宋体" w:hAnsi="宋体" w:eastAsia="宋体" w:cs="宋体"/>
                <w:szCs w:val="21"/>
              </w:rPr>
              <w:t>投标报价</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AB3F5B6">
            <w:pPr>
              <w:snapToGrid w:val="0"/>
              <w:spacing w:line="360" w:lineRule="auto"/>
              <w:outlineLvl w:val="0"/>
              <w:rPr>
                <w:rFonts w:hint="eastAsia" w:ascii="宋体" w:hAnsi="宋体" w:eastAsia="宋体" w:cs="宋体"/>
                <w:szCs w:val="21"/>
              </w:rPr>
            </w:pPr>
            <w:r>
              <w:rPr>
                <w:rFonts w:hint="eastAsia" w:ascii="宋体" w:hAnsi="宋体" w:eastAsia="宋体" w:cs="宋体"/>
                <w:szCs w:val="21"/>
              </w:rPr>
              <w:t>本项目为固定总价合同，交钥匙项目，投标报价为采购人指定地点的现场交货价，包括：</w:t>
            </w:r>
          </w:p>
          <w:p w14:paraId="75B6D048">
            <w:pPr>
              <w:snapToGrid w:val="0"/>
              <w:spacing w:line="360" w:lineRule="auto"/>
              <w:outlineLvl w:val="0"/>
              <w:rPr>
                <w:rFonts w:hint="eastAsia" w:ascii="宋体" w:hAnsi="宋体" w:eastAsia="宋体" w:cs="宋体"/>
                <w:szCs w:val="21"/>
              </w:rPr>
            </w:pPr>
            <w:r>
              <w:rPr>
                <w:rFonts w:hint="eastAsia" w:ascii="宋体" w:hAnsi="宋体" w:eastAsia="宋体" w:cs="宋体"/>
                <w:szCs w:val="21"/>
              </w:rPr>
              <w:t>（1）货物的价格：包括货物的单价及总价；</w:t>
            </w:r>
          </w:p>
          <w:p w14:paraId="5608E91B">
            <w:pPr>
              <w:snapToGrid w:val="0"/>
              <w:spacing w:line="360" w:lineRule="auto"/>
              <w:outlineLvl w:val="0"/>
              <w:rPr>
                <w:rFonts w:hint="eastAsia" w:ascii="宋体" w:hAnsi="宋体" w:eastAsia="宋体" w:cs="宋体"/>
                <w:szCs w:val="21"/>
              </w:rPr>
            </w:pPr>
            <w:r>
              <w:rPr>
                <w:rFonts w:hint="eastAsia" w:ascii="宋体" w:hAnsi="宋体" w:eastAsia="宋体" w:cs="宋体"/>
                <w:szCs w:val="21"/>
              </w:rPr>
              <w:t>（2）货物的标准附件、备品备件、专用工具的价格；</w:t>
            </w:r>
          </w:p>
          <w:p w14:paraId="2C2A898E">
            <w:pPr>
              <w:snapToGrid w:val="0"/>
              <w:spacing w:line="360" w:lineRule="auto"/>
              <w:outlineLvl w:val="0"/>
              <w:rPr>
                <w:rFonts w:hint="eastAsia" w:ascii="宋体" w:hAnsi="宋体" w:eastAsia="宋体" w:cs="宋体"/>
                <w:szCs w:val="21"/>
              </w:rPr>
            </w:pPr>
            <w:r>
              <w:rPr>
                <w:rFonts w:hint="eastAsia" w:ascii="宋体" w:hAnsi="宋体" w:eastAsia="宋体" w:cs="宋体"/>
                <w:szCs w:val="21"/>
              </w:rPr>
              <w:t>（3）运输、装卸、安装、调试、培训、技术支持、售后服务费；</w:t>
            </w:r>
          </w:p>
          <w:p w14:paraId="40068F84">
            <w:pPr>
              <w:snapToGrid w:val="0"/>
              <w:spacing w:line="360" w:lineRule="auto"/>
              <w:outlineLvl w:val="0"/>
              <w:rPr>
                <w:rFonts w:hint="eastAsia" w:ascii="宋体" w:hAnsi="宋体" w:eastAsia="宋体" w:cs="宋体"/>
                <w:szCs w:val="21"/>
              </w:rPr>
            </w:pPr>
            <w:r>
              <w:rPr>
                <w:rFonts w:hint="eastAsia" w:ascii="宋体" w:hAnsi="宋体" w:eastAsia="宋体" w:cs="宋体"/>
                <w:szCs w:val="21"/>
              </w:rPr>
              <w:t>（4）保险费和各项税金等费用。</w:t>
            </w:r>
          </w:p>
          <w:p w14:paraId="60B561A2">
            <w:pPr>
              <w:snapToGrid w:val="0"/>
              <w:spacing w:line="360" w:lineRule="auto"/>
              <w:outlineLvl w:val="0"/>
              <w:rPr>
                <w:rFonts w:hint="eastAsia" w:ascii="宋体" w:hAnsi="宋体" w:eastAsia="宋体" w:cs="宋体"/>
                <w:szCs w:val="21"/>
              </w:rPr>
            </w:pPr>
            <w:r>
              <w:rPr>
                <w:rFonts w:hint="eastAsia" w:ascii="宋体" w:hAnsi="宋体" w:eastAsia="宋体" w:cs="宋体"/>
                <w:szCs w:val="21"/>
              </w:rPr>
              <w:t>（5）履约验收所产生的费用以及招标代理服务费。</w:t>
            </w:r>
          </w:p>
        </w:tc>
      </w:tr>
      <w:tr w14:paraId="65A0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4BD0726B">
            <w:pPr>
              <w:spacing w:line="400" w:lineRule="exact"/>
              <w:jc w:val="left"/>
              <w:rPr>
                <w:rFonts w:hint="eastAsia" w:ascii="宋体" w:hAnsi="宋体" w:eastAsia="宋体" w:cs="宋体"/>
                <w:szCs w:val="21"/>
              </w:rPr>
            </w:pPr>
            <w:r>
              <w:rPr>
                <w:rFonts w:hint="eastAsia" w:ascii="宋体" w:hAnsi="宋体" w:eastAsia="宋体" w:cs="宋体"/>
                <w:szCs w:val="21"/>
              </w:rPr>
              <w:t>质保期</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49AD0489">
            <w:pPr>
              <w:spacing w:line="400" w:lineRule="exact"/>
              <w:jc w:val="left"/>
              <w:rPr>
                <w:rFonts w:hint="eastAsia" w:ascii="宋体" w:hAnsi="宋体" w:eastAsia="宋体" w:cs="宋体"/>
                <w:szCs w:val="21"/>
              </w:rPr>
            </w:pPr>
            <w:r>
              <w:rPr>
                <w:rFonts w:hint="eastAsia" w:ascii="宋体" w:hAnsi="宋体" w:eastAsia="宋体" w:cs="宋体"/>
                <w:szCs w:val="21"/>
              </w:rPr>
              <w:t>按国家有关产品“三包”规定执行“三包”，质量保证期自货物验收合格之日起计算，质保期为不少于</w:t>
            </w:r>
            <w:r>
              <w:rPr>
                <w:rFonts w:ascii="宋体" w:hAnsi="宋体" w:eastAsia="宋体" w:cs="宋体"/>
                <w:szCs w:val="21"/>
              </w:rPr>
              <w:t>1</w:t>
            </w:r>
            <w:r>
              <w:rPr>
                <w:rFonts w:hint="eastAsia" w:ascii="宋体" w:hAnsi="宋体" w:eastAsia="宋体" w:cs="宋体"/>
                <w:szCs w:val="21"/>
              </w:rPr>
              <w:t>年。若设备（装备）投标人或原厂家承诺质保期超过</w:t>
            </w:r>
            <w:r>
              <w:rPr>
                <w:rFonts w:ascii="宋体" w:hAnsi="宋体" w:eastAsia="宋体" w:cs="宋体"/>
                <w:szCs w:val="21"/>
              </w:rPr>
              <w:t>1</w:t>
            </w:r>
            <w:r>
              <w:rPr>
                <w:rFonts w:hint="eastAsia" w:ascii="宋体" w:hAnsi="宋体" w:eastAsia="宋体" w:cs="宋体"/>
                <w:szCs w:val="21"/>
              </w:rPr>
              <w:t>年的，以该承诺为准。</w:t>
            </w:r>
          </w:p>
        </w:tc>
      </w:tr>
      <w:tr w14:paraId="5611A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0A533481">
            <w:pPr>
              <w:spacing w:line="400" w:lineRule="exact"/>
              <w:jc w:val="left"/>
              <w:rPr>
                <w:rFonts w:hint="eastAsia" w:ascii="宋体" w:hAnsi="宋体" w:eastAsia="宋体" w:cs="宋体"/>
                <w:szCs w:val="21"/>
              </w:rPr>
            </w:pPr>
            <w:r>
              <w:rPr>
                <w:rFonts w:hint="eastAsia" w:ascii="宋体" w:hAnsi="宋体" w:eastAsia="宋体" w:cs="宋体"/>
                <w:szCs w:val="21"/>
              </w:rPr>
              <w:t>交货时间及地点</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6E653739">
            <w:pPr>
              <w:spacing w:line="400" w:lineRule="exact"/>
              <w:jc w:val="left"/>
              <w:rPr>
                <w:rFonts w:hint="eastAsia" w:ascii="宋体" w:hAnsi="宋体" w:eastAsia="宋体" w:cs="宋体"/>
                <w:szCs w:val="21"/>
              </w:rPr>
            </w:pPr>
            <w:r>
              <w:rPr>
                <w:rFonts w:hint="eastAsia" w:ascii="宋体" w:hAnsi="宋体" w:eastAsia="宋体" w:cs="宋体"/>
                <w:szCs w:val="21"/>
              </w:rPr>
              <w:t>1、交货时间：</w:t>
            </w:r>
            <w:r>
              <w:rPr>
                <w:rFonts w:hint="eastAsia" w:ascii="宋体" w:hAnsi="宋体" w:eastAsia="宋体" w:cs="Times New Roman"/>
                <w:szCs w:val="21"/>
              </w:rPr>
              <w:t>自合同签订之日起20个日历日内完成交付，并经初步验收合格。</w:t>
            </w:r>
          </w:p>
          <w:p w14:paraId="30ADD30B">
            <w:pPr>
              <w:spacing w:line="400" w:lineRule="exact"/>
              <w:jc w:val="left"/>
              <w:rPr>
                <w:rFonts w:hint="eastAsia" w:ascii="Times New Roman" w:hAnsi="Times New Roman" w:eastAsia="宋体" w:cs="Times New Roman"/>
              </w:rPr>
            </w:pPr>
            <w:r>
              <w:rPr>
                <w:rFonts w:hint="eastAsia" w:ascii="宋体" w:hAnsi="宋体" w:eastAsia="宋体" w:cs="宋体"/>
                <w:szCs w:val="21"/>
              </w:rPr>
              <w:t>2、交货地点：广西区内采购人指定地点。</w:t>
            </w:r>
          </w:p>
        </w:tc>
      </w:tr>
      <w:tr w14:paraId="0B40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3B58A5C8">
            <w:pPr>
              <w:spacing w:line="400" w:lineRule="exact"/>
              <w:jc w:val="left"/>
              <w:rPr>
                <w:rFonts w:ascii="宋体" w:hAnsi="宋体" w:eastAsia="宋体" w:cs="宋体"/>
                <w:szCs w:val="21"/>
              </w:rPr>
            </w:pPr>
            <w:r>
              <w:rPr>
                <w:rFonts w:hint="eastAsia" w:ascii="宋体" w:hAnsi="宋体" w:eastAsia="宋体" w:cs="宋体"/>
                <w:szCs w:val="21"/>
              </w:rPr>
              <w:t>售后技术服务要求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432B8FEB">
            <w:pPr>
              <w:spacing w:line="400" w:lineRule="exact"/>
              <w:jc w:val="left"/>
              <w:rPr>
                <w:rFonts w:hint="eastAsia" w:ascii="宋体" w:hAnsi="宋体" w:eastAsia="宋体" w:cs="宋体"/>
                <w:szCs w:val="21"/>
              </w:rPr>
            </w:pPr>
            <w:r>
              <w:rPr>
                <w:rFonts w:hint="eastAsia" w:ascii="宋体" w:hAnsi="宋体" w:eastAsia="宋体" w:cs="宋体"/>
                <w:szCs w:val="21"/>
              </w:rPr>
              <w:t>1、具有完善及时的售后服务。在质保期内，出现质量问题，免费保修（运输、保险、材料、维修等费用全免）。质保期间投标人往返人员的差旅费、食宿费等相关费用均由中标人自行负责。</w:t>
            </w:r>
          </w:p>
          <w:p w14:paraId="2AE925F8">
            <w:pPr>
              <w:spacing w:line="400" w:lineRule="exact"/>
              <w:jc w:val="left"/>
              <w:rPr>
                <w:rFonts w:hint="eastAsia" w:ascii="宋体" w:hAnsi="宋体" w:eastAsia="宋体" w:cs="宋体"/>
                <w:szCs w:val="21"/>
              </w:rPr>
            </w:pPr>
            <w:r>
              <w:rPr>
                <w:rFonts w:hint="eastAsia" w:ascii="宋体" w:hAnsi="宋体" w:eastAsia="宋体" w:cs="宋体"/>
                <w:szCs w:val="21"/>
              </w:rPr>
              <w:t>2、故障处理：按厂家承诺实行“三包”；质保期内，设备（装备）发生故障后，采购人应立即通知中标人，中标人应在接到故障通知后2小时内响应,48小时内派厂家技术人员到达现场处理。中标人现场无法修复的，必须立即提供同档次替代设备（装备）,以保证正常使用；</w:t>
            </w:r>
          </w:p>
        </w:tc>
      </w:tr>
      <w:tr w14:paraId="077FE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492072DD">
            <w:pPr>
              <w:spacing w:line="400" w:lineRule="exact"/>
              <w:jc w:val="left"/>
              <w:rPr>
                <w:rFonts w:hint="eastAsia" w:ascii="宋体" w:hAnsi="宋体" w:eastAsia="宋体" w:cs="宋体"/>
                <w:szCs w:val="21"/>
              </w:rPr>
            </w:pPr>
            <w:r>
              <w:rPr>
                <w:rFonts w:hint="eastAsia" w:ascii="宋体" w:hAnsi="宋体" w:eastAsia="宋体" w:cs="宋体"/>
                <w:szCs w:val="21"/>
              </w:rPr>
              <w:t>付款条件</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4D5D4C47">
            <w:pPr>
              <w:spacing w:line="400" w:lineRule="exact"/>
              <w:rPr>
                <w:rFonts w:hint="eastAsia" w:ascii="宋体" w:hAnsi="宋体" w:eastAsia="宋体" w:cs="宋体"/>
                <w:szCs w:val="21"/>
              </w:rPr>
            </w:pPr>
            <w:r>
              <w:rPr>
                <w:rFonts w:hint="eastAsia" w:ascii="宋体" w:hAnsi="宋体" w:eastAsia="宋体" w:cs="宋体"/>
                <w:szCs w:val="21"/>
              </w:rPr>
              <w:t>1、合同签订生效后10个工作日内，采购人支付30%合同总额的合同款；所有货物完成交付并验收通过后，采购人支付剩余合同金额。</w:t>
            </w:r>
          </w:p>
          <w:p w14:paraId="3A180449">
            <w:pPr>
              <w:spacing w:line="400" w:lineRule="exact"/>
              <w:rPr>
                <w:rFonts w:hint="eastAsia" w:ascii="宋体" w:hAnsi="宋体" w:eastAsia="宋体" w:cs="宋体"/>
                <w:szCs w:val="21"/>
              </w:rPr>
            </w:pPr>
            <w:r>
              <w:rPr>
                <w:rFonts w:hint="eastAsia" w:ascii="宋体" w:hAnsi="宋体" w:eastAsia="宋体" w:cs="宋体"/>
                <w:szCs w:val="21"/>
              </w:rPr>
              <w:t>2、每次付款前，中标人需要给采购人提供对应金额的发票。如中标人原因而未提供发票的，采购人不承担延迟支付的责任。</w:t>
            </w:r>
          </w:p>
        </w:tc>
      </w:tr>
      <w:tr w14:paraId="454A7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30EAB00E">
            <w:pPr>
              <w:spacing w:line="400" w:lineRule="exact"/>
              <w:jc w:val="left"/>
              <w:rPr>
                <w:rFonts w:hint="eastAsia" w:ascii="宋体" w:hAnsi="宋体" w:eastAsia="宋体" w:cs="宋体"/>
                <w:szCs w:val="21"/>
              </w:rPr>
            </w:pPr>
            <w:r>
              <w:rPr>
                <w:rFonts w:hint="eastAsia" w:ascii="宋体" w:hAnsi="宋体" w:eastAsia="宋体" w:cs="宋体"/>
                <w:szCs w:val="21"/>
              </w:rPr>
              <w:t>履约保证金</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134A775E">
            <w:pPr>
              <w:spacing w:line="400" w:lineRule="exact"/>
              <w:rPr>
                <w:rFonts w:hint="eastAsia" w:ascii="宋体" w:hAnsi="宋体" w:eastAsia="宋体" w:cs="宋体"/>
                <w:szCs w:val="21"/>
              </w:rPr>
            </w:pPr>
            <w:r>
              <w:rPr>
                <w:rFonts w:hint="eastAsia" w:ascii="宋体" w:hAnsi="宋体" w:eastAsia="宋体" w:cs="宋体"/>
                <w:szCs w:val="21"/>
              </w:rPr>
              <w:t>1.履约保证金金额：按中标金额的 1%。</w:t>
            </w:r>
          </w:p>
          <w:p w14:paraId="16458E45">
            <w:pPr>
              <w:spacing w:line="400" w:lineRule="exact"/>
              <w:rPr>
                <w:rFonts w:hint="eastAsia" w:ascii="宋体" w:hAnsi="宋体" w:eastAsia="宋体" w:cs="宋体"/>
                <w:szCs w:val="21"/>
              </w:rPr>
            </w:pPr>
            <w:r>
              <w:rPr>
                <w:rFonts w:hint="eastAsia" w:ascii="宋体" w:hAnsi="宋体" w:eastAsia="宋体" w:cs="宋体"/>
                <w:szCs w:val="21"/>
              </w:rPr>
              <w:t>2.履约保证金递交方式：银行转账、支票、汇票、本票或者银行、保险机构出具的保函等非现金方式。</w:t>
            </w:r>
          </w:p>
          <w:p w14:paraId="46558D7B">
            <w:pPr>
              <w:spacing w:line="400" w:lineRule="exact"/>
              <w:rPr>
                <w:rFonts w:hint="eastAsia" w:ascii="宋体" w:hAnsi="宋体" w:eastAsia="宋体" w:cs="宋体"/>
                <w:szCs w:val="21"/>
              </w:rPr>
            </w:pPr>
            <w:r>
              <w:rPr>
                <w:rFonts w:hint="eastAsia" w:ascii="宋体" w:hAnsi="宋体" w:eastAsia="宋体" w:cs="宋体"/>
                <w:szCs w:val="21"/>
              </w:rPr>
              <w:t>3.履约保证金缴纳期限：自中标通知书发出之日起10日内。</w:t>
            </w:r>
          </w:p>
          <w:p w14:paraId="5F39588A">
            <w:pPr>
              <w:spacing w:line="400" w:lineRule="exact"/>
              <w:rPr>
                <w:rFonts w:hint="eastAsia" w:ascii="宋体" w:hAnsi="宋体" w:eastAsia="宋体" w:cs="宋体"/>
                <w:szCs w:val="21"/>
              </w:rPr>
            </w:pPr>
            <w:r>
              <w:rPr>
                <w:rFonts w:hint="eastAsia" w:ascii="宋体" w:hAnsi="宋体" w:eastAsia="宋体" w:cs="宋体"/>
                <w:szCs w:val="21"/>
              </w:rPr>
              <w:t>4.履约保证金退付方式、时间及条件：详见第二章采购需求“付款条件”。</w:t>
            </w:r>
          </w:p>
          <w:p w14:paraId="5687455F">
            <w:pPr>
              <w:spacing w:line="400" w:lineRule="exact"/>
              <w:rPr>
                <w:rFonts w:hint="eastAsia" w:ascii="宋体" w:hAnsi="宋体" w:eastAsia="宋体" w:cs="宋体"/>
                <w:szCs w:val="21"/>
              </w:rPr>
            </w:pPr>
            <w:r>
              <w:rPr>
                <w:rFonts w:hint="eastAsia" w:ascii="宋体" w:hAnsi="宋体" w:eastAsia="宋体" w:cs="宋体"/>
                <w:szCs w:val="21"/>
              </w:rPr>
              <w:t>5.履约保证金指定账户：</w:t>
            </w:r>
          </w:p>
          <w:p w14:paraId="406E2FA5">
            <w:pPr>
              <w:spacing w:line="400" w:lineRule="exact"/>
              <w:rPr>
                <w:rFonts w:hint="eastAsia" w:ascii="宋体" w:hAnsi="宋体" w:eastAsia="宋体" w:cs="宋体"/>
                <w:szCs w:val="21"/>
              </w:rPr>
            </w:pPr>
            <w:r>
              <w:rPr>
                <w:rFonts w:hint="eastAsia" w:ascii="宋体" w:hAnsi="宋体" w:eastAsia="宋体" w:cs="宋体"/>
                <w:szCs w:val="21"/>
              </w:rPr>
              <w:t>开户名称：广西壮族自治区退役军人事务厅</w:t>
            </w:r>
          </w:p>
          <w:p w14:paraId="2385B376">
            <w:pPr>
              <w:spacing w:line="400" w:lineRule="exact"/>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Times New Roman"/>
                <w:szCs w:val="21"/>
              </w:rPr>
              <w:t>工行南宁市共和支行</w:t>
            </w:r>
          </w:p>
          <w:p w14:paraId="3DF36290">
            <w:pPr>
              <w:spacing w:line="400" w:lineRule="exact"/>
              <w:rPr>
                <w:rFonts w:hint="eastAsia" w:ascii="宋体" w:hAnsi="宋体" w:eastAsia="宋体" w:cs="宋体"/>
                <w:szCs w:val="21"/>
              </w:rPr>
            </w:pPr>
            <w:r>
              <w:rPr>
                <w:rFonts w:hint="eastAsia" w:ascii="宋体" w:hAnsi="宋体" w:eastAsia="宋体" w:cs="宋体"/>
                <w:szCs w:val="21"/>
              </w:rPr>
              <w:t>银行账号：</w:t>
            </w:r>
            <w:r>
              <w:rPr>
                <w:rFonts w:hint="eastAsia" w:ascii="宋体" w:hAnsi="宋体" w:eastAsia="宋体" w:cs="Times New Roman"/>
                <w:szCs w:val="21"/>
              </w:rPr>
              <w:t>2102 1010 0930 0249 612</w:t>
            </w:r>
          </w:p>
        </w:tc>
      </w:tr>
      <w:tr w14:paraId="61E6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3E519FBE">
            <w:pPr>
              <w:spacing w:line="360" w:lineRule="exact"/>
              <w:rPr>
                <w:rFonts w:hint="eastAsia" w:ascii="宋体" w:hAnsi="宋体" w:eastAsia="宋体" w:cs="Times New Roman"/>
                <w:szCs w:val="21"/>
              </w:rPr>
            </w:pPr>
            <w:r>
              <w:rPr>
                <w:rFonts w:hint="eastAsia" w:ascii="宋体" w:hAnsi="宋体" w:eastAsia="宋体" w:cs="Times New Roman"/>
                <w:szCs w:val="21"/>
              </w:rPr>
              <w:t>知识产权</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6CF9DFA8">
            <w:pPr>
              <w:spacing w:line="360" w:lineRule="exact"/>
              <w:rPr>
                <w:rFonts w:hint="eastAsia" w:ascii="宋体" w:hAnsi="宋体" w:eastAsia="宋体" w:cs="Times New Roman"/>
                <w:szCs w:val="21"/>
              </w:rPr>
            </w:pPr>
            <w:r>
              <w:rPr>
                <w:rFonts w:hint="eastAsia" w:ascii="宋体" w:hAnsi="宋体" w:eastAsia="宋体" w:cs="Times New Roman"/>
                <w:szCs w:val="21"/>
              </w:rPr>
              <w:t>投标人应保证针对本项目的货物或服务涉及到的知识产权和所提供的相关技术资料是合法取得，并享有完整的知识产权，不会因为采购人的使用而被责令停止使用、追偿或要求赔偿损失，如出现此情况，一切经济和法律责任均由投标人承担。</w:t>
            </w:r>
          </w:p>
        </w:tc>
      </w:tr>
      <w:tr w14:paraId="3A754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3828FD92">
            <w:pPr>
              <w:spacing w:line="360" w:lineRule="auto"/>
              <w:rPr>
                <w:rFonts w:hint="eastAsia" w:ascii="宋体" w:hAnsi="宋体" w:eastAsia="宋体" w:cs="Times New Roman"/>
                <w:b/>
                <w:szCs w:val="21"/>
              </w:rPr>
            </w:pPr>
            <w:r>
              <w:rPr>
                <w:rFonts w:hint="eastAsia" w:ascii="宋体" w:hAnsi="宋体" w:eastAsia="宋体" w:cs="Times New Roman"/>
                <w:b/>
                <w:bCs/>
                <w:szCs w:val="21"/>
              </w:rPr>
              <w:t>二、与实现项目目标相关的其他要求</w:t>
            </w:r>
          </w:p>
        </w:tc>
      </w:tr>
      <w:tr w14:paraId="1E22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24B5056D">
            <w:pPr>
              <w:spacing w:line="360" w:lineRule="auto"/>
              <w:rPr>
                <w:rFonts w:hint="eastAsia" w:ascii="宋体" w:hAnsi="宋体" w:eastAsia="宋体" w:cs="Times New Roman"/>
                <w:b/>
                <w:szCs w:val="21"/>
              </w:rPr>
            </w:pPr>
            <w:r>
              <w:rPr>
                <w:rFonts w:hint="eastAsia" w:ascii="宋体" w:hAnsi="宋体" w:eastAsia="宋体" w:cs="Times New Roman"/>
                <w:b/>
                <w:szCs w:val="21"/>
              </w:rPr>
              <w:t>（一）投标人的履约能力要求</w:t>
            </w:r>
          </w:p>
        </w:tc>
      </w:tr>
      <w:tr w14:paraId="3A5FB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1F4D7F26">
            <w:pPr>
              <w:spacing w:line="360" w:lineRule="auto"/>
              <w:rPr>
                <w:rFonts w:hint="eastAsia" w:ascii="宋体" w:hAnsi="宋体" w:eastAsia="宋体" w:cs="宋体"/>
                <w:szCs w:val="21"/>
              </w:rPr>
            </w:pPr>
            <w:r>
              <w:rPr>
                <w:rFonts w:hint="eastAsia" w:ascii="宋体" w:hAnsi="宋体" w:eastAsia="宋体" w:cs="宋体"/>
                <w:szCs w:val="21"/>
              </w:rPr>
              <w:t>管理体系要求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016E5438">
            <w:pPr>
              <w:spacing w:line="360" w:lineRule="auto"/>
              <w:rPr>
                <w:rFonts w:hint="eastAsia" w:ascii="宋体" w:hAnsi="宋体" w:eastAsia="宋体" w:cs="宋体"/>
                <w:szCs w:val="21"/>
              </w:rPr>
            </w:pPr>
            <w:r>
              <w:rPr>
                <w:rFonts w:hint="eastAsia" w:ascii="宋体" w:hAnsi="宋体" w:eastAsia="宋体" w:cs="宋体"/>
                <w:szCs w:val="21"/>
              </w:rPr>
              <w:t>详见招标文件“评标办法及评分标准”。</w:t>
            </w:r>
          </w:p>
        </w:tc>
      </w:tr>
      <w:tr w14:paraId="1A37F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dxa"/>
            <w:gridSpan w:val="3"/>
            <w:tcBorders>
              <w:top w:val="single" w:color="auto" w:sz="4" w:space="0"/>
              <w:left w:val="single" w:color="auto" w:sz="4" w:space="0"/>
              <w:bottom w:val="single" w:color="auto" w:sz="4" w:space="0"/>
              <w:right w:val="single" w:color="auto" w:sz="4" w:space="0"/>
            </w:tcBorders>
            <w:noWrap w:val="0"/>
            <w:vAlign w:val="center"/>
          </w:tcPr>
          <w:p w14:paraId="355F9A4F">
            <w:pPr>
              <w:spacing w:line="360" w:lineRule="auto"/>
              <w:rPr>
                <w:rFonts w:hint="eastAsia" w:ascii="宋体" w:hAnsi="宋体" w:eastAsia="宋体" w:cs="宋体"/>
                <w:szCs w:val="21"/>
              </w:rPr>
            </w:pPr>
            <w:r>
              <w:rPr>
                <w:rFonts w:hint="eastAsia" w:ascii="宋体" w:hAnsi="宋体" w:eastAsia="宋体" w:cs="宋体"/>
                <w:szCs w:val="21"/>
              </w:rPr>
              <w:t>业绩要求</w:t>
            </w:r>
          </w:p>
        </w:tc>
        <w:tc>
          <w:tcPr>
            <w:tcW w:w="7895" w:type="dxa"/>
            <w:gridSpan w:val="3"/>
            <w:tcBorders>
              <w:top w:val="single" w:color="auto" w:sz="4" w:space="0"/>
              <w:left w:val="single" w:color="auto" w:sz="4" w:space="0"/>
              <w:bottom w:val="single" w:color="auto" w:sz="4" w:space="0"/>
              <w:right w:val="single" w:color="auto" w:sz="4" w:space="0"/>
            </w:tcBorders>
            <w:noWrap w:val="0"/>
            <w:vAlign w:val="center"/>
          </w:tcPr>
          <w:p w14:paraId="11EB968D">
            <w:pPr>
              <w:spacing w:line="360" w:lineRule="auto"/>
              <w:rPr>
                <w:rFonts w:hint="eastAsia" w:ascii="宋体" w:hAnsi="宋体" w:eastAsia="宋体" w:cs="宋体"/>
                <w:szCs w:val="21"/>
              </w:rPr>
            </w:pPr>
            <w:r>
              <w:rPr>
                <w:rFonts w:hint="eastAsia" w:ascii="宋体" w:hAnsi="宋体" w:eastAsia="宋体" w:cs="宋体"/>
                <w:szCs w:val="21"/>
              </w:rPr>
              <w:t>详见招标文件“评标办法及评分标准”。</w:t>
            </w:r>
          </w:p>
        </w:tc>
      </w:tr>
      <w:tr w14:paraId="1C546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51784014">
            <w:pPr>
              <w:spacing w:line="360" w:lineRule="auto"/>
              <w:rPr>
                <w:rFonts w:hint="eastAsia" w:ascii="宋体" w:hAnsi="宋体" w:eastAsia="宋体" w:cs="Times New Roman"/>
                <w:b/>
                <w:szCs w:val="21"/>
              </w:rPr>
            </w:pPr>
            <w:r>
              <w:rPr>
                <w:rFonts w:hint="eastAsia" w:ascii="宋体" w:hAnsi="宋体" w:eastAsia="宋体" w:cs="Times New Roman"/>
                <w:b/>
                <w:szCs w:val="21"/>
              </w:rPr>
              <w:t>（二）政策性加分条件</w:t>
            </w:r>
          </w:p>
        </w:tc>
      </w:tr>
      <w:tr w14:paraId="7C168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33573E34">
            <w:pPr>
              <w:spacing w:line="360" w:lineRule="auto"/>
              <w:rPr>
                <w:rFonts w:hint="eastAsia" w:ascii="宋体" w:hAnsi="宋体" w:eastAsia="宋体" w:cs="Times New Roman"/>
                <w:i/>
                <w:szCs w:val="21"/>
              </w:rPr>
            </w:pPr>
            <w:r>
              <w:rPr>
                <w:rFonts w:hint="eastAsia" w:ascii="宋体" w:hAnsi="宋体" w:eastAsia="宋体" w:cs="宋体"/>
                <w:szCs w:val="21"/>
              </w:rPr>
              <w:t>符合节能环保等国家政策要求，详见招标文件“评标办法及评分标准”。</w:t>
            </w:r>
          </w:p>
        </w:tc>
      </w:tr>
      <w:tr w14:paraId="47872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top"/>
          </w:tcPr>
          <w:p w14:paraId="0828EE94">
            <w:pPr>
              <w:spacing w:line="360" w:lineRule="auto"/>
              <w:rPr>
                <w:rFonts w:hint="eastAsia" w:ascii="宋体" w:hAnsi="宋体" w:eastAsia="宋体" w:cs="Times New Roman"/>
                <w:szCs w:val="21"/>
              </w:rPr>
            </w:pPr>
            <w:r>
              <w:rPr>
                <w:rFonts w:hint="eastAsia" w:ascii="宋体" w:hAnsi="宋体" w:eastAsia="宋体" w:cs="Times New Roman"/>
                <w:b/>
                <w:szCs w:val="21"/>
              </w:rPr>
              <w:t>（三）进口产品说明</w:t>
            </w:r>
          </w:p>
        </w:tc>
      </w:tr>
      <w:tr w14:paraId="08075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9" w:type="dxa"/>
            <w:gridSpan w:val="2"/>
            <w:tcBorders>
              <w:top w:val="single" w:color="auto" w:sz="4" w:space="0"/>
              <w:left w:val="single" w:color="auto" w:sz="4" w:space="0"/>
              <w:bottom w:val="single" w:color="auto" w:sz="4" w:space="0"/>
              <w:right w:val="single" w:color="auto" w:sz="4" w:space="0"/>
            </w:tcBorders>
            <w:noWrap w:val="0"/>
            <w:vAlign w:val="center"/>
          </w:tcPr>
          <w:p w14:paraId="5ABFAE0D">
            <w:pPr>
              <w:spacing w:line="360" w:lineRule="auto"/>
              <w:rPr>
                <w:rFonts w:hint="eastAsia" w:ascii="宋体" w:hAnsi="宋体" w:eastAsia="宋体" w:cs="Times New Roman"/>
                <w:szCs w:val="21"/>
              </w:rPr>
            </w:pPr>
            <w:r>
              <w:rPr>
                <w:rFonts w:hint="eastAsia" w:ascii="宋体" w:hAnsi="宋体" w:eastAsia="宋体" w:cs="Times New Roman"/>
                <w:szCs w:val="21"/>
              </w:rPr>
              <w:t>进口产品说明</w:t>
            </w:r>
          </w:p>
        </w:tc>
        <w:tc>
          <w:tcPr>
            <w:tcW w:w="8076" w:type="dxa"/>
            <w:gridSpan w:val="4"/>
            <w:tcBorders>
              <w:top w:val="single" w:color="auto" w:sz="4" w:space="0"/>
              <w:left w:val="single" w:color="auto" w:sz="4" w:space="0"/>
              <w:bottom w:val="single" w:color="auto" w:sz="4" w:space="0"/>
              <w:right w:val="single" w:color="auto" w:sz="4" w:space="0"/>
            </w:tcBorders>
            <w:noWrap w:val="0"/>
            <w:vAlign w:val="top"/>
          </w:tcPr>
          <w:p w14:paraId="6DC3E7DA">
            <w:pPr>
              <w:spacing w:line="360" w:lineRule="auto"/>
              <w:rPr>
                <w:rFonts w:hint="eastAsia" w:ascii="宋体" w:hAnsi="宋体" w:eastAsia="宋体" w:cs="Times New Roman"/>
                <w:szCs w:val="21"/>
              </w:rPr>
            </w:pPr>
            <w:r>
              <w:rPr>
                <w:rFonts w:hint="eastAsia" w:ascii="宋体" w:hAnsi="宋体" w:eastAsia="宋体" w:cs="Times New Roman"/>
                <w:szCs w:val="21"/>
              </w:rPr>
              <w:t>□本表的第</w:t>
            </w:r>
            <w:r>
              <w:rPr>
                <w:rFonts w:hint="eastAsia" w:ascii="宋体" w:hAnsi="宋体" w:eastAsia="宋体" w:cs="Times New Roman"/>
                <w:szCs w:val="21"/>
                <w:u w:val="single"/>
              </w:rPr>
              <w:t xml:space="preserve">   </w:t>
            </w:r>
            <w:r>
              <w:rPr>
                <w:rFonts w:hint="eastAsia" w:ascii="宋体" w:hAnsi="宋体" w:eastAsia="宋体" w:cs="Times New Roman"/>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eastAsia="宋体" w:cs="Times New Roman"/>
                <w:b/>
                <w:szCs w:val="21"/>
              </w:rPr>
              <w:t>否则作无效标处理。</w:t>
            </w:r>
          </w:p>
          <w:p w14:paraId="6170AEDC">
            <w:pPr>
              <w:spacing w:line="360" w:lineRule="auto"/>
              <w:rPr>
                <w:rFonts w:hint="eastAsia" w:ascii="宋体" w:hAnsi="宋体" w:eastAsia="宋体" w:cs="Times New Roman"/>
                <w:szCs w:val="21"/>
              </w:rPr>
            </w:pPr>
            <w:r>
              <w:rPr>
                <w:rFonts w:ascii="宋体" w:hAnsi="宋体" w:eastAsia="宋体" w:cs="Times New Roman"/>
                <w:szCs w:val="21"/>
              </w:rPr>
              <w:sym w:font="Wingdings 2" w:char="F052"/>
            </w:r>
            <w:r>
              <w:rPr>
                <w:rFonts w:hint="eastAsia" w:ascii="宋体" w:hAnsi="宋体" w:eastAsia="宋体" w:cs="Times New Roman"/>
                <w:szCs w:val="21"/>
              </w:rPr>
              <w:t>本分标货物不接受进口产品（即通过中国海关报关验放进入中国境内且产自关境外的产品）参与投标，</w:t>
            </w:r>
            <w:r>
              <w:rPr>
                <w:rFonts w:hint="eastAsia" w:ascii="宋体" w:hAnsi="宋体" w:eastAsia="宋体" w:cs="Times New Roman"/>
                <w:b/>
                <w:szCs w:val="21"/>
              </w:rPr>
              <w:t>如有进口产品参与投标的作无效标处理</w:t>
            </w:r>
            <w:r>
              <w:rPr>
                <w:rFonts w:hint="eastAsia" w:ascii="宋体" w:hAnsi="宋体" w:eastAsia="宋体" w:cs="Times New Roman"/>
                <w:szCs w:val="21"/>
              </w:rPr>
              <w:t>。</w:t>
            </w:r>
          </w:p>
        </w:tc>
      </w:tr>
      <w:tr w14:paraId="7F8FE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1A7EE5FC">
            <w:pPr>
              <w:spacing w:line="360" w:lineRule="auto"/>
              <w:rPr>
                <w:rFonts w:hint="eastAsia" w:ascii="宋体" w:hAnsi="宋体" w:eastAsia="宋体" w:cs="Times New Roman"/>
                <w:szCs w:val="21"/>
              </w:rPr>
            </w:pPr>
            <w:r>
              <w:rPr>
                <w:rFonts w:hint="eastAsia" w:ascii="宋体" w:hAnsi="宋体" w:eastAsia="宋体" w:cs="Times New Roman"/>
                <w:b/>
                <w:szCs w:val="21"/>
              </w:rPr>
              <w:t>（五）其他要求</w:t>
            </w:r>
          </w:p>
        </w:tc>
      </w:tr>
      <w:tr w14:paraId="7B376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noWrap w:val="0"/>
            <w:vAlign w:val="center"/>
          </w:tcPr>
          <w:p w14:paraId="6490531A">
            <w:pPr>
              <w:spacing w:line="360" w:lineRule="auto"/>
              <w:rPr>
                <w:rFonts w:hint="eastAsia" w:ascii="宋体" w:hAnsi="宋体" w:eastAsia="宋体" w:cs="宋体"/>
                <w:szCs w:val="21"/>
              </w:rPr>
            </w:pPr>
            <w:r>
              <w:rPr>
                <w:rFonts w:hint="eastAsia" w:ascii="宋体" w:hAnsi="宋体" w:eastAsia="宋体" w:cs="宋体"/>
                <w:szCs w:val="21"/>
              </w:rPr>
              <w:t>1.供应商可根据招标文件及评分办法的要求，在投标文件中提供设备（装备）性能、项目实施方案、售后服务方案、信誉分、人员配备等证明材料。</w:t>
            </w:r>
          </w:p>
          <w:p w14:paraId="793FC43A">
            <w:pPr>
              <w:rPr>
                <w:rFonts w:hint="eastAsia" w:ascii="Calibri" w:hAnsi="Calibri" w:eastAsia="宋体" w:cs="Times New Roman"/>
              </w:rPr>
            </w:pPr>
            <w:r>
              <w:rPr>
                <w:rFonts w:ascii="Calibri" w:hAnsi="Calibri" w:eastAsia="宋体" w:cs="Times New Roman"/>
              </w:rPr>
              <w:t>2.</w:t>
            </w:r>
            <w:r>
              <w:rPr>
                <w:rFonts w:hint="eastAsia" w:ascii="Calibri" w:hAnsi="Calibri" w:eastAsia="宋体" w:cs="Times New Roman"/>
              </w:rPr>
              <w:t>投标人所提供的设备（装备）、资料等主要货物均必须符合国家相关行业强制性标准。</w:t>
            </w:r>
          </w:p>
          <w:p w14:paraId="6192C606">
            <w:pPr>
              <w:rPr>
                <w:rFonts w:ascii="Times New Roman" w:hAnsi="Times New Roman" w:eastAsia="宋体" w:cs="Times New Roman"/>
              </w:rPr>
            </w:pPr>
            <w:r>
              <w:rPr>
                <w:rFonts w:ascii="Calibri" w:hAnsi="Calibri" w:eastAsia="宋体" w:cs="Times New Roman"/>
              </w:rPr>
              <w:t>3.</w:t>
            </w:r>
            <w:r>
              <w:rPr>
                <w:rFonts w:ascii="Times New Roman" w:hAnsi="Times New Roman" w:eastAsia="宋体" w:cs="Times New Roman"/>
              </w:rPr>
              <w:t xml:space="preserve"> </w:t>
            </w:r>
            <w:r>
              <w:rPr>
                <w:rFonts w:hint="eastAsia" w:ascii="Calibri" w:hAnsi="Calibri" w:eastAsia="宋体" w:cs="Times New Roman"/>
              </w:rPr>
              <w:t>中标人须签订廉洁承诺书（由采购人提供，中标后签订）。</w:t>
            </w:r>
          </w:p>
        </w:tc>
      </w:tr>
    </w:tbl>
    <w:p w14:paraId="2F765105">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94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99"/>
    <w:pPr>
      <w:widowControl w:val="0"/>
      <w:spacing w:line="380" w:lineRule="exact"/>
      <w:jc w:val="both"/>
    </w:pPr>
    <w:rPr>
      <w:rFonts w:ascii="Times New Roman" w:hAnsi="Times New Roman" w:eastAsia="宋体" w:cs="Times New Roman"/>
      <w:kern w:val="0"/>
      <w:sz w:val="24"/>
      <w:szCs w:val="24"/>
      <w:lang w:val="en-US" w:eastAsia="zh-CN" w:bidi="ar-SA"/>
    </w:rPr>
  </w:style>
  <w:style w:type="paragraph" w:styleId="4">
    <w:name w:val="annotation text"/>
    <w:unhideWhenUsed/>
    <w:qFormat/>
    <w:uiPriority w:val="0"/>
    <w:pPr>
      <w:widowControl w:val="0"/>
      <w:jc w:val="left"/>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2025-06-27T07:16:50Z</dcterms:created>
  <dc:creator>admin</dc:creator>
  <cp:lastModifiedBy>WPS_冯忠猛</cp:lastModifiedBy>
  <dcterms:modified xsi:type="dcterms:W3CDTF">2025-06-27T07:17:26Z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eyJoZGlkIjoiYTY0NTRlNTEyZjY3N2M4MmZmNTM3YTg2YTMwOGM3MmMiLCJ1c2VySWQiOiIxMTI4NjkyMzc1In0=</vt:lpwstr>
  </property>
  <property fmtid="{D5CDD505-2E9C-101B-9397-08002B2CF9AE}" pid="4" name="ICV">
    <vt:lpwstr>7604DCF8C6DB4578966F8CA1CDAD9F03_12</vt:lpwstr>
  </property>
</Properties>
</file>