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7B" w:rsidRDefault="008C7D7B" w:rsidP="008C7D7B">
      <w:pPr>
        <w:spacing w:line="360" w:lineRule="exact"/>
        <w:jc w:val="center"/>
        <w:rPr>
          <w:rFonts w:ascii="宋体" w:hAnsi="宋体" w:hint="eastAsia"/>
          <w:b/>
          <w:sz w:val="32"/>
          <w:szCs w:val="32"/>
        </w:rPr>
      </w:pPr>
      <w:r>
        <w:rPr>
          <w:rFonts w:ascii="宋体" w:hAnsi="宋体" w:hint="eastAsia"/>
          <w:b/>
          <w:sz w:val="32"/>
          <w:szCs w:val="32"/>
        </w:rPr>
        <w:t>采购需求</w:t>
      </w:r>
    </w:p>
    <w:p w:rsidR="008C7D7B" w:rsidRDefault="008C7D7B" w:rsidP="008C7D7B">
      <w:pPr>
        <w:adjustRightInd w:val="0"/>
        <w:spacing w:line="300" w:lineRule="exact"/>
        <w:ind w:firstLine="431"/>
        <w:rPr>
          <w:rFonts w:ascii="宋体" w:hAnsi="宋体" w:hint="eastAsia"/>
          <w:b/>
          <w:bCs/>
        </w:rPr>
      </w:pPr>
    </w:p>
    <w:p w:rsidR="008C7D7B" w:rsidRDefault="008C7D7B" w:rsidP="008C7D7B">
      <w:pPr>
        <w:adjustRightInd w:val="0"/>
        <w:spacing w:line="500" w:lineRule="exact"/>
        <w:rPr>
          <w:rFonts w:ascii="宋体" w:hAnsi="宋体" w:hint="eastAsia"/>
          <w:b/>
          <w:bCs/>
          <w:sz w:val="24"/>
        </w:rPr>
      </w:pPr>
      <w:r>
        <w:rPr>
          <w:rFonts w:ascii="宋体" w:hAnsi="宋体" w:hint="eastAsia"/>
          <w:b/>
          <w:bCs/>
          <w:sz w:val="24"/>
        </w:rPr>
        <w:t>Ⅰ.说明：</w:t>
      </w:r>
    </w:p>
    <w:p w:rsidR="008C7D7B" w:rsidRDefault="008C7D7B" w:rsidP="008C7D7B">
      <w:pPr>
        <w:adjustRightInd w:val="0"/>
        <w:spacing w:line="360" w:lineRule="exact"/>
        <w:ind w:firstLineChars="200" w:firstLine="422"/>
        <w:rPr>
          <w:rFonts w:ascii="宋体" w:hAnsi="宋体" w:hint="eastAsia"/>
          <w:b/>
          <w:bCs/>
        </w:rPr>
      </w:pPr>
      <w:r>
        <w:rPr>
          <w:rFonts w:ascii="宋体" w:hAnsi="宋体" w:hint="eastAsia"/>
          <w:b/>
          <w:bCs/>
        </w:rPr>
        <w:t>一、本项目所要执行的政府采购政策：</w:t>
      </w:r>
      <w:bookmarkStart w:id="0" w:name="_GoBack"/>
      <w:bookmarkEnd w:id="0"/>
    </w:p>
    <w:p w:rsidR="008C7D7B" w:rsidRDefault="008C7D7B" w:rsidP="008C7D7B">
      <w:pPr>
        <w:spacing w:line="360" w:lineRule="exact"/>
        <w:ind w:firstLineChars="200" w:firstLine="420"/>
        <w:rPr>
          <w:rFonts w:ascii="宋体" w:hAnsi="宋体" w:hint="eastAsia"/>
          <w:szCs w:val="21"/>
        </w:rPr>
      </w:pPr>
      <w:r>
        <w:rPr>
          <w:rFonts w:ascii="宋体" w:hAnsi="宋体" w:hint="eastAsia"/>
          <w:szCs w:val="21"/>
        </w:rPr>
        <w:t>（一）</w:t>
      </w:r>
      <w:r>
        <w:rPr>
          <w:rFonts w:ascii="宋体" w:hAnsi="宋体"/>
          <w:szCs w:val="21"/>
        </w:rPr>
        <w:t>根据《政府采购促进中小企业发展管理办法》（财库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46号）</w:t>
      </w:r>
      <w:r>
        <w:rPr>
          <w:rFonts w:ascii="宋体" w:hAnsi="宋体" w:hint="eastAsia"/>
          <w:szCs w:val="21"/>
        </w:rPr>
        <w:t>、《广西壮族自治区财政厅关于持续优化政府采购营商环境推动高质量发展的通知》（</w:t>
      </w:r>
      <w:proofErr w:type="gramStart"/>
      <w:r>
        <w:rPr>
          <w:rFonts w:ascii="宋体" w:hAnsi="宋体" w:hint="eastAsia"/>
          <w:szCs w:val="21"/>
        </w:rPr>
        <w:t>桂财采〔2024〕</w:t>
      </w:r>
      <w:proofErr w:type="gramEnd"/>
      <w:r>
        <w:rPr>
          <w:rFonts w:ascii="宋体" w:hAnsi="宋体" w:hint="eastAsia"/>
          <w:szCs w:val="21"/>
        </w:rPr>
        <w:t>55号）</w:t>
      </w:r>
      <w:r>
        <w:t>的规定</w:t>
      </w:r>
      <w:r>
        <w:rPr>
          <w:rFonts w:ascii="宋体" w:hAnsi="宋体"/>
          <w:szCs w:val="21"/>
        </w:rPr>
        <w:t>，</w:t>
      </w:r>
      <w:r>
        <w:rPr>
          <w:rFonts w:ascii="宋体" w:hAnsi="宋体" w:hint="eastAsia"/>
          <w:szCs w:val="21"/>
        </w:rPr>
        <w:t>投标人提供的货物全部由符合政策要求的小型、微型企业制造，投标文件中提供《中小企业声明函》的</w:t>
      </w:r>
      <w:r>
        <w:rPr>
          <w:rFonts w:ascii="宋体" w:hAnsi="宋体"/>
          <w:szCs w:val="21"/>
        </w:rPr>
        <w:t>，投标人的投标报价给予</w:t>
      </w:r>
      <w:r>
        <w:rPr>
          <w:rFonts w:ascii="宋体" w:hAnsi="宋体" w:hint="eastAsia"/>
          <w:szCs w:val="21"/>
        </w:rPr>
        <w:t>20</w:t>
      </w:r>
      <w:r>
        <w:rPr>
          <w:rFonts w:ascii="宋体" w:hAnsi="宋体"/>
          <w:szCs w:val="21"/>
        </w:rPr>
        <w:t>%的扣除。本项目非专门面向中小企业采购。</w:t>
      </w:r>
    </w:p>
    <w:p w:rsidR="008C7D7B" w:rsidRDefault="008C7D7B" w:rsidP="008C7D7B">
      <w:pPr>
        <w:spacing w:line="360" w:lineRule="exact"/>
        <w:ind w:firstLineChars="200" w:firstLine="420"/>
        <w:rPr>
          <w:rFonts w:ascii="宋体" w:hAnsi="宋体" w:hint="eastAsia"/>
          <w:szCs w:val="21"/>
        </w:rPr>
      </w:pPr>
      <w:r>
        <w:rPr>
          <w:rFonts w:ascii="宋体" w:hAnsi="宋体" w:hint="eastAsia"/>
          <w:szCs w:val="21"/>
        </w:rPr>
        <w:t>（二）根据财政部、司法部关于政府采购支持监狱企业发展有关问题的通知（财库[2014]68号），监狱企业视同小型、微型企业，</w:t>
      </w:r>
      <w:r>
        <w:rPr>
          <w:rFonts w:hAnsi="宋体" w:hint="eastAsia"/>
          <w:bCs/>
        </w:rPr>
        <w:t>享受预留份额、评审中价格扣除等政府采购政策。</w:t>
      </w:r>
      <w:r>
        <w:rPr>
          <w:rFonts w:ascii="宋体" w:hAnsi="宋体" w:hint="eastAsia"/>
          <w:szCs w:val="21"/>
        </w:rPr>
        <w:t>监狱企业</w:t>
      </w:r>
      <w:r>
        <w:rPr>
          <w:rFonts w:ascii="宋体" w:hAnsi="宋体" w:hint="eastAsia"/>
          <w:bCs/>
        </w:rPr>
        <w:t>属于小型、微型企业的，不重复享受政策。</w:t>
      </w:r>
    </w:p>
    <w:p w:rsidR="008C7D7B" w:rsidRDefault="008C7D7B" w:rsidP="008C7D7B">
      <w:pPr>
        <w:spacing w:line="360" w:lineRule="exact"/>
        <w:ind w:firstLineChars="200" w:firstLine="420"/>
        <w:rPr>
          <w:rFonts w:hAnsi="宋体" w:hint="eastAsia"/>
          <w:bCs/>
        </w:rPr>
      </w:pPr>
      <w:r>
        <w:rPr>
          <w:rFonts w:ascii="宋体" w:hAnsi="宋体" w:hint="eastAsia"/>
        </w:rPr>
        <w:t>（三）按照</w:t>
      </w:r>
      <w:r>
        <w:rPr>
          <w:rFonts w:ascii="宋体" w:hAnsi="宋体" w:hint="eastAsia"/>
          <w:bCs/>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8C7D7B" w:rsidRDefault="008C7D7B" w:rsidP="008C7D7B">
      <w:pPr>
        <w:pStyle w:val="a7"/>
        <w:spacing w:line="360" w:lineRule="exact"/>
        <w:rPr>
          <w:rFonts w:ascii="宋体" w:hAnsi="宋体" w:cs="宋体"/>
          <w:b/>
          <w:kern w:val="0"/>
          <w:sz w:val="24"/>
        </w:rPr>
      </w:pPr>
      <w:r>
        <w:rPr>
          <w:rFonts w:ascii="宋体" w:hAnsi="宋体" w:hint="eastAsia"/>
          <w:b/>
          <w:bCs/>
        </w:rPr>
        <w:t xml:space="preserve">    （四）根据财库〔2019〕9号及财库〔2019〕19号文件规定，台式计算机，便携式计算机、平板式微型计算机，液晶显示器，制冷压缩机（冷水机组、溴化</w:t>
      </w:r>
      <w:proofErr w:type="gramStart"/>
      <w:r>
        <w:rPr>
          <w:rFonts w:ascii="宋体" w:hAnsi="宋体" w:hint="eastAsia"/>
          <w:b/>
          <w:bCs/>
        </w:rPr>
        <w:t>锂</w:t>
      </w:r>
      <w:proofErr w:type="gramEnd"/>
      <w:r>
        <w:rPr>
          <w:rFonts w:ascii="宋体" w:hAnsi="宋体" w:hint="eastAsia"/>
          <w:b/>
          <w:bCs/>
        </w:rPr>
        <w:t>吸收式冷水机组），空调机组[多联式空调（热泵）机组（制冷量＞14000W），单元式空气调节机]，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ascii="宋体" w:hAnsi="宋体" w:hint="eastAsia"/>
          <w:szCs w:val="21"/>
        </w:rPr>
        <w:t>★</w:t>
      </w:r>
      <w:r>
        <w:rPr>
          <w:rFonts w:ascii="宋体" w:hAnsi="宋体" w:hint="eastAsia"/>
          <w:b/>
          <w:bCs/>
        </w:rPr>
        <w:t>”的品目，属于政府强制采购节能产品。本项目不涉及政府强制采购节能产品。</w:t>
      </w:r>
    </w:p>
    <w:p w:rsidR="008C7D7B" w:rsidRDefault="008C7D7B" w:rsidP="008C7D7B">
      <w:pPr>
        <w:adjustRightInd w:val="0"/>
        <w:spacing w:line="360" w:lineRule="exact"/>
        <w:ind w:firstLine="431"/>
        <w:rPr>
          <w:rFonts w:ascii="宋体" w:hAnsi="宋体" w:hint="eastAsia"/>
          <w:szCs w:val="21"/>
        </w:rPr>
      </w:pPr>
      <w:r>
        <w:rPr>
          <w:rFonts w:ascii="宋体" w:hAnsi="宋体" w:hint="eastAsia"/>
          <w:szCs w:val="21"/>
        </w:rPr>
        <w:t>（五）优先采购环境标志产品、节能产品。</w:t>
      </w:r>
    </w:p>
    <w:p w:rsidR="008C7D7B" w:rsidRDefault="008C7D7B" w:rsidP="008C7D7B">
      <w:pPr>
        <w:spacing w:line="360" w:lineRule="exact"/>
        <w:ind w:firstLineChars="200" w:firstLine="420"/>
        <w:rPr>
          <w:rFonts w:ascii="宋体" w:hAnsi="宋体" w:hint="eastAsia"/>
          <w:bCs/>
        </w:rPr>
      </w:pPr>
      <w:r>
        <w:rPr>
          <w:rFonts w:ascii="宋体" w:hAnsi="宋体" w:hint="eastAsia"/>
          <w:bCs/>
        </w:rPr>
        <w:t>二、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8C7D7B" w:rsidRDefault="008C7D7B" w:rsidP="008C7D7B">
      <w:pPr>
        <w:spacing w:line="360" w:lineRule="exact"/>
        <w:ind w:firstLineChars="200" w:firstLine="420"/>
        <w:rPr>
          <w:rFonts w:ascii="宋体" w:hAnsi="宋体" w:hint="eastAsia"/>
          <w:bCs/>
        </w:rPr>
      </w:pPr>
      <w:r>
        <w:rPr>
          <w:rFonts w:ascii="宋体" w:hAnsi="宋体" w:hint="eastAsia"/>
          <w:bCs/>
        </w:rPr>
        <w:t>三、投标人必须自行为其投标产品侵犯他人的知识产权或者专利成果或其他合法权益的行为承担相应法律责任。</w:t>
      </w:r>
    </w:p>
    <w:p w:rsidR="008C7D7B" w:rsidRDefault="008C7D7B" w:rsidP="008C7D7B">
      <w:pPr>
        <w:spacing w:line="400" w:lineRule="exact"/>
        <w:ind w:firstLineChars="200" w:firstLine="420"/>
        <w:rPr>
          <w:rFonts w:ascii="宋体" w:hAnsi="宋体" w:hint="eastAsia"/>
          <w:b/>
          <w:szCs w:val="21"/>
        </w:rPr>
      </w:pPr>
      <w:r>
        <w:rPr>
          <w:rFonts w:ascii="宋体" w:hAnsi="宋体" w:hint="eastAsia"/>
          <w:bCs/>
        </w:rPr>
        <w:t>四、</w:t>
      </w:r>
      <w:r>
        <w:rPr>
          <w:rFonts w:ascii="宋体" w:hAnsi="宋体" w:hint="eastAsia"/>
          <w:b/>
          <w:szCs w:val="21"/>
        </w:rPr>
        <w:t>实质性要求是指“采购需求”中标注“▲”符号的条款以及招标文件中要求“必须提供”的条款，投标人对实质性要求若有任意一项不满足，投标文件按无效处理。本项目“采购需求”的“技术要求”中未标注 “▲”号的技术参数要求允许发生负偏离的条款数累计最多为</w:t>
      </w:r>
      <w:r>
        <w:rPr>
          <w:rFonts w:ascii="宋体" w:hAnsi="宋体"/>
          <w:b/>
          <w:szCs w:val="21"/>
          <w:u w:val="single"/>
        </w:rPr>
        <w:t>35</w:t>
      </w:r>
      <w:r>
        <w:rPr>
          <w:rFonts w:ascii="宋体" w:hAnsi="宋体" w:hint="eastAsia"/>
          <w:b/>
          <w:szCs w:val="21"/>
        </w:rPr>
        <w:t>项，未标注 “▲”号的技术参数要求投标响应时存在负偏离数≥</w:t>
      </w:r>
      <w:r>
        <w:rPr>
          <w:rFonts w:ascii="宋体" w:hAnsi="宋体"/>
          <w:b/>
          <w:szCs w:val="21"/>
          <w:u w:val="single"/>
        </w:rPr>
        <w:t>36</w:t>
      </w:r>
      <w:r>
        <w:rPr>
          <w:rFonts w:ascii="宋体" w:hAnsi="宋体" w:hint="eastAsia"/>
          <w:b/>
          <w:szCs w:val="21"/>
        </w:rPr>
        <w:t>项时，投标文件按无效处理。</w:t>
      </w:r>
    </w:p>
    <w:p w:rsidR="008C7D7B" w:rsidRDefault="008C7D7B">
      <w:pPr>
        <w:widowControl/>
        <w:jc w:val="left"/>
        <w:rPr>
          <w:rFonts w:ascii="宋体" w:hAnsi="宋体"/>
          <w:bCs/>
        </w:rPr>
      </w:pPr>
      <w:r>
        <w:rPr>
          <w:rFonts w:ascii="宋体" w:hAnsi="宋体"/>
          <w:bCs/>
        </w:rPr>
        <w:br w:type="page"/>
      </w:r>
    </w:p>
    <w:p w:rsidR="008C7D7B" w:rsidRDefault="008C7D7B" w:rsidP="008C7D7B">
      <w:pPr>
        <w:spacing w:line="360" w:lineRule="exact"/>
        <w:ind w:firstLineChars="200" w:firstLine="420"/>
        <w:rPr>
          <w:rFonts w:ascii="宋体" w:hAnsi="宋体" w:hint="eastAsia"/>
          <w:bCs/>
        </w:rPr>
      </w:pPr>
    </w:p>
    <w:p w:rsidR="008C7D7B" w:rsidRDefault="008C7D7B" w:rsidP="008C7D7B">
      <w:pPr>
        <w:adjustRightInd w:val="0"/>
        <w:spacing w:line="360" w:lineRule="exact"/>
        <w:rPr>
          <w:rFonts w:ascii="宋体" w:hAnsi="宋体" w:hint="eastAsia"/>
          <w:b/>
          <w:sz w:val="24"/>
        </w:rPr>
      </w:pPr>
      <w:r>
        <w:rPr>
          <w:rFonts w:ascii="宋体" w:hAnsi="宋体" w:hint="eastAsia"/>
          <w:b/>
          <w:sz w:val="24"/>
        </w:rPr>
        <w:t>Ⅱ.采购需求一览表</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934"/>
        <w:gridCol w:w="4368"/>
        <w:gridCol w:w="709"/>
        <w:gridCol w:w="753"/>
        <w:gridCol w:w="1319"/>
        <w:gridCol w:w="8"/>
        <w:gridCol w:w="9"/>
      </w:tblGrid>
      <w:tr w:rsidR="008C7D7B" w:rsidTr="00AA3085">
        <w:trPr>
          <w:trHeight w:val="50"/>
          <w:jc w:val="center"/>
        </w:trPr>
        <w:tc>
          <w:tcPr>
            <w:tcW w:w="9794" w:type="dxa"/>
            <w:gridSpan w:val="8"/>
            <w:tcBorders>
              <w:top w:val="single" w:sz="4" w:space="0" w:color="auto"/>
              <w:left w:val="single" w:sz="4" w:space="0" w:color="auto"/>
              <w:bottom w:val="single" w:sz="4" w:space="0" w:color="auto"/>
              <w:right w:val="single" w:sz="4" w:space="0" w:color="auto"/>
            </w:tcBorders>
            <w:vAlign w:val="center"/>
          </w:tcPr>
          <w:p w:rsidR="008C7D7B" w:rsidRDefault="008C7D7B" w:rsidP="00AA3085">
            <w:pPr>
              <w:rPr>
                <w:rFonts w:ascii="宋体" w:hAnsi="宋体" w:cs="宋体"/>
                <w:b/>
                <w:szCs w:val="21"/>
              </w:rPr>
            </w:pPr>
            <w:r>
              <w:rPr>
                <w:rFonts w:ascii="宋体" w:hAnsi="宋体" w:cs="宋体" w:hint="eastAsia"/>
                <w:b/>
                <w:szCs w:val="21"/>
              </w:rPr>
              <w:t>一、采购内容及技术要求</w:t>
            </w:r>
          </w:p>
        </w:tc>
      </w:tr>
      <w:tr w:rsidR="008C7D7B" w:rsidTr="00AA3085">
        <w:trPr>
          <w:gridAfter w:val="2"/>
          <w:wAfter w:w="17" w:type="dxa"/>
          <w:trHeight w:val="212"/>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jc w:val="center"/>
              <w:rPr>
                <w:rFonts w:ascii="宋体" w:hAnsi="宋体" w:cs="宋体"/>
                <w:b/>
                <w:szCs w:val="21"/>
              </w:rPr>
            </w:pPr>
            <w:r>
              <w:rPr>
                <w:rFonts w:ascii="宋体" w:hAnsi="宋体" w:cs="宋体" w:hint="eastAsia"/>
                <w:b/>
                <w:szCs w:val="21"/>
              </w:rPr>
              <w:t>标的</w:t>
            </w:r>
            <w:proofErr w:type="gramStart"/>
            <w:r>
              <w:rPr>
                <w:rFonts w:ascii="宋体" w:hAnsi="宋体" w:cs="宋体" w:hint="eastAsia"/>
                <w:b/>
                <w:szCs w:val="21"/>
              </w:rPr>
              <w:t>的</w:t>
            </w:r>
            <w:proofErr w:type="gramEnd"/>
            <w:r>
              <w:rPr>
                <w:rFonts w:ascii="宋体" w:hAnsi="宋体" w:cs="宋体" w:hint="eastAsia"/>
                <w:b/>
                <w:szCs w:val="21"/>
              </w:rPr>
              <w:t>名称</w:t>
            </w:r>
          </w:p>
        </w:tc>
        <w:tc>
          <w:tcPr>
            <w:tcW w:w="93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widowControl/>
              <w:jc w:val="center"/>
              <w:rPr>
                <w:rFonts w:ascii="宋体" w:hAnsi="宋体" w:cs="宋体"/>
                <w:b/>
                <w:szCs w:val="21"/>
              </w:rPr>
            </w:pPr>
            <w:r>
              <w:rPr>
                <w:rFonts w:ascii="宋体" w:hAnsi="宋体" w:cs="宋体" w:hint="eastAsia"/>
                <w:b/>
                <w:szCs w:val="21"/>
              </w:rPr>
              <w:t>标的所属行业</w:t>
            </w:r>
          </w:p>
        </w:tc>
        <w:tc>
          <w:tcPr>
            <w:tcW w:w="4368"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jc w:val="center"/>
              <w:rPr>
                <w:rFonts w:ascii="宋体" w:hAnsi="宋体" w:cs="宋体"/>
                <w:b/>
                <w:szCs w:val="21"/>
              </w:rPr>
            </w:pPr>
            <w:r>
              <w:rPr>
                <w:rFonts w:ascii="宋体" w:hAnsi="宋体" w:cs="宋体" w:hint="eastAsia"/>
                <w:b/>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jc w:val="center"/>
              <w:rPr>
                <w:rFonts w:ascii="宋体" w:hAnsi="宋体" w:cs="宋体"/>
                <w:b/>
                <w:szCs w:val="21"/>
              </w:rPr>
            </w:pPr>
            <w:r>
              <w:rPr>
                <w:rFonts w:ascii="宋体" w:hAnsi="宋体" w:cs="宋体" w:hint="eastAsia"/>
                <w:b/>
                <w:szCs w:val="21"/>
              </w:rPr>
              <w:t>数量</w:t>
            </w:r>
          </w:p>
        </w:tc>
        <w:tc>
          <w:tcPr>
            <w:tcW w:w="753"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jc w:val="center"/>
              <w:rPr>
                <w:rFonts w:ascii="宋体" w:hAnsi="宋体" w:cs="宋体"/>
                <w:b/>
                <w:szCs w:val="21"/>
              </w:rPr>
            </w:pPr>
            <w:r>
              <w:rPr>
                <w:rFonts w:ascii="宋体" w:hAnsi="宋体" w:cs="宋体" w:hint="eastAsia"/>
                <w:b/>
                <w:szCs w:val="21"/>
              </w:rPr>
              <w:t>单位</w:t>
            </w:r>
          </w:p>
        </w:tc>
        <w:tc>
          <w:tcPr>
            <w:tcW w:w="1319"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jc w:val="center"/>
              <w:rPr>
                <w:rFonts w:ascii="宋体" w:hAnsi="宋体" w:cs="宋体"/>
                <w:b/>
                <w:szCs w:val="21"/>
              </w:rPr>
            </w:pPr>
            <w:r>
              <w:rPr>
                <w:rFonts w:ascii="宋体" w:hAnsi="宋体" w:cs="宋体" w:hint="eastAsia"/>
                <w:b/>
                <w:szCs w:val="21"/>
              </w:rPr>
              <w:t>参考单价（元）</w:t>
            </w:r>
          </w:p>
        </w:tc>
      </w:tr>
      <w:tr w:rsidR="008C7D7B" w:rsidTr="00AA3085">
        <w:trPr>
          <w:gridAfter w:val="2"/>
          <w:wAfter w:w="17" w:type="dxa"/>
          <w:trHeight w:val="401"/>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jc w:val="center"/>
              <w:rPr>
                <w:rFonts w:ascii="宋体" w:hAnsi="宋体" w:cs="宋体"/>
                <w:szCs w:val="21"/>
              </w:rPr>
            </w:pPr>
            <w:r>
              <w:rPr>
                <w:rFonts w:ascii="宋体" w:hAnsi="宋体" w:cs="宋体" w:hint="eastAsia"/>
              </w:rPr>
              <w:t>血液净化系统</w:t>
            </w:r>
          </w:p>
        </w:tc>
        <w:tc>
          <w:tcPr>
            <w:tcW w:w="934" w:type="dxa"/>
            <w:tcBorders>
              <w:top w:val="single" w:sz="4" w:space="0" w:color="auto"/>
              <w:left w:val="single" w:sz="4" w:space="0" w:color="auto"/>
              <w:right w:val="single" w:sz="4" w:space="0" w:color="auto"/>
            </w:tcBorders>
            <w:vAlign w:val="center"/>
          </w:tcPr>
          <w:p w:rsidR="008C7D7B" w:rsidRDefault="008C7D7B" w:rsidP="00AA3085">
            <w:pPr>
              <w:widowControl/>
              <w:adjustRightInd w:val="0"/>
              <w:snapToGrid w:val="0"/>
              <w:jc w:val="center"/>
              <w:rPr>
                <w:rFonts w:ascii="宋体" w:hAnsi="宋体" w:cs="宋体"/>
                <w:szCs w:val="21"/>
              </w:rPr>
            </w:pPr>
            <w:r>
              <w:rPr>
                <w:rFonts w:ascii="宋体" w:hAnsi="宋体" w:cs="宋体" w:hint="eastAsia"/>
                <w:szCs w:val="21"/>
              </w:rPr>
              <w:t>工业</w:t>
            </w:r>
          </w:p>
        </w:tc>
        <w:tc>
          <w:tcPr>
            <w:tcW w:w="4368"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numPr>
                <w:ilvl w:val="0"/>
                <w:numId w:val="2"/>
              </w:numPr>
              <w:spacing w:line="360" w:lineRule="exact"/>
              <w:rPr>
                <w:rFonts w:ascii="宋体" w:hAnsi="宋体" w:cs="仿宋"/>
                <w:color w:val="000000"/>
                <w:kern w:val="0"/>
                <w:szCs w:val="21"/>
              </w:rPr>
            </w:pPr>
            <w:r>
              <w:rPr>
                <w:rFonts w:ascii="宋体" w:hAnsi="宋体" w:cs="仿宋" w:hint="eastAsia"/>
                <w:color w:val="000000"/>
                <w:kern w:val="0"/>
                <w:szCs w:val="21"/>
              </w:rPr>
              <w:t>血液滤过机</w:t>
            </w:r>
          </w:p>
          <w:p w:rsidR="008C7D7B" w:rsidRDefault="008C7D7B" w:rsidP="00AA3085">
            <w:pPr>
              <w:spacing w:line="360" w:lineRule="exact"/>
              <w:rPr>
                <w:rFonts w:ascii="宋体" w:hAnsi="宋体" w:cs="仿宋" w:hint="eastAsia"/>
                <w:color w:val="000000"/>
                <w:kern w:val="0"/>
                <w:szCs w:val="21"/>
              </w:rPr>
            </w:pPr>
            <w:r>
              <w:rPr>
                <w:rFonts w:ascii="宋体" w:hAnsi="宋体" w:hint="eastAsia"/>
                <w:b/>
                <w:szCs w:val="21"/>
              </w:rPr>
              <w:t>▲</w:t>
            </w:r>
            <w:r w:rsidRPr="00155FB0">
              <w:rPr>
                <w:rFonts w:ascii="宋体" w:hAnsi="宋体" w:cs="仿宋" w:hint="eastAsia"/>
                <w:b/>
                <w:color w:val="000000"/>
                <w:kern w:val="0"/>
                <w:szCs w:val="21"/>
              </w:rPr>
              <w:t>1</w:t>
            </w:r>
            <w:r w:rsidRPr="00155FB0">
              <w:rPr>
                <w:rFonts w:ascii="宋体" w:hAnsi="宋体" w:cs="仿宋"/>
                <w:b/>
                <w:color w:val="000000"/>
                <w:kern w:val="0"/>
                <w:szCs w:val="21"/>
              </w:rPr>
              <w:t>.</w:t>
            </w:r>
            <w:r w:rsidRPr="00155FB0">
              <w:rPr>
                <w:rFonts w:ascii="宋体" w:hAnsi="宋体" w:cs="仿宋" w:hint="eastAsia"/>
                <w:b/>
                <w:color w:val="000000"/>
                <w:kern w:val="0"/>
                <w:szCs w:val="21"/>
              </w:rPr>
              <w:t>数量：3台。</w:t>
            </w:r>
          </w:p>
          <w:p w:rsidR="008C7D7B" w:rsidRDefault="008C7D7B" w:rsidP="00AA3085">
            <w:pPr>
              <w:spacing w:line="360" w:lineRule="exact"/>
              <w:rPr>
                <w:rFonts w:ascii="宋体" w:hAnsi="宋体" w:cs="仿宋"/>
                <w:b/>
                <w:color w:val="000000"/>
                <w:kern w:val="0"/>
                <w:szCs w:val="21"/>
              </w:rPr>
            </w:pPr>
            <w:r>
              <w:rPr>
                <w:rFonts w:ascii="宋体" w:hAnsi="宋体" w:hint="eastAsia"/>
                <w:b/>
                <w:szCs w:val="21"/>
              </w:rPr>
              <w:t>▲</w:t>
            </w:r>
            <w:r>
              <w:rPr>
                <w:rFonts w:ascii="宋体" w:hAnsi="宋体" w:cs="仿宋"/>
                <w:b/>
                <w:color w:val="000000"/>
                <w:kern w:val="0"/>
                <w:szCs w:val="21"/>
              </w:rPr>
              <w:t>2.</w:t>
            </w:r>
            <w:r>
              <w:rPr>
                <w:rFonts w:ascii="宋体" w:hAnsi="宋体" w:cs="仿宋" w:hint="eastAsia"/>
                <w:b/>
                <w:color w:val="000000"/>
                <w:kern w:val="0"/>
                <w:szCs w:val="21"/>
              </w:rPr>
              <w:t>机身尺寸：宽≤450mm，深≤520mm（因场地为旧房改造，使用面积有限，为满足SOP床间距要求，需控制设备大小）。</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3</w:t>
            </w:r>
            <w:r>
              <w:rPr>
                <w:rFonts w:ascii="宋体" w:hAnsi="宋体" w:cs="仿宋" w:hint="eastAsia"/>
                <w:color w:val="000000"/>
                <w:kern w:val="0"/>
                <w:szCs w:val="21"/>
              </w:rPr>
              <w:t>.设备使用期限≥10年。</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4</w:t>
            </w:r>
            <w:r>
              <w:rPr>
                <w:rFonts w:ascii="宋体" w:hAnsi="宋体" w:cs="仿宋" w:hint="eastAsia"/>
                <w:color w:val="000000"/>
                <w:kern w:val="0"/>
                <w:szCs w:val="21"/>
              </w:rPr>
              <w:t>.供水压力范围：1-6.5bar，供水温度范围：5℃~30℃。</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5</w:t>
            </w:r>
            <w:r>
              <w:rPr>
                <w:rFonts w:ascii="宋体" w:hAnsi="宋体" w:cs="仿宋" w:hint="eastAsia"/>
                <w:color w:val="000000"/>
                <w:kern w:val="0"/>
                <w:szCs w:val="21"/>
              </w:rPr>
              <w:t>.透析液流速：300~700mL/min。</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6</w:t>
            </w:r>
            <w:r>
              <w:rPr>
                <w:rFonts w:ascii="宋体" w:hAnsi="宋体" w:cs="仿宋" w:hint="eastAsia"/>
                <w:color w:val="000000"/>
                <w:kern w:val="0"/>
                <w:szCs w:val="21"/>
              </w:rPr>
              <w:t>.透析液温度设置范围：33.0~40.0℃。</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7</w:t>
            </w:r>
            <w:r>
              <w:rPr>
                <w:rFonts w:ascii="宋体" w:hAnsi="宋体" w:cs="仿宋" w:hint="eastAsia"/>
                <w:color w:val="000000"/>
                <w:kern w:val="0"/>
                <w:szCs w:val="21"/>
              </w:rPr>
              <w:t>.超滤速度：0.10~4.00L/h。</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8</w:t>
            </w:r>
            <w:r>
              <w:rPr>
                <w:rFonts w:ascii="宋体" w:hAnsi="宋体" w:cs="仿宋" w:hint="eastAsia"/>
                <w:color w:val="000000"/>
                <w:kern w:val="0"/>
                <w:szCs w:val="21"/>
              </w:rPr>
              <w:t>.漏血检测器原理：光学监测。</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9</w:t>
            </w:r>
            <w:r>
              <w:rPr>
                <w:rFonts w:ascii="宋体" w:hAnsi="宋体" w:cs="仿宋" w:hint="eastAsia"/>
                <w:color w:val="000000"/>
                <w:kern w:val="0"/>
                <w:szCs w:val="21"/>
              </w:rPr>
              <w:t>.血液流速调节范围：40~600mL/min。</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10</w:t>
            </w:r>
            <w:r>
              <w:rPr>
                <w:rFonts w:ascii="宋体" w:hAnsi="宋体" w:cs="仿宋" w:hint="eastAsia"/>
                <w:color w:val="000000"/>
                <w:kern w:val="0"/>
                <w:szCs w:val="21"/>
              </w:rPr>
              <w:t>.肝素</w:t>
            </w:r>
            <w:proofErr w:type="gramStart"/>
            <w:r>
              <w:rPr>
                <w:rFonts w:ascii="宋体" w:hAnsi="宋体" w:cs="仿宋" w:hint="eastAsia"/>
                <w:color w:val="000000"/>
                <w:kern w:val="0"/>
                <w:szCs w:val="21"/>
              </w:rPr>
              <w:t>泵设置</w:t>
            </w:r>
            <w:proofErr w:type="gramEnd"/>
            <w:r>
              <w:rPr>
                <w:rFonts w:ascii="宋体" w:hAnsi="宋体" w:cs="仿宋" w:hint="eastAsia"/>
                <w:color w:val="000000"/>
                <w:kern w:val="0"/>
                <w:szCs w:val="21"/>
              </w:rPr>
              <w:t>范围：0.0~9.9mL/h。</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1</w:t>
            </w:r>
            <w:r>
              <w:rPr>
                <w:rFonts w:ascii="宋体" w:hAnsi="宋体" w:cs="仿宋" w:hint="eastAsia"/>
                <w:color w:val="000000"/>
                <w:kern w:val="0"/>
                <w:szCs w:val="21"/>
              </w:rPr>
              <w:t>.超声波原理的气泡检测器，气泡检测器精度：≤0.03mL。</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2</w:t>
            </w:r>
            <w:r>
              <w:rPr>
                <w:rFonts w:ascii="宋体" w:hAnsi="宋体" w:cs="仿宋" w:hint="eastAsia"/>
                <w:color w:val="000000"/>
                <w:kern w:val="0"/>
                <w:szCs w:val="21"/>
              </w:rPr>
              <w:t>.置换液泵设置范围：1.00~25.00L/h。</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3</w:t>
            </w:r>
            <w:r>
              <w:rPr>
                <w:rFonts w:ascii="宋体" w:hAnsi="宋体" w:cs="仿宋" w:hint="eastAsia"/>
                <w:color w:val="000000"/>
                <w:kern w:val="0"/>
                <w:szCs w:val="21"/>
              </w:rPr>
              <w:t>.动脉压测量范围：-300~+450mmHg，测量精度：±10mmHg。</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4</w:t>
            </w:r>
            <w:r>
              <w:rPr>
                <w:rFonts w:ascii="宋体" w:hAnsi="宋体" w:cs="仿宋" w:hint="eastAsia"/>
                <w:color w:val="000000"/>
                <w:kern w:val="0"/>
                <w:szCs w:val="21"/>
              </w:rPr>
              <w:t>.静脉压测量范围：-300~+450mmHg，测量精度：±10mmHg。</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5</w:t>
            </w:r>
            <w:r>
              <w:rPr>
                <w:rFonts w:ascii="宋体" w:hAnsi="宋体" w:cs="仿宋" w:hint="eastAsia"/>
                <w:color w:val="000000"/>
                <w:kern w:val="0"/>
                <w:szCs w:val="21"/>
              </w:rPr>
              <w:t>.TMP测量范围：-100~+450mmHg，测量精度：±10mmHg。</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6</w:t>
            </w:r>
            <w:r>
              <w:rPr>
                <w:rFonts w:ascii="宋体" w:hAnsi="宋体" w:cs="仿宋" w:hint="eastAsia"/>
                <w:color w:val="000000"/>
                <w:kern w:val="0"/>
                <w:szCs w:val="21"/>
              </w:rPr>
              <w:t>.透析液浓度设置范围：12.7~15.2mS/cm。</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7</w:t>
            </w:r>
            <w:r>
              <w:rPr>
                <w:rFonts w:ascii="宋体" w:hAnsi="宋体" w:cs="仿宋" w:hint="eastAsia"/>
                <w:color w:val="000000"/>
                <w:kern w:val="0"/>
                <w:szCs w:val="21"/>
              </w:rPr>
              <w:t>.治疗模式：血液透析、单纯超滤、OHDF和OHF。</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8</w:t>
            </w:r>
            <w:r>
              <w:rPr>
                <w:rFonts w:ascii="宋体" w:hAnsi="宋体" w:cs="仿宋" w:hint="eastAsia"/>
                <w:color w:val="000000"/>
                <w:kern w:val="0"/>
                <w:szCs w:val="21"/>
              </w:rPr>
              <w:t>.屏幕：≥15英寸彩色液晶触摸显示屏。</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9</w:t>
            </w:r>
            <w:r>
              <w:rPr>
                <w:rFonts w:ascii="宋体" w:hAnsi="宋体" w:cs="仿宋" w:hint="eastAsia"/>
                <w:color w:val="000000"/>
                <w:kern w:val="0"/>
                <w:szCs w:val="21"/>
              </w:rPr>
              <w:t>.支持使用柠檬酸、次氯酸钠、过氧乙酸等多种消毒液，热水柠檬酸消毒温度最高可达90℃。</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20</w:t>
            </w:r>
            <w:r>
              <w:rPr>
                <w:rFonts w:ascii="宋体" w:hAnsi="宋体" w:cs="仿宋" w:hint="eastAsia"/>
                <w:color w:val="000000"/>
                <w:kern w:val="0"/>
                <w:szCs w:val="21"/>
              </w:rPr>
              <w:t>.具备双动脉压力检测，</w:t>
            </w:r>
            <w:proofErr w:type="gramStart"/>
            <w:r>
              <w:rPr>
                <w:rFonts w:ascii="宋体" w:hAnsi="宋体" w:cs="仿宋" w:hint="eastAsia"/>
                <w:color w:val="000000"/>
                <w:kern w:val="0"/>
                <w:szCs w:val="21"/>
              </w:rPr>
              <w:t>支持泵前动脉压</w:t>
            </w:r>
            <w:proofErr w:type="gramEnd"/>
            <w:r>
              <w:rPr>
                <w:rFonts w:ascii="宋体" w:hAnsi="宋体" w:cs="仿宋" w:hint="eastAsia"/>
                <w:color w:val="000000"/>
                <w:kern w:val="0"/>
                <w:szCs w:val="21"/>
              </w:rPr>
              <w:t>和</w:t>
            </w:r>
            <w:proofErr w:type="gramStart"/>
            <w:r>
              <w:rPr>
                <w:rFonts w:ascii="宋体" w:hAnsi="宋体" w:cs="仿宋" w:hint="eastAsia"/>
                <w:color w:val="000000"/>
                <w:kern w:val="0"/>
                <w:szCs w:val="21"/>
              </w:rPr>
              <w:t>泵后</w:t>
            </w:r>
            <w:proofErr w:type="gramEnd"/>
            <w:r>
              <w:rPr>
                <w:rFonts w:ascii="宋体" w:hAnsi="宋体" w:cs="仿宋" w:hint="eastAsia"/>
                <w:color w:val="000000"/>
                <w:kern w:val="0"/>
                <w:szCs w:val="21"/>
              </w:rPr>
              <w:t>动脉压力监测。</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1</w:t>
            </w:r>
            <w:r>
              <w:rPr>
                <w:rFonts w:ascii="宋体" w:hAnsi="宋体" w:cs="仿宋" w:hint="eastAsia"/>
                <w:color w:val="000000"/>
                <w:kern w:val="0"/>
                <w:szCs w:val="21"/>
              </w:rPr>
              <w:t>.可预先存储≥8条透析液浓度曲线，每条曲线均可修改并存储。</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lastRenderedPageBreak/>
              <w:t>2</w:t>
            </w:r>
            <w:r>
              <w:rPr>
                <w:rFonts w:ascii="宋体" w:hAnsi="宋体" w:cs="仿宋"/>
                <w:color w:val="000000"/>
                <w:kern w:val="0"/>
                <w:szCs w:val="21"/>
              </w:rPr>
              <w:t>2</w:t>
            </w:r>
            <w:r>
              <w:rPr>
                <w:rFonts w:ascii="宋体" w:hAnsi="宋体" w:cs="仿宋" w:hint="eastAsia"/>
                <w:color w:val="000000"/>
                <w:kern w:val="0"/>
                <w:szCs w:val="21"/>
              </w:rPr>
              <w:t>.可预先存储≥8条超滤曲线，每条曲线均可修改并存储。</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3</w:t>
            </w:r>
            <w:r>
              <w:rPr>
                <w:rFonts w:ascii="宋体" w:hAnsi="宋体" w:cs="仿宋" w:hint="eastAsia"/>
                <w:color w:val="000000"/>
                <w:kern w:val="0"/>
                <w:szCs w:val="21"/>
              </w:rPr>
              <w:t>.设备标准配备碳酸氢盐干粉自动配制系统。</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4</w:t>
            </w:r>
            <w:r>
              <w:rPr>
                <w:rFonts w:ascii="宋体" w:hAnsi="宋体" w:cs="仿宋" w:hint="eastAsia"/>
                <w:color w:val="000000"/>
                <w:kern w:val="0"/>
                <w:szCs w:val="21"/>
              </w:rPr>
              <w:t>.液面调整：具备动脉壶和静脉壶液面电动调整功能。</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5</w:t>
            </w:r>
            <w:r>
              <w:rPr>
                <w:rFonts w:ascii="宋体" w:hAnsi="宋体" w:cs="仿宋" w:hint="eastAsia"/>
                <w:color w:val="000000"/>
                <w:kern w:val="0"/>
                <w:szCs w:val="21"/>
              </w:rPr>
              <w:t>.可实时图文显示参数，</w:t>
            </w:r>
            <w:proofErr w:type="gramStart"/>
            <w:r>
              <w:rPr>
                <w:rFonts w:ascii="宋体" w:hAnsi="宋体" w:cs="仿宋" w:hint="eastAsia"/>
                <w:color w:val="000000"/>
                <w:kern w:val="0"/>
                <w:szCs w:val="21"/>
              </w:rPr>
              <w:t>包括泵前动脉压</w:t>
            </w:r>
            <w:proofErr w:type="gramEnd"/>
            <w:r>
              <w:rPr>
                <w:rFonts w:ascii="宋体" w:hAnsi="宋体" w:cs="仿宋" w:hint="eastAsia"/>
                <w:color w:val="000000"/>
                <w:kern w:val="0"/>
                <w:szCs w:val="21"/>
              </w:rPr>
              <w:t>、</w:t>
            </w:r>
            <w:proofErr w:type="gramStart"/>
            <w:r>
              <w:rPr>
                <w:rFonts w:ascii="宋体" w:hAnsi="宋体" w:cs="仿宋" w:hint="eastAsia"/>
                <w:color w:val="000000"/>
                <w:kern w:val="0"/>
                <w:szCs w:val="21"/>
              </w:rPr>
              <w:t>泵后动脉压</w:t>
            </w:r>
            <w:proofErr w:type="gramEnd"/>
            <w:r>
              <w:rPr>
                <w:rFonts w:ascii="宋体" w:hAnsi="宋体" w:cs="仿宋" w:hint="eastAsia"/>
                <w:color w:val="000000"/>
                <w:kern w:val="0"/>
                <w:szCs w:val="21"/>
              </w:rPr>
              <w:t>、静脉压、跨膜压、超滤速度等。</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6</w:t>
            </w:r>
            <w:r>
              <w:rPr>
                <w:rFonts w:ascii="宋体" w:hAnsi="宋体" w:cs="仿宋" w:hint="eastAsia"/>
                <w:color w:val="000000"/>
                <w:kern w:val="0"/>
                <w:szCs w:val="21"/>
              </w:rPr>
              <w:t>.设备支持治疗结束后一键排液功能。</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7</w:t>
            </w:r>
            <w:r>
              <w:rPr>
                <w:rFonts w:ascii="宋体" w:hAnsi="宋体" w:cs="仿宋" w:hint="eastAsia"/>
                <w:color w:val="000000"/>
                <w:kern w:val="0"/>
                <w:szCs w:val="21"/>
              </w:rPr>
              <w:t>.后备电池：停电后自动切换至紧急蓄电池工作模式，继续监视血液循环参数，所有报警都能正常工作。</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8</w:t>
            </w:r>
            <w:r>
              <w:rPr>
                <w:rFonts w:ascii="宋体" w:hAnsi="宋体" w:cs="仿宋" w:hint="eastAsia"/>
                <w:color w:val="000000"/>
                <w:kern w:val="0"/>
                <w:szCs w:val="21"/>
              </w:rPr>
              <w:t>.标准配置通讯接口。</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9</w:t>
            </w:r>
            <w:r>
              <w:rPr>
                <w:rFonts w:ascii="宋体" w:hAnsi="宋体" w:cs="仿宋" w:hint="eastAsia"/>
                <w:color w:val="000000"/>
                <w:kern w:val="0"/>
                <w:szCs w:val="21"/>
              </w:rPr>
              <w:t>.</w:t>
            </w:r>
            <w:proofErr w:type="gramStart"/>
            <w:r>
              <w:rPr>
                <w:rFonts w:ascii="宋体" w:hAnsi="宋体" w:cs="仿宋" w:hint="eastAsia"/>
                <w:color w:val="000000"/>
                <w:kern w:val="0"/>
                <w:szCs w:val="21"/>
              </w:rPr>
              <w:t>标配在线</w:t>
            </w:r>
            <w:proofErr w:type="gramEnd"/>
            <w:r>
              <w:rPr>
                <w:rFonts w:ascii="宋体" w:hAnsi="宋体" w:cs="仿宋" w:hint="eastAsia"/>
                <w:color w:val="000000"/>
                <w:kern w:val="0"/>
                <w:szCs w:val="21"/>
              </w:rPr>
              <w:t>血压计组件，支持多种测量模式。</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30</w:t>
            </w:r>
            <w:r>
              <w:rPr>
                <w:rFonts w:ascii="宋体" w:hAnsi="宋体" w:cs="仿宋" w:hint="eastAsia"/>
                <w:color w:val="000000"/>
                <w:kern w:val="0"/>
                <w:szCs w:val="21"/>
              </w:rPr>
              <w:t>.</w:t>
            </w:r>
            <w:proofErr w:type="gramStart"/>
            <w:r>
              <w:rPr>
                <w:rFonts w:ascii="宋体" w:hAnsi="宋体" w:cs="仿宋" w:hint="eastAsia"/>
                <w:color w:val="000000"/>
                <w:kern w:val="0"/>
                <w:szCs w:val="21"/>
              </w:rPr>
              <w:t>标配血容计</w:t>
            </w:r>
            <w:proofErr w:type="gramEnd"/>
            <w:r>
              <w:rPr>
                <w:rFonts w:ascii="宋体" w:hAnsi="宋体" w:cs="仿宋" w:hint="eastAsia"/>
                <w:color w:val="000000"/>
                <w:kern w:val="0"/>
                <w:szCs w:val="21"/>
              </w:rPr>
              <w:t>组件。</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（二）血液透析机</w:t>
            </w:r>
          </w:p>
          <w:p w:rsidR="008C7D7B" w:rsidRDefault="008C7D7B" w:rsidP="00AA3085">
            <w:pPr>
              <w:spacing w:line="360" w:lineRule="exact"/>
              <w:rPr>
                <w:rFonts w:ascii="宋体" w:hAnsi="宋体" w:cs="仿宋" w:hint="eastAsia"/>
                <w:color w:val="000000"/>
                <w:kern w:val="0"/>
                <w:szCs w:val="21"/>
              </w:rPr>
            </w:pPr>
            <w:r>
              <w:rPr>
                <w:rFonts w:ascii="宋体" w:hAnsi="宋体" w:hint="eastAsia"/>
                <w:b/>
                <w:szCs w:val="21"/>
              </w:rPr>
              <w:t>▲</w:t>
            </w:r>
            <w:r w:rsidRPr="00155FB0">
              <w:rPr>
                <w:rFonts w:ascii="宋体" w:hAnsi="宋体" w:cs="仿宋" w:hint="eastAsia"/>
                <w:b/>
                <w:color w:val="000000"/>
                <w:kern w:val="0"/>
                <w:szCs w:val="21"/>
              </w:rPr>
              <w:t>1.数量：10台。</w:t>
            </w:r>
          </w:p>
          <w:p w:rsidR="008C7D7B" w:rsidRDefault="008C7D7B" w:rsidP="00AA3085">
            <w:pPr>
              <w:spacing w:line="360" w:lineRule="exact"/>
              <w:rPr>
                <w:rFonts w:ascii="宋体" w:hAnsi="宋体" w:cs="仿宋"/>
                <w:b/>
                <w:color w:val="000000"/>
                <w:kern w:val="0"/>
                <w:szCs w:val="21"/>
              </w:rPr>
            </w:pPr>
            <w:r>
              <w:rPr>
                <w:rFonts w:ascii="宋体" w:hAnsi="宋体" w:hint="eastAsia"/>
                <w:b/>
                <w:szCs w:val="21"/>
              </w:rPr>
              <w:t>▲</w:t>
            </w:r>
            <w:r>
              <w:rPr>
                <w:rFonts w:ascii="宋体" w:hAnsi="宋体" w:cs="仿宋"/>
                <w:b/>
                <w:color w:val="000000"/>
                <w:kern w:val="0"/>
                <w:szCs w:val="21"/>
              </w:rPr>
              <w:t>2</w:t>
            </w:r>
            <w:r>
              <w:rPr>
                <w:rFonts w:ascii="宋体" w:hAnsi="宋体" w:cs="仿宋" w:hint="eastAsia"/>
                <w:b/>
                <w:color w:val="000000"/>
                <w:kern w:val="0"/>
                <w:szCs w:val="21"/>
              </w:rPr>
              <w:t>.机身尺寸（mm）：机身宽度≤450 ， 深度≤520（因场地为旧房改造，使用面积有限，为满足SOP床间距要求，需控制设备大小）。</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3</w:t>
            </w:r>
            <w:r>
              <w:rPr>
                <w:rFonts w:ascii="宋体" w:hAnsi="宋体" w:cs="仿宋" w:hint="eastAsia"/>
                <w:color w:val="000000"/>
                <w:kern w:val="0"/>
                <w:szCs w:val="21"/>
              </w:rPr>
              <w:t>.设备使用年限：≥10年。</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4</w:t>
            </w:r>
            <w:r>
              <w:rPr>
                <w:rFonts w:ascii="宋体" w:hAnsi="宋体" w:cs="仿宋" w:hint="eastAsia"/>
                <w:color w:val="000000"/>
                <w:kern w:val="0"/>
                <w:szCs w:val="21"/>
              </w:rPr>
              <w:t>.供水: 压力范围：1-6.5bar；温度范围：5 ℃~30 ℃。</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5</w:t>
            </w:r>
            <w:r>
              <w:rPr>
                <w:rFonts w:ascii="宋体" w:hAnsi="宋体" w:cs="仿宋" w:hint="eastAsia"/>
                <w:color w:val="000000"/>
                <w:kern w:val="0"/>
                <w:szCs w:val="21"/>
              </w:rPr>
              <w:t>.透析液流速：300~700 mL/min 。</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6</w:t>
            </w:r>
            <w:r>
              <w:rPr>
                <w:rFonts w:ascii="宋体" w:hAnsi="宋体" w:cs="仿宋" w:hint="eastAsia"/>
                <w:color w:val="000000"/>
                <w:kern w:val="0"/>
                <w:szCs w:val="21"/>
              </w:rPr>
              <w:t>.透析液温度：33.0~40.0℃，实时监测，有超温保护装置。</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7</w:t>
            </w:r>
            <w:r>
              <w:rPr>
                <w:rFonts w:ascii="宋体" w:hAnsi="宋体" w:cs="仿宋" w:hint="eastAsia"/>
                <w:color w:val="000000"/>
                <w:kern w:val="0"/>
                <w:szCs w:val="21"/>
              </w:rPr>
              <w:t>.超滤速度：0.50~4.00L/h。</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8</w:t>
            </w:r>
            <w:r>
              <w:rPr>
                <w:rFonts w:ascii="宋体" w:hAnsi="宋体" w:cs="仿宋" w:hint="eastAsia"/>
                <w:color w:val="000000"/>
                <w:kern w:val="0"/>
                <w:szCs w:val="21"/>
              </w:rPr>
              <w:t>.漏血检测器：红绿双色光学监测。</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9</w:t>
            </w:r>
            <w:r>
              <w:rPr>
                <w:rFonts w:ascii="宋体" w:hAnsi="宋体" w:cs="仿宋" w:hint="eastAsia"/>
                <w:color w:val="000000"/>
                <w:kern w:val="0"/>
                <w:szCs w:val="21"/>
              </w:rPr>
              <w:t>.动脉血泵：40~600mL/min。</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10</w:t>
            </w:r>
            <w:r>
              <w:rPr>
                <w:rFonts w:ascii="宋体" w:hAnsi="宋体" w:cs="仿宋" w:hint="eastAsia"/>
                <w:color w:val="000000"/>
                <w:kern w:val="0"/>
                <w:szCs w:val="21"/>
              </w:rPr>
              <w:t>.肝素泵：设置范围：0.0~9.0mL/h。</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1</w:t>
            </w:r>
            <w:r>
              <w:rPr>
                <w:rFonts w:ascii="宋体" w:hAnsi="宋体" w:cs="仿宋" w:hint="eastAsia"/>
                <w:color w:val="000000"/>
                <w:kern w:val="0"/>
                <w:szCs w:val="21"/>
              </w:rPr>
              <w:t>.空气监测器：超声波检测；检测精度：≤0.03mL。</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2</w:t>
            </w:r>
            <w:r>
              <w:rPr>
                <w:rFonts w:ascii="宋体" w:hAnsi="宋体" w:cs="仿宋" w:hint="eastAsia"/>
                <w:color w:val="000000"/>
                <w:kern w:val="0"/>
                <w:szCs w:val="21"/>
              </w:rPr>
              <w:t>.动脉压：测量范围：-300~+480mmHg；测量精确度：±10mmHg。</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3</w:t>
            </w:r>
            <w:r>
              <w:rPr>
                <w:rFonts w:ascii="宋体" w:hAnsi="宋体" w:cs="仿宋" w:hint="eastAsia"/>
                <w:color w:val="000000"/>
                <w:kern w:val="0"/>
                <w:szCs w:val="21"/>
              </w:rPr>
              <w:t>.静脉压：测量范围：-300~+480mmHg；测量精确度：±10mmHg。</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4</w:t>
            </w:r>
            <w:r>
              <w:rPr>
                <w:rFonts w:ascii="宋体" w:hAnsi="宋体" w:cs="仿宋" w:hint="eastAsia"/>
                <w:color w:val="000000"/>
                <w:kern w:val="0"/>
                <w:szCs w:val="21"/>
              </w:rPr>
              <w:t>.TMP：测量范围：-100~+480mmHg；测量精确度：±10mmHg。</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lastRenderedPageBreak/>
              <w:t>1</w:t>
            </w:r>
            <w:r>
              <w:rPr>
                <w:rFonts w:ascii="宋体" w:hAnsi="宋体" w:cs="仿宋"/>
                <w:color w:val="000000"/>
                <w:kern w:val="0"/>
                <w:szCs w:val="21"/>
              </w:rPr>
              <w:t>5</w:t>
            </w:r>
            <w:r>
              <w:rPr>
                <w:rFonts w:ascii="宋体" w:hAnsi="宋体" w:cs="仿宋" w:hint="eastAsia"/>
                <w:color w:val="000000"/>
                <w:kern w:val="0"/>
                <w:szCs w:val="21"/>
              </w:rPr>
              <w:t>.透析液浓度：12.0~16.0mS/cm。</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6</w:t>
            </w:r>
            <w:r>
              <w:rPr>
                <w:rFonts w:ascii="宋体" w:hAnsi="宋体" w:cs="仿宋" w:hint="eastAsia"/>
                <w:color w:val="000000"/>
                <w:kern w:val="0"/>
                <w:szCs w:val="21"/>
              </w:rPr>
              <w:t>.治疗模式：用于血液净化治疗，支持血液透析、单纯超滤。</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7</w:t>
            </w:r>
            <w:r>
              <w:rPr>
                <w:rFonts w:ascii="宋体" w:hAnsi="宋体" w:cs="仿宋" w:hint="eastAsia"/>
                <w:color w:val="000000"/>
                <w:kern w:val="0"/>
                <w:szCs w:val="21"/>
              </w:rPr>
              <w:t>.人机交互：≥15英寸彩色液晶显示器，可旋转。</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8</w:t>
            </w:r>
            <w:r>
              <w:rPr>
                <w:rFonts w:ascii="宋体" w:hAnsi="宋体" w:cs="仿宋" w:hint="eastAsia"/>
                <w:color w:val="000000"/>
                <w:kern w:val="0"/>
                <w:szCs w:val="21"/>
              </w:rPr>
              <w:t>.可实时图文显示参数，包括动脉压、静脉压、跨膜压、超滤速度等。</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1</w:t>
            </w:r>
            <w:r>
              <w:rPr>
                <w:rFonts w:ascii="宋体" w:hAnsi="宋体" w:cs="仿宋"/>
                <w:color w:val="000000"/>
                <w:kern w:val="0"/>
                <w:szCs w:val="21"/>
              </w:rPr>
              <w:t>9</w:t>
            </w:r>
            <w:r>
              <w:rPr>
                <w:rFonts w:ascii="宋体" w:hAnsi="宋体" w:cs="仿宋" w:hint="eastAsia"/>
                <w:color w:val="000000"/>
                <w:kern w:val="0"/>
                <w:szCs w:val="21"/>
              </w:rPr>
              <w:t xml:space="preserve">.报警提示功能：多种颜色报警指示灯，具有声光报警指示,可帮助医护及时准确判断报警提示内容。 </w:t>
            </w:r>
          </w:p>
          <w:p w:rsidR="008C7D7B" w:rsidRDefault="008C7D7B" w:rsidP="00AA3085">
            <w:pPr>
              <w:spacing w:line="360" w:lineRule="exact"/>
              <w:rPr>
                <w:rFonts w:ascii="宋体" w:hAnsi="宋体" w:cs="仿宋"/>
                <w:color w:val="000000"/>
                <w:kern w:val="0"/>
                <w:szCs w:val="21"/>
              </w:rPr>
            </w:pPr>
            <w:r>
              <w:rPr>
                <w:rFonts w:ascii="宋体" w:hAnsi="宋体" w:cs="仿宋"/>
                <w:color w:val="000000"/>
                <w:kern w:val="0"/>
                <w:szCs w:val="21"/>
              </w:rPr>
              <w:t>20</w:t>
            </w:r>
            <w:r>
              <w:rPr>
                <w:rFonts w:ascii="宋体" w:hAnsi="宋体" w:cs="仿宋" w:hint="eastAsia"/>
                <w:color w:val="000000"/>
                <w:kern w:val="0"/>
                <w:szCs w:val="21"/>
              </w:rPr>
              <w:t>.消毒模式：</w:t>
            </w:r>
            <w:bookmarkStart w:id="1" w:name="_Hlk186183911"/>
            <w:r>
              <w:rPr>
                <w:rFonts w:ascii="宋体" w:hAnsi="宋体" w:cs="仿宋" w:hint="eastAsia"/>
                <w:color w:val="000000"/>
                <w:kern w:val="0"/>
                <w:szCs w:val="21"/>
              </w:rPr>
              <w:t>具备过氧乙酸消毒和热消毒等方式</w:t>
            </w:r>
            <w:bookmarkEnd w:id="1"/>
            <w:r>
              <w:rPr>
                <w:rFonts w:ascii="宋体" w:hAnsi="宋体" w:cs="仿宋" w:hint="eastAsia"/>
                <w:color w:val="000000"/>
                <w:kern w:val="0"/>
                <w:szCs w:val="21"/>
              </w:rPr>
              <w:t>，热水柠檬酸消毒温度最高可达90℃。</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1</w:t>
            </w:r>
            <w:r>
              <w:rPr>
                <w:rFonts w:ascii="宋体" w:hAnsi="宋体" w:cs="仿宋" w:hint="eastAsia"/>
                <w:color w:val="000000"/>
                <w:kern w:val="0"/>
                <w:szCs w:val="21"/>
              </w:rPr>
              <w:t>.设备支持使用柠檬酸、次氯酸钠、过氧乙酸消毒。</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2</w:t>
            </w:r>
            <w:r>
              <w:rPr>
                <w:rFonts w:ascii="宋体" w:hAnsi="宋体" w:cs="仿宋" w:hint="eastAsia"/>
                <w:color w:val="000000"/>
                <w:kern w:val="0"/>
                <w:szCs w:val="21"/>
              </w:rPr>
              <w:t>.后备电池：停电时自动跳转后备电池供电，支持体外循环监测，报警系统，运行时间≥20分钟 。</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3</w:t>
            </w:r>
            <w:r>
              <w:rPr>
                <w:rFonts w:ascii="宋体" w:hAnsi="宋体" w:cs="仿宋" w:hint="eastAsia"/>
                <w:color w:val="000000"/>
                <w:kern w:val="0"/>
                <w:szCs w:val="21"/>
              </w:rPr>
              <w:t>.设备内部可同时存储多种不同原液配方。</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4</w:t>
            </w:r>
            <w:r>
              <w:rPr>
                <w:rFonts w:ascii="宋体" w:hAnsi="宋体" w:cs="仿宋" w:hint="eastAsia"/>
                <w:color w:val="000000"/>
                <w:kern w:val="0"/>
                <w:szCs w:val="21"/>
              </w:rPr>
              <w:t>.浓度曲线：可进行透析液浓度曲线治疗，可预存不少于8条曲线。</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5</w:t>
            </w:r>
            <w:r>
              <w:rPr>
                <w:rFonts w:ascii="宋体" w:hAnsi="宋体" w:cs="仿宋" w:hint="eastAsia"/>
                <w:color w:val="000000"/>
                <w:kern w:val="0"/>
                <w:szCs w:val="21"/>
              </w:rPr>
              <w:t>.超滤曲线：可进行可调超滤曲线治疗，可预存不少于8条曲线。</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6</w:t>
            </w:r>
            <w:r>
              <w:rPr>
                <w:rFonts w:ascii="宋体" w:hAnsi="宋体" w:cs="仿宋" w:hint="eastAsia"/>
                <w:color w:val="000000"/>
                <w:kern w:val="0"/>
                <w:szCs w:val="21"/>
              </w:rPr>
              <w:t>.B粉筒支架组件：</w:t>
            </w:r>
            <w:proofErr w:type="gramStart"/>
            <w:r>
              <w:rPr>
                <w:rFonts w:ascii="宋体" w:hAnsi="宋体" w:cs="仿宋" w:hint="eastAsia"/>
                <w:color w:val="000000"/>
                <w:kern w:val="0"/>
                <w:szCs w:val="21"/>
              </w:rPr>
              <w:t>标配碳酸氢盐</w:t>
            </w:r>
            <w:proofErr w:type="gramEnd"/>
            <w:r>
              <w:rPr>
                <w:rFonts w:ascii="宋体" w:hAnsi="宋体" w:cs="仿宋" w:hint="eastAsia"/>
                <w:color w:val="000000"/>
                <w:kern w:val="0"/>
                <w:szCs w:val="21"/>
              </w:rPr>
              <w:t>干粉自动配制系统。</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7</w:t>
            </w:r>
            <w:r>
              <w:rPr>
                <w:rFonts w:ascii="宋体" w:hAnsi="宋体" w:cs="仿宋" w:hint="eastAsia"/>
                <w:color w:val="000000"/>
                <w:kern w:val="0"/>
                <w:szCs w:val="21"/>
              </w:rPr>
              <w:t>.透析液过滤：</w:t>
            </w:r>
            <w:proofErr w:type="gramStart"/>
            <w:r>
              <w:rPr>
                <w:rFonts w:ascii="宋体" w:hAnsi="宋体" w:cs="仿宋" w:hint="eastAsia"/>
                <w:color w:val="000000"/>
                <w:kern w:val="0"/>
                <w:szCs w:val="21"/>
              </w:rPr>
              <w:t>标配透析液</w:t>
            </w:r>
            <w:proofErr w:type="gramEnd"/>
            <w:r>
              <w:rPr>
                <w:rFonts w:ascii="宋体" w:hAnsi="宋体" w:cs="仿宋" w:hint="eastAsia"/>
                <w:color w:val="000000"/>
                <w:kern w:val="0"/>
                <w:szCs w:val="21"/>
              </w:rPr>
              <w:t>过滤器支架组件。</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8</w:t>
            </w:r>
            <w:r>
              <w:rPr>
                <w:rFonts w:ascii="宋体" w:hAnsi="宋体" w:cs="仿宋" w:hint="eastAsia"/>
                <w:color w:val="000000"/>
                <w:kern w:val="0"/>
                <w:szCs w:val="21"/>
              </w:rPr>
              <w:t>.</w:t>
            </w:r>
            <w:proofErr w:type="gramStart"/>
            <w:r>
              <w:rPr>
                <w:rFonts w:ascii="宋体" w:hAnsi="宋体" w:cs="仿宋" w:hint="eastAsia"/>
                <w:color w:val="000000"/>
                <w:kern w:val="0"/>
                <w:szCs w:val="21"/>
              </w:rPr>
              <w:t>标配在线</w:t>
            </w:r>
            <w:proofErr w:type="gramEnd"/>
            <w:r>
              <w:rPr>
                <w:rFonts w:ascii="宋体" w:hAnsi="宋体" w:cs="仿宋" w:hint="eastAsia"/>
                <w:color w:val="000000"/>
                <w:kern w:val="0"/>
                <w:szCs w:val="21"/>
              </w:rPr>
              <w:t>血压计组件，支持多种测量模式。</w:t>
            </w:r>
          </w:p>
          <w:p w:rsidR="008C7D7B" w:rsidRDefault="008C7D7B" w:rsidP="00AA3085">
            <w:pPr>
              <w:spacing w:line="360" w:lineRule="exact"/>
              <w:rPr>
                <w:rFonts w:ascii="宋体" w:hAnsi="宋体" w:cs="仿宋"/>
                <w:color w:val="000000"/>
                <w:kern w:val="0"/>
                <w:szCs w:val="21"/>
              </w:rPr>
            </w:pPr>
            <w:r>
              <w:rPr>
                <w:rFonts w:ascii="宋体" w:hAnsi="宋体" w:cs="仿宋" w:hint="eastAsia"/>
                <w:color w:val="000000"/>
                <w:kern w:val="0"/>
                <w:szCs w:val="21"/>
              </w:rPr>
              <w:t>2</w:t>
            </w:r>
            <w:r>
              <w:rPr>
                <w:rFonts w:ascii="宋体" w:hAnsi="宋体" w:cs="仿宋"/>
                <w:color w:val="000000"/>
                <w:kern w:val="0"/>
                <w:szCs w:val="21"/>
              </w:rPr>
              <w:t>9</w:t>
            </w:r>
            <w:r>
              <w:rPr>
                <w:rFonts w:ascii="宋体" w:hAnsi="宋体" w:cs="仿宋" w:hint="eastAsia"/>
                <w:color w:val="000000"/>
                <w:kern w:val="0"/>
                <w:szCs w:val="21"/>
              </w:rPr>
              <w:t>.</w:t>
            </w:r>
            <w:proofErr w:type="gramStart"/>
            <w:r>
              <w:rPr>
                <w:rFonts w:ascii="宋体" w:hAnsi="宋体" w:cs="仿宋" w:hint="eastAsia"/>
                <w:color w:val="000000"/>
                <w:kern w:val="0"/>
                <w:szCs w:val="21"/>
              </w:rPr>
              <w:t>标配在线</w:t>
            </w:r>
            <w:proofErr w:type="gramEnd"/>
            <w:r>
              <w:rPr>
                <w:rFonts w:ascii="宋体" w:hAnsi="宋体" w:cs="仿宋" w:hint="eastAsia"/>
                <w:color w:val="000000"/>
                <w:kern w:val="0"/>
                <w:szCs w:val="21"/>
              </w:rPr>
              <w:t>清除率监测组件。</w:t>
            </w:r>
          </w:p>
          <w:p w:rsidR="008C7D7B" w:rsidRDefault="008C7D7B" w:rsidP="00AA3085">
            <w:pPr>
              <w:numPr>
                <w:ilvl w:val="0"/>
                <w:numId w:val="1"/>
              </w:numPr>
              <w:spacing w:line="360" w:lineRule="exact"/>
              <w:rPr>
                <w:rFonts w:ascii="宋体" w:hAnsi="宋体" w:cs="仿宋"/>
                <w:color w:val="000000"/>
                <w:kern w:val="0"/>
                <w:szCs w:val="21"/>
              </w:rPr>
            </w:pPr>
            <w:bookmarkStart w:id="2" w:name="OLE_LINK4"/>
            <w:r>
              <w:rPr>
                <w:rFonts w:ascii="宋体" w:hAnsi="宋体" w:cs="仿宋" w:hint="eastAsia"/>
                <w:color w:val="000000"/>
                <w:kern w:val="0"/>
                <w:szCs w:val="21"/>
              </w:rPr>
              <w:t>血液透析用制水设备</w:t>
            </w:r>
          </w:p>
          <w:p w:rsidR="008C7D7B" w:rsidRDefault="008C7D7B" w:rsidP="00AA3085">
            <w:pPr>
              <w:spacing w:line="360" w:lineRule="exact"/>
              <w:rPr>
                <w:rFonts w:ascii="宋体" w:hAnsi="宋体" w:cs="仿宋" w:hint="eastAsia"/>
                <w:color w:val="000000"/>
                <w:kern w:val="0"/>
                <w:szCs w:val="21"/>
              </w:rPr>
            </w:pPr>
            <w:r>
              <w:rPr>
                <w:rFonts w:ascii="宋体" w:hAnsi="宋体" w:hint="eastAsia"/>
                <w:b/>
                <w:szCs w:val="21"/>
              </w:rPr>
              <w:t>▲</w:t>
            </w:r>
            <w:r w:rsidRPr="00181AC7">
              <w:rPr>
                <w:rFonts w:ascii="宋体" w:hAnsi="宋体" w:cs="仿宋" w:hint="eastAsia"/>
                <w:b/>
                <w:color w:val="000000"/>
                <w:kern w:val="0"/>
                <w:szCs w:val="21"/>
              </w:rPr>
              <w:t>1.数量：1套。</w:t>
            </w:r>
          </w:p>
          <w:bookmarkEnd w:id="2"/>
          <w:p w:rsidR="008C7D7B" w:rsidRDefault="008C7D7B" w:rsidP="00AA3085">
            <w:pPr>
              <w:spacing w:line="360" w:lineRule="exact"/>
              <w:jc w:val="left"/>
              <w:rPr>
                <w:rFonts w:ascii="宋体" w:hAnsi="宋体" w:cs="仿宋" w:hint="eastAsia"/>
                <w:color w:val="000000"/>
                <w:kern w:val="0"/>
                <w:szCs w:val="21"/>
              </w:rPr>
            </w:pPr>
            <w:r>
              <w:rPr>
                <w:rFonts w:ascii="宋体" w:hAnsi="宋体" w:cs="仿宋"/>
                <w:color w:val="000000"/>
                <w:kern w:val="0"/>
                <w:szCs w:val="21"/>
              </w:rPr>
              <w:t>2.</w:t>
            </w:r>
            <w:r>
              <w:rPr>
                <w:rFonts w:ascii="宋体" w:hAnsi="宋体" w:cs="仿宋" w:hint="eastAsia"/>
                <w:color w:val="000000"/>
                <w:kern w:val="0"/>
                <w:szCs w:val="21"/>
              </w:rPr>
              <w:t>技术参数</w:t>
            </w:r>
          </w:p>
          <w:p w:rsidR="008C7D7B" w:rsidRDefault="008C7D7B" w:rsidP="00AA3085">
            <w:pPr>
              <w:spacing w:line="360" w:lineRule="exact"/>
              <w:rPr>
                <w:rFonts w:ascii="宋体" w:hAnsi="宋体" w:cs="仿宋" w:hint="eastAsia"/>
                <w:color w:val="000000"/>
                <w:kern w:val="0"/>
                <w:szCs w:val="21"/>
              </w:rPr>
            </w:pPr>
            <w:r>
              <w:rPr>
                <w:rFonts w:ascii="宋体" w:hAnsi="宋体" w:cs="仿宋" w:hint="eastAsia"/>
                <w:color w:val="000000"/>
                <w:kern w:val="0"/>
                <w:szCs w:val="21"/>
              </w:rPr>
              <w:t>（1）产水水质菌落总数：≤1CFU。</w:t>
            </w:r>
          </w:p>
          <w:p w:rsidR="008C7D7B" w:rsidRDefault="008C7D7B" w:rsidP="00AA3085">
            <w:pPr>
              <w:spacing w:line="360" w:lineRule="exact"/>
              <w:rPr>
                <w:rFonts w:ascii="宋体" w:hAnsi="宋体" w:cs="仿宋" w:hint="eastAsia"/>
                <w:color w:val="000000"/>
                <w:kern w:val="0"/>
                <w:szCs w:val="21"/>
              </w:rPr>
            </w:pPr>
            <w:r>
              <w:rPr>
                <w:rFonts w:ascii="宋体" w:hAnsi="宋体" w:cs="仿宋" w:hint="eastAsia"/>
                <w:color w:val="000000"/>
                <w:kern w:val="0"/>
                <w:szCs w:val="21"/>
              </w:rPr>
              <w:t>（2）产水水质内毒素：≤0.02EU。</w:t>
            </w:r>
          </w:p>
          <w:p w:rsidR="008C7D7B" w:rsidRDefault="008C7D7B" w:rsidP="00AA3085">
            <w:pPr>
              <w:spacing w:line="360" w:lineRule="exact"/>
              <w:rPr>
                <w:rFonts w:ascii="宋体" w:hAnsi="宋体" w:cs="仿宋" w:hint="eastAsia"/>
                <w:color w:val="000000"/>
                <w:kern w:val="0"/>
                <w:szCs w:val="21"/>
              </w:rPr>
            </w:pPr>
            <w:r>
              <w:rPr>
                <w:rFonts w:ascii="宋体" w:hAnsi="宋体" w:cs="仿宋" w:hint="eastAsia"/>
                <w:color w:val="000000"/>
                <w:kern w:val="0"/>
                <w:szCs w:val="21"/>
              </w:rPr>
              <w:t>（3）工艺特点：源水多级处理、</w:t>
            </w:r>
            <w:proofErr w:type="gramStart"/>
            <w:r>
              <w:rPr>
                <w:rFonts w:ascii="宋体" w:hAnsi="宋体" w:cs="仿宋" w:hint="eastAsia"/>
                <w:color w:val="000000"/>
                <w:kern w:val="0"/>
                <w:szCs w:val="21"/>
              </w:rPr>
              <w:t>智能双</w:t>
            </w:r>
            <w:proofErr w:type="gramEnd"/>
            <w:r>
              <w:rPr>
                <w:rFonts w:ascii="宋体" w:hAnsi="宋体" w:cs="仿宋" w:hint="eastAsia"/>
                <w:color w:val="000000"/>
                <w:kern w:val="0"/>
                <w:szCs w:val="21"/>
              </w:rPr>
              <w:t>级反渗透、热消毒装置、无死腔循环供水系统。</w:t>
            </w:r>
          </w:p>
          <w:p w:rsidR="008C7D7B" w:rsidRDefault="008C7D7B" w:rsidP="00AA3085">
            <w:pPr>
              <w:spacing w:line="360" w:lineRule="exact"/>
              <w:rPr>
                <w:rFonts w:ascii="宋体" w:hAnsi="宋体" w:cs="仿宋" w:hint="eastAsia"/>
                <w:color w:val="000000"/>
                <w:kern w:val="0"/>
                <w:szCs w:val="21"/>
              </w:rPr>
            </w:pPr>
            <w:r>
              <w:rPr>
                <w:rFonts w:ascii="宋体" w:hAnsi="宋体" w:cs="仿宋" w:hint="eastAsia"/>
                <w:color w:val="000000"/>
                <w:kern w:val="0"/>
                <w:szCs w:val="21"/>
              </w:rPr>
              <w:t>（4）产水流量：≥3600 L/H（25℃）可满足80 床透析用水要求。</w:t>
            </w:r>
          </w:p>
          <w:p w:rsidR="008C7D7B" w:rsidRDefault="008C7D7B" w:rsidP="00AA3085">
            <w:pPr>
              <w:spacing w:line="360" w:lineRule="exact"/>
              <w:rPr>
                <w:rFonts w:ascii="宋体" w:hAnsi="宋体" w:cs="仿宋" w:hint="eastAsia"/>
                <w:color w:val="000000"/>
                <w:kern w:val="0"/>
                <w:szCs w:val="21"/>
              </w:rPr>
            </w:pPr>
            <w:r>
              <w:rPr>
                <w:rFonts w:ascii="宋体" w:hAnsi="宋体" w:cs="仿宋" w:hint="eastAsia"/>
                <w:color w:val="000000"/>
                <w:kern w:val="0"/>
                <w:szCs w:val="21"/>
              </w:rPr>
              <w:t>（5）主机消毒方式：自动化学消毒。</w:t>
            </w:r>
          </w:p>
          <w:p w:rsidR="008C7D7B" w:rsidRDefault="008C7D7B" w:rsidP="00AA3085">
            <w:pPr>
              <w:spacing w:line="360" w:lineRule="exact"/>
              <w:rPr>
                <w:rFonts w:ascii="宋体" w:hAnsi="宋体" w:cs="仿宋" w:hint="eastAsia"/>
                <w:color w:val="000000"/>
                <w:kern w:val="0"/>
                <w:szCs w:val="21"/>
              </w:rPr>
            </w:pPr>
            <w:r>
              <w:rPr>
                <w:rFonts w:ascii="宋体" w:hAnsi="宋体" w:cs="仿宋" w:hint="eastAsia"/>
                <w:color w:val="000000"/>
                <w:kern w:val="0"/>
                <w:szCs w:val="21"/>
              </w:rPr>
              <w:t>（6）纯水管路消毒方式：自动化学消毒、自动</w:t>
            </w:r>
            <w:r>
              <w:rPr>
                <w:rFonts w:ascii="宋体" w:hAnsi="宋体" w:cs="仿宋" w:hint="eastAsia"/>
                <w:color w:val="000000"/>
                <w:kern w:val="0"/>
                <w:szCs w:val="21"/>
              </w:rPr>
              <w:lastRenderedPageBreak/>
              <w:t>热消毒。</w:t>
            </w:r>
          </w:p>
          <w:p w:rsidR="008C7D7B" w:rsidRDefault="008C7D7B" w:rsidP="00AA3085">
            <w:pPr>
              <w:spacing w:line="360" w:lineRule="exact"/>
              <w:rPr>
                <w:rFonts w:ascii="宋体" w:hAnsi="宋体" w:cs="仿宋" w:hint="eastAsia"/>
                <w:color w:val="000000"/>
                <w:kern w:val="0"/>
                <w:szCs w:val="21"/>
              </w:rPr>
            </w:pPr>
            <w:r>
              <w:rPr>
                <w:rFonts w:ascii="宋体" w:hAnsi="宋体" w:cs="仿宋" w:hint="eastAsia"/>
                <w:color w:val="000000"/>
                <w:kern w:val="0"/>
                <w:szCs w:val="21"/>
              </w:rPr>
              <w:t>（7）加热方式：无接触式外加热，</w:t>
            </w:r>
            <w:r>
              <w:rPr>
                <w:rFonts w:ascii="宋体" w:hAnsi="宋体" w:cs="仿宋" w:hint="eastAsia"/>
                <w:b/>
                <w:color w:val="000000"/>
                <w:kern w:val="0"/>
                <w:szCs w:val="21"/>
              </w:rPr>
              <w:t>血液透析用制水设备的医疗器械注册证需包含热消毒装置。</w:t>
            </w:r>
          </w:p>
          <w:p w:rsidR="008C7D7B" w:rsidRDefault="008C7D7B" w:rsidP="00AA3085">
            <w:pPr>
              <w:spacing w:line="360" w:lineRule="exact"/>
              <w:jc w:val="left"/>
              <w:rPr>
                <w:rFonts w:ascii="宋体" w:hAnsi="宋体" w:cs="仿宋" w:hint="eastAsia"/>
                <w:color w:val="000000"/>
                <w:kern w:val="0"/>
                <w:szCs w:val="21"/>
              </w:rPr>
            </w:pPr>
            <w:r>
              <w:rPr>
                <w:rFonts w:ascii="宋体" w:hAnsi="宋体" w:cs="仿宋"/>
                <w:color w:val="000000"/>
                <w:kern w:val="0"/>
                <w:szCs w:val="21"/>
              </w:rPr>
              <w:t>3.</w:t>
            </w:r>
            <w:r>
              <w:rPr>
                <w:rFonts w:ascii="宋体" w:hAnsi="宋体" w:cs="仿宋" w:hint="eastAsia"/>
                <w:color w:val="000000"/>
                <w:kern w:val="0"/>
                <w:szCs w:val="21"/>
              </w:rPr>
              <w:t>系统智能化操作</w:t>
            </w:r>
          </w:p>
          <w:p w:rsidR="008C7D7B" w:rsidRDefault="008C7D7B" w:rsidP="00AA3085">
            <w:pPr>
              <w:spacing w:line="360" w:lineRule="exact"/>
              <w:rPr>
                <w:rFonts w:ascii="宋体" w:hAnsi="宋体" w:cs="仿宋" w:hint="eastAsia"/>
                <w:color w:val="000000"/>
                <w:kern w:val="0"/>
                <w:szCs w:val="21"/>
              </w:rPr>
            </w:pPr>
            <w:r>
              <w:rPr>
                <w:rFonts w:ascii="宋体" w:hAnsi="宋体" w:cs="仿宋" w:hint="eastAsia"/>
                <w:color w:val="000000"/>
                <w:kern w:val="0"/>
                <w:szCs w:val="21"/>
              </w:rPr>
              <w:t>（1）自动消毒：一键启动消毒程序，自动吸入消毒液。阀门自动切换，消毒环节</w:t>
            </w:r>
            <w:proofErr w:type="gramStart"/>
            <w:r>
              <w:rPr>
                <w:rFonts w:ascii="宋体" w:hAnsi="宋体" w:cs="仿宋" w:hint="eastAsia"/>
                <w:color w:val="000000"/>
                <w:kern w:val="0"/>
                <w:szCs w:val="21"/>
              </w:rPr>
              <w:t>任意时</w:t>
            </w:r>
            <w:proofErr w:type="gramEnd"/>
            <w:r>
              <w:rPr>
                <w:rFonts w:ascii="宋体" w:hAnsi="宋体" w:cs="仿宋" w:hint="eastAsia"/>
                <w:color w:val="000000"/>
                <w:kern w:val="0"/>
                <w:szCs w:val="21"/>
              </w:rPr>
              <w:t>长可设置，自动冲洗，电导检测合格，消毒程序自行终止，消毒过程无需人工干预。</w:t>
            </w:r>
          </w:p>
          <w:p w:rsidR="008C7D7B" w:rsidRDefault="008C7D7B" w:rsidP="00AA3085">
            <w:pPr>
              <w:spacing w:line="360" w:lineRule="exact"/>
              <w:rPr>
                <w:rFonts w:ascii="宋体" w:hAnsi="宋体" w:cs="仿宋" w:hint="eastAsia"/>
                <w:color w:val="000000"/>
                <w:kern w:val="0"/>
                <w:szCs w:val="21"/>
              </w:rPr>
            </w:pPr>
            <w:r>
              <w:rPr>
                <w:rFonts w:ascii="宋体" w:hAnsi="宋体" w:cs="仿宋" w:hint="eastAsia"/>
                <w:color w:val="000000"/>
                <w:kern w:val="0"/>
                <w:szCs w:val="21"/>
              </w:rPr>
              <w:t>（2）自动热消毒装置：无接触式外加热可任意设定时间和回水及出水温度，并具备自动打印功能，可设置达到128摄氏度超高温灭菌。</w:t>
            </w:r>
          </w:p>
          <w:p w:rsidR="008C7D7B" w:rsidRDefault="008C7D7B" w:rsidP="00AA3085">
            <w:pPr>
              <w:spacing w:line="360" w:lineRule="exact"/>
              <w:rPr>
                <w:rFonts w:ascii="宋体" w:hAnsi="宋体" w:cs="仿宋" w:hint="eastAsia"/>
                <w:kern w:val="0"/>
                <w:szCs w:val="21"/>
              </w:rPr>
            </w:pPr>
            <w:r>
              <w:rPr>
                <w:rFonts w:ascii="宋体" w:hAnsi="宋体" w:cs="仿宋" w:hint="eastAsia"/>
                <w:color w:val="000000"/>
                <w:kern w:val="0"/>
                <w:szCs w:val="21"/>
              </w:rPr>
              <w:t>（3）</w:t>
            </w:r>
            <w:r>
              <w:rPr>
                <w:rFonts w:ascii="宋体" w:hAnsi="宋体" w:cs="仿宋" w:hint="eastAsia"/>
                <w:kern w:val="0"/>
                <w:szCs w:val="21"/>
              </w:rPr>
              <w:t>智能废水回收平衡系统：系统自动处理，通过对浓水电导采集分析，自动调整浓水回收比例，使设备始终处于最佳的节水状态</w:t>
            </w:r>
            <w:r>
              <w:rPr>
                <w:rFonts w:ascii="宋体" w:hAnsi="宋体" w:cs="仿宋" w:hint="eastAsia"/>
                <w:b/>
                <w:kern w:val="0"/>
                <w:szCs w:val="21"/>
              </w:rPr>
              <w:t>（投标人于投标文件中提供所投产品能满足该项要求的证明材料，证明材料可以是国家认可的第三方机构出具的检测报告复印件或相关证书复印件等，并加盖投标人电子签章）</w:t>
            </w:r>
            <w:r>
              <w:rPr>
                <w:rFonts w:ascii="宋体" w:hAnsi="宋体" w:cs="仿宋" w:hint="eastAsia"/>
                <w:kern w:val="0"/>
                <w:szCs w:val="21"/>
              </w:rPr>
              <w:t>。</w:t>
            </w:r>
          </w:p>
          <w:p w:rsidR="008C7D7B" w:rsidRDefault="008C7D7B" w:rsidP="00AA3085">
            <w:pPr>
              <w:spacing w:line="360" w:lineRule="exact"/>
              <w:rPr>
                <w:rFonts w:ascii="宋体" w:hAnsi="宋体" w:cs="仿宋" w:hint="eastAsia"/>
                <w:kern w:val="0"/>
                <w:szCs w:val="21"/>
              </w:rPr>
            </w:pPr>
            <w:r>
              <w:rPr>
                <w:rFonts w:ascii="宋体" w:hAnsi="宋体" w:cs="仿宋" w:hint="eastAsia"/>
                <w:kern w:val="0"/>
                <w:szCs w:val="21"/>
              </w:rPr>
              <w:t>（4）系统软件：血液透析用水处理设备控制软件，移动互联，可支持无线连接及手机APP远程监控及操作设备。</w:t>
            </w:r>
          </w:p>
          <w:p w:rsidR="008C7D7B" w:rsidRDefault="008C7D7B" w:rsidP="00AA3085">
            <w:pPr>
              <w:spacing w:line="360" w:lineRule="exact"/>
              <w:rPr>
                <w:rFonts w:ascii="宋体" w:hAnsi="宋体" w:cs="仿宋" w:hint="eastAsia"/>
                <w:kern w:val="0"/>
                <w:szCs w:val="21"/>
              </w:rPr>
            </w:pPr>
            <w:r>
              <w:rPr>
                <w:rFonts w:ascii="宋体" w:hAnsi="宋体" w:cs="仿宋" w:hint="eastAsia"/>
                <w:kern w:val="0"/>
                <w:szCs w:val="21"/>
              </w:rPr>
              <w:t>（5）智能供水动态平衡系统：系统通过监测与计算，自动调整进水流量，使设备制水与进水始终维持平衡状态。</w:t>
            </w:r>
          </w:p>
          <w:p w:rsidR="008C7D7B" w:rsidRDefault="008C7D7B" w:rsidP="00AA3085">
            <w:pPr>
              <w:spacing w:line="360" w:lineRule="exact"/>
              <w:rPr>
                <w:rFonts w:ascii="宋体" w:hAnsi="宋体" w:cs="仿宋"/>
                <w:strike/>
                <w:kern w:val="0"/>
                <w:szCs w:val="21"/>
              </w:rPr>
            </w:pPr>
            <w:r>
              <w:rPr>
                <w:rFonts w:ascii="宋体" w:hAnsi="宋体" w:cs="仿宋" w:hint="eastAsia"/>
                <w:kern w:val="0"/>
                <w:szCs w:val="21"/>
              </w:rPr>
              <w:t>（6）智能产水平衡系统：通过系统对数据的检测，实时判断实时水量，适时降低膜压节省能源或增高膜压提升产水量</w:t>
            </w:r>
            <w:r>
              <w:rPr>
                <w:rFonts w:ascii="宋体" w:hAnsi="宋体" w:cs="仿宋" w:hint="eastAsia"/>
                <w:b/>
                <w:kern w:val="0"/>
                <w:szCs w:val="21"/>
              </w:rPr>
              <w:t>（投标人于投标文件中提供所投产品能满足该项要求的证明材料，证明材料可以是国家认可的第三方机构出具的检测报告复印件或相关证书复印件等，并加盖投标人电子签章）</w:t>
            </w:r>
            <w:r>
              <w:rPr>
                <w:rFonts w:ascii="宋体" w:hAnsi="宋体" w:cs="仿宋" w:hint="eastAsia"/>
                <w:kern w:val="0"/>
                <w:szCs w:val="21"/>
              </w:rPr>
              <w:t>。</w:t>
            </w:r>
          </w:p>
          <w:p w:rsidR="008C7D7B" w:rsidRDefault="008C7D7B" w:rsidP="00AA3085">
            <w:pPr>
              <w:spacing w:line="360" w:lineRule="exact"/>
              <w:rPr>
                <w:rFonts w:ascii="宋体" w:hAnsi="宋体" w:cs="仿宋" w:hint="eastAsia"/>
                <w:kern w:val="0"/>
                <w:szCs w:val="21"/>
              </w:rPr>
            </w:pPr>
            <w:r>
              <w:rPr>
                <w:rFonts w:ascii="宋体" w:hAnsi="宋体" w:cs="仿宋" w:hint="eastAsia"/>
                <w:kern w:val="0"/>
                <w:szCs w:val="21"/>
              </w:rPr>
              <w:t>（7）</w:t>
            </w:r>
            <w:proofErr w:type="gramStart"/>
            <w:r>
              <w:rPr>
                <w:rFonts w:ascii="宋体" w:hAnsi="宋体" w:cs="仿宋" w:hint="eastAsia"/>
                <w:kern w:val="0"/>
                <w:szCs w:val="21"/>
              </w:rPr>
              <w:t>预处理智控模块</w:t>
            </w:r>
            <w:proofErr w:type="gramEnd"/>
            <w:r>
              <w:rPr>
                <w:rFonts w:ascii="宋体" w:hAnsi="宋体" w:cs="仿宋" w:hint="eastAsia"/>
                <w:kern w:val="0"/>
                <w:szCs w:val="21"/>
              </w:rPr>
              <w:t>：智能调控预处理再生时间，集成于主机触摸屏上进行设置，兼容于水处理的操作系统；避免预处理冲洗、再生与主机运行相冲突</w:t>
            </w:r>
            <w:r>
              <w:rPr>
                <w:rFonts w:ascii="宋体" w:hAnsi="宋体" w:cs="仿宋" w:hint="eastAsia"/>
                <w:b/>
                <w:kern w:val="0"/>
                <w:szCs w:val="21"/>
              </w:rPr>
              <w:t>（投标人于投标文件中提供所投产品能满足该项要求的证明材料，证明材料可以是实机操作照片等，并加盖投标人电子签</w:t>
            </w:r>
            <w:r>
              <w:rPr>
                <w:rFonts w:ascii="宋体" w:hAnsi="宋体" w:cs="仿宋" w:hint="eastAsia"/>
                <w:b/>
                <w:kern w:val="0"/>
                <w:szCs w:val="21"/>
              </w:rPr>
              <w:lastRenderedPageBreak/>
              <w:t>章）</w:t>
            </w:r>
            <w:r>
              <w:rPr>
                <w:rFonts w:ascii="宋体" w:hAnsi="宋体" w:cs="仿宋" w:hint="eastAsia"/>
                <w:kern w:val="0"/>
                <w:szCs w:val="21"/>
              </w:rPr>
              <w:t>。</w:t>
            </w:r>
          </w:p>
          <w:p w:rsidR="008C7D7B" w:rsidRDefault="008C7D7B" w:rsidP="00AA3085">
            <w:pPr>
              <w:spacing w:line="360" w:lineRule="exact"/>
              <w:rPr>
                <w:rFonts w:ascii="宋体" w:hAnsi="宋体" w:cs="仿宋" w:hint="eastAsia"/>
                <w:kern w:val="0"/>
                <w:szCs w:val="21"/>
              </w:rPr>
            </w:pPr>
            <w:r>
              <w:rPr>
                <w:rFonts w:ascii="宋体" w:hAnsi="宋体" w:cs="仿宋"/>
                <w:kern w:val="0"/>
                <w:szCs w:val="21"/>
              </w:rPr>
              <w:t>4.</w:t>
            </w:r>
            <w:r>
              <w:rPr>
                <w:rFonts w:ascii="宋体" w:hAnsi="宋体" w:cs="仿宋" w:hint="eastAsia"/>
                <w:kern w:val="0"/>
                <w:szCs w:val="21"/>
              </w:rPr>
              <w:t>系统具有抑菌措施</w:t>
            </w:r>
          </w:p>
          <w:p w:rsidR="008C7D7B" w:rsidRDefault="008C7D7B" w:rsidP="00AA3085">
            <w:pPr>
              <w:spacing w:line="360" w:lineRule="exact"/>
              <w:rPr>
                <w:rFonts w:ascii="宋体" w:hAnsi="宋体" w:cs="仿宋" w:hint="eastAsia"/>
                <w:kern w:val="0"/>
                <w:szCs w:val="21"/>
              </w:rPr>
            </w:pPr>
            <w:r>
              <w:rPr>
                <w:rFonts w:ascii="宋体" w:hAnsi="宋体" w:cs="仿宋" w:hint="eastAsia"/>
                <w:kern w:val="0"/>
                <w:szCs w:val="21"/>
              </w:rPr>
              <w:t>（1）开、关机自动冲洗：大量的水冲刷膜表面，防止膜表面形成生物膜。</w:t>
            </w:r>
          </w:p>
          <w:p w:rsidR="008C7D7B" w:rsidRDefault="008C7D7B" w:rsidP="00AA3085">
            <w:pPr>
              <w:spacing w:line="360" w:lineRule="exact"/>
              <w:rPr>
                <w:rFonts w:ascii="宋体" w:hAnsi="宋体" w:cs="仿宋" w:hint="eastAsia"/>
                <w:kern w:val="0"/>
                <w:szCs w:val="21"/>
              </w:rPr>
            </w:pPr>
            <w:r>
              <w:rPr>
                <w:rFonts w:ascii="宋体" w:hAnsi="宋体" w:cs="仿宋" w:hint="eastAsia"/>
                <w:kern w:val="0"/>
                <w:szCs w:val="21"/>
              </w:rPr>
              <w:t>（2）脉动运行：间隔启动运行制水，使设备内部的水间断性循环流动，防止长时间静止的水中滋生细菌等微生物。</w:t>
            </w:r>
          </w:p>
          <w:p w:rsidR="008C7D7B" w:rsidRDefault="008C7D7B" w:rsidP="00AA3085">
            <w:pPr>
              <w:spacing w:line="360" w:lineRule="exact"/>
              <w:rPr>
                <w:rFonts w:ascii="宋体" w:hAnsi="宋体" w:cs="仿宋" w:hint="eastAsia"/>
                <w:kern w:val="0"/>
                <w:szCs w:val="21"/>
              </w:rPr>
            </w:pPr>
            <w:r>
              <w:rPr>
                <w:rFonts w:ascii="宋体" w:hAnsi="宋体" w:cs="仿宋" w:hint="eastAsia"/>
                <w:kern w:val="0"/>
                <w:szCs w:val="21"/>
              </w:rPr>
              <w:t>（3）全系统采用无死腔设计：压力表、膜壳为无死腔结构，管路连接均采用大弧形弯头和顺流式三通。</w:t>
            </w:r>
          </w:p>
          <w:p w:rsidR="008C7D7B" w:rsidRDefault="008C7D7B" w:rsidP="00AA3085">
            <w:pPr>
              <w:spacing w:line="360" w:lineRule="exact"/>
              <w:rPr>
                <w:rFonts w:ascii="宋体" w:hAnsi="宋体" w:cs="仿宋" w:hint="eastAsia"/>
                <w:b/>
                <w:kern w:val="0"/>
                <w:szCs w:val="21"/>
              </w:rPr>
            </w:pPr>
            <w:r>
              <w:rPr>
                <w:rFonts w:ascii="宋体" w:hAnsi="宋体" w:hint="eastAsia"/>
                <w:b/>
                <w:szCs w:val="21"/>
              </w:rPr>
              <w:t>▲</w:t>
            </w:r>
            <w:r>
              <w:rPr>
                <w:rFonts w:ascii="宋体" w:hAnsi="宋体" w:cs="仿宋" w:hint="eastAsia"/>
                <w:b/>
                <w:kern w:val="0"/>
                <w:szCs w:val="21"/>
              </w:rPr>
              <w:t>（4）纯水养护：停机后纯水填充整个系统，防止微生物滋生（投标人于投标文件中必须提供所投产品能满足该项要求的证明材料，证明材料可以是国家认可的第三方机构出具的检测报告复印件或相关证书复印件等，并加盖投标人电子签章）。</w:t>
            </w:r>
          </w:p>
          <w:p w:rsidR="008C7D7B" w:rsidRDefault="008C7D7B" w:rsidP="00AA3085">
            <w:pPr>
              <w:spacing w:line="360" w:lineRule="exact"/>
              <w:rPr>
                <w:rFonts w:ascii="宋体" w:hAnsi="宋体" w:cs="仿宋" w:hint="eastAsia"/>
                <w:kern w:val="0"/>
                <w:szCs w:val="21"/>
              </w:rPr>
            </w:pPr>
            <w:r>
              <w:rPr>
                <w:rFonts w:ascii="宋体" w:hAnsi="宋体" w:cs="仿宋"/>
                <w:kern w:val="0"/>
                <w:szCs w:val="21"/>
              </w:rPr>
              <w:t>5.</w:t>
            </w:r>
            <w:r>
              <w:rPr>
                <w:rFonts w:ascii="宋体" w:hAnsi="宋体" w:cs="仿宋" w:hint="eastAsia"/>
                <w:kern w:val="0"/>
                <w:szCs w:val="21"/>
              </w:rPr>
              <w:t>系统具备的应急方案</w:t>
            </w:r>
          </w:p>
          <w:p w:rsidR="008C7D7B" w:rsidRDefault="008C7D7B" w:rsidP="00AA3085">
            <w:pPr>
              <w:spacing w:line="360" w:lineRule="exact"/>
              <w:rPr>
                <w:rFonts w:ascii="宋体" w:hAnsi="宋体" w:cs="仿宋" w:hint="eastAsia"/>
                <w:kern w:val="0"/>
                <w:szCs w:val="21"/>
              </w:rPr>
            </w:pPr>
            <w:r>
              <w:rPr>
                <w:rFonts w:ascii="宋体" w:hAnsi="宋体" w:cs="仿宋" w:hint="eastAsia"/>
                <w:kern w:val="0"/>
                <w:szCs w:val="21"/>
              </w:rPr>
              <w:t>（1）一、二级应急切换：反渗透系统的一级或二级发生故障时，或紧急检修的情况下，可切换为单独一级或单独二级制水。</w:t>
            </w:r>
          </w:p>
          <w:p w:rsidR="008C7D7B" w:rsidRDefault="008C7D7B" w:rsidP="00AA3085">
            <w:pPr>
              <w:spacing w:line="360" w:lineRule="exact"/>
              <w:rPr>
                <w:rFonts w:ascii="宋体" w:hAnsi="宋体" w:cs="仿宋" w:hint="eastAsia"/>
                <w:kern w:val="0"/>
                <w:szCs w:val="21"/>
              </w:rPr>
            </w:pPr>
            <w:r>
              <w:rPr>
                <w:rFonts w:ascii="宋体" w:hAnsi="宋体" w:cs="仿宋" w:hint="eastAsia"/>
                <w:kern w:val="0"/>
                <w:szCs w:val="21"/>
              </w:rPr>
              <w:t>（2）应急按钮：当操作面板故障时，按下应急按钮，可正常启动双极制水。</w:t>
            </w:r>
          </w:p>
          <w:p w:rsidR="008C7D7B" w:rsidRDefault="008C7D7B" w:rsidP="00AA3085">
            <w:pPr>
              <w:spacing w:line="360" w:lineRule="exact"/>
              <w:rPr>
                <w:rFonts w:ascii="宋体" w:hAnsi="宋体" w:cs="仿宋" w:hint="eastAsia"/>
                <w:kern w:val="0"/>
                <w:szCs w:val="21"/>
              </w:rPr>
            </w:pPr>
            <w:r>
              <w:rPr>
                <w:rFonts w:ascii="宋体" w:hAnsi="宋体" w:cs="仿宋"/>
                <w:kern w:val="0"/>
                <w:szCs w:val="21"/>
              </w:rPr>
              <w:t>6.</w:t>
            </w:r>
            <w:r>
              <w:rPr>
                <w:rFonts w:ascii="宋体" w:hAnsi="宋体" w:cs="仿宋" w:hint="eastAsia"/>
                <w:kern w:val="0"/>
                <w:szCs w:val="21"/>
              </w:rPr>
              <w:t>配置参数</w:t>
            </w:r>
          </w:p>
          <w:p w:rsidR="008C7D7B" w:rsidRDefault="008C7D7B" w:rsidP="00AA3085">
            <w:pPr>
              <w:spacing w:line="360" w:lineRule="exact"/>
              <w:rPr>
                <w:rFonts w:ascii="宋体" w:hAnsi="宋体" w:cs="仿宋"/>
                <w:kern w:val="0"/>
                <w:szCs w:val="21"/>
              </w:rPr>
            </w:pPr>
            <w:r>
              <w:rPr>
                <w:rFonts w:ascii="宋体" w:hAnsi="宋体" w:cs="仿宋" w:hint="eastAsia"/>
                <w:kern w:val="0"/>
                <w:szCs w:val="21"/>
              </w:rPr>
              <w:t>（1）设备总体：主机最大宽度≤90cm，结构布局安装、操作、检修方便</w:t>
            </w:r>
            <w:r>
              <w:rPr>
                <w:rFonts w:ascii="宋体" w:hAnsi="宋体" w:cs="仿宋" w:hint="eastAsia"/>
                <w:b/>
                <w:kern w:val="0"/>
                <w:szCs w:val="21"/>
              </w:rPr>
              <w:t>（投标人于投标文件中提供所投产品能满足该项要求的证明材料，证明材料可以是国家认可的第三方机构出具的检测报告复印件或相关证书复印件等，并加盖投标人电子签章）</w:t>
            </w:r>
            <w:r>
              <w:rPr>
                <w:rFonts w:ascii="宋体" w:hAnsi="宋体" w:cs="仿宋" w:hint="eastAsia"/>
                <w:kern w:val="0"/>
                <w:szCs w:val="21"/>
              </w:rPr>
              <w:t>。</w:t>
            </w:r>
          </w:p>
          <w:p w:rsidR="008C7D7B" w:rsidRDefault="008C7D7B" w:rsidP="00AA3085">
            <w:pPr>
              <w:spacing w:line="360" w:lineRule="exact"/>
              <w:rPr>
                <w:rFonts w:ascii="宋体" w:hAnsi="宋体" w:cs="仿宋" w:hint="eastAsia"/>
                <w:kern w:val="0"/>
                <w:szCs w:val="21"/>
              </w:rPr>
            </w:pPr>
            <w:r>
              <w:rPr>
                <w:rFonts w:ascii="宋体" w:hAnsi="宋体" w:cs="仿宋" w:hint="eastAsia"/>
                <w:kern w:val="0"/>
                <w:szCs w:val="21"/>
              </w:rPr>
              <w:t>（2）预处理系统：原水泵变频增压、多介质过滤器，活性碳过滤器，软化器过滤器，均采用过滤罐、自动多路阀。</w:t>
            </w:r>
          </w:p>
          <w:p w:rsidR="008C7D7B" w:rsidRDefault="008C7D7B" w:rsidP="00AA3085">
            <w:pPr>
              <w:spacing w:line="360" w:lineRule="exact"/>
              <w:rPr>
                <w:rFonts w:ascii="宋体" w:hAnsi="宋体" w:cs="仿宋" w:hint="eastAsia"/>
                <w:kern w:val="0"/>
                <w:szCs w:val="21"/>
              </w:rPr>
            </w:pPr>
            <w:r>
              <w:rPr>
                <w:rFonts w:ascii="宋体" w:hAnsi="宋体" w:cs="仿宋" w:hint="eastAsia"/>
                <w:kern w:val="0"/>
                <w:szCs w:val="21"/>
              </w:rPr>
              <w:t>（3）反渗透高压水泵：立式多级离心泵。</w:t>
            </w:r>
          </w:p>
          <w:p w:rsidR="008C7D7B" w:rsidRDefault="008C7D7B" w:rsidP="00AA3085">
            <w:pPr>
              <w:spacing w:line="360" w:lineRule="exact"/>
              <w:rPr>
                <w:rFonts w:ascii="宋体" w:hAnsi="宋体" w:cs="仿宋" w:hint="eastAsia"/>
                <w:b/>
                <w:kern w:val="0"/>
                <w:szCs w:val="21"/>
              </w:rPr>
            </w:pPr>
            <w:r>
              <w:rPr>
                <w:rFonts w:ascii="宋体" w:hAnsi="宋体" w:hint="eastAsia"/>
                <w:b/>
                <w:szCs w:val="21"/>
              </w:rPr>
              <w:t>▲</w:t>
            </w:r>
            <w:r>
              <w:rPr>
                <w:rFonts w:ascii="宋体" w:hAnsi="宋体" w:cs="仿宋" w:hint="eastAsia"/>
                <w:b/>
                <w:kern w:val="0"/>
                <w:szCs w:val="21"/>
              </w:rPr>
              <w:t>（4）反渗透膜：反渗透膜组件，8040膜≥8支。</w:t>
            </w:r>
          </w:p>
          <w:p w:rsidR="008C7D7B" w:rsidRDefault="008C7D7B" w:rsidP="00AA3085">
            <w:pPr>
              <w:spacing w:line="360" w:lineRule="exact"/>
              <w:rPr>
                <w:rFonts w:ascii="宋体" w:hAnsi="宋体" w:cs="仿宋" w:hint="eastAsia"/>
                <w:b/>
                <w:kern w:val="0"/>
                <w:szCs w:val="21"/>
              </w:rPr>
            </w:pPr>
            <w:r>
              <w:rPr>
                <w:rFonts w:ascii="宋体" w:hAnsi="宋体" w:hint="eastAsia"/>
                <w:b/>
                <w:szCs w:val="21"/>
              </w:rPr>
              <w:t>▲</w:t>
            </w:r>
            <w:r>
              <w:rPr>
                <w:rFonts w:ascii="宋体" w:hAnsi="宋体" w:cs="仿宋" w:hint="eastAsia"/>
                <w:b/>
                <w:kern w:val="0"/>
                <w:szCs w:val="21"/>
              </w:rPr>
              <w:t>（5）无盲端膜壳：膜</w:t>
            </w:r>
            <w:proofErr w:type="gramStart"/>
            <w:r>
              <w:rPr>
                <w:rFonts w:ascii="宋体" w:hAnsi="宋体" w:cs="仿宋" w:hint="eastAsia"/>
                <w:b/>
                <w:kern w:val="0"/>
                <w:szCs w:val="21"/>
              </w:rPr>
              <w:t>壳设计</w:t>
            </w:r>
            <w:proofErr w:type="gramEnd"/>
            <w:r>
              <w:rPr>
                <w:rFonts w:ascii="宋体" w:hAnsi="宋体" w:cs="仿宋" w:hint="eastAsia"/>
                <w:b/>
                <w:kern w:val="0"/>
                <w:szCs w:val="21"/>
              </w:rPr>
              <w:t>长度小于1.1米，采用无</w:t>
            </w:r>
            <w:proofErr w:type="gramStart"/>
            <w:r>
              <w:rPr>
                <w:rFonts w:ascii="宋体" w:hAnsi="宋体" w:cs="仿宋" w:hint="eastAsia"/>
                <w:b/>
                <w:kern w:val="0"/>
                <w:szCs w:val="21"/>
              </w:rPr>
              <w:t>空腔微缝设计</w:t>
            </w:r>
            <w:proofErr w:type="gramEnd"/>
            <w:r>
              <w:rPr>
                <w:rFonts w:ascii="宋体" w:hAnsi="宋体" w:cs="仿宋" w:hint="eastAsia"/>
                <w:b/>
                <w:kern w:val="0"/>
                <w:szCs w:val="21"/>
              </w:rPr>
              <w:t>，提高膜壳内水流速度。全循环无死腔设计，</w:t>
            </w:r>
            <w:proofErr w:type="gramStart"/>
            <w:r>
              <w:rPr>
                <w:rFonts w:ascii="宋体" w:hAnsi="宋体" w:cs="仿宋" w:hint="eastAsia"/>
                <w:b/>
                <w:kern w:val="0"/>
                <w:szCs w:val="21"/>
              </w:rPr>
              <w:t>上进上</w:t>
            </w:r>
            <w:proofErr w:type="gramEnd"/>
            <w:r>
              <w:rPr>
                <w:rFonts w:ascii="宋体" w:hAnsi="宋体" w:cs="仿宋" w:hint="eastAsia"/>
                <w:b/>
                <w:kern w:val="0"/>
                <w:szCs w:val="21"/>
              </w:rPr>
              <w:t>出。卫生级不锈钢</w:t>
            </w:r>
            <w:r>
              <w:rPr>
                <w:rFonts w:ascii="宋体" w:hAnsi="宋体" w:cs="仿宋" w:hint="eastAsia"/>
                <w:b/>
                <w:kern w:val="0"/>
                <w:szCs w:val="21"/>
              </w:rPr>
              <w:lastRenderedPageBreak/>
              <w:t>材质，采用底端固定方式（投标人于投标文件中必须提供所投产品能满足该项要求的证明材料，证明材料可以是国家认可的第三方机构出具的检测报告复印件或相关证书复印件等，并加盖投标人电子签章）。</w:t>
            </w:r>
          </w:p>
          <w:p w:rsidR="008C7D7B" w:rsidRDefault="008C7D7B" w:rsidP="00AA3085">
            <w:pPr>
              <w:spacing w:line="360" w:lineRule="exact"/>
              <w:rPr>
                <w:rFonts w:ascii="宋体" w:hAnsi="宋体" w:cs="仿宋" w:hint="eastAsia"/>
                <w:kern w:val="0"/>
                <w:szCs w:val="21"/>
              </w:rPr>
            </w:pPr>
            <w:r>
              <w:rPr>
                <w:rFonts w:ascii="宋体" w:hAnsi="宋体" w:cs="仿宋" w:hint="eastAsia"/>
                <w:kern w:val="0"/>
                <w:szCs w:val="21"/>
              </w:rPr>
              <w:t>（6）主机连接管路：卫生级不锈钢管件和阀门，内外惰性气体保护</w:t>
            </w:r>
            <w:proofErr w:type="gramStart"/>
            <w:r>
              <w:rPr>
                <w:rFonts w:ascii="宋体" w:hAnsi="宋体" w:cs="仿宋" w:hint="eastAsia"/>
                <w:kern w:val="0"/>
                <w:szCs w:val="21"/>
              </w:rPr>
              <w:t>全自动环缝工艺</w:t>
            </w:r>
            <w:proofErr w:type="gramEnd"/>
            <w:r>
              <w:rPr>
                <w:rFonts w:ascii="宋体" w:hAnsi="宋体" w:cs="仿宋" w:hint="eastAsia"/>
                <w:kern w:val="0"/>
                <w:szCs w:val="21"/>
              </w:rPr>
              <w:t>焊接，快装卡箍式连接，管路无死腔设计。</w:t>
            </w:r>
          </w:p>
          <w:p w:rsidR="008C7D7B" w:rsidRDefault="008C7D7B" w:rsidP="00AA3085">
            <w:pPr>
              <w:spacing w:line="360" w:lineRule="exact"/>
              <w:rPr>
                <w:rFonts w:ascii="宋体" w:hAnsi="宋体" w:cs="仿宋" w:hint="eastAsia"/>
                <w:kern w:val="0"/>
                <w:szCs w:val="21"/>
              </w:rPr>
            </w:pPr>
            <w:r>
              <w:rPr>
                <w:rFonts w:ascii="宋体" w:hAnsi="宋体" w:cs="仿宋" w:hint="eastAsia"/>
                <w:kern w:val="0"/>
                <w:szCs w:val="21"/>
              </w:rPr>
              <w:t>（7）传感器： 316L不锈钢探头，同时检测源水、一级产水、二级产水电导值，可实时监控数据，自由设置预警值，设备具备数据超标声光报警提示功能。</w:t>
            </w:r>
          </w:p>
          <w:p w:rsidR="008C7D7B" w:rsidRDefault="008C7D7B" w:rsidP="00AA3085">
            <w:pPr>
              <w:spacing w:line="360" w:lineRule="exact"/>
              <w:rPr>
                <w:rFonts w:ascii="宋体" w:hAnsi="宋体" w:cs="仿宋" w:hint="eastAsia"/>
                <w:b/>
                <w:kern w:val="0"/>
                <w:szCs w:val="21"/>
              </w:rPr>
            </w:pPr>
            <w:r>
              <w:rPr>
                <w:rFonts w:ascii="宋体" w:hAnsi="宋体" w:cs="仿宋" w:hint="eastAsia"/>
                <w:kern w:val="0"/>
                <w:szCs w:val="21"/>
              </w:rPr>
              <w:t>（8）无死腔纯水循环管路：管件材质采用PEX管路，管路安装形成无死腔大循环</w:t>
            </w:r>
            <w:r>
              <w:rPr>
                <w:rFonts w:ascii="宋体" w:hAnsi="宋体" w:cs="仿宋" w:hint="eastAsia"/>
                <w:b/>
                <w:kern w:val="0"/>
                <w:szCs w:val="21"/>
              </w:rPr>
              <w:t>（投标人于投标文件中提供所投产品能满足该项要求的证明材料，证明材料可以是国家认可的第三方机构出具的检测报告复印件或相关证书复印件等，并加盖投标人电子签章）。</w:t>
            </w:r>
          </w:p>
          <w:p w:rsidR="008C7D7B" w:rsidRDefault="008C7D7B" w:rsidP="00AA3085">
            <w:pPr>
              <w:spacing w:line="360" w:lineRule="exact"/>
              <w:rPr>
                <w:rFonts w:ascii="宋体" w:hAnsi="宋体" w:cs="仿宋" w:hint="eastAsia"/>
                <w:color w:val="000000"/>
                <w:kern w:val="0"/>
                <w:szCs w:val="21"/>
              </w:rPr>
            </w:pPr>
            <w:r>
              <w:rPr>
                <w:rFonts w:ascii="宋体" w:hAnsi="宋体" w:hint="eastAsia"/>
                <w:b/>
                <w:szCs w:val="21"/>
              </w:rPr>
              <w:t>▲</w:t>
            </w:r>
            <w:r>
              <w:rPr>
                <w:rFonts w:ascii="宋体" w:hAnsi="宋体" w:cs="仿宋" w:hint="eastAsia"/>
                <w:b/>
                <w:color w:val="000000"/>
                <w:kern w:val="0"/>
                <w:szCs w:val="21"/>
              </w:rPr>
              <w:t>（9）设备使用寿命≥8年。</w:t>
            </w:r>
          </w:p>
        </w:tc>
        <w:tc>
          <w:tcPr>
            <w:tcW w:w="709"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widowControl/>
              <w:adjustRightInd w:val="0"/>
              <w:snapToGrid w:val="0"/>
              <w:jc w:val="center"/>
              <w:rPr>
                <w:rFonts w:ascii="宋体" w:hAnsi="宋体" w:cs="宋体"/>
                <w:szCs w:val="21"/>
              </w:rPr>
            </w:pPr>
            <w:r>
              <w:rPr>
                <w:rFonts w:ascii="宋体" w:hAnsi="宋体" w:cs="宋体" w:hint="eastAsia"/>
                <w:szCs w:val="21"/>
              </w:rPr>
              <w:lastRenderedPageBreak/>
              <w:t>1</w:t>
            </w:r>
          </w:p>
        </w:tc>
        <w:tc>
          <w:tcPr>
            <w:tcW w:w="753"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widowControl/>
              <w:adjustRightInd w:val="0"/>
              <w:snapToGrid w:val="0"/>
              <w:jc w:val="center"/>
              <w:rPr>
                <w:rFonts w:ascii="宋体" w:hAnsi="宋体" w:cs="宋体"/>
                <w:szCs w:val="21"/>
              </w:rPr>
            </w:pPr>
            <w:r>
              <w:rPr>
                <w:rFonts w:ascii="宋体" w:hAnsi="宋体" w:cs="宋体" w:hint="eastAsia"/>
                <w:szCs w:val="21"/>
              </w:rPr>
              <w:t>套</w:t>
            </w:r>
          </w:p>
        </w:tc>
        <w:tc>
          <w:tcPr>
            <w:tcW w:w="1319"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jc w:val="center"/>
              <w:rPr>
                <w:rFonts w:ascii="宋体" w:hAnsi="宋体" w:cs="宋体"/>
                <w:szCs w:val="21"/>
              </w:rPr>
            </w:pPr>
            <w:r>
              <w:rPr>
                <w:rFonts w:ascii="宋体" w:hAnsi="宋体" w:cs="宋体"/>
                <w:szCs w:val="21"/>
              </w:rPr>
              <w:t>270</w:t>
            </w:r>
            <w:r>
              <w:rPr>
                <w:rFonts w:ascii="宋体" w:hAnsi="宋体" w:cs="宋体" w:hint="eastAsia"/>
                <w:szCs w:val="21"/>
              </w:rPr>
              <w:t>0000.00</w:t>
            </w:r>
          </w:p>
        </w:tc>
      </w:tr>
      <w:tr w:rsidR="008C7D7B" w:rsidTr="00AA3085">
        <w:trPr>
          <w:trHeight w:val="442"/>
          <w:jc w:val="center"/>
        </w:trPr>
        <w:tc>
          <w:tcPr>
            <w:tcW w:w="9794" w:type="dxa"/>
            <w:gridSpan w:val="8"/>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00" w:lineRule="exact"/>
              <w:jc w:val="left"/>
              <w:textAlignment w:val="center"/>
              <w:rPr>
                <w:rFonts w:ascii="宋体" w:hAnsi="宋体" w:cs="宋体" w:hint="eastAsia"/>
                <w:b/>
                <w:szCs w:val="21"/>
              </w:rPr>
            </w:pPr>
            <w:r>
              <w:rPr>
                <w:rFonts w:ascii="宋体" w:hAnsi="宋体" w:cs="宋体" w:hint="eastAsia"/>
                <w:b/>
                <w:kern w:val="0"/>
                <w:szCs w:val="21"/>
              </w:rPr>
              <w:lastRenderedPageBreak/>
              <w:t>▲</w:t>
            </w:r>
            <w:r>
              <w:rPr>
                <w:rFonts w:ascii="宋体" w:hAnsi="宋体" w:cs="宋体" w:hint="eastAsia"/>
                <w:b/>
                <w:szCs w:val="21"/>
              </w:rPr>
              <w:t>二、商务要求</w:t>
            </w:r>
          </w:p>
        </w:tc>
      </w:tr>
      <w:tr w:rsidR="008C7D7B" w:rsidTr="00AA3085">
        <w:trPr>
          <w:gridAfter w:val="1"/>
          <w:wAfter w:w="9" w:type="dxa"/>
          <w:trHeight w:val="983"/>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00" w:lineRule="exact"/>
              <w:jc w:val="center"/>
              <w:textAlignment w:val="center"/>
              <w:rPr>
                <w:rFonts w:ascii="宋体" w:hAnsi="宋体" w:cs="宋体"/>
                <w:b/>
                <w:szCs w:val="21"/>
              </w:rPr>
            </w:pPr>
            <w:r>
              <w:rPr>
                <w:rFonts w:ascii="宋体" w:hAnsi="宋体" w:cs="宋体" w:hint="eastAsia"/>
                <w:b/>
                <w:szCs w:val="21"/>
              </w:rPr>
              <w:t>（一）售后服务</w:t>
            </w:r>
          </w:p>
        </w:tc>
        <w:tc>
          <w:tcPr>
            <w:tcW w:w="8091" w:type="dxa"/>
            <w:gridSpan w:val="6"/>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40" w:lineRule="exact"/>
              <w:textAlignment w:val="center"/>
              <w:rPr>
                <w:rFonts w:ascii="宋体" w:hAnsi="宋体" w:cs="宋体" w:hint="eastAsia"/>
                <w:b/>
                <w:szCs w:val="21"/>
              </w:rPr>
            </w:pPr>
            <w:r>
              <w:rPr>
                <w:rFonts w:ascii="宋体" w:hAnsi="宋体" w:cs="宋体" w:hint="eastAsia"/>
                <w:b/>
                <w:szCs w:val="21"/>
              </w:rPr>
              <w:t>投标人提供的以下售后服务均应包含在投标报价中，采购人不再就此另行支付任何费用：</w:t>
            </w:r>
          </w:p>
          <w:p w:rsidR="008C7D7B" w:rsidRDefault="008C7D7B" w:rsidP="00AA3085">
            <w:pPr>
              <w:adjustRightInd w:val="0"/>
              <w:snapToGrid w:val="0"/>
              <w:spacing w:line="340" w:lineRule="exact"/>
              <w:textAlignment w:val="center"/>
              <w:rPr>
                <w:rFonts w:ascii="宋体" w:hAnsi="宋体" w:cs="宋体"/>
                <w:b/>
                <w:szCs w:val="21"/>
              </w:rPr>
            </w:pPr>
            <w:r>
              <w:rPr>
                <w:rFonts w:ascii="宋体" w:hAnsi="宋体" w:cs="宋体" w:hint="eastAsia"/>
                <w:b/>
                <w:szCs w:val="21"/>
              </w:rPr>
              <w:t>（1）按照国家有关产品“三包”规定执行“三包”，保修期不得少于</w:t>
            </w:r>
            <w:r>
              <w:rPr>
                <w:rFonts w:ascii="宋体" w:hAnsi="宋体" w:cs="宋体"/>
                <w:b/>
                <w:szCs w:val="21"/>
                <w:u w:val="single"/>
              </w:rPr>
              <w:t>2</w:t>
            </w:r>
            <w:r>
              <w:rPr>
                <w:rFonts w:ascii="宋体" w:hAnsi="宋体" w:cs="宋体" w:hint="eastAsia"/>
                <w:b/>
                <w:szCs w:val="21"/>
              </w:rPr>
              <w:t>年（自验收合格之日起计算）。</w:t>
            </w:r>
          </w:p>
          <w:p w:rsidR="008C7D7B" w:rsidRDefault="008C7D7B" w:rsidP="00AA3085">
            <w:pPr>
              <w:spacing w:line="340" w:lineRule="exact"/>
              <w:rPr>
                <w:rFonts w:ascii="宋体" w:hAnsi="宋体" w:cs="宋体" w:hint="eastAsia"/>
                <w:szCs w:val="21"/>
              </w:rPr>
            </w:pPr>
            <w:r>
              <w:rPr>
                <w:rFonts w:ascii="宋体" w:hAnsi="宋体" w:cs="宋体" w:hint="eastAsia"/>
                <w:b/>
                <w:szCs w:val="21"/>
              </w:rPr>
              <w:t>（2）采购范围内的货物提供送货上门、安装调试合格；保修期内提供上门维修以及更换零配件服务。如果需要更换配件的，要求更换的配件应跟被更换的品牌、类型相一致或者是同类同档次的替代品，后者需征得采购人同意。保修期内提供技术培训服务，保证采购人使用人员正常操作产品的各种功能。</w:t>
            </w:r>
          </w:p>
          <w:p w:rsidR="008C7D7B" w:rsidRDefault="008C7D7B" w:rsidP="00AA3085">
            <w:pPr>
              <w:spacing w:line="340" w:lineRule="exact"/>
              <w:jc w:val="left"/>
              <w:rPr>
                <w:rFonts w:ascii="宋体" w:hAnsi="宋体" w:cs="宋体" w:hint="eastAsia"/>
                <w:b/>
                <w:szCs w:val="21"/>
              </w:rPr>
            </w:pPr>
            <w:r>
              <w:rPr>
                <w:rFonts w:ascii="宋体" w:hAnsi="宋体" w:cs="宋体" w:hint="eastAsia"/>
                <w:b/>
                <w:szCs w:val="21"/>
              </w:rPr>
              <w:t>（3）保修期内接到报</w:t>
            </w:r>
            <w:proofErr w:type="gramStart"/>
            <w:r>
              <w:rPr>
                <w:rFonts w:ascii="宋体" w:hAnsi="宋体" w:cs="宋体" w:hint="eastAsia"/>
                <w:b/>
                <w:szCs w:val="21"/>
              </w:rPr>
              <w:t>障电话</w:t>
            </w:r>
            <w:proofErr w:type="gramEnd"/>
            <w:r>
              <w:rPr>
                <w:rFonts w:ascii="宋体" w:hAnsi="宋体" w:cs="宋体" w:hint="eastAsia"/>
                <w:b/>
                <w:szCs w:val="21"/>
              </w:rPr>
              <w:t>应在2小时内给予响应，24小时内解决问题或到达采购人单位现场维修。</w:t>
            </w:r>
          </w:p>
          <w:p w:rsidR="008C7D7B" w:rsidRDefault="008C7D7B" w:rsidP="00AA3085">
            <w:pPr>
              <w:spacing w:line="340" w:lineRule="exact"/>
              <w:jc w:val="left"/>
              <w:rPr>
                <w:rFonts w:ascii="宋体" w:hAnsi="宋体" w:cs="宋体"/>
                <w:b/>
                <w:bCs/>
                <w:szCs w:val="21"/>
              </w:rPr>
            </w:pPr>
            <w:r>
              <w:rPr>
                <w:rFonts w:ascii="宋体" w:hAnsi="宋体" w:cs="宋体" w:hint="eastAsia"/>
                <w:b/>
                <w:szCs w:val="21"/>
              </w:rPr>
              <w:t>（4）若产品自带软件的，则须提供保修期内提供软件升级服务。</w:t>
            </w:r>
          </w:p>
          <w:p w:rsidR="008C7D7B" w:rsidRDefault="008C7D7B" w:rsidP="00AA3085">
            <w:pPr>
              <w:spacing w:line="340" w:lineRule="exact"/>
              <w:jc w:val="left"/>
              <w:rPr>
                <w:rFonts w:ascii="宋体" w:hAnsi="宋体" w:cs="宋体" w:hint="eastAsia"/>
                <w:b/>
                <w:szCs w:val="21"/>
              </w:rPr>
            </w:pPr>
            <w:r>
              <w:rPr>
                <w:rFonts w:ascii="宋体" w:hAnsi="宋体" w:cs="宋体" w:hint="eastAsia"/>
                <w:b/>
                <w:szCs w:val="21"/>
              </w:rPr>
              <w:t>（5）在保修期内因货物本身的质量问题发生故障，中标人应负责修理和更换零部件。对达不到技术要求者，根据实际情况，经双方协商，可按以下办法处理：</w:t>
            </w:r>
          </w:p>
          <w:p w:rsidR="008C7D7B" w:rsidRDefault="008C7D7B" w:rsidP="00AA3085">
            <w:pPr>
              <w:spacing w:line="340" w:lineRule="exact"/>
              <w:jc w:val="left"/>
              <w:rPr>
                <w:rFonts w:ascii="宋体" w:hAnsi="宋体" w:cs="宋体" w:hint="eastAsia"/>
                <w:b/>
                <w:szCs w:val="21"/>
              </w:rPr>
            </w:pPr>
            <w:r>
              <w:rPr>
                <w:rFonts w:ascii="宋体" w:hAnsi="宋体" w:cs="宋体" w:hint="eastAsia"/>
                <w:b/>
                <w:szCs w:val="21"/>
              </w:rPr>
              <w:t>①更换：由中标人承担所有发生的全部费用。</w:t>
            </w:r>
          </w:p>
          <w:p w:rsidR="008C7D7B" w:rsidRDefault="008C7D7B" w:rsidP="00AA3085">
            <w:pPr>
              <w:spacing w:line="340" w:lineRule="exact"/>
              <w:jc w:val="left"/>
              <w:rPr>
                <w:rFonts w:ascii="宋体" w:hAnsi="宋体" w:cs="宋体" w:hint="eastAsia"/>
                <w:b/>
                <w:szCs w:val="21"/>
              </w:rPr>
            </w:pPr>
            <w:r>
              <w:rPr>
                <w:rFonts w:ascii="宋体" w:hAnsi="宋体" w:cs="宋体" w:hint="eastAsia"/>
                <w:b/>
                <w:szCs w:val="21"/>
              </w:rPr>
              <w:t>②贬值处理：由采购人、中标人双方合议定价。</w:t>
            </w:r>
          </w:p>
          <w:p w:rsidR="008C7D7B" w:rsidRDefault="008C7D7B" w:rsidP="00AA3085">
            <w:pPr>
              <w:spacing w:line="340" w:lineRule="exact"/>
              <w:jc w:val="left"/>
              <w:rPr>
                <w:rFonts w:ascii="宋体" w:hAnsi="宋体" w:cs="宋体"/>
                <w:b/>
                <w:szCs w:val="21"/>
              </w:rPr>
            </w:pPr>
            <w:r>
              <w:rPr>
                <w:rFonts w:ascii="宋体" w:hAnsi="宋体" w:cs="宋体" w:hint="eastAsia"/>
                <w:b/>
                <w:szCs w:val="21"/>
              </w:rPr>
              <w:t>③退货处理：中标人应退还采购人支付的合同款，同时</w:t>
            </w:r>
            <w:proofErr w:type="gramStart"/>
            <w:r>
              <w:rPr>
                <w:rFonts w:ascii="宋体" w:hAnsi="宋体" w:cs="宋体" w:hint="eastAsia"/>
                <w:b/>
                <w:szCs w:val="21"/>
              </w:rPr>
              <w:t>应承担该货物</w:t>
            </w:r>
            <w:proofErr w:type="gramEnd"/>
            <w:r>
              <w:rPr>
                <w:rFonts w:ascii="宋体" w:hAnsi="宋体" w:cs="宋体" w:hint="eastAsia"/>
                <w:b/>
                <w:szCs w:val="21"/>
              </w:rPr>
              <w:t>的直接费用（运输、保险、检验、贷款利息及银行手续费等）。</w:t>
            </w:r>
          </w:p>
        </w:tc>
      </w:tr>
      <w:tr w:rsidR="008C7D7B" w:rsidTr="00AA3085">
        <w:trPr>
          <w:gridAfter w:val="1"/>
          <w:wAfter w:w="9" w:type="dxa"/>
          <w:trHeight w:val="1031"/>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00" w:lineRule="exact"/>
              <w:jc w:val="center"/>
              <w:textAlignment w:val="center"/>
              <w:rPr>
                <w:rFonts w:ascii="宋体" w:hAnsi="宋体" w:cs="宋体"/>
                <w:b/>
                <w:szCs w:val="21"/>
              </w:rPr>
            </w:pPr>
            <w:r>
              <w:rPr>
                <w:rFonts w:ascii="宋体" w:hAnsi="宋体" w:cs="宋体" w:hint="eastAsia"/>
                <w:b/>
                <w:szCs w:val="21"/>
              </w:rPr>
              <w:lastRenderedPageBreak/>
              <w:t>（二）交付时间和地点</w:t>
            </w:r>
          </w:p>
        </w:tc>
        <w:tc>
          <w:tcPr>
            <w:tcW w:w="8091" w:type="dxa"/>
            <w:gridSpan w:val="6"/>
            <w:tcBorders>
              <w:top w:val="single" w:sz="4" w:space="0" w:color="auto"/>
              <w:left w:val="single" w:sz="4" w:space="0" w:color="auto"/>
              <w:bottom w:val="single" w:sz="4" w:space="0" w:color="auto"/>
              <w:right w:val="single" w:sz="4" w:space="0" w:color="auto"/>
            </w:tcBorders>
            <w:vAlign w:val="center"/>
          </w:tcPr>
          <w:p w:rsidR="008C7D7B" w:rsidRDefault="008C7D7B" w:rsidP="00AA3085">
            <w:pPr>
              <w:spacing w:line="340" w:lineRule="exact"/>
              <w:rPr>
                <w:rFonts w:ascii="宋体" w:hAnsi="宋体" w:cs="宋体"/>
                <w:b/>
                <w:szCs w:val="21"/>
              </w:rPr>
            </w:pPr>
            <w:r>
              <w:rPr>
                <w:rFonts w:ascii="宋体" w:hAnsi="宋体" w:cs="宋体" w:hint="eastAsia"/>
                <w:b/>
                <w:szCs w:val="21"/>
              </w:rPr>
              <w:t>1.交付时间：自合同签订之日起</w:t>
            </w:r>
            <w:r>
              <w:rPr>
                <w:rFonts w:ascii="宋体" w:hAnsi="宋体" w:cs="宋体"/>
                <w:b/>
                <w:szCs w:val="21"/>
                <w:u w:val="single"/>
              </w:rPr>
              <w:t>30</w:t>
            </w:r>
            <w:r>
              <w:rPr>
                <w:rFonts w:ascii="宋体" w:hAnsi="宋体" w:cs="宋体" w:hint="eastAsia"/>
                <w:b/>
                <w:szCs w:val="21"/>
              </w:rPr>
              <w:t>个日历日内全部安装调试合格完毕并交付使用。</w:t>
            </w:r>
          </w:p>
          <w:p w:rsidR="008C7D7B" w:rsidRDefault="008C7D7B" w:rsidP="00AA3085">
            <w:pPr>
              <w:adjustRightInd w:val="0"/>
              <w:snapToGrid w:val="0"/>
              <w:spacing w:line="340" w:lineRule="exact"/>
              <w:textAlignment w:val="center"/>
              <w:rPr>
                <w:rFonts w:ascii="宋体" w:hAnsi="宋体" w:cs="宋体"/>
                <w:b/>
                <w:szCs w:val="21"/>
              </w:rPr>
            </w:pPr>
            <w:r>
              <w:rPr>
                <w:rFonts w:ascii="宋体" w:hAnsi="宋体" w:cs="宋体" w:hint="eastAsia"/>
                <w:b/>
                <w:szCs w:val="21"/>
              </w:rPr>
              <w:t>2.交付地点：广西桂林市平乐县人民医院内。</w:t>
            </w:r>
          </w:p>
        </w:tc>
      </w:tr>
      <w:tr w:rsidR="008C7D7B" w:rsidTr="00AA3085">
        <w:trPr>
          <w:gridAfter w:val="1"/>
          <w:wAfter w:w="9" w:type="dxa"/>
          <w:trHeight w:val="657"/>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00" w:lineRule="exact"/>
              <w:jc w:val="center"/>
              <w:textAlignment w:val="center"/>
              <w:rPr>
                <w:rFonts w:ascii="宋体" w:hAnsi="宋体" w:cs="宋体"/>
                <w:b/>
                <w:szCs w:val="21"/>
              </w:rPr>
            </w:pPr>
            <w:r>
              <w:rPr>
                <w:rFonts w:ascii="宋体" w:hAnsi="宋体" w:cs="宋体" w:hint="eastAsia"/>
                <w:b/>
                <w:szCs w:val="21"/>
              </w:rPr>
              <w:t>（三）付款方式</w:t>
            </w:r>
          </w:p>
        </w:tc>
        <w:tc>
          <w:tcPr>
            <w:tcW w:w="8091" w:type="dxa"/>
            <w:gridSpan w:val="6"/>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00" w:lineRule="exact"/>
              <w:jc w:val="left"/>
              <w:textAlignment w:val="center"/>
              <w:rPr>
                <w:rFonts w:ascii="宋体" w:hAnsi="宋体" w:cs="宋体" w:hint="eastAsia"/>
                <w:b/>
                <w:szCs w:val="21"/>
              </w:rPr>
            </w:pPr>
            <w:r>
              <w:rPr>
                <w:rFonts w:hAnsi="宋体" w:hint="eastAsia"/>
                <w:b/>
                <w:szCs w:val="21"/>
                <w:lang w:bidi="ar"/>
              </w:rPr>
              <w:t>自签订合同之日起</w:t>
            </w:r>
            <w:r>
              <w:rPr>
                <w:rFonts w:hAnsi="宋体" w:hint="eastAsia"/>
                <w:b/>
                <w:szCs w:val="21"/>
                <w:lang w:bidi="ar"/>
              </w:rPr>
              <w:t>10</w:t>
            </w:r>
            <w:r>
              <w:rPr>
                <w:rFonts w:hAnsi="宋体" w:hint="eastAsia"/>
                <w:b/>
                <w:szCs w:val="21"/>
                <w:lang w:bidi="ar"/>
              </w:rPr>
              <w:t>个工作日内支付合同总价的</w:t>
            </w:r>
            <w:r>
              <w:rPr>
                <w:rFonts w:hAnsi="宋体" w:hint="eastAsia"/>
                <w:b/>
                <w:szCs w:val="21"/>
                <w:lang w:bidi="ar"/>
              </w:rPr>
              <w:t>30%</w:t>
            </w:r>
            <w:r>
              <w:rPr>
                <w:rFonts w:hAnsi="宋体" w:hint="eastAsia"/>
                <w:b/>
                <w:szCs w:val="21"/>
                <w:lang w:bidi="ar"/>
              </w:rPr>
              <w:t>；待货物完成安装、调试、培训且经采购人验收合格，收到中标人的正式发票后</w:t>
            </w:r>
            <w:r>
              <w:rPr>
                <w:rFonts w:hAnsi="宋体"/>
                <w:b/>
                <w:szCs w:val="21"/>
                <w:lang w:bidi="ar"/>
              </w:rPr>
              <w:t>10</w:t>
            </w:r>
            <w:r>
              <w:rPr>
                <w:rFonts w:hAnsi="宋体" w:hint="eastAsia"/>
                <w:b/>
                <w:szCs w:val="21"/>
                <w:lang w:bidi="ar"/>
              </w:rPr>
              <w:t>个工作日内支付合同总价的</w:t>
            </w:r>
            <w:r>
              <w:rPr>
                <w:rFonts w:hAnsi="宋体" w:hint="eastAsia"/>
                <w:b/>
                <w:szCs w:val="21"/>
                <w:lang w:bidi="ar"/>
              </w:rPr>
              <w:t>65%</w:t>
            </w:r>
            <w:r>
              <w:rPr>
                <w:rFonts w:hAnsi="宋体" w:hint="eastAsia"/>
                <w:b/>
                <w:szCs w:val="21"/>
                <w:lang w:bidi="ar"/>
              </w:rPr>
              <w:t>，合同金额的</w:t>
            </w:r>
            <w:r>
              <w:rPr>
                <w:rFonts w:hAnsi="宋体" w:hint="eastAsia"/>
                <w:b/>
                <w:szCs w:val="21"/>
                <w:lang w:bidi="ar"/>
              </w:rPr>
              <w:t>5%</w:t>
            </w:r>
            <w:r>
              <w:rPr>
                <w:rFonts w:hAnsi="宋体" w:hint="eastAsia"/>
                <w:b/>
                <w:szCs w:val="21"/>
                <w:lang w:bidi="ar"/>
              </w:rPr>
              <w:t>在一年内且具备付款条件之日起</w:t>
            </w:r>
            <w:r>
              <w:rPr>
                <w:rFonts w:hAnsi="宋体" w:hint="eastAsia"/>
                <w:b/>
                <w:szCs w:val="21"/>
                <w:lang w:bidi="ar"/>
              </w:rPr>
              <w:t>10</w:t>
            </w:r>
            <w:r>
              <w:rPr>
                <w:rFonts w:hAnsi="宋体" w:hint="eastAsia"/>
                <w:b/>
                <w:szCs w:val="21"/>
                <w:lang w:bidi="ar"/>
              </w:rPr>
              <w:t>个工作日内付清（无息）。</w:t>
            </w:r>
          </w:p>
        </w:tc>
      </w:tr>
      <w:tr w:rsidR="008C7D7B" w:rsidTr="00AA3085">
        <w:trPr>
          <w:gridAfter w:val="1"/>
          <w:wAfter w:w="9" w:type="dxa"/>
          <w:trHeight w:val="1273"/>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00" w:lineRule="exact"/>
              <w:jc w:val="center"/>
              <w:textAlignment w:val="center"/>
              <w:rPr>
                <w:rFonts w:ascii="宋体" w:hAnsi="宋体" w:cs="宋体"/>
                <w:b/>
                <w:szCs w:val="21"/>
              </w:rPr>
            </w:pPr>
            <w:r>
              <w:rPr>
                <w:rFonts w:ascii="宋体" w:hAnsi="宋体" w:cs="宋体" w:hint="eastAsia"/>
                <w:b/>
                <w:szCs w:val="21"/>
              </w:rPr>
              <w:t>（四）包装和运输</w:t>
            </w:r>
          </w:p>
        </w:tc>
        <w:tc>
          <w:tcPr>
            <w:tcW w:w="8091" w:type="dxa"/>
            <w:gridSpan w:val="6"/>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40" w:lineRule="exact"/>
              <w:textAlignment w:val="center"/>
              <w:rPr>
                <w:rFonts w:ascii="宋体" w:hAnsi="宋体" w:cs="宋体"/>
                <w:b/>
                <w:szCs w:val="21"/>
              </w:rPr>
            </w:pPr>
            <w:r>
              <w:rPr>
                <w:rFonts w:ascii="宋体" w:hAnsi="宋体" w:cs="宋体" w:hint="eastAsia"/>
                <w:b/>
                <w:szCs w:val="21"/>
              </w:rPr>
              <w:t>1.原厂原包装，包装完好完整、无破损、未开封。</w:t>
            </w:r>
          </w:p>
          <w:p w:rsidR="008C7D7B" w:rsidRDefault="008C7D7B" w:rsidP="00AA3085">
            <w:pPr>
              <w:adjustRightInd w:val="0"/>
              <w:snapToGrid w:val="0"/>
              <w:spacing w:line="340" w:lineRule="exact"/>
              <w:textAlignment w:val="center"/>
              <w:rPr>
                <w:rFonts w:ascii="宋体" w:hAnsi="宋体" w:cs="宋体" w:hint="eastAsia"/>
                <w:b/>
                <w:szCs w:val="21"/>
              </w:rPr>
            </w:pPr>
            <w:r>
              <w:rPr>
                <w:rFonts w:ascii="宋体" w:hAnsi="宋体" w:cs="宋体" w:hint="eastAsia"/>
                <w:b/>
                <w:szCs w:val="21"/>
              </w:rPr>
              <w:t>2.包装及运输方式应综合考虑运输距离、防潮、防震、防锈和防破损装卸等要求。</w:t>
            </w:r>
          </w:p>
          <w:p w:rsidR="008C7D7B" w:rsidRDefault="008C7D7B" w:rsidP="00AA3085">
            <w:pPr>
              <w:adjustRightInd w:val="0"/>
              <w:snapToGrid w:val="0"/>
              <w:spacing w:line="340" w:lineRule="exact"/>
              <w:textAlignment w:val="center"/>
              <w:rPr>
                <w:rFonts w:ascii="宋体" w:hAnsi="宋体" w:cs="宋体" w:hint="eastAsia"/>
                <w:b/>
                <w:szCs w:val="21"/>
              </w:rPr>
            </w:pPr>
            <w:r>
              <w:rPr>
                <w:rFonts w:ascii="宋体" w:hAnsi="宋体" w:cs="宋体" w:hint="eastAsia"/>
                <w:b/>
                <w:szCs w:val="21"/>
              </w:rPr>
              <w:t>3.国家对包装及运输有相关强制性标准或要求的，中标人应当执行。</w:t>
            </w:r>
          </w:p>
          <w:p w:rsidR="008C7D7B" w:rsidRDefault="008C7D7B" w:rsidP="00AA3085">
            <w:pPr>
              <w:adjustRightInd w:val="0"/>
              <w:snapToGrid w:val="0"/>
              <w:spacing w:line="340" w:lineRule="exact"/>
              <w:textAlignment w:val="center"/>
              <w:rPr>
                <w:rFonts w:ascii="宋体" w:hAnsi="宋体" w:cs="宋体"/>
                <w:b/>
                <w:szCs w:val="21"/>
              </w:rPr>
            </w:pPr>
            <w:r>
              <w:rPr>
                <w:rFonts w:ascii="宋体" w:hAnsi="宋体" w:cs="宋体" w:hint="eastAsia"/>
                <w:b/>
                <w:szCs w:val="21"/>
              </w:rPr>
              <w:t>4.产品（含包装）运抵采购人指定交付地点前发生损坏的，相关损失由中标人自行承担。</w:t>
            </w:r>
          </w:p>
        </w:tc>
      </w:tr>
      <w:tr w:rsidR="008C7D7B" w:rsidTr="00AA3085">
        <w:trPr>
          <w:gridAfter w:val="1"/>
          <w:wAfter w:w="9" w:type="dxa"/>
          <w:trHeight w:val="688"/>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00" w:lineRule="exact"/>
              <w:jc w:val="center"/>
              <w:textAlignment w:val="center"/>
              <w:rPr>
                <w:rFonts w:ascii="宋体" w:hAnsi="宋体" w:cs="宋体"/>
                <w:b/>
                <w:szCs w:val="21"/>
              </w:rPr>
            </w:pPr>
            <w:r>
              <w:rPr>
                <w:rFonts w:ascii="宋体" w:hAnsi="宋体" w:cs="宋体" w:hint="eastAsia"/>
                <w:b/>
                <w:szCs w:val="21"/>
              </w:rPr>
              <w:t>（五）保险</w:t>
            </w:r>
          </w:p>
        </w:tc>
        <w:tc>
          <w:tcPr>
            <w:tcW w:w="8091" w:type="dxa"/>
            <w:gridSpan w:val="6"/>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40" w:lineRule="exact"/>
              <w:textAlignment w:val="center"/>
              <w:rPr>
                <w:rFonts w:ascii="宋体" w:hAnsi="宋体" w:cs="宋体"/>
                <w:b/>
                <w:szCs w:val="21"/>
              </w:rPr>
            </w:pPr>
            <w:r>
              <w:rPr>
                <w:rFonts w:ascii="宋体" w:hAnsi="宋体" w:cs="宋体" w:hint="eastAsia"/>
                <w:b/>
                <w:szCs w:val="21"/>
              </w:rPr>
              <w:t>若投标人为本项目标的及标的涉及的相关材料、设备、人员、运输等购买保险的，相关费用由投标人自行承担。</w:t>
            </w:r>
          </w:p>
        </w:tc>
      </w:tr>
      <w:tr w:rsidR="008C7D7B" w:rsidTr="00AA3085">
        <w:trPr>
          <w:gridAfter w:val="1"/>
          <w:wAfter w:w="9" w:type="dxa"/>
          <w:trHeight w:val="838"/>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00" w:lineRule="exact"/>
              <w:jc w:val="center"/>
              <w:textAlignment w:val="center"/>
              <w:rPr>
                <w:rFonts w:ascii="宋体" w:hAnsi="宋体" w:cs="宋体" w:hint="eastAsia"/>
                <w:b/>
                <w:szCs w:val="21"/>
              </w:rPr>
            </w:pPr>
            <w:r>
              <w:rPr>
                <w:rFonts w:ascii="宋体" w:hAnsi="宋体" w:cs="宋体" w:hint="eastAsia"/>
                <w:b/>
                <w:szCs w:val="21"/>
              </w:rPr>
              <w:t>（六）验收标准</w:t>
            </w:r>
          </w:p>
        </w:tc>
        <w:tc>
          <w:tcPr>
            <w:tcW w:w="8091" w:type="dxa"/>
            <w:gridSpan w:val="6"/>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40" w:lineRule="exact"/>
              <w:textAlignment w:val="center"/>
              <w:rPr>
                <w:rFonts w:ascii="宋体" w:hAnsi="宋体" w:cs="宋体" w:hint="eastAsia"/>
                <w:b/>
                <w:szCs w:val="21"/>
              </w:rPr>
            </w:pPr>
            <w:r>
              <w:rPr>
                <w:rFonts w:ascii="宋体" w:hAnsi="宋体" w:cs="宋体" w:hint="eastAsia"/>
                <w:b/>
                <w:szCs w:val="21"/>
              </w:rPr>
              <w:t>1.中标人提供的产品必须符合国家、行业强制执行的相关质量标准要求以及产品制造厂家合格产品的出厂质量标准。</w:t>
            </w:r>
          </w:p>
          <w:p w:rsidR="008C7D7B" w:rsidRDefault="008C7D7B" w:rsidP="00AA3085">
            <w:pPr>
              <w:adjustRightInd w:val="0"/>
              <w:snapToGrid w:val="0"/>
              <w:spacing w:line="340" w:lineRule="exact"/>
              <w:textAlignment w:val="center"/>
              <w:rPr>
                <w:rFonts w:ascii="宋体" w:hAnsi="宋体" w:cs="宋体" w:hint="eastAsia"/>
                <w:b/>
                <w:szCs w:val="21"/>
              </w:rPr>
            </w:pPr>
            <w:r>
              <w:rPr>
                <w:rFonts w:ascii="宋体" w:hAnsi="宋体" w:cs="宋体" w:hint="eastAsia"/>
                <w:b/>
                <w:szCs w:val="21"/>
              </w:rPr>
              <w:t>2.设备须全新、完好、无破损，产品到货后，采购人现场根据招标文件要求、投标文件承诺以及国家相关标准、厂方标准进行验收，必要时，采购人有权邀请国家认可的第三方检测机构参与共同验收。如产品不满足招标文件要求、中标人投标文件承诺或国家、行业强制执行的相关质量标准要求以及产品制造厂家合格产品的出厂质量标准，采购人有权不予验收，由此造成采购人的经济损失由中标人承担全部赔偿责任。</w:t>
            </w:r>
          </w:p>
          <w:p w:rsidR="008C7D7B" w:rsidRDefault="008C7D7B" w:rsidP="00AA3085">
            <w:pPr>
              <w:adjustRightInd w:val="0"/>
              <w:snapToGrid w:val="0"/>
              <w:spacing w:line="340" w:lineRule="exact"/>
              <w:textAlignment w:val="center"/>
              <w:rPr>
                <w:rFonts w:ascii="宋体" w:hAnsi="宋体" w:cs="宋体" w:hint="eastAsia"/>
                <w:b/>
                <w:szCs w:val="21"/>
              </w:rPr>
            </w:pPr>
            <w:r>
              <w:rPr>
                <w:rFonts w:ascii="宋体" w:hAnsi="宋体" w:cs="宋体" w:hint="eastAsia"/>
                <w:b/>
                <w:szCs w:val="21"/>
              </w:rPr>
              <w:t>3.中标人必须于供货时向采购人提供所投医疗器械产品由行政主管部门核准资格文件、产品注册时的检测检验报告书，产品彩页或参数说明书等资料材料，以便核实相关技术参数，否则不予验收，中标人应承担逾期交货违约责任。</w:t>
            </w:r>
          </w:p>
          <w:p w:rsidR="008C7D7B" w:rsidRDefault="008C7D7B" w:rsidP="00AA3085">
            <w:pPr>
              <w:adjustRightInd w:val="0"/>
              <w:snapToGrid w:val="0"/>
              <w:spacing w:line="340" w:lineRule="exact"/>
              <w:textAlignment w:val="center"/>
              <w:rPr>
                <w:rFonts w:ascii="宋体" w:hAnsi="宋体" w:cs="宋体" w:hint="eastAsia"/>
                <w:b/>
                <w:szCs w:val="21"/>
              </w:rPr>
            </w:pPr>
            <w:r>
              <w:rPr>
                <w:rFonts w:ascii="宋体" w:hAnsi="宋体" w:cs="宋体" w:hint="eastAsia"/>
                <w:b/>
                <w:szCs w:val="21"/>
              </w:rPr>
              <w:t>4.中标人交货前应对产品做出全面的检查和对验收文件进行整理，并列出清单，作为采购人验收和使用的技术条件依据，验收的结果应随货物交采购人。</w:t>
            </w:r>
          </w:p>
          <w:p w:rsidR="008C7D7B" w:rsidRDefault="008C7D7B" w:rsidP="00AA3085">
            <w:pPr>
              <w:adjustRightInd w:val="0"/>
              <w:snapToGrid w:val="0"/>
              <w:spacing w:line="340" w:lineRule="exact"/>
              <w:textAlignment w:val="center"/>
              <w:rPr>
                <w:rFonts w:ascii="宋体" w:hAnsi="宋体" w:cs="宋体" w:hint="eastAsia"/>
                <w:b/>
                <w:szCs w:val="21"/>
              </w:rPr>
            </w:pPr>
            <w:r>
              <w:rPr>
                <w:rFonts w:ascii="宋体" w:hAnsi="宋体" w:cs="宋体" w:hint="eastAsia"/>
                <w:b/>
                <w:szCs w:val="21"/>
              </w:rPr>
              <w:t xml:space="preserve">5.采购人依据招标文件要求及投标文件承诺和国家有关质量标准对货物进行现场初步验收，外观、说明书符合要求的，给予签收，初步验收不合格的不予签收。货到后，采购人应当在到货（安装、调试完）后七个工作日内进行验收。验收合格后由双方签署货物验收单并加盖公章，双方各执一份。 </w:t>
            </w:r>
          </w:p>
          <w:p w:rsidR="008C7D7B" w:rsidRDefault="008C7D7B" w:rsidP="00AA3085">
            <w:pPr>
              <w:adjustRightInd w:val="0"/>
              <w:snapToGrid w:val="0"/>
              <w:spacing w:line="340" w:lineRule="exact"/>
              <w:textAlignment w:val="center"/>
              <w:rPr>
                <w:rFonts w:ascii="宋体" w:hAnsi="宋体" w:cs="宋体" w:hint="eastAsia"/>
                <w:b/>
                <w:szCs w:val="21"/>
              </w:rPr>
            </w:pPr>
            <w:r>
              <w:rPr>
                <w:rFonts w:ascii="宋体" w:hAnsi="宋体" w:cs="宋体" w:hint="eastAsia"/>
                <w:b/>
                <w:szCs w:val="21"/>
              </w:rPr>
              <w:t>6.采购人对中标人提供的货物在使用前进行调试时，投标人须负责安装并培训采购人的使用操作人员；直到符合技术要求，采购人才做最终验收。</w:t>
            </w:r>
          </w:p>
          <w:p w:rsidR="008C7D7B" w:rsidRDefault="008C7D7B" w:rsidP="00AA3085">
            <w:pPr>
              <w:adjustRightInd w:val="0"/>
              <w:snapToGrid w:val="0"/>
              <w:spacing w:line="340" w:lineRule="exact"/>
              <w:textAlignment w:val="center"/>
              <w:rPr>
                <w:rFonts w:ascii="宋体" w:hAnsi="宋体" w:cs="宋体" w:hint="eastAsia"/>
                <w:b/>
                <w:szCs w:val="21"/>
              </w:rPr>
            </w:pPr>
            <w:r>
              <w:rPr>
                <w:rFonts w:ascii="宋体" w:hAnsi="宋体" w:cs="宋体" w:hint="eastAsia"/>
                <w:b/>
                <w:szCs w:val="21"/>
              </w:rPr>
              <w:t>7.对技术复杂的货物，采购人应请国家认可的第三方检测机构参与初步验收及最终验收，并由其出具质量检测报告。</w:t>
            </w:r>
          </w:p>
          <w:p w:rsidR="008C7D7B" w:rsidRDefault="008C7D7B" w:rsidP="00AA3085">
            <w:pPr>
              <w:adjustRightInd w:val="0"/>
              <w:snapToGrid w:val="0"/>
              <w:spacing w:line="340" w:lineRule="exact"/>
              <w:textAlignment w:val="center"/>
              <w:rPr>
                <w:rFonts w:ascii="宋体" w:hAnsi="宋体" w:cs="宋体" w:hint="eastAsia"/>
                <w:b/>
                <w:szCs w:val="21"/>
              </w:rPr>
            </w:pPr>
            <w:r>
              <w:rPr>
                <w:rFonts w:ascii="宋体" w:hAnsi="宋体" w:cs="宋体" w:hint="eastAsia"/>
                <w:b/>
                <w:szCs w:val="21"/>
              </w:rPr>
              <w:t>8.验收时中标人必须在现场，验收完毕后作出验收结果报告，验收费用由中标人负责。</w:t>
            </w:r>
          </w:p>
          <w:p w:rsidR="008C7D7B" w:rsidRDefault="008C7D7B" w:rsidP="00AA3085">
            <w:pPr>
              <w:adjustRightInd w:val="0"/>
              <w:snapToGrid w:val="0"/>
              <w:spacing w:line="340" w:lineRule="exact"/>
              <w:textAlignment w:val="center"/>
              <w:rPr>
                <w:rFonts w:ascii="宋体" w:hAnsi="宋体" w:cs="宋体" w:hint="eastAsia"/>
                <w:b/>
                <w:szCs w:val="21"/>
              </w:rPr>
            </w:pPr>
            <w:r>
              <w:rPr>
                <w:rFonts w:ascii="宋体" w:hAnsi="宋体" w:cs="宋体" w:hint="eastAsia"/>
                <w:b/>
                <w:szCs w:val="21"/>
              </w:rPr>
              <w:t>9.采购人对验收有异议的，在验收后7个工作日内以书面形式向中标人提出，中标人应自收到采购人书面异议后7日内及时予以解决。</w:t>
            </w:r>
          </w:p>
          <w:p w:rsidR="008C7D7B" w:rsidRDefault="008C7D7B" w:rsidP="00AA3085">
            <w:pPr>
              <w:adjustRightInd w:val="0"/>
              <w:snapToGrid w:val="0"/>
              <w:spacing w:line="340" w:lineRule="exact"/>
              <w:textAlignment w:val="center"/>
              <w:rPr>
                <w:rFonts w:ascii="宋体" w:hAnsi="宋体" w:cs="宋体" w:hint="eastAsia"/>
                <w:b/>
                <w:szCs w:val="21"/>
              </w:rPr>
            </w:pPr>
            <w:r>
              <w:rPr>
                <w:rFonts w:ascii="宋体" w:hAnsi="宋体" w:cs="宋体" w:hint="eastAsia"/>
                <w:b/>
                <w:szCs w:val="21"/>
              </w:rPr>
              <w:t>10.经采购人提出书面整改之日起，中标人七日内仍无法解决的，或经整改达不到采购人验收要求的，采购人有权终止合同，中标人无条件同意终止合同，中标人自愿放弃所有的索赔，由此造成采购人的经济损失由中标人承担全部赔偿责任包括不限于采购人的经济损失及律师费、诉讼费、鉴定费等。</w:t>
            </w:r>
          </w:p>
        </w:tc>
      </w:tr>
      <w:tr w:rsidR="008C7D7B" w:rsidTr="00AA3085">
        <w:trPr>
          <w:gridAfter w:val="1"/>
          <w:wAfter w:w="9" w:type="dxa"/>
          <w:trHeight w:val="838"/>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00" w:lineRule="exact"/>
              <w:jc w:val="center"/>
              <w:textAlignment w:val="center"/>
              <w:rPr>
                <w:rFonts w:ascii="宋体" w:hAnsi="宋体" w:cs="宋体" w:hint="eastAsia"/>
                <w:b/>
                <w:szCs w:val="21"/>
              </w:rPr>
            </w:pPr>
            <w:r>
              <w:rPr>
                <w:rFonts w:ascii="宋体" w:hAnsi="宋体" w:cs="宋体" w:hint="eastAsia"/>
                <w:b/>
                <w:szCs w:val="21"/>
              </w:rPr>
              <w:lastRenderedPageBreak/>
              <w:t>(七)</w:t>
            </w:r>
            <w:r>
              <w:rPr>
                <w:rFonts w:ascii="宋体" w:hAnsi="宋体" w:cs="新宋体" w:hint="eastAsia"/>
                <w:b/>
                <w:kern w:val="0"/>
                <w:szCs w:val="21"/>
              </w:rPr>
              <w:t xml:space="preserve"> 医疗器械注册证</w:t>
            </w:r>
          </w:p>
        </w:tc>
        <w:tc>
          <w:tcPr>
            <w:tcW w:w="8091" w:type="dxa"/>
            <w:gridSpan w:val="6"/>
            <w:tcBorders>
              <w:top w:val="single" w:sz="4" w:space="0" w:color="auto"/>
              <w:left w:val="single" w:sz="4" w:space="0" w:color="auto"/>
              <w:bottom w:val="single" w:sz="4" w:space="0" w:color="auto"/>
              <w:right w:val="single" w:sz="4" w:space="0" w:color="auto"/>
            </w:tcBorders>
            <w:vAlign w:val="center"/>
          </w:tcPr>
          <w:p w:rsidR="008C7D7B" w:rsidRDefault="008C7D7B" w:rsidP="00AA3085">
            <w:pPr>
              <w:tabs>
                <w:tab w:val="left" w:pos="1305"/>
              </w:tabs>
              <w:spacing w:line="360" w:lineRule="exact"/>
              <w:rPr>
                <w:rFonts w:ascii="宋体" w:hAnsi="宋体" w:cs="宋体" w:hint="eastAsia"/>
                <w:b/>
                <w:szCs w:val="21"/>
              </w:rPr>
            </w:pPr>
            <w:r>
              <w:rPr>
                <w:rFonts w:ascii="宋体" w:hAnsi="宋体" w:hint="eastAsia"/>
                <w:b/>
                <w:szCs w:val="21"/>
              </w:rPr>
              <w:t>投标人于投标文件中必须提供</w:t>
            </w:r>
            <w:r>
              <w:rPr>
                <w:rFonts w:ascii="宋体" w:hAnsi="宋体" w:hint="eastAsia"/>
                <w:b/>
              </w:rPr>
              <w:t>所投 “血液滤过机”、“血液透析机”、“血液透析用制水设备”相应有效的《中华人民共和国医疗器械注册证》复印件（必须包括产品相应的许可事项和登记事项，否则，应</w:t>
            </w:r>
            <w:proofErr w:type="gramStart"/>
            <w:r>
              <w:rPr>
                <w:rFonts w:ascii="宋体" w:hAnsi="宋体" w:hint="eastAsia"/>
                <w:b/>
              </w:rPr>
              <w:t>附注册</w:t>
            </w:r>
            <w:proofErr w:type="gramEnd"/>
            <w:r>
              <w:rPr>
                <w:rFonts w:ascii="宋体" w:hAnsi="宋体" w:hint="eastAsia"/>
                <w:b/>
              </w:rPr>
              <w:t>登记表或认可表资料，要求清晰反映相关内容）。</w:t>
            </w:r>
          </w:p>
        </w:tc>
      </w:tr>
      <w:tr w:rsidR="008C7D7B" w:rsidTr="00AA3085">
        <w:trPr>
          <w:gridAfter w:val="1"/>
          <w:wAfter w:w="9" w:type="dxa"/>
          <w:trHeight w:val="838"/>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20" w:lineRule="exact"/>
              <w:jc w:val="center"/>
              <w:rPr>
                <w:rFonts w:ascii="宋体" w:hAnsi="宋体"/>
                <w:kern w:val="0"/>
              </w:rPr>
            </w:pPr>
            <w:r>
              <w:rPr>
                <w:rFonts w:ascii="宋体" w:hAnsi="宋体" w:cs="宋体" w:hint="eastAsia"/>
                <w:b/>
                <w:kern w:val="0"/>
                <w:szCs w:val="21"/>
              </w:rPr>
              <w:t>（八）进口产品说明</w:t>
            </w:r>
          </w:p>
        </w:tc>
        <w:tc>
          <w:tcPr>
            <w:tcW w:w="8091" w:type="dxa"/>
            <w:gridSpan w:val="6"/>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40" w:lineRule="exact"/>
              <w:jc w:val="left"/>
              <w:rPr>
                <w:rFonts w:ascii="宋体" w:hAnsi="宋体"/>
                <w:b/>
                <w:szCs w:val="21"/>
              </w:rPr>
            </w:pPr>
            <w:r>
              <w:rPr>
                <w:rFonts w:ascii="宋体" w:hAnsi="宋体" w:hint="eastAsia"/>
                <w:b/>
              </w:rPr>
              <w:t>本项目货物均不接受进口产品（即通过中国海关报关验放进入中国境内且产自关境外的产品）参与投标，如有此类产品参与投标的作无效投标处理。</w:t>
            </w:r>
          </w:p>
        </w:tc>
      </w:tr>
      <w:tr w:rsidR="008C7D7B" w:rsidTr="00AA3085">
        <w:trPr>
          <w:gridAfter w:val="1"/>
          <w:wAfter w:w="9" w:type="dxa"/>
          <w:trHeight w:val="838"/>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20" w:lineRule="exact"/>
              <w:jc w:val="center"/>
              <w:rPr>
                <w:rFonts w:ascii="宋体" w:hAnsi="宋体" w:cs="宋体" w:hint="eastAsia"/>
                <w:b/>
                <w:kern w:val="0"/>
                <w:szCs w:val="21"/>
              </w:rPr>
            </w:pPr>
            <w:r>
              <w:rPr>
                <w:rFonts w:ascii="宋体" w:hAnsi="宋体" w:cs="宋体" w:hint="eastAsia"/>
                <w:b/>
                <w:kern w:val="0"/>
                <w:szCs w:val="21"/>
              </w:rPr>
              <w:t>（九）采购预算</w:t>
            </w:r>
          </w:p>
        </w:tc>
        <w:tc>
          <w:tcPr>
            <w:tcW w:w="8091" w:type="dxa"/>
            <w:gridSpan w:val="6"/>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40" w:lineRule="exact"/>
              <w:jc w:val="left"/>
              <w:rPr>
                <w:rFonts w:ascii="宋体" w:hAnsi="宋体" w:hint="eastAsia"/>
                <w:b/>
                <w:szCs w:val="21"/>
              </w:rPr>
            </w:pPr>
            <w:r>
              <w:rPr>
                <w:rFonts w:ascii="宋体" w:hAnsi="宋体" w:hint="eastAsia"/>
                <w:b/>
                <w:szCs w:val="21"/>
              </w:rPr>
              <w:t>本项目采购预算金额为贰佰柒拾万元整（¥2700000.00），投标报价超出采购预算金额的，投标文件作无效处理。</w:t>
            </w:r>
          </w:p>
        </w:tc>
      </w:tr>
      <w:tr w:rsidR="008C7D7B" w:rsidTr="00AA3085">
        <w:trPr>
          <w:trHeight w:val="558"/>
          <w:jc w:val="center"/>
        </w:trPr>
        <w:tc>
          <w:tcPr>
            <w:tcW w:w="9794" w:type="dxa"/>
            <w:gridSpan w:val="8"/>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40" w:lineRule="exact"/>
              <w:jc w:val="left"/>
              <w:textAlignment w:val="center"/>
              <w:rPr>
                <w:rFonts w:ascii="仿宋_GB2312" w:eastAsia="仿宋_GB2312" w:hAnsi="宋体" w:hint="eastAsia"/>
                <w:sz w:val="28"/>
                <w:szCs w:val="28"/>
              </w:rPr>
            </w:pPr>
            <w:r>
              <w:rPr>
                <w:rFonts w:ascii="宋体" w:hAnsi="宋体" w:cs="宋体" w:hint="eastAsia"/>
                <w:b/>
                <w:szCs w:val="21"/>
              </w:rPr>
              <w:t>三、与实现项目目标相关的其他要求</w:t>
            </w:r>
          </w:p>
        </w:tc>
      </w:tr>
      <w:tr w:rsidR="008C7D7B" w:rsidTr="00AA3085">
        <w:trPr>
          <w:gridAfter w:val="1"/>
          <w:wAfter w:w="9" w:type="dxa"/>
          <w:trHeight w:val="726"/>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20" w:lineRule="exact"/>
              <w:jc w:val="center"/>
              <w:rPr>
                <w:rFonts w:ascii="宋体" w:hAnsi="宋体"/>
                <w:bCs/>
                <w:szCs w:val="21"/>
              </w:rPr>
            </w:pPr>
            <w:r>
              <w:rPr>
                <w:rFonts w:ascii="宋体" w:hAnsi="宋体" w:hint="eastAsia"/>
                <w:bCs/>
                <w:szCs w:val="21"/>
              </w:rPr>
              <w:t>（一）</w:t>
            </w:r>
            <w:r>
              <w:rPr>
                <w:rFonts w:ascii="宋体" w:hAnsi="宋体" w:hint="eastAsia"/>
                <w:szCs w:val="21"/>
              </w:rPr>
              <w:t>售后服务实施方案</w:t>
            </w:r>
          </w:p>
        </w:tc>
        <w:tc>
          <w:tcPr>
            <w:tcW w:w="8091" w:type="dxa"/>
            <w:gridSpan w:val="6"/>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40" w:lineRule="exact"/>
              <w:rPr>
                <w:rFonts w:ascii="宋体" w:hAnsi="宋体"/>
                <w:szCs w:val="21"/>
              </w:rPr>
            </w:pPr>
            <w:r>
              <w:rPr>
                <w:rFonts w:ascii="宋体" w:hAnsi="宋体" w:hint="eastAsia"/>
                <w:szCs w:val="21"/>
              </w:rPr>
              <w:t>投标人根据售后服务基本要求和自身情况，可于投标文件提供售后服务实施方案，包含但不限于：</w:t>
            </w:r>
            <w:r>
              <w:rPr>
                <w:rFonts w:hAnsi="宋体" w:hint="eastAsia"/>
                <w:spacing w:val="-4"/>
              </w:rPr>
              <w:t>①</w:t>
            </w:r>
            <w:r>
              <w:rPr>
                <w:rFonts w:hAnsi="宋体" w:cs="宋体" w:hint="eastAsia"/>
                <w:kern w:val="0"/>
                <w:szCs w:val="21"/>
              </w:rPr>
              <w:t>售后人员配备情况</w:t>
            </w:r>
            <w:r>
              <w:rPr>
                <w:rFonts w:ascii="宋体" w:hAnsi="宋体" w:hint="eastAsia"/>
                <w:szCs w:val="21"/>
              </w:rPr>
              <w:t>；</w:t>
            </w:r>
            <w:r>
              <w:rPr>
                <w:rFonts w:hAnsi="宋体" w:hint="eastAsia"/>
                <w:spacing w:val="-4"/>
              </w:rPr>
              <w:t>②</w:t>
            </w:r>
            <w:r>
              <w:rPr>
                <w:rFonts w:hAnsi="宋体" w:cs="宋体" w:hint="eastAsia"/>
                <w:kern w:val="0"/>
                <w:szCs w:val="21"/>
              </w:rPr>
              <w:t>定期维护</w:t>
            </w:r>
            <w:r>
              <w:rPr>
                <w:rFonts w:hAnsi="宋体" w:cs="宋体"/>
                <w:kern w:val="0"/>
                <w:szCs w:val="21"/>
              </w:rPr>
              <w:t xml:space="preserve"> (</w:t>
            </w:r>
            <w:r>
              <w:rPr>
                <w:rFonts w:hAnsi="宋体" w:cs="宋体" w:hint="eastAsia"/>
                <w:kern w:val="0"/>
                <w:szCs w:val="21"/>
              </w:rPr>
              <w:t>注明时间</w:t>
            </w:r>
            <w:r>
              <w:rPr>
                <w:rFonts w:hAnsi="宋体" w:cs="宋体"/>
                <w:kern w:val="0"/>
                <w:szCs w:val="21"/>
              </w:rPr>
              <w:t>)</w:t>
            </w:r>
            <w:r>
              <w:rPr>
                <w:rFonts w:hAnsi="宋体" w:cs="宋体" w:hint="eastAsia"/>
                <w:kern w:val="0"/>
                <w:szCs w:val="21"/>
              </w:rPr>
              <w:t>方案、</w:t>
            </w:r>
            <w:r>
              <w:rPr>
                <w:rFonts w:hAnsi="宋体" w:hint="eastAsia"/>
                <w:spacing w:val="-4"/>
              </w:rPr>
              <w:t>保修期外维修方案</w:t>
            </w:r>
            <w:r>
              <w:rPr>
                <w:rFonts w:ascii="宋体" w:hAnsi="宋体" w:hint="eastAsia"/>
                <w:szCs w:val="21"/>
              </w:rPr>
              <w:t>；</w:t>
            </w:r>
            <w:r>
              <w:rPr>
                <w:rFonts w:hAnsi="宋体" w:hint="eastAsia"/>
                <w:spacing w:val="-4"/>
              </w:rPr>
              <w:t>③技术培训方案</w:t>
            </w:r>
            <w:r>
              <w:rPr>
                <w:rFonts w:ascii="宋体" w:hAnsi="宋体" w:hint="eastAsia"/>
                <w:szCs w:val="21"/>
              </w:rPr>
              <w:t>；</w:t>
            </w:r>
            <w:r>
              <w:rPr>
                <w:rFonts w:hAnsi="宋体" w:hint="eastAsia"/>
                <w:spacing w:val="-4"/>
              </w:rPr>
              <w:t>④</w:t>
            </w:r>
            <w:r>
              <w:rPr>
                <w:rFonts w:hAnsi="宋体" w:cs="宋体" w:hint="eastAsia"/>
                <w:kern w:val="0"/>
                <w:szCs w:val="21"/>
              </w:rPr>
              <w:t>其他实质性优惠措施</w:t>
            </w:r>
            <w:r>
              <w:rPr>
                <w:rFonts w:ascii="宋体" w:hAnsi="宋体" w:hint="eastAsia"/>
                <w:szCs w:val="21"/>
              </w:rPr>
              <w:t>等。</w:t>
            </w:r>
          </w:p>
          <w:p w:rsidR="008C7D7B" w:rsidRDefault="008C7D7B" w:rsidP="00AA3085">
            <w:pPr>
              <w:adjustRightInd w:val="0"/>
              <w:snapToGrid w:val="0"/>
              <w:spacing w:line="340" w:lineRule="exact"/>
              <w:rPr>
                <w:b/>
                <w:bCs/>
              </w:rPr>
            </w:pPr>
            <w:r>
              <w:rPr>
                <w:rFonts w:hint="eastAsia"/>
                <w:b/>
                <w:bCs/>
              </w:rPr>
              <w:t>注：上述售后服务实施方案评分详见第四章“评标办法”。</w:t>
            </w:r>
          </w:p>
        </w:tc>
      </w:tr>
      <w:tr w:rsidR="008C7D7B" w:rsidTr="00AA3085">
        <w:trPr>
          <w:gridAfter w:val="1"/>
          <w:wAfter w:w="9" w:type="dxa"/>
          <w:trHeight w:val="726"/>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20" w:lineRule="exact"/>
              <w:jc w:val="center"/>
              <w:rPr>
                <w:rFonts w:ascii="宋体" w:hAnsi="宋体"/>
                <w:i/>
                <w:szCs w:val="21"/>
              </w:rPr>
            </w:pPr>
            <w:r>
              <w:rPr>
                <w:rFonts w:ascii="宋体" w:hAnsi="宋体" w:hint="eastAsia"/>
                <w:szCs w:val="21"/>
              </w:rPr>
              <w:t>（二）履约能力要求</w:t>
            </w:r>
          </w:p>
        </w:tc>
        <w:tc>
          <w:tcPr>
            <w:tcW w:w="8091" w:type="dxa"/>
            <w:gridSpan w:val="6"/>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40" w:lineRule="exact"/>
              <w:rPr>
                <w:rFonts w:ascii="宋体" w:hAnsi="宋体" w:hint="eastAsia"/>
                <w:szCs w:val="21"/>
              </w:rPr>
            </w:pPr>
            <w:r>
              <w:rPr>
                <w:rFonts w:ascii="宋体" w:hAnsi="宋体" w:hint="eastAsia"/>
                <w:szCs w:val="21"/>
              </w:rPr>
              <w:t>1.投标人或所投标的生产厂家通过ISO13485医疗器械质量管理体系、</w:t>
            </w:r>
            <w:r>
              <w:rPr>
                <w:rFonts w:ascii="宋体" w:hAnsi="宋体" w:cs="宋体"/>
                <w:kern w:val="0"/>
                <w:szCs w:val="21"/>
              </w:rPr>
              <w:t>ISO9001</w:t>
            </w:r>
            <w:r>
              <w:rPr>
                <w:rFonts w:hAnsi="宋体" w:cs="宋体" w:hint="eastAsia"/>
                <w:kern w:val="0"/>
                <w:szCs w:val="21"/>
              </w:rPr>
              <w:t>质量管理体系认证、</w:t>
            </w:r>
            <w:r>
              <w:rPr>
                <w:rFonts w:ascii="宋体" w:hAnsi="宋体" w:cs="宋体" w:hint="eastAsia"/>
              </w:rPr>
              <w:t>ISO14001环境体系认证</w:t>
            </w:r>
            <w:r>
              <w:rPr>
                <w:rFonts w:ascii="宋体" w:hAnsi="宋体" w:hint="eastAsia"/>
                <w:szCs w:val="21"/>
              </w:rPr>
              <w:t>且有效（投标人于投标文件中提供相关有效认证证书复印件，并加盖投标人电子签章）。</w:t>
            </w:r>
          </w:p>
          <w:p w:rsidR="008C7D7B" w:rsidRDefault="008C7D7B" w:rsidP="00AA3085">
            <w:pPr>
              <w:adjustRightInd w:val="0"/>
              <w:snapToGrid w:val="0"/>
              <w:spacing w:line="340" w:lineRule="exact"/>
              <w:rPr>
                <w:rFonts w:ascii="宋体" w:hAnsi="宋体"/>
                <w:szCs w:val="21"/>
              </w:rPr>
            </w:pPr>
            <w:r>
              <w:rPr>
                <w:rFonts w:ascii="宋体" w:hAnsi="宋体" w:hint="eastAsia"/>
                <w:szCs w:val="21"/>
              </w:rPr>
              <w:t>2.</w:t>
            </w:r>
            <w:r>
              <w:rPr>
                <w:rFonts w:hAnsi="宋体" w:cs="宋体" w:hint="eastAsia"/>
                <w:kern w:val="0"/>
                <w:szCs w:val="21"/>
              </w:rPr>
              <w:t xml:space="preserve"> </w:t>
            </w:r>
            <w:r>
              <w:rPr>
                <w:rFonts w:hAnsi="宋体" w:cs="宋体" w:hint="eastAsia"/>
                <w:kern w:val="0"/>
                <w:szCs w:val="21"/>
              </w:rPr>
              <w:t>投标人自</w:t>
            </w:r>
            <w:r>
              <w:rPr>
                <w:rFonts w:hAnsi="宋体" w:cs="宋体"/>
                <w:kern w:val="0"/>
                <w:szCs w:val="21"/>
              </w:rPr>
              <w:t>2022</w:t>
            </w:r>
            <w:r>
              <w:rPr>
                <w:rFonts w:hAnsi="宋体" w:cs="宋体" w:hint="eastAsia"/>
                <w:kern w:val="0"/>
                <w:szCs w:val="21"/>
              </w:rPr>
              <w:t>年以来具有同类项目业绩</w:t>
            </w:r>
            <w:r>
              <w:rPr>
                <w:rFonts w:ascii="宋体" w:hAnsi="宋体" w:hint="eastAsia"/>
                <w:szCs w:val="21"/>
              </w:rPr>
              <w:t>。</w:t>
            </w:r>
          </w:p>
          <w:p w:rsidR="008C7D7B" w:rsidRDefault="008C7D7B" w:rsidP="00AA3085">
            <w:pPr>
              <w:adjustRightInd w:val="0"/>
              <w:snapToGrid w:val="0"/>
              <w:spacing w:line="340" w:lineRule="exact"/>
              <w:rPr>
                <w:rFonts w:ascii="宋体" w:hAnsi="宋体"/>
                <w:b/>
                <w:i/>
                <w:szCs w:val="21"/>
              </w:rPr>
            </w:pPr>
            <w:r>
              <w:rPr>
                <w:rFonts w:hint="eastAsia"/>
                <w:b/>
                <w:bCs/>
              </w:rPr>
              <w:t>注：上述履约能力加分详见第四章“评标办法”。</w:t>
            </w:r>
          </w:p>
        </w:tc>
      </w:tr>
      <w:tr w:rsidR="008C7D7B" w:rsidTr="00AA3085">
        <w:trPr>
          <w:gridAfter w:val="1"/>
          <w:wAfter w:w="9" w:type="dxa"/>
          <w:trHeight w:val="726"/>
          <w:jc w:val="center"/>
        </w:trPr>
        <w:tc>
          <w:tcPr>
            <w:tcW w:w="1694" w:type="dxa"/>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20" w:lineRule="exact"/>
              <w:jc w:val="center"/>
              <w:rPr>
                <w:rFonts w:ascii="宋体" w:hAnsi="宋体"/>
                <w:i/>
                <w:szCs w:val="21"/>
              </w:rPr>
            </w:pPr>
            <w:r>
              <w:rPr>
                <w:rFonts w:ascii="宋体" w:hAnsi="宋体" w:hint="eastAsia"/>
                <w:szCs w:val="21"/>
              </w:rPr>
              <w:t>（三）政策性加分条件</w:t>
            </w:r>
          </w:p>
        </w:tc>
        <w:tc>
          <w:tcPr>
            <w:tcW w:w="8091" w:type="dxa"/>
            <w:gridSpan w:val="6"/>
            <w:tcBorders>
              <w:top w:val="single" w:sz="4" w:space="0" w:color="auto"/>
              <w:left w:val="single" w:sz="4" w:space="0" w:color="auto"/>
              <w:bottom w:val="single" w:sz="4" w:space="0" w:color="auto"/>
              <w:right w:val="single" w:sz="4" w:space="0" w:color="auto"/>
            </w:tcBorders>
            <w:vAlign w:val="center"/>
          </w:tcPr>
          <w:p w:rsidR="008C7D7B" w:rsidRDefault="008C7D7B" w:rsidP="00AA3085">
            <w:pPr>
              <w:adjustRightInd w:val="0"/>
              <w:snapToGrid w:val="0"/>
              <w:spacing w:line="340" w:lineRule="exact"/>
              <w:rPr>
                <w:rFonts w:ascii="宋体" w:hAnsi="宋体"/>
              </w:rPr>
            </w:pPr>
            <w:r>
              <w:rPr>
                <w:rFonts w:ascii="宋体" w:hAnsi="宋体" w:hint="eastAsia"/>
              </w:rPr>
              <w:t>1.节能产品加分：属于财政部《节能产品政府采购品目清单》内优先采购（清单内未标注“★”的品目）的产品[投标文件中提供有效的认证证书复印件及品目清单（标注投标产品在品目清单中所属的品目），并加盖投标人</w:t>
            </w:r>
            <w:r>
              <w:rPr>
                <w:rFonts w:hAnsi="宋体" w:hint="eastAsia"/>
              </w:rPr>
              <w:t>电子签章</w:t>
            </w:r>
            <w:r>
              <w:rPr>
                <w:rFonts w:ascii="宋体" w:hAnsi="宋体" w:hint="eastAsia"/>
              </w:rPr>
              <w:t>]，相应予以加分。</w:t>
            </w:r>
          </w:p>
          <w:p w:rsidR="008C7D7B" w:rsidRDefault="008C7D7B" w:rsidP="00AA3085">
            <w:pPr>
              <w:adjustRightInd w:val="0"/>
              <w:snapToGrid w:val="0"/>
              <w:spacing w:line="340" w:lineRule="exact"/>
              <w:rPr>
                <w:rFonts w:ascii="宋体" w:hAnsi="宋体" w:hint="eastAsia"/>
              </w:rPr>
            </w:pPr>
            <w:r>
              <w:rPr>
                <w:rFonts w:ascii="宋体" w:hAnsi="宋体" w:hint="eastAsia"/>
              </w:rPr>
              <w:t>2.环境标志产品加分：属于财政部《环境标志产品政府采购品目清单》内的产品[投标文件中提供有效的认证证书复印件及品目清单（标注投标产品在品目清单中所属的品目），并加盖投标人</w:t>
            </w:r>
            <w:r>
              <w:rPr>
                <w:rFonts w:hAnsi="宋体" w:hint="eastAsia"/>
              </w:rPr>
              <w:t>电子签章</w:t>
            </w:r>
            <w:r>
              <w:rPr>
                <w:rFonts w:ascii="宋体" w:hAnsi="宋体" w:hint="eastAsia"/>
              </w:rPr>
              <w:t>]，相应予以加分。</w:t>
            </w:r>
          </w:p>
          <w:p w:rsidR="008C7D7B" w:rsidRDefault="008C7D7B" w:rsidP="00AA3085">
            <w:pPr>
              <w:adjustRightInd w:val="0"/>
              <w:snapToGrid w:val="0"/>
              <w:spacing w:line="340" w:lineRule="exact"/>
              <w:rPr>
                <w:rFonts w:ascii="宋体" w:hAnsi="宋体"/>
                <w:b/>
                <w:szCs w:val="21"/>
              </w:rPr>
            </w:pPr>
            <w:r>
              <w:rPr>
                <w:rFonts w:ascii="宋体" w:hAnsi="宋体" w:hint="eastAsia"/>
                <w:b/>
              </w:rPr>
              <w:t>注：上述政策性加分详见第四章“评标办法”。</w:t>
            </w:r>
          </w:p>
        </w:tc>
      </w:tr>
    </w:tbl>
    <w:p w:rsidR="00CC5234" w:rsidRPr="008C7D7B" w:rsidRDefault="00CC5234"/>
    <w:sectPr w:rsidR="00CC5234" w:rsidRPr="008C7D7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6B3" w:rsidRDefault="00E676B3" w:rsidP="008C7D7B">
      <w:r>
        <w:separator/>
      </w:r>
    </w:p>
  </w:endnote>
  <w:endnote w:type="continuationSeparator" w:id="0">
    <w:p w:rsidR="00E676B3" w:rsidRDefault="00E676B3" w:rsidP="008C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565473"/>
      <w:docPartObj>
        <w:docPartGallery w:val="Page Numbers (Bottom of Page)"/>
        <w:docPartUnique/>
      </w:docPartObj>
    </w:sdtPr>
    <w:sdtContent>
      <w:p w:rsidR="008C7D7B" w:rsidRDefault="008C7D7B">
        <w:pPr>
          <w:pStyle w:val="a5"/>
          <w:jc w:val="center"/>
        </w:pPr>
        <w:r>
          <w:fldChar w:fldCharType="begin"/>
        </w:r>
        <w:r>
          <w:instrText>PAGE   \* MERGEFORMAT</w:instrText>
        </w:r>
        <w:r>
          <w:fldChar w:fldCharType="separate"/>
        </w:r>
        <w:r w:rsidRPr="008C7D7B">
          <w:rPr>
            <w:noProof/>
            <w:lang w:val="zh-CN"/>
          </w:rPr>
          <w:t>9</w:t>
        </w:r>
        <w:r>
          <w:fldChar w:fldCharType="end"/>
        </w:r>
      </w:p>
    </w:sdtContent>
  </w:sdt>
  <w:p w:rsidR="008C7D7B" w:rsidRDefault="008C7D7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6B3" w:rsidRDefault="00E676B3" w:rsidP="008C7D7B">
      <w:r>
        <w:separator/>
      </w:r>
    </w:p>
  </w:footnote>
  <w:footnote w:type="continuationSeparator" w:id="0">
    <w:p w:rsidR="00E676B3" w:rsidRDefault="00E676B3" w:rsidP="008C7D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7B" w:rsidRDefault="008C7D7B" w:rsidP="008C7D7B">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0324"/>
    <w:multiLevelType w:val="multilevel"/>
    <w:tmpl w:val="0CE60324"/>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2601800"/>
    <w:multiLevelType w:val="hybridMultilevel"/>
    <w:tmpl w:val="57CA6D64"/>
    <w:lvl w:ilvl="0" w:tplc="5B565D14">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19"/>
    <w:rsid w:val="008C7D7B"/>
    <w:rsid w:val="00912919"/>
    <w:rsid w:val="00CC5234"/>
    <w:rsid w:val="00E67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04FB01-01C1-43E0-88A2-78FE869C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D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D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7D7B"/>
    <w:rPr>
      <w:sz w:val="18"/>
      <w:szCs w:val="18"/>
    </w:rPr>
  </w:style>
  <w:style w:type="paragraph" w:styleId="a5">
    <w:name w:val="footer"/>
    <w:basedOn w:val="a"/>
    <w:link w:val="a6"/>
    <w:uiPriority w:val="99"/>
    <w:unhideWhenUsed/>
    <w:rsid w:val="008C7D7B"/>
    <w:pPr>
      <w:tabs>
        <w:tab w:val="center" w:pos="4153"/>
        <w:tab w:val="right" w:pos="8306"/>
      </w:tabs>
      <w:snapToGrid w:val="0"/>
      <w:jc w:val="left"/>
    </w:pPr>
    <w:rPr>
      <w:sz w:val="18"/>
      <w:szCs w:val="18"/>
    </w:rPr>
  </w:style>
  <w:style w:type="character" w:customStyle="1" w:styleId="a6">
    <w:name w:val="页脚 字符"/>
    <w:basedOn w:val="a0"/>
    <w:link w:val="a5"/>
    <w:uiPriority w:val="99"/>
    <w:rsid w:val="008C7D7B"/>
    <w:rPr>
      <w:sz w:val="18"/>
      <w:szCs w:val="18"/>
    </w:rPr>
  </w:style>
  <w:style w:type="paragraph" w:styleId="a7">
    <w:name w:val="annotation text"/>
    <w:basedOn w:val="a"/>
    <w:link w:val="1"/>
    <w:uiPriority w:val="99"/>
    <w:qFormat/>
    <w:rsid w:val="008C7D7B"/>
    <w:pPr>
      <w:jc w:val="left"/>
    </w:pPr>
  </w:style>
  <w:style w:type="character" w:customStyle="1" w:styleId="a8">
    <w:name w:val="批注文字 字符"/>
    <w:basedOn w:val="a0"/>
    <w:uiPriority w:val="99"/>
    <w:semiHidden/>
    <w:rsid w:val="008C7D7B"/>
    <w:rPr>
      <w:rFonts w:ascii="Times New Roman" w:eastAsia="宋体" w:hAnsi="Times New Roman" w:cs="Times New Roman"/>
      <w:szCs w:val="24"/>
    </w:rPr>
  </w:style>
  <w:style w:type="character" w:customStyle="1" w:styleId="1">
    <w:name w:val="批注文字 字符1"/>
    <w:link w:val="a7"/>
    <w:uiPriority w:val="99"/>
    <w:qFormat/>
    <w:rsid w:val="008C7D7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1109</Words>
  <Characters>6326</Characters>
  <Application>Microsoft Office Word</Application>
  <DocSecurity>0</DocSecurity>
  <Lines>52</Lines>
  <Paragraphs>14</Paragraphs>
  <ScaleCrop>false</ScaleCrop>
  <Company>Microsoft</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2025-06-17T04:12:00Z</dcterms:created>
  <dcterms:modified xsi:type="dcterms:W3CDTF">2025-06-17T04:13:00Z</dcterms:modified>
</cp:coreProperties>
</file>