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564BE" w14:textId="190C0AE1" w:rsidR="00FF105D" w:rsidRPr="00FF105D" w:rsidRDefault="00FF105D" w:rsidP="00FF105D">
      <w:pPr>
        <w:spacing w:line="400" w:lineRule="exact"/>
        <w:jc w:val="center"/>
        <w:rPr>
          <w:rFonts w:ascii="宋体" w:eastAsia="宋体" w:hAnsi="宋体" w:cs="Times New Roman"/>
          <w:b/>
          <w:bCs/>
          <w:sz w:val="32"/>
          <w:szCs w:val="32"/>
        </w:rPr>
      </w:pPr>
      <w:bookmarkStart w:id="0" w:name="OLE_LINK43"/>
      <w:r w:rsidRPr="00FF105D">
        <w:rPr>
          <w:rFonts w:ascii="宋体" w:eastAsia="宋体" w:hAnsi="宋体" w:cs="Times New Roman" w:hint="eastAsia"/>
          <w:b/>
          <w:bCs/>
          <w:sz w:val="32"/>
          <w:szCs w:val="32"/>
        </w:rPr>
        <w:t>云之</w:t>
      </w:r>
      <w:proofErr w:type="gramStart"/>
      <w:r w:rsidRPr="00FF105D">
        <w:rPr>
          <w:rFonts w:ascii="宋体" w:eastAsia="宋体" w:hAnsi="宋体" w:cs="Times New Roman" w:hint="eastAsia"/>
          <w:b/>
          <w:bCs/>
          <w:sz w:val="32"/>
          <w:szCs w:val="32"/>
        </w:rPr>
        <w:t>龙咨询</w:t>
      </w:r>
      <w:proofErr w:type="gramEnd"/>
      <w:r w:rsidRPr="00FF105D">
        <w:rPr>
          <w:rFonts w:ascii="宋体" w:eastAsia="宋体" w:hAnsi="宋体" w:cs="Times New Roman" w:hint="eastAsia"/>
          <w:b/>
          <w:bCs/>
          <w:sz w:val="32"/>
          <w:szCs w:val="32"/>
        </w:rPr>
        <w:t>集团有限公司健康养老与长寿研究中心科研设备购置项目</w:t>
      </w:r>
      <w:r w:rsidRPr="00FF105D">
        <w:rPr>
          <w:rFonts w:ascii="宋体" w:eastAsia="宋体" w:hAnsi="宋体" w:cs="Times New Roman" w:hint="eastAsia"/>
          <w:b/>
          <w:bCs/>
          <w:sz w:val="32"/>
          <w:szCs w:val="32"/>
        </w:rPr>
        <w:t>（</w:t>
      </w:r>
      <w:r w:rsidRPr="00FF105D">
        <w:rPr>
          <w:rFonts w:ascii="宋体" w:eastAsia="宋体" w:hAnsi="宋体" w:cs="Times New Roman"/>
          <w:b/>
          <w:bCs/>
          <w:sz w:val="32"/>
          <w:szCs w:val="32"/>
        </w:rPr>
        <w:t>GXZC2025-J1-002313-YZLZ</w:t>
      </w:r>
      <w:r w:rsidRPr="00FF105D">
        <w:rPr>
          <w:rFonts w:ascii="宋体" w:eastAsia="宋体" w:hAnsi="宋体" w:cs="Times New Roman" w:hint="eastAsia"/>
          <w:b/>
          <w:bCs/>
          <w:sz w:val="32"/>
          <w:szCs w:val="32"/>
        </w:rPr>
        <w:t>）</w:t>
      </w:r>
      <w:r w:rsidRPr="00FF105D">
        <w:rPr>
          <w:rFonts w:ascii="宋体" w:eastAsia="宋体" w:hAnsi="宋体" w:cs="Times New Roman" w:hint="eastAsia"/>
          <w:b/>
          <w:bCs/>
          <w:sz w:val="32"/>
          <w:szCs w:val="32"/>
        </w:rPr>
        <w:t>竞争性谈判公告</w:t>
      </w:r>
    </w:p>
    <w:p w14:paraId="13F6AC2F" w14:textId="77777777" w:rsidR="00FF105D" w:rsidRPr="00FF105D" w:rsidRDefault="00FF105D" w:rsidP="00FF105D">
      <w:pPr>
        <w:spacing w:line="360" w:lineRule="exact"/>
        <w:rPr>
          <w:rFonts w:ascii="宋体" w:eastAsia="宋体" w:hAnsi="宋体" w:cs="Times New Roman"/>
          <w:szCs w:val="21"/>
        </w:rPr>
      </w:pPr>
    </w:p>
    <w:p w14:paraId="793854C6" w14:textId="77777777" w:rsidR="00FF105D" w:rsidRPr="00FF105D" w:rsidRDefault="00FF105D" w:rsidP="00FF105D">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eastAsia="宋体" w:hAnsi="宋体" w:cs="Times New Roman"/>
          <w:szCs w:val="21"/>
        </w:rPr>
      </w:pPr>
      <w:bookmarkStart w:id="1" w:name="_Hlk37430271"/>
      <w:r w:rsidRPr="00FF105D">
        <w:rPr>
          <w:rFonts w:ascii="宋体" w:eastAsia="宋体" w:hAnsi="宋体" w:cs="Times New Roman" w:hint="eastAsia"/>
          <w:szCs w:val="21"/>
        </w:rPr>
        <w:t>项目概况</w:t>
      </w:r>
    </w:p>
    <w:p w14:paraId="011917A2" w14:textId="77777777" w:rsidR="00FF105D" w:rsidRPr="00FF105D" w:rsidRDefault="00FF105D" w:rsidP="00FF105D">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eastAsia="宋体" w:hAnsi="宋体" w:cs="Times New Roman"/>
          <w:szCs w:val="21"/>
          <w:u w:val="single"/>
        </w:rPr>
      </w:pPr>
      <w:r w:rsidRPr="00FF105D">
        <w:rPr>
          <w:rFonts w:ascii="宋体" w:eastAsia="宋体" w:hAnsi="宋体" w:cs="Times New Roman" w:hint="eastAsia"/>
          <w:szCs w:val="21"/>
          <w:u w:val="single"/>
        </w:rPr>
        <w:t>健康养老与长寿研究中心科研设备购置项目的潜在供应商应在广西政府采购云平台（https://www.gcy.zfcg.gxzf.gov.cn/）获取（下载）竞争性谈判文件，并于2025年9月25日09时30分（北京时间）前提交（上传）响应</w:t>
      </w:r>
      <w:r w:rsidRPr="00FF105D">
        <w:rPr>
          <w:rFonts w:ascii="宋体" w:eastAsia="宋体" w:hAnsi="宋体" w:cs="Times New Roman"/>
          <w:szCs w:val="21"/>
          <w:u w:val="single"/>
        </w:rPr>
        <w:t>文件</w:t>
      </w:r>
      <w:r w:rsidRPr="00FF105D">
        <w:rPr>
          <w:rFonts w:ascii="宋体" w:eastAsia="宋体" w:hAnsi="宋体" w:cs="Times New Roman" w:hint="eastAsia"/>
          <w:szCs w:val="21"/>
          <w:u w:val="single"/>
        </w:rPr>
        <w:t>。</w:t>
      </w:r>
    </w:p>
    <w:p w14:paraId="3AAC6450" w14:textId="77777777" w:rsidR="00FF105D" w:rsidRPr="00FF105D" w:rsidRDefault="00FF105D" w:rsidP="00FF105D">
      <w:pPr>
        <w:spacing w:line="360" w:lineRule="exact"/>
        <w:ind w:firstLineChars="150" w:firstLine="360"/>
        <w:rPr>
          <w:rFonts w:ascii="黑体" w:eastAsia="黑体" w:hAnsi="黑体" w:cs="Times New Roman"/>
          <w:sz w:val="24"/>
          <w:szCs w:val="24"/>
        </w:rPr>
      </w:pPr>
      <w:bookmarkStart w:id="2" w:name="_Toc71366040"/>
      <w:bookmarkStart w:id="3" w:name="_Toc28359089"/>
      <w:bookmarkStart w:id="4" w:name="_Toc71365362"/>
      <w:bookmarkStart w:id="5" w:name="_Toc28359012"/>
      <w:bookmarkStart w:id="6" w:name="_Toc35393629"/>
      <w:bookmarkStart w:id="7" w:name="_Toc35393798"/>
      <w:r w:rsidRPr="00FF105D">
        <w:rPr>
          <w:rFonts w:ascii="黑体" w:eastAsia="黑体" w:hAnsi="黑体" w:cs="Times New Roman" w:hint="eastAsia"/>
          <w:sz w:val="24"/>
          <w:szCs w:val="24"/>
        </w:rPr>
        <w:t>一、项目基本情况</w:t>
      </w:r>
      <w:bookmarkEnd w:id="2"/>
      <w:bookmarkEnd w:id="3"/>
      <w:bookmarkEnd w:id="4"/>
      <w:bookmarkEnd w:id="5"/>
      <w:bookmarkEnd w:id="6"/>
      <w:bookmarkEnd w:id="7"/>
    </w:p>
    <w:p w14:paraId="02912F54"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项目编号：</w:t>
      </w:r>
      <w:r w:rsidRPr="00FF105D">
        <w:rPr>
          <w:rFonts w:ascii="宋体" w:eastAsia="宋体" w:hAnsi="宋体" w:cs="Times New Roman"/>
          <w:szCs w:val="21"/>
        </w:rPr>
        <w:t>GXZC2025-J1-002313-YZLZ</w:t>
      </w:r>
      <w:r w:rsidRPr="00FF105D">
        <w:rPr>
          <w:rFonts w:ascii="宋体" w:eastAsia="宋体" w:hAnsi="宋体" w:cs="Times New Roman" w:hint="eastAsia"/>
          <w:szCs w:val="21"/>
        </w:rPr>
        <w:t>（采购</w:t>
      </w:r>
      <w:r w:rsidRPr="00FF105D">
        <w:rPr>
          <w:rFonts w:ascii="宋体" w:eastAsia="宋体" w:hAnsi="宋体" w:cs="Times New Roman"/>
          <w:szCs w:val="21"/>
        </w:rPr>
        <w:t>计划编号</w:t>
      </w:r>
      <w:r w:rsidRPr="00FF105D">
        <w:rPr>
          <w:rFonts w:ascii="宋体" w:eastAsia="宋体" w:hAnsi="宋体" w:cs="Times New Roman" w:hint="eastAsia"/>
          <w:szCs w:val="21"/>
        </w:rPr>
        <w:t>：</w:t>
      </w:r>
      <w:proofErr w:type="gramStart"/>
      <w:r w:rsidRPr="00FF105D">
        <w:rPr>
          <w:rFonts w:ascii="宋体" w:eastAsia="宋体" w:hAnsi="宋体" w:cs="Times New Roman" w:hint="eastAsia"/>
          <w:szCs w:val="21"/>
        </w:rPr>
        <w:t>广西政采</w:t>
      </w:r>
      <w:proofErr w:type="gramEnd"/>
      <w:r w:rsidRPr="00FF105D">
        <w:rPr>
          <w:rFonts w:ascii="宋体" w:eastAsia="宋体" w:hAnsi="宋体" w:cs="Times New Roman" w:hint="eastAsia"/>
          <w:szCs w:val="21"/>
        </w:rPr>
        <w:t>[2025]13648号-001、</w:t>
      </w:r>
      <w:proofErr w:type="gramStart"/>
      <w:r w:rsidRPr="00FF105D">
        <w:rPr>
          <w:rFonts w:ascii="宋体" w:eastAsia="宋体" w:hAnsi="宋体" w:cs="Times New Roman" w:hint="eastAsia"/>
          <w:szCs w:val="21"/>
        </w:rPr>
        <w:t>广西政采</w:t>
      </w:r>
      <w:proofErr w:type="gramEnd"/>
      <w:r w:rsidRPr="00FF105D">
        <w:rPr>
          <w:rFonts w:ascii="宋体" w:eastAsia="宋体" w:hAnsi="宋体" w:cs="Times New Roman" w:hint="eastAsia"/>
          <w:szCs w:val="21"/>
        </w:rPr>
        <w:t>[2025]13648号-002）</w:t>
      </w:r>
    </w:p>
    <w:p w14:paraId="16D1556D" w14:textId="77777777" w:rsidR="00FF105D" w:rsidRPr="00FF105D" w:rsidRDefault="00FF105D" w:rsidP="00FF105D">
      <w:pPr>
        <w:spacing w:line="360" w:lineRule="exact"/>
        <w:ind w:firstLineChars="200" w:firstLine="420"/>
        <w:rPr>
          <w:rFonts w:ascii="宋体" w:eastAsia="宋体" w:hAnsi="宋体" w:cs="Times New Roman"/>
          <w:szCs w:val="21"/>
          <w:u w:val="single"/>
        </w:rPr>
      </w:pPr>
      <w:r w:rsidRPr="00FF105D">
        <w:rPr>
          <w:rFonts w:ascii="宋体" w:eastAsia="宋体" w:hAnsi="宋体" w:cs="Times New Roman" w:hint="eastAsia"/>
          <w:szCs w:val="21"/>
        </w:rPr>
        <w:t>项目名称：健康养老与长寿研究中心科研设备购置项目</w:t>
      </w:r>
    </w:p>
    <w:p w14:paraId="77C6FB02"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采购方式：竞争性谈判</w:t>
      </w:r>
    </w:p>
    <w:p w14:paraId="2798665A"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预算金额：</w:t>
      </w:r>
      <w:bookmarkStart w:id="8" w:name="OLE_LINK7"/>
      <w:r w:rsidRPr="00FF105D">
        <w:rPr>
          <w:rFonts w:ascii="宋体" w:eastAsia="宋体" w:hAnsi="宋体" w:cs="Times New Roman"/>
          <w:szCs w:val="21"/>
        </w:rPr>
        <w:t>189.8</w:t>
      </w:r>
      <w:r w:rsidRPr="00FF105D">
        <w:rPr>
          <w:rFonts w:ascii="宋体" w:eastAsia="宋体" w:hAnsi="宋体" w:cs="Times New Roman" w:hint="eastAsia"/>
          <w:szCs w:val="21"/>
        </w:rPr>
        <w:t>0万元</w:t>
      </w:r>
      <w:bookmarkEnd w:id="8"/>
    </w:p>
    <w:p w14:paraId="1C9B5075"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最高限价：</w:t>
      </w:r>
      <w:r w:rsidRPr="00FF105D">
        <w:rPr>
          <w:rFonts w:ascii="宋体" w:eastAsia="宋体" w:hAnsi="宋体" w:cs="Times New Roman"/>
          <w:szCs w:val="21"/>
        </w:rPr>
        <w:t>189.80</w:t>
      </w:r>
      <w:r w:rsidRPr="00FF105D">
        <w:rPr>
          <w:rFonts w:ascii="宋体" w:eastAsia="宋体" w:hAnsi="宋体" w:cs="Times New Roman" w:hint="eastAsia"/>
          <w:szCs w:val="21"/>
        </w:rPr>
        <w:t>万元</w:t>
      </w:r>
    </w:p>
    <w:p w14:paraId="0D6A501B"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采购需求：</w:t>
      </w:r>
      <w:bookmarkStart w:id="9" w:name="_Toc71365363"/>
      <w:bookmarkStart w:id="10" w:name="_Toc28359013"/>
      <w:bookmarkStart w:id="11" w:name="_Toc35393799"/>
      <w:bookmarkStart w:id="12" w:name="_Toc28359090"/>
      <w:bookmarkStart w:id="13" w:name="_Toc35393630"/>
      <w:bookmarkStart w:id="14" w:name="_Toc71366041"/>
    </w:p>
    <w:tbl>
      <w:tblPr>
        <w:tblW w:w="89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5"/>
        <w:gridCol w:w="1394"/>
        <w:gridCol w:w="1016"/>
        <w:gridCol w:w="6051"/>
      </w:tblGrid>
      <w:tr w:rsidR="00FF105D" w:rsidRPr="00FF105D" w14:paraId="4623003B" w14:textId="77777777" w:rsidTr="00A6031E">
        <w:tc>
          <w:tcPr>
            <w:tcW w:w="485" w:type="dxa"/>
            <w:tcBorders>
              <w:top w:val="single" w:sz="4" w:space="0" w:color="auto"/>
              <w:left w:val="single" w:sz="4" w:space="0" w:color="auto"/>
              <w:bottom w:val="single" w:sz="4" w:space="0" w:color="auto"/>
              <w:right w:val="single" w:sz="4" w:space="0" w:color="auto"/>
            </w:tcBorders>
            <w:vAlign w:val="center"/>
          </w:tcPr>
          <w:p w14:paraId="428FC6BE"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序号</w:t>
            </w:r>
          </w:p>
        </w:tc>
        <w:tc>
          <w:tcPr>
            <w:tcW w:w="1394" w:type="dxa"/>
            <w:tcBorders>
              <w:top w:val="single" w:sz="4" w:space="0" w:color="auto"/>
              <w:left w:val="single" w:sz="4" w:space="0" w:color="auto"/>
              <w:bottom w:val="single" w:sz="4" w:space="0" w:color="auto"/>
              <w:right w:val="single" w:sz="4" w:space="0" w:color="auto"/>
            </w:tcBorders>
            <w:vAlign w:val="center"/>
          </w:tcPr>
          <w:p w14:paraId="20C843F0"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标的</w:t>
            </w:r>
            <w:proofErr w:type="gramStart"/>
            <w:r w:rsidRPr="00FF105D">
              <w:rPr>
                <w:rFonts w:ascii="宋体" w:eastAsia="宋体" w:hAnsi="宋体" w:cs="宋体" w:hint="eastAsia"/>
                <w:szCs w:val="21"/>
              </w:rPr>
              <w:t>的</w:t>
            </w:r>
            <w:proofErr w:type="gramEnd"/>
            <w:r w:rsidRPr="00FF105D">
              <w:rPr>
                <w:rFonts w:ascii="宋体" w:eastAsia="宋体" w:hAnsi="宋体" w:cs="宋体" w:hint="eastAsia"/>
                <w:szCs w:val="21"/>
              </w:rPr>
              <w:t>名称</w:t>
            </w:r>
          </w:p>
        </w:tc>
        <w:tc>
          <w:tcPr>
            <w:tcW w:w="1016" w:type="dxa"/>
            <w:tcBorders>
              <w:top w:val="single" w:sz="4" w:space="0" w:color="auto"/>
              <w:left w:val="single" w:sz="4" w:space="0" w:color="auto"/>
              <w:bottom w:val="single" w:sz="4" w:space="0" w:color="auto"/>
              <w:right w:val="single" w:sz="4" w:space="0" w:color="auto"/>
            </w:tcBorders>
            <w:vAlign w:val="center"/>
          </w:tcPr>
          <w:p w14:paraId="3DE30AA8"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数量及单位</w:t>
            </w:r>
          </w:p>
        </w:tc>
        <w:tc>
          <w:tcPr>
            <w:tcW w:w="6051" w:type="dxa"/>
            <w:tcBorders>
              <w:top w:val="single" w:sz="4" w:space="0" w:color="auto"/>
              <w:left w:val="single" w:sz="4" w:space="0" w:color="auto"/>
              <w:bottom w:val="single" w:sz="4" w:space="0" w:color="auto"/>
              <w:right w:val="single" w:sz="4" w:space="0" w:color="auto"/>
            </w:tcBorders>
            <w:vAlign w:val="center"/>
          </w:tcPr>
          <w:p w14:paraId="4A1C98E9"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简要技术需求或者服务要求</w:t>
            </w:r>
          </w:p>
        </w:tc>
      </w:tr>
      <w:tr w:rsidR="00FF105D" w:rsidRPr="00FF105D" w14:paraId="0664ECBD" w14:textId="77777777" w:rsidTr="00A6031E">
        <w:trPr>
          <w:trHeight w:val="411"/>
        </w:trPr>
        <w:tc>
          <w:tcPr>
            <w:tcW w:w="485" w:type="dxa"/>
            <w:tcBorders>
              <w:top w:val="single" w:sz="4" w:space="0" w:color="auto"/>
              <w:left w:val="single" w:sz="4" w:space="0" w:color="auto"/>
              <w:bottom w:val="single" w:sz="4" w:space="0" w:color="auto"/>
              <w:right w:val="single" w:sz="4" w:space="0" w:color="auto"/>
            </w:tcBorders>
            <w:vAlign w:val="center"/>
          </w:tcPr>
          <w:p w14:paraId="47CCAC41"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1</w:t>
            </w:r>
          </w:p>
        </w:tc>
        <w:tc>
          <w:tcPr>
            <w:tcW w:w="1394" w:type="dxa"/>
            <w:tcBorders>
              <w:top w:val="single" w:sz="4" w:space="0" w:color="auto"/>
              <w:left w:val="single" w:sz="4" w:space="0" w:color="auto"/>
              <w:bottom w:val="single" w:sz="4" w:space="0" w:color="auto"/>
              <w:right w:val="single" w:sz="4" w:space="0" w:color="auto"/>
            </w:tcBorders>
            <w:vAlign w:val="center"/>
          </w:tcPr>
          <w:p w14:paraId="11F904C5" w14:textId="77777777" w:rsidR="00FF105D" w:rsidRPr="00FF105D" w:rsidRDefault="00FF105D" w:rsidP="00FF105D">
            <w:pPr>
              <w:tabs>
                <w:tab w:val="left" w:pos="180"/>
                <w:tab w:val="left" w:pos="1620"/>
              </w:tabs>
              <w:spacing w:line="400" w:lineRule="exact"/>
              <w:jc w:val="center"/>
              <w:rPr>
                <w:rFonts w:ascii="宋体" w:eastAsia="宋体" w:hAnsi="宋体" w:cs="宋体"/>
                <w:szCs w:val="21"/>
              </w:rPr>
            </w:pPr>
            <w:r w:rsidRPr="00FF105D">
              <w:rPr>
                <w:rFonts w:ascii="宋体" w:eastAsia="宋体" w:hAnsi="宋体" w:cs="宋体" w:hint="eastAsia"/>
                <w:szCs w:val="21"/>
              </w:rPr>
              <w:t>心血管</w:t>
            </w:r>
            <w:bookmarkStart w:id="15" w:name="OLE_LINK18"/>
            <w:r w:rsidRPr="00FF105D">
              <w:rPr>
                <w:rFonts w:ascii="宋体" w:eastAsia="宋体" w:hAnsi="宋体" w:cs="宋体" w:hint="eastAsia"/>
                <w:szCs w:val="21"/>
              </w:rPr>
              <w:t>POC</w:t>
            </w:r>
            <w:bookmarkEnd w:id="15"/>
            <w:r w:rsidRPr="00FF105D">
              <w:rPr>
                <w:rFonts w:ascii="宋体" w:eastAsia="宋体" w:hAnsi="宋体" w:cs="宋体" w:hint="eastAsia"/>
                <w:szCs w:val="21"/>
              </w:rPr>
              <w:t>分析仪</w:t>
            </w:r>
          </w:p>
        </w:tc>
        <w:tc>
          <w:tcPr>
            <w:tcW w:w="1016" w:type="dxa"/>
            <w:tcBorders>
              <w:top w:val="single" w:sz="4" w:space="0" w:color="auto"/>
              <w:left w:val="single" w:sz="4" w:space="0" w:color="auto"/>
              <w:bottom w:val="single" w:sz="4" w:space="0" w:color="auto"/>
              <w:right w:val="single" w:sz="4" w:space="0" w:color="auto"/>
            </w:tcBorders>
            <w:vAlign w:val="center"/>
          </w:tcPr>
          <w:p w14:paraId="1938B42A" w14:textId="77777777" w:rsidR="00FF105D" w:rsidRPr="00FF105D" w:rsidRDefault="00FF105D" w:rsidP="00FF105D">
            <w:pPr>
              <w:widowControl/>
              <w:jc w:val="center"/>
              <w:textAlignment w:val="center"/>
              <w:rPr>
                <w:rFonts w:ascii="宋体" w:eastAsia="宋体" w:hAnsi="宋体" w:cs="宋体"/>
                <w:szCs w:val="21"/>
              </w:rPr>
            </w:pPr>
            <w:r w:rsidRPr="00FF105D">
              <w:rPr>
                <w:rFonts w:ascii="宋体" w:eastAsia="宋体" w:hAnsi="宋体" w:cs="宋体" w:hint="eastAsia"/>
                <w:szCs w:val="21"/>
              </w:rPr>
              <w:t>1台</w:t>
            </w:r>
          </w:p>
        </w:tc>
        <w:tc>
          <w:tcPr>
            <w:tcW w:w="6051" w:type="dxa"/>
            <w:tcBorders>
              <w:top w:val="single" w:sz="4" w:space="0" w:color="auto"/>
              <w:left w:val="single" w:sz="4" w:space="0" w:color="auto"/>
              <w:bottom w:val="single" w:sz="4" w:space="0" w:color="auto"/>
              <w:right w:val="single" w:sz="4" w:space="0" w:color="auto"/>
            </w:tcBorders>
            <w:vAlign w:val="center"/>
          </w:tcPr>
          <w:p w14:paraId="2F646462" w14:textId="77777777" w:rsidR="00FF105D" w:rsidRPr="00FF105D" w:rsidRDefault="00FF105D" w:rsidP="00FF105D">
            <w:pPr>
              <w:spacing w:line="360" w:lineRule="exact"/>
              <w:rPr>
                <w:rFonts w:ascii="宋体" w:eastAsia="宋体" w:hAnsi="宋体" w:cs="宋体"/>
                <w:szCs w:val="21"/>
              </w:rPr>
            </w:pPr>
            <w:r w:rsidRPr="00FF105D">
              <w:rPr>
                <w:rFonts w:ascii="宋体" w:eastAsia="宋体" w:hAnsi="宋体" w:cs="宋体" w:hint="eastAsia"/>
                <w:szCs w:val="21"/>
              </w:rPr>
              <w:t>一、技术参数：</w:t>
            </w:r>
          </w:p>
          <w:p w14:paraId="396BD520"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▲1. 主要功能：用于心血管风险评估，AGEs水平与心血管疾病风险密切相关，可用于预测糖尿病、肾病、心血管疾病等慢性疾病的发病风险。</w:t>
            </w:r>
          </w:p>
          <w:p w14:paraId="78DBF813"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▲2. 检测原理：基于荧光分光光度法，通过紫外线激发皮肤组织中的AGEs发出荧光，检测其荧光强度以评估AGEs水平。</w:t>
            </w:r>
          </w:p>
          <w:p w14:paraId="29C8EDBC"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3. 激发光波长范围:300-420纳米。</w:t>
            </w:r>
          </w:p>
          <w:p w14:paraId="1C551074" w14:textId="77777777" w:rsidR="00FF105D" w:rsidRPr="00FF105D" w:rsidRDefault="00FF105D" w:rsidP="00FF105D">
            <w:pPr>
              <w:spacing w:line="360" w:lineRule="exact"/>
              <w:rPr>
                <w:rFonts w:ascii="宋体" w:eastAsia="宋体" w:hAnsi="宋体" w:cs="宋体"/>
                <w:szCs w:val="21"/>
              </w:rPr>
            </w:pPr>
            <w:r w:rsidRPr="00FF105D">
              <w:rPr>
                <w:rFonts w:ascii="宋体" w:eastAsia="宋体" w:hAnsi="宋体" w:cs="宋体" w:hint="eastAsia"/>
                <w:szCs w:val="21"/>
              </w:rPr>
              <w:t>…具体内容详见采购需求。</w:t>
            </w:r>
          </w:p>
        </w:tc>
      </w:tr>
      <w:tr w:rsidR="00FF105D" w:rsidRPr="00FF105D" w14:paraId="46932423" w14:textId="77777777" w:rsidTr="00A6031E">
        <w:trPr>
          <w:trHeight w:val="411"/>
        </w:trPr>
        <w:tc>
          <w:tcPr>
            <w:tcW w:w="485" w:type="dxa"/>
            <w:tcBorders>
              <w:top w:val="single" w:sz="4" w:space="0" w:color="auto"/>
              <w:left w:val="single" w:sz="4" w:space="0" w:color="auto"/>
              <w:bottom w:val="single" w:sz="4" w:space="0" w:color="auto"/>
              <w:right w:val="single" w:sz="4" w:space="0" w:color="auto"/>
            </w:tcBorders>
            <w:vAlign w:val="center"/>
          </w:tcPr>
          <w:p w14:paraId="68DAC3C8" w14:textId="77777777" w:rsidR="00FF105D" w:rsidRPr="00FF105D" w:rsidRDefault="00FF105D" w:rsidP="00FF105D">
            <w:pPr>
              <w:snapToGrid w:val="0"/>
              <w:spacing w:line="360" w:lineRule="exact"/>
              <w:jc w:val="center"/>
              <w:rPr>
                <w:rFonts w:ascii="宋体" w:eastAsia="宋体" w:hAnsi="宋体" w:cs="宋体"/>
                <w:szCs w:val="21"/>
              </w:rPr>
            </w:pPr>
            <w:r w:rsidRPr="00FF105D">
              <w:rPr>
                <w:rFonts w:ascii="宋体" w:eastAsia="宋体" w:hAnsi="宋体" w:cs="宋体" w:hint="eastAsia"/>
                <w:szCs w:val="21"/>
              </w:rPr>
              <w:t>2</w:t>
            </w:r>
          </w:p>
        </w:tc>
        <w:tc>
          <w:tcPr>
            <w:tcW w:w="1394" w:type="dxa"/>
            <w:tcBorders>
              <w:top w:val="single" w:sz="4" w:space="0" w:color="auto"/>
              <w:left w:val="single" w:sz="4" w:space="0" w:color="auto"/>
              <w:bottom w:val="single" w:sz="4" w:space="0" w:color="auto"/>
              <w:right w:val="single" w:sz="4" w:space="0" w:color="auto"/>
            </w:tcBorders>
            <w:vAlign w:val="center"/>
          </w:tcPr>
          <w:p w14:paraId="2B95C78B" w14:textId="77777777" w:rsidR="00FF105D" w:rsidRPr="00FF105D" w:rsidRDefault="00FF105D" w:rsidP="00FF105D">
            <w:pPr>
              <w:tabs>
                <w:tab w:val="left" w:pos="180"/>
                <w:tab w:val="left" w:pos="1620"/>
              </w:tabs>
              <w:spacing w:line="400" w:lineRule="exact"/>
              <w:jc w:val="center"/>
              <w:rPr>
                <w:rFonts w:ascii="宋体" w:eastAsia="宋体" w:hAnsi="宋体" w:cs="宋体"/>
                <w:szCs w:val="21"/>
              </w:rPr>
            </w:pPr>
            <w:r w:rsidRPr="00FF105D">
              <w:rPr>
                <w:rFonts w:ascii="宋体" w:eastAsia="宋体" w:hAnsi="宋体" w:cs="宋体" w:hint="eastAsia"/>
                <w:szCs w:val="21"/>
              </w:rPr>
              <w:t>电感耦合等离子体质谱仪</w:t>
            </w:r>
          </w:p>
        </w:tc>
        <w:tc>
          <w:tcPr>
            <w:tcW w:w="1016" w:type="dxa"/>
            <w:tcBorders>
              <w:top w:val="single" w:sz="4" w:space="0" w:color="auto"/>
              <w:left w:val="single" w:sz="4" w:space="0" w:color="auto"/>
              <w:bottom w:val="single" w:sz="4" w:space="0" w:color="auto"/>
              <w:right w:val="single" w:sz="4" w:space="0" w:color="auto"/>
            </w:tcBorders>
            <w:vAlign w:val="center"/>
          </w:tcPr>
          <w:p w14:paraId="2C14EAF3" w14:textId="77777777" w:rsidR="00FF105D" w:rsidRPr="00FF105D" w:rsidRDefault="00FF105D" w:rsidP="00FF105D">
            <w:pPr>
              <w:widowControl/>
              <w:jc w:val="center"/>
              <w:textAlignment w:val="center"/>
              <w:rPr>
                <w:rFonts w:ascii="宋体" w:eastAsia="宋体" w:hAnsi="宋体" w:cs="宋体"/>
                <w:szCs w:val="21"/>
              </w:rPr>
            </w:pPr>
            <w:r w:rsidRPr="00FF105D">
              <w:rPr>
                <w:rFonts w:ascii="宋体" w:eastAsia="宋体" w:hAnsi="宋体" w:cs="宋体" w:hint="eastAsia"/>
                <w:szCs w:val="21"/>
              </w:rPr>
              <w:t>1套</w:t>
            </w:r>
          </w:p>
        </w:tc>
        <w:tc>
          <w:tcPr>
            <w:tcW w:w="6051" w:type="dxa"/>
            <w:tcBorders>
              <w:top w:val="single" w:sz="4" w:space="0" w:color="auto"/>
              <w:left w:val="single" w:sz="4" w:space="0" w:color="auto"/>
              <w:bottom w:val="single" w:sz="4" w:space="0" w:color="auto"/>
              <w:right w:val="single" w:sz="4" w:space="0" w:color="auto"/>
            </w:tcBorders>
            <w:vAlign w:val="center"/>
          </w:tcPr>
          <w:p w14:paraId="398642BF"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1.雾化器：耐高盐、高效石英同心雾化器；</w:t>
            </w:r>
          </w:p>
          <w:p w14:paraId="6EBB6463"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▲2.雾室：双通道石英雾室，必须配置全包裹式半导体制冷装置；</w:t>
            </w:r>
          </w:p>
          <w:p w14:paraId="2607235A"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▲3.整机气路控制：进</w:t>
            </w:r>
            <w:proofErr w:type="gramStart"/>
            <w:r w:rsidRPr="00FF105D">
              <w:rPr>
                <w:rFonts w:ascii="宋体" w:eastAsia="宋体" w:hAnsi="宋体" w:cs="宋体" w:hint="eastAsia"/>
                <w:kern w:val="0"/>
                <w:szCs w:val="21"/>
              </w:rPr>
              <w:t>样系统</w:t>
            </w:r>
            <w:proofErr w:type="gramEnd"/>
            <w:r w:rsidRPr="00FF105D">
              <w:rPr>
                <w:rFonts w:ascii="宋体" w:eastAsia="宋体" w:hAnsi="宋体" w:cs="宋体" w:hint="eastAsia"/>
                <w:kern w:val="0"/>
                <w:szCs w:val="21"/>
              </w:rPr>
              <w:t>配备不少于4个高精度气体质量流量计，碰撞反应池配备不少于1个高精度气体质量流量计；</w:t>
            </w:r>
          </w:p>
          <w:p w14:paraId="7AE3F10F" w14:textId="77777777" w:rsidR="00FF105D" w:rsidRPr="00FF105D" w:rsidRDefault="00FF105D" w:rsidP="00FF105D">
            <w:pPr>
              <w:widowControl/>
              <w:spacing w:line="400" w:lineRule="exact"/>
              <w:jc w:val="left"/>
              <w:textAlignment w:val="center"/>
              <w:rPr>
                <w:rFonts w:ascii="宋体" w:eastAsia="宋体" w:hAnsi="宋体" w:cs="宋体"/>
                <w:kern w:val="0"/>
                <w:szCs w:val="21"/>
              </w:rPr>
            </w:pPr>
            <w:r w:rsidRPr="00FF105D">
              <w:rPr>
                <w:rFonts w:ascii="宋体" w:eastAsia="宋体" w:hAnsi="宋体" w:cs="宋体" w:hint="eastAsia"/>
                <w:kern w:val="0"/>
                <w:szCs w:val="21"/>
              </w:rPr>
              <w:t>4.</w:t>
            </w:r>
            <w:proofErr w:type="gramStart"/>
            <w:r w:rsidRPr="00FF105D">
              <w:rPr>
                <w:rFonts w:ascii="宋体" w:eastAsia="宋体" w:hAnsi="宋体" w:cs="宋体" w:hint="eastAsia"/>
                <w:kern w:val="0"/>
                <w:szCs w:val="21"/>
              </w:rPr>
              <w:t>炬</w:t>
            </w:r>
            <w:proofErr w:type="gramEnd"/>
            <w:r w:rsidRPr="00FF105D">
              <w:rPr>
                <w:rFonts w:ascii="宋体" w:eastAsia="宋体" w:hAnsi="宋体" w:cs="宋体" w:hint="eastAsia"/>
                <w:kern w:val="0"/>
                <w:szCs w:val="21"/>
              </w:rPr>
              <w:t>管：</w:t>
            </w:r>
            <w:proofErr w:type="gramStart"/>
            <w:r w:rsidRPr="00FF105D">
              <w:rPr>
                <w:rFonts w:ascii="宋体" w:eastAsia="宋体" w:hAnsi="宋体" w:cs="宋体" w:hint="eastAsia"/>
                <w:kern w:val="0"/>
                <w:szCs w:val="21"/>
              </w:rPr>
              <w:t>一</w:t>
            </w:r>
            <w:proofErr w:type="gramEnd"/>
            <w:r w:rsidRPr="00FF105D">
              <w:rPr>
                <w:rFonts w:ascii="宋体" w:eastAsia="宋体" w:hAnsi="宋体" w:cs="宋体" w:hint="eastAsia"/>
                <w:kern w:val="0"/>
                <w:szCs w:val="21"/>
              </w:rPr>
              <w:t>体式石英</w:t>
            </w:r>
            <w:proofErr w:type="gramStart"/>
            <w:r w:rsidRPr="00FF105D">
              <w:rPr>
                <w:rFonts w:ascii="宋体" w:eastAsia="宋体" w:hAnsi="宋体" w:cs="宋体" w:hint="eastAsia"/>
                <w:kern w:val="0"/>
                <w:szCs w:val="21"/>
              </w:rPr>
              <w:t>炬</w:t>
            </w:r>
            <w:proofErr w:type="gramEnd"/>
            <w:r w:rsidRPr="00FF105D">
              <w:rPr>
                <w:rFonts w:ascii="宋体" w:eastAsia="宋体" w:hAnsi="宋体" w:cs="宋体" w:hint="eastAsia"/>
                <w:kern w:val="0"/>
                <w:szCs w:val="21"/>
              </w:rPr>
              <w:t>管，无O</w:t>
            </w:r>
            <w:proofErr w:type="gramStart"/>
            <w:r w:rsidRPr="00FF105D">
              <w:rPr>
                <w:rFonts w:ascii="宋体" w:eastAsia="宋体" w:hAnsi="宋体" w:cs="宋体" w:hint="eastAsia"/>
                <w:kern w:val="0"/>
                <w:szCs w:val="21"/>
              </w:rPr>
              <w:t>型圈设计</w:t>
            </w:r>
            <w:proofErr w:type="gramEnd"/>
            <w:r w:rsidRPr="00FF105D">
              <w:rPr>
                <w:rFonts w:ascii="宋体" w:eastAsia="宋体" w:hAnsi="宋体" w:cs="宋体" w:hint="eastAsia"/>
                <w:kern w:val="0"/>
                <w:szCs w:val="21"/>
              </w:rPr>
              <w:t>，拆卸和安装方便，</w:t>
            </w:r>
            <w:proofErr w:type="gramStart"/>
            <w:r w:rsidRPr="00FF105D">
              <w:rPr>
                <w:rFonts w:ascii="宋体" w:eastAsia="宋体" w:hAnsi="宋体" w:cs="宋体" w:hint="eastAsia"/>
                <w:kern w:val="0"/>
                <w:szCs w:val="21"/>
              </w:rPr>
              <w:t>炬</w:t>
            </w:r>
            <w:proofErr w:type="gramEnd"/>
            <w:r w:rsidRPr="00FF105D">
              <w:rPr>
                <w:rFonts w:ascii="宋体" w:eastAsia="宋体" w:hAnsi="宋体" w:cs="宋体" w:hint="eastAsia"/>
                <w:kern w:val="0"/>
                <w:szCs w:val="21"/>
              </w:rPr>
              <w:t>管X/Y/Z定位可由步进电机控制自动完成；</w:t>
            </w:r>
          </w:p>
          <w:p w14:paraId="15A3C397" w14:textId="77777777" w:rsidR="00FF105D" w:rsidRPr="00FF105D" w:rsidRDefault="00FF105D" w:rsidP="00FF105D">
            <w:pPr>
              <w:spacing w:line="360" w:lineRule="exact"/>
              <w:rPr>
                <w:rFonts w:ascii="宋体" w:eastAsia="宋体" w:hAnsi="宋体" w:cs="宋体"/>
                <w:szCs w:val="21"/>
              </w:rPr>
            </w:pPr>
            <w:r w:rsidRPr="00FF105D">
              <w:rPr>
                <w:rFonts w:ascii="宋体" w:eastAsia="宋体" w:hAnsi="宋体" w:cs="宋体" w:hint="eastAsia"/>
                <w:szCs w:val="21"/>
              </w:rPr>
              <w:t>…具体内容详见采购需求。</w:t>
            </w:r>
          </w:p>
        </w:tc>
      </w:tr>
      <w:tr w:rsidR="00FF105D" w:rsidRPr="00FF105D" w14:paraId="09629E1D" w14:textId="77777777" w:rsidTr="00A6031E">
        <w:tc>
          <w:tcPr>
            <w:tcW w:w="8946" w:type="dxa"/>
            <w:gridSpan w:val="4"/>
            <w:tcBorders>
              <w:top w:val="single" w:sz="4" w:space="0" w:color="auto"/>
              <w:left w:val="single" w:sz="4" w:space="0" w:color="auto"/>
              <w:bottom w:val="single" w:sz="4" w:space="0" w:color="auto"/>
              <w:right w:val="single" w:sz="4" w:space="0" w:color="auto"/>
            </w:tcBorders>
            <w:vAlign w:val="center"/>
          </w:tcPr>
          <w:p w14:paraId="15DE39F8" w14:textId="77777777" w:rsidR="00FF105D" w:rsidRPr="00FF105D" w:rsidRDefault="00FF105D" w:rsidP="00FF105D">
            <w:pPr>
              <w:snapToGrid w:val="0"/>
              <w:spacing w:line="360" w:lineRule="exact"/>
              <w:rPr>
                <w:rFonts w:ascii="宋体" w:eastAsia="宋体" w:hAnsi="宋体" w:cs="宋体"/>
                <w:szCs w:val="21"/>
              </w:rPr>
            </w:pPr>
            <w:r w:rsidRPr="00FF105D">
              <w:rPr>
                <w:rFonts w:ascii="宋体" w:eastAsia="宋体" w:hAnsi="宋体" w:cs="宋体" w:hint="eastAsia"/>
                <w:szCs w:val="21"/>
              </w:rPr>
              <w:t>合同履行期限：自合同签订之日起国产设备30天内/进口设备90天内交货并安装调试完毕。</w:t>
            </w:r>
          </w:p>
        </w:tc>
      </w:tr>
      <w:tr w:rsidR="00FF105D" w:rsidRPr="00FF105D" w14:paraId="05B91EAC" w14:textId="77777777" w:rsidTr="00A6031E">
        <w:tc>
          <w:tcPr>
            <w:tcW w:w="8946" w:type="dxa"/>
            <w:gridSpan w:val="4"/>
            <w:tcBorders>
              <w:top w:val="single" w:sz="4" w:space="0" w:color="auto"/>
              <w:left w:val="single" w:sz="4" w:space="0" w:color="auto"/>
              <w:bottom w:val="single" w:sz="4" w:space="0" w:color="auto"/>
              <w:right w:val="single" w:sz="4" w:space="0" w:color="auto"/>
            </w:tcBorders>
            <w:vAlign w:val="center"/>
          </w:tcPr>
          <w:p w14:paraId="275868CC" w14:textId="77777777" w:rsidR="00FF105D" w:rsidRPr="00FF105D" w:rsidRDefault="00FF105D" w:rsidP="00FF105D">
            <w:pPr>
              <w:snapToGrid w:val="0"/>
              <w:spacing w:line="360" w:lineRule="exact"/>
              <w:rPr>
                <w:rFonts w:ascii="宋体" w:eastAsia="宋体" w:hAnsi="宋体" w:cs="宋体"/>
                <w:szCs w:val="21"/>
              </w:rPr>
            </w:pPr>
            <w:r w:rsidRPr="00FF105D">
              <w:rPr>
                <w:rFonts w:ascii="宋体" w:eastAsia="宋体" w:hAnsi="宋体" w:cs="宋体" w:hint="eastAsia"/>
                <w:szCs w:val="21"/>
              </w:rPr>
              <w:t>本项目不接受联合体。</w:t>
            </w:r>
          </w:p>
        </w:tc>
      </w:tr>
    </w:tbl>
    <w:p w14:paraId="29DA67AE" w14:textId="77777777" w:rsidR="00FF105D" w:rsidRPr="00FF105D" w:rsidRDefault="00FF105D" w:rsidP="00FF105D">
      <w:pPr>
        <w:spacing w:line="360" w:lineRule="exact"/>
        <w:ind w:firstLineChars="200" w:firstLine="480"/>
        <w:rPr>
          <w:rFonts w:ascii="黑体" w:eastAsia="黑体" w:hAnsi="黑体" w:cs="Times New Roman"/>
          <w:sz w:val="24"/>
          <w:szCs w:val="24"/>
        </w:rPr>
      </w:pPr>
      <w:r w:rsidRPr="00FF105D">
        <w:rPr>
          <w:rFonts w:ascii="黑体" w:eastAsia="黑体" w:hAnsi="黑体" w:cs="Times New Roman" w:hint="eastAsia"/>
          <w:sz w:val="24"/>
          <w:szCs w:val="24"/>
        </w:rPr>
        <w:t>二、供应商的资格条件：</w:t>
      </w:r>
      <w:bookmarkEnd w:id="9"/>
      <w:bookmarkEnd w:id="10"/>
      <w:bookmarkEnd w:id="11"/>
      <w:bookmarkEnd w:id="12"/>
      <w:bookmarkEnd w:id="13"/>
      <w:bookmarkEnd w:id="14"/>
    </w:p>
    <w:p w14:paraId="3AC844B8" w14:textId="77777777" w:rsidR="00FF105D" w:rsidRPr="00FF105D" w:rsidRDefault="00FF105D" w:rsidP="00FF105D">
      <w:pPr>
        <w:spacing w:line="360" w:lineRule="exact"/>
        <w:ind w:firstLineChars="200" w:firstLine="420"/>
        <w:rPr>
          <w:rFonts w:ascii="宋体" w:eastAsia="宋体" w:hAnsi="宋体" w:cs="Times New Roman"/>
          <w:szCs w:val="21"/>
        </w:rPr>
      </w:pPr>
      <w:bookmarkStart w:id="16" w:name="_Toc28359091"/>
      <w:bookmarkStart w:id="17" w:name="_Toc28359014"/>
      <w:r w:rsidRPr="00FF105D">
        <w:rPr>
          <w:rFonts w:ascii="宋体" w:eastAsia="宋体" w:hAnsi="宋体" w:cs="Times New Roman" w:hint="eastAsia"/>
          <w:szCs w:val="21"/>
        </w:rPr>
        <w:lastRenderedPageBreak/>
        <w:t>1.满足《中华人民共和国政府采购法》第二十二条规定；</w:t>
      </w:r>
    </w:p>
    <w:p w14:paraId="30011DC3"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szCs w:val="21"/>
        </w:rPr>
        <w:t>2</w:t>
      </w:r>
      <w:r w:rsidRPr="00FF105D">
        <w:rPr>
          <w:rFonts w:ascii="宋体" w:eastAsia="宋体" w:hAnsi="宋体" w:cs="Times New Roman" w:hint="eastAsia"/>
          <w:szCs w:val="21"/>
        </w:rPr>
        <w:t>.落实政府采购政策需满足的资格要求：</w:t>
      </w:r>
      <w:bookmarkStart w:id="18" w:name="OLE_LINK20"/>
      <w:r w:rsidRPr="00FF105D">
        <w:rPr>
          <w:rFonts w:ascii="宋体" w:eastAsia="宋体" w:hAnsi="宋体" w:cs="Times New Roman" w:hint="eastAsia"/>
          <w:szCs w:val="21"/>
        </w:rPr>
        <w:t>无；</w:t>
      </w:r>
      <w:bookmarkEnd w:id="18"/>
    </w:p>
    <w:p w14:paraId="35DF904A" w14:textId="77777777" w:rsidR="00FF105D" w:rsidRPr="00FF105D" w:rsidRDefault="00FF105D" w:rsidP="00FF105D">
      <w:pPr>
        <w:spacing w:line="360" w:lineRule="exact"/>
        <w:ind w:firstLineChars="200" w:firstLine="420"/>
        <w:rPr>
          <w:rFonts w:ascii="宋体" w:eastAsia="宋体" w:hAnsi="宋体" w:cs="Times New Roman"/>
          <w:szCs w:val="21"/>
        </w:rPr>
      </w:pPr>
      <w:r w:rsidRPr="00FF105D">
        <w:rPr>
          <w:rFonts w:ascii="宋体" w:eastAsia="宋体" w:hAnsi="宋体" w:cs="Times New Roman" w:hint="eastAsia"/>
          <w:szCs w:val="21"/>
        </w:rPr>
        <w:t>3.本项目的特定资格要求：</w:t>
      </w:r>
      <w:bookmarkStart w:id="19" w:name="OLE_LINK21"/>
      <w:r w:rsidRPr="00FF105D">
        <w:rPr>
          <w:rFonts w:ascii="宋体" w:eastAsia="宋体" w:hAnsi="宋体" w:cs="Times New Roman" w:hint="eastAsia"/>
          <w:szCs w:val="21"/>
        </w:rPr>
        <w:t>无；</w:t>
      </w:r>
      <w:bookmarkEnd w:id="19"/>
    </w:p>
    <w:p w14:paraId="5CAF478A" w14:textId="77777777" w:rsidR="00FF105D" w:rsidRPr="00FF105D" w:rsidRDefault="00FF105D" w:rsidP="00FF105D">
      <w:pPr>
        <w:spacing w:line="360" w:lineRule="exact"/>
        <w:ind w:firstLineChars="200" w:firstLine="480"/>
        <w:rPr>
          <w:rFonts w:ascii="黑体" w:eastAsia="黑体" w:hAnsi="黑体" w:cs="Times New Roman"/>
          <w:sz w:val="24"/>
          <w:szCs w:val="24"/>
        </w:rPr>
      </w:pPr>
      <w:bookmarkStart w:id="20" w:name="_Toc35393631"/>
      <w:bookmarkStart w:id="21" w:name="_Toc71366042"/>
      <w:bookmarkStart w:id="22" w:name="_Toc35393800"/>
      <w:bookmarkStart w:id="23" w:name="_Toc71365364"/>
      <w:r w:rsidRPr="00FF105D">
        <w:rPr>
          <w:rFonts w:ascii="黑体" w:eastAsia="黑体" w:hAnsi="黑体" w:cs="Times New Roman" w:hint="eastAsia"/>
          <w:sz w:val="24"/>
          <w:szCs w:val="24"/>
        </w:rPr>
        <w:t>三、获取竞争性谈判文件</w:t>
      </w:r>
      <w:bookmarkEnd w:id="16"/>
      <w:bookmarkEnd w:id="17"/>
      <w:bookmarkEnd w:id="20"/>
      <w:bookmarkEnd w:id="21"/>
      <w:bookmarkEnd w:id="22"/>
      <w:bookmarkEnd w:id="23"/>
    </w:p>
    <w:p w14:paraId="4B585F1C" w14:textId="77777777" w:rsidR="00FF105D" w:rsidRPr="00FF105D" w:rsidRDefault="00FF105D" w:rsidP="00FF105D">
      <w:pPr>
        <w:spacing w:line="360" w:lineRule="exact"/>
        <w:ind w:firstLineChars="200" w:firstLine="420"/>
        <w:rPr>
          <w:rFonts w:ascii="宋体" w:eastAsia="宋体" w:hAnsi="宋体" w:cs="宋体"/>
          <w:bCs/>
          <w:kern w:val="0"/>
          <w:szCs w:val="21"/>
        </w:rPr>
      </w:pPr>
      <w:r w:rsidRPr="00FF105D">
        <w:rPr>
          <w:rFonts w:ascii="宋体" w:eastAsia="宋体" w:hAnsi="宋体" w:cs="宋体" w:hint="eastAsia"/>
          <w:bCs/>
          <w:kern w:val="0"/>
          <w:szCs w:val="21"/>
        </w:rPr>
        <w:t>时间：2025年9月19日至2025年9月24日，每天00：00至23：59（北京时间）</w:t>
      </w:r>
    </w:p>
    <w:p w14:paraId="1845972E" w14:textId="77777777" w:rsidR="00FF105D" w:rsidRPr="00FF105D" w:rsidRDefault="00FF105D" w:rsidP="00FF105D">
      <w:pPr>
        <w:spacing w:line="360" w:lineRule="exact"/>
        <w:ind w:firstLineChars="200" w:firstLine="420"/>
        <w:rPr>
          <w:rFonts w:ascii="宋体" w:eastAsia="宋体" w:hAnsi="宋体" w:cs="宋体"/>
          <w:bCs/>
          <w:kern w:val="0"/>
          <w:szCs w:val="21"/>
        </w:rPr>
      </w:pPr>
      <w:r w:rsidRPr="00FF105D">
        <w:rPr>
          <w:rFonts w:ascii="宋体" w:eastAsia="宋体" w:hAnsi="宋体" w:cs="宋体" w:hint="eastAsia"/>
          <w:bCs/>
          <w:kern w:val="0"/>
          <w:szCs w:val="21"/>
        </w:rPr>
        <w:t>地点：</w:t>
      </w:r>
      <w:bookmarkStart w:id="24" w:name="OLE_LINK9"/>
      <w:r w:rsidRPr="00FF105D">
        <w:rPr>
          <w:rFonts w:ascii="宋体" w:eastAsia="宋体" w:hAnsi="宋体" w:cs="宋体" w:hint="eastAsia"/>
          <w:bCs/>
          <w:kern w:val="0"/>
          <w:szCs w:val="21"/>
        </w:rPr>
        <w:t>广西政府采购云平台（https://www.gcy.zfcg.gxzf.gov.cn/）</w:t>
      </w:r>
      <w:bookmarkEnd w:id="24"/>
    </w:p>
    <w:p w14:paraId="40C589AA" w14:textId="77777777" w:rsidR="00FF105D" w:rsidRPr="00FF105D" w:rsidRDefault="00FF105D" w:rsidP="00FF105D">
      <w:pPr>
        <w:spacing w:line="360" w:lineRule="exact"/>
        <w:ind w:firstLineChars="200" w:firstLine="420"/>
        <w:rPr>
          <w:rFonts w:ascii="宋体" w:eastAsia="宋体" w:hAnsi="宋体" w:cs="宋体"/>
          <w:bCs/>
          <w:kern w:val="0"/>
          <w:szCs w:val="21"/>
        </w:rPr>
      </w:pPr>
      <w:r w:rsidRPr="00FF105D">
        <w:rPr>
          <w:rFonts w:ascii="宋体" w:eastAsia="宋体" w:hAnsi="宋体" w:cs="宋体" w:hint="eastAsia"/>
          <w:bCs/>
          <w:kern w:val="0"/>
          <w:szCs w:val="21"/>
        </w:rPr>
        <w:t>方式：</w:t>
      </w:r>
      <w:bookmarkStart w:id="25" w:name="OLE_LINK8"/>
      <w:r w:rsidRPr="00FF105D">
        <w:rPr>
          <w:rFonts w:ascii="宋体" w:eastAsia="宋体" w:hAnsi="宋体" w:cs="宋体" w:hint="eastAsia"/>
          <w:bCs/>
          <w:kern w:val="0"/>
          <w:szCs w:val="21"/>
        </w:rPr>
        <w:t>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bookmarkEnd w:id="25"/>
    <w:p w14:paraId="753F234F" w14:textId="77777777" w:rsidR="00FF105D" w:rsidRPr="00FF105D" w:rsidRDefault="00FF105D" w:rsidP="00FF105D">
      <w:pPr>
        <w:spacing w:line="360" w:lineRule="exact"/>
        <w:ind w:firstLineChars="200" w:firstLine="420"/>
        <w:rPr>
          <w:rFonts w:ascii="宋体" w:eastAsia="宋体" w:hAnsi="宋体" w:cs="宋体"/>
          <w:bCs/>
          <w:kern w:val="0"/>
          <w:szCs w:val="21"/>
        </w:rPr>
      </w:pPr>
      <w:r w:rsidRPr="00FF105D">
        <w:rPr>
          <w:rFonts w:ascii="宋体" w:eastAsia="宋体" w:hAnsi="宋体" w:cs="宋体" w:hint="eastAsia"/>
          <w:bCs/>
          <w:kern w:val="0"/>
          <w:szCs w:val="21"/>
        </w:rPr>
        <w:t>售价：0元</w:t>
      </w:r>
    </w:p>
    <w:p w14:paraId="123A84C3" w14:textId="77777777" w:rsidR="00FF105D" w:rsidRPr="00FF105D" w:rsidRDefault="00FF105D" w:rsidP="00FF105D">
      <w:pPr>
        <w:spacing w:line="360" w:lineRule="exact"/>
        <w:ind w:firstLineChars="150" w:firstLine="360"/>
        <w:rPr>
          <w:rFonts w:ascii="黑体" w:eastAsia="黑体" w:hAnsi="黑体" w:cs="Times New Roman"/>
          <w:sz w:val="24"/>
          <w:szCs w:val="24"/>
        </w:rPr>
      </w:pPr>
      <w:bookmarkStart w:id="26" w:name="_Toc28359015"/>
      <w:bookmarkStart w:id="27" w:name="_Toc71365365"/>
      <w:bookmarkStart w:id="28" w:name="_Toc71366043"/>
      <w:bookmarkStart w:id="29" w:name="_Toc35393801"/>
      <w:bookmarkStart w:id="30" w:name="_Toc28359092"/>
      <w:bookmarkStart w:id="31" w:name="_Toc35393632"/>
      <w:r w:rsidRPr="00FF105D">
        <w:rPr>
          <w:rFonts w:ascii="黑体" w:eastAsia="黑体" w:hAnsi="黑体" w:cs="Times New Roman" w:hint="eastAsia"/>
          <w:sz w:val="24"/>
          <w:szCs w:val="24"/>
        </w:rPr>
        <w:t>四、响应文件提交</w:t>
      </w:r>
      <w:bookmarkEnd w:id="26"/>
      <w:bookmarkEnd w:id="27"/>
      <w:bookmarkEnd w:id="28"/>
      <w:bookmarkEnd w:id="29"/>
      <w:bookmarkEnd w:id="30"/>
      <w:bookmarkEnd w:id="31"/>
    </w:p>
    <w:p w14:paraId="6A03F871" w14:textId="77777777" w:rsidR="00FF105D" w:rsidRPr="00FF105D" w:rsidRDefault="00FF105D" w:rsidP="00FF105D">
      <w:pPr>
        <w:spacing w:line="360" w:lineRule="exact"/>
        <w:ind w:firstLineChars="200" w:firstLine="420"/>
        <w:rPr>
          <w:rFonts w:ascii="宋体" w:eastAsia="宋体" w:hAnsi="宋体" w:cs="Times New Roman"/>
          <w:bCs/>
          <w:szCs w:val="21"/>
          <w:u w:val="single"/>
        </w:rPr>
      </w:pPr>
      <w:r w:rsidRPr="00FF105D">
        <w:rPr>
          <w:rFonts w:ascii="宋体" w:eastAsia="宋体" w:hAnsi="宋体" w:cs="Times New Roman" w:hint="eastAsia"/>
          <w:szCs w:val="21"/>
        </w:rPr>
        <w:t>截止时间：</w:t>
      </w:r>
      <w:r w:rsidRPr="00FF105D">
        <w:rPr>
          <w:rFonts w:ascii="宋体" w:eastAsia="宋体" w:hAnsi="宋体" w:cs="Times New Roman" w:hint="eastAsia"/>
          <w:szCs w:val="21"/>
          <w:u w:val="single"/>
        </w:rPr>
        <w:t>2025年</w:t>
      </w:r>
      <w:bookmarkStart w:id="32" w:name="OLE_LINK4"/>
      <w:r w:rsidRPr="00FF105D">
        <w:rPr>
          <w:rFonts w:ascii="宋体" w:eastAsia="宋体" w:hAnsi="宋体" w:cs="Times New Roman" w:hint="eastAsia"/>
          <w:szCs w:val="21"/>
          <w:u w:val="single"/>
        </w:rPr>
        <w:t>9月25日09时30分</w:t>
      </w:r>
      <w:bookmarkEnd w:id="32"/>
      <w:r w:rsidRPr="00FF105D">
        <w:rPr>
          <w:rFonts w:ascii="宋体" w:eastAsia="宋体" w:hAnsi="宋体" w:cs="Times New Roman" w:hint="eastAsia"/>
          <w:bCs/>
          <w:szCs w:val="21"/>
        </w:rPr>
        <w:t>（北京时间）</w:t>
      </w:r>
    </w:p>
    <w:p w14:paraId="355EEB75" w14:textId="77777777" w:rsidR="00FF105D" w:rsidRPr="00FF105D" w:rsidRDefault="00FF105D" w:rsidP="00FF105D">
      <w:pPr>
        <w:spacing w:line="360" w:lineRule="exact"/>
        <w:ind w:left="422"/>
        <w:rPr>
          <w:rFonts w:ascii="宋体" w:eastAsia="宋体" w:hAnsi="宋体" w:cs="Times New Roman"/>
          <w:bCs/>
          <w:szCs w:val="21"/>
          <w:u w:val="single"/>
        </w:rPr>
      </w:pPr>
      <w:r w:rsidRPr="00FF105D">
        <w:rPr>
          <w:rFonts w:ascii="宋体" w:eastAsia="宋体" w:hAnsi="宋体" w:cs="Times New Roman" w:hint="eastAsia"/>
          <w:szCs w:val="21"/>
        </w:rPr>
        <w:t>地点：</w:t>
      </w:r>
      <w:bookmarkStart w:id="33" w:name="OLE_LINK22"/>
      <w:r w:rsidRPr="00FF105D">
        <w:rPr>
          <w:rFonts w:ascii="宋体" w:eastAsia="宋体" w:hAnsi="宋体" w:cs="Times New Roman" w:hint="eastAsia"/>
          <w:szCs w:val="21"/>
        </w:rPr>
        <w:t>广西政府采购云平台（https://www.gcy.zfcg.gxzf.gov.cn/）</w:t>
      </w:r>
    </w:p>
    <w:p w14:paraId="157BAA45" w14:textId="77777777" w:rsidR="00FF105D" w:rsidRPr="00FF105D" w:rsidRDefault="00FF105D" w:rsidP="00FF105D">
      <w:pPr>
        <w:spacing w:line="360" w:lineRule="exact"/>
        <w:ind w:firstLineChars="150" w:firstLine="360"/>
        <w:rPr>
          <w:rFonts w:ascii="黑体" w:eastAsia="黑体" w:hAnsi="黑体" w:cs="Times New Roman"/>
          <w:sz w:val="24"/>
          <w:szCs w:val="24"/>
        </w:rPr>
      </w:pPr>
      <w:bookmarkStart w:id="34" w:name="_Toc71366044"/>
      <w:bookmarkStart w:id="35" w:name="_Toc28359016"/>
      <w:bookmarkStart w:id="36" w:name="_Toc35393633"/>
      <w:bookmarkStart w:id="37" w:name="_Toc71365366"/>
      <w:bookmarkStart w:id="38" w:name="_Toc28359093"/>
      <w:bookmarkStart w:id="39" w:name="_Toc35393802"/>
      <w:bookmarkEnd w:id="33"/>
      <w:r w:rsidRPr="00FF105D">
        <w:rPr>
          <w:rFonts w:ascii="黑体" w:eastAsia="黑体" w:hAnsi="黑体" w:cs="Times New Roman" w:hint="eastAsia"/>
          <w:sz w:val="24"/>
          <w:szCs w:val="24"/>
        </w:rPr>
        <w:t>五、开启</w:t>
      </w:r>
      <w:bookmarkEnd w:id="34"/>
      <w:bookmarkEnd w:id="35"/>
      <w:bookmarkEnd w:id="36"/>
      <w:bookmarkEnd w:id="37"/>
      <w:bookmarkEnd w:id="38"/>
      <w:bookmarkEnd w:id="39"/>
    </w:p>
    <w:p w14:paraId="443FC679" w14:textId="77777777" w:rsidR="00FF105D" w:rsidRPr="00FF105D" w:rsidRDefault="00FF105D" w:rsidP="00FF105D">
      <w:pPr>
        <w:spacing w:line="360" w:lineRule="exact"/>
        <w:ind w:firstLineChars="200" w:firstLine="420"/>
        <w:rPr>
          <w:rFonts w:ascii="宋体" w:eastAsia="宋体" w:hAnsi="宋体" w:cs="Times New Roman"/>
          <w:bCs/>
          <w:szCs w:val="21"/>
          <w:u w:val="single"/>
        </w:rPr>
      </w:pPr>
      <w:r w:rsidRPr="00FF105D">
        <w:rPr>
          <w:rFonts w:ascii="宋体" w:eastAsia="宋体" w:hAnsi="宋体" w:cs="Times New Roman" w:hint="eastAsia"/>
          <w:szCs w:val="21"/>
        </w:rPr>
        <w:t>时间：</w:t>
      </w:r>
      <w:r w:rsidRPr="00FF105D">
        <w:rPr>
          <w:rFonts w:ascii="宋体" w:eastAsia="宋体" w:hAnsi="宋体" w:cs="Times New Roman" w:hint="eastAsia"/>
          <w:szCs w:val="21"/>
          <w:u w:val="single"/>
        </w:rPr>
        <w:t>2025年9月25日09时30分</w:t>
      </w:r>
      <w:r w:rsidRPr="00FF105D">
        <w:rPr>
          <w:rFonts w:ascii="宋体" w:eastAsia="宋体" w:hAnsi="宋体" w:cs="Times New Roman" w:hint="eastAsia"/>
          <w:bCs/>
          <w:szCs w:val="21"/>
          <w:u w:val="single"/>
        </w:rPr>
        <w:t>（北京时间）</w:t>
      </w:r>
    </w:p>
    <w:p w14:paraId="5DADECA4" w14:textId="77777777" w:rsidR="00FF105D" w:rsidRPr="00FF105D" w:rsidRDefault="00FF105D" w:rsidP="00FF105D">
      <w:pPr>
        <w:spacing w:line="360" w:lineRule="exact"/>
        <w:ind w:firstLineChars="200" w:firstLine="420"/>
        <w:rPr>
          <w:rFonts w:ascii="宋体" w:eastAsia="宋体" w:hAnsi="宋体" w:cs="Times New Roman"/>
          <w:bCs/>
          <w:szCs w:val="21"/>
          <w:u w:val="single"/>
        </w:rPr>
      </w:pPr>
      <w:r w:rsidRPr="00FF105D">
        <w:rPr>
          <w:rFonts w:ascii="宋体" w:eastAsia="宋体" w:hAnsi="宋体" w:cs="Times New Roman" w:hint="eastAsia"/>
          <w:szCs w:val="21"/>
        </w:rPr>
        <w:t>地点：</w:t>
      </w:r>
      <w:bookmarkStart w:id="40" w:name="OLE_LINK44"/>
      <w:bookmarkStart w:id="41" w:name="OLE_LINK11"/>
      <w:r w:rsidRPr="00FF105D">
        <w:rPr>
          <w:rFonts w:ascii="宋体" w:eastAsia="宋体" w:hAnsi="宋体" w:cs="Times New Roman" w:hint="eastAsia"/>
          <w:szCs w:val="21"/>
        </w:rPr>
        <w:t>广西政府采购云平台（https://www.gcy.zfcg.gxzf.gov.cn/）</w:t>
      </w:r>
      <w:bookmarkEnd w:id="40"/>
    </w:p>
    <w:p w14:paraId="745C43DD" w14:textId="77777777" w:rsidR="00FF105D" w:rsidRPr="00FF105D" w:rsidRDefault="00FF105D" w:rsidP="00FF105D">
      <w:pPr>
        <w:spacing w:line="360" w:lineRule="exact"/>
        <w:ind w:firstLineChars="150" w:firstLine="360"/>
        <w:rPr>
          <w:rFonts w:ascii="黑体" w:eastAsia="黑体" w:hAnsi="黑体" w:cs="Times New Roman"/>
          <w:sz w:val="24"/>
          <w:szCs w:val="24"/>
        </w:rPr>
      </w:pPr>
      <w:bookmarkStart w:id="42" w:name="_Toc35393803"/>
      <w:bookmarkStart w:id="43" w:name="_Toc71366045"/>
      <w:bookmarkStart w:id="44" w:name="_Toc28359094"/>
      <w:bookmarkStart w:id="45" w:name="_Toc28359017"/>
      <w:bookmarkStart w:id="46" w:name="_Toc35393634"/>
      <w:bookmarkStart w:id="47" w:name="_Toc71365367"/>
      <w:bookmarkEnd w:id="41"/>
      <w:r w:rsidRPr="00FF105D">
        <w:rPr>
          <w:rFonts w:ascii="黑体" w:eastAsia="黑体" w:hAnsi="黑体" w:cs="Times New Roman" w:hint="eastAsia"/>
          <w:sz w:val="24"/>
          <w:szCs w:val="24"/>
        </w:rPr>
        <w:t>六、公告期限</w:t>
      </w:r>
      <w:bookmarkEnd w:id="42"/>
      <w:bookmarkEnd w:id="43"/>
      <w:bookmarkEnd w:id="44"/>
      <w:bookmarkEnd w:id="45"/>
      <w:bookmarkEnd w:id="46"/>
      <w:bookmarkEnd w:id="47"/>
    </w:p>
    <w:p w14:paraId="12A471E5" w14:textId="77777777" w:rsidR="00FF105D" w:rsidRPr="00FF105D" w:rsidRDefault="00FF105D" w:rsidP="00FF105D">
      <w:pPr>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自本公告发布之日起3个工作日。</w:t>
      </w:r>
    </w:p>
    <w:p w14:paraId="49B2145D" w14:textId="77777777" w:rsidR="00FF105D" w:rsidRPr="00FF105D" w:rsidRDefault="00FF105D" w:rsidP="00FF105D">
      <w:pPr>
        <w:spacing w:line="360" w:lineRule="exact"/>
        <w:ind w:firstLineChars="150" w:firstLine="360"/>
        <w:rPr>
          <w:rFonts w:ascii="黑体" w:eastAsia="黑体" w:hAnsi="黑体" w:cs="Times New Roman"/>
          <w:sz w:val="24"/>
          <w:szCs w:val="24"/>
        </w:rPr>
      </w:pPr>
      <w:bookmarkStart w:id="48" w:name="_Toc35393635"/>
      <w:bookmarkStart w:id="49" w:name="_Toc71365368"/>
      <w:bookmarkStart w:id="50" w:name="_Toc71366046"/>
      <w:bookmarkStart w:id="51" w:name="_Toc35393804"/>
      <w:r w:rsidRPr="00FF105D">
        <w:rPr>
          <w:rFonts w:ascii="黑体" w:eastAsia="黑体" w:hAnsi="黑体" w:cs="Times New Roman" w:hint="eastAsia"/>
          <w:sz w:val="24"/>
          <w:szCs w:val="24"/>
        </w:rPr>
        <w:t>七、其他补充事宜</w:t>
      </w:r>
      <w:bookmarkEnd w:id="48"/>
      <w:bookmarkEnd w:id="49"/>
      <w:bookmarkEnd w:id="50"/>
      <w:bookmarkEnd w:id="51"/>
    </w:p>
    <w:p w14:paraId="4FC41A23" w14:textId="77777777" w:rsidR="00FF105D" w:rsidRPr="00FF105D" w:rsidRDefault="00FF105D" w:rsidP="00FF105D">
      <w:pPr>
        <w:spacing w:line="360" w:lineRule="exact"/>
        <w:ind w:firstLineChars="200" w:firstLine="420"/>
        <w:rPr>
          <w:rFonts w:ascii="宋体" w:eastAsia="宋体" w:hAnsi="宋体" w:cs="宋体"/>
          <w:kern w:val="0"/>
          <w:szCs w:val="21"/>
        </w:rPr>
      </w:pPr>
      <w:bookmarkStart w:id="52" w:name="OLE_LINK16"/>
      <w:r w:rsidRPr="00FF105D">
        <w:rPr>
          <w:rFonts w:ascii="宋体" w:eastAsia="宋体" w:hAnsi="宋体" w:cs="宋体" w:hint="eastAsia"/>
          <w:kern w:val="0"/>
          <w:szCs w:val="21"/>
        </w:rPr>
        <w:t>1</w:t>
      </w:r>
      <w:r w:rsidRPr="00FF105D">
        <w:rPr>
          <w:rFonts w:ascii="宋体" w:eastAsia="宋体" w:hAnsi="宋体" w:cs="宋体"/>
          <w:kern w:val="0"/>
          <w:szCs w:val="21"/>
        </w:rPr>
        <w:t>.</w:t>
      </w:r>
      <w:r w:rsidRPr="00FF105D">
        <w:rPr>
          <w:rFonts w:ascii="宋体" w:eastAsia="宋体" w:hAnsi="宋体" w:cs="宋体" w:hint="eastAsia"/>
          <w:kern w:val="0"/>
          <w:szCs w:val="21"/>
        </w:rPr>
        <w:t>网上查询地址</w:t>
      </w:r>
    </w:p>
    <w:p w14:paraId="312B8F33" w14:textId="77777777" w:rsidR="00FF105D" w:rsidRPr="00FF105D" w:rsidRDefault="00FF105D" w:rsidP="00FF105D">
      <w:pPr>
        <w:wordWrap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中国政府采购网（http://www.ccgp.gov.cn）、广西壮族自治区政府采购网（http://zfcg.gxzf.gov.cn）</w:t>
      </w:r>
    </w:p>
    <w:p w14:paraId="6F21733D" w14:textId="77777777" w:rsidR="00FF105D" w:rsidRPr="00FF105D" w:rsidRDefault="00FF105D" w:rsidP="00FF105D">
      <w:pPr>
        <w:spacing w:line="360" w:lineRule="exact"/>
        <w:ind w:firstLineChars="202" w:firstLine="424"/>
        <w:rPr>
          <w:rFonts w:ascii="宋体" w:eastAsia="宋体" w:hAnsi="宋体" w:cs="宋体"/>
          <w:kern w:val="0"/>
          <w:szCs w:val="21"/>
        </w:rPr>
      </w:pPr>
      <w:bookmarkStart w:id="53" w:name="_Hlk37429674"/>
      <w:bookmarkStart w:id="54" w:name="_Toc71366047"/>
      <w:bookmarkStart w:id="55" w:name="_Toc35393636"/>
      <w:bookmarkStart w:id="56" w:name="_Toc35393805"/>
      <w:bookmarkStart w:id="57" w:name="_Toc28359095"/>
      <w:bookmarkStart w:id="58" w:name="_Toc71365369"/>
      <w:bookmarkStart w:id="59" w:name="_Toc28359018"/>
      <w:r w:rsidRPr="00FF105D">
        <w:rPr>
          <w:rFonts w:ascii="宋体" w:eastAsia="宋体" w:hAnsi="宋体" w:cs="Times New Roman" w:hint="eastAsia"/>
          <w:szCs w:val="21"/>
        </w:rPr>
        <w:t>2</w:t>
      </w:r>
      <w:r w:rsidRPr="00FF105D">
        <w:rPr>
          <w:rFonts w:ascii="宋体" w:eastAsia="宋体" w:hAnsi="宋体" w:cs="Times New Roman"/>
          <w:szCs w:val="21"/>
        </w:rPr>
        <w:t>.</w:t>
      </w:r>
      <w:r w:rsidRPr="00FF105D">
        <w:rPr>
          <w:rFonts w:ascii="宋体" w:eastAsia="宋体" w:hAnsi="宋体" w:cs="宋体" w:hint="eastAsia"/>
          <w:kern w:val="0"/>
          <w:szCs w:val="21"/>
        </w:rPr>
        <w:t>本项目需要落实的政府采购政策</w:t>
      </w:r>
    </w:p>
    <w:p w14:paraId="714ED196" w14:textId="77777777" w:rsidR="00FF105D" w:rsidRPr="00FF105D" w:rsidRDefault="00FF105D" w:rsidP="00FF105D">
      <w:pPr>
        <w:spacing w:line="360" w:lineRule="exact"/>
        <w:ind w:firstLineChars="200" w:firstLine="420"/>
        <w:rPr>
          <w:rFonts w:ascii="宋体" w:eastAsia="宋体" w:hAnsi="宋体" w:cs="宋体"/>
          <w:iCs/>
          <w:kern w:val="0"/>
          <w:szCs w:val="21"/>
        </w:rPr>
      </w:pPr>
      <w:r w:rsidRPr="00FF105D">
        <w:rPr>
          <w:rFonts w:ascii="宋体" w:eastAsia="宋体" w:hAnsi="宋体" w:cs="宋体" w:hint="eastAsia"/>
          <w:iCs/>
          <w:kern w:val="0"/>
          <w:szCs w:val="21"/>
        </w:rPr>
        <w:t>（1）政府采购促进中小企业发展。</w:t>
      </w:r>
    </w:p>
    <w:p w14:paraId="77CB4D04" w14:textId="77777777" w:rsidR="00FF105D" w:rsidRPr="00FF105D" w:rsidRDefault="00FF105D" w:rsidP="00FF105D">
      <w:pPr>
        <w:spacing w:line="360" w:lineRule="exact"/>
        <w:ind w:firstLineChars="200" w:firstLine="420"/>
        <w:rPr>
          <w:rFonts w:ascii="宋体" w:eastAsia="宋体" w:hAnsi="宋体" w:cs="宋体"/>
          <w:iCs/>
          <w:kern w:val="0"/>
          <w:szCs w:val="21"/>
        </w:rPr>
      </w:pPr>
      <w:r w:rsidRPr="00FF105D">
        <w:rPr>
          <w:rFonts w:ascii="宋体" w:eastAsia="宋体" w:hAnsi="宋体" w:cs="宋体" w:hint="eastAsia"/>
          <w:iCs/>
          <w:kern w:val="0"/>
          <w:szCs w:val="21"/>
        </w:rPr>
        <w:t>（2）政府采购支持采用本国产品的政策。</w:t>
      </w:r>
    </w:p>
    <w:p w14:paraId="4D569773" w14:textId="77777777" w:rsidR="00FF105D" w:rsidRPr="00FF105D" w:rsidRDefault="00FF105D" w:rsidP="00FF105D">
      <w:pPr>
        <w:spacing w:line="360" w:lineRule="exact"/>
        <w:ind w:firstLineChars="200" w:firstLine="420"/>
        <w:rPr>
          <w:rFonts w:ascii="宋体" w:eastAsia="宋体" w:hAnsi="宋体" w:cs="宋体"/>
          <w:iCs/>
          <w:kern w:val="0"/>
          <w:szCs w:val="21"/>
        </w:rPr>
      </w:pPr>
      <w:r w:rsidRPr="00FF105D">
        <w:rPr>
          <w:rFonts w:ascii="宋体" w:eastAsia="宋体" w:hAnsi="宋体" w:cs="宋体" w:hint="eastAsia"/>
          <w:iCs/>
          <w:kern w:val="0"/>
          <w:szCs w:val="21"/>
        </w:rPr>
        <w:t>（3）强制采购节能产品；优先采购节能产品、环境标志产品。</w:t>
      </w:r>
    </w:p>
    <w:p w14:paraId="0DFD0081" w14:textId="77777777" w:rsidR="00FF105D" w:rsidRPr="00FF105D" w:rsidRDefault="00FF105D" w:rsidP="00FF105D">
      <w:pPr>
        <w:spacing w:line="360" w:lineRule="exact"/>
        <w:ind w:firstLineChars="200" w:firstLine="420"/>
        <w:rPr>
          <w:rFonts w:ascii="宋体" w:eastAsia="宋体" w:hAnsi="宋体" w:cs="宋体"/>
          <w:iCs/>
          <w:kern w:val="0"/>
          <w:szCs w:val="21"/>
        </w:rPr>
      </w:pPr>
      <w:r w:rsidRPr="00FF105D">
        <w:rPr>
          <w:rFonts w:ascii="宋体" w:eastAsia="宋体" w:hAnsi="宋体" w:cs="宋体" w:hint="eastAsia"/>
          <w:iCs/>
          <w:kern w:val="0"/>
          <w:szCs w:val="21"/>
        </w:rPr>
        <w:t>（4）政府采购促进残疾人就业政策。</w:t>
      </w:r>
    </w:p>
    <w:p w14:paraId="3E0913A7" w14:textId="77777777" w:rsidR="00FF105D" w:rsidRPr="00FF105D" w:rsidRDefault="00FF105D" w:rsidP="00FF105D">
      <w:pPr>
        <w:spacing w:line="360" w:lineRule="exact"/>
        <w:ind w:firstLineChars="200" w:firstLine="420"/>
        <w:rPr>
          <w:rFonts w:ascii="宋体" w:eastAsia="宋体" w:hAnsi="宋体" w:cs="宋体"/>
          <w:iCs/>
          <w:kern w:val="0"/>
          <w:szCs w:val="21"/>
        </w:rPr>
      </w:pPr>
      <w:r w:rsidRPr="00FF105D">
        <w:rPr>
          <w:rFonts w:ascii="宋体" w:eastAsia="宋体" w:hAnsi="宋体" w:cs="宋体" w:hint="eastAsia"/>
          <w:iCs/>
          <w:kern w:val="0"/>
          <w:szCs w:val="21"/>
        </w:rPr>
        <w:t>（5）政府采购支持监狱企业发展。</w:t>
      </w:r>
    </w:p>
    <w:p w14:paraId="7D43CFBF" w14:textId="77777777" w:rsidR="00FF105D" w:rsidRPr="00FF105D" w:rsidRDefault="00FF105D" w:rsidP="00FF105D">
      <w:pPr>
        <w:widowControl/>
        <w:spacing w:line="360" w:lineRule="exact"/>
        <w:ind w:firstLineChars="200" w:firstLine="420"/>
        <w:jc w:val="left"/>
        <w:rPr>
          <w:rFonts w:ascii="宋体" w:eastAsia="宋体" w:hAnsi="宋体" w:cs="Times New Roman"/>
          <w:szCs w:val="21"/>
        </w:rPr>
      </w:pPr>
      <w:r w:rsidRPr="00FF105D">
        <w:rPr>
          <w:rFonts w:ascii="宋体" w:eastAsia="宋体" w:hAnsi="宋体" w:cs="宋体" w:hint="eastAsia"/>
          <w:kern w:val="0"/>
          <w:szCs w:val="21"/>
        </w:rPr>
        <w:t>3.</w:t>
      </w:r>
      <w:proofErr w:type="gramStart"/>
      <w:r w:rsidRPr="00FF105D">
        <w:rPr>
          <w:rFonts w:ascii="宋体" w:eastAsia="宋体" w:hAnsi="宋体" w:cs="宋体" w:hint="eastAsia"/>
          <w:kern w:val="0"/>
          <w:szCs w:val="21"/>
        </w:rPr>
        <w:t>供应商</w:t>
      </w:r>
      <w:r w:rsidRPr="00FF105D">
        <w:rPr>
          <w:rFonts w:ascii="宋体" w:eastAsia="宋体" w:hAnsi="宋体" w:cs="Times New Roman" w:hint="eastAsia"/>
          <w:szCs w:val="21"/>
        </w:rPr>
        <w:t>竞标注</w:t>
      </w:r>
      <w:proofErr w:type="gramEnd"/>
      <w:r w:rsidRPr="00FF105D">
        <w:rPr>
          <w:rFonts w:ascii="宋体" w:eastAsia="宋体" w:hAnsi="宋体" w:cs="Times New Roman" w:hint="eastAsia"/>
          <w:szCs w:val="21"/>
        </w:rPr>
        <w:t>意事项</w:t>
      </w:r>
    </w:p>
    <w:p w14:paraId="2D85C9AD"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w:t>
      </w:r>
      <w:proofErr w:type="spellStart"/>
      <w:r w:rsidRPr="00FF105D">
        <w:rPr>
          <w:rFonts w:ascii="宋体" w:eastAsia="宋体" w:hAnsi="宋体" w:cs="宋体" w:hint="eastAsia"/>
          <w:kern w:val="0"/>
          <w:szCs w:val="21"/>
        </w:rPr>
        <w:t>jmbs</w:t>
      </w:r>
      <w:proofErr w:type="spellEnd"/>
      <w:r w:rsidRPr="00FF105D">
        <w:rPr>
          <w:rFonts w:ascii="宋体" w:eastAsia="宋体" w:hAnsi="宋体" w:cs="宋体" w:hint="eastAsia"/>
          <w:kern w:val="0"/>
          <w:szCs w:val="21"/>
        </w:rPr>
        <w:t>”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096ABEC"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lastRenderedPageBreak/>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F4E2772"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44C086B"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3EBEB91"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（4）供应商需要在具备有摄像头及语音功能且互联网网络状况良好的电脑登录广西政府采购云平台远程开标大厅参与本次谈判，否则后果自负。</w:t>
      </w:r>
    </w:p>
    <w:bookmarkEnd w:id="52"/>
    <w:bookmarkEnd w:id="53"/>
    <w:p w14:paraId="1CB8F10B" w14:textId="77777777" w:rsidR="00FF105D" w:rsidRPr="00FF105D" w:rsidRDefault="00FF105D" w:rsidP="00FF105D">
      <w:pPr>
        <w:spacing w:line="360" w:lineRule="exact"/>
        <w:ind w:firstLineChars="150" w:firstLine="360"/>
        <w:rPr>
          <w:rFonts w:ascii="黑体" w:eastAsia="黑体" w:hAnsi="黑体" w:cs="Times New Roman"/>
          <w:sz w:val="24"/>
          <w:szCs w:val="24"/>
        </w:rPr>
      </w:pPr>
      <w:r w:rsidRPr="00FF105D">
        <w:rPr>
          <w:rFonts w:ascii="黑体" w:eastAsia="黑体" w:hAnsi="黑体" w:cs="Times New Roman" w:hint="eastAsia"/>
          <w:sz w:val="24"/>
          <w:szCs w:val="24"/>
        </w:rPr>
        <w:t>八、凡对本次采购提出询问，请按</w:t>
      </w:r>
      <w:r w:rsidRPr="00FF105D">
        <w:rPr>
          <w:rFonts w:ascii="黑体" w:eastAsia="黑体" w:hAnsi="黑体" w:cs="Times New Roman"/>
          <w:sz w:val="24"/>
          <w:szCs w:val="24"/>
        </w:rPr>
        <w:t>以下方式</w:t>
      </w:r>
      <w:r w:rsidRPr="00FF105D">
        <w:rPr>
          <w:rFonts w:ascii="黑体" w:eastAsia="黑体" w:hAnsi="黑体" w:cs="Times New Roman" w:hint="eastAsia"/>
          <w:sz w:val="24"/>
          <w:szCs w:val="24"/>
        </w:rPr>
        <w:t>联系。</w:t>
      </w:r>
      <w:bookmarkEnd w:id="54"/>
      <w:bookmarkEnd w:id="55"/>
      <w:bookmarkEnd w:id="56"/>
      <w:bookmarkEnd w:id="57"/>
      <w:bookmarkEnd w:id="58"/>
      <w:bookmarkEnd w:id="59"/>
    </w:p>
    <w:bookmarkEnd w:id="1"/>
    <w:p w14:paraId="7E0404E4"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1.采购单位</w:t>
      </w:r>
    </w:p>
    <w:p w14:paraId="7B3C8D1F"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名称：广西卫生职业技术学院</w:t>
      </w:r>
    </w:p>
    <w:p w14:paraId="5CFEC67C"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地址：广西南宁市兴宁区昆仑大道8号</w:t>
      </w:r>
    </w:p>
    <w:p w14:paraId="3511765D"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联系方式：</w:t>
      </w:r>
      <w:bookmarkStart w:id="60" w:name="OLE_LINK50"/>
      <w:proofErr w:type="gramStart"/>
      <w:r w:rsidRPr="00FF105D">
        <w:rPr>
          <w:rFonts w:ascii="宋体" w:eastAsia="宋体" w:hAnsi="宋体" w:cs="宋体" w:hint="eastAsia"/>
          <w:kern w:val="0"/>
          <w:szCs w:val="21"/>
        </w:rPr>
        <w:t>胡丹</w:t>
      </w:r>
      <w:bookmarkEnd w:id="60"/>
      <w:proofErr w:type="gramEnd"/>
      <w:r w:rsidRPr="00FF105D">
        <w:rPr>
          <w:rFonts w:ascii="宋体" w:eastAsia="宋体" w:hAnsi="宋体" w:cs="宋体"/>
          <w:kern w:val="0"/>
          <w:szCs w:val="21"/>
        </w:rPr>
        <w:t>0771-5628141</w:t>
      </w:r>
    </w:p>
    <w:p w14:paraId="79F6962A"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2.采购代理机构信息</w:t>
      </w:r>
    </w:p>
    <w:p w14:paraId="03EBB4EF"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名 称：云之</w:t>
      </w:r>
      <w:proofErr w:type="gramStart"/>
      <w:r w:rsidRPr="00FF105D">
        <w:rPr>
          <w:rFonts w:ascii="宋体" w:eastAsia="宋体" w:hAnsi="宋体" w:cs="宋体" w:hint="eastAsia"/>
          <w:kern w:val="0"/>
          <w:szCs w:val="21"/>
        </w:rPr>
        <w:t>龙咨询</w:t>
      </w:r>
      <w:proofErr w:type="gramEnd"/>
      <w:r w:rsidRPr="00FF105D">
        <w:rPr>
          <w:rFonts w:ascii="宋体" w:eastAsia="宋体" w:hAnsi="宋体" w:cs="宋体" w:hint="eastAsia"/>
          <w:kern w:val="0"/>
          <w:szCs w:val="21"/>
        </w:rPr>
        <w:t>集团有限公司</w:t>
      </w:r>
    </w:p>
    <w:p w14:paraId="0488E90E"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地址：</w:t>
      </w:r>
      <w:bookmarkStart w:id="61" w:name="OLE_LINK54"/>
      <w:r w:rsidRPr="00FF105D">
        <w:rPr>
          <w:rFonts w:ascii="宋体" w:eastAsia="宋体" w:hAnsi="宋体" w:cs="宋体" w:hint="eastAsia"/>
          <w:kern w:val="0"/>
          <w:szCs w:val="21"/>
        </w:rPr>
        <w:t>南宁市</w:t>
      </w:r>
      <w:proofErr w:type="gramStart"/>
      <w:r w:rsidRPr="00FF105D">
        <w:rPr>
          <w:rFonts w:ascii="宋体" w:eastAsia="宋体" w:hAnsi="宋体" w:cs="宋体" w:hint="eastAsia"/>
          <w:kern w:val="0"/>
          <w:szCs w:val="21"/>
        </w:rPr>
        <w:t>良庆区</w:t>
      </w:r>
      <w:proofErr w:type="gramEnd"/>
      <w:r w:rsidRPr="00FF105D">
        <w:rPr>
          <w:rFonts w:ascii="宋体" w:eastAsia="宋体" w:hAnsi="宋体" w:cs="宋体" w:hint="eastAsia"/>
          <w:kern w:val="0"/>
          <w:szCs w:val="21"/>
        </w:rPr>
        <w:t>云英路15号3号楼云之</w:t>
      </w:r>
      <w:proofErr w:type="gramStart"/>
      <w:r w:rsidRPr="00FF105D">
        <w:rPr>
          <w:rFonts w:ascii="宋体" w:eastAsia="宋体" w:hAnsi="宋体" w:cs="宋体" w:hint="eastAsia"/>
          <w:kern w:val="0"/>
          <w:szCs w:val="21"/>
        </w:rPr>
        <w:t>龙咨询</w:t>
      </w:r>
      <w:proofErr w:type="gramEnd"/>
      <w:r w:rsidRPr="00FF105D">
        <w:rPr>
          <w:rFonts w:ascii="宋体" w:eastAsia="宋体" w:hAnsi="宋体" w:cs="宋体" w:hint="eastAsia"/>
          <w:kern w:val="0"/>
          <w:szCs w:val="21"/>
        </w:rPr>
        <w:t>集团大厦6楼</w:t>
      </w:r>
      <w:bookmarkEnd w:id="61"/>
    </w:p>
    <w:p w14:paraId="1361625B"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联系方式：黄新强、岑昌桦0771-2618199、0771-2618118</w:t>
      </w:r>
    </w:p>
    <w:p w14:paraId="1A06ED3D"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3.项目联系方式</w:t>
      </w:r>
    </w:p>
    <w:p w14:paraId="16C80F22"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项目联系人：黄新强、岑昌桦</w:t>
      </w:r>
    </w:p>
    <w:p w14:paraId="13F95A41" w14:textId="77777777" w:rsidR="00FF105D" w:rsidRPr="00FF105D" w:rsidRDefault="00FF105D" w:rsidP="00FF105D">
      <w:pPr>
        <w:snapToGrid w:val="0"/>
        <w:spacing w:line="360" w:lineRule="exact"/>
        <w:ind w:firstLineChars="200" w:firstLine="420"/>
        <w:rPr>
          <w:rFonts w:ascii="宋体" w:eastAsia="宋体" w:hAnsi="宋体" w:cs="宋体"/>
          <w:kern w:val="0"/>
          <w:szCs w:val="21"/>
        </w:rPr>
      </w:pPr>
      <w:r w:rsidRPr="00FF105D">
        <w:rPr>
          <w:rFonts w:ascii="宋体" w:eastAsia="宋体" w:hAnsi="宋体" w:cs="宋体" w:hint="eastAsia"/>
          <w:kern w:val="0"/>
          <w:szCs w:val="21"/>
        </w:rPr>
        <w:t>电　　话：</w:t>
      </w:r>
      <w:bookmarkStart w:id="62" w:name="OLE_LINK53"/>
      <w:r w:rsidRPr="00FF105D">
        <w:rPr>
          <w:rFonts w:ascii="宋体" w:eastAsia="宋体" w:hAnsi="宋体" w:cs="宋体" w:hint="eastAsia"/>
          <w:kern w:val="0"/>
          <w:szCs w:val="21"/>
        </w:rPr>
        <w:t>0771-2618199、0771-2618118</w:t>
      </w:r>
      <w:bookmarkEnd w:id="62"/>
    </w:p>
    <w:p w14:paraId="60082D5A" w14:textId="77777777" w:rsidR="00FF105D" w:rsidRPr="00FF105D" w:rsidRDefault="00FF105D" w:rsidP="00FF105D">
      <w:pPr>
        <w:spacing w:after="120"/>
        <w:rPr>
          <w:rFonts w:ascii="Times New Roman" w:eastAsia="宋体" w:hAnsi="Times New Roman" w:cs="Times New Roman"/>
          <w:szCs w:val="24"/>
        </w:rPr>
      </w:pPr>
    </w:p>
    <w:p w14:paraId="34C0C950" w14:textId="77777777" w:rsidR="00FF105D" w:rsidRPr="00FF105D" w:rsidRDefault="00FF105D" w:rsidP="00FF105D">
      <w:pPr>
        <w:snapToGrid w:val="0"/>
        <w:spacing w:line="360" w:lineRule="exact"/>
        <w:ind w:firstLineChars="200" w:firstLine="420"/>
        <w:rPr>
          <w:rFonts w:ascii="Times New Roman" w:eastAsia="宋体" w:hAnsi="Times New Roman" w:cs="Times New Roman"/>
          <w:szCs w:val="24"/>
        </w:rPr>
      </w:pPr>
    </w:p>
    <w:p w14:paraId="292A9B3D" w14:textId="62F7BFF4" w:rsidR="008A0323" w:rsidRDefault="00FF105D" w:rsidP="00FF105D">
      <w:pPr>
        <w:jc w:val="right"/>
      </w:pPr>
      <w:r w:rsidRPr="00FF105D">
        <w:rPr>
          <w:rFonts w:ascii="宋体" w:eastAsia="宋体" w:hAnsi="宋体" w:cs="Times New Roman" w:hint="eastAsia"/>
          <w:bCs/>
          <w:szCs w:val="21"/>
        </w:rPr>
        <w:t>2025年9月19日</w:t>
      </w:r>
      <w:bookmarkEnd w:id="0"/>
    </w:p>
    <w:sectPr w:rsidR="008A0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5D"/>
    <w:rsid w:val="008A0323"/>
    <w:rsid w:val="00FF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D35E"/>
  <w15:chartTrackingRefBased/>
  <w15:docId w15:val="{D6B05B76-E9D0-4412-86AD-ABAAAF48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2025-09-19T07:29:00Z</dcterms:created>
  <dcterms:modified xsi:type="dcterms:W3CDTF">2025-09-19T07:30:00Z</dcterms:modified>
</cp:coreProperties>
</file>