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A9" w:rsidRDefault="00071090" w:rsidP="00EE4C80">
      <w:pPr>
        <w:keepNext/>
        <w:keepLines/>
        <w:spacing w:before="340" w:after="330" w:line="560" w:lineRule="exact"/>
        <w:jc w:val="center"/>
        <w:outlineLvl w:val="0"/>
        <w:rPr>
          <w:b/>
          <w:bCs/>
          <w:kern w:val="44"/>
          <w:sz w:val="44"/>
          <w:szCs w:val="44"/>
        </w:rPr>
      </w:pPr>
      <w:r w:rsidRPr="00071090">
        <w:rPr>
          <w:rFonts w:hint="eastAsia"/>
          <w:b/>
          <w:bCs/>
          <w:kern w:val="44"/>
          <w:sz w:val="44"/>
          <w:szCs w:val="44"/>
        </w:rPr>
        <w:t>云之</w:t>
      </w:r>
      <w:proofErr w:type="gramStart"/>
      <w:r w:rsidRPr="00071090">
        <w:rPr>
          <w:rFonts w:hint="eastAsia"/>
          <w:b/>
          <w:bCs/>
          <w:kern w:val="44"/>
          <w:sz w:val="44"/>
          <w:szCs w:val="44"/>
        </w:rPr>
        <w:t>龙咨询</w:t>
      </w:r>
      <w:proofErr w:type="gramEnd"/>
      <w:r w:rsidRPr="00071090">
        <w:rPr>
          <w:rFonts w:hint="eastAsia"/>
          <w:b/>
          <w:bCs/>
          <w:kern w:val="44"/>
          <w:sz w:val="44"/>
          <w:szCs w:val="44"/>
        </w:rPr>
        <w:t>集团有限公司</w:t>
      </w:r>
      <w:r w:rsidRPr="00071090">
        <w:rPr>
          <w:rFonts w:hint="eastAsia"/>
          <w:b/>
          <w:bCs/>
          <w:kern w:val="44"/>
          <w:sz w:val="44"/>
          <w:szCs w:val="44"/>
        </w:rPr>
        <w:t>2025</w:t>
      </w:r>
      <w:r w:rsidRPr="00071090">
        <w:rPr>
          <w:rFonts w:hint="eastAsia"/>
          <w:b/>
          <w:bCs/>
          <w:kern w:val="44"/>
          <w:sz w:val="44"/>
          <w:szCs w:val="44"/>
        </w:rPr>
        <w:t>年助企惠民就业创业政策地铁宣传服务</w:t>
      </w:r>
      <w:r w:rsidRPr="00071090">
        <w:rPr>
          <w:b/>
          <w:bCs/>
          <w:kern w:val="44"/>
          <w:sz w:val="44"/>
          <w:szCs w:val="44"/>
        </w:rPr>
        <w:t>NNZC2025-C3-991306-YZLZ</w:t>
      </w:r>
      <w:r w:rsidR="00793FA9">
        <w:rPr>
          <w:rFonts w:hint="eastAsia"/>
          <w:b/>
          <w:bCs/>
          <w:kern w:val="44"/>
          <w:sz w:val="44"/>
          <w:szCs w:val="44"/>
        </w:rPr>
        <w:t>竞争性磋商公告</w:t>
      </w:r>
      <w:bookmarkStart w:id="0" w:name="_GoBack"/>
      <w:bookmarkEnd w:id="0"/>
    </w:p>
    <w:p w:rsidR="006B77D9" w:rsidRDefault="006B77D9" w:rsidP="00793FA9">
      <w:pPr>
        <w:spacing w:line="400" w:lineRule="exact"/>
        <w:ind w:firstLineChars="200" w:firstLine="482"/>
        <w:rPr>
          <w:rFonts w:ascii="黑体" w:eastAsia="黑体" w:hAnsi="黑体" w:cs="宋体"/>
          <w:b/>
          <w:kern w:val="44"/>
          <w:sz w:val="24"/>
        </w:rPr>
      </w:pPr>
      <w:r>
        <w:rPr>
          <w:rFonts w:ascii="黑体" w:eastAsia="黑体" w:hAnsi="黑体" w:cs="宋体"/>
          <w:b/>
          <w:noProof/>
          <w:kern w:val="44"/>
          <w:sz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127432</wp:posOffset>
                </wp:positionV>
                <wp:extent cx="5970270" cy="128397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0270" cy="1283970"/>
                        </a:xfrm>
                        <a:prstGeom prst="rect">
                          <a:avLst/>
                        </a:prstGeom>
                        <a:solidFill>
                          <a:prstClr val="white"/>
                        </a:solidFill>
                        <a:ln>
                          <a:noFill/>
                        </a:ln>
                        <a:effectLst/>
                      </wps:spPr>
                      <wps:txbx>
                        <w:txbxContent>
                          <w:p w:rsidR="006B77D9" w:rsidRDefault="006B77D9" w:rsidP="006B77D9">
                            <w:pPr>
                              <w:pBdr>
                                <w:top w:val="single" w:sz="4" w:space="1" w:color="auto"/>
                                <w:left w:val="single" w:sz="4" w:space="1" w:color="auto"/>
                                <w:bottom w:val="single" w:sz="4" w:space="1" w:color="auto"/>
                                <w:right w:val="single" w:sz="4" w:space="4" w:color="auto"/>
                              </w:pBdr>
                              <w:spacing w:line="400" w:lineRule="exact"/>
                              <w:ind w:firstLineChars="200" w:firstLine="420"/>
                              <w:rPr>
                                <w:rFonts w:ascii="宋体" w:hAnsi="宋体"/>
                                <w:color w:val="000000"/>
                                <w:szCs w:val="21"/>
                              </w:rPr>
                            </w:pPr>
                            <w:r>
                              <w:rPr>
                                <w:rFonts w:ascii="宋体" w:hAnsi="宋体" w:hint="eastAsia"/>
                                <w:color w:val="000000"/>
                                <w:szCs w:val="21"/>
                              </w:rPr>
                              <w:t>项目概况</w:t>
                            </w:r>
                          </w:p>
                          <w:p w:rsidR="006B77D9" w:rsidRDefault="006B77D9" w:rsidP="006B77D9">
                            <w:pPr>
                              <w:pBdr>
                                <w:top w:val="single" w:sz="4" w:space="1" w:color="auto"/>
                                <w:left w:val="single" w:sz="4" w:space="1" w:color="auto"/>
                                <w:bottom w:val="single" w:sz="4" w:space="1" w:color="auto"/>
                                <w:right w:val="single" w:sz="4" w:space="4" w:color="auto"/>
                              </w:pBdr>
                              <w:spacing w:line="400" w:lineRule="exact"/>
                              <w:ind w:firstLineChars="200" w:firstLine="420"/>
                              <w:rPr>
                                <w:rFonts w:ascii="宋体" w:hAnsi="宋体"/>
                                <w:color w:val="000000"/>
                                <w:szCs w:val="21"/>
                              </w:rPr>
                            </w:pPr>
                            <w:r>
                              <w:rPr>
                                <w:rFonts w:ascii="宋体" w:hAnsi="宋体" w:hint="eastAsia"/>
                                <w:color w:val="000000"/>
                                <w:szCs w:val="21"/>
                                <w:u w:val="single"/>
                              </w:rPr>
                              <w:t>2025年助企惠民就业创业政策地铁宣传服务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2025年11月24日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6B77D9" w:rsidRDefault="006B77D9" w:rsidP="006B77D9"/>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0;margin-top:10.05pt;width:470.1pt;height:101.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" stroked="f">
                <v:path arrowok="t"/>
                <v:textbox>
                  <w:txbxContent>
                    <w:p w:rsidR="006B77D9" w:rsidRDefault="006B77D9" w:rsidP="006B77D9">
                      <w:pPr>
                        <w:pBdr>
                          <w:top w:val="single" w:sz="4" w:space="1" w:color="auto"/>
                          <w:left w:val="single" w:sz="4" w:space="1" w:color="auto"/>
                          <w:bottom w:val="single" w:sz="4" w:space="1" w:color="auto"/>
                          <w:right w:val="single" w:sz="4" w:space="4" w:color="auto"/>
                        </w:pBdr>
                        <w:spacing w:line="400" w:lineRule="exact"/>
                        <w:ind w:firstLineChars="200" w:firstLine="420"/>
                        <w:rPr>
                          <w:rFonts w:ascii="宋体" w:hAnsi="宋体"/>
                          <w:color w:val="000000"/>
                          <w:szCs w:val="21"/>
                        </w:rPr>
                      </w:pPr>
                      <w:r>
                        <w:rPr>
                          <w:rFonts w:ascii="宋体" w:hAnsi="宋体" w:hint="eastAsia"/>
                          <w:color w:val="000000"/>
                          <w:szCs w:val="21"/>
                        </w:rPr>
                        <w:t>项目概况</w:t>
                      </w:r>
                    </w:p>
                    <w:p w:rsidR="006B77D9" w:rsidRDefault="006B77D9" w:rsidP="006B77D9">
                      <w:pPr>
                        <w:pBdr>
                          <w:top w:val="single" w:sz="4" w:space="1" w:color="auto"/>
                          <w:left w:val="single" w:sz="4" w:space="1" w:color="auto"/>
                          <w:bottom w:val="single" w:sz="4" w:space="1" w:color="auto"/>
                          <w:right w:val="single" w:sz="4" w:space="4" w:color="auto"/>
                        </w:pBdr>
                        <w:spacing w:line="400" w:lineRule="exact"/>
                        <w:ind w:firstLineChars="200" w:firstLine="420"/>
                        <w:rPr>
                          <w:rFonts w:ascii="宋体" w:hAnsi="宋体"/>
                          <w:color w:val="000000"/>
                          <w:szCs w:val="21"/>
                        </w:rPr>
                      </w:pPr>
                      <w:r>
                        <w:rPr>
                          <w:rFonts w:ascii="宋体" w:hAnsi="宋体" w:hint="eastAsia"/>
                          <w:color w:val="000000"/>
                          <w:szCs w:val="21"/>
                          <w:u w:val="single"/>
                        </w:rPr>
                        <w:t>2025年助企惠民就业创业政策地铁宣传服务</w:t>
                      </w:r>
                      <w:r>
                        <w:rPr>
                          <w:rFonts w:ascii="宋体" w:hAnsi="宋体" w:hint="eastAsia"/>
                          <w:color w:val="000000"/>
                          <w:szCs w:val="21"/>
                        </w:rPr>
                        <w:t>的潜在供应商应在</w:t>
                      </w:r>
                      <w:r>
                        <w:rPr>
                          <w:rFonts w:ascii="宋体" w:hAnsi="宋体" w:hint="eastAsia"/>
                          <w:szCs w:val="21"/>
                        </w:rPr>
                        <w:t>广西政府采购云平台（https://www.gcy.zfcg.gxzf.gov.cn/）</w:t>
                      </w:r>
                      <w:r>
                        <w:rPr>
                          <w:rFonts w:ascii="宋体" w:hAnsi="宋体"/>
                        </w:rPr>
                        <w:t>获取（下载）</w:t>
                      </w:r>
                      <w:r>
                        <w:rPr>
                          <w:rFonts w:ascii="宋体" w:hAnsi="宋体" w:hint="eastAsia"/>
                        </w:rPr>
                        <w:t>获取竞争性磋商文件，并于</w:t>
                      </w:r>
                      <w:r>
                        <w:rPr>
                          <w:rFonts w:ascii="宋体" w:hAnsi="宋体" w:hint="eastAsia"/>
                          <w:u w:val="single"/>
                        </w:rPr>
                        <w:t>2025年11月24日</w:t>
                      </w:r>
                      <w:r>
                        <w:rPr>
                          <w:rFonts w:ascii="宋体" w:hAnsi="宋体"/>
                          <w:bCs/>
                          <w:szCs w:val="21"/>
                          <w:u w:val="single"/>
                        </w:rPr>
                        <w:t>9</w:t>
                      </w:r>
                      <w:r>
                        <w:rPr>
                          <w:rFonts w:ascii="宋体" w:hAnsi="宋体" w:hint="eastAsia"/>
                          <w:bCs/>
                          <w:szCs w:val="21"/>
                          <w:u w:val="single"/>
                        </w:rPr>
                        <w:t>点</w:t>
                      </w:r>
                      <w:r>
                        <w:rPr>
                          <w:rFonts w:ascii="宋体" w:hAnsi="宋体"/>
                          <w:bCs/>
                          <w:szCs w:val="21"/>
                          <w:u w:val="single"/>
                        </w:rPr>
                        <w:t>3</w:t>
                      </w:r>
                      <w:r>
                        <w:rPr>
                          <w:rFonts w:ascii="宋体" w:hAnsi="宋体" w:hint="eastAsia"/>
                          <w:bCs/>
                          <w:szCs w:val="21"/>
                          <w:u w:val="single"/>
                        </w:rPr>
                        <w:t>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6B77D9" w:rsidRDefault="006B77D9" w:rsidP="006B77D9"/>
                  </w:txbxContent>
                </v:textbox>
                <w10:wrap anchorx="margin"/>
              </v:rect>
            </w:pict>
          </mc:Fallback>
        </mc:AlternateContent>
      </w:r>
    </w:p>
    <w:p w:rsidR="006B77D9" w:rsidRDefault="006B77D9" w:rsidP="00793FA9">
      <w:pPr>
        <w:spacing w:line="400" w:lineRule="exact"/>
        <w:ind w:firstLineChars="200" w:firstLine="482"/>
        <w:rPr>
          <w:rFonts w:ascii="黑体" w:eastAsia="黑体" w:hAnsi="黑体" w:cs="宋体"/>
          <w:b/>
          <w:kern w:val="44"/>
          <w:sz w:val="24"/>
        </w:rPr>
      </w:pPr>
    </w:p>
    <w:p w:rsidR="006B77D9" w:rsidRDefault="006B77D9" w:rsidP="00793FA9">
      <w:pPr>
        <w:spacing w:line="400" w:lineRule="exact"/>
        <w:ind w:firstLineChars="200" w:firstLine="482"/>
        <w:rPr>
          <w:rFonts w:ascii="黑体" w:eastAsia="黑体" w:hAnsi="黑体" w:cs="宋体"/>
          <w:b/>
          <w:kern w:val="44"/>
          <w:sz w:val="24"/>
        </w:rPr>
      </w:pPr>
    </w:p>
    <w:p w:rsidR="006B77D9" w:rsidRDefault="006B77D9" w:rsidP="00793FA9">
      <w:pPr>
        <w:spacing w:line="400" w:lineRule="exact"/>
        <w:ind w:firstLineChars="200" w:firstLine="482"/>
        <w:rPr>
          <w:rFonts w:ascii="黑体" w:eastAsia="黑体" w:hAnsi="黑体" w:cs="宋体"/>
          <w:b/>
          <w:kern w:val="44"/>
          <w:sz w:val="24"/>
        </w:rPr>
      </w:pPr>
    </w:p>
    <w:p w:rsidR="006B77D9" w:rsidRDefault="006B77D9" w:rsidP="00793FA9">
      <w:pPr>
        <w:spacing w:line="400" w:lineRule="exact"/>
        <w:ind w:firstLineChars="200" w:firstLine="482"/>
        <w:rPr>
          <w:rFonts w:ascii="黑体" w:eastAsia="黑体" w:hAnsi="黑体" w:cs="宋体"/>
          <w:b/>
          <w:kern w:val="44"/>
          <w:sz w:val="24"/>
        </w:rPr>
      </w:pPr>
    </w:p>
    <w:p w:rsidR="006B77D9" w:rsidRDefault="006B77D9" w:rsidP="00793FA9">
      <w:pPr>
        <w:spacing w:line="400" w:lineRule="exact"/>
        <w:ind w:firstLineChars="200" w:firstLine="482"/>
        <w:rPr>
          <w:rFonts w:ascii="黑体" w:eastAsia="黑体" w:hAnsi="黑体" w:cs="宋体" w:hint="eastAsia"/>
          <w:b/>
          <w:kern w:val="44"/>
          <w:sz w:val="24"/>
        </w:rPr>
      </w:pPr>
    </w:p>
    <w:p w:rsidR="00793FA9" w:rsidRDefault="00793FA9" w:rsidP="00793FA9">
      <w:pPr>
        <w:spacing w:line="400" w:lineRule="exact"/>
        <w:ind w:firstLineChars="200" w:firstLine="480"/>
      </w:pPr>
      <w:r>
        <w:rPr>
          <w:rFonts w:ascii="黑体" w:eastAsia="黑体" w:hAnsi="黑体" w:cs="宋体" w:hint="eastAsia"/>
          <w:bCs/>
          <w:sz w:val="24"/>
        </w:rPr>
        <w:t>一、项目基本情况</w:t>
      </w:r>
    </w:p>
    <w:p w:rsidR="00793FA9" w:rsidRDefault="00793FA9" w:rsidP="00793FA9">
      <w:pPr>
        <w:spacing w:line="400" w:lineRule="exact"/>
        <w:ind w:firstLineChars="200" w:firstLine="420"/>
        <w:rPr>
          <w:rFonts w:ascii="宋体" w:hAnsi="宋体"/>
          <w:szCs w:val="21"/>
        </w:rPr>
      </w:pPr>
      <w:r>
        <w:rPr>
          <w:rFonts w:ascii="宋体" w:hAnsi="宋体" w:hint="eastAsia"/>
        </w:rPr>
        <w:t>项目编号：NNZC2025-C3-991306-YZLZ；采购计划编号：NNZC[2025]7518号</w:t>
      </w:r>
    </w:p>
    <w:p w:rsidR="00793FA9" w:rsidRDefault="00793FA9" w:rsidP="00793FA9">
      <w:pPr>
        <w:spacing w:line="400" w:lineRule="exact"/>
        <w:ind w:firstLineChars="200" w:firstLine="420"/>
        <w:rPr>
          <w:rFonts w:ascii="宋体" w:hAnsi="宋体"/>
          <w:szCs w:val="21"/>
        </w:rPr>
      </w:pPr>
      <w:r>
        <w:rPr>
          <w:rFonts w:ascii="宋体" w:hAnsi="宋体" w:hint="eastAsia"/>
          <w:szCs w:val="21"/>
        </w:rPr>
        <w:t>项目名称：</w:t>
      </w:r>
      <w:r>
        <w:rPr>
          <w:rFonts w:ascii="宋体" w:hAnsi="宋体" w:cs="宋体" w:hint="eastAsia"/>
          <w:kern w:val="0"/>
          <w:szCs w:val="21"/>
        </w:rPr>
        <w:t>2025年助企惠民就业创业政策地铁宣传服务</w:t>
      </w:r>
    </w:p>
    <w:p w:rsidR="00793FA9" w:rsidRDefault="00793FA9" w:rsidP="00793FA9">
      <w:pPr>
        <w:spacing w:line="400" w:lineRule="exact"/>
        <w:ind w:firstLineChars="200" w:firstLine="420"/>
        <w:rPr>
          <w:rFonts w:ascii="宋体" w:hAnsi="宋体"/>
          <w:szCs w:val="21"/>
        </w:rPr>
      </w:pPr>
      <w:r>
        <w:rPr>
          <w:rFonts w:ascii="宋体" w:hAnsi="宋体" w:hint="eastAsia"/>
          <w:szCs w:val="21"/>
        </w:rPr>
        <w:t>预算金额：</w:t>
      </w:r>
      <w:r>
        <w:rPr>
          <w:rFonts w:ascii="宋体" w:hAnsi="宋体" w:hint="eastAsia"/>
          <w:szCs w:val="21"/>
          <w:u w:val="single"/>
        </w:rPr>
        <w:t>30万元</w:t>
      </w:r>
    </w:p>
    <w:p w:rsidR="00793FA9" w:rsidRDefault="00793FA9" w:rsidP="00793FA9">
      <w:pPr>
        <w:spacing w:line="400" w:lineRule="exact"/>
        <w:ind w:firstLineChars="200" w:firstLine="420"/>
        <w:rPr>
          <w:rFonts w:ascii="宋体" w:hAnsi="宋体"/>
          <w:szCs w:val="21"/>
        </w:rPr>
      </w:pPr>
      <w:r>
        <w:rPr>
          <w:rFonts w:ascii="宋体" w:hAnsi="宋体" w:hint="eastAsia"/>
          <w:szCs w:val="21"/>
        </w:rPr>
        <w:t>最高限价：</w:t>
      </w:r>
      <w:r>
        <w:rPr>
          <w:rFonts w:ascii="宋体" w:hAnsi="宋体" w:hint="eastAsia"/>
          <w:szCs w:val="21"/>
          <w:u w:val="single"/>
        </w:rPr>
        <w:t>30万元</w:t>
      </w:r>
    </w:p>
    <w:p w:rsidR="00793FA9" w:rsidRDefault="00793FA9" w:rsidP="00793FA9">
      <w:pPr>
        <w:spacing w:line="400" w:lineRule="exact"/>
        <w:ind w:firstLineChars="200" w:firstLine="420"/>
        <w:rPr>
          <w:rFonts w:ascii="宋体" w:hAnsi="宋体"/>
          <w:szCs w:val="21"/>
        </w:rPr>
      </w:pPr>
      <w:bookmarkStart w:id="1" w:name="_Toc28359090"/>
      <w:bookmarkStart w:id="2" w:name="_Toc35393799"/>
      <w:bookmarkStart w:id="3" w:name="_Toc28359013"/>
      <w:bookmarkStart w:id="4" w:name="_Toc35393630"/>
      <w:bookmarkStart w:id="5" w:name="_Toc44229879"/>
      <w:bookmarkEnd w:id="1"/>
      <w:bookmarkEnd w:id="2"/>
      <w:bookmarkEnd w:id="3"/>
      <w:bookmarkEnd w:id="4"/>
      <w:bookmarkEnd w:id="5"/>
      <w:r>
        <w:rPr>
          <w:rFonts w:ascii="宋体" w:hAnsi="宋体" w:hint="eastAsia"/>
          <w:szCs w:val="21"/>
        </w:rPr>
        <w:t>采购需求：</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
        <w:gridCol w:w="1566"/>
        <w:gridCol w:w="634"/>
        <w:gridCol w:w="634"/>
        <w:gridCol w:w="3926"/>
        <w:gridCol w:w="981"/>
      </w:tblGrid>
      <w:tr w:rsidR="00793FA9" w:rsidTr="00AC02CD">
        <w:trPr>
          <w:jc w:val="center"/>
        </w:trPr>
        <w:tc>
          <w:tcPr>
            <w:tcW w:w="335"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napToGrid w:val="0"/>
              <w:spacing w:line="400" w:lineRule="exact"/>
              <w:jc w:val="center"/>
              <w:rPr>
                <w:rFonts w:ascii="宋体" w:hAnsi="宋体"/>
                <w:szCs w:val="21"/>
              </w:rPr>
            </w:pPr>
            <w:r>
              <w:rPr>
                <w:rFonts w:ascii="宋体" w:hAnsi="宋体" w:hint="eastAsia"/>
                <w:szCs w:val="21"/>
              </w:rPr>
              <w:t>序号</w:t>
            </w:r>
          </w:p>
        </w:tc>
        <w:tc>
          <w:tcPr>
            <w:tcW w:w="944"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napToGrid w:val="0"/>
              <w:spacing w:line="400" w:lineRule="exact"/>
              <w:jc w:val="center"/>
              <w:rPr>
                <w:rFonts w:ascii="宋体" w:hAnsi="宋体"/>
                <w:szCs w:val="21"/>
              </w:rPr>
            </w:pPr>
            <w:r>
              <w:rPr>
                <w:rFonts w:ascii="宋体" w:hAnsi="宋体" w:hint="eastAsia"/>
                <w:szCs w:val="21"/>
              </w:rPr>
              <w:t>标的名称</w:t>
            </w:r>
          </w:p>
        </w:tc>
        <w:tc>
          <w:tcPr>
            <w:tcW w:w="382"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pacing w:line="400" w:lineRule="exact"/>
              <w:jc w:val="center"/>
              <w:rPr>
                <w:rFonts w:ascii="宋体" w:hAnsi="宋体" w:cs="宋体"/>
                <w:szCs w:val="21"/>
              </w:rPr>
            </w:pPr>
            <w:r>
              <w:rPr>
                <w:rFonts w:ascii="宋体" w:hAnsi="宋体" w:cs="宋体" w:hint="eastAsia"/>
                <w:szCs w:val="21"/>
              </w:rPr>
              <w:t>单位</w:t>
            </w:r>
          </w:p>
        </w:tc>
        <w:tc>
          <w:tcPr>
            <w:tcW w:w="382"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pacing w:line="400" w:lineRule="exact"/>
              <w:jc w:val="center"/>
              <w:rPr>
                <w:rFonts w:ascii="宋体" w:hAnsi="宋体" w:cs="宋体"/>
                <w:szCs w:val="21"/>
              </w:rPr>
            </w:pPr>
            <w:r>
              <w:rPr>
                <w:rFonts w:ascii="宋体" w:hAnsi="宋体" w:cs="宋体" w:hint="eastAsia"/>
                <w:szCs w:val="21"/>
              </w:rPr>
              <w:t>数量</w:t>
            </w:r>
          </w:p>
        </w:tc>
        <w:tc>
          <w:tcPr>
            <w:tcW w:w="2366"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napToGrid w:val="0"/>
              <w:spacing w:line="400" w:lineRule="exact"/>
              <w:jc w:val="center"/>
              <w:rPr>
                <w:rFonts w:ascii="宋体" w:hAnsi="宋体"/>
                <w:szCs w:val="21"/>
              </w:rPr>
            </w:pPr>
            <w:r>
              <w:rPr>
                <w:rFonts w:ascii="宋体" w:hAnsi="宋体" w:hint="eastAsia"/>
                <w:szCs w:val="21"/>
              </w:rPr>
              <w:t>简要技术需求或者服务要求</w:t>
            </w:r>
          </w:p>
        </w:tc>
        <w:tc>
          <w:tcPr>
            <w:tcW w:w="591"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napToGrid w:val="0"/>
              <w:spacing w:line="400" w:lineRule="exact"/>
              <w:jc w:val="center"/>
              <w:rPr>
                <w:rFonts w:ascii="宋体" w:hAnsi="宋体"/>
                <w:szCs w:val="21"/>
              </w:rPr>
            </w:pPr>
            <w:r>
              <w:rPr>
                <w:rFonts w:ascii="宋体" w:hAnsi="宋体" w:hint="eastAsia"/>
                <w:szCs w:val="21"/>
              </w:rPr>
              <w:t>分项预算（万元）</w:t>
            </w:r>
          </w:p>
        </w:tc>
      </w:tr>
      <w:tr w:rsidR="00793FA9" w:rsidTr="00AC02CD">
        <w:trPr>
          <w:jc w:val="center"/>
        </w:trPr>
        <w:tc>
          <w:tcPr>
            <w:tcW w:w="335"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snapToGrid w:val="0"/>
              <w:spacing w:line="400" w:lineRule="exact"/>
              <w:jc w:val="center"/>
              <w:rPr>
                <w:rFonts w:ascii="宋体" w:hAnsi="宋体"/>
                <w:szCs w:val="21"/>
              </w:rPr>
            </w:pPr>
            <w:bookmarkStart w:id="6" w:name="_Hlk176938899"/>
            <w:r>
              <w:rPr>
                <w:rFonts w:ascii="宋体" w:hAnsi="宋体"/>
                <w:szCs w:val="21"/>
              </w:rPr>
              <w:t>1</w:t>
            </w:r>
          </w:p>
        </w:tc>
        <w:tc>
          <w:tcPr>
            <w:tcW w:w="944"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wordWrap w:val="0"/>
              <w:spacing w:line="360" w:lineRule="exact"/>
              <w:jc w:val="center"/>
              <w:rPr>
                <w:rFonts w:ascii="宋体" w:hAnsi="宋体"/>
                <w:szCs w:val="21"/>
              </w:rPr>
            </w:pPr>
            <w:r>
              <w:rPr>
                <w:rFonts w:ascii="宋体" w:hAnsi="宋体" w:hint="eastAsia"/>
                <w:szCs w:val="21"/>
              </w:rPr>
              <w:t>2025年助企惠民就业创业政策地铁宣传服务</w:t>
            </w:r>
          </w:p>
        </w:tc>
        <w:tc>
          <w:tcPr>
            <w:tcW w:w="382"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wordWrap w:val="0"/>
              <w:snapToGrid w:val="0"/>
              <w:spacing w:line="360" w:lineRule="exact"/>
              <w:jc w:val="center"/>
              <w:rPr>
                <w:rFonts w:ascii="宋体" w:hAnsi="宋体" w:hint="eastAsia"/>
                <w:szCs w:val="21"/>
              </w:rPr>
            </w:pPr>
            <w:r>
              <w:rPr>
                <w:rFonts w:ascii="宋体" w:hAnsi="宋体" w:hint="eastAsia"/>
                <w:szCs w:val="21"/>
              </w:rPr>
              <w:t>项</w:t>
            </w:r>
          </w:p>
        </w:tc>
        <w:tc>
          <w:tcPr>
            <w:tcW w:w="382"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wordWrap w:val="0"/>
              <w:snapToGrid w:val="0"/>
              <w:spacing w:line="360" w:lineRule="exact"/>
              <w:jc w:val="center"/>
              <w:rPr>
                <w:rFonts w:ascii="宋体" w:hAnsi="宋体" w:hint="eastAsia"/>
                <w:szCs w:val="21"/>
              </w:rPr>
            </w:pPr>
            <w:r>
              <w:rPr>
                <w:rFonts w:ascii="宋体" w:hAnsi="宋体" w:hint="eastAsia"/>
                <w:szCs w:val="21"/>
              </w:rPr>
              <w:t>1</w:t>
            </w:r>
          </w:p>
        </w:tc>
        <w:tc>
          <w:tcPr>
            <w:tcW w:w="2366"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pStyle w:val="a3"/>
              <w:spacing w:line="360" w:lineRule="exact"/>
              <w:ind w:firstLineChars="0" w:firstLine="422"/>
              <w:rPr>
                <w:b/>
                <w:bCs/>
              </w:rPr>
            </w:pPr>
            <w:r>
              <w:rPr>
                <w:rFonts w:hint="eastAsia"/>
                <w:b/>
                <w:bCs/>
              </w:rPr>
              <w:t>一、项目概况</w:t>
            </w:r>
          </w:p>
          <w:p w:rsidR="00793FA9" w:rsidRDefault="00793FA9" w:rsidP="00AC02CD">
            <w:pPr>
              <w:pStyle w:val="a3"/>
              <w:spacing w:line="360" w:lineRule="exact"/>
              <w:ind w:firstLineChars="0"/>
              <w:rPr>
                <w:rFonts w:hint="eastAsia"/>
              </w:rPr>
            </w:pPr>
            <w:r>
              <w:rPr>
                <w:rFonts w:hint="eastAsia"/>
              </w:rPr>
              <w:t>为有效宣传南宁市就业创业政策，提前预告各类重要活动等，提升政策知晓度和活动参与度，拟向社会购买地铁灯箱这一具有广泛受众和高频曝光优势的媒介进行宣传展示服务。通过选取合适的地铁灯箱广告位，制定科学合理的展示方案，确保政策宣传和活动预告等达到预期效果，进一步增强政府与市民之间的信息互动，提升城市公共服务水平和形象。</w:t>
            </w:r>
          </w:p>
          <w:p w:rsidR="00793FA9" w:rsidRDefault="00793FA9" w:rsidP="00AC02CD">
            <w:pPr>
              <w:pStyle w:val="a3"/>
              <w:spacing w:line="360" w:lineRule="exact"/>
              <w:ind w:firstLineChars="0" w:firstLine="422"/>
              <w:rPr>
                <w:rFonts w:hint="eastAsia"/>
                <w:b/>
                <w:bCs/>
              </w:rPr>
            </w:pPr>
            <w:r>
              <w:rPr>
                <w:rFonts w:ascii="宋体" w:hAnsi="宋体" w:hint="eastAsia"/>
                <w:b/>
                <w:bCs/>
              </w:rPr>
              <w:t>▲</w:t>
            </w:r>
            <w:r>
              <w:rPr>
                <w:rFonts w:hint="eastAsia"/>
                <w:b/>
                <w:bCs/>
              </w:rPr>
              <w:t>二、目标及要求</w:t>
            </w:r>
          </w:p>
          <w:p w:rsidR="00793FA9" w:rsidRDefault="00793FA9" w:rsidP="00AC02CD">
            <w:pPr>
              <w:pStyle w:val="a3"/>
              <w:spacing w:line="360" w:lineRule="exact"/>
              <w:ind w:firstLineChars="0" w:firstLine="422"/>
              <w:rPr>
                <w:rFonts w:hint="eastAsia"/>
              </w:rPr>
            </w:pPr>
            <w:r>
              <w:rPr>
                <w:rFonts w:hint="eastAsia"/>
                <w:b/>
                <w:bCs/>
              </w:rPr>
              <w:t>（一）精准布局核心区域展示。</w:t>
            </w:r>
            <w:r>
              <w:rPr>
                <w:rFonts w:hint="eastAsia"/>
              </w:rPr>
              <w:t>重点选取在南宁市内人流密集的核心区域，如大学周边站点、繁华商业区站点以及交通枢纽站点等，作为灯箱展示的主要位置。</w:t>
            </w:r>
            <w:r>
              <w:rPr>
                <w:rFonts w:hint="eastAsia"/>
              </w:rPr>
              <w:lastRenderedPageBreak/>
              <w:t>通过在这些高流量区域设置灯箱，确保政策宣传和活动预告等能够精准</w:t>
            </w:r>
            <w:proofErr w:type="gramStart"/>
            <w:r>
              <w:rPr>
                <w:rFonts w:hint="eastAsia"/>
              </w:rPr>
              <w:t>触达目标</w:t>
            </w:r>
            <w:proofErr w:type="gramEnd"/>
            <w:r>
              <w:rPr>
                <w:rFonts w:hint="eastAsia"/>
              </w:rPr>
              <w:t>受众，最大化提高信息传播效率和影响力。</w:t>
            </w:r>
          </w:p>
          <w:p w:rsidR="00793FA9" w:rsidRDefault="00793FA9" w:rsidP="00AC02CD">
            <w:pPr>
              <w:pStyle w:val="a3"/>
              <w:spacing w:line="340" w:lineRule="exact"/>
              <w:rPr>
                <w:rFonts w:ascii="宋体" w:hAnsi="宋体" w:hint="eastAsia"/>
              </w:rPr>
            </w:pPr>
            <w:r>
              <w:rPr>
                <w:rFonts w:ascii="宋体" w:hAnsi="宋体"/>
              </w:rPr>
              <w:t>……</w:t>
            </w:r>
            <w:r>
              <w:rPr>
                <w:rFonts w:ascii="宋体" w:hAnsi="宋体" w:hint="eastAsia"/>
              </w:rPr>
              <w:t>具体需要见采购文件。</w:t>
            </w:r>
          </w:p>
        </w:tc>
        <w:tc>
          <w:tcPr>
            <w:tcW w:w="591" w:type="pct"/>
            <w:tcBorders>
              <w:top w:val="single" w:sz="4" w:space="0" w:color="auto"/>
              <w:left w:val="single" w:sz="4" w:space="0" w:color="auto"/>
              <w:bottom w:val="single" w:sz="4" w:space="0" w:color="auto"/>
              <w:right w:val="single" w:sz="4" w:space="0" w:color="auto"/>
            </w:tcBorders>
            <w:vAlign w:val="center"/>
          </w:tcPr>
          <w:p w:rsidR="00793FA9" w:rsidRDefault="00793FA9" w:rsidP="00AC02CD">
            <w:pPr>
              <w:wordWrap w:val="0"/>
              <w:spacing w:line="360" w:lineRule="exact"/>
              <w:jc w:val="center"/>
              <w:rPr>
                <w:rFonts w:ascii="宋体" w:hAnsi="宋体" w:hint="eastAsia"/>
                <w:szCs w:val="21"/>
              </w:rPr>
            </w:pPr>
            <w:r>
              <w:rPr>
                <w:rFonts w:ascii="宋体" w:hAnsi="宋体" w:hint="eastAsia"/>
                <w:szCs w:val="21"/>
              </w:rPr>
              <w:lastRenderedPageBreak/>
              <w:t>30</w:t>
            </w:r>
          </w:p>
        </w:tc>
      </w:tr>
    </w:tbl>
    <w:bookmarkEnd w:id="6"/>
    <w:p w:rsidR="00793FA9" w:rsidRDefault="00793FA9" w:rsidP="00793FA9">
      <w:pPr>
        <w:spacing w:line="400" w:lineRule="exact"/>
        <w:ind w:firstLineChars="200" w:firstLine="420"/>
        <w:rPr>
          <w:rFonts w:ascii="宋体" w:hAnsi="宋体"/>
          <w:szCs w:val="21"/>
          <w:u w:val="single"/>
        </w:rPr>
      </w:pPr>
      <w:r>
        <w:rPr>
          <w:rFonts w:ascii="宋体" w:hAnsi="宋体" w:hint="eastAsia"/>
          <w:szCs w:val="21"/>
        </w:rPr>
        <w:t>合同履行期限：</w:t>
      </w:r>
      <w:r>
        <w:rPr>
          <w:rFonts w:ascii="宋体" w:hAnsi="宋体" w:hint="eastAsia"/>
          <w:bCs/>
          <w:szCs w:val="21"/>
        </w:rPr>
        <w:t>自合同签订之日起12个月</w:t>
      </w:r>
      <w:r>
        <w:rPr>
          <w:rFonts w:ascii="宋体" w:hAnsi="宋体" w:hint="eastAsia"/>
          <w:szCs w:val="21"/>
        </w:rPr>
        <w:t>。</w:t>
      </w:r>
    </w:p>
    <w:p w:rsidR="00793FA9" w:rsidRDefault="00793FA9" w:rsidP="00793FA9">
      <w:pPr>
        <w:spacing w:line="400" w:lineRule="exact"/>
        <w:ind w:firstLineChars="200" w:firstLine="422"/>
        <w:rPr>
          <w:rFonts w:ascii="宋体" w:hAnsi="宋体"/>
          <w:b/>
          <w:szCs w:val="21"/>
        </w:rPr>
      </w:pPr>
      <w:r>
        <w:rPr>
          <w:rFonts w:ascii="宋体" w:hAnsi="宋体" w:hint="eastAsia"/>
          <w:b/>
          <w:szCs w:val="21"/>
        </w:rPr>
        <w:t>本项目是否接受联合体竞标：□是/</w:t>
      </w:r>
      <w:r>
        <w:rPr>
          <w:rFonts w:ascii="宋体" w:hAnsi="宋体" w:hint="eastAsia"/>
          <w:b/>
          <w:szCs w:val="21"/>
        </w:rPr>
        <w:sym w:font="Wingdings 2" w:char="F052"/>
      </w:r>
      <w:r>
        <w:rPr>
          <w:rFonts w:ascii="宋体" w:hAnsi="宋体" w:hint="eastAsia"/>
          <w:b/>
          <w:szCs w:val="21"/>
        </w:rPr>
        <w:t>否。</w:t>
      </w:r>
    </w:p>
    <w:p w:rsidR="00793FA9" w:rsidRDefault="00793FA9" w:rsidP="00793FA9">
      <w:pPr>
        <w:spacing w:line="400" w:lineRule="exact"/>
        <w:ind w:firstLineChars="200" w:firstLine="482"/>
        <w:rPr>
          <w:rFonts w:ascii="黑体" w:eastAsia="黑体" w:hAnsi="黑体" w:cs="宋体"/>
          <w:b/>
          <w:kern w:val="44"/>
          <w:sz w:val="24"/>
        </w:rPr>
      </w:pPr>
    </w:p>
    <w:p w:rsidR="00793FA9" w:rsidRDefault="00793FA9" w:rsidP="00793FA9">
      <w:pPr>
        <w:spacing w:line="400" w:lineRule="exact"/>
        <w:ind w:firstLineChars="200" w:firstLine="482"/>
        <w:rPr>
          <w:rFonts w:ascii="黑体" w:eastAsia="黑体" w:hAnsi="黑体" w:cs="宋体"/>
          <w:bCs/>
          <w:sz w:val="24"/>
        </w:rPr>
      </w:pPr>
      <w:r>
        <w:rPr>
          <w:rFonts w:ascii="黑体" w:eastAsia="黑体" w:hAnsi="黑体" w:cs="宋体" w:hint="eastAsia"/>
          <w:b/>
          <w:kern w:val="44"/>
          <w:sz w:val="24"/>
        </w:rPr>
        <w:t>二、供应商的资格条件</w:t>
      </w:r>
    </w:p>
    <w:p w:rsidR="00793FA9" w:rsidRDefault="00793FA9" w:rsidP="00793FA9">
      <w:pPr>
        <w:spacing w:line="400" w:lineRule="exact"/>
        <w:ind w:firstLineChars="200" w:firstLine="420"/>
        <w:rPr>
          <w:rFonts w:ascii="宋体" w:hAnsi="宋体"/>
          <w:szCs w:val="21"/>
        </w:rPr>
      </w:pPr>
      <w:r>
        <w:rPr>
          <w:rFonts w:ascii="宋体" w:hAnsi="宋体" w:hint="eastAsia"/>
          <w:szCs w:val="21"/>
        </w:rPr>
        <w:t>1.满足《中华人民共和国政府采购法》第二十二条规定；</w:t>
      </w:r>
    </w:p>
    <w:p w:rsidR="00793FA9" w:rsidRDefault="00793FA9" w:rsidP="00793FA9">
      <w:pPr>
        <w:spacing w:line="400" w:lineRule="exact"/>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w:t>
      </w:r>
    </w:p>
    <w:p w:rsidR="00793FA9" w:rsidRDefault="00793FA9" w:rsidP="00793FA9">
      <w:pPr>
        <w:spacing w:line="400" w:lineRule="exact"/>
        <w:ind w:firstLineChars="200" w:firstLine="440"/>
        <w:rPr>
          <w:rFonts w:ascii="宋体" w:hAnsi="宋体"/>
          <w:szCs w:val="21"/>
        </w:rPr>
      </w:pPr>
      <w:r>
        <w:rPr>
          <w:rFonts w:ascii="MS Mincho" w:eastAsia="MS Mincho" w:hAnsi="MS Mincho" w:cs="MS Mincho" w:hint="eastAsia"/>
          <w:sz w:val="22"/>
          <w:szCs w:val="22"/>
        </w:rPr>
        <w:t>☑</w:t>
      </w:r>
      <w:r>
        <w:rPr>
          <w:rFonts w:ascii="宋体" w:hAnsi="宋体" w:hint="eastAsia"/>
          <w:szCs w:val="21"/>
        </w:rPr>
        <w:t>专门面向中小企业采购的项目（供应商应为中小微企业、监狱企业、残疾人福利性单位）；</w:t>
      </w:r>
    </w:p>
    <w:p w:rsidR="00793FA9" w:rsidRDefault="00793FA9" w:rsidP="00793FA9">
      <w:pPr>
        <w:spacing w:line="400" w:lineRule="exact"/>
        <w:ind w:firstLineChars="200" w:firstLine="420"/>
        <w:rPr>
          <w:rFonts w:ascii="宋体" w:hAnsi="宋体"/>
          <w:szCs w:val="21"/>
        </w:rPr>
      </w:pPr>
      <w:r>
        <w:rPr>
          <w:rFonts w:ascii="宋体" w:hAnsi="宋体" w:hint="eastAsia"/>
          <w:szCs w:val="21"/>
        </w:rPr>
        <w:t>□非专门面向中小企业采购的项目；</w:t>
      </w:r>
    </w:p>
    <w:p w:rsidR="00793FA9" w:rsidRDefault="00793FA9" w:rsidP="00793FA9">
      <w:pPr>
        <w:spacing w:line="400" w:lineRule="exact"/>
        <w:ind w:firstLineChars="200" w:firstLine="420"/>
        <w:rPr>
          <w:rFonts w:ascii="宋体" w:hAnsi="宋体"/>
          <w:szCs w:val="21"/>
        </w:rPr>
      </w:pPr>
      <w:r>
        <w:rPr>
          <w:rFonts w:ascii="宋体" w:hAnsi="宋体" w:hint="eastAsia"/>
          <w:szCs w:val="21"/>
        </w:rPr>
        <w:t>3.本项目的特定资格要求：无；</w:t>
      </w:r>
    </w:p>
    <w:p w:rsidR="00793FA9" w:rsidRDefault="00793FA9" w:rsidP="00793FA9">
      <w:pPr>
        <w:widowControl/>
        <w:spacing w:line="400" w:lineRule="exact"/>
        <w:ind w:firstLineChars="200" w:firstLine="420"/>
        <w:rPr>
          <w:rFonts w:ascii="宋体" w:hAnsi="宋体"/>
          <w:szCs w:val="21"/>
        </w:rPr>
      </w:pPr>
      <w:r>
        <w:rPr>
          <w:rFonts w:ascii="宋体" w:hAnsi="宋体"/>
          <w:szCs w:val="21"/>
        </w:rPr>
        <w:t>4</w:t>
      </w:r>
      <w:r>
        <w:rPr>
          <w:rFonts w:ascii="宋体" w:hAnsi="宋体" w:hint="eastAsia"/>
          <w:szCs w:val="21"/>
        </w:rPr>
        <w:t>.本项目的特定条件：无；</w:t>
      </w:r>
    </w:p>
    <w:p w:rsidR="00793FA9" w:rsidRDefault="00793FA9" w:rsidP="00793FA9">
      <w:pPr>
        <w:snapToGrid w:val="0"/>
        <w:spacing w:line="400" w:lineRule="exact"/>
        <w:ind w:firstLineChars="200" w:firstLine="420"/>
        <w:jc w:val="left"/>
        <w:rPr>
          <w:rFonts w:ascii="宋体" w:hAnsi="宋体"/>
          <w:szCs w:val="21"/>
        </w:rPr>
      </w:pPr>
      <w:r>
        <w:rPr>
          <w:rFonts w:ascii="宋体" w:hAnsi="宋体" w:hint="eastAsia"/>
          <w:szCs w:val="21"/>
        </w:rPr>
        <w:t>5.单位负责人为同一人或者存在直接控股、管理关系的不同供应商，不得参加同一合同项下的政府采购活动。为本项目提供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rsidR="00793FA9" w:rsidRDefault="00793FA9" w:rsidP="00793FA9">
      <w:pPr>
        <w:spacing w:line="400" w:lineRule="exact"/>
        <w:ind w:firstLineChars="200" w:firstLine="420"/>
        <w:rPr>
          <w:rFonts w:ascii="宋体" w:hAnsi="宋体"/>
          <w:szCs w:val="21"/>
        </w:rPr>
      </w:pPr>
      <w:r>
        <w:rPr>
          <w:rFonts w:ascii="宋体" w:hAnsi="宋体" w:hint="eastAsia"/>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793FA9" w:rsidRDefault="00793FA9" w:rsidP="00793FA9">
      <w:pPr>
        <w:spacing w:line="400" w:lineRule="exact"/>
        <w:ind w:firstLineChars="200" w:firstLine="482"/>
        <w:rPr>
          <w:rFonts w:ascii="黑体" w:eastAsia="黑体" w:hAnsi="黑体"/>
          <w:b/>
          <w:bCs/>
          <w:sz w:val="24"/>
        </w:rPr>
      </w:pPr>
      <w:r>
        <w:rPr>
          <w:rFonts w:ascii="黑体" w:eastAsia="黑体" w:hAnsi="黑体" w:hint="eastAsia"/>
          <w:b/>
          <w:bCs/>
          <w:sz w:val="24"/>
        </w:rPr>
        <w:t>三、获取竞争性磋商文件（或简称“采购文件”）</w:t>
      </w:r>
    </w:p>
    <w:p w:rsidR="00793FA9" w:rsidRDefault="00793FA9" w:rsidP="00793FA9">
      <w:pPr>
        <w:spacing w:line="400" w:lineRule="exact"/>
        <w:ind w:firstLineChars="200" w:firstLine="420"/>
        <w:rPr>
          <w:rFonts w:ascii="宋体" w:hAnsi="宋体"/>
          <w:szCs w:val="21"/>
        </w:rPr>
      </w:pPr>
      <w:bookmarkStart w:id="7" w:name="_Toc28359082"/>
      <w:bookmarkStart w:id="8" w:name="_Toc35393624"/>
      <w:bookmarkStart w:id="9" w:name="_Toc35393793"/>
      <w:bookmarkStart w:id="10" w:name="_Toc28359005"/>
      <w:r>
        <w:rPr>
          <w:rFonts w:ascii="宋体" w:hAnsi="宋体" w:hint="eastAsia"/>
          <w:szCs w:val="21"/>
        </w:rPr>
        <w:t>时间：自公告发布之日。</w:t>
      </w:r>
    </w:p>
    <w:p w:rsidR="00793FA9" w:rsidRDefault="00793FA9" w:rsidP="00793FA9">
      <w:pPr>
        <w:spacing w:line="400" w:lineRule="exact"/>
        <w:ind w:firstLineChars="200" w:firstLine="420"/>
        <w:rPr>
          <w:rFonts w:ascii="宋体" w:hAnsi="宋体"/>
          <w:b/>
          <w:bCs/>
          <w:sz w:val="24"/>
        </w:rPr>
      </w:pPr>
      <w:r>
        <w:rPr>
          <w:rFonts w:ascii="宋体" w:hAnsi="宋体" w:hint="eastAsia"/>
          <w:szCs w:val="21"/>
        </w:rPr>
        <w:t>获取方式：网上下载。本项目不发放纸质采购文件，供应商可自行在</w:t>
      </w:r>
      <w:hyperlink w:history="1"/>
      <w:r>
        <w:rPr>
          <w:rFonts w:ascii="宋体" w:hAnsi="宋体" w:hint="eastAsia"/>
          <w:szCs w:val="21"/>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793FA9" w:rsidRDefault="00793FA9" w:rsidP="00793FA9">
      <w:pPr>
        <w:snapToGrid w:val="0"/>
        <w:spacing w:line="400" w:lineRule="exact"/>
        <w:ind w:firstLineChars="200" w:firstLine="420"/>
        <w:rPr>
          <w:rFonts w:ascii="宋体" w:hAnsi="宋体"/>
          <w:szCs w:val="21"/>
        </w:rPr>
      </w:pPr>
      <w:r>
        <w:rPr>
          <w:rFonts w:ascii="宋体" w:hAnsi="宋体" w:hint="eastAsia"/>
          <w:szCs w:val="21"/>
        </w:rPr>
        <w:t>售价：0元。</w:t>
      </w:r>
    </w:p>
    <w:bookmarkEnd w:id="7"/>
    <w:bookmarkEnd w:id="8"/>
    <w:bookmarkEnd w:id="9"/>
    <w:bookmarkEnd w:id="10"/>
    <w:p w:rsidR="00793FA9" w:rsidRDefault="00793FA9" w:rsidP="00793FA9">
      <w:pPr>
        <w:spacing w:line="400" w:lineRule="exact"/>
        <w:ind w:firstLineChars="200" w:firstLine="482"/>
        <w:rPr>
          <w:rFonts w:ascii="黑体" w:eastAsia="黑体" w:hAnsi="黑体"/>
          <w:b/>
          <w:bCs/>
          <w:sz w:val="24"/>
        </w:rPr>
      </w:pPr>
      <w:r>
        <w:rPr>
          <w:rFonts w:ascii="黑体" w:eastAsia="黑体" w:hAnsi="黑体" w:hint="eastAsia"/>
          <w:b/>
          <w:bCs/>
          <w:sz w:val="24"/>
        </w:rPr>
        <w:t>四、响应文件提交</w:t>
      </w:r>
    </w:p>
    <w:p w:rsidR="00793FA9" w:rsidRDefault="00793FA9" w:rsidP="00793FA9">
      <w:pPr>
        <w:spacing w:line="400" w:lineRule="exact"/>
        <w:ind w:firstLineChars="200" w:firstLine="420"/>
      </w:pPr>
      <w:r>
        <w:rPr>
          <w:rFonts w:hint="eastAsia"/>
        </w:rPr>
        <w:t>1.</w:t>
      </w:r>
      <w:r>
        <w:rPr>
          <w:rFonts w:hint="eastAsia"/>
        </w:rPr>
        <w:t>首次</w:t>
      </w:r>
      <w:r>
        <w:rPr>
          <w:rFonts w:ascii="宋体" w:hAnsi="宋体" w:hint="eastAsia"/>
          <w:szCs w:val="21"/>
        </w:rPr>
        <w:t>响应</w:t>
      </w:r>
      <w:r>
        <w:rPr>
          <w:rFonts w:hint="eastAsia"/>
        </w:rPr>
        <w:t>文件提交截止时间（北京时间）：</w:t>
      </w:r>
      <w:r>
        <w:rPr>
          <w:rFonts w:hint="eastAsia"/>
          <w:u w:val="single"/>
        </w:rPr>
        <w:t>2025</w:t>
      </w:r>
      <w:r>
        <w:rPr>
          <w:rFonts w:hint="eastAsia"/>
          <w:u w:val="single"/>
        </w:rPr>
        <w:t>年</w:t>
      </w:r>
      <w:r>
        <w:rPr>
          <w:rFonts w:hint="eastAsia"/>
          <w:u w:val="single"/>
        </w:rPr>
        <w:t>11</w:t>
      </w:r>
      <w:r>
        <w:rPr>
          <w:rFonts w:hint="eastAsia"/>
          <w:u w:val="single"/>
        </w:rPr>
        <w:t>月</w:t>
      </w:r>
      <w:r>
        <w:rPr>
          <w:rFonts w:hint="eastAsia"/>
          <w:u w:val="single"/>
        </w:rPr>
        <w:t>24</w:t>
      </w:r>
      <w:r>
        <w:rPr>
          <w:rFonts w:hint="eastAsia"/>
          <w:u w:val="single"/>
        </w:rPr>
        <w:t>日</w:t>
      </w:r>
      <w:r>
        <w:rPr>
          <w:u w:val="single"/>
        </w:rPr>
        <w:t>9</w:t>
      </w:r>
      <w:r>
        <w:rPr>
          <w:rFonts w:hint="eastAsia"/>
          <w:u w:val="single"/>
        </w:rPr>
        <w:t>点</w:t>
      </w:r>
      <w:r>
        <w:rPr>
          <w:u w:val="single"/>
        </w:rPr>
        <w:t>3</w:t>
      </w:r>
      <w:r>
        <w:rPr>
          <w:rFonts w:hint="eastAsia"/>
          <w:u w:val="single"/>
        </w:rPr>
        <w:t>0</w:t>
      </w:r>
      <w:r>
        <w:rPr>
          <w:rFonts w:hint="eastAsia"/>
          <w:u w:val="single"/>
        </w:rPr>
        <w:t>分（北京时间）</w:t>
      </w:r>
    </w:p>
    <w:p w:rsidR="00793FA9" w:rsidRDefault="00793FA9" w:rsidP="00793FA9">
      <w:pPr>
        <w:spacing w:line="400" w:lineRule="exact"/>
        <w:ind w:firstLineChars="200" w:firstLine="420"/>
        <w:rPr>
          <w:rFonts w:ascii="宋体" w:hAnsi="宋体"/>
          <w:szCs w:val="21"/>
        </w:rPr>
      </w:pPr>
      <w:r>
        <w:rPr>
          <w:rFonts w:ascii="宋体" w:hAnsi="宋体" w:hint="eastAsia"/>
          <w:szCs w:val="21"/>
        </w:rPr>
        <w:t>2.首次响应文件提交地点：</w:t>
      </w:r>
    </w:p>
    <w:p w:rsidR="00793FA9" w:rsidRDefault="00793FA9" w:rsidP="00793FA9">
      <w:pPr>
        <w:widowControl/>
        <w:spacing w:line="400" w:lineRule="exact"/>
        <w:ind w:firstLineChars="200" w:firstLine="420"/>
        <w:jc w:val="left"/>
        <w:rPr>
          <w:rFonts w:ascii="宋体" w:hAnsi="宋体"/>
          <w:szCs w:val="21"/>
        </w:rPr>
      </w:pPr>
      <w:r>
        <w:rPr>
          <w:rFonts w:ascii="宋体" w:hAnsi="宋体" w:hint="eastAsia"/>
          <w:szCs w:val="21"/>
        </w:rPr>
        <w:lastRenderedPageBreak/>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ascii="宋体" w:hAnsi="宋体" w:hint="eastAsia"/>
          <w:b/>
          <w:szCs w:val="21"/>
        </w:rPr>
        <w:t>供应商在广西政府采购云平台提交电子版响应文件时，请填写参加远程采购活动经办人联系方式，</w:t>
      </w:r>
      <w:r>
        <w:rPr>
          <w:rFonts w:ascii="宋体" w:hAnsi="宋体" w:hint="eastAsia"/>
          <w:szCs w:val="21"/>
        </w:rPr>
        <w:t>电子响应文件具体操作流程详见本公告附件2。</w:t>
      </w:r>
    </w:p>
    <w:p w:rsidR="00793FA9" w:rsidRDefault="00793FA9" w:rsidP="00793FA9">
      <w:pPr>
        <w:widowControl/>
        <w:spacing w:line="400" w:lineRule="exact"/>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szCs w:val="21"/>
        </w:rPr>
        <w:t>CA数字证书办理预计7日左右，</w:t>
      </w:r>
      <w:r>
        <w:rPr>
          <w:rFonts w:ascii="宋体" w:hAnsi="宋体" w:cs="宋体" w:hint="eastAsia"/>
          <w:szCs w:val="21"/>
        </w:rPr>
        <w:t>供应商只需办理其中一家</w:t>
      </w:r>
      <w:r>
        <w:rPr>
          <w:rFonts w:ascii="宋体" w:hAnsi="宋体" w:cs="宋体"/>
          <w:szCs w:val="21"/>
        </w:rPr>
        <w:t>CA数字证书及签章</w:t>
      </w:r>
      <w:r>
        <w:rPr>
          <w:rFonts w:ascii="宋体" w:hAnsi="宋体" w:hint="eastAsia"/>
          <w:szCs w:val="21"/>
        </w:rPr>
        <w:t>。</w:t>
      </w:r>
    </w:p>
    <w:p w:rsidR="00793FA9" w:rsidRDefault="00793FA9" w:rsidP="00793FA9">
      <w:pPr>
        <w:widowControl/>
        <w:spacing w:line="400" w:lineRule="exact"/>
        <w:ind w:firstLineChars="200" w:firstLine="420"/>
        <w:jc w:val="left"/>
        <w:rPr>
          <w:rFonts w:ascii="宋体" w:hAnsi="宋体"/>
          <w:szCs w:val="21"/>
        </w:rPr>
      </w:pPr>
      <w:r>
        <w:rPr>
          <w:rFonts w:ascii="宋体" w:hAnsi="宋体" w:hint="eastAsia"/>
          <w:szCs w:val="21"/>
        </w:rPr>
        <w:t>（3）为确保网上操作合法、有效和安全，请供应商确保在电子响应过程中能够对相关数据电文进行加密和使用电子签章，妥善保管C</w:t>
      </w:r>
      <w:r>
        <w:rPr>
          <w:rFonts w:ascii="宋体" w:hAnsi="宋体"/>
          <w:szCs w:val="21"/>
        </w:rPr>
        <w:t>A</w:t>
      </w:r>
      <w:r>
        <w:rPr>
          <w:rFonts w:ascii="宋体" w:hAnsi="宋体" w:hint="eastAsia"/>
          <w:szCs w:val="21"/>
        </w:rPr>
        <w:t>数字证书并使用有效的CA数字证书参与整个采购活动。</w:t>
      </w:r>
    </w:p>
    <w:p w:rsidR="00793FA9" w:rsidRDefault="00793FA9" w:rsidP="00793FA9">
      <w:pPr>
        <w:spacing w:line="400" w:lineRule="exact"/>
        <w:ind w:firstLineChars="200" w:firstLine="422"/>
        <w:rPr>
          <w:rFonts w:ascii="宋体" w:hAnsi="宋体"/>
          <w:bCs/>
          <w:szCs w:val="21"/>
        </w:rPr>
      </w:pPr>
      <w:r>
        <w:rPr>
          <w:rFonts w:ascii="宋体" w:hAnsi="宋体" w:hint="eastAsia"/>
          <w:b/>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r>
        <w:rPr>
          <w:rFonts w:ascii="宋体" w:hAnsi="宋体" w:hint="eastAsia"/>
          <w:bCs/>
          <w:szCs w:val="21"/>
        </w:rPr>
        <w:t>。</w:t>
      </w:r>
    </w:p>
    <w:p w:rsidR="00793FA9" w:rsidRDefault="00793FA9" w:rsidP="00793FA9">
      <w:pPr>
        <w:snapToGrid w:val="0"/>
        <w:spacing w:line="400" w:lineRule="exact"/>
        <w:ind w:firstLineChars="200" w:firstLine="420"/>
        <w:rPr>
          <w:rFonts w:ascii="宋体" w:hAnsi="宋体" w:cs="宋体"/>
          <w:kern w:val="0"/>
          <w:szCs w:val="21"/>
        </w:rPr>
      </w:pPr>
      <w:r>
        <w:rPr>
          <w:rFonts w:ascii="宋体" w:hAnsi="宋体" w:cs="宋体" w:hint="eastAsia"/>
          <w:kern w:val="0"/>
          <w:szCs w:val="21"/>
        </w:rPr>
        <w:t>3.CA证书在线解密：首次响应文件开启时，</w:t>
      </w:r>
      <w:proofErr w:type="gramStart"/>
      <w:r>
        <w:rPr>
          <w:rFonts w:ascii="宋体" w:hAnsi="宋体" w:cs="宋体" w:hint="eastAsia"/>
          <w:kern w:val="0"/>
          <w:szCs w:val="21"/>
        </w:rPr>
        <w:t>须供应</w:t>
      </w:r>
      <w:proofErr w:type="gramEnd"/>
      <w:r>
        <w:rPr>
          <w:rFonts w:ascii="宋体" w:hAnsi="宋体" w:cs="宋体" w:hint="eastAsia"/>
          <w:kern w:val="0"/>
          <w:szCs w:val="21"/>
        </w:rPr>
        <w:t>商携带制作响应文件时用来加密的有效数字证书（CA认证）登录广西政府采购云平台电子开标大厅现场按规定时间对加密的响应文件进行解密</w:t>
      </w:r>
      <w:r>
        <w:rPr>
          <w:rFonts w:ascii="宋体" w:hAnsi="宋体" w:cs="宋体" w:hint="eastAsia"/>
          <w:szCs w:val="21"/>
          <w:lang w:bidi="ar"/>
        </w:rPr>
        <w:t>，未能按要求进行解密的，由此产生的后果自行承担。</w:t>
      </w:r>
    </w:p>
    <w:p w:rsidR="00793FA9" w:rsidRDefault="00793FA9" w:rsidP="00793FA9">
      <w:pPr>
        <w:snapToGrid w:val="0"/>
        <w:spacing w:line="400" w:lineRule="exact"/>
        <w:ind w:firstLineChars="200" w:firstLine="420"/>
        <w:rPr>
          <w:rFonts w:ascii="宋体" w:hAnsi="宋体" w:cs="宋体"/>
          <w:kern w:val="0"/>
          <w:szCs w:val="21"/>
        </w:rPr>
      </w:pPr>
      <w:r>
        <w:rPr>
          <w:rFonts w:ascii="宋体" w:hAnsi="宋体" w:cs="宋体" w:hint="eastAsia"/>
          <w:kern w:val="0"/>
          <w:szCs w:val="21"/>
        </w:rPr>
        <w:t>4.供应商需要在具备摄像头及语音功能且互联网网络状况良好的电脑登录广西政府采购云平台远程开标大厅参与本次磋商，否则后果自负。</w:t>
      </w:r>
    </w:p>
    <w:p w:rsidR="00793FA9" w:rsidRDefault="00793FA9" w:rsidP="00793FA9">
      <w:pPr>
        <w:spacing w:line="400" w:lineRule="exact"/>
        <w:ind w:firstLineChars="200" w:firstLine="482"/>
        <w:rPr>
          <w:rFonts w:ascii="黑体" w:eastAsia="黑体" w:hAnsi="黑体"/>
          <w:b/>
          <w:bCs/>
          <w:sz w:val="24"/>
        </w:rPr>
      </w:pPr>
      <w:r>
        <w:rPr>
          <w:rFonts w:ascii="黑体" w:eastAsia="黑体" w:hAnsi="黑体" w:hint="eastAsia"/>
          <w:b/>
          <w:bCs/>
          <w:sz w:val="24"/>
        </w:rPr>
        <w:t>五、开启（首次响应文件开启时间）</w:t>
      </w:r>
    </w:p>
    <w:p w:rsidR="00793FA9" w:rsidRDefault="00793FA9" w:rsidP="00793FA9">
      <w:pPr>
        <w:spacing w:line="400" w:lineRule="exact"/>
        <w:ind w:firstLineChars="200" w:firstLine="420"/>
        <w:rPr>
          <w:rFonts w:ascii="宋体" w:hAnsi="宋体"/>
          <w:bCs/>
          <w:szCs w:val="21"/>
        </w:rPr>
      </w:pPr>
      <w:r>
        <w:rPr>
          <w:rFonts w:ascii="宋体" w:hAnsi="宋体" w:hint="eastAsia"/>
          <w:szCs w:val="21"/>
        </w:rPr>
        <w:t>1.时间：</w:t>
      </w:r>
      <w:r>
        <w:rPr>
          <w:rFonts w:ascii="宋体" w:hAnsi="宋体" w:hint="eastAsia"/>
          <w:szCs w:val="21"/>
          <w:u w:val="single"/>
        </w:rPr>
        <w:t>2025年11月24日</w:t>
      </w:r>
      <w:r>
        <w:rPr>
          <w:rFonts w:ascii="宋体" w:hAnsi="宋体"/>
          <w:szCs w:val="21"/>
          <w:u w:val="single"/>
        </w:rPr>
        <w:t>9</w:t>
      </w:r>
      <w:r>
        <w:rPr>
          <w:rFonts w:ascii="宋体" w:hAnsi="宋体" w:hint="eastAsia"/>
          <w:szCs w:val="21"/>
          <w:u w:val="single"/>
        </w:rPr>
        <w:t>点</w:t>
      </w:r>
      <w:r>
        <w:rPr>
          <w:rFonts w:ascii="宋体" w:hAnsi="宋体"/>
          <w:szCs w:val="21"/>
          <w:u w:val="single"/>
        </w:rPr>
        <w:t>3</w:t>
      </w:r>
      <w:r>
        <w:rPr>
          <w:rFonts w:ascii="宋体" w:hAnsi="宋体" w:hint="eastAsia"/>
          <w:szCs w:val="21"/>
          <w:u w:val="single"/>
        </w:rPr>
        <w:t>0分（北京时间）后</w:t>
      </w:r>
    </w:p>
    <w:p w:rsidR="00793FA9" w:rsidRDefault="00793FA9" w:rsidP="00793FA9">
      <w:pPr>
        <w:spacing w:line="400" w:lineRule="exact"/>
        <w:ind w:firstLineChars="200" w:firstLine="420"/>
        <w:rPr>
          <w:rFonts w:ascii="宋体" w:hAnsi="宋体"/>
          <w:bCs/>
          <w:szCs w:val="21"/>
        </w:rPr>
      </w:pPr>
      <w:r>
        <w:rPr>
          <w:rFonts w:ascii="宋体" w:hAnsi="宋体" w:hint="eastAsia"/>
          <w:szCs w:val="21"/>
        </w:rPr>
        <w:t>2.地点：广西政府采购云平台（https://www.gcy.zfcg.gxzf.gov.cn/）</w:t>
      </w:r>
    </w:p>
    <w:p w:rsidR="00793FA9" w:rsidRDefault="00793FA9" w:rsidP="00793FA9">
      <w:pPr>
        <w:spacing w:line="400" w:lineRule="exact"/>
        <w:ind w:firstLineChars="200" w:firstLine="482"/>
        <w:rPr>
          <w:rFonts w:ascii="黑体" w:eastAsia="黑体" w:hAnsi="黑体"/>
          <w:b/>
          <w:bCs/>
          <w:sz w:val="24"/>
        </w:rPr>
      </w:pPr>
      <w:bookmarkStart w:id="11" w:name="_Toc28359007"/>
      <w:bookmarkStart w:id="12" w:name="_Toc35393625"/>
      <w:bookmarkStart w:id="13" w:name="_Toc28359084"/>
      <w:bookmarkStart w:id="14" w:name="_Toc35393794"/>
      <w:bookmarkEnd w:id="11"/>
      <w:bookmarkEnd w:id="12"/>
      <w:bookmarkEnd w:id="13"/>
      <w:bookmarkEnd w:id="14"/>
      <w:r>
        <w:rPr>
          <w:rFonts w:ascii="黑体" w:eastAsia="黑体" w:hAnsi="黑体" w:hint="eastAsia"/>
          <w:b/>
          <w:bCs/>
          <w:sz w:val="24"/>
        </w:rPr>
        <w:t>六、公告期限</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793FA9" w:rsidRDefault="00793FA9" w:rsidP="00793FA9">
      <w:pPr>
        <w:spacing w:line="400" w:lineRule="exact"/>
        <w:ind w:firstLineChars="200" w:firstLine="482"/>
        <w:rPr>
          <w:rFonts w:ascii="黑体" w:eastAsia="黑体" w:hAnsi="黑体"/>
          <w:b/>
          <w:bCs/>
          <w:sz w:val="24"/>
        </w:rPr>
      </w:pPr>
      <w:bookmarkStart w:id="15" w:name="_Toc35393626"/>
      <w:bookmarkStart w:id="16" w:name="_Toc35393795"/>
      <w:bookmarkEnd w:id="15"/>
      <w:bookmarkEnd w:id="16"/>
      <w:r>
        <w:rPr>
          <w:rFonts w:ascii="黑体" w:eastAsia="黑体" w:hAnsi="黑体" w:hint="eastAsia"/>
          <w:b/>
          <w:bCs/>
          <w:sz w:val="24"/>
        </w:rPr>
        <w:t>七、其他补充事宜</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磋商保证金：本项目不</w:t>
      </w:r>
      <w:proofErr w:type="gramStart"/>
      <w:r>
        <w:rPr>
          <w:rFonts w:ascii="宋体" w:hAnsi="宋体" w:cs="宋体" w:hint="eastAsia"/>
          <w:kern w:val="0"/>
          <w:szCs w:val="21"/>
        </w:rPr>
        <w:t>收取磋商</w:t>
      </w:r>
      <w:proofErr w:type="gramEnd"/>
      <w:r>
        <w:rPr>
          <w:rFonts w:ascii="宋体" w:hAnsi="宋体" w:cs="宋体" w:hint="eastAsia"/>
          <w:kern w:val="0"/>
          <w:szCs w:val="21"/>
        </w:rPr>
        <w:t>保证金</w:t>
      </w:r>
    </w:p>
    <w:p w:rsidR="00793FA9" w:rsidRDefault="00793FA9" w:rsidP="00793FA9">
      <w:pPr>
        <w:wordWrap w:val="0"/>
        <w:spacing w:line="400" w:lineRule="exact"/>
        <w:ind w:firstLineChars="200" w:firstLine="420"/>
        <w:rPr>
          <w:rFonts w:ascii="宋体" w:hAnsi="宋体" w:cs="宋体"/>
          <w:b/>
          <w:bCs/>
          <w:kern w:val="0"/>
          <w:szCs w:val="21"/>
        </w:rPr>
      </w:pPr>
      <w:r>
        <w:rPr>
          <w:rFonts w:ascii="宋体" w:hAnsi="宋体" w:cs="宋体" w:hint="eastAsia"/>
          <w:kern w:val="0"/>
          <w:szCs w:val="21"/>
        </w:rPr>
        <w:t>2.采购意向公开链接：</w:t>
      </w:r>
      <w:r>
        <w:rPr>
          <w:rFonts w:ascii="宋体" w:hAnsi="宋体" w:cs="宋体"/>
          <w:kern w:val="0"/>
          <w:szCs w:val="21"/>
        </w:rPr>
        <w:t>https://zfcg.gxzf.gov.cn/site/detail?parentId=66601&amp;articleId=OSJzSI7seWmRGMjH8wUvqg==</w:t>
      </w:r>
    </w:p>
    <w:p w:rsidR="00793FA9" w:rsidRDefault="00793FA9" w:rsidP="00793FA9">
      <w:pPr>
        <w:spacing w:line="400" w:lineRule="exact"/>
        <w:ind w:firstLineChars="200" w:firstLine="420"/>
        <w:rPr>
          <w:rFonts w:ascii="宋体" w:hAnsi="宋体" w:cs="宋体"/>
          <w:kern w:val="0"/>
          <w:szCs w:val="21"/>
        </w:rPr>
      </w:pPr>
      <w:bookmarkStart w:id="17" w:name="_Hlk37429585"/>
      <w:bookmarkStart w:id="18" w:name="_Hlk37429595"/>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网上查询地址</w:t>
      </w:r>
    </w:p>
    <w:p w:rsidR="00793FA9" w:rsidRDefault="00793FA9" w:rsidP="00793FA9">
      <w:pPr>
        <w:spacing w:line="400" w:lineRule="exact"/>
        <w:ind w:firstLineChars="200" w:firstLine="420"/>
        <w:rPr>
          <w:rFonts w:ascii="宋体" w:hAnsi="宋体" w:cs="宋体"/>
          <w:kern w:val="0"/>
          <w:szCs w:val="21"/>
        </w:rPr>
      </w:pPr>
      <w:bookmarkStart w:id="19" w:name="_Hlk37429674"/>
      <w:bookmarkEnd w:id="17"/>
      <w:bookmarkEnd w:id="18"/>
      <w:r>
        <w:rPr>
          <w:rFonts w:ascii="宋体" w:hAnsi="宋体" w:cs="宋体" w:hint="eastAsia"/>
          <w:kern w:val="0"/>
          <w:szCs w:val="21"/>
        </w:rPr>
        <w:lastRenderedPageBreak/>
        <w:t>中国政府采购网（http://www.ccgp.gov.cn）、广西壮族自治区政府采购网（http://zfcg.gxzf.gov.cn）、全国公共资源交易平台（广西.南宁）（http://ggzy.jgswj.gxzf.gov.cn/nnggzy/）</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4</w:t>
      </w:r>
      <w:r>
        <w:rPr>
          <w:rFonts w:ascii="宋体" w:hAnsi="宋体"/>
          <w:szCs w:val="21"/>
        </w:rPr>
        <w:t>.</w:t>
      </w:r>
      <w:r>
        <w:rPr>
          <w:rFonts w:ascii="宋体" w:hAnsi="宋体" w:cs="宋体" w:hint="eastAsia"/>
          <w:kern w:val="0"/>
          <w:szCs w:val="21"/>
        </w:rPr>
        <w:t>本项目需要落实的政府采购政策：</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（1）政府采购促进中小企业发展。</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（4）政府采购促进残疾人就业政策。</w:t>
      </w:r>
    </w:p>
    <w:bookmarkEnd w:id="19"/>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（5）政府采购支持监狱企业发展。</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答复的，可以在答复期满后十五个工作日内向同级政府采购监督管理部门投诉。</w:t>
      </w:r>
    </w:p>
    <w:p w:rsidR="00793FA9" w:rsidRDefault="00793FA9" w:rsidP="00793FA9">
      <w:pPr>
        <w:spacing w:line="400" w:lineRule="exact"/>
        <w:ind w:firstLineChars="200" w:firstLine="420"/>
        <w:rPr>
          <w:rFonts w:ascii="宋体" w:hAnsi="宋体" w:cs="宋体"/>
          <w:kern w:val="0"/>
          <w:szCs w:val="21"/>
        </w:rPr>
      </w:pPr>
      <w:r>
        <w:rPr>
          <w:rFonts w:ascii="宋体" w:hAnsi="宋体" w:cs="宋体" w:hint="eastAsia"/>
          <w:kern w:val="0"/>
          <w:szCs w:val="21"/>
        </w:rPr>
        <w:t>6.若对项目采购电子交易系统操作有疑问，可登录广西政府采购云平台（</w:t>
      </w:r>
      <w:r>
        <w:rPr>
          <w:rFonts w:ascii="宋体" w:hAnsi="宋体" w:hint="eastAsia"/>
          <w:szCs w:val="21"/>
        </w:rPr>
        <w:t>https://www.gcy.zfcg.gxzf.gov.cn</w:t>
      </w:r>
      <w:r>
        <w:rPr>
          <w:rFonts w:ascii="宋体" w:hAnsi="宋体" w:cs="宋体" w:hint="eastAsia"/>
          <w:kern w:val="0"/>
          <w:szCs w:val="21"/>
        </w:rPr>
        <w:t>/），</w:t>
      </w:r>
      <w:r>
        <w:rPr>
          <w:rFonts w:ascii="宋体" w:hAnsi="宋体" w:cs="宋体" w:hint="eastAsia"/>
          <w:b/>
          <w:bCs/>
          <w:kern w:val="0"/>
          <w:szCs w:val="21"/>
          <w:u w:val="single"/>
        </w:rPr>
        <w:t>或拨打</w:t>
      </w:r>
      <w:r>
        <w:rPr>
          <w:rFonts w:ascii="宋体" w:hAnsi="宋体" w:hint="eastAsia"/>
          <w:b/>
          <w:bCs/>
          <w:szCs w:val="21"/>
          <w:u w:val="single"/>
        </w:rPr>
        <w:t>广西政府采购云平台</w:t>
      </w:r>
      <w:r>
        <w:rPr>
          <w:rFonts w:ascii="宋体" w:hAnsi="宋体" w:cs="宋体" w:hint="eastAsia"/>
          <w:b/>
          <w:bCs/>
          <w:kern w:val="0"/>
          <w:szCs w:val="21"/>
          <w:u w:val="single"/>
        </w:rPr>
        <w:t>服务热线</w:t>
      </w:r>
      <w:r>
        <w:rPr>
          <w:rFonts w:ascii="宋体" w:hAnsi="宋体" w:cs="宋体"/>
          <w:b/>
          <w:bCs/>
          <w:kern w:val="0"/>
          <w:szCs w:val="21"/>
          <w:u w:val="single"/>
        </w:rPr>
        <w:t>95763</w:t>
      </w:r>
      <w:r>
        <w:rPr>
          <w:rFonts w:ascii="宋体" w:hAnsi="宋体" w:cs="宋体" w:hint="eastAsia"/>
          <w:b/>
          <w:bCs/>
          <w:kern w:val="0"/>
          <w:szCs w:val="21"/>
          <w:u w:val="single"/>
        </w:rPr>
        <w:t>或0771-3381253获取热线服务帮助</w:t>
      </w:r>
      <w:r>
        <w:rPr>
          <w:rFonts w:ascii="宋体" w:hAnsi="宋体" w:cs="宋体" w:hint="eastAsia"/>
          <w:kern w:val="0"/>
          <w:szCs w:val="21"/>
        </w:rPr>
        <w:t xml:space="preserve">。 </w:t>
      </w:r>
    </w:p>
    <w:p w:rsidR="00793FA9" w:rsidRDefault="00793FA9" w:rsidP="00793FA9">
      <w:pPr>
        <w:spacing w:line="400" w:lineRule="exact"/>
        <w:ind w:firstLineChars="200" w:firstLine="482"/>
        <w:rPr>
          <w:rFonts w:ascii="黑体" w:eastAsia="黑体" w:hAnsi="黑体" w:cs="宋体"/>
          <w:bCs/>
          <w:sz w:val="24"/>
        </w:rPr>
      </w:pPr>
      <w:r>
        <w:rPr>
          <w:rFonts w:ascii="黑体" w:eastAsia="黑体" w:hAnsi="黑体" w:cs="宋体" w:hint="eastAsia"/>
          <w:b/>
          <w:kern w:val="44"/>
          <w:sz w:val="24"/>
        </w:rPr>
        <w:t>八、凡对本次采购提出询问，请按</w:t>
      </w:r>
      <w:r>
        <w:rPr>
          <w:rFonts w:ascii="黑体" w:eastAsia="黑体" w:hAnsi="黑体" w:cs="宋体"/>
          <w:b/>
          <w:kern w:val="44"/>
          <w:sz w:val="24"/>
        </w:rPr>
        <w:t>以下方式</w:t>
      </w:r>
      <w:r>
        <w:rPr>
          <w:rFonts w:ascii="黑体" w:eastAsia="黑体" w:hAnsi="黑体" w:cs="宋体" w:hint="eastAsia"/>
          <w:b/>
          <w:kern w:val="44"/>
          <w:sz w:val="24"/>
        </w:rPr>
        <w:t>联系</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1.采购人信息</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名 称：南宁市人力资源和社会保障局</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地址：广西南宁市</w:t>
      </w:r>
      <w:proofErr w:type="gramStart"/>
      <w:r>
        <w:rPr>
          <w:rFonts w:ascii="宋体" w:hAnsi="宋体" w:cs="宋体" w:hint="eastAsia"/>
          <w:szCs w:val="21"/>
        </w:rPr>
        <w:t>青秀</w:t>
      </w:r>
      <w:proofErr w:type="gramEnd"/>
      <w:r>
        <w:rPr>
          <w:rFonts w:ascii="宋体" w:hAnsi="宋体" w:cs="宋体" w:hint="eastAsia"/>
          <w:szCs w:val="21"/>
        </w:rPr>
        <w:t>区桂春路南二里4号</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项目联系人：</w:t>
      </w:r>
      <w:r>
        <w:rPr>
          <w:rFonts w:ascii="宋体" w:hAnsi="宋体" w:cs="宋体" w:hint="eastAsia"/>
          <w:szCs w:val="21"/>
          <w:u w:val="single"/>
        </w:rPr>
        <w:t xml:space="preserve"> 陈黎华 </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0771-5505373 </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2.采购代理机构信息</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名  称：云之</w:t>
      </w:r>
      <w:proofErr w:type="gramStart"/>
      <w:r>
        <w:rPr>
          <w:rFonts w:ascii="宋体" w:hAnsi="宋体" w:cs="宋体" w:hint="eastAsia"/>
          <w:szCs w:val="21"/>
        </w:rPr>
        <w:t>龙咨询</w:t>
      </w:r>
      <w:proofErr w:type="gramEnd"/>
      <w:r>
        <w:rPr>
          <w:rFonts w:ascii="宋体" w:hAnsi="宋体" w:cs="宋体" w:hint="eastAsia"/>
          <w:szCs w:val="21"/>
        </w:rPr>
        <w:t>集团有限公司</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地址：广西壮族自治区南宁市</w:t>
      </w:r>
      <w:proofErr w:type="gramStart"/>
      <w:r>
        <w:rPr>
          <w:rFonts w:ascii="宋体" w:hAnsi="宋体" w:cs="宋体" w:hint="eastAsia"/>
          <w:szCs w:val="21"/>
        </w:rPr>
        <w:t>良庆区</w:t>
      </w:r>
      <w:proofErr w:type="gramEnd"/>
      <w:r>
        <w:rPr>
          <w:rFonts w:ascii="宋体" w:hAnsi="宋体" w:cs="宋体" w:hint="eastAsia"/>
          <w:szCs w:val="21"/>
        </w:rPr>
        <w:t>云英路15号3号楼云之</w:t>
      </w:r>
      <w:proofErr w:type="gramStart"/>
      <w:r>
        <w:rPr>
          <w:rFonts w:ascii="宋体" w:hAnsi="宋体" w:cs="宋体" w:hint="eastAsia"/>
          <w:szCs w:val="21"/>
        </w:rPr>
        <w:t>龙咨询</w:t>
      </w:r>
      <w:proofErr w:type="gramEnd"/>
      <w:r>
        <w:rPr>
          <w:rFonts w:ascii="宋体" w:hAnsi="宋体" w:cs="宋体" w:hint="eastAsia"/>
          <w:szCs w:val="21"/>
        </w:rPr>
        <w:t>集团大厦6楼</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联系电话：0771-2618199、2618118 、2611898</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3.项目联系方式</w:t>
      </w:r>
    </w:p>
    <w:p w:rsidR="00793FA9" w:rsidRDefault="00793FA9" w:rsidP="00793FA9">
      <w:pPr>
        <w:spacing w:line="400" w:lineRule="exact"/>
        <w:ind w:firstLineChars="200" w:firstLine="420"/>
        <w:rPr>
          <w:rFonts w:ascii="宋体" w:hAnsi="宋体" w:cs="宋体"/>
          <w:szCs w:val="21"/>
        </w:rPr>
      </w:pPr>
      <w:r>
        <w:rPr>
          <w:rFonts w:ascii="宋体" w:hAnsi="宋体" w:cs="宋体" w:hint="eastAsia"/>
          <w:szCs w:val="21"/>
        </w:rPr>
        <w:t>项目联系人：陈柠、杨丽敏</w:t>
      </w:r>
    </w:p>
    <w:p w:rsidR="00793FA9" w:rsidRDefault="00793FA9" w:rsidP="00793FA9">
      <w:pPr>
        <w:spacing w:line="400" w:lineRule="exact"/>
        <w:ind w:firstLineChars="200" w:firstLine="420"/>
        <w:rPr>
          <w:rFonts w:ascii="宋体" w:hAnsi="宋体"/>
          <w:szCs w:val="21"/>
        </w:rPr>
      </w:pPr>
      <w:r>
        <w:rPr>
          <w:rFonts w:ascii="宋体" w:hAnsi="宋体" w:cs="宋体" w:hint="eastAsia"/>
          <w:szCs w:val="21"/>
        </w:rPr>
        <w:t>电话：0771-2618199、2618118、2611898</w:t>
      </w:r>
    </w:p>
    <w:p w:rsidR="00793FA9" w:rsidRDefault="00793FA9" w:rsidP="00793FA9">
      <w:pPr>
        <w:widowControl/>
        <w:spacing w:line="400" w:lineRule="exact"/>
        <w:ind w:firstLineChars="200" w:firstLine="420"/>
        <w:jc w:val="left"/>
        <w:rPr>
          <w:rFonts w:ascii="宋体" w:hAnsi="宋体" w:cs="宋体"/>
          <w:szCs w:val="21"/>
        </w:rPr>
      </w:pPr>
      <w:bookmarkStart w:id="20" w:name="OLE_LINK3"/>
    </w:p>
    <w:p w:rsidR="00793FA9" w:rsidRDefault="00793FA9" w:rsidP="00793FA9">
      <w:pPr>
        <w:widowControl/>
        <w:spacing w:line="400" w:lineRule="exact"/>
        <w:ind w:firstLineChars="200" w:firstLine="420"/>
        <w:jc w:val="left"/>
        <w:rPr>
          <w:rFonts w:ascii="宋体" w:hAnsi="宋体" w:cs="宋体"/>
          <w:szCs w:val="21"/>
        </w:rPr>
      </w:pPr>
      <w:r>
        <w:rPr>
          <w:rFonts w:ascii="宋体" w:hAnsi="宋体" w:cs="宋体" w:hint="eastAsia"/>
          <w:szCs w:val="21"/>
        </w:rPr>
        <w:t>附件：</w:t>
      </w:r>
    </w:p>
    <w:bookmarkEnd w:id="20"/>
    <w:p w:rsidR="00793FA9" w:rsidRDefault="00793FA9" w:rsidP="00793FA9">
      <w:pPr>
        <w:spacing w:line="400" w:lineRule="exact"/>
        <w:ind w:firstLineChars="200" w:firstLine="420"/>
        <w:jc w:val="left"/>
        <w:rPr>
          <w:rFonts w:hint="eastAsia"/>
        </w:rPr>
      </w:pPr>
      <w:r>
        <w:rPr>
          <w:rFonts w:ascii="宋体" w:hAnsi="宋体"/>
          <w:szCs w:val="21"/>
        </w:rPr>
        <w:t>1</w:t>
      </w:r>
      <w:r>
        <w:rPr>
          <w:rFonts w:ascii="宋体" w:hAnsi="宋体" w:hint="eastAsia"/>
          <w:szCs w:val="21"/>
        </w:rPr>
        <w:t>.CA证书申请方式及操作指南下载地址（现场申请方式见网址：</w:t>
      </w:r>
      <w:hyperlink r:id="rId4" w:history="1">
        <w:r>
          <w:rPr>
            <w:rFonts w:hint="eastAsia"/>
            <w:u w:val="single"/>
          </w:rPr>
          <w:t>http</w:t>
        </w:r>
        <w:r>
          <w:rPr>
            <w:rFonts w:hint="eastAsia"/>
            <w:u w:val="single"/>
          </w:rPr>
          <w:t>：</w:t>
        </w:r>
        <w:r>
          <w:rPr>
            <w:rFonts w:hint="eastAsia"/>
            <w:u w:val="single"/>
          </w:rPr>
          <w:t>//www.ccgp-</w:t>
        </w:r>
        <w:r>
          <w:rPr>
            <w:rFonts w:hint="eastAsia"/>
            <w:u w:val="single"/>
          </w:rPr>
          <w:lastRenderedPageBreak/>
          <w:t>guangxi.gov.cn/OfficeService/DownloadArea/8354055.html?utm=a0003.39a112b4.cmp001.d0002.f0464b20ff2a11eb873141bf9e381949</w:t>
        </w:r>
      </w:hyperlink>
      <w:r>
        <w:rPr>
          <w:rFonts w:hint="eastAsia"/>
        </w:rPr>
        <w:t>（广西政府采购网）</w:t>
      </w:r>
      <w:r>
        <w:rPr>
          <w:rFonts w:hint="eastAsia"/>
        </w:rPr>
        <w:t>/</w:t>
      </w:r>
      <w:r>
        <w:rPr>
          <w:rFonts w:hint="eastAsia"/>
        </w:rPr>
        <w:t>网上申请方式见网址：</w:t>
      </w:r>
      <w:r>
        <w:rPr>
          <w:rFonts w:hint="eastAsia"/>
        </w:rPr>
        <w:t xml:space="preserve"> </w:t>
      </w:r>
      <w:hyperlink r:id="rId5" w:history="1">
        <w:r>
          <w:rPr>
            <w:rFonts w:hint="eastAsia"/>
            <w:u w:val="single"/>
          </w:rPr>
          <w:t>http</w:t>
        </w:r>
        <w:r>
          <w:rPr>
            <w:rFonts w:hint="eastAsia"/>
            <w:u w:val="single"/>
          </w:rPr>
          <w:t>：</w:t>
        </w:r>
        <w:r>
          <w:rPr>
            <w:rFonts w:hint="eastAsia"/>
            <w:u w:val="single"/>
          </w:rPr>
          <w:t>//nncz.nanning.gov.cn/</w:t>
        </w:r>
      </w:hyperlink>
      <w:r>
        <w:rPr>
          <w:rFonts w:hint="eastAsia"/>
        </w:rPr>
        <w:t>（南宁市财政局官网）</w:t>
      </w:r>
      <w:r>
        <w:rPr>
          <w:rFonts w:hint="eastAsia"/>
        </w:rPr>
        <w:t>-</w:t>
      </w:r>
      <w:r>
        <w:rPr>
          <w:rFonts w:hint="eastAsia"/>
        </w:rPr>
        <w:t>下载专区</w:t>
      </w:r>
      <w:r>
        <w:rPr>
          <w:rFonts w:hint="eastAsia"/>
        </w:rPr>
        <w:t>-</w:t>
      </w:r>
      <w:r>
        <w:rPr>
          <w:rFonts w:hint="eastAsia"/>
        </w:rPr>
        <w:t>“广西政</w:t>
      </w:r>
      <w:proofErr w:type="gramStart"/>
      <w:r>
        <w:rPr>
          <w:rFonts w:hint="eastAsia"/>
        </w:rPr>
        <w:t>采云</w:t>
      </w:r>
      <w:proofErr w:type="gramEnd"/>
      <w:r>
        <w:rPr>
          <w:rFonts w:hint="eastAsia"/>
        </w:rPr>
        <w:t>西部</w:t>
      </w:r>
      <w:r>
        <w:rPr>
          <w:rFonts w:hint="eastAsia"/>
        </w:rPr>
        <w:t>CA</w:t>
      </w:r>
      <w:r>
        <w:rPr>
          <w:rFonts w:hint="eastAsia"/>
        </w:rPr>
        <w:t>办理方式”或“南宁市政</w:t>
      </w:r>
      <w:proofErr w:type="gramStart"/>
      <w:r>
        <w:rPr>
          <w:rFonts w:hint="eastAsia"/>
        </w:rPr>
        <w:t>采云</w:t>
      </w:r>
      <w:proofErr w:type="gramEnd"/>
      <w:r>
        <w:rPr>
          <w:rFonts w:hint="eastAsia"/>
        </w:rPr>
        <w:t>CA</w:t>
      </w:r>
      <w:r>
        <w:rPr>
          <w:rFonts w:hint="eastAsia"/>
        </w:rPr>
        <w:t>证书办理操作指南”</w:t>
      </w:r>
      <w:r>
        <w:rPr>
          <w:rFonts w:ascii="宋体" w:hAnsi="宋体" w:hint="eastAsia"/>
          <w:szCs w:val="21"/>
        </w:rPr>
        <w:t>）</w:t>
      </w:r>
    </w:p>
    <w:p w:rsidR="00793FA9" w:rsidRDefault="00793FA9" w:rsidP="00793FA9">
      <w:pPr>
        <w:widowControl/>
        <w:spacing w:line="400" w:lineRule="exact"/>
        <w:ind w:firstLineChars="200" w:firstLine="420"/>
        <w:jc w:val="left"/>
      </w:pPr>
      <w:r>
        <w:rPr>
          <w:rFonts w:ascii="宋体" w:hAnsi="宋体"/>
          <w:szCs w:val="21"/>
        </w:rPr>
        <w:t>2</w:t>
      </w:r>
      <w:r>
        <w:rPr>
          <w:rFonts w:ascii="宋体" w:hAnsi="宋体" w:hint="eastAsia"/>
          <w:szCs w:val="21"/>
        </w:rPr>
        <w:t>.电子投标文件制作与投送教程（在此网址下载：</w:t>
      </w:r>
      <w:hyperlink r:id="rId6" w:history="1">
        <w:r>
          <w:rPr>
            <w:rFonts w:hint="eastAsia"/>
            <w:u w:val="single"/>
          </w:rPr>
          <w:t>http</w:t>
        </w:r>
        <w:r>
          <w:rPr>
            <w:rFonts w:hint="eastAsia"/>
            <w:u w:val="single"/>
          </w:rPr>
          <w:t>：</w:t>
        </w:r>
        <w:r>
          <w:rPr>
            <w:rFonts w:hint="eastAsia"/>
            <w:u w:val="single"/>
          </w:rPr>
          <w:t>//nncz.nanning.gov.cn/</w:t>
        </w:r>
      </w:hyperlink>
      <w:r>
        <w:rPr>
          <w:rFonts w:hint="eastAsia"/>
        </w:rPr>
        <w:t>（南宁市财政局官网）</w:t>
      </w:r>
      <w:r>
        <w:rPr>
          <w:rFonts w:hint="eastAsia"/>
        </w:rPr>
        <w:t>-</w:t>
      </w:r>
      <w:r>
        <w:rPr>
          <w:rFonts w:hint="eastAsia"/>
        </w:rPr>
        <w:t>下载专区</w:t>
      </w:r>
      <w:r>
        <w:rPr>
          <w:rFonts w:ascii="宋体" w:hAnsi="宋体" w:hint="eastAsia"/>
          <w:szCs w:val="21"/>
        </w:rPr>
        <w:t>）</w:t>
      </w:r>
    </w:p>
    <w:p w:rsidR="00793FA9" w:rsidRDefault="00793FA9" w:rsidP="00793FA9">
      <w:pPr>
        <w:spacing w:line="340" w:lineRule="exact"/>
        <w:ind w:firstLineChars="200" w:firstLine="420"/>
        <w:jc w:val="left"/>
        <w:rPr>
          <w:rFonts w:ascii="宋体" w:hAnsi="宋体"/>
          <w:szCs w:val="21"/>
        </w:rPr>
      </w:pPr>
    </w:p>
    <w:p w:rsidR="00793FA9" w:rsidRDefault="00793FA9" w:rsidP="00793FA9">
      <w:pPr>
        <w:spacing w:line="340" w:lineRule="exact"/>
        <w:jc w:val="right"/>
        <w:rPr>
          <w:rFonts w:ascii="宋体" w:hAnsi="宋体"/>
          <w:szCs w:val="21"/>
        </w:rPr>
      </w:pPr>
      <w:r>
        <w:rPr>
          <w:rFonts w:ascii="宋体" w:hAnsi="宋体" w:hint="eastAsia"/>
          <w:szCs w:val="21"/>
        </w:rPr>
        <w:t>云之</w:t>
      </w:r>
      <w:proofErr w:type="gramStart"/>
      <w:r>
        <w:rPr>
          <w:rFonts w:ascii="宋体" w:hAnsi="宋体" w:hint="eastAsia"/>
          <w:szCs w:val="21"/>
        </w:rPr>
        <w:t>龙咨询</w:t>
      </w:r>
      <w:proofErr w:type="gramEnd"/>
      <w:r>
        <w:rPr>
          <w:rFonts w:ascii="宋体" w:hAnsi="宋体" w:hint="eastAsia"/>
          <w:szCs w:val="21"/>
        </w:rPr>
        <w:t>集团有限公司</w:t>
      </w:r>
    </w:p>
    <w:p w:rsidR="00793FA9" w:rsidRDefault="00793FA9" w:rsidP="00793FA9">
      <w:pPr>
        <w:spacing w:line="340" w:lineRule="exact"/>
        <w:jc w:val="right"/>
        <w:rPr>
          <w:rFonts w:ascii="宋体" w:hAnsi="宋体"/>
          <w:szCs w:val="21"/>
          <w:u w:val="single"/>
        </w:rPr>
      </w:pPr>
      <w:r>
        <w:rPr>
          <w:rFonts w:ascii="宋体" w:hAnsi="宋体" w:hint="eastAsia"/>
          <w:szCs w:val="21"/>
          <w:u w:val="single"/>
        </w:rPr>
        <w:t>2025</w:t>
      </w:r>
      <w:r>
        <w:rPr>
          <w:rFonts w:ascii="宋体" w:hAnsi="宋体" w:hint="eastAsia"/>
          <w:szCs w:val="21"/>
        </w:rPr>
        <w:t>年</w:t>
      </w:r>
      <w:r>
        <w:rPr>
          <w:rFonts w:ascii="宋体" w:hAnsi="宋体" w:hint="eastAsia"/>
          <w:szCs w:val="21"/>
          <w:u w:val="single"/>
        </w:rPr>
        <w:t xml:space="preserve"> 11 </w:t>
      </w:r>
      <w:r>
        <w:rPr>
          <w:rFonts w:ascii="宋体" w:hAnsi="宋体" w:hint="eastAsia"/>
          <w:szCs w:val="21"/>
        </w:rPr>
        <w:t>月</w:t>
      </w:r>
      <w:r>
        <w:rPr>
          <w:rFonts w:ascii="宋体" w:hAnsi="宋体" w:hint="eastAsia"/>
          <w:szCs w:val="21"/>
          <w:u w:val="single"/>
        </w:rPr>
        <w:t xml:space="preserve"> 11 </w:t>
      </w:r>
      <w:r>
        <w:rPr>
          <w:rFonts w:ascii="宋体" w:hAnsi="宋体" w:hint="eastAsia"/>
          <w:szCs w:val="21"/>
        </w:rPr>
        <w:t>日</w:t>
      </w:r>
    </w:p>
    <w:p w:rsidR="00312A8B" w:rsidRDefault="00312A8B"/>
    <w:sectPr w:rsidR="00312A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A9"/>
    <w:rsid w:val="00071090"/>
    <w:rsid w:val="00312A8B"/>
    <w:rsid w:val="006B77D9"/>
    <w:rsid w:val="00793FA9"/>
    <w:rsid w:val="00EE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828E"/>
  <w15:chartTrackingRefBased/>
  <w15:docId w15:val="{CA69369C-66A6-4EBF-B988-5131B918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F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F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ncz.nanning.gov.cn/" TargetMode="External"/><Relationship Id="rId5" Type="http://schemas.openxmlformats.org/officeDocument/2006/relationships/hyperlink" Target="http://nncz.nanning.gov.cn/" TargetMode="External"/><Relationship Id="rId4" Type="http://schemas.openxmlformats.org/officeDocument/2006/relationships/hyperlink" Target="http://www.ccgp-guangxi.gov.cn/OfficeService/DownloadArea/8354055.html?utm=a0003.39a112b4.cmp001.d0002.f0464b20ff2a11eb873141bf9e3819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2025-11-11T01:59:00Z</dcterms:created>
  <dcterms:modified xsi:type="dcterms:W3CDTF">2025-11-11T02:02:00Z</dcterms:modified>
</cp:coreProperties>
</file>