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8E7" w:rsidRDefault="00044C41" w:rsidP="004F68E7">
      <w:pPr>
        <w:pStyle w:val="1"/>
        <w:widowControl/>
        <w:spacing w:before="0" w:after="0" w:line="500" w:lineRule="exact"/>
        <w:jc w:val="center"/>
        <w:rPr>
          <w:rFonts w:ascii="方正小标宋简体" w:eastAsia="方正小标宋简体"/>
          <w:sz w:val="32"/>
        </w:rPr>
      </w:pPr>
      <w:bookmarkStart w:id="0" w:name="OLE_LINK1"/>
      <w:bookmarkStart w:id="1" w:name="OLE_LINK2"/>
      <w:r w:rsidRPr="00CA65C6">
        <w:rPr>
          <w:rFonts w:ascii="方正小标宋简体" w:eastAsia="方正小标宋简体" w:hint="eastAsia"/>
          <w:sz w:val="32"/>
        </w:rPr>
        <w:t>云之龙咨询集团有限公司</w:t>
      </w:r>
      <w:r w:rsidR="00770B66" w:rsidRPr="00770B66">
        <w:rPr>
          <w:rFonts w:ascii="方正小标宋简体" w:eastAsia="方正小标宋简体" w:hint="eastAsia"/>
          <w:sz w:val="32"/>
        </w:rPr>
        <w:t>横州镇北村寨脚乡村振兴特色村（屯）培育基础设施改造工程</w:t>
      </w:r>
      <w:r w:rsidR="004F68E7">
        <w:rPr>
          <w:rFonts w:ascii="方正小标宋简体" w:eastAsia="方正小标宋简体" w:hint="eastAsia"/>
          <w:sz w:val="32"/>
        </w:rPr>
        <w:t>（</w:t>
      </w:r>
      <w:r w:rsidR="00770B66" w:rsidRPr="00770B66">
        <w:rPr>
          <w:rFonts w:ascii="方正小标宋简体" w:eastAsia="方正小标宋简体"/>
          <w:sz w:val="32"/>
        </w:rPr>
        <w:t>NNZC2025-C2-270215-YZLZ</w:t>
      </w:r>
      <w:r w:rsidR="004F68E7">
        <w:rPr>
          <w:rFonts w:ascii="方正小标宋简体" w:eastAsia="方正小标宋简体" w:hint="eastAsia"/>
          <w:sz w:val="32"/>
        </w:rPr>
        <w:t>）</w:t>
      </w:r>
      <w:r w:rsidR="004F68E7" w:rsidRPr="004F68E7">
        <w:rPr>
          <w:rFonts w:ascii="方正小标宋简体" w:eastAsia="方正小标宋简体" w:hint="eastAsia"/>
          <w:sz w:val="32"/>
        </w:rPr>
        <w:t>竞争性磋商公告</w:t>
      </w:r>
      <w:bookmarkEnd w:id="0"/>
      <w:bookmarkEnd w:id="1"/>
    </w:p>
    <w:p w:rsidR="004F68E7" w:rsidRPr="004F68E7" w:rsidRDefault="004F68E7" w:rsidP="004F68E7"/>
    <w:tbl>
      <w:tblPr>
        <w:tblStyle w:val="a9"/>
        <w:tblW w:w="0" w:type="auto"/>
        <w:tblLook w:val="04A0" w:firstRow="1" w:lastRow="0" w:firstColumn="1" w:lastColumn="0" w:noHBand="0" w:noVBand="1"/>
      </w:tblPr>
      <w:tblGrid>
        <w:gridCol w:w="8522"/>
      </w:tblGrid>
      <w:tr w:rsidR="004F68E7" w:rsidTr="004F68E7">
        <w:tc>
          <w:tcPr>
            <w:tcW w:w="8522" w:type="dxa"/>
          </w:tcPr>
          <w:p w:rsidR="00111317" w:rsidRDefault="00111317" w:rsidP="004F68E7">
            <w:pPr>
              <w:spacing w:line="360" w:lineRule="auto"/>
              <w:ind w:firstLineChars="200" w:firstLine="420"/>
              <w:rPr>
                <w:rFonts w:ascii="宋体" w:eastAsia="宋体" w:hAnsi="宋体" w:cs="宋体"/>
                <w:bCs/>
                <w:color w:val="000000"/>
                <w:szCs w:val="21"/>
              </w:rPr>
            </w:pPr>
            <w:r w:rsidRPr="00111317">
              <w:rPr>
                <w:rFonts w:ascii="宋体" w:eastAsia="宋体" w:hAnsi="宋体" w:cs="宋体" w:hint="eastAsia"/>
                <w:bCs/>
                <w:color w:val="000000"/>
                <w:szCs w:val="21"/>
              </w:rPr>
              <w:t>项目概况</w:t>
            </w:r>
          </w:p>
          <w:p w:rsidR="004F68E7" w:rsidRPr="00111317" w:rsidRDefault="00111317" w:rsidP="004F68E7">
            <w:pPr>
              <w:spacing w:line="360" w:lineRule="auto"/>
              <w:ind w:firstLineChars="200" w:firstLine="420"/>
              <w:rPr>
                <w:rFonts w:ascii="宋体" w:eastAsia="宋体" w:hAnsi="宋体"/>
              </w:rPr>
            </w:pPr>
            <w:r w:rsidRPr="00111317">
              <w:rPr>
                <w:rFonts w:ascii="宋体" w:eastAsia="宋体" w:hAnsi="宋体" w:cs="Times New Roman" w:hint="eastAsia"/>
                <w:color w:val="000000"/>
                <w:szCs w:val="21"/>
                <w:u w:val="single"/>
              </w:rPr>
              <w:t>横州镇北村寨脚乡村振兴特色村（屯）培育基础设施改造工程</w:t>
            </w:r>
            <w:r w:rsidRPr="00111317">
              <w:rPr>
                <w:rFonts w:ascii="宋体" w:eastAsia="宋体" w:hAnsi="宋体" w:cs="Times New Roman" w:hint="eastAsia"/>
                <w:color w:val="000000"/>
                <w:szCs w:val="21"/>
              </w:rPr>
              <w:t>采购项目的潜在供应商应在</w:t>
            </w:r>
            <w:r w:rsidRPr="00111317">
              <w:rPr>
                <w:rFonts w:ascii="宋体" w:eastAsia="宋体" w:hAnsi="宋体" w:cs="Times New Roman"/>
                <w:szCs w:val="21"/>
              </w:rPr>
              <w:t>广西政府采购云平台</w:t>
            </w:r>
            <w:r w:rsidRPr="00111317">
              <w:rPr>
                <w:rFonts w:ascii="宋体" w:eastAsia="宋体" w:hAnsi="宋体" w:cs="Times New Roman" w:hint="eastAsia"/>
                <w:szCs w:val="21"/>
              </w:rPr>
              <w:t>（</w:t>
            </w:r>
            <w:r w:rsidRPr="00111317">
              <w:rPr>
                <w:rFonts w:ascii="宋体" w:eastAsia="宋体" w:hAnsi="宋体" w:cs="Times New Roman"/>
                <w:bCs/>
                <w:szCs w:val="21"/>
              </w:rPr>
              <w:t>https://www.gcy.zfcg.gxzf.gov.cn/</w:t>
            </w:r>
            <w:r w:rsidRPr="00111317">
              <w:rPr>
                <w:rFonts w:ascii="宋体" w:eastAsia="宋体" w:hAnsi="宋体" w:cs="Times New Roman" w:hint="eastAsia"/>
                <w:szCs w:val="21"/>
              </w:rPr>
              <w:t>）</w:t>
            </w:r>
            <w:r w:rsidRPr="00111317">
              <w:rPr>
                <w:rFonts w:ascii="宋体" w:eastAsia="宋体" w:hAnsi="宋体" w:cs="Times New Roman" w:hint="eastAsia"/>
                <w:snapToGrid w:val="0"/>
                <w:szCs w:val="24"/>
              </w:rPr>
              <w:t>获取（下载）</w:t>
            </w:r>
            <w:r w:rsidRPr="00111317">
              <w:rPr>
                <w:rFonts w:ascii="宋体" w:eastAsia="宋体" w:hAnsi="宋体" w:cs="Times New Roman" w:hint="eastAsia"/>
                <w:szCs w:val="21"/>
              </w:rPr>
              <w:t>获取竞争性磋商文件，并于</w:t>
            </w:r>
            <w:r w:rsidRPr="00111317">
              <w:rPr>
                <w:rFonts w:ascii="宋体" w:eastAsia="宋体" w:hAnsi="宋体" w:cs="Times New Roman"/>
                <w:szCs w:val="21"/>
                <w:u w:val="single"/>
              </w:rPr>
              <w:t>20</w:t>
            </w:r>
            <w:r w:rsidRPr="00111317">
              <w:rPr>
                <w:rFonts w:ascii="宋体" w:eastAsia="宋体" w:hAnsi="宋体" w:cs="Times New Roman" w:hint="eastAsia"/>
                <w:szCs w:val="21"/>
                <w:u w:val="single"/>
              </w:rPr>
              <w:t>25年</w:t>
            </w:r>
            <w:r w:rsidRPr="00111317">
              <w:rPr>
                <w:rFonts w:ascii="宋体" w:eastAsia="宋体" w:hAnsi="宋体" w:cs="Times New Roman"/>
                <w:color w:val="000000"/>
                <w:szCs w:val="21"/>
                <w:u w:val="single"/>
              </w:rPr>
              <w:t>11</w:t>
            </w:r>
            <w:r w:rsidRPr="00111317">
              <w:rPr>
                <w:rFonts w:ascii="宋体" w:eastAsia="宋体" w:hAnsi="宋体" w:cs="Times New Roman" w:hint="eastAsia"/>
                <w:color w:val="000000"/>
                <w:szCs w:val="21"/>
                <w:u w:val="single"/>
              </w:rPr>
              <w:t>月</w:t>
            </w:r>
            <w:r w:rsidRPr="00111317">
              <w:rPr>
                <w:rFonts w:ascii="宋体" w:eastAsia="宋体" w:hAnsi="宋体" w:cs="Times New Roman"/>
                <w:color w:val="000000"/>
                <w:szCs w:val="21"/>
                <w:u w:val="single"/>
              </w:rPr>
              <w:t>24</w:t>
            </w:r>
            <w:r w:rsidRPr="00111317">
              <w:rPr>
                <w:rFonts w:ascii="宋体" w:eastAsia="宋体" w:hAnsi="宋体" w:cs="Times New Roman" w:hint="eastAsia"/>
                <w:color w:val="000000"/>
                <w:szCs w:val="21"/>
                <w:u w:val="single"/>
              </w:rPr>
              <w:t>日13时00</w:t>
            </w:r>
            <w:r w:rsidRPr="00111317">
              <w:rPr>
                <w:rFonts w:ascii="宋体" w:eastAsia="宋体" w:hAnsi="宋体" w:cs="Times New Roman" w:hint="eastAsia"/>
                <w:bCs/>
                <w:color w:val="000000"/>
                <w:szCs w:val="21"/>
              </w:rPr>
              <w:t>（北京时间）前提交响应文件</w:t>
            </w:r>
            <w:r w:rsidR="004F68E7" w:rsidRPr="00111317">
              <w:rPr>
                <w:rFonts w:ascii="宋体" w:eastAsia="宋体" w:hAnsi="宋体" w:cs="宋体" w:hint="eastAsia"/>
                <w:bCs/>
                <w:color w:val="000000"/>
                <w:szCs w:val="21"/>
              </w:rPr>
              <w:t>。</w:t>
            </w:r>
          </w:p>
        </w:tc>
      </w:tr>
    </w:tbl>
    <w:p w:rsidR="00B410AE" w:rsidRPr="00B410AE" w:rsidRDefault="00B410AE" w:rsidP="00B410AE">
      <w:pPr>
        <w:spacing w:line="360" w:lineRule="auto"/>
        <w:ind w:firstLineChars="200" w:firstLine="480"/>
        <w:rPr>
          <w:rFonts w:ascii="Times New Roman" w:eastAsia="宋体" w:hAnsi="Times New Roman" w:cs="Times New Roman"/>
          <w:szCs w:val="24"/>
        </w:rPr>
      </w:pPr>
      <w:r w:rsidRPr="00B410AE">
        <w:rPr>
          <w:rFonts w:ascii="黑体" w:eastAsia="黑体" w:hAnsi="黑体" w:cs="宋体" w:hint="eastAsia"/>
          <w:bCs/>
          <w:sz w:val="24"/>
          <w:szCs w:val="24"/>
        </w:rPr>
        <w:t>一、项目基本情况</w:t>
      </w:r>
    </w:p>
    <w:p w:rsidR="00B410AE" w:rsidRPr="00B410AE" w:rsidRDefault="00B410AE" w:rsidP="00B410AE">
      <w:pPr>
        <w:spacing w:line="360" w:lineRule="auto"/>
        <w:ind w:firstLineChars="200" w:firstLine="420"/>
        <w:rPr>
          <w:rFonts w:ascii="宋体" w:eastAsia="宋体" w:hAnsi="宋体" w:cs="Times New Roman"/>
          <w:szCs w:val="21"/>
        </w:rPr>
      </w:pPr>
      <w:r w:rsidRPr="00B410AE">
        <w:rPr>
          <w:rFonts w:ascii="宋体" w:eastAsia="宋体" w:hAnsi="宋体" w:cs="Times New Roman" w:hint="eastAsia"/>
          <w:szCs w:val="21"/>
        </w:rPr>
        <w:t>1.项目编号：NNZC2025-C2-270215-YZLZ</w:t>
      </w:r>
    </w:p>
    <w:p w:rsidR="00B410AE" w:rsidRPr="00B410AE" w:rsidRDefault="00B410AE" w:rsidP="00B410AE">
      <w:pPr>
        <w:spacing w:line="360" w:lineRule="auto"/>
        <w:ind w:firstLineChars="200" w:firstLine="420"/>
        <w:rPr>
          <w:rFonts w:ascii="宋体" w:eastAsia="宋体" w:hAnsi="宋体" w:cs="Times New Roman"/>
          <w:szCs w:val="21"/>
          <w:u w:val="single"/>
        </w:rPr>
      </w:pPr>
      <w:r w:rsidRPr="00B410AE">
        <w:rPr>
          <w:rFonts w:ascii="宋体" w:eastAsia="宋体" w:hAnsi="宋体" w:cs="Times New Roman" w:hint="eastAsia"/>
          <w:szCs w:val="21"/>
        </w:rPr>
        <w:t>2.项目名称：横州镇北村寨脚乡村振兴特色村（屯）培育基础设施改造工程</w:t>
      </w:r>
    </w:p>
    <w:p w:rsidR="00B410AE" w:rsidRPr="00B410AE" w:rsidRDefault="00B410AE" w:rsidP="00B410AE">
      <w:pPr>
        <w:spacing w:line="360" w:lineRule="auto"/>
        <w:ind w:firstLineChars="200" w:firstLine="420"/>
        <w:rPr>
          <w:rFonts w:ascii="宋体" w:eastAsia="宋体" w:hAnsi="宋体" w:cs="Times New Roman"/>
          <w:szCs w:val="21"/>
        </w:rPr>
      </w:pPr>
      <w:r w:rsidRPr="00B410AE">
        <w:rPr>
          <w:rFonts w:ascii="宋体" w:eastAsia="宋体" w:hAnsi="宋体" w:cs="Times New Roman" w:hint="eastAsia"/>
          <w:szCs w:val="21"/>
        </w:rPr>
        <w:t>3.采购方式：竞争性磋商</w:t>
      </w:r>
    </w:p>
    <w:p w:rsidR="00B410AE" w:rsidRPr="00B410AE" w:rsidRDefault="00B410AE" w:rsidP="00B410AE">
      <w:pPr>
        <w:spacing w:line="360" w:lineRule="auto"/>
        <w:ind w:firstLineChars="200" w:firstLine="420"/>
        <w:rPr>
          <w:rFonts w:ascii="宋体" w:eastAsia="宋体" w:hAnsi="宋体" w:cs="Times New Roman"/>
          <w:szCs w:val="21"/>
        </w:rPr>
      </w:pPr>
      <w:r w:rsidRPr="00B410AE">
        <w:rPr>
          <w:rFonts w:ascii="宋体" w:eastAsia="宋体" w:hAnsi="宋体" w:cs="Times New Roman" w:hint="eastAsia"/>
          <w:szCs w:val="21"/>
        </w:rPr>
        <w:t>4.预算金额：1489191.63元</w:t>
      </w:r>
    </w:p>
    <w:p w:rsidR="00B410AE" w:rsidRPr="00B410AE" w:rsidRDefault="00B410AE" w:rsidP="00B410AE">
      <w:pPr>
        <w:spacing w:line="360" w:lineRule="auto"/>
        <w:ind w:firstLineChars="200" w:firstLine="420"/>
        <w:rPr>
          <w:rFonts w:ascii="宋体" w:eastAsia="宋体" w:hAnsi="宋体" w:cs="Times New Roman"/>
          <w:szCs w:val="21"/>
        </w:rPr>
      </w:pPr>
      <w:r w:rsidRPr="00B410AE">
        <w:rPr>
          <w:rFonts w:ascii="宋体" w:eastAsia="宋体" w:hAnsi="宋体" w:cs="Times New Roman" w:hint="eastAsia"/>
          <w:szCs w:val="21"/>
        </w:rPr>
        <w:t>5.最高限价：1489191.63元</w:t>
      </w:r>
    </w:p>
    <w:p w:rsidR="00B410AE" w:rsidRPr="00B410AE" w:rsidRDefault="00B410AE" w:rsidP="00B410AE">
      <w:pPr>
        <w:spacing w:line="360" w:lineRule="auto"/>
        <w:ind w:firstLineChars="200" w:firstLine="420"/>
        <w:rPr>
          <w:rFonts w:ascii="宋体" w:eastAsia="宋体" w:hAnsi="宋体" w:cs="Times New Roman"/>
          <w:szCs w:val="21"/>
        </w:rPr>
      </w:pPr>
      <w:r w:rsidRPr="00B410AE">
        <w:rPr>
          <w:rFonts w:ascii="宋体" w:eastAsia="宋体" w:hAnsi="宋体" w:cs="Times New Roman" w:hint="eastAsia"/>
          <w:szCs w:val="21"/>
        </w:rPr>
        <w:t>6.采购需求：</w:t>
      </w:r>
    </w:p>
    <w:tbl>
      <w:tblPr>
        <w:tblW w:w="932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7"/>
        <w:gridCol w:w="2031"/>
        <w:gridCol w:w="850"/>
        <w:gridCol w:w="851"/>
        <w:gridCol w:w="4773"/>
      </w:tblGrid>
      <w:tr w:rsidR="00B410AE" w:rsidRPr="00B410AE" w:rsidTr="00643CD0">
        <w:trPr>
          <w:trHeight w:val="598"/>
          <w:jc w:val="center"/>
        </w:trPr>
        <w:tc>
          <w:tcPr>
            <w:tcW w:w="817" w:type="dxa"/>
            <w:tcBorders>
              <w:top w:val="single" w:sz="4" w:space="0" w:color="auto"/>
              <w:left w:val="single" w:sz="4" w:space="0" w:color="auto"/>
              <w:bottom w:val="single" w:sz="4" w:space="0" w:color="auto"/>
              <w:right w:val="single" w:sz="4" w:space="0" w:color="auto"/>
            </w:tcBorders>
            <w:vAlign w:val="center"/>
          </w:tcPr>
          <w:p w:rsidR="00B410AE" w:rsidRPr="00B410AE" w:rsidRDefault="00B410AE" w:rsidP="00B410AE">
            <w:pPr>
              <w:snapToGrid w:val="0"/>
              <w:spacing w:line="360" w:lineRule="auto"/>
              <w:jc w:val="center"/>
              <w:rPr>
                <w:rFonts w:ascii="宋体" w:eastAsia="宋体" w:hAnsi="宋体" w:cs="Times New Roman"/>
                <w:szCs w:val="21"/>
              </w:rPr>
            </w:pPr>
            <w:r w:rsidRPr="00B410AE">
              <w:rPr>
                <w:rFonts w:ascii="宋体" w:eastAsia="宋体" w:hAnsi="宋体" w:cs="Times New Roman" w:hint="eastAsia"/>
                <w:szCs w:val="21"/>
              </w:rPr>
              <w:t>序号</w:t>
            </w:r>
          </w:p>
        </w:tc>
        <w:tc>
          <w:tcPr>
            <w:tcW w:w="2031" w:type="dxa"/>
            <w:tcBorders>
              <w:top w:val="single" w:sz="4" w:space="0" w:color="auto"/>
              <w:left w:val="single" w:sz="4" w:space="0" w:color="auto"/>
              <w:bottom w:val="single" w:sz="4" w:space="0" w:color="auto"/>
              <w:right w:val="single" w:sz="4" w:space="0" w:color="auto"/>
            </w:tcBorders>
            <w:vAlign w:val="center"/>
          </w:tcPr>
          <w:p w:rsidR="00B410AE" w:rsidRPr="00B410AE" w:rsidRDefault="00B410AE" w:rsidP="00B410AE">
            <w:pPr>
              <w:snapToGrid w:val="0"/>
              <w:spacing w:line="360" w:lineRule="auto"/>
              <w:jc w:val="center"/>
              <w:rPr>
                <w:rFonts w:ascii="宋体" w:eastAsia="宋体" w:hAnsi="宋体" w:cs="Times New Roman"/>
                <w:szCs w:val="21"/>
              </w:rPr>
            </w:pPr>
            <w:r w:rsidRPr="00B410AE">
              <w:rPr>
                <w:rFonts w:ascii="宋体" w:eastAsia="宋体" w:hAnsi="宋体" w:cs="Times New Roman" w:hint="eastAsia"/>
                <w:szCs w:val="21"/>
              </w:rPr>
              <w:t>标的的名称</w:t>
            </w:r>
          </w:p>
        </w:tc>
        <w:tc>
          <w:tcPr>
            <w:tcW w:w="850" w:type="dxa"/>
            <w:tcBorders>
              <w:top w:val="single" w:sz="4" w:space="0" w:color="auto"/>
              <w:left w:val="single" w:sz="4" w:space="0" w:color="auto"/>
              <w:bottom w:val="single" w:sz="4" w:space="0" w:color="auto"/>
              <w:right w:val="single" w:sz="4" w:space="0" w:color="auto"/>
            </w:tcBorders>
            <w:vAlign w:val="center"/>
          </w:tcPr>
          <w:p w:rsidR="00B410AE" w:rsidRPr="00B410AE" w:rsidRDefault="00B410AE" w:rsidP="00B410AE">
            <w:pPr>
              <w:snapToGrid w:val="0"/>
              <w:spacing w:line="360" w:lineRule="auto"/>
              <w:rPr>
                <w:rFonts w:ascii="宋体" w:eastAsia="宋体" w:hAnsi="宋体" w:cs="Times New Roman"/>
                <w:szCs w:val="21"/>
              </w:rPr>
            </w:pPr>
            <w:r w:rsidRPr="00B410AE">
              <w:rPr>
                <w:rFonts w:ascii="宋体" w:eastAsia="宋体" w:hAnsi="宋体" w:cs="Times New Roman" w:hint="eastAsia"/>
                <w:szCs w:val="21"/>
              </w:rPr>
              <w:t>单位</w:t>
            </w:r>
          </w:p>
        </w:tc>
        <w:tc>
          <w:tcPr>
            <w:tcW w:w="851" w:type="dxa"/>
            <w:tcBorders>
              <w:top w:val="single" w:sz="4" w:space="0" w:color="auto"/>
              <w:left w:val="single" w:sz="4" w:space="0" w:color="auto"/>
              <w:bottom w:val="single" w:sz="4" w:space="0" w:color="auto"/>
              <w:right w:val="single" w:sz="4" w:space="0" w:color="auto"/>
            </w:tcBorders>
            <w:vAlign w:val="center"/>
          </w:tcPr>
          <w:p w:rsidR="00B410AE" w:rsidRPr="00B410AE" w:rsidRDefault="00B410AE" w:rsidP="00B410AE">
            <w:pPr>
              <w:snapToGrid w:val="0"/>
              <w:spacing w:line="360" w:lineRule="auto"/>
              <w:rPr>
                <w:rFonts w:ascii="宋体" w:eastAsia="宋体" w:hAnsi="宋体" w:cs="Times New Roman"/>
                <w:szCs w:val="21"/>
              </w:rPr>
            </w:pPr>
            <w:r w:rsidRPr="00B410AE">
              <w:rPr>
                <w:rFonts w:ascii="宋体" w:eastAsia="宋体" w:hAnsi="宋体" w:cs="Times New Roman" w:hint="eastAsia"/>
                <w:szCs w:val="21"/>
              </w:rPr>
              <w:t>数量</w:t>
            </w:r>
          </w:p>
        </w:tc>
        <w:tc>
          <w:tcPr>
            <w:tcW w:w="4773" w:type="dxa"/>
            <w:tcBorders>
              <w:top w:val="single" w:sz="4" w:space="0" w:color="auto"/>
              <w:left w:val="single" w:sz="4" w:space="0" w:color="auto"/>
              <w:bottom w:val="single" w:sz="4" w:space="0" w:color="auto"/>
              <w:right w:val="single" w:sz="4" w:space="0" w:color="auto"/>
            </w:tcBorders>
            <w:vAlign w:val="center"/>
          </w:tcPr>
          <w:p w:rsidR="00B410AE" w:rsidRPr="00B410AE" w:rsidRDefault="00B410AE" w:rsidP="00B410AE">
            <w:pPr>
              <w:snapToGrid w:val="0"/>
              <w:spacing w:line="360" w:lineRule="auto"/>
              <w:jc w:val="center"/>
              <w:rPr>
                <w:rFonts w:ascii="宋体" w:eastAsia="宋体" w:hAnsi="宋体" w:cs="Times New Roman"/>
                <w:szCs w:val="21"/>
              </w:rPr>
            </w:pPr>
            <w:r w:rsidRPr="00B410AE">
              <w:rPr>
                <w:rFonts w:ascii="宋体" w:eastAsia="宋体" w:hAnsi="宋体" w:cs="Times New Roman" w:hint="eastAsia"/>
                <w:szCs w:val="21"/>
              </w:rPr>
              <w:t>采购范围</w:t>
            </w:r>
          </w:p>
        </w:tc>
      </w:tr>
      <w:tr w:rsidR="00B410AE" w:rsidRPr="00B410AE" w:rsidTr="00643CD0">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B410AE" w:rsidRPr="00B410AE" w:rsidRDefault="00B410AE" w:rsidP="00B410AE">
            <w:pPr>
              <w:snapToGrid w:val="0"/>
              <w:spacing w:line="360" w:lineRule="auto"/>
              <w:jc w:val="center"/>
              <w:rPr>
                <w:rFonts w:ascii="宋体" w:eastAsia="宋体" w:hAnsi="宋体" w:cs="Times New Roman"/>
                <w:szCs w:val="21"/>
              </w:rPr>
            </w:pPr>
            <w:r w:rsidRPr="00B410AE">
              <w:rPr>
                <w:rFonts w:ascii="宋体" w:eastAsia="宋体" w:hAnsi="宋体" w:cs="Times New Roman" w:hint="eastAsia"/>
                <w:szCs w:val="21"/>
              </w:rPr>
              <w:t>1</w:t>
            </w:r>
          </w:p>
        </w:tc>
        <w:tc>
          <w:tcPr>
            <w:tcW w:w="2031" w:type="dxa"/>
            <w:tcBorders>
              <w:top w:val="single" w:sz="4" w:space="0" w:color="auto"/>
              <w:left w:val="single" w:sz="4" w:space="0" w:color="auto"/>
              <w:bottom w:val="single" w:sz="4" w:space="0" w:color="auto"/>
              <w:right w:val="single" w:sz="4" w:space="0" w:color="auto"/>
            </w:tcBorders>
            <w:vAlign w:val="center"/>
          </w:tcPr>
          <w:p w:rsidR="00B410AE" w:rsidRPr="00B410AE" w:rsidRDefault="00B410AE" w:rsidP="00B410AE">
            <w:pPr>
              <w:snapToGrid w:val="0"/>
              <w:spacing w:line="360" w:lineRule="auto"/>
              <w:jc w:val="center"/>
              <w:rPr>
                <w:rFonts w:ascii="宋体" w:eastAsia="宋体" w:hAnsi="宋体" w:cs="Times New Roman"/>
                <w:szCs w:val="21"/>
              </w:rPr>
            </w:pPr>
            <w:r w:rsidRPr="00B410AE">
              <w:rPr>
                <w:rFonts w:ascii="宋体" w:eastAsia="宋体" w:hAnsi="宋体" w:cs="Times New Roman" w:hint="eastAsia"/>
                <w:szCs w:val="21"/>
              </w:rPr>
              <w:t>横州镇北村寨脚乡村振兴特色村（屯）培育基础设施改造工程</w:t>
            </w:r>
          </w:p>
        </w:tc>
        <w:tc>
          <w:tcPr>
            <w:tcW w:w="850" w:type="dxa"/>
            <w:tcBorders>
              <w:top w:val="single" w:sz="4" w:space="0" w:color="auto"/>
              <w:left w:val="single" w:sz="4" w:space="0" w:color="auto"/>
              <w:bottom w:val="single" w:sz="4" w:space="0" w:color="auto"/>
              <w:right w:val="single" w:sz="4" w:space="0" w:color="auto"/>
            </w:tcBorders>
            <w:vAlign w:val="center"/>
          </w:tcPr>
          <w:p w:rsidR="00B410AE" w:rsidRPr="00B410AE" w:rsidRDefault="00B410AE" w:rsidP="00B410AE">
            <w:pPr>
              <w:snapToGrid w:val="0"/>
              <w:spacing w:line="360" w:lineRule="auto"/>
              <w:jc w:val="center"/>
              <w:rPr>
                <w:rFonts w:ascii="宋体" w:eastAsia="宋体" w:hAnsi="宋体" w:cs="Times New Roman"/>
                <w:szCs w:val="21"/>
              </w:rPr>
            </w:pPr>
            <w:r w:rsidRPr="00B410AE">
              <w:rPr>
                <w:rFonts w:ascii="宋体" w:eastAsia="宋体" w:hAnsi="宋体" w:cs="Times New Roman" w:hint="eastAsia"/>
                <w:szCs w:val="21"/>
              </w:rPr>
              <w:t>1</w:t>
            </w:r>
          </w:p>
        </w:tc>
        <w:tc>
          <w:tcPr>
            <w:tcW w:w="851" w:type="dxa"/>
            <w:tcBorders>
              <w:top w:val="single" w:sz="4" w:space="0" w:color="auto"/>
              <w:left w:val="single" w:sz="4" w:space="0" w:color="auto"/>
              <w:bottom w:val="single" w:sz="4" w:space="0" w:color="auto"/>
              <w:right w:val="single" w:sz="4" w:space="0" w:color="auto"/>
            </w:tcBorders>
            <w:vAlign w:val="center"/>
          </w:tcPr>
          <w:p w:rsidR="00B410AE" w:rsidRPr="00B410AE" w:rsidRDefault="00B410AE" w:rsidP="00B410AE">
            <w:pPr>
              <w:snapToGrid w:val="0"/>
              <w:spacing w:line="360" w:lineRule="auto"/>
              <w:jc w:val="center"/>
              <w:rPr>
                <w:rFonts w:ascii="宋体" w:eastAsia="宋体" w:hAnsi="宋体" w:cs="Times New Roman"/>
                <w:szCs w:val="21"/>
              </w:rPr>
            </w:pPr>
            <w:r w:rsidRPr="00B410AE">
              <w:rPr>
                <w:rFonts w:ascii="宋体" w:eastAsia="宋体" w:hAnsi="宋体" w:cs="Times New Roman" w:hint="eastAsia"/>
                <w:szCs w:val="21"/>
              </w:rPr>
              <w:t>项</w:t>
            </w:r>
          </w:p>
        </w:tc>
        <w:tc>
          <w:tcPr>
            <w:tcW w:w="4773" w:type="dxa"/>
            <w:tcBorders>
              <w:top w:val="single" w:sz="4" w:space="0" w:color="auto"/>
              <w:left w:val="single" w:sz="4" w:space="0" w:color="auto"/>
              <w:bottom w:val="single" w:sz="4" w:space="0" w:color="auto"/>
              <w:right w:val="single" w:sz="4" w:space="0" w:color="auto"/>
            </w:tcBorders>
            <w:vAlign w:val="center"/>
          </w:tcPr>
          <w:p w:rsidR="00B410AE" w:rsidRPr="00B410AE" w:rsidRDefault="00B410AE" w:rsidP="00B410AE">
            <w:pPr>
              <w:snapToGrid w:val="0"/>
              <w:spacing w:line="360" w:lineRule="auto"/>
              <w:rPr>
                <w:rFonts w:ascii="宋体" w:eastAsia="宋体" w:hAnsi="宋体" w:cs="Times New Roman"/>
                <w:szCs w:val="24"/>
              </w:rPr>
            </w:pPr>
            <w:r w:rsidRPr="00B410AE">
              <w:rPr>
                <w:rFonts w:ascii="宋体" w:eastAsia="宋体" w:hAnsi="宋体" w:cs="Times New Roman" w:hint="eastAsia"/>
                <w:szCs w:val="24"/>
              </w:rPr>
              <w:t>1.项目概况</w:t>
            </w:r>
          </w:p>
          <w:p w:rsidR="00B410AE" w:rsidRPr="00B410AE" w:rsidRDefault="00B410AE" w:rsidP="00B410AE">
            <w:pPr>
              <w:snapToGrid w:val="0"/>
              <w:spacing w:line="360" w:lineRule="auto"/>
              <w:rPr>
                <w:rFonts w:ascii="宋体" w:eastAsia="宋体" w:hAnsi="宋体" w:cs="Times New Roman"/>
                <w:szCs w:val="21"/>
              </w:rPr>
            </w:pPr>
            <w:r w:rsidRPr="00B410AE">
              <w:rPr>
                <w:rFonts w:ascii="宋体" w:eastAsia="宋体" w:hAnsi="宋体" w:cs="Times New Roman" w:hint="eastAsia"/>
                <w:szCs w:val="21"/>
              </w:rPr>
              <w:t>横州镇北村寨脚乡村振兴特色村（屯）培育基础设施改造工程建设地点位于横州市横州镇北村寨脚。建设规模:道路总长 1.770km，路基宽度 4.5m，路面宽度 3.5m。</w:t>
            </w:r>
          </w:p>
          <w:p w:rsidR="00B410AE" w:rsidRPr="00B410AE" w:rsidRDefault="00B410AE" w:rsidP="00B410AE">
            <w:pPr>
              <w:snapToGrid w:val="0"/>
              <w:spacing w:line="360" w:lineRule="auto"/>
              <w:rPr>
                <w:rFonts w:ascii="宋体" w:eastAsia="宋体" w:hAnsi="宋体" w:cs="Times New Roman"/>
                <w:szCs w:val="21"/>
              </w:rPr>
            </w:pPr>
            <w:r w:rsidRPr="00B410AE">
              <w:rPr>
                <w:rFonts w:ascii="宋体" w:eastAsia="宋体" w:hAnsi="宋体" w:cs="Times New Roman" w:hint="eastAsia"/>
                <w:szCs w:val="21"/>
              </w:rPr>
              <w:t>2.本工程包含范围：水泥混凝土路面 7360.9m2，盖板边沟：298m,pvc160 砼包管：103m，高密度聚氯乙烯双壁波纹管(HDPE)：27m，沉沙井：7 座,具体内容详见工程量清单及图纸。</w:t>
            </w:r>
          </w:p>
          <w:p w:rsidR="00B410AE" w:rsidRPr="00B410AE" w:rsidRDefault="00B410AE" w:rsidP="00B410AE">
            <w:pPr>
              <w:snapToGrid w:val="0"/>
              <w:spacing w:line="360" w:lineRule="auto"/>
              <w:rPr>
                <w:rFonts w:ascii="宋体" w:eastAsia="宋体" w:hAnsi="宋体" w:cs="Times New Roman"/>
                <w:szCs w:val="21"/>
              </w:rPr>
            </w:pPr>
            <w:r w:rsidRPr="00B410AE">
              <w:rPr>
                <w:rFonts w:ascii="宋体" w:eastAsia="宋体" w:hAnsi="宋体" w:cs="Times New Roman" w:hint="eastAsia"/>
                <w:szCs w:val="24"/>
              </w:rPr>
              <w:t>……详见采购文件</w:t>
            </w:r>
          </w:p>
        </w:tc>
      </w:tr>
    </w:tbl>
    <w:p w:rsidR="00B410AE" w:rsidRPr="00B410AE" w:rsidRDefault="00B410AE" w:rsidP="00B410AE">
      <w:pPr>
        <w:spacing w:line="360" w:lineRule="auto"/>
        <w:ind w:firstLineChars="200" w:firstLine="420"/>
        <w:rPr>
          <w:rFonts w:ascii="宋体" w:eastAsia="宋体" w:hAnsi="宋体" w:cs="Times New Roman"/>
          <w:szCs w:val="21"/>
          <w:u w:val="single"/>
        </w:rPr>
      </w:pPr>
      <w:r w:rsidRPr="00B410AE">
        <w:rPr>
          <w:rFonts w:ascii="宋体" w:eastAsia="宋体" w:hAnsi="宋体" w:cs="Times New Roman" w:hint="eastAsia"/>
          <w:szCs w:val="21"/>
        </w:rPr>
        <w:t>7.合同履行期限：签订合同之日起45日历天。</w:t>
      </w:r>
    </w:p>
    <w:p w:rsidR="00B410AE" w:rsidRPr="00B410AE" w:rsidRDefault="00B410AE" w:rsidP="00B410AE">
      <w:pPr>
        <w:spacing w:line="360" w:lineRule="auto"/>
        <w:ind w:firstLineChars="200" w:firstLine="420"/>
        <w:rPr>
          <w:rFonts w:ascii="宋体" w:eastAsia="宋体" w:hAnsi="宋体" w:cs="Times New Roman"/>
          <w:szCs w:val="21"/>
        </w:rPr>
      </w:pPr>
      <w:r w:rsidRPr="00B410AE">
        <w:rPr>
          <w:rFonts w:ascii="宋体" w:eastAsia="宋体" w:hAnsi="宋体" w:cs="Times New Roman" w:hint="eastAsia"/>
          <w:szCs w:val="21"/>
        </w:rPr>
        <w:t>8.本项目是否接受联合体：□是，√否</w:t>
      </w:r>
    </w:p>
    <w:p w:rsidR="00B410AE" w:rsidRPr="00B410AE" w:rsidRDefault="00B410AE" w:rsidP="00B410AE">
      <w:pPr>
        <w:spacing w:line="360" w:lineRule="auto"/>
        <w:ind w:firstLineChars="200" w:firstLine="482"/>
        <w:rPr>
          <w:rFonts w:ascii="黑体" w:eastAsia="黑体" w:hAnsi="黑体" w:cs="宋体"/>
          <w:bCs/>
          <w:sz w:val="24"/>
          <w:szCs w:val="24"/>
        </w:rPr>
      </w:pPr>
      <w:bookmarkStart w:id="2" w:name="_Toc35393630"/>
      <w:bookmarkStart w:id="3" w:name="_Toc28359090"/>
      <w:bookmarkStart w:id="4" w:name="_Toc35393799"/>
      <w:bookmarkStart w:id="5" w:name="_Toc28359013"/>
      <w:bookmarkStart w:id="6" w:name="_Toc44229879"/>
      <w:r w:rsidRPr="00B410AE">
        <w:rPr>
          <w:rFonts w:ascii="黑体" w:eastAsia="黑体" w:hAnsi="黑体" w:cs="宋体" w:hint="eastAsia"/>
          <w:b/>
          <w:kern w:val="44"/>
          <w:sz w:val="24"/>
          <w:szCs w:val="24"/>
        </w:rPr>
        <w:t>二、供应商的资格条件</w:t>
      </w:r>
      <w:bookmarkEnd w:id="2"/>
      <w:bookmarkEnd w:id="3"/>
      <w:bookmarkEnd w:id="4"/>
      <w:bookmarkEnd w:id="5"/>
      <w:bookmarkEnd w:id="6"/>
    </w:p>
    <w:p w:rsidR="00B410AE" w:rsidRPr="00B410AE" w:rsidRDefault="00B410AE" w:rsidP="00B410AE">
      <w:pPr>
        <w:spacing w:line="360" w:lineRule="auto"/>
        <w:ind w:firstLineChars="200" w:firstLine="420"/>
        <w:rPr>
          <w:rFonts w:ascii="宋体" w:eastAsia="宋体" w:hAnsi="宋体" w:cs="Times New Roman"/>
          <w:szCs w:val="21"/>
        </w:rPr>
      </w:pPr>
      <w:r w:rsidRPr="00B410AE">
        <w:rPr>
          <w:rFonts w:ascii="宋体" w:eastAsia="宋体" w:hAnsi="宋体" w:cs="Times New Roman" w:hint="eastAsia"/>
          <w:szCs w:val="21"/>
        </w:rPr>
        <w:t>1.满足《中华人民共和国政府采购法》第二十二条规定；</w:t>
      </w:r>
    </w:p>
    <w:p w:rsidR="00B410AE" w:rsidRPr="00B410AE" w:rsidRDefault="00B410AE" w:rsidP="00B410AE">
      <w:pPr>
        <w:spacing w:line="360" w:lineRule="auto"/>
        <w:ind w:firstLineChars="200" w:firstLine="420"/>
        <w:rPr>
          <w:rFonts w:ascii="宋体" w:eastAsia="宋体" w:hAnsi="宋体" w:cs="Times New Roman"/>
          <w:szCs w:val="21"/>
        </w:rPr>
      </w:pPr>
      <w:r w:rsidRPr="00B410AE">
        <w:rPr>
          <w:rFonts w:ascii="宋体" w:eastAsia="宋体" w:hAnsi="宋体" w:cs="Times New Roman" w:hint="eastAsia"/>
          <w:szCs w:val="21"/>
        </w:rPr>
        <w:t>2.落实政府采购政策需满足的资格要求：</w:t>
      </w:r>
    </w:p>
    <w:p w:rsidR="00B410AE" w:rsidRPr="00B410AE" w:rsidRDefault="00B410AE" w:rsidP="00B410AE">
      <w:pPr>
        <w:spacing w:line="360" w:lineRule="auto"/>
        <w:ind w:firstLineChars="200" w:firstLine="420"/>
        <w:rPr>
          <w:rFonts w:ascii="宋体" w:eastAsia="宋体" w:hAnsi="宋体" w:cs="Times New Roman"/>
          <w:szCs w:val="21"/>
        </w:rPr>
      </w:pPr>
      <w:r w:rsidRPr="00B410AE">
        <w:rPr>
          <w:rFonts w:ascii="宋体" w:eastAsia="宋体" w:hAnsi="宋体" w:cs="Times New Roman" w:hint="eastAsia"/>
          <w:szCs w:val="21"/>
        </w:rPr>
        <w:lastRenderedPageBreak/>
        <w:t>√专门面向中小企业采购的项目（供应商应为中小企业、监狱企业、残疾人福利性单位)</w:t>
      </w:r>
    </w:p>
    <w:p w:rsidR="00B410AE" w:rsidRPr="00B410AE" w:rsidRDefault="00B410AE" w:rsidP="00B410AE">
      <w:pPr>
        <w:spacing w:line="360" w:lineRule="auto"/>
        <w:ind w:firstLineChars="200" w:firstLine="420"/>
        <w:rPr>
          <w:rFonts w:ascii="宋体" w:eastAsia="宋体" w:hAnsi="宋体" w:cs="Times New Roman"/>
          <w:szCs w:val="21"/>
        </w:rPr>
      </w:pPr>
      <w:r w:rsidRPr="00B410AE">
        <w:rPr>
          <w:rFonts w:ascii="宋体" w:eastAsia="宋体" w:hAnsi="宋体" w:cs="Times New Roman" w:hint="eastAsia"/>
          <w:szCs w:val="21"/>
        </w:rPr>
        <w:t>□非专门面向中小企业采购的项目</w:t>
      </w:r>
    </w:p>
    <w:p w:rsidR="00B410AE" w:rsidRPr="00B410AE" w:rsidRDefault="00B410AE" w:rsidP="00B410AE">
      <w:pPr>
        <w:spacing w:line="360" w:lineRule="auto"/>
        <w:ind w:firstLineChars="200" w:firstLine="420"/>
        <w:rPr>
          <w:rFonts w:ascii="宋体" w:eastAsia="宋体" w:hAnsi="宋体" w:cs="Times New Roman"/>
          <w:szCs w:val="21"/>
        </w:rPr>
      </w:pPr>
      <w:r w:rsidRPr="00B410AE">
        <w:rPr>
          <w:rFonts w:ascii="宋体" w:eastAsia="宋体" w:hAnsi="宋体" w:cs="Times New Roman" w:hint="eastAsia"/>
          <w:szCs w:val="21"/>
        </w:rPr>
        <w:t>3.本项目的特定资格要求：</w:t>
      </w:r>
    </w:p>
    <w:p w:rsidR="00B410AE" w:rsidRPr="00B410AE" w:rsidRDefault="00B410AE" w:rsidP="00B410AE">
      <w:pPr>
        <w:spacing w:line="360" w:lineRule="auto"/>
        <w:ind w:firstLineChars="200" w:firstLine="420"/>
        <w:rPr>
          <w:rFonts w:ascii="宋体" w:eastAsia="宋体" w:hAnsi="宋体" w:cs="Times New Roman"/>
          <w:szCs w:val="21"/>
          <w:u w:val="single"/>
        </w:rPr>
      </w:pPr>
      <w:r w:rsidRPr="00B410AE">
        <w:rPr>
          <w:rFonts w:ascii="宋体" w:eastAsia="宋体" w:hAnsi="宋体" w:cs="Times New Roman" w:hint="eastAsia"/>
          <w:szCs w:val="21"/>
          <w:u w:val="single"/>
        </w:rPr>
        <w:t>①具有市政公用工程施工总承包叁级以上（含叁级）资质。</w:t>
      </w:r>
    </w:p>
    <w:p w:rsidR="00B410AE" w:rsidRPr="00B410AE" w:rsidRDefault="00B410AE" w:rsidP="00B410AE">
      <w:pPr>
        <w:spacing w:line="360" w:lineRule="auto"/>
        <w:ind w:firstLineChars="200" w:firstLine="420"/>
        <w:rPr>
          <w:rFonts w:ascii="宋体" w:eastAsia="宋体" w:hAnsi="宋体" w:cs="Times New Roman"/>
          <w:szCs w:val="21"/>
          <w:u w:val="single"/>
        </w:rPr>
      </w:pPr>
      <w:r w:rsidRPr="00B410AE">
        <w:rPr>
          <w:rFonts w:ascii="宋体" w:eastAsia="宋体" w:hAnsi="宋体" w:cs="Times New Roman" w:hint="eastAsia"/>
          <w:szCs w:val="21"/>
          <w:u w:val="single"/>
        </w:rPr>
        <w:t>②拟派项目经理：具有市政公用工程专业注册建造师贰级以上（含贰级）注册建造师执业资格，且具备有效的安全生产考核合格证书（B类）。本项目不接受有在建、己中标未开工或已列为其他项目中标候选人第一名的建造师作为项目经理。</w:t>
      </w:r>
    </w:p>
    <w:p w:rsidR="00B410AE" w:rsidRPr="00B410AE" w:rsidRDefault="00B410AE" w:rsidP="00B410AE">
      <w:pPr>
        <w:spacing w:line="360" w:lineRule="auto"/>
        <w:ind w:firstLineChars="200" w:firstLine="420"/>
        <w:rPr>
          <w:rFonts w:ascii="宋体" w:eastAsia="宋体" w:hAnsi="宋体" w:cs="Times New Roman"/>
          <w:szCs w:val="21"/>
        </w:rPr>
      </w:pPr>
      <w:r w:rsidRPr="00B410AE">
        <w:rPr>
          <w:rFonts w:ascii="宋体" w:eastAsia="宋体" w:hAnsi="宋体" w:cs="Times New Roman" w:hint="eastAsia"/>
          <w:szCs w:val="21"/>
        </w:rPr>
        <w:t>4. 本项目的特定条件：无</w:t>
      </w:r>
    </w:p>
    <w:p w:rsidR="00B410AE" w:rsidRPr="00B410AE" w:rsidRDefault="00B410AE" w:rsidP="00B410AE">
      <w:pPr>
        <w:snapToGrid w:val="0"/>
        <w:spacing w:line="360" w:lineRule="auto"/>
        <w:ind w:firstLineChars="200" w:firstLine="420"/>
        <w:jc w:val="left"/>
        <w:rPr>
          <w:rFonts w:ascii="宋体" w:eastAsia="宋体" w:hAnsi="宋体" w:cs="Times New Roman"/>
          <w:szCs w:val="21"/>
        </w:rPr>
      </w:pPr>
      <w:r w:rsidRPr="00B410AE">
        <w:rPr>
          <w:rFonts w:ascii="宋体" w:eastAsia="宋体" w:hAnsi="宋体" w:cs="Times New Roman" w:hint="eastAsia"/>
          <w:szCs w:val="21"/>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B410AE" w:rsidRPr="00B410AE" w:rsidRDefault="00B410AE" w:rsidP="00B410AE">
      <w:pPr>
        <w:spacing w:line="360" w:lineRule="auto"/>
        <w:ind w:firstLineChars="200" w:firstLine="420"/>
        <w:rPr>
          <w:rFonts w:ascii="宋体" w:eastAsia="宋体" w:hAnsi="宋体" w:cs="Times New Roman"/>
          <w:szCs w:val="21"/>
        </w:rPr>
      </w:pPr>
      <w:r w:rsidRPr="00B410AE">
        <w:rPr>
          <w:rFonts w:ascii="宋体" w:eastAsia="宋体" w:hAnsi="宋体" w:cs="Times New Roman" w:hint="eastAsia"/>
          <w:szCs w:val="21"/>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B410AE" w:rsidRPr="00B410AE" w:rsidRDefault="00B410AE" w:rsidP="00B410AE">
      <w:pPr>
        <w:spacing w:line="360" w:lineRule="auto"/>
        <w:ind w:firstLineChars="200" w:firstLine="482"/>
        <w:rPr>
          <w:rFonts w:ascii="黑体" w:eastAsia="黑体" w:hAnsi="黑体" w:cs="Times New Roman"/>
          <w:b/>
          <w:bCs/>
          <w:sz w:val="24"/>
          <w:szCs w:val="24"/>
        </w:rPr>
      </w:pPr>
      <w:r w:rsidRPr="00B410AE">
        <w:rPr>
          <w:rFonts w:ascii="黑体" w:eastAsia="黑体" w:hAnsi="黑体" w:cs="Times New Roman" w:hint="eastAsia"/>
          <w:b/>
          <w:bCs/>
          <w:sz w:val="24"/>
          <w:szCs w:val="24"/>
        </w:rPr>
        <w:t>三、获取竞争性磋商文件</w:t>
      </w:r>
    </w:p>
    <w:p w:rsidR="00B410AE" w:rsidRPr="00B410AE" w:rsidRDefault="00B410AE" w:rsidP="00B410AE">
      <w:pPr>
        <w:spacing w:line="360" w:lineRule="auto"/>
        <w:ind w:firstLineChars="200" w:firstLine="420"/>
        <w:rPr>
          <w:rFonts w:ascii="宋体" w:eastAsia="宋体" w:hAnsi="宋体" w:cs="Times New Roman"/>
          <w:szCs w:val="21"/>
        </w:rPr>
      </w:pPr>
      <w:bookmarkStart w:id="7" w:name="_Toc28359005"/>
      <w:bookmarkStart w:id="8" w:name="_Toc35393624"/>
      <w:bookmarkStart w:id="9" w:name="_Toc28359082"/>
      <w:bookmarkStart w:id="10" w:name="_Toc35393793"/>
      <w:r w:rsidRPr="00B410AE">
        <w:rPr>
          <w:rFonts w:ascii="宋体" w:eastAsia="宋体" w:hAnsi="宋体" w:cs="Times New Roman" w:hint="eastAsia"/>
          <w:szCs w:val="21"/>
        </w:rPr>
        <w:t>时间：自公告发布之日起。</w:t>
      </w:r>
    </w:p>
    <w:p w:rsidR="00B410AE" w:rsidRPr="00B410AE" w:rsidRDefault="00B410AE" w:rsidP="00B410AE">
      <w:pPr>
        <w:snapToGrid w:val="0"/>
        <w:spacing w:line="360" w:lineRule="auto"/>
        <w:ind w:firstLineChars="200" w:firstLine="420"/>
        <w:rPr>
          <w:rFonts w:ascii="宋体" w:eastAsia="宋体" w:hAnsi="宋体" w:cs="Times New Roman"/>
          <w:szCs w:val="21"/>
        </w:rPr>
      </w:pPr>
      <w:r w:rsidRPr="00B410AE">
        <w:rPr>
          <w:rFonts w:ascii="宋体" w:eastAsia="宋体" w:hAnsi="宋体" w:cs="Times New Roman" w:hint="eastAsia"/>
          <w:szCs w:val="21"/>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售价：0元。</w:t>
      </w:r>
    </w:p>
    <w:p w:rsidR="00B410AE" w:rsidRPr="00B410AE" w:rsidRDefault="00B410AE" w:rsidP="00B410AE">
      <w:pPr>
        <w:spacing w:line="360" w:lineRule="auto"/>
        <w:ind w:firstLineChars="200" w:firstLine="482"/>
        <w:rPr>
          <w:rFonts w:ascii="黑体" w:eastAsia="黑体" w:hAnsi="黑体" w:cs="Times New Roman"/>
          <w:b/>
          <w:bCs/>
          <w:sz w:val="24"/>
          <w:szCs w:val="24"/>
        </w:rPr>
      </w:pPr>
      <w:r w:rsidRPr="00B410AE">
        <w:rPr>
          <w:rFonts w:ascii="黑体" w:eastAsia="黑体" w:hAnsi="黑体" w:cs="Times New Roman" w:hint="eastAsia"/>
          <w:b/>
          <w:bCs/>
          <w:sz w:val="24"/>
          <w:szCs w:val="24"/>
        </w:rPr>
        <w:t>四、</w:t>
      </w:r>
      <w:bookmarkEnd w:id="7"/>
      <w:bookmarkEnd w:id="8"/>
      <w:bookmarkEnd w:id="9"/>
      <w:bookmarkEnd w:id="10"/>
      <w:r w:rsidRPr="00B410AE">
        <w:rPr>
          <w:rFonts w:ascii="黑体" w:eastAsia="黑体" w:hAnsi="黑体" w:cs="Times New Roman" w:hint="eastAsia"/>
          <w:b/>
          <w:bCs/>
          <w:sz w:val="24"/>
          <w:szCs w:val="24"/>
        </w:rPr>
        <w:t>响应文件提交</w:t>
      </w:r>
    </w:p>
    <w:p w:rsidR="00B410AE" w:rsidRPr="00B410AE" w:rsidRDefault="00B410AE" w:rsidP="00B410AE">
      <w:pPr>
        <w:spacing w:line="360" w:lineRule="auto"/>
        <w:ind w:firstLineChars="200" w:firstLine="420"/>
        <w:rPr>
          <w:rFonts w:ascii="宋体" w:eastAsia="宋体" w:hAnsi="宋体" w:cs="宋体"/>
          <w:szCs w:val="21"/>
          <w:u w:val="single"/>
        </w:rPr>
      </w:pPr>
      <w:r w:rsidRPr="00B410AE">
        <w:rPr>
          <w:rFonts w:ascii="宋体" w:eastAsia="宋体" w:hAnsi="宋体" w:cs="Times New Roman" w:hint="eastAsia"/>
          <w:szCs w:val="21"/>
        </w:rPr>
        <w:t>1、首次响应文件提交截止时间</w:t>
      </w:r>
      <w:r w:rsidRPr="00B410AE">
        <w:rPr>
          <w:rFonts w:ascii="宋体" w:eastAsia="宋体" w:hAnsi="宋体" w:cs="Times New Roman" w:hint="eastAsia"/>
          <w:bCs/>
          <w:szCs w:val="21"/>
        </w:rPr>
        <w:t>（北京时间）：</w:t>
      </w:r>
      <w:r w:rsidRPr="00B410AE">
        <w:rPr>
          <w:rFonts w:ascii="宋体" w:eastAsia="宋体" w:hAnsi="宋体" w:cs="Times New Roman"/>
          <w:szCs w:val="21"/>
          <w:u w:val="single"/>
        </w:rPr>
        <w:t>20</w:t>
      </w:r>
      <w:r w:rsidRPr="00B410AE">
        <w:rPr>
          <w:rFonts w:ascii="宋体" w:eastAsia="宋体" w:hAnsi="宋体" w:cs="Times New Roman" w:hint="eastAsia"/>
          <w:szCs w:val="21"/>
          <w:u w:val="single"/>
        </w:rPr>
        <w:t>25年</w:t>
      </w:r>
      <w:r w:rsidRPr="00B410AE">
        <w:rPr>
          <w:rFonts w:ascii="宋体" w:eastAsia="宋体" w:hAnsi="宋体" w:cs="Times New Roman"/>
          <w:szCs w:val="21"/>
          <w:u w:val="single"/>
        </w:rPr>
        <w:t>11</w:t>
      </w:r>
      <w:r w:rsidRPr="00B410AE">
        <w:rPr>
          <w:rFonts w:ascii="宋体" w:eastAsia="宋体" w:hAnsi="宋体" w:cs="Times New Roman" w:hint="eastAsia"/>
          <w:szCs w:val="21"/>
          <w:u w:val="single"/>
        </w:rPr>
        <w:t>月</w:t>
      </w:r>
      <w:r w:rsidRPr="00B410AE">
        <w:rPr>
          <w:rFonts w:ascii="宋体" w:eastAsia="宋体" w:hAnsi="宋体" w:cs="Times New Roman"/>
          <w:szCs w:val="21"/>
          <w:u w:val="single"/>
        </w:rPr>
        <w:t>24</w:t>
      </w:r>
      <w:r w:rsidRPr="00B410AE">
        <w:rPr>
          <w:rFonts w:ascii="宋体" w:eastAsia="宋体" w:hAnsi="宋体" w:cs="Times New Roman" w:hint="eastAsia"/>
          <w:szCs w:val="21"/>
          <w:u w:val="single"/>
        </w:rPr>
        <w:t>日</w:t>
      </w:r>
      <w:r w:rsidRPr="00B410AE">
        <w:rPr>
          <w:rFonts w:ascii="宋体" w:eastAsia="宋体" w:hAnsi="宋体" w:cs="Times New Roman" w:hint="eastAsia"/>
          <w:bCs/>
          <w:szCs w:val="21"/>
          <w:u w:val="single"/>
        </w:rPr>
        <w:t>13时00分。</w:t>
      </w:r>
    </w:p>
    <w:p w:rsidR="00B410AE" w:rsidRPr="00B410AE" w:rsidRDefault="00B410AE" w:rsidP="00B410AE">
      <w:pPr>
        <w:spacing w:line="360" w:lineRule="auto"/>
        <w:ind w:firstLineChars="200" w:firstLine="420"/>
        <w:rPr>
          <w:rFonts w:ascii="宋体" w:eastAsia="宋体" w:hAnsi="宋体" w:cs="Times New Roman"/>
          <w:szCs w:val="21"/>
        </w:rPr>
      </w:pPr>
      <w:r w:rsidRPr="00B410AE">
        <w:rPr>
          <w:rFonts w:ascii="宋体" w:eastAsia="宋体" w:hAnsi="宋体" w:cs="Times New Roman" w:hint="eastAsia"/>
          <w:szCs w:val="21"/>
        </w:rPr>
        <w:t>2、首次响应文件提交地点：</w:t>
      </w:r>
    </w:p>
    <w:p w:rsidR="00B410AE" w:rsidRPr="00B410AE" w:rsidRDefault="00B410AE" w:rsidP="00B410AE">
      <w:pPr>
        <w:spacing w:line="360" w:lineRule="auto"/>
        <w:ind w:firstLine="540"/>
        <w:rPr>
          <w:rFonts w:ascii="宋体" w:eastAsia="宋体" w:hAnsi="宋体" w:cs="Times New Roman"/>
          <w:szCs w:val="21"/>
        </w:rPr>
      </w:pPr>
      <w:r w:rsidRPr="00B410AE">
        <w:rPr>
          <w:rFonts w:ascii="宋体" w:eastAsia="宋体" w:hAnsi="宋体" w:cs="Times New Roman" w:hint="eastAsia"/>
          <w:szCs w:val="21"/>
        </w:rPr>
        <w:t>（1）响应文件提交方式：本项目为南宁市全流程电子化项目，通过广西政府采购云平台（</w:t>
      </w:r>
      <w:r w:rsidRPr="00B410AE">
        <w:rPr>
          <w:rFonts w:ascii="宋体" w:eastAsia="宋体" w:hAnsi="宋体" w:cs="Times New Roman" w:hint="eastAsia"/>
          <w:bCs/>
          <w:szCs w:val="21"/>
        </w:rPr>
        <w:t>https://www.gcy.zfcg.gxzf.gov.cn/</w:t>
      </w:r>
      <w:r w:rsidRPr="00B410AE">
        <w:rPr>
          <w:rFonts w:ascii="宋体" w:eastAsia="宋体" w:hAnsi="宋体" w:cs="Times New Roman" w:hint="eastAsia"/>
          <w:szCs w:val="21"/>
        </w:rPr>
        <w:t>）实行在线电子响应，并按照本项目采购文件和</w:t>
      </w:r>
      <w:r w:rsidRPr="00B410AE">
        <w:rPr>
          <w:rFonts w:ascii="宋体" w:eastAsia="宋体" w:hAnsi="宋体" w:cs="Times New Roman"/>
          <w:szCs w:val="21"/>
        </w:rPr>
        <w:t>广西政府采购云平台</w:t>
      </w:r>
      <w:r w:rsidRPr="00B410AE">
        <w:rPr>
          <w:rFonts w:ascii="宋体" w:eastAsia="宋体" w:hAnsi="宋体" w:cs="Times New Roman" w:hint="eastAsia"/>
          <w:szCs w:val="21"/>
        </w:rPr>
        <w:t>的要求编制、加密后在响应文件</w:t>
      </w:r>
      <w:r w:rsidRPr="00B410AE">
        <w:rPr>
          <w:rFonts w:ascii="宋体" w:eastAsia="宋体" w:hAnsi="宋体" w:cs="Times New Roman"/>
          <w:szCs w:val="21"/>
        </w:rPr>
        <w:t>递交</w:t>
      </w:r>
      <w:r w:rsidRPr="00B410AE">
        <w:rPr>
          <w:rFonts w:ascii="宋体" w:eastAsia="宋体" w:hAnsi="宋体" w:cs="Times New Roman" w:hint="eastAsia"/>
          <w:szCs w:val="21"/>
        </w:rPr>
        <w:t>截止时间前通过网络上传至</w:t>
      </w:r>
      <w:r w:rsidRPr="00B410AE">
        <w:rPr>
          <w:rFonts w:ascii="宋体" w:eastAsia="宋体" w:hAnsi="宋体" w:cs="Times New Roman"/>
          <w:szCs w:val="21"/>
        </w:rPr>
        <w:t>广西政府采购云平台</w:t>
      </w:r>
      <w:r w:rsidRPr="00B410AE">
        <w:rPr>
          <w:rFonts w:ascii="宋体" w:eastAsia="宋体" w:hAnsi="宋体" w:cs="Times New Roman" w:hint="eastAsia"/>
          <w:szCs w:val="21"/>
        </w:rPr>
        <w:t>，</w:t>
      </w:r>
      <w:r w:rsidRPr="00B410AE">
        <w:rPr>
          <w:rFonts w:ascii="宋体" w:eastAsia="宋体" w:hAnsi="宋体" w:cs="Times New Roman" w:hint="eastAsia"/>
          <w:b/>
          <w:szCs w:val="21"/>
        </w:rPr>
        <w:t>供应商在</w:t>
      </w:r>
      <w:r w:rsidRPr="00B410AE">
        <w:rPr>
          <w:rFonts w:ascii="宋体" w:eastAsia="宋体" w:hAnsi="宋体" w:cs="Times New Roman"/>
          <w:szCs w:val="21"/>
        </w:rPr>
        <w:t>广西政府采购云平台</w:t>
      </w:r>
      <w:r w:rsidRPr="00B410AE">
        <w:rPr>
          <w:rFonts w:ascii="宋体" w:eastAsia="宋体" w:hAnsi="宋体" w:cs="Times New Roman" w:hint="eastAsia"/>
          <w:b/>
          <w:szCs w:val="21"/>
        </w:rPr>
        <w:t>提交电子版响应文件时，请填写参加远程采购活动经办人联系方式，</w:t>
      </w:r>
      <w:r w:rsidRPr="00B410AE">
        <w:rPr>
          <w:rFonts w:ascii="宋体" w:eastAsia="宋体" w:hAnsi="宋体" w:cs="Times New Roman" w:hint="eastAsia"/>
          <w:szCs w:val="21"/>
        </w:rPr>
        <w:t>电子响应文件具体操作流程详见本公告附件</w:t>
      </w:r>
      <w:r w:rsidRPr="00B410AE">
        <w:rPr>
          <w:rFonts w:ascii="宋体" w:eastAsia="宋体" w:hAnsi="宋体" w:cs="Times New Roman"/>
          <w:szCs w:val="21"/>
        </w:rPr>
        <w:t>2</w:t>
      </w:r>
      <w:r w:rsidRPr="00B410AE">
        <w:rPr>
          <w:rFonts w:ascii="宋体" w:eastAsia="宋体" w:hAnsi="宋体" w:cs="Times New Roman" w:hint="eastAsia"/>
          <w:szCs w:val="21"/>
        </w:rPr>
        <w:t>。</w:t>
      </w:r>
    </w:p>
    <w:p w:rsidR="00B410AE" w:rsidRPr="00B410AE" w:rsidRDefault="00B410AE" w:rsidP="00B410AE">
      <w:pPr>
        <w:widowControl/>
        <w:spacing w:line="440" w:lineRule="exact"/>
        <w:ind w:firstLineChars="200" w:firstLine="420"/>
        <w:jc w:val="left"/>
        <w:rPr>
          <w:rFonts w:ascii="宋体" w:eastAsia="宋体" w:hAnsi="宋体" w:cs="Times New Roman"/>
          <w:szCs w:val="21"/>
        </w:rPr>
      </w:pPr>
      <w:r w:rsidRPr="00B410AE">
        <w:rPr>
          <w:rFonts w:ascii="宋体" w:eastAsia="宋体" w:hAnsi="宋体" w:cs="Times New Roman" w:hint="eastAsia"/>
          <w:szCs w:val="21"/>
        </w:rPr>
        <w:lastRenderedPageBreak/>
        <w:t>（2）未进行网上注册并办理数字证书（CA认证）的供应商将无法参与本项目政府采购活动，潜在供应商应当在响应文件</w:t>
      </w:r>
      <w:r w:rsidRPr="00B410AE">
        <w:rPr>
          <w:rFonts w:ascii="宋体" w:eastAsia="宋体" w:hAnsi="宋体" w:cs="Times New Roman"/>
          <w:szCs w:val="21"/>
        </w:rPr>
        <w:t>递交</w:t>
      </w:r>
      <w:r w:rsidRPr="00B410AE">
        <w:rPr>
          <w:rFonts w:ascii="宋体" w:eastAsia="宋体" w:hAnsi="宋体" w:cs="Times New Roman" w:hint="eastAsia"/>
          <w:szCs w:val="21"/>
        </w:rPr>
        <w:t>截止时间前，完成电子交易平台上的CA数字证书办理（申领流程见本公告附件2）及响应文件的提交。完成CA数字证书办理预计7日左右，</w:t>
      </w:r>
      <w:r w:rsidRPr="00B410AE">
        <w:rPr>
          <w:rFonts w:ascii="宋体" w:eastAsia="宋体" w:hAnsi="宋体" w:cs="宋体" w:hint="eastAsia"/>
          <w:szCs w:val="21"/>
        </w:rPr>
        <w:t>供应商只需办理其中一家CA数字证书及签章</w:t>
      </w:r>
      <w:r w:rsidRPr="00B410AE">
        <w:rPr>
          <w:rFonts w:ascii="宋体" w:eastAsia="宋体" w:hAnsi="宋体" w:cs="Times New Roman" w:hint="eastAsia"/>
          <w:szCs w:val="21"/>
        </w:rPr>
        <w:t>。</w:t>
      </w:r>
    </w:p>
    <w:p w:rsidR="00B410AE" w:rsidRPr="00B410AE" w:rsidRDefault="00B410AE" w:rsidP="00B410AE">
      <w:pPr>
        <w:widowControl/>
        <w:spacing w:line="440" w:lineRule="exact"/>
        <w:ind w:firstLineChars="200" w:firstLine="420"/>
        <w:jc w:val="left"/>
        <w:rPr>
          <w:rFonts w:ascii="宋体" w:eastAsia="宋体" w:hAnsi="宋体" w:cs="Times New Roman"/>
          <w:szCs w:val="21"/>
        </w:rPr>
      </w:pPr>
      <w:r w:rsidRPr="00B410AE">
        <w:rPr>
          <w:rFonts w:ascii="宋体" w:eastAsia="宋体" w:hAnsi="宋体" w:cs="Times New Roman" w:hint="eastAsia"/>
          <w:szCs w:val="21"/>
        </w:rPr>
        <w:t>（3）为确保网上操作合法、有效和安全，请供应商确保在电子响应过程中能够对相关数据电文进行加密和使用电子签章，妥善保管CA数字证书并使用有效的CA数字证书参与整个采购活动。</w:t>
      </w:r>
    </w:p>
    <w:p w:rsidR="00B410AE" w:rsidRPr="00B410AE" w:rsidRDefault="00B410AE" w:rsidP="00B410AE">
      <w:pPr>
        <w:spacing w:line="440" w:lineRule="exact"/>
        <w:ind w:firstLineChars="200" w:firstLine="420"/>
        <w:rPr>
          <w:rFonts w:ascii="宋体" w:eastAsia="宋体" w:hAnsi="宋体" w:cs="Times New Roman"/>
          <w:bCs/>
          <w:szCs w:val="21"/>
          <w:u w:val="single"/>
        </w:rPr>
      </w:pPr>
      <w:r w:rsidRPr="00B410AE">
        <w:rPr>
          <w:rFonts w:ascii="宋体" w:eastAsia="宋体" w:hAnsi="宋体" w:cs="Times New Roman" w:hint="eastAsia"/>
          <w:bCs/>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rsidR="00B410AE" w:rsidRPr="00B410AE" w:rsidRDefault="00B410AE" w:rsidP="00B410AE">
      <w:pPr>
        <w:snapToGrid w:val="0"/>
        <w:spacing w:line="440" w:lineRule="exact"/>
        <w:ind w:firstLineChars="200" w:firstLine="420"/>
        <w:rPr>
          <w:rFonts w:ascii="宋体" w:eastAsia="宋体" w:hAnsi="宋体" w:cs="宋体"/>
          <w:kern w:val="0"/>
          <w:szCs w:val="21"/>
        </w:rPr>
      </w:pPr>
      <w:r w:rsidRPr="00B410AE">
        <w:rPr>
          <w:rFonts w:ascii="宋体" w:eastAsia="宋体" w:hAnsi="宋体" w:cs="宋体" w:hint="eastAsia"/>
          <w:kern w:val="0"/>
          <w:szCs w:val="21"/>
        </w:rPr>
        <w:t>3、CA证书在线解密：首次响应文件开启时，</w:t>
      </w:r>
      <w:r w:rsidRPr="00B410AE">
        <w:rPr>
          <w:rFonts w:ascii="宋体" w:eastAsia="宋体" w:hAnsi="宋体" w:cs="宋体" w:hint="eastAsia"/>
          <w:b/>
          <w:kern w:val="0"/>
          <w:szCs w:val="21"/>
        </w:rPr>
        <w:t>须要供应商携带制作响应文件时用来加密的有效数字证书（CA认证）</w:t>
      </w:r>
      <w:r w:rsidRPr="00B410AE">
        <w:rPr>
          <w:rFonts w:ascii="宋体" w:eastAsia="宋体" w:hAnsi="宋体" w:cs="宋体" w:hint="eastAsia"/>
          <w:kern w:val="0"/>
          <w:szCs w:val="21"/>
        </w:rPr>
        <w:t>登录</w:t>
      </w:r>
      <w:r w:rsidRPr="00B410AE">
        <w:rPr>
          <w:rFonts w:ascii="宋体" w:eastAsia="宋体" w:hAnsi="宋体" w:cs="Times New Roman"/>
          <w:szCs w:val="21"/>
        </w:rPr>
        <w:t>广西政府采购云平台</w:t>
      </w:r>
      <w:r w:rsidRPr="00B410AE">
        <w:rPr>
          <w:rFonts w:ascii="宋体" w:eastAsia="宋体" w:hAnsi="宋体" w:cs="宋体" w:hint="eastAsia"/>
          <w:kern w:val="0"/>
          <w:szCs w:val="21"/>
        </w:rPr>
        <w:t>电子开标大厅现场按规定时间对加密的响应文件进行解密，未能按要求进行解密的，由此产生的后果由供应商自行承担。</w:t>
      </w:r>
    </w:p>
    <w:p w:rsidR="00B410AE" w:rsidRPr="00B410AE" w:rsidRDefault="00B410AE" w:rsidP="00B410AE">
      <w:pPr>
        <w:snapToGrid w:val="0"/>
        <w:spacing w:line="440" w:lineRule="exact"/>
        <w:ind w:firstLineChars="200" w:firstLine="420"/>
        <w:rPr>
          <w:rFonts w:ascii="宋体" w:eastAsia="宋体" w:hAnsi="宋体" w:cs="宋体"/>
          <w:kern w:val="0"/>
          <w:szCs w:val="21"/>
        </w:rPr>
      </w:pPr>
      <w:r w:rsidRPr="00B410AE">
        <w:rPr>
          <w:rFonts w:ascii="宋体" w:eastAsia="宋体" w:hAnsi="宋体" w:cs="宋体" w:hint="eastAsia"/>
          <w:kern w:val="0"/>
          <w:szCs w:val="21"/>
        </w:rPr>
        <w:t>4、供应商需要在具备有摄像头及语音功能且互联网网络状况良好的电脑登录</w:t>
      </w:r>
      <w:r w:rsidRPr="00B410AE">
        <w:rPr>
          <w:rFonts w:ascii="宋体" w:eastAsia="宋体" w:hAnsi="宋体" w:cs="Times New Roman"/>
          <w:szCs w:val="21"/>
        </w:rPr>
        <w:t>广西政府采购云平台</w:t>
      </w:r>
      <w:r w:rsidRPr="00B410AE">
        <w:rPr>
          <w:rFonts w:ascii="宋体" w:eastAsia="宋体" w:hAnsi="宋体" w:cs="宋体" w:hint="eastAsia"/>
          <w:kern w:val="0"/>
          <w:szCs w:val="21"/>
        </w:rPr>
        <w:t>远程开标大厅参与本次磋商，否则后果自负。</w:t>
      </w:r>
    </w:p>
    <w:p w:rsidR="00B410AE" w:rsidRPr="00B410AE" w:rsidRDefault="00B410AE" w:rsidP="00B410AE">
      <w:pPr>
        <w:spacing w:line="360" w:lineRule="auto"/>
        <w:ind w:firstLineChars="200" w:firstLine="482"/>
        <w:rPr>
          <w:rFonts w:ascii="黑体" w:eastAsia="黑体" w:hAnsi="黑体" w:cs="Times New Roman"/>
          <w:b/>
          <w:bCs/>
          <w:sz w:val="24"/>
          <w:szCs w:val="24"/>
        </w:rPr>
      </w:pPr>
      <w:r w:rsidRPr="00B410AE">
        <w:rPr>
          <w:rFonts w:ascii="黑体" w:eastAsia="黑体" w:hAnsi="黑体" w:cs="Times New Roman" w:hint="eastAsia"/>
          <w:b/>
          <w:bCs/>
          <w:sz w:val="24"/>
          <w:szCs w:val="24"/>
        </w:rPr>
        <w:t>五、开启（首次响应文件开启时间）</w:t>
      </w:r>
    </w:p>
    <w:p w:rsidR="00B410AE" w:rsidRPr="00B410AE" w:rsidRDefault="00B410AE" w:rsidP="00B410AE">
      <w:pPr>
        <w:spacing w:line="360" w:lineRule="auto"/>
        <w:ind w:firstLineChars="200" w:firstLine="420"/>
        <w:rPr>
          <w:rFonts w:ascii="宋体" w:eastAsia="宋体" w:hAnsi="宋体" w:cs="Times New Roman"/>
          <w:bCs/>
          <w:szCs w:val="21"/>
          <w:u w:val="single"/>
        </w:rPr>
      </w:pPr>
      <w:r w:rsidRPr="00B410AE">
        <w:rPr>
          <w:rFonts w:ascii="宋体" w:eastAsia="宋体" w:hAnsi="宋体" w:cs="Times New Roman" w:hint="eastAsia"/>
          <w:szCs w:val="21"/>
        </w:rPr>
        <w:t>1.时间</w:t>
      </w:r>
      <w:r w:rsidRPr="00B410AE">
        <w:rPr>
          <w:rFonts w:ascii="宋体" w:eastAsia="宋体" w:hAnsi="宋体" w:cs="Times New Roman" w:hint="eastAsia"/>
          <w:bCs/>
          <w:szCs w:val="21"/>
        </w:rPr>
        <w:t>（北京时间）</w:t>
      </w:r>
      <w:r w:rsidRPr="00B410AE">
        <w:rPr>
          <w:rFonts w:ascii="宋体" w:eastAsia="宋体" w:hAnsi="宋体" w:cs="Times New Roman" w:hint="eastAsia"/>
          <w:szCs w:val="21"/>
        </w:rPr>
        <w:t>：</w:t>
      </w:r>
      <w:r w:rsidRPr="00B410AE">
        <w:rPr>
          <w:rFonts w:ascii="宋体" w:eastAsia="宋体" w:hAnsi="宋体" w:cs="Times New Roman"/>
          <w:szCs w:val="21"/>
          <w:u w:val="single"/>
        </w:rPr>
        <w:t>20</w:t>
      </w:r>
      <w:r w:rsidRPr="00B410AE">
        <w:rPr>
          <w:rFonts w:ascii="宋体" w:eastAsia="宋体" w:hAnsi="宋体" w:cs="Times New Roman" w:hint="eastAsia"/>
          <w:szCs w:val="21"/>
          <w:u w:val="single"/>
        </w:rPr>
        <w:t>25年</w:t>
      </w:r>
      <w:r w:rsidRPr="00B410AE">
        <w:rPr>
          <w:rFonts w:ascii="宋体" w:eastAsia="宋体" w:hAnsi="宋体" w:cs="Times New Roman"/>
          <w:szCs w:val="21"/>
          <w:u w:val="single"/>
        </w:rPr>
        <w:t>11</w:t>
      </w:r>
      <w:r w:rsidRPr="00B410AE">
        <w:rPr>
          <w:rFonts w:ascii="宋体" w:eastAsia="宋体" w:hAnsi="宋体" w:cs="Times New Roman" w:hint="eastAsia"/>
          <w:szCs w:val="21"/>
          <w:u w:val="single"/>
        </w:rPr>
        <w:t>月</w:t>
      </w:r>
      <w:r w:rsidRPr="00B410AE">
        <w:rPr>
          <w:rFonts w:ascii="宋体" w:eastAsia="宋体" w:hAnsi="宋体" w:cs="Times New Roman"/>
          <w:szCs w:val="21"/>
          <w:u w:val="single"/>
        </w:rPr>
        <w:t>24</w:t>
      </w:r>
      <w:r w:rsidRPr="00B410AE">
        <w:rPr>
          <w:rFonts w:ascii="宋体" w:eastAsia="宋体" w:hAnsi="宋体" w:cs="Times New Roman" w:hint="eastAsia"/>
          <w:szCs w:val="21"/>
          <w:u w:val="single"/>
        </w:rPr>
        <w:t>日</w:t>
      </w:r>
      <w:r w:rsidRPr="00B410AE">
        <w:rPr>
          <w:rFonts w:ascii="宋体" w:eastAsia="宋体" w:hAnsi="宋体" w:cs="Times New Roman" w:hint="eastAsia"/>
          <w:bCs/>
          <w:szCs w:val="21"/>
          <w:u w:val="single"/>
        </w:rPr>
        <w:t>13时00分</w:t>
      </w:r>
      <w:r w:rsidRPr="00B410AE">
        <w:rPr>
          <w:rFonts w:ascii="宋体" w:eastAsia="宋体" w:hAnsi="宋体" w:cs="Times New Roman" w:hint="eastAsia"/>
          <w:szCs w:val="21"/>
        </w:rPr>
        <w:t>后</w:t>
      </w:r>
    </w:p>
    <w:p w:rsidR="00B410AE" w:rsidRPr="00B410AE" w:rsidRDefault="00B410AE" w:rsidP="00B410AE">
      <w:pPr>
        <w:spacing w:line="360" w:lineRule="auto"/>
        <w:ind w:firstLineChars="200" w:firstLine="420"/>
        <w:rPr>
          <w:rFonts w:ascii="宋体" w:eastAsia="宋体" w:hAnsi="宋体" w:cs="Times New Roman"/>
          <w:bCs/>
          <w:szCs w:val="21"/>
          <w:u w:val="single"/>
        </w:rPr>
      </w:pPr>
      <w:r w:rsidRPr="00B410AE">
        <w:rPr>
          <w:rFonts w:ascii="宋体" w:eastAsia="宋体" w:hAnsi="宋体" w:cs="Times New Roman" w:hint="eastAsia"/>
          <w:szCs w:val="21"/>
        </w:rPr>
        <w:t>2.地点：</w:t>
      </w:r>
      <w:r w:rsidRPr="00B410AE">
        <w:rPr>
          <w:rFonts w:ascii="宋体" w:eastAsia="宋体" w:hAnsi="宋体" w:cs="Times New Roman" w:hint="eastAsia"/>
          <w:szCs w:val="21"/>
          <w:u w:val="single"/>
        </w:rPr>
        <w:t>广西政府采购云平台开标大厅</w:t>
      </w:r>
    </w:p>
    <w:p w:rsidR="00B410AE" w:rsidRPr="00B410AE" w:rsidRDefault="00B410AE" w:rsidP="00B410AE">
      <w:pPr>
        <w:spacing w:line="360" w:lineRule="auto"/>
        <w:ind w:firstLineChars="200" w:firstLine="482"/>
        <w:rPr>
          <w:rFonts w:ascii="黑体" w:eastAsia="黑体" w:hAnsi="黑体" w:cs="Times New Roman"/>
          <w:b/>
          <w:bCs/>
          <w:sz w:val="24"/>
          <w:szCs w:val="24"/>
        </w:rPr>
      </w:pPr>
      <w:bookmarkStart w:id="11" w:name="_Toc28359084"/>
      <w:bookmarkStart w:id="12" w:name="_Toc28359007"/>
      <w:bookmarkStart w:id="13" w:name="_Toc35393794"/>
      <w:bookmarkStart w:id="14" w:name="_Toc35393625"/>
      <w:r w:rsidRPr="00B410AE">
        <w:rPr>
          <w:rFonts w:ascii="黑体" w:eastAsia="黑体" w:hAnsi="黑体" w:cs="Times New Roman" w:hint="eastAsia"/>
          <w:b/>
          <w:bCs/>
          <w:sz w:val="24"/>
          <w:szCs w:val="24"/>
        </w:rPr>
        <w:t>六、公告期限</w:t>
      </w:r>
      <w:bookmarkEnd w:id="11"/>
      <w:bookmarkEnd w:id="12"/>
      <w:bookmarkEnd w:id="13"/>
      <w:bookmarkEnd w:id="14"/>
    </w:p>
    <w:p w:rsidR="00B410AE" w:rsidRPr="00B410AE" w:rsidRDefault="00B410AE" w:rsidP="00B410AE">
      <w:pPr>
        <w:spacing w:line="360" w:lineRule="auto"/>
        <w:ind w:firstLineChars="200" w:firstLine="420"/>
        <w:rPr>
          <w:rFonts w:ascii="宋体" w:eastAsia="宋体" w:hAnsi="宋体" w:cs="宋体"/>
          <w:kern w:val="0"/>
          <w:szCs w:val="21"/>
        </w:rPr>
      </w:pPr>
      <w:r w:rsidRPr="00B410AE">
        <w:rPr>
          <w:rFonts w:ascii="宋体" w:eastAsia="宋体" w:hAnsi="宋体" w:cs="宋体" w:hint="eastAsia"/>
          <w:kern w:val="0"/>
          <w:szCs w:val="21"/>
        </w:rPr>
        <w:t>自本公告发布之日起3个工作日。</w:t>
      </w:r>
    </w:p>
    <w:p w:rsidR="00B410AE" w:rsidRPr="00B410AE" w:rsidRDefault="00B410AE" w:rsidP="00B410AE">
      <w:pPr>
        <w:spacing w:line="360" w:lineRule="auto"/>
        <w:ind w:firstLineChars="200" w:firstLine="482"/>
        <w:rPr>
          <w:rFonts w:ascii="黑体" w:eastAsia="黑体" w:hAnsi="黑体" w:cs="Times New Roman"/>
          <w:b/>
          <w:bCs/>
          <w:sz w:val="24"/>
          <w:szCs w:val="24"/>
        </w:rPr>
      </w:pPr>
      <w:bookmarkStart w:id="15" w:name="_Toc35393795"/>
      <w:bookmarkStart w:id="16" w:name="_Toc35393626"/>
      <w:r w:rsidRPr="00B410AE">
        <w:rPr>
          <w:rFonts w:ascii="黑体" w:eastAsia="黑体" w:hAnsi="黑体" w:cs="Times New Roman" w:hint="eastAsia"/>
          <w:b/>
          <w:bCs/>
          <w:sz w:val="24"/>
          <w:szCs w:val="24"/>
        </w:rPr>
        <w:t>七、其他补充事宜</w:t>
      </w:r>
      <w:bookmarkEnd w:id="15"/>
      <w:bookmarkEnd w:id="16"/>
    </w:p>
    <w:p w:rsidR="00B410AE" w:rsidRPr="00B410AE" w:rsidRDefault="00B410AE" w:rsidP="00B410AE">
      <w:pPr>
        <w:spacing w:line="360" w:lineRule="auto"/>
        <w:ind w:firstLineChars="200" w:firstLine="420"/>
        <w:rPr>
          <w:rFonts w:ascii="宋体" w:eastAsia="宋体" w:hAnsi="宋体" w:cs="宋体"/>
          <w:kern w:val="0"/>
          <w:szCs w:val="21"/>
        </w:rPr>
      </w:pPr>
      <w:r w:rsidRPr="00B410AE">
        <w:rPr>
          <w:rFonts w:ascii="宋体" w:eastAsia="宋体" w:hAnsi="宋体" w:cs="宋体" w:hint="eastAsia"/>
          <w:kern w:val="0"/>
          <w:szCs w:val="21"/>
        </w:rPr>
        <w:t>1.磋商保证金：本项目不收取磋商保证金</w:t>
      </w:r>
    </w:p>
    <w:p w:rsidR="00B410AE" w:rsidRPr="00B410AE" w:rsidRDefault="00B410AE" w:rsidP="00B410AE">
      <w:pPr>
        <w:wordWrap w:val="0"/>
        <w:spacing w:line="360" w:lineRule="auto"/>
        <w:ind w:firstLineChars="200" w:firstLine="420"/>
        <w:rPr>
          <w:rFonts w:ascii="宋体" w:eastAsia="宋体" w:hAnsi="宋体" w:cs="宋体"/>
          <w:kern w:val="0"/>
          <w:szCs w:val="21"/>
          <w:u w:val="single"/>
        </w:rPr>
      </w:pPr>
      <w:r w:rsidRPr="00B410AE">
        <w:rPr>
          <w:rFonts w:ascii="宋体" w:eastAsia="宋体" w:hAnsi="宋体" w:cs="宋体" w:hint="eastAsia"/>
          <w:kern w:val="0"/>
          <w:szCs w:val="21"/>
        </w:rPr>
        <w:t>2.采购意向公开链接：</w:t>
      </w:r>
      <w:r w:rsidRPr="00B410AE">
        <w:rPr>
          <w:rFonts w:ascii="宋体" w:eastAsia="宋体" w:hAnsi="宋体" w:cs="宋体"/>
          <w:kern w:val="0"/>
          <w:szCs w:val="21"/>
          <w:u w:val="single"/>
        </w:rPr>
        <w:t>https://zfcg.gxzf.gov.cn/luban/detail?parentId=66485&amp;articleId=ann_iezxPT/l0UOWvr2aXqG03ND5ndTMr3NGt5TILBJnhQo=&amp;utm=web-micro-app-back-front.7544865f.cPlanInfo.2.5508cce0c04211f083dfdfca53866e9c</w:t>
      </w:r>
    </w:p>
    <w:p w:rsidR="00B410AE" w:rsidRPr="00B410AE" w:rsidRDefault="00B410AE" w:rsidP="00B410AE">
      <w:pPr>
        <w:spacing w:line="360" w:lineRule="auto"/>
        <w:ind w:firstLineChars="200" w:firstLine="420"/>
        <w:rPr>
          <w:rFonts w:ascii="宋体" w:eastAsia="宋体" w:hAnsi="宋体" w:cs="宋体"/>
          <w:kern w:val="0"/>
          <w:szCs w:val="21"/>
        </w:rPr>
      </w:pPr>
      <w:bookmarkStart w:id="17" w:name="_Hlk37429585"/>
      <w:r w:rsidRPr="00B410AE">
        <w:rPr>
          <w:rFonts w:ascii="宋体" w:eastAsia="宋体" w:hAnsi="宋体" w:cs="宋体" w:hint="eastAsia"/>
          <w:kern w:val="0"/>
          <w:szCs w:val="21"/>
        </w:rPr>
        <w:t>3.</w:t>
      </w:r>
      <w:bookmarkStart w:id="18" w:name="_Hlk37429595"/>
      <w:r w:rsidRPr="00B410AE">
        <w:rPr>
          <w:rFonts w:ascii="宋体" w:eastAsia="宋体" w:hAnsi="宋体" w:cs="宋体" w:hint="eastAsia"/>
          <w:kern w:val="0"/>
          <w:szCs w:val="21"/>
        </w:rPr>
        <w:t>网上查询地址</w:t>
      </w:r>
    </w:p>
    <w:p w:rsidR="00B410AE" w:rsidRPr="00B410AE" w:rsidRDefault="00B410AE" w:rsidP="00B410AE">
      <w:pPr>
        <w:spacing w:line="360" w:lineRule="auto"/>
        <w:ind w:firstLineChars="200" w:firstLine="420"/>
        <w:rPr>
          <w:rFonts w:ascii="宋体" w:eastAsia="宋体" w:hAnsi="宋体" w:cs="宋体"/>
          <w:kern w:val="0"/>
          <w:szCs w:val="21"/>
        </w:rPr>
      </w:pPr>
      <w:bookmarkStart w:id="19" w:name="_Hlk37429674"/>
      <w:bookmarkEnd w:id="17"/>
      <w:bookmarkEnd w:id="18"/>
      <w:r w:rsidRPr="00B410AE">
        <w:rPr>
          <w:rFonts w:ascii="宋体" w:eastAsia="宋体" w:hAnsi="宋体" w:cs="宋体" w:hint="eastAsia"/>
          <w:kern w:val="0"/>
          <w:szCs w:val="21"/>
        </w:rPr>
        <w:t xml:space="preserve">http://www.ccgp.gov.cn (中国政府采购网),http://zfcg.gxzf.gov.cn (广西政府采购网) , </w:t>
      </w:r>
      <w:r w:rsidRPr="00B410AE">
        <w:rPr>
          <w:rFonts w:ascii="宋体" w:eastAsia="宋体" w:hAnsi="宋体" w:cs="宋体"/>
          <w:kern w:val="0"/>
          <w:szCs w:val="21"/>
        </w:rPr>
        <w:t>http://ggzy.jgswj.gxzf.gov.cn/nnggzy/</w:t>
      </w:r>
      <w:r w:rsidRPr="00B410AE">
        <w:rPr>
          <w:rFonts w:ascii="宋体" w:eastAsia="宋体" w:hAnsi="宋体" w:cs="宋体" w:hint="eastAsia"/>
          <w:kern w:val="0"/>
          <w:szCs w:val="21"/>
        </w:rPr>
        <w:t>（全国公共资源交易平台（广西•南宁））</w:t>
      </w:r>
    </w:p>
    <w:p w:rsidR="00B410AE" w:rsidRPr="00B410AE" w:rsidRDefault="00B410AE" w:rsidP="00B410AE">
      <w:pPr>
        <w:spacing w:line="360" w:lineRule="auto"/>
        <w:ind w:firstLineChars="200" w:firstLine="420"/>
        <w:rPr>
          <w:rFonts w:ascii="宋体" w:eastAsia="宋体" w:hAnsi="宋体" w:cs="宋体"/>
          <w:kern w:val="0"/>
          <w:szCs w:val="21"/>
        </w:rPr>
      </w:pPr>
      <w:r w:rsidRPr="00B410AE">
        <w:rPr>
          <w:rFonts w:ascii="宋体" w:eastAsia="宋体" w:hAnsi="宋体" w:cs="宋体" w:hint="eastAsia"/>
          <w:kern w:val="0"/>
          <w:szCs w:val="21"/>
        </w:rPr>
        <w:t>4</w:t>
      </w:r>
      <w:r w:rsidRPr="00B410AE">
        <w:rPr>
          <w:rFonts w:ascii="宋体" w:eastAsia="宋体" w:hAnsi="宋体" w:cs="Times New Roman" w:hint="eastAsia"/>
          <w:szCs w:val="21"/>
        </w:rPr>
        <w:t xml:space="preserve">. </w:t>
      </w:r>
      <w:r w:rsidRPr="00B410AE">
        <w:rPr>
          <w:rFonts w:ascii="宋体" w:eastAsia="宋体" w:hAnsi="宋体" w:cs="宋体" w:hint="eastAsia"/>
          <w:kern w:val="0"/>
          <w:szCs w:val="21"/>
        </w:rPr>
        <w:t>本项目需要落实的政府采购政策</w:t>
      </w:r>
    </w:p>
    <w:bookmarkEnd w:id="19"/>
    <w:p w:rsidR="00B410AE" w:rsidRPr="00B410AE" w:rsidRDefault="00B410AE" w:rsidP="00B410AE">
      <w:pPr>
        <w:spacing w:line="360" w:lineRule="auto"/>
        <w:ind w:firstLineChars="150" w:firstLine="315"/>
        <w:rPr>
          <w:rFonts w:ascii="宋体" w:eastAsia="宋体" w:hAnsi="宋体" w:cs="宋体"/>
          <w:kern w:val="0"/>
          <w:szCs w:val="21"/>
        </w:rPr>
      </w:pPr>
      <w:r w:rsidRPr="00B410AE">
        <w:rPr>
          <w:rFonts w:ascii="宋体" w:eastAsia="宋体" w:hAnsi="宋体" w:cs="宋体" w:hint="eastAsia"/>
          <w:kern w:val="0"/>
          <w:szCs w:val="21"/>
        </w:rPr>
        <w:lastRenderedPageBreak/>
        <w:t>（1）政府采购促进中小企业发展。</w:t>
      </w:r>
    </w:p>
    <w:p w:rsidR="00B410AE" w:rsidRPr="00B410AE" w:rsidRDefault="00B410AE" w:rsidP="00B410AE">
      <w:pPr>
        <w:spacing w:line="360" w:lineRule="auto"/>
        <w:ind w:firstLineChars="150" w:firstLine="315"/>
        <w:rPr>
          <w:rFonts w:ascii="宋体" w:eastAsia="宋体" w:hAnsi="宋体" w:cs="宋体"/>
          <w:kern w:val="0"/>
          <w:szCs w:val="21"/>
        </w:rPr>
      </w:pPr>
      <w:r w:rsidRPr="00B410AE">
        <w:rPr>
          <w:rFonts w:ascii="宋体" w:eastAsia="宋体" w:hAnsi="宋体" w:cs="宋体" w:hint="eastAsia"/>
          <w:kern w:val="0"/>
          <w:szCs w:val="21"/>
        </w:rPr>
        <w:t>（2）政府采购支持采用本国产品的政策。</w:t>
      </w:r>
    </w:p>
    <w:p w:rsidR="00B410AE" w:rsidRPr="00B410AE" w:rsidRDefault="00B410AE" w:rsidP="00B410AE">
      <w:pPr>
        <w:spacing w:line="360" w:lineRule="auto"/>
        <w:ind w:firstLineChars="150" w:firstLine="315"/>
        <w:rPr>
          <w:rFonts w:ascii="宋体" w:eastAsia="宋体" w:hAnsi="宋体" w:cs="宋体"/>
          <w:kern w:val="0"/>
          <w:szCs w:val="21"/>
        </w:rPr>
      </w:pPr>
      <w:r w:rsidRPr="00B410AE">
        <w:rPr>
          <w:rFonts w:ascii="宋体" w:eastAsia="宋体" w:hAnsi="宋体" w:cs="宋体" w:hint="eastAsia"/>
          <w:kern w:val="0"/>
          <w:szCs w:val="21"/>
        </w:rPr>
        <w:t>（3）强制采购节能产品；优先采购节能产品、环境标志产品。</w:t>
      </w:r>
    </w:p>
    <w:p w:rsidR="00B410AE" w:rsidRPr="00B410AE" w:rsidRDefault="00B410AE" w:rsidP="00B410AE">
      <w:pPr>
        <w:spacing w:line="360" w:lineRule="auto"/>
        <w:ind w:firstLineChars="150" w:firstLine="315"/>
        <w:rPr>
          <w:rFonts w:ascii="宋体" w:eastAsia="宋体" w:hAnsi="宋体" w:cs="宋体"/>
          <w:kern w:val="0"/>
          <w:szCs w:val="21"/>
        </w:rPr>
      </w:pPr>
      <w:r w:rsidRPr="00B410AE">
        <w:rPr>
          <w:rFonts w:ascii="宋体" w:eastAsia="宋体" w:hAnsi="宋体" w:cs="宋体" w:hint="eastAsia"/>
          <w:kern w:val="0"/>
          <w:szCs w:val="21"/>
        </w:rPr>
        <w:t>（4）政府采购促进残疾人就业政策。</w:t>
      </w:r>
    </w:p>
    <w:p w:rsidR="00B410AE" w:rsidRPr="00B410AE" w:rsidRDefault="00B410AE" w:rsidP="00B410AE">
      <w:pPr>
        <w:spacing w:line="360" w:lineRule="auto"/>
        <w:ind w:firstLineChars="150" w:firstLine="315"/>
        <w:rPr>
          <w:rFonts w:ascii="宋体" w:eastAsia="宋体" w:hAnsi="宋体" w:cs="宋体"/>
          <w:kern w:val="0"/>
          <w:szCs w:val="21"/>
        </w:rPr>
      </w:pPr>
      <w:r w:rsidRPr="00B410AE">
        <w:rPr>
          <w:rFonts w:ascii="宋体" w:eastAsia="宋体" w:hAnsi="宋体" w:cs="宋体" w:hint="eastAsia"/>
          <w:kern w:val="0"/>
          <w:szCs w:val="21"/>
        </w:rPr>
        <w:t>（5）政府采购支持监狱企业发展。</w:t>
      </w:r>
    </w:p>
    <w:p w:rsidR="00B410AE" w:rsidRPr="00B410AE" w:rsidRDefault="00B410AE" w:rsidP="00B410AE">
      <w:pPr>
        <w:spacing w:line="360" w:lineRule="auto"/>
        <w:ind w:firstLineChars="200" w:firstLine="420"/>
        <w:rPr>
          <w:rFonts w:ascii="宋体" w:eastAsia="宋体" w:hAnsi="宋体" w:cs="宋体"/>
          <w:kern w:val="0"/>
          <w:szCs w:val="21"/>
        </w:rPr>
      </w:pPr>
      <w:r w:rsidRPr="00B410AE">
        <w:rPr>
          <w:rFonts w:ascii="宋体" w:eastAsia="宋体" w:hAnsi="宋体" w:cs="宋体" w:hint="eastAsia"/>
          <w:kern w:val="0"/>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rsidR="00B410AE" w:rsidRPr="00B410AE" w:rsidRDefault="00B410AE" w:rsidP="00B410AE">
      <w:pPr>
        <w:spacing w:line="360" w:lineRule="auto"/>
        <w:ind w:firstLineChars="200" w:firstLine="420"/>
        <w:rPr>
          <w:rFonts w:ascii="宋体" w:eastAsia="宋体" w:hAnsi="宋体" w:cs="宋体"/>
          <w:kern w:val="0"/>
          <w:szCs w:val="21"/>
        </w:rPr>
      </w:pPr>
      <w:r w:rsidRPr="00B410AE">
        <w:rPr>
          <w:rFonts w:ascii="宋体" w:eastAsia="宋体" w:hAnsi="宋体" w:cs="宋体" w:hint="eastAsia"/>
          <w:kern w:val="0"/>
          <w:szCs w:val="21"/>
        </w:rPr>
        <w:t>6. 若对项目采购电子交易系统操作有疑问，可登录广西政府采购云平台（https://www.gcy.zfcg.gxzf.gov.cn/），点击右侧咨询小采，获取采小蜜智能服务管家帮助，或拨打服务热线95763获取热线服务帮助。</w:t>
      </w:r>
    </w:p>
    <w:p w:rsidR="00B410AE" w:rsidRPr="00B410AE" w:rsidRDefault="00B410AE" w:rsidP="00B410AE">
      <w:pPr>
        <w:spacing w:line="360" w:lineRule="auto"/>
        <w:ind w:firstLineChars="200" w:firstLine="482"/>
        <w:rPr>
          <w:rFonts w:ascii="黑体" w:eastAsia="黑体" w:hAnsi="黑体" w:cs="宋体"/>
          <w:bCs/>
          <w:sz w:val="24"/>
          <w:szCs w:val="24"/>
        </w:rPr>
      </w:pPr>
      <w:r w:rsidRPr="00B410AE">
        <w:rPr>
          <w:rFonts w:ascii="黑体" w:eastAsia="黑体" w:hAnsi="黑体" w:cs="宋体" w:hint="eastAsia"/>
          <w:b/>
          <w:kern w:val="44"/>
          <w:sz w:val="24"/>
          <w:szCs w:val="24"/>
        </w:rPr>
        <w:t>八、凡对本次采购提出询问，请按以下方式联系</w:t>
      </w:r>
    </w:p>
    <w:p w:rsidR="00B410AE" w:rsidRPr="00B410AE" w:rsidRDefault="00B410AE" w:rsidP="00B410AE">
      <w:pPr>
        <w:spacing w:line="360" w:lineRule="auto"/>
        <w:ind w:firstLineChars="200" w:firstLine="420"/>
        <w:rPr>
          <w:rFonts w:ascii="宋体" w:eastAsia="宋体" w:hAnsi="宋体" w:cs="宋体"/>
          <w:szCs w:val="21"/>
        </w:rPr>
      </w:pPr>
      <w:r w:rsidRPr="00B410AE">
        <w:rPr>
          <w:rFonts w:ascii="宋体" w:eastAsia="宋体" w:hAnsi="宋体" w:cs="宋体" w:hint="eastAsia"/>
          <w:szCs w:val="21"/>
        </w:rPr>
        <w:t>1.采购人信息</w:t>
      </w:r>
    </w:p>
    <w:p w:rsidR="00B410AE" w:rsidRPr="00B410AE" w:rsidRDefault="00B410AE" w:rsidP="00B410AE">
      <w:pPr>
        <w:spacing w:line="360" w:lineRule="auto"/>
        <w:ind w:firstLineChars="200" w:firstLine="420"/>
        <w:rPr>
          <w:rFonts w:ascii="宋体" w:eastAsia="宋体" w:hAnsi="宋体" w:cs="宋体"/>
          <w:szCs w:val="21"/>
        </w:rPr>
      </w:pPr>
      <w:r w:rsidRPr="00B410AE">
        <w:rPr>
          <w:rFonts w:ascii="宋体" w:eastAsia="宋体" w:hAnsi="宋体" w:cs="宋体" w:hint="eastAsia"/>
          <w:szCs w:val="21"/>
        </w:rPr>
        <w:t>名    称：横州市横州镇人民政府</w:t>
      </w:r>
    </w:p>
    <w:p w:rsidR="00B410AE" w:rsidRPr="00B410AE" w:rsidRDefault="00B410AE" w:rsidP="00B410AE">
      <w:pPr>
        <w:spacing w:line="360" w:lineRule="auto"/>
        <w:ind w:firstLineChars="200" w:firstLine="420"/>
        <w:rPr>
          <w:rFonts w:ascii="宋体" w:eastAsia="宋体" w:hAnsi="宋体" w:cs="宋体"/>
          <w:szCs w:val="21"/>
        </w:rPr>
      </w:pPr>
      <w:r w:rsidRPr="00B410AE">
        <w:rPr>
          <w:rFonts w:ascii="宋体" w:eastAsia="宋体" w:hAnsi="宋体" w:cs="宋体" w:hint="eastAsia"/>
          <w:szCs w:val="21"/>
        </w:rPr>
        <w:t xml:space="preserve">地    址：广西壮族自治区横州市横州镇茉莉花大道296号 </w:t>
      </w:r>
    </w:p>
    <w:p w:rsidR="00B410AE" w:rsidRPr="00B410AE" w:rsidRDefault="00B410AE" w:rsidP="00B410AE">
      <w:pPr>
        <w:spacing w:line="360" w:lineRule="auto"/>
        <w:ind w:firstLineChars="200" w:firstLine="420"/>
        <w:rPr>
          <w:rFonts w:ascii="宋体" w:eastAsia="宋体" w:hAnsi="宋体" w:cs="宋体"/>
          <w:szCs w:val="21"/>
        </w:rPr>
      </w:pPr>
      <w:r w:rsidRPr="00B410AE">
        <w:rPr>
          <w:rFonts w:ascii="宋体" w:eastAsia="宋体" w:hAnsi="宋体" w:cs="宋体" w:hint="eastAsia"/>
          <w:szCs w:val="21"/>
        </w:rPr>
        <w:t>项目联系人： 黎健</w:t>
      </w:r>
    </w:p>
    <w:p w:rsidR="00B410AE" w:rsidRPr="00B410AE" w:rsidRDefault="00B410AE" w:rsidP="00B410AE">
      <w:pPr>
        <w:spacing w:line="360" w:lineRule="auto"/>
        <w:ind w:firstLineChars="200" w:firstLine="420"/>
        <w:rPr>
          <w:rFonts w:ascii="宋体" w:eastAsia="宋体" w:hAnsi="宋体" w:cs="宋体"/>
          <w:szCs w:val="21"/>
        </w:rPr>
      </w:pPr>
      <w:r w:rsidRPr="00B410AE">
        <w:rPr>
          <w:rFonts w:ascii="宋体" w:eastAsia="宋体" w:hAnsi="宋体" w:cs="宋体" w:hint="eastAsia"/>
          <w:szCs w:val="21"/>
        </w:rPr>
        <w:t xml:space="preserve">联系电话：0771-7221027 </w:t>
      </w:r>
    </w:p>
    <w:p w:rsidR="00B410AE" w:rsidRPr="00B410AE" w:rsidRDefault="00B410AE" w:rsidP="00B410AE">
      <w:pPr>
        <w:spacing w:line="360" w:lineRule="auto"/>
        <w:ind w:firstLineChars="200" w:firstLine="420"/>
        <w:rPr>
          <w:rFonts w:ascii="宋体" w:eastAsia="宋体" w:hAnsi="宋体" w:cs="宋体"/>
          <w:szCs w:val="21"/>
        </w:rPr>
      </w:pPr>
      <w:r w:rsidRPr="00B410AE">
        <w:rPr>
          <w:rFonts w:ascii="宋体" w:eastAsia="宋体" w:hAnsi="宋体" w:cs="宋体" w:hint="eastAsia"/>
          <w:szCs w:val="21"/>
        </w:rPr>
        <w:t>2.采购代理机构信息</w:t>
      </w:r>
    </w:p>
    <w:p w:rsidR="00B410AE" w:rsidRPr="00B410AE" w:rsidRDefault="00B410AE" w:rsidP="00B410AE">
      <w:pPr>
        <w:spacing w:line="360" w:lineRule="auto"/>
        <w:ind w:firstLineChars="200" w:firstLine="420"/>
        <w:rPr>
          <w:rFonts w:ascii="宋体" w:eastAsia="宋体" w:hAnsi="宋体" w:cs="宋体"/>
          <w:szCs w:val="21"/>
        </w:rPr>
      </w:pPr>
      <w:r w:rsidRPr="00B410AE">
        <w:rPr>
          <w:rFonts w:ascii="宋体" w:eastAsia="宋体" w:hAnsi="宋体" w:cs="宋体" w:hint="eastAsia"/>
          <w:szCs w:val="21"/>
        </w:rPr>
        <w:t>名 称：云之龙咨询集团有限公司</w:t>
      </w:r>
    </w:p>
    <w:p w:rsidR="00B410AE" w:rsidRPr="00B410AE" w:rsidRDefault="00B410AE" w:rsidP="00B410AE">
      <w:pPr>
        <w:spacing w:line="360" w:lineRule="auto"/>
        <w:ind w:firstLineChars="200" w:firstLine="420"/>
        <w:rPr>
          <w:rFonts w:ascii="宋体" w:eastAsia="宋体" w:hAnsi="宋体" w:cs="宋体"/>
          <w:szCs w:val="21"/>
        </w:rPr>
      </w:pPr>
      <w:r w:rsidRPr="00B410AE">
        <w:rPr>
          <w:rFonts w:ascii="宋体" w:eastAsia="宋体" w:hAnsi="宋体" w:cs="宋体" w:hint="eastAsia"/>
          <w:szCs w:val="21"/>
        </w:rPr>
        <w:t>地　址：南宁市良庆区云英路15号3号楼云之龙咨询集团大厦6楼</w:t>
      </w:r>
    </w:p>
    <w:p w:rsidR="00B410AE" w:rsidRPr="00B410AE" w:rsidRDefault="00B410AE" w:rsidP="00B410AE">
      <w:pPr>
        <w:spacing w:line="360" w:lineRule="auto"/>
        <w:ind w:firstLineChars="200" w:firstLine="420"/>
        <w:rPr>
          <w:rFonts w:ascii="宋体" w:eastAsia="宋体" w:hAnsi="宋体" w:cs="宋体"/>
          <w:szCs w:val="21"/>
        </w:rPr>
      </w:pPr>
      <w:r w:rsidRPr="00B410AE">
        <w:rPr>
          <w:rFonts w:ascii="宋体" w:eastAsia="宋体" w:hAnsi="宋体" w:cs="宋体" w:hint="eastAsia"/>
          <w:szCs w:val="21"/>
        </w:rPr>
        <w:t>联系电话：0771-2618118、2618199</w:t>
      </w:r>
    </w:p>
    <w:p w:rsidR="00B410AE" w:rsidRPr="00B410AE" w:rsidRDefault="00B410AE" w:rsidP="00B410AE">
      <w:pPr>
        <w:spacing w:line="360" w:lineRule="auto"/>
        <w:ind w:firstLineChars="200" w:firstLine="420"/>
        <w:rPr>
          <w:rFonts w:ascii="宋体" w:eastAsia="宋体" w:hAnsi="宋体" w:cs="宋体"/>
          <w:szCs w:val="21"/>
        </w:rPr>
      </w:pPr>
      <w:r w:rsidRPr="00B410AE">
        <w:rPr>
          <w:rFonts w:ascii="宋体" w:eastAsia="宋体" w:hAnsi="宋体" w:cs="宋体" w:hint="eastAsia"/>
          <w:szCs w:val="21"/>
        </w:rPr>
        <w:t>3.项目联系方式</w:t>
      </w:r>
    </w:p>
    <w:p w:rsidR="00B410AE" w:rsidRPr="00B410AE" w:rsidRDefault="00B410AE" w:rsidP="00B410AE">
      <w:pPr>
        <w:spacing w:line="360" w:lineRule="auto"/>
        <w:ind w:firstLineChars="200" w:firstLine="420"/>
        <w:rPr>
          <w:rFonts w:ascii="宋体" w:eastAsia="宋体" w:hAnsi="宋体" w:cs="宋体"/>
          <w:szCs w:val="21"/>
        </w:rPr>
      </w:pPr>
      <w:r w:rsidRPr="00B410AE">
        <w:rPr>
          <w:rFonts w:ascii="宋体" w:eastAsia="宋体" w:hAnsi="宋体" w:cs="宋体" w:hint="eastAsia"/>
          <w:szCs w:val="21"/>
        </w:rPr>
        <w:t>项目联系人：刘健、梁华隆</w:t>
      </w:r>
    </w:p>
    <w:p w:rsidR="00B410AE" w:rsidRPr="00B410AE" w:rsidRDefault="00B410AE" w:rsidP="00B410AE">
      <w:pPr>
        <w:spacing w:line="360" w:lineRule="auto"/>
        <w:ind w:firstLineChars="200" w:firstLine="420"/>
        <w:rPr>
          <w:rFonts w:ascii="宋体" w:eastAsia="宋体" w:hAnsi="宋体" w:cs="宋体"/>
          <w:szCs w:val="21"/>
        </w:rPr>
      </w:pPr>
      <w:r w:rsidRPr="00B410AE">
        <w:rPr>
          <w:rFonts w:ascii="宋体" w:eastAsia="宋体" w:hAnsi="宋体" w:cs="宋体" w:hint="eastAsia"/>
          <w:szCs w:val="21"/>
        </w:rPr>
        <w:t>电    话：0771-2618118、2618199</w:t>
      </w:r>
    </w:p>
    <w:p w:rsidR="00B410AE" w:rsidRPr="00B410AE" w:rsidRDefault="00B410AE" w:rsidP="00B410AE">
      <w:pPr>
        <w:spacing w:line="360" w:lineRule="auto"/>
        <w:ind w:firstLineChars="200" w:firstLine="420"/>
        <w:rPr>
          <w:rFonts w:ascii="宋体" w:eastAsia="宋体" w:hAnsi="宋体" w:cs="Times New Roman"/>
          <w:szCs w:val="21"/>
        </w:rPr>
      </w:pPr>
    </w:p>
    <w:p w:rsidR="00B410AE" w:rsidRPr="00B410AE" w:rsidRDefault="00B410AE" w:rsidP="00B410AE">
      <w:pPr>
        <w:spacing w:line="360" w:lineRule="auto"/>
        <w:ind w:firstLineChars="200" w:firstLine="420"/>
        <w:jc w:val="left"/>
        <w:rPr>
          <w:rFonts w:ascii="Times New Roman" w:eastAsia="宋体" w:hAnsi="Times New Roman" w:cs="Times New Roman"/>
          <w:szCs w:val="24"/>
        </w:rPr>
      </w:pPr>
      <w:r w:rsidRPr="00B410AE">
        <w:rPr>
          <w:rFonts w:ascii="宋体" w:eastAsia="宋体" w:hAnsi="宋体" w:cs="Times New Roman" w:hint="eastAsia"/>
          <w:szCs w:val="21"/>
        </w:rPr>
        <w:t>附件： 1.CA证书申请方式及操作指南下载地址（现场申请方式见网址：</w:t>
      </w:r>
      <w:r w:rsidRPr="00B410AE">
        <w:rPr>
          <w:rFonts w:ascii="Times New Roman" w:eastAsia="宋体" w:hAnsi="Times New Roman" w:cs="Times New Roman"/>
          <w:szCs w:val="24"/>
          <w:u w:val="single"/>
        </w:rPr>
        <w:t>http://www.ccgp-guangxi.gov.cn/OfficeService/DownloadArea/8354055.html?utm=a0003.39a112</w:t>
      </w:r>
      <w:r w:rsidRPr="00B410AE">
        <w:rPr>
          <w:rFonts w:ascii="Times New Roman" w:eastAsia="宋体" w:hAnsi="Times New Roman" w:cs="Times New Roman"/>
          <w:szCs w:val="24"/>
          <w:u w:val="single"/>
        </w:rPr>
        <w:lastRenderedPageBreak/>
        <w:t>b4.cmp001.d0002.f0464b20ff2a11eb873141bf9e381949</w:t>
      </w:r>
      <w:r w:rsidRPr="00B410AE">
        <w:rPr>
          <w:rFonts w:ascii="Times New Roman" w:eastAsia="宋体" w:hAnsi="Times New Roman" w:cs="Times New Roman" w:hint="eastAsia"/>
          <w:szCs w:val="24"/>
        </w:rPr>
        <w:t>（广西政府采购网）</w:t>
      </w:r>
      <w:r w:rsidRPr="00B410AE">
        <w:rPr>
          <w:rFonts w:ascii="Times New Roman" w:eastAsia="宋体" w:hAnsi="Times New Roman" w:cs="Times New Roman"/>
          <w:szCs w:val="24"/>
        </w:rPr>
        <w:t>/</w:t>
      </w:r>
      <w:r w:rsidRPr="00B410AE">
        <w:rPr>
          <w:rFonts w:ascii="Times New Roman" w:eastAsia="宋体" w:hAnsi="Times New Roman" w:cs="Times New Roman" w:hint="eastAsia"/>
          <w:szCs w:val="24"/>
        </w:rPr>
        <w:t>网上申请方式见网址：</w:t>
      </w:r>
      <w:r w:rsidRPr="00B410AE">
        <w:rPr>
          <w:rFonts w:ascii="Times New Roman" w:eastAsia="宋体" w:hAnsi="Times New Roman" w:cs="Times New Roman"/>
          <w:szCs w:val="24"/>
          <w:u w:val="single"/>
        </w:rPr>
        <w:t>http://nncz.nanning.gov.cn/</w:t>
      </w:r>
      <w:r w:rsidRPr="00B410AE">
        <w:rPr>
          <w:rFonts w:ascii="Times New Roman" w:eastAsia="宋体" w:hAnsi="Times New Roman" w:cs="Times New Roman" w:hint="eastAsia"/>
          <w:szCs w:val="24"/>
        </w:rPr>
        <w:t>（南宁市财政局官网）</w:t>
      </w:r>
      <w:r w:rsidRPr="00B410AE">
        <w:rPr>
          <w:rFonts w:ascii="Times New Roman" w:eastAsia="宋体" w:hAnsi="Times New Roman" w:cs="Times New Roman"/>
          <w:szCs w:val="24"/>
        </w:rPr>
        <w:t>-</w:t>
      </w:r>
      <w:r w:rsidRPr="00B410AE">
        <w:rPr>
          <w:rFonts w:ascii="Times New Roman" w:eastAsia="宋体" w:hAnsi="Times New Roman" w:cs="Times New Roman" w:hint="eastAsia"/>
          <w:szCs w:val="24"/>
        </w:rPr>
        <w:t>下载专区</w:t>
      </w:r>
      <w:r w:rsidRPr="00B410AE">
        <w:rPr>
          <w:rFonts w:ascii="Times New Roman" w:eastAsia="宋体" w:hAnsi="Times New Roman" w:cs="Times New Roman"/>
          <w:szCs w:val="24"/>
        </w:rPr>
        <w:t>-</w:t>
      </w:r>
      <w:r w:rsidRPr="00B410AE">
        <w:rPr>
          <w:rFonts w:ascii="Times New Roman" w:eastAsia="宋体" w:hAnsi="Times New Roman" w:cs="Times New Roman" w:hint="eastAsia"/>
          <w:szCs w:val="24"/>
        </w:rPr>
        <w:t>“广西政采云西部</w:t>
      </w:r>
      <w:r w:rsidRPr="00B410AE">
        <w:rPr>
          <w:rFonts w:ascii="Times New Roman" w:eastAsia="宋体" w:hAnsi="Times New Roman" w:cs="Times New Roman"/>
          <w:szCs w:val="24"/>
        </w:rPr>
        <w:t>CA</w:t>
      </w:r>
      <w:r w:rsidRPr="00B410AE">
        <w:rPr>
          <w:rFonts w:ascii="Times New Roman" w:eastAsia="宋体" w:hAnsi="Times New Roman" w:cs="Times New Roman" w:hint="eastAsia"/>
          <w:szCs w:val="24"/>
        </w:rPr>
        <w:t>办理方式”或“南宁市政采云</w:t>
      </w:r>
      <w:r w:rsidRPr="00B410AE">
        <w:rPr>
          <w:rFonts w:ascii="Times New Roman" w:eastAsia="宋体" w:hAnsi="Times New Roman" w:cs="Times New Roman"/>
          <w:szCs w:val="24"/>
        </w:rPr>
        <w:t>CA</w:t>
      </w:r>
      <w:r w:rsidRPr="00B410AE">
        <w:rPr>
          <w:rFonts w:ascii="Times New Roman" w:eastAsia="宋体" w:hAnsi="Times New Roman" w:cs="Times New Roman" w:hint="eastAsia"/>
          <w:szCs w:val="24"/>
        </w:rPr>
        <w:t>证书办理操作指南”</w:t>
      </w:r>
      <w:r w:rsidRPr="00B410AE">
        <w:rPr>
          <w:rFonts w:ascii="宋体" w:eastAsia="宋体" w:hAnsi="宋体" w:cs="Times New Roman" w:hint="eastAsia"/>
          <w:szCs w:val="21"/>
        </w:rPr>
        <w:t>）</w:t>
      </w:r>
    </w:p>
    <w:p w:rsidR="00B410AE" w:rsidRPr="00B410AE" w:rsidRDefault="00B410AE" w:rsidP="00B410AE">
      <w:pPr>
        <w:spacing w:line="360" w:lineRule="auto"/>
        <w:ind w:firstLineChars="200" w:firstLine="420"/>
        <w:jc w:val="left"/>
        <w:rPr>
          <w:rFonts w:ascii="宋体" w:eastAsia="宋体" w:hAnsi="宋体" w:cs="Times New Roman"/>
          <w:szCs w:val="21"/>
        </w:rPr>
      </w:pPr>
      <w:r w:rsidRPr="00B410AE">
        <w:rPr>
          <w:rFonts w:ascii="宋体" w:eastAsia="宋体" w:hAnsi="宋体" w:cs="Times New Roman" w:hint="eastAsia"/>
          <w:szCs w:val="21"/>
        </w:rPr>
        <w:t>2.电子投标文件制作与投送教程（在此网址下载：</w:t>
      </w:r>
      <w:r w:rsidRPr="00B410AE">
        <w:rPr>
          <w:rFonts w:ascii="Times New Roman" w:eastAsia="宋体" w:hAnsi="Times New Roman" w:cs="Times New Roman"/>
          <w:szCs w:val="24"/>
          <w:u w:val="single"/>
        </w:rPr>
        <w:t>http://nncz.nanning.gov.cn/</w:t>
      </w:r>
      <w:r w:rsidRPr="00B410AE">
        <w:rPr>
          <w:rFonts w:ascii="Times New Roman" w:eastAsia="宋体" w:hAnsi="Times New Roman" w:cs="Times New Roman" w:hint="eastAsia"/>
          <w:szCs w:val="24"/>
        </w:rPr>
        <w:t>（南宁市财</w:t>
      </w:r>
      <w:bookmarkStart w:id="20" w:name="_GoBack"/>
      <w:bookmarkEnd w:id="20"/>
      <w:r w:rsidRPr="00B410AE">
        <w:rPr>
          <w:rFonts w:ascii="Times New Roman" w:eastAsia="宋体" w:hAnsi="Times New Roman" w:cs="Times New Roman" w:hint="eastAsia"/>
          <w:szCs w:val="24"/>
        </w:rPr>
        <w:t>政局官网）</w:t>
      </w:r>
      <w:r w:rsidRPr="00B410AE">
        <w:rPr>
          <w:rFonts w:ascii="Times New Roman" w:eastAsia="宋体" w:hAnsi="Times New Roman" w:cs="Times New Roman"/>
          <w:szCs w:val="24"/>
        </w:rPr>
        <w:t>-</w:t>
      </w:r>
      <w:r w:rsidRPr="00B410AE">
        <w:rPr>
          <w:rFonts w:ascii="Times New Roman" w:eastAsia="宋体" w:hAnsi="Times New Roman" w:cs="Times New Roman" w:hint="eastAsia"/>
          <w:szCs w:val="24"/>
        </w:rPr>
        <w:t>下载专区</w:t>
      </w:r>
      <w:r w:rsidRPr="00B410AE">
        <w:rPr>
          <w:rFonts w:ascii="宋体" w:eastAsia="宋体" w:hAnsi="宋体" w:cs="Times New Roman" w:hint="eastAsia"/>
          <w:szCs w:val="21"/>
        </w:rPr>
        <w:t>）</w:t>
      </w:r>
    </w:p>
    <w:p w:rsidR="00B410AE" w:rsidRPr="00B410AE" w:rsidRDefault="00B410AE" w:rsidP="00B410AE">
      <w:pPr>
        <w:spacing w:line="360" w:lineRule="auto"/>
        <w:ind w:firstLineChars="200" w:firstLine="420"/>
        <w:jc w:val="left"/>
        <w:rPr>
          <w:rFonts w:ascii="宋体" w:eastAsia="宋体" w:hAnsi="宋体" w:cs="Times New Roman"/>
          <w:szCs w:val="21"/>
        </w:rPr>
      </w:pPr>
      <w:r w:rsidRPr="00B410AE">
        <w:rPr>
          <w:rFonts w:ascii="宋体" w:eastAsia="宋体" w:hAnsi="宋体" w:cs="Times New Roman" w:hint="eastAsia"/>
          <w:szCs w:val="21"/>
        </w:rPr>
        <w:t>3.工程量</w:t>
      </w:r>
      <w:r w:rsidRPr="00B410AE">
        <w:rPr>
          <w:rFonts w:ascii="宋体" w:eastAsia="宋体" w:hAnsi="宋体" w:cs="Times New Roman"/>
          <w:szCs w:val="21"/>
        </w:rPr>
        <w:t>清单</w:t>
      </w:r>
    </w:p>
    <w:p w:rsidR="00B410AE" w:rsidRPr="00B410AE" w:rsidRDefault="00B410AE" w:rsidP="00B410AE">
      <w:pPr>
        <w:spacing w:line="360" w:lineRule="auto"/>
        <w:ind w:firstLineChars="200" w:firstLine="420"/>
        <w:jc w:val="left"/>
        <w:rPr>
          <w:rFonts w:ascii="宋体" w:eastAsia="宋体" w:hAnsi="宋体" w:cs="Times New Roman"/>
          <w:szCs w:val="21"/>
        </w:rPr>
      </w:pPr>
      <w:r w:rsidRPr="00B410AE">
        <w:rPr>
          <w:rFonts w:ascii="宋体" w:eastAsia="宋体" w:hAnsi="宋体" w:cs="Times New Roman" w:hint="eastAsia"/>
          <w:szCs w:val="21"/>
        </w:rPr>
        <w:t>4.图纸</w:t>
      </w:r>
    </w:p>
    <w:p w:rsidR="00B410AE" w:rsidRPr="00B410AE" w:rsidRDefault="00B410AE" w:rsidP="00B410AE">
      <w:pPr>
        <w:spacing w:line="360" w:lineRule="auto"/>
        <w:ind w:firstLineChars="200" w:firstLine="420"/>
        <w:jc w:val="left"/>
        <w:rPr>
          <w:rFonts w:ascii="宋体" w:eastAsia="宋体" w:hAnsi="宋体" w:cs="Times New Roman"/>
          <w:szCs w:val="21"/>
        </w:rPr>
      </w:pPr>
    </w:p>
    <w:p w:rsidR="00B410AE" w:rsidRPr="00B410AE" w:rsidRDefault="00B410AE" w:rsidP="00B410AE">
      <w:pPr>
        <w:spacing w:line="360" w:lineRule="auto"/>
        <w:ind w:firstLineChars="200" w:firstLine="420"/>
        <w:jc w:val="right"/>
        <w:rPr>
          <w:rFonts w:ascii="宋体" w:eastAsia="宋体" w:hAnsi="宋体" w:cs="Times New Roman"/>
          <w:szCs w:val="21"/>
        </w:rPr>
      </w:pPr>
      <w:r w:rsidRPr="00B410AE">
        <w:rPr>
          <w:rFonts w:ascii="宋体" w:eastAsia="宋体" w:hAnsi="宋体" w:cs="Times New Roman" w:hint="eastAsia"/>
          <w:szCs w:val="21"/>
        </w:rPr>
        <w:t>云之龙咨询</w:t>
      </w:r>
      <w:r w:rsidRPr="00B410AE">
        <w:rPr>
          <w:rFonts w:ascii="宋体" w:eastAsia="宋体" w:hAnsi="宋体" w:cs="Times New Roman"/>
          <w:szCs w:val="21"/>
        </w:rPr>
        <w:t>集团有限公司</w:t>
      </w:r>
    </w:p>
    <w:p w:rsidR="00751577" w:rsidRDefault="00B410AE" w:rsidP="00B410AE">
      <w:pPr>
        <w:pStyle w:val="1"/>
        <w:widowControl/>
        <w:spacing w:before="0" w:after="0" w:line="500" w:lineRule="exact"/>
        <w:jc w:val="right"/>
        <w:rPr>
          <w:rFonts w:ascii="宋体" w:hAnsi="宋体"/>
          <w:color w:val="000000" w:themeColor="text1"/>
          <w:szCs w:val="21"/>
        </w:rPr>
      </w:pPr>
      <w:r w:rsidRPr="00B410AE">
        <w:rPr>
          <w:rFonts w:ascii="宋体" w:hAnsi="宋体"/>
          <w:b w:val="0"/>
          <w:bCs w:val="0"/>
          <w:kern w:val="2"/>
          <w:sz w:val="21"/>
          <w:szCs w:val="21"/>
          <w:u w:val="single"/>
        </w:rPr>
        <w:t>20</w:t>
      </w:r>
      <w:r w:rsidRPr="00B410AE">
        <w:rPr>
          <w:rFonts w:ascii="宋体" w:hAnsi="宋体" w:hint="eastAsia"/>
          <w:b w:val="0"/>
          <w:bCs w:val="0"/>
          <w:kern w:val="2"/>
          <w:sz w:val="21"/>
          <w:szCs w:val="21"/>
          <w:u w:val="single"/>
        </w:rPr>
        <w:t>25年</w:t>
      </w:r>
      <w:r w:rsidRPr="00B410AE">
        <w:rPr>
          <w:rFonts w:ascii="宋体" w:hAnsi="宋体"/>
          <w:b w:val="0"/>
          <w:bCs w:val="0"/>
          <w:kern w:val="2"/>
          <w:sz w:val="21"/>
          <w:szCs w:val="21"/>
          <w:u w:val="single"/>
        </w:rPr>
        <w:t>11</w:t>
      </w:r>
      <w:r w:rsidRPr="00B410AE">
        <w:rPr>
          <w:rFonts w:ascii="宋体" w:hAnsi="宋体" w:hint="eastAsia"/>
          <w:b w:val="0"/>
          <w:bCs w:val="0"/>
          <w:kern w:val="2"/>
          <w:sz w:val="21"/>
          <w:szCs w:val="21"/>
          <w:u w:val="single"/>
        </w:rPr>
        <w:t>月</w:t>
      </w:r>
      <w:r w:rsidRPr="00B410AE">
        <w:rPr>
          <w:rFonts w:ascii="宋体" w:hAnsi="宋体"/>
          <w:b w:val="0"/>
          <w:bCs w:val="0"/>
          <w:kern w:val="2"/>
          <w:sz w:val="21"/>
          <w:szCs w:val="21"/>
          <w:u w:val="single"/>
        </w:rPr>
        <w:t>13</w:t>
      </w:r>
      <w:r w:rsidRPr="00B410AE">
        <w:rPr>
          <w:rFonts w:ascii="宋体" w:hAnsi="宋体" w:hint="eastAsia"/>
          <w:b w:val="0"/>
          <w:bCs w:val="0"/>
          <w:kern w:val="2"/>
          <w:sz w:val="21"/>
          <w:szCs w:val="21"/>
          <w:u w:val="single"/>
        </w:rPr>
        <w:t>日</w:t>
      </w:r>
    </w:p>
    <w:sectPr w:rsidR="00751577" w:rsidSect="000056BE">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AD9" w:rsidRDefault="00D54AD9" w:rsidP="00C23F56">
      <w:r>
        <w:separator/>
      </w:r>
    </w:p>
  </w:endnote>
  <w:endnote w:type="continuationSeparator" w:id="0">
    <w:p w:rsidR="00D54AD9" w:rsidRDefault="00D54AD9" w:rsidP="00C23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E9E" w:rsidRDefault="00D54AD9">
    <w:pPr>
      <w:pStyle w:val="a4"/>
    </w:pPr>
    <w:r>
      <w:pict>
        <v:shapetype id="_x0000_t202" coordsize="21600,21600" o:spt="202" path="m,l,21600r21600,l21600,xe">
          <v:stroke joinstyle="miter"/>
          <v:path gradientshapeok="t" o:connecttype="rect"/>
        </v:shapetype>
        <v:shape id="文本框 5124" o:spid="_x0000_s2050" type="#_x0000_t202" style="position:absolute;margin-left:0;margin-top:0;width:2in;height:2in;z-index:251659264;mso-wrap-style:none;mso-position-horizontal:center;mso-position-horizontal-relative:margin" filled="f" stroked="f">
          <v:textbox style="mso-next-textbox:#文本框 5124;mso-fit-shape-to-text:t" inset="0,0,0,0">
            <w:txbxContent>
              <w:p w:rsidR="00BF6E9E" w:rsidRDefault="00513D34">
                <w:pPr>
                  <w:pStyle w:val="a4"/>
                </w:pPr>
                <w:r>
                  <w:rPr>
                    <w:rFonts w:hint="eastAsia"/>
                  </w:rPr>
                  <w:fldChar w:fldCharType="begin"/>
                </w:r>
                <w:r w:rsidR="00BF6E9E">
                  <w:rPr>
                    <w:rFonts w:hint="eastAsia"/>
                  </w:rPr>
                  <w:instrText xml:space="preserve"> PAGE  \* MERGEFORMAT </w:instrText>
                </w:r>
                <w:r>
                  <w:rPr>
                    <w:rFonts w:hint="eastAsia"/>
                  </w:rPr>
                  <w:fldChar w:fldCharType="separate"/>
                </w:r>
                <w:r w:rsidR="00B410AE">
                  <w:rPr>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AD9" w:rsidRDefault="00D54AD9" w:rsidP="00C23F56">
      <w:r>
        <w:separator/>
      </w:r>
    </w:p>
  </w:footnote>
  <w:footnote w:type="continuationSeparator" w:id="0">
    <w:p w:rsidR="00D54AD9" w:rsidRDefault="00D54AD9" w:rsidP="00C23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5C6" w:rsidRDefault="00CA65C6" w:rsidP="00CA65C6">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77E50E8"/>
    <w:multiLevelType w:val="singleLevel"/>
    <w:tmpl w:val="A77E50E8"/>
    <w:lvl w:ilvl="0">
      <w:start w:val="7"/>
      <w:numFmt w:val="decimal"/>
      <w:lvlText w:val="%1."/>
      <w:lvlJc w:val="left"/>
      <w:pPr>
        <w:tabs>
          <w:tab w:val="left" w:pos="312"/>
        </w:tabs>
      </w:pPr>
    </w:lvl>
  </w:abstractNum>
  <w:abstractNum w:abstractNumId="1">
    <w:nsid w:val="C1246451"/>
    <w:multiLevelType w:val="singleLevel"/>
    <w:tmpl w:val="C1246451"/>
    <w:lvl w:ilvl="0">
      <w:start w:val="4"/>
      <w:numFmt w:val="chineseCounting"/>
      <w:suff w:val="nothing"/>
      <w:lvlText w:val="%1、"/>
      <w:lvlJc w:val="left"/>
      <w:rPr>
        <w:rFonts w:hint="eastAsia"/>
      </w:rPr>
    </w:lvl>
  </w:abstractNum>
  <w:abstractNum w:abstractNumId="2">
    <w:nsid w:val="CAA81731"/>
    <w:multiLevelType w:val="multilevel"/>
    <w:tmpl w:val="CAA81731"/>
    <w:lvl w:ilvl="0">
      <w:start w:val="7"/>
      <w:numFmt w:val="decimal"/>
      <w:lvlText w:val="%1."/>
      <w:lvlJc w:val="left"/>
      <w:pPr>
        <w:tabs>
          <w:tab w:val="num" w:pos="312"/>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42EFEED"/>
    <w:multiLevelType w:val="singleLevel"/>
    <w:tmpl w:val="142EFEED"/>
    <w:lvl w:ilvl="0">
      <w:start w:val="4"/>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B0525"/>
    <w:rsid w:val="000056BE"/>
    <w:rsid w:val="00044C41"/>
    <w:rsid w:val="000579B0"/>
    <w:rsid w:val="000A18A9"/>
    <w:rsid w:val="00111317"/>
    <w:rsid w:val="00113D95"/>
    <w:rsid w:val="00180056"/>
    <w:rsid w:val="001A3DA8"/>
    <w:rsid w:val="002C6518"/>
    <w:rsid w:val="002D71FA"/>
    <w:rsid w:val="002F5E2C"/>
    <w:rsid w:val="003B04AC"/>
    <w:rsid w:val="00425F4D"/>
    <w:rsid w:val="00432D0C"/>
    <w:rsid w:val="004960A3"/>
    <w:rsid w:val="004C4638"/>
    <w:rsid w:val="004F68E7"/>
    <w:rsid w:val="00513D34"/>
    <w:rsid w:val="00582B0A"/>
    <w:rsid w:val="005F48D2"/>
    <w:rsid w:val="00692612"/>
    <w:rsid w:val="006A16F2"/>
    <w:rsid w:val="00705E28"/>
    <w:rsid w:val="00751577"/>
    <w:rsid w:val="00770463"/>
    <w:rsid w:val="00770B66"/>
    <w:rsid w:val="007A1AFC"/>
    <w:rsid w:val="007D6B05"/>
    <w:rsid w:val="008A1983"/>
    <w:rsid w:val="008B2AAD"/>
    <w:rsid w:val="008C5F6D"/>
    <w:rsid w:val="00957B90"/>
    <w:rsid w:val="0097092E"/>
    <w:rsid w:val="009761B0"/>
    <w:rsid w:val="00981978"/>
    <w:rsid w:val="009D1E67"/>
    <w:rsid w:val="009D2482"/>
    <w:rsid w:val="00A20DD0"/>
    <w:rsid w:val="00A5604E"/>
    <w:rsid w:val="00AF7B90"/>
    <w:rsid w:val="00B25EA5"/>
    <w:rsid w:val="00B410AE"/>
    <w:rsid w:val="00B771CE"/>
    <w:rsid w:val="00BB0525"/>
    <w:rsid w:val="00BF6E9E"/>
    <w:rsid w:val="00C23F56"/>
    <w:rsid w:val="00C41801"/>
    <w:rsid w:val="00CA65C6"/>
    <w:rsid w:val="00CB215B"/>
    <w:rsid w:val="00D309BE"/>
    <w:rsid w:val="00D54AD9"/>
    <w:rsid w:val="00DC585B"/>
    <w:rsid w:val="00DD4163"/>
    <w:rsid w:val="00DE6A2C"/>
    <w:rsid w:val="00E35517"/>
    <w:rsid w:val="00E74F5F"/>
    <w:rsid w:val="00FA36DE"/>
    <w:rsid w:val="00FD1E07"/>
    <w:rsid w:val="00FD64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009A7A0-D721-4A3A-A158-902E497F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6BE"/>
    <w:pPr>
      <w:widowControl w:val="0"/>
      <w:jc w:val="both"/>
    </w:pPr>
  </w:style>
  <w:style w:type="paragraph" w:styleId="1">
    <w:name w:val="heading 1"/>
    <w:basedOn w:val="a"/>
    <w:next w:val="a"/>
    <w:link w:val="1Char1"/>
    <w:uiPriority w:val="9"/>
    <w:qFormat/>
    <w:rsid w:val="00751577"/>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3F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3F56"/>
    <w:rPr>
      <w:sz w:val="18"/>
      <w:szCs w:val="18"/>
    </w:rPr>
  </w:style>
  <w:style w:type="paragraph" w:styleId="a4">
    <w:name w:val="footer"/>
    <w:basedOn w:val="a"/>
    <w:link w:val="Char0"/>
    <w:uiPriority w:val="99"/>
    <w:unhideWhenUsed/>
    <w:rsid w:val="00C23F56"/>
    <w:pPr>
      <w:tabs>
        <w:tab w:val="center" w:pos="4153"/>
        <w:tab w:val="right" w:pos="8306"/>
      </w:tabs>
      <w:snapToGrid w:val="0"/>
      <w:jc w:val="left"/>
    </w:pPr>
    <w:rPr>
      <w:sz w:val="18"/>
      <w:szCs w:val="18"/>
    </w:rPr>
  </w:style>
  <w:style w:type="character" w:customStyle="1" w:styleId="Char0">
    <w:name w:val="页脚 Char"/>
    <w:basedOn w:val="a0"/>
    <w:link w:val="a4"/>
    <w:uiPriority w:val="99"/>
    <w:rsid w:val="00C23F56"/>
    <w:rPr>
      <w:sz w:val="18"/>
      <w:szCs w:val="18"/>
    </w:rPr>
  </w:style>
  <w:style w:type="paragraph" w:styleId="a5">
    <w:name w:val="No Spacing"/>
    <w:uiPriority w:val="1"/>
    <w:qFormat/>
    <w:rsid w:val="00C23F56"/>
    <w:pPr>
      <w:widowControl w:val="0"/>
      <w:jc w:val="both"/>
    </w:pPr>
  </w:style>
  <w:style w:type="paragraph" w:styleId="a6">
    <w:name w:val="annotation text"/>
    <w:basedOn w:val="a"/>
    <w:link w:val="Char1"/>
    <w:rsid w:val="000A18A9"/>
    <w:pPr>
      <w:jc w:val="left"/>
    </w:pPr>
    <w:rPr>
      <w:rFonts w:ascii="Times New Roman" w:eastAsia="宋体" w:hAnsi="Times New Roman" w:cs="Times New Roman"/>
      <w:szCs w:val="24"/>
    </w:rPr>
  </w:style>
  <w:style w:type="character" w:customStyle="1" w:styleId="Char2">
    <w:name w:val="批注文字 Char"/>
    <w:basedOn w:val="a0"/>
    <w:uiPriority w:val="99"/>
    <w:semiHidden/>
    <w:rsid w:val="000A18A9"/>
  </w:style>
  <w:style w:type="character" w:customStyle="1" w:styleId="Char1">
    <w:name w:val="批注文字 Char1"/>
    <w:link w:val="a6"/>
    <w:rsid w:val="000A18A9"/>
    <w:rPr>
      <w:rFonts w:ascii="Times New Roman" w:eastAsia="宋体" w:hAnsi="Times New Roman" w:cs="Times New Roman"/>
      <w:szCs w:val="24"/>
    </w:rPr>
  </w:style>
  <w:style w:type="character" w:styleId="a7">
    <w:name w:val="Hyperlink"/>
    <w:uiPriority w:val="99"/>
    <w:unhideWhenUsed/>
    <w:rsid w:val="000A18A9"/>
    <w:rPr>
      <w:color w:val="0000FF"/>
      <w:u w:val="single"/>
    </w:rPr>
  </w:style>
  <w:style w:type="paragraph" w:styleId="a8">
    <w:name w:val="Plain Text"/>
    <w:basedOn w:val="a"/>
    <w:link w:val="Char3"/>
    <w:qFormat/>
    <w:rsid w:val="00113D95"/>
    <w:rPr>
      <w:rFonts w:ascii="宋体" w:eastAsia="宋体" w:hAnsi="Courier New" w:cs="Times New Roman"/>
      <w:kern w:val="0"/>
      <w:sz w:val="20"/>
      <w:szCs w:val="21"/>
    </w:rPr>
  </w:style>
  <w:style w:type="character" w:customStyle="1" w:styleId="Char3">
    <w:name w:val="纯文本 Char"/>
    <w:basedOn w:val="a0"/>
    <w:link w:val="a8"/>
    <w:rsid w:val="00113D95"/>
    <w:rPr>
      <w:rFonts w:ascii="宋体" w:eastAsia="宋体" w:hAnsi="Courier New" w:cs="Times New Roman"/>
      <w:kern w:val="0"/>
      <w:sz w:val="20"/>
      <w:szCs w:val="21"/>
    </w:rPr>
  </w:style>
  <w:style w:type="table" w:styleId="a9">
    <w:name w:val="Table Grid"/>
    <w:basedOn w:val="a1"/>
    <w:uiPriority w:val="39"/>
    <w:rsid w:val="00BF6E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uiPriority w:val="9"/>
    <w:rsid w:val="00751577"/>
    <w:rPr>
      <w:b/>
      <w:bCs/>
      <w:kern w:val="44"/>
      <w:sz w:val="44"/>
      <w:szCs w:val="44"/>
    </w:rPr>
  </w:style>
  <w:style w:type="paragraph" w:styleId="aa">
    <w:name w:val="Body Text"/>
    <w:basedOn w:val="a"/>
    <w:link w:val="Char10"/>
    <w:qFormat/>
    <w:rsid w:val="00751577"/>
    <w:pPr>
      <w:spacing w:after="120" w:line="278" w:lineRule="auto"/>
    </w:pPr>
    <w:rPr>
      <w:rFonts w:ascii="Times New Roman" w:eastAsia="宋体" w:hAnsi="Times New Roman" w:cs="Times New Roman"/>
      <w:szCs w:val="24"/>
    </w:rPr>
  </w:style>
  <w:style w:type="character" w:customStyle="1" w:styleId="Char4">
    <w:name w:val="正文文本 Char"/>
    <w:basedOn w:val="a0"/>
    <w:uiPriority w:val="99"/>
    <w:semiHidden/>
    <w:rsid w:val="00751577"/>
  </w:style>
  <w:style w:type="character" w:customStyle="1" w:styleId="1Char1">
    <w:name w:val="标题 1 Char1"/>
    <w:link w:val="1"/>
    <w:uiPriority w:val="9"/>
    <w:qFormat/>
    <w:rsid w:val="00751577"/>
    <w:rPr>
      <w:rFonts w:ascii="Times New Roman" w:eastAsia="宋体" w:hAnsi="Times New Roman" w:cs="Times New Roman"/>
      <w:b/>
      <w:bCs/>
      <w:kern w:val="44"/>
      <w:sz w:val="44"/>
      <w:szCs w:val="44"/>
    </w:rPr>
  </w:style>
  <w:style w:type="character" w:customStyle="1" w:styleId="Char10">
    <w:name w:val="正文文本 Char1"/>
    <w:link w:val="aa"/>
    <w:qFormat/>
    <w:rsid w:val="00751577"/>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718775">
      <w:bodyDiv w:val="1"/>
      <w:marLeft w:val="0"/>
      <w:marRight w:val="0"/>
      <w:marTop w:val="0"/>
      <w:marBottom w:val="0"/>
      <w:divBdr>
        <w:top w:val="none" w:sz="0" w:space="0" w:color="auto"/>
        <w:left w:val="none" w:sz="0" w:space="0" w:color="auto"/>
        <w:bottom w:val="none" w:sz="0" w:space="0" w:color="auto"/>
        <w:right w:val="none" w:sz="0" w:space="0" w:color="auto"/>
      </w:divBdr>
    </w:div>
    <w:div w:id="207265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561</Words>
  <Characters>3204</Characters>
  <Application>Microsoft Office Word</Application>
  <DocSecurity>0</DocSecurity>
  <Lines>26</Lines>
  <Paragraphs>7</Paragraphs>
  <ScaleCrop>false</ScaleCrop>
  <Company>微软中国</Company>
  <LinksUpToDate>false</LinksUpToDate>
  <CharactersWithSpaces>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36</cp:revision>
  <dcterms:created xsi:type="dcterms:W3CDTF">2021-10-08T08:41:00Z</dcterms:created>
  <dcterms:modified xsi:type="dcterms:W3CDTF">2025-11-13T09:44:00Z</dcterms:modified>
</cp:coreProperties>
</file>