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1A9" w:rsidRPr="00A221A9" w:rsidRDefault="00A221A9" w:rsidP="00A221A9">
      <w:pPr>
        <w:spacing w:line="500" w:lineRule="exact"/>
        <w:jc w:val="center"/>
        <w:rPr>
          <w:rFonts w:ascii="宋体" w:eastAsia="宋体" w:hAnsi="宋体" w:cs="宋体"/>
          <w:b/>
          <w:kern w:val="0"/>
          <w:sz w:val="36"/>
          <w:szCs w:val="36"/>
        </w:rPr>
      </w:pPr>
      <w:r w:rsidRPr="00A221A9">
        <w:rPr>
          <w:rFonts w:ascii="宋体" w:eastAsia="宋体" w:hAnsi="宋体" w:cs="宋体" w:hint="eastAsia"/>
          <w:b/>
          <w:kern w:val="0"/>
          <w:sz w:val="36"/>
          <w:szCs w:val="36"/>
        </w:rPr>
        <w:t>云之龙咨询集团有限公司</w:t>
      </w:r>
    </w:p>
    <w:p w:rsidR="00A221A9" w:rsidRPr="00A221A9" w:rsidRDefault="00A221A9" w:rsidP="00A221A9">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sz w:val="36"/>
          <w:szCs w:val="36"/>
        </w:rPr>
      </w:pPr>
      <w:r w:rsidRPr="00A221A9">
        <w:rPr>
          <w:rFonts w:ascii="宋体" w:eastAsia="宋体" w:hAnsi="宋体" w:cs="宋体" w:hint="eastAsia"/>
          <w:b/>
          <w:sz w:val="36"/>
          <w:szCs w:val="36"/>
        </w:rPr>
        <w:t>广西交通职业技术学院汽车装配与维修生产实训中心高端装备与智能技术实训设备采购GXZC2025-G1-003154-YZLZ</w:t>
      </w:r>
    </w:p>
    <w:p w:rsidR="00A221A9" w:rsidRPr="00A221A9" w:rsidRDefault="00A221A9" w:rsidP="00A221A9">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bCs/>
          <w:kern w:val="44"/>
          <w:sz w:val="44"/>
          <w:szCs w:val="21"/>
        </w:rPr>
      </w:pPr>
      <w:bookmarkStart w:id="0" w:name="_Toc202457723"/>
      <w:r w:rsidRPr="00A221A9">
        <w:rPr>
          <w:rFonts w:ascii="宋体" w:eastAsia="宋体" w:hAnsi="宋体" w:cs="宋体" w:hint="eastAsia"/>
          <w:b/>
          <w:sz w:val="36"/>
          <w:szCs w:val="36"/>
        </w:rPr>
        <w:t>招标公告</w:t>
      </w:r>
      <w:bookmarkEnd w:id="0"/>
    </w:p>
    <w:p w:rsidR="00A221A9" w:rsidRPr="00A221A9" w:rsidRDefault="00A221A9" w:rsidP="00A221A9">
      <w:pPr>
        <w:wordWrap w:val="0"/>
        <w:spacing w:line="360" w:lineRule="auto"/>
        <w:rPr>
          <w:rFonts w:ascii="宋体" w:eastAsia="宋体" w:hAnsi="宋体" w:cs="宋体"/>
          <w:sz w:val="24"/>
          <w:szCs w:val="24"/>
        </w:rPr>
      </w:pPr>
    </w:p>
    <w:p w:rsidR="00A221A9" w:rsidRPr="00A221A9" w:rsidRDefault="00A221A9" w:rsidP="00A221A9">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eastAsia="宋体" w:hAnsi="宋体" w:cs="宋体"/>
          <w:sz w:val="24"/>
          <w:szCs w:val="24"/>
        </w:rPr>
      </w:pPr>
      <w:r w:rsidRPr="00A221A9">
        <w:rPr>
          <w:rFonts w:ascii="宋体" w:eastAsia="宋体" w:hAnsi="宋体" w:cs="宋体" w:hint="eastAsia"/>
          <w:sz w:val="24"/>
          <w:szCs w:val="24"/>
        </w:rPr>
        <w:t>项目概况</w:t>
      </w:r>
    </w:p>
    <w:p w:rsidR="00A221A9" w:rsidRPr="00A221A9" w:rsidRDefault="00A221A9" w:rsidP="00A221A9">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eastAsia="宋体" w:hAnsi="宋体" w:cs="宋体"/>
          <w:sz w:val="24"/>
          <w:szCs w:val="24"/>
        </w:rPr>
      </w:pPr>
      <w:r w:rsidRPr="00A221A9">
        <w:rPr>
          <w:rFonts w:ascii="宋体" w:eastAsia="宋体" w:hAnsi="宋体" w:cs="宋体" w:hint="eastAsia"/>
          <w:sz w:val="24"/>
          <w:szCs w:val="24"/>
          <w:u w:val="single"/>
        </w:rPr>
        <w:t>广西交通职业技术学院汽车装配与维修生产实训中心高端装备与智能技术实训设备采购</w:t>
      </w:r>
      <w:r w:rsidRPr="00A221A9">
        <w:rPr>
          <w:rFonts w:ascii="宋体" w:eastAsia="宋体" w:hAnsi="宋体" w:cs="宋体" w:hint="eastAsia"/>
          <w:sz w:val="24"/>
          <w:szCs w:val="24"/>
        </w:rPr>
        <w:t>招标项目的潜在投标人应在广西政府采购云平台（</w:t>
      </w:r>
      <w:hyperlink r:id="rId7" w:history="1">
        <w:r w:rsidRPr="00A221A9">
          <w:rPr>
            <w:rFonts w:ascii="宋体" w:eastAsia="宋体" w:hAnsi="宋体" w:cs="宋体" w:hint="eastAsia"/>
            <w:color w:val="000000"/>
            <w:sz w:val="24"/>
            <w:szCs w:val="24"/>
          </w:rPr>
          <w:t xml:space="preserve"> https://www.gcy.zfcg.gxzf.gov.cn/）获取（下载）招标文件，并于</w:t>
        </w:r>
        <w:r w:rsidRPr="00A221A9">
          <w:rPr>
            <w:rFonts w:ascii="宋体" w:eastAsia="宋体" w:hAnsi="宋体" w:cs="宋体" w:hint="eastAsia"/>
            <w:bCs/>
            <w:color w:val="000000"/>
            <w:sz w:val="24"/>
            <w:szCs w:val="24"/>
          </w:rPr>
          <w:t>202</w:t>
        </w:r>
        <w:r w:rsidRPr="00A221A9">
          <w:rPr>
            <w:rFonts w:ascii="宋体" w:eastAsia="宋体" w:hAnsi="宋体" w:cs="宋体"/>
            <w:bCs/>
            <w:color w:val="000000"/>
            <w:sz w:val="24"/>
            <w:szCs w:val="24"/>
          </w:rPr>
          <w:t>5</w:t>
        </w:r>
        <w:r w:rsidRPr="00A221A9">
          <w:rPr>
            <w:rFonts w:ascii="宋体" w:eastAsia="宋体" w:hAnsi="宋体" w:cs="宋体" w:hint="eastAsia"/>
            <w:bCs/>
            <w:color w:val="000000"/>
            <w:sz w:val="24"/>
            <w:szCs w:val="24"/>
          </w:rPr>
          <w:t>年</w:t>
        </w:r>
      </w:hyperlink>
      <w:r w:rsidRPr="00A221A9">
        <w:rPr>
          <w:rFonts w:ascii="宋体" w:eastAsia="宋体" w:hAnsi="宋体" w:cs="宋体"/>
          <w:bCs/>
          <w:color w:val="000000"/>
          <w:sz w:val="24"/>
          <w:szCs w:val="24"/>
        </w:rPr>
        <w:t>11</w:t>
      </w:r>
      <w:r w:rsidRPr="00A221A9">
        <w:rPr>
          <w:rFonts w:ascii="宋体" w:eastAsia="宋体" w:hAnsi="宋体" w:cs="宋体" w:hint="eastAsia"/>
          <w:bCs/>
          <w:sz w:val="24"/>
          <w:szCs w:val="24"/>
        </w:rPr>
        <w:t>月</w:t>
      </w:r>
      <w:r w:rsidRPr="00A221A9">
        <w:rPr>
          <w:rFonts w:ascii="宋体" w:eastAsia="宋体" w:hAnsi="宋体" w:cs="宋体"/>
          <w:bCs/>
          <w:sz w:val="24"/>
          <w:szCs w:val="24"/>
        </w:rPr>
        <w:t>19</w:t>
      </w:r>
      <w:r w:rsidRPr="00A221A9">
        <w:rPr>
          <w:rFonts w:ascii="宋体" w:eastAsia="宋体" w:hAnsi="宋体" w:cs="宋体" w:hint="eastAsia"/>
          <w:bCs/>
          <w:sz w:val="24"/>
          <w:szCs w:val="24"/>
        </w:rPr>
        <w:t>日</w:t>
      </w:r>
      <w:r w:rsidRPr="00A221A9">
        <w:rPr>
          <w:rFonts w:ascii="宋体" w:eastAsia="宋体" w:hAnsi="宋体" w:cs="宋体"/>
          <w:bCs/>
          <w:sz w:val="24"/>
          <w:szCs w:val="24"/>
        </w:rPr>
        <w:t xml:space="preserve"> 9</w:t>
      </w:r>
      <w:r w:rsidRPr="00A221A9">
        <w:rPr>
          <w:rFonts w:ascii="宋体" w:eastAsia="宋体" w:hAnsi="宋体" w:cs="宋体" w:hint="eastAsia"/>
          <w:bCs/>
          <w:sz w:val="24"/>
          <w:szCs w:val="24"/>
        </w:rPr>
        <w:t>时</w:t>
      </w:r>
      <w:r w:rsidRPr="00A221A9">
        <w:rPr>
          <w:rFonts w:ascii="宋体" w:eastAsia="宋体" w:hAnsi="宋体" w:cs="宋体"/>
          <w:bCs/>
          <w:sz w:val="24"/>
          <w:szCs w:val="24"/>
        </w:rPr>
        <w:t xml:space="preserve"> 30</w:t>
      </w:r>
      <w:r w:rsidRPr="00A221A9">
        <w:rPr>
          <w:rFonts w:ascii="宋体" w:eastAsia="宋体" w:hAnsi="宋体" w:cs="宋体" w:hint="eastAsia"/>
          <w:bCs/>
          <w:sz w:val="24"/>
          <w:szCs w:val="24"/>
        </w:rPr>
        <w:t>分（北京时间）前递交投标文件</w:t>
      </w:r>
      <w:r w:rsidRPr="00A221A9">
        <w:rPr>
          <w:rFonts w:ascii="宋体" w:eastAsia="宋体" w:hAnsi="宋体" w:cs="宋体" w:hint="eastAsia"/>
          <w:sz w:val="24"/>
          <w:szCs w:val="24"/>
        </w:rPr>
        <w:t>。</w:t>
      </w:r>
    </w:p>
    <w:p w:rsidR="00A221A9" w:rsidRPr="00A221A9" w:rsidRDefault="00A221A9" w:rsidP="00A221A9">
      <w:pPr>
        <w:spacing w:line="360" w:lineRule="auto"/>
        <w:rPr>
          <w:rFonts w:ascii="宋体" w:eastAsia="宋体" w:hAnsi="宋体" w:cs="宋体"/>
          <w:sz w:val="24"/>
          <w:szCs w:val="24"/>
        </w:rPr>
      </w:pPr>
    </w:p>
    <w:p w:rsidR="00A221A9" w:rsidRPr="00A221A9" w:rsidRDefault="00A221A9" w:rsidP="00A221A9">
      <w:pPr>
        <w:spacing w:line="360" w:lineRule="auto"/>
        <w:ind w:firstLineChars="200" w:firstLine="482"/>
        <w:rPr>
          <w:rFonts w:ascii="宋体" w:eastAsia="宋体" w:hAnsi="宋体" w:cs="宋体"/>
          <w:b/>
          <w:bCs/>
          <w:sz w:val="24"/>
          <w:szCs w:val="24"/>
        </w:rPr>
      </w:pPr>
      <w:bookmarkStart w:id="1" w:name="_Toc28359079"/>
      <w:bookmarkStart w:id="2" w:name="_Toc35393790"/>
      <w:bookmarkStart w:id="3" w:name="_Toc35393621"/>
      <w:bookmarkStart w:id="4" w:name="_Toc28359002"/>
      <w:bookmarkStart w:id="5" w:name="_Hlk24379207"/>
      <w:r w:rsidRPr="00A221A9">
        <w:rPr>
          <w:rFonts w:ascii="宋体" w:eastAsia="宋体" w:hAnsi="宋体" w:cs="宋体" w:hint="eastAsia"/>
          <w:b/>
          <w:bCs/>
          <w:sz w:val="24"/>
          <w:szCs w:val="24"/>
        </w:rPr>
        <w:t>一、项目基本情况</w:t>
      </w:r>
      <w:bookmarkEnd w:id="1"/>
      <w:bookmarkEnd w:id="2"/>
      <w:bookmarkEnd w:id="3"/>
      <w:bookmarkEnd w:id="4"/>
    </w:p>
    <w:p w:rsidR="00A221A9" w:rsidRPr="00A221A9" w:rsidRDefault="00A221A9" w:rsidP="00A221A9">
      <w:pPr>
        <w:spacing w:line="360" w:lineRule="auto"/>
        <w:ind w:firstLineChars="200" w:firstLine="480"/>
        <w:rPr>
          <w:rFonts w:ascii="宋体" w:eastAsia="宋体" w:hAnsi="宋体" w:cs="宋体"/>
          <w:bCs/>
          <w:sz w:val="24"/>
          <w:szCs w:val="24"/>
        </w:rPr>
      </w:pPr>
      <w:r w:rsidRPr="00A221A9">
        <w:rPr>
          <w:rFonts w:ascii="宋体" w:eastAsia="宋体" w:hAnsi="宋体" w:cs="宋体" w:hint="eastAsia"/>
          <w:sz w:val="24"/>
          <w:szCs w:val="24"/>
        </w:rPr>
        <w:t>项目名称：</w:t>
      </w:r>
      <w:r w:rsidRPr="00A221A9">
        <w:rPr>
          <w:rFonts w:ascii="宋体" w:eastAsia="宋体" w:hAnsi="宋体" w:cs="宋体" w:hint="eastAsia"/>
          <w:bCs/>
          <w:sz w:val="24"/>
          <w:szCs w:val="24"/>
        </w:rPr>
        <w:t>广西交通职业技术学院汽车装配与维修生产实训中心高端装备与智能技术实训设备采购</w:t>
      </w:r>
    </w:p>
    <w:p w:rsidR="00A221A9" w:rsidRPr="00A221A9" w:rsidRDefault="00A221A9" w:rsidP="00A221A9">
      <w:pPr>
        <w:spacing w:line="360" w:lineRule="auto"/>
        <w:ind w:firstLineChars="200" w:firstLine="480"/>
        <w:rPr>
          <w:rFonts w:ascii="宋体" w:eastAsia="宋体" w:hAnsi="宋体" w:cs="宋体"/>
          <w:sz w:val="24"/>
          <w:szCs w:val="24"/>
        </w:rPr>
      </w:pPr>
      <w:r w:rsidRPr="00A221A9">
        <w:rPr>
          <w:rFonts w:ascii="宋体" w:eastAsia="宋体" w:hAnsi="宋体" w:cs="宋体" w:hint="eastAsia"/>
          <w:sz w:val="24"/>
          <w:szCs w:val="24"/>
        </w:rPr>
        <w:t>项目编号：GXZC2025-G1-003154-YZLZ</w:t>
      </w:r>
    </w:p>
    <w:p w:rsidR="00A221A9" w:rsidRPr="00A221A9" w:rsidRDefault="00A221A9" w:rsidP="00A221A9">
      <w:pPr>
        <w:spacing w:line="360" w:lineRule="auto"/>
        <w:ind w:firstLineChars="200" w:firstLine="480"/>
        <w:rPr>
          <w:rFonts w:ascii="宋体" w:eastAsia="宋体" w:hAnsi="宋体" w:cs="宋体"/>
          <w:sz w:val="24"/>
          <w:szCs w:val="24"/>
          <w:u w:val="single"/>
        </w:rPr>
      </w:pPr>
      <w:r w:rsidRPr="00A221A9">
        <w:rPr>
          <w:rFonts w:ascii="宋体" w:eastAsia="宋体" w:hAnsi="宋体" w:cs="宋体" w:hint="eastAsia"/>
          <w:sz w:val="24"/>
          <w:szCs w:val="24"/>
        </w:rPr>
        <w:t>采购计划编号：</w:t>
      </w:r>
      <w:bookmarkEnd w:id="5"/>
      <w:r w:rsidRPr="00A221A9">
        <w:rPr>
          <w:rFonts w:ascii="宋体" w:eastAsia="宋体" w:hAnsi="宋体" w:cs="宋体" w:hint="eastAsia"/>
          <w:sz w:val="24"/>
          <w:szCs w:val="24"/>
        </w:rPr>
        <w:t>广西政采[2025]19577号</w:t>
      </w:r>
    </w:p>
    <w:p w:rsidR="00A221A9" w:rsidRPr="00A221A9" w:rsidRDefault="00A221A9" w:rsidP="00A221A9">
      <w:pPr>
        <w:spacing w:line="360" w:lineRule="auto"/>
        <w:ind w:firstLineChars="200" w:firstLine="480"/>
        <w:rPr>
          <w:rFonts w:ascii="宋体" w:eastAsia="宋体" w:hAnsi="宋体" w:cs="宋体"/>
          <w:bCs/>
          <w:sz w:val="24"/>
          <w:szCs w:val="24"/>
        </w:rPr>
      </w:pPr>
      <w:r w:rsidRPr="00A221A9">
        <w:rPr>
          <w:rFonts w:ascii="宋体" w:eastAsia="宋体" w:hAnsi="宋体" w:cs="宋体" w:hint="eastAsia"/>
          <w:bCs/>
          <w:sz w:val="24"/>
          <w:szCs w:val="24"/>
        </w:rPr>
        <w:t>预算金额（人民币）：01分标（新能源汽车制动系统检测实训设备）：陆拾玖万元整（</w:t>
      </w:r>
      <w:r w:rsidRPr="00A221A9">
        <w:rPr>
          <w:rFonts w:ascii="宋体" w:eastAsia="宋体" w:hAnsi="宋体" w:cs="宋体"/>
          <w:bCs/>
          <w:sz w:val="24"/>
          <w:szCs w:val="24"/>
        </w:rPr>
        <w:t>¥</w:t>
      </w:r>
      <w:r w:rsidRPr="00A221A9">
        <w:rPr>
          <w:rFonts w:ascii="宋体" w:eastAsia="宋体" w:hAnsi="宋体" w:cs="宋体" w:hint="eastAsia"/>
          <w:bCs/>
          <w:sz w:val="24"/>
          <w:szCs w:val="24"/>
        </w:rPr>
        <w:t>690000</w:t>
      </w:r>
      <w:r w:rsidRPr="00A221A9">
        <w:rPr>
          <w:rFonts w:ascii="宋体" w:eastAsia="宋体" w:hAnsi="宋体" w:cs="宋体"/>
          <w:bCs/>
          <w:sz w:val="24"/>
          <w:szCs w:val="24"/>
        </w:rPr>
        <w:t>.00</w:t>
      </w:r>
      <w:r w:rsidRPr="00A221A9">
        <w:rPr>
          <w:rFonts w:ascii="宋体" w:eastAsia="宋体" w:hAnsi="宋体" w:cs="宋体" w:hint="eastAsia"/>
          <w:bCs/>
          <w:sz w:val="24"/>
          <w:szCs w:val="24"/>
        </w:rPr>
        <w:t>）；02分标（AGV输送台）：柒拾叁万元整（</w:t>
      </w:r>
      <w:r w:rsidRPr="00A221A9">
        <w:rPr>
          <w:rFonts w:ascii="宋体" w:eastAsia="宋体" w:hAnsi="宋体" w:cs="宋体"/>
          <w:bCs/>
          <w:sz w:val="24"/>
          <w:szCs w:val="24"/>
        </w:rPr>
        <w:t>¥</w:t>
      </w:r>
      <w:r w:rsidRPr="00A221A9">
        <w:rPr>
          <w:rFonts w:ascii="宋体" w:eastAsia="宋体" w:hAnsi="宋体" w:cs="宋体" w:hint="eastAsia"/>
          <w:bCs/>
          <w:sz w:val="24"/>
          <w:szCs w:val="24"/>
        </w:rPr>
        <w:t>730000</w:t>
      </w:r>
      <w:r w:rsidRPr="00A221A9">
        <w:rPr>
          <w:rFonts w:ascii="宋体" w:eastAsia="宋体" w:hAnsi="宋体" w:cs="宋体"/>
          <w:bCs/>
          <w:sz w:val="24"/>
          <w:szCs w:val="24"/>
        </w:rPr>
        <w:t>.00</w:t>
      </w:r>
      <w:r w:rsidRPr="00A221A9">
        <w:rPr>
          <w:rFonts w:ascii="宋体" w:eastAsia="宋体" w:hAnsi="宋体" w:cs="宋体" w:hint="eastAsia"/>
          <w:bCs/>
          <w:sz w:val="24"/>
          <w:szCs w:val="24"/>
        </w:rPr>
        <w:t>）；03分标（智能光学追踪3D重建焊接质量检验设备）：柒拾捌万捌仟贰佰元整（</w:t>
      </w:r>
      <w:r w:rsidRPr="00A221A9">
        <w:rPr>
          <w:rFonts w:ascii="宋体" w:eastAsia="宋体" w:hAnsi="宋体" w:cs="宋体"/>
          <w:bCs/>
          <w:sz w:val="24"/>
          <w:szCs w:val="24"/>
        </w:rPr>
        <w:t>¥</w:t>
      </w:r>
      <w:r w:rsidRPr="00A221A9">
        <w:rPr>
          <w:rFonts w:ascii="宋体" w:eastAsia="宋体" w:hAnsi="宋体" w:cs="宋体" w:hint="eastAsia"/>
          <w:bCs/>
          <w:sz w:val="24"/>
          <w:szCs w:val="24"/>
        </w:rPr>
        <w:t>788200.00）；04分标（工业控制电气实训平台）：伍拾贰万贰仟元整（</w:t>
      </w:r>
      <w:r w:rsidRPr="00A221A9">
        <w:rPr>
          <w:rFonts w:ascii="宋体" w:eastAsia="宋体" w:hAnsi="宋体" w:cs="宋体"/>
          <w:bCs/>
          <w:sz w:val="24"/>
          <w:szCs w:val="24"/>
        </w:rPr>
        <w:t>¥</w:t>
      </w:r>
      <w:r w:rsidRPr="00A221A9">
        <w:rPr>
          <w:rFonts w:ascii="宋体" w:eastAsia="宋体" w:hAnsi="宋体" w:cs="宋体" w:hint="eastAsia"/>
          <w:bCs/>
          <w:sz w:val="24"/>
          <w:szCs w:val="24"/>
        </w:rPr>
        <w:t>522000</w:t>
      </w:r>
      <w:r w:rsidRPr="00A221A9">
        <w:rPr>
          <w:rFonts w:ascii="宋体" w:eastAsia="宋体" w:hAnsi="宋体" w:cs="宋体"/>
          <w:bCs/>
          <w:sz w:val="24"/>
          <w:szCs w:val="24"/>
        </w:rPr>
        <w:t>.00</w:t>
      </w:r>
      <w:r w:rsidRPr="00A221A9">
        <w:rPr>
          <w:rFonts w:ascii="宋体" w:eastAsia="宋体" w:hAnsi="宋体" w:cs="宋体" w:hint="eastAsia"/>
          <w:bCs/>
          <w:sz w:val="24"/>
          <w:szCs w:val="24"/>
        </w:rPr>
        <w:t>）；05分标（激光切割焊接实训设备）：壹佰贰拾万元整（</w:t>
      </w:r>
      <w:r w:rsidRPr="00A221A9">
        <w:rPr>
          <w:rFonts w:ascii="宋体" w:eastAsia="宋体" w:hAnsi="宋体" w:cs="宋体"/>
          <w:bCs/>
          <w:sz w:val="24"/>
          <w:szCs w:val="24"/>
        </w:rPr>
        <w:t>¥</w:t>
      </w:r>
      <w:r w:rsidRPr="00A221A9">
        <w:rPr>
          <w:rFonts w:ascii="宋体" w:eastAsia="宋体" w:hAnsi="宋体" w:cs="宋体" w:hint="eastAsia"/>
          <w:bCs/>
          <w:sz w:val="24"/>
          <w:szCs w:val="24"/>
        </w:rPr>
        <w:t>1200000.00）</w:t>
      </w:r>
    </w:p>
    <w:p w:rsidR="00A221A9" w:rsidRPr="00A221A9" w:rsidRDefault="00A221A9" w:rsidP="00A221A9">
      <w:pPr>
        <w:spacing w:line="360" w:lineRule="auto"/>
        <w:ind w:firstLineChars="200" w:firstLine="480"/>
        <w:rPr>
          <w:rFonts w:ascii="宋体" w:eastAsia="宋体" w:hAnsi="宋体" w:cs="宋体"/>
          <w:bCs/>
          <w:sz w:val="24"/>
          <w:szCs w:val="24"/>
        </w:rPr>
      </w:pPr>
      <w:r w:rsidRPr="00A221A9">
        <w:rPr>
          <w:rFonts w:ascii="宋体" w:eastAsia="宋体" w:hAnsi="宋体" w:cs="宋体" w:hint="eastAsia"/>
          <w:bCs/>
          <w:sz w:val="24"/>
          <w:szCs w:val="24"/>
        </w:rPr>
        <w:t>最高限价（人民币）：01分标（新能源汽车制动系统检测实训设备）：陆拾玖万元整（</w:t>
      </w:r>
      <w:r w:rsidRPr="00A221A9">
        <w:rPr>
          <w:rFonts w:ascii="宋体" w:eastAsia="宋体" w:hAnsi="宋体" w:cs="宋体"/>
          <w:bCs/>
          <w:sz w:val="24"/>
          <w:szCs w:val="24"/>
        </w:rPr>
        <w:t>¥</w:t>
      </w:r>
      <w:r w:rsidRPr="00A221A9">
        <w:rPr>
          <w:rFonts w:ascii="宋体" w:eastAsia="宋体" w:hAnsi="宋体" w:cs="宋体" w:hint="eastAsia"/>
          <w:bCs/>
          <w:sz w:val="24"/>
          <w:szCs w:val="24"/>
        </w:rPr>
        <w:t>690000</w:t>
      </w:r>
      <w:r w:rsidRPr="00A221A9">
        <w:rPr>
          <w:rFonts w:ascii="宋体" w:eastAsia="宋体" w:hAnsi="宋体" w:cs="宋体"/>
          <w:bCs/>
          <w:sz w:val="24"/>
          <w:szCs w:val="24"/>
        </w:rPr>
        <w:t>.00</w:t>
      </w:r>
      <w:r w:rsidRPr="00A221A9">
        <w:rPr>
          <w:rFonts w:ascii="宋体" w:eastAsia="宋体" w:hAnsi="宋体" w:cs="宋体" w:hint="eastAsia"/>
          <w:bCs/>
          <w:sz w:val="24"/>
          <w:szCs w:val="24"/>
        </w:rPr>
        <w:t>）；02分标（AGV输送台）：柒拾叁万元整（</w:t>
      </w:r>
      <w:r w:rsidRPr="00A221A9">
        <w:rPr>
          <w:rFonts w:ascii="宋体" w:eastAsia="宋体" w:hAnsi="宋体" w:cs="宋体"/>
          <w:bCs/>
          <w:sz w:val="24"/>
          <w:szCs w:val="24"/>
        </w:rPr>
        <w:t>¥</w:t>
      </w:r>
      <w:r w:rsidRPr="00A221A9">
        <w:rPr>
          <w:rFonts w:ascii="宋体" w:eastAsia="宋体" w:hAnsi="宋体" w:cs="宋体" w:hint="eastAsia"/>
          <w:bCs/>
          <w:sz w:val="24"/>
          <w:szCs w:val="24"/>
        </w:rPr>
        <w:t>730000</w:t>
      </w:r>
      <w:r w:rsidRPr="00A221A9">
        <w:rPr>
          <w:rFonts w:ascii="宋体" w:eastAsia="宋体" w:hAnsi="宋体" w:cs="宋体"/>
          <w:bCs/>
          <w:sz w:val="24"/>
          <w:szCs w:val="24"/>
        </w:rPr>
        <w:t>.00</w:t>
      </w:r>
      <w:r w:rsidRPr="00A221A9">
        <w:rPr>
          <w:rFonts w:ascii="宋体" w:eastAsia="宋体" w:hAnsi="宋体" w:cs="宋体" w:hint="eastAsia"/>
          <w:bCs/>
          <w:sz w:val="24"/>
          <w:szCs w:val="24"/>
        </w:rPr>
        <w:t>）；03分标（智能光学追踪3D重建焊接质量检验设备）：柒拾捌万捌仟贰佰元整（</w:t>
      </w:r>
      <w:r w:rsidRPr="00A221A9">
        <w:rPr>
          <w:rFonts w:ascii="宋体" w:eastAsia="宋体" w:hAnsi="宋体" w:cs="宋体"/>
          <w:bCs/>
          <w:sz w:val="24"/>
          <w:szCs w:val="24"/>
        </w:rPr>
        <w:t>¥</w:t>
      </w:r>
      <w:r w:rsidRPr="00A221A9">
        <w:rPr>
          <w:rFonts w:ascii="宋体" w:eastAsia="宋体" w:hAnsi="宋体" w:cs="宋体" w:hint="eastAsia"/>
          <w:bCs/>
          <w:sz w:val="24"/>
          <w:szCs w:val="24"/>
        </w:rPr>
        <w:t>788200.00）；04分标（工业控制电气实训平台）：伍拾贰万贰仟元整（</w:t>
      </w:r>
      <w:r w:rsidRPr="00A221A9">
        <w:rPr>
          <w:rFonts w:ascii="宋体" w:eastAsia="宋体" w:hAnsi="宋体" w:cs="宋体"/>
          <w:bCs/>
          <w:sz w:val="24"/>
          <w:szCs w:val="24"/>
        </w:rPr>
        <w:t>¥</w:t>
      </w:r>
      <w:r w:rsidRPr="00A221A9">
        <w:rPr>
          <w:rFonts w:ascii="宋体" w:eastAsia="宋体" w:hAnsi="宋体" w:cs="宋体" w:hint="eastAsia"/>
          <w:bCs/>
          <w:sz w:val="24"/>
          <w:szCs w:val="24"/>
        </w:rPr>
        <w:t>522000</w:t>
      </w:r>
      <w:r w:rsidRPr="00A221A9">
        <w:rPr>
          <w:rFonts w:ascii="宋体" w:eastAsia="宋体" w:hAnsi="宋体" w:cs="宋体"/>
          <w:bCs/>
          <w:sz w:val="24"/>
          <w:szCs w:val="24"/>
        </w:rPr>
        <w:t>.00</w:t>
      </w:r>
      <w:r w:rsidRPr="00A221A9">
        <w:rPr>
          <w:rFonts w:ascii="宋体" w:eastAsia="宋体" w:hAnsi="宋体" w:cs="宋体" w:hint="eastAsia"/>
          <w:bCs/>
          <w:sz w:val="24"/>
          <w:szCs w:val="24"/>
        </w:rPr>
        <w:t>）；05分标（激光切割焊接实训设备）：壹佰贰拾万元整（</w:t>
      </w:r>
      <w:r w:rsidRPr="00A221A9">
        <w:rPr>
          <w:rFonts w:ascii="宋体" w:eastAsia="宋体" w:hAnsi="宋体" w:cs="宋体"/>
          <w:bCs/>
          <w:sz w:val="24"/>
          <w:szCs w:val="24"/>
        </w:rPr>
        <w:t>¥</w:t>
      </w:r>
      <w:r w:rsidRPr="00A221A9">
        <w:rPr>
          <w:rFonts w:ascii="宋体" w:eastAsia="宋体" w:hAnsi="宋体" w:cs="宋体" w:hint="eastAsia"/>
          <w:bCs/>
          <w:sz w:val="24"/>
          <w:szCs w:val="24"/>
        </w:rPr>
        <w:t>1200000.00）</w:t>
      </w:r>
    </w:p>
    <w:p w:rsidR="00A221A9" w:rsidRPr="00A221A9" w:rsidRDefault="00A221A9" w:rsidP="00A221A9">
      <w:pPr>
        <w:spacing w:line="360" w:lineRule="auto"/>
        <w:ind w:firstLineChars="200" w:firstLine="480"/>
        <w:rPr>
          <w:rFonts w:ascii="宋体" w:eastAsia="宋体" w:hAnsi="宋体" w:cs="宋体"/>
          <w:bCs/>
          <w:sz w:val="24"/>
          <w:szCs w:val="24"/>
        </w:rPr>
      </w:pPr>
      <w:r w:rsidRPr="00A221A9">
        <w:rPr>
          <w:rFonts w:ascii="宋体" w:eastAsia="宋体" w:hAnsi="宋体" w:cs="宋体" w:hint="eastAsia"/>
          <w:bCs/>
          <w:sz w:val="24"/>
          <w:szCs w:val="24"/>
        </w:rPr>
        <w:lastRenderedPageBreak/>
        <w:t>采购需求：</w:t>
      </w:r>
    </w:p>
    <w:p w:rsidR="00A221A9" w:rsidRPr="00A221A9" w:rsidRDefault="00A221A9" w:rsidP="00A221A9">
      <w:pPr>
        <w:outlineLvl w:val="0"/>
        <w:rPr>
          <w:rFonts w:ascii="宋体" w:eastAsia="宋体" w:hAnsi="宋体" w:cs="宋体"/>
          <w:bCs/>
          <w:sz w:val="24"/>
          <w:szCs w:val="24"/>
        </w:rPr>
      </w:pPr>
      <w:r w:rsidRPr="00A221A9">
        <w:rPr>
          <w:rFonts w:ascii="宋体" w:eastAsia="宋体" w:hAnsi="宋体" w:cs="宋体" w:hint="eastAsia"/>
          <w:bCs/>
          <w:sz w:val="24"/>
          <w:szCs w:val="24"/>
        </w:rPr>
        <w:t>0</w:t>
      </w:r>
      <w:r w:rsidRPr="00A221A9">
        <w:rPr>
          <w:rFonts w:ascii="宋体" w:eastAsia="宋体" w:hAnsi="宋体" w:cs="宋体"/>
          <w:bCs/>
          <w:sz w:val="24"/>
          <w:szCs w:val="24"/>
        </w:rPr>
        <w:t>1</w:t>
      </w:r>
      <w:r w:rsidRPr="00A221A9">
        <w:rPr>
          <w:rFonts w:ascii="宋体" w:eastAsia="宋体" w:hAnsi="宋体" w:cs="宋体" w:hint="eastAsia"/>
          <w:bCs/>
          <w:sz w:val="24"/>
          <w:szCs w:val="24"/>
        </w:rPr>
        <w:t>分标（新能源汽车制动系统检测实训设备）</w:t>
      </w:r>
    </w:p>
    <w:tbl>
      <w:tblPr>
        <w:tblStyle w:val="af5"/>
        <w:tblW w:w="4982" w:type="pct"/>
        <w:jc w:val="center"/>
        <w:tblLook w:val="04A0" w:firstRow="1" w:lastRow="0" w:firstColumn="1" w:lastColumn="0" w:noHBand="0" w:noVBand="1"/>
      </w:tblPr>
      <w:tblGrid>
        <w:gridCol w:w="651"/>
        <w:gridCol w:w="1123"/>
        <w:gridCol w:w="605"/>
        <w:gridCol w:w="670"/>
        <w:gridCol w:w="5217"/>
      </w:tblGrid>
      <w:tr w:rsidR="00A221A9" w:rsidRPr="00A221A9" w:rsidTr="00467ECE">
        <w:trPr>
          <w:trHeight w:val="483"/>
          <w:jc w:val="center"/>
        </w:trPr>
        <w:tc>
          <w:tcPr>
            <w:tcW w:w="393"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序号</w:t>
            </w:r>
          </w:p>
        </w:tc>
        <w:tc>
          <w:tcPr>
            <w:tcW w:w="679"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标的名称</w:t>
            </w:r>
          </w:p>
        </w:tc>
        <w:tc>
          <w:tcPr>
            <w:tcW w:w="366"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数量</w:t>
            </w:r>
          </w:p>
        </w:tc>
        <w:tc>
          <w:tcPr>
            <w:tcW w:w="405"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单位</w:t>
            </w:r>
          </w:p>
        </w:tc>
        <w:tc>
          <w:tcPr>
            <w:tcW w:w="3155"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简要技术需求</w:t>
            </w:r>
          </w:p>
        </w:tc>
      </w:tr>
      <w:tr w:rsidR="00A221A9" w:rsidRPr="00A221A9" w:rsidTr="00467ECE">
        <w:trPr>
          <w:trHeight w:val="1104"/>
          <w:jc w:val="center"/>
        </w:trPr>
        <w:tc>
          <w:tcPr>
            <w:tcW w:w="393"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1</w:t>
            </w:r>
          </w:p>
        </w:tc>
        <w:tc>
          <w:tcPr>
            <w:tcW w:w="679"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新能源汽车制动系统检测实训设备</w:t>
            </w:r>
          </w:p>
        </w:tc>
        <w:tc>
          <w:tcPr>
            <w:tcW w:w="366" w:type="pct"/>
            <w:vAlign w:val="center"/>
          </w:tcPr>
          <w:p w:rsidR="00A221A9" w:rsidRPr="00A221A9" w:rsidRDefault="00A221A9" w:rsidP="00A221A9">
            <w:pPr>
              <w:spacing w:line="360" w:lineRule="auto"/>
              <w:jc w:val="center"/>
              <w:rPr>
                <w:rFonts w:ascii="宋体" w:hAnsi="宋体" w:cs="宋体"/>
                <w:kern w:val="2"/>
                <w:sz w:val="24"/>
                <w:szCs w:val="24"/>
              </w:rPr>
            </w:pPr>
            <w:r w:rsidRPr="00A221A9">
              <w:rPr>
                <w:rFonts w:ascii="宋体" w:hAnsi="宋体" w:cs="宋体" w:hint="eastAsia"/>
                <w:kern w:val="2"/>
                <w:sz w:val="24"/>
                <w:szCs w:val="24"/>
              </w:rPr>
              <w:t>1</w:t>
            </w:r>
          </w:p>
        </w:tc>
        <w:tc>
          <w:tcPr>
            <w:tcW w:w="405"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套</w:t>
            </w:r>
          </w:p>
        </w:tc>
        <w:tc>
          <w:tcPr>
            <w:tcW w:w="3155" w:type="pct"/>
            <w:vAlign w:val="center"/>
          </w:tcPr>
          <w:p w:rsidR="00A221A9" w:rsidRPr="00A221A9" w:rsidRDefault="00A221A9" w:rsidP="00A221A9">
            <w:pPr>
              <w:numPr>
                <w:ilvl w:val="0"/>
                <w:numId w:val="7"/>
              </w:numPr>
              <w:rPr>
                <w:rFonts w:ascii="宋体" w:hAnsi="宋体" w:cs="宋体"/>
                <w:b/>
                <w:bCs/>
                <w:kern w:val="2"/>
                <w:sz w:val="24"/>
                <w:szCs w:val="24"/>
              </w:rPr>
            </w:pPr>
            <w:r w:rsidRPr="00A221A9">
              <w:rPr>
                <w:rFonts w:ascii="宋体" w:hAnsi="宋体" w:cs="宋体" w:hint="eastAsia"/>
                <w:b/>
                <w:bCs/>
                <w:kern w:val="2"/>
                <w:sz w:val="24"/>
                <w:szCs w:val="24"/>
              </w:rPr>
              <w:t>功能</w:t>
            </w:r>
          </w:p>
          <w:p w:rsidR="00A221A9" w:rsidRPr="00A221A9" w:rsidRDefault="00A221A9" w:rsidP="00A221A9">
            <w:pPr>
              <w:snapToGrid w:val="0"/>
              <w:spacing w:line="276" w:lineRule="auto"/>
              <w:ind w:firstLineChars="200" w:firstLine="480"/>
              <w:contextualSpacing/>
              <w:rPr>
                <w:rFonts w:ascii="宋体" w:hAnsi="宋体" w:cs="宋体"/>
                <w:kern w:val="2"/>
                <w:sz w:val="24"/>
                <w:szCs w:val="24"/>
              </w:rPr>
            </w:pPr>
            <w:r w:rsidRPr="00A221A9">
              <w:rPr>
                <w:rFonts w:ascii="宋体" w:hAnsi="宋体" w:cs="宋体" w:hint="eastAsia"/>
                <w:kern w:val="2"/>
                <w:sz w:val="24"/>
                <w:szCs w:val="24"/>
              </w:rPr>
              <w:t>设备能对新能源汽车的制动系统进行故障设置与检测，并配套有虚拟仿真及教学资源，可开设的项目有：制动系统的认识与拆装、制动系统的检测与维修、汽车电池管理系统、整车控制系统、电机控制系统、充电系统进行故障设置、检测与诊断。</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具体技术需求详见采购需求。</w:t>
            </w:r>
          </w:p>
        </w:tc>
      </w:tr>
    </w:tbl>
    <w:p w:rsidR="00A221A9" w:rsidRPr="00A221A9" w:rsidRDefault="00A221A9" w:rsidP="00A221A9">
      <w:pPr>
        <w:outlineLvl w:val="0"/>
        <w:rPr>
          <w:rFonts w:ascii="宋体" w:eastAsia="宋体" w:hAnsi="宋体" w:cs="宋体"/>
          <w:bCs/>
          <w:sz w:val="24"/>
          <w:szCs w:val="24"/>
        </w:rPr>
      </w:pPr>
    </w:p>
    <w:p w:rsidR="00A221A9" w:rsidRPr="00A221A9" w:rsidRDefault="00A221A9" w:rsidP="00A221A9">
      <w:pPr>
        <w:outlineLvl w:val="0"/>
        <w:rPr>
          <w:rFonts w:ascii="宋体" w:eastAsia="宋体" w:hAnsi="宋体" w:cs="宋体"/>
          <w:bCs/>
          <w:sz w:val="24"/>
          <w:szCs w:val="24"/>
        </w:rPr>
      </w:pPr>
      <w:r w:rsidRPr="00A221A9">
        <w:rPr>
          <w:rFonts w:ascii="宋体" w:eastAsia="宋体" w:hAnsi="宋体" w:cs="宋体" w:hint="eastAsia"/>
          <w:bCs/>
          <w:sz w:val="24"/>
          <w:szCs w:val="24"/>
        </w:rPr>
        <w:t>02分标（AGV输送台）</w:t>
      </w:r>
    </w:p>
    <w:tbl>
      <w:tblPr>
        <w:tblStyle w:val="af5"/>
        <w:tblW w:w="4990" w:type="pct"/>
        <w:jc w:val="center"/>
        <w:tblLook w:val="04A0" w:firstRow="1" w:lastRow="0" w:firstColumn="1" w:lastColumn="0" w:noHBand="0" w:noVBand="1"/>
      </w:tblPr>
      <w:tblGrid>
        <w:gridCol w:w="622"/>
        <w:gridCol w:w="1170"/>
        <w:gridCol w:w="596"/>
        <w:gridCol w:w="667"/>
        <w:gridCol w:w="5224"/>
      </w:tblGrid>
      <w:tr w:rsidR="00A221A9" w:rsidRPr="00A221A9" w:rsidTr="00467ECE">
        <w:trPr>
          <w:trHeight w:val="483"/>
          <w:jc w:val="center"/>
        </w:trPr>
        <w:tc>
          <w:tcPr>
            <w:tcW w:w="375"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序号</w:t>
            </w:r>
          </w:p>
        </w:tc>
        <w:tc>
          <w:tcPr>
            <w:tcW w:w="706"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标的名称</w:t>
            </w:r>
          </w:p>
        </w:tc>
        <w:tc>
          <w:tcPr>
            <w:tcW w:w="360"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数量</w:t>
            </w:r>
          </w:p>
        </w:tc>
        <w:tc>
          <w:tcPr>
            <w:tcW w:w="403"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单位</w:t>
            </w:r>
          </w:p>
        </w:tc>
        <w:tc>
          <w:tcPr>
            <w:tcW w:w="3154"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简要技术需求</w:t>
            </w:r>
          </w:p>
        </w:tc>
      </w:tr>
      <w:tr w:rsidR="00A221A9" w:rsidRPr="00A221A9" w:rsidTr="00467ECE">
        <w:trPr>
          <w:trHeight w:val="1104"/>
          <w:jc w:val="center"/>
        </w:trPr>
        <w:tc>
          <w:tcPr>
            <w:tcW w:w="375"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1</w:t>
            </w:r>
          </w:p>
        </w:tc>
        <w:tc>
          <w:tcPr>
            <w:tcW w:w="706"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AGV 输送台</w:t>
            </w:r>
          </w:p>
        </w:tc>
        <w:tc>
          <w:tcPr>
            <w:tcW w:w="360" w:type="pct"/>
            <w:vAlign w:val="center"/>
          </w:tcPr>
          <w:p w:rsidR="00A221A9" w:rsidRPr="00A221A9" w:rsidRDefault="00A221A9" w:rsidP="00A221A9">
            <w:pPr>
              <w:spacing w:line="360" w:lineRule="auto"/>
              <w:jc w:val="center"/>
              <w:rPr>
                <w:rFonts w:ascii="宋体" w:hAnsi="宋体" w:cs="宋体"/>
                <w:kern w:val="2"/>
                <w:sz w:val="24"/>
                <w:szCs w:val="24"/>
              </w:rPr>
            </w:pPr>
            <w:r w:rsidRPr="00A221A9">
              <w:rPr>
                <w:rFonts w:ascii="宋体" w:hAnsi="宋体" w:cs="宋体" w:hint="eastAsia"/>
                <w:kern w:val="2"/>
                <w:sz w:val="24"/>
                <w:szCs w:val="24"/>
              </w:rPr>
              <w:t>1</w:t>
            </w:r>
          </w:p>
        </w:tc>
        <w:tc>
          <w:tcPr>
            <w:tcW w:w="403"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套</w:t>
            </w:r>
          </w:p>
        </w:tc>
        <w:tc>
          <w:tcPr>
            <w:tcW w:w="3154" w:type="pct"/>
            <w:vAlign w:val="center"/>
          </w:tcPr>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一、AGV 输送台的组成</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1、AGV物流系统1套：由背负式AGV小车1台、AGV充电桩1套、物料载具1套组成；</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2、RFID智能识别系统1套；</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3、上下料区接驳系统1套：由接驳系统2套、接驳台2套组成；</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4、调度系统1套。</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具体技术需求详见采购需求。</w:t>
            </w:r>
          </w:p>
        </w:tc>
      </w:tr>
    </w:tbl>
    <w:p w:rsidR="00A221A9" w:rsidRPr="00A221A9" w:rsidRDefault="00A221A9" w:rsidP="00A221A9">
      <w:pPr>
        <w:outlineLvl w:val="0"/>
        <w:rPr>
          <w:rFonts w:ascii="宋体" w:eastAsia="宋体" w:hAnsi="宋体" w:cs="宋体"/>
          <w:bCs/>
          <w:sz w:val="24"/>
          <w:szCs w:val="24"/>
        </w:rPr>
      </w:pPr>
    </w:p>
    <w:p w:rsidR="00A221A9" w:rsidRPr="00A221A9" w:rsidRDefault="00A221A9" w:rsidP="00A221A9">
      <w:pPr>
        <w:outlineLvl w:val="0"/>
        <w:rPr>
          <w:rFonts w:ascii="宋体" w:eastAsia="宋体" w:hAnsi="宋体" w:cs="宋体"/>
          <w:bCs/>
          <w:sz w:val="24"/>
          <w:szCs w:val="24"/>
        </w:rPr>
      </w:pPr>
    </w:p>
    <w:p w:rsidR="00A221A9" w:rsidRPr="00A221A9" w:rsidRDefault="00A221A9" w:rsidP="00A221A9">
      <w:pPr>
        <w:outlineLvl w:val="0"/>
        <w:rPr>
          <w:rFonts w:ascii="宋体" w:eastAsia="宋体" w:hAnsi="宋体" w:cs="宋体"/>
          <w:bCs/>
          <w:sz w:val="24"/>
          <w:szCs w:val="24"/>
        </w:rPr>
      </w:pPr>
      <w:r w:rsidRPr="00A221A9">
        <w:rPr>
          <w:rFonts w:ascii="宋体" w:eastAsia="宋体" w:hAnsi="宋体" w:cs="宋体" w:hint="eastAsia"/>
          <w:bCs/>
          <w:sz w:val="24"/>
          <w:szCs w:val="24"/>
        </w:rPr>
        <w:t>0</w:t>
      </w:r>
      <w:r w:rsidRPr="00A221A9">
        <w:rPr>
          <w:rFonts w:ascii="宋体" w:eastAsia="宋体" w:hAnsi="宋体" w:cs="宋体"/>
          <w:bCs/>
          <w:sz w:val="24"/>
          <w:szCs w:val="24"/>
        </w:rPr>
        <w:t>3</w:t>
      </w:r>
      <w:r w:rsidRPr="00A221A9">
        <w:rPr>
          <w:rFonts w:ascii="宋体" w:eastAsia="宋体" w:hAnsi="宋体" w:cs="宋体" w:hint="eastAsia"/>
          <w:bCs/>
          <w:sz w:val="24"/>
          <w:szCs w:val="24"/>
        </w:rPr>
        <w:t>分标（智能光学追踪3D重建焊接质量检验设备）</w:t>
      </w:r>
    </w:p>
    <w:tbl>
      <w:tblPr>
        <w:tblStyle w:val="af5"/>
        <w:tblW w:w="4993" w:type="pct"/>
        <w:jc w:val="center"/>
        <w:tblLook w:val="04A0" w:firstRow="1" w:lastRow="0" w:firstColumn="1" w:lastColumn="0" w:noHBand="0" w:noVBand="1"/>
      </w:tblPr>
      <w:tblGrid>
        <w:gridCol w:w="650"/>
        <w:gridCol w:w="1158"/>
        <w:gridCol w:w="596"/>
        <w:gridCol w:w="664"/>
        <w:gridCol w:w="5216"/>
      </w:tblGrid>
      <w:tr w:rsidR="00A221A9" w:rsidRPr="00A221A9" w:rsidTr="00467ECE">
        <w:trPr>
          <w:trHeight w:val="483"/>
          <w:jc w:val="center"/>
        </w:trPr>
        <w:tc>
          <w:tcPr>
            <w:tcW w:w="392"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序号</w:t>
            </w:r>
          </w:p>
        </w:tc>
        <w:tc>
          <w:tcPr>
            <w:tcW w:w="699"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标的名称</w:t>
            </w:r>
          </w:p>
        </w:tc>
        <w:tc>
          <w:tcPr>
            <w:tcW w:w="360"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数量</w:t>
            </w:r>
          </w:p>
        </w:tc>
        <w:tc>
          <w:tcPr>
            <w:tcW w:w="401"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单位</w:t>
            </w:r>
          </w:p>
        </w:tc>
        <w:tc>
          <w:tcPr>
            <w:tcW w:w="3147"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简要技术需求</w:t>
            </w:r>
          </w:p>
        </w:tc>
      </w:tr>
      <w:tr w:rsidR="00A221A9" w:rsidRPr="00A221A9" w:rsidTr="00467ECE">
        <w:trPr>
          <w:trHeight w:val="1104"/>
          <w:jc w:val="center"/>
        </w:trPr>
        <w:tc>
          <w:tcPr>
            <w:tcW w:w="392" w:type="pct"/>
            <w:vAlign w:val="center"/>
          </w:tcPr>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1</w:t>
            </w:r>
          </w:p>
        </w:tc>
        <w:tc>
          <w:tcPr>
            <w:tcW w:w="699" w:type="pct"/>
            <w:vAlign w:val="center"/>
          </w:tcPr>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智能光学追踪 3D 重建焊接质量检验设备</w:t>
            </w:r>
          </w:p>
        </w:tc>
        <w:tc>
          <w:tcPr>
            <w:tcW w:w="360"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1</w:t>
            </w:r>
          </w:p>
        </w:tc>
        <w:tc>
          <w:tcPr>
            <w:tcW w:w="401"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套</w:t>
            </w:r>
          </w:p>
        </w:tc>
        <w:tc>
          <w:tcPr>
            <w:tcW w:w="3147" w:type="pct"/>
            <w:vAlign w:val="center"/>
          </w:tcPr>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一、智能光学追踪 3D 重建焊接质量检验设备的组成</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1.机器人1套；</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2.3D相机1套：相机本体、焊缝识别及检测软件、光源；</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3.MOM/MES管理系统1套；</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4.电气及控制系统1套；</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5.熔深检测设备1套：熔深检测仪1套、夹具1套；</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6.其他部件：安全围栏1套、安全门锁1个、安全光栅2套、工作台1张。</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lastRenderedPageBreak/>
              <w:t>具体技术需求详见采购需求。</w:t>
            </w:r>
          </w:p>
        </w:tc>
      </w:tr>
    </w:tbl>
    <w:p w:rsidR="00A221A9" w:rsidRPr="00A221A9" w:rsidRDefault="00A221A9" w:rsidP="00A221A9">
      <w:pPr>
        <w:outlineLvl w:val="0"/>
        <w:rPr>
          <w:rFonts w:ascii="宋体" w:eastAsia="宋体" w:hAnsi="宋体" w:cs="宋体"/>
          <w:bCs/>
          <w:sz w:val="24"/>
          <w:szCs w:val="24"/>
        </w:rPr>
      </w:pPr>
    </w:p>
    <w:p w:rsidR="00A221A9" w:rsidRPr="00A221A9" w:rsidRDefault="00A221A9" w:rsidP="00A221A9">
      <w:pPr>
        <w:outlineLvl w:val="0"/>
        <w:rPr>
          <w:rFonts w:ascii="宋体" w:eastAsia="宋体" w:hAnsi="宋体" w:cs="宋体"/>
          <w:bCs/>
          <w:sz w:val="24"/>
          <w:szCs w:val="24"/>
        </w:rPr>
      </w:pPr>
      <w:r w:rsidRPr="00A221A9">
        <w:rPr>
          <w:rFonts w:ascii="宋体" w:eastAsia="宋体" w:hAnsi="宋体" w:cs="宋体" w:hint="eastAsia"/>
          <w:bCs/>
          <w:sz w:val="24"/>
          <w:szCs w:val="24"/>
        </w:rPr>
        <w:t>04分标（工业控制电气实训平台）</w:t>
      </w:r>
    </w:p>
    <w:tbl>
      <w:tblPr>
        <w:tblStyle w:val="af5"/>
        <w:tblW w:w="4994" w:type="pct"/>
        <w:jc w:val="center"/>
        <w:tblLook w:val="04A0" w:firstRow="1" w:lastRow="0" w:firstColumn="1" w:lastColumn="0" w:noHBand="0" w:noVBand="1"/>
      </w:tblPr>
      <w:tblGrid>
        <w:gridCol w:w="651"/>
        <w:gridCol w:w="1158"/>
        <w:gridCol w:w="597"/>
        <w:gridCol w:w="665"/>
        <w:gridCol w:w="5215"/>
      </w:tblGrid>
      <w:tr w:rsidR="00A221A9" w:rsidRPr="00A221A9" w:rsidTr="00467ECE">
        <w:trPr>
          <w:trHeight w:val="483"/>
          <w:jc w:val="center"/>
        </w:trPr>
        <w:tc>
          <w:tcPr>
            <w:tcW w:w="392"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序号</w:t>
            </w:r>
          </w:p>
        </w:tc>
        <w:tc>
          <w:tcPr>
            <w:tcW w:w="699"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标的名称</w:t>
            </w:r>
          </w:p>
        </w:tc>
        <w:tc>
          <w:tcPr>
            <w:tcW w:w="360"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数量</w:t>
            </w:r>
          </w:p>
        </w:tc>
        <w:tc>
          <w:tcPr>
            <w:tcW w:w="401"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单位</w:t>
            </w:r>
          </w:p>
        </w:tc>
        <w:tc>
          <w:tcPr>
            <w:tcW w:w="3146"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简要技术需求</w:t>
            </w:r>
          </w:p>
        </w:tc>
      </w:tr>
      <w:tr w:rsidR="00A221A9" w:rsidRPr="00A221A9" w:rsidTr="00467ECE">
        <w:trPr>
          <w:trHeight w:val="1104"/>
          <w:jc w:val="center"/>
        </w:trPr>
        <w:tc>
          <w:tcPr>
            <w:tcW w:w="392"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1</w:t>
            </w:r>
          </w:p>
        </w:tc>
        <w:tc>
          <w:tcPr>
            <w:tcW w:w="699"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sz w:val="24"/>
                <w:szCs w:val="24"/>
              </w:rPr>
              <w:t>工业控制电气实训平台</w:t>
            </w:r>
          </w:p>
        </w:tc>
        <w:tc>
          <w:tcPr>
            <w:tcW w:w="709" w:type="dxa"/>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1</w:t>
            </w:r>
          </w:p>
        </w:tc>
        <w:tc>
          <w:tcPr>
            <w:tcW w:w="790" w:type="dxa"/>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台</w:t>
            </w:r>
          </w:p>
        </w:tc>
        <w:tc>
          <w:tcPr>
            <w:tcW w:w="3146" w:type="pct"/>
            <w:vAlign w:val="center"/>
          </w:tcPr>
          <w:p w:rsidR="00A221A9" w:rsidRPr="00A221A9" w:rsidRDefault="00A221A9" w:rsidP="00A221A9">
            <w:pPr>
              <w:numPr>
                <w:ilvl w:val="255"/>
                <w:numId w:val="0"/>
              </w:numPr>
              <w:ind w:firstLineChars="200" w:firstLine="480"/>
              <w:jc w:val="left"/>
              <w:rPr>
                <w:rFonts w:ascii="宋体" w:hAnsi="宋体" w:cs="宋体"/>
                <w:sz w:val="24"/>
                <w:szCs w:val="24"/>
              </w:rPr>
            </w:pPr>
            <w:r w:rsidRPr="00A221A9">
              <w:rPr>
                <w:rFonts w:ascii="宋体" w:hAnsi="宋体" w:cs="宋体" w:hint="eastAsia"/>
                <w:sz w:val="24"/>
                <w:szCs w:val="24"/>
              </w:rPr>
              <w:t>一、工业控制电气实训平台功能</w:t>
            </w:r>
          </w:p>
          <w:p w:rsidR="00A221A9" w:rsidRPr="00A221A9" w:rsidRDefault="00A221A9" w:rsidP="00A221A9">
            <w:pPr>
              <w:ind w:firstLineChars="200" w:firstLine="480"/>
              <w:jc w:val="left"/>
              <w:rPr>
                <w:rFonts w:ascii="宋体" w:hAnsi="宋体" w:cs="宋体"/>
                <w:sz w:val="24"/>
                <w:szCs w:val="24"/>
              </w:rPr>
            </w:pPr>
            <w:r w:rsidRPr="00A221A9">
              <w:rPr>
                <w:rFonts w:ascii="宋体" w:hAnsi="宋体" w:cs="宋体" w:hint="eastAsia"/>
                <w:sz w:val="24"/>
                <w:szCs w:val="24"/>
              </w:rPr>
              <w:t>1.可以开展由P</w:t>
            </w:r>
            <w:r w:rsidRPr="00A221A9">
              <w:rPr>
                <w:rFonts w:ascii="宋体" w:hAnsi="宋体" w:cs="宋体"/>
                <w:sz w:val="24"/>
                <w:szCs w:val="24"/>
              </w:rPr>
              <w:t>LC</w:t>
            </w:r>
            <w:r w:rsidRPr="00A221A9">
              <w:rPr>
                <w:rFonts w:ascii="宋体" w:hAnsi="宋体" w:cs="宋体" w:hint="eastAsia"/>
                <w:sz w:val="24"/>
                <w:szCs w:val="24"/>
              </w:rPr>
              <w:t>编程控制机器人实现各种操作，通过工业C</w:t>
            </w:r>
            <w:r w:rsidRPr="00A221A9">
              <w:rPr>
                <w:rFonts w:ascii="宋体" w:hAnsi="宋体" w:cs="宋体"/>
                <w:sz w:val="24"/>
                <w:szCs w:val="24"/>
              </w:rPr>
              <w:t>CD</w:t>
            </w:r>
            <w:r w:rsidRPr="00A221A9">
              <w:rPr>
                <w:rFonts w:ascii="宋体" w:hAnsi="宋体" w:cs="宋体" w:hint="eastAsia"/>
                <w:sz w:val="24"/>
                <w:szCs w:val="24"/>
              </w:rPr>
              <w:t>相机检测物料位置、颜色、瑕疵、斑点等教学任务；</w:t>
            </w:r>
          </w:p>
          <w:p w:rsidR="00A221A9" w:rsidRPr="00A221A9" w:rsidRDefault="00A221A9" w:rsidP="00A221A9">
            <w:pPr>
              <w:ind w:firstLineChars="200" w:firstLine="480"/>
              <w:jc w:val="left"/>
              <w:rPr>
                <w:rFonts w:ascii="宋体" w:hAnsi="宋体" w:cs="宋体"/>
                <w:sz w:val="24"/>
                <w:szCs w:val="24"/>
              </w:rPr>
            </w:pPr>
            <w:r w:rsidRPr="00A221A9">
              <w:rPr>
                <w:rFonts w:ascii="宋体" w:hAnsi="宋体" w:cs="宋体" w:hint="eastAsia"/>
                <w:sz w:val="24"/>
                <w:szCs w:val="24"/>
              </w:rPr>
              <w:t>2.开展考核任务，可快速更换不同模块，实现不同难度不同技能点的考核。平台可以满足汽车工程学院《PLC技术与应用》《工业机器人的编程与调试》《智能制造概论》等核心课程教学需求。平台集成职业技能证书考核要求，可直接用于相关课程教学、实训项目开展及证书考核。</w:t>
            </w:r>
          </w:p>
          <w:p w:rsidR="00A221A9" w:rsidRPr="00A221A9" w:rsidRDefault="00A221A9" w:rsidP="00A221A9">
            <w:pPr>
              <w:ind w:firstLineChars="200" w:firstLine="480"/>
              <w:jc w:val="left"/>
              <w:rPr>
                <w:rFonts w:ascii="宋体" w:hAnsi="宋体" w:cs="宋体"/>
                <w:sz w:val="24"/>
                <w:szCs w:val="24"/>
              </w:rPr>
            </w:pPr>
            <w:r w:rsidRPr="00A221A9">
              <w:rPr>
                <w:rFonts w:ascii="宋体" w:hAnsi="宋体" w:cs="宋体" w:hint="eastAsia"/>
                <w:sz w:val="24"/>
                <w:szCs w:val="24"/>
              </w:rPr>
              <w:t>3.提升中小学研学，推动科技教育普及、激发青少年创新潜能。</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具体技术需求详见采购需求。</w:t>
            </w:r>
          </w:p>
        </w:tc>
      </w:tr>
    </w:tbl>
    <w:p w:rsidR="00A221A9" w:rsidRPr="00A221A9" w:rsidRDefault="00A221A9" w:rsidP="00A221A9">
      <w:pPr>
        <w:outlineLvl w:val="0"/>
        <w:rPr>
          <w:rFonts w:ascii="宋体" w:eastAsia="宋体" w:hAnsi="宋体" w:cs="宋体"/>
          <w:bCs/>
          <w:sz w:val="24"/>
          <w:szCs w:val="24"/>
        </w:rPr>
      </w:pPr>
    </w:p>
    <w:p w:rsidR="00A221A9" w:rsidRPr="00A221A9" w:rsidRDefault="00A221A9" w:rsidP="00A221A9">
      <w:pPr>
        <w:outlineLvl w:val="0"/>
        <w:rPr>
          <w:rFonts w:ascii="宋体" w:eastAsia="宋体" w:hAnsi="宋体" w:cs="宋体"/>
          <w:bCs/>
          <w:sz w:val="24"/>
          <w:szCs w:val="24"/>
        </w:rPr>
      </w:pPr>
      <w:r w:rsidRPr="00A221A9">
        <w:rPr>
          <w:rFonts w:ascii="宋体" w:eastAsia="宋体" w:hAnsi="宋体" w:cs="宋体" w:hint="eastAsia"/>
          <w:bCs/>
          <w:sz w:val="24"/>
          <w:szCs w:val="24"/>
        </w:rPr>
        <w:t>05分标（激光切割焊接实训设备）</w:t>
      </w:r>
    </w:p>
    <w:tbl>
      <w:tblPr>
        <w:tblStyle w:val="af5"/>
        <w:tblW w:w="4994" w:type="pct"/>
        <w:jc w:val="center"/>
        <w:tblLook w:val="04A0" w:firstRow="1" w:lastRow="0" w:firstColumn="1" w:lastColumn="0" w:noHBand="0" w:noVBand="1"/>
      </w:tblPr>
      <w:tblGrid>
        <w:gridCol w:w="651"/>
        <w:gridCol w:w="1158"/>
        <w:gridCol w:w="597"/>
        <w:gridCol w:w="665"/>
        <w:gridCol w:w="5215"/>
      </w:tblGrid>
      <w:tr w:rsidR="00A221A9" w:rsidRPr="00A221A9" w:rsidTr="00467ECE">
        <w:trPr>
          <w:trHeight w:val="483"/>
          <w:jc w:val="center"/>
        </w:trPr>
        <w:tc>
          <w:tcPr>
            <w:tcW w:w="392"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序号</w:t>
            </w:r>
          </w:p>
        </w:tc>
        <w:tc>
          <w:tcPr>
            <w:tcW w:w="699"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标的名称</w:t>
            </w:r>
          </w:p>
        </w:tc>
        <w:tc>
          <w:tcPr>
            <w:tcW w:w="360"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数量</w:t>
            </w:r>
          </w:p>
        </w:tc>
        <w:tc>
          <w:tcPr>
            <w:tcW w:w="401"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单位</w:t>
            </w:r>
          </w:p>
        </w:tc>
        <w:tc>
          <w:tcPr>
            <w:tcW w:w="3146"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简要技术需求</w:t>
            </w:r>
          </w:p>
        </w:tc>
      </w:tr>
      <w:tr w:rsidR="00A221A9" w:rsidRPr="00A221A9" w:rsidTr="00467ECE">
        <w:trPr>
          <w:trHeight w:val="1104"/>
          <w:jc w:val="center"/>
        </w:trPr>
        <w:tc>
          <w:tcPr>
            <w:tcW w:w="392"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kern w:val="2"/>
                <w:sz w:val="24"/>
                <w:szCs w:val="24"/>
              </w:rPr>
              <w:t>1</w:t>
            </w:r>
          </w:p>
        </w:tc>
        <w:tc>
          <w:tcPr>
            <w:tcW w:w="699" w:type="pct"/>
            <w:vAlign w:val="center"/>
          </w:tcPr>
          <w:p w:rsidR="00A221A9" w:rsidRPr="00A221A9" w:rsidRDefault="00A221A9" w:rsidP="00A221A9">
            <w:pPr>
              <w:jc w:val="center"/>
              <w:rPr>
                <w:rFonts w:ascii="宋体" w:hAnsi="宋体" w:cs="宋体"/>
                <w:kern w:val="2"/>
                <w:sz w:val="24"/>
                <w:szCs w:val="24"/>
              </w:rPr>
            </w:pPr>
            <w:r w:rsidRPr="00A221A9">
              <w:rPr>
                <w:rFonts w:ascii="宋体" w:hAnsi="宋体" w:cs="宋体" w:hint="eastAsia"/>
                <w:sz w:val="24"/>
                <w:szCs w:val="24"/>
              </w:rPr>
              <w:t>激光切割焊接实训设备</w:t>
            </w:r>
          </w:p>
        </w:tc>
        <w:tc>
          <w:tcPr>
            <w:tcW w:w="709" w:type="dxa"/>
            <w:vAlign w:val="center"/>
          </w:tcPr>
          <w:p w:rsidR="00A221A9" w:rsidRPr="00A221A9" w:rsidRDefault="00A221A9" w:rsidP="00A221A9">
            <w:pPr>
              <w:widowControl/>
              <w:jc w:val="center"/>
              <w:rPr>
                <w:rFonts w:ascii="宋体" w:hAnsi="宋体" w:cs="宋体"/>
                <w:kern w:val="2"/>
                <w:sz w:val="24"/>
                <w:szCs w:val="24"/>
              </w:rPr>
            </w:pPr>
            <w:r w:rsidRPr="00A221A9">
              <w:rPr>
                <w:rFonts w:ascii="宋体" w:hAnsi="宋体" w:cs="宋体" w:hint="eastAsia"/>
                <w:sz w:val="24"/>
                <w:szCs w:val="24"/>
              </w:rPr>
              <w:t>2</w:t>
            </w:r>
          </w:p>
        </w:tc>
        <w:tc>
          <w:tcPr>
            <w:tcW w:w="790" w:type="dxa"/>
            <w:vAlign w:val="center"/>
          </w:tcPr>
          <w:p w:rsidR="00A221A9" w:rsidRPr="00A221A9" w:rsidRDefault="00A221A9" w:rsidP="00A221A9">
            <w:pPr>
              <w:widowControl/>
              <w:jc w:val="center"/>
              <w:rPr>
                <w:rFonts w:ascii="宋体" w:hAnsi="宋体" w:cs="宋体"/>
                <w:kern w:val="2"/>
                <w:sz w:val="24"/>
                <w:szCs w:val="24"/>
              </w:rPr>
            </w:pPr>
            <w:r w:rsidRPr="00A221A9">
              <w:rPr>
                <w:rFonts w:ascii="宋体" w:hAnsi="宋体" w:cs="宋体" w:hint="eastAsia"/>
                <w:sz w:val="24"/>
                <w:szCs w:val="24"/>
              </w:rPr>
              <w:t>台</w:t>
            </w:r>
          </w:p>
        </w:tc>
        <w:tc>
          <w:tcPr>
            <w:tcW w:w="3146" w:type="pct"/>
            <w:vAlign w:val="center"/>
          </w:tcPr>
          <w:p w:rsidR="00A221A9" w:rsidRPr="00A221A9" w:rsidRDefault="00A221A9" w:rsidP="00A221A9">
            <w:pPr>
              <w:numPr>
                <w:ilvl w:val="0"/>
                <w:numId w:val="8"/>
              </w:numPr>
              <w:rPr>
                <w:rFonts w:ascii="宋体" w:hAnsi="宋体" w:cs="宋体"/>
                <w:kern w:val="2"/>
                <w:sz w:val="24"/>
                <w:szCs w:val="24"/>
              </w:rPr>
            </w:pPr>
            <w:r w:rsidRPr="00A221A9">
              <w:rPr>
                <w:rFonts w:ascii="宋体" w:hAnsi="宋体" w:cs="宋体" w:hint="eastAsia"/>
                <w:kern w:val="2"/>
                <w:sz w:val="24"/>
                <w:szCs w:val="24"/>
              </w:rPr>
              <w:t>组成：精密激光切割系统、</w:t>
            </w:r>
            <w:r w:rsidRPr="00A221A9">
              <w:rPr>
                <w:rFonts w:hint="eastAsia"/>
                <w:kern w:val="2"/>
                <w:sz w:val="22"/>
                <w:szCs w:val="22"/>
              </w:rPr>
              <w:t>CO</w:t>
            </w:r>
            <w:r w:rsidRPr="00A221A9">
              <w:rPr>
                <w:rFonts w:hint="eastAsia"/>
                <w:kern w:val="2"/>
                <w:sz w:val="22"/>
                <w:szCs w:val="22"/>
                <w:vertAlign w:val="subscript"/>
              </w:rPr>
              <w:t>2</w:t>
            </w:r>
            <w:r w:rsidRPr="00A221A9">
              <w:rPr>
                <w:rFonts w:ascii="宋体" w:hAnsi="宋体" w:cs="宋体" w:hint="eastAsia"/>
                <w:kern w:val="2"/>
                <w:sz w:val="24"/>
                <w:szCs w:val="24"/>
              </w:rPr>
              <w:t>激光切割系统、手持激光焊接系统、激光设备信息管理系统、工业互联网综合实训平台、工业互联网实训资源包。</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w:t>
            </w:r>
          </w:p>
          <w:p w:rsidR="00A221A9" w:rsidRPr="00A221A9" w:rsidRDefault="00A221A9" w:rsidP="00A221A9">
            <w:pPr>
              <w:rPr>
                <w:rFonts w:ascii="宋体" w:hAnsi="宋体" w:cs="宋体"/>
                <w:kern w:val="2"/>
                <w:sz w:val="24"/>
                <w:szCs w:val="24"/>
              </w:rPr>
            </w:pPr>
            <w:r w:rsidRPr="00A221A9">
              <w:rPr>
                <w:rFonts w:ascii="宋体" w:hAnsi="宋体" w:cs="宋体" w:hint="eastAsia"/>
                <w:kern w:val="2"/>
                <w:sz w:val="24"/>
                <w:szCs w:val="24"/>
              </w:rPr>
              <w:t>具体技术需求详见采购需求。</w:t>
            </w:r>
          </w:p>
        </w:tc>
      </w:tr>
    </w:tbl>
    <w:p w:rsidR="00A221A9" w:rsidRPr="00A221A9" w:rsidRDefault="00A221A9" w:rsidP="00A221A9">
      <w:pPr>
        <w:spacing w:line="360" w:lineRule="auto"/>
        <w:ind w:firstLineChars="200" w:firstLine="480"/>
        <w:rPr>
          <w:rFonts w:ascii="宋体" w:eastAsia="宋体" w:hAnsi="宋体" w:cs="宋体"/>
          <w:bCs/>
          <w:sz w:val="24"/>
          <w:szCs w:val="24"/>
        </w:rPr>
      </w:pPr>
    </w:p>
    <w:p w:rsidR="00A221A9" w:rsidRPr="00A221A9" w:rsidRDefault="00A221A9" w:rsidP="00A221A9">
      <w:pPr>
        <w:spacing w:line="460" w:lineRule="exact"/>
        <w:ind w:firstLineChars="200" w:firstLine="480"/>
        <w:rPr>
          <w:rFonts w:ascii="宋体" w:eastAsia="宋体" w:hAnsi="宋体" w:cs="宋体"/>
          <w:bCs/>
          <w:sz w:val="24"/>
          <w:szCs w:val="24"/>
        </w:rPr>
      </w:pPr>
      <w:r w:rsidRPr="00A221A9">
        <w:rPr>
          <w:rFonts w:ascii="宋体" w:eastAsia="宋体" w:hAnsi="宋体" w:cs="宋体" w:hint="eastAsia"/>
          <w:sz w:val="24"/>
          <w:szCs w:val="24"/>
        </w:rPr>
        <w:t>合同履行期限：详见《</w:t>
      </w:r>
      <w:r w:rsidRPr="00A221A9">
        <w:rPr>
          <w:rFonts w:ascii="宋体" w:eastAsia="宋体" w:hAnsi="宋体" w:cs="宋体" w:hint="eastAsia"/>
          <w:bCs/>
          <w:sz w:val="24"/>
          <w:szCs w:val="24"/>
        </w:rPr>
        <w:t>第二章采购需求</w:t>
      </w:r>
      <w:r w:rsidRPr="00A221A9">
        <w:rPr>
          <w:rFonts w:ascii="宋体" w:eastAsia="宋体" w:hAnsi="宋体" w:cs="宋体" w:hint="eastAsia"/>
          <w:sz w:val="24"/>
          <w:szCs w:val="24"/>
        </w:rPr>
        <w:t>》商务条款</w:t>
      </w:r>
      <w:r w:rsidRPr="00A221A9">
        <w:rPr>
          <w:rFonts w:ascii="宋体" w:eastAsia="宋体" w:hAnsi="宋体" w:cs="宋体" w:hint="eastAsia"/>
          <w:bCs/>
          <w:sz w:val="24"/>
          <w:szCs w:val="24"/>
        </w:rPr>
        <w:t>。</w:t>
      </w:r>
    </w:p>
    <w:p w:rsidR="00A221A9" w:rsidRPr="00A221A9" w:rsidRDefault="00A221A9" w:rsidP="00A221A9">
      <w:pPr>
        <w:spacing w:line="460" w:lineRule="exact"/>
        <w:ind w:firstLineChars="200" w:firstLine="482"/>
        <w:rPr>
          <w:rFonts w:ascii="宋体" w:eastAsia="宋体" w:hAnsi="宋体" w:cs="宋体"/>
          <w:b/>
          <w:sz w:val="24"/>
          <w:szCs w:val="24"/>
        </w:rPr>
      </w:pPr>
      <w:r w:rsidRPr="00A221A9">
        <w:rPr>
          <w:rFonts w:ascii="宋体" w:eastAsia="宋体" w:hAnsi="宋体" w:cs="宋体" w:hint="eastAsia"/>
          <w:b/>
          <w:sz w:val="24"/>
          <w:szCs w:val="24"/>
        </w:rPr>
        <w:t>本项目是否接受联合体投标：否。</w:t>
      </w:r>
    </w:p>
    <w:p w:rsidR="00A221A9" w:rsidRPr="00A221A9" w:rsidRDefault="00A221A9" w:rsidP="00A221A9">
      <w:pPr>
        <w:spacing w:line="460" w:lineRule="exact"/>
        <w:ind w:firstLineChars="200" w:firstLine="482"/>
        <w:rPr>
          <w:rFonts w:ascii="宋体" w:eastAsia="宋体" w:hAnsi="宋体" w:cs="宋体"/>
          <w:b/>
          <w:bCs/>
          <w:sz w:val="24"/>
          <w:szCs w:val="24"/>
        </w:rPr>
      </w:pPr>
      <w:bookmarkStart w:id="6" w:name="_Toc35393791"/>
      <w:bookmarkStart w:id="7" w:name="_Toc28359080"/>
      <w:bookmarkStart w:id="8" w:name="_Toc28359003"/>
      <w:bookmarkStart w:id="9" w:name="_Toc35393622"/>
      <w:r w:rsidRPr="00A221A9">
        <w:rPr>
          <w:rFonts w:ascii="宋体" w:eastAsia="宋体" w:hAnsi="宋体" w:cs="宋体" w:hint="eastAsia"/>
          <w:b/>
          <w:bCs/>
          <w:sz w:val="24"/>
          <w:szCs w:val="24"/>
        </w:rPr>
        <w:t>二、申请人的资格要求：</w:t>
      </w:r>
      <w:bookmarkEnd w:id="6"/>
      <w:bookmarkEnd w:id="7"/>
      <w:bookmarkEnd w:id="8"/>
      <w:bookmarkEnd w:id="9"/>
    </w:p>
    <w:p w:rsidR="00A221A9" w:rsidRPr="00A221A9" w:rsidRDefault="00A221A9" w:rsidP="00A221A9">
      <w:pPr>
        <w:spacing w:line="460" w:lineRule="exact"/>
        <w:ind w:firstLineChars="200" w:firstLine="480"/>
        <w:rPr>
          <w:rFonts w:ascii="宋体" w:eastAsia="宋体" w:hAnsi="宋体" w:cs="宋体"/>
          <w:sz w:val="24"/>
          <w:szCs w:val="24"/>
        </w:rPr>
      </w:pPr>
      <w:bookmarkStart w:id="10" w:name="_Hlk51746371"/>
      <w:r w:rsidRPr="00A221A9">
        <w:rPr>
          <w:rFonts w:ascii="宋体" w:eastAsia="宋体" w:hAnsi="宋体" w:cs="宋体" w:hint="eastAsia"/>
          <w:sz w:val="24"/>
          <w:szCs w:val="24"/>
        </w:rPr>
        <w:t>1.满足《中华人民共和国政府采购法》第二十二条规定；</w:t>
      </w:r>
    </w:p>
    <w:p w:rsidR="00A221A9" w:rsidRPr="00A221A9" w:rsidRDefault="00A221A9" w:rsidP="00A221A9">
      <w:pPr>
        <w:spacing w:line="460" w:lineRule="exact"/>
        <w:ind w:firstLineChars="200" w:firstLine="480"/>
        <w:rPr>
          <w:rFonts w:ascii="宋体" w:eastAsia="宋体" w:hAnsi="宋体" w:cs="Times New Roman"/>
          <w:sz w:val="24"/>
          <w:szCs w:val="24"/>
        </w:rPr>
      </w:pPr>
      <w:bookmarkStart w:id="11" w:name="_Toc28359081"/>
      <w:bookmarkStart w:id="12" w:name="_Toc28359004"/>
      <w:r w:rsidRPr="00A221A9">
        <w:rPr>
          <w:rFonts w:ascii="宋体" w:eastAsia="宋体" w:hAnsi="宋体" w:cs="宋体" w:hint="eastAsia"/>
          <w:sz w:val="24"/>
          <w:szCs w:val="24"/>
        </w:rPr>
        <w:t>2.落实政府采购政策需满足的资格要求：01分标、02分标、03分标非</w:t>
      </w:r>
      <w:r w:rsidRPr="00A221A9">
        <w:rPr>
          <w:rFonts w:ascii="宋体" w:eastAsia="宋体" w:hAnsi="宋体" w:cs="Times New Roman" w:hint="eastAsia"/>
          <w:sz w:val="24"/>
          <w:szCs w:val="24"/>
        </w:rPr>
        <w:t>专门面向中小企业采购；04分标及05分标专门面向中小企业采购（投标产品制造商应为中型或小型或微型企业或监狱企业或残疾人福利性单位）；</w:t>
      </w:r>
    </w:p>
    <w:p w:rsidR="00A221A9" w:rsidRPr="00A221A9" w:rsidRDefault="00A221A9" w:rsidP="00A221A9">
      <w:pPr>
        <w:spacing w:line="460" w:lineRule="exact"/>
        <w:ind w:firstLineChars="200" w:firstLine="480"/>
        <w:rPr>
          <w:rFonts w:ascii="宋体" w:eastAsia="宋体" w:hAnsi="宋体" w:cs="宋体"/>
          <w:sz w:val="24"/>
          <w:szCs w:val="24"/>
        </w:rPr>
      </w:pPr>
      <w:r w:rsidRPr="00A221A9">
        <w:rPr>
          <w:rFonts w:ascii="宋体" w:eastAsia="宋体" w:hAnsi="宋体" w:cs="宋体" w:hint="eastAsia"/>
          <w:sz w:val="24"/>
          <w:szCs w:val="24"/>
        </w:rPr>
        <w:lastRenderedPageBreak/>
        <w:t>3.本项目的特定资格要求：</w:t>
      </w:r>
      <w:bookmarkEnd w:id="10"/>
      <w:r w:rsidRPr="00A221A9">
        <w:rPr>
          <w:rFonts w:ascii="宋体" w:eastAsia="宋体" w:hAnsi="宋体" w:cs="宋体" w:hint="eastAsia"/>
          <w:sz w:val="24"/>
          <w:szCs w:val="24"/>
        </w:rPr>
        <w:t>无。</w:t>
      </w:r>
    </w:p>
    <w:p w:rsidR="00A221A9" w:rsidRPr="00A221A9" w:rsidRDefault="00A221A9" w:rsidP="00A221A9">
      <w:pPr>
        <w:spacing w:line="460" w:lineRule="exact"/>
        <w:ind w:firstLineChars="200" w:firstLine="482"/>
        <w:rPr>
          <w:rFonts w:ascii="宋体" w:eastAsia="宋体" w:hAnsi="宋体" w:cs="宋体"/>
          <w:b/>
          <w:bCs/>
          <w:sz w:val="24"/>
          <w:szCs w:val="24"/>
        </w:rPr>
      </w:pPr>
      <w:bookmarkStart w:id="13" w:name="_Toc35393623"/>
      <w:bookmarkStart w:id="14" w:name="_Toc35393792"/>
      <w:r w:rsidRPr="00A221A9">
        <w:rPr>
          <w:rFonts w:ascii="宋体" w:eastAsia="宋体" w:hAnsi="宋体" w:cs="宋体" w:hint="eastAsia"/>
          <w:b/>
          <w:bCs/>
          <w:sz w:val="24"/>
          <w:szCs w:val="24"/>
        </w:rPr>
        <w:t>三、获取招标文件</w:t>
      </w:r>
      <w:bookmarkEnd w:id="11"/>
      <w:bookmarkEnd w:id="12"/>
      <w:bookmarkEnd w:id="13"/>
      <w:bookmarkEnd w:id="14"/>
    </w:p>
    <w:p w:rsidR="00A221A9" w:rsidRPr="00A221A9" w:rsidRDefault="00A221A9" w:rsidP="00A221A9">
      <w:pPr>
        <w:spacing w:line="460" w:lineRule="exact"/>
        <w:ind w:firstLineChars="200" w:firstLine="480"/>
        <w:rPr>
          <w:rFonts w:ascii="宋体" w:eastAsia="宋体" w:hAnsi="宋体" w:cs="宋体"/>
          <w:bCs/>
          <w:kern w:val="0"/>
          <w:sz w:val="24"/>
          <w:szCs w:val="24"/>
        </w:rPr>
      </w:pPr>
      <w:r w:rsidRPr="00A221A9">
        <w:rPr>
          <w:rFonts w:ascii="宋体" w:eastAsia="宋体" w:hAnsi="宋体" w:cs="宋体" w:hint="eastAsia"/>
          <w:bCs/>
          <w:kern w:val="0"/>
          <w:sz w:val="24"/>
          <w:szCs w:val="24"/>
        </w:rPr>
        <w:t>时间：202</w:t>
      </w:r>
      <w:r w:rsidRPr="00A221A9">
        <w:rPr>
          <w:rFonts w:ascii="宋体" w:eastAsia="宋体" w:hAnsi="宋体" w:cs="宋体"/>
          <w:bCs/>
          <w:kern w:val="0"/>
          <w:sz w:val="24"/>
          <w:szCs w:val="24"/>
        </w:rPr>
        <w:t>5</w:t>
      </w:r>
      <w:r w:rsidRPr="00A221A9">
        <w:rPr>
          <w:rFonts w:ascii="宋体" w:eastAsia="宋体" w:hAnsi="宋体" w:cs="宋体"/>
          <w:sz w:val="24"/>
          <w:szCs w:val="24"/>
        </w:rPr>
        <w:t>年10月29日至</w:t>
      </w:r>
      <w:r w:rsidRPr="00A221A9">
        <w:rPr>
          <w:rFonts w:ascii="宋体" w:eastAsia="宋体" w:hAnsi="宋体" w:cs="宋体" w:hint="eastAsia"/>
          <w:sz w:val="24"/>
          <w:szCs w:val="24"/>
        </w:rPr>
        <w:t>202</w:t>
      </w:r>
      <w:r w:rsidRPr="00A221A9">
        <w:rPr>
          <w:rFonts w:ascii="宋体" w:eastAsia="宋体" w:hAnsi="宋体" w:cs="宋体"/>
          <w:sz w:val="24"/>
          <w:szCs w:val="24"/>
        </w:rPr>
        <w:t>5年11月7日</w:t>
      </w:r>
      <w:r w:rsidRPr="00A221A9">
        <w:rPr>
          <w:rFonts w:ascii="宋体" w:eastAsia="宋体" w:hAnsi="宋体" w:cs="宋体" w:hint="eastAsia"/>
          <w:sz w:val="24"/>
          <w:szCs w:val="24"/>
        </w:rPr>
        <w:t>，</w:t>
      </w:r>
      <w:r w:rsidRPr="00A221A9">
        <w:rPr>
          <w:rFonts w:ascii="宋体" w:eastAsia="宋体" w:hAnsi="宋体" w:cs="宋体"/>
          <w:sz w:val="24"/>
          <w:szCs w:val="24"/>
        </w:rPr>
        <w:t>每天上午00</w:t>
      </w:r>
      <w:r w:rsidRPr="00A221A9">
        <w:rPr>
          <w:rFonts w:ascii="宋体" w:eastAsia="宋体" w:hAnsi="宋体" w:cs="宋体" w:hint="eastAsia"/>
          <w:sz w:val="24"/>
          <w:szCs w:val="24"/>
        </w:rPr>
        <w:t>:</w:t>
      </w:r>
      <w:r w:rsidRPr="00A221A9">
        <w:rPr>
          <w:rFonts w:ascii="宋体" w:eastAsia="宋体" w:hAnsi="宋体" w:cs="宋体"/>
          <w:sz w:val="24"/>
          <w:szCs w:val="24"/>
        </w:rPr>
        <w:t>00至12</w:t>
      </w:r>
      <w:r w:rsidRPr="00A221A9">
        <w:rPr>
          <w:rFonts w:ascii="宋体" w:eastAsia="宋体" w:hAnsi="宋体" w:cs="宋体" w:hint="eastAsia"/>
          <w:sz w:val="24"/>
          <w:szCs w:val="24"/>
        </w:rPr>
        <w:t>:</w:t>
      </w:r>
      <w:r w:rsidRPr="00A221A9">
        <w:rPr>
          <w:rFonts w:ascii="宋体" w:eastAsia="宋体" w:hAnsi="宋体" w:cs="宋体"/>
          <w:sz w:val="24"/>
          <w:szCs w:val="24"/>
        </w:rPr>
        <w:t>00 ，下午12</w:t>
      </w:r>
      <w:r w:rsidRPr="00A221A9">
        <w:rPr>
          <w:rFonts w:ascii="宋体" w:eastAsia="宋体" w:hAnsi="宋体" w:cs="宋体" w:hint="eastAsia"/>
          <w:sz w:val="24"/>
          <w:szCs w:val="24"/>
        </w:rPr>
        <w:t>:</w:t>
      </w:r>
      <w:r w:rsidRPr="00A221A9">
        <w:rPr>
          <w:rFonts w:ascii="宋体" w:eastAsia="宋体" w:hAnsi="宋体" w:cs="宋体"/>
          <w:sz w:val="24"/>
          <w:szCs w:val="24"/>
        </w:rPr>
        <w:t>00至23</w:t>
      </w:r>
      <w:r w:rsidRPr="00A221A9">
        <w:rPr>
          <w:rFonts w:ascii="宋体" w:eastAsia="宋体" w:hAnsi="宋体" w:cs="宋体" w:hint="eastAsia"/>
          <w:sz w:val="24"/>
          <w:szCs w:val="24"/>
        </w:rPr>
        <w:t>:</w:t>
      </w:r>
      <w:r w:rsidRPr="00A221A9">
        <w:rPr>
          <w:rFonts w:ascii="宋体" w:eastAsia="宋体" w:hAnsi="宋体" w:cs="宋体"/>
          <w:sz w:val="24"/>
          <w:szCs w:val="24"/>
        </w:rPr>
        <w:t>59</w:t>
      </w:r>
      <w:r w:rsidRPr="00A221A9">
        <w:rPr>
          <w:rFonts w:ascii="宋体" w:eastAsia="宋体" w:hAnsi="宋体" w:cs="宋体" w:hint="eastAsia"/>
          <w:sz w:val="24"/>
          <w:szCs w:val="24"/>
        </w:rPr>
        <w:t>（北京时间，法定节假日除外）</w:t>
      </w:r>
    </w:p>
    <w:p w:rsidR="00A221A9" w:rsidRPr="00A221A9" w:rsidRDefault="00A221A9" w:rsidP="00A221A9">
      <w:pPr>
        <w:spacing w:line="460" w:lineRule="exact"/>
        <w:ind w:firstLineChars="200" w:firstLine="480"/>
        <w:rPr>
          <w:rFonts w:ascii="宋体" w:eastAsia="宋体" w:hAnsi="宋体" w:cs="宋体"/>
          <w:bCs/>
          <w:kern w:val="0"/>
          <w:sz w:val="24"/>
          <w:szCs w:val="24"/>
        </w:rPr>
      </w:pPr>
      <w:r w:rsidRPr="00A221A9">
        <w:rPr>
          <w:rFonts w:ascii="宋体" w:eastAsia="宋体" w:hAnsi="宋体" w:cs="宋体" w:hint="eastAsia"/>
          <w:bCs/>
          <w:kern w:val="0"/>
          <w:sz w:val="24"/>
          <w:szCs w:val="24"/>
        </w:rPr>
        <w:t>地点：</w:t>
      </w:r>
      <w:r w:rsidRPr="00A221A9">
        <w:rPr>
          <w:rFonts w:ascii="宋体" w:eastAsia="宋体" w:hAnsi="宋体" w:cs="宋体" w:hint="eastAsia"/>
          <w:sz w:val="24"/>
          <w:szCs w:val="24"/>
        </w:rPr>
        <w:t>广西政府采购云平台</w:t>
      </w:r>
      <w:r w:rsidRPr="00A221A9">
        <w:rPr>
          <w:rFonts w:ascii="宋体" w:eastAsia="宋体" w:hAnsi="宋体" w:cs="宋体" w:hint="eastAsia"/>
          <w:bCs/>
          <w:kern w:val="0"/>
          <w:sz w:val="24"/>
          <w:szCs w:val="24"/>
        </w:rPr>
        <w:t>（</w:t>
      </w:r>
      <w:r w:rsidRPr="00A221A9">
        <w:rPr>
          <w:rFonts w:ascii="宋体" w:eastAsia="宋体" w:hAnsi="宋体" w:cs="宋体" w:hint="eastAsia"/>
          <w:sz w:val="24"/>
          <w:szCs w:val="24"/>
        </w:rPr>
        <w:t>https://www.gcy.zfcg.gxzf.gov.cn/</w:t>
      </w:r>
      <w:r w:rsidRPr="00A221A9">
        <w:rPr>
          <w:rFonts w:ascii="宋体" w:eastAsia="宋体" w:hAnsi="宋体" w:cs="宋体" w:hint="eastAsia"/>
          <w:bCs/>
          <w:kern w:val="0"/>
          <w:sz w:val="24"/>
          <w:szCs w:val="24"/>
        </w:rPr>
        <w:t>）</w:t>
      </w:r>
    </w:p>
    <w:p w:rsidR="00A221A9" w:rsidRPr="00A221A9" w:rsidRDefault="00A221A9" w:rsidP="00A221A9">
      <w:pPr>
        <w:spacing w:line="460" w:lineRule="exact"/>
        <w:ind w:firstLineChars="200" w:firstLine="480"/>
        <w:rPr>
          <w:rFonts w:ascii="宋体" w:eastAsia="宋体" w:hAnsi="宋体" w:cs="宋体"/>
          <w:bCs/>
          <w:kern w:val="0"/>
          <w:sz w:val="24"/>
          <w:szCs w:val="24"/>
        </w:rPr>
      </w:pPr>
      <w:r w:rsidRPr="00A221A9">
        <w:rPr>
          <w:rFonts w:ascii="宋体" w:eastAsia="宋体" w:hAnsi="宋体" w:cs="宋体" w:hint="eastAsia"/>
          <w:bCs/>
          <w:kern w:val="0"/>
          <w:sz w:val="24"/>
          <w:szCs w:val="24"/>
        </w:rPr>
        <w:t>方式：网上下载。本项目不发放纸质文件，供应商应自行在</w:t>
      </w:r>
      <w:hyperlink w:history="1"/>
      <w:r w:rsidRPr="00A221A9">
        <w:rPr>
          <w:rFonts w:ascii="宋体" w:eastAsia="宋体" w:hAnsi="宋体" w:cs="宋体" w:hint="eastAsia"/>
          <w:sz w:val="24"/>
          <w:szCs w:val="24"/>
        </w:rPr>
        <w:t>广西政府采购云平台</w:t>
      </w:r>
      <w:r w:rsidRPr="00A221A9">
        <w:rPr>
          <w:rFonts w:ascii="宋体" w:eastAsia="宋体" w:hAnsi="宋体" w:cs="宋体" w:hint="eastAsia"/>
          <w:bCs/>
          <w:kern w:val="0"/>
          <w:sz w:val="24"/>
          <w:szCs w:val="24"/>
        </w:rPr>
        <w:t>（</w:t>
      </w:r>
      <w:r w:rsidRPr="00A221A9">
        <w:rPr>
          <w:rFonts w:ascii="宋体" w:eastAsia="宋体" w:hAnsi="宋体" w:cs="宋体" w:hint="eastAsia"/>
          <w:sz w:val="24"/>
          <w:szCs w:val="24"/>
        </w:rPr>
        <w:t>https://www.gcy.zfcg.gxzf.gov.cn/</w:t>
      </w:r>
      <w:r w:rsidRPr="00A221A9">
        <w:rPr>
          <w:rFonts w:ascii="宋体" w:eastAsia="宋体" w:hAnsi="宋体" w:cs="宋体" w:hint="eastAsia"/>
          <w:bCs/>
          <w:kern w:val="0"/>
          <w:sz w:val="24"/>
          <w:szCs w:val="24"/>
        </w:rPr>
        <w:t>）下载招标文件（操作路径：登录</w:t>
      </w:r>
      <w:r w:rsidRPr="00A221A9">
        <w:rPr>
          <w:rFonts w:ascii="宋体" w:eastAsia="宋体" w:hAnsi="宋体" w:cs="宋体" w:hint="eastAsia"/>
          <w:sz w:val="24"/>
          <w:szCs w:val="24"/>
        </w:rPr>
        <w:t>广西政府采购云平台</w:t>
      </w:r>
      <w:r w:rsidRPr="00A221A9">
        <w:rPr>
          <w:rFonts w:ascii="宋体" w:eastAsia="宋体" w:hAnsi="宋体" w:cs="宋体" w:hint="eastAsia"/>
          <w:bCs/>
          <w:kern w:val="0"/>
          <w:sz w:val="24"/>
          <w:szCs w:val="24"/>
        </w:rPr>
        <w:t>-项目采购-获取采购文件-找到本项目-点击“申请获取采购文件”），电子投标文件制作需要基于</w:t>
      </w:r>
      <w:r w:rsidRPr="00A221A9">
        <w:rPr>
          <w:rFonts w:ascii="宋体" w:eastAsia="宋体" w:hAnsi="宋体" w:cs="宋体" w:hint="eastAsia"/>
          <w:sz w:val="24"/>
          <w:szCs w:val="24"/>
        </w:rPr>
        <w:t>广西政府采购云平台</w:t>
      </w:r>
      <w:r w:rsidRPr="00A221A9">
        <w:rPr>
          <w:rFonts w:ascii="宋体" w:eastAsia="宋体" w:hAnsi="宋体" w:cs="宋体" w:hint="eastAsia"/>
          <w:bCs/>
          <w:kern w:val="0"/>
          <w:sz w:val="24"/>
          <w:szCs w:val="24"/>
        </w:rPr>
        <w:t>获取的招标文件编制，通过其他方式获取招标文件的，将有可能导致供应商无法在</w:t>
      </w:r>
      <w:r w:rsidRPr="00A221A9">
        <w:rPr>
          <w:rFonts w:ascii="宋体" w:eastAsia="宋体" w:hAnsi="宋体" w:cs="宋体" w:hint="eastAsia"/>
          <w:sz w:val="24"/>
          <w:szCs w:val="24"/>
        </w:rPr>
        <w:t>广西政府采购云平台</w:t>
      </w:r>
      <w:r w:rsidRPr="00A221A9">
        <w:rPr>
          <w:rFonts w:ascii="宋体" w:eastAsia="宋体" w:hAnsi="宋体" w:cs="宋体" w:hint="eastAsia"/>
          <w:bCs/>
          <w:kern w:val="0"/>
          <w:sz w:val="24"/>
          <w:szCs w:val="24"/>
        </w:rPr>
        <w:t>编制及上传投标文件。</w:t>
      </w:r>
    </w:p>
    <w:p w:rsidR="00A221A9" w:rsidRPr="00A221A9" w:rsidRDefault="00A221A9" w:rsidP="00A221A9">
      <w:pPr>
        <w:spacing w:line="460" w:lineRule="exact"/>
        <w:ind w:firstLineChars="200" w:firstLine="480"/>
        <w:rPr>
          <w:rFonts w:ascii="宋体" w:eastAsia="宋体" w:hAnsi="宋体" w:cs="宋体"/>
          <w:sz w:val="24"/>
          <w:szCs w:val="24"/>
        </w:rPr>
      </w:pPr>
      <w:r w:rsidRPr="00A221A9">
        <w:rPr>
          <w:rFonts w:ascii="宋体" w:eastAsia="宋体" w:hAnsi="宋体" w:cs="宋体" w:hint="eastAsia"/>
          <w:bCs/>
          <w:kern w:val="0"/>
          <w:sz w:val="24"/>
          <w:szCs w:val="24"/>
        </w:rPr>
        <w:t>售价：0元。</w:t>
      </w:r>
    </w:p>
    <w:p w:rsidR="00A221A9" w:rsidRPr="00A221A9" w:rsidRDefault="00A221A9" w:rsidP="00A221A9">
      <w:pPr>
        <w:spacing w:line="460" w:lineRule="exact"/>
        <w:ind w:firstLineChars="200" w:firstLine="482"/>
        <w:rPr>
          <w:rFonts w:ascii="宋体" w:eastAsia="宋体" w:hAnsi="宋体" w:cs="宋体"/>
          <w:b/>
          <w:bCs/>
          <w:sz w:val="24"/>
          <w:szCs w:val="24"/>
        </w:rPr>
      </w:pPr>
      <w:bookmarkStart w:id="15" w:name="_Toc28359082"/>
      <w:bookmarkStart w:id="16" w:name="_Toc28359005"/>
      <w:bookmarkStart w:id="17" w:name="_Toc35393793"/>
      <w:bookmarkStart w:id="18" w:name="_Toc35393624"/>
      <w:r w:rsidRPr="00A221A9">
        <w:rPr>
          <w:rFonts w:ascii="宋体" w:eastAsia="宋体" w:hAnsi="宋体" w:cs="宋体" w:hint="eastAsia"/>
          <w:b/>
          <w:bCs/>
          <w:sz w:val="24"/>
          <w:szCs w:val="24"/>
        </w:rPr>
        <w:t>四、提交投标文件</w:t>
      </w:r>
      <w:bookmarkEnd w:id="15"/>
      <w:bookmarkEnd w:id="16"/>
      <w:r w:rsidRPr="00A221A9">
        <w:rPr>
          <w:rFonts w:ascii="宋体" w:eastAsia="宋体" w:hAnsi="宋体" w:cs="宋体" w:hint="eastAsia"/>
          <w:b/>
          <w:bCs/>
          <w:sz w:val="24"/>
          <w:szCs w:val="24"/>
        </w:rPr>
        <w:t>截止时间、开标时间和地点</w:t>
      </w:r>
      <w:bookmarkEnd w:id="17"/>
      <w:bookmarkEnd w:id="18"/>
    </w:p>
    <w:p w:rsidR="00A221A9" w:rsidRPr="00A221A9" w:rsidRDefault="00A221A9" w:rsidP="00A221A9">
      <w:pPr>
        <w:spacing w:line="460" w:lineRule="exact"/>
        <w:ind w:firstLineChars="200" w:firstLine="480"/>
        <w:rPr>
          <w:rFonts w:ascii="宋体" w:eastAsia="宋体" w:hAnsi="宋体" w:cs="宋体"/>
          <w:sz w:val="24"/>
          <w:szCs w:val="24"/>
        </w:rPr>
      </w:pPr>
      <w:bookmarkStart w:id="19" w:name="_Toc28359084"/>
      <w:bookmarkStart w:id="20" w:name="_Toc35393794"/>
      <w:bookmarkStart w:id="21" w:name="_Toc28359007"/>
      <w:bookmarkStart w:id="22" w:name="_Toc35393625"/>
      <w:r w:rsidRPr="00A221A9">
        <w:rPr>
          <w:rFonts w:ascii="宋体" w:eastAsia="宋体" w:hAnsi="宋体" w:cs="宋体" w:hint="eastAsia"/>
          <w:sz w:val="24"/>
          <w:szCs w:val="24"/>
        </w:rPr>
        <w:t>1.提交投标文件截止时间：</w:t>
      </w:r>
      <w:r w:rsidRPr="00A221A9">
        <w:rPr>
          <w:rFonts w:ascii="宋体" w:eastAsia="宋体" w:hAnsi="宋体" w:cs="宋体" w:hint="eastAsia"/>
          <w:bCs/>
          <w:kern w:val="0"/>
          <w:sz w:val="24"/>
          <w:szCs w:val="24"/>
        </w:rPr>
        <w:t>202</w:t>
      </w:r>
      <w:r w:rsidRPr="00A221A9">
        <w:rPr>
          <w:rFonts w:ascii="宋体" w:eastAsia="宋体" w:hAnsi="宋体" w:cs="宋体"/>
          <w:bCs/>
          <w:kern w:val="0"/>
          <w:sz w:val="24"/>
          <w:szCs w:val="24"/>
        </w:rPr>
        <w:t>5</w:t>
      </w:r>
      <w:r w:rsidRPr="00A221A9">
        <w:rPr>
          <w:rFonts w:ascii="宋体" w:eastAsia="宋体" w:hAnsi="宋体" w:cs="宋体"/>
          <w:sz w:val="24"/>
          <w:szCs w:val="24"/>
        </w:rPr>
        <w:t>年11月19日9</w:t>
      </w:r>
      <w:r w:rsidRPr="00A221A9">
        <w:rPr>
          <w:rFonts w:ascii="宋体" w:eastAsia="宋体" w:hAnsi="宋体" w:cs="宋体" w:hint="eastAsia"/>
          <w:sz w:val="24"/>
          <w:szCs w:val="24"/>
        </w:rPr>
        <w:t>时</w:t>
      </w:r>
      <w:r w:rsidRPr="00A221A9">
        <w:rPr>
          <w:rFonts w:ascii="宋体" w:eastAsia="宋体" w:hAnsi="宋体" w:cs="宋体"/>
          <w:sz w:val="24"/>
          <w:szCs w:val="24"/>
        </w:rPr>
        <w:t>3</w:t>
      </w:r>
      <w:r w:rsidRPr="00A221A9">
        <w:rPr>
          <w:rFonts w:ascii="宋体" w:eastAsia="宋体" w:hAnsi="宋体" w:cs="宋体" w:hint="eastAsia"/>
          <w:sz w:val="24"/>
          <w:szCs w:val="24"/>
        </w:rPr>
        <w:t>0分（北京时间）</w:t>
      </w:r>
    </w:p>
    <w:p w:rsidR="00A221A9" w:rsidRPr="00A221A9" w:rsidRDefault="00A221A9" w:rsidP="00A221A9">
      <w:pPr>
        <w:spacing w:line="460" w:lineRule="exact"/>
        <w:ind w:firstLineChars="200" w:firstLine="480"/>
        <w:rPr>
          <w:rFonts w:ascii="宋体" w:eastAsia="宋体" w:hAnsi="宋体" w:cs="宋体"/>
          <w:sz w:val="24"/>
          <w:szCs w:val="24"/>
        </w:rPr>
      </w:pPr>
      <w:r w:rsidRPr="00A221A9">
        <w:rPr>
          <w:rFonts w:ascii="宋体" w:eastAsia="宋体" w:hAnsi="宋体" w:cs="宋体" w:hint="eastAsia"/>
          <w:sz w:val="24"/>
          <w:szCs w:val="24"/>
        </w:rPr>
        <w:t>2.开标时间：</w:t>
      </w:r>
      <w:r w:rsidRPr="00A221A9">
        <w:rPr>
          <w:rFonts w:ascii="宋体" w:eastAsia="宋体" w:hAnsi="宋体" w:cs="宋体" w:hint="eastAsia"/>
          <w:bCs/>
          <w:kern w:val="0"/>
          <w:sz w:val="24"/>
          <w:szCs w:val="24"/>
        </w:rPr>
        <w:t>202</w:t>
      </w:r>
      <w:r w:rsidRPr="00A221A9">
        <w:rPr>
          <w:rFonts w:ascii="宋体" w:eastAsia="宋体" w:hAnsi="宋体" w:cs="宋体"/>
          <w:bCs/>
          <w:kern w:val="0"/>
          <w:sz w:val="24"/>
          <w:szCs w:val="24"/>
        </w:rPr>
        <w:t>5</w:t>
      </w:r>
      <w:r w:rsidRPr="00A221A9">
        <w:rPr>
          <w:rFonts w:ascii="宋体" w:eastAsia="宋体" w:hAnsi="宋体" w:cs="宋体"/>
          <w:sz w:val="24"/>
          <w:szCs w:val="24"/>
        </w:rPr>
        <w:t>年11月19日9</w:t>
      </w:r>
      <w:r w:rsidRPr="00A221A9">
        <w:rPr>
          <w:rFonts w:ascii="宋体" w:eastAsia="宋体" w:hAnsi="宋体" w:cs="宋体" w:hint="eastAsia"/>
          <w:sz w:val="24"/>
          <w:szCs w:val="24"/>
        </w:rPr>
        <w:t>时</w:t>
      </w:r>
      <w:r w:rsidRPr="00A221A9">
        <w:rPr>
          <w:rFonts w:ascii="宋体" w:eastAsia="宋体" w:hAnsi="宋体" w:cs="宋体"/>
          <w:sz w:val="24"/>
          <w:szCs w:val="24"/>
        </w:rPr>
        <w:t>3</w:t>
      </w:r>
      <w:r w:rsidRPr="00A221A9">
        <w:rPr>
          <w:rFonts w:ascii="宋体" w:eastAsia="宋体" w:hAnsi="宋体" w:cs="宋体" w:hint="eastAsia"/>
          <w:sz w:val="24"/>
          <w:szCs w:val="24"/>
        </w:rPr>
        <w:t>0分（北京时间）</w:t>
      </w:r>
    </w:p>
    <w:p w:rsidR="00A221A9" w:rsidRPr="00A221A9" w:rsidRDefault="00A221A9" w:rsidP="00A221A9">
      <w:pPr>
        <w:spacing w:line="460" w:lineRule="exact"/>
        <w:ind w:firstLineChars="200" w:firstLine="480"/>
        <w:rPr>
          <w:rFonts w:ascii="宋体" w:eastAsia="宋体" w:hAnsi="宋体" w:cs="宋体"/>
          <w:sz w:val="24"/>
          <w:szCs w:val="24"/>
        </w:rPr>
      </w:pPr>
      <w:r w:rsidRPr="00A221A9">
        <w:rPr>
          <w:rFonts w:ascii="宋体" w:eastAsia="宋体" w:hAnsi="宋体" w:cs="宋体"/>
          <w:sz w:val="24"/>
          <w:szCs w:val="24"/>
        </w:rPr>
        <w:t>3</w:t>
      </w:r>
      <w:r w:rsidRPr="00A221A9">
        <w:rPr>
          <w:rFonts w:ascii="宋体" w:eastAsia="宋体" w:hAnsi="宋体" w:cs="宋体" w:hint="eastAsia"/>
          <w:sz w:val="24"/>
          <w:szCs w:val="24"/>
        </w:rPr>
        <w:t>.地点：广西政府采购云平台电子开标大厅。</w:t>
      </w:r>
    </w:p>
    <w:p w:rsidR="00A221A9" w:rsidRPr="00A221A9" w:rsidRDefault="00A221A9" w:rsidP="00A221A9">
      <w:pPr>
        <w:widowControl/>
        <w:spacing w:line="460" w:lineRule="exact"/>
        <w:ind w:firstLineChars="200" w:firstLine="482"/>
        <w:rPr>
          <w:rFonts w:ascii="宋体" w:eastAsia="宋体" w:hAnsi="宋体" w:cs="宋体"/>
          <w:b/>
          <w:sz w:val="24"/>
          <w:szCs w:val="24"/>
        </w:rPr>
      </w:pPr>
      <w:r w:rsidRPr="00A221A9">
        <w:rPr>
          <w:rFonts w:ascii="宋体" w:eastAsia="宋体" w:hAnsi="宋体" w:cs="宋体" w:hint="eastAsia"/>
          <w:b/>
          <w:sz w:val="24"/>
          <w:szCs w:val="24"/>
        </w:rPr>
        <w:t>五、开启</w:t>
      </w:r>
    </w:p>
    <w:p w:rsidR="00A221A9" w:rsidRPr="00A221A9" w:rsidRDefault="00A221A9" w:rsidP="00A221A9">
      <w:pPr>
        <w:spacing w:line="460" w:lineRule="exact"/>
        <w:ind w:firstLineChars="200" w:firstLine="480"/>
        <w:rPr>
          <w:rFonts w:ascii="宋体" w:eastAsia="宋体" w:hAnsi="宋体" w:cs="宋体"/>
          <w:bCs/>
          <w:sz w:val="24"/>
          <w:szCs w:val="24"/>
          <w:u w:val="single"/>
        </w:rPr>
      </w:pPr>
      <w:r w:rsidRPr="00A221A9">
        <w:rPr>
          <w:rFonts w:ascii="宋体" w:eastAsia="宋体" w:hAnsi="宋体" w:cs="宋体" w:hint="eastAsia"/>
          <w:sz w:val="24"/>
          <w:szCs w:val="24"/>
        </w:rPr>
        <w:t>1</w:t>
      </w:r>
      <w:r w:rsidRPr="00A221A9">
        <w:rPr>
          <w:rFonts w:ascii="宋体" w:eastAsia="宋体" w:hAnsi="宋体" w:cs="Times New Roman" w:hint="eastAsia"/>
          <w:sz w:val="24"/>
          <w:szCs w:val="24"/>
        </w:rPr>
        <w:t>.投标</w:t>
      </w:r>
      <w:r w:rsidRPr="00A221A9">
        <w:rPr>
          <w:rFonts w:ascii="宋体" w:eastAsia="宋体" w:hAnsi="宋体" w:cs="宋体" w:hint="eastAsia"/>
          <w:sz w:val="24"/>
          <w:szCs w:val="24"/>
        </w:rPr>
        <w:t>文件开启时间：</w:t>
      </w:r>
      <w:r w:rsidRPr="00A221A9">
        <w:rPr>
          <w:rFonts w:ascii="宋体" w:eastAsia="宋体" w:hAnsi="宋体" w:cs="宋体" w:hint="eastAsia"/>
          <w:bCs/>
          <w:kern w:val="0"/>
          <w:sz w:val="24"/>
          <w:szCs w:val="24"/>
        </w:rPr>
        <w:t>202</w:t>
      </w:r>
      <w:r w:rsidRPr="00A221A9">
        <w:rPr>
          <w:rFonts w:ascii="宋体" w:eastAsia="宋体" w:hAnsi="宋体" w:cs="宋体"/>
          <w:bCs/>
          <w:kern w:val="0"/>
          <w:sz w:val="24"/>
          <w:szCs w:val="24"/>
        </w:rPr>
        <w:t>5</w:t>
      </w:r>
      <w:r w:rsidRPr="00A221A9">
        <w:rPr>
          <w:rFonts w:ascii="宋体" w:eastAsia="宋体" w:hAnsi="宋体" w:cs="宋体"/>
          <w:sz w:val="24"/>
          <w:szCs w:val="24"/>
        </w:rPr>
        <w:t>年11月19日</w:t>
      </w:r>
      <w:r w:rsidRPr="00A221A9">
        <w:rPr>
          <w:rFonts w:ascii="宋体" w:eastAsia="宋体" w:hAnsi="宋体" w:cs="宋体"/>
          <w:bCs/>
          <w:kern w:val="0"/>
          <w:sz w:val="24"/>
          <w:szCs w:val="24"/>
        </w:rPr>
        <w:t>9</w:t>
      </w:r>
      <w:r w:rsidRPr="00A221A9">
        <w:rPr>
          <w:rFonts w:ascii="宋体" w:eastAsia="宋体" w:hAnsi="宋体" w:cs="宋体" w:hint="eastAsia"/>
          <w:bCs/>
          <w:kern w:val="0"/>
          <w:sz w:val="24"/>
          <w:szCs w:val="24"/>
        </w:rPr>
        <w:t>时</w:t>
      </w:r>
      <w:r w:rsidRPr="00A221A9">
        <w:rPr>
          <w:rFonts w:ascii="宋体" w:eastAsia="宋体" w:hAnsi="宋体" w:cs="宋体"/>
          <w:bCs/>
          <w:kern w:val="0"/>
          <w:sz w:val="24"/>
          <w:szCs w:val="24"/>
        </w:rPr>
        <w:t>3</w:t>
      </w:r>
      <w:r w:rsidRPr="00A221A9">
        <w:rPr>
          <w:rFonts w:ascii="宋体" w:eastAsia="宋体" w:hAnsi="宋体" w:cs="宋体" w:hint="eastAsia"/>
          <w:bCs/>
          <w:kern w:val="0"/>
          <w:sz w:val="24"/>
          <w:szCs w:val="24"/>
        </w:rPr>
        <w:t>0分（北京时间）</w:t>
      </w:r>
    </w:p>
    <w:p w:rsidR="00A221A9" w:rsidRPr="00A221A9" w:rsidRDefault="00A221A9" w:rsidP="00A221A9">
      <w:pPr>
        <w:spacing w:line="460" w:lineRule="exact"/>
        <w:ind w:firstLineChars="200" w:firstLine="480"/>
        <w:rPr>
          <w:rFonts w:ascii="Times New Roman" w:eastAsia="宋体" w:hAnsi="Times New Roman" w:cs="Times New Roman"/>
          <w:szCs w:val="24"/>
        </w:rPr>
      </w:pPr>
      <w:r w:rsidRPr="00A221A9">
        <w:rPr>
          <w:rFonts w:ascii="宋体" w:eastAsia="宋体" w:hAnsi="宋体" w:cs="宋体" w:hint="eastAsia"/>
          <w:sz w:val="24"/>
          <w:szCs w:val="24"/>
        </w:rPr>
        <w:t>2</w:t>
      </w:r>
      <w:r w:rsidRPr="00A221A9">
        <w:rPr>
          <w:rFonts w:ascii="宋体" w:eastAsia="宋体" w:hAnsi="宋体" w:cs="Times New Roman" w:hint="eastAsia"/>
          <w:sz w:val="24"/>
          <w:szCs w:val="24"/>
        </w:rPr>
        <w:t>.</w:t>
      </w:r>
      <w:r w:rsidRPr="00A221A9">
        <w:rPr>
          <w:rFonts w:ascii="宋体" w:eastAsia="宋体" w:hAnsi="宋体" w:cs="宋体" w:hint="eastAsia"/>
          <w:sz w:val="24"/>
          <w:szCs w:val="24"/>
        </w:rPr>
        <w:t>地点：本项目将在广西政府采购云平台电子开标大厅解密、开启。</w:t>
      </w:r>
    </w:p>
    <w:p w:rsidR="00A221A9" w:rsidRPr="00A221A9" w:rsidRDefault="00A221A9" w:rsidP="00A221A9">
      <w:pPr>
        <w:spacing w:line="460" w:lineRule="exact"/>
        <w:ind w:firstLineChars="200" w:firstLine="482"/>
        <w:rPr>
          <w:rFonts w:ascii="宋体" w:eastAsia="宋体" w:hAnsi="宋体" w:cs="宋体"/>
          <w:b/>
          <w:bCs/>
          <w:sz w:val="24"/>
          <w:szCs w:val="24"/>
        </w:rPr>
      </w:pPr>
      <w:r w:rsidRPr="00A221A9">
        <w:rPr>
          <w:rFonts w:ascii="宋体" w:eastAsia="宋体" w:hAnsi="宋体" w:cs="宋体" w:hint="eastAsia"/>
          <w:b/>
          <w:bCs/>
          <w:sz w:val="24"/>
          <w:szCs w:val="24"/>
        </w:rPr>
        <w:t>六、公告期限</w:t>
      </w:r>
      <w:bookmarkEnd w:id="19"/>
      <w:bookmarkEnd w:id="20"/>
      <w:bookmarkEnd w:id="21"/>
      <w:bookmarkEnd w:id="22"/>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自本公告发布之日起5个工作日。</w:t>
      </w:r>
    </w:p>
    <w:p w:rsidR="00A221A9" w:rsidRPr="00A221A9" w:rsidRDefault="00A221A9" w:rsidP="00A221A9">
      <w:pPr>
        <w:spacing w:line="460" w:lineRule="exact"/>
        <w:ind w:firstLineChars="200" w:firstLine="482"/>
        <w:rPr>
          <w:rFonts w:ascii="宋体" w:eastAsia="宋体" w:hAnsi="宋体" w:cs="宋体"/>
          <w:b/>
          <w:bCs/>
          <w:sz w:val="24"/>
          <w:szCs w:val="24"/>
        </w:rPr>
      </w:pPr>
      <w:bookmarkStart w:id="23" w:name="_Hlk37429674"/>
      <w:r w:rsidRPr="00A221A9">
        <w:rPr>
          <w:rFonts w:ascii="宋体" w:eastAsia="宋体" w:hAnsi="宋体" w:cs="宋体" w:hint="eastAsia"/>
          <w:b/>
          <w:bCs/>
          <w:sz w:val="24"/>
          <w:szCs w:val="24"/>
        </w:rPr>
        <w:t>七、其他补充事宜：</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w:t>
      </w:r>
      <w:r w:rsidRPr="00A221A9">
        <w:rPr>
          <w:rFonts w:ascii="宋体" w:eastAsia="宋体" w:hAnsi="宋体" w:cs="宋体" w:hint="eastAsia"/>
          <w:kern w:val="0"/>
          <w:sz w:val="24"/>
          <w:szCs w:val="24"/>
        </w:rPr>
        <w:lastRenderedPageBreak/>
        <w:t>购法》第二十二条规定条件的供应商，不得参与政府采购活动。</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3.网上查询地址：</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中国政府采购网（ http://www.ccgp.gov.cn）</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广西壮族自治区政府采购网（ http://zfcg.gxzf.gov.cn）</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广西壮族自治区公共资源交易中心（ http://gxggzy.gxzf.gov.cn/）</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4.本项目需要落实的政府采购政策：</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（1）政府采购促进中小企业发展。</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（2）政府采购支持采用本国产品的政策。</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（3）强制采购节能产品；优先采购节能产品、环境标志产品。</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（4）政府采购促进残疾人就业政策。</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（5）政府采购支持监狱企业发展。</w:t>
      </w:r>
    </w:p>
    <w:p w:rsidR="00A221A9" w:rsidRPr="00A221A9" w:rsidRDefault="00A221A9" w:rsidP="00A221A9">
      <w:pPr>
        <w:widowControl/>
        <w:spacing w:line="460" w:lineRule="exact"/>
        <w:ind w:firstLineChars="200" w:firstLine="480"/>
        <w:rPr>
          <w:rFonts w:ascii="宋体" w:eastAsia="宋体" w:hAnsi="宋体" w:cs="宋体"/>
          <w:sz w:val="24"/>
          <w:szCs w:val="24"/>
        </w:rPr>
      </w:pPr>
      <w:r w:rsidRPr="00A221A9">
        <w:rPr>
          <w:rFonts w:ascii="宋体" w:eastAsia="宋体" w:hAnsi="宋体" w:cs="宋体" w:hint="eastAsia"/>
          <w:sz w:val="24"/>
          <w:szCs w:val="24"/>
        </w:rPr>
        <w:t>5.投标注意事项：</w:t>
      </w:r>
    </w:p>
    <w:p w:rsidR="00A221A9" w:rsidRPr="00A221A9" w:rsidRDefault="00A221A9" w:rsidP="00A221A9">
      <w:pPr>
        <w:widowControl/>
        <w:spacing w:line="460" w:lineRule="exact"/>
        <w:ind w:firstLineChars="200" w:firstLine="480"/>
        <w:rPr>
          <w:rFonts w:ascii="宋体" w:eastAsia="宋体" w:hAnsi="宋体" w:cs="宋体"/>
          <w:bCs/>
          <w:sz w:val="24"/>
          <w:szCs w:val="24"/>
        </w:rPr>
      </w:pPr>
      <w:r w:rsidRPr="00A221A9">
        <w:rPr>
          <w:rFonts w:ascii="宋体" w:eastAsia="宋体" w:hAnsi="宋体" w:cs="宋体" w:hint="eastAsia"/>
          <w:sz w:val="24"/>
          <w:szCs w:val="24"/>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sidRPr="00A221A9">
        <w:rPr>
          <w:rFonts w:ascii="宋体" w:eastAsia="宋体" w:hAnsi="宋体" w:cs="宋体" w:hint="eastAsia"/>
          <w:b/>
          <w:sz w:val="24"/>
          <w:szCs w:val="24"/>
        </w:rPr>
        <w:t>供应商在广西政府采购云平台提交电子版投标文件时，请填写参加远程开标活动经办人联系方式。</w:t>
      </w:r>
    </w:p>
    <w:p w:rsidR="00A221A9" w:rsidRPr="00A221A9" w:rsidRDefault="00A221A9" w:rsidP="00A221A9">
      <w:pPr>
        <w:widowControl/>
        <w:spacing w:line="460" w:lineRule="exact"/>
        <w:ind w:firstLineChars="200" w:firstLine="480"/>
        <w:rPr>
          <w:rFonts w:ascii="宋体" w:eastAsia="宋体" w:hAnsi="宋体" w:cs="宋体"/>
          <w:sz w:val="24"/>
          <w:szCs w:val="24"/>
        </w:rPr>
      </w:pPr>
      <w:r w:rsidRPr="00A221A9">
        <w:rPr>
          <w:rFonts w:ascii="宋体" w:eastAsia="宋体" w:hAnsi="宋体" w:cs="宋体" w:hint="eastAsia"/>
          <w:sz w:val="24"/>
          <w:szCs w:val="24"/>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rsidR="00A221A9" w:rsidRPr="00A221A9" w:rsidRDefault="00A221A9" w:rsidP="00A221A9">
      <w:pPr>
        <w:widowControl/>
        <w:spacing w:line="460" w:lineRule="exact"/>
        <w:ind w:firstLineChars="200" w:firstLine="480"/>
        <w:rPr>
          <w:rFonts w:ascii="宋体" w:eastAsia="宋体" w:hAnsi="宋体" w:cs="宋体"/>
          <w:sz w:val="24"/>
          <w:szCs w:val="24"/>
        </w:rPr>
      </w:pPr>
      <w:r w:rsidRPr="00A221A9">
        <w:rPr>
          <w:rFonts w:ascii="宋体" w:eastAsia="宋体" w:hAnsi="宋体" w:cs="宋体" w:hint="eastAsia"/>
          <w:sz w:val="24"/>
          <w:szCs w:val="24"/>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rsidR="00A221A9" w:rsidRPr="00A221A9" w:rsidRDefault="00A221A9" w:rsidP="00A221A9">
      <w:pPr>
        <w:widowControl/>
        <w:spacing w:line="460" w:lineRule="exact"/>
        <w:ind w:firstLineChars="200" w:firstLine="480"/>
        <w:rPr>
          <w:rFonts w:ascii="宋体" w:eastAsia="宋体" w:hAnsi="宋体" w:cs="宋体"/>
          <w:sz w:val="24"/>
          <w:szCs w:val="24"/>
        </w:rPr>
      </w:pPr>
      <w:r w:rsidRPr="00A221A9">
        <w:rPr>
          <w:rFonts w:ascii="宋体" w:eastAsia="宋体" w:hAnsi="宋体" w:cs="宋体" w:hint="eastAsia"/>
          <w:sz w:val="24"/>
          <w:szCs w:val="24"/>
        </w:rPr>
        <w:t>（4）为确保网上操作合法、有效和安全，请投标人确保在电子投标过程中能够对相关数据电文进行加密和使用电子签章，妥善保管CA数字证书并使用有效的CA数字证书参与整个采购活动。</w:t>
      </w:r>
    </w:p>
    <w:p w:rsidR="00A221A9" w:rsidRPr="00A221A9" w:rsidRDefault="00A221A9" w:rsidP="00A221A9">
      <w:pPr>
        <w:widowControl/>
        <w:spacing w:line="460" w:lineRule="exact"/>
        <w:ind w:firstLineChars="200" w:firstLine="482"/>
        <w:rPr>
          <w:rFonts w:ascii="楷体" w:eastAsia="楷体" w:hAnsi="楷体" w:cs="宋体"/>
          <w:sz w:val="24"/>
          <w:szCs w:val="24"/>
        </w:rPr>
      </w:pPr>
      <w:r w:rsidRPr="00A221A9">
        <w:rPr>
          <w:rFonts w:ascii="楷体" w:eastAsia="楷体" w:hAnsi="楷体" w:cs="宋体" w:hint="eastAsia"/>
          <w:b/>
          <w:bCs/>
          <w:sz w:val="24"/>
          <w:szCs w:val="24"/>
        </w:rPr>
        <w:lastRenderedPageBreak/>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A221A9" w:rsidRPr="00A221A9" w:rsidRDefault="00A221A9" w:rsidP="00A221A9">
      <w:pPr>
        <w:widowControl/>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sz w:val="24"/>
          <w:szCs w:val="24"/>
        </w:rPr>
        <w:t>6.CA证书在线解密：供应商投标时，需携带制作投标文件时用来加</w:t>
      </w:r>
      <w:r w:rsidRPr="00A221A9">
        <w:rPr>
          <w:rFonts w:ascii="宋体" w:eastAsia="宋体" w:hAnsi="宋体" w:cs="宋体" w:hint="eastAsia"/>
          <w:kern w:val="0"/>
          <w:sz w:val="24"/>
          <w:szCs w:val="24"/>
        </w:rPr>
        <w:t>密的有效数字证书（CA认证）登录</w:t>
      </w:r>
      <w:r w:rsidRPr="00A221A9">
        <w:rPr>
          <w:rFonts w:ascii="宋体" w:eastAsia="宋体" w:hAnsi="宋体" w:cs="宋体" w:hint="eastAsia"/>
          <w:sz w:val="24"/>
          <w:szCs w:val="24"/>
        </w:rPr>
        <w:t>广西政府采购云平台</w:t>
      </w:r>
      <w:r w:rsidRPr="00A221A9">
        <w:rPr>
          <w:rFonts w:ascii="宋体" w:eastAsia="宋体" w:hAnsi="宋体" w:cs="宋体" w:hint="eastAsia"/>
          <w:kern w:val="0"/>
          <w:sz w:val="24"/>
          <w:szCs w:val="24"/>
        </w:rPr>
        <w:t>电子开标大厅现场按规定时间对加密的投标文件进行解密，否则后果自负。</w:t>
      </w:r>
    </w:p>
    <w:p w:rsidR="00A221A9" w:rsidRPr="00A221A9" w:rsidRDefault="00A221A9" w:rsidP="00A221A9">
      <w:pPr>
        <w:spacing w:line="460" w:lineRule="exact"/>
        <w:ind w:firstLineChars="200" w:firstLine="480"/>
        <w:rPr>
          <w:rFonts w:ascii="宋体" w:eastAsia="宋体" w:hAnsi="宋体" w:cs="宋体"/>
          <w:kern w:val="0"/>
          <w:sz w:val="24"/>
          <w:szCs w:val="24"/>
        </w:rPr>
      </w:pPr>
      <w:r w:rsidRPr="00A221A9">
        <w:rPr>
          <w:rFonts w:ascii="宋体" w:eastAsia="宋体" w:hAnsi="宋体" w:cs="宋体" w:hint="eastAsia"/>
          <w:kern w:val="0"/>
          <w:sz w:val="24"/>
          <w:szCs w:val="24"/>
        </w:rPr>
        <w:t>7.若对项目采购电子交易系统操作有疑问，可登录</w:t>
      </w:r>
      <w:r w:rsidRPr="00A221A9">
        <w:rPr>
          <w:rFonts w:ascii="宋体" w:eastAsia="宋体" w:hAnsi="宋体" w:cs="宋体" w:hint="eastAsia"/>
          <w:sz w:val="24"/>
          <w:szCs w:val="24"/>
        </w:rPr>
        <w:t>广西政府采购云平台</w:t>
      </w:r>
      <w:r w:rsidRPr="00A221A9">
        <w:rPr>
          <w:rFonts w:ascii="宋体" w:eastAsia="宋体" w:hAnsi="宋体" w:cs="宋体" w:hint="eastAsia"/>
          <w:kern w:val="0"/>
          <w:sz w:val="24"/>
          <w:szCs w:val="24"/>
        </w:rPr>
        <w:t>（</w:t>
      </w:r>
      <w:r w:rsidRPr="00A221A9">
        <w:rPr>
          <w:rFonts w:ascii="宋体" w:eastAsia="宋体" w:hAnsi="宋体" w:cs="宋体" w:hint="eastAsia"/>
          <w:sz w:val="24"/>
          <w:szCs w:val="24"/>
        </w:rPr>
        <w:t>https://www.gcy.zfcg.gxzf.gov.cn/</w:t>
      </w:r>
      <w:r w:rsidRPr="00A221A9">
        <w:rPr>
          <w:rFonts w:ascii="宋体" w:eastAsia="宋体" w:hAnsi="宋体" w:cs="宋体" w:hint="eastAsia"/>
          <w:kern w:val="0"/>
          <w:sz w:val="24"/>
          <w:szCs w:val="24"/>
        </w:rPr>
        <w:t>），点击右侧咨询小采，获取采小蜜智能服务管家帮助，或拨打</w:t>
      </w:r>
      <w:r w:rsidRPr="00A221A9">
        <w:rPr>
          <w:rFonts w:ascii="宋体" w:eastAsia="宋体" w:hAnsi="宋体" w:cs="宋体" w:hint="eastAsia"/>
          <w:sz w:val="24"/>
          <w:szCs w:val="24"/>
        </w:rPr>
        <w:t>广西政府采购云平台</w:t>
      </w:r>
      <w:r w:rsidRPr="00A221A9">
        <w:rPr>
          <w:rFonts w:ascii="宋体" w:eastAsia="宋体" w:hAnsi="宋体" w:cs="宋体" w:hint="eastAsia"/>
          <w:kern w:val="0"/>
          <w:sz w:val="24"/>
          <w:szCs w:val="24"/>
        </w:rPr>
        <w:t>服务热线</w:t>
      </w:r>
      <w:r w:rsidRPr="00A221A9">
        <w:rPr>
          <w:rFonts w:ascii="宋体" w:eastAsia="宋体" w:hAnsi="宋体" w:cs="宋体"/>
          <w:kern w:val="0"/>
          <w:sz w:val="24"/>
          <w:szCs w:val="24"/>
        </w:rPr>
        <w:t>95763</w:t>
      </w:r>
      <w:r w:rsidRPr="00A221A9">
        <w:rPr>
          <w:rFonts w:ascii="宋体" w:eastAsia="宋体" w:hAnsi="宋体" w:cs="宋体" w:hint="eastAsia"/>
          <w:kern w:val="0"/>
          <w:sz w:val="24"/>
          <w:szCs w:val="24"/>
        </w:rPr>
        <w:t>或0771-3381253获取热线服务帮助。</w:t>
      </w:r>
      <w:bookmarkEnd w:id="23"/>
    </w:p>
    <w:p w:rsidR="00A221A9" w:rsidRPr="00A221A9" w:rsidRDefault="00A221A9" w:rsidP="00A221A9">
      <w:pPr>
        <w:spacing w:line="460" w:lineRule="exact"/>
        <w:ind w:firstLineChars="200" w:firstLine="482"/>
        <w:rPr>
          <w:rFonts w:ascii="宋体" w:eastAsia="宋体" w:hAnsi="宋体" w:cs="宋体"/>
          <w:b/>
          <w:bCs/>
          <w:sz w:val="24"/>
          <w:szCs w:val="24"/>
        </w:rPr>
      </w:pPr>
      <w:bookmarkStart w:id="24" w:name="_Toc35393627"/>
      <w:bookmarkStart w:id="25" w:name="_Toc35393796"/>
      <w:bookmarkStart w:id="26" w:name="_Toc28359085"/>
      <w:bookmarkStart w:id="27" w:name="_Toc28359008"/>
      <w:r w:rsidRPr="00A221A9">
        <w:rPr>
          <w:rFonts w:ascii="宋体" w:eastAsia="宋体" w:hAnsi="宋体" w:cs="宋体" w:hint="eastAsia"/>
          <w:b/>
          <w:bCs/>
          <w:sz w:val="24"/>
          <w:szCs w:val="24"/>
        </w:rPr>
        <w:t>八、对本次招标提出询问，请按以下方式联系。</w:t>
      </w:r>
      <w:bookmarkEnd w:id="24"/>
      <w:bookmarkEnd w:id="25"/>
      <w:bookmarkEnd w:id="26"/>
      <w:bookmarkEnd w:id="27"/>
    </w:p>
    <w:p w:rsidR="00A221A9" w:rsidRPr="00A221A9" w:rsidRDefault="00A221A9" w:rsidP="00A221A9">
      <w:pPr>
        <w:spacing w:line="460" w:lineRule="exact"/>
        <w:ind w:firstLineChars="270" w:firstLine="648"/>
        <w:jc w:val="left"/>
        <w:rPr>
          <w:rFonts w:ascii="宋体" w:eastAsia="宋体" w:hAnsi="宋体" w:cs="宋体"/>
          <w:sz w:val="24"/>
          <w:szCs w:val="24"/>
        </w:rPr>
      </w:pPr>
      <w:r w:rsidRPr="00A221A9">
        <w:rPr>
          <w:rFonts w:ascii="宋体" w:eastAsia="宋体" w:hAnsi="宋体" w:cs="宋体" w:hint="eastAsia"/>
          <w:sz w:val="24"/>
          <w:szCs w:val="24"/>
        </w:rPr>
        <w:t>1.采购人信息</w:t>
      </w:r>
    </w:p>
    <w:p w:rsidR="00A221A9" w:rsidRPr="00A221A9" w:rsidRDefault="00A221A9" w:rsidP="00A221A9">
      <w:pPr>
        <w:spacing w:line="460" w:lineRule="exact"/>
        <w:ind w:firstLineChars="270" w:firstLine="648"/>
        <w:jc w:val="left"/>
        <w:rPr>
          <w:rFonts w:ascii="宋体" w:eastAsia="宋体" w:hAnsi="宋体" w:cs="宋体"/>
          <w:sz w:val="24"/>
          <w:szCs w:val="24"/>
        </w:rPr>
      </w:pPr>
      <w:r w:rsidRPr="00A221A9">
        <w:rPr>
          <w:rFonts w:ascii="宋体" w:eastAsia="宋体" w:hAnsi="宋体" w:cs="宋体" w:hint="eastAsia"/>
          <w:sz w:val="24"/>
          <w:szCs w:val="24"/>
        </w:rPr>
        <w:t xml:space="preserve">名 称：广西交通职业技术学院  地址：南宁市兴宁区昆仑大道1258号 </w:t>
      </w:r>
    </w:p>
    <w:p w:rsidR="00A221A9" w:rsidRPr="00A221A9" w:rsidRDefault="00A221A9" w:rsidP="00A221A9">
      <w:pPr>
        <w:spacing w:line="460" w:lineRule="exact"/>
        <w:ind w:firstLineChars="270" w:firstLine="648"/>
        <w:jc w:val="left"/>
        <w:rPr>
          <w:rFonts w:ascii="宋体" w:eastAsia="宋体" w:hAnsi="宋体" w:cs="宋体"/>
          <w:sz w:val="24"/>
          <w:szCs w:val="24"/>
        </w:rPr>
      </w:pPr>
      <w:r w:rsidRPr="00A221A9">
        <w:rPr>
          <w:rFonts w:ascii="宋体" w:eastAsia="宋体" w:hAnsi="宋体" w:cs="宋体" w:hint="eastAsia"/>
          <w:sz w:val="24"/>
          <w:szCs w:val="24"/>
        </w:rPr>
        <w:t xml:space="preserve">联系人：汪文琪         联系电话：0771- 5650225 　　　</w:t>
      </w:r>
    </w:p>
    <w:p w:rsidR="00A221A9" w:rsidRPr="00A221A9" w:rsidRDefault="00A221A9" w:rsidP="00A221A9">
      <w:pPr>
        <w:spacing w:line="460" w:lineRule="exact"/>
        <w:ind w:firstLineChars="270" w:firstLine="648"/>
        <w:jc w:val="left"/>
        <w:rPr>
          <w:rFonts w:ascii="宋体" w:eastAsia="宋体" w:hAnsi="宋体" w:cs="宋体"/>
          <w:sz w:val="24"/>
          <w:szCs w:val="24"/>
        </w:rPr>
      </w:pPr>
      <w:r w:rsidRPr="00A221A9">
        <w:rPr>
          <w:rFonts w:ascii="宋体" w:eastAsia="宋体" w:hAnsi="宋体" w:cs="宋体" w:hint="eastAsia"/>
          <w:sz w:val="24"/>
          <w:szCs w:val="24"/>
        </w:rPr>
        <w:t>2.采购代理机构信息</w:t>
      </w:r>
    </w:p>
    <w:p w:rsidR="00A221A9" w:rsidRPr="00A221A9" w:rsidRDefault="00A221A9" w:rsidP="00A221A9">
      <w:pPr>
        <w:spacing w:line="460" w:lineRule="exact"/>
        <w:ind w:firstLineChars="270" w:firstLine="648"/>
        <w:jc w:val="left"/>
        <w:rPr>
          <w:rFonts w:ascii="宋体" w:eastAsia="宋体" w:hAnsi="宋体" w:cs="宋体"/>
          <w:sz w:val="24"/>
          <w:szCs w:val="24"/>
        </w:rPr>
      </w:pPr>
      <w:r w:rsidRPr="00A221A9">
        <w:rPr>
          <w:rFonts w:ascii="宋体" w:eastAsia="宋体" w:hAnsi="宋体" w:cs="宋体" w:hint="eastAsia"/>
          <w:sz w:val="24"/>
          <w:szCs w:val="24"/>
        </w:rPr>
        <w:t xml:space="preserve">名 称：云之龙咨询集团有限公司 </w:t>
      </w:r>
    </w:p>
    <w:p w:rsidR="00A221A9" w:rsidRPr="00A221A9" w:rsidRDefault="00A221A9" w:rsidP="00A221A9">
      <w:pPr>
        <w:spacing w:line="460" w:lineRule="exact"/>
        <w:ind w:firstLineChars="270" w:firstLine="648"/>
        <w:jc w:val="left"/>
        <w:rPr>
          <w:rFonts w:ascii="宋体" w:eastAsia="宋体" w:hAnsi="宋体" w:cs="宋体"/>
          <w:sz w:val="24"/>
          <w:szCs w:val="24"/>
        </w:rPr>
      </w:pPr>
      <w:r w:rsidRPr="00A221A9">
        <w:rPr>
          <w:rFonts w:ascii="宋体" w:eastAsia="宋体" w:hAnsi="宋体" w:cs="宋体" w:hint="eastAsia"/>
          <w:sz w:val="24"/>
          <w:szCs w:val="24"/>
        </w:rPr>
        <w:t xml:space="preserve">地　址：广西壮族自治区南宁市良庆区云英路15号3号楼云之龙咨询集团大厦6楼/530201 </w:t>
      </w:r>
    </w:p>
    <w:p w:rsidR="00A221A9" w:rsidRPr="00A221A9" w:rsidRDefault="00A221A9" w:rsidP="00A221A9">
      <w:pPr>
        <w:spacing w:line="460" w:lineRule="exact"/>
        <w:ind w:firstLineChars="270" w:firstLine="648"/>
        <w:rPr>
          <w:rFonts w:ascii="宋体" w:eastAsia="宋体" w:hAnsi="宋体" w:cs="宋体"/>
          <w:sz w:val="24"/>
          <w:szCs w:val="24"/>
        </w:rPr>
      </w:pPr>
      <w:r w:rsidRPr="00A221A9">
        <w:rPr>
          <w:rFonts w:ascii="宋体" w:eastAsia="宋体" w:hAnsi="宋体" w:cs="宋体" w:hint="eastAsia"/>
          <w:sz w:val="24"/>
          <w:szCs w:val="24"/>
        </w:rPr>
        <w:t>联系人：刘健   联系电话：0771-2611898、2618118、2618199</w:t>
      </w:r>
      <w:bookmarkStart w:id="28" w:name="_Toc28359010"/>
      <w:bookmarkStart w:id="29" w:name="_Toc28359087"/>
      <w:r w:rsidRPr="00A221A9">
        <w:rPr>
          <w:rFonts w:ascii="宋体" w:eastAsia="宋体" w:hAnsi="宋体" w:cs="宋体" w:hint="eastAsia"/>
          <w:sz w:val="24"/>
          <w:szCs w:val="24"/>
        </w:rPr>
        <w:t xml:space="preserve"> </w:t>
      </w:r>
    </w:p>
    <w:p w:rsidR="00A221A9" w:rsidRPr="00A221A9" w:rsidRDefault="00A221A9" w:rsidP="00A221A9">
      <w:pPr>
        <w:spacing w:line="460" w:lineRule="exact"/>
        <w:ind w:firstLineChars="270" w:firstLine="648"/>
        <w:rPr>
          <w:rFonts w:ascii="宋体" w:eastAsia="宋体" w:hAnsi="宋体" w:cs="宋体"/>
          <w:sz w:val="24"/>
          <w:szCs w:val="24"/>
        </w:rPr>
      </w:pPr>
      <w:r w:rsidRPr="00A221A9">
        <w:rPr>
          <w:rFonts w:ascii="宋体" w:eastAsia="宋体" w:hAnsi="宋体" w:cs="宋体" w:hint="eastAsia"/>
          <w:sz w:val="24"/>
          <w:szCs w:val="24"/>
        </w:rPr>
        <w:t>3.项目联系方式</w:t>
      </w:r>
      <w:bookmarkEnd w:id="28"/>
      <w:bookmarkEnd w:id="29"/>
    </w:p>
    <w:p w:rsidR="00A221A9" w:rsidRPr="00A221A9" w:rsidRDefault="00A221A9" w:rsidP="00A221A9">
      <w:pPr>
        <w:spacing w:line="460" w:lineRule="exact"/>
        <w:ind w:leftChars="200" w:left="420" w:firstLineChars="91" w:firstLine="218"/>
        <w:rPr>
          <w:rFonts w:ascii="宋体" w:eastAsia="宋体" w:hAnsi="宋体" w:cs="宋体"/>
          <w:sz w:val="24"/>
          <w:szCs w:val="24"/>
        </w:rPr>
      </w:pPr>
      <w:r w:rsidRPr="00A221A9">
        <w:rPr>
          <w:rFonts w:ascii="宋体" w:eastAsia="宋体" w:hAnsi="宋体" w:cs="宋体" w:hint="eastAsia"/>
          <w:sz w:val="24"/>
          <w:szCs w:val="24"/>
        </w:rPr>
        <w:t>项目联系人：刘健      电　话：0771-2611898、2618118、2618199</w:t>
      </w:r>
      <w:r w:rsidRPr="00A221A9">
        <w:rPr>
          <w:rFonts w:ascii="宋体" w:eastAsia="宋体" w:hAnsi="宋体" w:cs="宋体"/>
          <w:sz w:val="24"/>
          <w:szCs w:val="24"/>
        </w:rPr>
        <w:t xml:space="preserve">  </w:t>
      </w:r>
    </w:p>
    <w:p w:rsidR="00A221A9" w:rsidRPr="00A221A9" w:rsidRDefault="00A221A9" w:rsidP="00A221A9">
      <w:pPr>
        <w:spacing w:line="460" w:lineRule="exact"/>
        <w:jc w:val="right"/>
        <w:rPr>
          <w:rFonts w:ascii="宋体" w:eastAsia="宋体" w:hAnsi="宋体" w:cs="宋体"/>
          <w:sz w:val="24"/>
          <w:szCs w:val="24"/>
        </w:rPr>
      </w:pPr>
    </w:p>
    <w:p w:rsidR="00A221A9" w:rsidRPr="00A221A9" w:rsidRDefault="00A221A9" w:rsidP="00A221A9">
      <w:pPr>
        <w:spacing w:line="460" w:lineRule="exact"/>
        <w:ind w:right="849" w:firstLineChars="1300" w:firstLine="3120"/>
        <w:jc w:val="right"/>
        <w:rPr>
          <w:rFonts w:ascii="宋体" w:eastAsia="宋体" w:hAnsi="宋体" w:cs="宋体"/>
          <w:sz w:val="24"/>
          <w:szCs w:val="24"/>
        </w:rPr>
      </w:pPr>
      <w:r w:rsidRPr="00A221A9">
        <w:rPr>
          <w:rFonts w:ascii="宋体" w:eastAsia="宋体" w:hAnsi="宋体" w:cs="宋体" w:hint="eastAsia"/>
          <w:sz w:val="24"/>
          <w:szCs w:val="24"/>
        </w:rPr>
        <w:t>云之龙咨询集团有限公司</w:t>
      </w:r>
      <w:bookmarkStart w:id="30" w:name="_GoBack"/>
      <w:bookmarkEnd w:id="30"/>
    </w:p>
    <w:p w:rsidR="00F86DDC" w:rsidRPr="00A221A9" w:rsidRDefault="00A221A9" w:rsidP="00A221A9">
      <w:pPr>
        <w:ind w:right="720"/>
        <w:jc w:val="right"/>
      </w:pPr>
      <w:r w:rsidRPr="00A221A9">
        <w:rPr>
          <w:rFonts w:ascii="宋体" w:eastAsia="宋体" w:hAnsi="宋体" w:cs="宋体"/>
          <w:sz w:val="24"/>
          <w:szCs w:val="24"/>
        </w:rPr>
        <w:t>2025</w:t>
      </w:r>
      <w:r w:rsidRPr="00A221A9">
        <w:rPr>
          <w:rFonts w:ascii="宋体" w:eastAsia="宋体" w:hAnsi="宋体" w:cs="宋体" w:hint="eastAsia"/>
          <w:sz w:val="24"/>
          <w:szCs w:val="24"/>
        </w:rPr>
        <w:t>年</w:t>
      </w:r>
      <w:r w:rsidRPr="00A221A9">
        <w:rPr>
          <w:rFonts w:ascii="宋体" w:eastAsia="宋体" w:hAnsi="宋体" w:cs="宋体"/>
          <w:sz w:val="24"/>
          <w:szCs w:val="24"/>
        </w:rPr>
        <w:t>10</w:t>
      </w:r>
      <w:r w:rsidRPr="00A221A9">
        <w:rPr>
          <w:rFonts w:ascii="宋体" w:eastAsia="宋体" w:hAnsi="宋体" w:cs="宋体" w:hint="eastAsia"/>
          <w:sz w:val="24"/>
          <w:szCs w:val="24"/>
        </w:rPr>
        <w:t>月</w:t>
      </w:r>
      <w:r w:rsidRPr="00A221A9">
        <w:rPr>
          <w:rFonts w:ascii="宋体" w:eastAsia="宋体" w:hAnsi="宋体" w:cs="宋体"/>
          <w:sz w:val="24"/>
          <w:szCs w:val="24"/>
        </w:rPr>
        <w:t>29</w:t>
      </w:r>
      <w:r w:rsidRPr="00A221A9">
        <w:rPr>
          <w:rFonts w:ascii="宋体" w:eastAsia="宋体" w:hAnsi="宋体" w:cs="宋体" w:hint="eastAsia"/>
          <w:sz w:val="24"/>
          <w:szCs w:val="24"/>
        </w:rPr>
        <w:t>日</w:t>
      </w:r>
    </w:p>
    <w:sectPr w:rsidR="00F86DDC" w:rsidRPr="00A221A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81E" w:rsidRDefault="00E9081E" w:rsidP="00DC20E6">
      <w:r>
        <w:separator/>
      </w:r>
    </w:p>
  </w:endnote>
  <w:endnote w:type="continuationSeparator" w:id="0">
    <w:p w:rsidR="00E9081E" w:rsidRDefault="00E9081E" w:rsidP="00D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_x000B__x000C_">
    <w:altName w:val="Times New Roman"/>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F9" w:rsidRDefault="005658F9">
    <w:pPr>
      <w:pStyle w:val="a5"/>
    </w:pPr>
    <w:r>
      <w:rPr>
        <w:noProof/>
      </w:rPr>
      <mc:AlternateContent>
        <mc:Choice Requires="wps">
          <w:drawing>
            <wp:anchor distT="0" distB="0" distL="114300" distR="114300" simplePos="0" relativeHeight="251659264" behindDoc="0" locked="0" layoutInCell="1" allowOverlap="1" wp14:anchorId="0CA29005" wp14:editId="537BB940">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58F9" w:rsidRDefault="005658F9">
                          <w:pPr>
                            <w:pStyle w:val="a5"/>
                          </w:pPr>
                          <w:r>
                            <w:fldChar w:fldCharType="begin"/>
                          </w:r>
                          <w:r>
                            <w:instrText xml:space="preserve"> PAGE  \* MERGEFORMAT </w:instrText>
                          </w:r>
                          <w:r>
                            <w:fldChar w:fldCharType="separate"/>
                          </w:r>
                          <w:r w:rsidR="00A221A9">
                            <w:rPr>
                              <w:noProof/>
                            </w:rPr>
                            <w:t>2</w:t>
                          </w:r>
                          <w:r>
                            <w:fldChar w:fldCharType="end"/>
                          </w:r>
                        </w:p>
                      </w:txbxContent>
                    </wps:txbx>
                    <wps:bodyPr wrap="none" lIns="0" tIns="0" rIns="0" bIns="0">
                      <a:spAutoFit/>
                    </wps:bodyPr>
                  </wps:wsp>
                </a:graphicData>
              </a:graphic>
            </wp:anchor>
          </w:drawing>
        </mc:Choice>
        <mc:Fallback>
          <w:pict>
            <v:shapetype w14:anchorId="0CA29005"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mN+pk60BAAA/AwAADgAAAAAAAAAAAAAAAAAuAgAAZHJzL2Uyb0RvYy54bWxQSwECLQAUAAYA&#10;CAAAACEADErw7tYAAAAFAQAADwAAAAAAAAAAAAAAAAAHBAAAZHJzL2Rvd25yZXYueG1sUEsFBgAA&#10;AAAEAAQA8wAAAAoFAAAAAA==&#10;" filled="f" stroked="f">
              <v:textbox style="mso-fit-shape-to-text:t" inset="0,0,0,0">
                <w:txbxContent>
                  <w:p w:rsidR="005658F9" w:rsidRDefault="005658F9">
                    <w:pPr>
                      <w:pStyle w:val="a5"/>
                    </w:pPr>
                    <w:r>
                      <w:fldChar w:fldCharType="begin"/>
                    </w:r>
                    <w:r>
                      <w:instrText xml:space="preserve"> PAGE  \* MERGEFORMAT </w:instrText>
                    </w:r>
                    <w:r>
                      <w:fldChar w:fldCharType="separate"/>
                    </w:r>
                    <w:r w:rsidR="00A221A9">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81E" w:rsidRDefault="00E9081E" w:rsidP="00DC20E6">
      <w:r>
        <w:separator/>
      </w:r>
    </w:p>
  </w:footnote>
  <w:footnote w:type="continuationSeparator" w:id="0">
    <w:p w:rsidR="00E9081E" w:rsidRDefault="00E9081E" w:rsidP="00DC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17D590"/>
    <w:multiLevelType w:val="multilevel"/>
    <w:tmpl w:val="D117D590"/>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DC71149B"/>
    <w:multiLevelType w:val="multilevel"/>
    <w:tmpl w:val="DC71149B"/>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E03EDFD2"/>
    <w:multiLevelType w:val="singleLevel"/>
    <w:tmpl w:val="E03EDFD2"/>
    <w:lvl w:ilvl="0">
      <w:start w:val="1"/>
      <w:numFmt w:val="chineseCounting"/>
      <w:suff w:val="nothing"/>
      <w:lvlText w:val="%1、"/>
      <w:lvlJc w:val="left"/>
      <w:rPr>
        <w:rFonts w:hint="eastAsia"/>
      </w:rPr>
    </w:lvl>
  </w:abstractNum>
  <w:abstractNum w:abstractNumId="3">
    <w:nsid w:val="E356D195"/>
    <w:multiLevelType w:val="singleLevel"/>
    <w:tmpl w:val="E356D195"/>
    <w:lvl w:ilvl="0">
      <w:start w:val="1"/>
      <w:numFmt w:val="chineseCounting"/>
      <w:suff w:val="nothing"/>
      <w:lvlText w:val="%1、"/>
      <w:lvlJc w:val="left"/>
      <w:rPr>
        <w:rFonts w:hint="eastAsia"/>
      </w:rPr>
    </w:lvl>
  </w:abstractNum>
  <w:abstractNum w:abstractNumId="4">
    <w:nsid w:val="FFFFFF7E"/>
    <w:multiLevelType w:val="singleLevel"/>
    <w:tmpl w:val="FFFFFF7E"/>
    <w:lvl w:ilvl="0">
      <w:start w:val="1"/>
      <w:numFmt w:val="decimal"/>
      <w:pStyle w:val="3"/>
      <w:lvlText w:val="%1."/>
      <w:lvlJc w:val="left"/>
      <w:pPr>
        <w:tabs>
          <w:tab w:val="left" w:pos="1200"/>
        </w:tabs>
        <w:ind w:left="1200" w:hanging="360"/>
      </w:pPr>
    </w:lvl>
  </w:abstractNum>
  <w:abstractNum w:abstractNumId="5">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
    <w:nsid w:val="4C601917"/>
    <w:multiLevelType w:val="singleLevel"/>
    <w:tmpl w:val="4C601917"/>
    <w:lvl w:ilvl="0">
      <w:start w:val="1"/>
      <w:numFmt w:val="decimal"/>
      <w:suff w:val="nothing"/>
      <w:lvlText w:val="（%1）"/>
      <w:lvlJc w:val="left"/>
      <w:pPr>
        <w:ind w:left="-2"/>
      </w:pPr>
    </w:lvl>
  </w:abstractNum>
  <w:abstractNum w:abstractNumId="7">
    <w:nsid w:val="5FABD14B"/>
    <w:multiLevelType w:val="singleLevel"/>
    <w:tmpl w:val="5FABD14B"/>
    <w:lvl w:ilvl="0">
      <w:start w:val="1"/>
      <w:numFmt w:val="decimal"/>
      <w:suff w:val="nothing"/>
      <w:lvlText w:val="（%1）"/>
      <w:lvlJc w:val="left"/>
    </w:lvl>
  </w:abstractNum>
  <w:num w:numId="1">
    <w:abstractNumId w:val="5"/>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5"/>
    <w:rsid w:val="000B5CA0"/>
    <w:rsid w:val="001901DD"/>
    <w:rsid w:val="001C0047"/>
    <w:rsid w:val="00295C5F"/>
    <w:rsid w:val="002A0105"/>
    <w:rsid w:val="005658F9"/>
    <w:rsid w:val="005841DD"/>
    <w:rsid w:val="007E33AE"/>
    <w:rsid w:val="00A221A9"/>
    <w:rsid w:val="00A56446"/>
    <w:rsid w:val="00B2206D"/>
    <w:rsid w:val="00B85680"/>
    <w:rsid w:val="00C10B9D"/>
    <w:rsid w:val="00DC20E6"/>
    <w:rsid w:val="00E9081E"/>
    <w:rsid w:val="00EA1B95"/>
    <w:rsid w:val="00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F2F27-96EB-4F73-8826-28430EA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658F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658F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Char"/>
    <w:qFormat/>
    <w:rsid w:val="005658F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rsid w:val="005658F9"/>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Char1"/>
    <w:qFormat/>
    <w:rsid w:val="005658F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Char"/>
    <w:qFormat/>
    <w:rsid w:val="005658F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Char"/>
    <w:qFormat/>
    <w:rsid w:val="005658F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Char"/>
    <w:qFormat/>
    <w:rsid w:val="005658F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Char"/>
    <w:qFormat/>
    <w:rsid w:val="005658F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C2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C20E6"/>
    <w:rPr>
      <w:sz w:val="18"/>
      <w:szCs w:val="18"/>
    </w:rPr>
  </w:style>
  <w:style w:type="paragraph" w:styleId="a5">
    <w:name w:val="footer"/>
    <w:basedOn w:val="a"/>
    <w:link w:val="Char0"/>
    <w:uiPriority w:val="99"/>
    <w:unhideWhenUsed/>
    <w:qFormat/>
    <w:rsid w:val="00DC20E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C20E6"/>
    <w:rPr>
      <w:sz w:val="18"/>
      <w:szCs w:val="18"/>
    </w:rPr>
  </w:style>
  <w:style w:type="character" w:customStyle="1" w:styleId="1Char">
    <w:name w:val="标题 1 Char"/>
    <w:basedOn w:val="a1"/>
    <w:link w:val="1"/>
    <w:qFormat/>
    <w:rsid w:val="005658F9"/>
    <w:rPr>
      <w:rFonts w:ascii="Times New Roman" w:eastAsia="宋体" w:hAnsi="Times New Roman" w:cs="Times New Roman"/>
      <w:b/>
      <w:bCs/>
      <w:kern w:val="44"/>
      <w:sz w:val="44"/>
      <w:szCs w:val="44"/>
    </w:rPr>
  </w:style>
  <w:style w:type="character" w:customStyle="1" w:styleId="2Char">
    <w:name w:val="标题 2 Char"/>
    <w:basedOn w:val="a1"/>
    <w:link w:val="2"/>
    <w:qFormat/>
    <w:rsid w:val="005658F9"/>
    <w:rPr>
      <w:rFonts w:ascii="Arial" w:eastAsia="黑体" w:hAnsi="Arial" w:cs="Times New Roman"/>
      <w:b/>
      <w:bCs/>
      <w:kern w:val="0"/>
      <w:sz w:val="32"/>
      <w:szCs w:val="32"/>
    </w:rPr>
  </w:style>
  <w:style w:type="character" w:customStyle="1" w:styleId="3Char">
    <w:name w:val="标题 3 Char"/>
    <w:basedOn w:val="a1"/>
    <w:link w:val="30"/>
    <w:qFormat/>
    <w:rsid w:val="005658F9"/>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sid w:val="005658F9"/>
    <w:rPr>
      <w:rFonts w:ascii="Arial" w:eastAsia="黑体" w:hAnsi="Arial" w:cs="Times New Roman"/>
      <w:kern w:val="0"/>
      <w:sz w:val="28"/>
      <w:szCs w:val="20"/>
    </w:rPr>
  </w:style>
  <w:style w:type="character" w:customStyle="1" w:styleId="5Char">
    <w:name w:val="标题 5 Char"/>
    <w:basedOn w:val="a1"/>
    <w:qFormat/>
    <w:rsid w:val="005658F9"/>
    <w:rPr>
      <w:b/>
      <w:bCs/>
      <w:sz w:val="28"/>
      <w:szCs w:val="28"/>
    </w:rPr>
  </w:style>
  <w:style w:type="character" w:customStyle="1" w:styleId="6Char">
    <w:name w:val="标题 6 Char"/>
    <w:basedOn w:val="a1"/>
    <w:link w:val="6"/>
    <w:qFormat/>
    <w:rsid w:val="005658F9"/>
    <w:rPr>
      <w:rFonts w:ascii="Arial" w:eastAsia="黑体" w:hAnsi="Arial" w:cs="Times New Roman"/>
      <w:b/>
      <w:sz w:val="24"/>
      <w:szCs w:val="24"/>
    </w:rPr>
  </w:style>
  <w:style w:type="character" w:customStyle="1" w:styleId="7Char">
    <w:name w:val="标题 7 Char"/>
    <w:basedOn w:val="a1"/>
    <w:link w:val="7"/>
    <w:qFormat/>
    <w:rsid w:val="005658F9"/>
    <w:rPr>
      <w:rFonts w:ascii="Times New Roman" w:eastAsia="宋体" w:hAnsi="Times New Roman" w:cs="Times New Roman"/>
      <w:b/>
      <w:sz w:val="24"/>
      <w:szCs w:val="24"/>
    </w:rPr>
  </w:style>
  <w:style w:type="character" w:customStyle="1" w:styleId="8Char">
    <w:name w:val="标题 8 Char"/>
    <w:basedOn w:val="a1"/>
    <w:link w:val="8"/>
    <w:qFormat/>
    <w:rsid w:val="005658F9"/>
    <w:rPr>
      <w:rFonts w:ascii="Arial" w:eastAsia="黑体" w:hAnsi="Arial" w:cs="Times New Roman"/>
      <w:sz w:val="24"/>
      <w:szCs w:val="24"/>
    </w:rPr>
  </w:style>
  <w:style w:type="character" w:customStyle="1" w:styleId="9Char">
    <w:name w:val="标题 9 Char"/>
    <w:basedOn w:val="a1"/>
    <w:link w:val="9"/>
    <w:qFormat/>
    <w:rsid w:val="005658F9"/>
    <w:rPr>
      <w:rFonts w:ascii="Arial" w:eastAsia="黑体" w:hAnsi="Arial" w:cs="Times New Roman"/>
      <w:szCs w:val="24"/>
    </w:rPr>
  </w:style>
  <w:style w:type="numbering" w:customStyle="1" w:styleId="10">
    <w:name w:val="无列表1"/>
    <w:next w:val="a3"/>
    <w:uiPriority w:val="99"/>
    <w:semiHidden/>
    <w:unhideWhenUsed/>
    <w:rsid w:val="005658F9"/>
  </w:style>
  <w:style w:type="paragraph" w:styleId="a6">
    <w:name w:val="Body Text"/>
    <w:basedOn w:val="a"/>
    <w:link w:val="Char2"/>
    <w:uiPriority w:val="99"/>
    <w:qFormat/>
    <w:rsid w:val="005658F9"/>
    <w:pPr>
      <w:spacing w:line="380" w:lineRule="exact"/>
    </w:pPr>
    <w:rPr>
      <w:rFonts w:ascii="Times New Roman" w:eastAsia="宋体" w:hAnsi="Times New Roman" w:cs="Times New Roman"/>
      <w:kern w:val="0"/>
      <w:sz w:val="24"/>
      <w:szCs w:val="24"/>
    </w:rPr>
  </w:style>
  <w:style w:type="character" w:customStyle="1" w:styleId="Char1">
    <w:name w:val="正文文本 Char"/>
    <w:basedOn w:val="a1"/>
    <w:uiPriority w:val="99"/>
    <w:qFormat/>
    <w:rsid w:val="005658F9"/>
  </w:style>
  <w:style w:type="paragraph" w:styleId="a0">
    <w:name w:val="Normal Indent"/>
    <w:basedOn w:val="a"/>
    <w:qFormat/>
    <w:rsid w:val="005658F9"/>
    <w:pPr>
      <w:ind w:firstLine="420"/>
    </w:pPr>
    <w:rPr>
      <w:rFonts w:ascii="Times New Roman" w:eastAsia="宋体" w:hAnsi="Times New Roman" w:cs="Times New Roman"/>
      <w:szCs w:val="20"/>
    </w:rPr>
  </w:style>
  <w:style w:type="paragraph" w:styleId="70">
    <w:name w:val="toc 7"/>
    <w:basedOn w:val="a"/>
    <w:next w:val="a"/>
    <w:uiPriority w:val="39"/>
    <w:unhideWhenUsed/>
    <w:qFormat/>
    <w:rsid w:val="005658F9"/>
    <w:pPr>
      <w:ind w:leftChars="1200" w:left="2520"/>
    </w:pPr>
    <w:rPr>
      <w:rFonts w:ascii="Calibri" w:eastAsia="宋体" w:hAnsi="Calibri" w:cs="Times New Roman"/>
    </w:rPr>
  </w:style>
  <w:style w:type="paragraph" w:styleId="a7">
    <w:name w:val="List Number"/>
    <w:basedOn w:val="a"/>
    <w:qFormat/>
    <w:rsid w:val="005658F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8">
    <w:name w:val="caption"/>
    <w:basedOn w:val="a"/>
    <w:next w:val="a"/>
    <w:qFormat/>
    <w:rsid w:val="005658F9"/>
    <w:pPr>
      <w:spacing w:before="152" w:after="160"/>
    </w:pPr>
    <w:rPr>
      <w:rFonts w:ascii="Arial" w:eastAsia="黑体" w:hAnsi="Arial" w:cs="Arial"/>
      <w:sz w:val="20"/>
      <w:szCs w:val="20"/>
    </w:rPr>
  </w:style>
  <w:style w:type="paragraph" w:styleId="a9">
    <w:name w:val="Document Map"/>
    <w:basedOn w:val="a"/>
    <w:link w:val="Char3"/>
    <w:unhideWhenUsed/>
    <w:qFormat/>
    <w:rsid w:val="005658F9"/>
    <w:pPr>
      <w:shd w:val="clear" w:color="auto" w:fill="000080"/>
    </w:pPr>
    <w:rPr>
      <w:rFonts w:ascii="宋体" w:eastAsia="宋体" w:hAnsi="宋体" w:cs="Times New Roman" w:hint="eastAsia"/>
      <w:kern w:val="0"/>
      <w:sz w:val="20"/>
      <w:szCs w:val="20"/>
    </w:rPr>
  </w:style>
  <w:style w:type="character" w:customStyle="1" w:styleId="Char3">
    <w:name w:val="文档结构图 Char"/>
    <w:basedOn w:val="a1"/>
    <w:link w:val="a9"/>
    <w:qFormat/>
    <w:rsid w:val="005658F9"/>
    <w:rPr>
      <w:rFonts w:ascii="宋体" w:eastAsia="宋体" w:hAnsi="宋体" w:cs="Times New Roman"/>
      <w:kern w:val="0"/>
      <w:sz w:val="20"/>
      <w:szCs w:val="20"/>
      <w:shd w:val="clear" w:color="auto" w:fill="000080"/>
    </w:rPr>
  </w:style>
  <w:style w:type="paragraph" w:styleId="aa">
    <w:name w:val="annotation text"/>
    <w:basedOn w:val="a"/>
    <w:link w:val="Char20"/>
    <w:unhideWhenUsed/>
    <w:qFormat/>
    <w:rsid w:val="005658F9"/>
    <w:pPr>
      <w:jc w:val="left"/>
    </w:pPr>
    <w:rPr>
      <w:rFonts w:ascii="Times New Roman" w:eastAsia="宋体" w:hAnsi="Times New Roman" w:cs="Times New Roman"/>
      <w:szCs w:val="24"/>
    </w:rPr>
  </w:style>
  <w:style w:type="character" w:customStyle="1" w:styleId="Char4">
    <w:name w:val="批注文字 Char"/>
    <w:basedOn w:val="a1"/>
    <w:uiPriority w:val="99"/>
    <w:qFormat/>
    <w:rsid w:val="005658F9"/>
  </w:style>
  <w:style w:type="paragraph" w:styleId="31">
    <w:name w:val="Body Text 3"/>
    <w:basedOn w:val="a"/>
    <w:link w:val="3Char0"/>
    <w:qFormat/>
    <w:rsid w:val="005658F9"/>
    <w:pPr>
      <w:spacing w:line="500" w:lineRule="exact"/>
    </w:pPr>
    <w:rPr>
      <w:rFonts w:ascii="Times New Roman" w:eastAsia="宋体" w:hAnsi="Times New Roman" w:cs="Times New Roman"/>
      <w:b/>
      <w:bCs/>
      <w:kern w:val="0"/>
      <w:sz w:val="24"/>
      <w:szCs w:val="24"/>
    </w:rPr>
  </w:style>
  <w:style w:type="character" w:customStyle="1" w:styleId="3Char0">
    <w:name w:val="正文文本 3 Char"/>
    <w:basedOn w:val="a1"/>
    <w:link w:val="31"/>
    <w:qFormat/>
    <w:rsid w:val="005658F9"/>
    <w:rPr>
      <w:rFonts w:ascii="Times New Roman" w:eastAsia="宋体" w:hAnsi="Times New Roman" w:cs="Times New Roman"/>
      <w:b/>
      <w:bCs/>
      <w:kern w:val="0"/>
      <w:sz w:val="24"/>
      <w:szCs w:val="24"/>
    </w:rPr>
  </w:style>
  <w:style w:type="paragraph" w:styleId="ab">
    <w:name w:val="Body Text Indent"/>
    <w:basedOn w:val="a"/>
    <w:link w:val="Char5"/>
    <w:qFormat/>
    <w:rsid w:val="005658F9"/>
    <w:pPr>
      <w:ind w:firstLineChars="352" w:firstLine="830"/>
    </w:pPr>
    <w:rPr>
      <w:rFonts w:ascii="仿宋_GB2312" w:eastAsia="仿宋_GB2312" w:hAnsi="Times New Roman" w:cs="Times New Roman"/>
      <w:kern w:val="0"/>
      <w:sz w:val="32"/>
      <w:szCs w:val="20"/>
    </w:rPr>
  </w:style>
  <w:style w:type="character" w:customStyle="1" w:styleId="Char5">
    <w:name w:val="正文文本缩进 Char"/>
    <w:basedOn w:val="a1"/>
    <w:link w:val="ab"/>
    <w:qFormat/>
    <w:rsid w:val="005658F9"/>
    <w:rPr>
      <w:rFonts w:ascii="仿宋_GB2312" w:eastAsia="仿宋_GB2312" w:hAnsi="Times New Roman" w:cs="Times New Roman"/>
      <w:kern w:val="0"/>
      <w:sz w:val="32"/>
      <w:szCs w:val="20"/>
    </w:rPr>
  </w:style>
  <w:style w:type="paragraph" w:styleId="3">
    <w:name w:val="List Number 3"/>
    <w:basedOn w:val="a"/>
    <w:qFormat/>
    <w:rsid w:val="005658F9"/>
    <w:pPr>
      <w:numPr>
        <w:numId w:val="2"/>
      </w:numPr>
    </w:pPr>
    <w:rPr>
      <w:rFonts w:ascii="Times New Roman" w:eastAsia="宋体" w:hAnsi="Times New Roman" w:cs="Times New Roman"/>
      <w:szCs w:val="24"/>
    </w:rPr>
  </w:style>
  <w:style w:type="paragraph" w:styleId="20">
    <w:name w:val="List 2"/>
    <w:basedOn w:val="a"/>
    <w:qFormat/>
    <w:rsid w:val="005658F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qFormat/>
    <w:rsid w:val="005658F9"/>
    <w:pPr>
      <w:ind w:leftChars="800" w:left="1680"/>
    </w:pPr>
    <w:rPr>
      <w:rFonts w:ascii="Calibri" w:eastAsia="宋体" w:hAnsi="Calibri" w:cs="Times New Roman"/>
    </w:rPr>
  </w:style>
  <w:style w:type="paragraph" w:styleId="32">
    <w:name w:val="toc 3"/>
    <w:basedOn w:val="a"/>
    <w:next w:val="a"/>
    <w:uiPriority w:val="39"/>
    <w:unhideWhenUsed/>
    <w:qFormat/>
    <w:rsid w:val="005658F9"/>
    <w:pPr>
      <w:ind w:leftChars="400" w:left="840"/>
    </w:pPr>
    <w:rPr>
      <w:rFonts w:ascii="Calibri" w:eastAsia="宋体" w:hAnsi="Calibri" w:cs="Times New Roman"/>
    </w:rPr>
  </w:style>
  <w:style w:type="paragraph" w:styleId="ac">
    <w:name w:val="Plain Text"/>
    <w:basedOn w:val="a"/>
    <w:link w:val="Char21"/>
    <w:qFormat/>
    <w:rsid w:val="005658F9"/>
    <w:rPr>
      <w:rFonts w:ascii="宋体" w:eastAsia="宋体" w:hAnsi="Courier New" w:cs="Times New Roman"/>
      <w:kern w:val="0"/>
      <w:sz w:val="20"/>
      <w:szCs w:val="21"/>
    </w:rPr>
  </w:style>
  <w:style w:type="character" w:customStyle="1" w:styleId="Char6">
    <w:name w:val="纯文本 Char"/>
    <w:basedOn w:val="a1"/>
    <w:qFormat/>
    <w:rsid w:val="005658F9"/>
    <w:rPr>
      <w:rFonts w:ascii="宋体" w:eastAsia="宋体" w:hAnsi="Courier New" w:cs="Courier New"/>
      <w:szCs w:val="21"/>
    </w:rPr>
  </w:style>
  <w:style w:type="paragraph" w:styleId="80">
    <w:name w:val="toc 8"/>
    <w:basedOn w:val="a"/>
    <w:next w:val="a"/>
    <w:uiPriority w:val="39"/>
    <w:unhideWhenUsed/>
    <w:qFormat/>
    <w:rsid w:val="005658F9"/>
    <w:pPr>
      <w:ind w:leftChars="1400" w:left="2940"/>
    </w:pPr>
    <w:rPr>
      <w:rFonts w:ascii="Calibri" w:eastAsia="宋体" w:hAnsi="Calibri" w:cs="Times New Roman"/>
    </w:rPr>
  </w:style>
  <w:style w:type="paragraph" w:styleId="ad">
    <w:name w:val="Date"/>
    <w:basedOn w:val="a"/>
    <w:next w:val="a"/>
    <w:link w:val="Char7"/>
    <w:qFormat/>
    <w:rsid w:val="005658F9"/>
    <w:pPr>
      <w:ind w:leftChars="2500" w:left="100"/>
    </w:pPr>
    <w:rPr>
      <w:rFonts w:ascii="宋体" w:eastAsia="宋体" w:hAnsi="Courier New" w:cs="Times New Roman"/>
      <w:kern w:val="0"/>
      <w:sz w:val="20"/>
      <w:szCs w:val="21"/>
    </w:rPr>
  </w:style>
  <w:style w:type="character" w:customStyle="1" w:styleId="Char7">
    <w:name w:val="日期 Char"/>
    <w:basedOn w:val="a1"/>
    <w:link w:val="ad"/>
    <w:qFormat/>
    <w:rsid w:val="005658F9"/>
    <w:rPr>
      <w:rFonts w:ascii="宋体" w:eastAsia="宋体" w:hAnsi="Courier New" w:cs="Times New Roman"/>
      <w:kern w:val="0"/>
      <w:sz w:val="20"/>
      <w:szCs w:val="21"/>
    </w:rPr>
  </w:style>
  <w:style w:type="paragraph" w:styleId="21">
    <w:name w:val="Body Text Indent 2"/>
    <w:basedOn w:val="a"/>
    <w:link w:val="2Char0"/>
    <w:qFormat/>
    <w:rsid w:val="005658F9"/>
    <w:pPr>
      <w:ind w:firstLine="630"/>
    </w:pPr>
    <w:rPr>
      <w:rFonts w:ascii="Times New Roman" w:eastAsia="宋体" w:hAnsi="Times New Roman" w:cs="Times New Roman"/>
      <w:kern w:val="0"/>
      <w:sz w:val="32"/>
      <w:szCs w:val="20"/>
    </w:rPr>
  </w:style>
  <w:style w:type="character" w:customStyle="1" w:styleId="2Char0">
    <w:name w:val="正文文本缩进 2 Char"/>
    <w:basedOn w:val="a1"/>
    <w:link w:val="21"/>
    <w:qFormat/>
    <w:rsid w:val="005658F9"/>
    <w:rPr>
      <w:rFonts w:ascii="Times New Roman" w:eastAsia="宋体" w:hAnsi="Times New Roman" w:cs="Times New Roman"/>
      <w:kern w:val="0"/>
      <w:sz w:val="32"/>
      <w:szCs w:val="20"/>
    </w:rPr>
  </w:style>
  <w:style w:type="paragraph" w:styleId="ae">
    <w:name w:val="endnote text"/>
    <w:basedOn w:val="a"/>
    <w:link w:val="Char8"/>
    <w:uiPriority w:val="99"/>
    <w:unhideWhenUsed/>
    <w:qFormat/>
    <w:rsid w:val="005658F9"/>
    <w:pPr>
      <w:snapToGrid w:val="0"/>
      <w:jc w:val="left"/>
    </w:pPr>
    <w:rPr>
      <w:rFonts w:ascii="Times New Roman" w:eastAsia="宋体" w:hAnsi="Times New Roman" w:cs="Times New Roman"/>
      <w:szCs w:val="24"/>
    </w:rPr>
  </w:style>
  <w:style w:type="character" w:customStyle="1" w:styleId="Char8">
    <w:name w:val="尾注文本 Char"/>
    <w:basedOn w:val="a1"/>
    <w:link w:val="ae"/>
    <w:uiPriority w:val="99"/>
    <w:qFormat/>
    <w:rsid w:val="005658F9"/>
    <w:rPr>
      <w:rFonts w:ascii="Times New Roman" w:eastAsia="宋体" w:hAnsi="Times New Roman" w:cs="Times New Roman"/>
      <w:szCs w:val="24"/>
    </w:rPr>
  </w:style>
  <w:style w:type="paragraph" w:styleId="af">
    <w:name w:val="Balloon Text"/>
    <w:basedOn w:val="a"/>
    <w:link w:val="Char9"/>
    <w:semiHidden/>
    <w:qFormat/>
    <w:rsid w:val="005658F9"/>
    <w:rPr>
      <w:rFonts w:ascii="Times New Roman" w:eastAsia="宋体" w:hAnsi="Times New Roman" w:cs="Times New Roman"/>
      <w:kern w:val="0"/>
      <w:sz w:val="18"/>
      <w:szCs w:val="18"/>
    </w:rPr>
  </w:style>
  <w:style w:type="character" w:customStyle="1" w:styleId="Char9">
    <w:name w:val="批注框文本 Char"/>
    <w:basedOn w:val="a1"/>
    <w:link w:val="af"/>
    <w:semiHidden/>
    <w:qFormat/>
    <w:rsid w:val="005658F9"/>
    <w:rPr>
      <w:rFonts w:ascii="Times New Roman" w:eastAsia="宋体" w:hAnsi="Times New Roman" w:cs="Times New Roman"/>
      <w:kern w:val="0"/>
      <w:sz w:val="18"/>
      <w:szCs w:val="18"/>
    </w:rPr>
  </w:style>
  <w:style w:type="paragraph" w:styleId="11">
    <w:name w:val="toc 1"/>
    <w:basedOn w:val="a"/>
    <w:next w:val="a"/>
    <w:uiPriority w:val="39"/>
    <w:qFormat/>
    <w:rsid w:val="005658F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0">
    <w:name w:val="toc 4"/>
    <w:basedOn w:val="a"/>
    <w:next w:val="a"/>
    <w:uiPriority w:val="39"/>
    <w:unhideWhenUsed/>
    <w:qFormat/>
    <w:rsid w:val="005658F9"/>
    <w:pPr>
      <w:ind w:leftChars="600" w:left="1260"/>
    </w:pPr>
    <w:rPr>
      <w:rFonts w:ascii="Calibri" w:eastAsia="宋体" w:hAnsi="Calibri" w:cs="Times New Roman"/>
    </w:rPr>
  </w:style>
  <w:style w:type="paragraph" w:styleId="af0">
    <w:name w:val="List"/>
    <w:basedOn w:val="a"/>
    <w:qFormat/>
    <w:rsid w:val="005658F9"/>
    <w:pPr>
      <w:ind w:left="200" w:hangingChars="200" w:hanging="200"/>
    </w:pPr>
    <w:rPr>
      <w:rFonts w:ascii="Times New Roman" w:eastAsia="宋体" w:hAnsi="Times New Roman" w:cs="Times New Roman"/>
      <w:sz w:val="28"/>
      <w:szCs w:val="24"/>
    </w:rPr>
  </w:style>
  <w:style w:type="paragraph" w:styleId="af1">
    <w:name w:val="footnote text"/>
    <w:basedOn w:val="a"/>
    <w:link w:val="Chara"/>
    <w:uiPriority w:val="99"/>
    <w:unhideWhenUsed/>
    <w:qFormat/>
    <w:rsid w:val="005658F9"/>
    <w:pPr>
      <w:snapToGrid w:val="0"/>
      <w:jc w:val="left"/>
    </w:pPr>
    <w:rPr>
      <w:rFonts w:ascii="Times New Roman" w:eastAsia="宋体" w:hAnsi="Times New Roman" w:cs="Times New Roman"/>
      <w:sz w:val="18"/>
      <w:szCs w:val="18"/>
    </w:rPr>
  </w:style>
  <w:style w:type="character" w:customStyle="1" w:styleId="Chara">
    <w:name w:val="脚注文本 Char"/>
    <w:basedOn w:val="a1"/>
    <w:link w:val="af1"/>
    <w:uiPriority w:val="99"/>
    <w:qFormat/>
    <w:rsid w:val="005658F9"/>
    <w:rPr>
      <w:rFonts w:ascii="Times New Roman" w:eastAsia="宋体" w:hAnsi="Times New Roman" w:cs="Times New Roman"/>
      <w:sz w:val="18"/>
      <w:szCs w:val="18"/>
    </w:rPr>
  </w:style>
  <w:style w:type="paragraph" w:styleId="60">
    <w:name w:val="toc 6"/>
    <w:basedOn w:val="a"/>
    <w:next w:val="a"/>
    <w:uiPriority w:val="39"/>
    <w:unhideWhenUsed/>
    <w:qFormat/>
    <w:rsid w:val="005658F9"/>
    <w:pPr>
      <w:ind w:leftChars="1000" w:left="2100"/>
    </w:pPr>
    <w:rPr>
      <w:rFonts w:ascii="Calibri" w:eastAsia="宋体" w:hAnsi="Calibri" w:cs="Times New Roman"/>
    </w:rPr>
  </w:style>
  <w:style w:type="paragraph" w:styleId="33">
    <w:name w:val="Body Text Indent 3"/>
    <w:basedOn w:val="a"/>
    <w:link w:val="3Char1"/>
    <w:qFormat/>
    <w:rsid w:val="005658F9"/>
    <w:pPr>
      <w:spacing w:after="120"/>
      <w:ind w:leftChars="200" w:left="420"/>
    </w:pPr>
    <w:rPr>
      <w:rFonts w:ascii="Times New Roman" w:eastAsia="宋体" w:hAnsi="Times New Roman" w:cs="Times New Roman"/>
      <w:kern w:val="0"/>
      <w:sz w:val="16"/>
      <w:szCs w:val="16"/>
    </w:rPr>
  </w:style>
  <w:style w:type="character" w:customStyle="1" w:styleId="3Char1">
    <w:name w:val="正文文本缩进 3 Char"/>
    <w:basedOn w:val="a1"/>
    <w:link w:val="33"/>
    <w:qFormat/>
    <w:rsid w:val="005658F9"/>
    <w:rPr>
      <w:rFonts w:ascii="Times New Roman" w:eastAsia="宋体" w:hAnsi="Times New Roman" w:cs="Times New Roman"/>
      <w:kern w:val="0"/>
      <w:sz w:val="16"/>
      <w:szCs w:val="16"/>
    </w:rPr>
  </w:style>
  <w:style w:type="paragraph" w:styleId="22">
    <w:name w:val="toc 2"/>
    <w:basedOn w:val="a"/>
    <w:next w:val="a"/>
    <w:uiPriority w:val="39"/>
    <w:unhideWhenUsed/>
    <w:qFormat/>
    <w:rsid w:val="005658F9"/>
    <w:pPr>
      <w:ind w:leftChars="200" w:left="420"/>
    </w:pPr>
    <w:rPr>
      <w:rFonts w:ascii="Times New Roman" w:eastAsia="宋体" w:hAnsi="Times New Roman" w:cs="Times New Roman"/>
      <w:szCs w:val="24"/>
    </w:rPr>
  </w:style>
  <w:style w:type="paragraph" w:styleId="90">
    <w:name w:val="toc 9"/>
    <w:basedOn w:val="a"/>
    <w:next w:val="a"/>
    <w:uiPriority w:val="39"/>
    <w:unhideWhenUsed/>
    <w:qFormat/>
    <w:rsid w:val="005658F9"/>
    <w:pPr>
      <w:ind w:leftChars="1600" w:left="3360"/>
    </w:pPr>
    <w:rPr>
      <w:rFonts w:ascii="Calibri" w:eastAsia="宋体" w:hAnsi="Calibri" w:cs="Times New Roman"/>
    </w:rPr>
  </w:style>
  <w:style w:type="paragraph" w:styleId="23">
    <w:name w:val="Body Text 2"/>
    <w:basedOn w:val="a"/>
    <w:link w:val="2Char1"/>
    <w:qFormat/>
    <w:rsid w:val="005658F9"/>
    <w:pPr>
      <w:spacing w:after="120" w:line="480" w:lineRule="auto"/>
    </w:pPr>
    <w:rPr>
      <w:rFonts w:ascii="Times New Roman" w:eastAsia="宋体" w:hAnsi="Times New Roman" w:cs="Times New Roman"/>
      <w:kern w:val="0"/>
      <w:sz w:val="20"/>
      <w:szCs w:val="24"/>
    </w:rPr>
  </w:style>
  <w:style w:type="character" w:customStyle="1" w:styleId="2Char1">
    <w:name w:val="正文文本 2 Char"/>
    <w:basedOn w:val="a1"/>
    <w:link w:val="23"/>
    <w:qFormat/>
    <w:rsid w:val="005658F9"/>
    <w:rPr>
      <w:rFonts w:ascii="Times New Roman" w:eastAsia="宋体" w:hAnsi="Times New Roman" w:cs="Times New Roman"/>
      <w:kern w:val="0"/>
      <w:sz w:val="20"/>
      <w:szCs w:val="24"/>
    </w:rPr>
  </w:style>
  <w:style w:type="paragraph" w:styleId="HTML">
    <w:name w:val="HTML Preformatted"/>
    <w:basedOn w:val="a"/>
    <w:link w:val="HTMLChar"/>
    <w:uiPriority w:val="99"/>
    <w:unhideWhenUsed/>
    <w:qFormat/>
    <w:rsid w:val="0056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5658F9"/>
    <w:rPr>
      <w:rFonts w:ascii="宋体" w:eastAsia="宋体" w:hAnsi="宋体" w:cs="Times New Roman"/>
      <w:kern w:val="0"/>
      <w:sz w:val="24"/>
      <w:szCs w:val="24"/>
    </w:rPr>
  </w:style>
  <w:style w:type="paragraph" w:styleId="af2">
    <w:name w:val="Normal (Web)"/>
    <w:basedOn w:val="a"/>
    <w:uiPriority w:val="99"/>
    <w:qFormat/>
    <w:rsid w:val="005658F9"/>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semiHidden/>
    <w:qFormat/>
    <w:rsid w:val="005658F9"/>
    <w:pPr>
      <w:spacing w:line="400" w:lineRule="exact"/>
      <w:ind w:firstLineChars="200" w:firstLine="420"/>
    </w:pPr>
    <w:rPr>
      <w:rFonts w:ascii="宋体" w:eastAsia="宋体" w:hAnsi="Courier New" w:cs="Times New Roman"/>
      <w:b/>
      <w:szCs w:val="20"/>
    </w:rPr>
  </w:style>
  <w:style w:type="paragraph" w:styleId="af3">
    <w:name w:val="Title"/>
    <w:basedOn w:val="a"/>
    <w:next w:val="a"/>
    <w:link w:val="Charb"/>
    <w:uiPriority w:val="10"/>
    <w:qFormat/>
    <w:rsid w:val="005658F9"/>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3"/>
    <w:uiPriority w:val="10"/>
    <w:qFormat/>
    <w:rsid w:val="005658F9"/>
    <w:rPr>
      <w:rFonts w:ascii="Cambria" w:eastAsia="宋体" w:hAnsi="Cambria" w:cs="Times New Roman"/>
      <w:b/>
      <w:bCs/>
      <w:sz w:val="32"/>
      <w:szCs w:val="32"/>
    </w:rPr>
  </w:style>
  <w:style w:type="paragraph" w:styleId="af4">
    <w:name w:val="annotation subject"/>
    <w:basedOn w:val="aa"/>
    <w:next w:val="aa"/>
    <w:link w:val="Charc"/>
    <w:uiPriority w:val="99"/>
    <w:unhideWhenUsed/>
    <w:qFormat/>
    <w:rsid w:val="005658F9"/>
    <w:rPr>
      <w:b/>
      <w:bCs/>
    </w:rPr>
  </w:style>
  <w:style w:type="character" w:customStyle="1" w:styleId="Charc">
    <w:name w:val="批注主题 Char"/>
    <w:basedOn w:val="Char4"/>
    <w:link w:val="af4"/>
    <w:uiPriority w:val="99"/>
    <w:qFormat/>
    <w:rsid w:val="005658F9"/>
    <w:rPr>
      <w:rFonts w:ascii="Times New Roman" w:eastAsia="宋体" w:hAnsi="Times New Roman" w:cs="Times New Roman"/>
      <w:b/>
      <w:bCs/>
      <w:szCs w:val="24"/>
    </w:rPr>
  </w:style>
  <w:style w:type="paragraph" w:styleId="24">
    <w:name w:val="Body Text First Indent 2"/>
    <w:basedOn w:val="ab"/>
    <w:link w:val="2Char2"/>
    <w:unhideWhenUsed/>
    <w:qFormat/>
    <w:rsid w:val="005658F9"/>
    <w:pPr>
      <w:ind w:firstLineChars="200" w:firstLine="420"/>
    </w:pPr>
  </w:style>
  <w:style w:type="character" w:customStyle="1" w:styleId="2Char2">
    <w:name w:val="正文首行缩进 2 Char"/>
    <w:basedOn w:val="Char5"/>
    <w:link w:val="24"/>
    <w:rsid w:val="005658F9"/>
    <w:rPr>
      <w:rFonts w:ascii="仿宋_GB2312" w:eastAsia="仿宋_GB2312" w:hAnsi="Times New Roman" w:cs="Times New Roman"/>
      <w:kern w:val="0"/>
      <w:sz w:val="32"/>
      <w:szCs w:val="20"/>
    </w:rPr>
  </w:style>
  <w:style w:type="table" w:styleId="af5">
    <w:name w:val="Table Grid"/>
    <w:basedOn w:val="a2"/>
    <w:qFormat/>
    <w:rsid w:val="005658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5658F9"/>
    <w:rPr>
      <w:b/>
      <w:bCs/>
    </w:rPr>
  </w:style>
  <w:style w:type="character" w:styleId="af7">
    <w:name w:val="endnote reference"/>
    <w:uiPriority w:val="99"/>
    <w:unhideWhenUsed/>
    <w:qFormat/>
    <w:rsid w:val="005658F9"/>
    <w:rPr>
      <w:vertAlign w:val="superscript"/>
    </w:rPr>
  </w:style>
  <w:style w:type="character" w:styleId="af8">
    <w:name w:val="page number"/>
    <w:qFormat/>
    <w:rsid w:val="005658F9"/>
  </w:style>
  <w:style w:type="character" w:styleId="af9">
    <w:name w:val="FollowedHyperlink"/>
    <w:qFormat/>
    <w:rsid w:val="005658F9"/>
    <w:rPr>
      <w:color w:val="800080"/>
      <w:u w:val="single"/>
    </w:rPr>
  </w:style>
  <w:style w:type="character" w:styleId="afa">
    <w:name w:val="Emphasis"/>
    <w:basedOn w:val="a1"/>
    <w:uiPriority w:val="20"/>
    <w:qFormat/>
    <w:rsid w:val="005658F9"/>
    <w:rPr>
      <w:i/>
    </w:rPr>
  </w:style>
  <w:style w:type="character" w:styleId="afb">
    <w:name w:val="Hyperlink"/>
    <w:uiPriority w:val="99"/>
    <w:qFormat/>
    <w:rsid w:val="005658F9"/>
    <w:rPr>
      <w:color w:val="0000FF"/>
      <w:u w:val="single"/>
    </w:rPr>
  </w:style>
  <w:style w:type="character" w:styleId="afc">
    <w:name w:val="annotation reference"/>
    <w:unhideWhenUsed/>
    <w:qFormat/>
    <w:rsid w:val="005658F9"/>
    <w:rPr>
      <w:sz w:val="21"/>
      <w:szCs w:val="21"/>
    </w:rPr>
  </w:style>
  <w:style w:type="character" w:styleId="afd">
    <w:name w:val="footnote reference"/>
    <w:uiPriority w:val="99"/>
    <w:unhideWhenUsed/>
    <w:qFormat/>
    <w:rsid w:val="005658F9"/>
    <w:rPr>
      <w:vertAlign w:val="superscript"/>
    </w:rPr>
  </w:style>
  <w:style w:type="paragraph" w:customStyle="1" w:styleId="afe">
    <w:name w:val="段"/>
    <w:qFormat/>
    <w:rsid w:val="005658F9"/>
    <w:pPr>
      <w:autoSpaceDE w:val="0"/>
      <w:autoSpaceDN w:val="0"/>
      <w:ind w:firstLineChars="200" w:firstLine="200"/>
      <w:jc w:val="both"/>
    </w:pPr>
    <w:rPr>
      <w:rFonts w:ascii="宋体" w:eastAsia="宋体" w:hAnsi="Times New Roman" w:cs="Times New Roman"/>
      <w:kern w:val="0"/>
      <w:szCs w:val="20"/>
    </w:rPr>
  </w:style>
  <w:style w:type="character" w:customStyle="1" w:styleId="5Char1">
    <w:name w:val="标题 5 Char1"/>
    <w:link w:val="5"/>
    <w:qFormat/>
    <w:rsid w:val="005658F9"/>
    <w:rPr>
      <w:rFonts w:ascii="Times New Roman" w:eastAsia="宋体" w:hAnsi="Times New Roman" w:cs="Times New Roman"/>
      <w:b/>
      <w:sz w:val="28"/>
      <w:szCs w:val="24"/>
    </w:rPr>
  </w:style>
  <w:style w:type="character" w:customStyle="1" w:styleId="Char20">
    <w:name w:val="批注文字 Char2"/>
    <w:link w:val="aa"/>
    <w:qFormat/>
    <w:rsid w:val="005658F9"/>
    <w:rPr>
      <w:rFonts w:ascii="Times New Roman" w:eastAsia="宋体" w:hAnsi="Times New Roman" w:cs="Times New Roman"/>
      <w:szCs w:val="24"/>
    </w:rPr>
  </w:style>
  <w:style w:type="character" w:customStyle="1" w:styleId="Char2">
    <w:name w:val="正文文本 Char2"/>
    <w:link w:val="a6"/>
    <w:uiPriority w:val="99"/>
    <w:qFormat/>
    <w:rsid w:val="005658F9"/>
    <w:rPr>
      <w:rFonts w:ascii="Times New Roman" w:eastAsia="宋体" w:hAnsi="Times New Roman" w:cs="Times New Roman"/>
      <w:kern w:val="0"/>
      <w:sz w:val="24"/>
      <w:szCs w:val="24"/>
    </w:rPr>
  </w:style>
  <w:style w:type="paragraph" w:customStyle="1" w:styleId="Default">
    <w:name w:val="Default"/>
    <w:qFormat/>
    <w:rsid w:val="005658F9"/>
    <w:pPr>
      <w:widowControl w:val="0"/>
      <w:autoSpaceDE w:val="0"/>
      <w:autoSpaceDN w:val="0"/>
      <w:adjustRightInd w:val="0"/>
    </w:pPr>
    <w:rPr>
      <w:rFonts w:ascii="宋体" w:eastAsia="宋体" w:hAnsi="Perpetua" w:cs="宋体"/>
      <w:color w:val="000000"/>
      <w:kern w:val="0"/>
      <w:sz w:val="24"/>
      <w:szCs w:val="24"/>
    </w:rPr>
  </w:style>
  <w:style w:type="character" w:customStyle="1" w:styleId="Char21">
    <w:name w:val="纯文本 Char2"/>
    <w:link w:val="ac"/>
    <w:qFormat/>
    <w:rsid w:val="005658F9"/>
    <w:rPr>
      <w:rFonts w:ascii="宋体" w:eastAsia="宋体" w:hAnsi="Courier New" w:cs="Times New Roman"/>
      <w:kern w:val="0"/>
      <w:sz w:val="20"/>
      <w:szCs w:val="21"/>
    </w:rPr>
  </w:style>
  <w:style w:type="character" w:customStyle="1" w:styleId="51">
    <w:name w:val="标题 5 字符"/>
    <w:qFormat/>
    <w:rsid w:val="005658F9"/>
    <w:rPr>
      <w:b/>
      <w:kern w:val="2"/>
      <w:sz w:val="28"/>
      <w:szCs w:val="24"/>
    </w:rPr>
  </w:style>
  <w:style w:type="paragraph" w:customStyle="1" w:styleId="BodyText1I">
    <w:name w:val="BodyText1I"/>
    <w:basedOn w:val="BodyText"/>
    <w:qFormat/>
    <w:rsid w:val="005658F9"/>
    <w:pPr>
      <w:widowControl/>
      <w:adjustRightInd w:val="0"/>
      <w:snapToGrid w:val="0"/>
      <w:spacing w:before="100" w:beforeAutospacing="1"/>
      <w:ind w:firstLineChars="100" w:firstLine="420"/>
      <w:jc w:val="left"/>
    </w:pPr>
    <w:rPr>
      <w:rFonts w:ascii="Tahoma" w:eastAsia="微软雅黑" w:hAnsi="Tahoma"/>
      <w:kern w:val="0"/>
      <w:sz w:val="22"/>
      <w:szCs w:val="22"/>
    </w:rPr>
  </w:style>
  <w:style w:type="paragraph" w:customStyle="1" w:styleId="BodyText">
    <w:name w:val="BodyText"/>
    <w:basedOn w:val="a"/>
    <w:uiPriority w:val="99"/>
    <w:qFormat/>
    <w:rsid w:val="005658F9"/>
    <w:pPr>
      <w:spacing w:after="120"/>
    </w:pPr>
    <w:rPr>
      <w:rFonts w:ascii="Times New Roman" w:eastAsia="宋体" w:hAnsi="Times New Roman" w:cs="Times New Roman"/>
      <w:szCs w:val="24"/>
    </w:rPr>
  </w:style>
  <w:style w:type="character" w:customStyle="1" w:styleId="Char10">
    <w:name w:val="批注文字 Char1"/>
    <w:semiHidden/>
    <w:qFormat/>
    <w:locked/>
    <w:rsid w:val="005658F9"/>
    <w:rPr>
      <w:rFonts w:ascii="Times New Roman" w:hAnsi="Times New Roman"/>
      <w:kern w:val="2"/>
      <w:sz w:val="21"/>
      <w:szCs w:val="24"/>
    </w:rPr>
  </w:style>
  <w:style w:type="character" w:customStyle="1" w:styleId="case31">
    <w:name w:val="case31"/>
    <w:qFormat/>
    <w:rsid w:val="005658F9"/>
    <w:rPr>
      <w:rFonts w:ascii="_x000B__x000C_" w:hAnsi="_x000B__x000C_" w:hint="default"/>
      <w:sz w:val="21"/>
      <w:szCs w:val="21"/>
    </w:rPr>
  </w:style>
  <w:style w:type="character" w:customStyle="1" w:styleId="13">
    <w:name w:val="纯文本 字符1"/>
    <w:qFormat/>
    <w:rsid w:val="005658F9"/>
    <w:rPr>
      <w:rFonts w:ascii="宋体" w:hAnsi="Courier New"/>
    </w:rPr>
  </w:style>
  <w:style w:type="character" w:customStyle="1" w:styleId="14">
    <w:name w:val="批注文字 字符1"/>
    <w:qFormat/>
    <w:rsid w:val="005658F9"/>
    <w:rPr>
      <w:rFonts w:ascii="Times New Roman" w:hAnsi="Times New Roman"/>
      <w:kern w:val="2"/>
      <w:sz w:val="21"/>
      <w:szCs w:val="24"/>
    </w:rPr>
  </w:style>
  <w:style w:type="character" w:customStyle="1" w:styleId="Char11">
    <w:name w:val="正文文本 Char1"/>
    <w:uiPriority w:val="99"/>
    <w:semiHidden/>
    <w:qFormat/>
    <w:locked/>
    <w:rsid w:val="005658F9"/>
    <w:rPr>
      <w:sz w:val="24"/>
      <w:szCs w:val="24"/>
    </w:rPr>
  </w:style>
  <w:style w:type="character" w:customStyle="1" w:styleId="apple-style-span">
    <w:name w:val="apple-style-span"/>
    <w:qFormat/>
    <w:rsid w:val="005658F9"/>
  </w:style>
  <w:style w:type="character" w:customStyle="1" w:styleId="textcontents">
    <w:name w:val="textcontents"/>
    <w:qFormat/>
    <w:rsid w:val="005658F9"/>
  </w:style>
  <w:style w:type="character" w:customStyle="1" w:styleId="CharChar2">
    <w:name w:val="普通文字 Char Char2"/>
    <w:qFormat/>
    <w:rsid w:val="005658F9"/>
    <w:rPr>
      <w:rFonts w:ascii="宋体" w:eastAsia="宋体" w:hAnsi="Courier New"/>
      <w:kern w:val="2"/>
      <w:sz w:val="21"/>
      <w:lang w:val="en-US" w:eastAsia="zh-CN" w:bidi="ar-SA"/>
    </w:rPr>
  </w:style>
  <w:style w:type="character" w:customStyle="1" w:styleId="aff">
    <w:name w:val="批注文字 字符"/>
    <w:qFormat/>
    <w:rsid w:val="005658F9"/>
    <w:rPr>
      <w:rFonts w:ascii="Times New Roman" w:hAnsi="Times New Roman"/>
      <w:kern w:val="2"/>
      <w:sz w:val="21"/>
      <w:szCs w:val="24"/>
    </w:rPr>
  </w:style>
  <w:style w:type="character" w:customStyle="1" w:styleId="15">
    <w:name w:val="标题 1 字符"/>
    <w:uiPriority w:val="9"/>
    <w:qFormat/>
    <w:rsid w:val="005658F9"/>
    <w:rPr>
      <w:rFonts w:ascii="Times New Roman" w:eastAsia="宋体" w:hAnsi="Times New Roman" w:cs="Times New Roman"/>
      <w:b/>
      <w:bCs/>
      <w:kern w:val="44"/>
      <w:sz w:val="44"/>
      <w:szCs w:val="44"/>
    </w:rPr>
  </w:style>
  <w:style w:type="character" w:customStyle="1" w:styleId="aff0">
    <w:name w:val="纯文本 字符"/>
    <w:qFormat/>
    <w:rsid w:val="005658F9"/>
    <w:rPr>
      <w:rFonts w:ascii="宋体" w:eastAsia="宋体" w:hAnsi="Courier New" w:cs="Courier New"/>
      <w:szCs w:val="21"/>
    </w:rPr>
  </w:style>
  <w:style w:type="character" w:customStyle="1" w:styleId="headline-content4">
    <w:name w:val="headline-content4"/>
    <w:qFormat/>
    <w:rsid w:val="005658F9"/>
  </w:style>
  <w:style w:type="character" w:customStyle="1" w:styleId="260pt">
    <w:name w:val="正文文本 (26) + 间距 0 pt"/>
    <w:qFormat/>
    <w:rsid w:val="005658F9"/>
    <w:rPr>
      <w:rFonts w:ascii="宋体" w:eastAsia="宋体" w:hAnsi="宋体" w:cs="宋体"/>
      <w:color w:val="000000"/>
      <w:spacing w:val="0"/>
      <w:w w:val="100"/>
      <w:position w:val="0"/>
      <w:sz w:val="22"/>
      <w:szCs w:val="22"/>
      <w:u w:val="none"/>
      <w:lang w:val="zh-CN" w:eastAsia="zh-CN" w:bidi="zh-CN"/>
    </w:rPr>
  </w:style>
  <w:style w:type="character" w:customStyle="1" w:styleId="aff1">
    <w:name w:val="正文文本缩进 字符"/>
    <w:qFormat/>
    <w:rsid w:val="005658F9"/>
    <w:rPr>
      <w:rFonts w:ascii="仿宋_GB2312" w:eastAsia="仿宋_GB2312" w:hAnsi="Times New Roman" w:cs="Times New Roman"/>
      <w:sz w:val="32"/>
      <w:szCs w:val="20"/>
    </w:rPr>
  </w:style>
  <w:style w:type="paragraph" w:customStyle="1" w:styleId="Char12">
    <w:name w:val="Char1"/>
    <w:basedOn w:val="a"/>
    <w:qFormat/>
    <w:rsid w:val="005658F9"/>
    <w:rPr>
      <w:rFonts w:ascii="Times New Roman" w:eastAsia="宋体" w:hAnsi="Times New Roman" w:cs="Times New Roman"/>
      <w:szCs w:val="21"/>
    </w:rPr>
  </w:style>
  <w:style w:type="paragraph" w:styleId="aff2">
    <w:name w:val="List Paragraph"/>
    <w:basedOn w:val="a"/>
    <w:uiPriority w:val="34"/>
    <w:qFormat/>
    <w:rsid w:val="005658F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658F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5658F9"/>
    <w:rPr>
      <w:rFonts w:ascii="Tahoma" w:eastAsia="宋体" w:hAnsi="Tahoma" w:cs="Times New Roman"/>
      <w:sz w:val="24"/>
      <w:szCs w:val="20"/>
    </w:rPr>
  </w:style>
  <w:style w:type="paragraph" w:customStyle="1" w:styleId="aff3">
    <w:name w:val="样式"/>
    <w:qFormat/>
    <w:rsid w:val="005658F9"/>
    <w:pPr>
      <w:widowControl w:val="0"/>
      <w:autoSpaceDE w:val="0"/>
      <w:autoSpaceDN w:val="0"/>
      <w:adjustRightInd w:val="0"/>
      <w:jc w:val="center"/>
    </w:pPr>
    <w:rPr>
      <w:rFonts w:ascii="宋体" w:eastAsia="宋体" w:hAnsi="宋体" w:cs="宋体"/>
      <w:kern w:val="0"/>
      <w:sz w:val="24"/>
      <w:szCs w:val="24"/>
    </w:rPr>
  </w:style>
  <w:style w:type="paragraph" w:customStyle="1" w:styleId="16">
    <w:name w:val="纯文本1"/>
    <w:basedOn w:val="a"/>
    <w:qFormat/>
    <w:rsid w:val="005658F9"/>
    <w:rPr>
      <w:rFonts w:ascii="宋体" w:eastAsia="宋体" w:hAnsi="Courier New" w:cs="Century"/>
      <w:szCs w:val="21"/>
    </w:rPr>
  </w:style>
  <w:style w:type="paragraph" w:customStyle="1" w:styleId="TableParagraph">
    <w:name w:val="Table Paragraph"/>
    <w:basedOn w:val="a"/>
    <w:uiPriority w:val="1"/>
    <w:qFormat/>
    <w:rsid w:val="005658F9"/>
    <w:pPr>
      <w:jc w:val="left"/>
    </w:pPr>
    <w:rPr>
      <w:rFonts w:ascii="Calibri" w:eastAsia="宋体" w:hAnsi="Calibri" w:cs="Times New Roman"/>
      <w:kern w:val="0"/>
      <w:sz w:val="22"/>
      <w:lang w:eastAsia="en-US"/>
    </w:rPr>
  </w:style>
  <w:style w:type="paragraph" w:customStyle="1" w:styleId="aff4">
    <w:name w:val="表内文字"/>
    <w:basedOn w:val="a"/>
    <w:qFormat/>
    <w:rsid w:val="005658F9"/>
    <w:pPr>
      <w:snapToGrid w:val="0"/>
      <w:spacing w:before="50" w:after="50"/>
      <w:jc w:val="center"/>
    </w:pPr>
    <w:rPr>
      <w:rFonts w:ascii="仿宋_GB2312" w:eastAsia="仿宋_GB2312" w:hAnsi="宋体" w:cs="Times New Roman"/>
      <w:b/>
      <w:color w:val="000000"/>
      <w:sz w:val="32"/>
      <w:szCs w:val="32"/>
    </w:rPr>
  </w:style>
  <w:style w:type="paragraph" w:customStyle="1" w:styleId="aff5">
    <w:name w:val="表格"/>
    <w:basedOn w:val="a"/>
    <w:qFormat/>
    <w:rsid w:val="005658F9"/>
    <w:pPr>
      <w:spacing w:line="400" w:lineRule="exact"/>
    </w:pPr>
    <w:rPr>
      <w:rFonts w:ascii="Times New Roman" w:eastAsia="宋体" w:hAnsi="Times New Roman" w:cs="Times New Roman"/>
      <w:sz w:val="24"/>
      <w:szCs w:val="24"/>
    </w:rPr>
  </w:style>
  <w:style w:type="paragraph" w:customStyle="1" w:styleId="25">
    <w:name w:val="样式 首行缩进:  2 字符"/>
    <w:basedOn w:val="a"/>
    <w:qFormat/>
    <w:rsid w:val="005658F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qFormat/>
    <w:rsid w:val="005658F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rsid w:val="005658F9"/>
    <w:pPr>
      <w:spacing w:before="0" w:after="0" w:line="400" w:lineRule="exact"/>
    </w:pPr>
    <w:rPr>
      <w:rFonts w:eastAsia="黑体" w:cs="宋体"/>
      <w:b w:val="0"/>
      <w:bCs w:val="0"/>
      <w:sz w:val="24"/>
      <w:szCs w:val="20"/>
    </w:rPr>
  </w:style>
  <w:style w:type="paragraph" w:customStyle="1" w:styleId="aff6">
    <w:name w:val="正文首行缩进两字符"/>
    <w:basedOn w:val="a"/>
    <w:qFormat/>
    <w:rsid w:val="005658F9"/>
    <w:pPr>
      <w:spacing w:line="360" w:lineRule="auto"/>
      <w:ind w:firstLineChars="200" w:firstLine="200"/>
    </w:pPr>
    <w:rPr>
      <w:rFonts w:ascii="Times New Roman" w:eastAsia="宋体" w:hAnsi="Times New Roman" w:cs="Times New Roman"/>
      <w:szCs w:val="24"/>
    </w:rPr>
  </w:style>
  <w:style w:type="paragraph" w:customStyle="1" w:styleId="aff7">
    <w:name w:val="正文段"/>
    <w:basedOn w:val="a"/>
    <w:qFormat/>
    <w:rsid w:val="005658F9"/>
    <w:pPr>
      <w:widowControl/>
      <w:snapToGrid w:val="0"/>
      <w:spacing w:afterLines="50" w:after="50"/>
      <w:ind w:firstLineChars="200" w:firstLine="200"/>
    </w:pPr>
    <w:rPr>
      <w:rFonts w:ascii="Times New Roman" w:eastAsia="宋体" w:hAnsi="Times New Roman" w:cs="Times New Roman"/>
      <w:kern w:val="0"/>
      <w:sz w:val="24"/>
      <w:szCs w:val="20"/>
    </w:rPr>
  </w:style>
  <w:style w:type="table" w:customStyle="1" w:styleId="TableNormal">
    <w:name w:val="Table Normal"/>
    <w:uiPriority w:val="2"/>
    <w:semiHidden/>
    <w:qFormat/>
    <w:rsid w:val="005658F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8">
    <w:name w:val="页脚 字符"/>
    <w:uiPriority w:val="99"/>
    <w:qFormat/>
    <w:rsid w:val="005658F9"/>
  </w:style>
  <w:style w:type="character" w:customStyle="1" w:styleId="2CharChar">
    <w:name w:val="正文2 Char Char"/>
    <w:link w:val="26"/>
    <w:qFormat/>
    <w:rsid w:val="005658F9"/>
    <w:rPr>
      <w:sz w:val="24"/>
    </w:rPr>
  </w:style>
  <w:style w:type="paragraph" w:customStyle="1" w:styleId="26">
    <w:name w:val="正文2"/>
    <w:basedOn w:val="a"/>
    <w:link w:val="2CharChar"/>
    <w:qFormat/>
    <w:rsid w:val="005658F9"/>
    <w:pPr>
      <w:adjustRightInd w:val="0"/>
      <w:spacing w:before="156" w:line="360" w:lineRule="auto"/>
      <w:ind w:firstLineChars="200" w:firstLine="510"/>
    </w:pPr>
    <w:rPr>
      <w:sz w:val="24"/>
    </w:rPr>
  </w:style>
  <w:style w:type="paragraph" w:customStyle="1" w:styleId="Style122">
    <w:name w:val="_Style 122"/>
    <w:uiPriority w:val="99"/>
    <w:unhideWhenUsed/>
    <w:qFormat/>
    <w:rsid w:val="005658F9"/>
    <w:rPr>
      <w:rFonts w:ascii="Times New Roman" w:eastAsia="宋体" w:hAnsi="Times New Roman" w:cs="Times New Roman"/>
      <w:szCs w:val="24"/>
    </w:rPr>
  </w:style>
  <w:style w:type="character" w:customStyle="1" w:styleId="Char13">
    <w:name w:val="表格文字 Char1"/>
    <w:link w:val="aff9"/>
    <w:qFormat/>
    <w:locked/>
    <w:rsid w:val="005658F9"/>
    <w:rPr>
      <w:bCs/>
      <w:spacing w:val="10"/>
      <w:sz w:val="24"/>
    </w:rPr>
  </w:style>
  <w:style w:type="paragraph" w:customStyle="1" w:styleId="aff9">
    <w:name w:val="表格文字"/>
    <w:basedOn w:val="a"/>
    <w:next w:val="a6"/>
    <w:link w:val="Char13"/>
    <w:qFormat/>
    <w:rsid w:val="005658F9"/>
    <w:pPr>
      <w:spacing w:before="25" w:after="25"/>
      <w:jc w:val="left"/>
    </w:pPr>
    <w:rPr>
      <w:bCs/>
      <w:spacing w:val="10"/>
      <w:sz w:val="24"/>
    </w:rPr>
  </w:style>
  <w:style w:type="character" w:customStyle="1" w:styleId="Char14">
    <w:name w:val="纯文本 Char1"/>
    <w:qFormat/>
    <w:rsid w:val="005658F9"/>
    <w:rPr>
      <w:rFonts w:ascii="宋体" w:hAnsi="Courier New"/>
      <w:szCs w:val="21"/>
    </w:rPr>
  </w:style>
  <w:style w:type="character" w:customStyle="1" w:styleId="17">
    <w:name w:val="正文文本 字符1"/>
    <w:uiPriority w:val="99"/>
    <w:qFormat/>
    <w:rsid w:val="005658F9"/>
    <w:rPr>
      <w:sz w:val="24"/>
      <w:szCs w:val="24"/>
    </w:rPr>
  </w:style>
  <w:style w:type="table" w:customStyle="1" w:styleId="TableNormal1">
    <w:name w:val="Table Normal1"/>
    <w:basedOn w:val="a2"/>
    <w:qFormat/>
    <w:rsid w:val="005658F9"/>
    <w:rPr>
      <w:rFonts w:ascii="Times New Roman" w:eastAsia="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msonormal0">
    <w:name w:val="msonormal"/>
    <w:basedOn w:val="a"/>
    <w:qFormat/>
    <w:rsid w:val="005658F9"/>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qFormat/>
    <w:rsid w:val="005658F9"/>
    <w:pPr>
      <w:adjustRightInd w:val="0"/>
      <w:spacing w:line="360" w:lineRule="atLeast"/>
      <w:textAlignment w:val="baseline"/>
    </w:pPr>
    <w:rPr>
      <w:rFonts w:ascii="宋体" w:eastAsia="Times New Roman" w:hAnsi="Courier New" w:cs="Times New Roman"/>
      <w:szCs w:val="21"/>
    </w:rPr>
  </w:style>
  <w:style w:type="table" w:customStyle="1" w:styleId="18">
    <w:name w:val="网格型1"/>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34"/>
    <w:qFormat/>
    <w:rsid w:val="005658F9"/>
    <w:pPr>
      <w:ind w:firstLineChars="200" w:firstLine="420"/>
    </w:pPr>
    <w:rPr>
      <w:rFonts w:ascii="Times New Roman" w:eastAsia="宋体" w:hAnsi="Times New Roman" w:cs="Times New Roman"/>
    </w:rPr>
  </w:style>
  <w:style w:type="paragraph" w:customStyle="1" w:styleId="19">
    <w:name w:val="列表段落1"/>
    <w:basedOn w:val="a"/>
    <w:qFormat/>
    <w:rsid w:val="005658F9"/>
    <w:pPr>
      <w:ind w:firstLine="420"/>
    </w:pPr>
    <w:rPr>
      <w:rFonts w:ascii="Times New Roman" w:eastAsia="宋体" w:hAnsi="Times New Roman" w:cs="Times New Roman"/>
      <w:szCs w:val="24"/>
    </w:rPr>
  </w:style>
  <w:style w:type="paragraph" w:customStyle="1" w:styleId="0">
    <w:name w:val="0正文"/>
    <w:qFormat/>
    <w:rsid w:val="005658F9"/>
    <w:pPr>
      <w:spacing w:line="360" w:lineRule="auto"/>
      <w:ind w:firstLineChars="200" w:firstLine="200"/>
      <w:jc w:val="both"/>
    </w:pPr>
    <w:rPr>
      <w:rFonts w:ascii="Calibri" w:eastAsia="宋体" w:hAnsi="Calibri" w:cs="Times New Roman"/>
      <w:sz w:val="24"/>
      <w:szCs w:val="24"/>
    </w:rPr>
  </w:style>
  <w:style w:type="paragraph" w:customStyle="1" w:styleId="GTA-1">
    <w:name w:val="GTA正文-1"/>
    <w:basedOn w:val="a"/>
    <w:qFormat/>
    <w:rsid w:val="005658F9"/>
    <w:pPr>
      <w:spacing w:beforeLines="50" w:afterLines="50" w:line="360" w:lineRule="auto"/>
      <w:ind w:firstLineChars="200" w:firstLine="420"/>
    </w:pPr>
    <w:rPr>
      <w:rFonts w:ascii="Times New Roman" w:eastAsia="宋体" w:hAnsi="Times New Roman" w:cs="Times New Roman"/>
      <w:szCs w:val="24"/>
    </w:rPr>
  </w:style>
  <w:style w:type="character" w:customStyle="1" w:styleId="NormalCharacter">
    <w:name w:val="NormalCharacter"/>
    <w:semiHidden/>
    <w:qFormat/>
    <w:rsid w:val="005658F9"/>
  </w:style>
  <w:style w:type="paragraph" w:customStyle="1" w:styleId="02">
    <w:name w:val="02表格"/>
    <w:basedOn w:val="a"/>
    <w:qFormat/>
    <w:rsid w:val="005658F9"/>
    <w:pPr>
      <w:jc w:val="left"/>
    </w:pPr>
    <w:rPr>
      <w:rFonts w:ascii="Times New Roman" w:eastAsia="宋体" w:hAnsi="Times New Roman" w:cs="Times New Roman"/>
      <w:szCs w:val="24"/>
    </w:rPr>
  </w:style>
  <w:style w:type="paragraph" w:customStyle="1" w:styleId="Style49">
    <w:name w:val="_Style 49"/>
    <w:basedOn w:val="a"/>
    <w:next w:val="aff2"/>
    <w:uiPriority w:val="34"/>
    <w:qFormat/>
    <w:rsid w:val="005658F9"/>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font31">
    <w:name w:val="font31"/>
    <w:basedOn w:val="a1"/>
    <w:qFormat/>
    <w:rsid w:val="005658F9"/>
    <w:rPr>
      <w:rFonts w:ascii="宋体" w:eastAsia="宋体" w:hAnsi="宋体" w:cs="宋体" w:hint="eastAsia"/>
      <w:b/>
      <w:bCs/>
      <w:color w:val="000000"/>
      <w:sz w:val="18"/>
      <w:szCs w:val="18"/>
      <w:u w:val="none"/>
    </w:rPr>
  </w:style>
  <w:style w:type="character" w:customStyle="1" w:styleId="font21">
    <w:name w:val="font21"/>
    <w:basedOn w:val="a1"/>
    <w:qFormat/>
    <w:rsid w:val="005658F9"/>
    <w:rPr>
      <w:rFonts w:ascii="宋体" w:eastAsia="宋体" w:hAnsi="宋体" w:cs="宋体" w:hint="eastAsia"/>
      <w:color w:val="000000"/>
      <w:sz w:val="18"/>
      <w:szCs w:val="18"/>
      <w:u w:val="none"/>
    </w:rPr>
  </w:style>
  <w:style w:type="character" w:customStyle="1" w:styleId="font112">
    <w:name w:val="font112"/>
    <w:basedOn w:val="a1"/>
    <w:qFormat/>
    <w:rsid w:val="005658F9"/>
    <w:rPr>
      <w:rFonts w:ascii="宋体" w:eastAsia="宋体" w:hAnsi="宋体" w:cs="宋体" w:hint="eastAsia"/>
      <w:color w:val="FF0000"/>
      <w:sz w:val="18"/>
      <w:szCs w:val="18"/>
      <w:u w:val="none"/>
    </w:rPr>
  </w:style>
  <w:style w:type="character" w:customStyle="1" w:styleId="font51">
    <w:name w:val="font51"/>
    <w:basedOn w:val="a1"/>
    <w:qFormat/>
    <w:rsid w:val="005658F9"/>
    <w:rPr>
      <w:rFonts w:ascii="宋体" w:eastAsia="宋体" w:hAnsi="宋体" w:cs="宋体" w:hint="eastAsia"/>
      <w:color w:val="000000"/>
      <w:sz w:val="18"/>
      <w:szCs w:val="18"/>
      <w:u w:val="none"/>
    </w:rPr>
  </w:style>
  <w:style w:type="character" w:customStyle="1" w:styleId="font131">
    <w:name w:val="font131"/>
    <w:basedOn w:val="a1"/>
    <w:qFormat/>
    <w:rsid w:val="005658F9"/>
    <w:rPr>
      <w:rFonts w:ascii="宋体" w:eastAsia="宋体" w:hAnsi="宋体" w:cs="宋体"/>
      <w:color w:val="000000"/>
      <w:sz w:val="18"/>
      <w:szCs w:val="18"/>
      <w:u w:val="none"/>
    </w:rPr>
  </w:style>
  <w:style w:type="character" w:customStyle="1" w:styleId="font11">
    <w:name w:val="font11"/>
    <w:basedOn w:val="a1"/>
    <w:qFormat/>
    <w:rsid w:val="005658F9"/>
    <w:rPr>
      <w:rFonts w:ascii="宋体" w:eastAsia="宋体" w:hAnsi="宋体" w:cs="宋体" w:hint="eastAsia"/>
      <w:b/>
      <w:bCs/>
      <w:color w:val="000000"/>
      <w:sz w:val="18"/>
      <w:szCs w:val="18"/>
      <w:u w:val="none"/>
    </w:rPr>
  </w:style>
  <w:style w:type="character" w:customStyle="1" w:styleId="font61">
    <w:name w:val="font61"/>
    <w:basedOn w:val="a1"/>
    <w:qFormat/>
    <w:rsid w:val="005658F9"/>
    <w:rPr>
      <w:rFonts w:ascii="宋体" w:eastAsia="宋体" w:hAnsi="宋体" w:cs="宋体"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6452">
      <w:bodyDiv w:val="1"/>
      <w:marLeft w:val="0"/>
      <w:marRight w:val="0"/>
      <w:marTop w:val="0"/>
      <w:marBottom w:val="0"/>
      <w:divBdr>
        <w:top w:val="none" w:sz="0" w:space="0" w:color="auto"/>
        <w:left w:val="none" w:sz="0" w:space="0" w:color="auto"/>
        <w:bottom w:val="none" w:sz="0" w:space="0" w:color="auto"/>
        <w:right w:val="none" w:sz="0" w:space="0" w:color="auto"/>
      </w:divBdr>
      <w:divsChild>
        <w:div w:id="651956360">
          <w:marLeft w:val="0"/>
          <w:marRight w:val="0"/>
          <w:marTop w:val="0"/>
          <w:marBottom w:val="0"/>
          <w:divBdr>
            <w:top w:val="none" w:sz="0" w:space="0" w:color="auto"/>
            <w:left w:val="none" w:sz="0" w:space="0" w:color="auto"/>
            <w:bottom w:val="none" w:sz="0" w:space="0" w:color="auto"/>
            <w:right w:val="none" w:sz="0" w:space="0" w:color="auto"/>
          </w:divBdr>
        </w:div>
      </w:divsChild>
    </w:div>
    <w:div w:id="1595893175">
      <w:bodyDiv w:val="1"/>
      <w:marLeft w:val="0"/>
      <w:marRight w:val="0"/>
      <w:marTop w:val="0"/>
      <w:marBottom w:val="0"/>
      <w:divBdr>
        <w:top w:val="none" w:sz="0" w:space="0" w:color="auto"/>
        <w:left w:val="none" w:sz="0" w:space="0" w:color="auto"/>
        <w:bottom w:val="none" w:sz="0" w:space="0" w:color="auto"/>
        <w:right w:val="none" w:sz="0" w:space="0" w:color="auto"/>
      </w:divBdr>
      <w:divsChild>
        <w:div w:id="2145535021">
          <w:marLeft w:val="0"/>
          <w:marRight w:val="0"/>
          <w:marTop w:val="0"/>
          <w:marBottom w:val="0"/>
          <w:divBdr>
            <w:top w:val="none" w:sz="0" w:space="0" w:color="auto"/>
            <w:left w:val="none" w:sz="0" w:space="0" w:color="auto"/>
            <w:bottom w:val="none" w:sz="0" w:space="0" w:color="auto"/>
            <w:right w:val="none" w:sz="0" w:space="0" w:color="auto"/>
          </w:divBdr>
        </w:div>
      </w:divsChild>
    </w:div>
    <w:div w:id="172525632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20https://www.gcy.zfcg.gxzf.gov.cn/&#65289;&#33719;&#21462;&#65288;&#19979;&#36733;&#65289;&#25307;&#26631;&#25991;&#20214;&#65292;&#24182;&#20110;2025&#24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665</Words>
  <Characters>3796</Characters>
  <Application>Microsoft Office Word</Application>
  <DocSecurity>0</DocSecurity>
  <Lines>31</Lines>
  <Paragraphs>8</Paragraphs>
  <ScaleCrop>false</ScaleCrop>
  <Company>YU</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Sakuya</dc:creator>
  <cp:keywords/>
  <dc:description/>
  <cp:lastModifiedBy>User</cp:lastModifiedBy>
  <cp:revision>8</cp:revision>
  <dcterms:created xsi:type="dcterms:W3CDTF">2025-06-06T07:31:00Z</dcterms:created>
  <dcterms:modified xsi:type="dcterms:W3CDTF">2025-10-29T07:08:00Z</dcterms:modified>
</cp:coreProperties>
</file>