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D3B1" w14:textId="3F02C80A" w:rsidR="006B5858" w:rsidRPr="006B5858" w:rsidRDefault="006B5858" w:rsidP="006B5858">
      <w:pPr>
        <w:keepNext/>
        <w:keepLines/>
        <w:spacing w:after="330" w:line="440" w:lineRule="exact"/>
        <w:jc w:val="center"/>
        <w:outlineLvl w:val="0"/>
        <w:rPr>
          <w:rFonts w:ascii="Times New Roman" w:eastAsia="宋体" w:hAnsi="Times New Roman" w:cs="Times New Roman"/>
          <w:b/>
          <w:bCs/>
          <w:kern w:val="44"/>
          <w:sz w:val="28"/>
          <w:szCs w:val="28"/>
        </w:rPr>
      </w:pPr>
      <w:r w:rsidRPr="00D9540E">
        <w:rPr>
          <w:rFonts w:ascii="Times New Roman" w:eastAsia="宋体" w:hAnsi="Times New Roman" w:cs="Times New Roman" w:hint="eastAsia"/>
          <w:b/>
          <w:bCs/>
          <w:kern w:val="44"/>
          <w:sz w:val="28"/>
          <w:szCs w:val="28"/>
        </w:rPr>
        <w:t>云之</w:t>
      </w:r>
      <w:proofErr w:type="gramStart"/>
      <w:r w:rsidRPr="00D9540E">
        <w:rPr>
          <w:rFonts w:ascii="Times New Roman" w:eastAsia="宋体" w:hAnsi="Times New Roman" w:cs="Times New Roman" w:hint="eastAsia"/>
          <w:b/>
          <w:bCs/>
          <w:kern w:val="44"/>
          <w:sz w:val="28"/>
          <w:szCs w:val="28"/>
        </w:rPr>
        <w:t>龙咨询</w:t>
      </w:r>
      <w:proofErr w:type="gramEnd"/>
      <w:r w:rsidRPr="00D9540E">
        <w:rPr>
          <w:rFonts w:ascii="Times New Roman" w:eastAsia="宋体" w:hAnsi="Times New Roman" w:cs="Times New Roman" w:hint="eastAsia"/>
          <w:b/>
          <w:bCs/>
          <w:kern w:val="44"/>
          <w:sz w:val="28"/>
          <w:szCs w:val="28"/>
        </w:rPr>
        <w:t>集团有限公司南宁中心血站</w:t>
      </w:r>
      <w:r w:rsidRPr="00D9540E">
        <w:rPr>
          <w:rFonts w:ascii="Times New Roman" w:eastAsia="宋体" w:hAnsi="Times New Roman" w:cs="Times New Roman"/>
          <w:b/>
          <w:bCs/>
          <w:kern w:val="44"/>
          <w:sz w:val="28"/>
          <w:szCs w:val="28"/>
        </w:rPr>
        <w:t>2025</w:t>
      </w:r>
      <w:r w:rsidRPr="00D9540E">
        <w:rPr>
          <w:rFonts w:ascii="Times New Roman" w:eastAsia="宋体" w:hAnsi="Times New Roman" w:cs="Times New Roman"/>
          <w:b/>
          <w:bCs/>
          <w:kern w:val="44"/>
          <w:sz w:val="28"/>
          <w:szCs w:val="28"/>
        </w:rPr>
        <w:t>年第二批献血者纪念品项目</w:t>
      </w:r>
      <w:r w:rsidRPr="00D9540E">
        <w:rPr>
          <w:rFonts w:ascii="Times New Roman" w:eastAsia="宋体" w:hAnsi="Times New Roman" w:cs="Times New Roman" w:hint="eastAsia"/>
          <w:b/>
          <w:bCs/>
          <w:kern w:val="44"/>
          <w:sz w:val="28"/>
          <w:szCs w:val="28"/>
        </w:rPr>
        <w:t>（</w:t>
      </w:r>
      <w:r w:rsidRPr="00D9540E">
        <w:rPr>
          <w:rFonts w:ascii="Times New Roman" w:eastAsia="宋体" w:hAnsi="Times New Roman" w:cs="Times New Roman"/>
          <w:b/>
          <w:bCs/>
          <w:kern w:val="44"/>
          <w:sz w:val="28"/>
          <w:szCs w:val="28"/>
        </w:rPr>
        <w:t>NNZC2025-J1-990510-YZLZ</w:t>
      </w:r>
      <w:r w:rsidRPr="00D9540E">
        <w:rPr>
          <w:rFonts w:ascii="Times New Roman" w:eastAsia="宋体" w:hAnsi="Times New Roman" w:cs="Times New Roman" w:hint="eastAsia"/>
          <w:b/>
          <w:bCs/>
          <w:kern w:val="44"/>
          <w:sz w:val="28"/>
          <w:szCs w:val="28"/>
        </w:rPr>
        <w:t>）</w:t>
      </w:r>
      <w:r w:rsidRPr="006B5858">
        <w:rPr>
          <w:rFonts w:ascii="Times New Roman" w:eastAsia="宋体" w:hAnsi="Times New Roman" w:cs="Times New Roman" w:hint="eastAsia"/>
          <w:b/>
          <w:bCs/>
          <w:kern w:val="44"/>
          <w:sz w:val="28"/>
          <w:szCs w:val="28"/>
        </w:rPr>
        <w:t>竞争性谈判公告</w:t>
      </w:r>
      <w:bookmarkStart w:id="0" w:name="_Toc28359089"/>
      <w:bookmarkStart w:id="1" w:name="_Toc28359012"/>
      <w:bookmarkStart w:id="2" w:name="_Toc35393629"/>
      <w:bookmarkStart w:id="3" w:name="_Toc44229878"/>
      <w:bookmarkStart w:id="4" w:name="_Toc35393798"/>
      <w:bookmarkStart w:id="5" w:name="_Toc28359004"/>
      <w:bookmarkStart w:id="6" w:name="_Toc28359081"/>
      <w:bookmarkStart w:id="7" w:name="_Toc35393792"/>
      <w:bookmarkStart w:id="8" w:name="_Toc35393623"/>
    </w:p>
    <w:tbl>
      <w:tblPr>
        <w:tblStyle w:val="a3"/>
        <w:tblW w:w="0" w:type="auto"/>
        <w:tblLook w:val="04A0" w:firstRow="1" w:lastRow="0" w:firstColumn="1" w:lastColumn="0" w:noHBand="0" w:noVBand="1"/>
      </w:tblPr>
      <w:tblGrid>
        <w:gridCol w:w="8296"/>
      </w:tblGrid>
      <w:tr w:rsidR="006B5858" w14:paraId="5FBF68DC" w14:textId="77777777" w:rsidTr="006B5858">
        <w:tc>
          <w:tcPr>
            <w:tcW w:w="8296" w:type="dxa"/>
          </w:tcPr>
          <w:p w14:paraId="560DAD7B" w14:textId="77777777" w:rsidR="006B5858" w:rsidRPr="006B5858" w:rsidRDefault="006B5858" w:rsidP="006B5858">
            <w:pPr>
              <w:ind w:firstLineChars="200" w:firstLine="420"/>
              <w:rPr>
                <w:rFonts w:ascii="宋体" w:eastAsia="宋体" w:hAnsi="宋体" w:cs="Times New Roman"/>
                <w:szCs w:val="21"/>
              </w:rPr>
            </w:pPr>
            <w:r w:rsidRPr="006B5858">
              <w:rPr>
                <w:rFonts w:ascii="宋体" w:eastAsia="宋体" w:hAnsi="宋体" w:cs="Times New Roman" w:hint="eastAsia"/>
                <w:szCs w:val="21"/>
              </w:rPr>
              <w:t>项目概况</w:t>
            </w:r>
          </w:p>
          <w:p w14:paraId="1633E406" w14:textId="65C525A4" w:rsidR="006B5858" w:rsidRPr="006B5858" w:rsidRDefault="006B5858" w:rsidP="006B5858">
            <w:pPr>
              <w:ind w:firstLineChars="200" w:firstLine="420"/>
              <w:rPr>
                <w:rFonts w:ascii="宋体" w:eastAsia="宋体" w:hAnsi="宋体" w:cs="Times New Roman"/>
                <w:szCs w:val="21"/>
              </w:rPr>
            </w:pPr>
            <w:r w:rsidRPr="006B5858">
              <w:rPr>
                <w:rFonts w:ascii="宋体" w:eastAsia="宋体" w:hAnsi="宋体" w:cs="Times New Roman" w:hint="eastAsia"/>
                <w:szCs w:val="21"/>
              </w:rPr>
              <w:t>南宁中心血站</w:t>
            </w:r>
            <w:r w:rsidRPr="006B5858">
              <w:rPr>
                <w:rFonts w:ascii="宋体" w:eastAsia="宋体" w:hAnsi="宋体" w:cs="Times New Roman"/>
                <w:szCs w:val="21"/>
              </w:rPr>
              <w:t>2025年第二批献血者纪念品项目的潜在供应商应在广西政府采购云平台（https://www.gcy.zfcg.gxzf.gov.cn/）获取（下载）获取竞争性谈判文件，并于2025年6月24日13时00分（北京时间）前提交响应文件。</w:t>
            </w:r>
          </w:p>
        </w:tc>
      </w:tr>
    </w:tbl>
    <w:p w14:paraId="682AB815" w14:textId="77777777" w:rsidR="006B5858" w:rsidRDefault="006B5858" w:rsidP="006B5858">
      <w:pPr>
        <w:rPr>
          <w:rFonts w:ascii="黑体" w:eastAsia="黑体" w:hAnsi="黑体" w:cs="宋体"/>
          <w:bCs/>
          <w:sz w:val="24"/>
          <w:szCs w:val="24"/>
        </w:rPr>
      </w:pPr>
    </w:p>
    <w:p w14:paraId="7A0E5C43" w14:textId="3748351F" w:rsidR="006B5858" w:rsidRPr="006B5858" w:rsidRDefault="006B5858" w:rsidP="006B5858">
      <w:pPr>
        <w:rPr>
          <w:rFonts w:ascii="Times New Roman" w:eastAsia="宋体" w:hAnsi="Times New Roman" w:cs="Times New Roman"/>
          <w:szCs w:val="24"/>
        </w:rPr>
      </w:pPr>
      <w:r w:rsidRPr="006B5858">
        <w:rPr>
          <w:rFonts w:ascii="黑体" w:eastAsia="黑体" w:hAnsi="黑体" w:cs="宋体" w:hint="eastAsia"/>
          <w:bCs/>
          <w:sz w:val="24"/>
          <w:szCs w:val="24"/>
        </w:rPr>
        <w:t>一、项目基本情况</w:t>
      </w:r>
      <w:bookmarkEnd w:id="0"/>
      <w:bookmarkEnd w:id="1"/>
      <w:bookmarkEnd w:id="2"/>
      <w:bookmarkEnd w:id="3"/>
      <w:bookmarkEnd w:id="4"/>
    </w:p>
    <w:p w14:paraId="13F661CA"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项目编号：</w:t>
      </w:r>
      <w:r w:rsidRPr="006B5858">
        <w:rPr>
          <w:rFonts w:ascii="宋体" w:eastAsia="宋体" w:hAnsi="宋体" w:cs="Times New Roman"/>
          <w:szCs w:val="21"/>
        </w:rPr>
        <w:t>NNZC2025-J1-990510-YZLZ</w:t>
      </w:r>
      <w:r w:rsidRPr="006B5858">
        <w:rPr>
          <w:rFonts w:ascii="宋体" w:eastAsia="宋体" w:hAnsi="宋体" w:cs="Times New Roman" w:hint="eastAsia"/>
          <w:szCs w:val="21"/>
        </w:rPr>
        <w:t>（采购计划编号：NNZC[2025]3256号-005、NNZC[2025]3256号-004、NNZC[2025]3256号-003、NNZC[2025]3256号-002、NNZC[2025]3256号-001）</w:t>
      </w:r>
    </w:p>
    <w:p w14:paraId="6E124823"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项目名称：南宁中心血站2025年第二批献血者纪念品项目</w:t>
      </w:r>
    </w:p>
    <w:p w14:paraId="4E666B0A"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预算金额：人民币240万元</w:t>
      </w:r>
    </w:p>
    <w:p w14:paraId="4A253014" w14:textId="77777777" w:rsidR="006B5858" w:rsidRPr="006B5858" w:rsidRDefault="006B5858" w:rsidP="006B5858">
      <w:pPr>
        <w:spacing w:line="360" w:lineRule="auto"/>
        <w:ind w:firstLineChars="200" w:firstLine="420"/>
        <w:rPr>
          <w:rFonts w:ascii="宋体" w:eastAsia="宋体" w:hAnsi="宋体" w:cs="Times New Roman"/>
          <w:szCs w:val="21"/>
          <w:u w:val="single"/>
        </w:rPr>
      </w:pPr>
      <w:r w:rsidRPr="006B5858">
        <w:rPr>
          <w:rFonts w:ascii="宋体" w:eastAsia="宋体" w:hAnsi="宋体" w:cs="Times New Roman" w:hint="eastAsia"/>
          <w:szCs w:val="21"/>
        </w:rPr>
        <w:t>最高限价：人民币240万元</w:t>
      </w:r>
    </w:p>
    <w:p w14:paraId="0FB25A1E" w14:textId="77777777" w:rsidR="006B5858" w:rsidRPr="006B5858" w:rsidRDefault="006B5858" w:rsidP="006B5858">
      <w:pPr>
        <w:ind w:firstLine="426"/>
        <w:rPr>
          <w:rFonts w:ascii="Times New Roman" w:eastAsia="宋体" w:hAnsi="Times New Roman" w:cs="Times New Roman"/>
          <w:szCs w:val="20"/>
        </w:rPr>
      </w:pPr>
      <w:r w:rsidRPr="006B5858">
        <w:rPr>
          <w:rFonts w:ascii="宋体" w:eastAsia="宋体" w:hAnsi="宋体" w:cs="Times New Roman" w:hint="eastAsia"/>
          <w:szCs w:val="21"/>
        </w:rPr>
        <w:t>采购需求：</w:t>
      </w:r>
      <w:r w:rsidRPr="006B5858">
        <w:rPr>
          <w:rFonts w:ascii="Times New Roman" w:eastAsia="宋体" w:hAnsi="Times New Roman" w:cs="Times New Roman"/>
          <w:szCs w:val="20"/>
        </w:rPr>
        <w:t xml:space="preserve"> </w:t>
      </w:r>
    </w:p>
    <w:p w14:paraId="4837E520" w14:textId="77777777" w:rsidR="006B5858" w:rsidRPr="006B5858" w:rsidRDefault="006B5858" w:rsidP="006B5858">
      <w:pPr>
        <w:ind w:firstLine="426"/>
        <w:rPr>
          <w:rFonts w:ascii="Times New Roman" w:eastAsia="宋体" w:hAnsi="Times New Roman" w:cs="Times New Roman"/>
          <w:szCs w:val="20"/>
        </w:rPr>
      </w:pPr>
      <w:r w:rsidRPr="006B5858">
        <w:rPr>
          <w:rFonts w:ascii="Times New Roman" w:eastAsia="宋体" w:hAnsi="Times New Roman" w:cs="Times New Roman"/>
          <w:szCs w:val="20"/>
        </w:rPr>
        <w:t>01</w:t>
      </w:r>
      <w:r w:rsidRPr="006B5858">
        <w:rPr>
          <w:rFonts w:ascii="Times New Roman" w:eastAsia="宋体" w:hAnsi="Times New Roman" w:cs="Times New Roman" w:hint="eastAsia"/>
          <w:szCs w:val="20"/>
        </w:rPr>
        <w:t>分标</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
        <w:gridCol w:w="1299"/>
        <w:gridCol w:w="1078"/>
        <w:gridCol w:w="4181"/>
        <w:gridCol w:w="1288"/>
      </w:tblGrid>
      <w:tr w:rsidR="006B5858" w:rsidRPr="006B5858" w14:paraId="1785D72B" w14:textId="77777777" w:rsidTr="00277D06">
        <w:trPr>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235DC741"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序号</w:t>
            </w:r>
          </w:p>
        </w:tc>
        <w:tc>
          <w:tcPr>
            <w:tcW w:w="783" w:type="pct"/>
            <w:tcBorders>
              <w:top w:val="single" w:sz="4" w:space="0" w:color="auto"/>
              <w:left w:val="single" w:sz="4" w:space="0" w:color="auto"/>
              <w:bottom w:val="single" w:sz="4" w:space="0" w:color="auto"/>
              <w:right w:val="single" w:sz="4" w:space="0" w:color="auto"/>
            </w:tcBorders>
            <w:noWrap/>
            <w:vAlign w:val="center"/>
          </w:tcPr>
          <w:p w14:paraId="5FB1DF27"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标的</w:t>
            </w:r>
            <w:proofErr w:type="gramStart"/>
            <w:r w:rsidRPr="006B5858">
              <w:rPr>
                <w:rFonts w:ascii="宋体" w:eastAsia="宋体" w:hAnsi="宋体" w:cs="Times New Roman" w:hint="eastAsia"/>
                <w:szCs w:val="21"/>
              </w:rPr>
              <w:t>的</w:t>
            </w:r>
            <w:proofErr w:type="gramEnd"/>
            <w:r w:rsidRPr="006B5858">
              <w:rPr>
                <w:rFonts w:ascii="宋体" w:eastAsia="宋体" w:hAnsi="宋体" w:cs="Times New Roman" w:hint="eastAsia"/>
                <w:szCs w:val="21"/>
              </w:rPr>
              <w:t>名称</w:t>
            </w:r>
          </w:p>
        </w:tc>
        <w:tc>
          <w:tcPr>
            <w:tcW w:w="650" w:type="pct"/>
            <w:tcBorders>
              <w:top w:val="single" w:sz="4" w:space="0" w:color="auto"/>
              <w:left w:val="single" w:sz="4" w:space="0" w:color="auto"/>
              <w:bottom w:val="single" w:sz="4" w:space="0" w:color="auto"/>
              <w:right w:val="single" w:sz="4" w:space="0" w:color="auto"/>
            </w:tcBorders>
            <w:noWrap/>
            <w:vAlign w:val="center"/>
          </w:tcPr>
          <w:p w14:paraId="45CAD381"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数量单位</w:t>
            </w:r>
          </w:p>
        </w:tc>
        <w:tc>
          <w:tcPr>
            <w:tcW w:w="2520" w:type="pct"/>
            <w:tcBorders>
              <w:top w:val="single" w:sz="4" w:space="0" w:color="auto"/>
              <w:left w:val="single" w:sz="4" w:space="0" w:color="auto"/>
              <w:bottom w:val="single" w:sz="4" w:space="0" w:color="auto"/>
              <w:right w:val="single" w:sz="4" w:space="0" w:color="auto"/>
            </w:tcBorders>
            <w:noWrap/>
            <w:vAlign w:val="center"/>
          </w:tcPr>
          <w:p w14:paraId="1120CAC4" w14:textId="77777777" w:rsidR="006B5858" w:rsidRPr="006B5858" w:rsidRDefault="006B5858" w:rsidP="006B5858">
            <w:pPr>
              <w:snapToGrid w:val="0"/>
              <w:spacing w:line="360" w:lineRule="auto"/>
              <w:ind w:rightChars="621" w:right="1304" w:firstLine="426"/>
              <w:jc w:val="center"/>
              <w:rPr>
                <w:rFonts w:ascii="宋体" w:eastAsia="宋体" w:hAnsi="宋体" w:cs="Times New Roman"/>
                <w:szCs w:val="21"/>
              </w:rPr>
            </w:pPr>
            <w:r w:rsidRPr="006B5858">
              <w:rPr>
                <w:rFonts w:ascii="宋体" w:eastAsia="宋体" w:hAnsi="宋体" w:cs="Times New Roman" w:hint="eastAsia"/>
                <w:szCs w:val="21"/>
              </w:rPr>
              <w:t>简要技术需求或者服务要求</w:t>
            </w:r>
          </w:p>
        </w:tc>
        <w:tc>
          <w:tcPr>
            <w:tcW w:w="776" w:type="pct"/>
            <w:tcBorders>
              <w:top w:val="single" w:sz="4" w:space="0" w:color="auto"/>
              <w:left w:val="single" w:sz="4" w:space="0" w:color="auto"/>
              <w:bottom w:val="single" w:sz="4" w:space="0" w:color="auto"/>
              <w:right w:val="single" w:sz="4" w:space="0" w:color="auto"/>
            </w:tcBorders>
          </w:tcPr>
          <w:p w14:paraId="320F7EF2"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采购预算（万元）</w:t>
            </w:r>
          </w:p>
        </w:tc>
      </w:tr>
      <w:tr w:rsidR="006B5858" w:rsidRPr="006B5858" w14:paraId="0EB15A0D" w14:textId="77777777" w:rsidTr="00277D06">
        <w:trPr>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049C4A84"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宋体" w:hint="eastAsia"/>
                <w:szCs w:val="21"/>
              </w:rPr>
              <w:t>1</w:t>
            </w:r>
          </w:p>
        </w:tc>
        <w:tc>
          <w:tcPr>
            <w:tcW w:w="783" w:type="pct"/>
            <w:tcBorders>
              <w:top w:val="single" w:sz="4" w:space="0" w:color="auto"/>
              <w:left w:val="single" w:sz="4" w:space="0" w:color="auto"/>
              <w:bottom w:val="single" w:sz="4" w:space="0" w:color="auto"/>
              <w:right w:val="single" w:sz="4" w:space="0" w:color="auto"/>
            </w:tcBorders>
            <w:noWrap/>
            <w:vAlign w:val="center"/>
          </w:tcPr>
          <w:p w14:paraId="7AE35EC6"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Times New Roman" w:hint="eastAsia"/>
                <w:kern w:val="0"/>
                <w:szCs w:val="21"/>
              </w:rPr>
              <w:t>丝苗米</w:t>
            </w:r>
          </w:p>
        </w:tc>
        <w:tc>
          <w:tcPr>
            <w:tcW w:w="650" w:type="pct"/>
            <w:tcBorders>
              <w:top w:val="single" w:sz="4" w:space="0" w:color="auto"/>
              <w:left w:val="single" w:sz="4" w:space="0" w:color="auto"/>
              <w:bottom w:val="single" w:sz="4" w:space="0" w:color="auto"/>
              <w:right w:val="single" w:sz="4" w:space="0" w:color="auto"/>
            </w:tcBorders>
            <w:noWrap/>
            <w:vAlign w:val="center"/>
          </w:tcPr>
          <w:p w14:paraId="7FB7D44D" w14:textId="77777777" w:rsidR="006B5858" w:rsidRPr="006B5858" w:rsidRDefault="006B5858" w:rsidP="006B5858">
            <w:pPr>
              <w:snapToGrid w:val="0"/>
              <w:spacing w:line="360" w:lineRule="auto"/>
              <w:jc w:val="center"/>
              <w:rPr>
                <w:rFonts w:ascii="宋体" w:eastAsia="宋体" w:hAnsi="宋体" w:cs="Times New Roman"/>
                <w:szCs w:val="21"/>
              </w:rPr>
            </w:pPr>
            <w:r w:rsidRPr="006B5858">
              <w:rPr>
                <w:rFonts w:ascii="宋体" w:eastAsia="宋体" w:hAnsi="宋体" w:cs="Times New Roman" w:hint="eastAsia"/>
                <w:kern w:val="0"/>
                <w:szCs w:val="21"/>
              </w:rPr>
              <w:t>6000袋</w:t>
            </w:r>
          </w:p>
        </w:tc>
        <w:tc>
          <w:tcPr>
            <w:tcW w:w="2520" w:type="pct"/>
            <w:tcBorders>
              <w:top w:val="single" w:sz="4" w:space="0" w:color="auto"/>
              <w:left w:val="single" w:sz="4" w:space="0" w:color="auto"/>
              <w:bottom w:val="single" w:sz="4" w:space="0" w:color="auto"/>
              <w:right w:val="single" w:sz="4" w:space="0" w:color="auto"/>
            </w:tcBorders>
            <w:noWrap/>
            <w:vAlign w:val="center"/>
          </w:tcPr>
          <w:p w14:paraId="4A589046" w14:textId="77777777" w:rsidR="006B5858" w:rsidRPr="006B5858" w:rsidRDefault="006B5858" w:rsidP="006B5858">
            <w:pPr>
              <w:jc w:val="left"/>
              <w:rPr>
                <w:rFonts w:ascii="宋体" w:eastAsia="宋体" w:hAnsi="宋体" w:cs="Times New Roman"/>
                <w:kern w:val="0"/>
                <w:szCs w:val="21"/>
              </w:rPr>
            </w:pPr>
            <w:r w:rsidRPr="006B5858">
              <w:rPr>
                <w:rFonts w:ascii="宋体" w:eastAsia="宋体" w:hAnsi="宋体" w:cs="Times New Roman" w:hint="eastAsia"/>
                <w:kern w:val="0"/>
                <w:szCs w:val="21"/>
              </w:rPr>
              <w:t>1、</w:t>
            </w:r>
            <w:proofErr w:type="gramStart"/>
            <w:r w:rsidRPr="006B5858">
              <w:rPr>
                <w:rFonts w:ascii="宋体" w:eastAsia="宋体" w:hAnsi="宋体" w:cs="Times New Roman" w:hint="eastAsia"/>
                <w:kern w:val="0"/>
                <w:szCs w:val="21"/>
              </w:rPr>
              <w:t>米种类型</w:t>
            </w:r>
            <w:proofErr w:type="gramEnd"/>
            <w:r w:rsidRPr="006B5858">
              <w:rPr>
                <w:rFonts w:ascii="宋体" w:eastAsia="宋体" w:hAnsi="宋体" w:cs="Times New Roman" w:hint="eastAsia"/>
                <w:kern w:val="0"/>
                <w:szCs w:val="21"/>
              </w:rPr>
              <w:t>：丝苗米；</w:t>
            </w:r>
          </w:p>
          <w:p w14:paraId="42A3A279" w14:textId="77777777" w:rsidR="006B5858" w:rsidRPr="006B5858" w:rsidRDefault="006B5858" w:rsidP="006B5858">
            <w:pPr>
              <w:snapToGrid w:val="0"/>
              <w:spacing w:line="360" w:lineRule="auto"/>
              <w:ind w:firstLine="426"/>
              <w:rPr>
                <w:rFonts w:ascii="宋体" w:eastAsia="宋体" w:hAnsi="宋体" w:cs="Times New Roman"/>
                <w:szCs w:val="21"/>
              </w:rPr>
            </w:pPr>
            <w:r w:rsidRPr="006B5858">
              <w:rPr>
                <w:rFonts w:ascii="宋体" w:eastAsia="宋体" w:hAnsi="宋体" w:cs="Times New Roman"/>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14:paraId="1A9CDC05"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36</w:t>
            </w:r>
          </w:p>
        </w:tc>
      </w:tr>
      <w:tr w:rsidR="006B5858" w:rsidRPr="006B5858" w14:paraId="6D1BDAF0" w14:textId="77777777" w:rsidTr="00277D06">
        <w:trPr>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44D85AF9"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宋体" w:hint="eastAsia"/>
                <w:szCs w:val="21"/>
              </w:rPr>
              <w:t>2</w:t>
            </w:r>
          </w:p>
        </w:tc>
        <w:tc>
          <w:tcPr>
            <w:tcW w:w="783" w:type="pct"/>
            <w:tcBorders>
              <w:top w:val="single" w:sz="4" w:space="0" w:color="auto"/>
              <w:left w:val="single" w:sz="4" w:space="0" w:color="auto"/>
              <w:bottom w:val="single" w:sz="4" w:space="0" w:color="auto"/>
              <w:right w:val="single" w:sz="4" w:space="0" w:color="auto"/>
            </w:tcBorders>
            <w:noWrap/>
            <w:vAlign w:val="center"/>
          </w:tcPr>
          <w:p w14:paraId="3B26C96A"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Times New Roman" w:hint="eastAsia"/>
                <w:kern w:val="0"/>
                <w:szCs w:val="21"/>
              </w:rPr>
              <w:t>花生油</w:t>
            </w:r>
          </w:p>
        </w:tc>
        <w:tc>
          <w:tcPr>
            <w:tcW w:w="650" w:type="pct"/>
            <w:tcBorders>
              <w:top w:val="single" w:sz="4" w:space="0" w:color="auto"/>
              <w:left w:val="single" w:sz="4" w:space="0" w:color="auto"/>
              <w:bottom w:val="single" w:sz="4" w:space="0" w:color="auto"/>
              <w:right w:val="single" w:sz="4" w:space="0" w:color="auto"/>
            </w:tcBorders>
            <w:noWrap/>
            <w:vAlign w:val="center"/>
          </w:tcPr>
          <w:p w14:paraId="5A09C1DF" w14:textId="77777777" w:rsidR="006B5858" w:rsidRPr="006B5858" w:rsidRDefault="006B5858" w:rsidP="006B5858">
            <w:pPr>
              <w:snapToGrid w:val="0"/>
              <w:spacing w:line="360" w:lineRule="auto"/>
              <w:jc w:val="center"/>
              <w:rPr>
                <w:rFonts w:ascii="宋体" w:eastAsia="宋体" w:hAnsi="宋体" w:cs="Times New Roman"/>
                <w:szCs w:val="21"/>
              </w:rPr>
            </w:pPr>
            <w:r w:rsidRPr="006B5858">
              <w:rPr>
                <w:rFonts w:ascii="宋体" w:eastAsia="宋体" w:hAnsi="宋体" w:cs="Times New Roman" w:hint="eastAsia"/>
                <w:kern w:val="0"/>
                <w:szCs w:val="21"/>
              </w:rPr>
              <w:t>3000桶</w:t>
            </w:r>
          </w:p>
        </w:tc>
        <w:tc>
          <w:tcPr>
            <w:tcW w:w="2520" w:type="pct"/>
            <w:tcBorders>
              <w:top w:val="single" w:sz="4" w:space="0" w:color="auto"/>
              <w:left w:val="single" w:sz="4" w:space="0" w:color="auto"/>
              <w:bottom w:val="single" w:sz="4" w:space="0" w:color="auto"/>
              <w:right w:val="single" w:sz="4" w:space="0" w:color="auto"/>
            </w:tcBorders>
            <w:noWrap/>
            <w:vAlign w:val="center"/>
          </w:tcPr>
          <w:p w14:paraId="435F6419" w14:textId="77777777" w:rsidR="006B5858" w:rsidRPr="006B5858" w:rsidRDefault="006B5858" w:rsidP="006B5858">
            <w:pPr>
              <w:jc w:val="left"/>
              <w:rPr>
                <w:rFonts w:ascii="宋体" w:eastAsia="宋体" w:hAnsi="宋体" w:cs="Times New Roman"/>
                <w:kern w:val="0"/>
                <w:szCs w:val="21"/>
              </w:rPr>
            </w:pPr>
            <w:r w:rsidRPr="006B5858">
              <w:rPr>
                <w:rFonts w:ascii="宋体" w:eastAsia="宋体" w:hAnsi="宋体" w:cs="Times New Roman" w:hint="eastAsia"/>
                <w:kern w:val="0"/>
                <w:szCs w:val="21"/>
              </w:rPr>
              <w:t>1、规格：≥5升/桶（必须符合《定量包装商品计量监督管理办法》，</w:t>
            </w:r>
            <w:proofErr w:type="gramStart"/>
            <w:r w:rsidRPr="006B5858">
              <w:rPr>
                <w:rFonts w:ascii="宋体" w:eastAsia="宋体" w:hAnsi="宋体" w:cs="Times New Roman" w:hint="eastAsia"/>
                <w:kern w:val="0"/>
                <w:szCs w:val="21"/>
              </w:rPr>
              <w:t>实际净</w:t>
            </w:r>
            <w:proofErr w:type="gramEnd"/>
            <w:r w:rsidRPr="006B5858">
              <w:rPr>
                <w:rFonts w:ascii="宋体" w:eastAsia="宋体" w:hAnsi="宋体" w:cs="Times New Roman" w:hint="eastAsia"/>
                <w:kern w:val="0"/>
                <w:szCs w:val="21"/>
              </w:rPr>
              <w:t>含量不得低于标称值）；</w:t>
            </w:r>
          </w:p>
          <w:p w14:paraId="3D8FF5FD" w14:textId="77777777" w:rsidR="006B5858" w:rsidRPr="006B5858" w:rsidRDefault="006B5858" w:rsidP="006B5858">
            <w:pPr>
              <w:snapToGrid w:val="0"/>
              <w:spacing w:line="360" w:lineRule="auto"/>
              <w:ind w:firstLine="426"/>
              <w:rPr>
                <w:rFonts w:ascii="宋体" w:eastAsia="宋体" w:hAnsi="宋体" w:cs="Times New Roman"/>
                <w:szCs w:val="21"/>
              </w:rPr>
            </w:pPr>
            <w:r w:rsidRPr="006B5858">
              <w:rPr>
                <w:rFonts w:ascii="宋体" w:eastAsia="宋体" w:hAnsi="宋体" w:cs="Times New Roman"/>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14:paraId="56DCBBC2"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27</w:t>
            </w:r>
          </w:p>
        </w:tc>
      </w:tr>
      <w:tr w:rsidR="006B5858" w:rsidRPr="006B5858" w14:paraId="587F0C57" w14:textId="77777777" w:rsidTr="00277D06">
        <w:trPr>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60AB24BE"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宋体" w:hint="eastAsia"/>
                <w:szCs w:val="21"/>
              </w:rPr>
              <w:t>3</w:t>
            </w:r>
          </w:p>
        </w:tc>
        <w:tc>
          <w:tcPr>
            <w:tcW w:w="783" w:type="pct"/>
            <w:tcBorders>
              <w:top w:val="single" w:sz="4" w:space="0" w:color="auto"/>
              <w:left w:val="single" w:sz="4" w:space="0" w:color="auto"/>
              <w:bottom w:val="single" w:sz="4" w:space="0" w:color="auto"/>
              <w:right w:val="single" w:sz="4" w:space="0" w:color="auto"/>
            </w:tcBorders>
            <w:noWrap/>
            <w:vAlign w:val="center"/>
          </w:tcPr>
          <w:p w14:paraId="20AD7B18"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Times New Roman" w:hint="eastAsia"/>
                <w:kern w:val="0"/>
                <w:szCs w:val="21"/>
              </w:rPr>
              <w:t>大豆蛋白纤维被</w:t>
            </w:r>
          </w:p>
        </w:tc>
        <w:tc>
          <w:tcPr>
            <w:tcW w:w="650" w:type="pct"/>
            <w:tcBorders>
              <w:top w:val="single" w:sz="4" w:space="0" w:color="auto"/>
              <w:left w:val="single" w:sz="4" w:space="0" w:color="auto"/>
              <w:bottom w:val="single" w:sz="4" w:space="0" w:color="auto"/>
              <w:right w:val="single" w:sz="4" w:space="0" w:color="auto"/>
            </w:tcBorders>
            <w:noWrap/>
            <w:vAlign w:val="center"/>
          </w:tcPr>
          <w:p w14:paraId="3A581B0A" w14:textId="77777777" w:rsidR="006B5858" w:rsidRPr="006B5858" w:rsidRDefault="006B5858" w:rsidP="006B5858">
            <w:pPr>
              <w:snapToGrid w:val="0"/>
              <w:spacing w:line="360" w:lineRule="auto"/>
              <w:jc w:val="center"/>
              <w:rPr>
                <w:rFonts w:ascii="宋体" w:eastAsia="宋体" w:hAnsi="宋体" w:cs="Times New Roman"/>
                <w:szCs w:val="21"/>
              </w:rPr>
            </w:pPr>
            <w:r w:rsidRPr="006B5858">
              <w:rPr>
                <w:rFonts w:ascii="宋体" w:eastAsia="宋体" w:hAnsi="宋体" w:cs="Times New Roman" w:hint="eastAsia"/>
                <w:kern w:val="0"/>
                <w:szCs w:val="21"/>
              </w:rPr>
              <w:t>3000床</w:t>
            </w:r>
          </w:p>
        </w:tc>
        <w:tc>
          <w:tcPr>
            <w:tcW w:w="2520" w:type="pct"/>
            <w:tcBorders>
              <w:top w:val="single" w:sz="4" w:space="0" w:color="auto"/>
              <w:left w:val="single" w:sz="4" w:space="0" w:color="auto"/>
              <w:bottom w:val="single" w:sz="4" w:space="0" w:color="auto"/>
              <w:right w:val="single" w:sz="4" w:space="0" w:color="auto"/>
            </w:tcBorders>
            <w:noWrap/>
            <w:vAlign w:val="center"/>
          </w:tcPr>
          <w:p w14:paraId="611227DF" w14:textId="77777777" w:rsidR="006B5858" w:rsidRPr="006B5858" w:rsidRDefault="006B5858" w:rsidP="006B5858">
            <w:pPr>
              <w:rPr>
                <w:rFonts w:ascii="宋体" w:eastAsia="宋体" w:hAnsi="宋体" w:cs="Times New Roman"/>
                <w:kern w:val="0"/>
                <w:szCs w:val="21"/>
              </w:rPr>
            </w:pPr>
            <w:r w:rsidRPr="006B5858">
              <w:rPr>
                <w:rFonts w:ascii="宋体" w:eastAsia="宋体" w:hAnsi="宋体" w:cs="Times New Roman" w:hint="eastAsia"/>
                <w:kern w:val="0"/>
                <w:szCs w:val="21"/>
              </w:rPr>
              <w:t>1、规格尺寸：180*220cm（误差±5cm）；</w:t>
            </w:r>
          </w:p>
          <w:p w14:paraId="10907CAB" w14:textId="77777777" w:rsidR="006B5858" w:rsidRPr="006B5858" w:rsidRDefault="006B5858" w:rsidP="006B5858">
            <w:pPr>
              <w:snapToGrid w:val="0"/>
              <w:spacing w:line="360" w:lineRule="auto"/>
              <w:ind w:firstLine="426"/>
              <w:rPr>
                <w:rFonts w:ascii="宋体" w:eastAsia="宋体" w:hAnsi="宋体" w:cs="Times New Roman"/>
                <w:szCs w:val="21"/>
              </w:rPr>
            </w:pPr>
            <w:r w:rsidRPr="006B5858">
              <w:rPr>
                <w:rFonts w:ascii="宋体" w:eastAsia="宋体" w:hAnsi="宋体" w:cs="Times New Roman"/>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14:paraId="120B59C1"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27</w:t>
            </w:r>
          </w:p>
        </w:tc>
      </w:tr>
    </w:tbl>
    <w:p w14:paraId="1D094D89" w14:textId="77777777" w:rsidR="006B5858" w:rsidRPr="006B5858" w:rsidRDefault="006B5858" w:rsidP="006B5858">
      <w:pPr>
        <w:ind w:firstLine="426"/>
        <w:rPr>
          <w:rFonts w:ascii="Times New Roman" w:eastAsia="宋体" w:hAnsi="Times New Roman" w:cs="Times New Roman"/>
          <w:szCs w:val="20"/>
        </w:rPr>
      </w:pPr>
      <w:r w:rsidRPr="006B5858">
        <w:rPr>
          <w:rFonts w:ascii="Times New Roman" w:eastAsia="宋体" w:hAnsi="Times New Roman" w:cs="Times New Roman"/>
          <w:szCs w:val="20"/>
        </w:rPr>
        <w:t>02</w:t>
      </w:r>
      <w:r w:rsidRPr="006B5858">
        <w:rPr>
          <w:rFonts w:ascii="Times New Roman" w:eastAsia="宋体" w:hAnsi="Times New Roman" w:cs="Times New Roman" w:hint="eastAsia"/>
          <w:szCs w:val="20"/>
        </w:rPr>
        <w:t>分标</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213"/>
        <w:gridCol w:w="1078"/>
        <w:gridCol w:w="4183"/>
        <w:gridCol w:w="1288"/>
      </w:tblGrid>
      <w:tr w:rsidR="006B5858" w:rsidRPr="006B5858" w14:paraId="3A306FB7" w14:textId="77777777" w:rsidTr="00277D06">
        <w:trPr>
          <w:jc w:val="center"/>
        </w:trPr>
        <w:tc>
          <w:tcPr>
            <w:tcW w:w="322" w:type="pct"/>
            <w:tcBorders>
              <w:top w:val="single" w:sz="4" w:space="0" w:color="auto"/>
              <w:left w:val="single" w:sz="4" w:space="0" w:color="auto"/>
              <w:bottom w:val="single" w:sz="4" w:space="0" w:color="auto"/>
              <w:right w:val="single" w:sz="4" w:space="0" w:color="auto"/>
            </w:tcBorders>
            <w:noWrap/>
            <w:vAlign w:val="center"/>
          </w:tcPr>
          <w:p w14:paraId="08F031C7"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序号</w:t>
            </w:r>
          </w:p>
        </w:tc>
        <w:tc>
          <w:tcPr>
            <w:tcW w:w="731" w:type="pct"/>
            <w:tcBorders>
              <w:top w:val="single" w:sz="4" w:space="0" w:color="auto"/>
              <w:left w:val="single" w:sz="4" w:space="0" w:color="auto"/>
              <w:bottom w:val="single" w:sz="4" w:space="0" w:color="auto"/>
              <w:right w:val="single" w:sz="4" w:space="0" w:color="auto"/>
            </w:tcBorders>
            <w:noWrap/>
            <w:vAlign w:val="center"/>
          </w:tcPr>
          <w:p w14:paraId="01B24AD5" w14:textId="77777777" w:rsidR="006B5858" w:rsidRPr="006B5858" w:rsidRDefault="006B5858" w:rsidP="006B5858">
            <w:pPr>
              <w:snapToGrid w:val="0"/>
              <w:spacing w:line="360" w:lineRule="auto"/>
              <w:jc w:val="center"/>
              <w:rPr>
                <w:rFonts w:ascii="宋体" w:eastAsia="宋体" w:hAnsi="宋体" w:cs="Times New Roman"/>
                <w:szCs w:val="21"/>
              </w:rPr>
            </w:pPr>
            <w:r w:rsidRPr="006B5858">
              <w:rPr>
                <w:rFonts w:ascii="宋体" w:eastAsia="宋体" w:hAnsi="宋体" w:cs="Times New Roman" w:hint="eastAsia"/>
                <w:szCs w:val="21"/>
              </w:rPr>
              <w:t>标的</w:t>
            </w:r>
            <w:proofErr w:type="gramStart"/>
            <w:r w:rsidRPr="006B5858">
              <w:rPr>
                <w:rFonts w:ascii="宋体" w:eastAsia="宋体" w:hAnsi="宋体" w:cs="Times New Roman" w:hint="eastAsia"/>
                <w:szCs w:val="21"/>
              </w:rPr>
              <w:t>的</w:t>
            </w:r>
            <w:proofErr w:type="gramEnd"/>
            <w:r w:rsidRPr="006B5858">
              <w:rPr>
                <w:rFonts w:ascii="宋体" w:eastAsia="宋体" w:hAnsi="宋体" w:cs="Times New Roman" w:hint="eastAsia"/>
                <w:szCs w:val="21"/>
              </w:rPr>
              <w:t>名称</w:t>
            </w:r>
          </w:p>
        </w:tc>
        <w:tc>
          <w:tcPr>
            <w:tcW w:w="650" w:type="pct"/>
            <w:tcBorders>
              <w:top w:val="single" w:sz="4" w:space="0" w:color="auto"/>
              <w:left w:val="single" w:sz="4" w:space="0" w:color="auto"/>
              <w:bottom w:val="single" w:sz="4" w:space="0" w:color="auto"/>
              <w:right w:val="single" w:sz="4" w:space="0" w:color="auto"/>
            </w:tcBorders>
            <w:noWrap/>
            <w:vAlign w:val="center"/>
          </w:tcPr>
          <w:p w14:paraId="2FED6EF3"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数量单位</w:t>
            </w:r>
          </w:p>
        </w:tc>
        <w:tc>
          <w:tcPr>
            <w:tcW w:w="2521" w:type="pct"/>
            <w:tcBorders>
              <w:top w:val="single" w:sz="4" w:space="0" w:color="auto"/>
              <w:left w:val="single" w:sz="4" w:space="0" w:color="auto"/>
              <w:bottom w:val="single" w:sz="4" w:space="0" w:color="auto"/>
              <w:right w:val="single" w:sz="4" w:space="0" w:color="auto"/>
            </w:tcBorders>
            <w:noWrap/>
            <w:vAlign w:val="center"/>
          </w:tcPr>
          <w:p w14:paraId="42C62224" w14:textId="77777777" w:rsidR="006B5858" w:rsidRPr="006B5858" w:rsidRDefault="006B5858" w:rsidP="006B5858">
            <w:pPr>
              <w:snapToGrid w:val="0"/>
              <w:spacing w:line="360" w:lineRule="auto"/>
              <w:ind w:rightChars="621" w:right="1304" w:firstLine="426"/>
              <w:jc w:val="center"/>
              <w:rPr>
                <w:rFonts w:ascii="宋体" w:eastAsia="宋体" w:hAnsi="宋体" w:cs="Times New Roman"/>
                <w:szCs w:val="21"/>
              </w:rPr>
            </w:pPr>
            <w:r w:rsidRPr="006B5858">
              <w:rPr>
                <w:rFonts w:ascii="宋体" w:eastAsia="宋体" w:hAnsi="宋体" w:cs="Times New Roman" w:hint="eastAsia"/>
                <w:szCs w:val="21"/>
              </w:rPr>
              <w:t>简要技术需求或者服务要求</w:t>
            </w:r>
          </w:p>
        </w:tc>
        <w:tc>
          <w:tcPr>
            <w:tcW w:w="776" w:type="pct"/>
            <w:tcBorders>
              <w:top w:val="single" w:sz="4" w:space="0" w:color="auto"/>
              <w:left w:val="single" w:sz="4" w:space="0" w:color="auto"/>
              <w:bottom w:val="single" w:sz="4" w:space="0" w:color="auto"/>
              <w:right w:val="single" w:sz="4" w:space="0" w:color="auto"/>
            </w:tcBorders>
          </w:tcPr>
          <w:p w14:paraId="4618A2F5"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采购预算（万元）</w:t>
            </w:r>
          </w:p>
        </w:tc>
      </w:tr>
      <w:tr w:rsidR="006B5858" w:rsidRPr="006B5858" w14:paraId="311E2FDE" w14:textId="77777777" w:rsidTr="00277D06">
        <w:trPr>
          <w:jc w:val="center"/>
        </w:trPr>
        <w:tc>
          <w:tcPr>
            <w:tcW w:w="322" w:type="pct"/>
            <w:tcBorders>
              <w:top w:val="single" w:sz="4" w:space="0" w:color="auto"/>
              <w:left w:val="single" w:sz="4" w:space="0" w:color="auto"/>
              <w:bottom w:val="single" w:sz="4" w:space="0" w:color="auto"/>
              <w:right w:val="single" w:sz="4" w:space="0" w:color="auto"/>
            </w:tcBorders>
            <w:noWrap/>
            <w:vAlign w:val="center"/>
          </w:tcPr>
          <w:p w14:paraId="6F3A89BB"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Times New Roman" w:hint="eastAsia"/>
                <w:bCs/>
                <w:szCs w:val="21"/>
              </w:rPr>
              <w:t>1</w:t>
            </w:r>
          </w:p>
        </w:tc>
        <w:tc>
          <w:tcPr>
            <w:tcW w:w="731" w:type="pct"/>
            <w:tcBorders>
              <w:top w:val="single" w:sz="4" w:space="0" w:color="auto"/>
              <w:left w:val="single" w:sz="4" w:space="0" w:color="auto"/>
              <w:bottom w:val="single" w:sz="4" w:space="0" w:color="auto"/>
              <w:right w:val="single" w:sz="4" w:space="0" w:color="auto"/>
            </w:tcBorders>
            <w:noWrap/>
            <w:vAlign w:val="center"/>
          </w:tcPr>
          <w:p w14:paraId="33C2CB5D"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Times New Roman" w:hint="eastAsia"/>
                <w:kern w:val="0"/>
                <w:szCs w:val="21"/>
              </w:rPr>
              <w:t>罗汉果植物（草本）饮料</w:t>
            </w:r>
          </w:p>
        </w:tc>
        <w:tc>
          <w:tcPr>
            <w:tcW w:w="650" w:type="pct"/>
            <w:tcBorders>
              <w:top w:val="single" w:sz="4" w:space="0" w:color="auto"/>
              <w:left w:val="single" w:sz="4" w:space="0" w:color="auto"/>
              <w:bottom w:val="single" w:sz="4" w:space="0" w:color="auto"/>
              <w:right w:val="single" w:sz="4" w:space="0" w:color="auto"/>
            </w:tcBorders>
            <w:noWrap/>
            <w:vAlign w:val="center"/>
          </w:tcPr>
          <w:p w14:paraId="53006F26" w14:textId="77777777" w:rsidR="006B5858" w:rsidRPr="006B5858" w:rsidRDefault="006B5858" w:rsidP="006B5858">
            <w:pPr>
              <w:snapToGrid w:val="0"/>
              <w:spacing w:line="360" w:lineRule="auto"/>
              <w:jc w:val="center"/>
              <w:rPr>
                <w:rFonts w:ascii="宋体" w:eastAsia="宋体" w:hAnsi="宋体" w:cs="Times New Roman"/>
                <w:szCs w:val="21"/>
              </w:rPr>
            </w:pPr>
            <w:r w:rsidRPr="006B5858">
              <w:rPr>
                <w:rFonts w:ascii="宋体" w:eastAsia="宋体" w:hAnsi="宋体" w:cs="Times New Roman" w:hint="eastAsia"/>
                <w:kern w:val="0"/>
                <w:szCs w:val="21"/>
              </w:rPr>
              <w:t>10000箱</w:t>
            </w:r>
          </w:p>
        </w:tc>
        <w:tc>
          <w:tcPr>
            <w:tcW w:w="2521" w:type="pct"/>
            <w:tcBorders>
              <w:top w:val="single" w:sz="4" w:space="0" w:color="auto"/>
              <w:left w:val="single" w:sz="4" w:space="0" w:color="auto"/>
              <w:bottom w:val="single" w:sz="4" w:space="0" w:color="auto"/>
              <w:right w:val="single" w:sz="4" w:space="0" w:color="auto"/>
            </w:tcBorders>
            <w:noWrap/>
            <w:vAlign w:val="center"/>
          </w:tcPr>
          <w:p w14:paraId="52B4DFC4" w14:textId="77777777" w:rsidR="006B5858" w:rsidRPr="006B5858" w:rsidRDefault="006B5858" w:rsidP="006B5858">
            <w:pPr>
              <w:jc w:val="left"/>
              <w:rPr>
                <w:rFonts w:ascii="宋体" w:eastAsia="宋体" w:hAnsi="宋体" w:cs="Times New Roman"/>
                <w:kern w:val="0"/>
                <w:szCs w:val="21"/>
              </w:rPr>
            </w:pPr>
            <w:r w:rsidRPr="006B5858">
              <w:rPr>
                <w:rFonts w:ascii="宋体" w:eastAsia="宋体" w:hAnsi="宋体" w:cs="Times New Roman" w:hint="eastAsia"/>
                <w:kern w:val="0"/>
                <w:szCs w:val="21"/>
              </w:rPr>
              <w:t>1、包装规格：≥12盒（罐、瓶）/箱，≥250ml/盒（罐、瓶）；</w:t>
            </w:r>
          </w:p>
          <w:p w14:paraId="7FF94FAB" w14:textId="77777777" w:rsidR="006B5858" w:rsidRPr="006B5858" w:rsidRDefault="006B5858" w:rsidP="006B5858">
            <w:pPr>
              <w:snapToGrid w:val="0"/>
              <w:spacing w:line="360" w:lineRule="auto"/>
              <w:ind w:firstLine="426"/>
              <w:rPr>
                <w:rFonts w:ascii="宋体" w:eastAsia="宋体" w:hAnsi="宋体" w:cs="Times New Roman"/>
                <w:szCs w:val="21"/>
              </w:rPr>
            </w:pPr>
            <w:r w:rsidRPr="006B5858">
              <w:rPr>
                <w:rFonts w:ascii="宋体" w:eastAsia="宋体" w:hAnsi="宋体" w:cs="Times New Roman"/>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14:paraId="1A7261CA"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30</w:t>
            </w:r>
          </w:p>
        </w:tc>
      </w:tr>
      <w:tr w:rsidR="006B5858" w:rsidRPr="006B5858" w14:paraId="6FC449F9" w14:textId="77777777" w:rsidTr="00277D06">
        <w:trPr>
          <w:jc w:val="center"/>
        </w:trPr>
        <w:tc>
          <w:tcPr>
            <w:tcW w:w="322" w:type="pct"/>
            <w:tcBorders>
              <w:top w:val="single" w:sz="4" w:space="0" w:color="auto"/>
              <w:left w:val="single" w:sz="4" w:space="0" w:color="auto"/>
              <w:bottom w:val="single" w:sz="4" w:space="0" w:color="auto"/>
              <w:right w:val="single" w:sz="4" w:space="0" w:color="auto"/>
            </w:tcBorders>
            <w:noWrap/>
            <w:vAlign w:val="center"/>
          </w:tcPr>
          <w:p w14:paraId="6E1F14F0"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Times New Roman" w:hint="eastAsia"/>
                <w:bCs/>
                <w:szCs w:val="21"/>
              </w:rPr>
              <w:t>2</w:t>
            </w:r>
          </w:p>
        </w:tc>
        <w:tc>
          <w:tcPr>
            <w:tcW w:w="731" w:type="pct"/>
            <w:tcBorders>
              <w:top w:val="single" w:sz="4" w:space="0" w:color="auto"/>
              <w:left w:val="single" w:sz="4" w:space="0" w:color="auto"/>
              <w:bottom w:val="single" w:sz="4" w:space="0" w:color="auto"/>
              <w:right w:val="single" w:sz="4" w:space="0" w:color="auto"/>
            </w:tcBorders>
            <w:noWrap/>
            <w:vAlign w:val="center"/>
          </w:tcPr>
          <w:p w14:paraId="39732B5B" w14:textId="77777777" w:rsidR="006B5858" w:rsidRPr="006B5858" w:rsidRDefault="006B5858" w:rsidP="006B5858">
            <w:pPr>
              <w:snapToGrid w:val="0"/>
              <w:spacing w:line="360" w:lineRule="auto"/>
              <w:jc w:val="center"/>
              <w:rPr>
                <w:rFonts w:ascii="宋体" w:eastAsia="宋体" w:hAnsi="宋体" w:cs="Times New Roman"/>
                <w:bCs/>
                <w:szCs w:val="21"/>
              </w:rPr>
            </w:pPr>
            <w:r w:rsidRPr="006B5858">
              <w:rPr>
                <w:rFonts w:ascii="宋体" w:eastAsia="宋体" w:hAnsi="宋体" w:cs="Times New Roman" w:hint="eastAsia"/>
                <w:kern w:val="0"/>
                <w:szCs w:val="21"/>
              </w:rPr>
              <w:t>罗汉果系列茶饮料</w:t>
            </w:r>
          </w:p>
        </w:tc>
        <w:tc>
          <w:tcPr>
            <w:tcW w:w="650" w:type="pct"/>
            <w:tcBorders>
              <w:top w:val="single" w:sz="4" w:space="0" w:color="auto"/>
              <w:left w:val="single" w:sz="4" w:space="0" w:color="auto"/>
              <w:bottom w:val="single" w:sz="4" w:space="0" w:color="auto"/>
              <w:right w:val="single" w:sz="4" w:space="0" w:color="auto"/>
            </w:tcBorders>
            <w:noWrap/>
            <w:vAlign w:val="center"/>
          </w:tcPr>
          <w:p w14:paraId="125318C1" w14:textId="77777777" w:rsidR="006B5858" w:rsidRPr="006B5858" w:rsidRDefault="006B5858" w:rsidP="006B5858">
            <w:pPr>
              <w:snapToGrid w:val="0"/>
              <w:spacing w:line="360" w:lineRule="auto"/>
              <w:jc w:val="center"/>
              <w:rPr>
                <w:rFonts w:ascii="宋体" w:eastAsia="宋体" w:hAnsi="宋体" w:cs="Times New Roman"/>
                <w:szCs w:val="21"/>
              </w:rPr>
            </w:pPr>
            <w:r w:rsidRPr="006B5858">
              <w:rPr>
                <w:rFonts w:ascii="宋体" w:eastAsia="宋体" w:hAnsi="宋体" w:cs="Times New Roman" w:hint="eastAsia"/>
                <w:kern w:val="0"/>
                <w:szCs w:val="21"/>
              </w:rPr>
              <w:t>30000箱</w:t>
            </w:r>
          </w:p>
        </w:tc>
        <w:tc>
          <w:tcPr>
            <w:tcW w:w="2521" w:type="pct"/>
            <w:tcBorders>
              <w:top w:val="single" w:sz="4" w:space="0" w:color="auto"/>
              <w:left w:val="single" w:sz="4" w:space="0" w:color="auto"/>
              <w:bottom w:val="single" w:sz="4" w:space="0" w:color="auto"/>
              <w:right w:val="single" w:sz="4" w:space="0" w:color="auto"/>
            </w:tcBorders>
            <w:noWrap/>
            <w:vAlign w:val="center"/>
          </w:tcPr>
          <w:p w14:paraId="18E95DA9" w14:textId="77777777" w:rsidR="006B5858" w:rsidRPr="006B5858" w:rsidRDefault="006B5858" w:rsidP="006B5858">
            <w:pPr>
              <w:rPr>
                <w:rFonts w:ascii="Times New Roman" w:eastAsia="宋体" w:hAnsi="Times New Roman" w:cs="Times New Roman"/>
                <w:szCs w:val="24"/>
              </w:rPr>
            </w:pPr>
            <w:r w:rsidRPr="006B5858">
              <w:rPr>
                <w:rFonts w:ascii="宋体" w:eastAsia="宋体" w:hAnsi="宋体" w:cs="Times New Roman" w:hint="eastAsia"/>
                <w:kern w:val="0"/>
                <w:szCs w:val="21"/>
              </w:rPr>
              <w:t xml:space="preserve">1、包装规格：≥16盒（罐、瓶）/箱，≥250ml/盒（罐、瓶）； </w:t>
            </w:r>
          </w:p>
          <w:p w14:paraId="4BBAE30D" w14:textId="77777777" w:rsidR="006B5858" w:rsidRPr="006B5858" w:rsidRDefault="006B5858" w:rsidP="006B5858">
            <w:pPr>
              <w:snapToGrid w:val="0"/>
              <w:spacing w:line="360" w:lineRule="auto"/>
              <w:ind w:rightChars="371" w:right="779" w:firstLine="426"/>
              <w:rPr>
                <w:rFonts w:ascii="宋体" w:eastAsia="宋体" w:hAnsi="宋体" w:cs="Times New Roman"/>
                <w:szCs w:val="21"/>
              </w:rPr>
            </w:pPr>
            <w:r w:rsidRPr="006B5858">
              <w:rPr>
                <w:rFonts w:ascii="宋体" w:eastAsia="宋体" w:hAnsi="宋体" w:cs="Times New Roman"/>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14:paraId="5BA54E93" w14:textId="77777777" w:rsidR="006B5858" w:rsidRPr="006B5858" w:rsidRDefault="006B5858" w:rsidP="006B5858">
            <w:pPr>
              <w:snapToGrid w:val="0"/>
              <w:spacing w:line="360" w:lineRule="auto"/>
              <w:rPr>
                <w:rFonts w:ascii="宋体" w:eastAsia="宋体" w:hAnsi="宋体" w:cs="Times New Roman"/>
                <w:szCs w:val="21"/>
              </w:rPr>
            </w:pPr>
            <w:r w:rsidRPr="006B5858">
              <w:rPr>
                <w:rFonts w:ascii="宋体" w:eastAsia="宋体" w:hAnsi="宋体" w:cs="Times New Roman" w:hint="eastAsia"/>
                <w:szCs w:val="21"/>
              </w:rPr>
              <w:t>120</w:t>
            </w:r>
          </w:p>
        </w:tc>
      </w:tr>
    </w:tbl>
    <w:p w14:paraId="5856B6DD" w14:textId="77777777" w:rsidR="006B5858" w:rsidRPr="006B5858" w:rsidRDefault="006B5858" w:rsidP="006B5858">
      <w:pPr>
        <w:spacing w:line="360" w:lineRule="auto"/>
        <w:ind w:firstLineChars="200" w:firstLine="420"/>
        <w:rPr>
          <w:rFonts w:ascii="宋体" w:eastAsia="宋体" w:hAnsi="宋体" w:cs="Times New Roman"/>
          <w:szCs w:val="21"/>
        </w:rPr>
      </w:pPr>
    </w:p>
    <w:p w14:paraId="11B21B39"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合同履行期限：</w:t>
      </w:r>
      <w:r w:rsidRPr="006B5858">
        <w:rPr>
          <w:rFonts w:ascii="Times New Roman" w:eastAsia="宋体" w:hAnsi="Times New Roman" w:cs="Times New Roman" w:hint="eastAsia"/>
          <w:szCs w:val="24"/>
        </w:rPr>
        <w:t>成交供应商在接到采购人订单</w:t>
      </w:r>
      <w:r w:rsidRPr="006B5858">
        <w:rPr>
          <w:rFonts w:ascii="Times New Roman" w:eastAsia="宋体" w:hAnsi="Times New Roman" w:cs="Times New Roman" w:hint="eastAsia"/>
          <w:bCs/>
          <w:szCs w:val="24"/>
        </w:rPr>
        <w:t>通知后</w:t>
      </w:r>
      <w:r w:rsidRPr="006B5858">
        <w:rPr>
          <w:rFonts w:ascii="Times New Roman" w:eastAsia="宋体" w:hAnsi="Times New Roman" w:cs="Times New Roman"/>
          <w:bCs/>
          <w:szCs w:val="24"/>
        </w:rPr>
        <w:t>24</w:t>
      </w:r>
      <w:r w:rsidRPr="006B5858">
        <w:rPr>
          <w:rFonts w:ascii="Times New Roman" w:eastAsia="宋体" w:hAnsi="Times New Roman" w:cs="Times New Roman" w:hint="eastAsia"/>
          <w:bCs/>
          <w:szCs w:val="24"/>
        </w:rPr>
        <w:t>小时内，</w:t>
      </w:r>
      <w:r w:rsidRPr="006B5858">
        <w:rPr>
          <w:rFonts w:ascii="Times New Roman" w:eastAsia="宋体" w:hAnsi="Times New Roman" w:cs="Times New Roman" w:hint="eastAsia"/>
          <w:szCs w:val="24"/>
        </w:rPr>
        <w:t>按采购人的订单将货品送至采购人指定地点</w:t>
      </w:r>
      <w:r w:rsidRPr="006B5858">
        <w:rPr>
          <w:rFonts w:ascii="宋体" w:eastAsia="宋体" w:hAnsi="宋体" w:cs="Times New Roman"/>
          <w:szCs w:val="21"/>
        </w:rPr>
        <w:t xml:space="preserve"> </w:t>
      </w:r>
    </w:p>
    <w:p w14:paraId="78CB1280"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本项目是否接受联合体响应：□是</w:t>
      </w:r>
      <w:r w:rsidRPr="006B5858">
        <w:rPr>
          <w:rFonts w:ascii="Segoe UI Emoji" w:eastAsia="宋体" w:hAnsi="Segoe UI Emoji" w:cs="Segoe UI Emoji"/>
          <w:szCs w:val="21"/>
        </w:rPr>
        <w:t>☑</w:t>
      </w:r>
      <w:r w:rsidRPr="006B5858">
        <w:rPr>
          <w:rFonts w:ascii="宋体" w:eastAsia="宋体" w:hAnsi="宋体" w:cs="Times New Roman" w:hint="eastAsia"/>
          <w:b/>
          <w:szCs w:val="21"/>
        </w:rPr>
        <w:t>否</w:t>
      </w:r>
      <w:r w:rsidRPr="006B5858">
        <w:rPr>
          <w:rFonts w:ascii="宋体" w:eastAsia="宋体" w:hAnsi="宋体" w:cs="Times New Roman" w:hint="eastAsia"/>
          <w:szCs w:val="21"/>
        </w:rPr>
        <w:t>。</w:t>
      </w:r>
    </w:p>
    <w:p w14:paraId="2191AC91" w14:textId="77777777" w:rsidR="006B5858" w:rsidRPr="006B5858" w:rsidRDefault="006B5858" w:rsidP="006B5858">
      <w:pPr>
        <w:spacing w:line="360" w:lineRule="auto"/>
        <w:ind w:firstLineChars="200" w:firstLine="482"/>
        <w:rPr>
          <w:rFonts w:ascii="黑体" w:eastAsia="黑体" w:hAnsi="黑体" w:cs="宋体"/>
          <w:bCs/>
          <w:sz w:val="24"/>
          <w:szCs w:val="24"/>
        </w:rPr>
      </w:pPr>
      <w:bookmarkStart w:id="9" w:name="_Toc28359090"/>
      <w:bookmarkStart w:id="10" w:name="_Toc28359013"/>
      <w:bookmarkStart w:id="11" w:name="_Toc35393630"/>
      <w:bookmarkStart w:id="12" w:name="_Toc35393799"/>
      <w:bookmarkStart w:id="13" w:name="_Toc44229879"/>
      <w:r w:rsidRPr="006B5858">
        <w:rPr>
          <w:rFonts w:ascii="黑体" w:eastAsia="黑体" w:hAnsi="黑体" w:cs="宋体" w:hint="eastAsia"/>
          <w:b/>
          <w:kern w:val="44"/>
          <w:sz w:val="24"/>
          <w:szCs w:val="24"/>
        </w:rPr>
        <w:t>二、供应商的资格条件</w:t>
      </w:r>
      <w:bookmarkEnd w:id="9"/>
      <w:bookmarkEnd w:id="10"/>
      <w:bookmarkEnd w:id="11"/>
      <w:bookmarkEnd w:id="12"/>
      <w:bookmarkEnd w:id="13"/>
    </w:p>
    <w:p w14:paraId="6C95F816"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1.满足《中华人民共和国政府采购法》第二十二条规定；</w:t>
      </w:r>
    </w:p>
    <w:p w14:paraId="505B53C9"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2.落实政府采购政策需满足的资格要求：</w:t>
      </w:r>
    </w:p>
    <w:p w14:paraId="5AAA2028" w14:textId="77777777" w:rsidR="006B5858" w:rsidRPr="006B5858" w:rsidRDefault="006B5858" w:rsidP="006B5858">
      <w:pPr>
        <w:spacing w:line="360" w:lineRule="auto"/>
        <w:ind w:firstLineChars="200" w:firstLine="422"/>
        <w:rPr>
          <w:rFonts w:ascii="Segoe UI Symbol" w:eastAsia="宋体" w:hAnsi="Segoe UI Symbol" w:cs="Segoe UI Symbol"/>
          <w:b/>
          <w:szCs w:val="21"/>
        </w:rPr>
      </w:pPr>
      <w:r w:rsidRPr="006B5858">
        <w:rPr>
          <w:rFonts w:ascii="Segoe UI Symbol" w:eastAsia="宋体" w:hAnsi="Segoe UI Symbol" w:cs="Segoe UI Symbol" w:hint="eastAsia"/>
          <w:b/>
          <w:szCs w:val="21"/>
        </w:rPr>
        <w:t>01</w:t>
      </w:r>
      <w:r w:rsidRPr="006B5858">
        <w:rPr>
          <w:rFonts w:ascii="Segoe UI Symbol" w:eastAsia="宋体" w:hAnsi="Segoe UI Symbol" w:cs="Segoe UI Symbol" w:hint="eastAsia"/>
          <w:b/>
          <w:szCs w:val="21"/>
        </w:rPr>
        <w:t>分标：</w:t>
      </w:r>
    </w:p>
    <w:p w14:paraId="4BA08C13" w14:textId="77777777" w:rsidR="006B5858" w:rsidRPr="006B5858" w:rsidRDefault="006B5858" w:rsidP="006B5858">
      <w:pPr>
        <w:spacing w:line="360" w:lineRule="auto"/>
        <w:ind w:firstLineChars="200" w:firstLine="422"/>
        <w:rPr>
          <w:rFonts w:ascii="宋体" w:eastAsia="宋体" w:hAnsi="宋体" w:cs="Times New Roman"/>
          <w:szCs w:val="21"/>
        </w:rPr>
      </w:pPr>
      <w:r w:rsidRPr="006B5858">
        <w:rPr>
          <w:rFonts w:ascii="Segoe UI Symbol" w:eastAsia="宋体" w:hAnsi="Segoe UI Symbol" w:cs="Segoe UI Symbol" w:hint="eastAsia"/>
          <w:b/>
          <w:szCs w:val="21"/>
        </w:rPr>
        <w:t>□</w:t>
      </w:r>
      <w:r w:rsidRPr="006B5858">
        <w:rPr>
          <w:rFonts w:ascii="宋体" w:eastAsia="宋体" w:hAnsi="宋体" w:cs="Times New Roman" w:hint="eastAsia"/>
          <w:szCs w:val="21"/>
        </w:rPr>
        <w:t>专门面向中小企业采购的项目（供应商竞标产品应为中型或小型或微型企业或监狱企业或残疾人福利性单位制造)</w:t>
      </w:r>
    </w:p>
    <w:p w14:paraId="692AA42B" w14:textId="77777777" w:rsidR="006B5858" w:rsidRPr="006B5858" w:rsidRDefault="006B5858" w:rsidP="006B5858">
      <w:pPr>
        <w:spacing w:line="360" w:lineRule="auto"/>
        <w:ind w:firstLineChars="200" w:firstLine="420"/>
        <w:rPr>
          <w:rFonts w:ascii="Segoe UI Symbol" w:eastAsia="宋体" w:hAnsi="Segoe UI Symbol" w:cs="Segoe UI Symbol"/>
          <w:b/>
          <w:szCs w:val="21"/>
        </w:rPr>
      </w:pPr>
      <w:r w:rsidRPr="006B5858">
        <w:rPr>
          <w:rFonts w:ascii="Segoe UI Emoji" w:eastAsia="宋体" w:hAnsi="Segoe UI Emoji" w:cs="Segoe UI Emoji"/>
          <w:szCs w:val="21"/>
        </w:rPr>
        <w:t>☑</w:t>
      </w:r>
      <w:r w:rsidRPr="006B5858">
        <w:rPr>
          <w:rFonts w:ascii="宋体" w:eastAsia="宋体" w:hAnsi="宋体" w:cs="宋体" w:hint="eastAsia"/>
          <w:szCs w:val="21"/>
        </w:rPr>
        <w:t>非专门面向中小企业采购的项目</w:t>
      </w:r>
    </w:p>
    <w:p w14:paraId="23E8FBB6" w14:textId="77777777" w:rsidR="006B5858" w:rsidRPr="006B5858" w:rsidRDefault="006B5858" w:rsidP="006B5858">
      <w:pPr>
        <w:spacing w:line="360" w:lineRule="auto"/>
        <w:ind w:firstLineChars="200" w:firstLine="422"/>
        <w:rPr>
          <w:rFonts w:ascii="Segoe UI Symbol" w:eastAsia="宋体" w:hAnsi="Segoe UI Symbol" w:cs="Segoe UI Symbol"/>
          <w:b/>
          <w:szCs w:val="21"/>
        </w:rPr>
      </w:pPr>
      <w:r w:rsidRPr="006B5858">
        <w:rPr>
          <w:rFonts w:ascii="Segoe UI Symbol" w:eastAsia="宋体" w:hAnsi="Segoe UI Symbol" w:cs="Segoe UI Symbol" w:hint="eastAsia"/>
          <w:b/>
          <w:szCs w:val="21"/>
        </w:rPr>
        <w:t>02</w:t>
      </w:r>
      <w:r w:rsidRPr="006B5858">
        <w:rPr>
          <w:rFonts w:ascii="Segoe UI Symbol" w:eastAsia="宋体" w:hAnsi="Segoe UI Symbol" w:cs="Segoe UI Symbol" w:hint="eastAsia"/>
          <w:b/>
          <w:szCs w:val="21"/>
        </w:rPr>
        <w:t>分标：</w:t>
      </w:r>
    </w:p>
    <w:p w14:paraId="3C0D32C9" w14:textId="77777777" w:rsidR="006B5858" w:rsidRPr="006B5858" w:rsidRDefault="006B5858" w:rsidP="006B5858">
      <w:pPr>
        <w:spacing w:line="360" w:lineRule="auto"/>
        <w:ind w:firstLineChars="200" w:firstLine="422"/>
        <w:rPr>
          <w:rFonts w:ascii="宋体" w:eastAsia="宋体" w:hAnsi="宋体" w:cs="Times New Roman"/>
          <w:szCs w:val="21"/>
        </w:rPr>
      </w:pPr>
      <w:r w:rsidRPr="006B5858">
        <w:rPr>
          <w:rFonts w:ascii="Segoe UI Symbol" w:eastAsia="宋体" w:hAnsi="Segoe UI Symbol" w:cs="Segoe UI Symbol"/>
          <w:b/>
          <w:szCs w:val="21"/>
        </w:rPr>
        <w:t>☑</w:t>
      </w:r>
      <w:r w:rsidRPr="006B5858">
        <w:rPr>
          <w:rFonts w:ascii="宋体" w:eastAsia="宋体" w:hAnsi="宋体" w:cs="Times New Roman" w:hint="eastAsia"/>
          <w:szCs w:val="21"/>
        </w:rPr>
        <w:t>专门面向中小企业采购的项目（供应商竞标产品应为中型或小型或微型企业或监狱企业或残疾人福利性单位制造)</w:t>
      </w:r>
    </w:p>
    <w:p w14:paraId="61620F4D" w14:textId="77777777" w:rsidR="006B5858" w:rsidRPr="006B5858" w:rsidRDefault="006B5858" w:rsidP="006B5858">
      <w:pPr>
        <w:spacing w:line="360" w:lineRule="auto"/>
        <w:ind w:firstLineChars="200" w:firstLine="420"/>
        <w:rPr>
          <w:rFonts w:ascii="宋体" w:eastAsia="宋体" w:hAnsi="宋体" w:cs="Times New Roman"/>
          <w:b/>
          <w:szCs w:val="21"/>
        </w:rPr>
      </w:pPr>
      <w:r w:rsidRPr="006B5858">
        <w:rPr>
          <w:rFonts w:ascii="宋体" w:eastAsia="宋体" w:hAnsi="宋体" w:cs="Times New Roman" w:hint="eastAsia"/>
          <w:szCs w:val="21"/>
        </w:rPr>
        <w:t>□非专门面向中小企业采购的项目</w:t>
      </w:r>
    </w:p>
    <w:p w14:paraId="09F1E55A" w14:textId="77777777" w:rsidR="006B5858" w:rsidRPr="006B5858" w:rsidRDefault="006B5858" w:rsidP="006B5858">
      <w:pPr>
        <w:snapToGrid w:val="0"/>
        <w:spacing w:line="360" w:lineRule="auto"/>
        <w:ind w:firstLineChars="200" w:firstLine="420"/>
        <w:rPr>
          <w:rFonts w:ascii="宋体" w:eastAsia="宋体" w:hAnsi="宋体" w:cs="Times New Roman"/>
          <w:szCs w:val="24"/>
        </w:rPr>
      </w:pPr>
      <w:r w:rsidRPr="006B5858">
        <w:rPr>
          <w:rFonts w:ascii="宋体" w:eastAsia="宋体" w:hAnsi="宋体" w:cs="Times New Roman" w:hint="eastAsia"/>
          <w:szCs w:val="21"/>
        </w:rPr>
        <w:t>3.本项目的特定资格要求：无</w:t>
      </w:r>
    </w:p>
    <w:p w14:paraId="1FF86226"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4. 本项目的特定条件：无</w:t>
      </w:r>
    </w:p>
    <w:p w14:paraId="16DA04FA" w14:textId="77777777" w:rsidR="006B5858" w:rsidRPr="006B5858" w:rsidRDefault="006B5858" w:rsidP="006B5858">
      <w:pPr>
        <w:snapToGrid w:val="0"/>
        <w:spacing w:line="360" w:lineRule="auto"/>
        <w:ind w:firstLineChars="200" w:firstLine="420"/>
        <w:jc w:val="left"/>
        <w:rPr>
          <w:rFonts w:ascii="宋体" w:eastAsia="宋体" w:hAnsi="宋体" w:cs="Times New Roman"/>
          <w:szCs w:val="21"/>
        </w:rPr>
      </w:pPr>
      <w:r w:rsidRPr="006B5858">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6B5858">
        <w:rPr>
          <w:rFonts w:ascii="宋体" w:eastAsia="宋体" w:hAnsi="宋体" w:cs="Times New Roman" w:hint="eastAsia"/>
          <w:szCs w:val="21"/>
        </w:rPr>
        <w:t>过整体</w:t>
      </w:r>
      <w:proofErr w:type="gramEnd"/>
      <w:r w:rsidRPr="006B5858">
        <w:rPr>
          <w:rFonts w:ascii="宋体" w:eastAsia="宋体" w:hAnsi="宋体" w:cs="Times New Roman" w:hint="eastAsia"/>
          <w:szCs w:val="21"/>
        </w:rPr>
        <w:t>设计、规范编制或者项目管理、监理、检测等服务的供应商，不得再参加本项目上述服务以外的其他采购活动。</w:t>
      </w:r>
    </w:p>
    <w:p w14:paraId="44FDB500" w14:textId="77777777" w:rsidR="006B5858" w:rsidRPr="006B5858" w:rsidRDefault="006B5858" w:rsidP="006B5858">
      <w:pPr>
        <w:snapToGrid w:val="0"/>
        <w:spacing w:line="360" w:lineRule="auto"/>
        <w:ind w:firstLineChars="200" w:firstLine="420"/>
        <w:jc w:val="left"/>
        <w:rPr>
          <w:rFonts w:ascii="宋体" w:eastAsia="宋体" w:hAnsi="宋体" w:cs="Times New Roman"/>
          <w:szCs w:val="21"/>
        </w:rPr>
      </w:pPr>
      <w:r w:rsidRPr="006B5858">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4159418" w14:textId="77777777" w:rsidR="006B5858" w:rsidRPr="006B5858" w:rsidRDefault="006B5858" w:rsidP="006B5858">
      <w:pPr>
        <w:spacing w:line="360" w:lineRule="auto"/>
        <w:ind w:firstLineChars="200" w:firstLine="482"/>
        <w:rPr>
          <w:rFonts w:ascii="黑体" w:eastAsia="黑体" w:hAnsi="黑体" w:cs="Times New Roman"/>
          <w:b/>
          <w:bCs/>
          <w:sz w:val="24"/>
          <w:szCs w:val="24"/>
        </w:rPr>
      </w:pPr>
      <w:r w:rsidRPr="006B5858">
        <w:rPr>
          <w:rFonts w:ascii="黑体" w:eastAsia="黑体" w:hAnsi="黑体" w:cs="Times New Roman" w:hint="eastAsia"/>
          <w:b/>
          <w:bCs/>
          <w:sz w:val="24"/>
          <w:szCs w:val="24"/>
        </w:rPr>
        <w:t>三、获取竞争性谈判文件</w:t>
      </w:r>
      <w:bookmarkEnd w:id="5"/>
      <w:bookmarkEnd w:id="6"/>
      <w:bookmarkEnd w:id="7"/>
      <w:bookmarkEnd w:id="8"/>
    </w:p>
    <w:p w14:paraId="5ADF476A" w14:textId="77777777" w:rsidR="006B5858" w:rsidRPr="006B5858" w:rsidRDefault="006B5858" w:rsidP="006B5858">
      <w:pPr>
        <w:snapToGrid w:val="0"/>
        <w:spacing w:line="360" w:lineRule="auto"/>
        <w:ind w:firstLineChars="200" w:firstLine="420"/>
        <w:rPr>
          <w:rFonts w:ascii="宋体" w:eastAsia="宋体" w:hAnsi="宋体" w:cs="Times New Roman"/>
          <w:szCs w:val="21"/>
        </w:rPr>
      </w:pPr>
      <w:bookmarkStart w:id="14" w:name="_Toc35393624"/>
      <w:bookmarkStart w:id="15" w:name="_Toc35393793"/>
      <w:bookmarkStart w:id="16" w:name="_Toc28359082"/>
      <w:bookmarkStart w:id="17" w:name="_Toc28359005"/>
      <w:r w:rsidRPr="006B5858">
        <w:rPr>
          <w:rFonts w:ascii="宋体" w:eastAsia="宋体" w:hAnsi="宋体" w:cs="Times New Roman" w:hint="eastAsia"/>
          <w:szCs w:val="21"/>
        </w:rPr>
        <w:t>时间：自公告发布之日起。</w:t>
      </w:r>
    </w:p>
    <w:p w14:paraId="42C3A086" w14:textId="77777777" w:rsidR="006B5858" w:rsidRPr="006B5858" w:rsidRDefault="006B5858" w:rsidP="006B5858">
      <w:pPr>
        <w:spacing w:line="360" w:lineRule="auto"/>
        <w:ind w:firstLineChars="200" w:firstLine="420"/>
        <w:rPr>
          <w:rFonts w:ascii="黑体" w:eastAsia="黑体" w:hAnsi="黑体" w:cs="Times New Roman"/>
          <w:b/>
          <w:bCs/>
          <w:sz w:val="24"/>
          <w:szCs w:val="24"/>
        </w:rPr>
      </w:pPr>
      <w:r w:rsidRPr="006B5858">
        <w:rPr>
          <w:rFonts w:ascii="宋体" w:eastAsia="宋体" w:hAnsi="宋体" w:cs="Times New Roman"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65F2078C" w14:textId="77777777" w:rsidR="006B5858" w:rsidRPr="006B5858" w:rsidRDefault="006B5858" w:rsidP="006B5858">
      <w:pPr>
        <w:snapToGrid w:val="0"/>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lastRenderedPageBreak/>
        <w:t>售价：0元。</w:t>
      </w:r>
    </w:p>
    <w:p w14:paraId="11188205" w14:textId="77777777" w:rsidR="006B5858" w:rsidRPr="006B5858" w:rsidRDefault="006B5858" w:rsidP="006B5858">
      <w:pPr>
        <w:spacing w:line="360" w:lineRule="auto"/>
        <w:ind w:firstLineChars="200" w:firstLine="482"/>
        <w:rPr>
          <w:rFonts w:ascii="黑体" w:eastAsia="黑体" w:hAnsi="黑体" w:cs="Times New Roman"/>
          <w:b/>
          <w:bCs/>
          <w:sz w:val="24"/>
          <w:szCs w:val="24"/>
        </w:rPr>
      </w:pPr>
      <w:r w:rsidRPr="006B5858">
        <w:rPr>
          <w:rFonts w:ascii="黑体" w:eastAsia="黑体" w:hAnsi="黑体" w:cs="Times New Roman" w:hint="eastAsia"/>
          <w:b/>
          <w:bCs/>
          <w:sz w:val="24"/>
          <w:szCs w:val="24"/>
        </w:rPr>
        <w:t>四、</w:t>
      </w:r>
      <w:bookmarkEnd w:id="14"/>
      <w:bookmarkEnd w:id="15"/>
      <w:bookmarkEnd w:id="16"/>
      <w:bookmarkEnd w:id="17"/>
      <w:r w:rsidRPr="006B5858">
        <w:rPr>
          <w:rFonts w:ascii="黑体" w:eastAsia="黑体" w:hAnsi="黑体" w:cs="Times New Roman" w:hint="eastAsia"/>
          <w:b/>
          <w:bCs/>
          <w:sz w:val="24"/>
          <w:szCs w:val="24"/>
        </w:rPr>
        <w:t>响应文件提交</w:t>
      </w:r>
    </w:p>
    <w:p w14:paraId="7440AC77" w14:textId="77777777" w:rsidR="006B5858" w:rsidRPr="006B5858" w:rsidRDefault="006B5858" w:rsidP="006B5858">
      <w:pPr>
        <w:spacing w:line="360" w:lineRule="auto"/>
        <w:ind w:firstLineChars="200" w:firstLine="420"/>
        <w:rPr>
          <w:rFonts w:ascii="宋体" w:eastAsia="宋体" w:hAnsi="宋体" w:cs="Times New Roman"/>
          <w:szCs w:val="21"/>
          <w:u w:val="single"/>
        </w:rPr>
      </w:pPr>
      <w:r w:rsidRPr="006B5858">
        <w:rPr>
          <w:rFonts w:ascii="宋体" w:eastAsia="宋体" w:hAnsi="宋体" w:cs="Times New Roman" w:hint="eastAsia"/>
          <w:szCs w:val="21"/>
        </w:rPr>
        <w:t>1、首次响应文件提交截止时间</w:t>
      </w:r>
      <w:r w:rsidRPr="006B5858">
        <w:rPr>
          <w:rFonts w:ascii="宋体" w:eastAsia="宋体" w:hAnsi="宋体" w:cs="Times New Roman" w:hint="eastAsia"/>
          <w:bCs/>
          <w:szCs w:val="21"/>
        </w:rPr>
        <w:t>（北京时间）：</w:t>
      </w:r>
      <w:r w:rsidRPr="006B5858">
        <w:rPr>
          <w:rFonts w:ascii="宋体" w:eastAsia="宋体" w:hAnsi="宋体" w:cs="Times New Roman" w:hint="eastAsia"/>
          <w:bCs/>
          <w:szCs w:val="21"/>
          <w:u w:val="single"/>
        </w:rPr>
        <w:t>2</w:t>
      </w:r>
      <w:r w:rsidRPr="006B5858">
        <w:rPr>
          <w:rFonts w:ascii="宋体" w:eastAsia="宋体" w:hAnsi="宋体" w:cs="Times New Roman"/>
          <w:bCs/>
          <w:szCs w:val="21"/>
          <w:u w:val="single"/>
        </w:rPr>
        <w:t>025</w:t>
      </w:r>
      <w:r w:rsidRPr="006B5858">
        <w:rPr>
          <w:rFonts w:ascii="宋体" w:eastAsia="宋体" w:hAnsi="宋体" w:cs="Times New Roman" w:hint="eastAsia"/>
          <w:bCs/>
          <w:szCs w:val="21"/>
          <w:u w:val="single"/>
        </w:rPr>
        <w:t>年6</w:t>
      </w:r>
      <w:r w:rsidRPr="006B5858">
        <w:rPr>
          <w:rFonts w:ascii="宋体" w:eastAsia="宋体" w:hAnsi="宋体" w:cs="Times New Roman"/>
          <w:szCs w:val="21"/>
          <w:u w:val="single"/>
        </w:rPr>
        <w:t>月</w:t>
      </w:r>
      <w:r w:rsidRPr="006B5858">
        <w:rPr>
          <w:rFonts w:ascii="宋体" w:eastAsia="宋体" w:hAnsi="宋体" w:cs="Times New Roman" w:hint="eastAsia"/>
          <w:szCs w:val="21"/>
          <w:u w:val="single"/>
        </w:rPr>
        <w:t>2</w:t>
      </w:r>
      <w:r w:rsidRPr="006B5858">
        <w:rPr>
          <w:rFonts w:ascii="宋体" w:eastAsia="宋体" w:hAnsi="宋体" w:cs="Times New Roman"/>
          <w:szCs w:val="21"/>
          <w:u w:val="single"/>
        </w:rPr>
        <w:t>4日13</w:t>
      </w:r>
      <w:r w:rsidRPr="006B5858">
        <w:rPr>
          <w:rFonts w:ascii="宋体" w:eastAsia="宋体" w:hAnsi="宋体" w:cs="Times New Roman" w:hint="eastAsia"/>
          <w:szCs w:val="21"/>
          <w:u w:val="single"/>
        </w:rPr>
        <w:t>时</w:t>
      </w:r>
      <w:r w:rsidRPr="006B5858">
        <w:rPr>
          <w:rFonts w:ascii="宋体" w:eastAsia="宋体" w:hAnsi="宋体" w:cs="Times New Roman"/>
          <w:szCs w:val="21"/>
          <w:u w:val="single"/>
        </w:rPr>
        <w:t>00</w:t>
      </w:r>
      <w:r w:rsidRPr="006B5858">
        <w:rPr>
          <w:rFonts w:ascii="宋体" w:eastAsia="宋体" w:hAnsi="宋体" w:cs="Times New Roman" w:hint="eastAsia"/>
          <w:szCs w:val="21"/>
          <w:u w:val="single"/>
        </w:rPr>
        <w:t>分</w:t>
      </w:r>
    </w:p>
    <w:p w14:paraId="70254957"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Times New Roman" w:hint="eastAsia"/>
          <w:szCs w:val="21"/>
        </w:rPr>
        <w:t>2、首次响应文件提交地点：</w:t>
      </w:r>
    </w:p>
    <w:p w14:paraId="617B6F09" w14:textId="77777777" w:rsidR="006B5858" w:rsidRPr="006B5858" w:rsidRDefault="006B5858" w:rsidP="006B5858">
      <w:pPr>
        <w:widowControl/>
        <w:spacing w:line="360" w:lineRule="auto"/>
        <w:ind w:firstLineChars="200" w:firstLine="420"/>
        <w:jc w:val="left"/>
        <w:rPr>
          <w:rFonts w:ascii="宋体" w:eastAsia="宋体" w:hAnsi="宋体" w:cs="Times New Roman"/>
          <w:szCs w:val="21"/>
        </w:rPr>
      </w:pPr>
      <w:r w:rsidRPr="006B5858">
        <w:rPr>
          <w:rFonts w:ascii="宋体" w:eastAsia="宋体" w:hAnsi="宋体"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6B5858">
        <w:rPr>
          <w:rFonts w:ascii="宋体" w:eastAsia="宋体" w:hAnsi="宋体" w:cs="Times New Roman" w:hint="eastAsia"/>
          <w:b/>
          <w:szCs w:val="21"/>
        </w:rPr>
        <w:t>供应商在“</w:t>
      </w:r>
      <w:r w:rsidRPr="006B5858">
        <w:rPr>
          <w:rFonts w:ascii="宋体" w:eastAsia="宋体" w:hAnsi="宋体" w:cs="Times New Roman" w:hint="eastAsia"/>
          <w:szCs w:val="21"/>
        </w:rPr>
        <w:t>广西政府采购云</w:t>
      </w:r>
      <w:r w:rsidRPr="006B5858">
        <w:rPr>
          <w:rFonts w:ascii="宋体" w:eastAsia="宋体" w:hAnsi="宋体" w:cs="Times New Roman" w:hint="eastAsia"/>
          <w:b/>
          <w:szCs w:val="21"/>
        </w:rPr>
        <w:t>”平台提交电子版响应文件时，请填写参加远程采购活动经办人联系方式，</w:t>
      </w:r>
      <w:r w:rsidRPr="006B5858">
        <w:rPr>
          <w:rFonts w:ascii="宋体" w:eastAsia="宋体" w:hAnsi="宋体" w:cs="Times New Roman" w:hint="eastAsia"/>
          <w:szCs w:val="21"/>
        </w:rPr>
        <w:t>电子响应文件具体操作流程详见本公告</w:t>
      </w:r>
      <w:r w:rsidRPr="006B5858">
        <w:rPr>
          <w:rFonts w:ascii="宋体" w:eastAsia="宋体" w:hAnsi="宋体" w:cs="Times New Roman" w:hint="eastAsia"/>
          <w:b/>
          <w:szCs w:val="21"/>
        </w:rPr>
        <w:t>附件</w:t>
      </w:r>
      <w:r w:rsidRPr="006B5858">
        <w:rPr>
          <w:rFonts w:ascii="宋体" w:eastAsia="宋体" w:hAnsi="宋体" w:cs="Times New Roman"/>
          <w:b/>
          <w:szCs w:val="21"/>
        </w:rPr>
        <w:t>2</w:t>
      </w:r>
      <w:r w:rsidRPr="006B5858">
        <w:rPr>
          <w:rFonts w:ascii="宋体" w:eastAsia="宋体" w:hAnsi="宋体" w:cs="Times New Roman" w:hint="eastAsia"/>
          <w:szCs w:val="21"/>
        </w:rPr>
        <w:t>。</w:t>
      </w:r>
    </w:p>
    <w:p w14:paraId="575FA3C7" w14:textId="77777777" w:rsidR="006B5858" w:rsidRPr="006B5858" w:rsidRDefault="006B5858" w:rsidP="006B5858">
      <w:pPr>
        <w:widowControl/>
        <w:spacing w:line="360" w:lineRule="auto"/>
        <w:ind w:firstLineChars="200" w:firstLine="420"/>
        <w:jc w:val="left"/>
        <w:rPr>
          <w:rFonts w:ascii="宋体" w:eastAsia="宋体" w:hAnsi="宋体" w:cs="Times New Roman"/>
          <w:szCs w:val="21"/>
        </w:rPr>
      </w:pPr>
      <w:r w:rsidRPr="006B5858">
        <w:rPr>
          <w:rFonts w:ascii="宋体" w:eastAsia="宋体" w:hAnsi="宋体" w:cs="Times New Roman" w:hint="eastAsia"/>
          <w:szCs w:val="21"/>
        </w:rPr>
        <w:t>（2）未进行网上注册并办理数字证书（CA认证）的供应商将无法参与本项目政府采购活动，潜在供应商应要尽早完成电子交易平台上的CA数字证书办理（申领流程见本公告</w:t>
      </w:r>
      <w:r w:rsidRPr="006B5858">
        <w:rPr>
          <w:rFonts w:ascii="宋体" w:eastAsia="宋体" w:hAnsi="宋体" w:cs="Times New Roman" w:hint="eastAsia"/>
          <w:b/>
          <w:szCs w:val="21"/>
        </w:rPr>
        <w:t>附件</w:t>
      </w:r>
      <w:r w:rsidRPr="006B5858">
        <w:rPr>
          <w:rFonts w:ascii="宋体" w:eastAsia="宋体" w:hAnsi="宋体" w:cs="Times New Roman"/>
          <w:b/>
          <w:szCs w:val="21"/>
        </w:rPr>
        <w:t>1</w:t>
      </w:r>
      <w:r w:rsidRPr="006B5858">
        <w:rPr>
          <w:rFonts w:ascii="宋体" w:eastAsia="宋体" w:hAnsi="宋体" w:cs="Times New Roman" w:hint="eastAsia"/>
          <w:szCs w:val="21"/>
        </w:rPr>
        <w:t>），并在首次响应文件提交截止时间前提交响应文件。</w:t>
      </w:r>
    </w:p>
    <w:p w14:paraId="0B1AFEA2" w14:textId="77777777" w:rsidR="006B5858" w:rsidRPr="006B5858" w:rsidRDefault="006B5858" w:rsidP="006B5858">
      <w:pPr>
        <w:widowControl/>
        <w:spacing w:line="360" w:lineRule="auto"/>
        <w:ind w:firstLineChars="200" w:firstLine="420"/>
        <w:jc w:val="left"/>
        <w:rPr>
          <w:rFonts w:ascii="宋体" w:eastAsia="宋体" w:hAnsi="宋体" w:cs="Times New Roman"/>
          <w:szCs w:val="21"/>
        </w:rPr>
      </w:pPr>
      <w:r w:rsidRPr="006B5858">
        <w:rPr>
          <w:rFonts w:ascii="宋体" w:eastAsia="宋体" w:hAnsi="宋体"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25A75190" w14:textId="77777777" w:rsidR="006B5858" w:rsidRPr="006B5858" w:rsidRDefault="006B5858" w:rsidP="006B5858">
      <w:pPr>
        <w:spacing w:line="360" w:lineRule="auto"/>
        <w:ind w:firstLineChars="200" w:firstLine="420"/>
        <w:rPr>
          <w:rFonts w:ascii="宋体" w:eastAsia="宋体" w:hAnsi="宋体" w:cs="Times New Roman"/>
          <w:bCs/>
          <w:szCs w:val="21"/>
          <w:u w:val="single"/>
        </w:rPr>
      </w:pPr>
      <w:r w:rsidRPr="006B5858">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EF0CA72" w14:textId="77777777" w:rsidR="006B5858" w:rsidRPr="006B5858" w:rsidRDefault="006B5858" w:rsidP="006B5858">
      <w:pPr>
        <w:snapToGrid w:val="0"/>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3、CA证书在线解密：首次响应文件开启时，</w:t>
      </w:r>
      <w:r w:rsidRPr="006B5858">
        <w:rPr>
          <w:rFonts w:ascii="宋体" w:eastAsia="宋体" w:hAnsi="宋体" w:cs="宋体" w:hint="eastAsia"/>
          <w:b/>
          <w:kern w:val="0"/>
          <w:szCs w:val="21"/>
        </w:rPr>
        <w:t>须要供应商携带制作响应文件时用来加密的有效数字证书（CA认证）</w:t>
      </w:r>
      <w:r w:rsidRPr="006B5858">
        <w:rPr>
          <w:rFonts w:ascii="宋体" w:eastAsia="宋体" w:hAnsi="宋体" w:cs="宋体" w:hint="eastAsia"/>
          <w:kern w:val="0"/>
          <w:szCs w:val="21"/>
        </w:rPr>
        <w:t>登录“广西政府采购云”平台电子开标大厅现场按规定时间对加密的响应文件进行解密，</w:t>
      </w:r>
      <w:r w:rsidRPr="006B5858">
        <w:rPr>
          <w:rFonts w:ascii="Times New Roman" w:eastAsia="宋体" w:hAnsi="Times New Roman" w:cs="Times New Roman" w:hint="eastAsia"/>
          <w:szCs w:val="24"/>
        </w:rPr>
        <w:t>详见采购文件“第三章供应商须知正文</w:t>
      </w:r>
      <w:r w:rsidRPr="006B5858">
        <w:rPr>
          <w:rFonts w:ascii="Times New Roman" w:eastAsia="宋体" w:hAnsi="Times New Roman" w:cs="Times New Roman"/>
          <w:szCs w:val="24"/>
        </w:rPr>
        <w:t>25.2</w:t>
      </w:r>
      <w:r w:rsidRPr="006B5858">
        <w:rPr>
          <w:rFonts w:ascii="Times New Roman" w:eastAsia="宋体" w:hAnsi="Times New Roman" w:cs="Times New Roman" w:hint="eastAsia"/>
          <w:szCs w:val="24"/>
        </w:rPr>
        <w:t>条”</w:t>
      </w:r>
      <w:r w:rsidRPr="006B5858">
        <w:rPr>
          <w:rFonts w:ascii="宋体" w:eastAsia="宋体" w:hAnsi="宋体" w:cs="宋体" w:hint="eastAsia"/>
          <w:kern w:val="0"/>
          <w:szCs w:val="21"/>
        </w:rPr>
        <w:t xml:space="preserve"> ，未能按要求进行解密的，由此产生的后果由供应商自行承担。</w:t>
      </w:r>
    </w:p>
    <w:p w14:paraId="169335AF" w14:textId="77777777" w:rsidR="006B5858" w:rsidRPr="006B5858" w:rsidRDefault="006B5858" w:rsidP="006B5858">
      <w:pPr>
        <w:snapToGrid w:val="0"/>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4、供应商需要在具备有摄像头及语音功能且互联网网络状况良好的电脑登录“</w:t>
      </w:r>
      <w:r w:rsidRPr="006B5858">
        <w:rPr>
          <w:rFonts w:ascii="宋体" w:eastAsia="宋体" w:hAnsi="宋体" w:cs="Times New Roman" w:hint="eastAsia"/>
          <w:szCs w:val="21"/>
        </w:rPr>
        <w:t>广西政府采购云</w:t>
      </w:r>
      <w:r w:rsidRPr="006B5858">
        <w:rPr>
          <w:rFonts w:ascii="宋体" w:eastAsia="宋体" w:hAnsi="宋体" w:cs="宋体" w:hint="eastAsia"/>
          <w:kern w:val="0"/>
          <w:szCs w:val="21"/>
        </w:rPr>
        <w:t>”平台远程开标大厅参与本次谈判，否则后果自负。</w:t>
      </w:r>
    </w:p>
    <w:p w14:paraId="287F2BE1" w14:textId="77777777" w:rsidR="006B5858" w:rsidRPr="006B5858" w:rsidRDefault="006B5858" w:rsidP="006B5858">
      <w:pPr>
        <w:spacing w:line="360" w:lineRule="auto"/>
        <w:ind w:firstLineChars="200" w:firstLine="482"/>
        <w:rPr>
          <w:rFonts w:ascii="黑体" w:eastAsia="黑体" w:hAnsi="黑体" w:cs="Times New Roman"/>
          <w:b/>
          <w:bCs/>
          <w:sz w:val="24"/>
          <w:szCs w:val="24"/>
        </w:rPr>
      </w:pPr>
      <w:r w:rsidRPr="006B5858">
        <w:rPr>
          <w:rFonts w:ascii="黑体" w:eastAsia="黑体" w:hAnsi="黑体" w:cs="Times New Roman" w:hint="eastAsia"/>
          <w:b/>
          <w:bCs/>
          <w:sz w:val="24"/>
          <w:szCs w:val="24"/>
        </w:rPr>
        <w:t>五、开启（首次响应文件开启时间）</w:t>
      </w:r>
    </w:p>
    <w:p w14:paraId="31C31E25" w14:textId="77777777" w:rsidR="006B5858" w:rsidRPr="006B5858" w:rsidRDefault="006B5858" w:rsidP="006B5858">
      <w:pPr>
        <w:spacing w:line="360" w:lineRule="auto"/>
        <w:ind w:firstLineChars="200" w:firstLine="420"/>
        <w:rPr>
          <w:rFonts w:ascii="宋体" w:eastAsia="宋体" w:hAnsi="宋体" w:cs="Times New Roman"/>
          <w:bCs/>
          <w:szCs w:val="21"/>
          <w:u w:val="single"/>
        </w:rPr>
      </w:pPr>
      <w:r w:rsidRPr="006B5858">
        <w:rPr>
          <w:rFonts w:ascii="宋体" w:eastAsia="宋体" w:hAnsi="宋体" w:cs="Times New Roman" w:hint="eastAsia"/>
          <w:szCs w:val="21"/>
        </w:rPr>
        <w:t>1.时间</w:t>
      </w:r>
      <w:r w:rsidRPr="006B5858">
        <w:rPr>
          <w:rFonts w:ascii="宋体" w:eastAsia="宋体" w:hAnsi="宋体" w:cs="Times New Roman" w:hint="eastAsia"/>
          <w:bCs/>
          <w:szCs w:val="21"/>
        </w:rPr>
        <w:t>（北京时间）</w:t>
      </w:r>
      <w:r w:rsidRPr="006B5858">
        <w:rPr>
          <w:rFonts w:ascii="宋体" w:eastAsia="宋体" w:hAnsi="宋体" w:cs="Times New Roman" w:hint="eastAsia"/>
          <w:szCs w:val="21"/>
        </w:rPr>
        <w:t>：</w:t>
      </w:r>
      <w:r w:rsidRPr="006B5858">
        <w:rPr>
          <w:rFonts w:ascii="宋体" w:eastAsia="宋体" w:hAnsi="宋体" w:cs="Times New Roman" w:hint="eastAsia"/>
          <w:szCs w:val="21"/>
          <w:u w:val="single"/>
        </w:rPr>
        <w:t>2</w:t>
      </w:r>
      <w:r w:rsidRPr="006B5858">
        <w:rPr>
          <w:rFonts w:ascii="宋体" w:eastAsia="宋体" w:hAnsi="宋体" w:cs="Times New Roman"/>
          <w:szCs w:val="21"/>
          <w:u w:val="single"/>
        </w:rPr>
        <w:t>025</w:t>
      </w:r>
      <w:r w:rsidRPr="006B5858">
        <w:rPr>
          <w:rFonts w:ascii="宋体" w:eastAsia="宋体" w:hAnsi="宋体" w:cs="Times New Roman" w:hint="eastAsia"/>
          <w:szCs w:val="21"/>
          <w:u w:val="single"/>
        </w:rPr>
        <w:t>年6</w:t>
      </w:r>
      <w:r w:rsidRPr="006B5858">
        <w:rPr>
          <w:rFonts w:ascii="宋体" w:eastAsia="宋体" w:hAnsi="宋体" w:cs="Times New Roman"/>
          <w:szCs w:val="21"/>
          <w:u w:val="single"/>
        </w:rPr>
        <w:t>月</w:t>
      </w:r>
      <w:r w:rsidRPr="006B5858">
        <w:rPr>
          <w:rFonts w:ascii="宋体" w:eastAsia="宋体" w:hAnsi="宋体" w:cs="Times New Roman" w:hint="eastAsia"/>
          <w:szCs w:val="21"/>
          <w:u w:val="single"/>
        </w:rPr>
        <w:t>2</w:t>
      </w:r>
      <w:r w:rsidRPr="006B5858">
        <w:rPr>
          <w:rFonts w:ascii="宋体" w:eastAsia="宋体" w:hAnsi="宋体" w:cs="Times New Roman"/>
          <w:szCs w:val="21"/>
          <w:u w:val="single"/>
        </w:rPr>
        <w:t>4日13</w:t>
      </w:r>
      <w:r w:rsidRPr="006B5858">
        <w:rPr>
          <w:rFonts w:ascii="宋体" w:eastAsia="宋体" w:hAnsi="宋体" w:cs="Times New Roman" w:hint="eastAsia"/>
          <w:szCs w:val="21"/>
          <w:u w:val="single"/>
        </w:rPr>
        <w:t>时</w:t>
      </w:r>
      <w:r w:rsidRPr="006B5858">
        <w:rPr>
          <w:rFonts w:ascii="宋体" w:eastAsia="宋体" w:hAnsi="宋体" w:cs="Times New Roman"/>
          <w:szCs w:val="21"/>
          <w:u w:val="single"/>
        </w:rPr>
        <w:t>00</w:t>
      </w:r>
      <w:r w:rsidRPr="006B5858">
        <w:rPr>
          <w:rFonts w:ascii="宋体" w:eastAsia="宋体" w:hAnsi="宋体" w:cs="Times New Roman" w:hint="eastAsia"/>
          <w:szCs w:val="21"/>
          <w:u w:val="single"/>
        </w:rPr>
        <w:t>分后</w:t>
      </w:r>
    </w:p>
    <w:p w14:paraId="25684F41" w14:textId="77777777" w:rsidR="006B5858" w:rsidRPr="006B5858" w:rsidRDefault="006B5858" w:rsidP="006B5858">
      <w:pPr>
        <w:spacing w:line="360" w:lineRule="auto"/>
        <w:ind w:firstLineChars="200" w:firstLine="420"/>
        <w:rPr>
          <w:rFonts w:ascii="宋体" w:eastAsia="宋体" w:hAnsi="宋体" w:cs="Times New Roman"/>
          <w:bCs/>
          <w:szCs w:val="21"/>
          <w:u w:val="single"/>
        </w:rPr>
      </w:pPr>
      <w:r w:rsidRPr="006B5858">
        <w:rPr>
          <w:rFonts w:ascii="宋体" w:eastAsia="宋体" w:hAnsi="宋体" w:cs="Times New Roman" w:hint="eastAsia"/>
          <w:szCs w:val="21"/>
        </w:rPr>
        <w:lastRenderedPageBreak/>
        <w:t>2.地点：</w:t>
      </w:r>
      <w:r w:rsidRPr="006B5858">
        <w:rPr>
          <w:rFonts w:ascii="宋体" w:eastAsia="宋体" w:hAnsi="宋体" w:cs="Times New Roman" w:hint="eastAsia"/>
          <w:szCs w:val="21"/>
          <w:u w:val="single"/>
        </w:rPr>
        <w:t xml:space="preserve"> 广西政府采购云平台开标大厅    </w:t>
      </w:r>
    </w:p>
    <w:p w14:paraId="2DB533FA" w14:textId="77777777" w:rsidR="006B5858" w:rsidRPr="006B5858" w:rsidRDefault="006B5858" w:rsidP="006B5858">
      <w:pPr>
        <w:spacing w:line="360" w:lineRule="auto"/>
        <w:ind w:firstLineChars="200" w:firstLine="482"/>
        <w:rPr>
          <w:rFonts w:ascii="黑体" w:eastAsia="黑体" w:hAnsi="黑体" w:cs="Times New Roman"/>
          <w:b/>
          <w:bCs/>
          <w:sz w:val="24"/>
          <w:szCs w:val="24"/>
        </w:rPr>
      </w:pPr>
      <w:bookmarkStart w:id="18" w:name="_Toc28359084"/>
      <w:bookmarkStart w:id="19" w:name="_Toc35393625"/>
      <w:bookmarkStart w:id="20" w:name="_Toc28359007"/>
      <w:bookmarkStart w:id="21" w:name="_Toc35393794"/>
      <w:r w:rsidRPr="006B5858">
        <w:rPr>
          <w:rFonts w:ascii="黑体" w:eastAsia="黑体" w:hAnsi="黑体" w:cs="Times New Roman" w:hint="eastAsia"/>
          <w:b/>
          <w:bCs/>
          <w:sz w:val="24"/>
          <w:szCs w:val="24"/>
        </w:rPr>
        <w:t>六、公告期限</w:t>
      </w:r>
      <w:bookmarkEnd w:id="18"/>
      <w:bookmarkEnd w:id="19"/>
      <w:bookmarkEnd w:id="20"/>
      <w:bookmarkEnd w:id="21"/>
    </w:p>
    <w:p w14:paraId="1B97BC9D"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自本公告发布之日起3个工作日。</w:t>
      </w:r>
    </w:p>
    <w:p w14:paraId="272B8EC1" w14:textId="77777777" w:rsidR="006B5858" w:rsidRPr="006B5858" w:rsidRDefault="006B5858" w:rsidP="006B5858">
      <w:pPr>
        <w:spacing w:line="360" w:lineRule="auto"/>
        <w:ind w:firstLineChars="200" w:firstLine="482"/>
        <w:rPr>
          <w:rFonts w:ascii="黑体" w:eastAsia="黑体" w:hAnsi="黑体" w:cs="Times New Roman"/>
          <w:b/>
          <w:bCs/>
          <w:sz w:val="24"/>
          <w:szCs w:val="24"/>
        </w:rPr>
      </w:pPr>
      <w:bookmarkStart w:id="22" w:name="_Toc35393795"/>
      <w:bookmarkStart w:id="23" w:name="_Toc35393626"/>
      <w:r w:rsidRPr="006B5858">
        <w:rPr>
          <w:rFonts w:ascii="黑体" w:eastAsia="黑体" w:hAnsi="黑体" w:cs="Times New Roman" w:hint="eastAsia"/>
          <w:b/>
          <w:bCs/>
          <w:sz w:val="24"/>
          <w:szCs w:val="24"/>
        </w:rPr>
        <w:t>七、其他补充事宜</w:t>
      </w:r>
      <w:bookmarkEnd w:id="22"/>
      <w:bookmarkEnd w:id="23"/>
    </w:p>
    <w:p w14:paraId="4D105309"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1.谈判保证金：本项目不收取谈判保证金</w:t>
      </w:r>
    </w:p>
    <w:p w14:paraId="064E60B5" w14:textId="77777777" w:rsidR="006B5858" w:rsidRPr="006B5858" w:rsidRDefault="006B5858" w:rsidP="006B5858">
      <w:pPr>
        <w:wordWrap w:val="0"/>
        <w:spacing w:line="360" w:lineRule="auto"/>
        <w:ind w:firstLineChars="150" w:firstLine="315"/>
        <w:jc w:val="left"/>
        <w:rPr>
          <w:rFonts w:ascii="宋体" w:eastAsia="宋体" w:hAnsi="宋体" w:cs="宋体"/>
          <w:kern w:val="0"/>
          <w:szCs w:val="21"/>
        </w:rPr>
      </w:pPr>
      <w:r w:rsidRPr="006B5858">
        <w:rPr>
          <w:rFonts w:ascii="宋体" w:eastAsia="宋体" w:hAnsi="宋体" w:cs="宋体" w:hint="eastAsia"/>
          <w:kern w:val="0"/>
          <w:szCs w:val="21"/>
        </w:rPr>
        <w:t>2.采购意向公开链接：</w:t>
      </w:r>
      <w:bookmarkStart w:id="24" w:name="_Hlk37429585"/>
      <w:r w:rsidRPr="006B5858">
        <w:rPr>
          <w:rFonts w:ascii="宋体" w:eastAsia="宋体" w:hAnsi="宋体" w:cs="宋体"/>
          <w:kern w:val="0"/>
          <w:szCs w:val="21"/>
        </w:rPr>
        <w:t>http://www.ccgp-guangxi.gov.cn/site/detail?parentId=66601&amp;articleId=85eDdq5gtkwIUrq5sTzarg==</w:t>
      </w:r>
    </w:p>
    <w:p w14:paraId="07E0AA77"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3.</w:t>
      </w:r>
      <w:bookmarkStart w:id="25" w:name="_Hlk37429595"/>
      <w:r w:rsidRPr="006B5858">
        <w:rPr>
          <w:rFonts w:ascii="宋体" w:eastAsia="宋体" w:hAnsi="宋体" w:cs="宋体" w:hint="eastAsia"/>
          <w:kern w:val="0"/>
          <w:szCs w:val="21"/>
        </w:rPr>
        <w:t>网上查询地址</w:t>
      </w:r>
    </w:p>
    <w:p w14:paraId="50F85F3C" w14:textId="77777777" w:rsidR="006B5858" w:rsidRPr="006B5858" w:rsidRDefault="006B5858" w:rsidP="006B5858">
      <w:pPr>
        <w:spacing w:line="380" w:lineRule="atLeast"/>
        <w:ind w:leftChars="200" w:left="420"/>
        <w:rPr>
          <w:rFonts w:ascii="Times New Roman" w:eastAsia="宋体" w:hAnsi="Times New Roman" w:cs="Times New Roman"/>
          <w:szCs w:val="24"/>
        </w:rPr>
      </w:pPr>
      <w:bookmarkStart w:id="26" w:name="_Hlk37429674"/>
      <w:bookmarkEnd w:id="24"/>
      <w:bookmarkEnd w:id="25"/>
      <w:r w:rsidRPr="006B5858">
        <w:rPr>
          <w:rFonts w:ascii="Times New Roman" w:eastAsia="宋体" w:hAnsi="Times New Roman" w:cs="Times New Roman" w:hint="eastAsia"/>
          <w:szCs w:val="24"/>
        </w:rPr>
        <w:t>中国政府采购网（</w:t>
      </w:r>
      <w:r w:rsidRPr="006B5858">
        <w:rPr>
          <w:rFonts w:ascii="Times New Roman" w:eastAsia="宋体" w:hAnsi="Times New Roman" w:cs="Times New Roman"/>
          <w:szCs w:val="24"/>
        </w:rPr>
        <w:t>http://www.ccgp.gov.cn</w:t>
      </w:r>
      <w:r w:rsidRPr="006B5858">
        <w:rPr>
          <w:rFonts w:ascii="Times New Roman" w:eastAsia="宋体" w:hAnsi="Times New Roman" w:cs="Times New Roman" w:hint="eastAsia"/>
          <w:szCs w:val="24"/>
        </w:rPr>
        <w:t>）</w:t>
      </w:r>
    </w:p>
    <w:p w14:paraId="636A6FFD" w14:textId="77777777" w:rsidR="006B5858" w:rsidRPr="006B5858" w:rsidRDefault="006B5858" w:rsidP="006B5858">
      <w:pPr>
        <w:spacing w:line="380" w:lineRule="atLeast"/>
        <w:ind w:leftChars="200" w:left="420"/>
        <w:rPr>
          <w:rFonts w:ascii="Times New Roman" w:eastAsia="宋体" w:hAnsi="Times New Roman" w:cs="Times New Roman"/>
          <w:szCs w:val="24"/>
        </w:rPr>
      </w:pPr>
      <w:r w:rsidRPr="006B5858">
        <w:rPr>
          <w:rFonts w:ascii="Times New Roman" w:eastAsia="宋体" w:hAnsi="Times New Roman" w:cs="Times New Roman" w:hint="eastAsia"/>
          <w:szCs w:val="24"/>
        </w:rPr>
        <w:t>广西壮族自治区政府采购网（</w:t>
      </w:r>
      <w:r w:rsidRPr="006B5858">
        <w:rPr>
          <w:rFonts w:ascii="Times New Roman" w:eastAsia="宋体" w:hAnsi="Times New Roman" w:cs="Times New Roman"/>
          <w:szCs w:val="24"/>
        </w:rPr>
        <w:t>http://zfcg.gxzf.gov.cn</w:t>
      </w:r>
      <w:r w:rsidRPr="006B5858">
        <w:rPr>
          <w:rFonts w:ascii="Times New Roman" w:eastAsia="宋体" w:hAnsi="Times New Roman" w:cs="Times New Roman" w:hint="eastAsia"/>
          <w:szCs w:val="24"/>
        </w:rPr>
        <w:t>）</w:t>
      </w:r>
    </w:p>
    <w:p w14:paraId="05572C08" w14:textId="77777777" w:rsidR="006B5858" w:rsidRPr="006B5858" w:rsidRDefault="006B5858" w:rsidP="006B5858">
      <w:pPr>
        <w:spacing w:line="380" w:lineRule="atLeast"/>
        <w:ind w:leftChars="200" w:left="420"/>
        <w:rPr>
          <w:rFonts w:ascii="Times New Roman" w:eastAsia="宋体" w:hAnsi="Times New Roman" w:cs="Times New Roman"/>
          <w:szCs w:val="24"/>
        </w:rPr>
      </w:pPr>
      <w:r w:rsidRPr="006B5858">
        <w:rPr>
          <w:rFonts w:ascii="Times New Roman" w:eastAsia="宋体" w:hAnsi="Times New Roman" w:cs="Times New Roman" w:hint="eastAsia"/>
          <w:szCs w:val="24"/>
        </w:rPr>
        <w:t>全国公共资源交易平台（广西</w:t>
      </w:r>
      <w:r w:rsidRPr="006B5858">
        <w:rPr>
          <w:rFonts w:ascii="Times New Roman" w:eastAsia="宋体" w:hAnsi="Times New Roman" w:cs="Times New Roman"/>
          <w:szCs w:val="24"/>
        </w:rPr>
        <w:t>.</w:t>
      </w:r>
      <w:r w:rsidRPr="006B5858">
        <w:rPr>
          <w:rFonts w:ascii="Times New Roman" w:eastAsia="宋体" w:hAnsi="Times New Roman" w:cs="Times New Roman" w:hint="eastAsia"/>
          <w:szCs w:val="24"/>
        </w:rPr>
        <w:t>南宁）（</w:t>
      </w:r>
      <w:r w:rsidRPr="006B5858">
        <w:rPr>
          <w:rFonts w:ascii="Times New Roman" w:eastAsia="宋体" w:hAnsi="Times New Roman" w:cs="Times New Roman"/>
          <w:szCs w:val="24"/>
        </w:rPr>
        <w:t>http://ggzy.jgswj.gxzf.gov.cn/nnggzy/</w:t>
      </w:r>
      <w:r w:rsidRPr="006B5858">
        <w:rPr>
          <w:rFonts w:ascii="Times New Roman" w:eastAsia="宋体" w:hAnsi="Times New Roman" w:cs="Times New Roman" w:hint="eastAsia"/>
          <w:szCs w:val="24"/>
        </w:rPr>
        <w:t>）</w:t>
      </w:r>
    </w:p>
    <w:p w14:paraId="7C40F0B1" w14:textId="77777777" w:rsidR="006B5858" w:rsidRPr="006B5858" w:rsidRDefault="006B5858" w:rsidP="006B5858">
      <w:pPr>
        <w:spacing w:line="360" w:lineRule="auto"/>
        <w:ind w:firstLineChars="200" w:firstLine="420"/>
        <w:rPr>
          <w:rFonts w:ascii="宋体" w:eastAsia="宋体" w:hAnsi="宋体" w:cs="宋体"/>
          <w:kern w:val="0"/>
          <w:szCs w:val="21"/>
        </w:rPr>
      </w:pPr>
    </w:p>
    <w:p w14:paraId="625EA292"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4</w:t>
      </w:r>
      <w:r w:rsidRPr="006B5858">
        <w:rPr>
          <w:rFonts w:ascii="宋体" w:eastAsia="宋体" w:hAnsi="宋体" w:cs="Times New Roman" w:hint="eastAsia"/>
          <w:szCs w:val="21"/>
        </w:rPr>
        <w:t xml:space="preserve">. </w:t>
      </w:r>
      <w:r w:rsidRPr="006B5858">
        <w:rPr>
          <w:rFonts w:ascii="宋体" w:eastAsia="宋体" w:hAnsi="宋体" w:cs="宋体" w:hint="eastAsia"/>
          <w:kern w:val="0"/>
          <w:szCs w:val="21"/>
        </w:rPr>
        <w:t>本项目需要落实的政府采购政策</w:t>
      </w:r>
    </w:p>
    <w:bookmarkEnd w:id="26"/>
    <w:p w14:paraId="638FA702"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（1）政府采购促进中小企业发展。</w:t>
      </w:r>
    </w:p>
    <w:p w14:paraId="1906EE1E"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（2）政府采购支持采用本国产品的政策。</w:t>
      </w:r>
    </w:p>
    <w:p w14:paraId="39E9A813"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（3）强制采购节能产品；优先采购节能产品、环境标志产品。</w:t>
      </w:r>
    </w:p>
    <w:p w14:paraId="53E1BD10"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（4）政府采购促进残疾人就业政策。</w:t>
      </w:r>
    </w:p>
    <w:p w14:paraId="161EF8B0"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（5）政府采购支持监狱企业发展。</w:t>
      </w:r>
    </w:p>
    <w:p w14:paraId="3D3744AA"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6B5858">
        <w:rPr>
          <w:rFonts w:ascii="宋体" w:eastAsia="宋体" w:hAnsi="宋体" w:cs="宋体" w:hint="eastAsia"/>
          <w:kern w:val="0"/>
          <w:szCs w:val="21"/>
        </w:rPr>
        <w:t>作出</w:t>
      </w:r>
      <w:proofErr w:type="gramEnd"/>
      <w:r w:rsidRPr="006B5858">
        <w:rPr>
          <w:rFonts w:ascii="宋体" w:eastAsia="宋体" w:hAnsi="宋体" w:cs="宋体" w:hint="eastAsia"/>
          <w:kern w:val="0"/>
          <w:szCs w:val="21"/>
        </w:rPr>
        <w:t>答复的，可以在答复期满后十五个工作日内向同级政府采购监督管理部门投诉。</w:t>
      </w:r>
    </w:p>
    <w:p w14:paraId="0C52079A" w14:textId="77777777" w:rsidR="006B5858" w:rsidRPr="006B5858" w:rsidRDefault="006B5858" w:rsidP="006B5858">
      <w:pPr>
        <w:spacing w:line="360" w:lineRule="auto"/>
        <w:ind w:firstLineChars="200" w:firstLine="420"/>
        <w:rPr>
          <w:rFonts w:ascii="宋体" w:eastAsia="宋体" w:hAnsi="宋体" w:cs="宋体"/>
          <w:kern w:val="0"/>
          <w:szCs w:val="21"/>
        </w:rPr>
      </w:pPr>
      <w:r w:rsidRPr="006B5858">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6B5858">
        <w:rPr>
          <w:rFonts w:ascii="宋体" w:eastAsia="宋体" w:hAnsi="宋体" w:cs="Times New Roman" w:hint="eastAsia"/>
          <w:szCs w:val="21"/>
        </w:rPr>
        <w:t>广西政府采购云平台</w:t>
      </w:r>
      <w:r w:rsidRPr="006B5858">
        <w:rPr>
          <w:rFonts w:ascii="宋体" w:eastAsia="宋体" w:hAnsi="宋体" w:cs="宋体" w:hint="eastAsia"/>
          <w:kern w:val="0"/>
          <w:szCs w:val="21"/>
        </w:rPr>
        <w:t>服务热线：</w:t>
      </w:r>
      <w:r w:rsidRPr="006B5858">
        <w:rPr>
          <w:rFonts w:ascii="宋体" w:eastAsia="宋体" w:hAnsi="宋体" w:cs="宋体"/>
          <w:kern w:val="0"/>
          <w:szCs w:val="21"/>
        </w:rPr>
        <w:t>95763</w:t>
      </w:r>
      <w:r w:rsidRPr="006B5858">
        <w:rPr>
          <w:rFonts w:ascii="宋体" w:eastAsia="宋体" w:hAnsi="宋体" w:cs="宋体" w:hint="eastAsia"/>
          <w:kern w:val="0"/>
          <w:szCs w:val="21"/>
        </w:rPr>
        <w:t>或0771-3381253获取热线服务帮助。</w:t>
      </w:r>
    </w:p>
    <w:p w14:paraId="41FA4A41" w14:textId="77777777" w:rsidR="006B5858" w:rsidRPr="006B5858" w:rsidRDefault="006B5858" w:rsidP="006B5858">
      <w:pPr>
        <w:spacing w:line="360" w:lineRule="auto"/>
        <w:ind w:firstLineChars="200" w:firstLine="482"/>
        <w:rPr>
          <w:rFonts w:ascii="黑体" w:eastAsia="黑体" w:hAnsi="黑体" w:cs="宋体"/>
          <w:bCs/>
          <w:sz w:val="24"/>
          <w:szCs w:val="24"/>
        </w:rPr>
      </w:pPr>
      <w:r w:rsidRPr="006B5858">
        <w:rPr>
          <w:rFonts w:ascii="黑体" w:eastAsia="黑体" w:hAnsi="黑体" w:cs="宋体" w:hint="eastAsia"/>
          <w:b/>
          <w:kern w:val="44"/>
          <w:sz w:val="24"/>
          <w:szCs w:val="24"/>
        </w:rPr>
        <w:t>八、凡对本次采购提出询问，请按以下方式联系</w:t>
      </w:r>
    </w:p>
    <w:p w14:paraId="39FF7901" w14:textId="77777777" w:rsidR="006B5858" w:rsidRPr="006B5858" w:rsidRDefault="006B5858" w:rsidP="006B5858">
      <w:pPr>
        <w:spacing w:line="360" w:lineRule="auto"/>
        <w:ind w:firstLineChars="400" w:firstLine="840"/>
        <w:jc w:val="left"/>
        <w:rPr>
          <w:rFonts w:ascii="宋体" w:eastAsia="宋体" w:hAnsi="宋体" w:cs="Times New Roman"/>
          <w:szCs w:val="21"/>
        </w:rPr>
      </w:pPr>
      <w:r w:rsidRPr="006B5858">
        <w:rPr>
          <w:rFonts w:ascii="宋体" w:eastAsia="宋体" w:hAnsi="宋体" w:cs="宋体" w:hint="eastAsia"/>
          <w:szCs w:val="21"/>
        </w:rPr>
        <w:t>1.采购人信息</w:t>
      </w:r>
    </w:p>
    <w:p w14:paraId="18D1E997" w14:textId="77777777" w:rsidR="006B5858" w:rsidRPr="006B5858" w:rsidRDefault="006B5858" w:rsidP="006B5858">
      <w:pPr>
        <w:spacing w:line="360" w:lineRule="auto"/>
        <w:ind w:leftChars="371" w:left="1042" w:hangingChars="125" w:hanging="263"/>
        <w:jc w:val="left"/>
        <w:rPr>
          <w:rFonts w:ascii="宋体" w:eastAsia="宋体" w:hAnsi="宋体" w:cs="宋体"/>
          <w:szCs w:val="21"/>
        </w:rPr>
      </w:pPr>
      <w:r w:rsidRPr="006B5858">
        <w:rPr>
          <w:rFonts w:ascii="宋体" w:eastAsia="宋体" w:hAnsi="宋体" w:cs="Times New Roman" w:hint="eastAsia"/>
          <w:szCs w:val="21"/>
        </w:rPr>
        <w:t>名 称</w:t>
      </w:r>
      <w:r w:rsidRPr="006B5858">
        <w:rPr>
          <w:rFonts w:ascii="宋体" w:eastAsia="宋体" w:hAnsi="宋体" w:cs="宋体" w:hint="eastAsia"/>
          <w:szCs w:val="21"/>
        </w:rPr>
        <w:t>：南宁中心血站</w:t>
      </w:r>
    </w:p>
    <w:p w14:paraId="47FB119C" w14:textId="77777777" w:rsidR="006B5858" w:rsidRPr="006B5858" w:rsidRDefault="006B5858" w:rsidP="006B5858">
      <w:pPr>
        <w:spacing w:line="360" w:lineRule="auto"/>
        <w:ind w:leftChars="371" w:left="1042" w:hangingChars="125" w:hanging="263"/>
        <w:jc w:val="left"/>
        <w:rPr>
          <w:rFonts w:ascii="宋体" w:eastAsia="宋体" w:hAnsi="宋体" w:cs="宋体"/>
          <w:szCs w:val="21"/>
        </w:rPr>
      </w:pPr>
      <w:r w:rsidRPr="006B5858">
        <w:rPr>
          <w:rFonts w:ascii="宋体" w:eastAsia="宋体" w:hAnsi="宋体" w:cs="宋体" w:hint="eastAsia"/>
          <w:szCs w:val="21"/>
        </w:rPr>
        <w:lastRenderedPageBreak/>
        <w:t>地址：广西南宁市科园大道18号</w:t>
      </w:r>
    </w:p>
    <w:p w14:paraId="05DF59A7" w14:textId="77777777" w:rsidR="006B5858" w:rsidRPr="006B5858" w:rsidRDefault="006B5858" w:rsidP="006B5858">
      <w:pPr>
        <w:spacing w:line="360" w:lineRule="auto"/>
        <w:ind w:firstLineChars="350" w:firstLine="735"/>
        <w:rPr>
          <w:rFonts w:ascii="宋体" w:eastAsia="宋体" w:hAnsi="宋体" w:cs="宋体"/>
          <w:szCs w:val="21"/>
        </w:rPr>
      </w:pPr>
      <w:r w:rsidRPr="006B5858">
        <w:rPr>
          <w:rFonts w:ascii="宋体" w:eastAsia="宋体" w:hAnsi="宋体" w:cs="宋体" w:hint="eastAsia"/>
          <w:szCs w:val="21"/>
        </w:rPr>
        <w:t>项目联系人：傅翁</w:t>
      </w:r>
    </w:p>
    <w:p w14:paraId="647F162F" w14:textId="77777777" w:rsidR="006B5858" w:rsidRPr="006B5858" w:rsidRDefault="006B5858" w:rsidP="006B5858">
      <w:pPr>
        <w:spacing w:line="360" w:lineRule="auto"/>
        <w:ind w:leftChars="371" w:left="1042" w:hangingChars="125" w:hanging="263"/>
        <w:jc w:val="left"/>
        <w:rPr>
          <w:rFonts w:ascii="宋体" w:eastAsia="宋体" w:hAnsi="宋体" w:cs="宋体"/>
          <w:szCs w:val="21"/>
        </w:rPr>
      </w:pPr>
      <w:r w:rsidRPr="006B5858">
        <w:rPr>
          <w:rFonts w:ascii="宋体" w:eastAsia="宋体" w:hAnsi="宋体" w:cs="宋体" w:hint="eastAsia"/>
          <w:szCs w:val="21"/>
        </w:rPr>
        <w:t>联系电话：0771-3210882</w:t>
      </w:r>
    </w:p>
    <w:p w14:paraId="7A8303F4" w14:textId="77777777" w:rsidR="006B5858" w:rsidRPr="006B5858" w:rsidRDefault="006B5858" w:rsidP="006B5858">
      <w:pPr>
        <w:spacing w:line="360" w:lineRule="auto"/>
        <w:ind w:firstLineChars="350" w:firstLine="735"/>
        <w:rPr>
          <w:rFonts w:ascii="宋体" w:eastAsia="宋体" w:hAnsi="宋体" w:cs="宋体"/>
          <w:szCs w:val="21"/>
        </w:rPr>
      </w:pPr>
      <w:r w:rsidRPr="006B5858">
        <w:rPr>
          <w:rFonts w:ascii="宋体" w:eastAsia="宋体" w:hAnsi="宋体" w:cs="宋体" w:hint="eastAsia"/>
          <w:szCs w:val="21"/>
        </w:rPr>
        <w:t>2.采购代理机构信息</w:t>
      </w:r>
    </w:p>
    <w:p w14:paraId="0F3BA3A6" w14:textId="77777777" w:rsidR="006B5858" w:rsidRPr="006B5858" w:rsidRDefault="006B5858" w:rsidP="006B5858">
      <w:pPr>
        <w:spacing w:line="360" w:lineRule="auto"/>
        <w:ind w:firstLineChars="350" w:firstLine="735"/>
        <w:rPr>
          <w:rFonts w:ascii="宋体" w:eastAsia="宋体" w:hAnsi="宋体" w:cs="宋体"/>
          <w:szCs w:val="21"/>
        </w:rPr>
      </w:pPr>
      <w:r w:rsidRPr="006B5858">
        <w:rPr>
          <w:rFonts w:ascii="宋体" w:eastAsia="宋体" w:hAnsi="宋体" w:cs="宋体" w:hint="eastAsia"/>
          <w:szCs w:val="21"/>
        </w:rPr>
        <w:t>名 称：云之</w:t>
      </w:r>
      <w:proofErr w:type="gramStart"/>
      <w:r w:rsidRPr="006B5858">
        <w:rPr>
          <w:rFonts w:ascii="宋体" w:eastAsia="宋体" w:hAnsi="宋体" w:cs="宋体" w:hint="eastAsia"/>
          <w:szCs w:val="21"/>
        </w:rPr>
        <w:t>龙咨询</w:t>
      </w:r>
      <w:proofErr w:type="gramEnd"/>
      <w:r w:rsidRPr="006B5858">
        <w:rPr>
          <w:rFonts w:ascii="宋体" w:eastAsia="宋体" w:hAnsi="宋体" w:cs="宋体" w:hint="eastAsia"/>
          <w:szCs w:val="21"/>
        </w:rPr>
        <w:t>集团有限公司</w:t>
      </w:r>
      <w:proofErr w:type="gramStart"/>
      <w:r w:rsidRPr="006B5858">
        <w:rPr>
          <w:rFonts w:ascii="宋体" w:eastAsia="宋体" w:hAnsi="宋体" w:cs="宋体" w:hint="eastAsia"/>
          <w:szCs w:val="21"/>
        </w:rPr>
        <w:t xml:space="preserve">　　　　　　　　　　　　</w:t>
      </w:r>
      <w:proofErr w:type="gramEnd"/>
    </w:p>
    <w:p w14:paraId="7E01E274" w14:textId="77777777" w:rsidR="006B5858" w:rsidRPr="006B5858" w:rsidRDefault="006B5858" w:rsidP="006B5858">
      <w:pPr>
        <w:spacing w:line="360" w:lineRule="auto"/>
        <w:ind w:firstLineChars="350" w:firstLine="735"/>
        <w:rPr>
          <w:rFonts w:ascii="宋体" w:eastAsia="宋体" w:hAnsi="宋体" w:cs="宋体"/>
          <w:szCs w:val="21"/>
        </w:rPr>
      </w:pPr>
      <w:r w:rsidRPr="006B5858">
        <w:rPr>
          <w:rFonts w:ascii="宋体" w:eastAsia="宋体" w:hAnsi="宋体" w:cs="宋体" w:hint="eastAsia"/>
          <w:szCs w:val="21"/>
        </w:rPr>
        <w:t>地　址：广西南宁市</w:t>
      </w:r>
      <w:proofErr w:type="gramStart"/>
      <w:r w:rsidRPr="006B5858">
        <w:rPr>
          <w:rFonts w:ascii="宋体" w:eastAsia="宋体" w:hAnsi="宋体" w:cs="宋体" w:hint="eastAsia"/>
          <w:szCs w:val="21"/>
        </w:rPr>
        <w:t>良庆区</w:t>
      </w:r>
      <w:proofErr w:type="gramEnd"/>
      <w:r w:rsidRPr="006B5858">
        <w:rPr>
          <w:rFonts w:ascii="宋体" w:eastAsia="宋体" w:hAnsi="宋体" w:cs="宋体" w:hint="eastAsia"/>
          <w:szCs w:val="21"/>
        </w:rPr>
        <w:t>云英路15号南宁城建集团总部地块项目3号写字楼6楼</w:t>
      </w:r>
      <w:proofErr w:type="gramStart"/>
      <w:r w:rsidRPr="006B5858">
        <w:rPr>
          <w:rFonts w:ascii="宋体" w:eastAsia="宋体" w:hAnsi="宋体" w:cs="宋体" w:hint="eastAsia"/>
          <w:szCs w:val="21"/>
        </w:rPr>
        <w:t xml:space="preserve">　　　　　　　　　　　　</w:t>
      </w:r>
      <w:proofErr w:type="gramEnd"/>
    </w:p>
    <w:p w14:paraId="29598376" w14:textId="77777777" w:rsidR="006B5858" w:rsidRPr="006B5858" w:rsidRDefault="006B5858" w:rsidP="006B5858">
      <w:pPr>
        <w:spacing w:line="360" w:lineRule="auto"/>
        <w:ind w:firstLineChars="350" w:firstLine="735"/>
        <w:rPr>
          <w:rFonts w:ascii="宋体" w:eastAsia="宋体" w:hAnsi="宋体" w:cs="宋体"/>
          <w:szCs w:val="21"/>
        </w:rPr>
      </w:pPr>
      <w:r w:rsidRPr="006B5858">
        <w:rPr>
          <w:rFonts w:ascii="宋体" w:eastAsia="宋体" w:hAnsi="宋体" w:cs="宋体" w:hint="eastAsia"/>
          <w:szCs w:val="21"/>
        </w:rPr>
        <w:t>联系电话：　0771-2618199、2618118 、2611898</w:t>
      </w:r>
      <w:proofErr w:type="gramStart"/>
      <w:r w:rsidRPr="006B5858">
        <w:rPr>
          <w:rFonts w:ascii="宋体" w:eastAsia="宋体" w:hAnsi="宋体" w:cs="宋体" w:hint="eastAsia"/>
          <w:szCs w:val="21"/>
        </w:rPr>
        <w:t xml:space="preserve">　　　　　　　　　　　</w:t>
      </w:r>
      <w:proofErr w:type="gramEnd"/>
    </w:p>
    <w:p w14:paraId="6A152181" w14:textId="77777777" w:rsidR="006B5858" w:rsidRPr="006B5858" w:rsidRDefault="006B5858" w:rsidP="006B5858">
      <w:pPr>
        <w:spacing w:line="360" w:lineRule="auto"/>
        <w:ind w:firstLineChars="350" w:firstLine="735"/>
        <w:rPr>
          <w:rFonts w:ascii="宋体" w:eastAsia="宋体" w:hAnsi="宋体" w:cs="宋体"/>
          <w:szCs w:val="21"/>
        </w:rPr>
      </w:pPr>
      <w:r w:rsidRPr="006B5858">
        <w:rPr>
          <w:rFonts w:ascii="宋体" w:eastAsia="宋体" w:hAnsi="宋体" w:cs="宋体" w:hint="eastAsia"/>
          <w:szCs w:val="21"/>
        </w:rPr>
        <w:t>3.项目联系方式</w:t>
      </w:r>
    </w:p>
    <w:p w14:paraId="47B33152" w14:textId="77777777" w:rsidR="006B5858" w:rsidRPr="006B5858" w:rsidRDefault="006B5858" w:rsidP="006B5858">
      <w:pPr>
        <w:spacing w:line="360" w:lineRule="auto"/>
        <w:ind w:firstLineChars="350" w:firstLine="735"/>
        <w:rPr>
          <w:rFonts w:ascii="宋体" w:eastAsia="宋体" w:hAnsi="宋体" w:cs="宋体"/>
          <w:szCs w:val="21"/>
        </w:rPr>
      </w:pPr>
      <w:r w:rsidRPr="006B5858">
        <w:rPr>
          <w:rFonts w:ascii="宋体" w:eastAsia="宋体" w:hAnsi="宋体" w:cs="宋体" w:hint="eastAsia"/>
          <w:szCs w:val="21"/>
        </w:rPr>
        <w:t xml:space="preserve">项目联系人： 唐冰、岑昌桦                        </w:t>
      </w:r>
    </w:p>
    <w:p w14:paraId="4078005D" w14:textId="77777777" w:rsidR="006B5858" w:rsidRPr="006B5858" w:rsidRDefault="006B5858" w:rsidP="006B5858">
      <w:pPr>
        <w:spacing w:line="360" w:lineRule="auto"/>
        <w:ind w:firstLineChars="200" w:firstLine="420"/>
        <w:rPr>
          <w:rFonts w:ascii="宋体" w:eastAsia="宋体" w:hAnsi="宋体" w:cs="Times New Roman"/>
          <w:szCs w:val="21"/>
        </w:rPr>
      </w:pPr>
      <w:r w:rsidRPr="006B5858">
        <w:rPr>
          <w:rFonts w:ascii="宋体" w:eastAsia="宋体" w:hAnsi="宋体" w:cs="宋体" w:hint="eastAsia"/>
          <w:szCs w:val="21"/>
        </w:rPr>
        <w:t xml:space="preserve">电话：　0771-2618199、2618118 、2611898　　</w:t>
      </w:r>
    </w:p>
    <w:p w14:paraId="56B2C700" w14:textId="77777777" w:rsidR="006B5858" w:rsidRPr="006B5858" w:rsidRDefault="006B5858" w:rsidP="006B5858">
      <w:pPr>
        <w:spacing w:line="360" w:lineRule="auto"/>
        <w:ind w:firstLineChars="200" w:firstLine="420"/>
        <w:jc w:val="left"/>
        <w:rPr>
          <w:rFonts w:ascii="宋体" w:eastAsia="宋体" w:hAnsi="宋体" w:cs="Times New Roman"/>
          <w:szCs w:val="21"/>
        </w:rPr>
      </w:pPr>
      <w:r w:rsidRPr="006B5858">
        <w:rPr>
          <w:rFonts w:ascii="宋体" w:eastAsia="宋体" w:hAnsi="宋体" w:cs="Times New Roman" w:hint="eastAsia"/>
          <w:szCs w:val="21"/>
        </w:rPr>
        <w:t>附件：</w:t>
      </w:r>
    </w:p>
    <w:p w14:paraId="23893553" w14:textId="77777777" w:rsidR="006B5858" w:rsidRPr="006B5858" w:rsidRDefault="006B5858" w:rsidP="006B5858">
      <w:pPr>
        <w:spacing w:line="360" w:lineRule="auto"/>
        <w:ind w:firstLineChars="200" w:firstLine="420"/>
        <w:jc w:val="left"/>
        <w:rPr>
          <w:rFonts w:ascii="Times New Roman" w:eastAsia="宋体" w:hAnsi="Times New Roman" w:cs="Times New Roman"/>
          <w:szCs w:val="24"/>
        </w:rPr>
      </w:pPr>
      <w:r w:rsidRPr="006B5858">
        <w:rPr>
          <w:rFonts w:ascii="宋体" w:eastAsia="宋体" w:hAnsi="宋体" w:cs="Times New Roman" w:hint="eastAsia"/>
          <w:szCs w:val="21"/>
        </w:rPr>
        <w:t>1.CA证书申请方式及操作指南下载地址（登录</w:t>
      </w:r>
      <w:r w:rsidRPr="006B5858">
        <w:rPr>
          <w:rFonts w:ascii="Times New Roman" w:eastAsia="宋体" w:hAnsi="Times New Roman" w:cs="Times New Roman"/>
          <w:szCs w:val="24"/>
        </w:rPr>
        <w:t>http://nncz.nanning.gov.cn/</w:t>
      </w:r>
      <w:r w:rsidRPr="006B5858">
        <w:rPr>
          <w:rFonts w:ascii="Times New Roman" w:eastAsia="宋体" w:hAnsi="Times New Roman" w:cs="Times New Roman" w:hint="eastAsia"/>
          <w:szCs w:val="24"/>
        </w:rPr>
        <w:t>（南宁市财政局官网）</w:t>
      </w:r>
      <w:r w:rsidRPr="006B5858">
        <w:rPr>
          <w:rFonts w:ascii="Times New Roman" w:eastAsia="宋体" w:hAnsi="Times New Roman" w:cs="Times New Roman"/>
          <w:szCs w:val="24"/>
        </w:rPr>
        <w:t>-</w:t>
      </w:r>
      <w:r w:rsidRPr="006B5858">
        <w:rPr>
          <w:rFonts w:ascii="Times New Roman" w:eastAsia="宋体" w:hAnsi="Times New Roman" w:cs="Times New Roman" w:hint="eastAsia"/>
          <w:szCs w:val="24"/>
        </w:rPr>
        <w:t>业务专题</w:t>
      </w:r>
      <w:r w:rsidRPr="006B5858">
        <w:rPr>
          <w:rFonts w:ascii="Times New Roman" w:eastAsia="宋体" w:hAnsi="Times New Roman" w:cs="Times New Roman"/>
          <w:szCs w:val="24"/>
        </w:rPr>
        <w:t>-</w:t>
      </w:r>
      <w:r w:rsidRPr="006B5858">
        <w:rPr>
          <w:rFonts w:ascii="Times New Roman" w:eastAsia="宋体" w:hAnsi="Times New Roman" w:cs="Times New Roman" w:hint="eastAsia"/>
          <w:szCs w:val="24"/>
        </w:rPr>
        <w:t>政府采购监督管理</w:t>
      </w:r>
      <w:r w:rsidRPr="006B5858">
        <w:rPr>
          <w:rFonts w:ascii="Times New Roman" w:eastAsia="宋体" w:hAnsi="Times New Roman" w:cs="Times New Roman"/>
          <w:szCs w:val="24"/>
        </w:rPr>
        <w:t>-</w:t>
      </w:r>
      <w:r w:rsidRPr="006B5858">
        <w:rPr>
          <w:rFonts w:ascii="Times New Roman" w:eastAsia="宋体" w:hAnsi="Times New Roman" w:cs="Times New Roman" w:hint="eastAsia"/>
          <w:szCs w:val="24"/>
        </w:rPr>
        <w:t>资料下载</w:t>
      </w:r>
      <w:r w:rsidRPr="006B5858">
        <w:rPr>
          <w:rFonts w:ascii="Times New Roman" w:eastAsia="宋体" w:hAnsi="Times New Roman" w:cs="Times New Roman"/>
          <w:szCs w:val="24"/>
        </w:rPr>
        <w:t>-</w:t>
      </w:r>
      <w:r w:rsidRPr="006B5858">
        <w:rPr>
          <w:rFonts w:ascii="Times New Roman" w:eastAsia="宋体" w:hAnsi="Times New Roman" w:cs="Times New Roman" w:hint="eastAsia"/>
          <w:szCs w:val="24"/>
        </w:rPr>
        <w:t>“广西政</w:t>
      </w:r>
      <w:proofErr w:type="gramStart"/>
      <w:r w:rsidRPr="006B5858">
        <w:rPr>
          <w:rFonts w:ascii="Times New Roman" w:eastAsia="宋体" w:hAnsi="Times New Roman" w:cs="Times New Roman" w:hint="eastAsia"/>
          <w:szCs w:val="24"/>
        </w:rPr>
        <w:t>采云</w:t>
      </w:r>
      <w:proofErr w:type="gramEnd"/>
      <w:r w:rsidRPr="006B5858">
        <w:rPr>
          <w:rFonts w:ascii="Times New Roman" w:eastAsia="宋体" w:hAnsi="Times New Roman" w:cs="Times New Roman" w:hint="eastAsia"/>
          <w:szCs w:val="24"/>
        </w:rPr>
        <w:t>西部</w:t>
      </w:r>
      <w:r w:rsidRPr="006B5858">
        <w:rPr>
          <w:rFonts w:ascii="Times New Roman" w:eastAsia="宋体" w:hAnsi="Times New Roman" w:cs="Times New Roman"/>
          <w:szCs w:val="24"/>
        </w:rPr>
        <w:t>CA</w:t>
      </w:r>
      <w:r w:rsidRPr="006B5858">
        <w:rPr>
          <w:rFonts w:ascii="Times New Roman" w:eastAsia="宋体" w:hAnsi="Times New Roman" w:cs="Times New Roman" w:hint="eastAsia"/>
          <w:szCs w:val="24"/>
        </w:rPr>
        <w:t>办理方式”或“南宁市政</w:t>
      </w:r>
      <w:proofErr w:type="gramStart"/>
      <w:r w:rsidRPr="006B5858">
        <w:rPr>
          <w:rFonts w:ascii="Times New Roman" w:eastAsia="宋体" w:hAnsi="Times New Roman" w:cs="Times New Roman" w:hint="eastAsia"/>
          <w:szCs w:val="24"/>
        </w:rPr>
        <w:t>采云</w:t>
      </w:r>
      <w:proofErr w:type="gramEnd"/>
      <w:r w:rsidRPr="006B5858">
        <w:rPr>
          <w:rFonts w:ascii="Times New Roman" w:eastAsia="宋体" w:hAnsi="Times New Roman" w:cs="Times New Roman"/>
          <w:szCs w:val="24"/>
        </w:rPr>
        <w:t>CA</w:t>
      </w:r>
      <w:r w:rsidRPr="006B5858">
        <w:rPr>
          <w:rFonts w:ascii="Times New Roman" w:eastAsia="宋体" w:hAnsi="Times New Roman" w:cs="Times New Roman" w:hint="eastAsia"/>
          <w:szCs w:val="24"/>
        </w:rPr>
        <w:t>证书办理操作指南”</w:t>
      </w:r>
      <w:r w:rsidRPr="006B5858">
        <w:rPr>
          <w:rFonts w:ascii="宋体" w:eastAsia="宋体" w:hAnsi="宋体" w:cs="Times New Roman" w:hint="eastAsia"/>
          <w:szCs w:val="21"/>
        </w:rPr>
        <w:t>）（政</w:t>
      </w:r>
      <w:proofErr w:type="gramStart"/>
      <w:r w:rsidRPr="006B5858">
        <w:rPr>
          <w:rFonts w:ascii="宋体" w:eastAsia="宋体" w:hAnsi="宋体" w:cs="Times New Roman" w:hint="eastAsia"/>
          <w:szCs w:val="21"/>
        </w:rPr>
        <w:t>采云</w:t>
      </w:r>
      <w:proofErr w:type="gramEnd"/>
      <w:r w:rsidRPr="006B5858">
        <w:rPr>
          <w:rFonts w:ascii="宋体" w:eastAsia="宋体" w:hAnsi="宋体" w:cs="Times New Roman" w:hint="eastAsia"/>
          <w:szCs w:val="21"/>
        </w:rPr>
        <w:t>CA和</w:t>
      </w:r>
      <w:r w:rsidRPr="006B5858">
        <w:rPr>
          <w:rFonts w:ascii="Times New Roman" w:eastAsia="宋体" w:hAnsi="Times New Roman" w:cs="Times New Roman" w:hint="eastAsia"/>
          <w:szCs w:val="24"/>
        </w:rPr>
        <w:t>广西政府采购云平台</w:t>
      </w:r>
      <w:r w:rsidRPr="006B5858">
        <w:rPr>
          <w:rFonts w:ascii="Times New Roman" w:eastAsia="宋体" w:hAnsi="Times New Roman" w:cs="Times New Roman"/>
          <w:szCs w:val="24"/>
        </w:rPr>
        <w:t>CA</w:t>
      </w:r>
      <w:r w:rsidRPr="006B5858">
        <w:rPr>
          <w:rFonts w:ascii="Times New Roman" w:eastAsia="宋体" w:hAnsi="Times New Roman" w:cs="Times New Roman" w:hint="eastAsia"/>
          <w:szCs w:val="24"/>
        </w:rPr>
        <w:t>通用</w:t>
      </w:r>
      <w:r w:rsidRPr="006B5858">
        <w:rPr>
          <w:rFonts w:ascii="宋体" w:eastAsia="宋体" w:hAnsi="宋体" w:cs="Times New Roman" w:hint="eastAsia"/>
          <w:szCs w:val="21"/>
        </w:rPr>
        <w:t>）</w:t>
      </w:r>
    </w:p>
    <w:p w14:paraId="61CF8153" w14:textId="77777777" w:rsidR="006B5858" w:rsidRPr="006B5858" w:rsidRDefault="006B5858" w:rsidP="006B5858">
      <w:pPr>
        <w:spacing w:line="360" w:lineRule="auto"/>
        <w:ind w:firstLineChars="200" w:firstLine="420"/>
        <w:jc w:val="left"/>
        <w:rPr>
          <w:rFonts w:ascii="宋体" w:eastAsia="宋体" w:hAnsi="宋体" w:cs="Times New Roman"/>
          <w:szCs w:val="21"/>
          <w:u w:val="single"/>
        </w:rPr>
      </w:pPr>
      <w:r w:rsidRPr="006B5858">
        <w:rPr>
          <w:rFonts w:ascii="宋体" w:eastAsia="宋体" w:hAnsi="宋体" w:cs="Times New Roman" w:hint="eastAsia"/>
          <w:szCs w:val="21"/>
        </w:rPr>
        <w:t>2.电子投标文件制作与投送教程（在此网址下载：</w:t>
      </w:r>
      <w:r w:rsidRPr="006B5858">
        <w:rPr>
          <w:rFonts w:ascii="Times New Roman" w:eastAsia="宋体" w:hAnsi="Times New Roman" w:cs="Times New Roman"/>
          <w:szCs w:val="24"/>
        </w:rPr>
        <w:t>http://nncz.nanning.gov.cn/</w:t>
      </w:r>
      <w:r w:rsidRPr="006B5858">
        <w:rPr>
          <w:rFonts w:ascii="Times New Roman" w:eastAsia="宋体" w:hAnsi="Times New Roman" w:cs="Times New Roman" w:hint="eastAsia"/>
          <w:szCs w:val="24"/>
        </w:rPr>
        <w:t>（南宁市财政局官网）</w:t>
      </w:r>
      <w:r w:rsidRPr="006B5858">
        <w:rPr>
          <w:rFonts w:ascii="Times New Roman" w:eastAsia="宋体" w:hAnsi="Times New Roman" w:cs="Times New Roman"/>
          <w:szCs w:val="24"/>
        </w:rPr>
        <w:t>-</w:t>
      </w:r>
      <w:r w:rsidRPr="006B5858">
        <w:rPr>
          <w:rFonts w:ascii="Times New Roman" w:eastAsia="宋体" w:hAnsi="Times New Roman" w:cs="Times New Roman" w:hint="eastAsia"/>
          <w:szCs w:val="24"/>
        </w:rPr>
        <w:t>下载专区</w:t>
      </w:r>
      <w:r w:rsidRPr="006B5858">
        <w:rPr>
          <w:rFonts w:ascii="宋体" w:eastAsia="宋体" w:hAnsi="宋体" w:cs="Times New Roman" w:hint="eastAsia"/>
          <w:szCs w:val="21"/>
        </w:rPr>
        <w:t>）</w:t>
      </w:r>
    </w:p>
    <w:p w14:paraId="70A134A0" w14:textId="77777777" w:rsidR="006B5858" w:rsidRPr="006B5858" w:rsidRDefault="006B5858" w:rsidP="006B5858">
      <w:pPr>
        <w:spacing w:line="360" w:lineRule="auto"/>
        <w:ind w:firstLineChars="200" w:firstLine="420"/>
        <w:jc w:val="left"/>
        <w:rPr>
          <w:rFonts w:ascii="宋体" w:eastAsia="宋体" w:hAnsi="宋体" w:cs="Times New Roman"/>
          <w:szCs w:val="21"/>
          <w:u w:val="single"/>
        </w:rPr>
      </w:pPr>
    </w:p>
    <w:p w14:paraId="736CD868" w14:textId="77777777" w:rsidR="006B5858" w:rsidRPr="006B5858" w:rsidRDefault="006B5858" w:rsidP="006B5858">
      <w:pPr>
        <w:spacing w:line="360" w:lineRule="auto"/>
        <w:ind w:firstLineChars="200" w:firstLine="420"/>
        <w:jc w:val="left"/>
        <w:rPr>
          <w:rFonts w:ascii="宋体" w:eastAsia="宋体" w:hAnsi="宋体" w:cs="Times New Roman"/>
          <w:szCs w:val="21"/>
          <w:u w:val="single"/>
        </w:rPr>
      </w:pPr>
    </w:p>
    <w:p w14:paraId="31B6F868" w14:textId="77777777" w:rsidR="006B5858" w:rsidRPr="006B5858" w:rsidRDefault="006B5858" w:rsidP="006B5858">
      <w:pPr>
        <w:wordWrap w:val="0"/>
        <w:spacing w:line="360" w:lineRule="auto"/>
        <w:ind w:firstLineChars="2850" w:firstLine="5985"/>
        <w:jc w:val="right"/>
        <w:rPr>
          <w:rFonts w:ascii="宋体" w:eastAsia="宋体" w:hAnsi="宋体" w:cs="Times New Roman"/>
          <w:szCs w:val="21"/>
        </w:rPr>
      </w:pPr>
      <w:r w:rsidRPr="006B5858">
        <w:rPr>
          <w:rFonts w:ascii="宋体" w:eastAsia="宋体" w:hAnsi="宋体" w:cs="Times New Roman" w:hint="eastAsia"/>
          <w:szCs w:val="21"/>
        </w:rPr>
        <w:t>云之</w:t>
      </w:r>
      <w:proofErr w:type="gramStart"/>
      <w:r w:rsidRPr="006B5858">
        <w:rPr>
          <w:rFonts w:ascii="宋体" w:eastAsia="宋体" w:hAnsi="宋体" w:cs="Times New Roman" w:hint="eastAsia"/>
          <w:szCs w:val="21"/>
        </w:rPr>
        <w:t>龙咨询</w:t>
      </w:r>
      <w:proofErr w:type="gramEnd"/>
      <w:r w:rsidRPr="006B5858">
        <w:rPr>
          <w:rFonts w:ascii="宋体" w:eastAsia="宋体" w:hAnsi="宋体" w:cs="Times New Roman" w:hint="eastAsia"/>
          <w:szCs w:val="21"/>
        </w:rPr>
        <w:t>集团有限公司</w:t>
      </w:r>
    </w:p>
    <w:p w14:paraId="5364738A" w14:textId="77777777" w:rsidR="006B5858" w:rsidRPr="006B5858" w:rsidRDefault="006B5858" w:rsidP="006B5858">
      <w:pPr>
        <w:spacing w:line="360" w:lineRule="auto"/>
        <w:ind w:firstLineChars="2850" w:firstLine="5985"/>
        <w:jc w:val="right"/>
        <w:rPr>
          <w:rFonts w:ascii="宋体" w:eastAsia="宋体" w:hAnsi="宋体" w:cs="Times New Roman"/>
          <w:szCs w:val="21"/>
        </w:rPr>
      </w:pPr>
      <w:r w:rsidRPr="006B5858">
        <w:rPr>
          <w:rFonts w:ascii="宋体" w:eastAsia="宋体" w:hAnsi="宋体" w:cs="Times New Roman" w:hint="eastAsia"/>
          <w:szCs w:val="21"/>
        </w:rPr>
        <w:t>2</w:t>
      </w:r>
      <w:r w:rsidRPr="006B5858">
        <w:rPr>
          <w:rFonts w:ascii="宋体" w:eastAsia="宋体" w:hAnsi="宋体" w:cs="Times New Roman"/>
          <w:szCs w:val="21"/>
        </w:rPr>
        <w:t>025</w:t>
      </w:r>
      <w:r w:rsidRPr="006B5858">
        <w:rPr>
          <w:rFonts w:ascii="宋体" w:eastAsia="宋体" w:hAnsi="宋体" w:cs="Times New Roman" w:hint="eastAsia"/>
          <w:szCs w:val="21"/>
        </w:rPr>
        <w:t>年6月1</w:t>
      </w:r>
      <w:r w:rsidRPr="006B5858">
        <w:rPr>
          <w:rFonts w:ascii="宋体" w:eastAsia="宋体" w:hAnsi="宋体" w:cs="Times New Roman"/>
          <w:szCs w:val="21"/>
        </w:rPr>
        <w:t>8</w:t>
      </w:r>
      <w:r w:rsidRPr="006B5858">
        <w:rPr>
          <w:rFonts w:ascii="宋体" w:eastAsia="宋体" w:hAnsi="宋体" w:cs="Times New Roman" w:hint="eastAsia"/>
          <w:szCs w:val="21"/>
        </w:rPr>
        <w:t>日</w:t>
      </w:r>
    </w:p>
    <w:p w14:paraId="713828E1" w14:textId="77777777" w:rsidR="006B5858" w:rsidRDefault="006B5858"/>
    <w:sectPr w:rsidR="006B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58"/>
    <w:rsid w:val="006B5858"/>
    <w:rsid w:val="00D9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2214"/>
  <w15:chartTrackingRefBased/>
  <w15:docId w15:val="{C7BD7820-2D3E-4093-A30E-3E997D8E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1957</Characters>
  <Application>Microsoft Office Word</Application>
  <DocSecurity>0</DocSecurity>
  <Lines>130</Lines>
  <Paragraphs>126</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2</cp:revision>
  <dcterms:created xsi:type="dcterms:W3CDTF">2025-06-18T07:54:00Z</dcterms:created>
  <dcterms:modified xsi:type="dcterms:W3CDTF">2025-06-18T07:55:00Z</dcterms:modified>
</cp:coreProperties>
</file>