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5" w:rsidRDefault="00C140F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35393641"/>
      <w:bookmarkStart w:id="1" w:name="_Toc35393810"/>
      <w:bookmarkStart w:id="2" w:name="_Toc28359100"/>
      <w:bookmarkStart w:id="3" w:name="_Toc28359023"/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广西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翔正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项目管理有限公司</w:t>
      </w:r>
    </w:p>
    <w:p w:rsidR="00E03695" w:rsidRDefault="00C140F7">
      <w:pPr>
        <w:widowControl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关于昭平县职业技术学校优质学校和专业建设项目：校企共建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7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门职业教育在线精品课制作服务采购</w:t>
      </w:r>
      <w:r>
        <w:rPr>
          <w:rFonts w:ascii="宋体" w:hAnsi="宋体" w:hint="eastAsia"/>
          <w:b/>
          <w:bCs/>
          <w:sz w:val="32"/>
          <w:szCs w:val="32"/>
        </w:rPr>
        <w:t>的</w:t>
      </w:r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成交结果公告</w:t>
      </w:r>
    </w:p>
    <w:p w:rsidR="00E03695" w:rsidRDefault="00E03695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bookmarkStart w:id="4" w:name="OLE_LINK2"/>
      <w:bookmarkStart w:id="5" w:name="OLE_LINK1"/>
    </w:p>
    <w:p w:rsidR="00E03695" w:rsidRDefault="00C140F7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sz w:val="28"/>
          <w:szCs w:val="28"/>
        </w:rPr>
        <w:t>一、项目编号</w:t>
      </w:r>
      <w:r>
        <w:rPr>
          <w:rFonts w:ascii="宋体" w:hAnsi="宋体" w:cs="宋体" w:hint="eastAsia"/>
          <w:sz w:val="28"/>
          <w:szCs w:val="28"/>
        </w:rPr>
        <w:t xml:space="preserve"> :</w:t>
      </w:r>
      <w:bookmarkStart w:id="6" w:name="OLE_LINK7"/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HZZC2025-C3-210065-GXXZ</w:t>
      </w:r>
    </w:p>
    <w:bookmarkEnd w:id="6"/>
    <w:p w:rsidR="00E03695" w:rsidRDefault="00C140F7" w:rsidP="00BA14AA">
      <w:pPr>
        <w:widowControl/>
        <w:ind w:left="1968" w:hangingChars="700" w:hanging="1968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二、项目名称</w:t>
      </w:r>
      <w:r>
        <w:rPr>
          <w:rFonts w:ascii="宋体" w:hAnsi="宋体" w:cs="宋体" w:hint="eastAsia"/>
          <w:sz w:val="28"/>
          <w:szCs w:val="28"/>
        </w:rPr>
        <w:t>：</w:t>
      </w:r>
      <w:bookmarkStart w:id="7" w:name="OLE_LINK6"/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昭平县职业技术学校优质学校和专业建设项目：校企共建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门职业教育在线精品课制作服务采购</w:t>
      </w:r>
    </w:p>
    <w:bookmarkEnd w:id="7"/>
    <w:p w:rsidR="00E03695" w:rsidRDefault="00C140F7">
      <w:pPr>
        <w:pStyle w:val="a7"/>
        <w:adjustRightInd w:val="0"/>
        <w:snapToGrid w:val="0"/>
        <w:spacing w:line="460" w:lineRule="exact"/>
        <w:ind w:firstLineChars="0" w:firstLine="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成交信息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E03695" w:rsidRDefault="00C140F7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供应商名称</w:t>
      </w:r>
      <w:r>
        <w:rPr>
          <w:rFonts w:ascii="宋体" w:hAnsi="宋体" w:cs="宋体" w:hint="eastAsia"/>
          <w:sz w:val="28"/>
          <w:szCs w:val="28"/>
        </w:rPr>
        <w:t>：</w:t>
      </w:r>
      <w:bookmarkStart w:id="8" w:name="OLE_LINK11"/>
      <w:r>
        <w:rPr>
          <w:rFonts w:ascii="宋体" w:hAnsi="宋体" w:cs="宋体" w:hint="eastAsia"/>
          <w:sz w:val="28"/>
          <w:szCs w:val="28"/>
        </w:rPr>
        <w:t>广西灵穹科技有限公司</w:t>
      </w:r>
      <w:bookmarkEnd w:id="8"/>
    </w:p>
    <w:p w:rsidR="00E03695" w:rsidRDefault="00C140F7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供应商地址</w:t>
      </w:r>
      <w:r>
        <w:rPr>
          <w:rFonts w:ascii="宋体" w:hAnsi="宋体" w:cs="宋体" w:hint="eastAsia"/>
          <w:sz w:val="28"/>
          <w:szCs w:val="28"/>
        </w:rPr>
        <w:t>：南宁市高新区创新路</w:t>
      </w:r>
      <w:r>
        <w:rPr>
          <w:rFonts w:ascii="宋体" w:hAnsi="宋体" w:cs="宋体" w:hint="eastAsia"/>
          <w:sz w:val="28"/>
          <w:szCs w:val="28"/>
        </w:rPr>
        <w:t xml:space="preserve"> 23 </w:t>
      </w:r>
      <w:r>
        <w:rPr>
          <w:rFonts w:ascii="宋体" w:hAnsi="宋体" w:cs="宋体" w:hint="eastAsia"/>
          <w:sz w:val="28"/>
          <w:szCs w:val="28"/>
        </w:rPr>
        <w:t>号</w:t>
      </w:r>
      <w:r>
        <w:rPr>
          <w:rFonts w:ascii="宋体" w:hAnsi="宋体" w:cs="宋体" w:hint="eastAsia"/>
          <w:sz w:val="28"/>
          <w:szCs w:val="28"/>
        </w:rPr>
        <w:t xml:space="preserve"> 4 </w:t>
      </w:r>
      <w:r>
        <w:rPr>
          <w:rFonts w:ascii="宋体" w:hAnsi="宋体" w:cs="宋体" w:hint="eastAsia"/>
          <w:sz w:val="28"/>
          <w:szCs w:val="28"/>
        </w:rPr>
        <w:t>号楼</w:t>
      </w:r>
      <w:r>
        <w:rPr>
          <w:rFonts w:ascii="宋体" w:hAnsi="宋体" w:cs="宋体" w:hint="eastAsia"/>
          <w:sz w:val="28"/>
          <w:szCs w:val="28"/>
        </w:rPr>
        <w:t xml:space="preserve"> B </w:t>
      </w:r>
      <w:r>
        <w:rPr>
          <w:rFonts w:ascii="宋体" w:hAnsi="宋体" w:cs="宋体" w:hint="eastAsia"/>
          <w:sz w:val="28"/>
          <w:szCs w:val="28"/>
        </w:rPr>
        <w:t>座一楼</w:t>
      </w:r>
      <w:r>
        <w:rPr>
          <w:rFonts w:ascii="宋体" w:hAnsi="宋体" w:cs="宋体" w:hint="eastAsia"/>
          <w:sz w:val="28"/>
          <w:szCs w:val="28"/>
        </w:rPr>
        <w:t xml:space="preserve"> 103 </w:t>
      </w:r>
      <w:r>
        <w:rPr>
          <w:rFonts w:ascii="宋体" w:hAnsi="宋体" w:cs="宋体" w:hint="eastAsia"/>
          <w:sz w:val="28"/>
          <w:szCs w:val="28"/>
        </w:rPr>
        <w:t>室</w:t>
      </w:r>
    </w:p>
    <w:p w:rsidR="00E03695" w:rsidRDefault="00C140F7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成交金额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  <w:lang/>
        </w:rPr>
        <w:t>壹佰零肆万伍仟元整</w:t>
      </w:r>
      <w:r>
        <w:rPr>
          <w:rFonts w:ascii="宋体" w:hAnsi="宋体" w:cs="宋体" w:hint="eastAsia"/>
          <w:kern w:val="0"/>
          <w:sz w:val="28"/>
          <w:szCs w:val="28"/>
          <w:lang/>
        </w:rPr>
        <w:t>（￥</w:t>
      </w:r>
      <w:r>
        <w:rPr>
          <w:rFonts w:ascii="宋体" w:hAnsi="宋体" w:cs="宋体" w:hint="eastAsia"/>
          <w:kern w:val="0"/>
          <w:sz w:val="28"/>
          <w:szCs w:val="28"/>
          <w:lang/>
        </w:rPr>
        <w:t>1045000</w:t>
      </w:r>
      <w:r>
        <w:rPr>
          <w:rFonts w:ascii="宋体" w:hAnsi="宋体" w:cs="宋体" w:hint="eastAsia"/>
          <w:kern w:val="0"/>
          <w:sz w:val="28"/>
          <w:szCs w:val="28"/>
          <w:lang/>
        </w:rPr>
        <w:t>.00</w:t>
      </w:r>
      <w:r>
        <w:rPr>
          <w:rFonts w:ascii="宋体" w:hAnsi="宋体" w:cs="宋体" w:hint="eastAsia"/>
          <w:kern w:val="0"/>
          <w:sz w:val="28"/>
          <w:szCs w:val="28"/>
          <w:lang/>
        </w:rPr>
        <w:t>元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E03695" w:rsidRDefault="00C140F7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主要标的信息</w:t>
      </w:r>
    </w:p>
    <w:tbl>
      <w:tblPr>
        <w:tblStyle w:val="a6"/>
        <w:tblW w:w="9104" w:type="dxa"/>
        <w:tblInd w:w="250" w:type="dxa"/>
        <w:tblLayout w:type="fixed"/>
        <w:tblLook w:val="04A0"/>
      </w:tblPr>
      <w:tblGrid>
        <w:gridCol w:w="9104"/>
      </w:tblGrid>
      <w:tr w:rsidR="00E03695">
        <w:tc>
          <w:tcPr>
            <w:tcW w:w="9104" w:type="dxa"/>
          </w:tcPr>
          <w:p w:rsidR="00E03695" w:rsidRDefault="00C140F7">
            <w:pPr>
              <w:spacing w:line="460" w:lineRule="exact"/>
              <w:ind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服务类</w:t>
            </w:r>
          </w:p>
        </w:tc>
      </w:tr>
      <w:tr w:rsidR="00E03695">
        <w:trPr>
          <w:trHeight w:val="2691"/>
        </w:trPr>
        <w:tc>
          <w:tcPr>
            <w:tcW w:w="9104" w:type="dxa"/>
          </w:tcPr>
          <w:p w:rsidR="00E03695" w:rsidRDefault="00C140F7">
            <w:pPr>
              <w:spacing w:before="25" w:after="25"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项目名称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bookmarkStart w:id="9" w:name="OLE_LINK10"/>
            <w:r>
              <w:rPr>
                <w:rFonts w:ascii="宋体" w:hAnsi="宋体" w:cs="宋体" w:hint="eastAsia"/>
                <w:sz w:val="28"/>
                <w:szCs w:val="28"/>
              </w:rPr>
              <w:t>昭平县职业技术学校优质学校和专业建设项目：校企共建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门职业教育在线精品课制作服务采购</w:t>
            </w:r>
            <w:r>
              <w:rPr>
                <w:rFonts w:ascii="宋体" w:hAnsi="宋体" w:cs="宋体" w:hint="eastAsia"/>
                <w:sz w:val="28"/>
                <w:szCs w:val="28"/>
              </w:rPr>
              <w:t>。如需进一步了解详细内容，详见竞争性磋商文件。</w:t>
            </w:r>
            <w:bookmarkEnd w:id="9"/>
          </w:p>
          <w:p w:rsidR="00E03695" w:rsidRDefault="00C140F7">
            <w:pPr>
              <w:spacing w:before="25" w:after="25" w:line="4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服务标准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E03695" w:rsidRDefault="00C140F7"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建设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门职业教育精品在线课程，每门精品课程，视频数量不少于</w:t>
            </w: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  <w:r>
              <w:rPr>
                <w:rFonts w:ascii="宋体" w:hAnsi="宋体" w:cs="宋体" w:hint="eastAsia"/>
                <w:sz w:val="28"/>
                <w:szCs w:val="28"/>
              </w:rPr>
              <w:t>节，每节视频</w:t>
            </w:r>
            <w:r>
              <w:rPr>
                <w:rFonts w:ascii="宋体" w:hAnsi="宋体" w:cs="宋体" w:hint="eastAsia"/>
                <w:sz w:val="28"/>
                <w:szCs w:val="28"/>
              </w:rPr>
              <w:t>10-15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分钟，总时长不低于</w:t>
            </w:r>
            <w:r>
              <w:rPr>
                <w:rFonts w:ascii="宋体" w:hAnsi="宋体" w:cs="宋体" w:hint="eastAsia"/>
                <w:sz w:val="28"/>
                <w:szCs w:val="28"/>
              </w:rPr>
              <w:t>320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分钟。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如需进一步了解详细内容，详见竞争性磋商文件</w:t>
            </w:r>
            <w:r>
              <w:rPr>
                <w:rFonts w:ascii="宋体" w:hAnsi="宋体" w:cs="宋体" w:hint="eastAsia"/>
                <w:sz w:val="28"/>
                <w:szCs w:val="28"/>
              </w:rPr>
              <w:t>第二章采购需求）</w:t>
            </w:r>
          </w:p>
          <w:p w:rsidR="00E03695" w:rsidRDefault="00C140F7"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合同履行服务期限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 w:rsidR="00BA14AA" w:rsidRPr="00BA14AA">
              <w:rPr>
                <w:rFonts w:ascii="宋体" w:hAnsi="宋体" w:cs="仿宋" w:hint="eastAsia"/>
                <w:sz w:val="28"/>
                <w:szCs w:val="28"/>
              </w:rPr>
              <w:t>自合同签订之日起120天内，交付成果，通过验收。服务成果质量保证期1年（自服务完成验收合格之日起计）。质量保证期限内，供应商需无条件配合对服务成果的修改工作，以满足采购人的需求。</w:t>
            </w:r>
          </w:p>
        </w:tc>
      </w:tr>
    </w:tbl>
    <w:p w:rsidR="00E03695" w:rsidRDefault="00C140F7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</w:t>
      </w:r>
      <w:r>
        <w:rPr>
          <w:rFonts w:ascii="宋体" w:hAnsi="宋体" w:cs="宋体" w:hint="eastAsia"/>
          <w:sz w:val="28"/>
          <w:szCs w:val="28"/>
        </w:rPr>
        <w:t>评审专家名单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>贺州会场：</w:t>
      </w:r>
      <w:r>
        <w:rPr>
          <w:rFonts w:ascii="宋体" w:hAnsi="宋体" w:cs="宋体" w:hint="eastAsia"/>
          <w:sz w:val="28"/>
          <w:szCs w:val="28"/>
        </w:rPr>
        <w:t>陈</w:t>
      </w:r>
      <w:r>
        <w:rPr>
          <w:rFonts w:ascii="宋体" w:hAnsi="宋体" w:cs="宋体" w:hint="eastAsia"/>
          <w:sz w:val="28"/>
          <w:szCs w:val="28"/>
        </w:rPr>
        <w:t>荔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莫冬琴</w:t>
      </w:r>
      <w:r>
        <w:rPr>
          <w:rFonts w:ascii="宋体" w:hAnsi="宋体" w:cs="宋体" w:hint="eastAsia"/>
          <w:sz w:val="28"/>
          <w:szCs w:val="28"/>
        </w:rPr>
        <w:t>，百色会场：</w:t>
      </w:r>
      <w:r>
        <w:rPr>
          <w:rFonts w:ascii="宋体" w:hAnsi="宋体" w:cs="宋体" w:hint="eastAsia"/>
          <w:sz w:val="28"/>
          <w:szCs w:val="28"/>
        </w:rPr>
        <w:t>黄英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E03695" w:rsidRDefault="00C140F7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六、代理服务收费标准及金额：</w:t>
      </w:r>
      <w:bookmarkStart w:id="10" w:name="_GoBack"/>
      <w:bookmarkEnd w:id="10"/>
    </w:p>
    <w:p w:rsidR="00E03695" w:rsidRDefault="00C140F7">
      <w:pPr>
        <w:spacing w:line="46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hAnsi="宋体" w:cs="宋体" w:hint="eastAsia"/>
          <w:kern w:val="0"/>
          <w:sz w:val="28"/>
          <w:szCs w:val="28"/>
        </w:rPr>
        <w:t>100</w:t>
      </w:r>
      <w:r>
        <w:rPr>
          <w:rFonts w:ascii="宋体" w:hAnsi="宋体" w:cs="宋体" w:hint="eastAsia"/>
          <w:kern w:val="0"/>
          <w:sz w:val="28"/>
          <w:szCs w:val="28"/>
        </w:rPr>
        <w:t>万元以下</w:t>
      </w:r>
      <w:r>
        <w:rPr>
          <w:rFonts w:ascii="宋体" w:hAnsi="宋体" w:cs="宋体" w:hint="eastAsia"/>
          <w:kern w:val="0"/>
          <w:sz w:val="28"/>
          <w:szCs w:val="28"/>
        </w:rPr>
        <w:t>--1.5%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>
        <w:rPr>
          <w:rFonts w:ascii="宋体" w:hAnsi="宋体" w:cs="宋体" w:hint="eastAsia"/>
          <w:kern w:val="0"/>
          <w:sz w:val="28"/>
          <w:szCs w:val="28"/>
        </w:rPr>
        <w:t>100</w:t>
      </w:r>
      <w:r>
        <w:rPr>
          <w:rFonts w:ascii="宋体" w:hAnsi="宋体" w:cs="宋体" w:hint="eastAsia"/>
          <w:kern w:val="0"/>
          <w:sz w:val="28"/>
          <w:szCs w:val="28"/>
        </w:rPr>
        <w:t>～</w:t>
      </w:r>
      <w:r>
        <w:rPr>
          <w:rFonts w:ascii="宋体" w:hAnsi="宋体" w:cs="宋体" w:hint="eastAsia"/>
          <w:kern w:val="0"/>
          <w:sz w:val="28"/>
          <w:szCs w:val="28"/>
        </w:rPr>
        <w:t>500</w:t>
      </w:r>
      <w:r>
        <w:rPr>
          <w:rFonts w:ascii="宋体" w:hAnsi="宋体" w:cs="宋体" w:hint="eastAsia"/>
          <w:kern w:val="0"/>
          <w:sz w:val="28"/>
          <w:szCs w:val="28"/>
        </w:rPr>
        <w:t>万元</w:t>
      </w:r>
      <w:r>
        <w:rPr>
          <w:rFonts w:ascii="宋体" w:hAnsi="宋体" w:cs="宋体" w:hint="eastAsia"/>
          <w:kern w:val="0"/>
          <w:sz w:val="28"/>
          <w:szCs w:val="28"/>
        </w:rPr>
        <w:t>--0.8%</w:t>
      </w:r>
      <w:r>
        <w:rPr>
          <w:rFonts w:ascii="宋体" w:hAnsi="宋体" w:cs="宋体" w:hint="eastAsia"/>
          <w:b/>
          <w:kern w:val="0"/>
          <w:sz w:val="28"/>
          <w:szCs w:val="28"/>
        </w:rPr>
        <w:t>…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本项目应收代理服务费：￥</w:t>
      </w:r>
      <w:r>
        <w:rPr>
          <w:rFonts w:ascii="宋体" w:hAnsi="宋体" w:cs="宋体" w:hint="eastAsia"/>
          <w:bCs/>
          <w:sz w:val="28"/>
          <w:szCs w:val="28"/>
        </w:rPr>
        <w:t>15360</w:t>
      </w:r>
      <w:r>
        <w:rPr>
          <w:rFonts w:ascii="宋体" w:hAnsi="宋体" w:cs="宋体" w:hint="eastAsia"/>
          <w:bCs/>
          <w:sz w:val="28"/>
          <w:szCs w:val="28"/>
        </w:rPr>
        <w:t>.00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E03695" w:rsidRDefault="00C140F7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七、公告期限：</w:t>
      </w: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E03695" w:rsidRDefault="00C140F7" w:rsidP="00BA14AA">
      <w:pPr>
        <w:spacing w:line="460" w:lineRule="exact"/>
        <w:ind w:left="280" w:hangingChars="100" w:hanging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八、其他补充事宜：</w:t>
      </w:r>
    </w:p>
    <w:p w:rsidR="00E03695" w:rsidRDefault="00C140F7">
      <w:pPr>
        <w:spacing w:line="500" w:lineRule="exact"/>
        <w:ind w:firstLineChars="150" w:firstLine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各有关当事人对成交结果有异议的，可以在成交公告发布期限届满之日起七个工作日内以书面形式向</w:t>
      </w:r>
      <w:r>
        <w:rPr>
          <w:rFonts w:ascii="宋体" w:hAnsi="宋体" w:cs="宋体" w:hint="eastAsia"/>
          <w:kern w:val="0"/>
          <w:sz w:val="28"/>
          <w:szCs w:val="28"/>
        </w:rPr>
        <w:t>昭平县职业技术学校</w:t>
      </w:r>
      <w:r>
        <w:rPr>
          <w:rFonts w:ascii="宋体" w:hAnsi="宋体" w:cs="宋体" w:hint="eastAsia"/>
          <w:sz w:val="28"/>
          <w:szCs w:val="28"/>
        </w:rPr>
        <w:t>提出质疑，逾期将不再受理。</w:t>
      </w:r>
    </w:p>
    <w:p w:rsidR="00E03695" w:rsidRDefault="00C140F7">
      <w:pPr>
        <w:spacing w:line="460" w:lineRule="exact"/>
        <w:ind w:leftChars="133" w:left="279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网上公告媒体查询：中国政府采购网（</w:t>
      </w:r>
      <w:r>
        <w:rPr>
          <w:rFonts w:ascii="宋体" w:hAnsi="宋体" w:cs="宋体" w:hint="eastAsia"/>
          <w:sz w:val="28"/>
          <w:szCs w:val="28"/>
        </w:rPr>
        <w:t>www.ccgp.gov.cn</w:t>
      </w:r>
      <w:r>
        <w:rPr>
          <w:rFonts w:ascii="宋体" w:hAnsi="宋体" w:cs="宋体" w:hint="eastAsia"/>
          <w:sz w:val="28"/>
          <w:szCs w:val="28"/>
        </w:rPr>
        <w:t>）、广西壮族自治区政府采购网（</w:t>
      </w:r>
      <w:r>
        <w:rPr>
          <w:rFonts w:ascii="宋体" w:hAnsi="宋体" w:cs="宋体" w:hint="eastAsia"/>
          <w:sz w:val="28"/>
          <w:szCs w:val="28"/>
        </w:rPr>
        <w:t>www.gxzfcg.gov.cn</w:t>
      </w:r>
      <w:r>
        <w:rPr>
          <w:rFonts w:ascii="宋体" w:hAnsi="宋体" w:cs="宋体" w:hint="eastAsia"/>
          <w:sz w:val="28"/>
          <w:szCs w:val="28"/>
        </w:rPr>
        <w:t>）。</w:t>
      </w:r>
      <w:r>
        <w:rPr>
          <w:rFonts w:ascii="宋体" w:hAnsi="宋体" w:cs="宋体" w:hint="eastAsia"/>
          <w:sz w:val="28"/>
          <w:szCs w:val="28"/>
        </w:rPr>
        <w:t xml:space="preserve">     </w:t>
      </w:r>
    </w:p>
    <w:p w:rsidR="00E03695" w:rsidRDefault="00C140F7"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bookmarkEnd w:id="0"/>
    <w:bookmarkEnd w:id="1"/>
    <w:bookmarkEnd w:id="2"/>
    <w:bookmarkEnd w:id="3"/>
    <w:p w:rsidR="00E03695" w:rsidRDefault="00C140F7">
      <w:pPr>
        <w:spacing w:line="500" w:lineRule="exac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采购人名称：昭平县职业技术学校</w:t>
      </w:r>
    </w:p>
    <w:p w:rsidR="00E03695" w:rsidRDefault="00C140F7">
      <w:pPr>
        <w:spacing w:line="50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地址：昭平镇凉亭东路</w:t>
      </w:r>
      <w:r>
        <w:rPr>
          <w:rFonts w:ascii="宋体" w:hAnsi="宋体" w:cs="宋体" w:hint="eastAsia"/>
          <w:kern w:val="0"/>
          <w:sz w:val="28"/>
          <w:szCs w:val="28"/>
        </w:rPr>
        <w:t>52</w:t>
      </w:r>
      <w:r>
        <w:rPr>
          <w:rFonts w:ascii="宋体" w:hAnsi="宋体" w:cs="宋体" w:hint="eastAsia"/>
          <w:kern w:val="0"/>
          <w:sz w:val="28"/>
          <w:szCs w:val="28"/>
        </w:rPr>
        <w:t>号</w:t>
      </w:r>
    </w:p>
    <w:p w:rsidR="00E03695" w:rsidRDefault="00C140F7">
      <w:pPr>
        <w:spacing w:line="50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kern w:val="0"/>
          <w:sz w:val="28"/>
          <w:szCs w:val="28"/>
        </w:rPr>
        <w:t xml:space="preserve">: </w:t>
      </w:r>
      <w:r>
        <w:rPr>
          <w:rFonts w:ascii="宋体" w:hAnsi="宋体" w:cs="宋体" w:hint="eastAsia"/>
          <w:kern w:val="0"/>
          <w:sz w:val="28"/>
          <w:szCs w:val="28"/>
        </w:rPr>
        <w:t>贝荣赞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</w:rPr>
        <w:t>13737856965</w:t>
      </w:r>
    </w:p>
    <w:p w:rsidR="00E03695" w:rsidRDefault="00C140F7">
      <w:pPr>
        <w:spacing w:line="50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名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称：广西翔正项目管理有限公司</w:t>
      </w:r>
    </w:p>
    <w:p w:rsidR="00E03695" w:rsidRDefault="00C140F7">
      <w:pPr>
        <w:spacing w:line="500" w:lineRule="exact"/>
        <w:ind w:firstLineChars="150" w:firstLine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址：贺州市八步区太安巷</w:t>
      </w:r>
      <w:r>
        <w:rPr>
          <w:rFonts w:ascii="宋体" w:hAnsi="宋体" w:cs="宋体" w:hint="eastAsia"/>
          <w:sz w:val="28"/>
          <w:szCs w:val="28"/>
        </w:rPr>
        <w:t>56</w:t>
      </w:r>
      <w:r>
        <w:rPr>
          <w:rFonts w:ascii="宋体" w:hAnsi="宋体" w:cs="宋体" w:hint="eastAsia"/>
          <w:sz w:val="28"/>
          <w:szCs w:val="28"/>
        </w:rPr>
        <w:t>号</w:t>
      </w:r>
    </w:p>
    <w:p w:rsidR="00E03695" w:rsidRDefault="00C140F7">
      <w:pPr>
        <w:spacing w:line="500" w:lineRule="exact"/>
        <w:ind w:firstLineChars="150" w:firstLine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联系人及联系方式：黄馨谊、</w:t>
      </w:r>
      <w:r>
        <w:rPr>
          <w:rFonts w:ascii="宋体" w:hAnsi="宋体" w:cs="宋体" w:hint="eastAsia"/>
          <w:sz w:val="28"/>
          <w:szCs w:val="28"/>
        </w:rPr>
        <w:t>0774-5297678</w:t>
      </w:r>
    </w:p>
    <w:p w:rsidR="00E03695" w:rsidRDefault="00C140F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监督部门</w:t>
      </w:r>
      <w:r>
        <w:rPr>
          <w:rFonts w:ascii="宋体" w:hAnsi="宋体" w:cs="宋体" w:hint="eastAsia"/>
          <w:sz w:val="28"/>
          <w:szCs w:val="28"/>
        </w:rPr>
        <w:t xml:space="preserve">: </w:t>
      </w:r>
      <w:r>
        <w:rPr>
          <w:rFonts w:ascii="宋体" w:hAnsi="宋体" w:cs="宋体" w:hint="eastAsia"/>
          <w:sz w:val="28"/>
          <w:szCs w:val="28"/>
        </w:rPr>
        <w:t>昭平县政府采购管理办公室</w:t>
      </w:r>
    </w:p>
    <w:p w:rsidR="00E03695" w:rsidRDefault="00C140F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:0774-6689708</w:t>
      </w:r>
    </w:p>
    <w:p w:rsidR="00E03695" w:rsidRDefault="00E03695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</w:p>
    <w:p w:rsidR="00E03695" w:rsidRDefault="00E03695">
      <w:pPr>
        <w:spacing w:line="460" w:lineRule="exact"/>
        <w:jc w:val="right"/>
        <w:rPr>
          <w:rFonts w:ascii="宋体" w:hAnsi="宋体" w:cs="宋体"/>
          <w:sz w:val="28"/>
          <w:szCs w:val="28"/>
        </w:rPr>
      </w:pPr>
    </w:p>
    <w:p w:rsidR="00E03695" w:rsidRDefault="00C140F7">
      <w:pPr>
        <w:spacing w:line="46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采购人：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昭平县职业技术学校</w:t>
      </w:r>
    </w:p>
    <w:p w:rsidR="00E03695" w:rsidRDefault="00E03695">
      <w:pPr>
        <w:spacing w:line="460" w:lineRule="exact"/>
        <w:jc w:val="right"/>
        <w:rPr>
          <w:rFonts w:ascii="宋体" w:hAnsi="宋体" w:cs="宋体"/>
          <w:sz w:val="28"/>
          <w:szCs w:val="28"/>
        </w:rPr>
      </w:pPr>
    </w:p>
    <w:p w:rsidR="00E03695" w:rsidRDefault="00E03695">
      <w:pPr>
        <w:spacing w:line="460" w:lineRule="exact"/>
        <w:ind w:right="-142" w:firstLineChars="1400" w:firstLine="3920"/>
        <w:jc w:val="right"/>
        <w:rPr>
          <w:rFonts w:ascii="宋体" w:hAnsi="宋体" w:cs="宋体"/>
          <w:sz w:val="28"/>
          <w:szCs w:val="28"/>
        </w:rPr>
      </w:pPr>
    </w:p>
    <w:p w:rsidR="00E03695" w:rsidRDefault="00C140F7">
      <w:pPr>
        <w:spacing w:line="460" w:lineRule="exact"/>
        <w:ind w:right="-142" w:firstLineChars="1400" w:firstLine="392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采购代理机构：广西</w:t>
      </w:r>
      <w:r>
        <w:rPr>
          <w:rFonts w:ascii="宋体" w:hAnsi="宋体" w:cs="宋体" w:hint="eastAsia"/>
          <w:sz w:val="28"/>
          <w:szCs w:val="28"/>
        </w:rPr>
        <w:t>翔正</w:t>
      </w:r>
      <w:r>
        <w:rPr>
          <w:rFonts w:ascii="宋体" w:hAnsi="宋体" w:cs="宋体" w:hint="eastAsia"/>
          <w:sz w:val="28"/>
          <w:szCs w:val="28"/>
        </w:rPr>
        <w:t>项目管理有限公司</w:t>
      </w:r>
    </w:p>
    <w:p w:rsidR="00E03695" w:rsidRDefault="00E03695">
      <w:pPr>
        <w:pStyle w:val="a3"/>
        <w:spacing w:line="460" w:lineRule="exact"/>
        <w:ind w:leftChars="196" w:left="412"/>
        <w:jc w:val="center"/>
        <w:rPr>
          <w:rFonts w:eastAsia="宋体" w:hAnsi="宋体" w:cs="宋体"/>
          <w:sz w:val="28"/>
          <w:szCs w:val="28"/>
        </w:rPr>
      </w:pPr>
    </w:p>
    <w:p w:rsidR="00E03695" w:rsidRDefault="00C140F7">
      <w:pPr>
        <w:pStyle w:val="a3"/>
        <w:spacing w:line="460" w:lineRule="exact"/>
        <w:ind w:leftChars="196" w:left="412"/>
        <w:jc w:val="right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  <w:u w:val="single"/>
        </w:rPr>
        <w:t>202</w:t>
      </w:r>
      <w:r>
        <w:rPr>
          <w:rFonts w:eastAsia="宋体" w:hAnsi="宋体" w:cs="宋体" w:hint="eastAsia"/>
          <w:sz w:val="28"/>
          <w:szCs w:val="28"/>
          <w:u w:val="single"/>
        </w:rPr>
        <w:t>5</w:t>
      </w:r>
      <w:r>
        <w:rPr>
          <w:rFonts w:eastAsia="宋体" w:hAnsi="宋体" w:cs="宋体" w:hint="eastAsia"/>
          <w:sz w:val="28"/>
          <w:szCs w:val="28"/>
        </w:rPr>
        <w:t>年</w:t>
      </w:r>
      <w:r>
        <w:rPr>
          <w:rFonts w:eastAsia="宋体" w:hAnsi="宋体" w:cs="宋体" w:hint="eastAsia"/>
          <w:sz w:val="28"/>
          <w:szCs w:val="28"/>
          <w:u w:val="single"/>
        </w:rPr>
        <w:t>8</w:t>
      </w:r>
      <w:r>
        <w:rPr>
          <w:rFonts w:eastAsia="宋体" w:hAnsi="宋体" w:cs="宋体" w:hint="eastAsia"/>
          <w:sz w:val="28"/>
          <w:szCs w:val="28"/>
        </w:rPr>
        <w:t>月</w:t>
      </w:r>
      <w:r>
        <w:rPr>
          <w:rFonts w:eastAsia="宋体" w:hAnsi="宋体" w:cs="宋体" w:hint="eastAsia"/>
          <w:sz w:val="28"/>
          <w:szCs w:val="28"/>
          <w:u w:val="single"/>
        </w:rPr>
        <w:t>28</w:t>
      </w:r>
      <w:r>
        <w:rPr>
          <w:rFonts w:eastAsia="宋体" w:hAnsi="宋体" w:cs="宋体" w:hint="eastAsia"/>
          <w:sz w:val="28"/>
          <w:szCs w:val="28"/>
        </w:rPr>
        <w:t>日</w:t>
      </w:r>
      <w:bookmarkEnd w:id="4"/>
      <w:bookmarkEnd w:id="5"/>
    </w:p>
    <w:sectPr w:rsidR="00E03695" w:rsidSect="00E03695">
      <w:pgSz w:w="11906" w:h="16838"/>
      <w:pgMar w:top="82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F7" w:rsidRDefault="00C140F7" w:rsidP="00BA14AA">
      <w:r>
        <w:separator/>
      </w:r>
    </w:p>
  </w:endnote>
  <w:endnote w:type="continuationSeparator" w:id="1">
    <w:p w:rsidR="00C140F7" w:rsidRDefault="00C140F7" w:rsidP="00BA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F7" w:rsidRDefault="00C140F7" w:rsidP="00BA14AA">
      <w:r>
        <w:separator/>
      </w:r>
    </w:p>
  </w:footnote>
  <w:footnote w:type="continuationSeparator" w:id="1">
    <w:p w:rsidR="00C140F7" w:rsidRDefault="00C140F7" w:rsidP="00BA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A14AA"/>
    <w:rsid w:val="00BB548A"/>
    <w:rsid w:val="00BD305F"/>
    <w:rsid w:val="00C140F7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03695"/>
    <w:rsid w:val="00E435E3"/>
    <w:rsid w:val="00E44231"/>
    <w:rsid w:val="00EC5D57"/>
    <w:rsid w:val="00ED26EE"/>
    <w:rsid w:val="00F41710"/>
    <w:rsid w:val="00F422C9"/>
    <w:rsid w:val="00F42C57"/>
    <w:rsid w:val="00FA70E8"/>
    <w:rsid w:val="00FC54B6"/>
    <w:rsid w:val="01A60018"/>
    <w:rsid w:val="08601134"/>
    <w:rsid w:val="0F67724C"/>
    <w:rsid w:val="13EE0B1D"/>
    <w:rsid w:val="16155BF1"/>
    <w:rsid w:val="17F65611"/>
    <w:rsid w:val="1A5D3725"/>
    <w:rsid w:val="1FCF6B1A"/>
    <w:rsid w:val="230E3095"/>
    <w:rsid w:val="278A224F"/>
    <w:rsid w:val="28571C9E"/>
    <w:rsid w:val="2A573CED"/>
    <w:rsid w:val="2BA07916"/>
    <w:rsid w:val="2D8D38B7"/>
    <w:rsid w:val="2F8A6913"/>
    <w:rsid w:val="393E28D8"/>
    <w:rsid w:val="398C76D2"/>
    <w:rsid w:val="46D206BA"/>
    <w:rsid w:val="48E42798"/>
    <w:rsid w:val="4F1766A0"/>
    <w:rsid w:val="566C201F"/>
    <w:rsid w:val="616E30EF"/>
    <w:rsid w:val="65236140"/>
    <w:rsid w:val="69336886"/>
    <w:rsid w:val="6FD156E3"/>
    <w:rsid w:val="70117A67"/>
    <w:rsid w:val="716B6503"/>
    <w:rsid w:val="71DB032D"/>
    <w:rsid w:val="769E0445"/>
    <w:rsid w:val="7E635932"/>
    <w:rsid w:val="7EFA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036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0369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0369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semiHidden/>
    <w:unhideWhenUsed/>
    <w:qFormat/>
    <w:rsid w:val="00E03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03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03695"/>
    <w:rPr>
      <w:szCs w:val="24"/>
    </w:rPr>
  </w:style>
  <w:style w:type="table" w:styleId="a6">
    <w:name w:val="Table Grid"/>
    <w:basedOn w:val="a1"/>
    <w:qFormat/>
    <w:rsid w:val="00E0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E0369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0369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E03695"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semiHidden/>
    <w:qFormat/>
    <w:rsid w:val="00E036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03695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qFormat/>
    <w:rsid w:val="00E03695"/>
    <w:rPr>
      <w:b/>
      <w:kern w:val="44"/>
      <w:sz w:val="44"/>
    </w:rPr>
  </w:style>
  <w:style w:type="character" w:customStyle="1" w:styleId="Char10">
    <w:name w:val="纯文本 Char1"/>
    <w:uiPriority w:val="99"/>
    <w:qFormat/>
    <w:rsid w:val="00E03695"/>
    <w:rPr>
      <w:rFonts w:ascii="宋体" w:eastAsia="宋体" w:hAnsi="Courier New" w:cs="Times New Roman"/>
    </w:rPr>
  </w:style>
  <w:style w:type="paragraph" w:styleId="a7">
    <w:name w:val="List Paragraph"/>
    <w:basedOn w:val="a"/>
    <w:uiPriority w:val="34"/>
    <w:qFormat/>
    <w:rsid w:val="00E0369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49</cp:revision>
  <dcterms:created xsi:type="dcterms:W3CDTF">2020-07-10T09:16:00Z</dcterms:created>
  <dcterms:modified xsi:type="dcterms:W3CDTF">2025-08-28T02:56:00Z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