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93F99">
      <w:pPr>
        <w:ind w:firstLine="211"/>
        <w:jc w:val="distribute"/>
        <w:rPr>
          <w:rFonts w:hint="eastAsia" w:ascii="仿宋" w:hAnsi="仿宋" w:eastAsia="仿宋"/>
          <w:b/>
          <w:color w:val="000000"/>
          <w:kern w:val="0"/>
          <w:sz w:val="72"/>
          <w:szCs w:val="72"/>
          <w:highlight w:val="none"/>
          <w14:shadow w14:blurRad="50800" w14:dist="38100" w14:dir="2700000" w14:sx="100000" w14:sy="100000" w14:kx="0" w14:ky="0" w14:algn="tl">
            <w14:srgbClr w14:val="000000">
              <w14:alpha w14:val="60000"/>
            </w14:srgbClr>
          </w14:shadow>
        </w:rPr>
      </w:pPr>
      <w:r>
        <w:rPr>
          <w:rFonts w:hint="eastAsia" w:ascii="仿宋" w:hAnsi="仿宋" w:eastAsia="仿宋"/>
          <w:b/>
          <w:color w:val="000000"/>
          <w:spacing w:val="-6"/>
          <w:kern w:val="0"/>
          <w:sz w:val="72"/>
          <w:szCs w:val="72"/>
          <w:highlight w:val="none"/>
        </w:rPr>
        <w:t>广西</w:t>
      </w:r>
      <w:r>
        <w:rPr>
          <w:rFonts w:hint="eastAsia" w:ascii="仿宋" w:hAnsi="仿宋" w:eastAsia="仿宋"/>
          <w:b/>
          <w:color w:val="000000"/>
          <w:spacing w:val="-6"/>
          <w:kern w:val="0"/>
          <w:sz w:val="72"/>
          <w:szCs w:val="72"/>
          <w:highlight w:val="none"/>
          <w:lang w:eastAsia="zh-CN"/>
        </w:rPr>
        <w:t>冠宁工程</w:t>
      </w:r>
      <w:r>
        <w:rPr>
          <w:rFonts w:hint="eastAsia" w:ascii="仿宋" w:hAnsi="仿宋" w:eastAsia="仿宋"/>
          <w:b/>
          <w:color w:val="000000"/>
          <w:spacing w:val="-6"/>
          <w:kern w:val="0"/>
          <w:sz w:val="72"/>
          <w:szCs w:val="72"/>
          <w:highlight w:val="none"/>
        </w:rPr>
        <w:t>咨询有限公司</w:t>
      </w:r>
    </w:p>
    <w:p w14:paraId="674607AA">
      <w:pPr>
        <w:pStyle w:val="2"/>
        <w:rPr>
          <w:rFonts w:hint="eastAsia" w:ascii="宋体" w:hAnsi="宋体" w:eastAsia="宋体" w:cs="宋体"/>
          <w:color w:val="auto"/>
          <w:highlight w:val="none"/>
          <w:u w:val="single"/>
          <w:lang w:val="en-US"/>
        </w:rPr>
      </w:pPr>
      <w:r>
        <w:rPr>
          <w:rFonts w:hint="eastAsia" w:ascii="宋体" w:hAnsi="宋体" w:eastAsia="宋体" w:cs="宋体"/>
          <w:color w:val="auto"/>
          <w:sz w:val="20"/>
          <w:highlight w:val="none"/>
          <w:u w:val="single"/>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66040</wp:posOffset>
                </wp:positionV>
                <wp:extent cx="6353810" cy="36195"/>
                <wp:effectExtent l="0" t="13970" r="8890" b="26035"/>
                <wp:wrapNone/>
                <wp:docPr id="14" name="直接连接符 14"/>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pt;margin-top:5.2pt;height:2.85pt;width:500.3pt;z-index:251663360;mso-width-relative:page;mso-height-relative:page;" filled="f" stroked="t" coordsize="21600,21600" o:gfxdata="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s7dw9cAAAAIAQAADwAAAAAAAAABACAAAAAiAAAAZHJz&#10;L2Rvd25yZXYueG1sUEsBAhQAFAAAAAgAh07iQCaz+hAFAgAAAwQAAA4AAAAAAAAAAQAgAAAAJgEA&#10;AGRycy9lMm9Eb2MueG1sUEsFBgAAAAAGAAYAWQEAAJ0FAAAAAA==&#10;">
                <v:fill on="f" focussize="0,0"/>
                <v:stroke weight="2.25pt" color="#000000" joinstyle="round"/>
                <v:imagedata o:title=""/>
                <o:lock v:ext="edit" aspectratio="f"/>
              </v:line>
            </w:pict>
          </mc:Fallback>
        </mc:AlternateContent>
      </w:r>
    </w:p>
    <w:p w14:paraId="1641B058">
      <w:pPr>
        <w:pStyle w:val="2"/>
        <w:jc w:val="center"/>
        <w:rPr>
          <w:rFonts w:hint="eastAsia" w:ascii="宋体" w:hAnsi="宋体" w:eastAsia="宋体" w:cs="宋体"/>
          <w:b/>
          <w:bCs/>
          <w:color w:val="auto"/>
          <w:sz w:val="100"/>
          <w:szCs w:val="100"/>
          <w:highlight w:val="none"/>
          <w:lang w:val="en-US"/>
        </w:rPr>
      </w:pPr>
    </w:p>
    <w:p w14:paraId="32EF5F1B">
      <w:pPr>
        <w:pStyle w:val="2"/>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竞争性</w:t>
      </w:r>
      <w:r>
        <w:rPr>
          <w:rFonts w:hint="eastAsia" w:ascii="宋体" w:hAnsi="宋体" w:eastAsia="宋体" w:cs="宋体"/>
          <w:b/>
          <w:bCs/>
          <w:color w:val="auto"/>
          <w:sz w:val="96"/>
          <w:szCs w:val="96"/>
          <w:highlight w:val="none"/>
          <w:lang w:val="en-US"/>
        </w:rPr>
        <w:t>磋商</w:t>
      </w:r>
      <w:r>
        <w:rPr>
          <w:rFonts w:hint="eastAsia" w:ascii="宋体" w:hAnsi="宋体" w:eastAsia="宋体" w:cs="宋体"/>
          <w:b/>
          <w:bCs/>
          <w:color w:val="auto"/>
          <w:sz w:val="96"/>
          <w:szCs w:val="96"/>
          <w:highlight w:val="none"/>
        </w:rPr>
        <w:t>采购文件</w:t>
      </w:r>
    </w:p>
    <w:p w14:paraId="54EF3920">
      <w:pPr>
        <w:pStyle w:val="10"/>
        <w:rPr>
          <w:rFonts w:hint="eastAsia" w:ascii="宋体" w:hAnsi="宋体" w:eastAsia="宋体" w:cs="宋体"/>
          <w:color w:val="auto"/>
          <w:highlight w:val="none"/>
        </w:rPr>
      </w:pPr>
    </w:p>
    <w:p w14:paraId="5919D28E">
      <w:pPr>
        <w:ind w:firstLine="1059" w:firstLineChars="331"/>
        <w:rPr>
          <w:rFonts w:hint="eastAsia" w:ascii="宋体" w:hAnsi="宋体" w:eastAsia="宋体" w:cs="宋体"/>
          <w:color w:val="auto"/>
          <w:sz w:val="32"/>
          <w:highlight w:val="none"/>
        </w:rPr>
      </w:pPr>
    </w:p>
    <w:p w14:paraId="3B574467">
      <w:pPr>
        <w:ind w:firstLine="1059" w:firstLineChars="331"/>
        <w:rPr>
          <w:rFonts w:hint="eastAsia" w:ascii="宋体" w:hAnsi="宋体" w:eastAsia="宋体" w:cs="宋体"/>
          <w:color w:val="auto"/>
          <w:sz w:val="32"/>
          <w:highlight w:val="none"/>
        </w:rPr>
      </w:pPr>
    </w:p>
    <w:p w14:paraId="15DE100F">
      <w:pPr>
        <w:ind w:firstLine="1059" w:firstLineChars="331"/>
        <w:rPr>
          <w:rFonts w:hint="eastAsia" w:ascii="宋体" w:hAnsi="宋体" w:eastAsia="宋体" w:cs="宋体"/>
          <w:color w:val="auto"/>
          <w:sz w:val="32"/>
          <w:highlight w:val="none"/>
        </w:rPr>
      </w:pPr>
    </w:p>
    <w:p w14:paraId="2B22C84E">
      <w:pPr>
        <w:ind w:left="638" w:leftChars="304" w:firstLine="0" w:firstLineChars="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highlight w:val="none"/>
        </w:rPr>
        <w:t>项目</w:t>
      </w:r>
      <w:r>
        <w:rPr>
          <w:rFonts w:hint="eastAsia" w:ascii="宋体" w:hAnsi="宋体" w:eastAsia="宋体" w:cs="宋体"/>
          <w:b w:val="0"/>
          <w:bCs w:val="0"/>
          <w:color w:val="auto"/>
          <w:sz w:val="32"/>
          <w:szCs w:val="32"/>
          <w:highlight w:val="none"/>
        </w:rPr>
        <w:t>名</w:t>
      </w:r>
      <w:r>
        <w:rPr>
          <w:rFonts w:hint="eastAsia" w:ascii="宋体" w:hAnsi="宋体" w:eastAsia="宋体" w:cs="宋体"/>
          <w:color w:val="auto"/>
          <w:sz w:val="32"/>
          <w:szCs w:val="32"/>
          <w:highlight w:val="none"/>
        </w:rPr>
        <w:t xml:space="preserve">称：岑溪市人民法院移动办公办案通信服务采购项目        </w:t>
      </w:r>
      <w:r>
        <w:rPr>
          <w:rFonts w:hint="eastAsia" w:ascii="宋体" w:hAnsi="宋体" w:eastAsia="宋体" w:cs="宋体"/>
          <w:color w:val="auto"/>
          <w:sz w:val="32"/>
          <w:szCs w:val="32"/>
          <w:highlight w:val="none"/>
          <w:lang w:eastAsia="zh-CN"/>
        </w:rPr>
        <w:t>项目编号：WZZC2025-C3-990071-GXGN</w:t>
      </w:r>
    </w:p>
    <w:p w14:paraId="65221674">
      <w:pPr>
        <w:pStyle w:val="2"/>
        <w:spacing w:line="600" w:lineRule="exact"/>
        <w:ind w:right="-260" w:rightChars="-124" w:firstLine="611"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mc:AlternateContent>
          <mc:Choice Requires="wps">
            <w:drawing>
              <wp:anchor distT="0" distB="0" distL="114300" distR="114300" simplePos="0" relativeHeight="251664384" behindDoc="0" locked="0" layoutInCell="1" allowOverlap="1">
                <wp:simplePos x="0" y="0"/>
                <wp:positionH relativeFrom="column">
                  <wp:posOffset>85725</wp:posOffset>
                </wp:positionH>
                <wp:positionV relativeFrom="paragraph">
                  <wp:posOffset>32385</wp:posOffset>
                </wp:positionV>
                <wp:extent cx="6229350" cy="635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no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75pt;margin-top:2.55pt;height:0.5pt;width:490.5pt;z-index:251664384;mso-width-relative:page;mso-height-relative:page;" filled="f" stroked="f" coordsize="21600,21600" o:gfxdata="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SoOlPVAAAABgEAAA8AAAAAAAAAAQAgAAAAIgAAAGRycy9kb3ducmV2LnhtbFBLAQIUABQA&#10;AAAIAIdO4kC76q4I8wEAANkDAAAOAAAAAAAAAAEAIAAAACQBAABkcnMvZTJvRG9jLnhtbFBLBQYA&#10;AAAABgAGAFkBAACJBQAAAAA=&#10;">
                <v:fill on="f" focussize="0,0"/>
                <v:stroke on="f" weight="2.25pt"/>
                <v:imagedata o:title=""/>
                <o:lock v:ext="edit" aspectratio="f"/>
              </v:line>
            </w:pict>
          </mc:Fallback>
        </mc:AlternateContent>
      </w:r>
    </w:p>
    <w:p w14:paraId="1140CA79">
      <w:pP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val="en-US" w:eastAsia="zh-CN"/>
        </w:rPr>
        <w:t xml:space="preserve"> </w:t>
      </w:r>
    </w:p>
    <w:p w14:paraId="3755B97B">
      <w:pPr>
        <w:ind w:firstLine="1920" w:firstLineChars="6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招标单位： 岑溪市人民法院  </w:t>
      </w:r>
    </w:p>
    <w:p w14:paraId="48F5EC06">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招标代理机构：广西冠宁工程咨询有限公司</w:t>
      </w:r>
    </w:p>
    <w:p w14:paraId="0FA52BDF">
      <w:pPr>
        <w:jc w:val="center"/>
        <w:rPr>
          <w:rFonts w:hint="eastAsia" w:ascii="宋体" w:hAnsi="宋体" w:eastAsia="宋体" w:cs="宋体"/>
          <w:color w:val="auto"/>
          <w:sz w:val="32"/>
          <w:szCs w:val="32"/>
          <w:highlight w:val="none"/>
          <w:lang w:val="en-US" w:eastAsia="zh-CN"/>
        </w:rPr>
      </w:pPr>
    </w:p>
    <w:p w14:paraId="2EA29611">
      <w:pPr>
        <w:jc w:val="center"/>
        <w:rPr>
          <w:rFonts w:hint="eastAsia" w:ascii="宋体" w:hAnsi="宋体" w:eastAsia="宋体" w:cs="宋体"/>
          <w:color w:val="auto"/>
          <w:sz w:val="32"/>
          <w:szCs w:val="32"/>
          <w:highlight w:val="none"/>
          <w:lang w:val="en-US" w:eastAsia="zh-CN"/>
        </w:rPr>
      </w:pPr>
    </w:p>
    <w:p w14:paraId="72ECF603">
      <w:pPr>
        <w:jc w:val="center"/>
        <w:rPr>
          <w:rFonts w:hint="eastAsia" w:ascii="宋体" w:hAnsi="宋体" w:eastAsia="宋体" w:cs="宋体"/>
          <w:b/>
          <w:color w:val="auto"/>
          <w:sz w:val="44"/>
          <w:szCs w:val="44"/>
          <w:highlight w:val="none"/>
        </w:rPr>
      </w:pPr>
      <w:r>
        <w:rPr>
          <w:rFonts w:hint="eastAsia" w:ascii="宋体" w:hAnsi="宋体" w:eastAsia="宋体" w:cs="宋体"/>
          <w:color w:val="auto"/>
          <w:sz w:val="32"/>
          <w:szCs w:val="32"/>
          <w:highlight w:val="none"/>
          <w:lang w:val="en-US" w:eastAsia="zh-CN"/>
        </w:rPr>
        <w:t>202</w:t>
      </w:r>
      <w:r>
        <w:rPr>
          <w:rFonts w:hint="eastAsia" w:ascii="宋体" w:hAnsi="宋体" w:cs="宋体"/>
          <w:color w:val="auto"/>
          <w:sz w:val="32"/>
          <w:szCs w:val="32"/>
          <w:highlight w:val="none"/>
          <w:lang w:val="en-US" w:eastAsia="zh-CN"/>
        </w:rPr>
        <w:t>5</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4</w:t>
      </w:r>
      <w:r>
        <w:rPr>
          <w:rFonts w:hint="eastAsia" w:ascii="宋体" w:hAnsi="宋体" w:eastAsia="宋体" w:cs="宋体"/>
          <w:color w:val="auto"/>
          <w:sz w:val="32"/>
          <w:szCs w:val="32"/>
          <w:highlight w:val="none"/>
        </w:rPr>
        <w:t>月</w:t>
      </w:r>
    </w:p>
    <w:p w14:paraId="03AFBD33">
      <w:pPr>
        <w:rPr>
          <w:rFonts w:hint="eastAsia" w:ascii="宋体" w:hAnsi="宋体" w:eastAsia="宋体" w:cs="宋体"/>
          <w:color w:val="auto"/>
          <w:highlight w:val="none"/>
        </w:rPr>
      </w:pPr>
    </w:p>
    <w:p w14:paraId="0E2C86C0">
      <w:pPr>
        <w:tabs>
          <w:tab w:val="left" w:pos="1080"/>
        </w:tabs>
        <w:spacing w:line="360" w:lineRule="auto"/>
        <w:ind w:firstLine="420" w:firstLineChars="200"/>
        <w:rPr>
          <w:rFonts w:hint="eastAsia" w:ascii="宋体" w:hAnsi="宋体" w:eastAsia="宋体" w:cs="宋体"/>
          <w:color w:val="auto"/>
          <w:szCs w:val="21"/>
          <w:highlight w:val="none"/>
        </w:rPr>
      </w:pPr>
    </w:p>
    <w:p w14:paraId="7263196B">
      <w:pPr>
        <w:spacing w:line="360" w:lineRule="auto"/>
        <w:jc w:val="center"/>
        <w:rPr>
          <w:rFonts w:hint="eastAsia" w:ascii="宋体" w:hAnsi="宋体" w:eastAsia="宋体" w:cs="宋体"/>
          <w:b/>
          <w:color w:val="auto"/>
          <w:sz w:val="44"/>
          <w:szCs w:val="44"/>
          <w:highlight w:val="none"/>
        </w:rPr>
      </w:pPr>
    </w:p>
    <w:p w14:paraId="0706BE89">
      <w:pPr>
        <w:spacing w:line="360" w:lineRule="auto"/>
        <w:jc w:val="center"/>
        <w:rPr>
          <w:rFonts w:hint="eastAsia" w:ascii="宋体" w:hAnsi="宋体" w:eastAsia="宋体" w:cs="宋体"/>
          <w:b/>
          <w:color w:val="auto"/>
          <w:sz w:val="44"/>
          <w:szCs w:val="44"/>
          <w:highlight w:val="none"/>
        </w:rPr>
      </w:pPr>
    </w:p>
    <w:p w14:paraId="2E7E3100">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5E036C56">
      <w:pPr>
        <w:spacing w:line="400" w:lineRule="exact"/>
        <w:jc w:val="center"/>
        <w:rPr>
          <w:rFonts w:hint="eastAsia" w:ascii="宋体" w:hAnsi="宋体" w:eastAsia="宋体" w:cs="宋体"/>
          <w:b/>
          <w:color w:val="auto"/>
          <w:sz w:val="44"/>
          <w:szCs w:val="44"/>
          <w:highlight w:val="none"/>
        </w:rPr>
      </w:pPr>
    </w:p>
    <w:p w14:paraId="01511331">
      <w:pPr>
        <w:pStyle w:val="12"/>
        <w:tabs>
          <w:tab w:val="right" w:leader="dot" w:pos="8879"/>
        </w:tabs>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_Toc28066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_Toc28066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AD4C4A7">
      <w:pPr>
        <w:pStyle w:val="12"/>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_Toc29627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32"/>
          <w:highlight w:val="none"/>
        </w:rPr>
        <w:t>第二章 采购需求</w:t>
      </w:r>
      <w:r>
        <w:rPr>
          <w:rFonts w:hint="eastAsia" w:ascii="宋体" w:hAnsi="宋体" w:eastAsia="宋体" w:cs="宋体"/>
          <w:color w:val="auto"/>
          <w:highlight w:val="none"/>
        </w:rPr>
        <w:tab/>
      </w:r>
      <w:r>
        <w:rPr>
          <w:rFonts w:hint="eastAsia" w:ascii="宋体" w:hAnsi="宋体" w:cs="宋体"/>
          <w:color w:val="auto"/>
          <w:highlight w:val="none"/>
          <w:lang w:val="en-US" w:eastAsia="zh-CN"/>
        </w:rPr>
        <w:t>5</w:t>
      </w:r>
      <w:r>
        <w:rPr>
          <w:rFonts w:hint="eastAsia" w:ascii="宋体" w:hAnsi="宋体" w:eastAsia="宋体" w:cs="宋体"/>
          <w:color w:val="auto"/>
          <w:szCs w:val="30"/>
          <w:highlight w:val="none"/>
        </w:rPr>
        <w:fldChar w:fldCharType="end"/>
      </w:r>
    </w:p>
    <w:p w14:paraId="612A9306">
      <w:pPr>
        <w:pStyle w:val="12"/>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_Toc6862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32"/>
          <w:highlight w:val="none"/>
        </w:rPr>
        <w:t>第三章 供应商须知</w:t>
      </w:r>
      <w:r>
        <w:rPr>
          <w:rFonts w:hint="eastAsia" w:ascii="宋体" w:hAnsi="宋体" w:eastAsia="宋体" w:cs="宋体"/>
          <w:color w:val="auto"/>
          <w:highlight w:val="none"/>
        </w:rPr>
        <w:tab/>
      </w:r>
      <w:r>
        <w:rPr>
          <w:rFonts w:hint="eastAsia" w:ascii="宋体" w:hAnsi="宋体" w:cs="宋体"/>
          <w:color w:val="auto"/>
          <w:highlight w:val="none"/>
          <w:lang w:val="en-US" w:eastAsia="zh-CN"/>
        </w:rPr>
        <w:t>7</w:t>
      </w:r>
      <w:r>
        <w:rPr>
          <w:rFonts w:hint="eastAsia" w:ascii="宋体" w:hAnsi="宋体" w:eastAsia="宋体" w:cs="宋体"/>
          <w:color w:val="auto"/>
          <w:szCs w:val="30"/>
          <w:highlight w:val="none"/>
        </w:rPr>
        <w:fldChar w:fldCharType="end"/>
      </w:r>
    </w:p>
    <w:p w14:paraId="7566ABEA">
      <w:pPr>
        <w:pStyle w:val="12"/>
        <w:tabs>
          <w:tab w:val="right" w:leader="dot" w:pos="8879"/>
        </w:tabs>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_Toc12332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第四章  评审程序、评审方法和评审标准</w:t>
      </w:r>
      <w:r>
        <w:rPr>
          <w:rFonts w:hint="eastAsia" w:ascii="宋体" w:hAnsi="宋体" w:eastAsia="宋体" w:cs="宋体"/>
          <w:color w:val="auto"/>
          <w:highlight w:val="none"/>
        </w:rPr>
        <w:tab/>
      </w:r>
      <w:r>
        <w:rPr>
          <w:rFonts w:hint="eastAsia" w:ascii="宋体" w:hAnsi="宋体" w:cs="宋体"/>
          <w:color w:val="auto"/>
          <w:highlight w:val="none"/>
          <w:lang w:val="en-US" w:eastAsia="zh-CN"/>
        </w:rPr>
        <w:t>2</w:t>
      </w:r>
      <w:r>
        <w:rPr>
          <w:rFonts w:hint="eastAsia" w:ascii="宋体" w:hAnsi="宋体" w:eastAsia="宋体" w:cs="宋体"/>
          <w:color w:val="auto"/>
          <w:szCs w:val="30"/>
          <w:highlight w:val="none"/>
        </w:rPr>
        <w:fldChar w:fldCharType="end"/>
      </w:r>
      <w:r>
        <w:rPr>
          <w:rFonts w:hint="eastAsia" w:ascii="宋体" w:hAnsi="宋体" w:cs="宋体"/>
          <w:color w:val="auto"/>
          <w:szCs w:val="30"/>
          <w:highlight w:val="none"/>
          <w:lang w:val="en-US" w:eastAsia="zh-CN"/>
        </w:rPr>
        <w:t>3</w:t>
      </w:r>
    </w:p>
    <w:p w14:paraId="7F9BF007">
      <w:pPr>
        <w:pStyle w:val="12"/>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_Toc12204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第五章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_Toc12204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FEA6A5B">
      <w:pPr>
        <w:pStyle w:val="12"/>
        <w:tabs>
          <w:tab w:val="right" w:leader="dot" w:pos="8879"/>
        </w:tabs>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_Toc31201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44"/>
          <w:highlight w:val="none"/>
        </w:rPr>
        <w:t>第六章  合同文本</w:t>
      </w:r>
      <w:r>
        <w:rPr>
          <w:rFonts w:hint="eastAsia" w:ascii="宋体" w:hAnsi="宋体" w:eastAsia="宋体" w:cs="宋体"/>
          <w:color w:val="auto"/>
          <w:highlight w:val="none"/>
        </w:rPr>
        <w:tab/>
      </w:r>
      <w:r>
        <w:rPr>
          <w:rFonts w:hint="eastAsia" w:ascii="宋体" w:hAnsi="宋体" w:cs="宋体"/>
          <w:color w:val="auto"/>
          <w:highlight w:val="none"/>
          <w:lang w:val="en-US" w:eastAsia="zh-CN"/>
        </w:rPr>
        <w:t>6</w:t>
      </w:r>
      <w:r>
        <w:rPr>
          <w:rFonts w:hint="eastAsia" w:ascii="宋体" w:hAnsi="宋体" w:eastAsia="宋体" w:cs="宋体"/>
          <w:color w:val="auto"/>
          <w:szCs w:val="30"/>
          <w:highlight w:val="none"/>
        </w:rPr>
        <w:fldChar w:fldCharType="end"/>
      </w:r>
      <w:r>
        <w:rPr>
          <w:rFonts w:hint="eastAsia" w:ascii="宋体" w:hAnsi="宋体" w:cs="宋体"/>
          <w:color w:val="auto"/>
          <w:szCs w:val="30"/>
          <w:highlight w:val="none"/>
          <w:lang w:val="en-US" w:eastAsia="zh-CN"/>
        </w:rPr>
        <w:t>5</w:t>
      </w:r>
    </w:p>
    <w:p w14:paraId="37F7AF83">
      <w:pPr>
        <w:pStyle w:val="12"/>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_Toc11146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第七章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_Toc11146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89F8E57">
      <w:pPr>
        <w:tabs>
          <w:tab w:val="right" w:leader="dot" w:pos="8296"/>
        </w:tabs>
        <w:ind w:left="420" w:leftChars="200"/>
        <w:rPr>
          <w:rFonts w:hint="eastAsia" w:ascii="宋体" w:hAnsi="宋体" w:eastAsia="宋体" w:cs="宋体"/>
          <w:color w:val="auto"/>
          <w:sz w:val="28"/>
          <w:szCs w:val="28"/>
          <w:highlight w:val="none"/>
        </w:rPr>
      </w:pPr>
      <w:r>
        <w:rPr>
          <w:rFonts w:hint="eastAsia" w:ascii="宋体" w:hAnsi="宋体" w:eastAsia="宋体" w:cs="宋体"/>
          <w:color w:val="auto"/>
          <w:szCs w:val="30"/>
          <w:highlight w:val="none"/>
        </w:rPr>
        <w:fldChar w:fldCharType="end"/>
      </w:r>
    </w:p>
    <w:p w14:paraId="67961BEB">
      <w:pPr>
        <w:tabs>
          <w:tab w:val="left" w:pos="7470"/>
        </w:tabs>
        <w:spacing w:line="400" w:lineRule="exact"/>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ab/>
      </w:r>
    </w:p>
    <w:p w14:paraId="7B587A90">
      <w:pPr>
        <w:spacing w:line="400" w:lineRule="exact"/>
        <w:jc w:val="center"/>
        <w:rPr>
          <w:rFonts w:hint="eastAsia" w:ascii="宋体" w:hAnsi="宋体" w:eastAsia="宋体" w:cs="宋体"/>
          <w:b/>
          <w:color w:val="auto"/>
          <w:sz w:val="32"/>
          <w:szCs w:val="32"/>
          <w:highlight w:val="none"/>
        </w:rPr>
      </w:pPr>
    </w:p>
    <w:p w14:paraId="2148870E">
      <w:pPr>
        <w:spacing w:line="400" w:lineRule="exact"/>
        <w:jc w:val="center"/>
        <w:rPr>
          <w:rFonts w:hint="eastAsia" w:ascii="宋体" w:hAnsi="宋体" w:eastAsia="宋体" w:cs="宋体"/>
          <w:b/>
          <w:color w:val="auto"/>
          <w:sz w:val="32"/>
          <w:szCs w:val="32"/>
          <w:highlight w:val="none"/>
        </w:rPr>
      </w:pPr>
    </w:p>
    <w:p w14:paraId="2F825E4D">
      <w:pPr>
        <w:spacing w:line="400" w:lineRule="exact"/>
        <w:jc w:val="center"/>
        <w:rPr>
          <w:rFonts w:hint="eastAsia" w:ascii="宋体" w:hAnsi="宋体" w:eastAsia="宋体" w:cs="宋体"/>
          <w:b/>
          <w:color w:val="auto"/>
          <w:sz w:val="32"/>
          <w:szCs w:val="32"/>
          <w:highlight w:val="none"/>
        </w:rPr>
      </w:pPr>
    </w:p>
    <w:p w14:paraId="70490535">
      <w:pPr>
        <w:spacing w:line="400" w:lineRule="exact"/>
        <w:jc w:val="center"/>
        <w:rPr>
          <w:rFonts w:hint="eastAsia" w:ascii="宋体" w:hAnsi="宋体" w:eastAsia="宋体" w:cs="宋体"/>
          <w:b/>
          <w:color w:val="auto"/>
          <w:sz w:val="32"/>
          <w:szCs w:val="32"/>
          <w:highlight w:val="none"/>
        </w:rPr>
      </w:pPr>
    </w:p>
    <w:p w14:paraId="6C3F87A5">
      <w:pPr>
        <w:spacing w:line="400" w:lineRule="exact"/>
        <w:rPr>
          <w:rFonts w:hint="eastAsia" w:ascii="宋体" w:hAnsi="宋体" w:eastAsia="宋体" w:cs="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6DE65A61">
      <w:pPr>
        <w:keepNext/>
        <w:keepLines/>
        <w:spacing w:before="340" w:after="330" w:line="400" w:lineRule="exact"/>
        <w:jc w:val="center"/>
        <w:outlineLvl w:val="0"/>
        <w:rPr>
          <w:rFonts w:hint="eastAsia" w:ascii="宋体" w:hAnsi="宋体" w:eastAsia="宋体" w:cs="宋体"/>
          <w:b/>
          <w:bCs/>
          <w:color w:val="auto"/>
          <w:kern w:val="44"/>
          <w:sz w:val="44"/>
          <w:szCs w:val="44"/>
          <w:highlight w:val="none"/>
        </w:rPr>
      </w:pPr>
      <w:bookmarkStart w:id="0" w:name="_Toc28066"/>
      <w:r>
        <w:rPr>
          <w:rFonts w:hint="eastAsia" w:ascii="宋体" w:hAnsi="宋体" w:eastAsia="宋体" w:cs="宋体"/>
          <w:b/>
          <w:color w:val="auto"/>
          <w:kern w:val="44"/>
          <w:sz w:val="24"/>
          <w:highlight w:val="none"/>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431925"/>
                <wp:effectExtent l="0" t="0" r="11430" b="15875"/>
                <wp:wrapNone/>
                <wp:docPr id="3" name="文本框 3"/>
                <wp:cNvGraphicFramePr/>
                <a:graphic xmlns:a="http://schemas.openxmlformats.org/drawingml/2006/main">
                  <a:graphicData uri="http://schemas.microsoft.com/office/word/2010/wordprocessingShape">
                    <wps:wsp>
                      <wps:cNvSpPr txBox="1"/>
                      <wps:spPr>
                        <a:xfrm>
                          <a:off x="0" y="0"/>
                          <a:ext cx="5970270" cy="1431925"/>
                        </a:xfrm>
                        <a:prstGeom prst="rect">
                          <a:avLst/>
                        </a:prstGeom>
                        <a:solidFill>
                          <a:srgbClr val="FFFFFF"/>
                        </a:solidFill>
                        <a:ln>
                          <a:noFill/>
                        </a:ln>
                      </wps:spPr>
                      <wps:txbx>
                        <w:txbxContent>
                          <w:p w14:paraId="5E63549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5070C90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u w:val="single"/>
                              </w:rPr>
                              <w:t>岑溪市人民法院移动办公办案通信服务采购项目</w:t>
                            </w:r>
                            <w:r>
                              <w:rPr>
                                <w:rFonts w:hint="eastAsia" w:ascii="宋体" w:hAnsi="宋体"/>
                                <w:color w:val="000000"/>
                                <w:szCs w:val="21"/>
                              </w:rPr>
                              <w:t>的潜在供应商应在</w:t>
                            </w:r>
                            <w:r>
                              <w:rPr>
                                <w:rFonts w:hint="eastAsia" w:ascii="宋体" w:hAnsi="宋体" w:cs="宋体"/>
                                <w:szCs w:val="21"/>
                              </w:rPr>
                              <w:t>广西政府采购云平台</w:t>
                            </w:r>
                            <w:r>
                              <w:rPr>
                                <w:rFonts w:hint="eastAsia" w:ascii="宋体" w:hAnsi="宋体"/>
                                <w:szCs w:val="21"/>
                              </w:rPr>
                              <w:t>（https://www.gcy.zfcg.gxzf.gov.cn/）</w:t>
                            </w:r>
                            <w:r>
                              <w:rPr>
                                <w:rFonts w:hint="eastAsia" w:ascii="宋体" w:hAnsi="宋体" w:cs="宋体"/>
                                <w:szCs w:val="21"/>
                              </w:rPr>
                              <w:t>线获取（下载）竞争磋商文件</w:t>
                            </w:r>
                            <w:r>
                              <w:rPr>
                                <w:rFonts w:hint="eastAsia" w:ascii="宋体" w:hAnsi="宋体"/>
                                <w:color w:val="000000"/>
                                <w:szCs w:val="21"/>
                              </w:rPr>
                              <w:t>，并于</w:t>
                            </w:r>
                            <w:r>
                              <w:rPr>
                                <w:rFonts w:hint="eastAsia" w:ascii="宋体" w:hAnsi="宋体"/>
                                <w:color w:val="000000"/>
                                <w:szCs w:val="21"/>
                                <w:highlight w:val="none"/>
                                <w:u w:val="single"/>
                                <w:lang w:eastAsia="zh-CN"/>
                              </w:rPr>
                              <w:t>202</w:t>
                            </w:r>
                            <w:r>
                              <w:rPr>
                                <w:rFonts w:hint="eastAsia" w:ascii="宋体" w:hAnsi="宋体"/>
                                <w:color w:val="000000"/>
                                <w:szCs w:val="21"/>
                                <w:highlight w:val="none"/>
                                <w:u w:val="single"/>
                                <w:lang w:val="en-US" w:eastAsia="zh-CN"/>
                              </w:rPr>
                              <w:t>5</w:t>
                            </w:r>
                            <w:r>
                              <w:rPr>
                                <w:rFonts w:hint="eastAsia" w:ascii="宋体" w:hAnsi="宋体"/>
                                <w:color w:val="000000"/>
                                <w:szCs w:val="21"/>
                                <w:highlight w:val="none"/>
                                <w:u w:val="single"/>
                                <w:lang w:eastAsia="zh-CN"/>
                              </w:rPr>
                              <w:t>年</w:t>
                            </w:r>
                            <w:r>
                              <w:rPr>
                                <w:rFonts w:hint="eastAsia" w:ascii="宋体" w:hAnsi="宋体"/>
                                <w:color w:val="000000"/>
                                <w:szCs w:val="21"/>
                                <w:highlight w:val="none"/>
                                <w:u w:val="single"/>
                                <w:lang w:val="en-US" w:eastAsia="zh-CN"/>
                              </w:rPr>
                              <w:t xml:space="preserve"> 4 </w:t>
                            </w:r>
                            <w:r>
                              <w:rPr>
                                <w:rFonts w:hint="eastAsia" w:ascii="宋体" w:hAnsi="宋体"/>
                                <w:color w:val="000000"/>
                                <w:szCs w:val="21"/>
                                <w:highlight w:val="none"/>
                                <w:u w:val="single"/>
                                <w:lang w:eastAsia="zh-CN"/>
                              </w:rPr>
                              <w:t>月</w:t>
                            </w:r>
                            <w:r>
                              <w:rPr>
                                <w:rFonts w:hint="eastAsia" w:ascii="宋体" w:hAnsi="宋体"/>
                                <w:color w:val="000000"/>
                                <w:szCs w:val="21"/>
                                <w:highlight w:val="none"/>
                                <w:u w:val="single"/>
                                <w:lang w:val="en-US" w:eastAsia="zh-CN"/>
                              </w:rPr>
                              <w:t xml:space="preserve"> 25 </w:t>
                            </w:r>
                            <w:r>
                              <w:rPr>
                                <w:rFonts w:hint="eastAsia" w:ascii="宋体" w:hAnsi="宋体"/>
                                <w:color w:val="000000"/>
                                <w:szCs w:val="21"/>
                                <w:highlight w:val="none"/>
                                <w:u w:val="single"/>
                                <w:lang w:eastAsia="zh-CN"/>
                              </w:rPr>
                              <w:t>日</w:t>
                            </w:r>
                            <w:r>
                              <w:rPr>
                                <w:rFonts w:hint="eastAsia" w:ascii="宋体" w:hAnsi="宋体"/>
                                <w:color w:val="000000"/>
                                <w:szCs w:val="21"/>
                                <w:highlight w:val="none"/>
                                <w:u w:val="single"/>
                                <w:lang w:val="en-US" w:eastAsia="zh-CN"/>
                              </w:rPr>
                              <w:t>0</w:t>
                            </w:r>
                            <w:r>
                              <w:rPr>
                                <w:rFonts w:hint="eastAsia" w:ascii="宋体" w:hAnsi="宋体"/>
                                <w:bCs/>
                                <w:color w:val="000000"/>
                                <w:szCs w:val="21"/>
                                <w:highlight w:val="none"/>
                                <w:u w:val="single"/>
                              </w:rPr>
                              <w:t xml:space="preserve">9点 </w:t>
                            </w:r>
                            <w:r>
                              <w:rPr>
                                <w:rFonts w:hint="eastAsia" w:ascii="宋体" w:hAnsi="宋体"/>
                                <w:bCs/>
                                <w:color w:val="000000"/>
                                <w:szCs w:val="21"/>
                                <w:highlight w:val="none"/>
                                <w:u w:val="single"/>
                                <w:lang w:val="en-US" w:eastAsia="zh-CN"/>
                              </w:rPr>
                              <w:t>0</w:t>
                            </w:r>
                            <w:r>
                              <w:rPr>
                                <w:rFonts w:hint="eastAsia" w:ascii="宋体" w:hAnsi="宋体"/>
                                <w:bCs/>
                                <w:color w:val="000000"/>
                                <w:szCs w:val="21"/>
                                <w:highlight w:val="none"/>
                                <w:u w:val="single"/>
                              </w:rPr>
                              <w:t>0 分</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5914E371"/>
                        </w:txbxContent>
                      </wps:txbx>
                      <wps:bodyPr upright="1"/>
                    </wps:wsp>
                  </a:graphicData>
                </a:graphic>
              </wp:anchor>
            </w:drawing>
          </mc:Choice>
          <mc:Fallback>
            <w:pict>
              <v:shape id="_x0000_s1026" o:spid="_x0000_s1026" o:spt="202" type="#_x0000_t202" style="position:absolute;left:0pt;margin-left:-18.45pt;margin-top:48.95pt;height:112.75pt;width:470.1pt;z-index:251659264;mso-width-relative:page;mso-height-relative:page;" fillcolor="#FFFFFF" filled="t" stroked="f" coordsize="21600,21600" o:gfxdata="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5yGxtkAAAAKAQAADwAAAAAAAAABACAAAAAiAAAAZHJzL2Rvd25yZXYu&#10;eG1sUEsBAhQAFAAAAAgAh07iQMTczdzBAQAAeAMAAA4AAAAAAAAAAQAgAAAAKAEAAGRycy9lMm9E&#10;b2MueG1sUEsFBgAAAAAGAAYAWQEAAFsFAAAAAA==&#10;">
                <v:fill on="t" focussize="0,0"/>
                <v:stroke on="f"/>
                <v:imagedata o:title=""/>
                <o:lock v:ext="edit" aspectratio="f"/>
                <v:textbox>
                  <w:txbxContent>
                    <w:p w14:paraId="5E63549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5070C90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u w:val="single"/>
                        </w:rPr>
                        <w:t>岑溪市人民法院移动办公办案通信服务采购项目</w:t>
                      </w:r>
                      <w:r>
                        <w:rPr>
                          <w:rFonts w:hint="eastAsia" w:ascii="宋体" w:hAnsi="宋体"/>
                          <w:color w:val="000000"/>
                          <w:szCs w:val="21"/>
                        </w:rPr>
                        <w:t>的潜在供应商应在</w:t>
                      </w:r>
                      <w:r>
                        <w:rPr>
                          <w:rFonts w:hint="eastAsia" w:ascii="宋体" w:hAnsi="宋体" w:cs="宋体"/>
                          <w:szCs w:val="21"/>
                        </w:rPr>
                        <w:t>广西政府采购云平台</w:t>
                      </w:r>
                      <w:r>
                        <w:rPr>
                          <w:rFonts w:hint="eastAsia" w:ascii="宋体" w:hAnsi="宋体"/>
                          <w:szCs w:val="21"/>
                        </w:rPr>
                        <w:t>（https://www.gcy.zfcg.gxzf.gov.cn/）</w:t>
                      </w:r>
                      <w:r>
                        <w:rPr>
                          <w:rFonts w:hint="eastAsia" w:ascii="宋体" w:hAnsi="宋体" w:cs="宋体"/>
                          <w:szCs w:val="21"/>
                        </w:rPr>
                        <w:t>线获取（下载）竞争磋商文件</w:t>
                      </w:r>
                      <w:r>
                        <w:rPr>
                          <w:rFonts w:hint="eastAsia" w:ascii="宋体" w:hAnsi="宋体"/>
                          <w:color w:val="000000"/>
                          <w:szCs w:val="21"/>
                        </w:rPr>
                        <w:t>，并于</w:t>
                      </w:r>
                      <w:r>
                        <w:rPr>
                          <w:rFonts w:hint="eastAsia" w:ascii="宋体" w:hAnsi="宋体"/>
                          <w:color w:val="000000"/>
                          <w:szCs w:val="21"/>
                          <w:highlight w:val="none"/>
                          <w:u w:val="single"/>
                          <w:lang w:eastAsia="zh-CN"/>
                        </w:rPr>
                        <w:t>202</w:t>
                      </w:r>
                      <w:r>
                        <w:rPr>
                          <w:rFonts w:hint="eastAsia" w:ascii="宋体" w:hAnsi="宋体"/>
                          <w:color w:val="000000"/>
                          <w:szCs w:val="21"/>
                          <w:highlight w:val="none"/>
                          <w:u w:val="single"/>
                          <w:lang w:val="en-US" w:eastAsia="zh-CN"/>
                        </w:rPr>
                        <w:t>5</w:t>
                      </w:r>
                      <w:r>
                        <w:rPr>
                          <w:rFonts w:hint="eastAsia" w:ascii="宋体" w:hAnsi="宋体"/>
                          <w:color w:val="000000"/>
                          <w:szCs w:val="21"/>
                          <w:highlight w:val="none"/>
                          <w:u w:val="single"/>
                          <w:lang w:eastAsia="zh-CN"/>
                        </w:rPr>
                        <w:t>年</w:t>
                      </w:r>
                      <w:r>
                        <w:rPr>
                          <w:rFonts w:hint="eastAsia" w:ascii="宋体" w:hAnsi="宋体"/>
                          <w:color w:val="000000"/>
                          <w:szCs w:val="21"/>
                          <w:highlight w:val="none"/>
                          <w:u w:val="single"/>
                          <w:lang w:val="en-US" w:eastAsia="zh-CN"/>
                        </w:rPr>
                        <w:t xml:space="preserve"> 4 </w:t>
                      </w:r>
                      <w:r>
                        <w:rPr>
                          <w:rFonts w:hint="eastAsia" w:ascii="宋体" w:hAnsi="宋体"/>
                          <w:color w:val="000000"/>
                          <w:szCs w:val="21"/>
                          <w:highlight w:val="none"/>
                          <w:u w:val="single"/>
                          <w:lang w:eastAsia="zh-CN"/>
                        </w:rPr>
                        <w:t>月</w:t>
                      </w:r>
                      <w:r>
                        <w:rPr>
                          <w:rFonts w:hint="eastAsia" w:ascii="宋体" w:hAnsi="宋体"/>
                          <w:color w:val="000000"/>
                          <w:szCs w:val="21"/>
                          <w:highlight w:val="none"/>
                          <w:u w:val="single"/>
                          <w:lang w:val="en-US" w:eastAsia="zh-CN"/>
                        </w:rPr>
                        <w:t xml:space="preserve"> 25 </w:t>
                      </w:r>
                      <w:r>
                        <w:rPr>
                          <w:rFonts w:hint="eastAsia" w:ascii="宋体" w:hAnsi="宋体"/>
                          <w:color w:val="000000"/>
                          <w:szCs w:val="21"/>
                          <w:highlight w:val="none"/>
                          <w:u w:val="single"/>
                          <w:lang w:eastAsia="zh-CN"/>
                        </w:rPr>
                        <w:t>日</w:t>
                      </w:r>
                      <w:r>
                        <w:rPr>
                          <w:rFonts w:hint="eastAsia" w:ascii="宋体" w:hAnsi="宋体"/>
                          <w:color w:val="000000"/>
                          <w:szCs w:val="21"/>
                          <w:highlight w:val="none"/>
                          <w:u w:val="single"/>
                          <w:lang w:val="en-US" w:eastAsia="zh-CN"/>
                        </w:rPr>
                        <w:t>0</w:t>
                      </w:r>
                      <w:r>
                        <w:rPr>
                          <w:rFonts w:hint="eastAsia" w:ascii="宋体" w:hAnsi="宋体"/>
                          <w:bCs/>
                          <w:color w:val="000000"/>
                          <w:szCs w:val="21"/>
                          <w:highlight w:val="none"/>
                          <w:u w:val="single"/>
                        </w:rPr>
                        <w:t xml:space="preserve">9点 </w:t>
                      </w:r>
                      <w:r>
                        <w:rPr>
                          <w:rFonts w:hint="eastAsia" w:ascii="宋体" w:hAnsi="宋体"/>
                          <w:bCs/>
                          <w:color w:val="000000"/>
                          <w:szCs w:val="21"/>
                          <w:highlight w:val="none"/>
                          <w:u w:val="single"/>
                          <w:lang w:val="en-US" w:eastAsia="zh-CN"/>
                        </w:rPr>
                        <w:t>0</w:t>
                      </w:r>
                      <w:r>
                        <w:rPr>
                          <w:rFonts w:hint="eastAsia" w:ascii="宋体" w:hAnsi="宋体"/>
                          <w:bCs/>
                          <w:color w:val="000000"/>
                          <w:szCs w:val="21"/>
                          <w:highlight w:val="none"/>
                          <w:u w:val="single"/>
                        </w:rPr>
                        <w:t>0 分</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5914E371"/>
                  </w:txbxContent>
                </v:textbox>
              </v:shape>
            </w:pict>
          </mc:Fallback>
        </mc:AlternateContent>
      </w:r>
      <w:r>
        <w:rPr>
          <w:rFonts w:hint="eastAsia" w:ascii="宋体" w:hAnsi="宋体" w:eastAsia="宋体" w:cs="宋体"/>
          <w:b/>
          <w:bCs/>
          <w:color w:val="auto"/>
          <w:kern w:val="44"/>
          <w:sz w:val="44"/>
          <w:szCs w:val="44"/>
          <w:highlight w:val="none"/>
        </w:rPr>
        <w:t>第一章 竞争性磋商公告</w:t>
      </w:r>
      <w:bookmarkEnd w:id="0"/>
      <w:bookmarkStart w:id="1" w:name="_Toc28359012"/>
      <w:bookmarkStart w:id="2" w:name="_Toc44229878"/>
      <w:bookmarkStart w:id="3" w:name="_Toc28359089"/>
      <w:bookmarkStart w:id="4" w:name="_Toc35393629"/>
      <w:bookmarkStart w:id="5" w:name="_Toc35393798"/>
      <w:bookmarkStart w:id="6" w:name="_Toc28359081"/>
      <w:bookmarkStart w:id="7" w:name="_Toc35393792"/>
      <w:bookmarkStart w:id="8" w:name="_Toc28359004"/>
      <w:bookmarkStart w:id="9" w:name="_Toc35393623"/>
    </w:p>
    <w:p w14:paraId="2164F29C">
      <w:pPr>
        <w:keepNext/>
        <w:keepLines/>
        <w:spacing w:before="340" w:after="330" w:line="400" w:lineRule="exact"/>
        <w:ind w:firstLine="482" w:firstLineChars="200"/>
        <w:outlineLvl w:val="0"/>
        <w:rPr>
          <w:rFonts w:hint="eastAsia" w:ascii="宋体" w:hAnsi="宋体" w:eastAsia="宋体" w:cs="宋体"/>
          <w:b/>
          <w:color w:val="auto"/>
          <w:kern w:val="44"/>
          <w:sz w:val="24"/>
          <w:highlight w:val="none"/>
        </w:rPr>
      </w:pPr>
    </w:p>
    <w:p w14:paraId="5B4E6D33">
      <w:pPr>
        <w:keepNext/>
        <w:keepLines/>
        <w:spacing w:before="340" w:after="330" w:line="400" w:lineRule="exact"/>
        <w:ind w:firstLine="482" w:firstLineChars="200"/>
        <w:outlineLvl w:val="0"/>
        <w:rPr>
          <w:rFonts w:hint="eastAsia" w:ascii="宋体" w:hAnsi="宋体" w:eastAsia="宋体" w:cs="宋体"/>
          <w:b/>
          <w:color w:val="auto"/>
          <w:kern w:val="44"/>
          <w:sz w:val="24"/>
          <w:highlight w:val="none"/>
        </w:rPr>
      </w:pPr>
    </w:p>
    <w:p w14:paraId="46217475">
      <w:pPr>
        <w:keepNext/>
        <w:keepLines/>
        <w:spacing w:before="340" w:after="330" w:line="400" w:lineRule="exact"/>
        <w:outlineLvl w:val="0"/>
        <w:rPr>
          <w:rFonts w:hint="eastAsia" w:ascii="宋体" w:hAnsi="宋体" w:eastAsia="宋体" w:cs="宋体"/>
          <w:b/>
          <w:color w:val="auto"/>
          <w:kern w:val="44"/>
          <w:sz w:val="24"/>
          <w:highlight w:val="none"/>
        </w:rPr>
      </w:pPr>
    </w:p>
    <w:p w14:paraId="57805BAF">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sz w:val="24"/>
          <w:highlight w:val="none"/>
        </w:rPr>
        <w:t>一、项目基本情况</w:t>
      </w:r>
      <w:bookmarkEnd w:id="1"/>
      <w:bookmarkEnd w:id="2"/>
      <w:bookmarkEnd w:id="3"/>
      <w:bookmarkEnd w:id="4"/>
      <w:bookmarkEnd w:id="5"/>
    </w:p>
    <w:p w14:paraId="7D61F4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1.项目编号：WZZC2025-C3-990071-GXGN</w:t>
      </w:r>
    </w:p>
    <w:p w14:paraId="3757243A">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2.项目名称：岑溪市人民法院移动办公办案通信服务采购项目</w:t>
      </w:r>
    </w:p>
    <w:p w14:paraId="51ED72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14:paraId="4B8CE8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4.预算金额：</w:t>
      </w:r>
      <w:r>
        <w:rPr>
          <w:rFonts w:hint="eastAsia" w:ascii="宋体" w:hAnsi="宋体" w:cs="宋体"/>
          <w:color w:val="auto"/>
          <w:szCs w:val="21"/>
          <w:highlight w:val="none"/>
          <w:lang w:val="en-US" w:eastAsia="zh-CN"/>
        </w:rPr>
        <w:t>160万</w:t>
      </w:r>
      <w:r>
        <w:rPr>
          <w:rFonts w:hint="eastAsia" w:ascii="宋体" w:hAnsi="宋体" w:eastAsia="宋体" w:cs="宋体"/>
          <w:color w:val="auto"/>
          <w:szCs w:val="21"/>
          <w:highlight w:val="none"/>
        </w:rPr>
        <w:t>元</w:t>
      </w:r>
    </w:p>
    <w:p w14:paraId="20A63A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5.最高限价</w:t>
      </w:r>
      <w:bookmarkStart w:id="10" w:name="_Hlk66782034"/>
      <w:r>
        <w:rPr>
          <w:rFonts w:hint="eastAsia" w:ascii="宋体" w:hAnsi="宋体" w:eastAsia="宋体" w:cs="宋体"/>
          <w:color w:val="auto"/>
          <w:szCs w:val="21"/>
          <w:highlight w:val="none"/>
        </w:rPr>
        <w:t>（如有）</w:t>
      </w:r>
      <w:bookmarkEnd w:id="10"/>
      <w:r>
        <w:rPr>
          <w:rFonts w:hint="eastAsia" w:ascii="宋体" w:hAnsi="宋体" w:eastAsia="宋体" w:cs="宋体"/>
          <w:color w:val="auto"/>
          <w:szCs w:val="21"/>
          <w:highlight w:val="none"/>
        </w:rPr>
        <w:t>：160万元</w:t>
      </w:r>
    </w:p>
    <w:p w14:paraId="7381A2A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需求：根据移动办公办案工作需要，拟采购163套移动办公办案服务，服务期限为两年。要求能够与法院专网进行链接，保证数据安全，用于开展移动办公办案应用，符合法院移动办公办案安全要求。如需进一步了解详细内容，详见竞争性磋商文件。</w:t>
      </w:r>
    </w:p>
    <w:p w14:paraId="3D33C57D">
      <w:pPr>
        <w:numPr>
          <w:ilvl w:val="0"/>
          <w:numId w:val="0"/>
        </w:numPr>
        <w:spacing w:line="360" w:lineRule="auto"/>
        <w:ind w:firstLine="420" w:firstLineChars="200"/>
        <w:rPr>
          <w:rFonts w:hint="eastAsia" w:ascii="宋体" w:hAnsi="宋体" w:eastAsia="宋体" w:cs="宋体"/>
          <w:color w:val="FF0000"/>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合同履行期限：自签订合同之日起90日历天内完成安装调试并交付使用。</w:t>
      </w:r>
    </w:p>
    <w:p w14:paraId="59BA1A41">
      <w:pPr>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本项目是否接受联合体：</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5EDD27B8">
      <w:pPr>
        <w:spacing w:line="360" w:lineRule="auto"/>
        <w:ind w:firstLine="482" w:firstLineChars="200"/>
        <w:rPr>
          <w:rFonts w:hint="eastAsia" w:ascii="宋体" w:hAnsi="宋体" w:eastAsia="宋体" w:cs="宋体"/>
          <w:bCs/>
          <w:color w:val="auto"/>
          <w:sz w:val="24"/>
          <w:highlight w:val="none"/>
        </w:rPr>
      </w:pPr>
      <w:bookmarkStart w:id="11" w:name="_Toc28359013"/>
      <w:bookmarkStart w:id="12" w:name="_Toc35393799"/>
      <w:bookmarkStart w:id="13" w:name="_Toc28359090"/>
      <w:bookmarkStart w:id="14" w:name="_Toc35393630"/>
      <w:bookmarkStart w:id="15" w:name="_Toc44229879"/>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0E125F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满足《中华人民共和国政府采购法》第二十二条规定；</w:t>
      </w:r>
    </w:p>
    <w:p w14:paraId="3DDDD1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落实政府采购政策需满足的资格要求：</w:t>
      </w:r>
    </w:p>
    <w:p w14:paraId="32165E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专门面向中小企业采购的项目（供应商应为中小微企业、监狱企业、残疾人福利性单位)</w:t>
      </w:r>
    </w:p>
    <w:p w14:paraId="23931E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76F54254">
      <w:pPr>
        <w:numPr>
          <w:ilvl w:val="0"/>
          <w:numId w:val="2"/>
        </w:num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eastAsia="zh-CN"/>
        </w:rPr>
        <w:t>无</w:t>
      </w:r>
      <w:r>
        <w:rPr>
          <w:rFonts w:hint="eastAsia" w:ascii="宋体" w:hAnsi="宋体" w:eastAsia="宋体" w:cs="宋体"/>
          <w:color w:val="auto"/>
          <w:szCs w:val="21"/>
          <w:highlight w:val="none"/>
        </w:rPr>
        <w:t>。</w:t>
      </w:r>
    </w:p>
    <w:p w14:paraId="61FA6FC0">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本项目的特定条件：无。</w:t>
      </w:r>
    </w:p>
    <w:p w14:paraId="3E64F434">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0AD9E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 对在“信用中国”网站(www.creditchina.gov.cn) 、中国政府采购网(www.ccgp.gov.cn)被列入失信被执行人、税收违法黑名单、政府采购严重违法失信行为记录名单及其他不符合《中华人民共和国政府采购法》第二十二条规定条件的供应商，不得参与政府采购活动。</w:t>
      </w:r>
    </w:p>
    <w:p w14:paraId="104BD0E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6"/>
      <w:bookmarkEnd w:id="7"/>
      <w:bookmarkEnd w:id="8"/>
      <w:bookmarkEnd w:id="9"/>
    </w:p>
    <w:p w14:paraId="37E1B7F6">
      <w:pPr>
        <w:spacing w:line="360" w:lineRule="auto"/>
        <w:ind w:firstLine="420" w:firstLineChars="200"/>
        <w:rPr>
          <w:rFonts w:hint="eastAsia" w:ascii="宋体" w:hAnsi="宋体" w:eastAsia="宋体" w:cs="宋体"/>
          <w:color w:val="auto"/>
          <w:szCs w:val="21"/>
          <w:highlight w:val="none"/>
        </w:rPr>
      </w:pPr>
      <w:bookmarkStart w:id="16" w:name="_Toc28359005"/>
      <w:bookmarkStart w:id="17" w:name="_Toc28359082"/>
      <w:bookmarkStart w:id="18" w:name="_Toc35393793"/>
      <w:bookmarkStart w:id="19" w:name="_Toc35393624"/>
      <w:r>
        <w:rPr>
          <w:rFonts w:hint="eastAsia" w:ascii="宋体" w:hAnsi="宋体" w:eastAsia="宋体" w:cs="宋体"/>
          <w:color w:val="auto"/>
          <w:szCs w:val="21"/>
          <w:highlight w:val="none"/>
        </w:rPr>
        <w:t xml:space="preserve">时间：2025年 </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 xml:space="preserve"> </w:t>
      </w:r>
      <w:bookmarkStart w:id="123" w:name="_GoBack"/>
      <w:bookmarkEnd w:id="123"/>
      <w:r>
        <w:rPr>
          <w:rFonts w:hint="eastAsia" w:ascii="宋体" w:hAnsi="宋体" w:eastAsia="宋体" w:cs="宋体"/>
          <w:color w:val="auto"/>
          <w:szCs w:val="21"/>
          <w:highlight w:val="none"/>
        </w:rPr>
        <w:t xml:space="preserve">月 </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 xml:space="preserve"> 日至2025年 </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 xml:space="preserve"> 月 </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 xml:space="preserve"> 日止,每天上午00:00-12:00；下午12:00-23:59（北京时间，法定节假日除外）。</w:t>
      </w:r>
    </w:p>
    <w:p w14:paraId="0C3437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r>
        <w:rPr>
          <w:rFonts w:hint="eastAsia" w:ascii="宋体" w:hAnsi="宋体"/>
          <w:szCs w:val="21"/>
          <w:highlight w:val="none"/>
        </w:rPr>
        <w:t>“广西政府采购云平台”（https://www.gcy.zfcg.gxzf.gov.cn/）</w:t>
      </w:r>
    </w:p>
    <w:p w14:paraId="1A5FCE50">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网上下载。本项目不发放纸质文件，供应商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2500B14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3C087D4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6"/>
      <w:bookmarkEnd w:id="17"/>
      <w:bookmarkEnd w:id="18"/>
      <w:bookmarkEnd w:id="19"/>
      <w:r>
        <w:rPr>
          <w:rFonts w:hint="eastAsia" w:ascii="黑体" w:hAnsi="黑体" w:eastAsia="黑体"/>
          <w:b/>
          <w:bCs/>
          <w:color w:val="000000"/>
          <w:sz w:val="24"/>
          <w:highlight w:val="none"/>
        </w:rPr>
        <w:t>提交响</w:t>
      </w:r>
      <w:r>
        <w:rPr>
          <w:rFonts w:hint="eastAsia" w:ascii="黑体" w:hAnsi="黑体" w:eastAsia="黑体"/>
          <w:b/>
          <w:bCs/>
          <w:sz w:val="24"/>
          <w:highlight w:val="none"/>
        </w:rPr>
        <w:t>应文件截止时间和地点</w:t>
      </w:r>
    </w:p>
    <w:p w14:paraId="0DE6DDB7">
      <w:pPr>
        <w:snapToGrid w:val="0"/>
        <w:spacing w:line="360" w:lineRule="auto"/>
        <w:ind w:firstLine="420" w:firstLineChars="200"/>
        <w:rPr>
          <w:rFonts w:hint="eastAsia" w:ascii="宋体" w:hAnsi="宋体"/>
          <w:szCs w:val="21"/>
          <w:highlight w:val="none"/>
          <w:u w:val="single"/>
        </w:rPr>
      </w:pPr>
      <w:r>
        <w:rPr>
          <w:rFonts w:hint="eastAsia" w:ascii="宋体" w:hAnsi="宋体"/>
          <w:szCs w:val="21"/>
          <w:highlight w:val="none"/>
        </w:rPr>
        <w:t xml:space="preserve">1.提交响应文件截止时间：2025年 </w:t>
      </w:r>
      <w:r>
        <w:rPr>
          <w:rFonts w:hint="eastAsia" w:ascii="宋体" w:hAnsi="宋体"/>
          <w:szCs w:val="21"/>
          <w:highlight w:val="none"/>
          <w:lang w:val="en-US" w:eastAsia="zh-CN"/>
        </w:rPr>
        <w:t>4</w:t>
      </w:r>
      <w:r>
        <w:rPr>
          <w:rFonts w:hint="eastAsia" w:ascii="宋体" w:hAnsi="宋体"/>
          <w:szCs w:val="21"/>
          <w:highlight w:val="none"/>
        </w:rPr>
        <w:t xml:space="preserve"> 月 </w:t>
      </w:r>
      <w:r>
        <w:rPr>
          <w:rFonts w:hint="eastAsia" w:ascii="宋体" w:hAnsi="宋体"/>
          <w:szCs w:val="21"/>
          <w:highlight w:val="none"/>
          <w:lang w:val="en-US" w:eastAsia="zh-CN"/>
        </w:rPr>
        <w:t xml:space="preserve">25 </w:t>
      </w:r>
      <w:r>
        <w:rPr>
          <w:rFonts w:hint="eastAsia" w:ascii="宋体" w:hAnsi="宋体"/>
          <w:szCs w:val="21"/>
          <w:highlight w:val="none"/>
        </w:rPr>
        <w:t>日09时00分（北京时间）</w:t>
      </w:r>
    </w:p>
    <w:p w14:paraId="03D39A7D">
      <w:pPr>
        <w:spacing w:line="360" w:lineRule="auto"/>
        <w:ind w:firstLine="420" w:firstLineChars="200"/>
        <w:rPr>
          <w:rFonts w:hint="eastAsia" w:ascii="宋体" w:hAnsi="宋体" w:cs="宋体"/>
          <w:szCs w:val="21"/>
          <w:highlight w:val="none"/>
        </w:rPr>
      </w:pPr>
      <w:r>
        <w:rPr>
          <w:rFonts w:hint="eastAsia" w:ascii="宋体" w:hAnsi="宋体"/>
          <w:szCs w:val="21"/>
          <w:highlight w:val="none"/>
        </w:rPr>
        <w:t>2.竞标地点（网址）：</w:t>
      </w:r>
      <w:r>
        <w:rPr>
          <w:rFonts w:hint="eastAsia" w:ascii="宋体" w:hAnsi="宋体" w:cs="宋体"/>
          <w:bCs/>
          <w:kern w:val="0"/>
          <w:szCs w:val="21"/>
          <w:highlight w:val="none"/>
        </w:rPr>
        <w:t>广西政府采购云平台（https://www.gcy.zfcg.gxzf.gov.cn/）（本项目为全流程电子化采购项目不要求投标供应商到达开标现场，但供应商应派法定代表人或委托代理人准时在线出席电子开评标会议，随时关注开评标进度，如在开评标过程中有电子询标，应在规定的时间内对电子询标函进行澄清回复）</w:t>
      </w:r>
    </w:p>
    <w:p w14:paraId="5ECB2E3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39A92C37">
      <w:pPr>
        <w:spacing w:line="360" w:lineRule="auto"/>
        <w:ind w:firstLine="420" w:firstLineChars="200"/>
        <w:rPr>
          <w:rFonts w:ascii="宋体" w:hAnsi="宋体"/>
          <w:bCs/>
          <w:szCs w:val="21"/>
          <w:highlight w:val="none"/>
          <w:u w:val="single"/>
        </w:rPr>
      </w:pPr>
      <w:bookmarkStart w:id="20" w:name="_Toc35393794"/>
      <w:bookmarkStart w:id="21" w:name="_Toc35393625"/>
      <w:bookmarkStart w:id="22" w:name="_Toc28359084"/>
      <w:bookmarkStart w:id="23" w:name="_Toc28359007"/>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时间</w:t>
      </w:r>
      <w:r>
        <w:rPr>
          <w:rFonts w:hint="eastAsia" w:ascii="宋体" w:hAnsi="宋体"/>
          <w:bCs/>
          <w:szCs w:val="21"/>
          <w:highlight w:val="none"/>
        </w:rPr>
        <w:t>（北京时间）</w:t>
      </w:r>
      <w:r>
        <w:rPr>
          <w:rFonts w:hint="eastAsia" w:ascii="宋体" w:hAnsi="宋体"/>
          <w:szCs w:val="21"/>
          <w:highlight w:val="none"/>
        </w:rPr>
        <w:t xml:space="preserve">：2025年  </w:t>
      </w:r>
      <w:r>
        <w:rPr>
          <w:rFonts w:hint="eastAsia" w:ascii="宋体" w:hAnsi="宋体"/>
          <w:szCs w:val="21"/>
          <w:highlight w:val="none"/>
          <w:lang w:val="en-US" w:eastAsia="zh-CN"/>
        </w:rPr>
        <w:t xml:space="preserve">4 </w:t>
      </w:r>
      <w:r>
        <w:rPr>
          <w:rFonts w:hint="eastAsia" w:ascii="宋体" w:hAnsi="宋体"/>
          <w:szCs w:val="21"/>
          <w:highlight w:val="none"/>
        </w:rPr>
        <w:t xml:space="preserve">月 </w:t>
      </w:r>
      <w:r>
        <w:rPr>
          <w:rFonts w:hint="eastAsia" w:ascii="宋体" w:hAnsi="宋体"/>
          <w:szCs w:val="21"/>
          <w:highlight w:val="none"/>
          <w:lang w:val="en-US" w:eastAsia="zh-CN"/>
        </w:rPr>
        <w:t>25</w:t>
      </w:r>
      <w:r>
        <w:rPr>
          <w:rFonts w:hint="eastAsia" w:ascii="宋体" w:hAnsi="宋体"/>
          <w:szCs w:val="21"/>
          <w:highlight w:val="none"/>
        </w:rPr>
        <w:t xml:space="preserve"> 日09时00分（北京时间）</w:t>
      </w:r>
    </w:p>
    <w:p w14:paraId="6A1EA4CA">
      <w:pPr>
        <w:spacing w:line="360" w:lineRule="auto"/>
        <w:ind w:firstLine="420" w:firstLineChars="200"/>
        <w:rPr>
          <w:rFonts w:ascii="宋体" w:hAnsi="宋体"/>
          <w:bCs/>
          <w:szCs w:val="21"/>
          <w:highlight w:val="none"/>
          <w:u w:val="singl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地点：“广西政府采购云平台”平台电子开标大厅</w:t>
      </w:r>
    </w:p>
    <w:p w14:paraId="17C1B4E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六、公告期限</w:t>
      </w:r>
      <w:bookmarkEnd w:id="20"/>
      <w:bookmarkEnd w:id="21"/>
      <w:bookmarkEnd w:id="22"/>
      <w:bookmarkEnd w:id="23"/>
    </w:p>
    <w:p w14:paraId="4287A864">
      <w:pPr>
        <w:spacing w:line="360" w:lineRule="auto"/>
        <w:ind w:firstLine="420" w:firstLineChars="200"/>
        <w:rPr>
          <w:rFonts w:ascii="宋体" w:hAnsi="宋体" w:cs="宋体"/>
          <w:color w:val="000000"/>
          <w:kern w:val="0"/>
          <w:szCs w:val="21"/>
          <w:highlight w:val="none"/>
        </w:rPr>
      </w:pPr>
      <w:bookmarkStart w:id="24" w:name="_Toc35393795"/>
      <w:bookmarkStart w:id="25" w:name="_Toc35393626"/>
      <w:r>
        <w:rPr>
          <w:rFonts w:hint="eastAsia" w:ascii="宋体" w:hAnsi="宋体" w:cs="宋体"/>
          <w:color w:val="000000"/>
          <w:kern w:val="0"/>
          <w:szCs w:val="21"/>
          <w:highlight w:val="none"/>
        </w:rPr>
        <w:t>自本公告发布之日起</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个工作日。</w:t>
      </w:r>
    </w:p>
    <w:p w14:paraId="32B6445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七、其他补充事宜</w:t>
      </w:r>
      <w:bookmarkEnd w:id="24"/>
      <w:bookmarkEnd w:id="25"/>
    </w:p>
    <w:p w14:paraId="7BF2803A">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1</w:t>
      </w:r>
      <w:r>
        <w:rPr>
          <w:rFonts w:ascii="宋体" w:hAnsi="宋体" w:cs="宋体"/>
          <w:color w:val="000000"/>
          <w:kern w:val="0"/>
          <w:szCs w:val="21"/>
          <w:highlight w:val="none"/>
        </w:rPr>
        <w:t>.</w:t>
      </w:r>
      <w:r>
        <w:rPr>
          <w:rFonts w:hint="eastAsia" w:ascii="宋体" w:hAnsi="宋体" w:cs="宋体"/>
          <w:color w:val="000000"/>
          <w:kern w:val="0"/>
          <w:szCs w:val="21"/>
          <w:highlight w:val="none"/>
        </w:rPr>
        <w:t>磋商保证金：本项目不收取磋商保证金</w:t>
      </w:r>
    </w:p>
    <w:p w14:paraId="504854F0">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2.网上查询地址：</w:t>
      </w:r>
    </w:p>
    <w:p w14:paraId="507982CB">
      <w:pPr>
        <w:spacing w:line="360" w:lineRule="auto"/>
        <w:ind w:firstLine="420" w:firstLineChars="200"/>
        <w:rPr>
          <w:rFonts w:hint="eastAsia" w:ascii="宋体" w:hAnsi="宋体" w:cs="宋体"/>
          <w:kern w:val="0"/>
          <w:szCs w:val="21"/>
          <w:highlight w:val="none"/>
        </w:rPr>
      </w:pPr>
      <w:r>
        <w:rPr>
          <w:rFonts w:hint="eastAsia" w:ascii="宋体" w:hAnsi="宋体" w:cs="宋体"/>
          <w:szCs w:val="21"/>
          <w:highlight w:val="none"/>
        </w:rPr>
        <w:t>中国政府采购网（http://www.ccgp.gov.cn/）、广西政府采购网 (http://zfcg.gxzf.gov.cn、</w:t>
      </w:r>
      <w:r>
        <w:rPr>
          <w:rFonts w:hint="eastAsia" w:ascii="宋体" w:hAnsi="宋体"/>
          <w:color w:val="000000"/>
          <w:szCs w:val="21"/>
          <w:highlight w:val="none"/>
        </w:rPr>
        <w:t>梧州市政府采购网（http://117.141.250.58:10030/web/cgw/index.ptl）。</w:t>
      </w:r>
    </w:p>
    <w:p w14:paraId="2083CAC4">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3.本项目需要落实的政府采购政策</w:t>
      </w:r>
    </w:p>
    <w:p w14:paraId="566F970D">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（1）政府采购促进中小企业发展。</w:t>
      </w:r>
    </w:p>
    <w:p w14:paraId="577E0C7A">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（2）政府采购支持采用本国产品的政策。</w:t>
      </w:r>
    </w:p>
    <w:p w14:paraId="67EE7C62">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（3）强制采购节能产品；优先采购节能产品、环境标志产品。</w:t>
      </w:r>
    </w:p>
    <w:p w14:paraId="08223A57">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（4）政府采购促进残疾人就业政策。</w:t>
      </w:r>
    </w:p>
    <w:p w14:paraId="05F64526">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（5）政府采购支持监狱企业发展。</w:t>
      </w:r>
    </w:p>
    <w:p w14:paraId="6EF77B07">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4.按本公告第三条要求，通过实名制在线免费获取竞争性磋商文件的供应商才能参与竞标。</w:t>
      </w:r>
    </w:p>
    <w:p w14:paraId="6BCF8A00">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5.供应商竞标注意事项</w:t>
      </w:r>
    </w:p>
    <w:p w14:paraId="2A7195F6">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本项目为全流程电子化采购项目，通过广西政府采购云平台（https://www.gcy.zfcg.gxzf.gov.cn/）实行在线电子竞标，供应商应先安装“政采云电子交易客户端”（请自行前往“政采云”平台进行下载），并按照本项目竞争性磋商文件和“政采云”平台的要求编制、加密后在提交响应文件截止时间前通过网络上传至 “政采云”平台（加密的电子响应文件是指</w:t>
      </w:r>
      <w:r>
        <w:rPr>
          <w:rFonts w:hint="eastAsia" w:ascii="宋体" w:hAnsi="宋体" w:cs="宋体"/>
          <w:highlight w:val="none"/>
        </w:rPr>
        <w:t>后缀名为“jmbs”的文件</w:t>
      </w:r>
      <w:r>
        <w:rPr>
          <w:rFonts w:hint="eastAsia" w:ascii="宋体" w:hAnsi="宋体" w:cs="宋体"/>
          <w:szCs w:val="21"/>
          <w:highlight w:val="none"/>
        </w:rPr>
        <w:t>），</w:t>
      </w:r>
      <w:r>
        <w:rPr>
          <w:rFonts w:hint="eastAsia" w:ascii="宋体" w:hAnsi="宋体" w:cs="宋体"/>
          <w:b/>
          <w:szCs w:val="21"/>
          <w:highlight w:val="none"/>
        </w:rPr>
        <w:t>供应商在“政采云”平台提交电子响应文件时，请填写参加远程采购活动经办人联系方式。</w:t>
      </w:r>
      <w:r>
        <w:rPr>
          <w:rFonts w:hint="eastAsia" w:ascii="宋体" w:hAnsi="宋体" w:cs="宋体"/>
          <w:szCs w:val="21"/>
          <w:highlight w:val="none"/>
        </w:rPr>
        <w:t>供应商登录“政采云”平台，依次进入“服务中心-项目采购-操作流程-电子招投标-</w:t>
      </w:r>
      <w:r>
        <w:rPr>
          <w:rFonts w:hint="eastAsia" w:ascii="宋体" w:hAnsi="宋体" w:cs="宋体"/>
          <w:highlight w:val="none"/>
        </w:rPr>
        <w:t>政府采购项目电子交易管理操作指南-供应商</w:t>
      </w:r>
      <w:r>
        <w:rPr>
          <w:rFonts w:hint="eastAsia" w:ascii="宋体" w:hAnsi="宋体" w:cs="宋体"/>
          <w:szCs w:val="21"/>
          <w:highlight w:val="none"/>
        </w:rPr>
        <w:t>”查看电子竞标具体操作流程。</w:t>
      </w:r>
    </w:p>
    <w:p w14:paraId="5EDD0DCD">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Pr>
          <w:rFonts w:hint="eastAsia" w:ascii="宋体" w:hAnsi="宋体" w:cs="宋体"/>
          <w:kern w:val="0"/>
          <w:szCs w:val="21"/>
          <w:highlight w:val="none"/>
        </w:rPr>
        <w:t>“政采云”平台，</w:t>
      </w:r>
      <w:r>
        <w:rPr>
          <w:rFonts w:hint="eastAsia" w:ascii="宋体" w:hAnsi="宋体" w:cs="宋体"/>
          <w:szCs w:val="21"/>
          <w:highlight w:val="none"/>
        </w:rPr>
        <w:t>依次进入“服务中心-入驻与配置”中查看CA数字证书办理操作流程。</w:t>
      </w:r>
      <w:r>
        <w:rPr>
          <w:rFonts w:hint="eastAsia" w:ascii="宋体" w:hAnsi="宋体" w:cs="宋体"/>
          <w:bCs/>
          <w:kern w:val="0"/>
          <w:szCs w:val="21"/>
          <w:highlight w:val="none"/>
        </w:rPr>
        <w:t>如在操作过程中遇到问题或者需要技术支持，请致电政采云客服热线：</w:t>
      </w:r>
      <w:r>
        <w:rPr>
          <w:rFonts w:ascii="宋体" w:hAnsi="宋体" w:cs="宋体"/>
          <w:bCs/>
          <w:kern w:val="0"/>
          <w:szCs w:val="21"/>
          <w:highlight w:val="none"/>
        </w:rPr>
        <w:t>95763</w:t>
      </w:r>
      <w:r>
        <w:rPr>
          <w:rFonts w:hint="eastAsia" w:ascii="宋体" w:hAnsi="宋体" w:cs="宋体"/>
          <w:szCs w:val="21"/>
          <w:highlight w:val="none"/>
        </w:rPr>
        <w:t>）。</w:t>
      </w:r>
    </w:p>
    <w:p w14:paraId="2CD37BD0">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（3）CA证书在线解密：首次响应文件开启时，需携带制作响应文件时用来加密的有效数字证书（CA认证）登录“政采云”平台电子开标大厅现场按规定时间对加密的响应文件进行解密，否则后果自负。</w:t>
      </w:r>
    </w:p>
    <w:p w14:paraId="7794CAEB">
      <w:pPr>
        <w:widowControl/>
        <w:spacing w:line="360" w:lineRule="auto"/>
        <w:ind w:firstLine="420" w:firstLineChars="200"/>
        <w:jc w:val="left"/>
        <w:rPr>
          <w:rFonts w:hint="eastAsia" w:ascii="宋体" w:hAnsi="宋体" w:cs="宋体"/>
          <w:bCs/>
          <w:szCs w:val="21"/>
          <w:highlight w:val="none"/>
        </w:rPr>
      </w:pPr>
      <w:r>
        <w:rPr>
          <w:rFonts w:hint="eastAsia" w:ascii="宋体" w:hAnsi="宋体" w:cs="宋体"/>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cs="宋体"/>
          <w:bCs/>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w:t>
      </w:r>
    </w:p>
    <w:p w14:paraId="7205B400">
      <w:pPr>
        <w:spacing w:line="360" w:lineRule="auto"/>
        <w:ind w:firstLine="420" w:firstLineChars="200"/>
        <w:rPr>
          <w:rFonts w:hint="eastAsia" w:ascii="宋体" w:hAnsi="宋体" w:cs="宋体"/>
          <w:b/>
          <w:sz w:val="28"/>
          <w:szCs w:val="28"/>
          <w:highlight w:val="none"/>
          <w:u w:val="single"/>
        </w:rPr>
      </w:pPr>
      <w:r>
        <w:rPr>
          <w:rFonts w:hint="eastAsia" w:ascii="宋体" w:hAnsi="宋体" w:cs="宋体"/>
          <w:bCs/>
          <w:szCs w:val="21"/>
          <w:highlight w:val="none"/>
        </w:rPr>
        <w:t>（4）供应商需要在具备有摄像头及语音功能且互联网网络状况良好的电脑登录“政采云”平台远程开标大厅参与本次磋商，否则后果自负。</w:t>
      </w:r>
    </w:p>
    <w:p w14:paraId="2F6214A1">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559633B2">
      <w:pPr>
        <w:spacing w:line="360" w:lineRule="auto"/>
        <w:ind w:firstLine="424" w:firstLineChars="202"/>
        <w:jc w:val="left"/>
        <w:rPr>
          <w:rFonts w:hint="eastAsia" w:ascii="宋体" w:hAnsi="宋体"/>
          <w:color w:val="auto"/>
          <w:szCs w:val="21"/>
          <w:highlight w:val="none"/>
        </w:rPr>
      </w:pPr>
      <w:bookmarkStart w:id="26" w:name="_Toc29627"/>
      <w:r>
        <w:rPr>
          <w:rFonts w:hint="eastAsia" w:ascii="宋体" w:hAnsi="宋体" w:cs="宋体"/>
          <w:color w:val="auto"/>
          <w:szCs w:val="21"/>
          <w:highlight w:val="none"/>
        </w:rPr>
        <w:t>1.采购</w:t>
      </w:r>
      <w:r>
        <w:rPr>
          <w:rFonts w:hint="eastAsia" w:ascii="宋体" w:hAnsi="宋体" w:cs="宋体"/>
          <w:color w:val="auto"/>
          <w:szCs w:val="21"/>
          <w:highlight w:val="none"/>
          <w:lang w:eastAsia="zh-CN"/>
        </w:rPr>
        <w:t>单位</w:t>
      </w:r>
      <w:r>
        <w:rPr>
          <w:rFonts w:hint="eastAsia" w:ascii="宋体" w:hAnsi="宋体" w:cs="宋体"/>
          <w:color w:val="auto"/>
          <w:szCs w:val="21"/>
          <w:highlight w:val="none"/>
        </w:rPr>
        <w:t>信息</w:t>
      </w:r>
    </w:p>
    <w:p w14:paraId="31FCD144">
      <w:pPr>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名称：岑溪市人民法院</w:t>
      </w:r>
    </w:p>
    <w:p w14:paraId="4F0BCDE9">
      <w:pPr>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地址：岑溪市玉梧大道西195号</w:t>
      </w:r>
    </w:p>
    <w:p w14:paraId="2F544232">
      <w:pPr>
        <w:spacing w:line="360" w:lineRule="auto"/>
        <w:ind w:firstLine="424" w:firstLineChars="202"/>
        <w:jc w:val="left"/>
        <w:rPr>
          <w:rFonts w:hint="default" w:ascii="宋体" w:hAnsi="宋体"/>
          <w:color w:val="auto"/>
          <w:szCs w:val="21"/>
          <w:highlight w:val="none"/>
          <w:u w:val="single"/>
          <w:lang w:val="en-US"/>
        </w:rPr>
      </w:pPr>
      <w:r>
        <w:rPr>
          <w:rFonts w:hint="eastAsia" w:ascii="宋体" w:hAnsi="宋体"/>
          <w:color w:val="auto"/>
          <w:szCs w:val="21"/>
          <w:highlight w:val="none"/>
        </w:rPr>
        <w:t>联系方式：</w:t>
      </w:r>
      <w:bookmarkStart w:id="27" w:name="_Toc28359009"/>
      <w:bookmarkStart w:id="28" w:name="_Toc28359086"/>
      <w:r>
        <w:rPr>
          <w:rFonts w:hint="eastAsia" w:ascii="宋体" w:hAnsi="宋体"/>
          <w:color w:val="auto"/>
          <w:szCs w:val="21"/>
          <w:highlight w:val="none"/>
          <w:lang w:eastAsia="zh-CN"/>
        </w:rPr>
        <w:t>陈健秀</w:t>
      </w:r>
      <w:r>
        <w:rPr>
          <w:rFonts w:hint="eastAsia" w:ascii="宋体" w:hAnsi="宋体" w:cs="宋体"/>
          <w:szCs w:val="21"/>
          <w:highlight w:val="none"/>
          <w:lang w:val="en-US" w:eastAsia="zh-CN"/>
        </w:rPr>
        <w:t xml:space="preserve"> </w:t>
      </w:r>
      <w:r>
        <w:rPr>
          <w:rFonts w:hint="eastAsia" w:ascii="宋体" w:hAnsi="宋体"/>
          <w:color w:val="auto"/>
          <w:szCs w:val="21"/>
          <w:highlight w:val="none"/>
          <w:lang w:val="en-US" w:eastAsia="zh-CN"/>
        </w:rPr>
        <w:t xml:space="preserve"> 0774-8222207</w:t>
      </w:r>
    </w:p>
    <w:p w14:paraId="2DCC219E">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2.采购代理机构信息</w:t>
      </w:r>
      <w:bookmarkEnd w:id="27"/>
      <w:bookmarkEnd w:id="28"/>
    </w:p>
    <w:p w14:paraId="7E0513E7">
      <w:pPr>
        <w:spacing w:line="360" w:lineRule="auto"/>
        <w:ind w:firstLine="424" w:firstLineChars="202"/>
        <w:rPr>
          <w:rFonts w:hint="eastAsia" w:ascii="宋体" w:hAnsi="宋体"/>
          <w:color w:val="auto"/>
          <w:szCs w:val="21"/>
          <w:highlight w:val="none"/>
        </w:rPr>
      </w:pPr>
      <w:bookmarkStart w:id="29" w:name="_Toc28359010"/>
      <w:bookmarkStart w:id="30" w:name="_Toc28359087"/>
      <w:r>
        <w:rPr>
          <w:rFonts w:hint="eastAsia" w:ascii="宋体" w:hAnsi="宋体"/>
          <w:color w:val="auto"/>
          <w:szCs w:val="21"/>
          <w:highlight w:val="none"/>
        </w:rPr>
        <w:t>名称：广西冠宁工程咨询有限公司</w:t>
      </w:r>
    </w:p>
    <w:p w14:paraId="56FFAF74">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 xml:space="preserve">地址：梧州市新湖一路52号邮政小区C2单元101房 </w:t>
      </w:r>
    </w:p>
    <w:p w14:paraId="50BC1876">
      <w:pPr>
        <w:spacing w:line="360" w:lineRule="auto"/>
        <w:ind w:firstLine="424" w:firstLineChars="202"/>
        <w:rPr>
          <w:rFonts w:hint="default" w:ascii="宋体" w:hAnsi="宋体" w:eastAsia="宋体"/>
          <w:color w:val="auto"/>
          <w:szCs w:val="21"/>
          <w:highlight w:val="none"/>
          <w:lang w:val="en-US" w:eastAsia="zh-CN"/>
        </w:rPr>
      </w:pPr>
      <w:r>
        <w:rPr>
          <w:rFonts w:hint="eastAsia" w:hAnsi="宋体"/>
          <w:color w:val="auto"/>
          <w:highlight w:val="none"/>
        </w:rPr>
        <w:t>项目联系人</w:t>
      </w:r>
      <w:r>
        <w:rPr>
          <w:rFonts w:hint="eastAsia" w:ascii="宋体" w:hAnsi="宋体"/>
          <w:color w:val="auto"/>
          <w:szCs w:val="21"/>
          <w:highlight w:val="none"/>
        </w:rPr>
        <w:t>：卢霞</w:t>
      </w:r>
    </w:p>
    <w:p w14:paraId="2AB4F9CB">
      <w:pPr>
        <w:spacing w:line="360" w:lineRule="auto"/>
        <w:ind w:firstLine="424" w:firstLineChars="202"/>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联系电话：0774-</w:t>
      </w:r>
      <w:r>
        <w:rPr>
          <w:rFonts w:hint="eastAsia" w:ascii="宋体" w:hAnsi="宋体"/>
          <w:color w:val="auto"/>
          <w:szCs w:val="21"/>
          <w:highlight w:val="none"/>
          <w:lang w:val="en-US" w:eastAsia="zh-CN"/>
        </w:rPr>
        <w:t>8516156</w:t>
      </w:r>
    </w:p>
    <w:bookmarkEnd w:id="29"/>
    <w:bookmarkEnd w:id="30"/>
    <w:p w14:paraId="7A169664">
      <w:pPr>
        <w:spacing w:line="360" w:lineRule="auto"/>
        <w:rPr>
          <w:rFonts w:hint="eastAsia" w:ascii="宋体" w:hAnsi="宋体"/>
          <w:color w:val="auto"/>
          <w:szCs w:val="21"/>
          <w:highlight w:val="none"/>
        </w:rPr>
      </w:pPr>
    </w:p>
    <w:p w14:paraId="0AE7DB66">
      <w:pPr>
        <w:spacing w:line="360" w:lineRule="auto"/>
        <w:ind w:firstLine="4200" w:firstLineChars="2000"/>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eastAsia="zh-CN"/>
        </w:rPr>
        <w:t>采购单位：</w:t>
      </w:r>
      <w:r>
        <w:rPr>
          <w:rFonts w:hint="eastAsia" w:ascii="宋体" w:hAnsi="宋体"/>
          <w:szCs w:val="21"/>
          <w:highlight w:val="none"/>
        </w:rPr>
        <w:t>岑溪市人民法院</w:t>
      </w:r>
    </w:p>
    <w:p w14:paraId="75767B25">
      <w:pPr>
        <w:spacing w:line="360" w:lineRule="auto"/>
        <w:ind w:firstLine="420" w:firstLineChars="200"/>
        <w:jc w:val="center"/>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lang w:eastAsia="zh-CN"/>
        </w:rPr>
        <w:t>采购代理机构：</w:t>
      </w:r>
      <w:r>
        <w:rPr>
          <w:rFonts w:hint="eastAsia" w:ascii="宋体" w:hAnsi="宋体"/>
          <w:szCs w:val="21"/>
          <w:highlight w:val="none"/>
        </w:rPr>
        <w:t>广西冠宁工程咨询有限公司</w:t>
      </w:r>
    </w:p>
    <w:p w14:paraId="10500DA9">
      <w:pPr>
        <w:spacing w:line="360" w:lineRule="auto"/>
        <w:ind w:firstLine="424" w:firstLineChars="202"/>
        <w:jc w:val="center"/>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4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14 </w:t>
      </w:r>
      <w:r>
        <w:rPr>
          <w:rFonts w:hint="eastAsia" w:ascii="宋体" w:hAnsi="宋体"/>
          <w:color w:val="auto"/>
          <w:szCs w:val="21"/>
          <w:highlight w:val="none"/>
        </w:rPr>
        <w:t>日</w:t>
      </w:r>
    </w:p>
    <w:p w14:paraId="623B78BC">
      <w:pPr>
        <w:keepNext w:val="0"/>
        <w:keepLines w:val="0"/>
        <w:pageBreakBefore w:val="0"/>
        <w:widowControl w:val="0"/>
        <w:kinsoku/>
        <w:wordWrap/>
        <w:overflowPunct/>
        <w:topLinePunct w:val="0"/>
        <w:autoSpaceDE/>
        <w:autoSpaceDN/>
        <w:bidi w:val="0"/>
        <w:adjustRightInd/>
        <w:snapToGrid w:val="0"/>
        <w:spacing w:line="480" w:lineRule="exact"/>
        <w:ind w:firstLine="1285" w:firstLineChars="400"/>
        <w:jc w:val="center"/>
        <w:textAlignment w:val="auto"/>
        <w:rPr>
          <w:rFonts w:hint="eastAsia" w:ascii="宋体" w:hAnsi="宋体" w:eastAsia="宋体" w:cs="宋体"/>
          <w:b/>
          <w:bCs/>
          <w:color w:val="auto"/>
          <w:kern w:val="44"/>
          <w:sz w:val="44"/>
          <w:szCs w:val="44"/>
          <w:highlight w:val="none"/>
        </w:rPr>
      </w:pPr>
      <w:r>
        <w:rPr>
          <w:rFonts w:hint="eastAsia" w:ascii="宋体" w:hAnsi="宋体" w:eastAsia="宋体" w:cs="宋体"/>
          <w:b/>
          <w:color w:val="auto"/>
          <w:kern w:val="44"/>
          <w:sz w:val="32"/>
          <w:szCs w:val="32"/>
          <w:highlight w:val="none"/>
        </w:rPr>
        <w:t>第二章 采购需求</w:t>
      </w:r>
      <w:bookmarkEnd w:id="26"/>
    </w:p>
    <w:p w14:paraId="479F4FB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34F4C1E4">
      <w:pPr>
        <w:spacing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为落实政府采购政策需满足的要求</w:t>
      </w:r>
    </w:p>
    <w:p w14:paraId="70438F9E">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（1）本竞争性磋商采购文件所称中小企业必须符合《政府采购促进中小企业发展管理办法》（财库〔2020〕46号）的规定。</w:t>
      </w:r>
    </w:p>
    <w:p w14:paraId="1715535E">
      <w:pPr>
        <w:spacing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应根据自身实际情况如实响应磋商文件，不得仅将磋商文件内容简单复制粘贴作为竞标响应，还应当提供相关证明材料，否则将按无效响应处理（定制采购不适用本条款）。对于重要技术条款或技术参数应当在响应文件中提供技术支持资料，技术支持资料以磋商文件中规定的形式为准，否则将视为无效技术支持资料。</w:t>
      </w:r>
    </w:p>
    <w:p w14:paraId="5BD149BB">
      <w:pPr>
        <w:spacing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3.如投标人投标产品存在侵犯他人的知识产权或者专利成果行为的，应承担相应法律责任。</w:t>
      </w:r>
    </w:p>
    <w:p w14:paraId="280D56C0">
      <w:pPr>
        <w:pStyle w:val="18"/>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8"/>
          <w:szCs w:val="28"/>
          <w:highlight w:val="none"/>
          <w:lang w:val="en-US" w:eastAsia="zh-CN"/>
        </w:rPr>
      </w:pPr>
    </w:p>
    <w:tbl>
      <w:tblPr>
        <w:tblStyle w:val="14"/>
        <w:tblpPr w:leftFromText="180" w:rightFromText="180" w:vertAnchor="text" w:horzAnchor="page" w:tblpX="1332" w:tblpY="464"/>
        <w:tblOverlap w:val="never"/>
        <w:tblW w:w="96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275"/>
        <w:gridCol w:w="735"/>
        <w:gridCol w:w="645"/>
        <w:gridCol w:w="6238"/>
      </w:tblGrid>
      <w:tr w14:paraId="61943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612" w:type="dxa"/>
            <w:gridSpan w:val="5"/>
            <w:tcBorders>
              <w:top w:val="single" w:color="auto" w:sz="4" w:space="0"/>
              <w:left w:val="single" w:color="auto" w:sz="4" w:space="0"/>
              <w:bottom w:val="nil"/>
              <w:right w:val="single" w:color="auto" w:sz="4" w:space="0"/>
            </w:tcBorders>
            <w:noWrap w:val="0"/>
            <w:vAlign w:val="center"/>
          </w:tcPr>
          <w:p w14:paraId="06CACF36">
            <w:pPr>
              <w:spacing w:line="320" w:lineRule="exact"/>
              <w:jc w:val="center"/>
              <w:rPr>
                <w:rFonts w:hint="eastAsia" w:ascii="方正小标宋简体" w:hAnsi="方正小标宋简体" w:eastAsia="方正小标宋简体" w:cs="方正小标宋简体"/>
                <w:bCs/>
                <w:sz w:val="24"/>
                <w:highlight w:val="none"/>
              </w:rPr>
            </w:pPr>
            <w:r>
              <w:rPr>
                <w:rFonts w:hint="eastAsia" w:ascii="方正小标宋简体" w:hAnsi="方正小标宋简体" w:eastAsia="方正小标宋简体" w:cs="方正小标宋简体"/>
                <w:bCs/>
                <w:sz w:val="32"/>
                <w:szCs w:val="32"/>
                <w:highlight w:val="none"/>
              </w:rPr>
              <w:t>服务需求一览表</w:t>
            </w:r>
          </w:p>
        </w:tc>
      </w:tr>
      <w:tr w14:paraId="51CDE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7D2877DD">
            <w:pPr>
              <w:jc w:val="center"/>
              <w:rPr>
                <w:rFonts w:hint="eastAsia" w:ascii="宋体" w:hAnsi="宋体" w:cs="宋体"/>
                <w:b/>
                <w:bCs/>
                <w:szCs w:val="21"/>
                <w:highlight w:val="none"/>
              </w:rPr>
            </w:pPr>
            <w:r>
              <w:rPr>
                <w:rFonts w:hint="eastAsia" w:ascii="宋体" w:hAnsi="宋体" w:cs="宋体"/>
                <w:b/>
                <w:bCs/>
                <w:szCs w:val="21"/>
                <w:highlight w:val="none"/>
              </w:rPr>
              <w:t>序号</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6EDC1F7">
            <w:pPr>
              <w:jc w:val="center"/>
              <w:rPr>
                <w:rFonts w:ascii="宋体" w:hAnsi="宋体" w:cs="宋体"/>
                <w:b/>
                <w:bCs/>
                <w:szCs w:val="21"/>
                <w:highlight w:val="none"/>
              </w:rPr>
            </w:pPr>
            <w:r>
              <w:rPr>
                <w:rFonts w:hint="eastAsia" w:ascii="宋体" w:hAnsi="宋体" w:cs="宋体"/>
                <w:b/>
                <w:bCs/>
                <w:szCs w:val="21"/>
                <w:highlight w:val="none"/>
              </w:rPr>
              <w:t>服务名称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6293830A">
            <w:pPr>
              <w:jc w:val="center"/>
              <w:rPr>
                <w:rFonts w:hint="eastAsia" w:ascii="宋体" w:hAnsi="宋体" w:cs="宋体"/>
                <w:b/>
                <w:bCs/>
                <w:szCs w:val="21"/>
                <w:highlight w:val="none"/>
              </w:rPr>
            </w:pPr>
            <w:r>
              <w:rPr>
                <w:rFonts w:hint="eastAsia" w:ascii="宋体" w:hAnsi="宋体" w:cs="宋体"/>
                <w:b/>
                <w:bCs/>
                <w:szCs w:val="21"/>
                <w:highlight w:val="none"/>
              </w:rPr>
              <w:t>单位</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1B39EB7E">
            <w:pPr>
              <w:jc w:val="center"/>
              <w:rPr>
                <w:rFonts w:hint="eastAsia" w:ascii="宋体" w:hAnsi="宋体" w:cs="宋体"/>
                <w:b/>
                <w:bCs/>
                <w:szCs w:val="21"/>
                <w:highlight w:val="none"/>
              </w:rPr>
            </w:pPr>
            <w:r>
              <w:rPr>
                <w:rFonts w:hint="eastAsia" w:ascii="宋体" w:hAnsi="宋体" w:cs="宋体"/>
                <w:b/>
                <w:bCs/>
                <w:szCs w:val="21"/>
                <w:highlight w:val="none"/>
              </w:rPr>
              <w:t>数量</w:t>
            </w:r>
          </w:p>
        </w:tc>
        <w:tc>
          <w:tcPr>
            <w:tcW w:w="6238" w:type="dxa"/>
            <w:tcBorders>
              <w:top w:val="single" w:color="auto" w:sz="4" w:space="0"/>
              <w:left w:val="single" w:color="auto" w:sz="4" w:space="0"/>
              <w:bottom w:val="single" w:color="auto" w:sz="4" w:space="0"/>
              <w:right w:val="single" w:color="auto" w:sz="4" w:space="0"/>
            </w:tcBorders>
            <w:noWrap w:val="0"/>
            <w:vAlign w:val="center"/>
          </w:tcPr>
          <w:p w14:paraId="0DD35B8B">
            <w:pPr>
              <w:jc w:val="center"/>
              <w:rPr>
                <w:rFonts w:ascii="宋体" w:hAnsi="宋体" w:cs="宋体"/>
                <w:b/>
                <w:bCs/>
                <w:szCs w:val="21"/>
                <w:highlight w:val="none"/>
              </w:rPr>
            </w:pPr>
            <w:r>
              <w:rPr>
                <w:rFonts w:hint="eastAsia" w:ascii="宋体" w:hAnsi="宋体" w:cs="宋体"/>
                <w:b/>
                <w:bCs/>
                <w:szCs w:val="21"/>
                <w:highlight w:val="none"/>
              </w:rPr>
              <w:t>型号规格、技术参数、性能配置</w:t>
            </w:r>
          </w:p>
        </w:tc>
      </w:tr>
      <w:tr w14:paraId="1A896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0371BE8">
            <w:pPr>
              <w:spacing w:line="240" w:lineRule="exact"/>
              <w:jc w:val="center"/>
              <w:rPr>
                <w:rFonts w:hint="eastAsia" w:ascii="宋体" w:hAnsi="宋体"/>
                <w:szCs w:val="21"/>
                <w:highlight w:val="none"/>
              </w:rPr>
            </w:pPr>
            <w:r>
              <w:rPr>
                <w:rFonts w:hint="eastAsia" w:ascii="宋体" w:hAnsi="宋体"/>
                <w:szCs w:val="21"/>
                <w:highlight w:val="none"/>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0F52CD9">
            <w:pPr>
              <w:spacing w:line="360" w:lineRule="auto"/>
              <w:jc w:val="left"/>
              <w:rPr>
                <w:rFonts w:hint="eastAsia" w:ascii="宋体" w:hAnsi="宋体"/>
                <w:szCs w:val="21"/>
                <w:highlight w:val="none"/>
              </w:rPr>
            </w:pPr>
            <w:r>
              <w:rPr>
                <w:rFonts w:hint="eastAsia" w:ascii="宋体" w:hAnsi="宋体"/>
                <w:szCs w:val="21"/>
                <w:highlight w:val="none"/>
              </w:rPr>
              <w:t>岑溪市人民法院移动办公办案专用安全终端服务</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2D5EEA13">
            <w:pPr>
              <w:spacing w:line="360" w:lineRule="auto"/>
              <w:jc w:val="center"/>
              <w:rPr>
                <w:rFonts w:hint="eastAsia" w:ascii="宋体" w:hAnsi="宋体"/>
                <w:szCs w:val="21"/>
                <w:highlight w:val="none"/>
              </w:rPr>
            </w:pPr>
            <w:r>
              <w:rPr>
                <w:rFonts w:hint="eastAsia" w:ascii="宋体" w:hAnsi="宋体"/>
                <w:szCs w:val="21"/>
                <w:highlight w:val="none"/>
              </w:rPr>
              <w:t>项</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5E1BF9E0">
            <w:pPr>
              <w:spacing w:line="260" w:lineRule="exact"/>
              <w:jc w:val="center"/>
              <w:rPr>
                <w:rFonts w:hint="eastAsia" w:ascii="宋体" w:hAnsi="宋体"/>
                <w:szCs w:val="21"/>
                <w:highlight w:val="none"/>
              </w:rPr>
            </w:pPr>
            <w:r>
              <w:rPr>
                <w:rFonts w:ascii="宋体" w:hAnsi="宋体"/>
                <w:szCs w:val="21"/>
                <w:highlight w:val="none"/>
              </w:rPr>
              <w:t>1</w:t>
            </w:r>
          </w:p>
        </w:tc>
        <w:tc>
          <w:tcPr>
            <w:tcW w:w="6238" w:type="dxa"/>
            <w:tcBorders>
              <w:top w:val="single" w:color="auto" w:sz="4" w:space="0"/>
              <w:left w:val="single" w:color="auto" w:sz="4" w:space="0"/>
              <w:bottom w:val="single" w:color="auto" w:sz="4" w:space="0"/>
              <w:right w:val="single" w:color="auto" w:sz="4" w:space="0"/>
            </w:tcBorders>
            <w:noWrap w:val="0"/>
            <w:vAlign w:val="top"/>
          </w:tcPr>
          <w:p w14:paraId="5745E652">
            <w:pPr>
              <w:widowControl/>
              <w:spacing w:line="400" w:lineRule="exact"/>
              <w:ind w:firstLine="420" w:firstLineChars="200"/>
              <w:jc w:val="left"/>
              <w:rPr>
                <w:rFonts w:hint="eastAsia" w:ascii="宋体" w:hAnsi="宋体"/>
                <w:szCs w:val="21"/>
                <w:highlight w:val="none"/>
              </w:rPr>
            </w:pPr>
            <w:r>
              <w:rPr>
                <w:rFonts w:hint="eastAsia" w:ascii="宋体" w:hAnsi="宋体"/>
                <w:szCs w:val="21"/>
                <w:highlight w:val="none"/>
              </w:rPr>
              <w:t>★一、基本要求：为推进岑溪市人民法院移动办公办案自动化建设，满足移动办公、办案、执行等工作需要，结合基础移动通信服务，投标人需按照招标人所定制配置，为岑溪市人民法院移动办公办案用户提供终端</w:t>
            </w:r>
            <w:r>
              <w:rPr>
                <w:rFonts w:hint="eastAsia" w:ascii="宋体" w:hAnsi="宋体"/>
                <w:szCs w:val="21"/>
                <w:highlight w:val="none"/>
                <w:lang w:val="en-US" w:eastAsia="zh-CN"/>
              </w:rPr>
              <w:t>163</w:t>
            </w:r>
            <w:r>
              <w:rPr>
                <w:rFonts w:hint="eastAsia" w:ascii="宋体" w:hAnsi="宋体"/>
                <w:szCs w:val="21"/>
                <w:highlight w:val="none"/>
              </w:rPr>
              <w:t>台，租赁期24个月。</w:t>
            </w:r>
          </w:p>
          <w:p w14:paraId="6599C87E">
            <w:pPr>
              <w:widowControl/>
              <w:spacing w:line="400" w:lineRule="exact"/>
              <w:ind w:firstLine="420" w:firstLineChars="200"/>
              <w:jc w:val="left"/>
              <w:rPr>
                <w:rFonts w:hint="eastAsia" w:ascii="宋体" w:hAnsi="宋体"/>
                <w:szCs w:val="21"/>
                <w:highlight w:val="none"/>
              </w:rPr>
            </w:pPr>
            <w:r>
              <w:rPr>
                <w:rFonts w:hint="eastAsia" w:ascii="宋体" w:hAnsi="宋体"/>
                <w:szCs w:val="21"/>
                <w:highlight w:val="none"/>
              </w:rPr>
              <w:t>★二、移动办公办案专用安全终端使用服务：为确保终端的使用效率和安全性，要求终端必须具备相应的硬件性能和功能要求及延伸的技术要求。主要参数如下：</w:t>
            </w:r>
          </w:p>
          <w:p w14:paraId="00421BC3">
            <w:pPr>
              <w:widowControl/>
              <w:spacing w:line="400" w:lineRule="exact"/>
              <w:ind w:firstLine="420" w:firstLineChars="200"/>
              <w:jc w:val="left"/>
              <w:rPr>
                <w:rFonts w:hint="eastAsia" w:ascii="宋体" w:hAnsi="宋体"/>
                <w:szCs w:val="21"/>
                <w:highlight w:val="none"/>
              </w:rPr>
            </w:pPr>
            <w:r>
              <w:rPr>
                <w:rFonts w:hint="eastAsia" w:ascii="宋体" w:hAnsi="宋体"/>
                <w:szCs w:val="21"/>
                <w:highlight w:val="none"/>
              </w:rPr>
              <w:t>（1）内存不小于</w:t>
            </w:r>
            <w:r>
              <w:rPr>
                <w:rFonts w:hint="eastAsia" w:ascii="宋体" w:hAnsi="宋体"/>
                <w:szCs w:val="21"/>
                <w:highlight w:val="none"/>
                <w:lang w:val="en-US" w:eastAsia="zh-CN"/>
              </w:rPr>
              <w:t>12</w:t>
            </w:r>
            <w:r>
              <w:rPr>
                <w:rFonts w:hint="eastAsia" w:ascii="宋体" w:hAnsi="宋体"/>
                <w:szCs w:val="21"/>
                <w:highlight w:val="none"/>
              </w:rPr>
              <w:t>G+512G；</w:t>
            </w:r>
          </w:p>
          <w:p w14:paraId="16BDD63E">
            <w:pPr>
              <w:widowControl/>
              <w:spacing w:line="400" w:lineRule="exact"/>
              <w:ind w:firstLine="420" w:firstLineChars="200"/>
              <w:jc w:val="left"/>
              <w:rPr>
                <w:rFonts w:hint="eastAsia" w:ascii="宋体" w:hAnsi="宋体"/>
                <w:szCs w:val="21"/>
                <w:highlight w:val="none"/>
              </w:rPr>
            </w:pPr>
            <w:r>
              <w:rPr>
                <w:rFonts w:hint="eastAsia" w:ascii="宋体" w:hAnsi="宋体"/>
                <w:szCs w:val="21"/>
                <w:highlight w:val="none"/>
              </w:rPr>
              <w:t>（2）支持北斗卫星消息；</w:t>
            </w:r>
          </w:p>
          <w:p w14:paraId="63820B05">
            <w:pPr>
              <w:widowControl/>
              <w:spacing w:line="400" w:lineRule="exact"/>
              <w:ind w:firstLine="420" w:firstLineChars="200"/>
              <w:jc w:val="left"/>
              <w:rPr>
                <w:rFonts w:hint="eastAsia" w:ascii="宋体" w:hAnsi="宋体"/>
                <w:szCs w:val="21"/>
                <w:highlight w:val="none"/>
              </w:rPr>
            </w:pPr>
            <w:r>
              <w:rPr>
                <w:rFonts w:hint="eastAsia" w:ascii="宋体" w:hAnsi="宋体"/>
                <w:szCs w:val="21"/>
                <w:highlight w:val="none"/>
              </w:rPr>
              <w:t>（3）网络支持：双卡双待；</w:t>
            </w:r>
          </w:p>
          <w:p w14:paraId="2A616E90">
            <w:pPr>
              <w:widowControl/>
              <w:spacing w:line="400" w:lineRule="exact"/>
              <w:ind w:firstLine="420" w:firstLineChars="200"/>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）显示屏≥10.7亿色，P3广色域，分辨率≥FHD+ 2832 × 1316 像素，屏幕尺寸≥6.</w:t>
            </w:r>
            <w:r>
              <w:rPr>
                <w:rFonts w:hint="eastAsia" w:ascii="宋体" w:hAnsi="宋体"/>
                <w:szCs w:val="21"/>
                <w:highlight w:val="none"/>
                <w:lang w:val="en-US" w:eastAsia="zh-CN"/>
              </w:rPr>
              <w:t>9</w:t>
            </w:r>
            <w:r>
              <w:rPr>
                <w:rFonts w:hint="eastAsia" w:ascii="宋体" w:hAnsi="宋体"/>
                <w:szCs w:val="21"/>
                <w:highlight w:val="none"/>
              </w:rPr>
              <w:t xml:space="preserve">英寸，屏幕类型：曲面屏OLED（昆仑玻璃）；                                                                               </w:t>
            </w:r>
          </w:p>
          <w:p w14:paraId="16340A01">
            <w:pPr>
              <w:widowControl/>
              <w:spacing w:line="400" w:lineRule="exact"/>
              <w:ind w:firstLine="420" w:firstLineChars="200"/>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）后置：超光变摄像头≥5000万像素， 超广角摄像头</w:t>
            </w:r>
            <w:bookmarkStart w:id="31" w:name="OLE_LINK1"/>
            <w:r>
              <w:rPr>
                <w:rFonts w:hint="eastAsia" w:ascii="宋体" w:hAnsi="宋体"/>
                <w:szCs w:val="21"/>
                <w:highlight w:val="none"/>
              </w:rPr>
              <w:t>≥</w:t>
            </w:r>
            <w:bookmarkEnd w:id="31"/>
            <w:r>
              <w:rPr>
                <w:rFonts w:hint="eastAsia" w:ascii="宋体" w:hAnsi="宋体"/>
                <w:szCs w:val="21"/>
                <w:highlight w:val="none"/>
                <w:lang w:val="en-US" w:eastAsia="zh-CN"/>
              </w:rPr>
              <w:t>40</w:t>
            </w:r>
            <w:r>
              <w:rPr>
                <w:rFonts w:hint="eastAsia" w:ascii="宋体" w:hAnsi="宋体"/>
                <w:szCs w:val="21"/>
                <w:highlight w:val="none"/>
              </w:rPr>
              <w:t>00万像素，超聚光微距长焦摄像头</w:t>
            </w:r>
            <w:bookmarkStart w:id="32" w:name="OLE_LINK2"/>
            <w:r>
              <w:rPr>
                <w:rFonts w:hint="eastAsia" w:ascii="宋体" w:hAnsi="宋体"/>
                <w:szCs w:val="21"/>
                <w:highlight w:val="none"/>
              </w:rPr>
              <w:t>≥</w:t>
            </w:r>
            <w:bookmarkEnd w:id="32"/>
            <w:r>
              <w:rPr>
                <w:rFonts w:hint="eastAsia" w:ascii="宋体" w:hAnsi="宋体"/>
                <w:szCs w:val="21"/>
                <w:highlight w:val="none"/>
              </w:rPr>
              <w:t>4800 万像素，多光谱通道红枫原色摄像头≥150 万</w:t>
            </w:r>
            <w:r>
              <w:rPr>
                <w:rFonts w:hint="eastAsia" w:ascii="宋体" w:hAnsi="宋体"/>
                <w:szCs w:val="21"/>
                <w:highlight w:val="none"/>
                <w:lang w:eastAsia="zh-CN"/>
              </w:rPr>
              <w:t>，支持 4 倍光学变焦、100 倍数字变焦，</w:t>
            </w:r>
            <w:r>
              <w:rPr>
                <w:rFonts w:hint="eastAsia" w:ascii="宋体" w:hAnsi="宋体"/>
                <w:szCs w:val="21"/>
                <w:highlight w:val="none"/>
              </w:rPr>
              <w:t>支持自动对焦；前置：超广角摄像头≥1300万像素+3D 深感摄像头；</w:t>
            </w:r>
          </w:p>
          <w:p w14:paraId="625ED60E">
            <w:pPr>
              <w:widowControl/>
              <w:spacing w:line="400" w:lineRule="exact"/>
              <w:ind w:firstLine="420" w:firstLineChars="200"/>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）数据连接：内置蓝牙模块，支持BT 5.2；Wi-Fi系统同时兼容支持802.11 a/b/g/n/ac/ax，2x2 MIMO，HE160，4096 QAM，8 Spatial-stream Sounding MU-MIMO 上行和下行物理层峰值速率≥ 3.6 Gbps；内置NFC模块；</w:t>
            </w:r>
          </w:p>
          <w:p w14:paraId="22B01894">
            <w:pPr>
              <w:widowControl/>
              <w:spacing w:line="400" w:lineRule="exact"/>
              <w:ind w:firstLine="420" w:firstLineChars="200"/>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 xml:space="preserve">）支持Type-C USB数据传输、同步和充电； </w:t>
            </w:r>
          </w:p>
          <w:p w14:paraId="48B857BB">
            <w:pPr>
              <w:widowControl/>
              <w:spacing w:line="400" w:lineRule="exact"/>
              <w:ind w:firstLine="420" w:firstLineChars="200"/>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8</w:t>
            </w:r>
            <w:r>
              <w:rPr>
                <w:rFonts w:hint="eastAsia" w:ascii="宋体" w:hAnsi="宋体"/>
                <w:szCs w:val="21"/>
                <w:highlight w:val="none"/>
              </w:rPr>
              <w:t>）电池容量≥</w:t>
            </w:r>
            <w:r>
              <w:rPr>
                <w:rFonts w:hint="eastAsia" w:ascii="宋体" w:hAnsi="宋体"/>
                <w:szCs w:val="21"/>
                <w:highlight w:val="none"/>
                <w:lang w:val="en-US" w:eastAsia="zh-CN"/>
              </w:rPr>
              <w:t>55</w:t>
            </w:r>
            <w:r>
              <w:rPr>
                <w:rFonts w:hint="eastAsia" w:ascii="宋体" w:hAnsi="宋体"/>
                <w:szCs w:val="21"/>
                <w:highlight w:val="none"/>
              </w:rPr>
              <w:t>00mAh；支持超级快充；支持无线反向充电；</w:t>
            </w:r>
          </w:p>
          <w:p w14:paraId="20928018">
            <w:pPr>
              <w:widowControl/>
              <w:spacing w:line="400" w:lineRule="exact"/>
              <w:ind w:firstLine="420" w:firstLineChars="200"/>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9</w:t>
            </w:r>
            <w:r>
              <w:rPr>
                <w:rFonts w:hint="eastAsia" w:ascii="宋体" w:hAnsi="宋体"/>
                <w:szCs w:val="21"/>
                <w:highlight w:val="none"/>
              </w:rPr>
              <w:t>）其他功能：支持指纹识别、3D人脸识别；内置环境光传感器、红外传感器、重力传感器、陀螺仪传感器、指南针、气压计、接近光传感器、霍尔传感器、姿态感应器、Camera激光对焦传感器、色温传感器等各项传感器芯片系统</w:t>
            </w:r>
            <w:r>
              <w:rPr>
                <w:rFonts w:hint="eastAsia" w:ascii="宋体" w:hAnsi="宋体"/>
                <w:szCs w:val="21"/>
                <w:highlight w:val="none"/>
                <w:lang w:eastAsia="zh-CN"/>
              </w:rPr>
              <w:t>，AI动态照片、AI隔空传送、AI智控键、AI通话摘要、AI通话翻译、AI降噪通话、AI消息随身、AI隔空手势</w:t>
            </w:r>
            <w:r>
              <w:rPr>
                <w:rFonts w:hint="eastAsia" w:ascii="宋体" w:hAnsi="宋体"/>
                <w:szCs w:val="21"/>
                <w:highlight w:val="none"/>
              </w:rPr>
              <w:t>。</w:t>
            </w:r>
          </w:p>
        </w:tc>
      </w:tr>
      <w:tr w14:paraId="20E98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0ECD7FC">
            <w:pPr>
              <w:spacing w:line="240" w:lineRule="exact"/>
              <w:jc w:val="center"/>
              <w:rPr>
                <w:rFonts w:hint="eastAsia" w:ascii="宋体" w:hAnsi="宋体"/>
                <w:szCs w:val="21"/>
                <w:highlight w:val="none"/>
              </w:rPr>
            </w:pPr>
            <w:r>
              <w:rPr>
                <w:rFonts w:hint="eastAsia" w:ascii="宋体" w:hAnsi="宋体"/>
                <w:szCs w:val="21"/>
                <w:highlight w:val="none"/>
              </w:rPr>
              <w:t>2</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88DFAE8">
            <w:pPr>
              <w:spacing w:line="360" w:lineRule="auto"/>
              <w:jc w:val="left"/>
              <w:rPr>
                <w:rFonts w:hint="eastAsia" w:ascii="宋体" w:hAnsi="宋体"/>
                <w:szCs w:val="21"/>
                <w:highlight w:val="none"/>
              </w:rPr>
            </w:pPr>
            <w:r>
              <w:rPr>
                <w:rFonts w:hint="eastAsia" w:ascii="宋体" w:hAnsi="宋体"/>
                <w:szCs w:val="21"/>
                <w:highlight w:val="none"/>
              </w:rPr>
              <w:t>移动办公办案终端基础通信及数据流量服务</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62FE7CB">
            <w:pPr>
              <w:spacing w:line="360" w:lineRule="auto"/>
              <w:jc w:val="center"/>
              <w:rPr>
                <w:rFonts w:hint="eastAsia" w:ascii="宋体" w:hAnsi="宋体"/>
                <w:szCs w:val="21"/>
                <w:highlight w:val="none"/>
              </w:rPr>
            </w:pPr>
            <w:r>
              <w:rPr>
                <w:rFonts w:hint="eastAsia" w:ascii="宋体" w:hAnsi="宋体"/>
                <w:szCs w:val="21"/>
                <w:highlight w:val="none"/>
              </w:rPr>
              <w:t>项</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154244CE">
            <w:pPr>
              <w:spacing w:line="260" w:lineRule="exact"/>
              <w:jc w:val="center"/>
              <w:rPr>
                <w:rFonts w:hint="eastAsia" w:ascii="宋体" w:hAnsi="宋体"/>
                <w:szCs w:val="21"/>
                <w:highlight w:val="none"/>
              </w:rPr>
            </w:pPr>
            <w:r>
              <w:rPr>
                <w:rFonts w:hint="eastAsia" w:ascii="宋体" w:hAnsi="宋体"/>
                <w:szCs w:val="21"/>
                <w:highlight w:val="none"/>
              </w:rPr>
              <w:t>1</w:t>
            </w:r>
          </w:p>
        </w:tc>
        <w:tc>
          <w:tcPr>
            <w:tcW w:w="6238" w:type="dxa"/>
            <w:tcBorders>
              <w:top w:val="single" w:color="auto" w:sz="4" w:space="0"/>
              <w:left w:val="single" w:color="auto" w:sz="4" w:space="0"/>
              <w:bottom w:val="single" w:color="auto" w:sz="4" w:space="0"/>
              <w:right w:val="single" w:color="auto" w:sz="4" w:space="0"/>
            </w:tcBorders>
            <w:noWrap w:val="0"/>
            <w:vAlign w:val="top"/>
          </w:tcPr>
          <w:p w14:paraId="4EEF1D2F">
            <w:pPr>
              <w:widowControl/>
              <w:spacing w:line="400" w:lineRule="exact"/>
              <w:ind w:firstLine="420" w:firstLineChars="200"/>
              <w:jc w:val="left"/>
              <w:rPr>
                <w:rFonts w:hint="eastAsia" w:ascii="宋体" w:hAnsi="宋体"/>
                <w:szCs w:val="21"/>
                <w:highlight w:val="none"/>
              </w:rPr>
            </w:pPr>
            <w:r>
              <w:rPr>
                <w:rFonts w:hint="eastAsia" w:ascii="宋体" w:hAnsi="宋体"/>
                <w:szCs w:val="21"/>
                <w:highlight w:val="none"/>
              </w:rPr>
              <w:t>提供本项目移动办公办案终端应用的基础通信及数据流量服务，用于满足招标人日常使用移动办公办案所需，具体服务要求如下：</w:t>
            </w:r>
          </w:p>
          <w:p w14:paraId="09ADD6FE">
            <w:pPr>
              <w:widowControl/>
              <w:spacing w:line="400" w:lineRule="exact"/>
              <w:ind w:firstLine="420" w:firstLineChars="200"/>
              <w:jc w:val="left"/>
              <w:rPr>
                <w:rFonts w:hint="eastAsia" w:ascii="宋体" w:hAnsi="宋体"/>
                <w:szCs w:val="21"/>
                <w:highlight w:val="none"/>
              </w:rPr>
            </w:pPr>
            <w:r>
              <w:rPr>
                <w:rFonts w:hint="eastAsia" w:ascii="宋体" w:hAnsi="宋体"/>
                <w:szCs w:val="21"/>
                <w:highlight w:val="none"/>
              </w:rPr>
              <w:t>★（一）每台终端每月提供国内5G高速流量≥150G，国内通话时长≥2000分钟，短信条数≥100条。</w:t>
            </w:r>
          </w:p>
          <w:p w14:paraId="2904216B">
            <w:pPr>
              <w:widowControl/>
              <w:spacing w:line="400" w:lineRule="exact"/>
              <w:ind w:firstLine="420" w:firstLineChars="200"/>
              <w:jc w:val="left"/>
              <w:rPr>
                <w:rFonts w:hint="eastAsia" w:ascii="宋体" w:hAnsi="宋体"/>
                <w:szCs w:val="21"/>
                <w:highlight w:val="none"/>
              </w:rPr>
            </w:pPr>
            <w:r>
              <w:rPr>
                <w:rFonts w:hint="eastAsia" w:ascii="宋体" w:hAnsi="宋体"/>
                <w:szCs w:val="21"/>
                <w:highlight w:val="none"/>
              </w:rPr>
              <w:t>★（二）提供所有终端的基础通信服务的开卡和入网服务。</w:t>
            </w:r>
          </w:p>
          <w:p w14:paraId="0DD2120D">
            <w:pPr>
              <w:widowControl/>
              <w:spacing w:line="400" w:lineRule="exact"/>
              <w:ind w:firstLine="420" w:firstLineChars="200"/>
              <w:jc w:val="left"/>
              <w:rPr>
                <w:rFonts w:hint="eastAsia" w:ascii="宋体" w:hAnsi="宋体"/>
                <w:szCs w:val="21"/>
                <w:highlight w:val="none"/>
              </w:rPr>
            </w:pPr>
            <w:bookmarkStart w:id="33" w:name="OLE_LINK3"/>
            <w:r>
              <w:rPr>
                <w:rFonts w:hint="eastAsia" w:ascii="宋体" w:hAnsi="宋体"/>
                <w:szCs w:val="21"/>
                <w:highlight w:val="none"/>
              </w:rPr>
              <w:t>★（三）</w:t>
            </w:r>
            <w:bookmarkEnd w:id="33"/>
            <w:r>
              <w:rPr>
                <w:rFonts w:hint="eastAsia" w:ascii="宋体" w:hAnsi="宋体"/>
                <w:szCs w:val="21"/>
                <w:highlight w:val="none"/>
              </w:rPr>
              <w:t>服务起止时间：招标人确定本次使用服务所配套的终端及其他服务全部交付后起 24个月。</w:t>
            </w:r>
          </w:p>
          <w:p w14:paraId="6BFCCA2B">
            <w:pPr>
              <w:widowControl/>
              <w:spacing w:line="400" w:lineRule="exact"/>
              <w:ind w:firstLine="420" w:firstLineChars="200"/>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四</w:t>
            </w:r>
            <w:r>
              <w:rPr>
                <w:rFonts w:hint="eastAsia" w:ascii="宋体" w:hAnsi="宋体"/>
                <w:szCs w:val="21"/>
                <w:highlight w:val="none"/>
              </w:rPr>
              <w:t>）提供定制加密通信功能服务，并提供安全加密SIM卡。</w:t>
            </w:r>
          </w:p>
        </w:tc>
      </w:tr>
      <w:tr w14:paraId="265E2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719" w:type="dxa"/>
            <w:tcBorders>
              <w:top w:val="single" w:color="auto" w:sz="4" w:space="0"/>
              <w:left w:val="single" w:color="auto" w:sz="4" w:space="0"/>
              <w:bottom w:val="single" w:color="auto" w:sz="4" w:space="0"/>
              <w:right w:val="single" w:color="auto" w:sz="4" w:space="0"/>
            </w:tcBorders>
            <w:noWrap w:val="0"/>
            <w:vAlign w:val="top"/>
          </w:tcPr>
          <w:p w14:paraId="426A14C0">
            <w:pPr>
              <w:jc w:val="center"/>
              <w:rPr>
                <w:rFonts w:hint="eastAsia" w:ascii="宋体" w:hAnsi="宋体"/>
                <w:highlight w:val="none"/>
              </w:rPr>
            </w:pPr>
          </w:p>
          <w:p w14:paraId="4F625CBC">
            <w:pPr>
              <w:jc w:val="center"/>
              <w:rPr>
                <w:rFonts w:hint="eastAsia" w:ascii="宋体" w:hAnsi="宋体"/>
                <w:highlight w:val="none"/>
              </w:rPr>
            </w:pPr>
          </w:p>
          <w:p w14:paraId="4523B9BB">
            <w:pPr>
              <w:jc w:val="center"/>
              <w:rPr>
                <w:rFonts w:hint="eastAsia" w:ascii="宋体" w:hAnsi="宋体"/>
                <w:highlight w:val="none"/>
              </w:rPr>
            </w:pPr>
            <w:r>
              <w:rPr>
                <w:rFonts w:hint="eastAsia" w:ascii="宋体" w:hAnsi="宋体"/>
                <w:highlight w:val="none"/>
              </w:rPr>
              <w:t>商务要求</w:t>
            </w:r>
          </w:p>
        </w:tc>
        <w:tc>
          <w:tcPr>
            <w:tcW w:w="8893" w:type="dxa"/>
            <w:gridSpan w:val="4"/>
            <w:tcBorders>
              <w:top w:val="single" w:color="auto" w:sz="4" w:space="0"/>
              <w:left w:val="single" w:color="auto" w:sz="4" w:space="0"/>
              <w:bottom w:val="single" w:color="auto" w:sz="4" w:space="0"/>
              <w:right w:val="single" w:color="auto" w:sz="4" w:space="0"/>
            </w:tcBorders>
            <w:noWrap w:val="0"/>
            <w:vAlign w:val="top"/>
          </w:tcPr>
          <w:p w14:paraId="15E878F6">
            <w:pPr>
              <w:spacing w:line="360" w:lineRule="auto"/>
              <w:rPr>
                <w:rFonts w:hint="eastAsia" w:ascii="宋体" w:hAnsi="宋体" w:cs="宋体"/>
                <w:szCs w:val="21"/>
                <w:highlight w:val="none"/>
              </w:rPr>
            </w:pPr>
            <w:r>
              <w:rPr>
                <w:rFonts w:hint="eastAsia" w:ascii="宋体" w:hAnsi="宋体" w:cs="宋体"/>
                <w:szCs w:val="21"/>
                <w:highlight w:val="none"/>
              </w:rPr>
              <w:t>一、售后服务及其他要求：</w:t>
            </w:r>
          </w:p>
          <w:p w14:paraId="66AA81D3">
            <w:pPr>
              <w:spacing w:line="360" w:lineRule="auto"/>
              <w:rPr>
                <w:rFonts w:hint="eastAsia" w:ascii="宋体" w:hAnsi="宋体" w:cs="宋体"/>
                <w:szCs w:val="21"/>
                <w:highlight w:val="none"/>
              </w:rPr>
            </w:pPr>
            <w:r>
              <w:rPr>
                <w:rFonts w:hint="eastAsia" w:ascii="宋体" w:hAnsi="宋体" w:cs="宋体"/>
                <w:szCs w:val="21"/>
                <w:highlight w:val="none"/>
              </w:rPr>
              <w:t>1、验收标准：按国家标准进行验收，按国家质量三包和生产厂家承诺的售后。</w:t>
            </w:r>
          </w:p>
          <w:p w14:paraId="5511B25C">
            <w:pPr>
              <w:spacing w:line="360" w:lineRule="auto"/>
              <w:rPr>
                <w:rFonts w:hint="eastAsia" w:ascii="宋体" w:hAnsi="宋体" w:cs="宋体"/>
                <w:szCs w:val="21"/>
                <w:highlight w:val="none"/>
              </w:rPr>
            </w:pPr>
            <w:r>
              <w:rPr>
                <w:rFonts w:hint="eastAsia" w:ascii="宋体" w:hAnsi="宋体" w:cs="宋体"/>
                <w:szCs w:val="21"/>
                <w:highlight w:val="none"/>
              </w:rPr>
              <w:t>2、售后服务方面：提供7×24小时热线电话服务，并提供多个故障申告途径及绿色通道，做到全方位响应，业务恢复时限≤4小时，故障响应时间≤30分钟，并指定专人负责上门受理调试日常维护及平时协助采购人维护检测等工作；保障终端或网络正常运行。</w:t>
            </w:r>
          </w:p>
          <w:p w14:paraId="606A0E30">
            <w:pPr>
              <w:spacing w:line="360" w:lineRule="auto"/>
              <w:rPr>
                <w:rFonts w:hint="eastAsia" w:ascii="宋体" w:hAnsi="宋体" w:cs="宋体"/>
                <w:szCs w:val="21"/>
                <w:highlight w:val="none"/>
              </w:rPr>
            </w:pPr>
            <w:r>
              <w:rPr>
                <w:rFonts w:hint="eastAsia" w:ascii="宋体" w:hAnsi="宋体" w:cs="宋体"/>
                <w:szCs w:val="21"/>
                <w:highlight w:val="none"/>
              </w:rPr>
              <w:t>3、免费上门提供安装调试服务和业务开通；</w:t>
            </w:r>
          </w:p>
          <w:p w14:paraId="486EA975">
            <w:pPr>
              <w:spacing w:line="360" w:lineRule="auto"/>
              <w:rPr>
                <w:rFonts w:hint="eastAsia" w:ascii="宋体" w:hAnsi="宋体" w:cs="宋体"/>
                <w:szCs w:val="21"/>
                <w:highlight w:val="none"/>
              </w:rPr>
            </w:pPr>
            <w:r>
              <w:rPr>
                <w:rFonts w:hint="eastAsia" w:ascii="宋体" w:hAnsi="宋体" w:cs="宋体"/>
                <w:szCs w:val="21"/>
                <w:highlight w:val="none"/>
              </w:rPr>
              <w:t>4、交付期：自签订合同之日起90日历天内完成安装调试并交付使用。</w:t>
            </w:r>
          </w:p>
          <w:p w14:paraId="51D6C40F">
            <w:pPr>
              <w:spacing w:line="360" w:lineRule="auto"/>
              <w:rPr>
                <w:rFonts w:hint="eastAsia" w:ascii="宋体" w:hAnsi="宋体" w:cs="宋体"/>
                <w:szCs w:val="21"/>
                <w:highlight w:val="none"/>
              </w:rPr>
            </w:pPr>
            <w:r>
              <w:rPr>
                <w:rFonts w:hint="eastAsia" w:ascii="宋体" w:hAnsi="宋体" w:cs="宋体"/>
                <w:szCs w:val="21"/>
                <w:highlight w:val="none"/>
              </w:rPr>
              <w:t>5、合同签订期：自成交通知书发出之日起</w:t>
            </w:r>
            <w:r>
              <w:rPr>
                <w:rFonts w:hint="eastAsia" w:ascii="宋体" w:hAnsi="宋体" w:cs="宋体"/>
                <w:szCs w:val="21"/>
                <w:highlight w:val="none"/>
                <w:lang w:val="en-US" w:eastAsia="zh-CN"/>
              </w:rPr>
              <w:t>25</w:t>
            </w:r>
            <w:r>
              <w:rPr>
                <w:rFonts w:hint="eastAsia" w:ascii="宋体" w:hAnsi="宋体" w:cs="宋体"/>
                <w:szCs w:val="21"/>
                <w:highlight w:val="none"/>
              </w:rPr>
              <w:t>日内。</w:t>
            </w:r>
          </w:p>
          <w:p w14:paraId="65B761DB">
            <w:pPr>
              <w:spacing w:line="360" w:lineRule="auto"/>
              <w:rPr>
                <w:rFonts w:hint="eastAsia" w:ascii="宋体" w:hAnsi="宋体" w:cs="宋体"/>
                <w:szCs w:val="21"/>
                <w:highlight w:val="none"/>
              </w:rPr>
            </w:pPr>
            <w:r>
              <w:rPr>
                <w:rFonts w:hint="eastAsia" w:ascii="宋体" w:hAnsi="宋体" w:cs="宋体"/>
                <w:szCs w:val="21"/>
                <w:highlight w:val="none"/>
              </w:rPr>
              <w:t>6、供货地点：采购人指定地点。</w:t>
            </w:r>
          </w:p>
          <w:p w14:paraId="1BBD02EC">
            <w:pPr>
              <w:spacing w:line="360" w:lineRule="auto"/>
              <w:rPr>
                <w:rFonts w:hint="eastAsia" w:ascii="宋体" w:hAnsi="宋体" w:cs="宋体"/>
                <w:szCs w:val="21"/>
                <w:highlight w:val="none"/>
              </w:rPr>
            </w:pPr>
            <w:r>
              <w:rPr>
                <w:rFonts w:hint="eastAsia" w:ascii="宋体" w:hAnsi="宋体" w:cs="宋体"/>
                <w:szCs w:val="21"/>
                <w:highlight w:val="none"/>
              </w:rPr>
              <w:t>7、服务起止时间：货物确认交付后24个月（自验收合格之日起计）。</w:t>
            </w:r>
          </w:p>
          <w:p w14:paraId="624B1753">
            <w:pPr>
              <w:spacing w:line="360" w:lineRule="auto"/>
              <w:rPr>
                <w:rFonts w:hint="eastAsia" w:ascii="宋体" w:hAnsi="宋体" w:cs="宋体"/>
                <w:szCs w:val="21"/>
                <w:highlight w:val="none"/>
              </w:rPr>
            </w:pPr>
            <w:r>
              <w:rPr>
                <w:rFonts w:hint="eastAsia" w:ascii="宋体" w:hAnsi="宋体" w:cs="宋体"/>
                <w:szCs w:val="21"/>
                <w:highlight w:val="none"/>
              </w:rPr>
              <w:t>8、投标报价为招标人提供的所有服务的报价，报价已含括：</w:t>
            </w:r>
          </w:p>
          <w:p w14:paraId="5D50F9FB">
            <w:pPr>
              <w:spacing w:line="360" w:lineRule="auto"/>
              <w:rPr>
                <w:rFonts w:hint="eastAsia" w:ascii="宋体" w:hAnsi="宋体" w:cs="宋体"/>
                <w:szCs w:val="21"/>
                <w:highlight w:val="none"/>
              </w:rPr>
            </w:pPr>
            <w:r>
              <w:rPr>
                <w:rFonts w:hint="eastAsia" w:ascii="宋体" w:hAnsi="宋体" w:cs="宋体"/>
                <w:szCs w:val="21"/>
                <w:highlight w:val="none"/>
              </w:rPr>
              <w:t>（1）项目整体服务的价格；</w:t>
            </w:r>
          </w:p>
          <w:p w14:paraId="72B0FCF8">
            <w:pPr>
              <w:spacing w:line="360" w:lineRule="auto"/>
              <w:rPr>
                <w:rFonts w:hint="eastAsia" w:ascii="宋体" w:hAnsi="宋体" w:cs="宋体"/>
                <w:szCs w:val="21"/>
                <w:highlight w:val="none"/>
              </w:rPr>
            </w:pPr>
            <w:r>
              <w:rPr>
                <w:rFonts w:hint="eastAsia" w:ascii="宋体" w:hAnsi="宋体" w:cs="宋体"/>
                <w:szCs w:val="21"/>
                <w:highlight w:val="none"/>
              </w:rPr>
              <w:t>（2）必要的保险费用和各项税金；</w:t>
            </w:r>
          </w:p>
          <w:p w14:paraId="4363751C">
            <w:pPr>
              <w:spacing w:line="360" w:lineRule="auto"/>
              <w:rPr>
                <w:rFonts w:hint="eastAsia" w:ascii="宋体" w:hAnsi="宋体" w:cs="宋体"/>
                <w:szCs w:val="21"/>
                <w:highlight w:val="none"/>
              </w:rPr>
            </w:pPr>
            <w:r>
              <w:rPr>
                <w:rFonts w:hint="eastAsia" w:ascii="宋体" w:hAnsi="宋体" w:cs="宋体"/>
                <w:szCs w:val="21"/>
                <w:highlight w:val="none"/>
              </w:rPr>
              <w:t>（3）安装、调试、培训、技术支持、售后服务、更新升级等等费用；</w:t>
            </w:r>
          </w:p>
          <w:p w14:paraId="0FE23D8B">
            <w:pPr>
              <w:spacing w:line="360" w:lineRule="auto"/>
              <w:rPr>
                <w:rFonts w:hint="eastAsia" w:ascii="宋体" w:hAnsi="宋体" w:cs="宋体"/>
                <w:szCs w:val="21"/>
                <w:highlight w:val="none"/>
              </w:rPr>
            </w:pPr>
            <w:r>
              <w:rPr>
                <w:rFonts w:hint="eastAsia" w:ascii="宋体" w:hAnsi="宋体" w:cs="宋体"/>
                <w:szCs w:val="21"/>
                <w:highlight w:val="none"/>
              </w:rPr>
              <w:t>（4）项目验收产生的费用。</w:t>
            </w:r>
          </w:p>
          <w:p w14:paraId="0A5A37DE">
            <w:pPr>
              <w:spacing w:line="360" w:lineRule="auto"/>
              <w:rPr>
                <w:rFonts w:hint="eastAsia" w:ascii="宋体" w:hAnsi="宋体" w:cs="宋体"/>
                <w:szCs w:val="21"/>
                <w:highlight w:val="none"/>
              </w:rPr>
            </w:pPr>
            <w:r>
              <w:rPr>
                <w:rFonts w:hint="eastAsia" w:ascii="宋体" w:hAnsi="宋体" w:cs="宋体"/>
                <w:szCs w:val="21"/>
                <w:highlight w:val="none"/>
              </w:rPr>
              <w:t>9、投标人投标时必须提供详细的项目实施方案等。</w:t>
            </w:r>
          </w:p>
          <w:p w14:paraId="26B4F85B">
            <w:pPr>
              <w:spacing w:line="360" w:lineRule="auto"/>
              <w:rPr>
                <w:rFonts w:hint="eastAsia" w:ascii="宋体" w:hAnsi="宋体" w:cs="宋体"/>
                <w:szCs w:val="21"/>
                <w:highlight w:val="none"/>
              </w:rPr>
            </w:pPr>
            <w:r>
              <w:rPr>
                <w:rFonts w:hint="eastAsia" w:ascii="宋体" w:hAnsi="宋体" w:cs="宋体"/>
                <w:szCs w:val="21"/>
                <w:highlight w:val="none"/>
              </w:rPr>
              <w:t>10、移动办公办案终端的服务保修政策：全国联保，享受三包服务。</w:t>
            </w:r>
          </w:p>
          <w:p w14:paraId="0DE091B7">
            <w:pPr>
              <w:spacing w:line="360" w:lineRule="auto"/>
              <w:rPr>
                <w:rFonts w:hint="eastAsia" w:ascii="宋体" w:hAnsi="宋体" w:cs="宋体"/>
                <w:szCs w:val="21"/>
                <w:highlight w:val="none"/>
              </w:rPr>
            </w:pPr>
            <w:r>
              <w:rPr>
                <w:rFonts w:hint="eastAsia" w:ascii="宋体" w:hAnsi="宋体" w:cs="宋体"/>
                <w:szCs w:val="21"/>
                <w:highlight w:val="none"/>
              </w:rPr>
              <w:t>11、移动办公办案终端的服务质量保证期：1 年（整体验收合格之日起至合同期满止， 分项有特别要求按分项要求执行）。如因质量问题或故障，由指定售后服务机构办理检测手续，凭厂商维修中心或特约维修点的质量检测证明，在质保期内享受免费保修等三包服务。</w:t>
            </w:r>
          </w:p>
          <w:p w14:paraId="7D588DA4">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12、移动办公办案终端在满 1 年的终端服务质量保证期后，但仍在本次服务合同范围期内，如移动办公办案终端出现故障，中标人须提供成本价或优惠价格的维修服务</w:t>
            </w:r>
            <w:r>
              <w:rPr>
                <w:rFonts w:hint="eastAsia" w:ascii="宋体" w:hAnsi="宋体" w:cs="宋体"/>
                <w:szCs w:val="21"/>
                <w:highlight w:val="none"/>
                <w:lang w:eastAsia="zh-CN"/>
              </w:rPr>
              <w:t>。</w:t>
            </w:r>
          </w:p>
          <w:p w14:paraId="4E9149C6">
            <w:pPr>
              <w:spacing w:line="360" w:lineRule="auto"/>
              <w:rPr>
                <w:rFonts w:hint="eastAsia" w:ascii="宋体" w:hAnsi="宋体" w:cs="宋体"/>
                <w:szCs w:val="21"/>
                <w:highlight w:val="none"/>
              </w:rPr>
            </w:pPr>
            <w:r>
              <w:rPr>
                <w:rFonts w:hint="eastAsia" w:ascii="宋体" w:hAnsi="宋体" w:cs="宋体"/>
                <w:szCs w:val="21"/>
                <w:highlight w:val="none"/>
              </w:rPr>
              <w:t>13、因中标人施工、网络割接等原因影响移动办公办案终端应用的基础数据流量服务运行的，须至少提前 2 工作日通知用户，并且尽快消除故障、恢复通信线路。</w:t>
            </w:r>
          </w:p>
          <w:p w14:paraId="24760C8E">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14、合同期满移动办公办案终端产权归采购单位所有。</w:t>
            </w:r>
          </w:p>
          <w:p w14:paraId="672139DF">
            <w:pPr>
              <w:spacing w:line="360" w:lineRule="auto"/>
              <w:rPr>
                <w:rFonts w:ascii="宋体" w:hAnsi="宋体" w:cs="宋体"/>
                <w:szCs w:val="21"/>
                <w:highlight w:val="none"/>
              </w:rPr>
            </w:pPr>
            <w:r>
              <w:rPr>
                <w:rFonts w:hint="eastAsia" w:ascii="宋体" w:hAnsi="宋体" w:cs="宋体"/>
                <w:szCs w:val="21"/>
                <w:highlight w:val="none"/>
              </w:rPr>
              <w:t>二、付款方式：</w:t>
            </w:r>
            <w:r>
              <w:rPr>
                <w:rFonts w:hint="eastAsia" w:ascii="宋体" w:hAnsi="宋体" w:cs="宋体"/>
                <w:color w:val="auto"/>
                <w:szCs w:val="21"/>
                <w:highlight w:val="none"/>
              </w:rPr>
              <w:t>无预付款，全部租赁的货物到达采购方指定安装地点，经中标方安装、调试，采购方验收合格</w:t>
            </w:r>
            <w:r>
              <w:rPr>
                <w:rFonts w:hint="eastAsia" w:ascii="宋体" w:hAnsi="宋体" w:cs="宋体"/>
                <w:color w:val="auto"/>
                <w:szCs w:val="21"/>
                <w:highlight w:val="none"/>
                <w:lang w:eastAsia="zh-CN"/>
              </w:rPr>
              <w:t>后</w:t>
            </w:r>
            <w:r>
              <w:rPr>
                <w:rFonts w:hint="eastAsia" w:ascii="宋体" w:hAnsi="宋体" w:cs="宋体"/>
                <w:color w:val="auto"/>
                <w:szCs w:val="21"/>
                <w:highlight w:val="none"/>
              </w:rPr>
              <w:t>，采购方支付总合同金额的100%，即一次性付清 。</w:t>
            </w:r>
          </w:p>
        </w:tc>
      </w:tr>
    </w:tbl>
    <w:p w14:paraId="419CD9EF">
      <w:pPr>
        <w:keepNext/>
        <w:keepLines/>
        <w:spacing w:before="340" w:after="330" w:line="360" w:lineRule="auto"/>
        <w:jc w:val="center"/>
        <w:outlineLvl w:val="0"/>
        <w:rPr>
          <w:rFonts w:hint="eastAsia" w:ascii="宋体" w:hAnsi="宋体" w:eastAsia="宋体" w:cs="宋体"/>
          <w:b/>
          <w:bCs/>
          <w:color w:val="auto"/>
          <w:kern w:val="44"/>
          <w:sz w:val="44"/>
          <w:szCs w:val="44"/>
          <w:highlight w:val="none"/>
        </w:rPr>
      </w:pPr>
      <w:r>
        <w:rPr>
          <w:rFonts w:hint="eastAsia" w:ascii="宋体" w:hAnsi="宋体" w:eastAsia="宋体" w:cs="宋体"/>
          <w:b/>
          <w:color w:val="auto"/>
          <w:kern w:val="44"/>
          <w:sz w:val="32"/>
          <w:szCs w:val="32"/>
          <w:highlight w:val="none"/>
        </w:rPr>
        <w:br w:type="page"/>
      </w:r>
      <w:bookmarkStart w:id="34" w:name="_Toc6862"/>
      <w:r>
        <w:rPr>
          <w:rFonts w:hint="eastAsia" w:ascii="宋体" w:hAnsi="宋体" w:eastAsia="宋体" w:cs="宋体"/>
          <w:b/>
          <w:color w:val="auto"/>
          <w:kern w:val="44"/>
          <w:sz w:val="32"/>
          <w:szCs w:val="32"/>
          <w:highlight w:val="none"/>
        </w:rPr>
        <w:t>第三章 供应商须知</w:t>
      </w:r>
      <w:bookmarkEnd w:id="34"/>
    </w:p>
    <w:p w14:paraId="3A0E89D7">
      <w:pPr>
        <w:keepNext/>
        <w:keepLines/>
        <w:spacing w:before="260" w:after="260" w:line="416" w:lineRule="auto"/>
        <w:jc w:val="center"/>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第一节 供应商须知前附表</w:t>
      </w:r>
    </w:p>
    <w:tbl>
      <w:tblPr>
        <w:tblStyle w:val="14"/>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626"/>
        <w:gridCol w:w="6853"/>
      </w:tblGrid>
      <w:tr w14:paraId="187C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5" w:type="dxa"/>
            <w:noWrap w:val="0"/>
            <w:vAlign w:val="top"/>
          </w:tcPr>
          <w:p w14:paraId="7B4473C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626" w:type="dxa"/>
            <w:noWrap w:val="0"/>
            <w:vAlign w:val="center"/>
          </w:tcPr>
          <w:p w14:paraId="70727B3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53" w:type="dxa"/>
            <w:noWrap w:val="0"/>
            <w:vAlign w:val="top"/>
          </w:tcPr>
          <w:p w14:paraId="73B52E1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5DDB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1B296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626" w:type="dxa"/>
            <w:noWrap w:val="0"/>
            <w:vAlign w:val="center"/>
          </w:tcPr>
          <w:p w14:paraId="72AFAB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53" w:type="dxa"/>
            <w:noWrap w:val="0"/>
            <w:vAlign w:val="top"/>
          </w:tcPr>
          <w:p w14:paraId="529073D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5D80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DCF52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626" w:type="dxa"/>
            <w:noWrap w:val="0"/>
            <w:vAlign w:val="center"/>
          </w:tcPr>
          <w:p w14:paraId="5D67928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853" w:type="dxa"/>
            <w:noWrap w:val="0"/>
            <w:vAlign w:val="center"/>
          </w:tcPr>
          <w:p w14:paraId="065ADF0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不接受联合体</w:t>
            </w:r>
          </w:p>
        </w:tc>
      </w:tr>
      <w:tr w14:paraId="1B85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B19BB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626" w:type="dxa"/>
            <w:noWrap w:val="0"/>
            <w:vAlign w:val="center"/>
          </w:tcPr>
          <w:p w14:paraId="2006F6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53" w:type="dxa"/>
            <w:noWrap w:val="0"/>
            <w:vAlign w:val="center"/>
          </w:tcPr>
          <w:p w14:paraId="4A732C47">
            <w:pPr>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44F2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07D922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626" w:type="dxa"/>
            <w:noWrap w:val="0"/>
            <w:vAlign w:val="center"/>
          </w:tcPr>
          <w:p w14:paraId="754F67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53" w:type="dxa"/>
            <w:noWrap w:val="0"/>
            <w:vAlign w:val="center"/>
          </w:tcPr>
          <w:p w14:paraId="20EC3D6F">
            <w:pPr>
              <w:spacing w:line="360" w:lineRule="auto"/>
              <w:jc w:val="left"/>
              <w:rPr>
                <w:rFonts w:hint="eastAsia" w:ascii="宋体" w:hAnsi="宋体" w:eastAsia="宋体" w:cs="宋体"/>
                <w:color w:val="auto"/>
                <w:szCs w:val="21"/>
                <w:highlight w:val="none"/>
              </w:rPr>
            </w:pPr>
            <w:bookmarkStart w:id="35" w:name="PO_3000001868_PM044"/>
            <w:r>
              <w:rPr>
                <w:rFonts w:hint="eastAsia" w:ascii="宋体" w:hAnsi="宋体" w:eastAsia="宋体" w:cs="宋体"/>
                <w:color w:val="auto"/>
                <w:szCs w:val="21"/>
                <w:highlight w:val="none"/>
              </w:rPr>
              <w:t>不允许分包</w:t>
            </w:r>
            <w:bookmarkEnd w:id="35"/>
          </w:p>
        </w:tc>
      </w:tr>
      <w:tr w14:paraId="23E7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685CE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626" w:type="dxa"/>
            <w:noWrap w:val="0"/>
            <w:vAlign w:val="center"/>
          </w:tcPr>
          <w:p w14:paraId="745C1A78">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79C2B577">
            <w:pPr>
              <w:spacing w:line="360" w:lineRule="auto"/>
              <w:jc w:val="center"/>
              <w:rPr>
                <w:rFonts w:hint="eastAsia" w:ascii="宋体" w:hAnsi="宋体" w:eastAsia="宋体" w:cs="宋体"/>
                <w:color w:val="auto"/>
                <w:szCs w:val="21"/>
                <w:highlight w:val="none"/>
              </w:rPr>
            </w:pPr>
          </w:p>
        </w:tc>
        <w:tc>
          <w:tcPr>
            <w:tcW w:w="6853" w:type="dxa"/>
            <w:noWrap w:val="0"/>
            <w:vAlign w:val="center"/>
          </w:tcPr>
          <w:p w14:paraId="5F1BA851">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1.投标人为法人或者其他组织的提供其营业执照等证明文件（如营业执照或者事业单位法人证书或者执业许可证等），投标人为自然人的提供其身份证复印件；</w:t>
            </w:r>
            <w:r>
              <w:rPr>
                <w:rFonts w:hint="eastAsia" w:ascii="宋体" w:hAnsi="宋体" w:eastAsia="宋体" w:cs="宋体"/>
                <w:b/>
                <w:color w:val="auto"/>
                <w:szCs w:val="21"/>
                <w:highlight w:val="none"/>
              </w:rPr>
              <w:t>（必须提供，否则响应文件按无效响应处理）</w:t>
            </w:r>
          </w:p>
          <w:p w14:paraId="31C36B09">
            <w:pPr>
              <w:snapToGrid w:val="0"/>
              <w:spacing w:line="360" w:lineRule="auto"/>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2.投标人依法缴纳税收的相关材料（2024年内任意 1 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（必须提供，否则按无效投标处理）</w:t>
            </w:r>
          </w:p>
          <w:p w14:paraId="31892B91">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3.投标人依法缴纳社会保障资金的相关材料[2024年内任意 1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（必须提供，否则按无效投标处理）</w:t>
            </w:r>
          </w:p>
          <w:p w14:paraId="09038CA7">
            <w:pPr>
              <w:snapToGrid w:val="0"/>
              <w:spacing w:line="360" w:lineRule="auto"/>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投标人财务状况报告（提供上一年度经审计的财务报告复印件或者其基本开户银行出具的资信证明或者截标时间前半年内至少一个月能反映财务状况的报表（须包含资产负债表、现金流量表、利润表）或者投标人自拟的截标时间前半年内至少一个月的财务情况说明）；</w:t>
            </w:r>
            <w:r>
              <w:rPr>
                <w:rFonts w:hint="eastAsia" w:ascii="宋体" w:hAnsi="宋体" w:eastAsia="宋体" w:cs="宋体"/>
                <w:b/>
                <w:color w:val="auto"/>
                <w:szCs w:val="21"/>
                <w:highlight w:val="none"/>
              </w:rPr>
              <w:t>（必须提供，否则按无效投标处理）</w:t>
            </w:r>
          </w:p>
          <w:p w14:paraId="148CD9C6">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E706E0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6、资格声明；（</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B1F9A6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7、联合体协议书；（</w:t>
            </w:r>
            <w:r>
              <w:rPr>
                <w:rFonts w:hint="eastAsia" w:ascii="宋体" w:hAnsi="宋体" w:eastAsia="宋体" w:cs="宋体"/>
                <w:b/>
                <w:color w:val="auto"/>
                <w:szCs w:val="21"/>
                <w:highlight w:val="none"/>
              </w:rPr>
              <w:t>联合体竞标时必须提供，否则响应文件按无效响应处理</w:t>
            </w:r>
            <w:r>
              <w:rPr>
                <w:rFonts w:hint="eastAsia" w:ascii="宋体" w:hAnsi="宋体" w:eastAsia="宋体" w:cs="宋体"/>
                <w:color w:val="auto"/>
                <w:szCs w:val="21"/>
                <w:highlight w:val="none"/>
              </w:rPr>
              <w:t>）</w:t>
            </w:r>
          </w:p>
          <w:p w14:paraId="1AB7D60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8、除磋商文件规定必须提供以外，供应商认为需要提供的其他证明材料；</w:t>
            </w:r>
          </w:p>
          <w:p w14:paraId="46814052">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7462CA4A">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50AE0524">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2.联合体竞标时，第1-5项资格证明文件联合体各方均必须分别提供，联合体各方分别盖章和签字，否则响应文件按无效响应处理。</w:t>
            </w:r>
          </w:p>
        </w:tc>
      </w:tr>
      <w:tr w14:paraId="5EFA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restart"/>
            <w:noWrap w:val="0"/>
            <w:vAlign w:val="center"/>
          </w:tcPr>
          <w:p w14:paraId="742FCB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26" w:type="dxa"/>
            <w:noWrap w:val="0"/>
            <w:vAlign w:val="center"/>
          </w:tcPr>
          <w:p w14:paraId="33FC4165">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853" w:type="dxa"/>
            <w:noWrap w:val="0"/>
            <w:vAlign w:val="center"/>
          </w:tcPr>
          <w:p w14:paraId="601DC9B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6EAD83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28C73CF">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2979980E">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9C00838">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情况介绍；</w:t>
            </w:r>
          </w:p>
          <w:p w14:paraId="72434C1D">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、供应商认为需要提供的其他有关资料。</w:t>
            </w:r>
          </w:p>
          <w:p w14:paraId="4F74105B">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6D8E9B39">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69F24725">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24B1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continue"/>
            <w:noWrap w:val="0"/>
            <w:vAlign w:val="center"/>
          </w:tcPr>
          <w:p w14:paraId="13C9C9CC">
            <w:pPr>
              <w:spacing w:line="360" w:lineRule="auto"/>
              <w:jc w:val="center"/>
              <w:rPr>
                <w:rFonts w:hint="eastAsia" w:ascii="宋体" w:hAnsi="宋体" w:eastAsia="宋体" w:cs="宋体"/>
                <w:color w:val="auto"/>
                <w:szCs w:val="21"/>
                <w:highlight w:val="none"/>
              </w:rPr>
            </w:pPr>
          </w:p>
        </w:tc>
        <w:tc>
          <w:tcPr>
            <w:tcW w:w="2626" w:type="dxa"/>
            <w:noWrap w:val="0"/>
            <w:vAlign w:val="center"/>
          </w:tcPr>
          <w:p w14:paraId="2585CB61">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853" w:type="dxa"/>
            <w:noWrap w:val="0"/>
            <w:vAlign w:val="center"/>
          </w:tcPr>
          <w:p w14:paraId="46A40E3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w:t>
            </w:r>
            <w:r>
              <w:rPr>
                <w:rFonts w:hint="eastAsia" w:ascii="宋体" w:hAnsi="宋体" w:eastAsia="宋体" w:cs="宋体"/>
                <w:b/>
                <w:color w:val="auto"/>
                <w:szCs w:val="21"/>
                <w:highlight w:val="none"/>
              </w:rPr>
              <w:t>（必须提供，否则响应文件按无效响应处理）</w:t>
            </w:r>
          </w:p>
          <w:p w14:paraId="692A7AD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2.服务方案； </w:t>
            </w:r>
            <w:r>
              <w:rPr>
                <w:rFonts w:hint="eastAsia" w:ascii="宋体" w:hAnsi="宋体" w:eastAsia="宋体" w:cs="宋体"/>
                <w:b/>
                <w:color w:val="auto"/>
                <w:szCs w:val="21"/>
                <w:highlight w:val="none"/>
              </w:rPr>
              <w:t>（必须提供，否则响应文件按无效响应处理）</w:t>
            </w:r>
          </w:p>
          <w:p w14:paraId="240C09E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3.售后服务承诺；</w:t>
            </w:r>
            <w:r>
              <w:rPr>
                <w:rFonts w:hint="eastAsia" w:ascii="宋体" w:hAnsi="宋体" w:eastAsia="宋体" w:cs="宋体"/>
                <w:b/>
                <w:color w:val="auto"/>
                <w:szCs w:val="21"/>
                <w:highlight w:val="none"/>
              </w:rPr>
              <w:t>（必须提供，否则响应文件按无效响应处理）</w:t>
            </w:r>
          </w:p>
          <w:p w14:paraId="33775E8E">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4.项目实施人员一览表； </w:t>
            </w:r>
          </w:p>
          <w:p w14:paraId="595C29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5.对应采购需求的服务需求、商务条款提供的其他文件资料；</w:t>
            </w:r>
          </w:p>
          <w:p w14:paraId="11906E6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p>
          <w:p w14:paraId="3FE8E166">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注：1.以上标明“必须提供”的材料属于复印件的扫描件的，必须加盖供应商电子公章，否则响应文件按无效响应处理。</w:t>
            </w:r>
          </w:p>
        </w:tc>
      </w:tr>
      <w:tr w14:paraId="6E8C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0B8763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26" w:type="dxa"/>
            <w:noWrap w:val="0"/>
            <w:vAlign w:val="center"/>
          </w:tcPr>
          <w:p w14:paraId="5A154F84">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53" w:type="dxa"/>
            <w:noWrap w:val="0"/>
            <w:vAlign w:val="center"/>
          </w:tcPr>
          <w:p w14:paraId="1B1E0F4E">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bCs/>
                <w:color w:val="auto"/>
                <w:szCs w:val="21"/>
                <w:highlight w:val="none"/>
              </w:rPr>
              <w:t>（必须提供，否则响应文件按无效响应处理）</w:t>
            </w:r>
          </w:p>
          <w:p w14:paraId="5FBF5700">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bCs/>
                <w:color w:val="auto"/>
                <w:szCs w:val="21"/>
                <w:highlight w:val="none"/>
              </w:rPr>
              <w:t>（必须提供，否则响应文件按无效响应处理）</w:t>
            </w:r>
          </w:p>
          <w:p w14:paraId="7123CEAB">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 中小企业声明函。</w:t>
            </w:r>
            <w:r>
              <w:rPr>
                <w:rFonts w:hint="eastAsia" w:ascii="宋体" w:hAnsi="宋体" w:cs="宋体"/>
                <w:color w:val="auto"/>
                <w:szCs w:val="21"/>
                <w:highlight w:val="none"/>
                <w:lang w:eastAsia="zh-CN"/>
              </w:rPr>
              <w:t>（如有请提供）</w:t>
            </w:r>
          </w:p>
        </w:tc>
      </w:tr>
      <w:tr w14:paraId="696A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1D0E1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626" w:type="dxa"/>
            <w:noWrap w:val="0"/>
            <w:vAlign w:val="center"/>
          </w:tcPr>
          <w:p w14:paraId="33DBB5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853" w:type="dxa"/>
            <w:noWrap w:val="0"/>
            <w:vAlign w:val="center"/>
          </w:tcPr>
          <w:p w14:paraId="02EDD38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53BEAD4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2.响应文件电子版密封方式：电子响应文件通过平台有效CA加密后在“政采云”平台投送。（操作方式见公告附件“电子响应文件制作与投送教程” ）</w:t>
            </w:r>
          </w:p>
        </w:tc>
      </w:tr>
      <w:tr w14:paraId="61FC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DA2EE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626" w:type="dxa"/>
            <w:noWrap w:val="0"/>
            <w:vAlign w:val="center"/>
          </w:tcPr>
          <w:p w14:paraId="2FF7642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53" w:type="dxa"/>
            <w:noWrap w:val="0"/>
            <w:vAlign w:val="center"/>
          </w:tcPr>
          <w:p w14:paraId="02E4FB3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eastAsia="宋体" w:cs="宋体"/>
                <w:b/>
                <w:color w:val="auto"/>
                <w:szCs w:val="21"/>
                <w:highlight w:val="none"/>
              </w:rPr>
              <w:t>（采购需求另有约定的，从其约定。）</w:t>
            </w:r>
          </w:p>
        </w:tc>
      </w:tr>
      <w:tr w14:paraId="15B6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0A428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626" w:type="dxa"/>
            <w:noWrap w:val="0"/>
            <w:vAlign w:val="center"/>
          </w:tcPr>
          <w:p w14:paraId="70FEAF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53" w:type="dxa"/>
            <w:noWrap w:val="0"/>
            <w:vAlign w:val="center"/>
          </w:tcPr>
          <w:p w14:paraId="70A28832">
            <w:pPr>
              <w:tabs>
                <w:tab w:val="left" w:pos="720"/>
                <w:tab w:val="left" w:pos="840"/>
              </w:tabs>
              <w:snapToGrid w:val="0"/>
              <w:spacing w:after="50"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日。</w:t>
            </w:r>
          </w:p>
        </w:tc>
      </w:tr>
      <w:tr w14:paraId="6AB8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069FA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626" w:type="dxa"/>
            <w:noWrap w:val="0"/>
            <w:vAlign w:val="center"/>
          </w:tcPr>
          <w:p w14:paraId="1BBF7C9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53" w:type="dxa"/>
            <w:noWrap w:val="0"/>
            <w:vAlign w:val="center"/>
          </w:tcPr>
          <w:p w14:paraId="394A0D20">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本项目</w:t>
            </w:r>
            <w:r>
              <w:rPr>
                <w:rFonts w:hint="eastAsia" w:ascii="宋体" w:hAnsi="宋体" w:eastAsia="宋体" w:cs="宋体"/>
                <w:color w:val="auto"/>
                <w:szCs w:val="21"/>
                <w:highlight w:val="none"/>
              </w:rPr>
              <w:t>不需要缴纳磋商保证金</w:t>
            </w:r>
          </w:p>
        </w:tc>
      </w:tr>
      <w:tr w14:paraId="4A8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 w:type="dxa"/>
            <w:vMerge w:val="restart"/>
            <w:noWrap w:val="0"/>
            <w:vAlign w:val="center"/>
          </w:tcPr>
          <w:p w14:paraId="0B21C71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626" w:type="dxa"/>
            <w:noWrap w:val="0"/>
            <w:vAlign w:val="center"/>
          </w:tcPr>
          <w:p w14:paraId="636314D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853" w:type="dxa"/>
            <w:noWrap w:val="0"/>
            <w:vAlign w:val="center"/>
          </w:tcPr>
          <w:p w14:paraId="17E11BC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BB9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vMerge w:val="continue"/>
            <w:noWrap w:val="0"/>
            <w:vAlign w:val="center"/>
          </w:tcPr>
          <w:p w14:paraId="200903D4">
            <w:pPr>
              <w:spacing w:line="360" w:lineRule="auto"/>
              <w:jc w:val="center"/>
              <w:rPr>
                <w:rFonts w:hint="eastAsia" w:ascii="宋体" w:hAnsi="宋体" w:eastAsia="宋体" w:cs="宋体"/>
                <w:color w:val="auto"/>
                <w:szCs w:val="21"/>
                <w:highlight w:val="none"/>
              </w:rPr>
            </w:pPr>
          </w:p>
        </w:tc>
        <w:tc>
          <w:tcPr>
            <w:tcW w:w="2626" w:type="dxa"/>
            <w:noWrap w:val="0"/>
            <w:vAlign w:val="center"/>
          </w:tcPr>
          <w:p w14:paraId="2950D2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853" w:type="dxa"/>
            <w:noWrap w:val="0"/>
            <w:vAlign w:val="center"/>
          </w:tcPr>
          <w:p w14:paraId="0204E84E">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5A93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noWrap w:val="0"/>
            <w:vAlign w:val="center"/>
          </w:tcPr>
          <w:p w14:paraId="57BAE60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626" w:type="dxa"/>
            <w:noWrap w:val="0"/>
            <w:vAlign w:val="center"/>
          </w:tcPr>
          <w:p w14:paraId="7771262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53" w:type="dxa"/>
            <w:noWrap w:val="0"/>
            <w:vAlign w:val="center"/>
          </w:tcPr>
          <w:p w14:paraId="12053C0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2634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noWrap w:val="0"/>
            <w:vAlign w:val="center"/>
          </w:tcPr>
          <w:p w14:paraId="6E9B339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626" w:type="dxa"/>
            <w:noWrap w:val="0"/>
            <w:vAlign w:val="center"/>
          </w:tcPr>
          <w:p w14:paraId="08F827B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853" w:type="dxa"/>
            <w:noWrap w:val="0"/>
            <w:vAlign w:val="center"/>
          </w:tcPr>
          <w:p w14:paraId="32042CB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5602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85" w:type="dxa"/>
            <w:vMerge w:val="restart"/>
            <w:noWrap w:val="0"/>
            <w:vAlign w:val="center"/>
          </w:tcPr>
          <w:p w14:paraId="720E30C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626" w:type="dxa"/>
            <w:noWrap w:val="0"/>
            <w:vAlign w:val="center"/>
          </w:tcPr>
          <w:p w14:paraId="7DAB28B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53" w:type="dxa"/>
            <w:noWrap w:val="0"/>
            <w:vAlign w:val="center"/>
          </w:tcPr>
          <w:p w14:paraId="7E5E850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tc>
      </w:tr>
      <w:tr w14:paraId="29D2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continue"/>
            <w:noWrap w:val="0"/>
            <w:vAlign w:val="center"/>
          </w:tcPr>
          <w:p w14:paraId="5F926306">
            <w:pPr>
              <w:spacing w:line="360" w:lineRule="auto"/>
              <w:jc w:val="center"/>
              <w:rPr>
                <w:rFonts w:hint="eastAsia" w:ascii="宋体" w:hAnsi="宋体" w:eastAsia="宋体" w:cs="宋体"/>
                <w:color w:val="auto"/>
                <w:szCs w:val="21"/>
                <w:highlight w:val="none"/>
              </w:rPr>
            </w:pPr>
          </w:p>
        </w:tc>
        <w:tc>
          <w:tcPr>
            <w:tcW w:w="2626" w:type="dxa"/>
            <w:noWrap w:val="0"/>
            <w:vAlign w:val="center"/>
          </w:tcPr>
          <w:p w14:paraId="61C4742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76EDCD2C">
            <w:pPr>
              <w:spacing w:line="360" w:lineRule="auto"/>
              <w:jc w:val="center"/>
              <w:rPr>
                <w:rFonts w:hint="eastAsia" w:ascii="宋体" w:hAnsi="宋体" w:eastAsia="宋体" w:cs="宋体"/>
                <w:color w:val="auto"/>
                <w:szCs w:val="21"/>
                <w:highlight w:val="none"/>
              </w:rPr>
            </w:pPr>
          </w:p>
        </w:tc>
        <w:tc>
          <w:tcPr>
            <w:tcW w:w="6853" w:type="dxa"/>
            <w:noWrap w:val="0"/>
            <w:vAlign w:val="center"/>
          </w:tcPr>
          <w:p w14:paraId="6A5C5AF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F0FE"/>
            </w: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2C181E6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□随机排序。</w:t>
            </w:r>
          </w:p>
          <w:p w14:paraId="269114D8">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23B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65607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626" w:type="dxa"/>
            <w:noWrap w:val="0"/>
            <w:vAlign w:val="center"/>
          </w:tcPr>
          <w:p w14:paraId="7DD0C1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53" w:type="dxa"/>
            <w:noWrap w:val="0"/>
            <w:vAlign w:val="center"/>
          </w:tcPr>
          <w:p w14:paraId="3BAB6AB5">
            <w:pPr>
              <w:autoSpaceDE w:val="0"/>
              <w:autoSpaceDN w:val="0"/>
              <w:snapToGrid w:val="0"/>
              <w:spacing w:after="0" w:line="360" w:lineRule="auto"/>
              <w:textAlignment w:val="bottom"/>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本项目收取履约保证金</w:t>
            </w:r>
          </w:p>
          <w:p w14:paraId="054A1B43">
            <w:pPr>
              <w:autoSpaceDE w:val="0"/>
              <w:autoSpaceDN w:val="0"/>
              <w:snapToGrid w:val="0"/>
              <w:spacing w:after="0" w:line="360" w:lineRule="auto"/>
              <w:textAlignment w:val="bottom"/>
              <w:rPr>
                <w:rFonts w:hint="default" w:ascii="宋体" w:hAnsi="宋体"/>
                <w:color w:val="auto"/>
                <w:szCs w:val="21"/>
                <w:highlight w:val="none"/>
                <w:lang w:val="en-US" w:eastAsia="zh-CN"/>
              </w:rPr>
            </w:pPr>
            <w:r>
              <w:rPr>
                <w:rFonts w:hint="eastAsia" w:ascii="宋体" w:hAnsi="宋体"/>
                <w:color w:val="auto"/>
                <w:szCs w:val="21"/>
                <w:highlight w:val="none"/>
              </w:rPr>
              <w:t>履约保证金金额：</w:t>
            </w:r>
            <w:r>
              <w:rPr>
                <w:rFonts w:hint="eastAsia" w:ascii="宋体" w:hAnsi="宋体"/>
                <w:color w:val="auto"/>
                <w:szCs w:val="21"/>
                <w:highlight w:val="none"/>
                <w:lang w:val="en-US" w:eastAsia="zh-CN"/>
              </w:rPr>
              <w:t>按中标金额的</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none"/>
                <w:lang w:val="en-US" w:eastAsia="zh-CN"/>
              </w:rPr>
              <w:t>%</w:t>
            </w:r>
            <w:r>
              <w:rPr>
                <w:rFonts w:hint="eastAsia" w:ascii="宋体" w:hAnsi="宋体"/>
                <w:color w:val="auto"/>
                <w:szCs w:val="21"/>
                <w:highlight w:val="none"/>
              </w:rPr>
              <w:t>。</w:t>
            </w:r>
          </w:p>
          <w:p w14:paraId="615EFFF6">
            <w:pPr>
              <w:autoSpaceDE w:val="0"/>
              <w:autoSpaceDN w:val="0"/>
              <w:snapToGrid w:val="0"/>
              <w:spacing w:after="0" w:line="360" w:lineRule="auto"/>
              <w:textAlignment w:val="bottom"/>
              <w:rPr>
                <w:rFonts w:hint="eastAsia" w:ascii="宋体" w:hAnsi="宋体" w:eastAsia="宋体"/>
                <w:color w:val="auto"/>
                <w:szCs w:val="21"/>
                <w:highlight w:val="none"/>
                <w:lang w:val="en-US" w:eastAsia="zh-CN"/>
              </w:rPr>
            </w:pPr>
            <w:r>
              <w:rPr>
                <w:rFonts w:hint="eastAsia" w:ascii="宋体" w:hAnsi="宋体"/>
                <w:color w:val="auto"/>
                <w:szCs w:val="21"/>
                <w:highlight w:val="none"/>
              </w:rPr>
              <w:t>履约保证金递交方式：银行转账、支票、汇票、本票或者金融、担保机构出具的保函等非现金方式</w:t>
            </w:r>
            <w:r>
              <w:rPr>
                <w:rFonts w:hint="eastAsia" w:ascii="宋体" w:hAnsi="宋体"/>
                <w:color w:val="auto"/>
                <w:szCs w:val="21"/>
                <w:highlight w:val="none"/>
                <w:lang w:val="en-US" w:eastAsia="zh-CN"/>
              </w:rPr>
              <w:t>；</w:t>
            </w:r>
          </w:p>
          <w:p w14:paraId="13132910">
            <w:pPr>
              <w:autoSpaceDE w:val="0"/>
              <w:autoSpaceDN w:val="0"/>
              <w:snapToGrid w:val="0"/>
              <w:spacing w:after="0" w:line="360" w:lineRule="auto"/>
              <w:jc w:val="left"/>
              <w:textAlignment w:val="bottom"/>
              <w:rPr>
                <w:rFonts w:hint="eastAsia"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eastAsia="宋体" w:cs="Times New Roman"/>
                <w:color w:val="auto"/>
                <w:szCs w:val="21"/>
                <w:highlight w:val="none"/>
                <w:u w:val="single"/>
              </w:rPr>
              <w:t>合同履行完毕且</w:t>
            </w:r>
            <w:r>
              <w:rPr>
                <w:rFonts w:hint="eastAsia" w:ascii="宋体" w:hAnsi="宋体" w:eastAsia="宋体" w:cs="Times New Roman"/>
                <w:color w:val="auto"/>
                <w:szCs w:val="21"/>
                <w:highlight w:val="none"/>
                <w:u w:val="single"/>
                <w:lang w:val="en-US" w:eastAsia="zh-CN"/>
              </w:rPr>
              <w:t>中标单位</w:t>
            </w:r>
            <w:r>
              <w:rPr>
                <w:rFonts w:hint="eastAsia" w:ascii="宋体" w:hAnsi="宋体" w:eastAsia="宋体" w:cs="Times New Roman"/>
                <w:color w:val="auto"/>
                <w:szCs w:val="21"/>
                <w:highlight w:val="none"/>
                <w:u w:val="single"/>
              </w:rPr>
              <w:t>无违约事项的，采购</w:t>
            </w:r>
            <w:r>
              <w:rPr>
                <w:rFonts w:hint="eastAsia" w:ascii="宋体" w:hAnsi="宋体" w:eastAsia="宋体" w:cs="Times New Roman"/>
                <w:color w:val="auto"/>
                <w:szCs w:val="21"/>
                <w:highlight w:val="none"/>
                <w:u w:val="single"/>
                <w:lang w:val="en-US" w:eastAsia="zh-CN"/>
              </w:rPr>
              <w:t>单位</w:t>
            </w:r>
            <w:r>
              <w:rPr>
                <w:rFonts w:hint="eastAsia" w:ascii="宋体" w:hAnsi="宋体" w:eastAsia="宋体" w:cs="Times New Roman"/>
                <w:color w:val="auto"/>
                <w:szCs w:val="21"/>
                <w:highlight w:val="none"/>
                <w:u w:val="single"/>
              </w:rPr>
              <w:t>于5个工作日内全额无息退回履约保证金</w:t>
            </w:r>
            <w:r>
              <w:rPr>
                <w:rFonts w:hint="eastAsia" w:ascii="宋体" w:hAnsi="宋体"/>
                <w:b/>
                <w:bCs/>
                <w:color w:val="auto"/>
                <w:szCs w:val="21"/>
                <w:u w:val="single"/>
                <w:lang w:eastAsia="zh-CN"/>
              </w:rPr>
              <w:t>（</w:t>
            </w:r>
            <w:r>
              <w:rPr>
                <w:rFonts w:hint="eastAsia" w:ascii="宋体" w:hAnsi="宋体"/>
                <w:b/>
                <w:bCs/>
                <w:color w:val="auto"/>
                <w:szCs w:val="21"/>
                <w:u w:val="single"/>
                <w:lang w:val="en-US" w:eastAsia="zh-CN"/>
              </w:rPr>
              <w:t>不计利息）</w:t>
            </w:r>
            <w:r>
              <w:rPr>
                <w:rFonts w:hint="eastAsia" w:ascii="宋体" w:hAnsi="宋体"/>
                <w:b/>
                <w:bCs/>
                <w:color w:val="auto"/>
                <w:szCs w:val="21"/>
                <w:lang w:val="en-US" w:eastAsia="zh-CN"/>
              </w:rPr>
              <w:t>。</w:t>
            </w:r>
          </w:p>
          <w:p w14:paraId="0297D6E6">
            <w:pPr>
              <w:autoSpaceDE w:val="0"/>
              <w:autoSpaceDN w:val="0"/>
              <w:snapToGrid w:val="0"/>
              <w:spacing w:after="0" w:line="360" w:lineRule="auto"/>
              <w:textAlignment w:val="bottom"/>
              <w:rPr>
                <w:rFonts w:hint="default" w:ascii="宋体" w:hAnsi="宋体" w:eastAsia="宋体" w:cs="Times New Roman"/>
                <w:color w:val="auto"/>
                <w:szCs w:val="21"/>
                <w:highlight w:val="none"/>
                <w:lang w:val="en-US" w:eastAsia="zh-CN"/>
              </w:rPr>
            </w:pPr>
            <w:r>
              <w:rPr>
                <w:rFonts w:hint="eastAsia" w:ascii="宋体" w:hAnsi="宋体"/>
                <w:color w:val="auto"/>
                <w:szCs w:val="21"/>
                <w:highlight w:val="none"/>
              </w:rPr>
              <w:t>履约保证金指定账户：</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采购单位指定账户）</w:t>
            </w:r>
          </w:p>
          <w:p w14:paraId="1CDE6AC4">
            <w:pPr>
              <w:autoSpaceDE w:val="0"/>
              <w:autoSpaceDN w:val="0"/>
              <w:snapToGrid w:val="0"/>
              <w:spacing w:after="0" w:line="360" w:lineRule="auto"/>
              <w:textAlignment w:val="bottom"/>
              <w:rPr>
                <w:rFonts w:hint="default" w:ascii="宋体" w:hAnsi="宋体" w:eastAsia="宋体"/>
                <w:color w:val="auto"/>
                <w:szCs w:val="21"/>
                <w:highlight w:val="none"/>
                <w:lang w:val="en-US" w:eastAsia="zh-CN"/>
              </w:rPr>
            </w:pPr>
            <w:r>
              <w:rPr>
                <w:rFonts w:hint="eastAsia" w:ascii="宋体" w:hAnsi="宋体"/>
                <w:color w:val="auto"/>
                <w:szCs w:val="21"/>
                <w:highlight w:val="none"/>
              </w:rPr>
              <w:t>开户名称：</w:t>
            </w:r>
            <w:r>
              <w:rPr>
                <w:rFonts w:hint="eastAsia" w:ascii="宋体" w:hAnsi="宋体" w:cs="Arial"/>
                <w:color w:val="auto"/>
                <w:szCs w:val="21"/>
                <w:highlight w:val="none"/>
                <w:u w:val="single"/>
              </w:rPr>
              <w:t>岑溪市</w:t>
            </w:r>
            <w:r>
              <w:rPr>
                <w:rFonts w:hint="eastAsia" w:ascii="宋体" w:hAnsi="宋体" w:cs="Arial"/>
                <w:color w:val="auto"/>
                <w:szCs w:val="21"/>
                <w:highlight w:val="none"/>
                <w:u w:val="single"/>
                <w:lang w:val="en-US" w:eastAsia="zh-CN"/>
              </w:rPr>
              <w:t>人民法院</w:t>
            </w:r>
          </w:p>
          <w:p w14:paraId="00A09F76">
            <w:pPr>
              <w:autoSpaceDE w:val="0"/>
              <w:autoSpaceDN w:val="0"/>
              <w:snapToGrid w:val="0"/>
              <w:spacing w:after="0" w:line="360" w:lineRule="auto"/>
              <w:textAlignment w:val="bottom"/>
              <w:rPr>
                <w:rFonts w:hint="eastAsia" w:ascii="宋体" w:hAnsi="宋体" w:eastAsia="宋体" w:cs="Arial"/>
                <w:color w:val="auto"/>
                <w:szCs w:val="21"/>
                <w:highlight w:val="none"/>
                <w:lang w:eastAsia="zh-CN"/>
              </w:rPr>
            </w:pPr>
            <w:r>
              <w:rPr>
                <w:rFonts w:hint="eastAsia" w:ascii="宋体" w:hAnsi="宋体"/>
                <w:color w:val="auto"/>
                <w:szCs w:val="21"/>
                <w:highlight w:val="none"/>
              </w:rPr>
              <w:t>开户银行：</w:t>
            </w:r>
            <w:r>
              <w:rPr>
                <w:rFonts w:hint="eastAsia" w:ascii="宋体" w:hAnsi="宋体" w:cs="Arial"/>
                <w:color w:val="auto"/>
                <w:szCs w:val="21"/>
                <w:highlight w:val="none"/>
                <w:u w:val="single"/>
                <w:lang w:val="en-US" w:eastAsia="zh-CN"/>
              </w:rPr>
              <w:t>中国工商银行岑溪支行</w:t>
            </w:r>
          </w:p>
          <w:p w14:paraId="1EDCE7DE">
            <w:pPr>
              <w:autoSpaceDE w:val="0"/>
              <w:autoSpaceDN w:val="0"/>
              <w:snapToGrid w:val="0"/>
              <w:spacing w:after="0" w:line="360" w:lineRule="auto"/>
              <w:textAlignment w:val="bottom"/>
              <w:rPr>
                <w:rFonts w:hint="default" w:ascii="宋体" w:hAnsi="宋体" w:eastAsia="宋体"/>
                <w:color w:val="auto"/>
                <w:szCs w:val="21"/>
                <w:highlight w:val="none"/>
                <w:lang w:val="en-US" w:eastAsia="zh-CN"/>
              </w:rPr>
            </w:pPr>
            <w:r>
              <w:rPr>
                <w:rFonts w:hint="eastAsia" w:ascii="宋体" w:hAnsi="宋体"/>
                <w:color w:val="auto"/>
                <w:szCs w:val="21"/>
                <w:highlight w:val="none"/>
              </w:rPr>
              <w:t>银行账号：</w:t>
            </w:r>
            <w:r>
              <w:rPr>
                <w:rFonts w:hint="eastAsia" w:ascii="宋体" w:hAnsi="宋体" w:cs="Arial"/>
                <w:color w:val="auto"/>
                <w:szCs w:val="21"/>
                <w:highlight w:val="none"/>
                <w:u w:val="single"/>
                <w:lang w:val="en-US" w:eastAsia="zh-CN"/>
              </w:rPr>
              <w:t xml:space="preserve">210 437 000 921 951 9613 </w:t>
            </w:r>
          </w:p>
          <w:p w14:paraId="2F002E5A">
            <w:pPr>
              <w:spacing w:after="0" w:line="360" w:lineRule="auto"/>
              <w:jc w:val="left"/>
              <w:rPr>
                <w:rFonts w:ascii="宋体" w:hAnsi="宋体" w:cs="Courier New"/>
                <w:color w:val="auto"/>
                <w:szCs w:val="21"/>
                <w:highlight w:val="none"/>
              </w:rPr>
            </w:pPr>
            <w:r>
              <w:rPr>
                <w:rFonts w:ascii="宋体" w:hAnsi="宋体" w:cs="Courier New"/>
                <w:color w:val="auto"/>
                <w:szCs w:val="21"/>
                <w:highlight w:val="none"/>
              </w:rPr>
              <w:t>备注：</w:t>
            </w:r>
          </w:p>
          <w:p w14:paraId="4A354B73">
            <w:pPr>
              <w:spacing w:after="0" w:line="360" w:lineRule="auto"/>
              <w:jc w:val="left"/>
              <w:rPr>
                <w:rFonts w:hint="eastAsia" w:ascii="宋体" w:hAnsi="宋体" w:eastAsia="宋体"/>
                <w:b/>
                <w:color w:val="auto"/>
                <w:szCs w:val="21"/>
                <w:highlight w:val="none"/>
                <w:lang w:eastAsia="zh-CN"/>
              </w:rPr>
            </w:pPr>
            <w:r>
              <w:rPr>
                <w:rFonts w:ascii="宋体" w:hAnsi="宋体"/>
                <w:b/>
                <w:color w:val="auto"/>
                <w:szCs w:val="21"/>
                <w:highlight w:val="none"/>
              </w:rPr>
              <w:t>1.</w:t>
            </w:r>
            <w:bookmarkStart w:id="36" w:name="_Hlk54170335"/>
            <w:r>
              <w:rPr>
                <w:rFonts w:hint="eastAsia" w:ascii="宋体" w:hAnsi="宋体"/>
                <w:b/>
                <w:color w:val="auto"/>
                <w:szCs w:val="21"/>
                <w:highlight w:val="none"/>
                <w:lang w:val="en-US" w:eastAsia="zh-CN"/>
              </w:rPr>
              <w:t>根据</w:t>
            </w:r>
            <w:r>
              <w:rPr>
                <w:rFonts w:hint="eastAsia" w:ascii="宋体" w:hAnsi="宋体" w:eastAsia="宋体" w:cs="Times New Roman"/>
                <w:b/>
                <w:color w:val="auto"/>
                <w:szCs w:val="21"/>
                <w:highlight w:val="none"/>
              </w:rPr>
              <w:t>《广西壮族自治区财政厅关于进一步发挥政府采购政策功能促进企业发展的通知》（桂财采〔2022〕30号）规定，采购文件要求中标或者成交供应商提交履约保证金的，履约保证金数额不得超过政府采购合同金额的5%，对中小企业收取的履约保证金数额不得超过政府采购合同金额的2%。</w:t>
            </w:r>
            <w:bookmarkEnd w:id="36"/>
          </w:p>
          <w:p w14:paraId="31B7F9B2">
            <w:pPr>
              <w:spacing w:after="0" w:line="360" w:lineRule="auto"/>
              <w:jc w:val="left"/>
              <w:rPr>
                <w:rFonts w:hint="eastAsia" w:ascii="宋体" w:hAnsi="宋体" w:eastAsia="宋体"/>
                <w:b/>
                <w:color w:val="auto"/>
                <w:szCs w:val="21"/>
                <w:highlight w:val="none"/>
                <w:lang w:eastAsia="zh-CN"/>
              </w:rPr>
            </w:pPr>
            <w:r>
              <w:rPr>
                <w:rFonts w:ascii="宋体" w:hAnsi="宋体"/>
                <w:b/>
                <w:color w:val="auto"/>
                <w:szCs w:val="21"/>
                <w:highlight w:val="none"/>
              </w:rPr>
              <w:t>2.</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42096A7B">
            <w:pPr>
              <w:spacing w:line="360" w:lineRule="auto"/>
              <w:jc w:val="left"/>
              <w:rPr>
                <w:rFonts w:hint="eastAsia" w:ascii="宋体" w:hAnsi="宋体" w:eastAsia="宋体" w:cs="宋体"/>
                <w:color w:val="auto"/>
                <w:szCs w:val="21"/>
                <w:highlight w:val="none"/>
                <w:lang w:val="en-US"/>
              </w:rPr>
            </w:pPr>
            <w:r>
              <w:rPr>
                <w:rFonts w:ascii="宋体" w:hAnsi="宋体"/>
                <w:b/>
                <w:color w:val="auto"/>
                <w:szCs w:val="21"/>
                <w:highlight w:val="none"/>
              </w:rPr>
              <w:t>3.采用金融、担保机构出具的保函的，必须为无条件保函，否则不予签订合同。</w:t>
            </w:r>
          </w:p>
        </w:tc>
      </w:tr>
      <w:tr w14:paraId="6B3B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572598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626" w:type="dxa"/>
            <w:noWrap w:val="0"/>
            <w:vAlign w:val="center"/>
          </w:tcPr>
          <w:p w14:paraId="025A105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853" w:type="dxa"/>
            <w:noWrap w:val="0"/>
            <w:vAlign w:val="center"/>
          </w:tcPr>
          <w:p w14:paraId="0C8330D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2AC1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restart"/>
            <w:noWrap w:val="0"/>
            <w:vAlign w:val="center"/>
          </w:tcPr>
          <w:p w14:paraId="28EC7D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626" w:type="dxa"/>
            <w:noWrap w:val="0"/>
            <w:vAlign w:val="center"/>
          </w:tcPr>
          <w:p w14:paraId="638EDBE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53" w:type="dxa"/>
            <w:noWrap w:val="0"/>
            <w:vAlign w:val="center"/>
          </w:tcPr>
          <w:p w14:paraId="33E78CC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59BC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continue"/>
            <w:noWrap w:val="0"/>
            <w:vAlign w:val="center"/>
          </w:tcPr>
          <w:p w14:paraId="7CC36C33">
            <w:pPr>
              <w:spacing w:line="360" w:lineRule="auto"/>
              <w:jc w:val="center"/>
              <w:rPr>
                <w:rFonts w:hint="eastAsia" w:ascii="宋体" w:hAnsi="宋体" w:eastAsia="宋体" w:cs="宋体"/>
                <w:color w:val="auto"/>
                <w:szCs w:val="21"/>
                <w:highlight w:val="none"/>
              </w:rPr>
            </w:pPr>
          </w:p>
        </w:tc>
        <w:tc>
          <w:tcPr>
            <w:tcW w:w="2626" w:type="dxa"/>
            <w:noWrap w:val="0"/>
            <w:vAlign w:val="center"/>
          </w:tcPr>
          <w:p w14:paraId="3F929E09">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853" w:type="dxa"/>
            <w:noWrap w:val="0"/>
            <w:vAlign w:val="center"/>
          </w:tcPr>
          <w:p w14:paraId="6FE7D04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接收质疑函的方式：接收供应商或其委托代理人以书面形式递交的质疑函原件，委托代理人提出质疑的，还应当提交供应商签署的授权委托书。</w:t>
            </w:r>
          </w:p>
          <w:p w14:paraId="57440B0D">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联系部门：广西冠宁工程咨询有限公司</w:t>
            </w:r>
          </w:p>
          <w:p w14:paraId="2853AAB2">
            <w:pPr>
              <w:snapToGrid w:val="0"/>
              <w:spacing w:line="3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联系电话：0774-8516156</w:t>
            </w:r>
          </w:p>
          <w:p w14:paraId="54CB94AB">
            <w:pPr>
              <w:snapToGrid w:val="0"/>
              <w:spacing w:line="3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通讯地址：梧州市新湖一路52号邮政小区C2单元101房  </w:t>
            </w:r>
            <w:r>
              <w:rPr>
                <w:rFonts w:hint="eastAsia" w:ascii="宋体" w:hAnsi="宋体" w:cs="宋体"/>
                <w:color w:val="auto"/>
                <w:szCs w:val="21"/>
                <w:highlight w:val="none"/>
                <w:lang w:val="en-US" w:eastAsia="zh-CN"/>
              </w:rPr>
              <w:t xml:space="preserve">                                                               </w:t>
            </w:r>
          </w:p>
        </w:tc>
      </w:tr>
      <w:tr w14:paraId="19FF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continue"/>
            <w:noWrap w:val="0"/>
            <w:vAlign w:val="center"/>
          </w:tcPr>
          <w:p w14:paraId="7C60D236">
            <w:pPr>
              <w:spacing w:line="360" w:lineRule="auto"/>
              <w:jc w:val="center"/>
              <w:rPr>
                <w:rFonts w:hint="eastAsia" w:ascii="宋体" w:hAnsi="宋体" w:eastAsia="宋体" w:cs="宋体"/>
                <w:color w:val="auto"/>
                <w:szCs w:val="21"/>
                <w:highlight w:val="none"/>
              </w:rPr>
            </w:pPr>
          </w:p>
        </w:tc>
        <w:tc>
          <w:tcPr>
            <w:tcW w:w="2626" w:type="dxa"/>
            <w:noWrap w:val="0"/>
            <w:vAlign w:val="center"/>
          </w:tcPr>
          <w:p w14:paraId="5108FB92">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853" w:type="dxa"/>
            <w:noWrap w:val="0"/>
            <w:vAlign w:val="center"/>
          </w:tcPr>
          <w:p w14:paraId="015B8872">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 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 xml:space="preserve">0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w:t>
            </w:r>
            <w:r>
              <w:rPr>
                <w:rFonts w:hint="eastAsia" w:ascii="宋体" w:hAnsi="宋体" w:eastAsia="宋体" w:cs="宋体"/>
                <w:color w:val="auto"/>
                <w:highlight w:val="none"/>
                <w:u w:val="single"/>
              </w:rPr>
              <w:t xml:space="preserve">  15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w:t>
            </w:r>
          </w:p>
        </w:tc>
      </w:tr>
      <w:tr w14:paraId="1310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60070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626" w:type="dxa"/>
            <w:noWrap w:val="0"/>
            <w:vAlign w:val="center"/>
          </w:tcPr>
          <w:p w14:paraId="3000F7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53" w:type="dxa"/>
            <w:noWrap w:val="0"/>
            <w:vAlign w:val="center"/>
          </w:tcPr>
          <w:p w14:paraId="35599E47">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0BCF4804">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1F4701B2">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名称：政府采购监督科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电话：0774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3856434</w:t>
            </w:r>
            <w:r>
              <w:rPr>
                <w:rFonts w:hint="eastAsia" w:ascii="宋体" w:hAnsi="宋体" w:eastAsia="宋体" w:cs="宋体"/>
                <w:color w:val="auto"/>
                <w:sz w:val="21"/>
                <w:szCs w:val="21"/>
                <w:highlight w:val="none"/>
                <w:lang w:eastAsia="zh-CN"/>
              </w:rPr>
              <w:t>）</w:t>
            </w:r>
          </w:p>
        </w:tc>
      </w:tr>
      <w:tr w14:paraId="1FD8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E8E702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626" w:type="dxa"/>
            <w:noWrap w:val="0"/>
            <w:vAlign w:val="center"/>
          </w:tcPr>
          <w:p w14:paraId="095EDDDC">
            <w:pPr>
              <w:spacing w:line="360"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采购代理费</w:t>
            </w:r>
          </w:p>
        </w:tc>
        <w:tc>
          <w:tcPr>
            <w:tcW w:w="6853" w:type="dxa"/>
            <w:noWrap w:val="0"/>
            <w:vAlign w:val="center"/>
          </w:tcPr>
          <w:p w14:paraId="48F25140">
            <w:pPr>
              <w:snapToGrid w:val="0"/>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 是否收取采购代理费：</w:t>
            </w:r>
          </w:p>
          <w:p w14:paraId="1647DFAE">
            <w:pPr>
              <w:snapToGrid w:val="0"/>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sym w:font="Wingdings" w:char="F0FE"/>
            </w:r>
            <w:r>
              <w:rPr>
                <w:rFonts w:hint="eastAsia" w:ascii="宋体" w:hAnsi="宋体" w:eastAsia="宋体" w:cs="宋体"/>
                <w:color w:val="auto"/>
                <w:kern w:val="2"/>
                <w:sz w:val="21"/>
                <w:szCs w:val="24"/>
                <w:highlight w:val="none"/>
                <w:lang w:val="en-US" w:eastAsia="zh-CN" w:bidi="ar-SA"/>
              </w:rPr>
              <w:t>是    □ 否</w:t>
            </w:r>
          </w:p>
          <w:p w14:paraId="71DCD327">
            <w:pPr>
              <w:snapToGrid w:val="0"/>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2.采购代理费支付方式：</w:t>
            </w:r>
          </w:p>
          <w:p w14:paraId="30B15FB9">
            <w:pPr>
              <w:snapToGrid w:val="0"/>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sym w:font="Wingdings" w:char="F0FE"/>
            </w:r>
            <w:r>
              <w:rPr>
                <w:rFonts w:hint="eastAsia" w:ascii="宋体" w:hAnsi="宋体" w:eastAsia="宋体" w:cs="宋体"/>
                <w:color w:val="auto"/>
                <w:kern w:val="2"/>
                <w:sz w:val="21"/>
                <w:szCs w:val="24"/>
                <w:highlight w:val="none"/>
                <w:lang w:val="en-US" w:eastAsia="zh-CN" w:bidi="ar-SA"/>
              </w:rPr>
              <w:t>本项目代理服务费由成交供应商领取成交通知书前，一次性向采购代理机构支付。</w:t>
            </w:r>
          </w:p>
          <w:p w14:paraId="2BF7E26A">
            <w:pPr>
              <w:snapToGrid w:val="0"/>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□采购人支付。</w:t>
            </w:r>
          </w:p>
          <w:p w14:paraId="1D00A5E1">
            <w:pPr>
              <w:snapToGrid w:val="0"/>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3.采购代理费收取标准：</w:t>
            </w:r>
          </w:p>
          <w:p w14:paraId="47A5DBC9">
            <w:pPr>
              <w:snapToGrid w:val="0"/>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sym w:font="Wingdings" w:char="00A8"/>
            </w:r>
            <w:r>
              <w:rPr>
                <w:rFonts w:hint="eastAsia" w:ascii="宋体" w:hAnsi="宋体" w:eastAsia="宋体" w:cs="宋体"/>
                <w:color w:val="auto"/>
                <w:kern w:val="2"/>
                <w:sz w:val="21"/>
                <w:szCs w:val="24"/>
                <w:highlight w:val="none"/>
                <w:lang w:val="en-US" w:eastAsia="zh-CN" w:bidi="ar-SA"/>
              </w:rPr>
              <w:t>以分标（</w:t>
            </w:r>
            <w:r>
              <w:rPr>
                <w:rFonts w:hint="eastAsia" w:ascii="宋体" w:hAnsi="宋体" w:eastAsia="宋体" w:cs="宋体"/>
                <w:color w:val="auto"/>
                <w:kern w:val="2"/>
                <w:sz w:val="21"/>
                <w:szCs w:val="24"/>
                <w:highlight w:val="none"/>
                <w:lang w:val="en-US" w:eastAsia="zh-CN" w:bidi="ar-SA"/>
              </w:rPr>
              <w:sym w:font="Wingdings" w:char="00A8"/>
            </w:r>
            <w:r>
              <w:rPr>
                <w:rFonts w:hint="eastAsia" w:ascii="宋体" w:hAnsi="宋体" w:eastAsia="宋体" w:cs="宋体"/>
                <w:color w:val="auto"/>
                <w:kern w:val="2"/>
                <w:sz w:val="21"/>
                <w:szCs w:val="24"/>
                <w:highlight w:val="none"/>
                <w:lang w:val="en-US" w:eastAsia="zh-CN" w:bidi="ar-SA"/>
              </w:rPr>
              <w:t>成交金额/□采购预算/□暂定成交金额/□其他   ）为计费额，按服务类采用差额定率累进法计算出收费基准价格，采购代理收费以（</w:t>
            </w:r>
            <w:r>
              <w:rPr>
                <w:rFonts w:hint="eastAsia" w:ascii="宋体" w:hAnsi="宋体" w:eastAsia="宋体" w:cs="宋体"/>
                <w:color w:val="auto"/>
                <w:kern w:val="2"/>
                <w:sz w:val="21"/>
                <w:szCs w:val="24"/>
                <w:highlight w:val="none"/>
                <w:lang w:val="en-US" w:eastAsia="zh-CN" w:bidi="ar-SA"/>
              </w:rPr>
              <w:sym w:font="Wingdings" w:char="00A8"/>
            </w:r>
            <w:r>
              <w:rPr>
                <w:rFonts w:hint="eastAsia" w:ascii="宋体" w:hAnsi="宋体" w:eastAsia="宋体" w:cs="宋体"/>
                <w:color w:val="auto"/>
                <w:kern w:val="2"/>
                <w:sz w:val="21"/>
                <w:szCs w:val="24"/>
                <w:highlight w:val="none"/>
                <w:lang w:val="en-US" w:eastAsia="zh-CN" w:bidi="ar-SA"/>
              </w:rPr>
              <w:t>收费基准价格/□收费基准价格下浮  %/□收费基准价格上浮   %）元收取。</w:t>
            </w:r>
          </w:p>
          <w:p w14:paraId="21082707">
            <w:pPr>
              <w:snapToGrid w:val="0"/>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sym w:font="Wingdings" w:char="00FE"/>
            </w:r>
            <w:r>
              <w:rPr>
                <w:rFonts w:hint="eastAsia" w:ascii="宋体" w:hAnsi="宋体" w:eastAsia="宋体" w:cs="宋体"/>
                <w:color w:val="auto"/>
                <w:kern w:val="2"/>
                <w:sz w:val="21"/>
                <w:szCs w:val="24"/>
                <w:highlight w:val="none"/>
                <w:lang w:val="en-US" w:eastAsia="zh-CN" w:bidi="ar-SA"/>
              </w:rPr>
              <w:t>固定采购代理收费 ：</w:t>
            </w:r>
            <w:r>
              <w:rPr>
                <w:rFonts w:hint="eastAsia" w:ascii="宋体" w:hAnsi="宋体" w:cs="宋体"/>
                <w:color w:val="auto"/>
                <w:kern w:val="2"/>
                <w:sz w:val="21"/>
                <w:szCs w:val="24"/>
                <w:highlight w:val="none"/>
                <w:lang w:val="en-US" w:eastAsia="zh-CN" w:bidi="ar-SA"/>
              </w:rPr>
              <w:t>贰万叁仟柒佰陆拾元整</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23760</w:t>
            </w:r>
            <w:r>
              <w:rPr>
                <w:rFonts w:hint="eastAsia" w:ascii="宋体" w:hAnsi="宋体" w:eastAsia="宋体" w:cs="宋体"/>
                <w:color w:val="auto"/>
                <w:kern w:val="2"/>
                <w:sz w:val="21"/>
                <w:szCs w:val="24"/>
                <w:highlight w:val="none"/>
                <w:lang w:val="en-US" w:eastAsia="zh-CN" w:bidi="ar-SA"/>
              </w:rPr>
              <w:t xml:space="preserve">.00）  </w:t>
            </w:r>
          </w:p>
          <w:p w14:paraId="1636CFB5">
            <w:pPr>
              <w:pStyle w:val="18"/>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采购代理收费请转到以下账户：</w:t>
            </w:r>
          </w:p>
          <w:p w14:paraId="408A6F24">
            <w:pPr>
              <w:pStyle w:val="18"/>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开户名称：广西冠宁工程咨询有限公司岑溪分公司</w:t>
            </w:r>
          </w:p>
          <w:p w14:paraId="79D1E25F">
            <w:pPr>
              <w:pStyle w:val="18"/>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银行账号：6600 0001 4389 5000 10</w:t>
            </w:r>
          </w:p>
          <w:p w14:paraId="48CD05C1">
            <w:pPr>
              <w:pStyle w:val="18"/>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开户银行：桂林银行股份有限公司岑溪支行</w:t>
            </w:r>
          </w:p>
        </w:tc>
      </w:tr>
      <w:tr w14:paraId="3CE0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69C09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626" w:type="dxa"/>
            <w:noWrap w:val="0"/>
            <w:vAlign w:val="center"/>
          </w:tcPr>
          <w:p w14:paraId="33C0AA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53" w:type="dxa"/>
            <w:noWrap w:val="0"/>
            <w:vAlign w:val="center"/>
          </w:tcPr>
          <w:p w14:paraId="693B5CB9">
            <w:pPr>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解释权：</w:t>
            </w:r>
            <w:r>
              <w:rPr>
                <w:rFonts w:hint="eastAsia" w:ascii="宋体" w:hAnsi="宋体" w:eastAsia="宋体" w:cs="宋体"/>
                <w:color w:val="auto"/>
                <w:kern w:val="0"/>
                <w:szCs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kern w:val="0"/>
                <w:szCs w:val="21"/>
                <w:highlight w:val="none"/>
              </w:rPr>
              <w:t>由采购人或者采购代理机构负责解释。</w:t>
            </w:r>
          </w:p>
          <w:p w14:paraId="08361701">
            <w:pPr>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法律责任：</w:t>
            </w:r>
          </w:p>
          <w:p w14:paraId="4A82AEED">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1.</w:t>
            </w:r>
            <w:r>
              <w:rPr>
                <w:rFonts w:hint="eastAsia" w:ascii="宋体" w:hAnsi="宋体" w:eastAsia="宋体" w:cs="宋体"/>
                <w:color w:val="auto"/>
                <w:kern w:val="0"/>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2FE2780D">
            <w:pPr>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szCs w:val="21"/>
                <w:highlight w:val="none"/>
              </w:rPr>
              <w:t xml:space="preserve"> 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CB3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771D6F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626" w:type="dxa"/>
            <w:noWrap w:val="0"/>
            <w:vAlign w:val="center"/>
          </w:tcPr>
          <w:p w14:paraId="5DE4D0E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53" w:type="dxa"/>
            <w:noWrap w:val="0"/>
            <w:vAlign w:val="center"/>
          </w:tcPr>
          <w:p w14:paraId="114DDAC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F9DFC5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3CF72DB">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5D1D6864">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4.自然人竞标的，磋商文件规定盖公章处由自然人摁手指指印。</w:t>
            </w:r>
          </w:p>
          <w:p w14:paraId="547C20E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5.本磋商文件所称的“以上”“以下”“以内”“届满”，包括本数；所称的“不满”“超过”“以外”，不包括本数。</w:t>
            </w:r>
          </w:p>
        </w:tc>
      </w:tr>
    </w:tbl>
    <w:p w14:paraId="124892DC">
      <w:pPr>
        <w:keepNext/>
        <w:keepLines/>
        <w:spacing w:before="260" w:after="260" w:line="420" w:lineRule="exact"/>
        <w:jc w:val="center"/>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r>
        <w:rPr>
          <w:rFonts w:hint="eastAsia" w:ascii="宋体" w:hAnsi="宋体" w:eastAsia="宋体" w:cs="宋体"/>
          <w:bCs/>
          <w:color w:val="auto"/>
          <w:sz w:val="32"/>
          <w:szCs w:val="32"/>
          <w:highlight w:val="none"/>
        </w:rPr>
        <w:t>第二节 供应商须知正文</w:t>
      </w:r>
    </w:p>
    <w:p w14:paraId="2D2FFEAF">
      <w:pPr>
        <w:keepNext/>
        <w:keepLines/>
        <w:spacing w:line="360" w:lineRule="auto"/>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一、总则</w:t>
      </w:r>
    </w:p>
    <w:p w14:paraId="6AB8E360">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028D79B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C5EA2A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0342C9A2">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431C499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72EFF760">
      <w:pPr>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65DBBE9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5A9CB7B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0DBABB0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62221E6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15F7651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w:t>
      </w:r>
    </w:p>
    <w:p w14:paraId="0EF49EE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32F867F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5B8D4C0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25E1804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46EC543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00EB8C3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711F4FF4">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04BEFD1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698612E1">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DD7A05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4E79F55B">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2040798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1FF74A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0154ADCC">
      <w:pPr>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根据《政府采购促进中小企业发展暂行办法》（财库[2020]46号）第九条以及桂财采〔2022〕31号 广西壮族自治区财政厅关于贯彻落实政府采购支持中小企业发展政策的通知的规定，接受大中型企业与小微企业组成联合体的采购项目，对于联合协议约定小微企业的合同份额占到合同总金额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14:paraId="57A0EDC1">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1C18E66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3C78659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根据《政府采购促进中小企业发展管理办法》（财库[2020]46号）第九条以及桂财采〔2022〕31号 广西壮族自治区财政厅关于贯彻落实政府采购支持中小企业发展政策的通知的规定，允许大中型企业向一家或者多家小微企业分包的采购项目，对于分包意向协议约定小微企业的合同份额占到合同总金额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2961E50">
      <w:pPr>
        <w:spacing w:line="360" w:lineRule="auto"/>
        <w:ind w:firstLine="482" w:firstLineChars="200"/>
        <w:outlineLvl w:val="9"/>
        <w:rPr>
          <w:rFonts w:hint="eastAsia" w:ascii="宋体" w:hAnsi="宋体" w:eastAsia="宋体" w:cs="宋体"/>
          <w:b/>
          <w:bCs/>
          <w:color w:val="auto"/>
          <w:sz w:val="24"/>
          <w:highlight w:val="none"/>
        </w:rPr>
      </w:pPr>
      <w:bookmarkStart w:id="37" w:name="_Toc254970532"/>
      <w:bookmarkStart w:id="38" w:name="_Toc254970673"/>
      <w:r>
        <w:rPr>
          <w:rFonts w:hint="eastAsia" w:ascii="宋体" w:hAnsi="宋体" w:eastAsia="宋体" w:cs="宋体"/>
          <w:b/>
          <w:bCs/>
          <w:color w:val="auto"/>
          <w:sz w:val="24"/>
          <w:highlight w:val="none"/>
        </w:rPr>
        <w:t>7.特别说明</w:t>
      </w:r>
      <w:bookmarkEnd w:id="37"/>
      <w:bookmarkEnd w:id="38"/>
    </w:p>
    <w:p w14:paraId="4C3DAF2A">
      <w:pPr>
        <w:spacing w:line="360" w:lineRule="auto"/>
        <w:ind w:firstLine="420" w:firstLineChars="200"/>
        <w:outlineLvl w:val="9"/>
        <w:rPr>
          <w:rFonts w:hint="eastAsia" w:ascii="宋体" w:hAnsi="宋体" w:eastAsia="宋体" w:cs="宋体"/>
          <w:color w:val="auto"/>
          <w:szCs w:val="21"/>
          <w:highlight w:val="none"/>
        </w:rPr>
      </w:pPr>
      <w:bookmarkStart w:id="39" w:name="_8.1提供相同品牌产品且通过资格审查、符合性审查的不同投标人参加同一合"/>
      <w:bookmarkEnd w:id="39"/>
      <w:r>
        <w:rPr>
          <w:rFonts w:hint="eastAsia" w:ascii="宋体" w:hAnsi="宋体" w:eastAsia="宋体" w:cs="宋体"/>
          <w:color w:val="auto"/>
          <w:szCs w:val="21"/>
          <w:highlight w:val="none"/>
        </w:rPr>
        <w:t>7.1</w:t>
      </w:r>
      <w:bookmarkStart w:id="40"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0"/>
    <w:p w14:paraId="7647E21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1A8771A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8E0A57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F1B976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12A171E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436A7AD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5D2D76C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53C9977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1A7F318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3268D3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44761DC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181467E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1F49CA6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2179A16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7ED384A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4DB94ABF">
      <w:pPr>
        <w:tabs>
          <w:tab w:val="left" w:pos="6931"/>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4EABF4C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2A0313E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0B01D68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7D2EFE4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055F80A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43BC7C7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B702F5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1984E2E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2AF16601">
      <w:pPr>
        <w:keepNext/>
        <w:keepLines/>
        <w:spacing w:line="360" w:lineRule="auto"/>
        <w:ind w:firstLine="640" w:firstLineChars="200"/>
        <w:outlineLvl w:val="9"/>
        <w:rPr>
          <w:rFonts w:hint="eastAsia" w:ascii="宋体" w:hAnsi="宋体" w:eastAsia="宋体" w:cs="宋体"/>
          <w:color w:val="auto"/>
          <w:sz w:val="32"/>
          <w:szCs w:val="32"/>
          <w:highlight w:val="none"/>
        </w:rPr>
      </w:pPr>
      <w:bookmarkStart w:id="41" w:name="_Toc254970675"/>
      <w:bookmarkStart w:id="42" w:name="_Toc254970534"/>
      <w:r>
        <w:rPr>
          <w:rFonts w:hint="eastAsia" w:ascii="宋体" w:hAnsi="宋体" w:eastAsia="宋体" w:cs="宋体"/>
          <w:color w:val="auto"/>
          <w:sz w:val="32"/>
          <w:szCs w:val="32"/>
          <w:highlight w:val="none"/>
        </w:rPr>
        <w:t>二、磋商文件</w:t>
      </w:r>
      <w:bookmarkEnd w:id="41"/>
      <w:bookmarkEnd w:id="42"/>
    </w:p>
    <w:p w14:paraId="6B881E5B">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5CB8AC6A">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7B3474EB">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64B92D7C">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2CAEBD5A">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7CCCCC04">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27FEF3C4">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584C9022">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176BD1E7">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31592D8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0F2DE324">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5722441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610CBF7">
      <w:pPr>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7F79A8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21EFE4E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34F8BD90">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2B6B5458">
      <w:pPr>
        <w:spacing w:line="360" w:lineRule="auto"/>
        <w:ind w:firstLine="400" w:firstLineChars="200"/>
        <w:outlineLvl w:val="9"/>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14:paraId="6C90E0CD">
      <w:pPr>
        <w:keepNext/>
        <w:keepLines/>
        <w:spacing w:line="360" w:lineRule="auto"/>
        <w:ind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三、响应文件的编制</w:t>
      </w:r>
    </w:p>
    <w:p w14:paraId="0DD82B8B">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7C6D3F5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65BAE848">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6C847AD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5302CBDA">
      <w:pPr>
        <w:spacing w:line="360" w:lineRule="auto"/>
        <w:ind w:left="420" w:leftChars="20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32226744">
      <w:pPr>
        <w:spacing w:line="360" w:lineRule="auto"/>
        <w:ind w:left="420" w:leftChars="20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03699E72">
      <w:pPr>
        <w:spacing w:line="360" w:lineRule="auto"/>
        <w:ind w:left="420" w:leftChars="20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61E091E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7CF839B1">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44CE4B9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4EC673E">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6E41827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CB0FE2D">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57BEF248">
      <w:pPr>
        <w:tabs>
          <w:tab w:val="left" w:pos="2492"/>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55B1964D">
      <w:pPr>
        <w:tabs>
          <w:tab w:val="left" w:pos="2492"/>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18C4D09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556C0AC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544FC27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5557A58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42E851C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6B082CE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43"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bookmarkEnd w:id="43"/>
    <w:p w14:paraId="50D21DB3">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04FA7EA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EB07C9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67AA2DD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74A35039">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77FB7ED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C57EDDE">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49B8281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0C679E5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287B64F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44"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44"/>
      <w:r>
        <w:rPr>
          <w:rFonts w:hint="eastAsia" w:ascii="宋体" w:hAnsi="宋体" w:eastAsia="宋体" w:cs="宋体"/>
          <w:color w:val="auto"/>
          <w:szCs w:val="21"/>
          <w:highlight w:val="none"/>
        </w:rPr>
        <w:t>，否则其响应文件按无效响应处理。骑缝盖公章不视为在规定位置盖章。</w:t>
      </w:r>
    </w:p>
    <w:p w14:paraId="4DC2981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09EA096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3BB49031">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0486D964">
      <w:pPr>
        <w:spacing w:line="360" w:lineRule="auto"/>
        <w:ind w:firstLine="420" w:firstLineChars="20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192A0809">
      <w:pPr>
        <w:spacing w:line="360" w:lineRule="auto"/>
        <w:ind w:firstLine="420" w:firstLineChars="20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14:paraId="3812DF05">
      <w:pPr>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6666717C">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217864B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2830B31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55A8847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114178A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C13F24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1B2D8B69">
      <w:pPr>
        <w:spacing w:line="360" w:lineRule="auto"/>
        <w:ind w:firstLine="420" w:firstLineChars="200"/>
        <w:outlineLvl w:val="9"/>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71FDACB4">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091A30D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550AADDC">
      <w:pPr>
        <w:spacing w:line="360" w:lineRule="auto"/>
        <w:ind w:firstLine="482" w:firstLineChars="200"/>
        <w:outlineLvl w:val="9"/>
        <w:rPr>
          <w:rFonts w:hint="eastAsia" w:ascii="宋体" w:hAnsi="宋体" w:eastAsia="宋体" w:cs="宋体"/>
          <w:b/>
          <w:bCs/>
          <w:color w:val="auto"/>
          <w:sz w:val="24"/>
          <w:highlight w:val="none"/>
        </w:rPr>
      </w:pPr>
      <w:bookmarkStart w:id="45" w:name="_Hlk45702405"/>
      <w:r>
        <w:rPr>
          <w:rFonts w:hint="eastAsia" w:ascii="宋体" w:hAnsi="宋体" w:eastAsia="宋体" w:cs="宋体"/>
          <w:b/>
          <w:bCs/>
          <w:color w:val="auto"/>
          <w:sz w:val="24"/>
          <w:highlight w:val="none"/>
        </w:rPr>
        <w:t>22. 首次响应文件的退回</w:t>
      </w:r>
    </w:p>
    <w:p w14:paraId="7142AC3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在首次响应文件提交截止时间止提交响应文件的供应商不足3家时电子响应文件由代理机构在“政采云”平台操作退回，除此之外采购人和采购代理机构对已提交的电子响应文件概不退回。</w:t>
      </w:r>
    </w:p>
    <w:p w14:paraId="5FD18994">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1A9656F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45"/>
    </w:p>
    <w:p w14:paraId="3EB4C087">
      <w:pPr>
        <w:keepNext/>
        <w:keepLines/>
        <w:spacing w:line="360" w:lineRule="auto"/>
        <w:ind w:firstLine="640" w:firstLineChars="200"/>
        <w:jc w:val="left"/>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四、评审及磋商</w:t>
      </w:r>
    </w:p>
    <w:p w14:paraId="0DC3C833">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154BF80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709E58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26A0BCA">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7CC5C60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13788973">
      <w:pPr>
        <w:spacing w:line="360" w:lineRule="auto"/>
        <w:ind w:firstLine="420" w:firstLineChars="200"/>
        <w:outlineLvl w:val="9"/>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25.2 </w:t>
      </w:r>
      <w:r>
        <w:rPr>
          <w:rFonts w:hint="eastAsia" w:ascii="宋体" w:hAnsi="宋体" w:eastAsia="宋体" w:cs="宋体"/>
          <w:bCs/>
          <w:color w:val="auto"/>
          <w:kern w:val="0"/>
          <w:szCs w:val="21"/>
          <w:highlight w:val="none"/>
        </w:rPr>
        <w:t>响应文件解密</w:t>
      </w:r>
    </w:p>
    <w:p w14:paraId="4A1161C3">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须携带加密时所用的CA锁按平台提示和采购文件的规定登录到“政采云”平台电子开标大厅签到并在发起解密指令之时起30分钟内完成对电子响应文件在线解密</w:t>
      </w:r>
      <w:r>
        <w:rPr>
          <w:rFonts w:hint="eastAsia" w:ascii="宋体" w:hAnsi="宋体" w:eastAsia="宋体" w:cs="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26.3 电子交易活动的中止。）</w:t>
      </w:r>
    </w:p>
    <w:p w14:paraId="41578E83">
      <w:pPr>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供应商成功解密响应文件，但未在“政采云”电子开标大厅参加谈判的，视同认可谈判过程和结果，</w:t>
      </w:r>
      <w:r>
        <w:rPr>
          <w:rFonts w:hint="eastAsia" w:ascii="宋体" w:hAnsi="宋体" w:eastAsia="宋体" w:cs="宋体"/>
          <w:color w:val="auto"/>
          <w:kern w:val="0"/>
          <w:szCs w:val="21"/>
          <w:highlight w:val="none"/>
        </w:rPr>
        <w:t>由此产生的后果由供应商自行负责。 参与谈判的供应商不足3家的，不得谈判。</w:t>
      </w:r>
    </w:p>
    <w:p w14:paraId="51AE31D6">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71C76A0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5CF739D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48EFFD92">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53E2FDF9">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65562794">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623ED68F">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109E202">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040B21C5">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32D711F3">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45FB956">
      <w:pPr>
        <w:keepNext/>
        <w:keepLines/>
        <w:spacing w:line="360" w:lineRule="auto"/>
        <w:ind w:firstLine="480" w:firstLineChars="15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五、成交及合同</w:t>
      </w:r>
    </w:p>
    <w:p w14:paraId="06428E42">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727E016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由采购人</w:t>
      </w:r>
      <w:r>
        <w:rPr>
          <w:rFonts w:hint="eastAsia" w:ascii="宋体" w:hAnsi="宋体" w:eastAsia="宋体" w:cs="宋体"/>
          <w:color w:val="auto"/>
          <w:kern w:val="0"/>
          <w:szCs w:val="21"/>
          <w:highlight w:val="none"/>
          <w:u w:val="single"/>
          <w:lang w:eastAsia="zh-CN"/>
        </w:rPr>
        <w:t>根据</w:t>
      </w:r>
      <w:r>
        <w:rPr>
          <w:rFonts w:hint="eastAsia" w:ascii="宋体" w:hAnsi="宋体" w:eastAsia="宋体" w:cs="宋体"/>
          <w:color w:val="auto"/>
          <w:szCs w:val="21"/>
          <w:highlight w:val="none"/>
          <w:u w:val="single"/>
        </w:rPr>
        <w:t>评审报告</w:t>
      </w:r>
      <w:r>
        <w:rPr>
          <w:rFonts w:hint="eastAsia" w:ascii="宋体" w:hAnsi="宋体" w:eastAsia="宋体" w:cs="宋体"/>
          <w:color w:val="auto"/>
          <w:szCs w:val="21"/>
          <w:highlight w:val="none"/>
          <w:u w:val="single"/>
          <w:lang w:eastAsia="zh-CN"/>
        </w:rPr>
        <w:t>推荐</w:t>
      </w:r>
      <w:r>
        <w:rPr>
          <w:rFonts w:hint="eastAsia" w:ascii="宋体" w:hAnsi="宋体" w:eastAsia="宋体" w:cs="宋体"/>
          <w:color w:val="auto"/>
          <w:szCs w:val="21"/>
          <w:highlight w:val="none"/>
          <w:u w:val="single"/>
        </w:rPr>
        <w:t>的排序第一的供应商</w:t>
      </w:r>
      <w:r>
        <w:rPr>
          <w:rFonts w:hint="eastAsia" w:ascii="宋体" w:hAnsi="宋体" w:eastAsia="宋体" w:cs="宋体"/>
          <w:color w:val="auto"/>
          <w:szCs w:val="21"/>
          <w:highlight w:val="none"/>
          <w:u w:val="single"/>
          <w:lang w:eastAsia="zh-CN"/>
        </w:rPr>
        <w:t>确定为</w:t>
      </w:r>
      <w:r>
        <w:rPr>
          <w:rFonts w:hint="eastAsia" w:ascii="宋体" w:hAnsi="宋体" w:eastAsia="宋体" w:cs="宋体"/>
          <w:color w:val="auto"/>
          <w:szCs w:val="21"/>
          <w:highlight w:val="none"/>
          <w:u w:val="single"/>
        </w:rPr>
        <w:t>成交供应商。</w:t>
      </w:r>
    </w:p>
    <w:p w14:paraId="554BFC1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0AC6C0C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税收违法黑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5B112F2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1B081F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4FCDE185">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458F61FD">
      <w:pPr>
        <w:spacing w:line="360" w:lineRule="auto"/>
        <w:ind w:firstLine="420" w:firstLineChars="200"/>
        <w:outlineLvl w:val="9"/>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34E23CEF">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42185637">
      <w:pPr>
        <w:adjustRightInd w:val="0"/>
        <w:snapToGrid w:val="0"/>
        <w:spacing w:line="360" w:lineRule="auto"/>
        <w:ind w:firstLine="420" w:firstLineChars="20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14:paraId="1BB23C3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05F9F56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ECE6A8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07179457">
      <w:pPr>
        <w:adjustRightInd w:val="0"/>
        <w:spacing w:line="360" w:lineRule="auto"/>
        <w:ind w:firstLine="420" w:firstLineChars="200"/>
        <w:outlineLvl w:val="9"/>
        <w:rPr>
          <w:rFonts w:hint="eastAsia" w:ascii="宋体" w:hAnsi="宋体" w:eastAsia="宋体" w:cs="宋体"/>
          <w:color w:val="auto"/>
          <w:kern w:val="0"/>
          <w:sz w:val="24"/>
          <w:szCs w:val="21"/>
          <w:highlight w:val="none"/>
        </w:rPr>
      </w:pPr>
      <w:r>
        <w:rPr>
          <w:rFonts w:hint="eastAsia" w:ascii="宋体" w:hAnsi="宋体" w:eastAsia="宋体" w:cs="宋体"/>
          <w:color w:val="auto"/>
          <w:kern w:val="0"/>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kern w:val="0"/>
          <w:sz w:val="24"/>
          <w:szCs w:val="20"/>
          <w:highlight w:val="none"/>
        </w:rPr>
        <w:t xml:space="preserve"> </w:t>
      </w:r>
      <w:r>
        <w:rPr>
          <w:rFonts w:hint="eastAsia" w:ascii="宋体" w:hAnsi="宋体" w:eastAsia="宋体" w:cs="宋体"/>
          <w:color w:val="auto"/>
          <w:kern w:val="0"/>
          <w:szCs w:val="21"/>
          <w:highlight w:val="none"/>
        </w:rPr>
        <w:t>供应商须知前附表”。</w:t>
      </w:r>
    </w:p>
    <w:p w14:paraId="060BCF8F">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4C102B05">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6583D24A">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661C832A">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2B7810C4">
      <w:pPr>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11AD21FA">
      <w:pPr>
        <w:spacing w:line="360" w:lineRule="auto"/>
        <w:ind w:firstLine="420" w:firstLineChars="200"/>
        <w:outlineLvl w:val="9"/>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78B1BD1F">
      <w:pPr>
        <w:spacing w:line="360" w:lineRule="auto"/>
        <w:ind w:firstLine="420" w:firstLineChars="200"/>
        <w:outlineLvl w:val="9"/>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DEC729C">
      <w:pPr>
        <w:spacing w:line="360" w:lineRule="auto"/>
        <w:ind w:firstLine="420" w:firstLineChars="200"/>
        <w:outlineLvl w:val="9"/>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07FEA770">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68D996E">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7D11962">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613B135A">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4B2173AD">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A2EA993">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5074A96E">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4450315A">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06A5124E">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563F796C">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0AA0ED3D">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211AD7C">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7C7DC8E">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08C46636">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6" w:name="_Toc80205930"/>
    </w:p>
    <w:p w14:paraId="69CEE55F">
      <w:pPr>
        <w:keepNext/>
        <w:keepLines/>
        <w:spacing w:line="360" w:lineRule="auto"/>
        <w:ind w:firstLine="315" w:firstLineChars="98"/>
        <w:outlineLvl w:val="9"/>
        <w:rPr>
          <w:rFonts w:hint="eastAsia" w:ascii="宋体" w:hAnsi="宋体" w:eastAsia="宋体" w:cs="宋体"/>
          <w:bCs/>
          <w:color w:val="auto"/>
          <w:sz w:val="32"/>
          <w:szCs w:val="32"/>
          <w:highlight w:val="none"/>
        </w:rPr>
      </w:pPr>
      <w:r>
        <w:rPr>
          <w:rFonts w:hint="eastAsia" w:ascii="宋体" w:hAnsi="宋体" w:eastAsia="宋体" w:cs="宋体"/>
          <w:b/>
          <w:bCs/>
          <w:color w:val="auto"/>
          <w:sz w:val="32"/>
          <w:szCs w:val="32"/>
          <w:highlight w:val="none"/>
        </w:rPr>
        <w:t>六</w:t>
      </w:r>
      <w:r>
        <w:rPr>
          <w:rFonts w:hint="eastAsia" w:ascii="宋体" w:hAnsi="宋体" w:eastAsia="宋体" w:cs="宋体"/>
          <w:bCs/>
          <w:color w:val="auto"/>
          <w:sz w:val="32"/>
          <w:szCs w:val="32"/>
          <w:highlight w:val="none"/>
        </w:rPr>
        <w:t>、验收</w:t>
      </w:r>
      <w:bookmarkEnd w:id="46"/>
    </w:p>
    <w:p w14:paraId="68909A4F">
      <w:pPr>
        <w:tabs>
          <w:tab w:val="left" w:pos="0"/>
        </w:tabs>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3A81EDD3">
      <w:pPr>
        <w:tabs>
          <w:tab w:val="left" w:pos="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65FEA8">
      <w:pPr>
        <w:tabs>
          <w:tab w:val="left" w:pos="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3E54EB30">
      <w:pPr>
        <w:tabs>
          <w:tab w:val="left" w:pos="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C673AD">
      <w:pPr>
        <w:tabs>
          <w:tab w:val="left" w:pos="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174717">
      <w:pPr>
        <w:keepNext/>
        <w:keepLines/>
        <w:spacing w:line="360" w:lineRule="auto"/>
        <w:ind w:firstLine="320" w:firstLineChars="1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七、其他事项</w:t>
      </w:r>
    </w:p>
    <w:p w14:paraId="09841CE2">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428D8278">
      <w:pPr>
        <w:tabs>
          <w:tab w:val="left" w:pos="2835"/>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1E8D0590">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0F34E40E">
      <w:pPr>
        <w:spacing w:line="360" w:lineRule="auto"/>
        <w:ind w:firstLine="420" w:firstLineChars="200"/>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34.1本磋商文件解释规则详见“供应商须知前附表”。</w:t>
      </w:r>
    </w:p>
    <w:p w14:paraId="1F79DFBE">
      <w:pPr>
        <w:spacing w:line="360" w:lineRule="auto"/>
        <w:ind w:firstLine="420" w:firstLineChars="200"/>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其他事项详见“供应商须知前附表”。</w:t>
      </w:r>
    </w:p>
    <w:p w14:paraId="6BFD8A10">
      <w:pPr>
        <w:spacing w:line="360" w:lineRule="auto"/>
        <w:ind w:firstLine="420" w:firstLineChars="200"/>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szCs w:val="21"/>
          <w:highlight w:val="none"/>
        </w:rPr>
        <w:t>，享受本文件规定的中小企业扶持政策。</w:t>
      </w:r>
    </w:p>
    <w:p w14:paraId="520AD528">
      <w:pPr>
        <w:spacing w:line="360" w:lineRule="auto"/>
        <w:ind w:firstLine="420" w:firstLineChars="200"/>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22C477B3">
      <w:pPr>
        <w:spacing w:line="360" w:lineRule="auto"/>
        <w:ind w:firstLine="420" w:firstLineChars="200"/>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14:paraId="20B07976">
      <w:pPr>
        <w:spacing w:line="360" w:lineRule="auto"/>
        <w:ind w:firstLine="400" w:firstLineChars="200"/>
        <w:textAlignment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br w:type="page"/>
      </w:r>
    </w:p>
    <w:p w14:paraId="33FEF81A">
      <w:pPr>
        <w:keepNext/>
        <w:keepLines/>
        <w:spacing w:before="340" w:after="330" w:line="578" w:lineRule="auto"/>
        <w:jc w:val="center"/>
        <w:outlineLvl w:val="0"/>
        <w:rPr>
          <w:rFonts w:hint="eastAsia" w:ascii="宋体" w:hAnsi="宋体" w:eastAsia="宋体" w:cs="宋体"/>
          <w:b/>
          <w:bCs/>
          <w:color w:val="auto"/>
          <w:kern w:val="44"/>
          <w:sz w:val="44"/>
          <w:szCs w:val="44"/>
          <w:highlight w:val="none"/>
        </w:rPr>
      </w:pPr>
      <w:bookmarkStart w:id="47" w:name="_Toc12332"/>
      <w:r>
        <w:rPr>
          <w:rFonts w:hint="eastAsia" w:ascii="宋体" w:hAnsi="宋体" w:eastAsia="宋体" w:cs="宋体"/>
          <w:b/>
          <w:bCs/>
          <w:color w:val="auto"/>
          <w:kern w:val="44"/>
          <w:sz w:val="44"/>
          <w:szCs w:val="44"/>
          <w:highlight w:val="none"/>
        </w:rPr>
        <w:t>第四章  评审程序、评审方法和评审标准</w:t>
      </w:r>
      <w:bookmarkEnd w:id="47"/>
    </w:p>
    <w:p w14:paraId="307A3804">
      <w:pPr>
        <w:keepNext/>
        <w:keepLines/>
        <w:spacing w:before="260" w:after="260" w:line="416" w:lineRule="auto"/>
        <w:jc w:val="center"/>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第一节 评审程序和评审方法</w:t>
      </w:r>
    </w:p>
    <w:p w14:paraId="53330425">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3800CA1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2282CCA1">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735A3A0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2EB15E4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23DBC553">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（1）查询渠道：“政采云”平台“信用中国”网站(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u w:val="singl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u w:val="singl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7DC3F4D5">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58296BE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3D165B7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税收违法黑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7B9AC8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4F9FB8D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5F59A4F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6D797DF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19AE75F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43872D10">
      <w:pPr>
        <w:spacing w:line="360" w:lineRule="auto"/>
        <w:ind w:firstLine="420" w:firstLineChars="200"/>
        <w:outlineLvl w:val="9"/>
        <w:rPr>
          <w:rFonts w:hint="eastAsia" w:ascii="宋体" w:hAnsi="宋体" w:eastAsia="宋体" w:cs="宋体"/>
          <w:color w:val="auto"/>
          <w:szCs w:val="21"/>
          <w:highlight w:val="none"/>
        </w:rPr>
      </w:pPr>
      <w:bookmarkStart w:id="48"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48"/>
    </w:p>
    <w:p w14:paraId="3D0780B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74A4251D">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14A89A7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4B52A8F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6E8E786">
      <w:pPr>
        <w:spacing w:line="360" w:lineRule="auto"/>
        <w:ind w:firstLine="420"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47AA4228">
      <w:pPr>
        <w:spacing w:line="360" w:lineRule="auto"/>
        <w:ind w:firstLine="396" w:firstLineChars="200"/>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02B36BE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5E0ADBC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29125EB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156CA9E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59F2D53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4AEB1F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261C57C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52A69FC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2F785DB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5152865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5691D42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093A15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4）商务条款中发生负偏离的或者允许负偏离的条款数超过“供应商须知前附表”规定项数的或者标明实质性的要求发生负偏离；</w:t>
      </w:r>
    </w:p>
    <w:p w14:paraId="7000C7C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1F1640C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446DC03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4B03B0C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6B9E924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6A2B010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48EBFB6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21F8B3D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33CA10D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7A05D39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6EE3194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1F99B64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0EFFF74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4F48A28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05D6CA3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82768A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686900A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CFBE64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5925B10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C802DD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4A5EC17">
      <w:pPr>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197F0192">
      <w:pPr>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4FE18F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3F05BD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31ED7EB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2908C2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73CF0129">
      <w:pPr>
        <w:widowControl/>
        <w:tabs>
          <w:tab w:val="left" w:pos="540"/>
        </w:tabs>
        <w:spacing w:line="360" w:lineRule="auto"/>
        <w:ind w:firstLine="420" w:firstLineChars="200"/>
        <w:jc w:val="left"/>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45490E71">
      <w:pPr>
        <w:adjustRightInd w:val="0"/>
        <w:spacing w:line="360" w:lineRule="auto"/>
        <w:ind w:firstLine="396"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14:paraId="09BF3965">
      <w:pPr>
        <w:adjustRightInd w:val="0"/>
        <w:spacing w:line="360" w:lineRule="auto"/>
        <w:ind w:firstLine="396"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（2）磋商日期和地点，磋商人员名单；</w:t>
      </w:r>
    </w:p>
    <w:p w14:paraId="5A5F5DC3">
      <w:pPr>
        <w:adjustRightInd w:val="0"/>
        <w:spacing w:line="360" w:lineRule="auto"/>
        <w:ind w:firstLine="396"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14:paraId="6421A26D">
      <w:pPr>
        <w:widowControl/>
        <w:tabs>
          <w:tab w:val="left" w:pos="540"/>
        </w:tabs>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2B026997">
      <w:pPr>
        <w:tabs>
          <w:tab w:val="left" w:pos="2835"/>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3B4248E0">
      <w:pPr>
        <w:ind w:firstLine="200"/>
        <w:outlineLvl w:val="9"/>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0292C84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0E9ABAF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88FBD6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6C8D41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399031B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12D5344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763452F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507CC12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725BD5E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3BF8982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28FB499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767A4BA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616181E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6D60D8A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18388FEF">
      <w:pPr>
        <w:ind w:firstLine="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7E377CC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39F13D4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45A385F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3D06A2B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28DF4EF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372F9E8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053A9624">
      <w:pPr>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573B38F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48A0CC2">
      <w:pPr>
        <w:ind w:firstLine="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0DF8F143">
      <w:pPr>
        <w:spacing w:line="500" w:lineRule="exact"/>
        <w:outlineLvl w:val="9"/>
        <w:rPr>
          <w:rFonts w:hint="eastAsia" w:ascii="宋体" w:hAnsi="宋体" w:eastAsia="宋体" w:cs="宋体"/>
          <w:bCs/>
          <w:color w:val="auto"/>
          <w:szCs w:val="21"/>
          <w:highlight w:val="none"/>
        </w:rPr>
      </w:pPr>
      <w:r>
        <w:rPr>
          <w:rFonts w:hint="eastAsia" w:ascii="宋体" w:hAnsi="宋体" w:eastAsia="宋体" w:cs="宋体"/>
          <w:b/>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p w14:paraId="21B93EB8">
      <w:pPr>
        <w:spacing w:line="500" w:lineRule="exac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（2）政策性扣除计算方法。</w:t>
      </w:r>
    </w:p>
    <w:p w14:paraId="7F9C1EF7">
      <w:pPr>
        <w:spacing w:line="500" w:lineRule="exact"/>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根据《政府采购促进中小企业发展管理办法》（财库〔2020〕46号）以及桂财采〔2022〕31号 广西壮族自治区财政厅关于贯彻落实政府采购支持中小企业发展政策的通知的规定，投标人在其投标文件中提供《中小企业声明函》，且投标人为小微企业的，对其投标报价给予20%的扣除，扣除后的价格为评标报价，即磋商报价=最后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范围为4%-6%）的扣除，用扣除后的价格参加评审，扣除后的价格为评标报价，即磋商报价=最后报价×（1-6%）。除上述情况外，评标报价=投标报价。</w:t>
      </w:r>
    </w:p>
    <w:p w14:paraId="187E0F38">
      <w:pPr>
        <w:spacing w:line="500" w:lineRule="exac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1D164EF">
      <w:pPr>
        <w:spacing w:line="500" w:lineRule="exac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EEB457F">
      <w:pPr>
        <w:spacing w:line="500" w:lineRule="exac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（5）满足招标文件要求且评标报价最低的评标报价为评标基准价，其价格分为满分。</w:t>
      </w:r>
    </w:p>
    <w:p w14:paraId="1A9CB968">
      <w:pPr>
        <w:spacing w:line="500" w:lineRule="exac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（6）价格分计算公式：价格分=(磋商基准价／最后报价)×30分除上述情况外，评审报价=最后报价。扣除后的最后报价将仅作为评审价排序，最终成交供应商的成交金额为服务商的最后报价。</w:t>
      </w:r>
    </w:p>
    <w:p w14:paraId="79109D4F">
      <w:pPr>
        <w:spacing w:line="500" w:lineRule="exac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（2）评审标准：</w:t>
      </w:r>
    </w:p>
    <w:tbl>
      <w:tblPr>
        <w:tblStyle w:val="14"/>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9"/>
        <w:gridCol w:w="1554"/>
        <w:gridCol w:w="5902"/>
      </w:tblGrid>
      <w:tr w14:paraId="1C78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gridSpan w:val="2"/>
            <w:noWrap w:val="0"/>
            <w:vAlign w:val="center"/>
          </w:tcPr>
          <w:p w14:paraId="63CB344A">
            <w:pPr>
              <w:adjustRightInd w:val="0"/>
              <w:spacing w:line="360" w:lineRule="auto"/>
              <w:jc w:val="center"/>
              <w:textAlignment w:val="baseline"/>
              <w:rPr>
                <w:rFonts w:ascii="宋体" w:hAnsi="宋体" w:cs="宋体"/>
                <w:bCs/>
                <w:sz w:val="21"/>
                <w:szCs w:val="21"/>
                <w:highlight w:val="none"/>
              </w:rPr>
            </w:pPr>
            <w:r>
              <w:rPr>
                <w:rFonts w:hint="eastAsia" w:ascii="宋体" w:hAnsi="宋体" w:cs="宋体"/>
                <w:bCs/>
                <w:sz w:val="21"/>
                <w:szCs w:val="21"/>
                <w:highlight w:val="none"/>
              </w:rPr>
              <w:t>序号</w:t>
            </w:r>
          </w:p>
        </w:tc>
        <w:tc>
          <w:tcPr>
            <w:tcW w:w="1554" w:type="dxa"/>
            <w:noWrap w:val="0"/>
            <w:vAlign w:val="center"/>
          </w:tcPr>
          <w:p w14:paraId="47E58421">
            <w:pPr>
              <w:adjustRightInd w:val="0"/>
              <w:spacing w:line="360" w:lineRule="auto"/>
              <w:jc w:val="center"/>
              <w:textAlignment w:val="baseline"/>
              <w:rPr>
                <w:rFonts w:ascii="宋体" w:hAnsi="宋体" w:cs="宋体"/>
                <w:bCs/>
                <w:sz w:val="21"/>
                <w:szCs w:val="21"/>
                <w:highlight w:val="none"/>
              </w:rPr>
            </w:pPr>
            <w:r>
              <w:rPr>
                <w:rFonts w:hint="eastAsia" w:ascii="宋体" w:hAnsi="宋体" w:cs="宋体"/>
                <w:bCs/>
                <w:sz w:val="21"/>
                <w:szCs w:val="21"/>
                <w:highlight w:val="none"/>
              </w:rPr>
              <w:t>评审因素</w:t>
            </w:r>
          </w:p>
        </w:tc>
        <w:tc>
          <w:tcPr>
            <w:tcW w:w="5902" w:type="dxa"/>
            <w:noWrap w:val="0"/>
            <w:vAlign w:val="center"/>
          </w:tcPr>
          <w:p w14:paraId="68388038">
            <w:pPr>
              <w:adjustRightInd w:val="0"/>
              <w:spacing w:line="360" w:lineRule="auto"/>
              <w:jc w:val="center"/>
              <w:textAlignment w:val="baseline"/>
              <w:rPr>
                <w:rFonts w:ascii="宋体" w:hAnsi="宋体" w:cs="宋体"/>
                <w:bCs/>
                <w:sz w:val="21"/>
                <w:szCs w:val="21"/>
                <w:highlight w:val="none"/>
              </w:rPr>
            </w:pPr>
            <w:r>
              <w:rPr>
                <w:rFonts w:hint="eastAsia" w:ascii="宋体" w:hAnsi="宋体" w:cs="宋体"/>
                <w:bCs/>
                <w:sz w:val="21"/>
                <w:szCs w:val="21"/>
                <w:highlight w:val="none"/>
              </w:rPr>
              <w:t>评分标准</w:t>
            </w:r>
          </w:p>
        </w:tc>
      </w:tr>
      <w:tr w14:paraId="04DE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14:paraId="24CF71CF">
            <w:pPr>
              <w:adjustRightInd w:val="0"/>
              <w:spacing w:line="360" w:lineRule="auto"/>
              <w:jc w:val="center"/>
              <w:textAlignment w:val="baseline"/>
              <w:rPr>
                <w:rFonts w:ascii="宋体" w:hAnsi="宋体" w:cs="宋体"/>
                <w:bCs/>
                <w:sz w:val="21"/>
                <w:szCs w:val="21"/>
                <w:highlight w:val="none"/>
              </w:rPr>
            </w:pPr>
            <w:r>
              <w:rPr>
                <w:rFonts w:hint="eastAsia" w:ascii="宋体" w:hAnsi="宋体" w:cs="宋体"/>
                <w:bCs/>
                <w:sz w:val="21"/>
                <w:szCs w:val="21"/>
                <w:highlight w:val="none"/>
              </w:rPr>
              <w:t>1</w:t>
            </w:r>
          </w:p>
        </w:tc>
        <w:tc>
          <w:tcPr>
            <w:tcW w:w="1469" w:type="dxa"/>
            <w:noWrap w:val="0"/>
            <w:vAlign w:val="center"/>
          </w:tcPr>
          <w:p w14:paraId="08712D03">
            <w:pPr>
              <w:adjustRightInd w:val="0"/>
              <w:spacing w:line="360" w:lineRule="auto"/>
              <w:jc w:val="center"/>
              <w:textAlignment w:val="baseline"/>
              <w:rPr>
                <w:rFonts w:ascii="宋体" w:hAnsi="宋体" w:cs="宋体"/>
                <w:b/>
                <w:bCs/>
                <w:sz w:val="21"/>
                <w:szCs w:val="21"/>
                <w:highlight w:val="none"/>
              </w:rPr>
            </w:pPr>
            <w:r>
              <w:rPr>
                <w:rFonts w:hint="eastAsia" w:ascii="宋体" w:hAnsi="宋体" w:cs="宋体"/>
                <w:b/>
                <w:bCs/>
                <w:sz w:val="21"/>
                <w:szCs w:val="21"/>
                <w:highlight w:val="none"/>
              </w:rPr>
              <w:t>价格分</w:t>
            </w:r>
          </w:p>
          <w:p w14:paraId="142A3104">
            <w:pPr>
              <w:adjustRightInd w:val="0"/>
              <w:spacing w:line="360" w:lineRule="auto"/>
              <w:jc w:val="center"/>
              <w:textAlignment w:val="baseline"/>
              <w:rPr>
                <w:rFonts w:ascii="宋体" w:hAnsi="宋体" w:cs="宋体"/>
                <w:bCs/>
                <w:sz w:val="21"/>
                <w:szCs w:val="21"/>
                <w:highlight w:val="none"/>
              </w:rPr>
            </w:pPr>
            <w:r>
              <w:rPr>
                <w:rFonts w:hint="eastAsia" w:ascii="宋体" w:hAnsi="宋体" w:cs="宋体"/>
                <w:b/>
                <w:bCs/>
                <w:sz w:val="21"/>
                <w:szCs w:val="21"/>
                <w:highlight w:val="none"/>
              </w:rPr>
              <w:t>（满分</w:t>
            </w:r>
            <w:r>
              <w:rPr>
                <w:rFonts w:hint="eastAsia" w:ascii="宋体" w:hAnsi="宋体" w:cs="宋体"/>
                <w:b/>
                <w:bCs/>
                <w:sz w:val="21"/>
                <w:szCs w:val="21"/>
                <w:highlight w:val="none"/>
                <w:u w:val="single"/>
              </w:rPr>
              <w:t>10</w:t>
            </w:r>
            <w:r>
              <w:rPr>
                <w:rFonts w:hint="eastAsia" w:ascii="宋体" w:hAnsi="宋体" w:cs="宋体"/>
                <w:b/>
                <w:bCs/>
                <w:sz w:val="21"/>
                <w:szCs w:val="21"/>
                <w:highlight w:val="none"/>
              </w:rPr>
              <w:t>分）</w:t>
            </w:r>
          </w:p>
        </w:tc>
        <w:tc>
          <w:tcPr>
            <w:tcW w:w="1554" w:type="dxa"/>
            <w:noWrap w:val="0"/>
            <w:vAlign w:val="center"/>
          </w:tcPr>
          <w:p w14:paraId="2C96DDFF">
            <w:pPr>
              <w:adjustRightInd w:val="0"/>
              <w:spacing w:line="360" w:lineRule="auto"/>
              <w:jc w:val="center"/>
              <w:textAlignment w:val="baseline"/>
              <w:rPr>
                <w:rFonts w:ascii="宋体" w:hAnsi="宋体" w:cs="宋体"/>
                <w:bCs/>
                <w:sz w:val="21"/>
                <w:szCs w:val="21"/>
                <w:highlight w:val="none"/>
              </w:rPr>
            </w:pPr>
            <w:r>
              <w:rPr>
                <w:rFonts w:hint="eastAsia" w:ascii="宋体" w:hAnsi="宋体" w:cs="宋体"/>
                <w:bCs/>
                <w:sz w:val="21"/>
                <w:szCs w:val="21"/>
                <w:highlight w:val="none"/>
              </w:rPr>
              <w:t>投标报价</w:t>
            </w:r>
          </w:p>
        </w:tc>
        <w:tc>
          <w:tcPr>
            <w:tcW w:w="5902" w:type="dxa"/>
            <w:noWrap w:val="0"/>
            <w:vAlign w:val="center"/>
          </w:tcPr>
          <w:p w14:paraId="3FE42051">
            <w:pPr>
              <w:spacing w:line="360" w:lineRule="auto"/>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（1）评审价为供应商的最后报价。最终成交供应商的成交金额等于最后报价（如有修正，以确认修正后的最后报价为准）。</w:t>
            </w:r>
          </w:p>
          <w:p w14:paraId="3ADB51F0">
            <w:pPr>
              <w:spacing w:line="360" w:lineRule="auto"/>
              <w:rPr>
                <w:rFonts w:hint="eastAsia" w:ascii="宋体" w:hAnsi="宋体" w:cs="宋体"/>
                <w:bCs/>
                <w:color w:val="000000"/>
                <w:sz w:val="21"/>
                <w:szCs w:val="21"/>
                <w:highlight w:val="none"/>
              </w:rPr>
            </w:pPr>
            <w:r>
              <w:rPr>
                <w:rFonts w:hint="eastAsia" w:ascii="宋体" w:hAnsi="宋体" w:cs="宋体"/>
                <w:bCs/>
                <w:color w:val="000000"/>
                <w:sz w:val="21"/>
                <w:szCs w:val="21"/>
                <w:highlight w:val="none"/>
                <w:lang w:eastAsia="zh-CN"/>
              </w:rPr>
              <w:t>（</w:t>
            </w:r>
            <w:r>
              <w:rPr>
                <w:rFonts w:hint="eastAsia" w:ascii="宋体" w:hAnsi="宋体" w:cs="宋体"/>
                <w:bCs/>
                <w:color w:val="000000"/>
                <w:sz w:val="21"/>
                <w:szCs w:val="21"/>
                <w:highlight w:val="none"/>
                <w:lang w:val="en-US" w:eastAsia="zh-CN"/>
              </w:rPr>
              <w:t>2</w:t>
            </w:r>
            <w:r>
              <w:rPr>
                <w:rFonts w:hint="eastAsia" w:ascii="宋体" w:hAnsi="宋体" w:cs="宋体"/>
                <w:bCs/>
                <w:color w:val="000000"/>
                <w:sz w:val="21"/>
                <w:szCs w:val="21"/>
                <w:highlight w:val="none"/>
                <w:lang w:eastAsia="zh-CN"/>
              </w:rPr>
              <w:t>）</w:t>
            </w:r>
            <w:r>
              <w:rPr>
                <w:rFonts w:hint="eastAsia" w:ascii="宋体" w:hAnsi="宋体" w:cs="宋体"/>
                <w:bCs/>
                <w:color w:val="000000"/>
                <w:sz w:val="21"/>
                <w:szCs w:val="21"/>
                <w:highlight w:val="none"/>
              </w:rPr>
              <w:t xml:space="preserve">以进入比较与评价环节的最低的评审价为基准价，基准价得分为 </w:t>
            </w:r>
            <w:r>
              <w:rPr>
                <w:rFonts w:ascii="宋体" w:hAnsi="宋体" w:cs="宋体"/>
                <w:bCs/>
                <w:color w:val="000000"/>
                <w:sz w:val="21"/>
                <w:szCs w:val="21"/>
                <w:highlight w:val="none"/>
              </w:rPr>
              <w:t>10</w:t>
            </w:r>
            <w:r>
              <w:rPr>
                <w:rFonts w:hint="eastAsia" w:ascii="宋体" w:hAnsi="宋体" w:cs="宋体"/>
                <w:bCs/>
                <w:color w:val="000000"/>
                <w:sz w:val="21"/>
                <w:szCs w:val="21"/>
                <w:highlight w:val="none"/>
              </w:rPr>
              <w:t>分。</w:t>
            </w:r>
          </w:p>
          <w:p w14:paraId="297C41A3">
            <w:pPr>
              <w:spacing w:line="360" w:lineRule="auto"/>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w:t>
            </w:r>
            <w:r>
              <w:rPr>
                <w:rFonts w:hint="eastAsia" w:ascii="宋体" w:hAnsi="宋体" w:cs="宋体"/>
                <w:bCs/>
                <w:color w:val="000000"/>
                <w:sz w:val="21"/>
                <w:szCs w:val="21"/>
                <w:highlight w:val="none"/>
                <w:lang w:val="en-US" w:eastAsia="zh-CN"/>
              </w:rPr>
              <w:t>3</w:t>
            </w:r>
            <w:r>
              <w:rPr>
                <w:rFonts w:hint="eastAsia" w:ascii="宋体" w:hAnsi="宋体" w:cs="宋体"/>
                <w:bCs/>
                <w:color w:val="000000"/>
                <w:sz w:val="21"/>
                <w:szCs w:val="21"/>
                <w:highlight w:val="none"/>
              </w:rPr>
              <w:t>）价格分计算公式：</w:t>
            </w:r>
          </w:p>
          <w:p w14:paraId="5D86A282">
            <w:pPr>
              <w:spacing w:line="360" w:lineRule="auto"/>
              <w:ind w:firstLine="233" w:firstLineChars="111"/>
              <w:rPr>
                <w:rFonts w:ascii="宋体" w:hAnsi="宋体" w:cs="宋体"/>
                <w:bCs/>
                <w:sz w:val="21"/>
                <w:szCs w:val="21"/>
                <w:highlight w:val="none"/>
              </w:rPr>
            </w:pPr>
            <w:r>
              <w:rPr>
                <w:rFonts w:hint="eastAsia" w:hAnsi="宋体" w:cs="宋体"/>
                <w:bCs/>
                <w:color w:val="000000"/>
                <w:kern w:val="2"/>
                <w:sz w:val="21"/>
                <w:szCs w:val="21"/>
                <w:highlight w:val="none"/>
              </w:rPr>
              <w:t>报价得分=（基准价/最后报</w:t>
            </w:r>
            <w:r>
              <w:rPr>
                <w:rFonts w:hint="eastAsia" w:ascii="宋体" w:hAnsi="宋体" w:eastAsia="宋体" w:cs="宋体"/>
                <w:bCs/>
                <w:color w:val="000000"/>
                <w:sz w:val="21"/>
                <w:szCs w:val="21"/>
                <w:highlight w:val="none"/>
              </w:rPr>
              <w:t>价）×10分</w:t>
            </w:r>
          </w:p>
        </w:tc>
      </w:tr>
      <w:tr w14:paraId="43AD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25" w:type="dxa"/>
            <w:vMerge w:val="restart"/>
            <w:noWrap w:val="0"/>
            <w:vAlign w:val="center"/>
          </w:tcPr>
          <w:p w14:paraId="0AF85B15">
            <w:pPr>
              <w:adjustRightInd w:val="0"/>
              <w:spacing w:line="360" w:lineRule="auto"/>
              <w:jc w:val="center"/>
              <w:textAlignment w:val="baseline"/>
              <w:rPr>
                <w:rFonts w:ascii="宋体" w:hAnsi="宋体" w:cs="宋体"/>
                <w:bCs/>
                <w:sz w:val="21"/>
                <w:szCs w:val="21"/>
                <w:highlight w:val="none"/>
              </w:rPr>
            </w:pPr>
            <w:r>
              <w:rPr>
                <w:rFonts w:hint="eastAsia" w:ascii="宋体" w:hAnsi="宋体" w:cs="宋体"/>
                <w:bCs/>
                <w:sz w:val="21"/>
                <w:szCs w:val="21"/>
                <w:highlight w:val="none"/>
              </w:rPr>
              <w:t>2</w:t>
            </w:r>
          </w:p>
        </w:tc>
        <w:tc>
          <w:tcPr>
            <w:tcW w:w="1469" w:type="dxa"/>
            <w:vMerge w:val="restart"/>
            <w:noWrap w:val="0"/>
            <w:vAlign w:val="center"/>
          </w:tcPr>
          <w:p w14:paraId="469A4FE5">
            <w:pPr>
              <w:adjustRightInd w:val="0"/>
              <w:spacing w:line="360" w:lineRule="auto"/>
              <w:ind w:left="-105" w:leftChars="-50" w:right="-105" w:rightChars="-50"/>
              <w:jc w:val="center"/>
              <w:textAlignment w:val="baseline"/>
              <w:rPr>
                <w:rFonts w:ascii="宋体" w:hAnsi="宋体" w:cs="宋体"/>
                <w:b/>
                <w:bCs/>
                <w:sz w:val="21"/>
                <w:szCs w:val="21"/>
                <w:highlight w:val="none"/>
              </w:rPr>
            </w:pPr>
            <w:r>
              <w:rPr>
                <w:rFonts w:hint="eastAsia" w:ascii="宋体" w:hAnsi="宋体" w:cs="宋体"/>
                <w:b/>
                <w:bCs/>
                <w:sz w:val="21"/>
                <w:szCs w:val="21"/>
                <w:highlight w:val="none"/>
              </w:rPr>
              <w:t>技术分</w:t>
            </w:r>
          </w:p>
          <w:p w14:paraId="3E023B54">
            <w:pPr>
              <w:adjustRightInd w:val="0"/>
              <w:spacing w:line="360" w:lineRule="auto"/>
              <w:ind w:left="-105" w:leftChars="-50" w:right="-105" w:rightChars="-50"/>
              <w:jc w:val="center"/>
              <w:textAlignment w:val="baseline"/>
              <w:rPr>
                <w:rFonts w:ascii="宋体" w:hAnsi="宋体" w:cs="宋体"/>
                <w:bCs/>
                <w:spacing w:val="-18"/>
                <w:sz w:val="21"/>
                <w:szCs w:val="21"/>
                <w:highlight w:val="none"/>
              </w:rPr>
            </w:pPr>
            <w:r>
              <w:rPr>
                <w:rFonts w:hint="eastAsia" w:ascii="宋体" w:hAnsi="宋体" w:cs="宋体"/>
                <w:b/>
                <w:bCs/>
                <w:sz w:val="21"/>
                <w:szCs w:val="21"/>
                <w:highlight w:val="none"/>
              </w:rPr>
              <w:t>（满分</w:t>
            </w:r>
            <w:r>
              <w:rPr>
                <w:rFonts w:hint="eastAsia" w:ascii="宋体" w:hAnsi="宋体" w:cs="宋体"/>
                <w:b/>
                <w:bCs/>
                <w:sz w:val="21"/>
                <w:szCs w:val="21"/>
                <w:highlight w:val="none"/>
                <w:u w:val="single"/>
                <w:lang w:val="en-US" w:eastAsia="zh-CN"/>
              </w:rPr>
              <w:t>55</w:t>
            </w:r>
            <w:r>
              <w:rPr>
                <w:rFonts w:hint="eastAsia" w:ascii="宋体" w:hAnsi="宋体" w:cs="宋体"/>
                <w:b/>
                <w:bCs/>
                <w:sz w:val="21"/>
                <w:szCs w:val="21"/>
                <w:highlight w:val="none"/>
              </w:rPr>
              <w:t>分）</w:t>
            </w:r>
          </w:p>
        </w:tc>
        <w:tc>
          <w:tcPr>
            <w:tcW w:w="1554" w:type="dxa"/>
            <w:noWrap w:val="0"/>
            <w:vAlign w:val="center"/>
          </w:tcPr>
          <w:p w14:paraId="77D6CEBC">
            <w:pPr>
              <w:adjustRightInd w:val="0"/>
              <w:spacing w:line="360" w:lineRule="auto"/>
              <w:jc w:val="center"/>
              <w:textAlignment w:val="baseline"/>
              <w:rPr>
                <w:rFonts w:ascii="宋体" w:hAnsi="宋体" w:cs="宋体"/>
                <w:bCs/>
                <w:sz w:val="21"/>
                <w:szCs w:val="21"/>
                <w:highlight w:val="none"/>
              </w:rPr>
            </w:pPr>
            <w:r>
              <w:rPr>
                <w:rFonts w:hint="eastAsia" w:ascii="宋体" w:hAnsi="宋体" w:cs="宋体"/>
                <w:bCs/>
                <w:color w:val="000000"/>
                <w:kern w:val="0"/>
                <w:sz w:val="21"/>
                <w:szCs w:val="21"/>
                <w:highlight w:val="none"/>
              </w:rPr>
              <w:t>实施方案分（</w:t>
            </w:r>
            <w:r>
              <w:rPr>
                <w:rFonts w:hint="eastAsia" w:ascii="宋体" w:hAnsi="宋体" w:cs="宋体"/>
                <w:bCs/>
                <w:color w:val="000000"/>
                <w:kern w:val="0"/>
                <w:sz w:val="21"/>
                <w:szCs w:val="21"/>
                <w:highlight w:val="none"/>
                <w:lang w:val="en-US" w:eastAsia="zh-CN"/>
              </w:rPr>
              <w:t>37</w:t>
            </w:r>
            <w:r>
              <w:rPr>
                <w:rFonts w:hint="eastAsia" w:ascii="宋体" w:hAnsi="宋体" w:cs="宋体"/>
                <w:bCs/>
                <w:color w:val="000000"/>
                <w:kern w:val="0"/>
                <w:sz w:val="21"/>
                <w:szCs w:val="21"/>
                <w:highlight w:val="none"/>
              </w:rPr>
              <w:t>分）</w:t>
            </w:r>
          </w:p>
        </w:tc>
        <w:tc>
          <w:tcPr>
            <w:tcW w:w="5902" w:type="dxa"/>
            <w:noWrap w:val="0"/>
            <w:vAlign w:val="center"/>
          </w:tcPr>
          <w:p w14:paraId="0DC57C72">
            <w:pPr>
              <w:pStyle w:val="9"/>
              <w:spacing w:line="360" w:lineRule="auto"/>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rPr>
              <w:t>供应商根据采购需求提供针对本项目的整体服务方案由评审小组根据内容进行评分：</w:t>
            </w:r>
          </w:p>
          <w:p w14:paraId="2C2E5F95">
            <w:pPr>
              <w:pStyle w:val="21"/>
              <w:widowControl/>
              <w:snapToGrid w:val="0"/>
              <w:spacing w:line="360" w:lineRule="auto"/>
              <w:ind w:right="105" w:rightChars="5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①与项目采购需求匹配的项目管理和保障方案（满分8分）；</w:t>
            </w:r>
          </w:p>
          <w:p w14:paraId="431ADCAE">
            <w:pPr>
              <w:pStyle w:val="21"/>
              <w:widowControl/>
              <w:snapToGrid w:val="0"/>
              <w:spacing w:line="360" w:lineRule="auto"/>
              <w:ind w:right="105" w:rightChars="5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②针对本项目完善的系统升级方案设计（满分8分）；</w:t>
            </w:r>
          </w:p>
          <w:p w14:paraId="7D18C1EA">
            <w:pPr>
              <w:pStyle w:val="21"/>
              <w:widowControl/>
              <w:snapToGrid w:val="0"/>
              <w:spacing w:line="360" w:lineRule="auto"/>
              <w:ind w:right="105" w:rightChars="5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③项目质量安全保证体系、安全保密制度（满分8分）；</w:t>
            </w:r>
          </w:p>
          <w:p w14:paraId="654E3029">
            <w:pPr>
              <w:pStyle w:val="21"/>
              <w:widowControl/>
              <w:snapToGrid w:val="0"/>
              <w:spacing w:line="360" w:lineRule="auto"/>
              <w:ind w:right="105" w:rightChars="5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④对本项目理解程度描述，对重难点作出分析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满分8分）；</w:t>
            </w:r>
          </w:p>
          <w:p w14:paraId="0BF3D02C">
            <w:pPr>
              <w:pStyle w:val="9"/>
              <w:spacing w:line="360" w:lineRule="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以上①-④项评分标准（每项最高得8分，每项包含：内容完整(2分)、按照采购人实际需求制定(2分)、描述科学、清晰、明确、(2分)、可操作性高(2分)、缺项(0分)。</w:t>
            </w:r>
          </w:p>
          <w:p w14:paraId="38774B2F">
            <w:pPr>
              <w:pStyle w:val="5"/>
              <w:spacing w:line="360" w:lineRule="auto"/>
              <w:ind w:left="0" w:leftChars="0" w:firstLine="0" w:firstLineChars="0"/>
              <w:rPr>
                <w:rFonts w:hint="eastAsia" w:eastAsia="宋体"/>
                <w:sz w:val="21"/>
                <w:szCs w:val="21"/>
                <w:highlight w:val="none"/>
                <w:lang w:val="en-US" w:eastAsia="zh-CN"/>
              </w:rPr>
            </w:pPr>
            <w:r>
              <w:rPr>
                <w:rFonts w:hint="eastAsia" w:ascii="宋体" w:hAnsi="宋体" w:eastAsia="宋体" w:cs="宋体"/>
                <w:bCs/>
                <w:sz w:val="21"/>
                <w:szCs w:val="21"/>
                <w:highlight w:val="none"/>
                <w:lang w:val="en-US" w:eastAsia="zh-CN"/>
              </w:rPr>
              <w:t>（2）能够</w:t>
            </w:r>
            <w:r>
              <w:rPr>
                <w:rFonts w:hint="eastAsia" w:ascii="宋体" w:hAnsi="宋体" w:eastAsia="宋体" w:cs="宋体"/>
                <w:bCs/>
                <w:sz w:val="21"/>
                <w:szCs w:val="21"/>
                <w:highlight w:val="none"/>
              </w:rPr>
              <w:t>提供定制加密通信功能服务</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在响应文件中提供证明材料</w:t>
            </w:r>
            <w:r>
              <w:rPr>
                <w:rFonts w:hint="eastAsia" w:ascii="宋体" w:hAnsi="宋体" w:eastAsia="宋体" w:cs="宋体"/>
                <w:bCs/>
                <w:sz w:val="21"/>
                <w:szCs w:val="21"/>
                <w:highlight w:val="none"/>
                <w:lang w:val="en-US" w:eastAsia="zh-CN"/>
              </w:rPr>
              <w:t>的</w:t>
            </w:r>
            <w:r>
              <w:rPr>
                <w:rFonts w:hint="eastAsia" w:ascii="宋体" w:hAnsi="宋体" w:eastAsia="宋体" w:cs="宋体"/>
                <w:bCs/>
                <w:sz w:val="21"/>
                <w:szCs w:val="21"/>
                <w:highlight w:val="none"/>
              </w:rPr>
              <w:t>，包括但不限于彩页、官网截图、功能截图或检验报告、认证证书等</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同时能够</w:t>
            </w:r>
            <w:r>
              <w:rPr>
                <w:rFonts w:hint="eastAsia" w:ascii="宋体" w:hAnsi="宋体" w:eastAsia="宋体" w:cs="宋体"/>
                <w:bCs/>
                <w:sz w:val="21"/>
                <w:szCs w:val="21"/>
                <w:highlight w:val="none"/>
              </w:rPr>
              <w:t>提供安全加密SIM卡</w:t>
            </w:r>
            <w:r>
              <w:rPr>
                <w:rFonts w:hint="eastAsia" w:ascii="宋体" w:hAnsi="宋体" w:eastAsia="宋体" w:cs="宋体"/>
                <w:bCs/>
                <w:sz w:val="21"/>
                <w:szCs w:val="21"/>
                <w:highlight w:val="none"/>
                <w:lang w:val="en-US" w:eastAsia="zh-CN"/>
              </w:rPr>
              <w:t>的（</w:t>
            </w:r>
            <w:r>
              <w:rPr>
                <w:rFonts w:hint="eastAsia" w:ascii="宋体" w:hAnsi="宋体" w:eastAsia="宋体" w:cs="宋体"/>
                <w:bCs/>
                <w:sz w:val="21"/>
                <w:szCs w:val="21"/>
                <w:highlight w:val="none"/>
              </w:rPr>
              <w:t>在响应文件中提供国家认可的第三方的测试机构出具的证明材料</w:t>
            </w:r>
            <w:r>
              <w:rPr>
                <w:rFonts w:hint="eastAsia" w:ascii="宋体" w:hAnsi="宋体" w:eastAsia="宋体" w:cs="宋体"/>
                <w:bCs/>
                <w:sz w:val="21"/>
                <w:szCs w:val="21"/>
                <w:highlight w:val="none"/>
                <w:lang w:val="en-US" w:eastAsia="zh-CN"/>
              </w:rPr>
              <w:t>），可得5分</w:t>
            </w:r>
            <w:r>
              <w:rPr>
                <w:rFonts w:hint="eastAsia" w:ascii="宋体" w:hAnsi="宋体" w:eastAsia="宋体" w:cs="宋体"/>
                <w:bCs/>
                <w:sz w:val="21"/>
                <w:szCs w:val="21"/>
                <w:highlight w:val="none"/>
              </w:rPr>
              <w:t>。(满分</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r>
      <w:tr w14:paraId="505E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top"/>
          </w:tcPr>
          <w:p w14:paraId="2BDD60A9">
            <w:pPr>
              <w:adjustRightInd w:val="0"/>
              <w:spacing w:line="360" w:lineRule="auto"/>
              <w:jc w:val="center"/>
              <w:textAlignment w:val="baseline"/>
              <w:rPr>
                <w:rFonts w:ascii="宋体" w:hAnsi="宋体" w:cs="宋体"/>
                <w:bCs/>
                <w:sz w:val="21"/>
                <w:szCs w:val="21"/>
                <w:highlight w:val="none"/>
              </w:rPr>
            </w:pPr>
          </w:p>
        </w:tc>
        <w:tc>
          <w:tcPr>
            <w:tcW w:w="1469" w:type="dxa"/>
            <w:vMerge w:val="continue"/>
            <w:noWrap w:val="0"/>
            <w:vAlign w:val="top"/>
          </w:tcPr>
          <w:p w14:paraId="6A317D58">
            <w:pPr>
              <w:adjustRightInd w:val="0"/>
              <w:spacing w:line="360" w:lineRule="auto"/>
              <w:jc w:val="center"/>
              <w:textAlignment w:val="baseline"/>
              <w:rPr>
                <w:rFonts w:ascii="宋体" w:hAnsi="宋体" w:cs="宋体"/>
                <w:bCs/>
                <w:sz w:val="21"/>
                <w:szCs w:val="21"/>
                <w:highlight w:val="none"/>
              </w:rPr>
            </w:pPr>
          </w:p>
        </w:tc>
        <w:tc>
          <w:tcPr>
            <w:tcW w:w="1554" w:type="dxa"/>
            <w:noWrap w:val="0"/>
            <w:tcMar>
              <w:left w:w="57" w:type="dxa"/>
              <w:right w:w="57" w:type="dxa"/>
            </w:tcMar>
            <w:vAlign w:val="center"/>
          </w:tcPr>
          <w:p w14:paraId="0CFA6012">
            <w:pPr>
              <w:adjustRightInd w:val="0"/>
              <w:spacing w:line="360" w:lineRule="auto"/>
              <w:jc w:val="center"/>
              <w:textAlignment w:val="baseline"/>
              <w:rPr>
                <w:rFonts w:ascii="宋体" w:hAnsi="宋体" w:cs="宋体"/>
                <w:bCs/>
                <w:sz w:val="21"/>
                <w:szCs w:val="21"/>
                <w:highlight w:val="none"/>
              </w:rPr>
            </w:pPr>
            <w:r>
              <w:rPr>
                <w:rFonts w:hint="eastAsia" w:ascii="宋体" w:hAnsi="宋体" w:cs="宋体"/>
                <w:kern w:val="0"/>
                <w:sz w:val="21"/>
                <w:szCs w:val="21"/>
                <w:highlight w:val="none"/>
              </w:rPr>
              <w:t>售后服务承诺分</w:t>
            </w:r>
            <w:r>
              <w:rPr>
                <w:rFonts w:hint="eastAsia" w:ascii="宋体" w:hAnsi="宋体" w:cs="宋体"/>
                <w:bCs/>
                <w:color w:val="000000"/>
                <w:kern w:val="0"/>
                <w:sz w:val="21"/>
                <w:szCs w:val="21"/>
                <w:highlight w:val="none"/>
              </w:rPr>
              <w:t>（</w:t>
            </w:r>
            <w:r>
              <w:rPr>
                <w:rFonts w:hint="eastAsia" w:ascii="宋体" w:hAnsi="宋体" w:cs="宋体"/>
                <w:bCs/>
                <w:color w:val="000000"/>
                <w:kern w:val="0"/>
                <w:sz w:val="21"/>
                <w:szCs w:val="21"/>
                <w:highlight w:val="none"/>
                <w:lang w:val="en-US" w:eastAsia="zh-CN"/>
              </w:rPr>
              <w:t>18</w:t>
            </w:r>
            <w:r>
              <w:rPr>
                <w:rFonts w:hint="eastAsia" w:ascii="宋体" w:hAnsi="宋体" w:cs="宋体"/>
                <w:bCs/>
                <w:color w:val="000000"/>
                <w:kern w:val="0"/>
                <w:sz w:val="21"/>
                <w:szCs w:val="21"/>
                <w:highlight w:val="none"/>
              </w:rPr>
              <w:t>分）</w:t>
            </w:r>
          </w:p>
        </w:tc>
        <w:tc>
          <w:tcPr>
            <w:tcW w:w="5902" w:type="dxa"/>
            <w:noWrap w:val="0"/>
            <w:vAlign w:val="center"/>
          </w:tcPr>
          <w:p w14:paraId="2C3DB0C6">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（1）后续服务计划详细、合理，响应速度快，承诺针对本项目提供及时、专业化的后续服务的，得</w:t>
            </w:r>
            <w:r>
              <w:rPr>
                <w:rFonts w:hint="eastAsia" w:ascii="宋体" w:hAnsi="宋体" w:cs="宋体"/>
                <w:bCs/>
                <w:sz w:val="21"/>
                <w:szCs w:val="21"/>
                <w:highlight w:val="none"/>
                <w:lang w:val="en-US" w:eastAsia="zh-CN"/>
              </w:rPr>
              <w:t>15</w:t>
            </w:r>
            <w:r>
              <w:rPr>
                <w:rFonts w:hint="eastAsia" w:ascii="宋体" w:hAnsi="宋体" w:cs="宋体"/>
                <w:bCs/>
                <w:sz w:val="21"/>
                <w:szCs w:val="21"/>
                <w:highlight w:val="none"/>
              </w:rPr>
              <w:t>分；后续服务计划比较详细、较合理，响应速度较快，承诺针对本项目提供较为及时、专业化的后续服务的，得</w:t>
            </w:r>
            <w:r>
              <w:rPr>
                <w:rFonts w:hint="eastAsia" w:ascii="宋体" w:hAnsi="宋体" w:cs="宋体"/>
                <w:bCs/>
                <w:sz w:val="21"/>
                <w:szCs w:val="21"/>
                <w:highlight w:val="none"/>
                <w:lang w:val="en-US" w:eastAsia="zh-CN"/>
              </w:rPr>
              <w:t>9</w:t>
            </w:r>
            <w:r>
              <w:rPr>
                <w:rFonts w:hint="eastAsia" w:ascii="宋体" w:hAnsi="宋体" w:cs="宋体"/>
                <w:bCs/>
                <w:sz w:val="21"/>
                <w:szCs w:val="21"/>
                <w:highlight w:val="none"/>
              </w:rPr>
              <w:t>分；后续服务计划详细度、合理性一般，响应速度一般，针对本项目提供的后续服务能力一般，得</w:t>
            </w:r>
            <w:r>
              <w:rPr>
                <w:rFonts w:hint="eastAsia" w:ascii="宋体" w:hAnsi="宋体" w:cs="宋体"/>
                <w:bCs/>
                <w:sz w:val="21"/>
                <w:szCs w:val="21"/>
                <w:highlight w:val="none"/>
                <w:lang w:val="en-US" w:eastAsia="zh-CN"/>
              </w:rPr>
              <w:t>3</w:t>
            </w:r>
            <w:r>
              <w:rPr>
                <w:rFonts w:hint="eastAsia" w:ascii="宋体" w:hAnsi="宋体" w:cs="宋体"/>
                <w:bCs/>
                <w:sz w:val="21"/>
                <w:szCs w:val="21"/>
                <w:highlight w:val="none"/>
              </w:rPr>
              <w:t>分;后续服务计划详细度、合理性差，响应速度慢，针对本项目提供的后续服务能力差，得0分；</w:t>
            </w:r>
          </w:p>
          <w:p w14:paraId="15BB0E0E">
            <w:pPr>
              <w:spacing w:line="360" w:lineRule="auto"/>
              <w:rPr>
                <w:rFonts w:hint="eastAsia" w:ascii="宋体" w:hAnsi="宋体"/>
                <w:kern w:val="2"/>
                <w:sz w:val="21"/>
                <w:szCs w:val="21"/>
                <w:highlight w:val="none"/>
              </w:rPr>
            </w:pPr>
            <w:r>
              <w:rPr>
                <w:rFonts w:hint="eastAsia" w:ascii="宋体" w:hAnsi="宋体" w:cs="宋体"/>
                <w:bCs/>
                <w:sz w:val="21"/>
                <w:szCs w:val="21"/>
                <w:highlight w:val="none"/>
              </w:rPr>
              <w:t>（2）供应商承诺在接到采购人或使用方通知后1小时内电话响应，</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小时内上门服务的得</w:t>
            </w:r>
            <w:r>
              <w:rPr>
                <w:rFonts w:hint="eastAsia" w:ascii="宋体" w:hAnsi="宋体" w:cs="宋体"/>
                <w:bCs/>
                <w:sz w:val="21"/>
                <w:szCs w:val="21"/>
                <w:highlight w:val="none"/>
                <w:lang w:val="en-US" w:eastAsia="zh-CN"/>
              </w:rPr>
              <w:t>3</w:t>
            </w:r>
            <w:r>
              <w:rPr>
                <w:rFonts w:hint="eastAsia" w:ascii="宋体" w:hAnsi="宋体" w:cs="宋体"/>
                <w:bCs/>
                <w:sz w:val="21"/>
                <w:szCs w:val="21"/>
                <w:highlight w:val="none"/>
              </w:rPr>
              <w:t>分，提供针对该项的承诺函，不提供不计分。</w:t>
            </w:r>
          </w:p>
        </w:tc>
      </w:tr>
      <w:tr w14:paraId="09BA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525" w:type="dxa"/>
            <w:vMerge w:val="restart"/>
            <w:noWrap w:val="0"/>
            <w:vAlign w:val="center"/>
          </w:tcPr>
          <w:p w14:paraId="00310D04">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3</w:t>
            </w:r>
          </w:p>
        </w:tc>
        <w:tc>
          <w:tcPr>
            <w:tcW w:w="1469" w:type="dxa"/>
            <w:vMerge w:val="restart"/>
            <w:noWrap w:val="0"/>
            <w:vAlign w:val="center"/>
          </w:tcPr>
          <w:p w14:paraId="1618CC31">
            <w:pPr>
              <w:spacing w:line="360" w:lineRule="auto"/>
              <w:jc w:val="center"/>
              <w:rPr>
                <w:rFonts w:ascii="Calibri" w:hAnsi="Calibri"/>
                <w:b/>
                <w:sz w:val="21"/>
                <w:szCs w:val="21"/>
                <w:highlight w:val="none"/>
              </w:rPr>
            </w:pPr>
            <w:r>
              <w:rPr>
                <w:rFonts w:hint="eastAsia" w:ascii="Calibri" w:hAnsi="Calibri"/>
                <w:b/>
                <w:sz w:val="21"/>
                <w:szCs w:val="21"/>
                <w:highlight w:val="none"/>
              </w:rPr>
              <w:t>商务分</w:t>
            </w:r>
          </w:p>
          <w:p w14:paraId="1F7A40BE">
            <w:pPr>
              <w:spacing w:after="120" w:line="360" w:lineRule="auto"/>
              <w:rPr>
                <w:rFonts w:ascii="Calibri" w:hAnsi="Calibri"/>
                <w:sz w:val="21"/>
                <w:szCs w:val="21"/>
                <w:highlight w:val="none"/>
              </w:rPr>
            </w:pPr>
            <w:r>
              <w:rPr>
                <w:rFonts w:hint="eastAsia" w:ascii="宋体" w:hAnsi="宋体" w:cs="宋体"/>
                <w:b/>
                <w:bCs/>
                <w:sz w:val="21"/>
                <w:szCs w:val="21"/>
                <w:highlight w:val="none"/>
              </w:rPr>
              <w:t>（满分</w:t>
            </w:r>
            <w:r>
              <w:rPr>
                <w:rFonts w:hint="eastAsia" w:ascii="宋体" w:hAnsi="宋体" w:cs="宋体"/>
                <w:b/>
                <w:bCs/>
                <w:sz w:val="21"/>
                <w:szCs w:val="21"/>
                <w:highlight w:val="none"/>
                <w:u w:val="single"/>
                <w:lang w:val="en-US" w:eastAsia="zh-CN"/>
              </w:rPr>
              <w:t>35</w:t>
            </w:r>
            <w:r>
              <w:rPr>
                <w:rFonts w:hint="eastAsia" w:ascii="宋体" w:hAnsi="宋体" w:cs="宋体"/>
                <w:b/>
                <w:bCs/>
                <w:sz w:val="21"/>
                <w:szCs w:val="21"/>
                <w:highlight w:val="none"/>
              </w:rPr>
              <w:t>分）</w:t>
            </w:r>
          </w:p>
        </w:tc>
        <w:tc>
          <w:tcPr>
            <w:tcW w:w="1554" w:type="dxa"/>
            <w:noWrap w:val="0"/>
            <w:tcMar>
              <w:left w:w="57" w:type="dxa"/>
              <w:right w:w="57" w:type="dxa"/>
            </w:tcMar>
            <w:vAlign w:val="center"/>
          </w:tcPr>
          <w:p w14:paraId="249F2871">
            <w:pPr>
              <w:widowControl/>
              <w:spacing w:line="360" w:lineRule="auto"/>
              <w:jc w:val="center"/>
              <w:rPr>
                <w:rFonts w:ascii="Calibri" w:hAnsi="Calibri"/>
                <w:bCs/>
                <w:sz w:val="21"/>
                <w:szCs w:val="21"/>
                <w:highlight w:val="none"/>
              </w:rPr>
            </w:pPr>
            <w:r>
              <w:rPr>
                <w:rFonts w:hint="eastAsia" w:ascii="宋体" w:hAnsi="宋体" w:cs="宋体"/>
                <w:bCs/>
                <w:color w:val="000000"/>
                <w:kern w:val="0"/>
                <w:sz w:val="21"/>
                <w:szCs w:val="21"/>
                <w:highlight w:val="none"/>
                <w:lang w:bidi="ar"/>
              </w:rPr>
              <w:t>项目业绩经验（满分</w:t>
            </w:r>
            <w:r>
              <w:rPr>
                <w:rFonts w:hint="eastAsia" w:ascii="宋体" w:hAnsi="宋体" w:cs="宋体"/>
                <w:bCs/>
                <w:color w:val="000000"/>
                <w:kern w:val="0"/>
                <w:sz w:val="21"/>
                <w:szCs w:val="21"/>
                <w:highlight w:val="none"/>
                <w:u w:val="single"/>
                <w:lang w:bidi="ar"/>
              </w:rPr>
              <w:t xml:space="preserve"> </w:t>
            </w:r>
            <w:r>
              <w:rPr>
                <w:rFonts w:hint="eastAsia" w:ascii="宋体" w:hAnsi="宋体" w:cs="宋体"/>
                <w:bCs/>
                <w:color w:val="000000"/>
                <w:kern w:val="0"/>
                <w:sz w:val="21"/>
                <w:szCs w:val="21"/>
                <w:highlight w:val="none"/>
                <w:u w:val="single"/>
                <w:lang w:val="en-US" w:eastAsia="zh-CN" w:bidi="ar"/>
              </w:rPr>
              <w:t>10</w:t>
            </w:r>
            <w:r>
              <w:rPr>
                <w:rFonts w:hint="eastAsia" w:ascii="宋体" w:hAnsi="宋体" w:cs="宋体"/>
                <w:bCs/>
                <w:color w:val="000000"/>
                <w:kern w:val="0"/>
                <w:sz w:val="21"/>
                <w:szCs w:val="21"/>
                <w:highlight w:val="none"/>
                <w:lang w:bidi="ar"/>
              </w:rPr>
              <w:t>分）</w:t>
            </w:r>
          </w:p>
          <w:p w14:paraId="193F4BB3">
            <w:pPr>
              <w:adjustRightInd w:val="0"/>
              <w:snapToGrid w:val="0"/>
              <w:spacing w:line="360" w:lineRule="auto"/>
              <w:ind w:firstLine="105" w:firstLineChars="50"/>
              <w:rPr>
                <w:rFonts w:ascii="宋体" w:hAnsi="宋体" w:cs="宋体"/>
                <w:bCs/>
                <w:sz w:val="21"/>
                <w:szCs w:val="21"/>
                <w:highlight w:val="none"/>
              </w:rPr>
            </w:pPr>
          </w:p>
        </w:tc>
        <w:tc>
          <w:tcPr>
            <w:tcW w:w="5902" w:type="dxa"/>
            <w:noWrap w:val="0"/>
            <w:vAlign w:val="center"/>
          </w:tcPr>
          <w:p w14:paraId="6B9E073A">
            <w:pPr>
              <w:adjustRightInd w:val="0"/>
              <w:spacing w:line="360" w:lineRule="auto"/>
              <w:textAlignment w:val="baseline"/>
              <w:rPr>
                <w:rFonts w:ascii="宋体" w:hAnsi="宋体" w:cs="宋体"/>
                <w:bCs/>
                <w:sz w:val="21"/>
                <w:szCs w:val="21"/>
                <w:highlight w:val="none"/>
              </w:rPr>
            </w:pPr>
            <w:r>
              <w:rPr>
                <w:rFonts w:hint="eastAsia" w:ascii="宋体" w:hAnsi="宋体" w:cs="宋体"/>
                <w:bCs/>
                <w:sz w:val="21"/>
                <w:szCs w:val="21"/>
                <w:highlight w:val="none"/>
              </w:rPr>
              <w:t>供应商 20</w:t>
            </w:r>
            <w:r>
              <w:rPr>
                <w:rFonts w:hint="eastAsia" w:ascii="宋体" w:hAnsi="宋体" w:cs="宋体"/>
                <w:bCs/>
                <w:sz w:val="21"/>
                <w:szCs w:val="21"/>
                <w:highlight w:val="none"/>
                <w:lang w:val="en-US" w:eastAsia="zh-CN"/>
              </w:rPr>
              <w:t>20</w:t>
            </w:r>
            <w:r>
              <w:rPr>
                <w:rFonts w:hint="eastAsia" w:ascii="宋体" w:hAnsi="宋体" w:cs="宋体"/>
                <w:bCs/>
                <w:sz w:val="21"/>
                <w:szCs w:val="21"/>
                <w:highlight w:val="none"/>
              </w:rPr>
              <w:t>年1月1日以来完成同类服务业绩的 （无不良记录）</w:t>
            </w:r>
            <w:r>
              <w:rPr>
                <w:rFonts w:hint="eastAsia" w:ascii="宋体" w:hAnsi="宋体" w:cs="宋体"/>
                <w:bCs/>
                <w:sz w:val="21"/>
                <w:szCs w:val="21"/>
                <w:highlight w:val="none"/>
                <w:lang w:eastAsia="zh-CN"/>
              </w:rPr>
              <w:t>在响应文件内提供</w:t>
            </w:r>
            <w:r>
              <w:rPr>
                <w:rFonts w:hint="eastAsia" w:ascii="宋体" w:hAnsi="宋体" w:cs="宋体"/>
                <w:bCs/>
                <w:sz w:val="21"/>
                <w:szCs w:val="21"/>
                <w:highlight w:val="none"/>
              </w:rPr>
              <w:t>中标、成交通知书或签订的服务合同为并加盖供应商</w:t>
            </w:r>
            <w:r>
              <w:rPr>
                <w:rFonts w:hint="eastAsia" w:ascii="宋体" w:hAnsi="宋体" w:cs="宋体"/>
                <w:bCs/>
                <w:sz w:val="21"/>
                <w:szCs w:val="21"/>
                <w:highlight w:val="none"/>
                <w:lang w:eastAsia="zh-CN"/>
              </w:rPr>
              <w:t>电子签章</w:t>
            </w:r>
            <w:r>
              <w:rPr>
                <w:rFonts w:hint="eastAsia" w:ascii="宋体" w:hAnsi="宋体" w:cs="宋体"/>
                <w:bCs/>
                <w:sz w:val="21"/>
                <w:szCs w:val="21"/>
                <w:highlight w:val="none"/>
              </w:rPr>
              <w:t>，</w:t>
            </w:r>
            <w:r>
              <w:rPr>
                <w:rFonts w:hint="eastAsia" w:ascii="宋体" w:hAnsi="宋体" w:cs="宋体"/>
                <w:bCs/>
                <w:sz w:val="21"/>
                <w:szCs w:val="21"/>
                <w:highlight w:val="none"/>
                <w:lang w:eastAsia="zh-CN"/>
              </w:rPr>
              <w:t>材料</w:t>
            </w:r>
            <w:r>
              <w:rPr>
                <w:rFonts w:hint="eastAsia" w:ascii="宋体" w:hAnsi="宋体" w:cs="宋体"/>
                <w:bCs/>
                <w:sz w:val="21"/>
                <w:szCs w:val="21"/>
                <w:highlight w:val="none"/>
              </w:rPr>
              <w:t>能清晰反映所完成的服务项目名称、内容、金额，</w:t>
            </w:r>
            <w:r>
              <w:rPr>
                <w:rFonts w:hint="eastAsia" w:ascii="宋体" w:hAnsi="宋体" w:cs="宋体"/>
                <w:kern w:val="0"/>
                <w:sz w:val="21"/>
                <w:szCs w:val="21"/>
                <w:highlight w:val="none"/>
                <w:lang w:bidi="ar"/>
              </w:rPr>
              <w:t>否则评审时不得分</w:t>
            </w:r>
            <w:r>
              <w:rPr>
                <w:rFonts w:hint="eastAsia" w:ascii="宋体" w:hAnsi="宋体" w:cs="宋体"/>
                <w:bCs/>
                <w:sz w:val="21"/>
                <w:szCs w:val="21"/>
                <w:highlight w:val="none"/>
              </w:rPr>
              <w:t>；同一个编号的项目有两个或两个以上的分标中标的只算一次），每个业绩得</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分，满分</w:t>
            </w:r>
            <w:r>
              <w:rPr>
                <w:rFonts w:hint="eastAsia" w:ascii="宋体" w:hAnsi="宋体" w:cs="宋体"/>
                <w:bCs/>
                <w:sz w:val="21"/>
                <w:szCs w:val="21"/>
                <w:highlight w:val="none"/>
                <w:lang w:val="en-US" w:eastAsia="zh-CN"/>
              </w:rPr>
              <w:t>10</w:t>
            </w:r>
            <w:r>
              <w:rPr>
                <w:rFonts w:hint="eastAsia" w:ascii="宋体" w:hAnsi="宋体" w:cs="宋体"/>
                <w:bCs/>
                <w:sz w:val="21"/>
                <w:szCs w:val="21"/>
                <w:highlight w:val="none"/>
              </w:rPr>
              <w:t>分。</w:t>
            </w:r>
          </w:p>
        </w:tc>
      </w:tr>
      <w:tr w14:paraId="18AA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14:paraId="2F7DB30C">
            <w:pPr>
              <w:spacing w:line="360" w:lineRule="auto"/>
              <w:jc w:val="center"/>
              <w:rPr>
                <w:rFonts w:ascii="宋体" w:hAnsi="宋体" w:cs="宋体"/>
                <w:bCs/>
                <w:sz w:val="21"/>
                <w:szCs w:val="21"/>
                <w:highlight w:val="none"/>
              </w:rPr>
            </w:pPr>
          </w:p>
        </w:tc>
        <w:tc>
          <w:tcPr>
            <w:tcW w:w="1469" w:type="dxa"/>
            <w:vMerge w:val="continue"/>
            <w:noWrap w:val="0"/>
            <w:vAlign w:val="center"/>
          </w:tcPr>
          <w:p w14:paraId="1381B798">
            <w:pPr>
              <w:spacing w:line="360" w:lineRule="auto"/>
              <w:jc w:val="center"/>
              <w:rPr>
                <w:rFonts w:ascii="宋体" w:hAnsi="宋体" w:cs="宋体"/>
                <w:bCs/>
                <w:sz w:val="21"/>
                <w:szCs w:val="21"/>
                <w:highlight w:val="none"/>
              </w:rPr>
            </w:pPr>
          </w:p>
        </w:tc>
        <w:tc>
          <w:tcPr>
            <w:tcW w:w="1554" w:type="dxa"/>
            <w:noWrap w:val="0"/>
            <w:tcMar>
              <w:left w:w="57" w:type="dxa"/>
              <w:right w:w="57" w:type="dxa"/>
            </w:tcMar>
            <w:vAlign w:val="center"/>
          </w:tcPr>
          <w:p w14:paraId="7067E87A">
            <w:pPr>
              <w:adjustRightInd w:val="0"/>
              <w:snapToGrid w:val="0"/>
              <w:spacing w:line="360" w:lineRule="auto"/>
              <w:ind w:firstLine="105" w:firstLineChars="50"/>
              <w:jc w:val="center"/>
              <w:rPr>
                <w:rFonts w:hint="eastAsia" w:ascii="宋体" w:hAnsi="宋体" w:cs="宋体"/>
                <w:bCs/>
                <w:sz w:val="21"/>
                <w:szCs w:val="21"/>
                <w:highlight w:val="none"/>
              </w:rPr>
            </w:pPr>
            <w:r>
              <w:rPr>
                <w:rFonts w:hint="eastAsia" w:ascii="宋体" w:hAnsi="宋体" w:cs="宋体"/>
                <w:bCs/>
                <w:sz w:val="21"/>
                <w:szCs w:val="21"/>
                <w:highlight w:val="none"/>
              </w:rPr>
              <w:t>企业</w:t>
            </w:r>
            <w:r>
              <w:rPr>
                <w:rFonts w:ascii="宋体" w:hAnsi="宋体" w:cs="宋体"/>
                <w:bCs/>
                <w:sz w:val="21"/>
                <w:szCs w:val="21"/>
                <w:highlight w:val="none"/>
              </w:rPr>
              <w:t>信誉分（</w:t>
            </w:r>
            <w:r>
              <w:rPr>
                <w:rFonts w:hint="eastAsia" w:ascii="宋体" w:hAnsi="宋体" w:cs="宋体"/>
                <w:bCs/>
                <w:sz w:val="21"/>
                <w:szCs w:val="21"/>
                <w:highlight w:val="none"/>
              </w:rPr>
              <w:t>满分</w:t>
            </w:r>
            <w:r>
              <w:rPr>
                <w:rFonts w:hint="eastAsia" w:ascii="宋体" w:hAnsi="宋体" w:cs="宋体"/>
                <w:bCs/>
                <w:sz w:val="21"/>
                <w:szCs w:val="21"/>
                <w:highlight w:val="none"/>
                <w:lang w:val="en-US" w:eastAsia="zh-CN"/>
              </w:rPr>
              <w:t>25</w:t>
            </w:r>
            <w:r>
              <w:rPr>
                <w:rFonts w:hint="eastAsia" w:ascii="宋体" w:hAnsi="宋体" w:cs="宋体"/>
                <w:bCs/>
                <w:sz w:val="21"/>
                <w:szCs w:val="21"/>
                <w:highlight w:val="none"/>
              </w:rPr>
              <w:t>分</w:t>
            </w:r>
            <w:r>
              <w:rPr>
                <w:rFonts w:ascii="宋体" w:hAnsi="宋体" w:cs="宋体"/>
                <w:bCs/>
                <w:sz w:val="21"/>
                <w:szCs w:val="21"/>
                <w:highlight w:val="none"/>
              </w:rPr>
              <w:t>）</w:t>
            </w:r>
          </w:p>
        </w:tc>
        <w:tc>
          <w:tcPr>
            <w:tcW w:w="5902" w:type="dxa"/>
            <w:noWrap w:val="0"/>
            <w:vAlign w:val="center"/>
          </w:tcPr>
          <w:p w14:paraId="605000C2">
            <w:pPr>
              <w:adjustRightInd w:val="0"/>
              <w:spacing w:line="360" w:lineRule="auto"/>
              <w:textAlignment w:val="baseline"/>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投标人或其上级公司（直接管理关系或法人关系）提供如下管理体系认证证书或证明材料的，每项得</w:t>
            </w:r>
            <w:r>
              <w:rPr>
                <w:rFonts w:hint="eastAsia" w:ascii="宋体" w:hAnsi="宋体" w:cs="宋体"/>
                <w:kern w:val="0"/>
                <w:sz w:val="21"/>
                <w:szCs w:val="21"/>
                <w:highlight w:val="none"/>
                <w:lang w:val="en-US" w:eastAsia="zh-CN" w:bidi="ar"/>
              </w:rPr>
              <w:t>5</w:t>
            </w:r>
            <w:r>
              <w:rPr>
                <w:rFonts w:hint="eastAsia" w:ascii="宋体" w:hAnsi="宋体" w:cs="宋体"/>
                <w:kern w:val="0"/>
                <w:sz w:val="21"/>
                <w:szCs w:val="21"/>
                <w:highlight w:val="none"/>
                <w:lang w:bidi="ar"/>
              </w:rPr>
              <w:t>分，满分</w:t>
            </w:r>
            <w:r>
              <w:rPr>
                <w:rFonts w:hint="eastAsia" w:ascii="宋体" w:hAnsi="宋体" w:cs="宋体"/>
                <w:kern w:val="0"/>
                <w:sz w:val="21"/>
                <w:szCs w:val="21"/>
                <w:highlight w:val="none"/>
                <w:lang w:val="en-US" w:eastAsia="zh-CN" w:bidi="ar"/>
              </w:rPr>
              <w:t>25</w:t>
            </w:r>
            <w:r>
              <w:rPr>
                <w:rFonts w:hint="eastAsia" w:ascii="宋体" w:hAnsi="宋体" w:cs="宋体"/>
                <w:kern w:val="0"/>
                <w:sz w:val="21"/>
                <w:szCs w:val="21"/>
                <w:highlight w:val="none"/>
                <w:lang w:bidi="ar"/>
              </w:rPr>
              <w:t>分。</w:t>
            </w:r>
            <w:r>
              <w:rPr>
                <w:rFonts w:hint="eastAsia" w:ascii="宋体" w:hAnsi="宋体" w:cs="宋体"/>
                <w:kern w:val="0"/>
                <w:sz w:val="21"/>
                <w:szCs w:val="21"/>
                <w:highlight w:val="none"/>
                <w:lang w:bidi="ar"/>
              </w:rPr>
              <w:br w:type="textWrapping"/>
            </w:r>
            <w:r>
              <w:rPr>
                <w:rFonts w:hint="eastAsia" w:ascii="宋体" w:hAnsi="宋体" w:cs="宋体"/>
                <w:kern w:val="0"/>
                <w:sz w:val="21"/>
                <w:szCs w:val="21"/>
                <w:highlight w:val="none"/>
                <w:lang w:bidi="ar"/>
              </w:rPr>
              <w:t>（1）通过ISO27001信息安全管理体系认证的得</w:t>
            </w:r>
            <w:r>
              <w:rPr>
                <w:rFonts w:hint="eastAsia" w:ascii="宋体" w:hAnsi="宋体" w:cs="宋体"/>
                <w:kern w:val="0"/>
                <w:sz w:val="21"/>
                <w:szCs w:val="21"/>
                <w:highlight w:val="none"/>
                <w:lang w:val="en-US" w:eastAsia="zh-CN" w:bidi="ar"/>
              </w:rPr>
              <w:t>5</w:t>
            </w:r>
            <w:r>
              <w:rPr>
                <w:rFonts w:hint="eastAsia" w:ascii="宋体" w:hAnsi="宋体" w:cs="宋体"/>
                <w:kern w:val="0"/>
                <w:sz w:val="21"/>
                <w:szCs w:val="21"/>
                <w:highlight w:val="none"/>
                <w:lang w:bidi="ar"/>
              </w:rPr>
              <w:t>分；</w:t>
            </w:r>
            <w:r>
              <w:rPr>
                <w:rFonts w:hint="eastAsia" w:ascii="宋体" w:hAnsi="宋体" w:cs="宋体"/>
                <w:kern w:val="0"/>
                <w:sz w:val="21"/>
                <w:szCs w:val="21"/>
                <w:highlight w:val="none"/>
                <w:lang w:bidi="ar"/>
              </w:rPr>
              <w:br w:type="textWrapping"/>
            </w:r>
            <w:r>
              <w:rPr>
                <w:rFonts w:hint="eastAsia" w:ascii="宋体" w:hAnsi="宋体" w:cs="宋体"/>
                <w:kern w:val="0"/>
                <w:sz w:val="21"/>
                <w:szCs w:val="21"/>
                <w:highlight w:val="none"/>
                <w:lang w:bidi="ar"/>
              </w:rPr>
              <w:t>（2）通过ISO20000信息技术服务管理体系认证的得</w:t>
            </w:r>
            <w:r>
              <w:rPr>
                <w:rFonts w:hint="eastAsia" w:ascii="宋体" w:hAnsi="宋体" w:cs="宋体"/>
                <w:kern w:val="0"/>
                <w:sz w:val="21"/>
                <w:szCs w:val="21"/>
                <w:highlight w:val="none"/>
                <w:lang w:val="en-US" w:eastAsia="zh-CN" w:bidi="ar"/>
              </w:rPr>
              <w:t>5</w:t>
            </w:r>
            <w:r>
              <w:rPr>
                <w:rFonts w:hint="eastAsia" w:ascii="宋体" w:hAnsi="宋体" w:cs="宋体"/>
                <w:kern w:val="0"/>
                <w:sz w:val="21"/>
                <w:szCs w:val="21"/>
                <w:highlight w:val="none"/>
                <w:lang w:bidi="ar"/>
              </w:rPr>
              <w:t>分；</w:t>
            </w:r>
            <w:r>
              <w:rPr>
                <w:rFonts w:hint="eastAsia" w:ascii="宋体" w:hAnsi="宋体" w:cs="宋体"/>
                <w:kern w:val="0"/>
                <w:sz w:val="21"/>
                <w:szCs w:val="21"/>
                <w:highlight w:val="none"/>
                <w:lang w:bidi="ar"/>
              </w:rPr>
              <w:br w:type="textWrapping"/>
            </w:r>
            <w:r>
              <w:rPr>
                <w:rFonts w:hint="eastAsia" w:ascii="宋体" w:hAnsi="宋体" w:cs="宋体"/>
                <w:kern w:val="0"/>
                <w:sz w:val="21"/>
                <w:szCs w:val="21"/>
                <w:highlight w:val="none"/>
                <w:lang w:bidi="ar"/>
              </w:rPr>
              <w:t>（3）通过ISO9001质量管理体系认证的得</w:t>
            </w:r>
            <w:r>
              <w:rPr>
                <w:rFonts w:hint="eastAsia" w:ascii="宋体" w:hAnsi="宋体" w:cs="宋体"/>
                <w:kern w:val="0"/>
                <w:sz w:val="21"/>
                <w:szCs w:val="21"/>
                <w:highlight w:val="none"/>
                <w:lang w:val="en-US" w:eastAsia="zh-CN" w:bidi="ar"/>
              </w:rPr>
              <w:t>5</w:t>
            </w:r>
            <w:r>
              <w:rPr>
                <w:rFonts w:hint="eastAsia" w:ascii="宋体" w:hAnsi="宋体" w:cs="宋体"/>
                <w:kern w:val="0"/>
                <w:sz w:val="21"/>
                <w:szCs w:val="21"/>
                <w:highlight w:val="none"/>
                <w:lang w:bidi="ar"/>
              </w:rPr>
              <w:t>分；</w:t>
            </w:r>
          </w:p>
          <w:p w14:paraId="1BEA58BD">
            <w:pPr>
              <w:adjustRightInd w:val="0"/>
              <w:spacing w:line="360" w:lineRule="auto"/>
              <w:textAlignment w:val="baseline"/>
              <w:rPr>
                <w:rFonts w:hint="eastAsia" w:ascii="宋体" w:hAnsi="宋体" w:cs="宋体"/>
                <w:bCs/>
                <w:sz w:val="21"/>
                <w:szCs w:val="21"/>
                <w:highlight w:val="none"/>
              </w:rPr>
            </w:pPr>
            <w:r>
              <w:rPr>
                <w:rFonts w:hint="eastAsia" w:ascii="宋体" w:hAnsi="宋体" w:cs="宋体"/>
                <w:kern w:val="0"/>
                <w:sz w:val="21"/>
                <w:szCs w:val="21"/>
                <w:highlight w:val="none"/>
                <w:lang w:bidi="ar"/>
              </w:rPr>
              <w:t>（4）通过GB/T 33718-2017履约能力评价服务认证5星级</w:t>
            </w:r>
            <w:r>
              <w:rPr>
                <w:rFonts w:hint="eastAsia" w:ascii="宋体" w:hAnsi="宋体" w:cs="宋体"/>
                <w:kern w:val="0"/>
                <w:sz w:val="21"/>
                <w:szCs w:val="21"/>
                <w:highlight w:val="none"/>
                <w:lang w:eastAsia="zh-CN" w:bidi="ar"/>
              </w:rPr>
              <w:t>以下的，得</w:t>
            </w:r>
            <w:r>
              <w:rPr>
                <w:rFonts w:hint="eastAsia" w:ascii="宋体" w:hAnsi="宋体" w:cs="宋体"/>
                <w:kern w:val="0"/>
                <w:sz w:val="21"/>
                <w:szCs w:val="21"/>
                <w:highlight w:val="none"/>
                <w:lang w:val="en-US" w:eastAsia="zh-CN" w:bidi="ar"/>
              </w:rPr>
              <w:t>3分；</w:t>
            </w:r>
            <w:r>
              <w:rPr>
                <w:rFonts w:hint="eastAsia" w:ascii="宋体" w:hAnsi="宋体" w:cs="宋体"/>
                <w:kern w:val="0"/>
                <w:sz w:val="21"/>
                <w:szCs w:val="21"/>
                <w:highlight w:val="none"/>
                <w:lang w:bidi="ar"/>
              </w:rPr>
              <w:t>通过GB/T 33718-2017履约能力评价服务认证</w:t>
            </w:r>
            <w:r>
              <w:rPr>
                <w:rFonts w:hint="eastAsia" w:ascii="宋体" w:hAnsi="宋体" w:cs="宋体"/>
                <w:kern w:val="0"/>
                <w:sz w:val="21"/>
                <w:szCs w:val="21"/>
                <w:highlight w:val="none"/>
                <w:lang w:eastAsia="zh-CN" w:bidi="ar"/>
              </w:rPr>
              <w:t>并达到</w:t>
            </w:r>
            <w:r>
              <w:rPr>
                <w:rFonts w:hint="eastAsia" w:ascii="宋体" w:hAnsi="宋体" w:cs="宋体"/>
                <w:kern w:val="0"/>
                <w:sz w:val="21"/>
                <w:szCs w:val="21"/>
                <w:highlight w:val="none"/>
                <w:lang w:bidi="ar"/>
              </w:rPr>
              <w:t>5星级的</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bidi="ar"/>
              </w:rPr>
              <w:t>得</w:t>
            </w:r>
            <w:r>
              <w:rPr>
                <w:rFonts w:hint="eastAsia" w:ascii="宋体" w:hAnsi="宋体" w:cs="宋体"/>
                <w:kern w:val="0"/>
                <w:sz w:val="21"/>
                <w:szCs w:val="21"/>
                <w:highlight w:val="none"/>
                <w:lang w:val="en-US" w:eastAsia="zh-CN" w:bidi="ar"/>
              </w:rPr>
              <w:t>5</w:t>
            </w:r>
            <w:r>
              <w:rPr>
                <w:rFonts w:hint="eastAsia" w:ascii="宋体" w:hAnsi="宋体" w:cs="宋体"/>
                <w:kern w:val="0"/>
                <w:sz w:val="21"/>
                <w:szCs w:val="21"/>
                <w:highlight w:val="none"/>
                <w:lang w:bidi="ar"/>
              </w:rPr>
              <w:t>分</w:t>
            </w:r>
            <w:r>
              <w:rPr>
                <w:rFonts w:hint="eastAsia" w:ascii="宋体" w:hAnsi="宋体" w:cs="宋体"/>
                <w:kern w:val="0"/>
                <w:sz w:val="21"/>
                <w:szCs w:val="21"/>
                <w:highlight w:val="none"/>
                <w:lang w:eastAsia="zh-CN" w:bidi="ar"/>
              </w:rPr>
              <w:t>。本项满分</w:t>
            </w:r>
            <w:r>
              <w:rPr>
                <w:rFonts w:hint="eastAsia" w:ascii="宋体" w:hAnsi="宋体" w:cs="宋体"/>
                <w:kern w:val="0"/>
                <w:sz w:val="21"/>
                <w:szCs w:val="21"/>
                <w:highlight w:val="none"/>
                <w:lang w:val="en-US" w:eastAsia="zh-CN" w:bidi="ar"/>
              </w:rPr>
              <w:t>5分。</w:t>
            </w:r>
            <w:r>
              <w:rPr>
                <w:rFonts w:hint="eastAsia" w:ascii="宋体" w:hAnsi="宋体" w:cs="宋体"/>
                <w:kern w:val="0"/>
                <w:sz w:val="21"/>
                <w:szCs w:val="21"/>
                <w:highlight w:val="none"/>
                <w:lang w:bidi="ar"/>
              </w:rPr>
              <w:br w:type="textWrapping"/>
            </w:r>
            <w:r>
              <w:rPr>
                <w:rFonts w:hint="eastAsia" w:ascii="宋体" w:hAnsi="宋体" w:cs="宋体"/>
                <w:kern w:val="0"/>
                <w:sz w:val="21"/>
                <w:szCs w:val="21"/>
                <w:highlight w:val="none"/>
                <w:lang w:bidi="ar"/>
              </w:rPr>
              <w:t>（5）通过GB/T 3</w:t>
            </w:r>
            <w:r>
              <w:rPr>
                <w:rFonts w:hint="eastAsia" w:ascii="宋体" w:hAnsi="宋体" w:cs="宋体"/>
                <w:kern w:val="0"/>
                <w:sz w:val="21"/>
                <w:szCs w:val="21"/>
                <w:highlight w:val="none"/>
                <w:lang w:val="en-US" w:eastAsia="zh-CN" w:bidi="ar"/>
              </w:rPr>
              <w:t>6733-2018服务质量</w:t>
            </w:r>
            <w:r>
              <w:rPr>
                <w:rFonts w:hint="eastAsia" w:ascii="宋体" w:hAnsi="宋体" w:cs="宋体"/>
                <w:kern w:val="0"/>
                <w:sz w:val="21"/>
                <w:szCs w:val="21"/>
                <w:highlight w:val="none"/>
                <w:lang w:bidi="ar"/>
              </w:rPr>
              <w:t>评价认证5</w:t>
            </w:r>
            <w:r>
              <w:rPr>
                <w:rFonts w:hint="eastAsia" w:ascii="宋体" w:hAnsi="宋体" w:cs="宋体"/>
                <w:kern w:val="0"/>
                <w:sz w:val="21"/>
                <w:szCs w:val="21"/>
                <w:highlight w:val="none"/>
                <w:lang w:val="en-US" w:eastAsia="zh-CN" w:bidi="ar"/>
              </w:rPr>
              <w:t>A</w:t>
            </w:r>
            <w:r>
              <w:rPr>
                <w:rFonts w:hint="eastAsia" w:ascii="宋体" w:hAnsi="宋体" w:cs="宋体"/>
                <w:kern w:val="0"/>
                <w:sz w:val="21"/>
                <w:szCs w:val="21"/>
                <w:highlight w:val="none"/>
                <w:lang w:bidi="ar"/>
              </w:rPr>
              <w:t>级</w:t>
            </w:r>
            <w:r>
              <w:rPr>
                <w:rFonts w:hint="eastAsia" w:ascii="宋体" w:hAnsi="宋体" w:cs="宋体"/>
                <w:kern w:val="0"/>
                <w:sz w:val="21"/>
                <w:szCs w:val="21"/>
                <w:highlight w:val="none"/>
                <w:lang w:eastAsia="zh-CN" w:bidi="ar"/>
              </w:rPr>
              <w:t>以下</w:t>
            </w:r>
            <w:r>
              <w:rPr>
                <w:rFonts w:hint="eastAsia" w:ascii="宋体" w:hAnsi="宋体" w:cs="宋体"/>
                <w:kern w:val="0"/>
                <w:sz w:val="21"/>
                <w:szCs w:val="21"/>
                <w:highlight w:val="none"/>
                <w:lang w:bidi="ar"/>
              </w:rPr>
              <w:t>的</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bidi="ar"/>
              </w:rPr>
              <w:t>得</w:t>
            </w:r>
            <w:r>
              <w:rPr>
                <w:rFonts w:hint="eastAsia" w:ascii="宋体" w:hAnsi="宋体" w:cs="宋体"/>
                <w:kern w:val="0"/>
                <w:sz w:val="21"/>
                <w:szCs w:val="21"/>
                <w:highlight w:val="none"/>
                <w:lang w:val="en-US" w:eastAsia="zh-CN" w:bidi="ar"/>
              </w:rPr>
              <w:t>3</w:t>
            </w:r>
            <w:r>
              <w:rPr>
                <w:rFonts w:hint="eastAsia" w:ascii="宋体" w:hAnsi="宋体" w:cs="宋体"/>
                <w:kern w:val="0"/>
                <w:sz w:val="21"/>
                <w:szCs w:val="21"/>
                <w:highlight w:val="none"/>
                <w:lang w:bidi="ar"/>
              </w:rPr>
              <w:t>分</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bidi="ar"/>
              </w:rPr>
              <w:t>通过GB/T 3</w:t>
            </w:r>
            <w:r>
              <w:rPr>
                <w:rFonts w:hint="eastAsia" w:ascii="宋体" w:hAnsi="宋体" w:cs="宋体"/>
                <w:kern w:val="0"/>
                <w:sz w:val="21"/>
                <w:szCs w:val="21"/>
                <w:highlight w:val="none"/>
                <w:lang w:val="en-US" w:eastAsia="zh-CN" w:bidi="ar"/>
              </w:rPr>
              <w:t>6733-2018服务质量</w:t>
            </w:r>
            <w:r>
              <w:rPr>
                <w:rFonts w:hint="eastAsia" w:ascii="宋体" w:hAnsi="宋体" w:cs="宋体"/>
                <w:kern w:val="0"/>
                <w:sz w:val="21"/>
                <w:szCs w:val="21"/>
                <w:highlight w:val="none"/>
                <w:lang w:bidi="ar"/>
              </w:rPr>
              <w:t>评价认证</w:t>
            </w:r>
            <w:r>
              <w:rPr>
                <w:rFonts w:hint="eastAsia" w:ascii="宋体" w:hAnsi="宋体" w:cs="宋体"/>
                <w:kern w:val="0"/>
                <w:sz w:val="21"/>
                <w:szCs w:val="21"/>
                <w:highlight w:val="none"/>
                <w:lang w:eastAsia="zh-CN" w:bidi="ar"/>
              </w:rPr>
              <w:t>并达到</w:t>
            </w:r>
            <w:r>
              <w:rPr>
                <w:rFonts w:hint="eastAsia" w:ascii="宋体" w:hAnsi="宋体" w:cs="宋体"/>
                <w:kern w:val="0"/>
                <w:sz w:val="21"/>
                <w:szCs w:val="21"/>
                <w:highlight w:val="none"/>
                <w:lang w:bidi="ar"/>
              </w:rPr>
              <w:t>5</w:t>
            </w:r>
            <w:r>
              <w:rPr>
                <w:rFonts w:hint="eastAsia" w:ascii="宋体" w:hAnsi="宋体" w:cs="宋体"/>
                <w:kern w:val="0"/>
                <w:sz w:val="21"/>
                <w:szCs w:val="21"/>
                <w:highlight w:val="none"/>
                <w:lang w:val="en-US" w:eastAsia="zh-CN" w:bidi="ar"/>
              </w:rPr>
              <w:t>A</w:t>
            </w:r>
            <w:r>
              <w:rPr>
                <w:rFonts w:hint="eastAsia" w:ascii="宋体" w:hAnsi="宋体" w:cs="宋体"/>
                <w:kern w:val="0"/>
                <w:sz w:val="21"/>
                <w:szCs w:val="21"/>
                <w:highlight w:val="none"/>
                <w:lang w:bidi="ar"/>
              </w:rPr>
              <w:t>级</w:t>
            </w:r>
            <w:r>
              <w:rPr>
                <w:rFonts w:hint="eastAsia" w:ascii="宋体" w:hAnsi="宋体" w:cs="宋体"/>
                <w:kern w:val="0"/>
                <w:sz w:val="21"/>
                <w:szCs w:val="21"/>
                <w:highlight w:val="none"/>
                <w:lang w:eastAsia="zh-CN" w:bidi="ar"/>
              </w:rPr>
              <w:t>的，得</w:t>
            </w:r>
            <w:r>
              <w:rPr>
                <w:rFonts w:hint="eastAsia" w:ascii="宋体" w:hAnsi="宋体" w:cs="宋体"/>
                <w:kern w:val="0"/>
                <w:sz w:val="21"/>
                <w:szCs w:val="21"/>
                <w:highlight w:val="none"/>
                <w:lang w:val="en-US" w:eastAsia="zh-CN" w:bidi="ar"/>
              </w:rPr>
              <w:t>5分。本项满分5分。</w:t>
            </w:r>
            <w:r>
              <w:rPr>
                <w:rFonts w:hint="eastAsia" w:ascii="宋体" w:hAnsi="宋体" w:cs="宋体"/>
                <w:kern w:val="0"/>
                <w:sz w:val="21"/>
                <w:szCs w:val="21"/>
                <w:highlight w:val="none"/>
                <w:lang w:bidi="ar"/>
              </w:rPr>
              <w:br w:type="textWrapping"/>
            </w:r>
            <w:r>
              <w:rPr>
                <w:rFonts w:hint="eastAsia" w:ascii="宋体" w:hAnsi="宋体" w:cs="宋体"/>
                <w:kern w:val="0"/>
                <w:sz w:val="21"/>
                <w:szCs w:val="21"/>
                <w:highlight w:val="none"/>
                <w:lang w:bidi="ar"/>
              </w:rPr>
              <w:t>备注：</w:t>
            </w:r>
            <w:r>
              <w:rPr>
                <w:rFonts w:hint="eastAsia" w:ascii="宋体" w:hAnsi="宋体" w:cs="宋体"/>
                <w:kern w:val="0"/>
                <w:sz w:val="21"/>
                <w:szCs w:val="21"/>
                <w:highlight w:val="none"/>
                <w:lang w:eastAsia="zh-CN" w:bidi="ar"/>
              </w:rPr>
              <w:t>在响应文件内</w:t>
            </w:r>
            <w:r>
              <w:rPr>
                <w:rFonts w:hint="eastAsia" w:ascii="宋体" w:hAnsi="宋体" w:cs="宋体"/>
                <w:kern w:val="0"/>
                <w:sz w:val="21"/>
                <w:szCs w:val="21"/>
                <w:highlight w:val="none"/>
                <w:lang w:bidi="ar"/>
              </w:rPr>
              <w:t>提供相关证明材料复印件并加盖</w:t>
            </w:r>
            <w:r>
              <w:rPr>
                <w:rFonts w:hint="eastAsia" w:ascii="宋体" w:hAnsi="宋体" w:cs="宋体"/>
                <w:kern w:val="0"/>
                <w:sz w:val="21"/>
                <w:szCs w:val="21"/>
                <w:highlight w:val="none"/>
                <w:lang w:eastAsia="zh-CN" w:bidi="ar"/>
              </w:rPr>
              <w:t>供应商电子签章</w:t>
            </w:r>
            <w:r>
              <w:rPr>
                <w:rFonts w:hint="eastAsia" w:ascii="宋体" w:hAnsi="宋体" w:cs="宋体"/>
                <w:kern w:val="0"/>
                <w:sz w:val="21"/>
                <w:szCs w:val="21"/>
                <w:highlight w:val="none"/>
                <w:lang w:bidi="ar"/>
              </w:rPr>
              <w:t>，否则评审时不得分。</w:t>
            </w:r>
          </w:p>
        </w:tc>
      </w:tr>
      <w:tr w14:paraId="1DED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450" w:type="dxa"/>
            <w:gridSpan w:val="4"/>
            <w:noWrap w:val="0"/>
            <w:vAlign w:val="center"/>
          </w:tcPr>
          <w:p w14:paraId="5C773F7F">
            <w:pPr>
              <w:spacing w:line="360" w:lineRule="auto"/>
              <w:ind w:firstLine="420" w:firstLineChars="200"/>
              <w:rPr>
                <w:rFonts w:ascii="宋体" w:hAnsi="宋体" w:cs="宋体"/>
                <w:bCs/>
                <w:sz w:val="21"/>
                <w:szCs w:val="21"/>
                <w:highlight w:val="none"/>
              </w:rPr>
            </w:pPr>
            <w:r>
              <w:rPr>
                <w:rFonts w:ascii="宋体" w:hAnsi="宋体" w:cs="宋体"/>
                <w:bCs/>
                <w:sz w:val="21"/>
                <w:szCs w:val="21"/>
                <w:highlight w:val="none"/>
              </w:rPr>
              <w:t>总得分为以上各项评审因素得分合计</w:t>
            </w:r>
          </w:p>
        </w:tc>
      </w:tr>
    </w:tbl>
    <w:p w14:paraId="355D56D6">
      <w:pPr>
        <w:spacing w:line="500" w:lineRule="exact"/>
        <w:outlineLvl w:val="9"/>
        <w:rPr>
          <w:rFonts w:hint="eastAsia" w:ascii="宋体" w:hAnsi="宋体" w:eastAsia="宋体" w:cs="宋体"/>
          <w:bCs/>
          <w:color w:val="auto"/>
          <w:szCs w:val="21"/>
          <w:highlight w:val="none"/>
        </w:rPr>
      </w:pPr>
    </w:p>
    <w:p w14:paraId="2F96BB7D">
      <w:pPr>
        <w:pStyle w:val="18"/>
        <w:rPr>
          <w:rFonts w:hint="eastAsia" w:ascii="宋体" w:hAnsi="宋体" w:eastAsia="宋体" w:cs="宋体"/>
          <w:color w:val="auto"/>
          <w:highlight w:val="none"/>
        </w:rPr>
      </w:pPr>
    </w:p>
    <w:p w14:paraId="06C33A45">
      <w:pPr>
        <w:spacing w:line="500" w:lineRule="exac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三、推荐成交候选人</w:t>
      </w:r>
    </w:p>
    <w:p w14:paraId="3E0A61DB">
      <w:pPr>
        <w:spacing w:line="50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磋商小组应当从通过资格性审查和符合性审查、质量和服务均能满足磋商文件全部实质性响应要求的服务商中按以下办法推选成交候选人：</w:t>
      </w:r>
    </w:p>
    <w:p w14:paraId="5843B70F">
      <w:pPr>
        <w:spacing w:line="500" w:lineRule="exact"/>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bidi="ar"/>
        </w:rPr>
        <w:t>（1）磋商小组根据评审结果按评审后综合得分由高到低顺序排列推荐3名成交候选人。总得分相同的，依次按最终报价低优先、技术分高优先、商务分高优先的顺序排列。成交候选人并列的，由采购人采取随机抽取的方式确定成交人。</w:t>
      </w:r>
    </w:p>
    <w:p w14:paraId="44FE146F">
      <w:pPr>
        <w:spacing w:line="360" w:lineRule="auto"/>
        <w:ind w:firstLine="420" w:firstLineChars="200"/>
        <w:outlineLvl w:val="9"/>
        <w:rPr>
          <w:rFonts w:hint="eastAsia" w:ascii="宋体" w:hAnsi="宋体" w:eastAsia="宋体" w:cs="宋体"/>
          <w:color w:val="auto"/>
          <w:highlight w:val="none"/>
        </w:rPr>
      </w:pPr>
      <w:bookmarkStart w:id="49" w:name="_Toc80205935"/>
      <w:r>
        <w:rPr>
          <w:rFonts w:hint="eastAsia" w:ascii="宋体" w:hAnsi="宋体" w:eastAsia="宋体" w:cs="宋体"/>
          <w:color w:val="auto"/>
          <w:highlight w:val="none"/>
        </w:rPr>
        <w:t>7.2.终止竞争性磋商采购活动</w:t>
      </w:r>
    </w:p>
    <w:p w14:paraId="6906E9FB">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712AFD14">
      <w:pPr>
        <w:keepNext/>
        <w:keepLines/>
        <w:spacing w:line="360" w:lineRule="auto"/>
        <w:ind w:firstLine="640" w:firstLineChars="200"/>
        <w:jc w:val="center"/>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r>
        <w:rPr>
          <w:rFonts w:hint="eastAsia" w:ascii="宋体" w:hAnsi="宋体" w:eastAsia="宋体" w:cs="宋体"/>
          <w:bCs/>
          <w:color w:val="auto"/>
          <w:sz w:val="32"/>
          <w:szCs w:val="32"/>
          <w:highlight w:val="none"/>
        </w:rPr>
        <w:t>第二节 评标报告</w:t>
      </w:r>
      <w:bookmarkEnd w:id="49"/>
    </w:p>
    <w:p w14:paraId="7B8C4D38">
      <w:pPr>
        <w:spacing w:line="360" w:lineRule="auto"/>
        <w:ind w:firstLine="480" w:firstLineChars="200"/>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603976CF">
      <w:pPr>
        <w:spacing w:line="360" w:lineRule="auto"/>
        <w:ind w:firstLine="42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2B4F43CA">
      <w:pPr>
        <w:spacing w:line="360" w:lineRule="auto"/>
        <w:ind w:firstLine="480" w:firstLineChars="200"/>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68C0907A">
      <w:pPr>
        <w:adjustRightIn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016F6605">
      <w:pPr>
        <w:keepNext/>
        <w:keepLines/>
        <w:spacing w:line="360" w:lineRule="auto"/>
        <w:ind w:firstLine="640" w:firstLineChars="200"/>
        <w:jc w:val="center"/>
        <w:outlineLvl w:val="9"/>
        <w:rPr>
          <w:rFonts w:hint="eastAsia" w:ascii="宋体" w:hAnsi="宋体" w:eastAsia="宋体" w:cs="宋体"/>
          <w:bCs/>
          <w:color w:val="auto"/>
          <w:sz w:val="32"/>
          <w:szCs w:val="32"/>
          <w:highlight w:val="none"/>
        </w:rPr>
      </w:pPr>
      <w:bookmarkStart w:id="50" w:name="_Toc80205936"/>
    </w:p>
    <w:p w14:paraId="27488AA8">
      <w:pPr>
        <w:keepNext/>
        <w:keepLines/>
        <w:spacing w:line="360" w:lineRule="auto"/>
        <w:ind w:firstLine="640" w:firstLineChars="200"/>
        <w:jc w:val="center"/>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第三节 评审过程的保密与录像</w:t>
      </w:r>
      <w:bookmarkEnd w:id="50"/>
    </w:p>
    <w:p w14:paraId="12004AEA">
      <w:pPr>
        <w:spacing w:line="360" w:lineRule="auto"/>
        <w:ind w:firstLine="480" w:firstLineChars="200"/>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05DA60C4">
      <w:pPr>
        <w:widowControl/>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0BA88B2">
      <w:pPr>
        <w:widowControl/>
        <w:spacing w:line="360" w:lineRule="auto"/>
        <w:ind w:firstLine="480" w:firstLineChars="200"/>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4EA72F98">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01ACA98E">
      <w:pPr>
        <w:spacing w:line="400" w:lineRule="exact"/>
        <w:ind w:firstLine="420" w:firstLineChars="200"/>
        <w:rPr>
          <w:rFonts w:hint="eastAsia" w:ascii="宋体" w:hAnsi="宋体" w:eastAsia="宋体" w:cs="宋体"/>
          <w:color w:val="auto"/>
          <w:highlight w:val="none"/>
        </w:rPr>
      </w:pPr>
    </w:p>
    <w:p w14:paraId="5C62BE7C">
      <w:pPr>
        <w:spacing w:line="400" w:lineRule="exact"/>
        <w:ind w:firstLine="420" w:firstLineChars="200"/>
        <w:rPr>
          <w:rFonts w:hint="eastAsia" w:ascii="宋体" w:hAnsi="宋体" w:eastAsia="宋体" w:cs="宋体"/>
          <w:color w:val="auto"/>
          <w:highlight w:val="none"/>
        </w:rPr>
      </w:pPr>
    </w:p>
    <w:p w14:paraId="63B5F13E">
      <w:pPr>
        <w:keepNext/>
        <w:keepLines/>
        <w:spacing w:before="260" w:after="260" w:line="416" w:lineRule="auto"/>
        <w:outlineLvl w:val="1"/>
        <w:rPr>
          <w:rFonts w:hint="eastAsia" w:ascii="宋体" w:hAnsi="宋体" w:eastAsia="宋体" w:cs="宋体"/>
          <w:b/>
          <w:bCs/>
          <w:color w:val="auto"/>
          <w:sz w:val="32"/>
          <w:szCs w:val="32"/>
          <w:highlight w:val="none"/>
        </w:rPr>
      </w:pPr>
    </w:p>
    <w:p w14:paraId="1D1D3134">
      <w:pPr>
        <w:keepNext/>
        <w:keepLines/>
        <w:spacing w:before="260" w:after="260" w:line="416"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38C2F56">
      <w:pPr>
        <w:keepNext/>
        <w:keepLines/>
        <w:spacing w:before="260" w:after="260" w:line="416" w:lineRule="auto"/>
        <w:jc w:val="center"/>
        <w:outlineLvl w:val="1"/>
        <w:rPr>
          <w:rFonts w:hint="eastAsia" w:ascii="宋体" w:hAnsi="宋体" w:eastAsia="宋体" w:cs="宋体"/>
          <w:b/>
          <w:bCs/>
          <w:color w:val="auto"/>
          <w:sz w:val="32"/>
          <w:szCs w:val="32"/>
          <w:highlight w:val="none"/>
        </w:rPr>
      </w:pPr>
    </w:p>
    <w:p w14:paraId="55447A70">
      <w:pPr>
        <w:keepNext/>
        <w:keepLines/>
        <w:spacing w:before="260" w:after="260" w:line="416" w:lineRule="auto"/>
        <w:jc w:val="center"/>
        <w:outlineLvl w:val="1"/>
        <w:rPr>
          <w:rFonts w:hint="eastAsia" w:ascii="宋体" w:hAnsi="宋体" w:eastAsia="宋体" w:cs="宋体"/>
          <w:b/>
          <w:bCs/>
          <w:color w:val="auto"/>
          <w:sz w:val="32"/>
          <w:szCs w:val="32"/>
          <w:highlight w:val="none"/>
        </w:rPr>
      </w:pPr>
    </w:p>
    <w:p w14:paraId="5C56265D">
      <w:pPr>
        <w:keepNext/>
        <w:keepLines/>
        <w:spacing w:before="260" w:after="260" w:line="416" w:lineRule="auto"/>
        <w:jc w:val="center"/>
        <w:outlineLvl w:val="1"/>
        <w:rPr>
          <w:rFonts w:hint="eastAsia" w:ascii="宋体" w:hAnsi="宋体" w:eastAsia="宋体" w:cs="宋体"/>
          <w:b/>
          <w:bCs/>
          <w:color w:val="auto"/>
          <w:sz w:val="32"/>
          <w:szCs w:val="32"/>
          <w:highlight w:val="none"/>
        </w:rPr>
      </w:pPr>
    </w:p>
    <w:p w14:paraId="7DCCCC62">
      <w:pPr>
        <w:keepNext/>
        <w:keepLines/>
        <w:spacing w:before="260" w:after="260" w:line="416" w:lineRule="auto"/>
        <w:jc w:val="center"/>
        <w:outlineLvl w:val="1"/>
        <w:rPr>
          <w:rFonts w:hint="eastAsia" w:ascii="宋体" w:hAnsi="宋体" w:eastAsia="宋体" w:cs="宋体"/>
          <w:b/>
          <w:bCs/>
          <w:color w:val="auto"/>
          <w:sz w:val="32"/>
          <w:szCs w:val="32"/>
          <w:highlight w:val="none"/>
        </w:rPr>
      </w:pPr>
    </w:p>
    <w:p w14:paraId="7F81B7D1">
      <w:pPr>
        <w:keepNext/>
        <w:keepLines/>
        <w:spacing w:before="260" w:after="260" w:line="416" w:lineRule="auto"/>
        <w:jc w:val="center"/>
        <w:outlineLvl w:val="1"/>
        <w:rPr>
          <w:rFonts w:hint="eastAsia" w:ascii="宋体" w:hAnsi="宋体" w:eastAsia="宋体" w:cs="宋体"/>
          <w:b/>
          <w:bCs/>
          <w:color w:val="auto"/>
          <w:sz w:val="32"/>
          <w:szCs w:val="32"/>
          <w:highlight w:val="none"/>
        </w:rPr>
      </w:pPr>
    </w:p>
    <w:p w14:paraId="6876A554">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footerReference r:id="rId8" w:type="first"/>
          <w:footerReference r:id="rId7" w:type="default"/>
          <w:pgSz w:w="11910" w:h="16840"/>
          <w:pgMar w:top="1340" w:right="1500" w:bottom="280" w:left="1680" w:header="720" w:footer="720" w:gutter="0"/>
          <w:cols w:space="720" w:num="1"/>
        </w:sectPr>
      </w:pPr>
      <w:bookmarkStart w:id="51" w:name="_Toc12204"/>
      <w:r>
        <w:rPr>
          <w:rFonts w:hint="eastAsia" w:ascii="宋体" w:hAnsi="宋体" w:eastAsia="宋体" w:cs="宋体"/>
          <w:b/>
          <w:bCs/>
          <w:color w:val="auto"/>
          <w:kern w:val="44"/>
          <w:sz w:val="44"/>
          <w:szCs w:val="44"/>
          <w:highlight w:val="none"/>
        </w:rPr>
        <w:t>第五章 响应文件格式</w:t>
      </w:r>
      <w:bookmarkEnd w:id="51"/>
    </w:p>
    <w:p w14:paraId="0947CB55">
      <w:pPr>
        <w:keepNext/>
        <w:keepLines/>
        <w:spacing w:before="260" w:after="260" w:line="416" w:lineRule="auto"/>
        <w:jc w:val="center"/>
        <w:outlineLvl w:val="9"/>
        <w:rPr>
          <w:rFonts w:hint="eastAsia" w:ascii="宋体" w:hAnsi="宋体" w:eastAsia="宋体" w:cs="宋体"/>
          <w:bCs/>
          <w:color w:val="auto"/>
          <w:sz w:val="32"/>
          <w:szCs w:val="32"/>
          <w:highlight w:val="none"/>
        </w:rPr>
      </w:pPr>
      <w:bookmarkStart w:id="52" w:name="_Toc80205938"/>
      <w:r>
        <w:rPr>
          <w:rFonts w:hint="eastAsia" w:ascii="宋体" w:hAnsi="宋体" w:eastAsia="宋体" w:cs="宋体"/>
          <w:bCs/>
          <w:color w:val="auto"/>
          <w:sz w:val="32"/>
          <w:szCs w:val="32"/>
          <w:highlight w:val="none"/>
        </w:rPr>
        <w:t>第一节 封面格式</w:t>
      </w:r>
      <w:bookmarkEnd w:id="52"/>
    </w:p>
    <w:p w14:paraId="514BF695">
      <w:pPr>
        <w:snapToGrid w:val="0"/>
        <w:spacing w:before="120" w:beforeLines="50" w:after="50"/>
        <w:outlineLvl w:val="9"/>
        <w:rPr>
          <w:rFonts w:hint="eastAsia" w:ascii="宋体" w:hAnsi="宋体" w:eastAsia="宋体" w:cs="宋体"/>
          <w:color w:val="auto"/>
          <w:sz w:val="24"/>
          <w:szCs w:val="20"/>
          <w:highlight w:val="none"/>
        </w:rPr>
      </w:pPr>
    </w:p>
    <w:p w14:paraId="2A60D817">
      <w:pPr>
        <w:snapToGrid w:val="0"/>
        <w:spacing w:before="120" w:beforeLines="50" w:after="50"/>
        <w:jc w:val="center"/>
        <w:outlineLvl w:val="9"/>
        <w:rPr>
          <w:rFonts w:hint="eastAsia" w:ascii="宋体" w:hAnsi="宋体" w:eastAsia="宋体" w:cs="宋体"/>
          <w:bCs/>
          <w:color w:val="auto"/>
          <w:sz w:val="24"/>
          <w:szCs w:val="20"/>
          <w:highlight w:val="none"/>
        </w:rPr>
      </w:pPr>
    </w:p>
    <w:p w14:paraId="377DF9BE">
      <w:pPr>
        <w:snapToGrid w:val="0"/>
        <w:spacing w:before="120" w:beforeLines="50" w:after="50"/>
        <w:jc w:val="center"/>
        <w:outlineLvl w:val="9"/>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07A1F388">
      <w:pPr>
        <w:snapToGrid w:val="0"/>
        <w:spacing w:before="120" w:beforeLines="50" w:after="50"/>
        <w:outlineLvl w:val="9"/>
        <w:rPr>
          <w:rFonts w:hint="eastAsia" w:ascii="宋体" w:hAnsi="宋体" w:eastAsia="宋体" w:cs="宋体"/>
          <w:bCs/>
          <w:color w:val="auto"/>
          <w:sz w:val="24"/>
          <w:szCs w:val="20"/>
          <w:highlight w:val="none"/>
        </w:rPr>
      </w:pPr>
    </w:p>
    <w:p w14:paraId="4941754B">
      <w:pPr>
        <w:snapToGrid w:val="0"/>
        <w:spacing w:before="120" w:beforeLines="50" w:after="50"/>
        <w:outlineLvl w:val="9"/>
        <w:rPr>
          <w:rFonts w:hint="eastAsia" w:ascii="宋体" w:hAnsi="宋体" w:eastAsia="宋体" w:cs="宋体"/>
          <w:bCs/>
          <w:color w:val="auto"/>
          <w:sz w:val="24"/>
          <w:szCs w:val="20"/>
          <w:highlight w:val="none"/>
        </w:rPr>
      </w:pPr>
    </w:p>
    <w:p w14:paraId="16A74963">
      <w:pPr>
        <w:snapToGrid w:val="0"/>
        <w:spacing w:before="120" w:beforeLines="50" w:after="50"/>
        <w:outlineLvl w:val="9"/>
        <w:rPr>
          <w:rFonts w:hint="eastAsia" w:ascii="宋体" w:hAnsi="宋体" w:eastAsia="宋体" w:cs="宋体"/>
          <w:bCs/>
          <w:color w:val="auto"/>
          <w:sz w:val="32"/>
          <w:szCs w:val="32"/>
          <w:highlight w:val="none"/>
        </w:rPr>
      </w:pPr>
    </w:p>
    <w:p w14:paraId="196E60B6">
      <w:pPr>
        <w:snapToGrid w:val="0"/>
        <w:spacing w:before="120"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D47E24E">
      <w:pPr>
        <w:snapToGrid w:val="0"/>
        <w:spacing w:before="120" w:beforeLines="50" w:after="50"/>
        <w:ind w:firstLine="480" w:firstLineChars="150"/>
        <w:outlineLvl w:val="9"/>
        <w:rPr>
          <w:rFonts w:hint="eastAsia" w:ascii="宋体" w:hAnsi="宋体" w:eastAsia="宋体" w:cs="宋体"/>
          <w:bCs/>
          <w:color w:val="auto"/>
          <w:sz w:val="32"/>
          <w:szCs w:val="32"/>
          <w:highlight w:val="none"/>
        </w:rPr>
      </w:pPr>
    </w:p>
    <w:p w14:paraId="22592126">
      <w:pPr>
        <w:snapToGrid w:val="0"/>
        <w:spacing w:before="120"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C3B25AE">
      <w:pPr>
        <w:snapToGrid w:val="0"/>
        <w:spacing w:before="120" w:beforeLines="50" w:after="50"/>
        <w:ind w:firstLine="480" w:firstLineChars="150"/>
        <w:outlineLvl w:val="9"/>
        <w:rPr>
          <w:rFonts w:hint="eastAsia" w:ascii="宋体" w:hAnsi="宋体" w:eastAsia="宋体" w:cs="宋体"/>
          <w:bCs/>
          <w:color w:val="auto"/>
          <w:sz w:val="32"/>
          <w:szCs w:val="32"/>
          <w:highlight w:val="none"/>
        </w:rPr>
      </w:pPr>
    </w:p>
    <w:p w14:paraId="2759FE47">
      <w:pPr>
        <w:snapToGrid w:val="0"/>
        <w:spacing w:before="120"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A5BB5AF">
      <w:pPr>
        <w:snapToGrid w:val="0"/>
        <w:spacing w:before="120" w:beforeLines="50" w:after="50"/>
        <w:outlineLvl w:val="9"/>
        <w:rPr>
          <w:rFonts w:hint="eastAsia" w:ascii="宋体" w:hAnsi="宋体" w:eastAsia="宋体" w:cs="宋体"/>
          <w:bCs/>
          <w:color w:val="auto"/>
          <w:sz w:val="32"/>
          <w:szCs w:val="32"/>
          <w:highlight w:val="none"/>
        </w:rPr>
      </w:pPr>
    </w:p>
    <w:p w14:paraId="4D827407">
      <w:pPr>
        <w:snapToGrid w:val="0"/>
        <w:spacing w:before="120"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8F5103C">
      <w:pPr>
        <w:snapToGrid w:val="0"/>
        <w:spacing w:before="120" w:beforeLines="50" w:after="50"/>
        <w:outlineLvl w:val="9"/>
        <w:rPr>
          <w:rFonts w:hint="eastAsia" w:ascii="宋体" w:hAnsi="宋体" w:eastAsia="宋体" w:cs="宋体"/>
          <w:bCs/>
          <w:color w:val="auto"/>
          <w:sz w:val="32"/>
          <w:szCs w:val="32"/>
          <w:highlight w:val="none"/>
        </w:rPr>
      </w:pPr>
    </w:p>
    <w:p w14:paraId="38DFDFF5">
      <w:pPr>
        <w:snapToGrid w:val="0"/>
        <w:spacing w:before="120" w:beforeLines="50" w:after="50"/>
        <w:ind w:firstLine="480" w:firstLineChars="150"/>
        <w:jc w:val="both"/>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7407850D">
      <w:pPr>
        <w:snapToGrid w:val="0"/>
        <w:spacing w:before="120" w:beforeLines="50" w:after="50"/>
        <w:ind w:firstLine="5440" w:firstLineChars="1700"/>
        <w:jc w:val="center"/>
        <w:outlineLvl w:val="9"/>
        <w:rPr>
          <w:rFonts w:hint="eastAsia" w:ascii="宋体" w:hAnsi="宋体" w:eastAsia="宋体" w:cs="宋体"/>
          <w:bCs/>
          <w:color w:val="auto"/>
          <w:sz w:val="32"/>
          <w:szCs w:val="32"/>
          <w:highlight w:val="none"/>
        </w:rPr>
      </w:pPr>
    </w:p>
    <w:p w14:paraId="70CF0BD7">
      <w:pPr>
        <w:snapToGrid w:val="0"/>
        <w:spacing w:before="120" w:beforeLines="50" w:after="50"/>
        <w:ind w:firstLine="645"/>
        <w:jc w:val="center"/>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295730B3">
      <w:pPr>
        <w:outlineLvl w:val="9"/>
        <w:rPr>
          <w:rFonts w:hint="eastAsia" w:ascii="宋体" w:hAnsi="宋体" w:eastAsia="宋体" w:cs="宋体"/>
          <w:color w:val="auto"/>
          <w:highlight w:val="none"/>
        </w:rPr>
        <w:sectPr>
          <w:pgSz w:w="11910" w:h="16840"/>
          <w:pgMar w:top="1340" w:right="1500" w:bottom="280" w:left="1680" w:header="720" w:footer="720" w:gutter="0"/>
          <w:cols w:space="720" w:num="1"/>
        </w:sectPr>
      </w:pPr>
    </w:p>
    <w:p w14:paraId="5F7F56C2">
      <w:pPr>
        <w:keepNext/>
        <w:keepLines/>
        <w:spacing w:before="260" w:after="260" w:line="416" w:lineRule="auto"/>
        <w:jc w:val="center"/>
        <w:outlineLvl w:val="9"/>
        <w:rPr>
          <w:rFonts w:hint="eastAsia" w:ascii="宋体" w:hAnsi="宋体" w:eastAsia="宋体" w:cs="宋体"/>
          <w:b/>
          <w:color w:val="auto"/>
          <w:sz w:val="32"/>
          <w:szCs w:val="32"/>
          <w:highlight w:val="none"/>
        </w:rPr>
      </w:pPr>
      <w:bookmarkStart w:id="53" w:name="_Toc80205939"/>
      <w:r>
        <w:rPr>
          <w:rFonts w:hint="eastAsia" w:ascii="宋体" w:hAnsi="宋体" w:eastAsia="宋体" w:cs="宋体"/>
          <w:b/>
          <w:color w:val="auto"/>
          <w:sz w:val="32"/>
          <w:szCs w:val="32"/>
          <w:highlight w:val="none"/>
        </w:rPr>
        <w:t>第二节 资格证明文件格式</w:t>
      </w:r>
      <w:bookmarkEnd w:id="53"/>
    </w:p>
    <w:p w14:paraId="7ED45FE3">
      <w:pPr>
        <w:snapToGrid w:val="0"/>
        <w:spacing w:before="120" w:beforeLines="50" w:after="50"/>
        <w:outlineLvl w:val="9"/>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06EB887C">
      <w:pPr>
        <w:snapToGrid w:val="0"/>
        <w:spacing w:before="120" w:beforeLines="50" w:after="50"/>
        <w:outlineLvl w:val="9"/>
        <w:rPr>
          <w:rFonts w:hint="eastAsia" w:ascii="宋体" w:hAnsi="宋体" w:eastAsia="宋体" w:cs="宋体"/>
          <w:color w:val="auto"/>
          <w:sz w:val="24"/>
          <w:szCs w:val="20"/>
          <w:highlight w:val="none"/>
        </w:rPr>
      </w:pPr>
    </w:p>
    <w:p w14:paraId="0C29CB33">
      <w:pPr>
        <w:snapToGrid w:val="0"/>
        <w:spacing w:before="120" w:beforeLines="50" w:after="50"/>
        <w:outlineLvl w:val="9"/>
        <w:rPr>
          <w:rFonts w:hint="eastAsia" w:ascii="宋体" w:hAnsi="宋体" w:eastAsia="宋体" w:cs="宋体"/>
          <w:color w:val="auto"/>
          <w:sz w:val="24"/>
          <w:szCs w:val="20"/>
          <w:highlight w:val="none"/>
        </w:rPr>
      </w:pPr>
    </w:p>
    <w:p w14:paraId="4BF7A728">
      <w:pPr>
        <w:snapToGrid w:val="0"/>
        <w:spacing w:before="120" w:beforeLines="50" w:after="50"/>
        <w:jc w:val="center"/>
        <w:outlineLvl w:val="9"/>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1C360780">
      <w:pPr>
        <w:snapToGrid w:val="0"/>
        <w:spacing w:before="120" w:beforeLines="50" w:after="50"/>
        <w:outlineLvl w:val="9"/>
        <w:rPr>
          <w:rFonts w:hint="eastAsia" w:ascii="宋体" w:hAnsi="宋体" w:eastAsia="宋体" w:cs="宋体"/>
          <w:bCs/>
          <w:color w:val="auto"/>
          <w:sz w:val="24"/>
          <w:szCs w:val="20"/>
          <w:highlight w:val="none"/>
        </w:rPr>
      </w:pPr>
    </w:p>
    <w:p w14:paraId="18128B25">
      <w:pPr>
        <w:snapToGrid w:val="0"/>
        <w:spacing w:before="120" w:beforeLines="50" w:after="50"/>
        <w:outlineLvl w:val="9"/>
        <w:rPr>
          <w:rFonts w:hint="eastAsia" w:ascii="宋体" w:hAnsi="宋体" w:eastAsia="宋体" w:cs="宋体"/>
          <w:bCs/>
          <w:color w:val="auto"/>
          <w:sz w:val="24"/>
          <w:szCs w:val="20"/>
          <w:highlight w:val="none"/>
        </w:rPr>
      </w:pPr>
    </w:p>
    <w:p w14:paraId="782E784F">
      <w:pPr>
        <w:snapToGrid w:val="0"/>
        <w:spacing w:before="120" w:beforeLines="50" w:after="50"/>
        <w:outlineLvl w:val="9"/>
        <w:rPr>
          <w:rFonts w:hint="eastAsia" w:ascii="宋体" w:hAnsi="宋体" w:eastAsia="宋体" w:cs="宋体"/>
          <w:bCs/>
          <w:color w:val="auto"/>
          <w:sz w:val="24"/>
          <w:szCs w:val="20"/>
          <w:highlight w:val="none"/>
        </w:rPr>
      </w:pPr>
    </w:p>
    <w:p w14:paraId="76726970">
      <w:pPr>
        <w:snapToGrid w:val="0"/>
        <w:spacing w:before="120" w:beforeLines="50" w:after="50"/>
        <w:outlineLvl w:val="9"/>
        <w:rPr>
          <w:rFonts w:hint="eastAsia" w:ascii="宋体" w:hAnsi="宋体" w:eastAsia="宋体" w:cs="宋体"/>
          <w:bCs/>
          <w:color w:val="auto"/>
          <w:sz w:val="24"/>
          <w:szCs w:val="20"/>
          <w:highlight w:val="none"/>
        </w:rPr>
      </w:pPr>
    </w:p>
    <w:p w14:paraId="67B9397D">
      <w:pPr>
        <w:snapToGrid w:val="0"/>
        <w:spacing w:before="120" w:beforeLines="50" w:after="50"/>
        <w:outlineLvl w:val="9"/>
        <w:rPr>
          <w:rFonts w:hint="eastAsia" w:ascii="宋体" w:hAnsi="宋体" w:eastAsia="宋体" w:cs="宋体"/>
          <w:bCs/>
          <w:color w:val="auto"/>
          <w:sz w:val="24"/>
          <w:szCs w:val="20"/>
          <w:highlight w:val="none"/>
        </w:rPr>
      </w:pPr>
    </w:p>
    <w:p w14:paraId="4DC69C3F">
      <w:pPr>
        <w:snapToGrid w:val="0"/>
        <w:spacing w:before="120"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项目名称： </w:t>
      </w:r>
    </w:p>
    <w:p w14:paraId="33929757">
      <w:pPr>
        <w:snapToGrid w:val="0"/>
        <w:spacing w:before="120" w:beforeLines="50" w:after="50"/>
        <w:ind w:firstLine="720" w:firstLineChars="225"/>
        <w:outlineLvl w:val="9"/>
        <w:rPr>
          <w:rFonts w:hint="eastAsia" w:ascii="宋体" w:hAnsi="宋体" w:eastAsia="宋体" w:cs="宋体"/>
          <w:bCs/>
          <w:color w:val="auto"/>
          <w:sz w:val="32"/>
          <w:szCs w:val="32"/>
          <w:highlight w:val="none"/>
        </w:rPr>
      </w:pPr>
    </w:p>
    <w:p w14:paraId="635864A3">
      <w:pPr>
        <w:snapToGrid w:val="0"/>
        <w:spacing w:before="120" w:beforeLines="50" w:after="50"/>
        <w:ind w:firstLine="720" w:firstLineChars="225"/>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70DE0884">
      <w:pPr>
        <w:snapToGrid w:val="0"/>
        <w:spacing w:before="120" w:beforeLines="50" w:after="50"/>
        <w:ind w:firstLine="720" w:firstLineChars="225"/>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749138E">
      <w:pPr>
        <w:snapToGrid w:val="0"/>
        <w:spacing w:before="120" w:beforeLines="50" w:after="50"/>
        <w:ind w:firstLine="720" w:firstLineChars="225"/>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2513D47">
      <w:pPr>
        <w:snapToGrid w:val="0"/>
        <w:spacing w:before="120" w:beforeLines="50" w:after="50"/>
        <w:ind w:firstLine="720" w:firstLineChars="225"/>
        <w:outlineLvl w:val="9"/>
        <w:rPr>
          <w:rFonts w:hint="eastAsia" w:ascii="宋体" w:hAnsi="宋体" w:eastAsia="宋体" w:cs="宋体"/>
          <w:bCs/>
          <w:color w:val="auto"/>
          <w:sz w:val="32"/>
          <w:szCs w:val="32"/>
          <w:highlight w:val="none"/>
        </w:rPr>
      </w:pPr>
    </w:p>
    <w:p w14:paraId="169CC4B7">
      <w:pPr>
        <w:snapToGrid w:val="0"/>
        <w:spacing w:before="50" w:after="50"/>
        <w:ind w:firstLine="720" w:firstLineChars="225"/>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E878CFD">
      <w:pPr>
        <w:snapToGrid w:val="0"/>
        <w:spacing w:before="50" w:after="50"/>
        <w:ind w:firstLine="720" w:firstLineChars="225"/>
        <w:outlineLvl w:val="9"/>
        <w:rPr>
          <w:rFonts w:hint="eastAsia" w:ascii="宋体" w:hAnsi="宋体" w:eastAsia="宋体" w:cs="宋体"/>
          <w:bCs/>
          <w:color w:val="auto"/>
          <w:sz w:val="32"/>
          <w:szCs w:val="32"/>
          <w:highlight w:val="none"/>
        </w:rPr>
      </w:pPr>
    </w:p>
    <w:p w14:paraId="4F638593">
      <w:pPr>
        <w:snapToGrid w:val="0"/>
        <w:spacing w:before="50" w:after="50"/>
        <w:ind w:firstLine="720" w:firstLineChars="225"/>
        <w:outlineLvl w:val="9"/>
        <w:rPr>
          <w:rFonts w:hint="eastAsia" w:ascii="宋体" w:hAnsi="宋体" w:eastAsia="宋体" w:cs="宋体"/>
          <w:bCs/>
          <w:color w:val="auto"/>
          <w:sz w:val="32"/>
          <w:szCs w:val="32"/>
          <w:highlight w:val="none"/>
        </w:rPr>
      </w:pPr>
    </w:p>
    <w:p w14:paraId="169576C8">
      <w:pPr>
        <w:snapToGrid w:val="0"/>
        <w:spacing w:before="50" w:after="50"/>
        <w:ind w:firstLine="720" w:firstLineChars="225"/>
        <w:outlineLvl w:val="9"/>
        <w:rPr>
          <w:rFonts w:hint="eastAsia" w:ascii="宋体" w:hAnsi="宋体" w:eastAsia="宋体" w:cs="宋体"/>
          <w:bCs/>
          <w:color w:val="auto"/>
          <w:sz w:val="32"/>
          <w:szCs w:val="32"/>
          <w:highlight w:val="none"/>
        </w:rPr>
      </w:pPr>
    </w:p>
    <w:p w14:paraId="1089FAC5">
      <w:pPr>
        <w:snapToGrid w:val="0"/>
        <w:spacing w:before="50" w:after="50"/>
        <w:ind w:firstLine="1280" w:firstLineChars="400"/>
        <w:outlineLvl w:val="9"/>
        <w:rPr>
          <w:rFonts w:hint="eastAsia" w:ascii="宋体" w:hAnsi="宋体" w:eastAsia="宋体" w:cs="宋体"/>
          <w:bCs/>
          <w:color w:val="auto"/>
          <w:sz w:val="32"/>
          <w:szCs w:val="32"/>
          <w:highlight w:val="none"/>
        </w:rPr>
      </w:pPr>
    </w:p>
    <w:p w14:paraId="47CCC6F7">
      <w:pPr>
        <w:snapToGrid w:val="0"/>
        <w:spacing w:before="120" w:beforeLines="50" w:after="5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579EF8B">
      <w:pPr>
        <w:snapToGrid w:val="0"/>
        <w:spacing w:before="120" w:beforeLines="50" w:after="50" w:line="360" w:lineRule="auto"/>
        <w:jc w:val="left"/>
        <w:outlineLvl w:val="9"/>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1E9D9CB4">
      <w:pPr>
        <w:jc w:val="center"/>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6B9A310D">
      <w:pPr>
        <w:snapToGrid w:val="0"/>
        <w:spacing w:line="360" w:lineRule="auto"/>
        <w:outlineLvl w:val="9"/>
        <w:rPr>
          <w:rFonts w:hint="eastAsia" w:ascii="宋体" w:hAnsi="宋体" w:eastAsia="宋体" w:cs="宋体"/>
          <w:color w:val="auto"/>
          <w:kern w:val="0"/>
          <w:sz w:val="24"/>
          <w:highlight w:val="none"/>
        </w:rPr>
      </w:pPr>
    </w:p>
    <w:p w14:paraId="399C4E16">
      <w:pPr>
        <w:snapToGrid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3CF28F05">
      <w:pPr>
        <w:snapToGrid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二、符合参与政府采购活动的资格条件依法缴纳税收、社会保障资金等方面的材料…………………………………………………………………………………（页码）</w:t>
      </w:r>
    </w:p>
    <w:p w14:paraId="4EFC9252">
      <w:pPr>
        <w:snapToGrid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14:paraId="6625D438">
      <w:pPr>
        <w:snapToGrid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eastAsia="宋体" w:cs="宋体"/>
          <w:color w:val="auto"/>
          <w:kern w:val="0"/>
          <w:sz w:val="24"/>
          <w:highlight w:val="none"/>
        </w:rPr>
        <w:t>…………………………………………………（页码）</w:t>
      </w:r>
    </w:p>
    <w:p w14:paraId="71A1AA18">
      <w:pPr>
        <w:snapToGrid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五、供应商直接关联关系信息表</w:t>
      </w:r>
      <w:r>
        <w:rPr>
          <w:rFonts w:hint="eastAsia" w:ascii="宋体" w:hAnsi="宋体" w:eastAsia="宋体" w:cs="宋体"/>
          <w:color w:val="auto"/>
          <w:kern w:val="0"/>
          <w:sz w:val="24"/>
          <w:highlight w:val="none"/>
        </w:rPr>
        <w:t>………………………………………………（页码）</w:t>
      </w:r>
    </w:p>
    <w:p w14:paraId="7503985E">
      <w:pPr>
        <w:snapToGrid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4BE8BE8A">
      <w:pPr>
        <w:snapToGrid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七、联合体协议书（</w:t>
      </w:r>
      <w:r>
        <w:rPr>
          <w:rFonts w:hint="eastAsia" w:ascii="宋体" w:hAnsi="宋体" w:eastAsia="宋体" w:cs="宋体"/>
          <w:color w:val="auto"/>
          <w:sz w:val="24"/>
          <w:highlight w:val="none"/>
        </w:rPr>
        <w:t>以联合体形式响应的，提供联合体协议；本项目不接受联合体响应或者供应商不以联合体形式响应的，则不需要提供</w:t>
      </w:r>
      <w:r>
        <w:rPr>
          <w:rFonts w:hint="eastAsia" w:ascii="宋体" w:hAnsi="宋体" w:eastAsia="宋体" w:cs="宋体"/>
          <w:color w:val="auto"/>
          <w:kern w:val="0"/>
          <w:sz w:val="24"/>
          <w:highlight w:val="none"/>
        </w:rPr>
        <w:t>）…………………（页码）</w:t>
      </w:r>
    </w:p>
    <w:p w14:paraId="28390779">
      <w:pPr>
        <w:snapToGrid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八、符合特定资格条件（如有）的有关证明材料（复印件）</w:t>
      </w:r>
      <w:r>
        <w:rPr>
          <w:rFonts w:hint="eastAsia" w:ascii="宋体" w:hAnsi="宋体" w:eastAsia="宋体" w:cs="宋体"/>
          <w:color w:val="auto"/>
          <w:kern w:val="0"/>
          <w:sz w:val="24"/>
          <w:highlight w:val="none"/>
        </w:rPr>
        <w:t>………………（页码）</w:t>
      </w:r>
    </w:p>
    <w:p w14:paraId="56195259">
      <w:pPr>
        <w:spacing w:line="360" w:lineRule="auto"/>
        <w:outlineLvl w:val="9"/>
        <w:rPr>
          <w:rFonts w:hint="eastAsia" w:ascii="宋体" w:hAnsi="宋体" w:eastAsia="宋体" w:cs="宋体"/>
          <w:b/>
          <w:bCs/>
          <w:color w:val="auto"/>
          <w:sz w:val="24"/>
          <w:highlight w:val="none"/>
        </w:rPr>
      </w:pPr>
    </w:p>
    <w:p w14:paraId="6384428B">
      <w:pPr>
        <w:spacing w:line="360" w:lineRule="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7D701DD2">
      <w:pPr>
        <w:snapToGrid w:val="0"/>
        <w:spacing w:before="120" w:beforeLines="50" w:after="50" w:line="360" w:lineRule="auto"/>
        <w:ind w:left="142" w:firstLine="420" w:firstLineChars="200"/>
        <w:jc w:val="left"/>
        <w:outlineLvl w:val="9"/>
        <w:rPr>
          <w:rFonts w:hint="eastAsia" w:ascii="宋体" w:hAnsi="宋体" w:eastAsia="宋体" w:cs="宋体"/>
          <w:color w:val="auto"/>
          <w:szCs w:val="21"/>
          <w:highlight w:val="none"/>
        </w:rPr>
      </w:pPr>
    </w:p>
    <w:p w14:paraId="04EBCC18">
      <w:pPr>
        <w:spacing w:line="300" w:lineRule="auto"/>
        <w:outlineLvl w:val="9"/>
        <w:rPr>
          <w:rFonts w:hint="eastAsia" w:ascii="宋体" w:hAnsi="宋体" w:eastAsia="宋体" w:cs="宋体"/>
          <w:color w:val="auto"/>
          <w:szCs w:val="21"/>
          <w:highlight w:val="none"/>
        </w:rPr>
      </w:pPr>
    </w:p>
    <w:p w14:paraId="6DEDD024">
      <w:pPr>
        <w:spacing w:line="300" w:lineRule="auto"/>
        <w:outlineLvl w:val="9"/>
        <w:rPr>
          <w:rFonts w:hint="eastAsia" w:ascii="宋体" w:hAnsi="宋体" w:eastAsia="宋体" w:cs="宋体"/>
          <w:color w:val="auto"/>
          <w:szCs w:val="21"/>
          <w:highlight w:val="none"/>
        </w:rPr>
      </w:pPr>
    </w:p>
    <w:p w14:paraId="28315F04">
      <w:pPr>
        <w:spacing w:line="300" w:lineRule="auto"/>
        <w:outlineLvl w:val="9"/>
        <w:rPr>
          <w:rFonts w:hint="eastAsia" w:ascii="宋体" w:hAnsi="宋体" w:eastAsia="宋体" w:cs="宋体"/>
          <w:color w:val="auto"/>
          <w:szCs w:val="21"/>
          <w:highlight w:val="none"/>
        </w:rPr>
      </w:pPr>
    </w:p>
    <w:p w14:paraId="7C01FA91">
      <w:pPr>
        <w:spacing w:line="300" w:lineRule="auto"/>
        <w:outlineLvl w:val="9"/>
        <w:rPr>
          <w:rFonts w:hint="eastAsia" w:ascii="宋体" w:hAnsi="宋体" w:eastAsia="宋体" w:cs="宋体"/>
          <w:color w:val="auto"/>
          <w:szCs w:val="21"/>
          <w:highlight w:val="none"/>
        </w:rPr>
      </w:pPr>
    </w:p>
    <w:p w14:paraId="03FB3EB1">
      <w:pPr>
        <w:spacing w:line="300" w:lineRule="auto"/>
        <w:outlineLvl w:val="9"/>
        <w:rPr>
          <w:rFonts w:hint="eastAsia" w:ascii="宋体" w:hAnsi="宋体" w:eastAsia="宋体" w:cs="宋体"/>
          <w:color w:val="auto"/>
          <w:szCs w:val="21"/>
          <w:highlight w:val="none"/>
        </w:rPr>
      </w:pPr>
    </w:p>
    <w:p w14:paraId="5C30629C">
      <w:pPr>
        <w:spacing w:line="300" w:lineRule="auto"/>
        <w:outlineLvl w:val="9"/>
        <w:rPr>
          <w:rFonts w:hint="eastAsia" w:ascii="宋体" w:hAnsi="宋体" w:eastAsia="宋体" w:cs="宋体"/>
          <w:color w:val="auto"/>
          <w:szCs w:val="21"/>
          <w:highlight w:val="none"/>
        </w:rPr>
      </w:pPr>
    </w:p>
    <w:p w14:paraId="3B4A360E">
      <w:pPr>
        <w:spacing w:line="300" w:lineRule="auto"/>
        <w:outlineLvl w:val="9"/>
        <w:rPr>
          <w:rFonts w:hint="eastAsia" w:ascii="宋体" w:hAnsi="宋体" w:eastAsia="宋体" w:cs="宋体"/>
          <w:color w:val="auto"/>
          <w:szCs w:val="21"/>
          <w:highlight w:val="none"/>
        </w:rPr>
      </w:pPr>
    </w:p>
    <w:p w14:paraId="412AF588">
      <w:pPr>
        <w:spacing w:line="300" w:lineRule="auto"/>
        <w:outlineLvl w:val="9"/>
        <w:rPr>
          <w:rFonts w:hint="eastAsia" w:ascii="宋体" w:hAnsi="宋体" w:eastAsia="宋体" w:cs="宋体"/>
          <w:color w:val="auto"/>
          <w:szCs w:val="21"/>
          <w:highlight w:val="none"/>
        </w:rPr>
      </w:pPr>
    </w:p>
    <w:p w14:paraId="3316461A">
      <w:pPr>
        <w:spacing w:line="300" w:lineRule="auto"/>
        <w:outlineLvl w:val="9"/>
        <w:rPr>
          <w:rFonts w:hint="eastAsia" w:ascii="宋体" w:hAnsi="宋体" w:eastAsia="宋体" w:cs="宋体"/>
          <w:color w:val="auto"/>
          <w:szCs w:val="21"/>
          <w:highlight w:val="none"/>
        </w:rPr>
      </w:pPr>
    </w:p>
    <w:p w14:paraId="59843F00">
      <w:pPr>
        <w:spacing w:line="360" w:lineRule="auto"/>
        <w:ind w:firstLine="400" w:firstLineChars="200"/>
        <w:outlineLvl w:val="9"/>
        <w:rPr>
          <w:rFonts w:hint="eastAsia" w:ascii="宋体" w:hAnsi="宋体" w:eastAsia="宋体" w:cs="宋体"/>
          <w:b/>
          <w:color w:val="auto"/>
          <w:kern w:val="0"/>
          <w:sz w:val="30"/>
          <w:szCs w:val="30"/>
          <w:highlight w:val="none"/>
        </w:rPr>
      </w:pPr>
      <w:r>
        <w:rPr>
          <w:rFonts w:hint="eastAsia" w:ascii="宋体" w:hAnsi="宋体" w:eastAsia="宋体" w:cs="宋体"/>
          <w:color w:val="auto"/>
          <w:kern w:val="0"/>
          <w:sz w:val="20"/>
          <w:szCs w:val="21"/>
          <w:highlight w:val="none"/>
        </w:rPr>
        <w:br w:type="page"/>
      </w:r>
      <w:r>
        <w:rPr>
          <w:rFonts w:hint="eastAsia" w:ascii="宋体" w:hAnsi="宋体" w:eastAsia="宋体" w:cs="宋体"/>
          <w:color w:val="auto"/>
          <w:kern w:val="0"/>
          <w:sz w:val="20"/>
          <w:szCs w:val="21"/>
          <w:highlight w:val="none"/>
        </w:rPr>
        <w:t xml:space="preserve">   </w:t>
      </w:r>
      <w:r>
        <w:rPr>
          <w:rFonts w:hint="eastAsia" w:ascii="宋体" w:hAnsi="宋体" w:eastAsia="宋体" w:cs="宋体"/>
          <w:b/>
          <w:color w:val="auto"/>
          <w:kern w:val="0"/>
          <w:sz w:val="30"/>
          <w:szCs w:val="30"/>
          <w:highlight w:val="none"/>
        </w:rPr>
        <w:t>一、营业执照(或事业法人登记证或其他工商等登记证明材料)复印件（供应商为自然人的，提供自然人的身份证明）</w:t>
      </w:r>
    </w:p>
    <w:p w14:paraId="3331CA85">
      <w:pPr>
        <w:spacing w:line="360" w:lineRule="auto"/>
        <w:ind w:firstLine="602" w:firstLineChars="200"/>
        <w:outlineLvl w:val="9"/>
        <w:rPr>
          <w:rFonts w:hint="eastAsia" w:ascii="宋体" w:hAnsi="宋体" w:eastAsia="宋体" w:cs="宋体"/>
          <w:b/>
          <w:color w:val="auto"/>
          <w:kern w:val="0"/>
          <w:sz w:val="30"/>
          <w:szCs w:val="30"/>
          <w:highlight w:val="none"/>
        </w:rPr>
      </w:pPr>
    </w:p>
    <w:p w14:paraId="73B15985">
      <w:pPr>
        <w:autoSpaceDE w:val="0"/>
        <w:autoSpaceDN w:val="0"/>
        <w:spacing w:line="360" w:lineRule="auto"/>
        <w:ind w:left="4365" w:leftChars="1850" w:hanging="480" w:hanging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9CA711C">
      <w:pPr>
        <w:autoSpaceDE w:val="0"/>
        <w:autoSpaceDN w:val="0"/>
        <w:spacing w:line="360" w:lineRule="auto"/>
        <w:ind w:firstLine="6120" w:firstLineChars="2550"/>
        <w:outlineLvl w:val="9"/>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FA73983">
      <w:pPr>
        <w:snapToGrid w:val="0"/>
        <w:spacing w:before="120" w:beforeLines="50" w:after="50"/>
        <w:outlineLvl w:val="9"/>
        <w:rPr>
          <w:rFonts w:hint="eastAsia" w:ascii="宋体" w:hAnsi="宋体" w:eastAsia="宋体" w:cs="宋体"/>
          <w:color w:val="auto"/>
          <w:sz w:val="24"/>
          <w:szCs w:val="20"/>
          <w:highlight w:val="none"/>
        </w:rPr>
      </w:pPr>
    </w:p>
    <w:p w14:paraId="5DC82A3D">
      <w:pPr>
        <w:spacing w:line="360" w:lineRule="auto"/>
        <w:ind w:firstLine="602" w:firstLineChars="200"/>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二、符合参与政府采购活动的资格条件依法缴纳税收、社会保障资金等方面的材料</w:t>
      </w:r>
    </w:p>
    <w:p w14:paraId="3C7AFC57">
      <w:pPr>
        <w:spacing w:line="300" w:lineRule="auto"/>
        <w:outlineLvl w:val="9"/>
        <w:rPr>
          <w:rFonts w:hint="eastAsia" w:ascii="宋体" w:hAnsi="宋体" w:eastAsia="宋体" w:cs="宋体"/>
          <w:color w:val="auto"/>
          <w:szCs w:val="21"/>
          <w:highlight w:val="none"/>
        </w:rPr>
      </w:pPr>
    </w:p>
    <w:p w14:paraId="5A01B039">
      <w:pPr>
        <w:autoSpaceDE w:val="0"/>
        <w:autoSpaceDN w:val="0"/>
        <w:spacing w:line="360" w:lineRule="auto"/>
        <w:ind w:left="4365" w:leftChars="1850" w:hanging="480" w:hanging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A01B489">
      <w:pPr>
        <w:autoSpaceDE w:val="0"/>
        <w:autoSpaceDN w:val="0"/>
        <w:spacing w:line="360" w:lineRule="auto"/>
        <w:ind w:firstLine="6120" w:firstLineChars="2550"/>
        <w:outlineLvl w:val="9"/>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33BE5A1">
      <w:pPr>
        <w:spacing w:line="300" w:lineRule="auto"/>
        <w:outlineLvl w:val="9"/>
        <w:rPr>
          <w:rFonts w:hint="eastAsia" w:ascii="宋体" w:hAnsi="宋体" w:eastAsia="宋体" w:cs="宋体"/>
          <w:color w:val="auto"/>
          <w:szCs w:val="21"/>
          <w:highlight w:val="none"/>
        </w:rPr>
      </w:pPr>
    </w:p>
    <w:p w14:paraId="35114ADC">
      <w:pPr>
        <w:spacing w:line="300" w:lineRule="auto"/>
        <w:ind w:firstLine="596" w:firstLineChars="198"/>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三、财务状况报告方面的材料</w:t>
      </w:r>
    </w:p>
    <w:p w14:paraId="2F6C55EF">
      <w:pPr>
        <w:spacing w:line="300" w:lineRule="auto"/>
        <w:outlineLvl w:val="9"/>
        <w:rPr>
          <w:rFonts w:hint="eastAsia" w:ascii="宋体" w:hAnsi="宋体" w:eastAsia="宋体" w:cs="宋体"/>
          <w:color w:val="auto"/>
          <w:szCs w:val="21"/>
          <w:highlight w:val="none"/>
        </w:rPr>
      </w:pPr>
    </w:p>
    <w:p w14:paraId="1622F5DC">
      <w:pPr>
        <w:autoSpaceDE w:val="0"/>
        <w:autoSpaceDN w:val="0"/>
        <w:spacing w:line="360" w:lineRule="auto"/>
        <w:ind w:left="4365" w:leftChars="1850" w:hanging="480" w:hanging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6596FF8">
      <w:pPr>
        <w:autoSpaceDE w:val="0"/>
        <w:autoSpaceDN w:val="0"/>
        <w:spacing w:line="360" w:lineRule="auto"/>
        <w:ind w:firstLine="6120" w:firstLineChars="2550"/>
        <w:outlineLvl w:val="9"/>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C2A1767">
      <w:pPr>
        <w:spacing w:line="320" w:lineRule="exact"/>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81D9E21">
      <w:pPr>
        <w:snapToGrid w:val="0"/>
        <w:spacing w:before="120" w:beforeLines="50" w:after="50" w:line="360" w:lineRule="auto"/>
        <w:jc w:val="center"/>
        <w:outlineLvl w:val="9"/>
        <w:rPr>
          <w:rFonts w:hint="eastAsia" w:ascii="宋体" w:hAnsi="宋体" w:eastAsia="宋体" w:cs="宋体"/>
          <w:b/>
          <w:color w:val="auto"/>
          <w:sz w:val="24"/>
          <w:highlight w:val="none"/>
        </w:rPr>
      </w:pPr>
    </w:p>
    <w:p w14:paraId="1EBED870">
      <w:pPr>
        <w:spacing w:line="360" w:lineRule="auto"/>
        <w:ind w:firstLine="596" w:firstLineChars="198"/>
        <w:contextualSpacing/>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四、供应商直接控股股东信息</w:t>
      </w:r>
    </w:p>
    <w:p w14:paraId="0E92BFC3">
      <w:pPr>
        <w:spacing w:line="360" w:lineRule="auto"/>
        <w:contextualSpacing/>
        <w:jc w:val="center"/>
        <w:outlineLvl w:val="9"/>
        <w:rPr>
          <w:rFonts w:hint="eastAsia" w:ascii="宋体" w:hAnsi="宋体" w:eastAsia="宋体" w:cs="宋体"/>
          <w:b/>
          <w:color w:val="auto"/>
          <w:sz w:val="24"/>
          <w:highlight w:val="none"/>
        </w:rPr>
      </w:pPr>
    </w:p>
    <w:tbl>
      <w:tblPr>
        <w:tblStyle w:val="14"/>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AE1CFD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7AEA02">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055485">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17039D">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6AE762">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E6310A">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4E1A4DB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FF8071">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C0126A">
            <w:pPr>
              <w:widowControl/>
              <w:spacing w:line="360" w:lineRule="auto"/>
              <w:contextualSpacing/>
              <w:jc w:val="center"/>
              <w:outlineLvl w:val="9"/>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74D273">
            <w:pPr>
              <w:widowControl/>
              <w:spacing w:line="360" w:lineRule="auto"/>
              <w:contextualSpacing/>
              <w:jc w:val="center"/>
              <w:outlineLvl w:val="9"/>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024866">
            <w:pPr>
              <w:widowControl/>
              <w:spacing w:line="360" w:lineRule="auto"/>
              <w:contextualSpacing/>
              <w:jc w:val="center"/>
              <w:outlineLvl w:val="9"/>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8B1879">
            <w:pPr>
              <w:widowControl/>
              <w:spacing w:line="360" w:lineRule="auto"/>
              <w:contextualSpacing/>
              <w:jc w:val="center"/>
              <w:outlineLvl w:val="9"/>
              <w:rPr>
                <w:rFonts w:hint="eastAsia" w:ascii="宋体" w:hAnsi="宋体" w:eastAsia="宋体" w:cs="宋体"/>
                <w:color w:val="auto"/>
                <w:kern w:val="0"/>
                <w:sz w:val="24"/>
                <w:highlight w:val="none"/>
              </w:rPr>
            </w:pPr>
          </w:p>
        </w:tc>
      </w:tr>
      <w:tr w14:paraId="568B32F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FDF23A">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3C5D3D">
            <w:pPr>
              <w:widowControl/>
              <w:spacing w:line="360" w:lineRule="auto"/>
              <w:contextualSpacing/>
              <w:jc w:val="center"/>
              <w:outlineLvl w:val="9"/>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789921">
            <w:pPr>
              <w:widowControl/>
              <w:spacing w:line="360" w:lineRule="auto"/>
              <w:contextualSpacing/>
              <w:jc w:val="center"/>
              <w:outlineLvl w:val="9"/>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F98307">
            <w:pPr>
              <w:widowControl/>
              <w:spacing w:line="360" w:lineRule="auto"/>
              <w:contextualSpacing/>
              <w:jc w:val="center"/>
              <w:outlineLvl w:val="9"/>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CC9AE8">
            <w:pPr>
              <w:widowControl/>
              <w:spacing w:line="360" w:lineRule="auto"/>
              <w:contextualSpacing/>
              <w:jc w:val="center"/>
              <w:outlineLvl w:val="9"/>
              <w:rPr>
                <w:rFonts w:hint="eastAsia" w:ascii="宋体" w:hAnsi="宋体" w:eastAsia="宋体" w:cs="宋体"/>
                <w:color w:val="auto"/>
                <w:kern w:val="0"/>
                <w:sz w:val="24"/>
                <w:highlight w:val="none"/>
              </w:rPr>
            </w:pPr>
          </w:p>
        </w:tc>
      </w:tr>
      <w:tr w14:paraId="6C4020C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813830">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8D11FB">
            <w:pPr>
              <w:widowControl/>
              <w:spacing w:line="360" w:lineRule="auto"/>
              <w:contextualSpacing/>
              <w:jc w:val="center"/>
              <w:outlineLvl w:val="9"/>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B15BB4">
            <w:pPr>
              <w:widowControl/>
              <w:spacing w:line="360" w:lineRule="auto"/>
              <w:contextualSpacing/>
              <w:jc w:val="center"/>
              <w:outlineLvl w:val="9"/>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CE1D1C">
            <w:pPr>
              <w:widowControl/>
              <w:spacing w:line="360" w:lineRule="auto"/>
              <w:contextualSpacing/>
              <w:jc w:val="center"/>
              <w:outlineLvl w:val="9"/>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9D61DF">
            <w:pPr>
              <w:widowControl/>
              <w:spacing w:line="360" w:lineRule="auto"/>
              <w:contextualSpacing/>
              <w:jc w:val="center"/>
              <w:outlineLvl w:val="9"/>
              <w:rPr>
                <w:rFonts w:hint="eastAsia" w:ascii="宋体" w:hAnsi="宋体" w:eastAsia="宋体" w:cs="宋体"/>
                <w:color w:val="auto"/>
                <w:kern w:val="0"/>
                <w:sz w:val="24"/>
                <w:highlight w:val="none"/>
              </w:rPr>
            </w:pPr>
          </w:p>
        </w:tc>
      </w:tr>
      <w:tr w14:paraId="613C390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1E9E76">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81576F">
            <w:pPr>
              <w:widowControl/>
              <w:spacing w:line="360" w:lineRule="auto"/>
              <w:contextualSpacing/>
              <w:jc w:val="center"/>
              <w:outlineLvl w:val="9"/>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771CDC">
            <w:pPr>
              <w:widowControl/>
              <w:spacing w:line="360" w:lineRule="auto"/>
              <w:contextualSpacing/>
              <w:jc w:val="center"/>
              <w:outlineLvl w:val="9"/>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8C48FD">
            <w:pPr>
              <w:widowControl/>
              <w:spacing w:line="360" w:lineRule="auto"/>
              <w:contextualSpacing/>
              <w:jc w:val="center"/>
              <w:outlineLvl w:val="9"/>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AD4C93">
            <w:pPr>
              <w:widowControl/>
              <w:spacing w:line="360" w:lineRule="auto"/>
              <w:contextualSpacing/>
              <w:jc w:val="center"/>
              <w:outlineLvl w:val="9"/>
              <w:rPr>
                <w:rFonts w:hint="eastAsia" w:ascii="宋体" w:hAnsi="宋体" w:eastAsia="宋体" w:cs="宋体"/>
                <w:color w:val="auto"/>
                <w:kern w:val="0"/>
                <w:sz w:val="24"/>
                <w:highlight w:val="none"/>
              </w:rPr>
            </w:pPr>
          </w:p>
        </w:tc>
      </w:tr>
    </w:tbl>
    <w:p w14:paraId="118B932F">
      <w:pPr>
        <w:spacing w:line="360" w:lineRule="auto"/>
        <w:contextualSpacing/>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E1BC392">
      <w:pPr>
        <w:spacing w:line="360" w:lineRule="auto"/>
        <w:ind w:firstLine="480" w:firstLineChars="200"/>
        <w:contextualSpacing/>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4202B2E">
      <w:pPr>
        <w:spacing w:line="360" w:lineRule="auto"/>
        <w:ind w:firstLine="480" w:firstLineChars="200"/>
        <w:contextualSpacing/>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7498D5E1">
      <w:pPr>
        <w:spacing w:line="360" w:lineRule="auto"/>
        <w:ind w:firstLine="480" w:firstLineChars="200"/>
        <w:contextualSpacing/>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296CFDD0">
      <w:pPr>
        <w:snapToGrid w:val="0"/>
        <w:spacing w:line="360" w:lineRule="auto"/>
        <w:jc w:val="left"/>
        <w:outlineLvl w:val="9"/>
        <w:rPr>
          <w:rFonts w:hint="eastAsia" w:ascii="宋体" w:hAnsi="宋体" w:eastAsia="宋体" w:cs="宋体"/>
          <w:color w:val="auto"/>
          <w:sz w:val="24"/>
          <w:highlight w:val="none"/>
        </w:rPr>
      </w:pPr>
    </w:p>
    <w:p w14:paraId="78A59A46">
      <w:pPr>
        <w:snapToGrid w:val="0"/>
        <w:spacing w:line="360" w:lineRule="auto"/>
        <w:jc w:val="left"/>
        <w:outlineLvl w:val="9"/>
        <w:rPr>
          <w:rFonts w:hint="eastAsia" w:ascii="宋体" w:hAnsi="宋体" w:eastAsia="宋体" w:cs="宋体"/>
          <w:color w:val="auto"/>
          <w:sz w:val="24"/>
          <w:highlight w:val="none"/>
        </w:rPr>
      </w:pPr>
    </w:p>
    <w:p w14:paraId="3DB4146A">
      <w:pPr>
        <w:snapToGrid w:val="0"/>
        <w:spacing w:line="360" w:lineRule="auto"/>
        <w:jc w:val="left"/>
        <w:outlineLvl w:val="9"/>
        <w:rPr>
          <w:rFonts w:hint="eastAsia" w:ascii="宋体" w:hAnsi="宋体" w:eastAsia="宋体" w:cs="宋体"/>
          <w:color w:val="auto"/>
          <w:sz w:val="24"/>
          <w:highlight w:val="none"/>
        </w:rPr>
      </w:pPr>
    </w:p>
    <w:p w14:paraId="4F7A12EE">
      <w:pPr>
        <w:autoSpaceDE w:val="0"/>
        <w:autoSpaceDN w:val="0"/>
        <w:spacing w:line="360" w:lineRule="auto"/>
        <w:ind w:left="4365" w:leftChars="1850" w:hanging="480" w:hanging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C237EBE">
      <w:pPr>
        <w:autoSpaceDE w:val="0"/>
        <w:autoSpaceDN w:val="0"/>
        <w:spacing w:line="360" w:lineRule="auto"/>
        <w:ind w:firstLine="6120" w:firstLineChars="2550"/>
        <w:outlineLvl w:val="9"/>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2B46FB3">
      <w:pPr>
        <w:snapToGrid w:val="0"/>
        <w:outlineLvl w:val="9"/>
        <w:rPr>
          <w:rFonts w:hint="eastAsia" w:ascii="宋体" w:hAnsi="宋体" w:eastAsia="宋体" w:cs="宋体"/>
          <w:b/>
          <w:color w:val="auto"/>
          <w:kern w:val="0"/>
          <w:sz w:val="30"/>
          <w:szCs w:val="30"/>
          <w:highlight w:val="none"/>
        </w:rPr>
      </w:pPr>
    </w:p>
    <w:p w14:paraId="0241FC28">
      <w:pPr>
        <w:snapToGrid w:val="0"/>
        <w:ind w:firstLine="596" w:firstLineChars="198"/>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14:paraId="3DA544C1">
      <w:pPr>
        <w:snapToGrid w:val="0"/>
        <w:spacing w:line="360" w:lineRule="auto"/>
        <w:jc w:val="center"/>
        <w:outlineLvl w:val="9"/>
        <w:rPr>
          <w:rFonts w:hint="eastAsia" w:ascii="宋体" w:hAnsi="宋体" w:eastAsia="宋体" w:cs="宋体"/>
          <w:b/>
          <w:color w:val="auto"/>
          <w:sz w:val="24"/>
          <w:highlight w:val="none"/>
        </w:rPr>
      </w:pPr>
    </w:p>
    <w:tbl>
      <w:tblPr>
        <w:tblStyle w:val="1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43C4F64">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A672F8">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AFBFA7">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66D4AD">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EA44C2">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FB7095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9782AB">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BBF3AD">
            <w:pPr>
              <w:widowControl/>
              <w:spacing w:line="360" w:lineRule="auto"/>
              <w:contextualSpacing/>
              <w:jc w:val="center"/>
              <w:outlineLvl w:val="9"/>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A75C33">
            <w:pPr>
              <w:widowControl/>
              <w:spacing w:line="360" w:lineRule="auto"/>
              <w:contextualSpacing/>
              <w:jc w:val="center"/>
              <w:outlineLvl w:val="9"/>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B7A128">
            <w:pPr>
              <w:widowControl/>
              <w:spacing w:line="360" w:lineRule="auto"/>
              <w:contextualSpacing/>
              <w:jc w:val="center"/>
              <w:outlineLvl w:val="9"/>
              <w:rPr>
                <w:rFonts w:hint="eastAsia" w:ascii="宋体" w:hAnsi="宋体" w:eastAsia="宋体" w:cs="宋体"/>
                <w:color w:val="auto"/>
                <w:kern w:val="0"/>
                <w:sz w:val="24"/>
                <w:highlight w:val="none"/>
              </w:rPr>
            </w:pPr>
          </w:p>
        </w:tc>
      </w:tr>
      <w:tr w14:paraId="2F7BB59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70A3E7">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C94F88">
            <w:pPr>
              <w:widowControl/>
              <w:spacing w:line="360" w:lineRule="auto"/>
              <w:contextualSpacing/>
              <w:jc w:val="center"/>
              <w:outlineLvl w:val="9"/>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E2C175">
            <w:pPr>
              <w:widowControl/>
              <w:spacing w:line="360" w:lineRule="auto"/>
              <w:contextualSpacing/>
              <w:jc w:val="center"/>
              <w:outlineLvl w:val="9"/>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6E2FBA">
            <w:pPr>
              <w:widowControl/>
              <w:spacing w:line="360" w:lineRule="auto"/>
              <w:contextualSpacing/>
              <w:jc w:val="center"/>
              <w:outlineLvl w:val="9"/>
              <w:rPr>
                <w:rFonts w:hint="eastAsia" w:ascii="宋体" w:hAnsi="宋体" w:eastAsia="宋体" w:cs="宋体"/>
                <w:color w:val="auto"/>
                <w:kern w:val="0"/>
                <w:sz w:val="24"/>
                <w:highlight w:val="none"/>
              </w:rPr>
            </w:pPr>
          </w:p>
        </w:tc>
      </w:tr>
      <w:tr w14:paraId="44C35A9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965691">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89AB94">
            <w:pPr>
              <w:widowControl/>
              <w:spacing w:line="360" w:lineRule="auto"/>
              <w:contextualSpacing/>
              <w:jc w:val="center"/>
              <w:outlineLvl w:val="9"/>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29AA37">
            <w:pPr>
              <w:widowControl/>
              <w:spacing w:line="360" w:lineRule="auto"/>
              <w:contextualSpacing/>
              <w:jc w:val="center"/>
              <w:outlineLvl w:val="9"/>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C87E2B">
            <w:pPr>
              <w:widowControl/>
              <w:spacing w:line="360" w:lineRule="auto"/>
              <w:contextualSpacing/>
              <w:jc w:val="center"/>
              <w:outlineLvl w:val="9"/>
              <w:rPr>
                <w:rFonts w:hint="eastAsia" w:ascii="宋体" w:hAnsi="宋体" w:eastAsia="宋体" w:cs="宋体"/>
                <w:color w:val="auto"/>
                <w:kern w:val="0"/>
                <w:sz w:val="24"/>
                <w:highlight w:val="none"/>
              </w:rPr>
            </w:pPr>
          </w:p>
        </w:tc>
      </w:tr>
      <w:tr w14:paraId="764DD0F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4C84C6">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1F7534">
            <w:pPr>
              <w:widowControl/>
              <w:spacing w:line="360" w:lineRule="auto"/>
              <w:contextualSpacing/>
              <w:jc w:val="center"/>
              <w:outlineLvl w:val="9"/>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1BB53C">
            <w:pPr>
              <w:widowControl/>
              <w:spacing w:line="360" w:lineRule="auto"/>
              <w:contextualSpacing/>
              <w:jc w:val="center"/>
              <w:outlineLvl w:val="9"/>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BA1635">
            <w:pPr>
              <w:widowControl/>
              <w:spacing w:line="360" w:lineRule="auto"/>
              <w:contextualSpacing/>
              <w:jc w:val="center"/>
              <w:outlineLvl w:val="9"/>
              <w:rPr>
                <w:rFonts w:hint="eastAsia" w:ascii="宋体" w:hAnsi="宋体" w:eastAsia="宋体" w:cs="宋体"/>
                <w:color w:val="auto"/>
                <w:kern w:val="0"/>
                <w:sz w:val="24"/>
                <w:highlight w:val="none"/>
              </w:rPr>
            </w:pPr>
          </w:p>
        </w:tc>
      </w:tr>
    </w:tbl>
    <w:p w14:paraId="31805C72">
      <w:pPr>
        <w:spacing w:line="360" w:lineRule="auto"/>
        <w:ind w:firstLine="480" w:firstLineChars="200"/>
        <w:contextualSpacing/>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2A4F1218">
      <w:pPr>
        <w:spacing w:line="360" w:lineRule="auto"/>
        <w:ind w:firstLine="480" w:firstLineChars="200"/>
        <w:contextualSpacing/>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0DE3E6EC">
      <w:pPr>
        <w:spacing w:line="360" w:lineRule="auto"/>
        <w:ind w:firstLine="480" w:firstLineChars="200"/>
        <w:contextualSpacing/>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0FC91906">
      <w:pPr>
        <w:spacing w:line="360" w:lineRule="auto"/>
        <w:ind w:firstLine="480" w:firstLineChars="200"/>
        <w:contextualSpacing/>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444E003B">
      <w:pPr>
        <w:spacing w:line="360" w:lineRule="auto"/>
        <w:contextualSpacing/>
        <w:jc w:val="left"/>
        <w:outlineLvl w:val="9"/>
        <w:rPr>
          <w:rFonts w:hint="eastAsia" w:ascii="宋体" w:hAnsi="宋体" w:eastAsia="宋体" w:cs="宋体"/>
          <w:color w:val="auto"/>
          <w:sz w:val="24"/>
          <w:highlight w:val="none"/>
        </w:rPr>
      </w:pPr>
    </w:p>
    <w:p w14:paraId="33B316BE">
      <w:pPr>
        <w:autoSpaceDE w:val="0"/>
        <w:autoSpaceDN w:val="0"/>
        <w:spacing w:line="360" w:lineRule="auto"/>
        <w:ind w:left="4365" w:leftChars="1850" w:hanging="480" w:hanging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5DA2873">
      <w:pPr>
        <w:autoSpaceDE w:val="0"/>
        <w:autoSpaceDN w:val="0"/>
        <w:spacing w:line="360" w:lineRule="auto"/>
        <w:ind w:firstLine="6120" w:firstLineChars="2550"/>
        <w:outlineLvl w:val="9"/>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15AA1C9">
      <w:pPr>
        <w:spacing w:line="360" w:lineRule="auto"/>
        <w:ind w:right="480" w:firstLine="240" w:firstLineChars="100"/>
        <w:contextualSpacing/>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2135B0AD">
      <w:pPr>
        <w:spacing w:line="320" w:lineRule="exact"/>
        <w:ind w:firstLine="560" w:firstLineChars="200"/>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14:paraId="7EAC08A2">
      <w:pPr>
        <w:spacing w:line="320" w:lineRule="exact"/>
        <w:jc w:val="center"/>
        <w:outlineLvl w:val="9"/>
        <w:rPr>
          <w:rFonts w:hint="eastAsia" w:ascii="宋体" w:hAnsi="宋体" w:eastAsia="宋体" w:cs="宋体"/>
          <w:b/>
          <w:color w:val="auto"/>
          <w:sz w:val="32"/>
          <w:szCs w:val="32"/>
          <w:highlight w:val="none"/>
        </w:rPr>
      </w:pPr>
    </w:p>
    <w:p w14:paraId="7C6898EF">
      <w:pPr>
        <w:spacing w:line="32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13FD93A1">
      <w:pPr>
        <w:spacing w:line="320" w:lineRule="exact"/>
        <w:jc w:val="center"/>
        <w:outlineLvl w:val="9"/>
        <w:rPr>
          <w:rFonts w:hint="eastAsia" w:ascii="宋体" w:hAnsi="宋体" w:eastAsia="宋体" w:cs="宋体"/>
          <w:color w:val="auto"/>
          <w:sz w:val="24"/>
          <w:szCs w:val="20"/>
          <w:highlight w:val="none"/>
        </w:rPr>
      </w:pPr>
    </w:p>
    <w:p w14:paraId="0898CCE8">
      <w:pPr>
        <w:spacing w:line="360" w:lineRule="auto"/>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120209A9">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27F2D00">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068DD47F">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6B0F10C4">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F4752C0">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316927FF">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2EF235D7">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7FE891E2">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5C0E51D4">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04458D58">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4FAE1C9B">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税收违法黑名单、政府采购严重违法失信行为记录名单，完全符合《中华人民共和国政府采购法》第二十二条规定的供应商资格条件，我方对此声明负全部法律责任。</w:t>
      </w:r>
    </w:p>
    <w:p w14:paraId="358FF7FA">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AE7B4DF">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68ACA73E">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53C5148">
      <w:pPr>
        <w:spacing w:line="360" w:lineRule="auto"/>
        <w:ind w:firstLine="480" w:firstLineChars="200"/>
        <w:contextualSpacing/>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7.与本磋商有关的一切正式往来信函请寄：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邮政编号：</w:t>
      </w:r>
      <w:r>
        <w:rPr>
          <w:rFonts w:hint="eastAsia" w:ascii="宋体" w:hAnsi="宋体" w:eastAsia="宋体" w:cs="宋体"/>
          <w:color w:val="auto"/>
          <w:kern w:val="0"/>
          <w:sz w:val="24"/>
          <w:highlight w:val="none"/>
          <w:u w:val="single"/>
        </w:rPr>
        <w:t xml:space="preserve">        </w:t>
      </w:r>
    </w:p>
    <w:p w14:paraId="21C5B344">
      <w:pPr>
        <w:spacing w:line="360" w:lineRule="auto"/>
        <w:ind w:firstLine="480" w:firstLineChars="200"/>
        <w:contextualSpacing/>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电话/传真：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电子函件：</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4ED6464D">
      <w:pPr>
        <w:tabs>
          <w:tab w:val="left" w:pos="939"/>
        </w:tabs>
        <w:spacing w:line="360" w:lineRule="auto"/>
        <w:ind w:left="141" w:leftChars="67" w:firstLine="360" w:firstLineChars="15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742F66D0">
      <w:pPr>
        <w:tabs>
          <w:tab w:val="left" w:pos="939"/>
        </w:tabs>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5372E5B7">
      <w:pPr>
        <w:tabs>
          <w:tab w:val="left" w:pos="939"/>
        </w:tabs>
        <w:spacing w:line="360" w:lineRule="auto"/>
        <w:ind w:left="141" w:leftChars="67" w:firstLine="360" w:firstLineChars="15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2DDFFD90">
      <w:pPr>
        <w:tabs>
          <w:tab w:val="left" w:pos="939"/>
        </w:tabs>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6DE9537A">
      <w:pPr>
        <w:tabs>
          <w:tab w:val="left" w:pos="939"/>
        </w:tabs>
        <w:spacing w:line="360" w:lineRule="auto"/>
        <w:ind w:firstLine="480" w:firstLineChars="200"/>
        <w:contextualSpacing/>
        <w:outlineLvl w:val="9"/>
        <w:rPr>
          <w:rFonts w:hint="eastAsia" w:ascii="宋体" w:hAnsi="宋体" w:eastAsia="宋体" w:cs="宋体"/>
          <w:color w:val="auto"/>
          <w:sz w:val="24"/>
          <w:highlight w:val="none"/>
        </w:rPr>
      </w:pPr>
    </w:p>
    <w:p w14:paraId="715A979E">
      <w:pPr>
        <w:autoSpaceDE w:val="0"/>
        <w:autoSpaceDN w:val="0"/>
        <w:spacing w:line="360" w:lineRule="auto"/>
        <w:ind w:left="4365" w:leftChars="1850" w:hanging="480" w:hanging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CF49D69">
      <w:pPr>
        <w:autoSpaceDE w:val="0"/>
        <w:autoSpaceDN w:val="0"/>
        <w:spacing w:line="360" w:lineRule="auto"/>
        <w:ind w:firstLine="6120" w:firstLineChars="2550"/>
        <w:outlineLvl w:val="9"/>
        <w:rPr>
          <w:rFonts w:hint="eastAsia" w:ascii="宋体" w:hAnsi="宋体" w:eastAsia="宋体" w:cs="宋体"/>
          <w:color w:val="auto"/>
          <w:kern w:val="0"/>
          <w:sz w:val="24"/>
          <w:highlight w:val="none"/>
          <w:lang w:val="zh-CN"/>
        </w:rPr>
        <w:sectPr>
          <w:pgSz w:w="11910" w:h="16840"/>
          <w:pgMar w:top="1340" w:right="1500" w:bottom="280" w:left="1680" w:header="720" w:footer="720" w:gutter="0"/>
          <w:cols w:space="720" w:num="1"/>
        </w:sectPr>
      </w:pPr>
      <w:r>
        <w:rPr>
          <w:rFonts w:hint="eastAsia" w:ascii="宋体" w:hAnsi="宋体" w:eastAsia="宋体" w:cs="宋体"/>
          <w:color w:val="auto"/>
          <w:kern w:val="0"/>
          <w:sz w:val="24"/>
          <w:highlight w:val="none"/>
          <w:lang w:val="zh-CN"/>
        </w:rPr>
        <w:t>日期：  年  月   日</w:t>
      </w:r>
    </w:p>
    <w:p w14:paraId="6670B2E1">
      <w:pPr>
        <w:overflowPunct w:val="0"/>
        <w:spacing w:line="520" w:lineRule="exact"/>
        <w:outlineLvl w:val="9"/>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0"/>
          <w:szCs w:val="30"/>
          <w:highlight w:val="none"/>
        </w:rPr>
        <w:t>七、联合体协议书（如有）</w:t>
      </w:r>
    </w:p>
    <w:p w14:paraId="20DCBA19">
      <w:pPr>
        <w:spacing w:line="600" w:lineRule="exact"/>
        <w:jc w:val="center"/>
        <w:outlineLvl w:val="9"/>
        <w:rPr>
          <w:rFonts w:hint="eastAsia" w:ascii="宋体" w:hAnsi="宋体" w:eastAsia="宋体" w:cs="宋体"/>
          <w:color w:val="auto"/>
          <w:sz w:val="44"/>
          <w:szCs w:val="44"/>
          <w:highlight w:val="none"/>
        </w:rPr>
      </w:pPr>
    </w:p>
    <w:p w14:paraId="7C2E71B9">
      <w:pPr>
        <w:spacing w:line="600" w:lineRule="exact"/>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联合体竞标协议书（格式）</w:t>
      </w:r>
    </w:p>
    <w:p w14:paraId="3FDFDE31">
      <w:pPr>
        <w:autoSpaceDE w:val="0"/>
        <w:autoSpaceDN w:val="0"/>
        <w:adjustRightInd w:val="0"/>
        <w:spacing w:line="360" w:lineRule="auto"/>
        <w:jc w:val="left"/>
        <w:outlineLvl w:val="9"/>
        <w:rPr>
          <w:rFonts w:hint="eastAsia" w:ascii="宋体" w:hAnsi="宋体" w:eastAsia="宋体" w:cs="宋体"/>
          <w:color w:val="auto"/>
          <w:kern w:val="0"/>
          <w:szCs w:val="21"/>
          <w:highlight w:val="none"/>
          <w:u w:val="single"/>
        </w:rPr>
      </w:pPr>
    </w:p>
    <w:p w14:paraId="4FC28D70">
      <w:pPr>
        <w:autoSpaceDE w:val="0"/>
        <w:autoSpaceDN w:val="0"/>
        <w:adjustRightIn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（所有成员单位名称）自愿组成联合体，共同参加</w:t>
      </w:r>
      <w:r>
        <w:rPr>
          <w:rFonts w:hint="eastAsia" w:ascii="宋体" w:hAnsi="宋体" w:eastAsia="宋体" w:cs="宋体"/>
          <w:color w:val="auto"/>
          <w:kern w:val="0"/>
          <w:sz w:val="24"/>
          <w:highlight w:val="none"/>
          <w:u w:val="single"/>
        </w:rPr>
        <w:t xml:space="preserve">    </w:t>
      </w:r>
      <w:bookmarkStart w:id="54" w:name="PO_3000001868_PM031"/>
      <w:r>
        <w:rPr>
          <w:rFonts w:hint="eastAsia" w:ascii="宋体" w:hAnsi="宋体" w:eastAsia="宋体" w:cs="宋体"/>
          <w:color w:val="auto"/>
          <w:kern w:val="0"/>
          <w:sz w:val="24"/>
          <w:highlight w:val="none"/>
          <w:u w:val="single"/>
        </w:rPr>
        <w:t>[采购组织机构]</w:t>
      </w:r>
      <w:bookmarkEnd w:id="54"/>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组织的</w:t>
      </w:r>
      <w:r>
        <w:rPr>
          <w:rFonts w:hint="eastAsia" w:ascii="宋体" w:hAnsi="宋体" w:eastAsia="宋体" w:cs="宋体"/>
          <w:color w:val="auto"/>
          <w:kern w:val="0"/>
          <w:sz w:val="24"/>
          <w:highlight w:val="none"/>
          <w:u w:val="single"/>
        </w:rPr>
        <w:t xml:space="preserve">       </w:t>
      </w:r>
      <w:bookmarkStart w:id="55" w:name="PO_3000001868_PM002_5"/>
      <w:r>
        <w:rPr>
          <w:rFonts w:hint="eastAsia" w:ascii="宋体" w:hAnsi="宋体" w:eastAsia="宋体" w:cs="宋体"/>
          <w:color w:val="auto"/>
          <w:kern w:val="0"/>
          <w:sz w:val="24"/>
          <w:highlight w:val="none"/>
          <w:u w:val="single"/>
        </w:rPr>
        <w:t>[项目名称]</w:t>
      </w:r>
      <w:bookmarkEnd w:id="55"/>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u w:val="single"/>
        </w:rPr>
        <w:t xml:space="preserve">  </w:t>
      </w:r>
      <w:bookmarkStart w:id="56" w:name="PO_3000001868_PM001_6"/>
      <w:r>
        <w:rPr>
          <w:rFonts w:hint="eastAsia" w:ascii="宋体" w:hAnsi="宋体" w:eastAsia="宋体" w:cs="宋体"/>
          <w:color w:val="auto"/>
          <w:kern w:val="0"/>
          <w:sz w:val="24"/>
          <w:highlight w:val="none"/>
          <w:u w:val="single"/>
        </w:rPr>
        <w:t>[项目编号：    ]</w:t>
      </w:r>
      <w:bookmarkEnd w:id="56"/>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）竞争性磋商采购。现就联合体竞标事宜订立如下协议：</w:t>
      </w:r>
    </w:p>
    <w:p w14:paraId="11481687">
      <w:pPr>
        <w:autoSpaceDE w:val="0"/>
        <w:autoSpaceDN w:val="0"/>
        <w:adjustRightInd w:val="0"/>
        <w:spacing w:line="360" w:lineRule="auto"/>
        <w:ind w:firstLine="42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________________________</w:t>
      </w:r>
      <w:r>
        <w:rPr>
          <w:rFonts w:hint="eastAsia" w:ascii="宋体" w:hAnsi="宋体" w:eastAsia="宋体" w:cs="宋体"/>
          <w:color w:val="auto"/>
          <w:kern w:val="0"/>
          <w:sz w:val="24"/>
          <w:highlight w:val="none"/>
        </w:rPr>
        <w:t>（某成员单位名称）为联合体名称牵头人。</w:t>
      </w:r>
    </w:p>
    <w:p w14:paraId="208F0FBE">
      <w:pPr>
        <w:autoSpaceDE w:val="0"/>
        <w:autoSpaceDN w:val="0"/>
        <w:adjustRightInd w:val="0"/>
        <w:spacing w:line="360" w:lineRule="auto"/>
        <w:ind w:firstLine="42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7C67DA43">
      <w:pPr>
        <w:autoSpaceDE w:val="0"/>
        <w:autoSpaceDN w:val="0"/>
        <w:adjustRightInd w:val="0"/>
        <w:spacing w:line="360" w:lineRule="auto"/>
        <w:ind w:firstLine="42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34CA3FD2">
      <w:pPr>
        <w:autoSpaceDE w:val="0"/>
        <w:autoSpaceDN w:val="0"/>
        <w:adjustRightInd w:val="0"/>
        <w:spacing w:line="360" w:lineRule="auto"/>
        <w:ind w:firstLine="420"/>
        <w:jc w:val="left"/>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4、联合体各成员单位内部的职责分工如下</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val="en-US" w:eastAsia="zh-CN"/>
        </w:rPr>
        <w:t xml:space="preserve">                         。</w:t>
      </w:r>
    </w:p>
    <w:p w14:paraId="06BDCE62">
      <w:pPr>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5、本联合体中</w:t>
      </w:r>
      <w:r>
        <w:rPr>
          <w:rFonts w:hint="eastAsia" w:ascii="宋体" w:hAnsi="宋体" w:eastAsia="宋体" w:cs="宋体"/>
          <w:color w:val="auto"/>
          <w:kern w:val="0"/>
          <w:sz w:val="24"/>
          <w:highlight w:val="none"/>
          <w:u w:val="single"/>
        </w:rPr>
        <w:t>，________________________（某成员单位名称）为______</w:t>
      </w:r>
      <w:r>
        <w:rPr>
          <w:rFonts w:hint="eastAsia" w:ascii="宋体" w:hAnsi="宋体" w:eastAsia="宋体" w:cs="宋体"/>
          <w:color w:val="auto"/>
          <w:kern w:val="0"/>
          <w:sz w:val="24"/>
          <w:highlight w:val="none"/>
        </w:rPr>
        <w:t>（请填写：中型、小型、微型）企业，其协议合同金额占联合体协议合同总金额的</w:t>
      </w:r>
      <w:r>
        <w:rPr>
          <w:rFonts w:hint="eastAsia" w:ascii="宋体" w:hAnsi="宋体" w:eastAsia="宋体" w:cs="宋体"/>
          <w:color w:val="auto"/>
          <w:kern w:val="0"/>
          <w:sz w:val="24"/>
          <w:highlight w:val="none"/>
          <w:u w:val="single"/>
        </w:rPr>
        <w:t>______</w:t>
      </w:r>
      <w:r>
        <w:rPr>
          <w:rFonts w:hint="eastAsia" w:ascii="宋体" w:hAnsi="宋体" w:eastAsia="宋体" w:cs="宋体"/>
          <w:color w:val="auto"/>
          <w:kern w:val="0"/>
          <w:sz w:val="24"/>
          <w:highlight w:val="none"/>
        </w:rPr>
        <w:t>%。【如联合体成员中有小型、微型企业的，请填写此条，否则无需填写；如联合体成员中有多个小型、微型企业的，请逐一列出。】</w:t>
      </w:r>
    </w:p>
    <w:p w14:paraId="691A96E7">
      <w:pPr>
        <w:autoSpaceDE w:val="0"/>
        <w:autoSpaceDN w:val="0"/>
        <w:adjustRightInd w:val="0"/>
        <w:spacing w:line="360" w:lineRule="auto"/>
        <w:ind w:firstLine="42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6、本协议书自签署之日起生效，合同履行完毕后自动失效。</w:t>
      </w:r>
    </w:p>
    <w:p w14:paraId="139ABE17">
      <w:pPr>
        <w:autoSpaceDE w:val="0"/>
        <w:autoSpaceDN w:val="0"/>
        <w:adjustRightInd w:val="0"/>
        <w:spacing w:line="360" w:lineRule="auto"/>
        <w:ind w:firstLine="42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7、本协议书一式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份，联合体成员和采购代理机构各执一份。</w:t>
      </w:r>
    </w:p>
    <w:p w14:paraId="4760274A">
      <w:pPr>
        <w:autoSpaceDE w:val="0"/>
        <w:autoSpaceDN w:val="0"/>
        <w:adjustRightInd w:val="0"/>
        <w:spacing w:line="360" w:lineRule="auto"/>
        <w:ind w:firstLine="42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注：本协议书由法定代表人签字的，应附法定代表人身份证明；本协议书由委托代理人签字的，应附法定代表人授权委托书。</w:t>
      </w:r>
    </w:p>
    <w:p w14:paraId="38BBB595">
      <w:pPr>
        <w:autoSpaceDE w:val="0"/>
        <w:autoSpaceDN w:val="0"/>
        <w:adjustRightIn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牵头人名称：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22656F55">
      <w:pPr>
        <w:autoSpaceDE w:val="0"/>
        <w:autoSpaceDN w:val="0"/>
        <w:adjustRightIn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0459079C">
      <w:pPr>
        <w:autoSpaceDE w:val="0"/>
        <w:autoSpaceDN w:val="0"/>
        <w:adjustRightInd w:val="0"/>
        <w:spacing w:line="360" w:lineRule="auto"/>
        <w:jc w:val="left"/>
        <w:outlineLvl w:val="9"/>
        <w:rPr>
          <w:rFonts w:hint="eastAsia" w:ascii="宋体" w:hAnsi="宋体" w:eastAsia="宋体" w:cs="宋体"/>
          <w:color w:val="auto"/>
          <w:kern w:val="0"/>
          <w:sz w:val="24"/>
          <w:highlight w:val="none"/>
        </w:rPr>
      </w:pPr>
    </w:p>
    <w:p w14:paraId="6287EF50">
      <w:pPr>
        <w:autoSpaceDE w:val="0"/>
        <w:autoSpaceDN w:val="0"/>
        <w:adjustRightIn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成员一名称：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55C1A1AE">
      <w:pPr>
        <w:autoSpaceDE w:val="0"/>
        <w:autoSpaceDN w:val="0"/>
        <w:adjustRightIn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07780833">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1327435C">
      <w:pPr>
        <w:autoSpaceDE w:val="0"/>
        <w:autoSpaceDN w:val="0"/>
        <w:adjustRightIn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成员二名称：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0A4CAAE3">
      <w:pPr>
        <w:autoSpaceDE w:val="0"/>
        <w:autoSpaceDN w:val="0"/>
        <w:adjustRightIn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                         （签字或盖章）</w:t>
      </w:r>
    </w:p>
    <w:p w14:paraId="7121D948">
      <w:pPr>
        <w:autoSpaceDE w:val="0"/>
        <w:autoSpaceDN w:val="0"/>
        <w:adjustRightInd w:val="0"/>
        <w:spacing w:line="360" w:lineRule="auto"/>
        <w:jc w:val="left"/>
        <w:outlineLvl w:val="9"/>
        <w:rPr>
          <w:rFonts w:hint="eastAsia" w:ascii="宋体" w:hAnsi="宋体" w:eastAsia="宋体" w:cs="宋体"/>
          <w:color w:val="auto"/>
          <w:kern w:val="0"/>
          <w:sz w:val="24"/>
          <w:highlight w:val="none"/>
        </w:rPr>
      </w:pPr>
    </w:p>
    <w:p w14:paraId="70721F5B">
      <w:pPr>
        <w:autoSpaceDE w:val="0"/>
        <w:autoSpaceDN w:val="0"/>
        <w:adjustRightInd w:val="0"/>
        <w:spacing w:line="360" w:lineRule="auto"/>
        <w:jc w:val="left"/>
        <w:outlineLvl w:val="9"/>
        <w:rPr>
          <w:rFonts w:hint="eastAsia" w:ascii="宋体" w:hAnsi="宋体" w:eastAsia="宋体" w:cs="宋体"/>
          <w:color w:val="auto"/>
          <w:kern w:val="0"/>
          <w:sz w:val="24"/>
          <w:highlight w:val="none"/>
        </w:rPr>
      </w:pPr>
    </w:p>
    <w:p w14:paraId="33055CB9">
      <w:pPr>
        <w:autoSpaceDE w:val="0"/>
        <w:autoSpaceDN w:val="0"/>
        <w:spacing w:line="360" w:lineRule="auto"/>
        <w:ind w:left="4365" w:leftChars="1850" w:hanging="480" w:hanging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E5087B9">
      <w:pPr>
        <w:autoSpaceDE w:val="0"/>
        <w:autoSpaceDN w:val="0"/>
        <w:spacing w:line="360" w:lineRule="auto"/>
        <w:ind w:firstLine="6120" w:firstLineChars="2550"/>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3FCFDFF">
      <w:pPr>
        <w:autoSpaceDE w:val="0"/>
        <w:autoSpaceDN w:val="0"/>
        <w:spacing w:line="360" w:lineRule="auto"/>
        <w:ind w:firstLine="6120" w:firstLineChars="2550"/>
        <w:outlineLvl w:val="9"/>
        <w:rPr>
          <w:rFonts w:hint="eastAsia" w:ascii="宋体" w:hAnsi="宋体" w:eastAsia="宋体" w:cs="宋体"/>
          <w:color w:val="auto"/>
          <w:kern w:val="0"/>
          <w:sz w:val="24"/>
          <w:highlight w:val="none"/>
          <w:lang w:val="zh-CN"/>
        </w:rPr>
      </w:pPr>
    </w:p>
    <w:p w14:paraId="62192674">
      <w:pPr>
        <w:autoSpaceDE w:val="0"/>
        <w:autoSpaceDN w:val="0"/>
        <w:spacing w:line="360" w:lineRule="auto"/>
        <w:ind w:firstLine="6120" w:firstLineChars="2550"/>
        <w:outlineLvl w:val="9"/>
        <w:rPr>
          <w:rFonts w:hint="eastAsia" w:ascii="宋体" w:hAnsi="宋体" w:eastAsia="宋体" w:cs="宋体"/>
          <w:color w:val="auto"/>
          <w:kern w:val="0"/>
          <w:sz w:val="24"/>
          <w:highlight w:val="none"/>
          <w:lang w:val="zh-CN"/>
        </w:rPr>
      </w:pPr>
    </w:p>
    <w:p w14:paraId="7DCD0886">
      <w:pPr>
        <w:autoSpaceDE w:val="0"/>
        <w:autoSpaceDN w:val="0"/>
        <w:spacing w:line="360" w:lineRule="auto"/>
        <w:ind w:firstLine="6120" w:firstLineChars="2550"/>
        <w:outlineLvl w:val="9"/>
        <w:rPr>
          <w:rFonts w:hint="eastAsia" w:ascii="宋体" w:hAnsi="宋体" w:eastAsia="宋体" w:cs="宋体"/>
          <w:color w:val="auto"/>
          <w:kern w:val="0"/>
          <w:sz w:val="24"/>
          <w:highlight w:val="none"/>
          <w:lang w:val="zh-CN"/>
        </w:rPr>
      </w:pPr>
    </w:p>
    <w:p w14:paraId="5010EC68">
      <w:pPr>
        <w:snapToGrid w:val="0"/>
        <w:spacing w:line="360" w:lineRule="auto"/>
        <w:ind w:firstLine="602" w:firstLineChars="20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八、符合特定资格条件（如果项目要求）的有关证明材料（复印件）</w:t>
      </w:r>
    </w:p>
    <w:p w14:paraId="7ACBE7D1">
      <w:pPr>
        <w:snapToGrid w:val="0"/>
        <w:spacing w:line="360" w:lineRule="auto"/>
        <w:ind w:firstLine="602" w:firstLineChars="200"/>
        <w:outlineLvl w:val="9"/>
        <w:rPr>
          <w:rFonts w:hint="eastAsia" w:ascii="宋体" w:hAnsi="宋体" w:eastAsia="宋体" w:cs="宋体"/>
          <w:b/>
          <w:color w:val="auto"/>
          <w:sz w:val="30"/>
          <w:szCs w:val="30"/>
          <w:highlight w:val="none"/>
        </w:rPr>
      </w:pPr>
    </w:p>
    <w:p w14:paraId="7F5F5089">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29DE86C">
      <w:pPr>
        <w:autoSpaceDE w:val="0"/>
        <w:autoSpaceDN w:val="0"/>
        <w:spacing w:line="360" w:lineRule="auto"/>
        <w:ind w:firstLine="6480" w:firstLineChars="2700"/>
        <w:outlineLvl w:val="9"/>
        <w:rPr>
          <w:rFonts w:hint="eastAsia" w:ascii="宋体" w:hAnsi="宋体" w:eastAsia="宋体" w:cs="宋体"/>
          <w:color w:val="auto"/>
          <w:kern w:val="0"/>
          <w:sz w:val="24"/>
          <w:highlight w:val="none"/>
          <w:lang w:val="zh-CN"/>
        </w:rPr>
        <w:sectPr>
          <w:pgSz w:w="11910" w:h="16840"/>
          <w:pgMar w:top="1340" w:right="1500" w:bottom="280" w:left="1680" w:header="720" w:footer="720" w:gutter="0"/>
          <w:cols w:space="720" w:num="1"/>
        </w:sectPr>
      </w:pPr>
      <w:r>
        <w:rPr>
          <w:rFonts w:hint="eastAsia" w:ascii="宋体" w:hAnsi="宋体" w:eastAsia="宋体" w:cs="宋体"/>
          <w:color w:val="auto"/>
          <w:kern w:val="0"/>
          <w:sz w:val="24"/>
          <w:highlight w:val="none"/>
          <w:lang w:val="zh-CN"/>
        </w:rPr>
        <w:t>日期：  年  月   日</w:t>
      </w:r>
    </w:p>
    <w:p w14:paraId="3D7813B0">
      <w:pPr>
        <w:keepNext/>
        <w:keepLines/>
        <w:spacing w:before="260" w:after="260" w:line="416" w:lineRule="auto"/>
        <w:jc w:val="center"/>
        <w:outlineLvl w:val="9"/>
        <w:rPr>
          <w:rFonts w:hint="eastAsia" w:ascii="宋体" w:hAnsi="宋体" w:eastAsia="宋体" w:cs="宋体"/>
          <w:bCs/>
          <w:color w:val="auto"/>
          <w:sz w:val="32"/>
          <w:szCs w:val="32"/>
          <w:highlight w:val="none"/>
        </w:rPr>
      </w:pPr>
      <w:bookmarkStart w:id="57" w:name="_Toc80205940"/>
      <w:r>
        <w:rPr>
          <w:rFonts w:hint="eastAsia" w:ascii="宋体" w:hAnsi="宋体" w:eastAsia="宋体" w:cs="宋体"/>
          <w:color w:val="auto"/>
          <w:sz w:val="32"/>
          <w:szCs w:val="32"/>
          <w:highlight w:val="none"/>
        </w:rPr>
        <w:t xml:space="preserve">第三节 </w:t>
      </w:r>
      <w:r>
        <w:rPr>
          <w:rFonts w:hint="eastAsia" w:ascii="宋体" w:hAnsi="宋体" w:eastAsia="宋体" w:cs="宋体"/>
          <w:bCs/>
          <w:color w:val="auto"/>
          <w:sz w:val="32"/>
          <w:szCs w:val="32"/>
          <w:highlight w:val="none"/>
        </w:rPr>
        <w:t>商务技术文件格式</w:t>
      </w:r>
      <w:bookmarkEnd w:id="57"/>
    </w:p>
    <w:p w14:paraId="28979BA5">
      <w:pPr>
        <w:snapToGrid w:val="0"/>
        <w:spacing w:before="120" w:beforeLines="50" w:after="50"/>
        <w:outlineLvl w:val="9"/>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08626894">
      <w:pPr>
        <w:snapToGrid w:val="0"/>
        <w:spacing w:before="120" w:beforeLines="50" w:after="50"/>
        <w:outlineLvl w:val="9"/>
        <w:rPr>
          <w:rFonts w:hint="eastAsia" w:ascii="宋体" w:hAnsi="宋体" w:eastAsia="宋体" w:cs="宋体"/>
          <w:color w:val="auto"/>
          <w:sz w:val="24"/>
          <w:szCs w:val="20"/>
          <w:highlight w:val="none"/>
        </w:rPr>
      </w:pPr>
    </w:p>
    <w:p w14:paraId="0A3931AB">
      <w:pPr>
        <w:snapToGrid w:val="0"/>
        <w:spacing w:before="120" w:beforeLines="50" w:after="50"/>
        <w:outlineLvl w:val="9"/>
        <w:rPr>
          <w:rFonts w:hint="eastAsia" w:ascii="宋体" w:hAnsi="宋体" w:eastAsia="宋体" w:cs="宋体"/>
          <w:color w:val="auto"/>
          <w:sz w:val="24"/>
          <w:szCs w:val="20"/>
          <w:highlight w:val="none"/>
        </w:rPr>
      </w:pPr>
    </w:p>
    <w:p w14:paraId="55435C6B">
      <w:pPr>
        <w:snapToGrid w:val="0"/>
        <w:spacing w:before="120" w:beforeLines="50" w:after="50"/>
        <w:outlineLvl w:val="9"/>
        <w:rPr>
          <w:rFonts w:hint="eastAsia" w:ascii="宋体" w:hAnsi="宋体" w:eastAsia="宋体" w:cs="宋体"/>
          <w:color w:val="auto"/>
          <w:sz w:val="24"/>
          <w:szCs w:val="20"/>
          <w:highlight w:val="none"/>
        </w:rPr>
      </w:pPr>
    </w:p>
    <w:p w14:paraId="3AE5FCE5">
      <w:pPr>
        <w:snapToGrid w:val="0"/>
        <w:spacing w:before="120" w:beforeLines="50" w:after="50"/>
        <w:jc w:val="center"/>
        <w:outlineLvl w:val="9"/>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292A3310">
      <w:pPr>
        <w:snapToGrid w:val="0"/>
        <w:spacing w:before="120" w:beforeLines="50" w:after="50"/>
        <w:outlineLvl w:val="9"/>
        <w:rPr>
          <w:rFonts w:hint="eastAsia" w:ascii="宋体" w:hAnsi="宋体" w:eastAsia="宋体" w:cs="宋体"/>
          <w:bCs/>
          <w:color w:val="auto"/>
          <w:sz w:val="24"/>
          <w:szCs w:val="20"/>
          <w:highlight w:val="none"/>
        </w:rPr>
      </w:pPr>
    </w:p>
    <w:p w14:paraId="4A3B4725">
      <w:pPr>
        <w:snapToGrid w:val="0"/>
        <w:spacing w:before="120" w:beforeLines="50" w:after="50"/>
        <w:outlineLvl w:val="9"/>
        <w:rPr>
          <w:rFonts w:hint="eastAsia" w:ascii="宋体" w:hAnsi="宋体" w:eastAsia="宋体" w:cs="宋体"/>
          <w:bCs/>
          <w:color w:val="auto"/>
          <w:sz w:val="24"/>
          <w:szCs w:val="20"/>
          <w:highlight w:val="none"/>
        </w:rPr>
      </w:pPr>
    </w:p>
    <w:p w14:paraId="03BA2A27">
      <w:pPr>
        <w:snapToGrid w:val="0"/>
        <w:spacing w:before="120" w:beforeLines="50" w:after="50"/>
        <w:outlineLvl w:val="9"/>
        <w:rPr>
          <w:rFonts w:hint="eastAsia" w:ascii="宋体" w:hAnsi="宋体" w:eastAsia="宋体" w:cs="宋体"/>
          <w:bCs/>
          <w:color w:val="auto"/>
          <w:sz w:val="24"/>
          <w:szCs w:val="20"/>
          <w:highlight w:val="none"/>
        </w:rPr>
      </w:pPr>
    </w:p>
    <w:p w14:paraId="50FAA2AF">
      <w:pPr>
        <w:snapToGrid w:val="0"/>
        <w:spacing w:before="120" w:beforeLines="50" w:after="50"/>
        <w:outlineLvl w:val="9"/>
        <w:rPr>
          <w:rFonts w:hint="eastAsia" w:ascii="宋体" w:hAnsi="宋体" w:eastAsia="宋体" w:cs="宋体"/>
          <w:bCs/>
          <w:color w:val="auto"/>
          <w:sz w:val="24"/>
          <w:szCs w:val="20"/>
          <w:highlight w:val="none"/>
        </w:rPr>
      </w:pPr>
    </w:p>
    <w:p w14:paraId="653508E5">
      <w:pPr>
        <w:snapToGrid w:val="0"/>
        <w:spacing w:before="120" w:beforeLines="50" w:after="50"/>
        <w:outlineLvl w:val="9"/>
        <w:rPr>
          <w:rFonts w:hint="eastAsia" w:ascii="宋体" w:hAnsi="宋体" w:eastAsia="宋体" w:cs="宋体"/>
          <w:bCs/>
          <w:color w:val="auto"/>
          <w:sz w:val="24"/>
          <w:szCs w:val="20"/>
          <w:highlight w:val="none"/>
        </w:rPr>
      </w:pPr>
    </w:p>
    <w:p w14:paraId="78621C31">
      <w:pPr>
        <w:snapToGrid w:val="0"/>
        <w:spacing w:before="120"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项目名称： </w:t>
      </w:r>
    </w:p>
    <w:p w14:paraId="20F3CC7C">
      <w:pPr>
        <w:snapToGrid w:val="0"/>
        <w:spacing w:before="120" w:beforeLines="50" w:after="50"/>
        <w:ind w:firstLine="720" w:firstLineChars="225"/>
        <w:outlineLvl w:val="9"/>
        <w:rPr>
          <w:rFonts w:hint="eastAsia" w:ascii="宋体" w:hAnsi="宋体" w:eastAsia="宋体" w:cs="宋体"/>
          <w:bCs/>
          <w:color w:val="auto"/>
          <w:sz w:val="32"/>
          <w:szCs w:val="32"/>
          <w:highlight w:val="none"/>
        </w:rPr>
      </w:pPr>
    </w:p>
    <w:p w14:paraId="575DEB8B">
      <w:pPr>
        <w:snapToGrid w:val="0"/>
        <w:spacing w:before="120"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40655FC">
      <w:pPr>
        <w:snapToGrid w:val="0"/>
        <w:spacing w:before="120" w:beforeLines="50" w:after="50"/>
        <w:ind w:firstLine="720" w:firstLineChars="225"/>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09A74012">
      <w:pPr>
        <w:snapToGrid w:val="0"/>
        <w:spacing w:before="120"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010D790">
      <w:pPr>
        <w:snapToGrid w:val="0"/>
        <w:spacing w:before="120" w:beforeLines="50" w:after="50"/>
        <w:ind w:firstLine="720" w:firstLineChars="225"/>
        <w:outlineLvl w:val="9"/>
        <w:rPr>
          <w:rFonts w:hint="eastAsia" w:ascii="宋体" w:hAnsi="宋体" w:eastAsia="宋体" w:cs="宋体"/>
          <w:bCs/>
          <w:color w:val="auto"/>
          <w:sz w:val="32"/>
          <w:szCs w:val="32"/>
          <w:highlight w:val="none"/>
        </w:rPr>
      </w:pPr>
    </w:p>
    <w:p w14:paraId="4B452130">
      <w:pPr>
        <w:snapToGrid w:val="0"/>
        <w:spacing w:before="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27A780C">
      <w:pPr>
        <w:snapToGrid w:val="0"/>
        <w:spacing w:before="50" w:after="50"/>
        <w:ind w:firstLine="720" w:firstLineChars="225"/>
        <w:outlineLvl w:val="9"/>
        <w:rPr>
          <w:rFonts w:hint="eastAsia" w:ascii="宋体" w:hAnsi="宋体" w:eastAsia="宋体" w:cs="宋体"/>
          <w:bCs/>
          <w:color w:val="auto"/>
          <w:sz w:val="32"/>
          <w:szCs w:val="32"/>
          <w:highlight w:val="none"/>
        </w:rPr>
      </w:pPr>
    </w:p>
    <w:p w14:paraId="0B45F0DB">
      <w:pPr>
        <w:snapToGrid w:val="0"/>
        <w:spacing w:before="50" w:after="50"/>
        <w:ind w:firstLine="720" w:firstLineChars="225"/>
        <w:outlineLvl w:val="9"/>
        <w:rPr>
          <w:rFonts w:hint="eastAsia" w:ascii="宋体" w:hAnsi="宋体" w:eastAsia="宋体" w:cs="宋体"/>
          <w:bCs/>
          <w:color w:val="auto"/>
          <w:sz w:val="32"/>
          <w:szCs w:val="32"/>
          <w:highlight w:val="none"/>
        </w:rPr>
      </w:pPr>
    </w:p>
    <w:p w14:paraId="03BDB6C5">
      <w:pPr>
        <w:snapToGrid w:val="0"/>
        <w:spacing w:before="50" w:after="50"/>
        <w:ind w:firstLine="1280" w:firstLineChars="400"/>
        <w:outlineLvl w:val="9"/>
        <w:rPr>
          <w:rFonts w:hint="eastAsia" w:ascii="宋体" w:hAnsi="宋体" w:eastAsia="宋体" w:cs="宋体"/>
          <w:bCs/>
          <w:color w:val="auto"/>
          <w:sz w:val="32"/>
          <w:szCs w:val="32"/>
          <w:highlight w:val="none"/>
        </w:rPr>
      </w:pPr>
    </w:p>
    <w:p w14:paraId="70DE8A04">
      <w:pPr>
        <w:snapToGrid w:val="0"/>
        <w:spacing w:before="120" w:beforeLines="50" w:after="5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28DDDD6">
      <w:pPr>
        <w:snapToGrid w:val="0"/>
        <w:spacing w:before="120" w:beforeLines="50" w:after="50" w:line="360" w:lineRule="auto"/>
        <w:ind w:left="142" w:firstLine="643" w:firstLineChars="200"/>
        <w:jc w:val="left"/>
        <w:outlineLvl w:val="9"/>
        <w:rPr>
          <w:rFonts w:hint="eastAsia" w:ascii="宋体" w:hAnsi="宋体" w:eastAsia="宋体" w:cs="宋体"/>
          <w:b/>
          <w:bCs/>
          <w:color w:val="auto"/>
          <w:sz w:val="32"/>
          <w:szCs w:val="32"/>
          <w:highlight w:val="none"/>
        </w:rPr>
        <w:sectPr>
          <w:pgSz w:w="11910" w:h="16840"/>
          <w:pgMar w:top="1340" w:right="1500" w:bottom="280" w:left="1680" w:header="720" w:footer="720" w:gutter="0"/>
          <w:cols w:space="720" w:num="1"/>
        </w:sectPr>
      </w:pPr>
    </w:p>
    <w:p w14:paraId="0C499C93">
      <w:pPr>
        <w:jc w:val="center"/>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5701ED96">
      <w:pPr>
        <w:jc w:val="center"/>
        <w:outlineLvl w:val="9"/>
        <w:rPr>
          <w:rFonts w:hint="eastAsia" w:ascii="宋体" w:hAnsi="宋体" w:eastAsia="宋体" w:cs="宋体"/>
          <w:b/>
          <w:color w:val="auto"/>
          <w:kern w:val="0"/>
          <w:sz w:val="28"/>
          <w:szCs w:val="28"/>
          <w:highlight w:val="none"/>
        </w:rPr>
      </w:pPr>
    </w:p>
    <w:p w14:paraId="5258D3D7">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一、无串标行为承诺函………………………………………………………（页码）</w:t>
      </w:r>
    </w:p>
    <w:p w14:paraId="5A2F9631">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二、法定代表人身份证明及法定代表人有效身份证正反面复印件………（页码）</w:t>
      </w:r>
    </w:p>
    <w:p w14:paraId="7E79A284">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三、法定代表人授权委托书（如有委托时）………………………………（页码）</w:t>
      </w:r>
    </w:p>
    <w:p w14:paraId="6E7EFF8E">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商务条款偏离表………………………………</w:t>
      </w:r>
      <w:r>
        <w:rPr>
          <w:rFonts w:hint="eastAsia" w:ascii="宋体" w:hAnsi="宋体" w:eastAsia="宋体" w:cs="宋体"/>
          <w:color w:val="auto"/>
          <w:sz w:val="24"/>
          <w:highlight w:val="none"/>
        </w:rPr>
        <w:t>…………………………（页码）</w:t>
      </w:r>
    </w:p>
    <w:p w14:paraId="09122FF8">
      <w:pPr>
        <w:adjustRightInd w:val="0"/>
        <w:spacing w:line="360" w:lineRule="auto"/>
        <w:ind w:left="2" w:firstLine="480" w:firstLineChars="200"/>
        <w:outlineLvl w:val="9"/>
        <w:rPr>
          <w:rFonts w:hint="eastAsia" w:ascii="宋体" w:hAnsi="宋体" w:eastAsia="宋体" w:cs="宋体"/>
          <w:color w:val="auto"/>
          <w:sz w:val="24"/>
          <w:highlight w:val="none"/>
        </w:rPr>
      </w:pPr>
      <w:bookmarkStart w:id="58" w:name="OLE_LINK7"/>
      <w:bookmarkStart w:id="59" w:name="OLE_LINK6"/>
      <w:bookmarkStart w:id="60" w:name="OLE_LINK5"/>
      <w:r>
        <w:rPr>
          <w:rFonts w:hint="eastAsia" w:ascii="宋体" w:hAnsi="宋体" w:cs="宋体"/>
          <w:color w:val="auto"/>
          <w:sz w:val="24"/>
          <w:highlight w:val="none"/>
          <w:lang w:eastAsia="zh-CN"/>
        </w:rPr>
        <w:t>五</w:t>
      </w:r>
      <w:r>
        <w:rPr>
          <w:rFonts w:hint="eastAsia" w:ascii="宋体" w:hAnsi="宋体" w:eastAsia="宋体" w:cs="宋体"/>
          <w:color w:val="auto"/>
          <w:sz w:val="24"/>
          <w:highlight w:val="none"/>
        </w:rPr>
        <w:t>、竞标人情况介绍</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290C81F6">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六</w:t>
      </w:r>
      <w:r>
        <w:rPr>
          <w:rFonts w:hint="eastAsia" w:ascii="宋体" w:hAnsi="宋体" w:eastAsia="宋体" w:cs="宋体"/>
          <w:color w:val="auto"/>
          <w:sz w:val="24"/>
          <w:highlight w:val="none"/>
        </w:rPr>
        <w:t>、供应商类似业绩的证明文件（如有要求）</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bookmarkEnd w:id="58"/>
      <w:bookmarkEnd w:id="59"/>
    </w:p>
    <w:bookmarkEnd w:id="60"/>
    <w:p w14:paraId="3D56A84C">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七</w:t>
      </w:r>
      <w:r>
        <w:rPr>
          <w:rFonts w:hint="eastAsia" w:ascii="宋体" w:hAnsi="宋体" w:eastAsia="宋体" w:cs="宋体"/>
          <w:color w:val="auto"/>
          <w:sz w:val="24"/>
          <w:highlight w:val="none"/>
        </w:rPr>
        <w:t>、服务需求偏离表…………………………………………………………（页码）</w:t>
      </w:r>
    </w:p>
    <w:p w14:paraId="1FC0F537">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八</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项目特点的描述和分析</w:t>
      </w:r>
      <w:r>
        <w:rPr>
          <w:rFonts w:hint="eastAsia" w:ascii="宋体" w:hAnsi="宋体" w:eastAsia="宋体" w:cs="宋体"/>
          <w:b/>
          <w:bCs w:val="0"/>
          <w:color w:val="auto"/>
          <w:szCs w:val="21"/>
          <w:highlight w:val="none"/>
          <w:lang w:eastAsia="zh-CN"/>
        </w:rPr>
        <w:t>、</w:t>
      </w:r>
      <w:r>
        <w:rPr>
          <w:rFonts w:hint="eastAsia" w:ascii="宋体" w:hAnsi="宋体" w:eastAsia="宋体" w:cs="宋体"/>
          <w:color w:val="auto"/>
          <w:sz w:val="24"/>
          <w:highlight w:val="none"/>
        </w:rPr>
        <w:t>服务方案……………………………………（页码）</w:t>
      </w:r>
    </w:p>
    <w:p w14:paraId="136334D6">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九</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4A500A8B">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zh-CN"/>
        </w:rPr>
        <w:t>项目实施人员一览表………………………………</w:t>
      </w:r>
      <w:r>
        <w:rPr>
          <w:rFonts w:hint="eastAsia" w:ascii="宋体" w:hAnsi="宋体" w:eastAsia="宋体" w:cs="宋体"/>
          <w:color w:val="auto"/>
          <w:sz w:val="24"/>
          <w:highlight w:val="none"/>
        </w:rPr>
        <w:t>……………………（页码）</w:t>
      </w:r>
    </w:p>
    <w:p w14:paraId="5CFD04D6">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cs="宋体"/>
          <w:color w:val="auto"/>
          <w:sz w:val="24"/>
          <w:highlight w:val="none"/>
          <w:lang w:eastAsia="zh-CN"/>
        </w:rPr>
        <w:t>一</w:t>
      </w:r>
      <w:r>
        <w:rPr>
          <w:rFonts w:hint="eastAsia" w:ascii="宋体" w:hAnsi="宋体" w:eastAsia="宋体" w:cs="宋体"/>
          <w:color w:val="auto"/>
          <w:sz w:val="24"/>
          <w:highlight w:val="none"/>
        </w:rPr>
        <w:t>、服务需求、商务条款要求提供的其他材料</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685E1527">
      <w:pPr>
        <w:spacing w:line="360" w:lineRule="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40489065">
      <w:pPr>
        <w:spacing w:line="400" w:lineRule="exact"/>
        <w:outlineLvl w:val="9"/>
        <w:rPr>
          <w:rFonts w:hint="eastAsia" w:ascii="宋体" w:hAnsi="宋体" w:eastAsia="宋体" w:cs="宋体"/>
          <w:color w:val="auto"/>
          <w:sz w:val="32"/>
          <w:szCs w:val="32"/>
          <w:highlight w:val="none"/>
        </w:rPr>
      </w:pPr>
    </w:p>
    <w:p w14:paraId="3FB33331">
      <w:pPr>
        <w:spacing w:line="520" w:lineRule="exact"/>
        <w:ind w:firstLine="880" w:firstLineChars="200"/>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24C84ED0">
      <w:pPr>
        <w:spacing w:line="520" w:lineRule="exact"/>
        <w:jc w:val="center"/>
        <w:outlineLvl w:val="9"/>
        <w:rPr>
          <w:rFonts w:hint="eastAsia" w:ascii="宋体" w:hAnsi="宋体" w:eastAsia="宋体" w:cs="宋体"/>
          <w:color w:val="auto"/>
          <w:sz w:val="44"/>
          <w:szCs w:val="44"/>
          <w:highlight w:val="none"/>
        </w:rPr>
      </w:pPr>
    </w:p>
    <w:p w14:paraId="02CC3EE7">
      <w:pPr>
        <w:spacing w:line="520" w:lineRule="exact"/>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2A74A762">
      <w:pPr>
        <w:spacing w:line="520" w:lineRule="exact"/>
        <w:ind w:firstLine="640" w:firstLineChars="200"/>
        <w:outlineLvl w:val="9"/>
        <w:rPr>
          <w:rFonts w:hint="eastAsia" w:ascii="宋体" w:hAnsi="宋体" w:eastAsia="宋体" w:cs="宋体"/>
          <w:color w:val="auto"/>
          <w:sz w:val="32"/>
          <w:szCs w:val="32"/>
          <w:highlight w:val="none"/>
        </w:rPr>
      </w:pPr>
    </w:p>
    <w:p w14:paraId="19092DDD">
      <w:pPr>
        <w:spacing w:line="360" w:lineRule="auto"/>
        <w:ind w:firstLine="482" w:firstLineChars="200"/>
        <w:contextualSpacing/>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231C2617">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401F29CD">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4F4ACA4C">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4F02C6CE">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02F5AA7F">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36A105EE">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7C61F439">
      <w:pPr>
        <w:spacing w:line="360" w:lineRule="auto"/>
        <w:ind w:firstLine="482" w:firstLineChars="200"/>
        <w:contextualSpacing/>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617ED2E5">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1F5FA36E">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48CA00FD">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17E21CD5">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77414EFC">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58FAA92E">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3DB37C5F">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64D1D3C5">
      <w:pPr>
        <w:spacing w:line="360" w:lineRule="auto"/>
        <w:ind w:firstLine="480" w:firstLineChars="200"/>
        <w:contextualSpacing/>
        <w:outlineLvl w:val="9"/>
        <w:rPr>
          <w:rFonts w:hint="eastAsia" w:ascii="宋体" w:hAnsi="宋体" w:eastAsia="宋体" w:cs="宋体"/>
          <w:color w:val="auto"/>
          <w:sz w:val="24"/>
          <w:highlight w:val="none"/>
        </w:rPr>
      </w:pPr>
    </w:p>
    <w:p w14:paraId="688BFCF5">
      <w:pPr>
        <w:spacing w:line="360" w:lineRule="auto"/>
        <w:ind w:firstLine="482" w:firstLineChars="200"/>
        <w:contextualSpacing/>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69D31C7A">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5D22517">
      <w:pPr>
        <w:spacing w:line="520" w:lineRule="exact"/>
        <w:ind w:left="239" w:leftChars="114" w:firstLine="6120" w:firstLineChars="2550"/>
        <w:jc w:val="left"/>
        <w:outlineLvl w:val="9"/>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6697B800">
      <w:pPr>
        <w:spacing w:line="520" w:lineRule="exact"/>
        <w:jc w:val="center"/>
        <w:outlineLvl w:val="9"/>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359108FA">
      <w:pPr>
        <w:spacing w:line="360" w:lineRule="auto"/>
        <w:ind w:left="540"/>
        <w:contextualSpacing/>
        <w:outlineLvl w:val="9"/>
        <w:rPr>
          <w:rFonts w:hint="eastAsia" w:ascii="宋体" w:hAnsi="宋体" w:eastAsia="宋体" w:cs="宋体"/>
          <w:color w:val="auto"/>
          <w:sz w:val="32"/>
          <w:szCs w:val="32"/>
          <w:highlight w:val="none"/>
        </w:rPr>
      </w:pPr>
    </w:p>
    <w:p w14:paraId="7626BB7C">
      <w:pPr>
        <w:spacing w:line="360" w:lineRule="auto"/>
        <w:ind w:left="54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6C05FB2A">
      <w:pPr>
        <w:spacing w:line="360" w:lineRule="auto"/>
        <w:ind w:left="54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25546ACB">
      <w:pPr>
        <w:spacing w:line="360" w:lineRule="auto"/>
        <w:ind w:left="54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48D70335">
      <w:pPr>
        <w:spacing w:line="360" w:lineRule="auto"/>
        <w:ind w:left="540"/>
        <w:contextualSpacing/>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6A713105">
      <w:pPr>
        <w:spacing w:line="360" w:lineRule="auto"/>
        <w:ind w:left="54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52F0B9DE">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B611386">
      <w:pPr>
        <w:spacing w:line="360" w:lineRule="auto"/>
        <w:ind w:left="54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6E10636">
      <w:pPr>
        <w:spacing w:line="360" w:lineRule="auto"/>
        <w:ind w:left="540"/>
        <w:contextualSpacing/>
        <w:outlineLvl w:val="9"/>
        <w:rPr>
          <w:rFonts w:hint="eastAsia" w:ascii="宋体" w:hAnsi="宋体" w:eastAsia="宋体" w:cs="宋体"/>
          <w:color w:val="auto"/>
          <w:sz w:val="24"/>
          <w:highlight w:val="none"/>
        </w:rPr>
      </w:pPr>
    </w:p>
    <w:p w14:paraId="241410A7">
      <w:pPr>
        <w:spacing w:line="360" w:lineRule="auto"/>
        <w:ind w:left="540"/>
        <w:contextualSpacing/>
        <w:outlineLvl w:val="9"/>
        <w:rPr>
          <w:rFonts w:hint="eastAsia" w:ascii="宋体" w:hAnsi="宋体" w:eastAsia="宋体" w:cs="宋体"/>
          <w:color w:val="auto"/>
          <w:sz w:val="24"/>
          <w:highlight w:val="none"/>
        </w:rPr>
      </w:pPr>
    </w:p>
    <w:p w14:paraId="70ACF47F">
      <w:pPr>
        <w:spacing w:line="360" w:lineRule="auto"/>
        <w:ind w:left="540"/>
        <w:contextualSpacing/>
        <w:outlineLvl w:val="9"/>
        <w:rPr>
          <w:rFonts w:hint="eastAsia" w:ascii="宋体" w:hAnsi="宋体" w:eastAsia="宋体" w:cs="宋体"/>
          <w:color w:val="auto"/>
          <w:sz w:val="24"/>
          <w:highlight w:val="none"/>
        </w:rPr>
      </w:pPr>
    </w:p>
    <w:p w14:paraId="34262274">
      <w:pPr>
        <w:spacing w:line="360" w:lineRule="auto"/>
        <w:ind w:left="54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00117381">
      <w:pPr>
        <w:spacing w:line="360" w:lineRule="auto"/>
        <w:ind w:left="540"/>
        <w:contextualSpacing/>
        <w:outlineLvl w:val="9"/>
        <w:rPr>
          <w:rFonts w:hint="eastAsia" w:ascii="宋体" w:hAnsi="宋体" w:eastAsia="宋体" w:cs="宋体"/>
          <w:color w:val="auto"/>
          <w:sz w:val="24"/>
          <w:highlight w:val="none"/>
        </w:rPr>
      </w:pPr>
    </w:p>
    <w:p w14:paraId="2824377A">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66DAEA6">
      <w:pPr>
        <w:spacing w:line="360" w:lineRule="auto"/>
        <w:contextualSpacing/>
        <w:jc w:val="center"/>
        <w:outlineLvl w:val="9"/>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E4C1C1D">
      <w:pPr>
        <w:spacing w:line="360" w:lineRule="auto"/>
        <w:contextualSpacing/>
        <w:jc w:val="left"/>
        <w:outlineLvl w:val="9"/>
        <w:rPr>
          <w:rFonts w:hint="eastAsia" w:ascii="宋体" w:hAnsi="宋体" w:eastAsia="宋体" w:cs="宋体"/>
          <w:color w:val="auto"/>
          <w:sz w:val="24"/>
          <w:highlight w:val="none"/>
        </w:rPr>
      </w:pPr>
    </w:p>
    <w:p w14:paraId="019E2CB2">
      <w:pPr>
        <w:spacing w:line="360" w:lineRule="auto"/>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3FF11BCE">
      <w:pPr>
        <w:spacing w:line="360" w:lineRule="auto"/>
        <w:ind w:firstLine="480" w:firstLineChars="200"/>
        <w:contextualSpacing/>
        <w:jc w:val="left"/>
        <w:outlineLvl w:val="9"/>
        <w:rPr>
          <w:rFonts w:hint="eastAsia" w:ascii="宋体" w:hAnsi="宋体" w:eastAsia="宋体" w:cs="宋体"/>
          <w:color w:val="auto"/>
          <w:sz w:val="24"/>
          <w:highlight w:val="none"/>
        </w:rPr>
        <w:sectPr>
          <w:pgSz w:w="11910" w:h="16840"/>
          <w:pgMar w:top="1340" w:right="1500" w:bottom="280" w:left="1680" w:header="720" w:footer="720" w:gutter="0"/>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14"/>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E01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7A977F49">
            <w:pPr>
              <w:spacing w:line="360" w:lineRule="auto"/>
              <w:outlineLvl w:val="9"/>
              <w:rPr>
                <w:rFonts w:hint="eastAsia" w:ascii="宋体" w:hAnsi="宋体" w:eastAsia="宋体" w:cs="宋体"/>
                <w:b/>
                <w:color w:val="auto"/>
                <w:sz w:val="24"/>
                <w:highlight w:val="none"/>
              </w:rPr>
            </w:pPr>
          </w:p>
          <w:p w14:paraId="108444D4">
            <w:pPr>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1A0566FF">
      <w:pPr>
        <w:spacing w:line="360" w:lineRule="auto"/>
        <w:ind w:firstLine="482" w:firstLineChars="200"/>
        <w:contextualSpacing/>
        <w:jc w:val="left"/>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1F0BED70">
      <w:pPr>
        <w:adjustRightInd w:val="0"/>
        <w:snapToGrid w:val="0"/>
        <w:spacing w:line="300" w:lineRule="auto"/>
        <w:jc w:val="left"/>
        <w:outlineLvl w:val="9"/>
        <w:rPr>
          <w:rFonts w:hint="eastAsia" w:ascii="宋体" w:hAnsi="宋体" w:eastAsia="宋体" w:cs="宋体"/>
          <w:b/>
          <w:color w:val="auto"/>
          <w:szCs w:val="21"/>
          <w:highlight w:val="none"/>
        </w:rPr>
      </w:pPr>
    </w:p>
    <w:p w14:paraId="444EC929">
      <w:pPr>
        <w:spacing w:line="520" w:lineRule="exact"/>
        <w:ind w:firstLine="880"/>
        <w:jc w:val="left"/>
        <w:outlineLvl w:val="9"/>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0755D863">
      <w:pPr>
        <w:spacing w:line="500" w:lineRule="exact"/>
        <w:jc w:val="center"/>
        <w:outlineLvl w:val="9"/>
        <w:rPr>
          <w:rFonts w:hint="eastAsia" w:ascii="宋体" w:hAnsi="宋体" w:eastAsia="宋体" w:cs="宋体"/>
          <w:color w:val="auto"/>
          <w:sz w:val="44"/>
          <w:szCs w:val="44"/>
          <w:highlight w:val="none"/>
        </w:rPr>
      </w:pPr>
    </w:p>
    <w:p w14:paraId="05B86DCC">
      <w:pPr>
        <w:spacing w:line="520" w:lineRule="exact"/>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565234A9">
      <w:pPr>
        <w:spacing w:line="520" w:lineRule="exact"/>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1F5366AB">
      <w:pPr>
        <w:spacing w:line="520" w:lineRule="exact"/>
        <w:outlineLvl w:val="9"/>
        <w:rPr>
          <w:rFonts w:hint="eastAsia" w:ascii="宋体" w:hAnsi="宋体" w:eastAsia="宋体" w:cs="宋体"/>
          <w:color w:val="auto"/>
          <w:sz w:val="32"/>
          <w:szCs w:val="32"/>
          <w:highlight w:val="none"/>
        </w:rPr>
      </w:pPr>
    </w:p>
    <w:p w14:paraId="17B085DA">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bookmarkStart w:id="61" w:name="PO_3000001868_PM026"/>
      <w:r>
        <w:rPr>
          <w:rFonts w:hint="eastAsia" w:ascii="宋体" w:hAnsi="宋体" w:eastAsia="宋体" w:cs="宋体"/>
          <w:color w:val="auto"/>
          <w:sz w:val="24"/>
          <w:highlight w:val="none"/>
          <w:u w:val="single"/>
        </w:rPr>
        <w:t>[项目采购-采购人]</w:t>
      </w:r>
      <w:bookmarkEnd w:id="61"/>
      <w:r>
        <w:rPr>
          <w:rFonts w:hint="eastAsia" w:ascii="宋体" w:hAnsi="宋体" w:eastAsia="宋体" w:cs="宋体"/>
          <w:color w:val="auto"/>
          <w:sz w:val="24"/>
          <w:highlight w:val="none"/>
        </w:rPr>
        <w:t>：</w:t>
      </w:r>
    </w:p>
    <w:p w14:paraId="2690B391">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bookmarkStart w:id="62" w:name="PO_3000001868_PM002_7"/>
      <w:r>
        <w:rPr>
          <w:rFonts w:hint="eastAsia" w:ascii="宋体" w:hAnsi="宋体" w:eastAsia="宋体" w:cs="宋体"/>
          <w:color w:val="auto"/>
          <w:sz w:val="24"/>
          <w:highlight w:val="none"/>
          <w:u w:val="single"/>
        </w:rPr>
        <w:t>[项目采购-项目名称_7]</w:t>
      </w:r>
      <w:bookmarkEnd w:id="62"/>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3C74A2ED">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1B25283A">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3E5CA7E7">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5D65FB74">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附：法定代表人身份证及委托代理人有效身份证正反面复印件</w:t>
      </w:r>
    </w:p>
    <w:p w14:paraId="2E0D6FE5">
      <w:pPr>
        <w:spacing w:line="360" w:lineRule="auto"/>
        <w:outlineLvl w:val="9"/>
        <w:rPr>
          <w:rFonts w:hint="eastAsia" w:ascii="宋体" w:hAnsi="宋体" w:eastAsia="宋体" w:cs="宋体"/>
          <w:color w:val="auto"/>
          <w:sz w:val="24"/>
          <w:highlight w:val="none"/>
        </w:rPr>
      </w:pPr>
    </w:p>
    <w:p w14:paraId="0B89F1C0">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4F13E658">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35A50502">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1EA9B43">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3D59BA68">
      <w:pPr>
        <w:spacing w:line="360" w:lineRule="auto"/>
        <w:contextualSpacing/>
        <w:jc w:val="center"/>
        <w:outlineLvl w:val="9"/>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6491B5F0">
      <w:pPr>
        <w:spacing w:line="360" w:lineRule="auto"/>
        <w:outlineLvl w:val="9"/>
        <w:rPr>
          <w:rFonts w:hint="eastAsia" w:ascii="宋体" w:hAnsi="宋体" w:eastAsia="宋体" w:cs="宋体"/>
          <w:color w:val="auto"/>
          <w:sz w:val="24"/>
          <w:highlight w:val="none"/>
        </w:rPr>
      </w:pPr>
    </w:p>
    <w:p w14:paraId="4EF58CFA">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78225B18">
      <w:pPr>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A8586B0">
      <w:pPr>
        <w:spacing w:line="360" w:lineRule="auto"/>
        <w:ind w:firstLine="48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00B9347A">
      <w:pPr>
        <w:spacing w:line="500" w:lineRule="exact"/>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44"/>
          <w:szCs w:val="44"/>
          <w:highlight w:val="none"/>
        </w:rPr>
        <w:t>授权委托书（联合体竞标格式）</w:t>
      </w:r>
    </w:p>
    <w:p w14:paraId="1F938734">
      <w:pPr>
        <w:spacing w:line="500" w:lineRule="exact"/>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67EC5236">
      <w:pPr>
        <w:spacing w:line="500" w:lineRule="exact"/>
        <w:jc w:val="center"/>
        <w:outlineLvl w:val="9"/>
        <w:rPr>
          <w:rFonts w:hint="eastAsia" w:ascii="宋体" w:hAnsi="宋体" w:eastAsia="宋体" w:cs="宋体"/>
          <w:color w:val="auto"/>
          <w:sz w:val="44"/>
          <w:szCs w:val="44"/>
          <w:highlight w:val="none"/>
        </w:rPr>
      </w:pPr>
    </w:p>
    <w:p w14:paraId="43D6A41F">
      <w:pPr>
        <w:spacing w:line="500" w:lineRule="exact"/>
        <w:jc w:val="center"/>
        <w:outlineLvl w:val="9"/>
        <w:rPr>
          <w:rFonts w:hint="eastAsia" w:ascii="宋体" w:hAnsi="宋体" w:eastAsia="宋体" w:cs="宋体"/>
          <w:color w:val="auto"/>
          <w:sz w:val="32"/>
          <w:szCs w:val="32"/>
          <w:highlight w:val="none"/>
        </w:rPr>
      </w:pPr>
    </w:p>
    <w:p w14:paraId="1157C187">
      <w:pPr>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6653FF12">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52E33D1A">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781F28AD">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3138A3BC">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3DB2770">
      <w:pPr>
        <w:spacing w:line="360" w:lineRule="auto"/>
        <w:ind w:firstLine="1560" w:firstLineChars="6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2BEEA8FF">
      <w:pPr>
        <w:spacing w:line="360" w:lineRule="auto"/>
        <w:ind w:firstLine="3120" w:firstLineChars="13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5D789DBD">
      <w:pPr>
        <w:spacing w:line="360" w:lineRule="auto"/>
        <w:ind w:firstLine="3840" w:firstLineChars="16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CF3719D">
      <w:pPr>
        <w:spacing w:line="360" w:lineRule="auto"/>
        <w:outlineLvl w:val="9"/>
        <w:rPr>
          <w:rFonts w:hint="eastAsia" w:ascii="宋体" w:hAnsi="宋体" w:eastAsia="宋体" w:cs="宋体"/>
          <w:color w:val="auto"/>
          <w:sz w:val="24"/>
          <w:highlight w:val="none"/>
        </w:rPr>
      </w:pPr>
    </w:p>
    <w:p w14:paraId="388A7494">
      <w:pPr>
        <w:spacing w:line="360" w:lineRule="auto"/>
        <w:ind w:firstLine="3120" w:firstLineChars="13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7CE86972">
      <w:pPr>
        <w:spacing w:line="360" w:lineRule="auto"/>
        <w:ind w:firstLine="3840" w:firstLineChars="16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607AB78">
      <w:pPr>
        <w:spacing w:line="360" w:lineRule="auto"/>
        <w:outlineLvl w:val="9"/>
        <w:rPr>
          <w:rFonts w:hint="eastAsia" w:ascii="宋体" w:hAnsi="宋体" w:eastAsia="宋体" w:cs="宋体"/>
          <w:color w:val="auto"/>
          <w:sz w:val="24"/>
          <w:highlight w:val="none"/>
        </w:rPr>
      </w:pPr>
    </w:p>
    <w:p w14:paraId="6B947BDE">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15109A71">
      <w:pPr>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19A0732">
      <w:pPr>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6CC0FBA">
      <w:pPr>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4.法人、其他组织竞标时“我方”是指“我单位”，自然人竞标时“我方”是指“本人”。</w:t>
      </w:r>
    </w:p>
    <w:p w14:paraId="214546ED">
      <w:pPr>
        <w:spacing w:line="360" w:lineRule="auto"/>
        <w:ind w:firstLine="420" w:firstLineChars="200"/>
        <w:jc w:val="left"/>
        <w:outlineLvl w:val="9"/>
        <w:rPr>
          <w:rFonts w:hint="eastAsia" w:ascii="宋体" w:hAnsi="宋体" w:eastAsia="宋体" w:cs="宋体"/>
          <w:color w:val="auto"/>
          <w:szCs w:val="21"/>
          <w:highlight w:val="none"/>
        </w:rPr>
      </w:pPr>
    </w:p>
    <w:p w14:paraId="2D4D19C3">
      <w:pPr>
        <w:spacing w:line="520" w:lineRule="exact"/>
        <w:ind w:firstLine="640" w:firstLineChars="200"/>
        <w:jc w:val="left"/>
        <w:outlineLvl w:val="9"/>
        <w:rPr>
          <w:rFonts w:hint="eastAsia" w:ascii="宋体" w:hAnsi="宋体" w:eastAsia="宋体" w:cs="宋体"/>
          <w:b/>
          <w:color w:val="auto"/>
          <w:sz w:val="30"/>
          <w:szCs w:val="30"/>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00AF0EAD">
      <w:pPr>
        <w:spacing w:line="500" w:lineRule="exact"/>
        <w:jc w:val="center"/>
        <w:outlineLvl w:val="9"/>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758AF632">
      <w:pPr>
        <w:spacing w:line="520" w:lineRule="exact"/>
        <w:outlineLvl w:val="9"/>
        <w:rPr>
          <w:rFonts w:hint="eastAsia" w:ascii="宋体" w:hAnsi="宋体" w:eastAsia="宋体" w:cs="宋体"/>
          <w:color w:val="auto"/>
          <w:sz w:val="32"/>
          <w:szCs w:val="32"/>
          <w:highlight w:val="none"/>
        </w:rPr>
      </w:pPr>
    </w:p>
    <w:p w14:paraId="6C77E886">
      <w:pPr>
        <w:spacing w:line="360" w:lineRule="auto"/>
        <w:contextualSpacing/>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single"/>
        </w:rPr>
        <w:t xml:space="preserve">             </w:t>
      </w:r>
    </w:p>
    <w:p w14:paraId="130CD49A">
      <w:pPr>
        <w:spacing w:line="360" w:lineRule="auto"/>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p>
    <w:p w14:paraId="1F55EA56">
      <w:pPr>
        <w:spacing w:line="360" w:lineRule="auto"/>
        <w:contextualSpacing/>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1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D85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7CA8BEA2">
            <w:pPr>
              <w:spacing w:line="34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6B298991">
            <w:pPr>
              <w:spacing w:line="34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6425A20D">
            <w:pPr>
              <w:spacing w:line="34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9D3F771">
            <w:pPr>
              <w:spacing w:line="34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521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5759C59">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6CFA24E3">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48A0409">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956B2AD">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93AD2B7">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E2038F2">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F6590FC">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19FCD3D">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E5285DC">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C82EB5B">
            <w:pPr>
              <w:spacing w:line="300" w:lineRule="exact"/>
              <w:outlineLvl w:val="9"/>
              <w:rPr>
                <w:rFonts w:hint="eastAsia" w:ascii="宋体" w:hAnsi="宋体" w:eastAsia="宋体" w:cs="宋体"/>
                <w:color w:val="auto"/>
                <w:szCs w:val="21"/>
                <w:highlight w:val="none"/>
              </w:rPr>
            </w:pPr>
          </w:p>
        </w:tc>
      </w:tr>
      <w:tr w14:paraId="5A95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786FFF10">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FA328B0">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FD54D42">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DA4A6FE">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8999534">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71C9BC39">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A76EDD0">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E7EC572">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99462BE">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F6C4108">
            <w:pPr>
              <w:spacing w:line="300" w:lineRule="exact"/>
              <w:outlineLvl w:val="9"/>
              <w:rPr>
                <w:rFonts w:hint="eastAsia" w:ascii="宋体" w:hAnsi="宋体" w:eastAsia="宋体" w:cs="宋体"/>
                <w:color w:val="auto"/>
                <w:szCs w:val="21"/>
                <w:highlight w:val="none"/>
              </w:rPr>
            </w:pPr>
          </w:p>
        </w:tc>
      </w:tr>
      <w:tr w14:paraId="0129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62B293F">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5630DC4">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4057C50">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2096F18">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2B9474B">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2E37122">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88CF992">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D658571">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613BEC9">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F493925">
            <w:pPr>
              <w:spacing w:line="300" w:lineRule="exact"/>
              <w:outlineLvl w:val="9"/>
              <w:rPr>
                <w:rFonts w:hint="eastAsia" w:ascii="宋体" w:hAnsi="宋体" w:eastAsia="宋体" w:cs="宋体"/>
                <w:color w:val="auto"/>
                <w:szCs w:val="21"/>
                <w:highlight w:val="none"/>
              </w:rPr>
            </w:pPr>
          </w:p>
        </w:tc>
      </w:tr>
    </w:tbl>
    <w:p w14:paraId="3973D102">
      <w:pPr>
        <w:spacing w:line="400" w:lineRule="exact"/>
        <w:contextualSpacing/>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22C43AA0">
      <w:pPr>
        <w:spacing w:line="400" w:lineRule="exact"/>
        <w:contextualSpacing/>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1.说明：应对照磋商文件“第二章 采购需求”中的商务条款逐条作出明确响应，并作出偏离说明。</w:t>
      </w:r>
    </w:p>
    <w:p w14:paraId="0E2E8BC2">
      <w:pPr>
        <w:spacing w:line="400" w:lineRule="exact"/>
        <w:contextualSpacing/>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r>
        <w:rPr>
          <w:rFonts w:hint="eastAsia" w:ascii="宋体" w:hAnsi="宋体" w:eastAsia="宋体" w:cs="宋体"/>
          <w:color w:val="auto"/>
          <w:kern w:val="0"/>
          <w:sz w:val="24"/>
          <w:highlight w:val="none"/>
          <w:lang w:eastAsia="zh-CN"/>
        </w:rPr>
        <w:t>。</w:t>
      </w:r>
    </w:p>
    <w:p w14:paraId="14FC16C6">
      <w:pPr>
        <w:spacing w:line="400" w:lineRule="exac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14:paraId="6C2ED54A">
      <w:pPr>
        <w:spacing w:line="400" w:lineRule="exact"/>
        <w:contextualSpacing/>
        <w:outlineLvl w:val="9"/>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547D552F">
      <w:pPr>
        <w:spacing w:line="360" w:lineRule="auto"/>
        <w:ind w:firstLine="3840" w:firstLineChars="1600"/>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46D55D11">
      <w:pPr>
        <w:spacing w:line="360" w:lineRule="auto"/>
        <w:contextualSpacing/>
        <w:jc w:val="center"/>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358606F">
      <w:pPr>
        <w:spacing w:line="360" w:lineRule="auto"/>
        <w:contextualSpacing/>
        <w:jc w:val="center"/>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7D9C7D22">
      <w:pPr>
        <w:spacing w:line="360" w:lineRule="auto"/>
        <w:ind w:firstLine="602" w:firstLineChars="200"/>
        <w:contextualSpacing/>
        <w:jc w:val="both"/>
        <w:outlineLvl w:val="9"/>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五</w:t>
      </w:r>
      <w:r>
        <w:rPr>
          <w:rFonts w:hint="eastAsia" w:ascii="宋体" w:hAnsi="宋体" w:eastAsia="宋体" w:cs="宋体"/>
          <w:b/>
          <w:color w:val="auto"/>
          <w:sz w:val="30"/>
          <w:szCs w:val="30"/>
          <w:highlight w:val="none"/>
        </w:rPr>
        <w:t>、竞标人情况介绍</w:t>
      </w:r>
    </w:p>
    <w:p w14:paraId="6A3EF608">
      <w:pPr>
        <w:snapToGrid w:val="0"/>
        <w:spacing w:line="360" w:lineRule="auto"/>
        <w:ind w:firstLine="602" w:firstLineChars="200"/>
        <w:outlineLvl w:val="9"/>
        <w:rPr>
          <w:rFonts w:hint="eastAsia" w:ascii="宋体" w:hAnsi="宋体" w:eastAsia="宋体" w:cs="宋体"/>
          <w:b/>
          <w:color w:val="auto"/>
          <w:sz w:val="30"/>
          <w:szCs w:val="30"/>
          <w:highlight w:val="none"/>
        </w:rPr>
      </w:pPr>
    </w:p>
    <w:p w14:paraId="6A0B66C2">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4E19CD2">
      <w:pPr>
        <w:autoSpaceDE w:val="0"/>
        <w:autoSpaceDN w:val="0"/>
        <w:spacing w:line="360" w:lineRule="auto"/>
        <w:ind w:firstLine="6480" w:firstLineChars="2700"/>
        <w:outlineLvl w:val="9"/>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BA847BD">
      <w:pPr>
        <w:snapToGrid w:val="0"/>
        <w:spacing w:before="120" w:beforeLines="50" w:after="50"/>
        <w:ind w:firstLine="602" w:firstLineChars="200"/>
        <w:outlineLvl w:val="9"/>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六</w:t>
      </w:r>
      <w:r>
        <w:rPr>
          <w:rFonts w:hint="eastAsia" w:ascii="宋体" w:hAnsi="宋体" w:eastAsia="宋体" w:cs="宋体"/>
          <w:b/>
          <w:color w:val="auto"/>
          <w:sz w:val="30"/>
          <w:szCs w:val="30"/>
          <w:highlight w:val="none"/>
        </w:rPr>
        <w:t>、供应商类似的业绩证明文件</w:t>
      </w:r>
    </w:p>
    <w:p w14:paraId="28DB0DC5">
      <w:pPr>
        <w:snapToGrid w:val="0"/>
        <w:ind w:left="480" w:hanging="480" w:hangingChars="200"/>
        <w:contextualSpacing/>
        <w:outlineLvl w:val="9"/>
        <w:rPr>
          <w:rFonts w:hint="eastAsia" w:ascii="宋体" w:hAnsi="宋体" w:eastAsia="宋体" w:cs="宋体"/>
          <w:color w:val="auto"/>
          <w:sz w:val="24"/>
          <w:highlight w:val="none"/>
        </w:rPr>
      </w:pPr>
    </w:p>
    <w:tbl>
      <w:tblPr>
        <w:tblStyle w:val="14"/>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28633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14:paraId="11C84406">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1C83761E">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2D85374E">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64124B90">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5D410D1E">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75DA739D">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1FD4933E">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24401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14:paraId="3F319358">
            <w:pPr>
              <w:jc w:val="left"/>
              <w:outlineLvl w:val="9"/>
              <w:rPr>
                <w:rFonts w:hint="eastAsia" w:ascii="宋体" w:hAnsi="宋体" w:eastAsia="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14F97460">
            <w:pPr>
              <w:jc w:val="left"/>
              <w:outlineLvl w:val="9"/>
              <w:rPr>
                <w:rFonts w:hint="eastAsia" w:ascii="宋体" w:hAnsi="宋体" w:eastAsia="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12A0FD4">
            <w:pPr>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4B6E02">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005F3DB">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853C09B">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677DA1C4">
            <w:pPr>
              <w:jc w:val="left"/>
              <w:outlineLvl w:val="9"/>
              <w:rPr>
                <w:rFonts w:hint="eastAsia" w:ascii="宋体" w:hAnsi="宋体" w:eastAsia="宋体" w:cs="宋体"/>
                <w:color w:val="auto"/>
                <w:sz w:val="24"/>
                <w:highlight w:val="none"/>
              </w:rPr>
            </w:pPr>
          </w:p>
        </w:tc>
      </w:tr>
      <w:tr w14:paraId="781D8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209CC173">
            <w:pPr>
              <w:snapToGrid w:val="0"/>
              <w:spacing w:line="240" w:lineRule="exact"/>
              <w:jc w:val="left"/>
              <w:outlineLvl w:val="9"/>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9270094">
            <w:pPr>
              <w:snapToGrid w:val="0"/>
              <w:spacing w:line="24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561778C">
            <w:pPr>
              <w:snapToGrid w:val="0"/>
              <w:spacing w:line="24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DB099B9">
            <w:pPr>
              <w:snapToGrid w:val="0"/>
              <w:spacing w:line="240" w:lineRule="exact"/>
              <w:jc w:val="left"/>
              <w:outlineLvl w:val="9"/>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A65FA93">
            <w:pPr>
              <w:snapToGrid w:val="0"/>
              <w:spacing w:line="240" w:lineRule="exact"/>
              <w:jc w:val="left"/>
              <w:outlineLvl w:val="9"/>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3213701">
            <w:pPr>
              <w:snapToGrid w:val="0"/>
              <w:spacing w:line="240" w:lineRule="exact"/>
              <w:jc w:val="left"/>
              <w:outlineLvl w:val="9"/>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8FFBC87">
            <w:pPr>
              <w:snapToGrid w:val="0"/>
              <w:spacing w:line="240" w:lineRule="exact"/>
              <w:jc w:val="left"/>
              <w:outlineLvl w:val="9"/>
              <w:rPr>
                <w:rFonts w:hint="eastAsia" w:ascii="宋体" w:hAnsi="宋体" w:eastAsia="宋体" w:cs="宋体"/>
                <w:color w:val="auto"/>
                <w:sz w:val="24"/>
                <w:highlight w:val="none"/>
              </w:rPr>
            </w:pPr>
          </w:p>
        </w:tc>
      </w:tr>
      <w:tr w14:paraId="04A4B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7C0879D9">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F4FBEA9">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D627A84">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0EAA354">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09A7DF3">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B828B6B">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09AD7B2">
            <w:pPr>
              <w:snapToGrid w:val="0"/>
              <w:spacing w:before="50" w:after="120" w:afterLines="50" w:line="400" w:lineRule="exact"/>
              <w:jc w:val="left"/>
              <w:outlineLvl w:val="9"/>
              <w:rPr>
                <w:rFonts w:hint="eastAsia" w:ascii="宋体" w:hAnsi="宋体" w:eastAsia="宋体" w:cs="宋体"/>
                <w:color w:val="auto"/>
                <w:sz w:val="24"/>
                <w:highlight w:val="none"/>
              </w:rPr>
            </w:pPr>
          </w:p>
        </w:tc>
      </w:tr>
      <w:tr w14:paraId="4E46B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5900521C">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94F9B37">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2F4CCF9">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8717503">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FFEBFE7">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8234668">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5AA75B2">
            <w:pPr>
              <w:snapToGrid w:val="0"/>
              <w:spacing w:before="50" w:after="120" w:afterLines="50" w:line="400" w:lineRule="exact"/>
              <w:jc w:val="left"/>
              <w:outlineLvl w:val="9"/>
              <w:rPr>
                <w:rFonts w:hint="eastAsia" w:ascii="宋体" w:hAnsi="宋体" w:eastAsia="宋体" w:cs="宋体"/>
                <w:color w:val="auto"/>
                <w:sz w:val="24"/>
                <w:highlight w:val="none"/>
              </w:rPr>
            </w:pPr>
          </w:p>
        </w:tc>
      </w:tr>
      <w:tr w14:paraId="1E10D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6DDD9800">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B2BBB0E">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B60524E">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CABD469">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3426E0B">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2B439BF">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BEFE374">
            <w:pPr>
              <w:snapToGrid w:val="0"/>
              <w:spacing w:before="50" w:after="120" w:afterLines="50" w:line="400" w:lineRule="exact"/>
              <w:jc w:val="left"/>
              <w:outlineLvl w:val="9"/>
              <w:rPr>
                <w:rFonts w:hint="eastAsia" w:ascii="宋体" w:hAnsi="宋体" w:eastAsia="宋体" w:cs="宋体"/>
                <w:color w:val="auto"/>
                <w:sz w:val="24"/>
                <w:highlight w:val="none"/>
              </w:rPr>
            </w:pPr>
          </w:p>
        </w:tc>
      </w:tr>
      <w:tr w14:paraId="16FEA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44C7F766">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5CE0EB1">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CBBCE4C">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BE5E0F1">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2B49E90">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92589FD">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0784BE5">
            <w:pPr>
              <w:snapToGrid w:val="0"/>
              <w:spacing w:before="50" w:after="120" w:afterLines="50" w:line="400" w:lineRule="exact"/>
              <w:jc w:val="left"/>
              <w:outlineLvl w:val="9"/>
              <w:rPr>
                <w:rFonts w:hint="eastAsia" w:ascii="宋体" w:hAnsi="宋体" w:eastAsia="宋体" w:cs="宋体"/>
                <w:color w:val="auto"/>
                <w:sz w:val="24"/>
                <w:highlight w:val="none"/>
              </w:rPr>
            </w:pPr>
          </w:p>
        </w:tc>
      </w:tr>
    </w:tbl>
    <w:p w14:paraId="7CDE980C">
      <w:pPr>
        <w:snapToGrid w:val="0"/>
        <w:ind w:left="480" w:hanging="480" w:hangingChars="200"/>
        <w:contextualSpacing/>
        <w:outlineLvl w:val="9"/>
        <w:rPr>
          <w:rFonts w:hint="eastAsia" w:ascii="宋体" w:hAnsi="宋体" w:eastAsia="宋体" w:cs="宋体"/>
          <w:color w:val="auto"/>
          <w:sz w:val="24"/>
          <w:highlight w:val="none"/>
        </w:rPr>
      </w:pPr>
    </w:p>
    <w:p w14:paraId="23377C8A">
      <w:pPr>
        <w:snapToGrid w:val="0"/>
        <w:ind w:left="480" w:hanging="480" w:hangingChars="200"/>
        <w:contextualSpacing/>
        <w:outlineLvl w:val="9"/>
        <w:rPr>
          <w:rFonts w:hint="eastAsia" w:ascii="宋体" w:hAnsi="宋体" w:eastAsia="宋体" w:cs="宋体"/>
          <w:color w:val="auto"/>
          <w:sz w:val="24"/>
          <w:highlight w:val="none"/>
        </w:rPr>
      </w:pPr>
    </w:p>
    <w:p w14:paraId="42F9E939">
      <w:pPr>
        <w:autoSpaceDE w:val="0"/>
        <w:autoSpaceDN w:val="0"/>
        <w:spacing w:line="360" w:lineRule="auto"/>
        <w:ind w:firstLine="120"/>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:相关项目业绩一览表（供应商同类项目合同复印件、用户验收报告、用户评价意见格式自拟）</w:t>
      </w:r>
    </w:p>
    <w:p w14:paraId="2D2892AC">
      <w:pPr>
        <w:spacing w:line="360" w:lineRule="auto"/>
        <w:ind w:left="72"/>
        <w:outlineLvl w:val="9"/>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注：供应商可按上述的格式自行编制，须随表提交相应的合同复印件和用户单位验收证明并注明所在供应商商务技术文件页码。</w:t>
      </w:r>
    </w:p>
    <w:p w14:paraId="614AACB7">
      <w:pPr>
        <w:snapToGrid w:val="0"/>
        <w:spacing w:line="360" w:lineRule="auto"/>
        <w:ind w:firstLine="4935" w:firstLineChars="235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1889496">
      <w:pPr>
        <w:snapToGrid w:val="0"/>
        <w:spacing w:line="360" w:lineRule="auto"/>
        <w:ind w:firstLine="4935" w:firstLineChars="2350"/>
        <w:outlineLvl w:val="9"/>
        <w:rPr>
          <w:rFonts w:hint="eastAsia" w:ascii="宋体" w:hAnsi="宋体" w:eastAsia="宋体" w:cs="宋体"/>
          <w:color w:val="auto"/>
          <w:szCs w:val="21"/>
          <w:highlight w:val="none"/>
        </w:rPr>
      </w:pPr>
    </w:p>
    <w:p w14:paraId="5C540301">
      <w:pPr>
        <w:snapToGrid w:val="0"/>
        <w:spacing w:line="360" w:lineRule="auto"/>
        <w:ind w:left="4410" w:leftChars="2100" w:firstLine="5670" w:firstLineChars="2700"/>
        <w:outlineLvl w:val="9"/>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供应商名称(电子签章)：</w:t>
      </w:r>
    </w:p>
    <w:p w14:paraId="0F4449AA">
      <w:pPr>
        <w:spacing w:line="500" w:lineRule="exact"/>
        <w:jc w:val="center"/>
        <w:outlineLvl w:val="9"/>
        <w:rPr>
          <w:rFonts w:hint="eastAsia" w:ascii="宋体" w:hAnsi="宋体" w:eastAsia="宋体" w:cs="宋体"/>
          <w:color w:val="auto"/>
          <w:sz w:val="32"/>
          <w:szCs w:val="32"/>
          <w:highlight w:val="none"/>
        </w:rPr>
        <w:sectPr>
          <w:pgSz w:w="11910" w:h="16840"/>
          <w:pgMar w:top="1340" w:right="1500" w:bottom="280" w:left="1680" w:header="720" w:footer="720" w:gutter="0"/>
          <w:cols w:space="720" w:num="1"/>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776C4F0">
      <w:pPr>
        <w:snapToGrid w:val="0"/>
        <w:spacing w:line="360" w:lineRule="auto"/>
        <w:ind w:firstLine="602" w:firstLineChars="200"/>
        <w:outlineLvl w:val="9"/>
        <w:rPr>
          <w:rFonts w:hint="eastAsia" w:ascii="宋体" w:hAnsi="宋体" w:eastAsia="宋体" w:cs="宋体"/>
          <w:color w:val="auto"/>
          <w:sz w:val="32"/>
          <w:szCs w:val="32"/>
          <w:highlight w:val="none"/>
        </w:rPr>
      </w:pPr>
      <w:r>
        <w:rPr>
          <w:rFonts w:hint="eastAsia" w:ascii="宋体" w:hAnsi="宋体" w:cs="宋体"/>
          <w:b/>
          <w:color w:val="auto"/>
          <w:sz w:val="30"/>
          <w:szCs w:val="30"/>
          <w:highlight w:val="none"/>
          <w:lang w:eastAsia="zh-CN"/>
        </w:rPr>
        <w:t>七</w:t>
      </w:r>
      <w:r>
        <w:rPr>
          <w:rFonts w:hint="eastAsia" w:ascii="宋体" w:hAnsi="宋体" w:eastAsia="宋体" w:cs="宋体"/>
          <w:b/>
          <w:color w:val="auto"/>
          <w:sz w:val="30"/>
          <w:szCs w:val="30"/>
          <w:highlight w:val="none"/>
        </w:rPr>
        <w:t>、服务需求偏离表</w:t>
      </w:r>
    </w:p>
    <w:p w14:paraId="04B87E42">
      <w:pPr>
        <w:spacing w:line="500" w:lineRule="exact"/>
        <w:jc w:val="center"/>
        <w:outlineLvl w:val="9"/>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竞标产品服务需求偏离表</w:t>
      </w:r>
    </w:p>
    <w:p w14:paraId="2CFDB4AC">
      <w:pPr>
        <w:spacing w:line="50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30222A02">
      <w:pPr>
        <w:spacing w:line="360" w:lineRule="auto"/>
        <w:contextualSpacing/>
        <w:jc w:val="left"/>
        <w:outlineLvl w:val="9"/>
        <w:rPr>
          <w:rFonts w:hint="eastAsia" w:ascii="宋体" w:hAnsi="宋体" w:eastAsia="宋体" w:cs="宋体"/>
          <w:color w:val="auto"/>
          <w:sz w:val="24"/>
          <w:highlight w:val="none"/>
        </w:rPr>
      </w:pPr>
    </w:p>
    <w:p w14:paraId="2556D20A">
      <w:pPr>
        <w:spacing w:line="360" w:lineRule="auto"/>
        <w:contextualSpacing/>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所竞分标：</w:t>
      </w:r>
      <w:r>
        <w:rPr>
          <w:rFonts w:hint="eastAsia" w:ascii="宋体" w:hAnsi="宋体" w:eastAsia="宋体" w:cs="宋体"/>
          <w:color w:val="auto"/>
          <w:kern w:val="0"/>
          <w:sz w:val="24"/>
          <w:highlight w:val="none"/>
          <w:u w:val="single"/>
        </w:rPr>
        <w:t xml:space="preserve">              </w:t>
      </w:r>
    </w:p>
    <w:tbl>
      <w:tblPr>
        <w:tblStyle w:val="14"/>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7CA6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174BEF32">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22287798">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63E072E4">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23A92E1C">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1E64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031AF586">
            <w:pPr>
              <w:widowControl/>
              <w:jc w:val="left"/>
              <w:outlineLvl w:val="9"/>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6006DE2">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54F9693">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1846FB50">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C41FC37">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6E2B1633">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F279F62">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585D6FE">
            <w:pPr>
              <w:widowControl/>
              <w:jc w:val="left"/>
              <w:outlineLvl w:val="9"/>
              <w:rPr>
                <w:rFonts w:hint="eastAsia" w:ascii="宋体" w:hAnsi="宋体" w:eastAsia="宋体" w:cs="宋体"/>
                <w:color w:val="auto"/>
                <w:szCs w:val="21"/>
                <w:highlight w:val="none"/>
              </w:rPr>
            </w:pPr>
          </w:p>
        </w:tc>
      </w:tr>
      <w:tr w14:paraId="00FD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FB4E692">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20F5360">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9679F7F">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7EC3846">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EB52364">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8EDC310">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D04C040">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0072E2A">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F3A9658">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81BF388">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DFA7E6D">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9E3B3D8">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EB3926C">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9F8A0CA">
            <w:pPr>
              <w:outlineLvl w:val="9"/>
              <w:rPr>
                <w:rFonts w:hint="eastAsia" w:ascii="宋体" w:hAnsi="宋体" w:eastAsia="宋体" w:cs="宋体"/>
                <w:color w:val="auto"/>
                <w:szCs w:val="21"/>
                <w:highlight w:val="none"/>
              </w:rPr>
            </w:pPr>
          </w:p>
        </w:tc>
      </w:tr>
      <w:tr w14:paraId="7777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2B037B4">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FF5B998">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4503C06">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28977F1">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61B475D">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D5E320A">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744B7EB">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0989F5B">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90AD784">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26974E0">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71475E6">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02C3640">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416766E">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D4E80C9">
            <w:pPr>
              <w:outlineLvl w:val="9"/>
              <w:rPr>
                <w:rFonts w:hint="eastAsia" w:ascii="宋体" w:hAnsi="宋体" w:eastAsia="宋体" w:cs="宋体"/>
                <w:color w:val="auto"/>
                <w:szCs w:val="21"/>
                <w:highlight w:val="none"/>
              </w:rPr>
            </w:pPr>
          </w:p>
        </w:tc>
      </w:tr>
      <w:tr w14:paraId="537C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2052285A">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8392635">
            <w:pPr>
              <w:outlineLvl w:val="9"/>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53C123D6">
            <w:pPr>
              <w:outlineLvl w:val="9"/>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71722DB">
            <w:pPr>
              <w:outlineLvl w:val="9"/>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8F49431">
            <w:pPr>
              <w:outlineLvl w:val="9"/>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7D3C5B18">
            <w:pPr>
              <w:outlineLvl w:val="9"/>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5BC2785">
            <w:pPr>
              <w:outlineLvl w:val="9"/>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73BB62D">
            <w:pPr>
              <w:outlineLvl w:val="9"/>
              <w:rPr>
                <w:rFonts w:hint="eastAsia" w:ascii="宋体" w:hAnsi="宋体" w:eastAsia="宋体" w:cs="宋体"/>
                <w:color w:val="auto"/>
                <w:szCs w:val="21"/>
                <w:highlight w:val="none"/>
              </w:rPr>
            </w:pPr>
          </w:p>
        </w:tc>
      </w:tr>
    </w:tbl>
    <w:p w14:paraId="35306469">
      <w:pPr>
        <w:spacing w:line="360" w:lineRule="auto"/>
        <w:contextualSpacing/>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4998D4A1">
      <w:pPr>
        <w:spacing w:line="360" w:lineRule="auto"/>
        <w:contextualSpacing/>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1308BBF7">
      <w:pPr>
        <w:spacing w:line="360" w:lineRule="auto"/>
        <w:contextualSpacing/>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1.说明：应对照磋商文件“第二章”中“服务需求一览表”的采购清单及技术参数条款逐条作出明确响应，并作出偏离说明。</w:t>
      </w:r>
    </w:p>
    <w:p w14:paraId="6CFD8BF5">
      <w:pPr>
        <w:spacing w:line="400" w:lineRule="exact"/>
        <w:contextualSpacing/>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2E068C99">
      <w:pPr>
        <w:spacing w:line="400" w:lineRule="exac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04DCA675">
      <w:pPr>
        <w:spacing w:line="400" w:lineRule="exact"/>
        <w:contextualSpacing/>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3934A401">
      <w:pPr>
        <w:spacing w:line="360" w:lineRule="auto"/>
        <w:contextualSpacing/>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Cs w:val="21"/>
          <w:highlight w:val="none"/>
        </w:rPr>
        <w:t>5. 如技术偏离表中的竞标响应与佐证材料不一致的，以佐证材料为准。</w:t>
      </w:r>
    </w:p>
    <w:p w14:paraId="08B05C44">
      <w:pPr>
        <w:snapToGrid w:val="0"/>
        <w:spacing w:line="360" w:lineRule="auto"/>
        <w:ind w:firstLine="602" w:firstLineChars="200"/>
        <w:outlineLvl w:val="9"/>
        <w:rPr>
          <w:rFonts w:hint="eastAsia" w:ascii="宋体" w:hAnsi="宋体" w:eastAsia="宋体" w:cs="宋体"/>
          <w:b/>
          <w:color w:val="auto"/>
          <w:sz w:val="30"/>
          <w:szCs w:val="30"/>
          <w:highlight w:val="none"/>
        </w:rPr>
      </w:pPr>
    </w:p>
    <w:p w14:paraId="4178176E">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FFC410C">
      <w:pPr>
        <w:autoSpaceDE w:val="0"/>
        <w:autoSpaceDN w:val="0"/>
        <w:spacing w:line="360" w:lineRule="auto"/>
        <w:ind w:firstLine="6480" w:firstLineChars="2700"/>
        <w:outlineLvl w:val="9"/>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3E695AC">
      <w:pPr>
        <w:adjustRightInd w:val="0"/>
        <w:snapToGrid w:val="0"/>
        <w:spacing w:line="520" w:lineRule="exact"/>
        <w:jc w:val="center"/>
        <w:outlineLvl w:val="9"/>
        <w:rPr>
          <w:rFonts w:hint="eastAsia" w:ascii="宋体" w:hAnsi="宋体" w:eastAsia="宋体" w:cs="宋体"/>
          <w:bCs/>
          <w:color w:val="auto"/>
          <w:sz w:val="44"/>
          <w:szCs w:val="44"/>
          <w:highlight w:val="none"/>
        </w:rPr>
      </w:pPr>
    </w:p>
    <w:p w14:paraId="5BCE23EC">
      <w:pPr>
        <w:adjustRightInd w:val="0"/>
        <w:snapToGrid w:val="0"/>
        <w:spacing w:line="52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服务配置清单（如有）</w:t>
      </w:r>
    </w:p>
    <w:p w14:paraId="39B6512A">
      <w:pPr>
        <w:spacing w:line="300" w:lineRule="auto"/>
        <w:outlineLvl w:val="9"/>
        <w:rPr>
          <w:rFonts w:hint="eastAsia" w:ascii="宋体" w:hAnsi="宋体" w:eastAsia="宋体" w:cs="宋体"/>
          <w:color w:val="auto"/>
          <w:szCs w:val="21"/>
          <w:highlight w:val="none"/>
        </w:rPr>
      </w:pPr>
    </w:p>
    <w:tbl>
      <w:tblPr>
        <w:tblStyle w:val="1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5F2BC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7C6E8B08">
            <w:pPr>
              <w:snapToGrid w:val="0"/>
              <w:spacing w:before="50" w:after="5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F5B3DB3">
            <w:pPr>
              <w:snapToGrid w:val="0"/>
              <w:spacing w:before="50" w:after="5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4551954B">
            <w:pPr>
              <w:snapToGrid w:val="0"/>
              <w:spacing w:before="50" w:after="5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68C52E6D">
            <w:pPr>
              <w:snapToGrid w:val="0"/>
              <w:spacing w:before="50" w:after="5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786" w:type="dxa"/>
            <w:tcBorders>
              <w:top w:val="single" w:color="auto" w:sz="4" w:space="0"/>
              <w:left w:val="single" w:color="auto" w:sz="4" w:space="0"/>
              <w:bottom w:val="single" w:color="auto" w:sz="4" w:space="0"/>
              <w:right w:val="single" w:color="auto" w:sz="4" w:space="0"/>
            </w:tcBorders>
            <w:noWrap w:val="0"/>
            <w:vAlign w:val="top"/>
          </w:tcPr>
          <w:p w14:paraId="61866901">
            <w:pPr>
              <w:snapToGrid w:val="0"/>
              <w:spacing w:before="50" w:after="50"/>
              <w:jc w:val="center"/>
              <w:outlineLvl w:val="9"/>
              <w:rPr>
                <w:rFonts w:hint="eastAsia" w:ascii="宋体" w:hAnsi="宋体" w:eastAsia="宋体" w:cs="宋体"/>
                <w:color w:val="auto"/>
                <w:sz w:val="24"/>
                <w:highlight w:val="none"/>
              </w:rPr>
            </w:pPr>
          </w:p>
          <w:p w14:paraId="5082600A">
            <w:pPr>
              <w:snapToGrid w:val="0"/>
              <w:spacing w:before="50" w:after="5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CC167FE">
            <w:pPr>
              <w:snapToGrid w:val="0"/>
              <w:spacing w:before="50" w:after="5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61564C9F">
            <w:pPr>
              <w:snapToGrid w:val="0"/>
              <w:spacing w:before="50" w:after="5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397AB983">
            <w:pPr>
              <w:snapToGrid w:val="0"/>
              <w:spacing w:before="50" w:after="5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r>
      <w:tr w14:paraId="560E9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5C01B589">
            <w:pPr>
              <w:snapToGrid w:val="0"/>
              <w:spacing w:before="50" w:after="50"/>
              <w:jc w:val="center"/>
              <w:outlineLvl w:val="9"/>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75D7C8B">
            <w:pPr>
              <w:snapToGrid w:val="0"/>
              <w:spacing w:before="50" w:after="50"/>
              <w:jc w:val="center"/>
              <w:outlineLvl w:val="9"/>
              <w:rPr>
                <w:rFonts w:hint="eastAsia" w:ascii="宋体" w:hAnsi="宋体" w:eastAsia="宋体" w:cs="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41282524">
            <w:pPr>
              <w:snapToGrid w:val="0"/>
              <w:spacing w:before="50" w:after="50"/>
              <w:jc w:val="center"/>
              <w:outlineLvl w:val="9"/>
              <w:rPr>
                <w:rFonts w:hint="eastAsia" w:ascii="宋体" w:hAnsi="宋体" w:eastAsia="宋体" w:cs="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60306A53">
            <w:pPr>
              <w:snapToGrid w:val="0"/>
              <w:spacing w:before="50" w:after="50"/>
              <w:jc w:val="center"/>
              <w:outlineLvl w:val="9"/>
              <w:rPr>
                <w:rFonts w:hint="eastAsia" w:ascii="宋体" w:hAnsi="宋体" w:eastAsia="宋体" w:cs="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5284A9F5">
            <w:pPr>
              <w:snapToGrid w:val="0"/>
              <w:spacing w:before="50" w:after="50"/>
              <w:jc w:val="center"/>
              <w:outlineLvl w:val="9"/>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078991F">
            <w:pPr>
              <w:snapToGrid w:val="0"/>
              <w:spacing w:before="50" w:after="50"/>
              <w:jc w:val="center"/>
              <w:outlineLvl w:val="9"/>
              <w:rPr>
                <w:rFonts w:hint="eastAsia" w:ascii="宋体" w:hAnsi="宋体" w:eastAsia="宋体" w:cs="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1CA5F46">
            <w:pPr>
              <w:snapToGrid w:val="0"/>
              <w:spacing w:before="50" w:after="50"/>
              <w:jc w:val="center"/>
              <w:outlineLvl w:val="9"/>
              <w:rPr>
                <w:rFonts w:hint="eastAsia" w:ascii="宋体" w:hAnsi="宋体" w:eastAsia="宋体" w:cs="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259AA3FF">
            <w:pPr>
              <w:snapToGrid w:val="0"/>
              <w:spacing w:before="50" w:after="50"/>
              <w:jc w:val="center"/>
              <w:outlineLvl w:val="9"/>
              <w:rPr>
                <w:rFonts w:hint="eastAsia" w:ascii="宋体" w:hAnsi="宋体" w:eastAsia="宋体" w:cs="宋体"/>
                <w:color w:val="auto"/>
                <w:sz w:val="24"/>
                <w:highlight w:val="none"/>
              </w:rPr>
            </w:pPr>
          </w:p>
        </w:tc>
      </w:tr>
      <w:tr w14:paraId="3CBB8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593E0DF5">
            <w:pPr>
              <w:snapToGrid w:val="0"/>
              <w:spacing w:before="50" w:after="50"/>
              <w:jc w:val="center"/>
              <w:outlineLvl w:val="9"/>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6B839CC">
            <w:pPr>
              <w:snapToGrid w:val="0"/>
              <w:spacing w:before="50" w:after="50"/>
              <w:jc w:val="center"/>
              <w:outlineLvl w:val="9"/>
              <w:rPr>
                <w:rFonts w:hint="eastAsia" w:ascii="宋体" w:hAnsi="宋体" w:eastAsia="宋体" w:cs="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2CFFE96B">
            <w:pPr>
              <w:snapToGrid w:val="0"/>
              <w:spacing w:before="50" w:after="50"/>
              <w:jc w:val="center"/>
              <w:outlineLvl w:val="9"/>
              <w:rPr>
                <w:rFonts w:hint="eastAsia" w:ascii="宋体" w:hAnsi="宋体" w:eastAsia="宋体" w:cs="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79DBA690">
            <w:pPr>
              <w:snapToGrid w:val="0"/>
              <w:spacing w:before="50" w:after="50"/>
              <w:jc w:val="center"/>
              <w:outlineLvl w:val="9"/>
              <w:rPr>
                <w:rFonts w:hint="eastAsia" w:ascii="宋体" w:hAnsi="宋体" w:eastAsia="宋体" w:cs="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263C32EC">
            <w:pPr>
              <w:snapToGrid w:val="0"/>
              <w:spacing w:before="50" w:after="50"/>
              <w:jc w:val="center"/>
              <w:outlineLvl w:val="9"/>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F1CCCBB">
            <w:pPr>
              <w:snapToGrid w:val="0"/>
              <w:spacing w:before="50" w:after="50"/>
              <w:jc w:val="center"/>
              <w:outlineLvl w:val="9"/>
              <w:rPr>
                <w:rFonts w:hint="eastAsia" w:ascii="宋体" w:hAnsi="宋体" w:eastAsia="宋体" w:cs="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F428064">
            <w:pPr>
              <w:snapToGrid w:val="0"/>
              <w:spacing w:before="50" w:after="50"/>
              <w:jc w:val="center"/>
              <w:outlineLvl w:val="9"/>
              <w:rPr>
                <w:rFonts w:hint="eastAsia" w:ascii="宋体" w:hAnsi="宋体" w:eastAsia="宋体" w:cs="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2AAC4E4E">
            <w:pPr>
              <w:snapToGrid w:val="0"/>
              <w:spacing w:before="50" w:after="50"/>
              <w:jc w:val="center"/>
              <w:outlineLvl w:val="9"/>
              <w:rPr>
                <w:rFonts w:hint="eastAsia" w:ascii="宋体" w:hAnsi="宋体" w:eastAsia="宋体" w:cs="宋体"/>
                <w:color w:val="auto"/>
                <w:sz w:val="24"/>
                <w:highlight w:val="none"/>
              </w:rPr>
            </w:pPr>
          </w:p>
        </w:tc>
      </w:tr>
      <w:tr w14:paraId="7F379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0AF32DA7">
            <w:pPr>
              <w:snapToGrid w:val="0"/>
              <w:spacing w:before="50" w:after="50"/>
              <w:jc w:val="center"/>
              <w:outlineLvl w:val="9"/>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80EE0CD">
            <w:pPr>
              <w:snapToGrid w:val="0"/>
              <w:spacing w:before="50" w:after="50"/>
              <w:jc w:val="center"/>
              <w:outlineLvl w:val="9"/>
              <w:rPr>
                <w:rFonts w:hint="eastAsia" w:ascii="宋体" w:hAnsi="宋体" w:eastAsia="宋体" w:cs="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36F75ABE">
            <w:pPr>
              <w:snapToGrid w:val="0"/>
              <w:spacing w:before="50" w:after="50"/>
              <w:jc w:val="center"/>
              <w:outlineLvl w:val="9"/>
              <w:rPr>
                <w:rFonts w:hint="eastAsia" w:ascii="宋体" w:hAnsi="宋体" w:eastAsia="宋体" w:cs="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39E57FEF">
            <w:pPr>
              <w:snapToGrid w:val="0"/>
              <w:spacing w:before="50" w:after="50"/>
              <w:jc w:val="center"/>
              <w:outlineLvl w:val="9"/>
              <w:rPr>
                <w:rFonts w:hint="eastAsia" w:ascii="宋体" w:hAnsi="宋体" w:eastAsia="宋体" w:cs="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34349C21">
            <w:pPr>
              <w:snapToGrid w:val="0"/>
              <w:spacing w:before="50" w:after="50"/>
              <w:jc w:val="center"/>
              <w:outlineLvl w:val="9"/>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EE00FDC">
            <w:pPr>
              <w:snapToGrid w:val="0"/>
              <w:spacing w:before="50" w:after="50"/>
              <w:jc w:val="center"/>
              <w:outlineLvl w:val="9"/>
              <w:rPr>
                <w:rFonts w:hint="eastAsia" w:ascii="宋体" w:hAnsi="宋体" w:eastAsia="宋体" w:cs="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B9C9E4C">
            <w:pPr>
              <w:snapToGrid w:val="0"/>
              <w:spacing w:before="50" w:after="50"/>
              <w:jc w:val="center"/>
              <w:outlineLvl w:val="9"/>
              <w:rPr>
                <w:rFonts w:hint="eastAsia" w:ascii="宋体" w:hAnsi="宋体" w:eastAsia="宋体" w:cs="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3308D078">
            <w:pPr>
              <w:snapToGrid w:val="0"/>
              <w:spacing w:before="50" w:after="50"/>
              <w:jc w:val="center"/>
              <w:outlineLvl w:val="9"/>
              <w:rPr>
                <w:rFonts w:hint="eastAsia" w:ascii="宋体" w:hAnsi="宋体" w:eastAsia="宋体" w:cs="宋体"/>
                <w:color w:val="auto"/>
                <w:sz w:val="24"/>
                <w:highlight w:val="none"/>
              </w:rPr>
            </w:pPr>
          </w:p>
        </w:tc>
      </w:tr>
    </w:tbl>
    <w:p w14:paraId="0D743BC5">
      <w:pPr>
        <w:spacing w:line="360" w:lineRule="auto"/>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764F5C99">
      <w:pPr>
        <w:tabs>
          <w:tab w:val="left" w:pos="1065"/>
        </w:tabs>
        <w:adjustRightInd w:val="0"/>
        <w:spacing w:line="360" w:lineRule="auto"/>
        <w:contextualSpacing/>
        <w:outlineLvl w:val="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服务名称、数量及单位、品牌必须与“服务需求一览表”一致，</w:t>
      </w:r>
      <w:r>
        <w:rPr>
          <w:rFonts w:hint="eastAsia" w:ascii="宋体" w:hAnsi="宋体" w:eastAsia="宋体" w:cs="宋体"/>
          <w:bCs/>
          <w:color w:val="auto"/>
          <w:sz w:val="24"/>
          <w:highlight w:val="none"/>
        </w:rPr>
        <w:t>否则响应文件作无效处理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ab/>
      </w:r>
    </w:p>
    <w:p w14:paraId="52F341AE">
      <w:pPr>
        <w:adjustRightInd w:val="0"/>
        <w:spacing w:line="360" w:lineRule="auto"/>
        <w:contextualSpacing/>
        <w:jc w:val="left"/>
        <w:outlineLvl w:val="9"/>
        <w:rPr>
          <w:rFonts w:hint="eastAsia" w:ascii="宋体" w:hAnsi="宋体" w:eastAsia="宋体" w:cs="宋体"/>
          <w:color w:val="auto"/>
          <w:sz w:val="24"/>
          <w:highlight w:val="none"/>
        </w:rPr>
      </w:pPr>
    </w:p>
    <w:p w14:paraId="46A064A1">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1D1E9E9">
      <w:pPr>
        <w:spacing w:line="500" w:lineRule="exact"/>
        <w:jc w:val="center"/>
        <w:outlineLvl w:val="9"/>
        <w:rPr>
          <w:rFonts w:hint="eastAsia" w:ascii="宋体" w:hAnsi="宋体" w:eastAsia="宋体" w:cs="宋体"/>
          <w:color w:val="auto"/>
          <w:kern w:val="0"/>
          <w:sz w:val="24"/>
          <w:highlight w:val="none"/>
          <w:lang w:val="zh-CN"/>
        </w:rPr>
        <w:sectPr>
          <w:pgSz w:w="11910" w:h="16840"/>
          <w:pgMar w:top="1340" w:right="1500" w:bottom="280" w:left="1680" w:header="720" w:footer="720" w:gutter="0"/>
          <w:cols w:space="720" w:num="1"/>
        </w:sectPr>
      </w:pPr>
      <w:r>
        <w:rPr>
          <w:rFonts w:hint="eastAsia" w:ascii="宋体" w:hAnsi="宋体" w:eastAsia="宋体" w:cs="宋体"/>
          <w:color w:val="auto"/>
          <w:kern w:val="0"/>
          <w:sz w:val="24"/>
          <w:highlight w:val="none"/>
          <w:lang w:val="zh-CN"/>
        </w:rPr>
        <w:t>日期：  年  月   日</w:t>
      </w:r>
    </w:p>
    <w:p w14:paraId="17158775">
      <w:pPr>
        <w:snapToGrid w:val="0"/>
        <w:spacing w:line="360" w:lineRule="auto"/>
        <w:ind w:firstLine="602" w:firstLineChars="200"/>
        <w:outlineLvl w:val="9"/>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八</w:t>
      </w:r>
      <w:r>
        <w:rPr>
          <w:rFonts w:hint="eastAsia" w:ascii="宋体" w:hAnsi="宋体" w:eastAsia="宋体" w:cs="宋体"/>
          <w:b/>
          <w:color w:val="auto"/>
          <w:sz w:val="30"/>
          <w:szCs w:val="30"/>
          <w:highlight w:val="none"/>
        </w:rPr>
        <w:t>、服务方案</w:t>
      </w:r>
    </w:p>
    <w:p w14:paraId="3B6A0985">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（由供应商根据采购需求及采购文件要求编制）</w:t>
      </w:r>
    </w:p>
    <w:p w14:paraId="3D42DA43">
      <w:pPr>
        <w:outlineLvl w:val="9"/>
        <w:rPr>
          <w:rFonts w:hint="eastAsia" w:ascii="宋体" w:hAnsi="宋体" w:eastAsia="宋体" w:cs="宋体"/>
          <w:b/>
          <w:bCs/>
          <w:color w:val="auto"/>
          <w:kern w:val="0"/>
          <w:sz w:val="24"/>
          <w:highlight w:val="none"/>
          <w:lang w:val="zh-CN"/>
        </w:rPr>
      </w:pPr>
      <w:bookmarkStart w:id="63" w:name="_Toc78473822"/>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(以生效日算起)</w:t>
      </w:r>
      <w:bookmarkEnd w:id="63"/>
      <w:r>
        <w:rPr>
          <w:rFonts w:hint="eastAsia" w:ascii="宋体" w:hAnsi="宋体" w:eastAsia="宋体" w:cs="宋体"/>
          <w:b/>
          <w:color w:val="auto"/>
          <w:sz w:val="24"/>
          <w:highlight w:val="none"/>
        </w:rPr>
        <w:t xml:space="preserve"> </w:t>
      </w:r>
    </w:p>
    <w:tbl>
      <w:tblPr>
        <w:tblStyle w:val="1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548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noWrap w:val="0"/>
            <w:vAlign w:val="center"/>
          </w:tcPr>
          <w:p w14:paraId="715ABEFA">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6" name="直接连接符 6"/>
                              <wps:cNvCnPr/>
                              <wps:spPr>
                                <a:xfrm>
                                  <a:off x="0" y="0"/>
                                  <a:ext cx="1178" cy="1860"/>
                                </a:xfrm>
                                <a:prstGeom prst="line">
                                  <a:avLst/>
                                </a:prstGeom>
                                <a:ln w="6350" cap="flat" cmpd="sng">
                                  <a:solidFill>
                                    <a:srgbClr val="000000"/>
                                  </a:solidFill>
                                  <a:prstDash val="solid"/>
                                  <a:headEnd type="none" w="med" len="med"/>
                                  <a:tailEnd type="none" w="med" len="med"/>
                                </a:ln>
                              </wps:spPr>
                              <wps:bodyPr upright="1"/>
                            </wps:wsp>
                            <wps:wsp>
                              <wps:cNvPr id="7" name="文本框 7"/>
                              <wps:cNvSpPr txBox="1"/>
                              <wps:spPr>
                                <a:xfrm>
                                  <a:off x="455" y="122"/>
                                  <a:ext cx="253" cy="263"/>
                                </a:xfrm>
                                <a:prstGeom prst="rect">
                                  <a:avLst/>
                                </a:prstGeom>
                                <a:noFill/>
                                <a:ln>
                                  <a:noFill/>
                                </a:ln>
                              </wps:spPr>
                              <wps:txbx>
                                <w:txbxContent>
                                  <w:p w14:paraId="22E43A9B">
                                    <w:pPr>
                                      <w:snapToGrid w:val="0"/>
                                    </w:pPr>
                                    <w:r>
                                      <w:t>工</w:t>
                                    </w:r>
                                  </w:p>
                                </w:txbxContent>
                              </wps:txbx>
                              <wps:bodyPr lIns="0" tIns="0" rIns="0" bIns="0" upright="1"/>
                            </wps:wsp>
                            <wps:wsp>
                              <wps:cNvPr id="8" name="文本框 8"/>
                              <wps:cNvSpPr txBox="1"/>
                              <wps:spPr>
                                <a:xfrm>
                                  <a:off x="643" y="419"/>
                                  <a:ext cx="253" cy="263"/>
                                </a:xfrm>
                                <a:prstGeom prst="rect">
                                  <a:avLst/>
                                </a:prstGeom>
                                <a:noFill/>
                                <a:ln>
                                  <a:noFill/>
                                </a:ln>
                              </wps:spPr>
                              <wps:txbx>
                                <w:txbxContent>
                                  <w:p w14:paraId="19865081">
                                    <w:pPr>
                                      <w:snapToGrid w:val="0"/>
                                    </w:pPr>
                                    <w:r>
                                      <w:t>作</w:t>
                                    </w:r>
                                  </w:p>
                                </w:txbxContent>
                              </wps:txbx>
                              <wps:bodyPr lIns="0" tIns="0" rIns="0" bIns="0" upright="1"/>
                            </wps:wsp>
                            <wps:wsp>
                              <wps:cNvPr id="9" name="文本框 9"/>
                              <wps:cNvSpPr txBox="1"/>
                              <wps:spPr>
                                <a:xfrm>
                                  <a:off x="831" y="717"/>
                                  <a:ext cx="253" cy="262"/>
                                </a:xfrm>
                                <a:prstGeom prst="rect">
                                  <a:avLst/>
                                </a:prstGeom>
                                <a:noFill/>
                                <a:ln>
                                  <a:noFill/>
                                </a:ln>
                              </wps:spPr>
                              <wps:txbx>
                                <w:txbxContent>
                                  <w:p w14:paraId="0E0C3666">
                                    <w:pPr>
                                      <w:snapToGrid w:val="0"/>
                                    </w:pPr>
                                    <w:r>
                                      <w:t>日</w:t>
                                    </w:r>
                                  </w:p>
                                </w:txbxContent>
                              </wps:txbx>
                              <wps:bodyPr lIns="0" tIns="0" rIns="0" bIns="0" upright="1"/>
                            </wps:wsp>
                          </wpg:wgp>
                        </a:graphicData>
                      </a:graphic>
                    </wp:anchor>
                  </w:drawing>
                </mc:Choice>
                <mc:Fallback>
                  <w:pict>
                    <v:group id="_x0000_s1026"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9ctcntgAAAAIAQAADwAAAAAAAAABACAAAAAiAAAAZHJzL2Rvd25yZXYueG1sUEsBAhQAFAAA&#10;AAgAh07iQCBxdSEMAwAAwwkAAA4AAAAAAAAAAQAgAAAAJwEAAGRycy9lMm9Eb2MueG1sUEsFBgAA&#10;AAAGAAYAWQEAAKUGAAAAAA==&#10;">
                      <o:lock v:ext="edit" aspectratio="f"/>
                      <v:line id="_x0000_s1026" o:spid="_x0000_s1026" o:spt="20" style="position:absolute;left:0;top:0;height:1860;width:1178;"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455;top:122;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2E43A9B">
                              <w:pPr>
                                <w:snapToGrid w:val="0"/>
                              </w:pPr>
                              <w:r>
                                <w:t>工</w:t>
                              </w:r>
                            </w:p>
                          </w:txbxContent>
                        </v:textbox>
                      </v:shape>
                      <v:shape id="_x0000_s1026" o:spid="_x0000_s1026" o:spt="202" type="#_x0000_t202" style="position:absolute;left:643;top:419;height:263;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19865081">
                              <w:pPr>
                                <w:snapToGrid w:val="0"/>
                              </w:pPr>
                              <w:r>
                                <w:t>作</w:t>
                              </w:r>
                            </w:p>
                          </w:txbxContent>
                        </v:textbox>
                      </v:shape>
                      <v:shape id="_x0000_s1026" o:spid="_x0000_s1026" o:spt="202" type="#_x0000_t202" style="position:absolute;left:831;top:717;height:262;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E0C3666">
                              <w:pPr>
                                <w:snapToGrid w:val="0"/>
                              </w:pPr>
                              <w:r>
                                <w:t>日</w:t>
                              </w:r>
                            </w:p>
                          </w:txbxContent>
                        </v:textbox>
                      </v:shape>
                    </v:group>
                  </w:pict>
                </mc:Fallback>
              </mc:AlternateContent>
            </w:r>
          </w:p>
          <w:p w14:paraId="42D7D936">
            <w:pPr>
              <w:spacing w:line="360" w:lineRule="auto"/>
              <w:outlineLvl w:val="9"/>
              <w:rPr>
                <w:rFonts w:hint="eastAsia" w:ascii="宋体" w:hAnsi="宋体" w:eastAsia="宋体" w:cs="宋体"/>
                <w:color w:val="auto"/>
                <w:sz w:val="24"/>
                <w:highlight w:val="none"/>
              </w:rPr>
            </w:pPr>
          </w:p>
          <w:p w14:paraId="7B050ECF">
            <w:pPr>
              <w:spacing w:line="360" w:lineRule="auto"/>
              <w:outlineLvl w:val="9"/>
              <w:rPr>
                <w:rFonts w:hint="eastAsia" w:ascii="宋体" w:hAnsi="宋体" w:eastAsia="宋体" w:cs="宋体"/>
                <w:color w:val="auto"/>
                <w:sz w:val="24"/>
                <w:highlight w:val="none"/>
              </w:rPr>
            </w:pPr>
          </w:p>
          <w:p w14:paraId="3EE07FCC">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noWrap w:val="0"/>
            <w:vAlign w:val="center"/>
          </w:tcPr>
          <w:p w14:paraId="1A6462EC">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noWrap w:val="0"/>
            <w:vAlign w:val="center"/>
          </w:tcPr>
          <w:p w14:paraId="6EF224D8">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noWrap w:val="0"/>
            <w:vAlign w:val="center"/>
          </w:tcPr>
          <w:p w14:paraId="3468FE52">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noWrap w:val="0"/>
            <w:vAlign w:val="center"/>
          </w:tcPr>
          <w:p w14:paraId="4006BF02">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noWrap w:val="0"/>
            <w:vAlign w:val="center"/>
          </w:tcPr>
          <w:p w14:paraId="288C032E">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noWrap w:val="0"/>
            <w:vAlign w:val="center"/>
          </w:tcPr>
          <w:p w14:paraId="439295AD">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noWrap w:val="0"/>
            <w:vAlign w:val="center"/>
          </w:tcPr>
          <w:p w14:paraId="411F65CD">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noWrap w:val="0"/>
            <w:vAlign w:val="center"/>
          </w:tcPr>
          <w:p w14:paraId="49A49E2C">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noWrap w:val="0"/>
            <w:vAlign w:val="center"/>
          </w:tcPr>
          <w:p w14:paraId="6B4690E8">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noWrap w:val="0"/>
            <w:vAlign w:val="center"/>
          </w:tcPr>
          <w:p w14:paraId="323C5787">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noWrap w:val="0"/>
            <w:vAlign w:val="center"/>
          </w:tcPr>
          <w:p w14:paraId="6E2C93B8">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noWrap w:val="0"/>
            <w:vAlign w:val="center"/>
          </w:tcPr>
          <w:p w14:paraId="137B029E">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noWrap w:val="0"/>
            <w:vAlign w:val="center"/>
          </w:tcPr>
          <w:p w14:paraId="5646D08E">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noWrap w:val="0"/>
            <w:vAlign w:val="center"/>
          </w:tcPr>
          <w:p w14:paraId="3B33F8B8">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noWrap w:val="0"/>
            <w:vAlign w:val="center"/>
          </w:tcPr>
          <w:p w14:paraId="55DBE60B">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noWrap w:val="0"/>
            <w:vAlign w:val="center"/>
          </w:tcPr>
          <w:p w14:paraId="1EB13A98">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2952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0DAA53B3">
            <w:pPr>
              <w:spacing w:line="360" w:lineRule="auto"/>
              <w:outlineLvl w:val="9"/>
              <w:rPr>
                <w:rFonts w:hint="eastAsia" w:ascii="宋体" w:hAnsi="宋体" w:eastAsia="宋体" w:cs="宋体"/>
                <w:color w:val="auto"/>
                <w:sz w:val="24"/>
                <w:highlight w:val="none"/>
              </w:rPr>
            </w:pPr>
          </w:p>
        </w:tc>
        <w:tc>
          <w:tcPr>
            <w:tcW w:w="552" w:type="dxa"/>
            <w:noWrap w:val="0"/>
            <w:vAlign w:val="top"/>
          </w:tcPr>
          <w:p w14:paraId="42B055EF">
            <w:pPr>
              <w:spacing w:line="360" w:lineRule="auto"/>
              <w:outlineLvl w:val="9"/>
              <w:rPr>
                <w:rFonts w:hint="eastAsia" w:ascii="宋体" w:hAnsi="宋体" w:eastAsia="宋体" w:cs="宋体"/>
                <w:color w:val="auto"/>
                <w:sz w:val="24"/>
                <w:highlight w:val="none"/>
              </w:rPr>
            </w:pPr>
          </w:p>
        </w:tc>
        <w:tc>
          <w:tcPr>
            <w:tcW w:w="552" w:type="dxa"/>
            <w:noWrap w:val="0"/>
            <w:vAlign w:val="top"/>
          </w:tcPr>
          <w:p w14:paraId="7DE5F91A">
            <w:pPr>
              <w:spacing w:line="360" w:lineRule="auto"/>
              <w:outlineLvl w:val="9"/>
              <w:rPr>
                <w:rFonts w:hint="eastAsia" w:ascii="宋体" w:hAnsi="宋体" w:eastAsia="宋体" w:cs="宋体"/>
                <w:color w:val="auto"/>
                <w:sz w:val="24"/>
                <w:highlight w:val="none"/>
              </w:rPr>
            </w:pPr>
          </w:p>
        </w:tc>
        <w:tc>
          <w:tcPr>
            <w:tcW w:w="552" w:type="dxa"/>
            <w:noWrap w:val="0"/>
            <w:vAlign w:val="top"/>
          </w:tcPr>
          <w:p w14:paraId="410E4FD5">
            <w:pPr>
              <w:spacing w:line="360" w:lineRule="auto"/>
              <w:outlineLvl w:val="9"/>
              <w:rPr>
                <w:rFonts w:hint="eastAsia" w:ascii="宋体" w:hAnsi="宋体" w:eastAsia="宋体" w:cs="宋体"/>
                <w:color w:val="auto"/>
                <w:sz w:val="24"/>
                <w:highlight w:val="none"/>
              </w:rPr>
            </w:pPr>
          </w:p>
        </w:tc>
        <w:tc>
          <w:tcPr>
            <w:tcW w:w="552" w:type="dxa"/>
            <w:noWrap w:val="0"/>
            <w:vAlign w:val="top"/>
          </w:tcPr>
          <w:p w14:paraId="4B6AC5A0">
            <w:pPr>
              <w:spacing w:line="360" w:lineRule="auto"/>
              <w:outlineLvl w:val="9"/>
              <w:rPr>
                <w:rFonts w:hint="eastAsia" w:ascii="宋体" w:hAnsi="宋体" w:eastAsia="宋体" w:cs="宋体"/>
                <w:color w:val="auto"/>
                <w:sz w:val="24"/>
                <w:highlight w:val="none"/>
              </w:rPr>
            </w:pPr>
          </w:p>
        </w:tc>
        <w:tc>
          <w:tcPr>
            <w:tcW w:w="552" w:type="dxa"/>
            <w:noWrap w:val="0"/>
            <w:vAlign w:val="top"/>
          </w:tcPr>
          <w:p w14:paraId="1C870A4B">
            <w:pPr>
              <w:spacing w:line="360" w:lineRule="auto"/>
              <w:outlineLvl w:val="9"/>
              <w:rPr>
                <w:rFonts w:hint="eastAsia" w:ascii="宋体" w:hAnsi="宋体" w:eastAsia="宋体" w:cs="宋体"/>
                <w:color w:val="auto"/>
                <w:sz w:val="24"/>
                <w:highlight w:val="none"/>
              </w:rPr>
            </w:pPr>
          </w:p>
        </w:tc>
        <w:tc>
          <w:tcPr>
            <w:tcW w:w="552" w:type="dxa"/>
            <w:noWrap w:val="0"/>
            <w:vAlign w:val="top"/>
          </w:tcPr>
          <w:p w14:paraId="1D6F4323">
            <w:pPr>
              <w:spacing w:line="360" w:lineRule="auto"/>
              <w:outlineLvl w:val="9"/>
              <w:rPr>
                <w:rFonts w:hint="eastAsia" w:ascii="宋体" w:hAnsi="宋体" w:eastAsia="宋体" w:cs="宋体"/>
                <w:color w:val="auto"/>
                <w:sz w:val="24"/>
                <w:highlight w:val="none"/>
              </w:rPr>
            </w:pPr>
          </w:p>
        </w:tc>
        <w:tc>
          <w:tcPr>
            <w:tcW w:w="553" w:type="dxa"/>
            <w:noWrap w:val="0"/>
            <w:vAlign w:val="top"/>
          </w:tcPr>
          <w:p w14:paraId="35376C18">
            <w:pPr>
              <w:spacing w:line="360" w:lineRule="auto"/>
              <w:outlineLvl w:val="9"/>
              <w:rPr>
                <w:rFonts w:hint="eastAsia" w:ascii="宋体" w:hAnsi="宋体" w:eastAsia="宋体" w:cs="宋体"/>
                <w:color w:val="auto"/>
                <w:sz w:val="24"/>
                <w:highlight w:val="none"/>
              </w:rPr>
            </w:pPr>
          </w:p>
        </w:tc>
        <w:tc>
          <w:tcPr>
            <w:tcW w:w="553" w:type="dxa"/>
            <w:noWrap w:val="0"/>
            <w:vAlign w:val="top"/>
          </w:tcPr>
          <w:p w14:paraId="5C6A5F44">
            <w:pPr>
              <w:spacing w:line="360" w:lineRule="auto"/>
              <w:outlineLvl w:val="9"/>
              <w:rPr>
                <w:rFonts w:hint="eastAsia" w:ascii="宋体" w:hAnsi="宋体" w:eastAsia="宋体" w:cs="宋体"/>
                <w:color w:val="auto"/>
                <w:sz w:val="24"/>
                <w:highlight w:val="none"/>
              </w:rPr>
            </w:pPr>
          </w:p>
        </w:tc>
        <w:tc>
          <w:tcPr>
            <w:tcW w:w="553" w:type="dxa"/>
            <w:noWrap w:val="0"/>
            <w:vAlign w:val="top"/>
          </w:tcPr>
          <w:p w14:paraId="1C9E217E">
            <w:pPr>
              <w:spacing w:line="360" w:lineRule="auto"/>
              <w:outlineLvl w:val="9"/>
              <w:rPr>
                <w:rFonts w:hint="eastAsia" w:ascii="宋体" w:hAnsi="宋体" w:eastAsia="宋体" w:cs="宋体"/>
                <w:color w:val="auto"/>
                <w:sz w:val="24"/>
                <w:highlight w:val="none"/>
              </w:rPr>
            </w:pPr>
          </w:p>
        </w:tc>
        <w:tc>
          <w:tcPr>
            <w:tcW w:w="553" w:type="dxa"/>
            <w:noWrap w:val="0"/>
            <w:vAlign w:val="top"/>
          </w:tcPr>
          <w:p w14:paraId="2E6FB102">
            <w:pPr>
              <w:spacing w:line="360" w:lineRule="auto"/>
              <w:outlineLvl w:val="9"/>
              <w:rPr>
                <w:rFonts w:hint="eastAsia" w:ascii="宋体" w:hAnsi="宋体" w:eastAsia="宋体" w:cs="宋体"/>
                <w:color w:val="auto"/>
                <w:sz w:val="24"/>
                <w:highlight w:val="none"/>
              </w:rPr>
            </w:pPr>
          </w:p>
        </w:tc>
        <w:tc>
          <w:tcPr>
            <w:tcW w:w="553" w:type="dxa"/>
            <w:noWrap w:val="0"/>
            <w:vAlign w:val="top"/>
          </w:tcPr>
          <w:p w14:paraId="5721044C">
            <w:pPr>
              <w:spacing w:line="360" w:lineRule="auto"/>
              <w:outlineLvl w:val="9"/>
              <w:rPr>
                <w:rFonts w:hint="eastAsia" w:ascii="宋体" w:hAnsi="宋体" w:eastAsia="宋体" w:cs="宋体"/>
                <w:color w:val="auto"/>
                <w:sz w:val="24"/>
                <w:highlight w:val="none"/>
              </w:rPr>
            </w:pPr>
          </w:p>
        </w:tc>
        <w:tc>
          <w:tcPr>
            <w:tcW w:w="553" w:type="dxa"/>
            <w:noWrap w:val="0"/>
            <w:vAlign w:val="top"/>
          </w:tcPr>
          <w:p w14:paraId="749DF3BA">
            <w:pPr>
              <w:spacing w:line="360" w:lineRule="auto"/>
              <w:outlineLvl w:val="9"/>
              <w:rPr>
                <w:rFonts w:hint="eastAsia" w:ascii="宋体" w:hAnsi="宋体" w:eastAsia="宋体" w:cs="宋体"/>
                <w:color w:val="auto"/>
                <w:sz w:val="24"/>
                <w:highlight w:val="none"/>
              </w:rPr>
            </w:pPr>
          </w:p>
        </w:tc>
        <w:tc>
          <w:tcPr>
            <w:tcW w:w="553" w:type="dxa"/>
            <w:noWrap w:val="0"/>
            <w:vAlign w:val="top"/>
          </w:tcPr>
          <w:p w14:paraId="462BF4F7">
            <w:pPr>
              <w:spacing w:line="360" w:lineRule="auto"/>
              <w:outlineLvl w:val="9"/>
              <w:rPr>
                <w:rFonts w:hint="eastAsia" w:ascii="宋体" w:hAnsi="宋体" w:eastAsia="宋体" w:cs="宋体"/>
                <w:color w:val="auto"/>
                <w:sz w:val="24"/>
                <w:highlight w:val="none"/>
              </w:rPr>
            </w:pPr>
          </w:p>
        </w:tc>
        <w:tc>
          <w:tcPr>
            <w:tcW w:w="553" w:type="dxa"/>
            <w:noWrap w:val="0"/>
            <w:vAlign w:val="top"/>
          </w:tcPr>
          <w:p w14:paraId="789D3891">
            <w:pPr>
              <w:spacing w:line="360" w:lineRule="auto"/>
              <w:outlineLvl w:val="9"/>
              <w:rPr>
                <w:rFonts w:hint="eastAsia" w:ascii="宋体" w:hAnsi="宋体" w:eastAsia="宋体" w:cs="宋体"/>
                <w:color w:val="auto"/>
                <w:sz w:val="24"/>
                <w:highlight w:val="none"/>
              </w:rPr>
            </w:pPr>
          </w:p>
        </w:tc>
        <w:tc>
          <w:tcPr>
            <w:tcW w:w="553" w:type="dxa"/>
            <w:noWrap w:val="0"/>
            <w:vAlign w:val="top"/>
          </w:tcPr>
          <w:p w14:paraId="3A44D187">
            <w:pPr>
              <w:spacing w:line="360" w:lineRule="auto"/>
              <w:outlineLvl w:val="9"/>
              <w:rPr>
                <w:rFonts w:hint="eastAsia" w:ascii="宋体" w:hAnsi="宋体" w:eastAsia="宋体" w:cs="宋体"/>
                <w:color w:val="auto"/>
                <w:sz w:val="24"/>
                <w:highlight w:val="none"/>
              </w:rPr>
            </w:pPr>
          </w:p>
        </w:tc>
        <w:tc>
          <w:tcPr>
            <w:tcW w:w="553" w:type="dxa"/>
            <w:noWrap w:val="0"/>
            <w:vAlign w:val="top"/>
          </w:tcPr>
          <w:p w14:paraId="48EDD9E2">
            <w:pPr>
              <w:spacing w:line="360" w:lineRule="auto"/>
              <w:outlineLvl w:val="9"/>
              <w:rPr>
                <w:rFonts w:hint="eastAsia" w:ascii="宋体" w:hAnsi="宋体" w:eastAsia="宋体" w:cs="宋体"/>
                <w:color w:val="auto"/>
                <w:sz w:val="24"/>
                <w:highlight w:val="none"/>
              </w:rPr>
            </w:pPr>
          </w:p>
        </w:tc>
      </w:tr>
      <w:tr w14:paraId="3A0D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1D02D62C">
            <w:pPr>
              <w:spacing w:line="360" w:lineRule="auto"/>
              <w:outlineLvl w:val="9"/>
              <w:rPr>
                <w:rFonts w:hint="eastAsia" w:ascii="宋体" w:hAnsi="宋体" w:eastAsia="宋体" w:cs="宋体"/>
                <w:color w:val="auto"/>
                <w:sz w:val="24"/>
                <w:highlight w:val="none"/>
              </w:rPr>
            </w:pPr>
          </w:p>
        </w:tc>
        <w:tc>
          <w:tcPr>
            <w:tcW w:w="552" w:type="dxa"/>
            <w:noWrap w:val="0"/>
            <w:vAlign w:val="top"/>
          </w:tcPr>
          <w:p w14:paraId="3CAA6018">
            <w:pPr>
              <w:spacing w:line="360" w:lineRule="auto"/>
              <w:outlineLvl w:val="9"/>
              <w:rPr>
                <w:rFonts w:hint="eastAsia" w:ascii="宋体" w:hAnsi="宋体" w:eastAsia="宋体" w:cs="宋体"/>
                <w:color w:val="auto"/>
                <w:sz w:val="24"/>
                <w:highlight w:val="none"/>
              </w:rPr>
            </w:pPr>
          </w:p>
        </w:tc>
        <w:tc>
          <w:tcPr>
            <w:tcW w:w="552" w:type="dxa"/>
            <w:noWrap w:val="0"/>
            <w:vAlign w:val="top"/>
          </w:tcPr>
          <w:p w14:paraId="08E79C2B">
            <w:pPr>
              <w:spacing w:line="360" w:lineRule="auto"/>
              <w:outlineLvl w:val="9"/>
              <w:rPr>
                <w:rFonts w:hint="eastAsia" w:ascii="宋体" w:hAnsi="宋体" w:eastAsia="宋体" w:cs="宋体"/>
                <w:color w:val="auto"/>
                <w:sz w:val="24"/>
                <w:highlight w:val="none"/>
              </w:rPr>
            </w:pPr>
          </w:p>
        </w:tc>
        <w:tc>
          <w:tcPr>
            <w:tcW w:w="552" w:type="dxa"/>
            <w:noWrap w:val="0"/>
            <w:vAlign w:val="top"/>
          </w:tcPr>
          <w:p w14:paraId="15BC6EEE">
            <w:pPr>
              <w:spacing w:line="360" w:lineRule="auto"/>
              <w:outlineLvl w:val="9"/>
              <w:rPr>
                <w:rFonts w:hint="eastAsia" w:ascii="宋体" w:hAnsi="宋体" w:eastAsia="宋体" w:cs="宋体"/>
                <w:color w:val="auto"/>
                <w:sz w:val="24"/>
                <w:highlight w:val="none"/>
              </w:rPr>
            </w:pPr>
          </w:p>
        </w:tc>
        <w:tc>
          <w:tcPr>
            <w:tcW w:w="552" w:type="dxa"/>
            <w:noWrap w:val="0"/>
            <w:vAlign w:val="top"/>
          </w:tcPr>
          <w:p w14:paraId="20861CA9">
            <w:pPr>
              <w:spacing w:line="360" w:lineRule="auto"/>
              <w:outlineLvl w:val="9"/>
              <w:rPr>
                <w:rFonts w:hint="eastAsia" w:ascii="宋体" w:hAnsi="宋体" w:eastAsia="宋体" w:cs="宋体"/>
                <w:color w:val="auto"/>
                <w:sz w:val="24"/>
                <w:highlight w:val="none"/>
              </w:rPr>
            </w:pPr>
          </w:p>
        </w:tc>
        <w:tc>
          <w:tcPr>
            <w:tcW w:w="552" w:type="dxa"/>
            <w:noWrap w:val="0"/>
            <w:vAlign w:val="top"/>
          </w:tcPr>
          <w:p w14:paraId="6590E039">
            <w:pPr>
              <w:spacing w:line="360" w:lineRule="auto"/>
              <w:outlineLvl w:val="9"/>
              <w:rPr>
                <w:rFonts w:hint="eastAsia" w:ascii="宋体" w:hAnsi="宋体" w:eastAsia="宋体" w:cs="宋体"/>
                <w:color w:val="auto"/>
                <w:sz w:val="24"/>
                <w:highlight w:val="none"/>
              </w:rPr>
            </w:pPr>
          </w:p>
        </w:tc>
        <w:tc>
          <w:tcPr>
            <w:tcW w:w="552" w:type="dxa"/>
            <w:noWrap w:val="0"/>
            <w:vAlign w:val="top"/>
          </w:tcPr>
          <w:p w14:paraId="682FFCB7">
            <w:pPr>
              <w:spacing w:line="360" w:lineRule="auto"/>
              <w:outlineLvl w:val="9"/>
              <w:rPr>
                <w:rFonts w:hint="eastAsia" w:ascii="宋体" w:hAnsi="宋体" w:eastAsia="宋体" w:cs="宋体"/>
                <w:color w:val="auto"/>
                <w:sz w:val="24"/>
                <w:highlight w:val="none"/>
              </w:rPr>
            </w:pPr>
          </w:p>
        </w:tc>
        <w:tc>
          <w:tcPr>
            <w:tcW w:w="553" w:type="dxa"/>
            <w:noWrap w:val="0"/>
            <w:vAlign w:val="top"/>
          </w:tcPr>
          <w:p w14:paraId="47192F03">
            <w:pPr>
              <w:spacing w:line="360" w:lineRule="auto"/>
              <w:outlineLvl w:val="9"/>
              <w:rPr>
                <w:rFonts w:hint="eastAsia" w:ascii="宋体" w:hAnsi="宋体" w:eastAsia="宋体" w:cs="宋体"/>
                <w:color w:val="auto"/>
                <w:sz w:val="24"/>
                <w:highlight w:val="none"/>
              </w:rPr>
            </w:pPr>
          </w:p>
        </w:tc>
        <w:tc>
          <w:tcPr>
            <w:tcW w:w="553" w:type="dxa"/>
            <w:noWrap w:val="0"/>
            <w:vAlign w:val="top"/>
          </w:tcPr>
          <w:p w14:paraId="5B9946FA">
            <w:pPr>
              <w:spacing w:line="360" w:lineRule="auto"/>
              <w:outlineLvl w:val="9"/>
              <w:rPr>
                <w:rFonts w:hint="eastAsia" w:ascii="宋体" w:hAnsi="宋体" w:eastAsia="宋体" w:cs="宋体"/>
                <w:color w:val="auto"/>
                <w:sz w:val="24"/>
                <w:highlight w:val="none"/>
              </w:rPr>
            </w:pPr>
          </w:p>
        </w:tc>
        <w:tc>
          <w:tcPr>
            <w:tcW w:w="553" w:type="dxa"/>
            <w:noWrap w:val="0"/>
            <w:vAlign w:val="top"/>
          </w:tcPr>
          <w:p w14:paraId="13CA38EF">
            <w:pPr>
              <w:spacing w:line="360" w:lineRule="auto"/>
              <w:outlineLvl w:val="9"/>
              <w:rPr>
                <w:rFonts w:hint="eastAsia" w:ascii="宋体" w:hAnsi="宋体" w:eastAsia="宋体" w:cs="宋体"/>
                <w:color w:val="auto"/>
                <w:sz w:val="24"/>
                <w:highlight w:val="none"/>
              </w:rPr>
            </w:pPr>
          </w:p>
        </w:tc>
        <w:tc>
          <w:tcPr>
            <w:tcW w:w="553" w:type="dxa"/>
            <w:noWrap w:val="0"/>
            <w:vAlign w:val="top"/>
          </w:tcPr>
          <w:p w14:paraId="23C08296">
            <w:pPr>
              <w:spacing w:line="360" w:lineRule="auto"/>
              <w:outlineLvl w:val="9"/>
              <w:rPr>
                <w:rFonts w:hint="eastAsia" w:ascii="宋体" w:hAnsi="宋体" w:eastAsia="宋体" w:cs="宋体"/>
                <w:color w:val="auto"/>
                <w:sz w:val="24"/>
                <w:highlight w:val="none"/>
              </w:rPr>
            </w:pPr>
          </w:p>
        </w:tc>
        <w:tc>
          <w:tcPr>
            <w:tcW w:w="553" w:type="dxa"/>
            <w:noWrap w:val="0"/>
            <w:vAlign w:val="top"/>
          </w:tcPr>
          <w:p w14:paraId="7BDF5295">
            <w:pPr>
              <w:spacing w:line="360" w:lineRule="auto"/>
              <w:outlineLvl w:val="9"/>
              <w:rPr>
                <w:rFonts w:hint="eastAsia" w:ascii="宋体" w:hAnsi="宋体" w:eastAsia="宋体" w:cs="宋体"/>
                <w:color w:val="auto"/>
                <w:sz w:val="24"/>
                <w:highlight w:val="none"/>
              </w:rPr>
            </w:pPr>
          </w:p>
        </w:tc>
        <w:tc>
          <w:tcPr>
            <w:tcW w:w="553" w:type="dxa"/>
            <w:noWrap w:val="0"/>
            <w:vAlign w:val="top"/>
          </w:tcPr>
          <w:p w14:paraId="0286B80C">
            <w:pPr>
              <w:spacing w:line="360" w:lineRule="auto"/>
              <w:outlineLvl w:val="9"/>
              <w:rPr>
                <w:rFonts w:hint="eastAsia" w:ascii="宋体" w:hAnsi="宋体" w:eastAsia="宋体" w:cs="宋体"/>
                <w:color w:val="auto"/>
                <w:sz w:val="24"/>
                <w:highlight w:val="none"/>
              </w:rPr>
            </w:pPr>
          </w:p>
        </w:tc>
        <w:tc>
          <w:tcPr>
            <w:tcW w:w="553" w:type="dxa"/>
            <w:noWrap w:val="0"/>
            <w:vAlign w:val="top"/>
          </w:tcPr>
          <w:p w14:paraId="7788AF2D">
            <w:pPr>
              <w:spacing w:line="360" w:lineRule="auto"/>
              <w:outlineLvl w:val="9"/>
              <w:rPr>
                <w:rFonts w:hint="eastAsia" w:ascii="宋体" w:hAnsi="宋体" w:eastAsia="宋体" w:cs="宋体"/>
                <w:color w:val="auto"/>
                <w:sz w:val="24"/>
                <w:highlight w:val="none"/>
              </w:rPr>
            </w:pPr>
          </w:p>
        </w:tc>
        <w:tc>
          <w:tcPr>
            <w:tcW w:w="553" w:type="dxa"/>
            <w:noWrap w:val="0"/>
            <w:vAlign w:val="top"/>
          </w:tcPr>
          <w:p w14:paraId="4F0566F6">
            <w:pPr>
              <w:spacing w:line="360" w:lineRule="auto"/>
              <w:outlineLvl w:val="9"/>
              <w:rPr>
                <w:rFonts w:hint="eastAsia" w:ascii="宋体" w:hAnsi="宋体" w:eastAsia="宋体" w:cs="宋体"/>
                <w:color w:val="auto"/>
                <w:sz w:val="24"/>
                <w:highlight w:val="none"/>
              </w:rPr>
            </w:pPr>
          </w:p>
        </w:tc>
        <w:tc>
          <w:tcPr>
            <w:tcW w:w="553" w:type="dxa"/>
            <w:noWrap w:val="0"/>
            <w:vAlign w:val="top"/>
          </w:tcPr>
          <w:p w14:paraId="36716A84">
            <w:pPr>
              <w:spacing w:line="360" w:lineRule="auto"/>
              <w:outlineLvl w:val="9"/>
              <w:rPr>
                <w:rFonts w:hint="eastAsia" w:ascii="宋体" w:hAnsi="宋体" w:eastAsia="宋体" w:cs="宋体"/>
                <w:color w:val="auto"/>
                <w:sz w:val="24"/>
                <w:highlight w:val="none"/>
              </w:rPr>
            </w:pPr>
          </w:p>
        </w:tc>
        <w:tc>
          <w:tcPr>
            <w:tcW w:w="553" w:type="dxa"/>
            <w:noWrap w:val="0"/>
            <w:vAlign w:val="top"/>
          </w:tcPr>
          <w:p w14:paraId="72470CEC">
            <w:pPr>
              <w:spacing w:line="360" w:lineRule="auto"/>
              <w:outlineLvl w:val="9"/>
              <w:rPr>
                <w:rFonts w:hint="eastAsia" w:ascii="宋体" w:hAnsi="宋体" w:eastAsia="宋体" w:cs="宋体"/>
                <w:color w:val="auto"/>
                <w:sz w:val="24"/>
                <w:highlight w:val="none"/>
              </w:rPr>
            </w:pPr>
          </w:p>
        </w:tc>
      </w:tr>
      <w:tr w14:paraId="1B5A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6CB57D6F">
            <w:pPr>
              <w:spacing w:line="360" w:lineRule="auto"/>
              <w:outlineLvl w:val="9"/>
              <w:rPr>
                <w:rFonts w:hint="eastAsia" w:ascii="宋体" w:hAnsi="宋体" w:eastAsia="宋体" w:cs="宋体"/>
                <w:color w:val="auto"/>
                <w:sz w:val="24"/>
                <w:highlight w:val="none"/>
              </w:rPr>
            </w:pPr>
          </w:p>
        </w:tc>
        <w:tc>
          <w:tcPr>
            <w:tcW w:w="552" w:type="dxa"/>
            <w:noWrap w:val="0"/>
            <w:vAlign w:val="top"/>
          </w:tcPr>
          <w:p w14:paraId="525D2BB1">
            <w:pPr>
              <w:spacing w:line="360" w:lineRule="auto"/>
              <w:outlineLvl w:val="9"/>
              <w:rPr>
                <w:rFonts w:hint="eastAsia" w:ascii="宋体" w:hAnsi="宋体" w:eastAsia="宋体" w:cs="宋体"/>
                <w:color w:val="auto"/>
                <w:sz w:val="24"/>
                <w:highlight w:val="none"/>
              </w:rPr>
            </w:pPr>
          </w:p>
        </w:tc>
        <w:tc>
          <w:tcPr>
            <w:tcW w:w="552" w:type="dxa"/>
            <w:noWrap w:val="0"/>
            <w:vAlign w:val="top"/>
          </w:tcPr>
          <w:p w14:paraId="7DA5E3C6">
            <w:pPr>
              <w:spacing w:line="360" w:lineRule="auto"/>
              <w:outlineLvl w:val="9"/>
              <w:rPr>
                <w:rFonts w:hint="eastAsia" w:ascii="宋体" w:hAnsi="宋体" w:eastAsia="宋体" w:cs="宋体"/>
                <w:color w:val="auto"/>
                <w:sz w:val="24"/>
                <w:highlight w:val="none"/>
              </w:rPr>
            </w:pPr>
          </w:p>
        </w:tc>
        <w:tc>
          <w:tcPr>
            <w:tcW w:w="552" w:type="dxa"/>
            <w:noWrap w:val="0"/>
            <w:vAlign w:val="top"/>
          </w:tcPr>
          <w:p w14:paraId="546117CA">
            <w:pPr>
              <w:spacing w:line="360" w:lineRule="auto"/>
              <w:outlineLvl w:val="9"/>
              <w:rPr>
                <w:rFonts w:hint="eastAsia" w:ascii="宋体" w:hAnsi="宋体" w:eastAsia="宋体" w:cs="宋体"/>
                <w:color w:val="auto"/>
                <w:sz w:val="24"/>
                <w:highlight w:val="none"/>
              </w:rPr>
            </w:pPr>
          </w:p>
        </w:tc>
        <w:tc>
          <w:tcPr>
            <w:tcW w:w="552" w:type="dxa"/>
            <w:noWrap w:val="0"/>
            <w:vAlign w:val="top"/>
          </w:tcPr>
          <w:p w14:paraId="2BF9066C">
            <w:pPr>
              <w:spacing w:line="360" w:lineRule="auto"/>
              <w:outlineLvl w:val="9"/>
              <w:rPr>
                <w:rFonts w:hint="eastAsia" w:ascii="宋体" w:hAnsi="宋体" w:eastAsia="宋体" w:cs="宋体"/>
                <w:color w:val="auto"/>
                <w:sz w:val="24"/>
                <w:highlight w:val="none"/>
              </w:rPr>
            </w:pPr>
          </w:p>
        </w:tc>
        <w:tc>
          <w:tcPr>
            <w:tcW w:w="552" w:type="dxa"/>
            <w:noWrap w:val="0"/>
            <w:vAlign w:val="top"/>
          </w:tcPr>
          <w:p w14:paraId="530AFF55">
            <w:pPr>
              <w:spacing w:line="360" w:lineRule="auto"/>
              <w:outlineLvl w:val="9"/>
              <w:rPr>
                <w:rFonts w:hint="eastAsia" w:ascii="宋体" w:hAnsi="宋体" w:eastAsia="宋体" w:cs="宋体"/>
                <w:color w:val="auto"/>
                <w:sz w:val="24"/>
                <w:highlight w:val="none"/>
              </w:rPr>
            </w:pPr>
          </w:p>
        </w:tc>
        <w:tc>
          <w:tcPr>
            <w:tcW w:w="552" w:type="dxa"/>
            <w:noWrap w:val="0"/>
            <w:vAlign w:val="top"/>
          </w:tcPr>
          <w:p w14:paraId="58E7F931">
            <w:pPr>
              <w:spacing w:line="360" w:lineRule="auto"/>
              <w:outlineLvl w:val="9"/>
              <w:rPr>
                <w:rFonts w:hint="eastAsia" w:ascii="宋体" w:hAnsi="宋体" w:eastAsia="宋体" w:cs="宋体"/>
                <w:color w:val="auto"/>
                <w:sz w:val="24"/>
                <w:highlight w:val="none"/>
              </w:rPr>
            </w:pPr>
          </w:p>
        </w:tc>
        <w:tc>
          <w:tcPr>
            <w:tcW w:w="553" w:type="dxa"/>
            <w:noWrap w:val="0"/>
            <w:vAlign w:val="top"/>
          </w:tcPr>
          <w:p w14:paraId="43E577AD">
            <w:pPr>
              <w:spacing w:line="360" w:lineRule="auto"/>
              <w:outlineLvl w:val="9"/>
              <w:rPr>
                <w:rFonts w:hint="eastAsia" w:ascii="宋体" w:hAnsi="宋体" w:eastAsia="宋体" w:cs="宋体"/>
                <w:color w:val="auto"/>
                <w:sz w:val="24"/>
                <w:highlight w:val="none"/>
              </w:rPr>
            </w:pPr>
          </w:p>
        </w:tc>
        <w:tc>
          <w:tcPr>
            <w:tcW w:w="553" w:type="dxa"/>
            <w:noWrap w:val="0"/>
            <w:vAlign w:val="top"/>
          </w:tcPr>
          <w:p w14:paraId="677BC2FA">
            <w:pPr>
              <w:spacing w:line="360" w:lineRule="auto"/>
              <w:outlineLvl w:val="9"/>
              <w:rPr>
                <w:rFonts w:hint="eastAsia" w:ascii="宋体" w:hAnsi="宋体" w:eastAsia="宋体" w:cs="宋体"/>
                <w:color w:val="auto"/>
                <w:sz w:val="24"/>
                <w:highlight w:val="none"/>
              </w:rPr>
            </w:pPr>
          </w:p>
        </w:tc>
        <w:tc>
          <w:tcPr>
            <w:tcW w:w="553" w:type="dxa"/>
            <w:noWrap w:val="0"/>
            <w:vAlign w:val="top"/>
          </w:tcPr>
          <w:p w14:paraId="0E346606">
            <w:pPr>
              <w:spacing w:line="360" w:lineRule="auto"/>
              <w:outlineLvl w:val="9"/>
              <w:rPr>
                <w:rFonts w:hint="eastAsia" w:ascii="宋体" w:hAnsi="宋体" w:eastAsia="宋体" w:cs="宋体"/>
                <w:color w:val="auto"/>
                <w:sz w:val="24"/>
                <w:highlight w:val="none"/>
              </w:rPr>
            </w:pPr>
          </w:p>
        </w:tc>
        <w:tc>
          <w:tcPr>
            <w:tcW w:w="553" w:type="dxa"/>
            <w:noWrap w:val="0"/>
            <w:vAlign w:val="top"/>
          </w:tcPr>
          <w:p w14:paraId="1D9691DC">
            <w:pPr>
              <w:spacing w:line="360" w:lineRule="auto"/>
              <w:outlineLvl w:val="9"/>
              <w:rPr>
                <w:rFonts w:hint="eastAsia" w:ascii="宋体" w:hAnsi="宋体" w:eastAsia="宋体" w:cs="宋体"/>
                <w:color w:val="auto"/>
                <w:sz w:val="24"/>
                <w:highlight w:val="none"/>
              </w:rPr>
            </w:pPr>
          </w:p>
        </w:tc>
        <w:tc>
          <w:tcPr>
            <w:tcW w:w="553" w:type="dxa"/>
            <w:noWrap w:val="0"/>
            <w:vAlign w:val="top"/>
          </w:tcPr>
          <w:p w14:paraId="50E5DD75">
            <w:pPr>
              <w:spacing w:line="360" w:lineRule="auto"/>
              <w:outlineLvl w:val="9"/>
              <w:rPr>
                <w:rFonts w:hint="eastAsia" w:ascii="宋体" w:hAnsi="宋体" w:eastAsia="宋体" w:cs="宋体"/>
                <w:color w:val="auto"/>
                <w:sz w:val="24"/>
                <w:highlight w:val="none"/>
              </w:rPr>
            </w:pPr>
          </w:p>
        </w:tc>
        <w:tc>
          <w:tcPr>
            <w:tcW w:w="553" w:type="dxa"/>
            <w:noWrap w:val="0"/>
            <w:vAlign w:val="top"/>
          </w:tcPr>
          <w:p w14:paraId="040489FC">
            <w:pPr>
              <w:spacing w:line="360" w:lineRule="auto"/>
              <w:outlineLvl w:val="9"/>
              <w:rPr>
                <w:rFonts w:hint="eastAsia" w:ascii="宋体" w:hAnsi="宋体" w:eastAsia="宋体" w:cs="宋体"/>
                <w:color w:val="auto"/>
                <w:sz w:val="24"/>
                <w:highlight w:val="none"/>
              </w:rPr>
            </w:pPr>
          </w:p>
        </w:tc>
        <w:tc>
          <w:tcPr>
            <w:tcW w:w="553" w:type="dxa"/>
            <w:noWrap w:val="0"/>
            <w:vAlign w:val="top"/>
          </w:tcPr>
          <w:p w14:paraId="13D3A640">
            <w:pPr>
              <w:spacing w:line="360" w:lineRule="auto"/>
              <w:outlineLvl w:val="9"/>
              <w:rPr>
                <w:rFonts w:hint="eastAsia" w:ascii="宋体" w:hAnsi="宋体" w:eastAsia="宋体" w:cs="宋体"/>
                <w:color w:val="auto"/>
                <w:sz w:val="24"/>
                <w:highlight w:val="none"/>
              </w:rPr>
            </w:pPr>
          </w:p>
        </w:tc>
        <w:tc>
          <w:tcPr>
            <w:tcW w:w="553" w:type="dxa"/>
            <w:noWrap w:val="0"/>
            <w:vAlign w:val="top"/>
          </w:tcPr>
          <w:p w14:paraId="7453C8BD">
            <w:pPr>
              <w:spacing w:line="360" w:lineRule="auto"/>
              <w:outlineLvl w:val="9"/>
              <w:rPr>
                <w:rFonts w:hint="eastAsia" w:ascii="宋体" w:hAnsi="宋体" w:eastAsia="宋体" w:cs="宋体"/>
                <w:color w:val="auto"/>
                <w:sz w:val="24"/>
                <w:highlight w:val="none"/>
              </w:rPr>
            </w:pPr>
          </w:p>
        </w:tc>
        <w:tc>
          <w:tcPr>
            <w:tcW w:w="553" w:type="dxa"/>
            <w:noWrap w:val="0"/>
            <w:vAlign w:val="top"/>
          </w:tcPr>
          <w:p w14:paraId="44289F8B">
            <w:pPr>
              <w:spacing w:line="360" w:lineRule="auto"/>
              <w:outlineLvl w:val="9"/>
              <w:rPr>
                <w:rFonts w:hint="eastAsia" w:ascii="宋体" w:hAnsi="宋体" w:eastAsia="宋体" w:cs="宋体"/>
                <w:color w:val="auto"/>
                <w:sz w:val="24"/>
                <w:highlight w:val="none"/>
              </w:rPr>
            </w:pPr>
          </w:p>
        </w:tc>
        <w:tc>
          <w:tcPr>
            <w:tcW w:w="553" w:type="dxa"/>
            <w:noWrap w:val="0"/>
            <w:vAlign w:val="top"/>
          </w:tcPr>
          <w:p w14:paraId="486BB0EE">
            <w:pPr>
              <w:spacing w:line="360" w:lineRule="auto"/>
              <w:outlineLvl w:val="9"/>
              <w:rPr>
                <w:rFonts w:hint="eastAsia" w:ascii="宋体" w:hAnsi="宋体" w:eastAsia="宋体" w:cs="宋体"/>
                <w:color w:val="auto"/>
                <w:sz w:val="24"/>
                <w:highlight w:val="none"/>
              </w:rPr>
            </w:pPr>
          </w:p>
        </w:tc>
      </w:tr>
      <w:tr w14:paraId="7266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2DBCB4A6">
            <w:pPr>
              <w:spacing w:line="360" w:lineRule="auto"/>
              <w:outlineLvl w:val="9"/>
              <w:rPr>
                <w:rFonts w:hint="eastAsia" w:ascii="宋体" w:hAnsi="宋体" w:eastAsia="宋体" w:cs="宋体"/>
                <w:color w:val="auto"/>
                <w:sz w:val="24"/>
                <w:highlight w:val="none"/>
              </w:rPr>
            </w:pPr>
          </w:p>
        </w:tc>
        <w:tc>
          <w:tcPr>
            <w:tcW w:w="552" w:type="dxa"/>
            <w:noWrap w:val="0"/>
            <w:vAlign w:val="top"/>
          </w:tcPr>
          <w:p w14:paraId="2F54BD7E">
            <w:pPr>
              <w:spacing w:line="360" w:lineRule="auto"/>
              <w:outlineLvl w:val="9"/>
              <w:rPr>
                <w:rFonts w:hint="eastAsia" w:ascii="宋体" w:hAnsi="宋体" w:eastAsia="宋体" w:cs="宋体"/>
                <w:color w:val="auto"/>
                <w:sz w:val="24"/>
                <w:highlight w:val="none"/>
              </w:rPr>
            </w:pPr>
          </w:p>
        </w:tc>
        <w:tc>
          <w:tcPr>
            <w:tcW w:w="552" w:type="dxa"/>
            <w:noWrap w:val="0"/>
            <w:vAlign w:val="top"/>
          </w:tcPr>
          <w:p w14:paraId="7BE5D528">
            <w:pPr>
              <w:spacing w:line="360" w:lineRule="auto"/>
              <w:outlineLvl w:val="9"/>
              <w:rPr>
                <w:rFonts w:hint="eastAsia" w:ascii="宋体" w:hAnsi="宋体" w:eastAsia="宋体" w:cs="宋体"/>
                <w:color w:val="auto"/>
                <w:sz w:val="24"/>
                <w:highlight w:val="none"/>
              </w:rPr>
            </w:pPr>
          </w:p>
        </w:tc>
        <w:tc>
          <w:tcPr>
            <w:tcW w:w="552" w:type="dxa"/>
            <w:noWrap w:val="0"/>
            <w:vAlign w:val="top"/>
          </w:tcPr>
          <w:p w14:paraId="2CB8EA38">
            <w:pPr>
              <w:spacing w:line="360" w:lineRule="auto"/>
              <w:outlineLvl w:val="9"/>
              <w:rPr>
                <w:rFonts w:hint="eastAsia" w:ascii="宋体" w:hAnsi="宋体" w:eastAsia="宋体" w:cs="宋体"/>
                <w:color w:val="auto"/>
                <w:sz w:val="24"/>
                <w:highlight w:val="none"/>
              </w:rPr>
            </w:pPr>
          </w:p>
        </w:tc>
        <w:tc>
          <w:tcPr>
            <w:tcW w:w="552" w:type="dxa"/>
            <w:noWrap w:val="0"/>
            <w:vAlign w:val="top"/>
          </w:tcPr>
          <w:p w14:paraId="5D8C1734">
            <w:pPr>
              <w:spacing w:line="360" w:lineRule="auto"/>
              <w:outlineLvl w:val="9"/>
              <w:rPr>
                <w:rFonts w:hint="eastAsia" w:ascii="宋体" w:hAnsi="宋体" w:eastAsia="宋体" w:cs="宋体"/>
                <w:color w:val="auto"/>
                <w:sz w:val="24"/>
                <w:highlight w:val="none"/>
              </w:rPr>
            </w:pPr>
          </w:p>
        </w:tc>
        <w:tc>
          <w:tcPr>
            <w:tcW w:w="552" w:type="dxa"/>
            <w:noWrap w:val="0"/>
            <w:vAlign w:val="top"/>
          </w:tcPr>
          <w:p w14:paraId="272B6363">
            <w:pPr>
              <w:spacing w:line="360" w:lineRule="auto"/>
              <w:outlineLvl w:val="9"/>
              <w:rPr>
                <w:rFonts w:hint="eastAsia" w:ascii="宋体" w:hAnsi="宋体" w:eastAsia="宋体" w:cs="宋体"/>
                <w:color w:val="auto"/>
                <w:sz w:val="24"/>
                <w:highlight w:val="none"/>
              </w:rPr>
            </w:pPr>
          </w:p>
        </w:tc>
        <w:tc>
          <w:tcPr>
            <w:tcW w:w="552" w:type="dxa"/>
            <w:noWrap w:val="0"/>
            <w:vAlign w:val="top"/>
          </w:tcPr>
          <w:p w14:paraId="564D2162">
            <w:pPr>
              <w:spacing w:line="360" w:lineRule="auto"/>
              <w:outlineLvl w:val="9"/>
              <w:rPr>
                <w:rFonts w:hint="eastAsia" w:ascii="宋体" w:hAnsi="宋体" w:eastAsia="宋体" w:cs="宋体"/>
                <w:color w:val="auto"/>
                <w:sz w:val="24"/>
                <w:highlight w:val="none"/>
              </w:rPr>
            </w:pPr>
          </w:p>
        </w:tc>
        <w:tc>
          <w:tcPr>
            <w:tcW w:w="553" w:type="dxa"/>
            <w:noWrap w:val="0"/>
            <w:vAlign w:val="top"/>
          </w:tcPr>
          <w:p w14:paraId="6F5BA211">
            <w:pPr>
              <w:spacing w:line="360" w:lineRule="auto"/>
              <w:outlineLvl w:val="9"/>
              <w:rPr>
                <w:rFonts w:hint="eastAsia" w:ascii="宋体" w:hAnsi="宋体" w:eastAsia="宋体" w:cs="宋体"/>
                <w:color w:val="auto"/>
                <w:sz w:val="24"/>
                <w:highlight w:val="none"/>
              </w:rPr>
            </w:pPr>
          </w:p>
        </w:tc>
        <w:tc>
          <w:tcPr>
            <w:tcW w:w="553" w:type="dxa"/>
            <w:noWrap w:val="0"/>
            <w:vAlign w:val="top"/>
          </w:tcPr>
          <w:p w14:paraId="2A3EC335">
            <w:pPr>
              <w:spacing w:line="360" w:lineRule="auto"/>
              <w:outlineLvl w:val="9"/>
              <w:rPr>
                <w:rFonts w:hint="eastAsia" w:ascii="宋体" w:hAnsi="宋体" w:eastAsia="宋体" w:cs="宋体"/>
                <w:color w:val="auto"/>
                <w:sz w:val="24"/>
                <w:highlight w:val="none"/>
              </w:rPr>
            </w:pPr>
          </w:p>
        </w:tc>
        <w:tc>
          <w:tcPr>
            <w:tcW w:w="553" w:type="dxa"/>
            <w:noWrap w:val="0"/>
            <w:vAlign w:val="top"/>
          </w:tcPr>
          <w:p w14:paraId="7B761867">
            <w:pPr>
              <w:spacing w:line="360" w:lineRule="auto"/>
              <w:outlineLvl w:val="9"/>
              <w:rPr>
                <w:rFonts w:hint="eastAsia" w:ascii="宋体" w:hAnsi="宋体" w:eastAsia="宋体" w:cs="宋体"/>
                <w:color w:val="auto"/>
                <w:sz w:val="24"/>
                <w:highlight w:val="none"/>
              </w:rPr>
            </w:pPr>
          </w:p>
        </w:tc>
        <w:tc>
          <w:tcPr>
            <w:tcW w:w="553" w:type="dxa"/>
            <w:noWrap w:val="0"/>
            <w:vAlign w:val="top"/>
          </w:tcPr>
          <w:p w14:paraId="616376E3">
            <w:pPr>
              <w:spacing w:line="360" w:lineRule="auto"/>
              <w:outlineLvl w:val="9"/>
              <w:rPr>
                <w:rFonts w:hint="eastAsia" w:ascii="宋体" w:hAnsi="宋体" w:eastAsia="宋体" w:cs="宋体"/>
                <w:color w:val="auto"/>
                <w:sz w:val="24"/>
                <w:highlight w:val="none"/>
              </w:rPr>
            </w:pPr>
          </w:p>
        </w:tc>
        <w:tc>
          <w:tcPr>
            <w:tcW w:w="553" w:type="dxa"/>
            <w:noWrap w:val="0"/>
            <w:vAlign w:val="top"/>
          </w:tcPr>
          <w:p w14:paraId="2E5AB38B">
            <w:pPr>
              <w:spacing w:line="360" w:lineRule="auto"/>
              <w:outlineLvl w:val="9"/>
              <w:rPr>
                <w:rFonts w:hint="eastAsia" w:ascii="宋体" w:hAnsi="宋体" w:eastAsia="宋体" w:cs="宋体"/>
                <w:color w:val="auto"/>
                <w:sz w:val="24"/>
                <w:highlight w:val="none"/>
              </w:rPr>
            </w:pPr>
          </w:p>
        </w:tc>
        <w:tc>
          <w:tcPr>
            <w:tcW w:w="553" w:type="dxa"/>
            <w:noWrap w:val="0"/>
            <w:vAlign w:val="top"/>
          </w:tcPr>
          <w:p w14:paraId="12871ECF">
            <w:pPr>
              <w:spacing w:line="360" w:lineRule="auto"/>
              <w:outlineLvl w:val="9"/>
              <w:rPr>
                <w:rFonts w:hint="eastAsia" w:ascii="宋体" w:hAnsi="宋体" w:eastAsia="宋体" w:cs="宋体"/>
                <w:color w:val="auto"/>
                <w:sz w:val="24"/>
                <w:highlight w:val="none"/>
              </w:rPr>
            </w:pPr>
          </w:p>
        </w:tc>
        <w:tc>
          <w:tcPr>
            <w:tcW w:w="553" w:type="dxa"/>
            <w:noWrap w:val="0"/>
            <w:vAlign w:val="top"/>
          </w:tcPr>
          <w:p w14:paraId="7EF10E8B">
            <w:pPr>
              <w:spacing w:line="360" w:lineRule="auto"/>
              <w:outlineLvl w:val="9"/>
              <w:rPr>
                <w:rFonts w:hint="eastAsia" w:ascii="宋体" w:hAnsi="宋体" w:eastAsia="宋体" w:cs="宋体"/>
                <w:color w:val="auto"/>
                <w:sz w:val="24"/>
                <w:highlight w:val="none"/>
              </w:rPr>
            </w:pPr>
          </w:p>
        </w:tc>
        <w:tc>
          <w:tcPr>
            <w:tcW w:w="553" w:type="dxa"/>
            <w:noWrap w:val="0"/>
            <w:vAlign w:val="top"/>
          </w:tcPr>
          <w:p w14:paraId="6BB322BE">
            <w:pPr>
              <w:spacing w:line="360" w:lineRule="auto"/>
              <w:outlineLvl w:val="9"/>
              <w:rPr>
                <w:rFonts w:hint="eastAsia" w:ascii="宋体" w:hAnsi="宋体" w:eastAsia="宋体" w:cs="宋体"/>
                <w:color w:val="auto"/>
                <w:sz w:val="24"/>
                <w:highlight w:val="none"/>
              </w:rPr>
            </w:pPr>
          </w:p>
        </w:tc>
        <w:tc>
          <w:tcPr>
            <w:tcW w:w="553" w:type="dxa"/>
            <w:noWrap w:val="0"/>
            <w:vAlign w:val="top"/>
          </w:tcPr>
          <w:p w14:paraId="41AB13CB">
            <w:pPr>
              <w:spacing w:line="360" w:lineRule="auto"/>
              <w:outlineLvl w:val="9"/>
              <w:rPr>
                <w:rFonts w:hint="eastAsia" w:ascii="宋体" w:hAnsi="宋体" w:eastAsia="宋体" w:cs="宋体"/>
                <w:color w:val="auto"/>
                <w:sz w:val="24"/>
                <w:highlight w:val="none"/>
              </w:rPr>
            </w:pPr>
          </w:p>
        </w:tc>
        <w:tc>
          <w:tcPr>
            <w:tcW w:w="553" w:type="dxa"/>
            <w:noWrap w:val="0"/>
            <w:vAlign w:val="top"/>
          </w:tcPr>
          <w:p w14:paraId="0C6EAE71">
            <w:pPr>
              <w:spacing w:line="360" w:lineRule="auto"/>
              <w:outlineLvl w:val="9"/>
              <w:rPr>
                <w:rFonts w:hint="eastAsia" w:ascii="宋体" w:hAnsi="宋体" w:eastAsia="宋体" w:cs="宋体"/>
                <w:color w:val="auto"/>
                <w:sz w:val="24"/>
                <w:highlight w:val="none"/>
              </w:rPr>
            </w:pPr>
          </w:p>
        </w:tc>
      </w:tr>
      <w:tr w14:paraId="1E61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1DDF445B">
            <w:pPr>
              <w:spacing w:line="360" w:lineRule="auto"/>
              <w:outlineLvl w:val="9"/>
              <w:rPr>
                <w:rFonts w:hint="eastAsia" w:ascii="宋体" w:hAnsi="宋体" w:eastAsia="宋体" w:cs="宋体"/>
                <w:color w:val="auto"/>
                <w:sz w:val="24"/>
                <w:highlight w:val="none"/>
              </w:rPr>
            </w:pPr>
          </w:p>
        </w:tc>
        <w:tc>
          <w:tcPr>
            <w:tcW w:w="552" w:type="dxa"/>
            <w:noWrap w:val="0"/>
            <w:vAlign w:val="top"/>
          </w:tcPr>
          <w:p w14:paraId="6B50D074">
            <w:pPr>
              <w:spacing w:line="360" w:lineRule="auto"/>
              <w:outlineLvl w:val="9"/>
              <w:rPr>
                <w:rFonts w:hint="eastAsia" w:ascii="宋体" w:hAnsi="宋体" w:eastAsia="宋体" w:cs="宋体"/>
                <w:color w:val="auto"/>
                <w:sz w:val="24"/>
                <w:highlight w:val="none"/>
              </w:rPr>
            </w:pPr>
          </w:p>
        </w:tc>
        <w:tc>
          <w:tcPr>
            <w:tcW w:w="552" w:type="dxa"/>
            <w:noWrap w:val="0"/>
            <w:vAlign w:val="top"/>
          </w:tcPr>
          <w:p w14:paraId="23691495">
            <w:pPr>
              <w:spacing w:line="360" w:lineRule="auto"/>
              <w:outlineLvl w:val="9"/>
              <w:rPr>
                <w:rFonts w:hint="eastAsia" w:ascii="宋体" w:hAnsi="宋体" w:eastAsia="宋体" w:cs="宋体"/>
                <w:color w:val="auto"/>
                <w:sz w:val="24"/>
                <w:highlight w:val="none"/>
              </w:rPr>
            </w:pPr>
          </w:p>
        </w:tc>
        <w:tc>
          <w:tcPr>
            <w:tcW w:w="552" w:type="dxa"/>
            <w:noWrap w:val="0"/>
            <w:vAlign w:val="top"/>
          </w:tcPr>
          <w:p w14:paraId="5E173508">
            <w:pPr>
              <w:spacing w:line="360" w:lineRule="auto"/>
              <w:outlineLvl w:val="9"/>
              <w:rPr>
                <w:rFonts w:hint="eastAsia" w:ascii="宋体" w:hAnsi="宋体" w:eastAsia="宋体" w:cs="宋体"/>
                <w:color w:val="auto"/>
                <w:sz w:val="24"/>
                <w:highlight w:val="none"/>
              </w:rPr>
            </w:pPr>
          </w:p>
        </w:tc>
        <w:tc>
          <w:tcPr>
            <w:tcW w:w="552" w:type="dxa"/>
            <w:noWrap w:val="0"/>
            <w:vAlign w:val="top"/>
          </w:tcPr>
          <w:p w14:paraId="4D58F058">
            <w:pPr>
              <w:spacing w:line="360" w:lineRule="auto"/>
              <w:outlineLvl w:val="9"/>
              <w:rPr>
                <w:rFonts w:hint="eastAsia" w:ascii="宋体" w:hAnsi="宋体" w:eastAsia="宋体" w:cs="宋体"/>
                <w:color w:val="auto"/>
                <w:sz w:val="24"/>
                <w:highlight w:val="none"/>
              </w:rPr>
            </w:pPr>
          </w:p>
        </w:tc>
        <w:tc>
          <w:tcPr>
            <w:tcW w:w="552" w:type="dxa"/>
            <w:noWrap w:val="0"/>
            <w:vAlign w:val="top"/>
          </w:tcPr>
          <w:p w14:paraId="25354EB8">
            <w:pPr>
              <w:spacing w:line="360" w:lineRule="auto"/>
              <w:outlineLvl w:val="9"/>
              <w:rPr>
                <w:rFonts w:hint="eastAsia" w:ascii="宋体" w:hAnsi="宋体" w:eastAsia="宋体" w:cs="宋体"/>
                <w:color w:val="auto"/>
                <w:sz w:val="24"/>
                <w:highlight w:val="none"/>
              </w:rPr>
            </w:pPr>
          </w:p>
        </w:tc>
        <w:tc>
          <w:tcPr>
            <w:tcW w:w="552" w:type="dxa"/>
            <w:noWrap w:val="0"/>
            <w:vAlign w:val="top"/>
          </w:tcPr>
          <w:p w14:paraId="649C6C93">
            <w:pPr>
              <w:spacing w:line="360" w:lineRule="auto"/>
              <w:outlineLvl w:val="9"/>
              <w:rPr>
                <w:rFonts w:hint="eastAsia" w:ascii="宋体" w:hAnsi="宋体" w:eastAsia="宋体" w:cs="宋体"/>
                <w:color w:val="auto"/>
                <w:sz w:val="24"/>
                <w:highlight w:val="none"/>
              </w:rPr>
            </w:pPr>
          </w:p>
        </w:tc>
        <w:tc>
          <w:tcPr>
            <w:tcW w:w="553" w:type="dxa"/>
            <w:noWrap w:val="0"/>
            <w:vAlign w:val="top"/>
          </w:tcPr>
          <w:p w14:paraId="282EEC6E">
            <w:pPr>
              <w:spacing w:line="360" w:lineRule="auto"/>
              <w:outlineLvl w:val="9"/>
              <w:rPr>
                <w:rFonts w:hint="eastAsia" w:ascii="宋体" w:hAnsi="宋体" w:eastAsia="宋体" w:cs="宋体"/>
                <w:color w:val="auto"/>
                <w:sz w:val="24"/>
                <w:highlight w:val="none"/>
              </w:rPr>
            </w:pPr>
          </w:p>
        </w:tc>
        <w:tc>
          <w:tcPr>
            <w:tcW w:w="553" w:type="dxa"/>
            <w:noWrap w:val="0"/>
            <w:vAlign w:val="top"/>
          </w:tcPr>
          <w:p w14:paraId="03874B3F">
            <w:pPr>
              <w:spacing w:line="360" w:lineRule="auto"/>
              <w:outlineLvl w:val="9"/>
              <w:rPr>
                <w:rFonts w:hint="eastAsia" w:ascii="宋体" w:hAnsi="宋体" w:eastAsia="宋体" w:cs="宋体"/>
                <w:color w:val="auto"/>
                <w:sz w:val="24"/>
                <w:highlight w:val="none"/>
              </w:rPr>
            </w:pPr>
          </w:p>
        </w:tc>
        <w:tc>
          <w:tcPr>
            <w:tcW w:w="553" w:type="dxa"/>
            <w:noWrap w:val="0"/>
            <w:vAlign w:val="top"/>
          </w:tcPr>
          <w:p w14:paraId="555FFB80">
            <w:pPr>
              <w:spacing w:line="360" w:lineRule="auto"/>
              <w:outlineLvl w:val="9"/>
              <w:rPr>
                <w:rFonts w:hint="eastAsia" w:ascii="宋体" w:hAnsi="宋体" w:eastAsia="宋体" w:cs="宋体"/>
                <w:color w:val="auto"/>
                <w:sz w:val="24"/>
                <w:highlight w:val="none"/>
              </w:rPr>
            </w:pPr>
          </w:p>
        </w:tc>
        <w:tc>
          <w:tcPr>
            <w:tcW w:w="553" w:type="dxa"/>
            <w:noWrap w:val="0"/>
            <w:vAlign w:val="top"/>
          </w:tcPr>
          <w:p w14:paraId="0D48DD27">
            <w:pPr>
              <w:spacing w:line="360" w:lineRule="auto"/>
              <w:outlineLvl w:val="9"/>
              <w:rPr>
                <w:rFonts w:hint="eastAsia" w:ascii="宋体" w:hAnsi="宋体" w:eastAsia="宋体" w:cs="宋体"/>
                <w:color w:val="auto"/>
                <w:sz w:val="24"/>
                <w:highlight w:val="none"/>
              </w:rPr>
            </w:pPr>
          </w:p>
        </w:tc>
        <w:tc>
          <w:tcPr>
            <w:tcW w:w="553" w:type="dxa"/>
            <w:noWrap w:val="0"/>
            <w:vAlign w:val="top"/>
          </w:tcPr>
          <w:p w14:paraId="67BEFE1F">
            <w:pPr>
              <w:spacing w:line="360" w:lineRule="auto"/>
              <w:outlineLvl w:val="9"/>
              <w:rPr>
                <w:rFonts w:hint="eastAsia" w:ascii="宋体" w:hAnsi="宋体" w:eastAsia="宋体" w:cs="宋体"/>
                <w:color w:val="auto"/>
                <w:sz w:val="24"/>
                <w:highlight w:val="none"/>
              </w:rPr>
            </w:pPr>
          </w:p>
        </w:tc>
        <w:tc>
          <w:tcPr>
            <w:tcW w:w="553" w:type="dxa"/>
            <w:noWrap w:val="0"/>
            <w:vAlign w:val="top"/>
          </w:tcPr>
          <w:p w14:paraId="78A42447">
            <w:pPr>
              <w:spacing w:line="360" w:lineRule="auto"/>
              <w:outlineLvl w:val="9"/>
              <w:rPr>
                <w:rFonts w:hint="eastAsia" w:ascii="宋体" w:hAnsi="宋体" w:eastAsia="宋体" w:cs="宋体"/>
                <w:color w:val="auto"/>
                <w:sz w:val="24"/>
                <w:highlight w:val="none"/>
              </w:rPr>
            </w:pPr>
          </w:p>
        </w:tc>
        <w:tc>
          <w:tcPr>
            <w:tcW w:w="553" w:type="dxa"/>
            <w:noWrap w:val="0"/>
            <w:vAlign w:val="top"/>
          </w:tcPr>
          <w:p w14:paraId="2E755A42">
            <w:pPr>
              <w:spacing w:line="360" w:lineRule="auto"/>
              <w:outlineLvl w:val="9"/>
              <w:rPr>
                <w:rFonts w:hint="eastAsia" w:ascii="宋体" w:hAnsi="宋体" w:eastAsia="宋体" w:cs="宋体"/>
                <w:color w:val="auto"/>
                <w:sz w:val="24"/>
                <w:highlight w:val="none"/>
              </w:rPr>
            </w:pPr>
          </w:p>
        </w:tc>
        <w:tc>
          <w:tcPr>
            <w:tcW w:w="553" w:type="dxa"/>
            <w:noWrap w:val="0"/>
            <w:vAlign w:val="top"/>
          </w:tcPr>
          <w:p w14:paraId="0BEC252D">
            <w:pPr>
              <w:spacing w:line="360" w:lineRule="auto"/>
              <w:outlineLvl w:val="9"/>
              <w:rPr>
                <w:rFonts w:hint="eastAsia" w:ascii="宋体" w:hAnsi="宋体" w:eastAsia="宋体" w:cs="宋体"/>
                <w:color w:val="auto"/>
                <w:sz w:val="24"/>
                <w:highlight w:val="none"/>
              </w:rPr>
            </w:pPr>
          </w:p>
        </w:tc>
        <w:tc>
          <w:tcPr>
            <w:tcW w:w="553" w:type="dxa"/>
            <w:noWrap w:val="0"/>
            <w:vAlign w:val="top"/>
          </w:tcPr>
          <w:p w14:paraId="451582DB">
            <w:pPr>
              <w:spacing w:line="360" w:lineRule="auto"/>
              <w:outlineLvl w:val="9"/>
              <w:rPr>
                <w:rFonts w:hint="eastAsia" w:ascii="宋体" w:hAnsi="宋体" w:eastAsia="宋体" w:cs="宋体"/>
                <w:color w:val="auto"/>
                <w:sz w:val="24"/>
                <w:highlight w:val="none"/>
              </w:rPr>
            </w:pPr>
          </w:p>
        </w:tc>
        <w:tc>
          <w:tcPr>
            <w:tcW w:w="553" w:type="dxa"/>
            <w:noWrap w:val="0"/>
            <w:vAlign w:val="top"/>
          </w:tcPr>
          <w:p w14:paraId="716B4939">
            <w:pPr>
              <w:spacing w:line="360" w:lineRule="auto"/>
              <w:outlineLvl w:val="9"/>
              <w:rPr>
                <w:rFonts w:hint="eastAsia" w:ascii="宋体" w:hAnsi="宋体" w:eastAsia="宋体" w:cs="宋体"/>
                <w:color w:val="auto"/>
                <w:sz w:val="24"/>
                <w:highlight w:val="none"/>
              </w:rPr>
            </w:pPr>
          </w:p>
        </w:tc>
      </w:tr>
      <w:tr w14:paraId="4CF9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76AC4E0E">
            <w:pPr>
              <w:spacing w:line="360" w:lineRule="auto"/>
              <w:outlineLvl w:val="9"/>
              <w:rPr>
                <w:rFonts w:hint="eastAsia" w:ascii="宋体" w:hAnsi="宋体" w:eastAsia="宋体" w:cs="宋体"/>
                <w:color w:val="auto"/>
                <w:sz w:val="24"/>
                <w:highlight w:val="none"/>
              </w:rPr>
            </w:pPr>
          </w:p>
        </w:tc>
        <w:tc>
          <w:tcPr>
            <w:tcW w:w="552" w:type="dxa"/>
            <w:noWrap w:val="0"/>
            <w:vAlign w:val="top"/>
          </w:tcPr>
          <w:p w14:paraId="7E43E653">
            <w:pPr>
              <w:spacing w:line="360" w:lineRule="auto"/>
              <w:outlineLvl w:val="9"/>
              <w:rPr>
                <w:rFonts w:hint="eastAsia" w:ascii="宋体" w:hAnsi="宋体" w:eastAsia="宋体" w:cs="宋体"/>
                <w:color w:val="auto"/>
                <w:sz w:val="24"/>
                <w:highlight w:val="none"/>
              </w:rPr>
            </w:pPr>
          </w:p>
        </w:tc>
        <w:tc>
          <w:tcPr>
            <w:tcW w:w="552" w:type="dxa"/>
            <w:noWrap w:val="0"/>
            <w:vAlign w:val="top"/>
          </w:tcPr>
          <w:p w14:paraId="4A905A0B">
            <w:pPr>
              <w:spacing w:line="360" w:lineRule="auto"/>
              <w:outlineLvl w:val="9"/>
              <w:rPr>
                <w:rFonts w:hint="eastAsia" w:ascii="宋体" w:hAnsi="宋体" w:eastAsia="宋体" w:cs="宋体"/>
                <w:color w:val="auto"/>
                <w:sz w:val="24"/>
                <w:highlight w:val="none"/>
              </w:rPr>
            </w:pPr>
          </w:p>
        </w:tc>
        <w:tc>
          <w:tcPr>
            <w:tcW w:w="552" w:type="dxa"/>
            <w:noWrap w:val="0"/>
            <w:vAlign w:val="top"/>
          </w:tcPr>
          <w:p w14:paraId="55AC6E28">
            <w:pPr>
              <w:spacing w:line="360" w:lineRule="auto"/>
              <w:outlineLvl w:val="9"/>
              <w:rPr>
                <w:rFonts w:hint="eastAsia" w:ascii="宋体" w:hAnsi="宋体" w:eastAsia="宋体" w:cs="宋体"/>
                <w:color w:val="auto"/>
                <w:sz w:val="24"/>
                <w:highlight w:val="none"/>
              </w:rPr>
            </w:pPr>
          </w:p>
        </w:tc>
        <w:tc>
          <w:tcPr>
            <w:tcW w:w="552" w:type="dxa"/>
            <w:noWrap w:val="0"/>
            <w:vAlign w:val="top"/>
          </w:tcPr>
          <w:p w14:paraId="7C801E49">
            <w:pPr>
              <w:spacing w:line="360" w:lineRule="auto"/>
              <w:outlineLvl w:val="9"/>
              <w:rPr>
                <w:rFonts w:hint="eastAsia" w:ascii="宋体" w:hAnsi="宋体" w:eastAsia="宋体" w:cs="宋体"/>
                <w:color w:val="auto"/>
                <w:sz w:val="24"/>
                <w:highlight w:val="none"/>
              </w:rPr>
            </w:pPr>
          </w:p>
        </w:tc>
        <w:tc>
          <w:tcPr>
            <w:tcW w:w="552" w:type="dxa"/>
            <w:noWrap w:val="0"/>
            <w:vAlign w:val="top"/>
          </w:tcPr>
          <w:p w14:paraId="116CA0C3">
            <w:pPr>
              <w:spacing w:line="360" w:lineRule="auto"/>
              <w:outlineLvl w:val="9"/>
              <w:rPr>
                <w:rFonts w:hint="eastAsia" w:ascii="宋体" w:hAnsi="宋体" w:eastAsia="宋体" w:cs="宋体"/>
                <w:color w:val="auto"/>
                <w:sz w:val="24"/>
                <w:highlight w:val="none"/>
              </w:rPr>
            </w:pPr>
          </w:p>
        </w:tc>
        <w:tc>
          <w:tcPr>
            <w:tcW w:w="552" w:type="dxa"/>
            <w:noWrap w:val="0"/>
            <w:vAlign w:val="top"/>
          </w:tcPr>
          <w:p w14:paraId="6C78EEF7">
            <w:pPr>
              <w:spacing w:line="360" w:lineRule="auto"/>
              <w:outlineLvl w:val="9"/>
              <w:rPr>
                <w:rFonts w:hint="eastAsia" w:ascii="宋体" w:hAnsi="宋体" w:eastAsia="宋体" w:cs="宋体"/>
                <w:color w:val="auto"/>
                <w:sz w:val="24"/>
                <w:highlight w:val="none"/>
              </w:rPr>
            </w:pPr>
          </w:p>
        </w:tc>
        <w:tc>
          <w:tcPr>
            <w:tcW w:w="553" w:type="dxa"/>
            <w:noWrap w:val="0"/>
            <w:vAlign w:val="top"/>
          </w:tcPr>
          <w:p w14:paraId="77A17DC2">
            <w:pPr>
              <w:spacing w:line="360" w:lineRule="auto"/>
              <w:outlineLvl w:val="9"/>
              <w:rPr>
                <w:rFonts w:hint="eastAsia" w:ascii="宋体" w:hAnsi="宋体" w:eastAsia="宋体" w:cs="宋体"/>
                <w:color w:val="auto"/>
                <w:sz w:val="24"/>
                <w:highlight w:val="none"/>
              </w:rPr>
            </w:pPr>
          </w:p>
        </w:tc>
        <w:tc>
          <w:tcPr>
            <w:tcW w:w="553" w:type="dxa"/>
            <w:noWrap w:val="0"/>
            <w:vAlign w:val="top"/>
          </w:tcPr>
          <w:p w14:paraId="3B3E7597">
            <w:pPr>
              <w:spacing w:line="360" w:lineRule="auto"/>
              <w:outlineLvl w:val="9"/>
              <w:rPr>
                <w:rFonts w:hint="eastAsia" w:ascii="宋体" w:hAnsi="宋体" w:eastAsia="宋体" w:cs="宋体"/>
                <w:color w:val="auto"/>
                <w:sz w:val="24"/>
                <w:highlight w:val="none"/>
              </w:rPr>
            </w:pPr>
          </w:p>
        </w:tc>
        <w:tc>
          <w:tcPr>
            <w:tcW w:w="553" w:type="dxa"/>
            <w:noWrap w:val="0"/>
            <w:vAlign w:val="top"/>
          </w:tcPr>
          <w:p w14:paraId="11BB46EA">
            <w:pPr>
              <w:spacing w:line="360" w:lineRule="auto"/>
              <w:outlineLvl w:val="9"/>
              <w:rPr>
                <w:rFonts w:hint="eastAsia" w:ascii="宋体" w:hAnsi="宋体" w:eastAsia="宋体" w:cs="宋体"/>
                <w:color w:val="auto"/>
                <w:sz w:val="24"/>
                <w:highlight w:val="none"/>
              </w:rPr>
            </w:pPr>
          </w:p>
        </w:tc>
        <w:tc>
          <w:tcPr>
            <w:tcW w:w="553" w:type="dxa"/>
            <w:noWrap w:val="0"/>
            <w:vAlign w:val="top"/>
          </w:tcPr>
          <w:p w14:paraId="50964B07">
            <w:pPr>
              <w:spacing w:line="360" w:lineRule="auto"/>
              <w:outlineLvl w:val="9"/>
              <w:rPr>
                <w:rFonts w:hint="eastAsia" w:ascii="宋体" w:hAnsi="宋体" w:eastAsia="宋体" w:cs="宋体"/>
                <w:color w:val="auto"/>
                <w:sz w:val="24"/>
                <w:highlight w:val="none"/>
              </w:rPr>
            </w:pPr>
          </w:p>
        </w:tc>
        <w:tc>
          <w:tcPr>
            <w:tcW w:w="553" w:type="dxa"/>
            <w:noWrap w:val="0"/>
            <w:vAlign w:val="top"/>
          </w:tcPr>
          <w:p w14:paraId="1416D5E6">
            <w:pPr>
              <w:spacing w:line="360" w:lineRule="auto"/>
              <w:outlineLvl w:val="9"/>
              <w:rPr>
                <w:rFonts w:hint="eastAsia" w:ascii="宋体" w:hAnsi="宋体" w:eastAsia="宋体" w:cs="宋体"/>
                <w:color w:val="auto"/>
                <w:sz w:val="24"/>
                <w:highlight w:val="none"/>
              </w:rPr>
            </w:pPr>
          </w:p>
        </w:tc>
        <w:tc>
          <w:tcPr>
            <w:tcW w:w="553" w:type="dxa"/>
            <w:noWrap w:val="0"/>
            <w:vAlign w:val="top"/>
          </w:tcPr>
          <w:p w14:paraId="0DCFA6D9">
            <w:pPr>
              <w:spacing w:line="360" w:lineRule="auto"/>
              <w:outlineLvl w:val="9"/>
              <w:rPr>
                <w:rFonts w:hint="eastAsia" w:ascii="宋体" w:hAnsi="宋体" w:eastAsia="宋体" w:cs="宋体"/>
                <w:color w:val="auto"/>
                <w:sz w:val="24"/>
                <w:highlight w:val="none"/>
              </w:rPr>
            </w:pPr>
          </w:p>
        </w:tc>
        <w:tc>
          <w:tcPr>
            <w:tcW w:w="553" w:type="dxa"/>
            <w:noWrap w:val="0"/>
            <w:vAlign w:val="top"/>
          </w:tcPr>
          <w:p w14:paraId="3A99A4FA">
            <w:pPr>
              <w:spacing w:line="360" w:lineRule="auto"/>
              <w:outlineLvl w:val="9"/>
              <w:rPr>
                <w:rFonts w:hint="eastAsia" w:ascii="宋体" w:hAnsi="宋体" w:eastAsia="宋体" w:cs="宋体"/>
                <w:color w:val="auto"/>
                <w:sz w:val="24"/>
                <w:highlight w:val="none"/>
              </w:rPr>
            </w:pPr>
          </w:p>
        </w:tc>
        <w:tc>
          <w:tcPr>
            <w:tcW w:w="553" w:type="dxa"/>
            <w:noWrap w:val="0"/>
            <w:vAlign w:val="top"/>
          </w:tcPr>
          <w:p w14:paraId="24C182AE">
            <w:pPr>
              <w:spacing w:line="360" w:lineRule="auto"/>
              <w:outlineLvl w:val="9"/>
              <w:rPr>
                <w:rFonts w:hint="eastAsia" w:ascii="宋体" w:hAnsi="宋体" w:eastAsia="宋体" w:cs="宋体"/>
                <w:color w:val="auto"/>
                <w:sz w:val="24"/>
                <w:highlight w:val="none"/>
              </w:rPr>
            </w:pPr>
          </w:p>
        </w:tc>
        <w:tc>
          <w:tcPr>
            <w:tcW w:w="553" w:type="dxa"/>
            <w:noWrap w:val="0"/>
            <w:vAlign w:val="top"/>
          </w:tcPr>
          <w:p w14:paraId="78189A1F">
            <w:pPr>
              <w:spacing w:line="360" w:lineRule="auto"/>
              <w:outlineLvl w:val="9"/>
              <w:rPr>
                <w:rFonts w:hint="eastAsia" w:ascii="宋体" w:hAnsi="宋体" w:eastAsia="宋体" w:cs="宋体"/>
                <w:color w:val="auto"/>
                <w:sz w:val="24"/>
                <w:highlight w:val="none"/>
              </w:rPr>
            </w:pPr>
          </w:p>
        </w:tc>
        <w:tc>
          <w:tcPr>
            <w:tcW w:w="553" w:type="dxa"/>
            <w:noWrap w:val="0"/>
            <w:vAlign w:val="top"/>
          </w:tcPr>
          <w:p w14:paraId="4442FB43">
            <w:pPr>
              <w:spacing w:line="360" w:lineRule="auto"/>
              <w:outlineLvl w:val="9"/>
              <w:rPr>
                <w:rFonts w:hint="eastAsia" w:ascii="宋体" w:hAnsi="宋体" w:eastAsia="宋体" w:cs="宋体"/>
                <w:color w:val="auto"/>
                <w:sz w:val="24"/>
                <w:highlight w:val="none"/>
              </w:rPr>
            </w:pPr>
          </w:p>
        </w:tc>
      </w:tr>
      <w:tr w14:paraId="522A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2E0BAF0C">
            <w:pPr>
              <w:spacing w:line="360" w:lineRule="auto"/>
              <w:outlineLvl w:val="9"/>
              <w:rPr>
                <w:rFonts w:hint="eastAsia" w:ascii="宋体" w:hAnsi="宋体" w:eastAsia="宋体" w:cs="宋体"/>
                <w:color w:val="auto"/>
                <w:sz w:val="24"/>
                <w:highlight w:val="none"/>
              </w:rPr>
            </w:pPr>
          </w:p>
        </w:tc>
        <w:tc>
          <w:tcPr>
            <w:tcW w:w="552" w:type="dxa"/>
            <w:noWrap w:val="0"/>
            <w:vAlign w:val="top"/>
          </w:tcPr>
          <w:p w14:paraId="34FB6604">
            <w:pPr>
              <w:spacing w:line="360" w:lineRule="auto"/>
              <w:outlineLvl w:val="9"/>
              <w:rPr>
                <w:rFonts w:hint="eastAsia" w:ascii="宋体" w:hAnsi="宋体" w:eastAsia="宋体" w:cs="宋体"/>
                <w:color w:val="auto"/>
                <w:sz w:val="24"/>
                <w:highlight w:val="none"/>
              </w:rPr>
            </w:pPr>
          </w:p>
        </w:tc>
        <w:tc>
          <w:tcPr>
            <w:tcW w:w="552" w:type="dxa"/>
            <w:noWrap w:val="0"/>
            <w:vAlign w:val="top"/>
          </w:tcPr>
          <w:p w14:paraId="6705D23D">
            <w:pPr>
              <w:spacing w:line="360" w:lineRule="auto"/>
              <w:outlineLvl w:val="9"/>
              <w:rPr>
                <w:rFonts w:hint="eastAsia" w:ascii="宋体" w:hAnsi="宋体" w:eastAsia="宋体" w:cs="宋体"/>
                <w:color w:val="auto"/>
                <w:sz w:val="24"/>
                <w:highlight w:val="none"/>
              </w:rPr>
            </w:pPr>
          </w:p>
        </w:tc>
        <w:tc>
          <w:tcPr>
            <w:tcW w:w="552" w:type="dxa"/>
            <w:noWrap w:val="0"/>
            <w:vAlign w:val="top"/>
          </w:tcPr>
          <w:p w14:paraId="0E87A131">
            <w:pPr>
              <w:spacing w:line="360" w:lineRule="auto"/>
              <w:outlineLvl w:val="9"/>
              <w:rPr>
                <w:rFonts w:hint="eastAsia" w:ascii="宋体" w:hAnsi="宋体" w:eastAsia="宋体" w:cs="宋体"/>
                <w:color w:val="auto"/>
                <w:sz w:val="24"/>
                <w:highlight w:val="none"/>
              </w:rPr>
            </w:pPr>
          </w:p>
        </w:tc>
        <w:tc>
          <w:tcPr>
            <w:tcW w:w="552" w:type="dxa"/>
            <w:noWrap w:val="0"/>
            <w:vAlign w:val="top"/>
          </w:tcPr>
          <w:p w14:paraId="31626524">
            <w:pPr>
              <w:spacing w:line="360" w:lineRule="auto"/>
              <w:outlineLvl w:val="9"/>
              <w:rPr>
                <w:rFonts w:hint="eastAsia" w:ascii="宋体" w:hAnsi="宋体" w:eastAsia="宋体" w:cs="宋体"/>
                <w:color w:val="auto"/>
                <w:sz w:val="24"/>
                <w:highlight w:val="none"/>
              </w:rPr>
            </w:pPr>
          </w:p>
        </w:tc>
        <w:tc>
          <w:tcPr>
            <w:tcW w:w="552" w:type="dxa"/>
            <w:noWrap w:val="0"/>
            <w:vAlign w:val="top"/>
          </w:tcPr>
          <w:p w14:paraId="49A0C0AA">
            <w:pPr>
              <w:spacing w:line="360" w:lineRule="auto"/>
              <w:outlineLvl w:val="9"/>
              <w:rPr>
                <w:rFonts w:hint="eastAsia" w:ascii="宋体" w:hAnsi="宋体" w:eastAsia="宋体" w:cs="宋体"/>
                <w:color w:val="auto"/>
                <w:sz w:val="24"/>
                <w:highlight w:val="none"/>
              </w:rPr>
            </w:pPr>
          </w:p>
        </w:tc>
        <w:tc>
          <w:tcPr>
            <w:tcW w:w="552" w:type="dxa"/>
            <w:noWrap w:val="0"/>
            <w:vAlign w:val="top"/>
          </w:tcPr>
          <w:p w14:paraId="6C799409">
            <w:pPr>
              <w:spacing w:line="360" w:lineRule="auto"/>
              <w:outlineLvl w:val="9"/>
              <w:rPr>
                <w:rFonts w:hint="eastAsia" w:ascii="宋体" w:hAnsi="宋体" w:eastAsia="宋体" w:cs="宋体"/>
                <w:color w:val="auto"/>
                <w:sz w:val="24"/>
                <w:highlight w:val="none"/>
              </w:rPr>
            </w:pPr>
          </w:p>
        </w:tc>
        <w:tc>
          <w:tcPr>
            <w:tcW w:w="553" w:type="dxa"/>
            <w:noWrap w:val="0"/>
            <w:vAlign w:val="top"/>
          </w:tcPr>
          <w:p w14:paraId="0FF6D0BD">
            <w:pPr>
              <w:spacing w:line="360" w:lineRule="auto"/>
              <w:outlineLvl w:val="9"/>
              <w:rPr>
                <w:rFonts w:hint="eastAsia" w:ascii="宋体" w:hAnsi="宋体" w:eastAsia="宋体" w:cs="宋体"/>
                <w:color w:val="auto"/>
                <w:sz w:val="24"/>
                <w:highlight w:val="none"/>
              </w:rPr>
            </w:pPr>
          </w:p>
        </w:tc>
        <w:tc>
          <w:tcPr>
            <w:tcW w:w="553" w:type="dxa"/>
            <w:noWrap w:val="0"/>
            <w:vAlign w:val="top"/>
          </w:tcPr>
          <w:p w14:paraId="7D307C2F">
            <w:pPr>
              <w:spacing w:line="360" w:lineRule="auto"/>
              <w:outlineLvl w:val="9"/>
              <w:rPr>
                <w:rFonts w:hint="eastAsia" w:ascii="宋体" w:hAnsi="宋体" w:eastAsia="宋体" w:cs="宋体"/>
                <w:color w:val="auto"/>
                <w:sz w:val="24"/>
                <w:highlight w:val="none"/>
              </w:rPr>
            </w:pPr>
          </w:p>
        </w:tc>
        <w:tc>
          <w:tcPr>
            <w:tcW w:w="553" w:type="dxa"/>
            <w:noWrap w:val="0"/>
            <w:vAlign w:val="top"/>
          </w:tcPr>
          <w:p w14:paraId="10629135">
            <w:pPr>
              <w:spacing w:line="360" w:lineRule="auto"/>
              <w:outlineLvl w:val="9"/>
              <w:rPr>
                <w:rFonts w:hint="eastAsia" w:ascii="宋体" w:hAnsi="宋体" w:eastAsia="宋体" w:cs="宋体"/>
                <w:color w:val="auto"/>
                <w:sz w:val="24"/>
                <w:highlight w:val="none"/>
              </w:rPr>
            </w:pPr>
          </w:p>
        </w:tc>
        <w:tc>
          <w:tcPr>
            <w:tcW w:w="553" w:type="dxa"/>
            <w:noWrap w:val="0"/>
            <w:vAlign w:val="top"/>
          </w:tcPr>
          <w:p w14:paraId="4D2E46C9">
            <w:pPr>
              <w:spacing w:line="360" w:lineRule="auto"/>
              <w:outlineLvl w:val="9"/>
              <w:rPr>
                <w:rFonts w:hint="eastAsia" w:ascii="宋体" w:hAnsi="宋体" w:eastAsia="宋体" w:cs="宋体"/>
                <w:color w:val="auto"/>
                <w:sz w:val="24"/>
                <w:highlight w:val="none"/>
              </w:rPr>
            </w:pPr>
          </w:p>
        </w:tc>
        <w:tc>
          <w:tcPr>
            <w:tcW w:w="553" w:type="dxa"/>
            <w:noWrap w:val="0"/>
            <w:vAlign w:val="top"/>
          </w:tcPr>
          <w:p w14:paraId="0E961B55">
            <w:pPr>
              <w:spacing w:line="360" w:lineRule="auto"/>
              <w:outlineLvl w:val="9"/>
              <w:rPr>
                <w:rFonts w:hint="eastAsia" w:ascii="宋体" w:hAnsi="宋体" w:eastAsia="宋体" w:cs="宋体"/>
                <w:color w:val="auto"/>
                <w:sz w:val="24"/>
                <w:highlight w:val="none"/>
              </w:rPr>
            </w:pPr>
          </w:p>
        </w:tc>
        <w:tc>
          <w:tcPr>
            <w:tcW w:w="553" w:type="dxa"/>
            <w:noWrap w:val="0"/>
            <w:vAlign w:val="top"/>
          </w:tcPr>
          <w:p w14:paraId="03A4A71A">
            <w:pPr>
              <w:spacing w:line="360" w:lineRule="auto"/>
              <w:outlineLvl w:val="9"/>
              <w:rPr>
                <w:rFonts w:hint="eastAsia" w:ascii="宋体" w:hAnsi="宋体" w:eastAsia="宋体" w:cs="宋体"/>
                <w:color w:val="auto"/>
                <w:sz w:val="24"/>
                <w:highlight w:val="none"/>
              </w:rPr>
            </w:pPr>
          </w:p>
        </w:tc>
        <w:tc>
          <w:tcPr>
            <w:tcW w:w="553" w:type="dxa"/>
            <w:noWrap w:val="0"/>
            <w:vAlign w:val="top"/>
          </w:tcPr>
          <w:p w14:paraId="45D3AC2B">
            <w:pPr>
              <w:spacing w:line="360" w:lineRule="auto"/>
              <w:outlineLvl w:val="9"/>
              <w:rPr>
                <w:rFonts w:hint="eastAsia" w:ascii="宋体" w:hAnsi="宋体" w:eastAsia="宋体" w:cs="宋体"/>
                <w:color w:val="auto"/>
                <w:sz w:val="24"/>
                <w:highlight w:val="none"/>
              </w:rPr>
            </w:pPr>
          </w:p>
        </w:tc>
        <w:tc>
          <w:tcPr>
            <w:tcW w:w="553" w:type="dxa"/>
            <w:noWrap w:val="0"/>
            <w:vAlign w:val="top"/>
          </w:tcPr>
          <w:p w14:paraId="50465878">
            <w:pPr>
              <w:spacing w:line="360" w:lineRule="auto"/>
              <w:outlineLvl w:val="9"/>
              <w:rPr>
                <w:rFonts w:hint="eastAsia" w:ascii="宋体" w:hAnsi="宋体" w:eastAsia="宋体" w:cs="宋体"/>
                <w:color w:val="auto"/>
                <w:sz w:val="24"/>
                <w:highlight w:val="none"/>
              </w:rPr>
            </w:pPr>
          </w:p>
        </w:tc>
        <w:tc>
          <w:tcPr>
            <w:tcW w:w="553" w:type="dxa"/>
            <w:noWrap w:val="0"/>
            <w:vAlign w:val="top"/>
          </w:tcPr>
          <w:p w14:paraId="609ABF2F">
            <w:pPr>
              <w:spacing w:line="360" w:lineRule="auto"/>
              <w:outlineLvl w:val="9"/>
              <w:rPr>
                <w:rFonts w:hint="eastAsia" w:ascii="宋体" w:hAnsi="宋体" w:eastAsia="宋体" w:cs="宋体"/>
                <w:color w:val="auto"/>
                <w:sz w:val="24"/>
                <w:highlight w:val="none"/>
              </w:rPr>
            </w:pPr>
          </w:p>
        </w:tc>
        <w:tc>
          <w:tcPr>
            <w:tcW w:w="553" w:type="dxa"/>
            <w:noWrap w:val="0"/>
            <w:vAlign w:val="top"/>
          </w:tcPr>
          <w:p w14:paraId="5F419A9B">
            <w:pPr>
              <w:spacing w:line="360" w:lineRule="auto"/>
              <w:outlineLvl w:val="9"/>
              <w:rPr>
                <w:rFonts w:hint="eastAsia" w:ascii="宋体" w:hAnsi="宋体" w:eastAsia="宋体" w:cs="宋体"/>
                <w:color w:val="auto"/>
                <w:sz w:val="24"/>
                <w:highlight w:val="none"/>
              </w:rPr>
            </w:pPr>
          </w:p>
        </w:tc>
      </w:tr>
      <w:tr w14:paraId="537B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6490AF3D">
            <w:pPr>
              <w:spacing w:line="360" w:lineRule="auto"/>
              <w:outlineLvl w:val="9"/>
              <w:rPr>
                <w:rFonts w:hint="eastAsia" w:ascii="宋体" w:hAnsi="宋体" w:eastAsia="宋体" w:cs="宋体"/>
                <w:color w:val="auto"/>
                <w:sz w:val="24"/>
                <w:highlight w:val="none"/>
              </w:rPr>
            </w:pPr>
          </w:p>
        </w:tc>
        <w:tc>
          <w:tcPr>
            <w:tcW w:w="552" w:type="dxa"/>
            <w:noWrap w:val="0"/>
            <w:vAlign w:val="top"/>
          </w:tcPr>
          <w:p w14:paraId="589ECD62">
            <w:pPr>
              <w:spacing w:line="360" w:lineRule="auto"/>
              <w:outlineLvl w:val="9"/>
              <w:rPr>
                <w:rFonts w:hint="eastAsia" w:ascii="宋体" w:hAnsi="宋体" w:eastAsia="宋体" w:cs="宋体"/>
                <w:color w:val="auto"/>
                <w:sz w:val="24"/>
                <w:highlight w:val="none"/>
              </w:rPr>
            </w:pPr>
          </w:p>
        </w:tc>
        <w:tc>
          <w:tcPr>
            <w:tcW w:w="552" w:type="dxa"/>
            <w:noWrap w:val="0"/>
            <w:vAlign w:val="top"/>
          </w:tcPr>
          <w:p w14:paraId="7C65DE32">
            <w:pPr>
              <w:spacing w:line="360" w:lineRule="auto"/>
              <w:outlineLvl w:val="9"/>
              <w:rPr>
                <w:rFonts w:hint="eastAsia" w:ascii="宋体" w:hAnsi="宋体" w:eastAsia="宋体" w:cs="宋体"/>
                <w:color w:val="auto"/>
                <w:sz w:val="24"/>
                <w:highlight w:val="none"/>
              </w:rPr>
            </w:pPr>
          </w:p>
        </w:tc>
        <w:tc>
          <w:tcPr>
            <w:tcW w:w="552" w:type="dxa"/>
            <w:noWrap w:val="0"/>
            <w:vAlign w:val="top"/>
          </w:tcPr>
          <w:p w14:paraId="0704F8BD">
            <w:pPr>
              <w:spacing w:line="360" w:lineRule="auto"/>
              <w:outlineLvl w:val="9"/>
              <w:rPr>
                <w:rFonts w:hint="eastAsia" w:ascii="宋体" w:hAnsi="宋体" w:eastAsia="宋体" w:cs="宋体"/>
                <w:color w:val="auto"/>
                <w:sz w:val="24"/>
                <w:highlight w:val="none"/>
              </w:rPr>
            </w:pPr>
          </w:p>
        </w:tc>
        <w:tc>
          <w:tcPr>
            <w:tcW w:w="552" w:type="dxa"/>
            <w:noWrap w:val="0"/>
            <w:vAlign w:val="top"/>
          </w:tcPr>
          <w:p w14:paraId="6C77AEBF">
            <w:pPr>
              <w:spacing w:line="360" w:lineRule="auto"/>
              <w:outlineLvl w:val="9"/>
              <w:rPr>
                <w:rFonts w:hint="eastAsia" w:ascii="宋体" w:hAnsi="宋体" w:eastAsia="宋体" w:cs="宋体"/>
                <w:color w:val="auto"/>
                <w:sz w:val="24"/>
                <w:highlight w:val="none"/>
              </w:rPr>
            </w:pPr>
          </w:p>
        </w:tc>
        <w:tc>
          <w:tcPr>
            <w:tcW w:w="552" w:type="dxa"/>
            <w:noWrap w:val="0"/>
            <w:vAlign w:val="top"/>
          </w:tcPr>
          <w:p w14:paraId="702042A3">
            <w:pPr>
              <w:spacing w:line="360" w:lineRule="auto"/>
              <w:outlineLvl w:val="9"/>
              <w:rPr>
                <w:rFonts w:hint="eastAsia" w:ascii="宋体" w:hAnsi="宋体" w:eastAsia="宋体" w:cs="宋体"/>
                <w:color w:val="auto"/>
                <w:sz w:val="24"/>
                <w:highlight w:val="none"/>
              </w:rPr>
            </w:pPr>
          </w:p>
        </w:tc>
        <w:tc>
          <w:tcPr>
            <w:tcW w:w="552" w:type="dxa"/>
            <w:noWrap w:val="0"/>
            <w:vAlign w:val="top"/>
          </w:tcPr>
          <w:p w14:paraId="6E6B21DB">
            <w:pPr>
              <w:spacing w:line="360" w:lineRule="auto"/>
              <w:outlineLvl w:val="9"/>
              <w:rPr>
                <w:rFonts w:hint="eastAsia" w:ascii="宋体" w:hAnsi="宋体" w:eastAsia="宋体" w:cs="宋体"/>
                <w:color w:val="auto"/>
                <w:sz w:val="24"/>
                <w:highlight w:val="none"/>
              </w:rPr>
            </w:pPr>
          </w:p>
        </w:tc>
        <w:tc>
          <w:tcPr>
            <w:tcW w:w="553" w:type="dxa"/>
            <w:noWrap w:val="0"/>
            <w:vAlign w:val="top"/>
          </w:tcPr>
          <w:p w14:paraId="17AEBAE3">
            <w:pPr>
              <w:spacing w:line="360" w:lineRule="auto"/>
              <w:outlineLvl w:val="9"/>
              <w:rPr>
                <w:rFonts w:hint="eastAsia" w:ascii="宋体" w:hAnsi="宋体" w:eastAsia="宋体" w:cs="宋体"/>
                <w:color w:val="auto"/>
                <w:sz w:val="24"/>
                <w:highlight w:val="none"/>
              </w:rPr>
            </w:pPr>
          </w:p>
        </w:tc>
        <w:tc>
          <w:tcPr>
            <w:tcW w:w="553" w:type="dxa"/>
            <w:noWrap w:val="0"/>
            <w:vAlign w:val="top"/>
          </w:tcPr>
          <w:p w14:paraId="00F3F899">
            <w:pPr>
              <w:spacing w:line="360" w:lineRule="auto"/>
              <w:outlineLvl w:val="9"/>
              <w:rPr>
                <w:rFonts w:hint="eastAsia" w:ascii="宋体" w:hAnsi="宋体" w:eastAsia="宋体" w:cs="宋体"/>
                <w:color w:val="auto"/>
                <w:sz w:val="24"/>
                <w:highlight w:val="none"/>
              </w:rPr>
            </w:pPr>
          </w:p>
        </w:tc>
        <w:tc>
          <w:tcPr>
            <w:tcW w:w="553" w:type="dxa"/>
            <w:noWrap w:val="0"/>
            <w:vAlign w:val="top"/>
          </w:tcPr>
          <w:p w14:paraId="27646E50">
            <w:pPr>
              <w:spacing w:line="360" w:lineRule="auto"/>
              <w:outlineLvl w:val="9"/>
              <w:rPr>
                <w:rFonts w:hint="eastAsia" w:ascii="宋体" w:hAnsi="宋体" w:eastAsia="宋体" w:cs="宋体"/>
                <w:color w:val="auto"/>
                <w:sz w:val="24"/>
                <w:highlight w:val="none"/>
              </w:rPr>
            </w:pPr>
          </w:p>
        </w:tc>
        <w:tc>
          <w:tcPr>
            <w:tcW w:w="553" w:type="dxa"/>
            <w:noWrap w:val="0"/>
            <w:vAlign w:val="top"/>
          </w:tcPr>
          <w:p w14:paraId="2F61199D">
            <w:pPr>
              <w:spacing w:line="360" w:lineRule="auto"/>
              <w:outlineLvl w:val="9"/>
              <w:rPr>
                <w:rFonts w:hint="eastAsia" w:ascii="宋体" w:hAnsi="宋体" w:eastAsia="宋体" w:cs="宋体"/>
                <w:color w:val="auto"/>
                <w:sz w:val="24"/>
                <w:highlight w:val="none"/>
              </w:rPr>
            </w:pPr>
          </w:p>
        </w:tc>
        <w:tc>
          <w:tcPr>
            <w:tcW w:w="553" w:type="dxa"/>
            <w:noWrap w:val="0"/>
            <w:vAlign w:val="top"/>
          </w:tcPr>
          <w:p w14:paraId="0A1DA19F">
            <w:pPr>
              <w:spacing w:line="360" w:lineRule="auto"/>
              <w:outlineLvl w:val="9"/>
              <w:rPr>
                <w:rFonts w:hint="eastAsia" w:ascii="宋体" w:hAnsi="宋体" w:eastAsia="宋体" w:cs="宋体"/>
                <w:color w:val="auto"/>
                <w:sz w:val="24"/>
                <w:highlight w:val="none"/>
              </w:rPr>
            </w:pPr>
          </w:p>
        </w:tc>
        <w:tc>
          <w:tcPr>
            <w:tcW w:w="553" w:type="dxa"/>
            <w:noWrap w:val="0"/>
            <w:vAlign w:val="top"/>
          </w:tcPr>
          <w:p w14:paraId="556583E8">
            <w:pPr>
              <w:spacing w:line="360" w:lineRule="auto"/>
              <w:outlineLvl w:val="9"/>
              <w:rPr>
                <w:rFonts w:hint="eastAsia" w:ascii="宋体" w:hAnsi="宋体" w:eastAsia="宋体" w:cs="宋体"/>
                <w:color w:val="auto"/>
                <w:sz w:val="24"/>
                <w:highlight w:val="none"/>
              </w:rPr>
            </w:pPr>
          </w:p>
        </w:tc>
        <w:tc>
          <w:tcPr>
            <w:tcW w:w="553" w:type="dxa"/>
            <w:noWrap w:val="0"/>
            <w:vAlign w:val="top"/>
          </w:tcPr>
          <w:p w14:paraId="767236E8">
            <w:pPr>
              <w:spacing w:line="360" w:lineRule="auto"/>
              <w:outlineLvl w:val="9"/>
              <w:rPr>
                <w:rFonts w:hint="eastAsia" w:ascii="宋体" w:hAnsi="宋体" w:eastAsia="宋体" w:cs="宋体"/>
                <w:color w:val="auto"/>
                <w:sz w:val="24"/>
                <w:highlight w:val="none"/>
              </w:rPr>
            </w:pPr>
          </w:p>
        </w:tc>
        <w:tc>
          <w:tcPr>
            <w:tcW w:w="553" w:type="dxa"/>
            <w:noWrap w:val="0"/>
            <w:vAlign w:val="top"/>
          </w:tcPr>
          <w:p w14:paraId="11AE5985">
            <w:pPr>
              <w:spacing w:line="360" w:lineRule="auto"/>
              <w:outlineLvl w:val="9"/>
              <w:rPr>
                <w:rFonts w:hint="eastAsia" w:ascii="宋体" w:hAnsi="宋体" w:eastAsia="宋体" w:cs="宋体"/>
                <w:color w:val="auto"/>
                <w:sz w:val="24"/>
                <w:highlight w:val="none"/>
              </w:rPr>
            </w:pPr>
          </w:p>
        </w:tc>
        <w:tc>
          <w:tcPr>
            <w:tcW w:w="553" w:type="dxa"/>
            <w:noWrap w:val="0"/>
            <w:vAlign w:val="top"/>
          </w:tcPr>
          <w:p w14:paraId="6B911C5B">
            <w:pPr>
              <w:spacing w:line="360" w:lineRule="auto"/>
              <w:outlineLvl w:val="9"/>
              <w:rPr>
                <w:rFonts w:hint="eastAsia" w:ascii="宋体" w:hAnsi="宋体" w:eastAsia="宋体" w:cs="宋体"/>
                <w:color w:val="auto"/>
                <w:sz w:val="24"/>
                <w:highlight w:val="none"/>
              </w:rPr>
            </w:pPr>
          </w:p>
        </w:tc>
        <w:tc>
          <w:tcPr>
            <w:tcW w:w="553" w:type="dxa"/>
            <w:noWrap w:val="0"/>
            <w:vAlign w:val="top"/>
          </w:tcPr>
          <w:p w14:paraId="415BB222">
            <w:pPr>
              <w:spacing w:line="360" w:lineRule="auto"/>
              <w:outlineLvl w:val="9"/>
              <w:rPr>
                <w:rFonts w:hint="eastAsia" w:ascii="宋体" w:hAnsi="宋体" w:eastAsia="宋体" w:cs="宋体"/>
                <w:color w:val="auto"/>
                <w:sz w:val="24"/>
                <w:highlight w:val="none"/>
              </w:rPr>
            </w:pPr>
          </w:p>
        </w:tc>
      </w:tr>
      <w:tr w14:paraId="15E0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1B6BA1A2">
            <w:pPr>
              <w:spacing w:line="360" w:lineRule="auto"/>
              <w:outlineLvl w:val="9"/>
              <w:rPr>
                <w:rFonts w:hint="eastAsia" w:ascii="宋体" w:hAnsi="宋体" w:eastAsia="宋体" w:cs="宋体"/>
                <w:color w:val="auto"/>
                <w:sz w:val="24"/>
                <w:highlight w:val="none"/>
              </w:rPr>
            </w:pPr>
          </w:p>
        </w:tc>
        <w:tc>
          <w:tcPr>
            <w:tcW w:w="552" w:type="dxa"/>
            <w:noWrap w:val="0"/>
            <w:vAlign w:val="top"/>
          </w:tcPr>
          <w:p w14:paraId="18756AC9">
            <w:pPr>
              <w:spacing w:line="360" w:lineRule="auto"/>
              <w:outlineLvl w:val="9"/>
              <w:rPr>
                <w:rFonts w:hint="eastAsia" w:ascii="宋体" w:hAnsi="宋体" w:eastAsia="宋体" w:cs="宋体"/>
                <w:color w:val="auto"/>
                <w:sz w:val="24"/>
                <w:highlight w:val="none"/>
              </w:rPr>
            </w:pPr>
          </w:p>
        </w:tc>
        <w:tc>
          <w:tcPr>
            <w:tcW w:w="552" w:type="dxa"/>
            <w:noWrap w:val="0"/>
            <w:vAlign w:val="top"/>
          </w:tcPr>
          <w:p w14:paraId="3E0F4E14">
            <w:pPr>
              <w:spacing w:line="360" w:lineRule="auto"/>
              <w:outlineLvl w:val="9"/>
              <w:rPr>
                <w:rFonts w:hint="eastAsia" w:ascii="宋体" w:hAnsi="宋体" w:eastAsia="宋体" w:cs="宋体"/>
                <w:color w:val="auto"/>
                <w:sz w:val="24"/>
                <w:highlight w:val="none"/>
              </w:rPr>
            </w:pPr>
          </w:p>
        </w:tc>
        <w:tc>
          <w:tcPr>
            <w:tcW w:w="552" w:type="dxa"/>
            <w:noWrap w:val="0"/>
            <w:vAlign w:val="top"/>
          </w:tcPr>
          <w:p w14:paraId="218A61BD">
            <w:pPr>
              <w:spacing w:line="360" w:lineRule="auto"/>
              <w:outlineLvl w:val="9"/>
              <w:rPr>
                <w:rFonts w:hint="eastAsia" w:ascii="宋体" w:hAnsi="宋体" w:eastAsia="宋体" w:cs="宋体"/>
                <w:color w:val="auto"/>
                <w:sz w:val="24"/>
                <w:highlight w:val="none"/>
              </w:rPr>
            </w:pPr>
          </w:p>
        </w:tc>
        <w:tc>
          <w:tcPr>
            <w:tcW w:w="552" w:type="dxa"/>
            <w:noWrap w:val="0"/>
            <w:vAlign w:val="top"/>
          </w:tcPr>
          <w:p w14:paraId="7B5B249F">
            <w:pPr>
              <w:spacing w:line="360" w:lineRule="auto"/>
              <w:outlineLvl w:val="9"/>
              <w:rPr>
                <w:rFonts w:hint="eastAsia" w:ascii="宋体" w:hAnsi="宋体" w:eastAsia="宋体" w:cs="宋体"/>
                <w:color w:val="auto"/>
                <w:sz w:val="24"/>
                <w:highlight w:val="none"/>
              </w:rPr>
            </w:pPr>
          </w:p>
        </w:tc>
        <w:tc>
          <w:tcPr>
            <w:tcW w:w="552" w:type="dxa"/>
            <w:noWrap w:val="0"/>
            <w:vAlign w:val="top"/>
          </w:tcPr>
          <w:p w14:paraId="0161A64C">
            <w:pPr>
              <w:spacing w:line="360" w:lineRule="auto"/>
              <w:outlineLvl w:val="9"/>
              <w:rPr>
                <w:rFonts w:hint="eastAsia" w:ascii="宋体" w:hAnsi="宋体" w:eastAsia="宋体" w:cs="宋体"/>
                <w:color w:val="auto"/>
                <w:sz w:val="24"/>
                <w:highlight w:val="none"/>
              </w:rPr>
            </w:pPr>
          </w:p>
        </w:tc>
        <w:tc>
          <w:tcPr>
            <w:tcW w:w="552" w:type="dxa"/>
            <w:noWrap w:val="0"/>
            <w:vAlign w:val="top"/>
          </w:tcPr>
          <w:p w14:paraId="7A00E17B">
            <w:pPr>
              <w:spacing w:line="360" w:lineRule="auto"/>
              <w:outlineLvl w:val="9"/>
              <w:rPr>
                <w:rFonts w:hint="eastAsia" w:ascii="宋体" w:hAnsi="宋体" w:eastAsia="宋体" w:cs="宋体"/>
                <w:color w:val="auto"/>
                <w:sz w:val="24"/>
                <w:highlight w:val="none"/>
              </w:rPr>
            </w:pPr>
          </w:p>
        </w:tc>
        <w:tc>
          <w:tcPr>
            <w:tcW w:w="553" w:type="dxa"/>
            <w:noWrap w:val="0"/>
            <w:vAlign w:val="top"/>
          </w:tcPr>
          <w:p w14:paraId="1653390F">
            <w:pPr>
              <w:spacing w:line="360" w:lineRule="auto"/>
              <w:outlineLvl w:val="9"/>
              <w:rPr>
                <w:rFonts w:hint="eastAsia" w:ascii="宋体" w:hAnsi="宋体" w:eastAsia="宋体" w:cs="宋体"/>
                <w:color w:val="auto"/>
                <w:sz w:val="24"/>
                <w:highlight w:val="none"/>
              </w:rPr>
            </w:pPr>
          </w:p>
        </w:tc>
        <w:tc>
          <w:tcPr>
            <w:tcW w:w="553" w:type="dxa"/>
            <w:noWrap w:val="0"/>
            <w:vAlign w:val="top"/>
          </w:tcPr>
          <w:p w14:paraId="0ACA3A99">
            <w:pPr>
              <w:spacing w:line="360" w:lineRule="auto"/>
              <w:outlineLvl w:val="9"/>
              <w:rPr>
                <w:rFonts w:hint="eastAsia" w:ascii="宋体" w:hAnsi="宋体" w:eastAsia="宋体" w:cs="宋体"/>
                <w:color w:val="auto"/>
                <w:sz w:val="24"/>
                <w:highlight w:val="none"/>
              </w:rPr>
            </w:pPr>
          </w:p>
        </w:tc>
        <w:tc>
          <w:tcPr>
            <w:tcW w:w="553" w:type="dxa"/>
            <w:noWrap w:val="0"/>
            <w:vAlign w:val="top"/>
          </w:tcPr>
          <w:p w14:paraId="78317F8A">
            <w:pPr>
              <w:spacing w:line="360" w:lineRule="auto"/>
              <w:outlineLvl w:val="9"/>
              <w:rPr>
                <w:rFonts w:hint="eastAsia" w:ascii="宋体" w:hAnsi="宋体" w:eastAsia="宋体" w:cs="宋体"/>
                <w:color w:val="auto"/>
                <w:sz w:val="24"/>
                <w:highlight w:val="none"/>
              </w:rPr>
            </w:pPr>
          </w:p>
        </w:tc>
        <w:tc>
          <w:tcPr>
            <w:tcW w:w="553" w:type="dxa"/>
            <w:noWrap w:val="0"/>
            <w:vAlign w:val="top"/>
          </w:tcPr>
          <w:p w14:paraId="377D1365">
            <w:pPr>
              <w:spacing w:line="360" w:lineRule="auto"/>
              <w:outlineLvl w:val="9"/>
              <w:rPr>
                <w:rFonts w:hint="eastAsia" w:ascii="宋体" w:hAnsi="宋体" w:eastAsia="宋体" w:cs="宋体"/>
                <w:color w:val="auto"/>
                <w:sz w:val="24"/>
                <w:highlight w:val="none"/>
              </w:rPr>
            </w:pPr>
          </w:p>
        </w:tc>
        <w:tc>
          <w:tcPr>
            <w:tcW w:w="553" w:type="dxa"/>
            <w:noWrap w:val="0"/>
            <w:vAlign w:val="top"/>
          </w:tcPr>
          <w:p w14:paraId="01751039">
            <w:pPr>
              <w:spacing w:line="360" w:lineRule="auto"/>
              <w:outlineLvl w:val="9"/>
              <w:rPr>
                <w:rFonts w:hint="eastAsia" w:ascii="宋体" w:hAnsi="宋体" w:eastAsia="宋体" w:cs="宋体"/>
                <w:color w:val="auto"/>
                <w:sz w:val="24"/>
                <w:highlight w:val="none"/>
              </w:rPr>
            </w:pPr>
          </w:p>
        </w:tc>
        <w:tc>
          <w:tcPr>
            <w:tcW w:w="553" w:type="dxa"/>
            <w:noWrap w:val="0"/>
            <w:vAlign w:val="top"/>
          </w:tcPr>
          <w:p w14:paraId="740A33D4">
            <w:pPr>
              <w:spacing w:line="360" w:lineRule="auto"/>
              <w:outlineLvl w:val="9"/>
              <w:rPr>
                <w:rFonts w:hint="eastAsia" w:ascii="宋体" w:hAnsi="宋体" w:eastAsia="宋体" w:cs="宋体"/>
                <w:color w:val="auto"/>
                <w:sz w:val="24"/>
                <w:highlight w:val="none"/>
              </w:rPr>
            </w:pPr>
          </w:p>
        </w:tc>
        <w:tc>
          <w:tcPr>
            <w:tcW w:w="553" w:type="dxa"/>
            <w:noWrap w:val="0"/>
            <w:vAlign w:val="top"/>
          </w:tcPr>
          <w:p w14:paraId="6F770ACC">
            <w:pPr>
              <w:spacing w:line="360" w:lineRule="auto"/>
              <w:outlineLvl w:val="9"/>
              <w:rPr>
                <w:rFonts w:hint="eastAsia" w:ascii="宋体" w:hAnsi="宋体" w:eastAsia="宋体" w:cs="宋体"/>
                <w:color w:val="auto"/>
                <w:sz w:val="24"/>
                <w:highlight w:val="none"/>
              </w:rPr>
            </w:pPr>
          </w:p>
        </w:tc>
        <w:tc>
          <w:tcPr>
            <w:tcW w:w="553" w:type="dxa"/>
            <w:noWrap w:val="0"/>
            <w:vAlign w:val="top"/>
          </w:tcPr>
          <w:p w14:paraId="4DCDEF2A">
            <w:pPr>
              <w:spacing w:line="360" w:lineRule="auto"/>
              <w:outlineLvl w:val="9"/>
              <w:rPr>
                <w:rFonts w:hint="eastAsia" w:ascii="宋体" w:hAnsi="宋体" w:eastAsia="宋体" w:cs="宋体"/>
                <w:color w:val="auto"/>
                <w:sz w:val="24"/>
                <w:highlight w:val="none"/>
              </w:rPr>
            </w:pPr>
          </w:p>
        </w:tc>
        <w:tc>
          <w:tcPr>
            <w:tcW w:w="553" w:type="dxa"/>
            <w:noWrap w:val="0"/>
            <w:vAlign w:val="top"/>
          </w:tcPr>
          <w:p w14:paraId="677854D3">
            <w:pPr>
              <w:spacing w:line="360" w:lineRule="auto"/>
              <w:outlineLvl w:val="9"/>
              <w:rPr>
                <w:rFonts w:hint="eastAsia" w:ascii="宋体" w:hAnsi="宋体" w:eastAsia="宋体" w:cs="宋体"/>
                <w:color w:val="auto"/>
                <w:sz w:val="24"/>
                <w:highlight w:val="none"/>
              </w:rPr>
            </w:pPr>
          </w:p>
        </w:tc>
        <w:tc>
          <w:tcPr>
            <w:tcW w:w="553" w:type="dxa"/>
            <w:noWrap w:val="0"/>
            <w:vAlign w:val="top"/>
          </w:tcPr>
          <w:p w14:paraId="1AE5A145">
            <w:pPr>
              <w:spacing w:line="360" w:lineRule="auto"/>
              <w:outlineLvl w:val="9"/>
              <w:rPr>
                <w:rFonts w:hint="eastAsia" w:ascii="宋体" w:hAnsi="宋体" w:eastAsia="宋体" w:cs="宋体"/>
                <w:color w:val="auto"/>
                <w:sz w:val="24"/>
                <w:highlight w:val="none"/>
              </w:rPr>
            </w:pPr>
          </w:p>
        </w:tc>
      </w:tr>
    </w:tbl>
    <w:p w14:paraId="3614A862">
      <w:pPr>
        <w:autoSpaceDE w:val="0"/>
        <w:autoSpaceDN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5ADAF3D4">
      <w:pPr>
        <w:spacing w:line="500" w:lineRule="exact"/>
        <w:outlineLvl w:val="9"/>
        <w:rPr>
          <w:rFonts w:hint="eastAsia" w:ascii="宋体" w:hAnsi="宋体" w:eastAsia="宋体" w:cs="宋体"/>
          <w:color w:val="auto"/>
          <w:sz w:val="32"/>
          <w:szCs w:val="32"/>
          <w:highlight w:val="none"/>
        </w:rPr>
      </w:pPr>
    </w:p>
    <w:p w14:paraId="1420E2F1">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314BA26">
      <w:pPr>
        <w:autoSpaceDE w:val="0"/>
        <w:autoSpaceDN w:val="0"/>
        <w:spacing w:line="360" w:lineRule="auto"/>
        <w:ind w:firstLine="6480" w:firstLineChars="2700"/>
        <w:outlineLvl w:val="9"/>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2EB5FE2">
      <w:pPr>
        <w:spacing w:line="500" w:lineRule="exact"/>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6A283B35">
      <w:pPr>
        <w:snapToGrid w:val="0"/>
        <w:spacing w:before="120" w:beforeLines="50" w:after="50"/>
        <w:ind w:left="143" w:leftChars="68" w:firstLine="596" w:firstLineChars="198"/>
        <w:outlineLvl w:val="9"/>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九</w:t>
      </w:r>
      <w:r>
        <w:rPr>
          <w:rFonts w:hint="eastAsia" w:ascii="宋体" w:hAnsi="宋体" w:eastAsia="宋体" w:cs="宋体"/>
          <w:b/>
          <w:color w:val="auto"/>
          <w:sz w:val="30"/>
          <w:szCs w:val="30"/>
          <w:highlight w:val="none"/>
        </w:rPr>
        <w:t>、服务</w:t>
      </w:r>
      <w:r>
        <w:rPr>
          <w:rFonts w:hint="eastAsia" w:ascii="宋体" w:hAnsi="宋体" w:eastAsia="宋体" w:cs="宋体"/>
          <w:b/>
          <w:color w:val="auto"/>
          <w:sz w:val="30"/>
          <w:szCs w:val="30"/>
          <w:highlight w:val="none"/>
          <w:lang w:eastAsia="zh-CN"/>
        </w:rPr>
        <w:t>承诺</w:t>
      </w:r>
    </w:p>
    <w:p w14:paraId="0476D605">
      <w:pPr>
        <w:snapToGrid w:val="0"/>
        <w:spacing w:before="120" w:beforeLines="50" w:after="50"/>
        <w:ind w:left="143" w:leftChars="68"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由竞标人按本项目竞争性磋商采购文件第二章“服务需求一览表”中商务条款部分的服务要求自行填写，其中要包含服务承诺书。</w:t>
      </w:r>
    </w:p>
    <w:p w14:paraId="7604A6C8">
      <w:pPr>
        <w:snapToGrid w:val="0"/>
        <w:spacing w:line="360" w:lineRule="auto"/>
        <w:ind w:firstLine="602" w:firstLineChars="20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十、项目实施人员一览表</w:t>
      </w:r>
    </w:p>
    <w:p w14:paraId="6A46D898">
      <w:pPr>
        <w:spacing w:line="360" w:lineRule="auto"/>
        <w:jc w:val="center"/>
        <w:outlineLvl w:val="9"/>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（由供应商根据采购需求及采购文件要求编制）</w:t>
      </w:r>
    </w:p>
    <w:p w14:paraId="4B27307C">
      <w:pPr>
        <w:autoSpaceDE w:val="0"/>
        <w:autoSpaceDN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14"/>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414F37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11CC0F6A">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3C44157F">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40D138F9">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129DAF65">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34515D13">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6C803CB3">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44B425A">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2B1670F9">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D1D93F9">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5866C01B">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C160480">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706DD32">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208BE1CA">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1042A81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72201E27">
            <w:pPr>
              <w:autoSpaceDE w:val="0"/>
              <w:autoSpaceDN w:val="0"/>
              <w:spacing w:line="360" w:lineRule="auto"/>
              <w:jc w:val="center"/>
              <w:outlineLvl w:val="9"/>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F72A570">
            <w:pPr>
              <w:autoSpaceDE w:val="0"/>
              <w:autoSpaceDN w:val="0"/>
              <w:spacing w:line="360" w:lineRule="auto"/>
              <w:outlineLvl w:val="9"/>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620E17E">
            <w:pPr>
              <w:autoSpaceDE w:val="0"/>
              <w:autoSpaceDN w:val="0"/>
              <w:spacing w:line="360" w:lineRule="auto"/>
              <w:outlineLvl w:val="9"/>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5DFDAC6F">
            <w:pPr>
              <w:autoSpaceDE w:val="0"/>
              <w:autoSpaceDN w:val="0"/>
              <w:spacing w:line="360" w:lineRule="auto"/>
              <w:outlineLvl w:val="9"/>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5927A279">
            <w:pPr>
              <w:autoSpaceDE w:val="0"/>
              <w:autoSpaceDN w:val="0"/>
              <w:spacing w:line="360" w:lineRule="auto"/>
              <w:outlineLvl w:val="9"/>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5F536D0">
            <w:pPr>
              <w:autoSpaceDE w:val="0"/>
              <w:autoSpaceDN w:val="0"/>
              <w:spacing w:line="360" w:lineRule="auto"/>
              <w:outlineLvl w:val="9"/>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BE1468E">
            <w:pPr>
              <w:autoSpaceDE w:val="0"/>
              <w:autoSpaceDN w:val="0"/>
              <w:spacing w:line="360" w:lineRule="auto"/>
              <w:outlineLvl w:val="9"/>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289B250">
            <w:pPr>
              <w:autoSpaceDE w:val="0"/>
              <w:autoSpaceDN w:val="0"/>
              <w:spacing w:line="360" w:lineRule="auto"/>
              <w:outlineLvl w:val="9"/>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AEAA7EA">
            <w:pPr>
              <w:autoSpaceDE w:val="0"/>
              <w:autoSpaceDN w:val="0"/>
              <w:spacing w:line="360" w:lineRule="auto"/>
              <w:outlineLvl w:val="9"/>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6906221A">
            <w:pPr>
              <w:autoSpaceDE w:val="0"/>
              <w:autoSpaceDN w:val="0"/>
              <w:spacing w:line="360" w:lineRule="auto"/>
              <w:outlineLvl w:val="9"/>
              <w:rPr>
                <w:rFonts w:hint="eastAsia" w:ascii="宋体" w:hAnsi="宋体" w:eastAsia="宋体" w:cs="宋体"/>
                <w:color w:val="auto"/>
                <w:sz w:val="24"/>
                <w:highlight w:val="none"/>
              </w:rPr>
            </w:pPr>
          </w:p>
        </w:tc>
      </w:tr>
      <w:tr w14:paraId="185B7B4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03DCBBE8">
            <w:pPr>
              <w:autoSpaceDE w:val="0"/>
              <w:autoSpaceDN w:val="0"/>
              <w:spacing w:line="360" w:lineRule="auto"/>
              <w:jc w:val="center"/>
              <w:outlineLvl w:val="9"/>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6A36514">
            <w:pPr>
              <w:autoSpaceDE w:val="0"/>
              <w:autoSpaceDN w:val="0"/>
              <w:spacing w:line="360" w:lineRule="auto"/>
              <w:outlineLvl w:val="9"/>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A7429C4">
            <w:pPr>
              <w:autoSpaceDE w:val="0"/>
              <w:autoSpaceDN w:val="0"/>
              <w:spacing w:line="360" w:lineRule="auto"/>
              <w:outlineLvl w:val="9"/>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1F664C7">
            <w:pPr>
              <w:autoSpaceDE w:val="0"/>
              <w:autoSpaceDN w:val="0"/>
              <w:spacing w:line="360" w:lineRule="auto"/>
              <w:outlineLvl w:val="9"/>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71B1CB48">
            <w:pPr>
              <w:autoSpaceDE w:val="0"/>
              <w:autoSpaceDN w:val="0"/>
              <w:spacing w:line="360" w:lineRule="auto"/>
              <w:outlineLvl w:val="9"/>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8EA47EA">
            <w:pPr>
              <w:autoSpaceDE w:val="0"/>
              <w:autoSpaceDN w:val="0"/>
              <w:spacing w:line="360" w:lineRule="auto"/>
              <w:outlineLvl w:val="9"/>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077AF42">
            <w:pPr>
              <w:autoSpaceDE w:val="0"/>
              <w:autoSpaceDN w:val="0"/>
              <w:spacing w:line="360" w:lineRule="auto"/>
              <w:outlineLvl w:val="9"/>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7B59344">
            <w:pPr>
              <w:autoSpaceDE w:val="0"/>
              <w:autoSpaceDN w:val="0"/>
              <w:spacing w:line="360" w:lineRule="auto"/>
              <w:outlineLvl w:val="9"/>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5675AAB">
            <w:pPr>
              <w:autoSpaceDE w:val="0"/>
              <w:autoSpaceDN w:val="0"/>
              <w:spacing w:line="360" w:lineRule="auto"/>
              <w:outlineLvl w:val="9"/>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5F32B97F">
            <w:pPr>
              <w:autoSpaceDE w:val="0"/>
              <w:autoSpaceDN w:val="0"/>
              <w:spacing w:line="360" w:lineRule="auto"/>
              <w:outlineLvl w:val="9"/>
              <w:rPr>
                <w:rFonts w:hint="eastAsia" w:ascii="宋体" w:hAnsi="宋体" w:eastAsia="宋体" w:cs="宋体"/>
                <w:color w:val="auto"/>
                <w:sz w:val="24"/>
                <w:highlight w:val="none"/>
              </w:rPr>
            </w:pPr>
          </w:p>
        </w:tc>
      </w:tr>
    </w:tbl>
    <w:p w14:paraId="678E28FA">
      <w:pPr>
        <w:spacing w:line="360" w:lineRule="auto"/>
        <w:outlineLvl w:val="9"/>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注：供应商可按上述的格式自行编制，须随表提交相应的证书复印件并注明所在响应技术文件页码。</w:t>
      </w:r>
    </w:p>
    <w:p w14:paraId="7558F651">
      <w:pPr>
        <w:snapToGrid w:val="0"/>
        <w:spacing w:line="360" w:lineRule="auto"/>
        <w:ind w:firstLine="602" w:firstLineChars="200"/>
        <w:outlineLvl w:val="9"/>
        <w:rPr>
          <w:rFonts w:hint="eastAsia" w:ascii="宋体" w:hAnsi="宋体" w:eastAsia="宋体" w:cs="宋体"/>
          <w:b/>
          <w:color w:val="auto"/>
          <w:sz w:val="30"/>
          <w:szCs w:val="30"/>
          <w:highlight w:val="none"/>
        </w:rPr>
      </w:pPr>
    </w:p>
    <w:p w14:paraId="3C56280C">
      <w:pPr>
        <w:autoSpaceDE w:val="0"/>
        <w:autoSpaceDN w:val="0"/>
        <w:spacing w:line="360" w:lineRule="auto"/>
        <w:ind w:firstLine="6505" w:firstLineChars="2700"/>
        <w:outlineLvl w:val="9"/>
        <w:rPr>
          <w:rFonts w:hint="eastAsia" w:ascii="宋体" w:hAnsi="宋体" w:eastAsia="宋体" w:cs="宋体"/>
          <w:b/>
          <w:bCs/>
          <w:color w:val="auto"/>
          <w:sz w:val="24"/>
          <w:highlight w:val="none"/>
        </w:rPr>
      </w:pPr>
    </w:p>
    <w:p w14:paraId="28C240DF">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A51DA04">
      <w:pPr>
        <w:autoSpaceDE w:val="0"/>
        <w:autoSpaceDN w:val="0"/>
        <w:spacing w:line="360" w:lineRule="auto"/>
        <w:ind w:firstLine="6480" w:firstLineChars="2700"/>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9BDED51">
      <w:pPr>
        <w:autoSpaceDE w:val="0"/>
        <w:autoSpaceDN w:val="0"/>
        <w:spacing w:line="360" w:lineRule="auto"/>
        <w:ind w:firstLine="6480" w:firstLineChars="2700"/>
        <w:outlineLvl w:val="9"/>
        <w:rPr>
          <w:rFonts w:hint="eastAsia" w:ascii="宋体" w:hAnsi="宋体" w:eastAsia="宋体" w:cs="宋体"/>
          <w:color w:val="auto"/>
          <w:kern w:val="0"/>
          <w:sz w:val="24"/>
          <w:highlight w:val="none"/>
          <w:lang w:val="zh-CN"/>
        </w:rPr>
      </w:pPr>
    </w:p>
    <w:p w14:paraId="00DA66AA">
      <w:pPr>
        <w:snapToGrid w:val="0"/>
        <w:spacing w:line="360" w:lineRule="auto"/>
        <w:ind w:firstLine="602" w:firstLineChars="200"/>
        <w:outlineLvl w:val="9"/>
        <w:rPr>
          <w:rFonts w:hint="eastAsia" w:ascii="宋体" w:hAnsi="宋体" w:eastAsia="宋体" w:cs="宋体"/>
          <w:b/>
          <w:color w:val="auto"/>
          <w:sz w:val="30"/>
          <w:szCs w:val="30"/>
          <w:highlight w:val="none"/>
        </w:rPr>
      </w:pPr>
    </w:p>
    <w:p w14:paraId="6E91A0EC">
      <w:pPr>
        <w:snapToGrid w:val="0"/>
        <w:spacing w:line="360" w:lineRule="auto"/>
        <w:ind w:firstLine="602" w:firstLineChars="200"/>
        <w:outlineLvl w:val="9"/>
        <w:rPr>
          <w:rFonts w:hint="eastAsia" w:ascii="宋体" w:hAnsi="宋体" w:eastAsia="宋体" w:cs="宋体"/>
          <w:b/>
          <w:color w:val="auto"/>
          <w:sz w:val="30"/>
          <w:szCs w:val="30"/>
          <w:highlight w:val="none"/>
        </w:rPr>
      </w:pPr>
    </w:p>
    <w:p w14:paraId="25246E2F">
      <w:pPr>
        <w:snapToGrid w:val="0"/>
        <w:spacing w:line="360" w:lineRule="auto"/>
        <w:ind w:firstLine="602" w:firstLineChars="200"/>
        <w:outlineLvl w:val="9"/>
        <w:rPr>
          <w:rFonts w:hint="eastAsia" w:ascii="宋体" w:hAnsi="宋体" w:eastAsia="宋体" w:cs="宋体"/>
          <w:b/>
          <w:color w:val="auto"/>
          <w:sz w:val="30"/>
          <w:szCs w:val="30"/>
          <w:highlight w:val="none"/>
        </w:rPr>
      </w:pPr>
    </w:p>
    <w:p w14:paraId="4F220699">
      <w:pPr>
        <w:snapToGrid w:val="0"/>
        <w:spacing w:line="360" w:lineRule="auto"/>
        <w:ind w:firstLine="602" w:firstLineChars="200"/>
        <w:outlineLvl w:val="9"/>
        <w:rPr>
          <w:rFonts w:hint="eastAsia" w:ascii="宋体" w:hAnsi="宋体" w:eastAsia="宋体" w:cs="宋体"/>
          <w:b/>
          <w:color w:val="auto"/>
          <w:sz w:val="30"/>
          <w:szCs w:val="30"/>
          <w:highlight w:val="none"/>
        </w:rPr>
      </w:pPr>
    </w:p>
    <w:p w14:paraId="69498DAD">
      <w:pPr>
        <w:snapToGrid w:val="0"/>
        <w:spacing w:line="360" w:lineRule="auto"/>
        <w:ind w:firstLine="602" w:firstLineChars="200"/>
        <w:outlineLvl w:val="9"/>
        <w:rPr>
          <w:rFonts w:hint="eastAsia" w:ascii="宋体" w:hAnsi="宋体" w:eastAsia="宋体" w:cs="宋体"/>
          <w:b/>
          <w:color w:val="auto"/>
          <w:sz w:val="30"/>
          <w:szCs w:val="30"/>
          <w:highlight w:val="none"/>
        </w:rPr>
      </w:pPr>
    </w:p>
    <w:p w14:paraId="664FDAF3">
      <w:pPr>
        <w:snapToGrid w:val="0"/>
        <w:spacing w:line="360" w:lineRule="auto"/>
        <w:ind w:firstLine="602" w:firstLineChars="200"/>
        <w:outlineLvl w:val="9"/>
        <w:rPr>
          <w:rFonts w:hint="eastAsia" w:ascii="宋体" w:hAnsi="宋体" w:eastAsia="宋体" w:cs="宋体"/>
          <w:b/>
          <w:color w:val="auto"/>
          <w:sz w:val="30"/>
          <w:szCs w:val="30"/>
          <w:highlight w:val="none"/>
        </w:rPr>
      </w:pPr>
    </w:p>
    <w:p w14:paraId="0D31A3D3">
      <w:pPr>
        <w:snapToGrid w:val="0"/>
        <w:spacing w:line="360" w:lineRule="auto"/>
        <w:ind w:firstLine="602" w:firstLineChars="200"/>
        <w:outlineLvl w:val="9"/>
        <w:rPr>
          <w:rFonts w:hint="eastAsia" w:ascii="宋体" w:hAnsi="宋体" w:eastAsia="宋体" w:cs="宋体"/>
          <w:b/>
          <w:color w:val="auto"/>
          <w:sz w:val="30"/>
          <w:szCs w:val="30"/>
          <w:highlight w:val="none"/>
        </w:rPr>
      </w:pPr>
    </w:p>
    <w:p w14:paraId="54BB1897">
      <w:pPr>
        <w:snapToGrid w:val="0"/>
        <w:spacing w:line="360" w:lineRule="auto"/>
        <w:ind w:firstLine="602" w:firstLineChars="200"/>
        <w:outlineLvl w:val="9"/>
        <w:rPr>
          <w:rFonts w:hint="eastAsia" w:ascii="宋体" w:hAnsi="宋体" w:eastAsia="宋体" w:cs="宋体"/>
          <w:b/>
          <w:color w:val="auto"/>
          <w:sz w:val="30"/>
          <w:szCs w:val="30"/>
          <w:highlight w:val="none"/>
        </w:rPr>
      </w:pPr>
    </w:p>
    <w:p w14:paraId="1B9B32C4">
      <w:pPr>
        <w:snapToGrid w:val="0"/>
        <w:spacing w:line="360" w:lineRule="auto"/>
        <w:ind w:firstLine="602" w:firstLineChars="20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十</w:t>
      </w:r>
      <w:r>
        <w:rPr>
          <w:rFonts w:hint="eastAsia" w:ascii="宋体" w:hAnsi="宋体" w:cs="宋体"/>
          <w:b/>
          <w:color w:val="auto"/>
          <w:sz w:val="30"/>
          <w:szCs w:val="30"/>
          <w:highlight w:val="none"/>
          <w:lang w:eastAsia="zh-CN"/>
        </w:rPr>
        <w:t>一</w:t>
      </w:r>
      <w:r>
        <w:rPr>
          <w:rFonts w:hint="eastAsia" w:ascii="宋体" w:hAnsi="宋体" w:eastAsia="宋体" w:cs="宋体"/>
          <w:b/>
          <w:color w:val="auto"/>
          <w:sz w:val="30"/>
          <w:szCs w:val="30"/>
          <w:highlight w:val="none"/>
        </w:rPr>
        <w:t>、服务需求、商务条款要求提供的其他材料</w:t>
      </w:r>
    </w:p>
    <w:p w14:paraId="68CE86EC">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p>
    <w:p w14:paraId="11B231D6">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05CBA03">
      <w:pPr>
        <w:autoSpaceDE w:val="0"/>
        <w:autoSpaceDN w:val="0"/>
        <w:spacing w:line="360" w:lineRule="auto"/>
        <w:ind w:firstLine="6480" w:firstLineChars="2700"/>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CBD666D">
      <w:pPr>
        <w:autoSpaceDE w:val="0"/>
        <w:autoSpaceDN w:val="0"/>
        <w:spacing w:line="360" w:lineRule="auto"/>
        <w:ind w:firstLine="6505" w:firstLineChars="2700"/>
        <w:outlineLvl w:val="9"/>
        <w:rPr>
          <w:rFonts w:hint="eastAsia" w:ascii="宋体" w:hAnsi="宋体" w:eastAsia="宋体" w:cs="宋体"/>
          <w:b/>
          <w:bCs/>
          <w:color w:val="auto"/>
          <w:sz w:val="24"/>
          <w:highlight w:val="none"/>
        </w:rPr>
        <w:sectPr>
          <w:pgSz w:w="11910" w:h="16840"/>
          <w:pgMar w:top="1340" w:right="1500" w:bottom="280" w:left="1680" w:header="720" w:footer="720" w:gutter="0"/>
          <w:cols w:space="720" w:num="1"/>
        </w:sectPr>
      </w:pPr>
    </w:p>
    <w:p w14:paraId="5CFA2A20">
      <w:pPr>
        <w:autoSpaceDE w:val="0"/>
        <w:autoSpaceDN w:val="0"/>
        <w:spacing w:line="360" w:lineRule="auto"/>
        <w:ind w:firstLine="6505" w:firstLineChars="2700"/>
        <w:rPr>
          <w:rFonts w:hint="eastAsia" w:ascii="宋体" w:hAnsi="宋体" w:eastAsia="宋体" w:cs="宋体"/>
          <w:b/>
          <w:bCs/>
          <w:color w:val="auto"/>
          <w:sz w:val="24"/>
          <w:highlight w:val="none"/>
        </w:rPr>
      </w:pPr>
    </w:p>
    <w:p w14:paraId="0237AA14">
      <w:pPr>
        <w:keepNext/>
        <w:keepLines/>
        <w:spacing w:before="260" w:after="260" w:line="416" w:lineRule="auto"/>
        <w:jc w:val="center"/>
        <w:outlineLvl w:val="9"/>
        <w:rPr>
          <w:rFonts w:hint="eastAsia" w:ascii="宋体" w:hAnsi="宋体" w:eastAsia="宋体" w:cs="宋体"/>
          <w:b/>
          <w:bCs/>
          <w:color w:val="auto"/>
          <w:sz w:val="32"/>
          <w:szCs w:val="32"/>
          <w:highlight w:val="none"/>
        </w:rPr>
      </w:pPr>
      <w:bookmarkStart w:id="64" w:name="_Toc80205941"/>
      <w:r>
        <w:rPr>
          <w:rFonts w:hint="eastAsia" w:ascii="宋体" w:hAnsi="宋体" w:eastAsia="宋体" w:cs="宋体"/>
          <w:b/>
          <w:bCs/>
          <w:color w:val="auto"/>
          <w:sz w:val="32"/>
          <w:szCs w:val="32"/>
          <w:highlight w:val="none"/>
        </w:rPr>
        <w:t>第四节 报价文件格式</w:t>
      </w:r>
      <w:bookmarkEnd w:id="64"/>
    </w:p>
    <w:p w14:paraId="0015EB4F">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C0B2213">
      <w:pPr>
        <w:snapToGrid w:val="0"/>
        <w:spacing w:before="120" w:beforeLines="50" w:after="50"/>
        <w:rPr>
          <w:rFonts w:hint="eastAsia" w:ascii="宋体" w:hAnsi="宋体" w:eastAsia="宋体" w:cs="宋体"/>
          <w:color w:val="auto"/>
          <w:sz w:val="24"/>
          <w:szCs w:val="20"/>
          <w:highlight w:val="none"/>
        </w:rPr>
      </w:pPr>
    </w:p>
    <w:p w14:paraId="0181214B">
      <w:pPr>
        <w:snapToGrid w:val="0"/>
        <w:spacing w:before="120" w:beforeLines="50" w:after="50"/>
        <w:rPr>
          <w:rFonts w:hint="eastAsia" w:ascii="宋体" w:hAnsi="宋体" w:eastAsia="宋体" w:cs="宋体"/>
          <w:color w:val="auto"/>
          <w:sz w:val="24"/>
          <w:szCs w:val="20"/>
          <w:highlight w:val="none"/>
        </w:rPr>
      </w:pPr>
    </w:p>
    <w:p w14:paraId="0475A193">
      <w:pPr>
        <w:snapToGrid w:val="0"/>
        <w:spacing w:before="120" w:beforeLines="50" w:after="50"/>
        <w:rPr>
          <w:rFonts w:hint="eastAsia" w:ascii="宋体" w:hAnsi="宋体" w:eastAsia="宋体" w:cs="宋体"/>
          <w:color w:val="auto"/>
          <w:sz w:val="24"/>
          <w:szCs w:val="20"/>
          <w:highlight w:val="none"/>
        </w:rPr>
      </w:pPr>
    </w:p>
    <w:p w14:paraId="5F43D712">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1B7964FE">
      <w:pPr>
        <w:snapToGrid w:val="0"/>
        <w:spacing w:before="120" w:beforeLines="50" w:after="50"/>
        <w:rPr>
          <w:rFonts w:hint="eastAsia" w:ascii="宋体" w:hAnsi="宋体" w:eastAsia="宋体" w:cs="宋体"/>
          <w:bCs/>
          <w:color w:val="auto"/>
          <w:sz w:val="24"/>
          <w:szCs w:val="20"/>
          <w:highlight w:val="none"/>
        </w:rPr>
      </w:pPr>
    </w:p>
    <w:p w14:paraId="55EF95E9">
      <w:pPr>
        <w:snapToGrid w:val="0"/>
        <w:spacing w:before="120" w:beforeLines="50" w:after="50"/>
        <w:rPr>
          <w:rFonts w:hint="eastAsia" w:ascii="宋体" w:hAnsi="宋体" w:eastAsia="宋体" w:cs="宋体"/>
          <w:bCs/>
          <w:color w:val="auto"/>
          <w:sz w:val="24"/>
          <w:szCs w:val="20"/>
          <w:highlight w:val="none"/>
        </w:rPr>
      </w:pPr>
    </w:p>
    <w:p w14:paraId="24F985A8">
      <w:pPr>
        <w:snapToGrid w:val="0"/>
        <w:spacing w:before="120" w:beforeLines="50" w:after="50"/>
        <w:rPr>
          <w:rFonts w:hint="eastAsia" w:ascii="宋体" w:hAnsi="宋体" w:eastAsia="宋体" w:cs="宋体"/>
          <w:bCs/>
          <w:color w:val="auto"/>
          <w:sz w:val="24"/>
          <w:szCs w:val="20"/>
          <w:highlight w:val="none"/>
        </w:rPr>
      </w:pPr>
    </w:p>
    <w:p w14:paraId="70AB2FA2">
      <w:pPr>
        <w:snapToGrid w:val="0"/>
        <w:spacing w:before="120" w:beforeLines="50" w:after="50"/>
        <w:rPr>
          <w:rFonts w:hint="eastAsia" w:ascii="宋体" w:hAnsi="宋体" w:eastAsia="宋体" w:cs="宋体"/>
          <w:bCs/>
          <w:color w:val="auto"/>
          <w:sz w:val="24"/>
          <w:szCs w:val="20"/>
          <w:highlight w:val="none"/>
        </w:rPr>
      </w:pPr>
    </w:p>
    <w:p w14:paraId="2EC56C37">
      <w:pPr>
        <w:snapToGrid w:val="0"/>
        <w:spacing w:before="120" w:beforeLines="50" w:after="50"/>
        <w:rPr>
          <w:rFonts w:hint="eastAsia" w:ascii="宋体" w:hAnsi="宋体" w:eastAsia="宋体" w:cs="宋体"/>
          <w:bCs/>
          <w:color w:val="auto"/>
          <w:sz w:val="24"/>
          <w:szCs w:val="20"/>
          <w:highlight w:val="none"/>
        </w:rPr>
      </w:pPr>
    </w:p>
    <w:p w14:paraId="4A168FE0">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项目名称： </w:t>
      </w:r>
    </w:p>
    <w:p w14:paraId="1C834EDE">
      <w:pPr>
        <w:snapToGrid w:val="0"/>
        <w:spacing w:before="120" w:beforeLines="50" w:after="50"/>
        <w:ind w:firstLine="720" w:firstLineChars="225"/>
        <w:rPr>
          <w:rFonts w:hint="eastAsia" w:ascii="宋体" w:hAnsi="宋体" w:eastAsia="宋体" w:cs="宋体"/>
          <w:bCs/>
          <w:color w:val="auto"/>
          <w:sz w:val="32"/>
          <w:szCs w:val="32"/>
          <w:highlight w:val="none"/>
        </w:rPr>
      </w:pPr>
    </w:p>
    <w:p w14:paraId="00F14B9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51BFA61">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C75800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6DDB7567">
      <w:pPr>
        <w:snapToGrid w:val="0"/>
        <w:spacing w:before="120" w:beforeLines="50" w:after="50"/>
        <w:ind w:firstLine="720" w:firstLineChars="225"/>
        <w:rPr>
          <w:rFonts w:hint="eastAsia" w:ascii="宋体" w:hAnsi="宋体" w:eastAsia="宋体" w:cs="宋体"/>
          <w:bCs/>
          <w:color w:val="auto"/>
          <w:sz w:val="32"/>
          <w:szCs w:val="32"/>
          <w:highlight w:val="none"/>
        </w:rPr>
      </w:pPr>
    </w:p>
    <w:p w14:paraId="72A1D7A1">
      <w:pPr>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E420DF5">
      <w:pPr>
        <w:snapToGrid w:val="0"/>
        <w:spacing w:before="50" w:after="50"/>
        <w:ind w:firstLine="720" w:firstLineChars="225"/>
        <w:rPr>
          <w:rFonts w:hint="eastAsia" w:ascii="宋体" w:hAnsi="宋体" w:eastAsia="宋体" w:cs="宋体"/>
          <w:bCs/>
          <w:color w:val="auto"/>
          <w:sz w:val="32"/>
          <w:szCs w:val="32"/>
          <w:highlight w:val="none"/>
        </w:rPr>
      </w:pPr>
    </w:p>
    <w:p w14:paraId="7A4D3AF5">
      <w:pPr>
        <w:snapToGrid w:val="0"/>
        <w:spacing w:before="50" w:after="50"/>
        <w:ind w:firstLine="720" w:firstLineChars="225"/>
        <w:rPr>
          <w:rFonts w:hint="eastAsia" w:ascii="宋体" w:hAnsi="宋体" w:eastAsia="宋体" w:cs="宋体"/>
          <w:bCs/>
          <w:color w:val="auto"/>
          <w:sz w:val="32"/>
          <w:szCs w:val="32"/>
          <w:highlight w:val="none"/>
        </w:rPr>
      </w:pPr>
    </w:p>
    <w:p w14:paraId="23CCF73C">
      <w:pPr>
        <w:snapToGrid w:val="0"/>
        <w:spacing w:before="50" w:after="50"/>
        <w:ind w:firstLine="1280" w:firstLineChars="400"/>
        <w:rPr>
          <w:rFonts w:hint="eastAsia" w:ascii="宋体" w:hAnsi="宋体" w:eastAsia="宋体" w:cs="宋体"/>
          <w:bCs/>
          <w:color w:val="auto"/>
          <w:sz w:val="32"/>
          <w:szCs w:val="32"/>
          <w:highlight w:val="none"/>
        </w:rPr>
      </w:pPr>
    </w:p>
    <w:p w14:paraId="0AC38E59">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83F8CFB">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358089AD">
      <w:pPr>
        <w:rPr>
          <w:rFonts w:hint="eastAsia" w:ascii="宋体" w:hAnsi="宋体" w:eastAsia="宋体" w:cs="宋体"/>
          <w:color w:val="auto"/>
          <w:highlight w:val="none"/>
        </w:rPr>
      </w:pPr>
    </w:p>
    <w:p w14:paraId="297F577E">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3366FE80">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33EBAAC5">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三、中小企业声明函……………………………………………（页码）</w:t>
      </w:r>
    </w:p>
    <w:p w14:paraId="6E09D728">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1319789A">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1E75517B">
      <w:pPr>
        <w:spacing w:line="500" w:lineRule="exact"/>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响应函</w:t>
      </w:r>
    </w:p>
    <w:p w14:paraId="2B142FFE">
      <w:pPr>
        <w:spacing w:line="440" w:lineRule="exact"/>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0"/>
          <w:highlight w:val="none"/>
        </w:rPr>
        <w:t>致：</w:t>
      </w:r>
      <w:r>
        <w:rPr>
          <w:rFonts w:hint="eastAsia" w:ascii="宋体" w:hAnsi="宋体" w:eastAsia="宋体" w:cs="宋体"/>
          <w:color w:val="auto"/>
          <w:kern w:val="0"/>
          <w:sz w:val="20"/>
          <w:szCs w:val="21"/>
          <w:highlight w:val="none"/>
        </w:rPr>
        <w:t>（采购代理机构名称）</w:t>
      </w:r>
    </w:p>
    <w:p w14:paraId="2B473BCA">
      <w:pPr>
        <w:spacing w:line="360" w:lineRule="auto"/>
        <w:ind w:firstLine="400" w:firstLineChars="200"/>
        <w:rPr>
          <w:rFonts w:hint="eastAsia" w:ascii="宋体" w:hAnsi="宋体" w:eastAsia="宋体" w:cs="宋体"/>
          <w:color w:val="auto"/>
          <w:kern w:val="0"/>
          <w:sz w:val="20"/>
          <w:szCs w:val="20"/>
          <w:highlight w:val="none"/>
        </w:rPr>
      </w:pPr>
    </w:p>
    <w:p w14:paraId="3E277E99">
      <w:pPr>
        <w:spacing w:line="360" w:lineRule="auto"/>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我方已仔细阅读了贵方组织的</w:t>
      </w:r>
      <w:r>
        <w:rPr>
          <w:rFonts w:hint="eastAsia" w:ascii="宋体" w:hAnsi="宋体" w:eastAsia="宋体" w:cs="宋体"/>
          <w:color w:val="auto"/>
          <w:kern w:val="0"/>
          <w:sz w:val="20"/>
          <w:szCs w:val="20"/>
          <w:highlight w:val="none"/>
          <w:u w:val="single"/>
        </w:rPr>
        <w:t xml:space="preserve"> </w:t>
      </w:r>
      <w:bookmarkStart w:id="65" w:name="PO_3000001868_PM002_10"/>
      <w:r>
        <w:rPr>
          <w:rFonts w:hint="eastAsia" w:ascii="宋体" w:hAnsi="宋体" w:eastAsia="宋体" w:cs="宋体"/>
          <w:color w:val="auto"/>
          <w:kern w:val="0"/>
          <w:sz w:val="20"/>
          <w:szCs w:val="20"/>
          <w:highlight w:val="none"/>
          <w:u w:val="single"/>
        </w:rPr>
        <w:t>[项目名称_：  ]</w:t>
      </w:r>
      <w:bookmarkEnd w:id="65"/>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项目（项目编号：</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 xml:space="preserve">）的竞争性磋商采购文件的全部内容，现正式递交下述文件参加贵方组织的本次政府采购活动： </w:t>
      </w:r>
    </w:p>
    <w:p w14:paraId="0D564160">
      <w:pPr>
        <w:spacing w:line="360" w:lineRule="auto"/>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一、首次报价文件电子版</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份（包含按“第三章 供应商须知”提交的全部文件）；</w:t>
      </w:r>
    </w:p>
    <w:p w14:paraId="7ECB0BF5">
      <w:pPr>
        <w:spacing w:line="360" w:lineRule="auto"/>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二、技术文件电子版</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份（包含按“第三章 供应商须知”提交的全部文件）；商务文件电子版</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份（包含按“第三章 供应商须知”提交的全部文件）；</w:t>
      </w:r>
    </w:p>
    <w:p w14:paraId="5C397575">
      <w:pPr>
        <w:spacing w:line="360" w:lineRule="auto"/>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据此函，签字人兹宣布：</w:t>
      </w:r>
    </w:p>
    <w:p w14:paraId="0C15617A">
      <w:pPr>
        <w:spacing w:line="360" w:lineRule="auto"/>
        <w:ind w:firstLine="482"/>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 w:val="20"/>
          <w:szCs w:val="20"/>
          <w:highlight w:val="none"/>
        </w:rPr>
        <w:t>1、我方愿意以（大写）人民币</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元)的竞标总报价，服务期：</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w:t>
      </w:r>
    </w:p>
    <w:p w14:paraId="3368C575">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提供本项目竞争性磋商采购文件第二章“服务需求一览表”中相应的采购内容。</w:t>
      </w:r>
    </w:p>
    <w:p w14:paraId="3008F6A8">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2、我方同意自本项目竞争性磋商采购文件采购公告规定的递交响应文件截止时间起遵循本响应函，并承诺在“第三章 供应商须知”规定的响应有效期内不修改、撤销响应文件。</w:t>
      </w:r>
    </w:p>
    <w:p w14:paraId="31A18BD5">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3、我方在此声明，所递交的响应文件及有关资料内容完整、真实和准确。</w:t>
      </w:r>
    </w:p>
    <w:p w14:paraId="36565F50">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4、如本项目采购内容涉及须符合国家强制规定的，我方承诺我方本次竞标均符合国家有关强制规定。</w:t>
      </w:r>
    </w:p>
    <w:p w14:paraId="0528FFB6">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3BB01B59">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6、我方已详细审核竞争性磋商采购文件，我方知道必须放弃提出含糊不清或误解问题的权利。</w:t>
      </w:r>
    </w:p>
    <w:p w14:paraId="3EAB6E38">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7、我方承诺满足竞争性磋商采购文件第六章“合同文本”的条款，承担完成合同的责任和义务。</w:t>
      </w:r>
    </w:p>
    <w:p w14:paraId="77DDCFFD">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8、我方同意应贵方要求提供与本竞标有关的任何数据或资料。若贵方需要，我方愿意提供我方作出的一切承诺的证明材料。</w:t>
      </w:r>
    </w:p>
    <w:p w14:paraId="2C83BCBC">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9、我方完全理解贵方不一定接受响应报价最低的竞标人为成交供应商的行为。</w:t>
      </w:r>
    </w:p>
    <w:p w14:paraId="2393D6F4">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EC875DA">
      <w:pPr>
        <w:numPr>
          <w:ilvl w:val="0"/>
          <w:numId w:val="3"/>
        </w:numPr>
        <w:tabs>
          <w:tab w:val="left" w:pos="945"/>
        </w:tabs>
        <w:spacing w:line="36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提供虚假材料谋取中标、成交的；</w:t>
      </w:r>
    </w:p>
    <w:p w14:paraId="68A20F25">
      <w:pPr>
        <w:numPr>
          <w:ilvl w:val="0"/>
          <w:numId w:val="3"/>
        </w:numPr>
        <w:tabs>
          <w:tab w:val="left" w:pos="945"/>
        </w:tabs>
        <w:spacing w:line="36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采取不正当手段诋毁、排挤其他供应商的；</w:t>
      </w:r>
    </w:p>
    <w:p w14:paraId="79A9D559">
      <w:pPr>
        <w:numPr>
          <w:ilvl w:val="0"/>
          <w:numId w:val="3"/>
        </w:numPr>
        <w:tabs>
          <w:tab w:val="left" w:pos="945"/>
        </w:tabs>
        <w:spacing w:line="36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与采购人、其他供应商或者采购代理机构恶意串通的；</w:t>
      </w:r>
    </w:p>
    <w:p w14:paraId="53EE3C26">
      <w:pPr>
        <w:numPr>
          <w:ilvl w:val="0"/>
          <w:numId w:val="3"/>
        </w:numPr>
        <w:tabs>
          <w:tab w:val="left" w:pos="945"/>
        </w:tabs>
        <w:spacing w:line="36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向采购人、采购代理机构行贿或者提供其他不正当利益的；</w:t>
      </w:r>
    </w:p>
    <w:p w14:paraId="34EE339B">
      <w:pPr>
        <w:numPr>
          <w:ilvl w:val="0"/>
          <w:numId w:val="3"/>
        </w:numPr>
        <w:tabs>
          <w:tab w:val="left" w:pos="945"/>
        </w:tabs>
        <w:spacing w:line="36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在采购过程中与采购人进行协商谈判的；</w:t>
      </w:r>
    </w:p>
    <w:p w14:paraId="6FA2358B">
      <w:pPr>
        <w:numPr>
          <w:ilvl w:val="0"/>
          <w:numId w:val="3"/>
        </w:numPr>
        <w:tabs>
          <w:tab w:val="left" w:pos="945"/>
        </w:tabs>
        <w:spacing w:line="36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拒绝有关部门监督检查或提供虚假情况的。</w:t>
      </w:r>
    </w:p>
    <w:p w14:paraId="633C3F52">
      <w:pPr>
        <w:spacing w:line="36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11.与本磋商有关的一切正式往来信函请寄：</w:t>
      </w:r>
      <w:r>
        <w:rPr>
          <w:rFonts w:hint="eastAsia" w:ascii="宋体" w:hAnsi="宋体" w:eastAsia="宋体" w:cs="宋体"/>
          <w:color w:val="auto"/>
          <w:kern w:val="0"/>
          <w:sz w:val="20"/>
          <w:szCs w:val="20"/>
          <w:highlight w:val="none"/>
          <w:u w:val="single"/>
        </w:rPr>
        <w:t xml:space="preserve"> </w:t>
      </w:r>
    </w:p>
    <w:p w14:paraId="312AD288">
      <w:pPr>
        <w:spacing w:line="36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地址：</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 xml:space="preserve"> </w:t>
      </w:r>
    </w:p>
    <w:p w14:paraId="249D75A1">
      <w:pPr>
        <w:spacing w:line="360" w:lineRule="auto"/>
        <w:ind w:firstLine="420"/>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 w:val="20"/>
          <w:szCs w:val="20"/>
          <w:highlight w:val="none"/>
        </w:rPr>
        <w:t>电话：</w:t>
      </w:r>
      <w:r>
        <w:rPr>
          <w:rFonts w:hint="eastAsia" w:ascii="宋体" w:hAnsi="宋体" w:eastAsia="宋体" w:cs="宋体"/>
          <w:color w:val="auto"/>
          <w:kern w:val="0"/>
          <w:sz w:val="20"/>
          <w:szCs w:val="20"/>
          <w:highlight w:val="none"/>
          <w:u w:val="single"/>
        </w:rPr>
        <w:t xml:space="preserve">                                      　　　　　　　　　</w:t>
      </w:r>
    </w:p>
    <w:p w14:paraId="56288C25">
      <w:pPr>
        <w:spacing w:line="36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传真：</w:t>
      </w:r>
      <w:r>
        <w:rPr>
          <w:rFonts w:hint="eastAsia" w:ascii="宋体" w:hAnsi="宋体" w:eastAsia="宋体" w:cs="宋体"/>
          <w:color w:val="auto"/>
          <w:kern w:val="0"/>
          <w:sz w:val="20"/>
          <w:szCs w:val="20"/>
          <w:highlight w:val="none"/>
          <w:u w:val="single"/>
        </w:rPr>
        <w:t>　　　　　　　　　　　　　　　　　　　　　　　　　　　　</w:t>
      </w:r>
    </w:p>
    <w:p w14:paraId="290EB86E">
      <w:pPr>
        <w:spacing w:line="360" w:lineRule="auto"/>
        <w:ind w:firstLine="420"/>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 w:val="20"/>
          <w:szCs w:val="20"/>
          <w:highlight w:val="none"/>
        </w:rPr>
        <w:t>邮政编码：</w:t>
      </w:r>
      <w:r>
        <w:rPr>
          <w:rFonts w:hint="eastAsia" w:ascii="宋体" w:hAnsi="宋体" w:eastAsia="宋体" w:cs="宋体"/>
          <w:color w:val="auto"/>
          <w:kern w:val="0"/>
          <w:sz w:val="20"/>
          <w:szCs w:val="20"/>
          <w:highlight w:val="none"/>
          <w:u w:val="single"/>
        </w:rPr>
        <w:t xml:space="preserve">                                                    </w:t>
      </w:r>
    </w:p>
    <w:p w14:paraId="7EEA9919">
      <w:pPr>
        <w:spacing w:line="360" w:lineRule="auto"/>
        <w:ind w:firstLine="420"/>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 w:val="20"/>
          <w:szCs w:val="20"/>
          <w:highlight w:val="none"/>
        </w:rPr>
        <w:t>开户名称：</w:t>
      </w:r>
      <w:r>
        <w:rPr>
          <w:rFonts w:hint="eastAsia" w:ascii="宋体" w:hAnsi="宋体" w:eastAsia="宋体" w:cs="宋体"/>
          <w:color w:val="auto"/>
          <w:kern w:val="0"/>
          <w:sz w:val="20"/>
          <w:szCs w:val="20"/>
          <w:highlight w:val="none"/>
          <w:u w:val="single"/>
        </w:rPr>
        <w:t xml:space="preserve">                                                    </w:t>
      </w:r>
    </w:p>
    <w:p w14:paraId="37B848FE">
      <w:pPr>
        <w:spacing w:line="360" w:lineRule="auto"/>
        <w:ind w:firstLine="420"/>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 w:val="20"/>
          <w:szCs w:val="20"/>
          <w:highlight w:val="none"/>
        </w:rPr>
        <w:t>开户银行：</w:t>
      </w:r>
      <w:r>
        <w:rPr>
          <w:rFonts w:hint="eastAsia" w:ascii="宋体" w:hAnsi="宋体" w:eastAsia="宋体" w:cs="宋体"/>
          <w:color w:val="auto"/>
          <w:kern w:val="0"/>
          <w:sz w:val="20"/>
          <w:szCs w:val="20"/>
          <w:highlight w:val="none"/>
          <w:u w:val="single"/>
        </w:rPr>
        <w:t xml:space="preserve">                                                    </w:t>
      </w:r>
    </w:p>
    <w:p w14:paraId="574AAD1E">
      <w:pPr>
        <w:spacing w:line="360" w:lineRule="auto"/>
        <w:ind w:firstLine="420"/>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 w:val="20"/>
          <w:szCs w:val="20"/>
          <w:highlight w:val="none"/>
        </w:rPr>
        <w:t>银行账号：</w:t>
      </w:r>
      <w:r>
        <w:rPr>
          <w:rFonts w:hint="eastAsia" w:ascii="宋体" w:hAnsi="宋体" w:eastAsia="宋体" w:cs="宋体"/>
          <w:color w:val="auto"/>
          <w:kern w:val="0"/>
          <w:sz w:val="20"/>
          <w:szCs w:val="20"/>
          <w:highlight w:val="none"/>
          <w:u w:val="single"/>
        </w:rPr>
        <w:t xml:space="preserve">                                                    </w:t>
      </w:r>
    </w:p>
    <w:p w14:paraId="1058ADB0">
      <w:pPr>
        <w:tabs>
          <w:tab w:val="left" w:pos="939"/>
        </w:tabs>
        <w:spacing w:line="360" w:lineRule="auto"/>
        <w:ind w:left="141" w:leftChars="67" w:firstLine="300" w:firstLineChars="150"/>
        <w:contextualSpacing/>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特此承诺。</w:t>
      </w:r>
    </w:p>
    <w:p w14:paraId="6DB37858">
      <w:pPr>
        <w:spacing w:line="360" w:lineRule="auto"/>
        <w:contextualSpacing/>
        <w:jc w:val="left"/>
        <w:rPr>
          <w:rFonts w:hint="eastAsia" w:ascii="宋体" w:hAnsi="宋体" w:eastAsia="宋体" w:cs="宋体"/>
          <w:color w:val="auto"/>
          <w:szCs w:val="21"/>
          <w:highlight w:val="none"/>
        </w:rPr>
      </w:pPr>
    </w:p>
    <w:p w14:paraId="713FD35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76A4EF0">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340" w:right="1500" w:bottom="280" w:left="1680" w:header="720" w:footer="720" w:gutter="0"/>
          <w:cols w:space="720" w:num="1"/>
        </w:sectPr>
      </w:pPr>
      <w:r>
        <w:rPr>
          <w:rFonts w:hint="eastAsia" w:ascii="宋体" w:hAnsi="宋体" w:eastAsia="宋体" w:cs="宋体"/>
          <w:color w:val="auto"/>
          <w:kern w:val="0"/>
          <w:sz w:val="24"/>
          <w:highlight w:val="none"/>
          <w:lang w:val="zh-CN"/>
        </w:rPr>
        <w:t>日期：  年  月   日</w:t>
      </w:r>
    </w:p>
    <w:p w14:paraId="4F03D1C5">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7090F812">
      <w:pPr>
        <w:spacing w:line="520" w:lineRule="exact"/>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21A369E4">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4C262C6">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325"/>
        <w:gridCol w:w="1080"/>
        <w:gridCol w:w="2777"/>
        <w:gridCol w:w="1562"/>
      </w:tblGrid>
      <w:tr w14:paraId="7329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16DDC22">
            <w:pPr>
              <w:pStyle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3325" w:type="dxa"/>
            <w:tcBorders>
              <w:top w:val="single" w:color="auto" w:sz="4" w:space="0"/>
              <w:left w:val="single" w:color="auto" w:sz="4" w:space="0"/>
              <w:bottom w:val="single" w:color="auto" w:sz="4" w:space="0"/>
              <w:right w:val="single" w:color="auto" w:sz="4" w:space="0"/>
            </w:tcBorders>
            <w:noWrap w:val="0"/>
            <w:vAlign w:val="center"/>
          </w:tcPr>
          <w:p w14:paraId="6AB10EEE">
            <w:pPr>
              <w:pStyle w:val="9"/>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服务名称或货物名称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E421C8B">
            <w:pPr>
              <w:pStyle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数量①</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27885467">
            <w:pPr>
              <w:pStyle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总报价（元）</w:t>
            </w:r>
          </w:p>
        </w:tc>
        <w:tc>
          <w:tcPr>
            <w:tcW w:w="1562" w:type="dxa"/>
            <w:tcBorders>
              <w:top w:val="single" w:color="auto" w:sz="4" w:space="0"/>
              <w:left w:val="single" w:color="auto" w:sz="4" w:space="0"/>
              <w:bottom w:val="single" w:color="auto" w:sz="4" w:space="0"/>
              <w:right w:val="single" w:color="auto" w:sz="4" w:space="0"/>
            </w:tcBorders>
            <w:noWrap w:val="0"/>
            <w:vAlign w:val="center"/>
          </w:tcPr>
          <w:p w14:paraId="358454E8">
            <w:pPr>
              <w:pStyle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7ADC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F90CFBB">
            <w:pPr>
              <w:pStyle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3325" w:type="dxa"/>
            <w:tcBorders>
              <w:top w:val="single" w:color="auto" w:sz="4" w:space="0"/>
              <w:left w:val="single" w:color="auto" w:sz="4" w:space="0"/>
              <w:bottom w:val="single" w:color="auto" w:sz="4" w:space="0"/>
              <w:right w:val="single" w:color="auto" w:sz="4" w:space="0"/>
            </w:tcBorders>
            <w:noWrap w:val="0"/>
            <w:vAlign w:val="center"/>
          </w:tcPr>
          <w:p w14:paraId="6AE8D602">
            <w:pPr>
              <w:pStyle w:val="9"/>
              <w:rPr>
                <w:rFonts w:hint="eastAsia" w:ascii="宋体" w:hAnsi="宋体" w:eastAsia="宋体" w:cs="宋体"/>
                <w:color w:val="auto"/>
                <w:kern w:val="2"/>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5C5BC0">
            <w:pPr>
              <w:pStyle w:val="9"/>
              <w:rPr>
                <w:rFonts w:hint="eastAsia" w:ascii="宋体" w:hAnsi="宋体" w:eastAsia="宋体" w:cs="宋体"/>
                <w:color w:val="auto"/>
                <w:kern w:val="2"/>
                <w:sz w:val="24"/>
                <w:szCs w:val="24"/>
                <w:highlight w:val="none"/>
              </w:rPr>
            </w:pPr>
          </w:p>
        </w:tc>
        <w:tc>
          <w:tcPr>
            <w:tcW w:w="2777" w:type="dxa"/>
            <w:tcBorders>
              <w:top w:val="single" w:color="auto" w:sz="4" w:space="0"/>
              <w:left w:val="single" w:color="auto" w:sz="4" w:space="0"/>
              <w:bottom w:val="single" w:color="auto" w:sz="4" w:space="0"/>
              <w:right w:val="single" w:color="auto" w:sz="4" w:space="0"/>
            </w:tcBorders>
            <w:noWrap w:val="0"/>
            <w:vAlign w:val="center"/>
          </w:tcPr>
          <w:p w14:paraId="15DE7F91">
            <w:pPr>
              <w:pStyle w:val="9"/>
              <w:rPr>
                <w:rFonts w:hint="eastAsia" w:ascii="宋体" w:hAnsi="宋体" w:eastAsia="宋体" w:cs="宋体"/>
                <w:color w:val="auto"/>
                <w:kern w:val="2"/>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6BA0D9F7">
            <w:pPr>
              <w:pStyle w:val="9"/>
              <w:rPr>
                <w:rFonts w:hint="eastAsia" w:ascii="宋体" w:hAnsi="宋体" w:eastAsia="宋体" w:cs="宋体"/>
                <w:color w:val="auto"/>
                <w:kern w:val="2"/>
                <w:sz w:val="24"/>
                <w:szCs w:val="24"/>
                <w:highlight w:val="none"/>
              </w:rPr>
            </w:pPr>
          </w:p>
        </w:tc>
      </w:tr>
      <w:tr w14:paraId="72CC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9464" w:type="dxa"/>
            <w:gridSpan w:val="5"/>
            <w:tcBorders>
              <w:top w:val="single" w:color="auto" w:sz="4" w:space="0"/>
              <w:left w:val="single" w:color="auto" w:sz="4" w:space="0"/>
              <w:bottom w:val="single" w:color="auto" w:sz="4" w:space="0"/>
              <w:right w:val="single" w:color="auto" w:sz="4" w:space="0"/>
            </w:tcBorders>
            <w:noWrap w:val="0"/>
            <w:vAlign w:val="center"/>
          </w:tcPr>
          <w:p w14:paraId="186E82CF">
            <w:pPr>
              <w:pStyle w:val="9"/>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报价合计（包含税费等所有费用）：（大写）人民币                （¥         元）</w:t>
            </w:r>
          </w:p>
        </w:tc>
      </w:tr>
      <w:tr w14:paraId="0D49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9464" w:type="dxa"/>
            <w:gridSpan w:val="5"/>
            <w:tcBorders>
              <w:top w:val="single" w:color="auto" w:sz="4" w:space="0"/>
              <w:left w:val="single" w:color="auto" w:sz="4" w:space="0"/>
              <w:bottom w:val="single" w:color="auto" w:sz="4" w:space="0"/>
              <w:right w:val="single" w:color="auto" w:sz="4" w:space="0"/>
            </w:tcBorders>
            <w:noWrap w:val="0"/>
            <w:vAlign w:val="center"/>
          </w:tcPr>
          <w:p w14:paraId="558DB8CE">
            <w:pPr>
              <w:pStyle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服务期限：</w:t>
            </w:r>
          </w:p>
        </w:tc>
      </w:tr>
      <w:tr w14:paraId="2C81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9464" w:type="dxa"/>
            <w:gridSpan w:val="5"/>
            <w:tcBorders>
              <w:top w:val="single" w:color="auto" w:sz="4" w:space="0"/>
              <w:left w:val="single" w:color="auto" w:sz="4" w:space="0"/>
              <w:bottom w:val="single" w:color="auto" w:sz="4" w:space="0"/>
              <w:right w:val="single" w:color="auto" w:sz="4" w:space="0"/>
            </w:tcBorders>
            <w:noWrap w:val="0"/>
            <w:vAlign w:val="center"/>
          </w:tcPr>
          <w:p w14:paraId="26371AE2">
            <w:pPr>
              <w:pStyle w:val="9"/>
              <w:snapToGrid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磋商保证金（元）：金额（人民币）：                 </w:t>
            </w:r>
          </w:p>
          <w:p w14:paraId="6939C587">
            <w:pPr>
              <w:pStyle w:val="9"/>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递交形式：                      </w:t>
            </w:r>
          </w:p>
        </w:tc>
      </w:tr>
    </w:tbl>
    <w:p w14:paraId="647EA89F">
      <w:pPr>
        <w:snapToGrid w:val="0"/>
        <w:spacing w:before="50" w:after="50"/>
        <w:ind w:firstLine="480" w:firstLineChars="200"/>
        <w:jc w:val="left"/>
        <w:rPr>
          <w:rFonts w:hint="eastAsia" w:ascii="宋体" w:hAnsi="宋体" w:eastAsia="宋体" w:cs="宋体"/>
          <w:color w:val="auto"/>
          <w:kern w:val="0"/>
          <w:sz w:val="24"/>
          <w:highlight w:val="none"/>
          <w:lang w:val="zh-CN"/>
        </w:rPr>
      </w:pPr>
    </w:p>
    <w:p w14:paraId="27977DFD">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6BC50F66">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eastAsia="宋体" w:cs="宋体"/>
          <w:b/>
          <w:color w:val="auto"/>
          <w:kern w:val="0"/>
          <w:sz w:val="24"/>
          <w:highlight w:val="none"/>
          <w:lang w:val="zh-CN"/>
        </w:rPr>
        <w:t>。</w:t>
      </w:r>
    </w:p>
    <w:p w14:paraId="7F71BF57">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否则其响应作无效响应处理。</w:t>
      </w:r>
    </w:p>
    <w:p w14:paraId="32F7A498">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3、以上表格要求细分项目及报价，在“具体服务内容”一栏中，填写具体服务，，</w:t>
      </w:r>
      <w:r>
        <w:rPr>
          <w:rFonts w:hint="eastAsia" w:ascii="宋体" w:hAnsi="宋体" w:eastAsia="宋体" w:cs="宋体"/>
          <w:b/>
          <w:color w:val="auto"/>
          <w:kern w:val="0"/>
          <w:sz w:val="24"/>
          <w:highlight w:val="none"/>
          <w:lang w:val="zh-CN"/>
        </w:rPr>
        <w:t>否则其响应作无效响应处理。</w:t>
      </w:r>
    </w:p>
    <w:p w14:paraId="59C7CB1B">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47D10980">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86D734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B328661">
      <w:pPr>
        <w:spacing w:line="500" w:lineRule="exact"/>
        <w:ind w:firstLine="6360" w:firstLineChars="2650"/>
        <w:rPr>
          <w:rFonts w:hint="eastAsia" w:ascii="宋体" w:hAnsi="宋体" w:eastAsia="宋体" w:cs="宋体"/>
          <w:color w:val="auto"/>
          <w:kern w:val="0"/>
          <w:sz w:val="24"/>
          <w:szCs w:val="21"/>
          <w:highlight w:val="none"/>
          <w:lang w:val="zh-CN"/>
        </w:rPr>
        <w:sectPr>
          <w:pgSz w:w="11910" w:h="16840"/>
          <w:pgMar w:top="1340" w:right="1500" w:bottom="280" w:left="1680" w:header="720" w:footer="720" w:gutter="0"/>
          <w:cols w:space="720" w:num="1"/>
        </w:sectPr>
      </w:pPr>
      <w:r>
        <w:rPr>
          <w:rFonts w:hint="eastAsia" w:ascii="宋体" w:hAnsi="宋体" w:eastAsia="宋体" w:cs="宋体"/>
          <w:color w:val="auto"/>
          <w:kern w:val="0"/>
          <w:sz w:val="24"/>
          <w:szCs w:val="21"/>
          <w:highlight w:val="none"/>
          <w:lang w:val="zh-CN"/>
        </w:rPr>
        <w:t>日期：  年  月   日</w:t>
      </w:r>
    </w:p>
    <w:p w14:paraId="5A6DA9E9">
      <w:pPr>
        <w:spacing w:line="500" w:lineRule="exact"/>
        <w:ind w:firstLine="6360" w:firstLineChars="2650"/>
        <w:rPr>
          <w:rFonts w:hint="eastAsia" w:ascii="宋体" w:hAnsi="宋体" w:eastAsia="宋体" w:cs="宋体"/>
          <w:color w:val="auto"/>
          <w:kern w:val="0"/>
          <w:sz w:val="24"/>
          <w:szCs w:val="21"/>
          <w:highlight w:val="none"/>
          <w:lang w:val="zh-CN"/>
        </w:rPr>
      </w:pPr>
    </w:p>
    <w:p w14:paraId="6BF29046">
      <w:pPr>
        <w:spacing w:line="500" w:lineRule="exact"/>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三、中小企业声明函</w:t>
      </w:r>
    </w:p>
    <w:p w14:paraId="5F458C80">
      <w:pPr>
        <w:spacing w:line="30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中小企业声明函（服务）</w:t>
      </w:r>
    </w:p>
    <w:p w14:paraId="72DD479B">
      <w:pPr>
        <w:pStyle w:val="9"/>
        <w:spacing w:line="44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本公司（联合体）郑重声明，根据《政府采购促进中小企业发展管理办法》（财库﹝2020﹞46号）的规定，本公司（联合体）参加</w:t>
      </w:r>
      <w:r>
        <w:rPr>
          <w:rFonts w:hint="eastAsia" w:ascii="宋体" w:hAnsi="宋体" w:eastAsia="宋体" w:cs="宋体"/>
          <w:i/>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i/>
          <w:color w:val="auto"/>
          <w:highlight w:val="none"/>
          <w:u w:val="single"/>
        </w:rPr>
        <w:t>（项目名称）</w:t>
      </w:r>
      <w:r>
        <w:rPr>
          <w:rFonts w:hint="eastAsia" w:ascii="宋体" w:hAnsi="宋体" w:eastAsia="宋体" w:cs="宋体"/>
          <w:color w:val="auto"/>
          <w:highlight w:val="none"/>
        </w:rPr>
        <w:t>采购活动，服务全部由符合政策要求的中小企业承接。相关企业的具体情况如下：</w:t>
      </w:r>
    </w:p>
    <w:p w14:paraId="4D472FB2">
      <w:pPr>
        <w:pStyle w:val="9"/>
        <w:spacing w:line="44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（专业技术服务业）</w:t>
      </w:r>
      <w:r>
        <w:rPr>
          <w:rFonts w:hint="eastAsia" w:ascii="宋体" w:hAnsi="宋体" w:eastAsia="宋体" w:cs="宋体"/>
          <w:color w:val="auto"/>
          <w:highlight w:val="none"/>
        </w:rPr>
        <w:t>；承接企业为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14:paraId="3DB7EB01">
      <w:pPr>
        <w:pStyle w:val="9"/>
        <w:spacing w:line="44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（专业技术服务业）</w:t>
      </w:r>
      <w:r>
        <w:rPr>
          <w:rFonts w:hint="eastAsia" w:ascii="宋体" w:hAnsi="宋体" w:eastAsia="宋体" w:cs="宋体"/>
          <w:color w:val="auto"/>
          <w:highlight w:val="none"/>
        </w:rPr>
        <w:t>；承接企业为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14:paraId="746FD2D7">
      <w:pPr>
        <w:pStyle w:val="9"/>
        <w:spacing w:line="44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14:paraId="7E809133">
      <w:pPr>
        <w:pStyle w:val="9"/>
        <w:spacing w:line="44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120B71D2">
      <w:pPr>
        <w:pStyle w:val="9"/>
        <w:spacing w:line="44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42C87DF6">
      <w:pPr>
        <w:pStyle w:val="9"/>
        <w:spacing w:line="440" w:lineRule="exact"/>
        <w:rPr>
          <w:rFonts w:hint="eastAsia" w:ascii="宋体" w:hAnsi="宋体" w:eastAsia="宋体" w:cs="宋体"/>
          <w:color w:val="auto"/>
          <w:highlight w:val="none"/>
        </w:rPr>
      </w:pPr>
    </w:p>
    <w:p w14:paraId="0820D5AA">
      <w:pPr>
        <w:spacing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749F8D4">
      <w:pPr>
        <w:spacing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7355FDC">
      <w:pPr>
        <w:spacing w:line="360" w:lineRule="auto"/>
        <w:ind w:left="3960" w:right="1808"/>
        <w:contextualSpacing/>
        <w:rPr>
          <w:rFonts w:hint="eastAsia" w:ascii="宋体" w:hAnsi="宋体" w:eastAsia="宋体" w:cs="宋体"/>
          <w:color w:val="auto"/>
          <w:sz w:val="24"/>
          <w:highlight w:val="none"/>
        </w:rPr>
      </w:pPr>
    </w:p>
    <w:p w14:paraId="11751C9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BE11FD5">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87EBB81">
      <w:pPr>
        <w:spacing w:line="360" w:lineRule="auto"/>
        <w:ind w:left="3960" w:right="1808"/>
        <w:contextualSpacing/>
        <w:rPr>
          <w:rFonts w:hint="eastAsia" w:ascii="宋体" w:hAnsi="宋体" w:eastAsia="宋体" w:cs="宋体"/>
          <w:color w:val="auto"/>
          <w:highlight w:val="none"/>
        </w:rPr>
      </w:pPr>
    </w:p>
    <w:p w14:paraId="1E19ABA9">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2C61186">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340" w:right="1500" w:bottom="280" w:left="1680" w:header="720" w:footer="720" w:gutter="0"/>
          <w:cols w:space="720" w:num="1"/>
        </w:sectPr>
      </w:pPr>
      <w:bookmarkStart w:id="66" w:name="_Toc31728084"/>
      <w:bookmarkStart w:id="67" w:name="_Toc35611438"/>
      <w:bookmarkStart w:id="68" w:name="_Toc44229899"/>
      <w:bookmarkStart w:id="69" w:name="_Toc35611516"/>
      <w:bookmarkStart w:id="70" w:name="_Toc31723070"/>
    </w:p>
    <w:bookmarkEnd w:id="66"/>
    <w:bookmarkEnd w:id="67"/>
    <w:bookmarkEnd w:id="68"/>
    <w:bookmarkEnd w:id="69"/>
    <w:bookmarkEnd w:id="70"/>
    <w:p w14:paraId="3BBC53A9">
      <w:pPr>
        <w:keepNext/>
        <w:keepLines/>
        <w:spacing w:before="260" w:after="260" w:line="416" w:lineRule="auto"/>
        <w:jc w:val="center"/>
        <w:outlineLvl w:val="9"/>
        <w:rPr>
          <w:rFonts w:hint="eastAsia" w:ascii="宋体" w:hAnsi="宋体" w:eastAsia="宋体" w:cs="宋体"/>
          <w:bCs/>
          <w:color w:val="auto"/>
          <w:sz w:val="32"/>
          <w:szCs w:val="32"/>
          <w:highlight w:val="none"/>
        </w:rPr>
      </w:pPr>
      <w:bookmarkStart w:id="71" w:name="_Toc80205942"/>
      <w:r>
        <w:rPr>
          <w:rFonts w:hint="eastAsia" w:ascii="宋体" w:hAnsi="宋体" w:eastAsia="宋体" w:cs="宋体"/>
          <w:b/>
          <w:bCs/>
          <w:color w:val="auto"/>
          <w:sz w:val="32"/>
          <w:szCs w:val="32"/>
          <w:highlight w:val="none"/>
        </w:rPr>
        <w:t>第五节 其他文书、文件格式</w:t>
      </w:r>
      <w:bookmarkEnd w:id="71"/>
    </w:p>
    <w:p w14:paraId="7D05A564">
      <w:pPr>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6828A9E8">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4B0E9D7B">
      <w:pPr>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本</w:t>
      </w:r>
      <w:r>
        <w:rPr>
          <w:rFonts w:hint="eastAsia" w:ascii="宋体" w:hAnsi="宋体" w:eastAsia="宋体" w:cs="宋体"/>
          <w:color w:val="auto"/>
          <w:sz w:val="30"/>
          <w:szCs w:val="30"/>
          <w:highlight w:val="none"/>
          <w:lang w:val="en"/>
        </w:rPr>
        <w:t>企业（单位）自愿参与政府投资政府采购的</w:t>
      </w:r>
      <w:bookmarkStart w:id="72" w:name="PO_3000001868_PM002_14"/>
      <w:r>
        <w:rPr>
          <w:rFonts w:hint="eastAsia" w:ascii="宋体" w:hAnsi="宋体" w:eastAsia="宋体" w:cs="宋体"/>
          <w:color w:val="auto"/>
          <w:sz w:val="30"/>
          <w:szCs w:val="30"/>
          <w:highlight w:val="none"/>
          <w:u w:val="single"/>
          <w:lang w:val="en"/>
        </w:rPr>
        <w:t>[项目名称]</w:t>
      </w:r>
      <w:bookmarkEnd w:id="72"/>
      <w:r>
        <w:rPr>
          <w:rFonts w:hint="eastAsia" w:ascii="宋体" w:hAnsi="宋体" w:eastAsia="宋体" w:cs="宋体"/>
          <w:color w:val="auto"/>
          <w:sz w:val="30"/>
          <w:szCs w:val="30"/>
          <w:highlight w:val="none"/>
          <w:lang w:val="en"/>
        </w:rPr>
        <w:t>项目，</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三维）将承担由此产生的全部责任。</w:t>
      </w:r>
    </w:p>
    <w:p w14:paraId="540C51C6">
      <w:pPr>
        <w:snapToGrid w:val="0"/>
        <w:spacing w:line="360"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7452C29E">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226DCF96">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56BEA458">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4FF5BA9B">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供应商名称(电子签章)：</w:t>
      </w:r>
    </w:p>
    <w:p w14:paraId="4B3AB64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61C071D">
      <w:pPr>
        <w:spacing w:line="520" w:lineRule="exact"/>
        <w:rPr>
          <w:rFonts w:hint="eastAsia" w:ascii="宋体" w:hAnsi="宋体" w:eastAsia="宋体" w:cs="宋体"/>
          <w:color w:val="auto"/>
          <w:sz w:val="24"/>
          <w:highlight w:val="none"/>
        </w:rPr>
        <w:sectPr>
          <w:pgSz w:w="11906" w:h="16838"/>
          <w:pgMar w:top="1134" w:right="1134" w:bottom="1134" w:left="1134" w:header="720" w:footer="720" w:gutter="0"/>
          <w:cols w:space="720" w:num="1"/>
          <w:docGrid w:type="lines" w:linePitch="331" w:charSpace="0"/>
        </w:sectPr>
      </w:pPr>
    </w:p>
    <w:p w14:paraId="5828D67A">
      <w:pPr>
        <w:spacing w:line="520" w:lineRule="exact"/>
        <w:rPr>
          <w:rFonts w:hint="eastAsia" w:ascii="宋体" w:hAnsi="宋体" w:eastAsia="宋体" w:cs="宋体"/>
          <w:color w:val="auto"/>
          <w:sz w:val="24"/>
          <w:highlight w:val="none"/>
        </w:rPr>
      </w:pPr>
    </w:p>
    <w:p w14:paraId="215D48A0">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3E97F431">
      <w:pPr>
        <w:spacing w:line="520" w:lineRule="exact"/>
        <w:rPr>
          <w:rFonts w:hint="eastAsia" w:ascii="宋体" w:hAnsi="宋体" w:eastAsia="宋体" w:cs="宋体"/>
          <w:color w:val="auto"/>
          <w:sz w:val="32"/>
          <w:szCs w:val="32"/>
          <w:highlight w:val="none"/>
        </w:rPr>
      </w:pPr>
    </w:p>
    <w:p w14:paraId="1C46352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bookmarkStart w:id="73" w:name="PO_3000001868_PM026_3"/>
      <w:r>
        <w:rPr>
          <w:rFonts w:hint="eastAsia" w:ascii="宋体" w:hAnsi="宋体" w:eastAsia="宋体" w:cs="宋体"/>
          <w:color w:val="auto"/>
          <w:sz w:val="24"/>
          <w:highlight w:val="none"/>
          <w:u w:val="single"/>
        </w:rPr>
        <w:t>[采购人]</w:t>
      </w:r>
      <w:bookmarkEnd w:id="73"/>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bookmarkStart w:id="74" w:name="PO_3000001868_PM002_13"/>
      <w:r>
        <w:rPr>
          <w:rFonts w:hint="eastAsia" w:ascii="宋体" w:hAnsi="宋体" w:eastAsia="宋体" w:cs="宋体"/>
          <w:color w:val="auto"/>
          <w:sz w:val="24"/>
          <w:highlight w:val="none"/>
          <w:u w:val="single"/>
        </w:rPr>
        <w:t>[项目名称]</w:t>
      </w:r>
      <w:bookmarkEnd w:id="74"/>
      <w:r>
        <w:rPr>
          <w:rFonts w:hint="eastAsia" w:ascii="宋体" w:hAnsi="宋体" w:eastAsia="宋体" w:cs="宋体"/>
          <w:color w:val="auto"/>
          <w:sz w:val="24"/>
          <w:highlight w:val="none"/>
        </w:rPr>
        <w:t>项目采购活动由本单位提供服务。</w:t>
      </w:r>
    </w:p>
    <w:p w14:paraId="35FA6FE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2523D21">
      <w:pPr>
        <w:spacing w:line="360" w:lineRule="auto"/>
        <w:contextualSpacing/>
        <w:rPr>
          <w:rFonts w:hint="eastAsia" w:ascii="宋体" w:hAnsi="宋体" w:eastAsia="宋体" w:cs="宋体"/>
          <w:color w:val="auto"/>
          <w:sz w:val="24"/>
          <w:highlight w:val="none"/>
        </w:rPr>
      </w:pPr>
    </w:p>
    <w:p w14:paraId="3960D04C">
      <w:pPr>
        <w:spacing w:line="360" w:lineRule="auto"/>
        <w:contextualSpacing/>
        <w:rPr>
          <w:rFonts w:hint="eastAsia" w:ascii="宋体" w:hAnsi="宋体" w:eastAsia="宋体" w:cs="宋体"/>
          <w:color w:val="auto"/>
          <w:sz w:val="24"/>
          <w:highlight w:val="none"/>
        </w:rPr>
      </w:pPr>
    </w:p>
    <w:p w14:paraId="3C51EFD0">
      <w:pPr>
        <w:spacing w:line="360" w:lineRule="auto"/>
        <w:contextualSpacing/>
        <w:rPr>
          <w:rFonts w:hint="eastAsia" w:ascii="宋体" w:hAnsi="宋体" w:eastAsia="宋体" w:cs="宋体"/>
          <w:color w:val="auto"/>
          <w:sz w:val="24"/>
          <w:highlight w:val="none"/>
        </w:rPr>
      </w:pPr>
    </w:p>
    <w:p w14:paraId="06E09140">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7F20EB06">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50B7644">
      <w:pPr>
        <w:spacing w:line="360" w:lineRule="auto"/>
        <w:contextualSpacing/>
        <w:rPr>
          <w:rFonts w:hint="eastAsia" w:ascii="宋体" w:hAnsi="宋体" w:eastAsia="宋体" w:cs="宋体"/>
          <w:color w:val="auto"/>
          <w:sz w:val="24"/>
          <w:highlight w:val="none"/>
        </w:rPr>
      </w:pPr>
    </w:p>
    <w:p w14:paraId="1925CF46">
      <w:pPr>
        <w:spacing w:line="360" w:lineRule="auto"/>
        <w:contextualSpacing/>
        <w:rPr>
          <w:rFonts w:hint="eastAsia" w:ascii="宋体" w:hAnsi="宋体" w:eastAsia="宋体" w:cs="宋体"/>
          <w:color w:val="auto"/>
          <w:sz w:val="24"/>
          <w:highlight w:val="none"/>
        </w:rPr>
      </w:pPr>
    </w:p>
    <w:p w14:paraId="5FDDFCB0">
      <w:pPr>
        <w:spacing w:line="360" w:lineRule="auto"/>
        <w:contextualSpacing/>
        <w:rPr>
          <w:rFonts w:hint="eastAsia" w:ascii="宋体" w:hAnsi="宋体" w:eastAsia="宋体" w:cs="宋体"/>
          <w:color w:val="auto"/>
          <w:sz w:val="24"/>
          <w:highlight w:val="none"/>
        </w:rPr>
      </w:pPr>
    </w:p>
    <w:p w14:paraId="4597C30C">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BF8201D">
      <w:pPr>
        <w:spacing w:line="520" w:lineRule="exact"/>
        <w:jc w:val="center"/>
        <w:rPr>
          <w:rFonts w:hint="eastAsia" w:ascii="宋体" w:hAnsi="宋体" w:eastAsia="宋体" w:cs="宋体"/>
          <w:color w:val="auto"/>
          <w:sz w:val="24"/>
          <w:highlight w:val="none"/>
        </w:rPr>
      </w:pPr>
    </w:p>
    <w:p w14:paraId="52D6AFC8">
      <w:pPr>
        <w:spacing w:line="520" w:lineRule="exact"/>
        <w:jc w:val="center"/>
        <w:rPr>
          <w:rFonts w:hint="eastAsia" w:ascii="宋体" w:hAnsi="宋体" w:eastAsia="宋体" w:cs="宋体"/>
          <w:color w:val="auto"/>
          <w:sz w:val="24"/>
          <w:highlight w:val="none"/>
        </w:rPr>
      </w:pPr>
    </w:p>
    <w:p w14:paraId="62A367FB">
      <w:pPr>
        <w:spacing w:line="520" w:lineRule="exact"/>
        <w:jc w:val="center"/>
        <w:rPr>
          <w:rFonts w:hint="eastAsia" w:ascii="宋体" w:hAnsi="宋体" w:eastAsia="宋体" w:cs="宋体"/>
          <w:color w:val="auto"/>
          <w:sz w:val="24"/>
          <w:highlight w:val="none"/>
        </w:rPr>
      </w:pPr>
    </w:p>
    <w:p w14:paraId="6AB853FB">
      <w:pPr>
        <w:spacing w:line="520" w:lineRule="exact"/>
        <w:jc w:val="center"/>
        <w:rPr>
          <w:rFonts w:hint="eastAsia" w:ascii="宋体" w:hAnsi="宋体" w:eastAsia="宋体" w:cs="宋体"/>
          <w:color w:val="auto"/>
          <w:sz w:val="24"/>
          <w:highlight w:val="none"/>
        </w:rPr>
      </w:pPr>
    </w:p>
    <w:p w14:paraId="6EDD1FE9">
      <w:pPr>
        <w:spacing w:line="520" w:lineRule="exact"/>
        <w:jc w:val="center"/>
        <w:rPr>
          <w:rFonts w:hint="eastAsia" w:ascii="宋体" w:hAnsi="宋体" w:eastAsia="宋体" w:cs="宋体"/>
          <w:color w:val="auto"/>
          <w:sz w:val="24"/>
          <w:highlight w:val="none"/>
        </w:rPr>
      </w:pPr>
    </w:p>
    <w:p w14:paraId="3F850011">
      <w:pPr>
        <w:spacing w:line="520" w:lineRule="exact"/>
        <w:jc w:val="center"/>
        <w:rPr>
          <w:rFonts w:hint="eastAsia" w:ascii="宋体" w:hAnsi="宋体" w:eastAsia="宋体" w:cs="宋体"/>
          <w:color w:val="auto"/>
          <w:sz w:val="24"/>
          <w:highlight w:val="none"/>
        </w:rPr>
      </w:pPr>
    </w:p>
    <w:p w14:paraId="1BF6758E">
      <w:pPr>
        <w:spacing w:line="520" w:lineRule="exact"/>
        <w:jc w:val="center"/>
        <w:rPr>
          <w:rFonts w:hint="eastAsia" w:ascii="宋体" w:hAnsi="宋体" w:eastAsia="宋体" w:cs="宋体"/>
          <w:color w:val="auto"/>
          <w:sz w:val="24"/>
          <w:highlight w:val="none"/>
        </w:rPr>
      </w:pPr>
    </w:p>
    <w:p w14:paraId="16175403">
      <w:pPr>
        <w:spacing w:line="520" w:lineRule="exact"/>
        <w:jc w:val="center"/>
        <w:rPr>
          <w:rFonts w:hint="eastAsia" w:ascii="宋体" w:hAnsi="宋体" w:eastAsia="宋体" w:cs="宋体"/>
          <w:color w:val="auto"/>
          <w:sz w:val="24"/>
          <w:highlight w:val="none"/>
        </w:rPr>
      </w:pPr>
    </w:p>
    <w:p w14:paraId="126A1A42">
      <w:pPr>
        <w:spacing w:line="520" w:lineRule="exact"/>
        <w:jc w:val="center"/>
        <w:rPr>
          <w:rFonts w:hint="eastAsia" w:ascii="宋体" w:hAnsi="宋体" w:eastAsia="宋体" w:cs="宋体"/>
          <w:color w:val="auto"/>
          <w:sz w:val="24"/>
          <w:highlight w:val="none"/>
        </w:rPr>
      </w:pPr>
    </w:p>
    <w:p w14:paraId="671DEEB2">
      <w:pPr>
        <w:spacing w:line="520" w:lineRule="exact"/>
        <w:jc w:val="center"/>
        <w:rPr>
          <w:rFonts w:hint="eastAsia" w:ascii="宋体" w:hAnsi="宋体" w:eastAsia="宋体" w:cs="宋体"/>
          <w:color w:val="auto"/>
          <w:sz w:val="24"/>
          <w:highlight w:val="none"/>
        </w:rPr>
      </w:pPr>
    </w:p>
    <w:p w14:paraId="6FD2DB13">
      <w:pPr>
        <w:spacing w:line="520" w:lineRule="exact"/>
        <w:jc w:val="center"/>
        <w:rPr>
          <w:rFonts w:hint="eastAsia" w:ascii="宋体" w:hAnsi="宋体" w:eastAsia="宋体" w:cs="宋体"/>
          <w:color w:val="auto"/>
          <w:sz w:val="24"/>
          <w:highlight w:val="none"/>
        </w:rPr>
      </w:pPr>
    </w:p>
    <w:p w14:paraId="11042FA6">
      <w:pPr>
        <w:spacing w:line="520" w:lineRule="exact"/>
        <w:jc w:val="center"/>
        <w:rPr>
          <w:rFonts w:hint="eastAsia" w:ascii="宋体" w:hAnsi="宋体" w:eastAsia="宋体" w:cs="宋体"/>
          <w:color w:val="auto"/>
          <w:sz w:val="24"/>
          <w:highlight w:val="none"/>
        </w:rPr>
      </w:pPr>
    </w:p>
    <w:p w14:paraId="29710424">
      <w:pPr>
        <w:spacing w:line="520" w:lineRule="exact"/>
        <w:jc w:val="center"/>
        <w:rPr>
          <w:rFonts w:hint="eastAsia" w:ascii="宋体" w:hAnsi="宋体" w:eastAsia="宋体" w:cs="宋体"/>
          <w:color w:val="auto"/>
          <w:sz w:val="24"/>
          <w:highlight w:val="none"/>
        </w:rPr>
      </w:pPr>
    </w:p>
    <w:p w14:paraId="27B8D4AA">
      <w:pPr>
        <w:spacing w:line="520" w:lineRule="exact"/>
        <w:jc w:val="center"/>
        <w:rPr>
          <w:rFonts w:hint="eastAsia" w:ascii="宋体" w:hAnsi="宋体" w:eastAsia="宋体" w:cs="宋体"/>
          <w:color w:val="auto"/>
          <w:sz w:val="24"/>
          <w:highlight w:val="none"/>
        </w:rPr>
      </w:pPr>
    </w:p>
    <w:p w14:paraId="7BECC72E">
      <w:pPr>
        <w:spacing w:line="520" w:lineRule="exact"/>
        <w:jc w:val="center"/>
        <w:rPr>
          <w:rFonts w:hint="eastAsia" w:ascii="宋体" w:hAnsi="宋体" w:eastAsia="宋体" w:cs="宋体"/>
          <w:color w:val="auto"/>
          <w:sz w:val="24"/>
          <w:highlight w:val="none"/>
        </w:rPr>
      </w:pPr>
    </w:p>
    <w:p w14:paraId="3DCBAEAC">
      <w:pPr>
        <w:keepNext/>
        <w:keepLines/>
        <w:spacing w:before="340" w:after="330" w:line="578" w:lineRule="auto"/>
        <w:jc w:val="center"/>
        <w:outlineLvl w:val="0"/>
        <w:rPr>
          <w:rFonts w:hint="eastAsia" w:ascii="宋体" w:hAnsi="宋体" w:eastAsia="宋体" w:cs="宋体"/>
          <w:color w:val="auto"/>
          <w:kern w:val="44"/>
          <w:sz w:val="44"/>
          <w:szCs w:val="44"/>
          <w:highlight w:val="none"/>
        </w:rPr>
      </w:pPr>
      <w:bookmarkStart w:id="75" w:name="_Toc31201"/>
      <w:r>
        <w:rPr>
          <w:rFonts w:hint="eastAsia" w:ascii="宋体" w:hAnsi="宋体" w:eastAsia="宋体" w:cs="宋体"/>
          <w:color w:val="auto"/>
          <w:kern w:val="44"/>
          <w:sz w:val="44"/>
          <w:szCs w:val="44"/>
          <w:highlight w:val="none"/>
        </w:rPr>
        <w:t>第六章  合同文本</w:t>
      </w:r>
      <w:r>
        <w:rPr>
          <w:rFonts w:hint="eastAsia" w:ascii="宋体" w:hAnsi="宋体" w:eastAsia="宋体" w:cs="宋体"/>
          <w:color w:val="auto"/>
          <w:kern w:val="44"/>
          <w:sz w:val="44"/>
          <w:szCs w:val="44"/>
          <w:highlight w:val="none"/>
        </w:rPr>
        <w:br w:type="page"/>
      </w:r>
      <w:bookmarkEnd w:id="75"/>
    </w:p>
    <w:p w14:paraId="06ADA15A">
      <w:pPr>
        <w:spacing w:line="480" w:lineRule="exact"/>
        <w:rPr>
          <w:rFonts w:hint="eastAsia" w:ascii="宋体" w:hAnsi="宋体" w:eastAsia="宋体" w:cs="宋体"/>
          <w:b/>
          <w:bCs/>
          <w:color w:val="auto"/>
          <w:highlight w:val="none"/>
        </w:rPr>
      </w:pPr>
      <w:r>
        <w:rPr>
          <w:rFonts w:hint="eastAsia" w:ascii="宋体" w:hAnsi="宋体" w:eastAsia="宋体" w:cs="宋体"/>
          <w:color w:val="auto"/>
          <w:sz w:val="24"/>
          <w:highlight w:val="none"/>
        </w:rPr>
        <w:t>“政采云”平台合同编号：</w:t>
      </w:r>
    </w:p>
    <w:p w14:paraId="419C35F2">
      <w:pPr>
        <w:adjustRightInd w:val="0"/>
        <w:snapToGrid w:val="0"/>
        <w:spacing w:line="48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w:t>
      </w:r>
    </w:p>
    <w:p w14:paraId="3A077149">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合同编号： </w:t>
      </w:r>
    </w:p>
    <w:p w14:paraId="2801A214">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14:paraId="01446E5C">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项目编号： </w:t>
      </w:r>
    </w:p>
    <w:p w14:paraId="16BEB3B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w:t>
      </w:r>
    </w:p>
    <w:p w14:paraId="6A1EA6A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（成交供应商）</w:t>
      </w:r>
    </w:p>
    <w:p w14:paraId="645EAFDC">
      <w:pPr>
        <w:widowControl/>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14:paraId="70294A50">
      <w:pPr>
        <w:tabs>
          <w:tab w:val="left" w:pos="567"/>
        </w:tabs>
        <w:ind w:left="568" w:leftChars="200" w:hanging="148" w:hangingChars="70"/>
        <w:outlineLvl w:val="9"/>
        <w:rPr>
          <w:rFonts w:hint="eastAsia" w:ascii="宋体" w:hAnsi="宋体" w:eastAsia="宋体" w:cs="宋体"/>
          <w:b/>
          <w:bCs w:val="0"/>
          <w:color w:val="auto"/>
          <w:sz w:val="21"/>
          <w:szCs w:val="21"/>
          <w:highlight w:val="none"/>
        </w:rPr>
      </w:pPr>
      <w:bookmarkStart w:id="76" w:name="_Toc845"/>
      <w:bookmarkStart w:id="77" w:name="_Toc20217"/>
      <w:bookmarkStart w:id="78" w:name="_Toc30275"/>
      <w:r>
        <w:rPr>
          <w:rFonts w:hint="eastAsia" w:ascii="宋体" w:hAnsi="宋体" w:eastAsia="宋体" w:cs="宋体"/>
          <w:b/>
          <w:bCs w:val="0"/>
          <w:color w:val="auto"/>
          <w:sz w:val="21"/>
          <w:szCs w:val="21"/>
          <w:highlight w:val="none"/>
        </w:rPr>
        <w:t>第一条 合同文件</w:t>
      </w:r>
      <w:bookmarkEnd w:id="76"/>
      <w:bookmarkEnd w:id="77"/>
      <w:bookmarkEnd w:id="78"/>
    </w:p>
    <w:p w14:paraId="1C80FF05">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1、本合同所附下列文件是构成本合同不可分割的部分：</w:t>
      </w:r>
    </w:p>
    <w:p w14:paraId="05744CEC">
      <w:pPr>
        <w:spacing w:line="360" w:lineRule="auto"/>
        <w:ind w:firstLine="315" w:firstLineChars="150"/>
        <w:outlineLvl w:val="9"/>
        <w:rPr>
          <w:rFonts w:hint="eastAsia" w:ascii="宋体" w:hAnsi="宋体" w:eastAsia="宋体" w:cs="宋体"/>
          <w:color w:val="auto"/>
          <w:highlight w:val="none"/>
        </w:rPr>
      </w:pPr>
      <w:r>
        <w:rPr>
          <w:rFonts w:hint="eastAsia" w:ascii="宋体" w:hAnsi="宋体" w:eastAsia="宋体" w:cs="宋体"/>
          <w:color w:val="auto"/>
          <w:highlight w:val="none"/>
        </w:rPr>
        <w:t>（1）成交供应商提交的</w:t>
      </w:r>
      <w:r>
        <w:rPr>
          <w:rFonts w:hint="eastAsia" w:ascii="宋体" w:hAnsi="宋体" w:eastAsia="宋体" w:cs="宋体"/>
          <w:color w:val="auto"/>
          <w:szCs w:val="21"/>
          <w:highlight w:val="none"/>
        </w:rPr>
        <w:t>磋商</w:t>
      </w:r>
      <w:r>
        <w:rPr>
          <w:rFonts w:hint="eastAsia" w:ascii="宋体" w:hAnsi="宋体" w:eastAsia="宋体" w:cs="宋体"/>
          <w:color w:val="auto"/>
          <w:highlight w:val="none"/>
        </w:rPr>
        <w:t>报价表、</w:t>
      </w:r>
      <w:r>
        <w:rPr>
          <w:rFonts w:hint="eastAsia" w:ascii="宋体" w:hAnsi="宋体" w:eastAsia="宋体" w:cs="宋体"/>
          <w:color w:val="auto"/>
          <w:szCs w:val="21"/>
          <w:highlight w:val="none"/>
        </w:rPr>
        <w:t>针对本项目的服务承诺书</w:t>
      </w:r>
      <w:r>
        <w:rPr>
          <w:rFonts w:hint="eastAsia" w:ascii="宋体" w:hAnsi="宋体" w:eastAsia="宋体" w:cs="宋体"/>
          <w:color w:val="auto"/>
          <w:highlight w:val="none"/>
        </w:rPr>
        <w:t>；</w:t>
      </w:r>
    </w:p>
    <w:p w14:paraId="764C23F7">
      <w:pPr>
        <w:spacing w:line="360" w:lineRule="auto"/>
        <w:ind w:firstLine="315" w:firstLineChars="150"/>
        <w:outlineLvl w:val="9"/>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14:paraId="32F513A6">
      <w:pPr>
        <w:spacing w:line="360" w:lineRule="auto"/>
        <w:ind w:firstLine="315" w:firstLineChars="150"/>
        <w:outlineLvl w:val="9"/>
        <w:rPr>
          <w:rFonts w:hint="eastAsia" w:ascii="宋体" w:hAnsi="宋体" w:eastAsia="宋体" w:cs="宋体"/>
          <w:color w:val="auto"/>
          <w:highlight w:val="none"/>
        </w:rPr>
      </w:pPr>
      <w:r>
        <w:rPr>
          <w:rFonts w:hint="eastAsia" w:ascii="宋体" w:hAnsi="宋体" w:eastAsia="宋体" w:cs="宋体"/>
          <w:color w:val="auto"/>
          <w:highlight w:val="none"/>
        </w:rPr>
        <w:t>（3）本合同协议书及有关补充资料；</w:t>
      </w:r>
    </w:p>
    <w:p w14:paraId="63E0FF63">
      <w:pPr>
        <w:spacing w:line="360" w:lineRule="auto"/>
        <w:ind w:firstLine="315" w:firstLineChars="150"/>
        <w:outlineLvl w:val="9"/>
        <w:rPr>
          <w:rFonts w:hint="eastAsia" w:ascii="宋体" w:hAnsi="宋体" w:eastAsia="宋体" w:cs="宋体"/>
          <w:color w:val="auto"/>
          <w:highlight w:val="none"/>
        </w:rPr>
      </w:pPr>
      <w:r>
        <w:rPr>
          <w:rFonts w:hint="eastAsia" w:ascii="宋体" w:hAnsi="宋体" w:eastAsia="宋体" w:cs="宋体"/>
          <w:color w:val="auto"/>
          <w:highlight w:val="none"/>
        </w:rPr>
        <w:t>（4）磋商文件的条款要求。</w:t>
      </w:r>
    </w:p>
    <w:p w14:paraId="73ABD918">
      <w:pPr>
        <w:tabs>
          <w:tab w:val="left" w:pos="1305"/>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2、合同价金额包括：服务过程中相关的一切费用。</w:t>
      </w:r>
    </w:p>
    <w:p w14:paraId="0B929826">
      <w:pPr>
        <w:tabs>
          <w:tab w:val="left" w:pos="567"/>
        </w:tabs>
        <w:ind w:left="568" w:leftChars="200" w:hanging="148" w:hangingChars="70"/>
        <w:outlineLvl w:val="9"/>
        <w:rPr>
          <w:rFonts w:hint="eastAsia" w:ascii="宋体" w:hAnsi="宋体" w:eastAsia="宋体" w:cs="宋体"/>
          <w:b/>
          <w:bCs w:val="0"/>
          <w:color w:val="auto"/>
          <w:sz w:val="21"/>
          <w:szCs w:val="21"/>
          <w:highlight w:val="none"/>
        </w:rPr>
      </w:pPr>
      <w:bookmarkStart w:id="79" w:name="_Toc6972"/>
      <w:bookmarkStart w:id="80" w:name="_Toc25572"/>
      <w:bookmarkStart w:id="81" w:name="_Toc28710"/>
      <w:r>
        <w:rPr>
          <w:rFonts w:hint="eastAsia" w:ascii="宋体" w:hAnsi="宋体" w:eastAsia="宋体" w:cs="宋体"/>
          <w:b/>
          <w:bCs w:val="0"/>
          <w:color w:val="auto"/>
          <w:sz w:val="21"/>
          <w:szCs w:val="21"/>
          <w:highlight w:val="none"/>
        </w:rPr>
        <w:t>第二条　合同金额</w:t>
      </w:r>
      <w:bookmarkEnd w:id="79"/>
      <w:bookmarkEnd w:id="80"/>
      <w:bookmarkEnd w:id="81"/>
    </w:p>
    <w:p w14:paraId="60FBA863">
      <w:pPr>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根据《成交通知书》的成交内容，合同的总金额为：（大写）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2D9F8A72">
      <w:pPr>
        <w:tabs>
          <w:tab w:val="left" w:pos="567"/>
        </w:tabs>
        <w:ind w:left="568" w:leftChars="200" w:hanging="148" w:hangingChars="70"/>
        <w:outlineLvl w:val="9"/>
        <w:rPr>
          <w:rFonts w:hint="eastAsia" w:ascii="宋体" w:hAnsi="宋体" w:eastAsia="宋体" w:cs="宋体"/>
          <w:b/>
          <w:bCs w:val="0"/>
          <w:color w:val="auto"/>
          <w:sz w:val="21"/>
          <w:szCs w:val="21"/>
          <w:highlight w:val="none"/>
        </w:rPr>
      </w:pPr>
      <w:bookmarkStart w:id="82" w:name="_Toc16138"/>
      <w:bookmarkStart w:id="83" w:name="_Toc5557"/>
      <w:bookmarkStart w:id="84" w:name="_Toc9581"/>
      <w:r>
        <w:rPr>
          <w:rFonts w:hint="eastAsia" w:ascii="宋体" w:hAnsi="宋体" w:eastAsia="宋体" w:cs="宋体"/>
          <w:b/>
          <w:bCs w:val="0"/>
          <w:color w:val="auto"/>
          <w:sz w:val="21"/>
          <w:szCs w:val="21"/>
          <w:highlight w:val="none"/>
        </w:rPr>
        <w:t>第三条  服务保证</w:t>
      </w:r>
      <w:bookmarkEnd w:id="82"/>
      <w:bookmarkEnd w:id="83"/>
      <w:bookmarkEnd w:id="84"/>
    </w:p>
    <w:p w14:paraId="4A81F668">
      <w:pPr>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成交供应商应按磋商文件、响应文件和承诺规定的服务内容向采购人提供相应服务。</w:t>
      </w:r>
    </w:p>
    <w:p w14:paraId="435F5A5D">
      <w:pPr>
        <w:tabs>
          <w:tab w:val="left" w:pos="567"/>
        </w:tabs>
        <w:ind w:left="568" w:leftChars="200" w:hanging="148" w:hangingChars="70"/>
        <w:outlineLvl w:val="9"/>
        <w:rPr>
          <w:rFonts w:hint="eastAsia" w:ascii="宋体" w:hAnsi="宋体" w:eastAsia="宋体" w:cs="宋体"/>
          <w:b/>
          <w:bCs w:val="0"/>
          <w:color w:val="auto"/>
          <w:sz w:val="21"/>
          <w:szCs w:val="21"/>
          <w:highlight w:val="none"/>
        </w:rPr>
      </w:pPr>
      <w:bookmarkStart w:id="85" w:name="_Toc8669"/>
      <w:bookmarkStart w:id="86" w:name="_Toc25056"/>
      <w:bookmarkStart w:id="87" w:name="_Toc16565"/>
      <w:r>
        <w:rPr>
          <w:rFonts w:hint="eastAsia" w:ascii="宋体" w:hAnsi="宋体" w:eastAsia="宋体" w:cs="宋体"/>
          <w:b/>
          <w:bCs w:val="0"/>
          <w:color w:val="auto"/>
          <w:sz w:val="21"/>
          <w:szCs w:val="21"/>
          <w:highlight w:val="none"/>
        </w:rPr>
        <w:t>第四条  服务期限</w:t>
      </w:r>
      <w:bookmarkEnd w:id="85"/>
      <w:bookmarkEnd w:id="86"/>
      <w:bookmarkEnd w:id="87"/>
    </w:p>
    <w:p w14:paraId="1091C48B">
      <w:pPr>
        <w:snapToGrid w:val="0"/>
        <w:spacing w:line="400" w:lineRule="exact"/>
        <w:ind w:firstLine="420" w:firstLineChars="200"/>
        <w:outlineLvl w:val="9"/>
        <w:rPr>
          <w:rFonts w:hint="eastAsia" w:ascii="宋体" w:hAnsi="宋体" w:eastAsia="宋体" w:cs="宋体"/>
          <w:color w:val="auto"/>
          <w:szCs w:val="21"/>
          <w:highlight w:val="none"/>
        </w:rPr>
      </w:pPr>
      <w:bookmarkStart w:id="88" w:name="_Toc3282"/>
      <w:bookmarkStart w:id="89" w:name="_Toc25521"/>
      <w:bookmarkStart w:id="90" w:name="_Toc15179"/>
      <w:r>
        <w:rPr>
          <w:rFonts w:hint="eastAsia" w:ascii="宋体" w:hAnsi="宋体" w:eastAsia="宋体" w:cs="宋体"/>
          <w:color w:val="auto"/>
          <w:szCs w:val="21"/>
          <w:highlight w:val="none"/>
        </w:rPr>
        <w:t>服务起止时间：货物确认交付后24个月（自验收合格之日起计）。</w:t>
      </w:r>
    </w:p>
    <w:p w14:paraId="3EB565E6">
      <w:pPr>
        <w:tabs>
          <w:tab w:val="left" w:pos="567"/>
        </w:tabs>
        <w:ind w:left="568" w:leftChars="200" w:hanging="148" w:hangingChars="70"/>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第五条  交付</w:t>
      </w:r>
      <w:bookmarkEnd w:id="88"/>
      <w:bookmarkEnd w:id="89"/>
      <w:bookmarkEnd w:id="90"/>
    </w:p>
    <w:p w14:paraId="0C0ABC1A">
      <w:pPr>
        <w:keepNext w:val="0"/>
        <w:keepLines w:val="0"/>
        <w:pageBreakBefore w:val="0"/>
        <w:kinsoku/>
        <w:wordWrap/>
        <w:overflowPunct/>
        <w:topLinePunct w:val="0"/>
        <w:autoSpaceDE/>
        <w:autoSpaceDN/>
        <w:bidi w:val="0"/>
        <w:spacing w:line="360" w:lineRule="exact"/>
        <w:ind w:right="-57" w:rightChars="-27" w:firstLine="420" w:firstLineChars="200"/>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1、交付期：自签订合同之日起90日历天内完成安装调试并交付使用。</w:t>
      </w:r>
    </w:p>
    <w:p w14:paraId="1B04675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r>
        <w:rPr>
          <w:rFonts w:hint="eastAsia" w:ascii="宋体" w:hAnsi="宋体" w:eastAsia="宋体" w:cs="宋体"/>
          <w:color w:val="auto"/>
          <w:highlight w:val="none"/>
          <w:u w:val="single"/>
        </w:rPr>
        <w:t>采购人指定地点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AE2B50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2、成交供应商提供不符合磋商文件、响应文件和本合同规定的服务，采购人有权拒绝接受。</w:t>
      </w:r>
    </w:p>
    <w:p w14:paraId="67C37818">
      <w:pPr>
        <w:tabs>
          <w:tab w:val="left" w:pos="567"/>
        </w:tabs>
        <w:ind w:left="568" w:leftChars="200" w:hanging="148" w:hangingChars="70"/>
        <w:outlineLvl w:val="9"/>
        <w:rPr>
          <w:rFonts w:hint="eastAsia" w:ascii="宋体" w:hAnsi="宋体" w:eastAsia="宋体" w:cs="宋体"/>
          <w:b/>
          <w:bCs w:val="0"/>
          <w:color w:val="auto"/>
          <w:sz w:val="21"/>
          <w:szCs w:val="21"/>
          <w:highlight w:val="none"/>
        </w:rPr>
      </w:pPr>
      <w:bookmarkStart w:id="91" w:name="_Toc8253"/>
      <w:bookmarkStart w:id="92" w:name="_Toc21969"/>
      <w:bookmarkStart w:id="93" w:name="_Toc22519"/>
      <w:r>
        <w:rPr>
          <w:rFonts w:hint="eastAsia" w:ascii="宋体" w:hAnsi="宋体" w:eastAsia="宋体" w:cs="宋体"/>
          <w:b/>
          <w:bCs w:val="0"/>
          <w:color w:val="auto"/>
          <w:sz w:val="21"/>
          <w:szCs w:val="21"/>
          <w:highlight w:val="none"/>
        </w:rPr>
        <w:t>第六条  税费</w:t>
      </w:r>
      <w:bookmarkEnd w:id="91"/>
      <w:bookmarkEnd w:id="92"/>
      <w:bookmarkEnd w:id="93"/>
    </w:p>
    <w:p w14:paraId="4C849DCE">
      <w:pPr>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本合同执行中相关的一切税费均由成交供应商负担。</w:t>
      </w:r>
    </w:p>
    <w:p w14:paraId="7CDED6C9">
      <w:pPr>
        <w:keepNext w:val="0"/>
        <w:keepLines w:val="0"/>
        <w:pageBreakBefore w:val="0"/>
        <w:widowControl w:val="0"/>
        <w:tabs>
          <w:tab w:val="left" w:pos="567"/>
        </w:tabs>
        <w:kinsoku/>
        <w:wordWrap/>
        <w:overflowPunct/>
        <w:topLinePunct w:val="0"/>
        <w:autoSpaceDE/>
        <w:autoSpaceDN/>
        <w:bidi w:val="0"/>
        <w:adjustRightInd/>
        <w:snapToGrid/>
        <w:spacing w:line="360" w:lineRule="auto"/>
        <w:ind w:left="568" w:leftChars="200" w:hanging="148" w:hangingChars="70"/>
        <w:textAlignment w:val="auto"/>
        <w:outlineLvl w:val="9"/>
        <w:rPr>
          <w:rFonts w:hint="eastAsia" w:ascii="宋体" w:hAnsi="宋体" w:eastAsia="宋体" w:cs="宋体"/>
          <w:b/>
          <w:bCs w:val="0"/>
          <w:color w:val="auto"/>
          <w:sz w:val="21"/>
          <w:szCs w:val="21"/>
          <w:highlight w:val="none"/>
        </w:rPr>
      </w:pPr>
      <w:bookmarkStart w:id="94" w:name="_Toc11829"/>
      <w:bookmarkStart w:id="95" w:name="_Toc31516"/>
      <w:bookmarkStart w:id="96" w:name="_Toc29885"/>
      <w:r>
        <w:rPr>
          <w:rFonts w:hint="eastAsia" w:ascii="宋体" w:hAnsi="宋体" w:eastAsia="宋体" w:cs="宋体"/>
          <w:b/>
          <w:bCs w:val="0"/>
          <w:color w:val="auto"/>
          <w:sz w:val="21"/>
          <w:szCs w:val="21"/>
          <w:highlight w:val="none"/>
        </w:rPr>
        <w:t>第七条  付款方式</w:t>
      </w:r>
      <w:bookmarkEnd w:id="94"/>
      <w:bookmarkEnd w:id="95"/>
      <w:bookmarkEnd w:id="96"/>
    </w:p>
    <w:p w14:paraId="59BF0115">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szCs w:val="21"/>
          <w:highlight w:val="none"/>
        </w:rPr>
      </w:pPr>
      <w:bookmarkStart w:id="97" w:name="_Toc7272"/>
      <w:bookmarkStart w:id="98" w:name="_Toc2652"/>
      <w:bookmarkStart w:id="99" w:name="_Toc25711"/>
      <w:r>
        <w:rPr>
          <w:rFonts w:hint="eastAsia" w:ascii="宋体" w:hAnsi="宋体" w:cs="宋体"/>
          <w:szCs w:val="21"/>
          <w:highlight w:val="none"/>
        </w:rPr>
        <w:t>无预付款，全部租赁的货物到达采购方指定安装地点，经中标方安装、调试，采购方验收合格后，采购方支付总合同金额的100%，即一次性付清 。</w:t>
      </w:r>
    </w:p>
    <w:p w14:paraId="3E21D388">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第八条  违约责任</w:t>
      </w:r>
      <w:bookmarkEnd w:id="97"/>
      <w:bookmarkEnd w:id="98"/>
      <w:bookmarkEnd w:id="99"/>
    </w:p>
    <w:p w14:paraId="5C56353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1、成交供应商所提供的服务质量不合格的，应及时调整，调整不及时的按逾期处罚，成交供应商应向采购人支付合同金额</w:t>
      </w:r>
      <w:r>
        <w:rPr>
          <w:rFonts w:hint="eastAsia" w:ascii="宋体" w:hAnsi="宋体" w:eastAsia="宋体" w:cs="宋体"/>
          <w:color w:val="auto"/>
          <w:szCs w:val="21"/>
          <w:highlight w:val="none"/>
          <w:u w:val="single"/>
        </w:rPr>
        <w:t xml:space="preserve"> </w:t>
      </w:r>
      <w:r>
        <w:rPr>
          <w:rFonts w:hint="eastAsia" w:ascii="宋体" w:hAnsi="宋体"/>
          <w:szCs w:val="21"/>
          <w:highlight w:val="none"/>
          <w:u w:val="single"/>
        </w:rPr>
        <w:t>3‰</w:t>
      </w:r>
      <w:r>
        <w:rPr>
          <w:rFonts w:hint="eastAsia" w:ascii="宋体" w:hAnsi="宋体"/>
          <w:szCs w:val="21"/>
          <w:highlight w:val="none"/>
          <w:u w:val="single"/>
          <w:lang w:val="en-US" w:eastAsia="zh-CN"/>
        </w:rPr>
        <w:t xml:space="preserve">  </w:t>
      </w:r>
      <w:r>
        <w:rPr>
          <w:rFonts w:hint="eastAsia" w:ascii="宋体" w:hAnsi="宋体" w:eastAsia="宋体" w:cs="宋体"/>
          <w:color w:val="auto"/>
          <w:szCs w:val="21"/>
          <w:highlight w:val="none"/>
        </w:rPr>
        <w:t>违约金并赔偿采购人经济损失。</w:t>
      </w:r>
    </w:p>
    <w:p w14:paraId="0E472ED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2、成交供应商提供的服务如果侵犯了第三方合法权益而引发的任何纠纷或诉讼，均由成交供应商负责交涉并承担全部责任。</w:t>
      </w:r>
    </w:p>
    <w:p w14:paraId="1D1301C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3、甲方无故延期接受服务交付的，每天向对方偿付合同金额</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‰违约金，但违约金额不得</w:t>
      </w:r>
      <w:r>
        <w:rPr>
          <w:rFonts w:hint="eastAsia" w:ascii="宋体" w:hAnsi="宋体" w:eastAsia="宋体" w:cs="宋体"/>
          <w:color w:val="auto"/>
          <w:szCs w:val="21"/>
          <w:highlight w:val="none"/>
          <w:lang w:val="en-US" w:eastAsia="zh-CN"/>
        </w:rPr>
        <w:t>内</w:t>
      </w:r>
      <w:r>
        <w:rPr>
          <w:rFonts w:hint="eastAsia" w:ascii="宋体" w:hAnsi="宋体" w:eastAsia="宋体" w:cs="宋体"/>
          <w:color w:val="auto"/>
          <w:szCs w:val="21"/>
          <w:highlight w:val="none"/>
        </w:rPr>
        <w:t>超过合同金额</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%，超过</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天对方有权解除合同，违约方承担因此给对方造成的经济损失：甲方因故不能按期付款的，由甲乙双方协商解决，经协商不能达成一致的，甲方每天向乙方偿付合同金额</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‰滞纳金，但滞纳金累计不得超过合同金额</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4AAED8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4、成交供应商未按本合同和响应文件中规定的服务承诺提供服务的，成交供应商应按本合同合同金额</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‰向采购人支付违约金。</w:t>
      </w:r>
    </w:p>
    <w:p w14:paraId="715EDA2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5、其他违约行为按违约款额</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‰收取违约金并赔偿经济损失。</w:t>
      </w:r>
    </w:p>
    <w:p w14:paraId="75BD1373">
      <w:pPr>
        <w:tabs>
          <w:tab w:val="left" w:pos="567"/>
        </w:tabs>
        <w:ind w:left="568" w:leftChars="200" w:hanging="148" w:hangingChars="70"/>
        <w:outlineLvl w:val="9"/>
        <w:rPr>
          <w:rFonts w:hint="eastAsia" w:ascii="宋体" w:hAnsi="宋体" w:eastAsia="宋体" w:cs="宋体"/>
          <w:b/>
          <w:bCs w:val="0"/>
          <w:color w:val="auto"/>
          <w:sz w:val="21"/>
          <w:szCs w:val="21"/>
          <w:highlight w:val="none"/>
        </w:rPr>
      </w:pPr>
      <w:bookmarkStart w:id="100" w:name="_Toc8363"/>
      <w:bookmarkStart w:id="101" w:name="_Toc16745"/>
      <w:bookmarkStart w:id="102" w:name="_Toc1538"/>
      <w:r>
        <w:rPr>
          <w:rFonts w:hint="eastAsia" w:ascii="宋体" w:hAnsi="宋体" w:eastAsia="宋体" w:cs="宋体"/>
          <w:b/>
          <w:bCs w:val="0"/>
          <w:color w:val="auto"/>
          <w:sz w:val="21"/>
          <w:szCs w:val="21"/>
          <w:highlight w:val="none"/>
        </w:rPr>
        <w:t>第九条  不可抗力事件处理</w:t>
      </w:r>
      <w:bookmarkEnd w:id="100"/>
      <w:bookmarkEnd w:id="101"/>
      <w:bookmarkEnd w:id="102"/>
    </w:p>
    <w:p w14:paraId="58AC112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1、在合同有效期内，成交供应商因不可抗力事件导致不能履行合同，则合同履行期可延长，其延长期与不可抗力影响期相同。</w:t>
      </w:r>
    </w:p>
    <w:p w14:paraId="6FFAC459">
      <w:pPr>
        <w:numPr>
          <w:ilvl w:val="0"/>
          <w:numId w:val="4"/>
        </w:num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不可抗力事件发生后，应立即通知对方，并寄送有关权威机构出具的证明。</w:t>
      </w:r>
    </w:p>
    <w:p w14:paraId="532357E2">
      <w:pPr>
        <w:numPr>
          <w:ilvl w:val="0"/>
          <w:numId w:val="4"/>
        </w:num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不可抗力事件延续一百二十天以上，双方应通过友好协商，确定是否继续履行合同。</w:t>
      </w:r>
    </w:p>
    <w:p w14:paraId="7A8D534A">
      <w:pPr>
        <w:tabs>
          <w:tab w:val="left" w:pos="567"/>
        </w:tabs>
        <w:ind w:left="568" w:leftChars="200" w:hanging="148" w:hangingChars="70"/>
        <w:outlineLvl w:val="9"/>
        <w:rPr>
          <w:rFonts w:hint="eastAsia" w:ascii="宋体" w:hAnsi="宋体" w:eastAsia="宋体" w:cs="宋体"/>
          <w:b/>
          <w:bCs w:val="0"/>
          <w:color w:val="auto"/>
          <w:sz w:val="21"/>
          <w:szCs w:val="21"/>
          <w:highlight w:val="none"/>
        </w:rPr>
      </w:pPr>
      <w:bookmarkStart w:id="103" w:name="_Toc12796"/>
      <w:bookmarkStart w:id="104" w:name="_Toc7311"/>
      <w:bookmarkStart w:id="105" w:name="_Toc8638"/>
      <w:r>
        <w:rPr>
          <w:rFonts w:hint="eastAsia" w:ascii="宋体" w:hAnsi="宋体" w:eastAsia="宋体" w:cs="宋体"/>
          <w:b/>
          <w:bCs w:val="0"/>
          <w:color w:val="auto"/>
          <w:sz w:val="21"/>
          <w:szCs w:val="21"/>
          <w:highlight w:val="none"/>
        </w:rPr>
        <w:t>第十条  合同争议解决</w:t>
      </w:r>
      <w:bookmarkEnd w:id="103"/>
      <w:bookmarkEnd w:id="104"/>
      <w:bookmarkEnd w:id="105"/>
    </w:p>
    <w:p w14:paraId="66DB61D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1、因服务问题发生争议的，应邀请国家认可的相关机构进行鉴定。服务符合要求的，鉴定费由采购人承担；服务不符合要求的，鉴定费由成交供应商承担。</w:t>
      </w:r>
    </w:p>
    <w:p w14:paraId="5B73119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2、因履行本合同引起的或与本合同有关的争议，甲乙双方应首先通过友好协商解决，如果协商不能解决，可向项目所在地人民法院提起诉讼。</w:t>
      </w:r>
    </w:p>
    <w:p w14:paraId="56B8B3B4">
      <w:pPr>
        <w:spacing w:line="360" w:lineRule="auto"/>
        <w:ind w:left="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393C61DA">
      <w:pPr>
        <w:tabs>
          <w:tab w:val="left" w:pos="567"/>
        </w:tabs>
        <w:ind w:left="568" w:leftChars="200" w:hanging="148" w:hangingChars="70"/>
        <w:outlineLvl w:val="9"/>
        <w:rPr>
          <w:rFonts w:hint="eastAsia" w:ascii="宋体" w:hAnsi="宋体" w:eastAsia="宋体" w:cs="宋体"/>
          <w:b/>
          <w:bCs w:val="0"/>
          <w:color w:val="auto"/>
          <w:sz w:val="21"/>
          <w:szCs w:val="21"/>
          <w:highlight w:val="none"/>
        </w:rPr>
      </w:pPr>
      <w:bookmarkStart w:id="106" w:name="_Toc26285"/>
      <w:bookmarkStart w:id="107" w:name="_Toc17823"/>
      <w:bookmarkStart w:id="108" w:name="_Toc27483"/>
      <w:r>
        <w:rPr>
          <w:rFonts w:hint="eastAsia" w:ascii="宋体" w:hAnsi="宋体" w:eastAsia="宋体" w:cs="宋体"/>
          <w:b/>
          <w:bCs w:val="0"/>
          <w:color w:val="auto"/>
          <w:sz w:val="21"/>
          <w:szCs w:val="21"/>
          <w:highlight w:val="none"/>
        </w:rPr>
        <w:t>第十一条  合同生效及其它</w:t>
      </w:r>
      <w:bookmarkEnd w:id="106"/>
      <w:bookmarkEnd w:id="107"/>
      <w:bookmarkEnd w:id="108"/>
    </w:p>
    <w:p w14:paraId="57CA39D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1、合同经甲乙双方法定代表人或授权代表签字并加盖单位公章后生效。</w:t>
      </w:r>
    </w:p>
    <w:p w14:paraId="5B846C2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2、合同执行中涉及采购资金和采购内容修改或补充的，需市财政局审批，并签订书面补充协议报</w:t>
      </w:r>
      <w:r>
        <w:rPr>
          <w:rFonts w:hint="eastAsia" w:ascii="宋体" w:hAnsi="宋体" w:eastAsia="宋体" w:cs="宋体"/>
          <w:color w:val="auto"/>
          <w:highlight w:val="none"/>
        </w:rPr>
        <w:t>本级财政部门</w:t>
      </w:r>
      <w:r>
        <w:rPr>
          <w:rFonts w:hint="eastAsia" w:ascii="宋体" w:hAnsi="宋体" w:eastAsia="宋体" w:cs="宋体"/>
          <w:color w:val="auto"/>
          <w:szCs w:val="21"/>
          <w:highlight w:val="none"/>
        </w:rPr>
        <w:t>备案，方可作为主合同不可分割的一部分。</w:t>
      </w:r>
    </w:p>
    <w:p w14:paraId="2767BF5D">
      <w:pPr>
        <w:spacing w:line="360" w:lineRule="auto"/>
        <w:ind w:left="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14:paraId="49F736DF">
      <w:pPr>
        <w:tabs>
          <w:tab w:val="left" w:pos="567"/>
        </w:tabs>
        <w:ind w:left="568" w:leftChars="200" w:hanging="148" w:hangingChars="70"/>
        <w:outlineLvl w:val="9"/>
        <w:rPr>
          <w:rFonts w:hint="eastAsia" w:ascii="宋体" w:hAnsi="宋体" w:eastAsia="宋体" w:cs="宋体"/>
          <w:b/>
          <w:bCs w:val="0"/>
          <w:color w:val="auto"/>
          <w:sz w:val="21"/>
          <w:szCs w:val="21"/>
          <w:highlight w:val="none"/>
        </w:rPr>
      </w:pPr>
      <w:bookmarkStart w:id="109" w:name="_Toc12956"/>
      <w:bookmarkStart w:id="110" w:name="_Toc7824"/>
      <w:bookmarkStart w:id="111" w:name="_Toc31438"/>
      <w:r>
        <w:rPr>
          <w:rFonts w:hint="eastAsia" w:ascii="宋体" w:hAnsi="宋体" w:eastAsia="宋体" w:cs="宋体"/>
          <w:b/>
          <w:bCs w:val="0"/>
          <w:color w:val="auto"/>
          <w:sz w:val="21"/>
          <w:szCs w:val="21"/>
          <w:highlight w:val="none"/>
        </w:rPr>
        <w:t>第十二条  合同的变更、终止与转让</w:t>
      </w:r>
      <w:bookmarkEnd w:id="109"/>
      <w:bookmarkEnd w:id="110"/>
      <w:bookmarkEnd w:id="111"/>
    </w:p>
    <w:p w14:paraId="2D920AD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18B9C7E4">
      <w:pPr>
        <w:numPr>
          <w:ilvl w:val="0"/>
          <w:numId w:val="5"/>
        </w:num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成交供应商不得擅自转让其应履行的合同义务。</w:t>
      </w:r>
    </w:p>
    <w:p w14:paraId="3B02061A">
      <w:pPr>
        <w:tabs>
          <w:tab w:val="left" w:pos="567"/>
        </w:tabs>
        <w:ind w:left="568" w:leftChars="200" w:hanging="148" w:hangingChars="70"/>
        <w:outlineLvl w:val="9"/>
        <w:rPr>
          <w:rFonts w:hint="eastAsia" w:ascii="宋体" w:hAnsi="宋体" w:eastAsia="宋体" w:cs="宋体"/>
          <w:bCs/>
          <w:color w:val="auto"/>
          <w:sz w:val="21"/>
          <w:szCs w:val="21"/>
          <w:highlight w:val="none"/>
        </w:rPr>
      </w:pPr>
      <w:bookmarkStart w:id="112" w:name="_Toc32608"/>
      <w:bookmarkStart w:id="113" w:name="_Toc31091"/>
      <w:bookmarkStart w:id="114" w:name="_Toc14327"/>
      <w:r>
        <w:rPr>
          <w:rFonts w:hint="eastAsia" w:ascii="宋体" w:hAnsi="宋体" w:eastAsia="宋体" w:cs="宋体"/>
          <w:b/>
          <w:bCs w:val="0"/>
          <w:color w:val="auto"/>
          <w:sz w:val="21"/>
          <w:szCs w:val="21"/>
          <w:highlight w:val="none"/>
        </w:rPr>
        <w:t xml:space="preserve">第十三条 </w:t>
      </w:r>
      <w:r>
        <w:rPr>
          <w:rFonts w:hint="eastAsia" w:ascii="宋体" w:hAnsi="宋体" w:eastAsia="宋体" w:cs="宋体"/>
          <w:bCs/>
          <w:color w:val="auto"/>
          <w:sz w:val="21"/>
          <w:szCs w:val="21"/>
          <w:highlight w:val="none"/>
        </w:rPr>
        <w:t xml:space="preserve"> 签订本合同依据</w:t>
      </w:r>
      <w:bookmarkEnd w:id="112"/>
      <w:bookmarkEnd w:id="113"/>
      <w:bookmarkEnd w:id="114"/>
    </w:p>
    <w:p w14:paraId="2671AD4E">
      <w:pPr>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w:t>
      </w:r>
    </w:p>
    <w:p w14:paraId="72107485">
      <w:pPr>
        <w:spacing w:line="360" w:lineRule="auto"/>
        <w:ind w:left="225" w:leftChars="107" w:firstLine="210" w:firstLine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2、成交供应商的响应（或应答）文件；</w:t>
      </w:r>
    </w:p>
    <w:p w14:paraId="527A59B4">
      <w:pPr>
        <w:spacing w:line="360" w:lineRule="auto"/>
        <w:ind w:left="225" w:leftChars="107" w:firstLine="210" w:firstLine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3、服务承诺书；</w:t>
      </w:r>
    </w:p>
    <w:p w14:paraId="7C159E8A">
      <w:pPr>
        <w:spacing w:line="360" w:lineRule="auto"/>
        <w:ind w:left="225" w:leftChars="107" w:firstLine="210" w:firstLine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4、磋商中的磋商记录；</w:t>
      </w:r>
    </w:p>
    <w:p w14:paraId="0931DCD7">
      <w:pPr>
        <w:spacing w:line="360" w:lineRule="auto"/>
        <w:ind w:left="225" w:leftChars="107" w:firstLine="210" w:firstLine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5、成交通知书。</w:t>
      </w:r>
    </w:p>
    <w:p w14:paraId="3DF54A78">
      <w:pPr>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bCs/>
          <w:color w:val="auto"/>
          <w:highlight w:val="none"/>
          <w:lang w:eastAsia="zh-CN"/>
        </w:rPr>
        <w:t>第十四条</w:t>
      </w:r>
      <w:r>
        <w:rPr>
          <w:rFonts w:hint="eastAsia" w:ascii="宋体" w:hAnsi="宋体" w:eastAsia="宋体" w:cs="宋体"/>
          <w:color w:val="auto"/>
          <w:highlight w:val="none"/>
          <w:lang w:val="en-US" w:eastAsia="zh-CN"/>
        </w:rPr>
        <w:t xml:space="preserve">  1.</w:t>
      </w:r>
      <w:r>
        <w:rPr>
          <w:rFonts w:hint="eastAsia" w:ascii="宋体" w:hAnsi="宋体" w:eastAsia="宋体" w:cs="宋体"/>
          <w:color w:val="auto"/>
          <w:highlight w:val="none"/>
        </w:rPr>
        <w:t>本合同甲乙双方签字盖章后生效，一式四份，具有同等法律效力，甲乙双方各持一份。双方自签订之日起一个工作日内，乙方将合同原件一份交采购代理机构。采购人于合同签订之日起七个工作日内将一份合同原件送市财政局备案。</w:t>
      </w:r>
    </w:p>
    <w:p w14:paraId="2DC798A0">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本合同甲乙双方签字盖章后生效，自签订之日起七个工作日内，甲方应当将合同副本报同级财政部门备案。</w:t>
      </w:r>
    </w:p>
    <w:p w14:paraId="4C4BC279">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本合同自签订之日起2个工作日内，甲方应当将采购合同在广西壮族自治区财政厅指定的媒体上公告。</w:t>
      </w:r>
    </w:p>
    <w:p w14:paraId="5AFD7227">
      <w:pPr>
        <w:spacing w:line="360" w:lineRule="auto"/>
        <w:outlineLvl w:val="9"/>
        <w:rPr>
          <w:rFonts w:hint="eastAsia" w:ascii="宋体" w:hAnsi="宋体" w:eastAsia="宋体" w:cs="宋体"/>
          <w:color w:val="auto"/>
          <w:szCs w:val="21"/>
          <w:highlight w:val="none"/>
        </w:rPr>
      </w:pPr>
    </w:p>
    <w:tbl>
      <w:tblPr>
        <w:tblStyle w:val="14"/>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gridCol w:w="4720"/>
      </w:tblGrid>
      <w:tr w14:paraId="4B95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2" w:hRule="atLeast"/>
        </w:trPr>
        <w:tc>
          <w:tcPr>
            <w:tcW w:w="4719" w:type="dxa"/>
            <w:tcBorders>
              <w:top w:val="single" w:color="auto" w:sz="4" w:space="0"/>
              <w:left w:val="single" w:color="auto" w:sz="4" w:space="0"/>
              <w:bottom w:val="single" w:color="auto" w:sz="4" w:space="0"/>
              <w:right w:val="single" w:color="auto" w:sz="4" w:space="0"/>
            </w:tcBorders>
            <w:noWrap w:val="0"/>
            <w:vAlign w:val="center"/>
          </w:tcPr>
          <w:p w14:paraId="19A5A90B">
            <w:pPr>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甲方：（章）</w:t>
            </w:r>
          </w:p>
          <w:p w14:paraId="0CA244EC">
            <w:pPr>
              <w:spacing w:line="360" w:lineRule="auto"/>
              <w:ind w:firstLine="420" w:firstLineChars="200"/>
              <w:jc w:val="left"/>
              <w:outlineLvl w:val="9"/>
              <w:rPr>
                <w:rFonts w:hint="eastAsia" w:ascii="宋体" w:hAnsi="宋体" w:eastAsia="宋体" w:cs="宋体"/>
                <w:color w:val="auto"/>
                <w:highlight w:val="none"/>
              </w:rPr>
            </w:pPr>
          </w:p>
          <w:p w14:paraId="443A7A38">
            <w:pPr>
              <w:spacing w:line="360" w:lineRule="auto"/>
              <w:ind w:firstLine="420" w:firstLineChars="200"/>
              <w:jc w:val="left"/>
              <w:outlineLvl w:val="9"/>
              <w:rPr>
                <w:rFonts w:hint="eastAsia" w:ascii="宋体" w:hAnsi="宋体" w:eastAsia="宋体" w:cs="宋体"/>
                <w:color w:val="auto"/>
                <w:highlight w:val="none"/>
              </w:rPr>
            </w:pPr>
          </w:p>
          <w:p w14:paraId="585DE2E7">
            <w:pPr>
              <w:spacing w:line="360" w:lineRule="auto"/>
              <w:ind w:firstLine="420" w:firstLineChars="200"/>
              <w:jc w:val="left"/>
              <w:outlineLvl w:val="9"/>
              <w:rPr>
                <w:rFonts w:hint="eastAsia" w:ascii="宋体" w:hAnsi="宋体" w:eastAsia="宋体" w:cs="宋体"/>
                <w:color w:val="auto"/>
                <w:highlight w:val="none"/>
              </w:rPr>
            </w:pPr>
          </w:p>
          <w:p w14:paraId="14572887">
            <w:pPr>
              <w:spacing w:line="360" w:lineRule="auto"/>
              <w:ind w:firstLine="2100" w:firstLineChars="10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年   月   日</w:t>
            </w:r>
          </w:p>
        </w:tc>
        <w:tc>
          <w:tcPr>
            <w:tcW w:w="4720" w:type="dxa"/>
            <w:tcBorders>
              <w:top w:val="single" w:color="auto" w:sz="4" w:space="0"/>
              <w:left w:val="single" w:color="auto" w:sz="4" w:space="0"/>
              <w:bottom w:val="single" w:color="auto" w:sz="4" w:space="0"/>
              <w:right w:val="single" w:color="auto" w:sz="4" w:space="0"/>
            </w:tcBorders>
            <w:noWrap w:val="0"/>
            <w:vAlign w:val="center"/>
          </w:tcPr>
          <w:p w14:paraId="48373E1A">
            <w:pPr>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乙方：（章）       </w:t>
            </w:r>
          </w:p>
          <w:p w14:paraId="732C12BC">
            <w:pPr>
              <w:spacing w:line="360" w:lineRule="auto"/>
              <w:ind w:firstLine="420" w:firstLineChars="200"/>
              <w:jc w:val="left"/>
              <w:outlineLvl w:val="9"/>
              <w:rPr>
                <w:rFonts w:hint="eastAsia" w:ascii="宋体" w:hAnsi="宋体" w:eastAsia="宋体" w:cs="宋体"/>
                <w:color w:val="auto"/>
                <w:highlight w:val="none"/>
              </w:rPr>
            </w:pPr>
          </w:p>
          <w:p w14:paraId="54FF3EE1">
            <w:pPr>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0EA4071">
            <w:pPr>
              <w:spacing w:line="360" w:lineRule="auto"/>
              <w:ind w:firstLine="420" w:firstLineChars="200"/>
              <w:jc w:val="left"/>
              <w:outlineLvl w:val="9"/>
              <w:rPr>
                <w:rFonts w:hint="eastAsia" w:ascii="宋体" w:hAnsi="宋体" w:eastAsia="宋体" w:cs="宋体"/>
                <w:color w:val="auto"/>
                <w:highlight w:val="none"/>
              </w:rPr>
            </w:pPr>
          </w:p>
          <w:p w14:paraId="03F9539B">
            <w:pPr>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年   月   日</w:t>
            </w:r>
          </w:p>
        </w:tc>
      </w:tr>
      <w:tr w14:paraId="3D3B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4719" w:type="dxa"/>
            <w:tcBorders>
              <w:top w:val="single" w:color="auto" w:sz="4" w:space="0"/>
              <w:left w:val="single" w:color="auto" w:sz="4" w:space="0"/>
              <w:bottom w:val="single" w:color="auto" w:sz="4" w:space="0"/>
              <w:right w:val="single" w:color="auto" w:sz="4" w:space="0"/>
            </w:tcBorders>
            <w:noWrap w:val="0"/>
            <w:vAlign w:val="center"/>
          </w:tcPr>
          <w:p w14:paraId="7C5D3A58">
            <w:pPr>
              <w:spacing w:line="36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单位地址： </w:t>
            </w:r>
          </w:p>
        </w:tc>
        <w:tc>
          <w:tcPr>
            <w:tcW w:w="4720" w:type="dxa"/>
            <w:tcBorders>
              <w:top w:val="single" w:color="auto" w:sz="4" w:space="0"/>
              <w:left w:val="single" w:color="auto" w:sz="4" w:space="0"/>
              <w:bottom w:val="single" w:color="auto" w:sz="4" w:space="0"/>
              <w:right w:val="single" w:color="auto" w:sz="4" w:space="0"/>
            </w:tcBorders>
            <w:noWrap w:val="0"/>
            <w:vAlign w:val="center"/>
          </w:tcPr>
          <w:p w14:paraId="132B07FC">
            <w:pPr>
              <w:spacing w:line="36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单位地址： </w:t>
            </w:r>
          </w:p>
        </w:tc>
      </w:tr>
      <w:tr w14:paraId="112C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4719" w:type="dxa"/>
            <w:tcBorders>
              <w:top w:val="single" w:color="auto" w:sz="4" w:space="0"/>
              <w:left w:val="single" w:color="auto" w:sz="4" w:space="0"/>
              <w:bottom w:val="single" w:color="auto" w:sz="4" w:space="0"/>
              <w:right w:val="single" w:color="auto" w:sz="4" w:space="0"/>
            </w:tcBorders>
            <w:noWrap w:val="0"/>
            <w:vAlign w:val="center"/>
          </w:tcPr>
          <w:p w14:paraId="3F7E27A2">
            <w:pPr>
              <w:spacing w:line="36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4720" w:type="dxa"/>
            <w:tcBorders>
              <w:top w:val="single" w:color="auto" w:sz="4" w:space="0"/>
              <w:left w:val="single" w:color="auto" w:sz="4" w:space="0"/>
              <w:bottom w:val="single" w:color="auto" w:sz="4" w:space="0"/>
              <w:right w:val="single" w:color="auto" w:sz="4" w:space="0"/>
            </w:tcBorders>
            <w:noWrap w:val="0"/>
            <w:vAlign w:val="center"/>
          </w:tcPr>
          <w:p w14:paraId="47A193D5">
            <w:pPr>
              <w:spacing w:line="36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r>
      <w:tr w14:paraId="6898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4719" w:type="dxa"/>
            <w:tcBorders>
              <w:top w:val="single" w:color="auto" w:sz="4" w:space="0"/>
              <w:left w:val="single" w:color="auto" w:sz="4" w:space="0"/>
              <w:bottom w:val="single" w:color="auto" w:sz="4" w:space="0"/>
              <w:right w:val="single" w:color="auto" w:sz="4" w:space="0"/>
            </w:tcBorders>
            <w:noWrap w:val="0"/>
            <w:vAlign w:val="center"/>
          </w:tcPr>
          <w:p w14:paraId="2FCCDF24">
            <w:pPr>
              <w:spacing w:line="36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委托代理人：</w:t>
            </w:r>
          </w:p>
        </w:tc>
        <w:tc>
          <w:tcPr>
            <w:tcW w:w="4720" w:type="dxa"/>
            <w:tcBorders>
              <w:top w:val="single" w:color="auto" w:sz="4" w:space="0"/>
              <w:left w:val="single" w:color="auto" w:sz="4" w:space="0"/>
              <w:bottom w:val="single" w:color="auto" w:sz="4" w:space="0"/>
              <w:right w:val="single" w:color="auto" w:sz="4" w:space="0"/>
            </w:tcBorders>
            <w:noWrap w:val="0"/>
            <w:vAlign w:val="center"/>
          </w:tcPr>
          <w:p w14:paraId="31021A63">
            <w:pPr>
              <w:spacing w:line="36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委托代理人：</w:t>
            </w:r>
          </w:p>
        </w:tc>
      </w:tr>
      <w:tr w14:paraId="5EAE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4719" w:type="dxa"/>
            <w:tcBorders>
              <w:top w:val="single" w:color="auto" w:sz="4" w:space="0"/>
              <w:left w:val="single" w:color="auto" w:sz="4" w:space="0"/>
              <w:bottom w:val="single" w:color="auto" w:sz="4" w:space="0"/>
              <w:right w:val="single" w:color="auto" w:sz="4" w:space="0"/>
            </w:tcBorders>
            <w:noWrap w:val="0"/>
            <w:vAlign w:val="center"/>
          </w:tcPr>
          <w:p w14:paraId="0EE4101D">
            <w:pPr>
              <w:spacing w:line="36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4720" w:type="dxa"/>
            <w:tcBorders>
              <w:top w:val="single" w:color="auto" w:sz="4" w:space="0"/>
              <w:left w:val="single" w:color="auto" w:sz="4" w:space="0"/>
              <w:bottom w:val="single" w:color="auto" w:sz="4" w:space="0"/>
              <w:right w:val="single" w:color="auto" w:sz="4" w:space="0"/>
            </w:tcBorders>
            <w:noWrap w:val="0"/>
            <w:vAlign w:val="center"/>
          </w:tcPr>
          <w:p w14:paraId="1863DC55">
            <w:pPr>
              <w:spacing w:line="36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电话：</w:t>
            </w:r>
          </w:p>
        </w:tc>
      </w:tr>
      <w:tr w14:paraId="3662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4719" w:type="dxa"/>
            <w:tcBorders>
              <w:top w:val="single" w:color="auto" w:sz="4" w:space="0"/>
              <w:left w:val="single" w:color="auto" w:sz="4" w:space="0"/>
              <w:bottom w:val="single" w:color="auto" w:sz="4" w:space="0"/>
              <w:right w:val="single" w:color="auto" w:sz="4" w:space="0"/>
            </w:tcBorders>
            <w:noWrap w:val="0"/>
            <w:vAlign w:val="center"/>
          </w:tcPr>
          <w:p w14:paraId="2CF3A735">
            <w:pPr>
              <w:spacing w:line="36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w:t>
            </w:r>
          </w:p>
        </w:tc>
        <w:tc>
          <w:tcPr>
            <w:tcW w:w="4720" w:type="dxa"/>
            <w:tcBorders>
              <w:top w:val="single" w:color="auto" w:sz="4" w:space="0"/>
              <w:left w:val="single" w:color="auto" w:sz="4" w:space="0"/>
              <w:bottom w:val="single" w:color="auto" w:sz="4" w:space="0"/>
              <w:right w:val="single" w:color="auto" w:sz="4" w:space="0"/>
            </w:tcBorders>
            <w:noWrap w:val="0"/>
            <w:vAlign w:val="center"/>
          </w:tcPr>
          <w:p w14:paraId="5047A6E9">
            <w:pPr>
              <w:spacing w:line="36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w:t>
            </w:r>
          </w:p>
        </w:tc>
      </w:tr>
      <w:tr w14:paraId="2059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4719" w:type="dxa"/>
            <w:tcBorders>
              <w:top w:val="single" w:color="auto" w:sz="4" w:space="0"/>
              <w:left w:val="single" w:color="auto" w:sz="4" w:space="0"/>
              <w:bottom w:val="single" w:color="auto" w:sz="4" w:space="0"/>
              <w:right w:val="single" w:color="auto" w:sz="4" w:space="0"/>
            </w:tcBorders>
            <w:noWrap w:val="0"/>
            <w:vAlign w:val="center"/>
          </w:tcPr>
          <w:p w14:paraId="47447884">
            <w:pPr>
              <w:spacing w:line="36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4720" w:type="dxa"/>
            <w:tcBorders>
              <w:top w:val="single" w:color="auto" w:sz="4" w:space="0"/>
              <w:left w:val="single" w:color="auto" w:sz="4" w:space="0"/>
              <w:bottom w:val="single" w:color="auto" w:sz="4" w:space="0"/>
              <w:right w:val="single" w:color="auto" w:sz="4" w:space="0"/>
            </w:tcBorders>
            <w:noWrap w:val="0"/>
            <w:vAlign w:val="center"/>
          </w:tcPr>
          <w:p w14:paraId="7CA022B8">
            <w:pPr>
              <w:spacing w:line="36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账号：</w:t>
            </w:r>
          </w:p>
        </w:tc>
      </w:tr>
      <w:tr w14:paraId="4297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719" w:type="dxa"/>
            <w:tcBorders>
              <w:top w:val="single" w:color="auto" w:sz="4" w:space="0"/>
              <w:left w:val="single" w:color="auto" w:sz="4" w:space="0"/>
              <w:bottom w:val="single" w:color="auto" w:sz="4" w:space="0"/>
              <w:right w:val="single" w:color="auto" w:sz="4" w:space="0"/>
            </w:tcBorders>
            <w:noWrap w:val="0"/>
            <w:vAlign w:val="center"/>
          </w:tcPr>
          <w:p w14:paraId="1DFC8472">
            <w:pPr>
              <w:spacing w:line="36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4720" w:type="dxa"/>
            <w:tcBorders>
              <w:top w:val="single" w:color="auto" w:sz="4" w:space="0"/>
              <w:left w:val="single" w:color="auto" w:sz="4" w:space="0"/>
              <w:bottom w:val="single" w:color="auto" w:sz="4" w:space="0"/>
              <w:right w:val="single" w:color="auto" w:sz="4" w:space="0"/>
            </w:tcBorders>
            <w:noWrap w:val="0"/>
            <w:vAlign w:val="center"/>
          </w:tcPr>
          <w:p w14:paraId="3807A6AE">
            <w:pPr>
              <w:spacing w:line="36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邮政编码：</w:t>
            </w:r>
          </w:p>
        </w:tc>
      </w:tr>
    </w:tbl>
    <w:p w14:paraId="2621F3AA">
      <w:pPr>
        <w:spacing w:line="360" w:lineRule="auto"/>
        <w:jc w:val="center"/>
        <w:rPr>
          <w:rFonts w:hint="eastAsia" w:ascii="宋体" w:hAnsi="宋体" w:eastAsia="宋体" w:cs="宋体"/>
          <w:b/>
          <w:bCs/>
          <w:color w:val="auto"/>
          <w:sz w:val="44"/>
          <w:szCs w:val="44"/>
          <w:highlight w:val="none"/>
        </w:rPr>
        <w:sectPr>
          <w:pgSz w:w="11910" w:h="16840"/>
          <w:pgMar w:top="1340" w:right="1500" w:bottom="280" w:left="1680" w:header="720" w:footer="720" w:gutter="0"/>
          <w:cols w:space="720" w:num="1"/>
        </w:sectPr>
      </w:pPr>
    </w:p>
    <w:p w14:paraId="09827C76">
      <w:pPr>
        <w:tabs>
          <w:tab w:val="left" w:pos="3261"/>
        </w:tabs>
        <w:spacing w:line="360" w:lineRule="auto"/>
        <w:contextualSpacing/>
        <w:jc w:val="center"/>
        <w:rPr>
          <w:rFonts w:hint="eastAsia" w:ascii="宋体" w:hAnsi="宋体" w:eastAsia="宋体" w:cs="宋体"/>
          <w:b/>
          <w:color w:val="auto"/>
          <w:sz w:val="44"/>
          <w:szCs w:val="44"/>
          <w:highlight w:val="none"/>
        </w:rPr>
      </w:pPr>
    </w:p>
    <w:p w14:paraId="1152B925">
      <w:pPr>
        <w:tabs>
          <w:tab w:val="left" w:pos="3261"/>
        </w:tabs>
        <w:spacing w:line="360" w:lineRule="auto"/>
        <w:contextualSpacing/>
        <w:jc w:val="center"/>
        <w:rPr>
          <w:rFonts w:hint="eastAsia" w:ascii="宋体" w:hAnsi="宋体" w:eastAsia="宋体" w:cs="宋体"/>
          <w:b/>
          <w:color w:val="auto"/>
          <w:sz w:val="44"/>
          <w:szCs w:val="44"/>
          <w:highlight w:val="none"/>
        </w:rPr>
      </w:pPr>
    </w:p>
    <w:p w14:paraId="653A2921">
      <w:pPr>
        <w:tabs>
          <w:tab w:val="left" w:pos="3261"/>
        </w:tabs>
        <w:spacing w:line="360" w:lineRule="auto"/>
        <w:contextualSpacing/>
        <w:jc w:val="center"/>
        <w:rPr>
          <w:rFonts w:hint="eastAsia" w:ascii="宋体" w:hAnsi="宋体" w:eastAsia="宋体" w:cs="宋体"/>
          <w:b/>
          <w:color w:val="auto"/>
          <w:sz w:val="44"/>
          <w:szCs w:val="44"/>
          <w:highlight w:val="none"/>
        </w:rPr>
      </w:pPr>
    </w:p>
    <w:p w14:paraId="71407D19">
      <w:pPr>
        <w:tabs>
          <w:tab w:val="left" w:pos="3261"/>
        </w:tabs>
        <w:spacing w:line="360" w:lineRule="auto"/>
        <w:contextualSpacing/>
        <w:jc w:val="center"/>
        <w:rPr>
          <w:rFonts w:hint="eastAsia" w:ascii="宋体" w:hAnsi="宋体" w:eastAsia="宋体" w:cs="宋体"/>
          <w:b/>
          <w:color w:val="auto"/>
          <w:sz w:val="44"/>
          <w:szCs w:val="44"/>
          <w:highlight w:val="none"/>
        </w:rPr>
      </w:pPr>
    </w:p>
    <w:p w14:paraId="281D8A54">
      <w:pPr>
        <w:tabs>
          <w:tab w:val="left" w:pos="3261"/>
        </w:tabs>
        <w:spacing w:line="360" w:lineRule="auto"/>
        <w:contextualSpacing/>
        <w:jc w:val="center"/>
        <w:rPr>
          <w:rFonts w:hint="eastAsia" w:ascii="宋体" w:hAnsi="宋体" w:eastAsia="宋体" w:cs="宋体"/>
          <w:b/>
          <w:color w:val="auto"/>
          <w:sz w:val="44"/>
          <w:szCs w:val="44"/>
          <w:highlight w:val="none"/>
        </w:rPr>
      </w:pPr>
    </w:p>
    <w:p w14:paraId="063B4457">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pgSz w:w="11910" w:h="16840"/>
          <w:pgMar w:top="1340" w:right="1500" w:bottom="280" w:left="1680" w:header="720" w:footer="720" w:gutter="0"/>
          <w:cols w:space="720" w:num="1"/>
        </w:sectPr>
      </w:pPr>
      <w:bookmarkStart w:id="115" w:name="_Toc11146"/>
      <w:r>
        <w:rPr>
          <w:rFonts w:hint="eastAsia" w:ascii="宋体" w:hAnsi="宋体" w:eastAsia="宋体" w:cs="宋体"/>
          <w:bCs/>
          <w:color w:val="auto"/>
          <w:kern w:val="44"/>
          <w:sz w:val="44"/>
          <w:szCs w:val="44"/>
          <w:highlight w:val="none"/>
        </w:rPr>
        <w:t>第七章 质疑、投诉材料格式</w:t>
      </w:r>
      <w:bookmarkEnd w:id="115"/>
    </w:p>
    <w:p w14:paraId="0AC69C7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D98C4D5">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一、质疑供应商基本信息：</w:t>
      </w:r>
    </w:p>
    <w:p w14:paraId="20A81CC7">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质疑供应商：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450EAB21">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7D55B9B6">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20D70ECE">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p>
    <w:p w14:paraId="0B7A39A4">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1CB735C6">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156B5229">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二、质疑项目基本情况：</w:t>
      </w:r>
    </w:p>
    <w:p w14:paraId="2412A732">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bookmarkStart w:id="116" w:name="PO_3000001868_PM002_16"/>
      <w:r>
        <w:rPr>
          <w:rFonts w:hint="eastAsia" w:ascii="宋体" w:hAnsi="宋体" w:eastAsia="宋体" w:cs="宋体"/>
          <w:bCs/>
          <w:color w:val="auto"/>
          <w:kern w:val="0"/>
          <w:sz w:val="24"/>
          <w:highlight w:val="none"/>
          <w:u w:val="single"/>
        </w:rPr>
        <w:t>[项目名称]</w:t>
      </w:r>
      <w:bookmarkEnd w:id="116"/>
      <w:r>
        <w:rPr>
          <w:rFonts w:hint="eastAsia" w:ascii="宋体" w:hAnsi="宋体" w:eastAsia="宋体" w:cs="宋体"/>
          <w:bCs/>
          <w:color w:val="auto"/>
          <w:kern w:val="0"/>
          <w:sz w:val="24"/>
          <w:highlight w:val="none"/>
          <w:u w:val="single"/>
        </w:rPr>
        <w:t xml:space="preserve"> </w:t>
      </w:r>
    </w:p>
    <w:p w14:paraId="39A78A01">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项目的编号：</w:t>
      </w:r>
      <w:bookmarkStart w:id="117" w:name="PO_3000001868_PM001_13"/>
      <w:r>
        <w:rPr>
          <w:rFonts w:hint="eastAsia" w:ascii="宋体" w:hAnsi="宋体" w:eastAsia="宋体" w:cs="宋体"/>
          <w:bCs/>
          <w:color w:val="auto"/>
          <w:kern w:val="0"/>
          <w:sz w:val="24"/>
          <w:highlight w:val="none"/>
          <w:u w:val="single"/>
        </w:rPr>
        <w:t>[项目编号</w:t>
      </w:r>
      <w:bookmarkEnd w:id="117"/>
      <w:r>
        <w:rPr>
          <w:rFonts w:hint="eastAsia" w:ascii="宋体" w:hAnsi="宋体" w:eastAsia="宋体" w:cs="宋体"/>
          <w:bCs/>
          <w:color w:val="auto"/>
          <w:kern w:val="0"/>
          <w:sz w:val="24"/>
          <w:highlight w:val="none"/>
          <w:u w:val="single"/>
        </w:rPr>
        <w:t xml:space="preserve"> </w:t>
      </w:r>
    </w:p>
    <w:p w14:paraId="3E377E7B">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bookmarkStart w:id="118" w:name="PO_3000001868_PM026_7"/>
      <w:r>
        <w:rPr>
          <w:rFonts w:hint="eastAsia" w:ascii="宋体" w:hAnsi="宋体" w:eastAsia="宋体" w:cs="宋体"/>
          <w:bCs/>
          <w:color w:val="auto"/>
          <w:kern w:val="0"/>
          <w:sz w:val="24"/>
          <w:highlight w:val="none"/>
          <w:u w:val="single"/>
        </w:rPr>
        <w:t>[采购人</w:t>
      </w:r>
      <w:bookmarkEnd w:id="118"/>
      <w:r>
        <w:rPr>
          <w:rFonts w:hint="eastAsia" w:ascii="宋体" w:hAnsi="宋体" w:eastAsia="宋体" w:cs="宋体"/>
          <w:bCs/>
          <w:color w:val="auto"/>
          <w:kern w:val="0"/>
          <w:sz w:val="24"/>
          <w:highlight w:val="none"/>
          <w:u w:val="single"/>
        </w:rPr>
        <w:t xml:space="preserve">]  </w:t>
      </w:r>
    </w:p>
    <w:p w14:paraId="7701EED8">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w:t>
      </w:r>
    </w:p>
    <w:p w14:paraId="0046F504">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   采购文件获取日期：</w:t>
      </w:r>
      <w:r>
        <w:rPr>
          <w:rFonts w:hint="eastAsia" w:ascii="宋体" w:hAnsi="宋体" w:eastAsia="宋体" w:cs="宋体"/>
          <w:bCs/>
          <w:color w:val="auto"/>
          <w:kern w:val="0"/>
          <w:sz w:val="24"/>
          <w:highlight w:val="none"/>
          <w:u w:val="single"/>
        </w:rPr>
        <w:t xml:space="preserve">                                   </w:t>
      </w:r>
    </w:p>
    <w:p w14:paraId="5863B931">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□采购过程   </w:t>
      </w:r>
    </w:p>
    <w:p w14:paraId="5D88356F">
      <w:pPr>
        <w:spacing w:line="360" w:lineRule="auto"/>
        <w:ind w:left="25" w:leftChars="12" w:firstLine="352" w:firstLineChars="147"/>
        <w:contextualSpacing/>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□成交结果   </w:t>
      </w:r>
    </w:p>
    <w:p w14:paraId="49C81F91">
      <w:pPr>
        <w:spacing w:line="360" w:lineRule="auto"/>
        <w:ind w:left="25" w:leftChars="12" w:firstLine="472" w:firstLineChars="196"/>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三、质疑事项具体内容</w:t>
      </w:r>
    </w:p>
    <w:p w14:paraId="0373E11B">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质疑事项1：</w:t>
      </w:r>
      <w:r>
        <w:rPr>
          <w:rFonts w:hint="eastAsia" w:ascii="宋体" w:hAnsi="宋体" w:eastAsia="宋体" w:cs="宋体"/>
          <w:bCs/>
          <w:color w:val="auto"/>
          <w:kern w:val="0"/>
          <w:sz w:val="24"/>
          <w:highlight w:val="none"/>
          <w:u w:val="single"/>
        </w:rPr>
        <w:t xml:space="preserve">                                                                    </w:t>
      </w:r>
    </w:p>
    <w:p w14:paraId="1422375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事实依据：</w:t>
      </w:r>
      <w:r>
        <w:rPr>
          <w:rFonts w:hint="eastAsia" w:ascii="宋体" w:hAnsi="宋体" w:eastAsia="宋体" w:cs="宋体"/>
          <w:bCs/>
          <w:color w:val="auto"/>
          <w:kern w:val="0"/>
          <w:sz w:val="24"/>
          <w:highlight w:val="none"/>
          <w:u w:val="single"/>
        </w:rPr>
        <w:t xml:space="preserve">                                                                      </w:t>
      </w:r>
    </w:p>
    <w:p w14:paraId="73D7BECF">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bCs/>
          <w:color w:val="auto"/>
          <w:kern w:val="0"/>
          <w:sz w:val="24"/>
          <w:highlight w:val="none"/>
          <w:u w:val="single"/>
        </w:rPr>
        <w:t xml:space="preserve">               </w:t>
      </w:r>
    </w:p>
    <w:p w14:paraId="024FE7D7">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质疑事项2</w:t>
      </w:r>
    </w:p>
    <w:p w14:paraId="5857259C">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06950141">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四、与质疑事项相关的质疑请求：</w:t>
      </w:r>
    </w:p>
    <w:p w14:paraId="4A053ACE">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1DDCF348">
      <w:pPr>
        <w:spacing w:line="360" w:lineRule="auto"/>
        <w:ind w:left="25" w:leftChars="12" w:firstLine="352" w:firstLineChars="147"/>
        <w:contextualSpacing/>
        <w:rPr>
          <w:rFonts w:hint="eastAsia" w:ascii="宋体" w:hAnsi="宋体" w:eastAsia="宋体" w:cs="宋体"/>
          <w:color w:val="auto"/>
          <w:kern w:val="0"/>
          <w:sz w:val="24"/>
          <w:highlight w:val="none"/>
        </w:rPr>
      </w:pPr>
    </w:p>
    <w:p w14:paraId="288ED526">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02A20208">
      <w:pPr>
        <w:spacing w:line="360" w:lineRule="auto"/>
        <w:ind w:left="25" w:leftChars="12" w:firstLine="352" w:firstLineChars="147"/>
        <w:contextualSpacing/>
        <w:rPr>
          <w:rFonts w:hint="eastAsia" w:ascii="宋体" w:hAnsi="宋体" w:eastAsia="宋体" w:cs="宋体"/>
          <w:color w:val="auto"/>
          <w:kern w:val="0"/>
          <w:sz w:val="24"/>
          <w:highlight w:val="none"/>
        </w:rPr>
      </w:pPr>
    </w:p>
    <w:p w14:paraId="74837417">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6F017EFC">
      <w:pPr>
        <w:spacing w:line="360" w:lineRule="auto"/>
        <w:contextualSpacing/>
        <w:rPr>
          <w:rFonts w:hint="eastAsia" w:ascii="宋体" w:hAnsi="宋体" w:eastAsia="宋体" w:cs="宋体"/>
          <w:b/>
          <w:color w:val="auto"/>
          <w:kern w:val="0"/>
          <w:sz w:val="24"/>
          <w:highlight w:val="none"/>
        </w:rPr>
      </w:pPr>
    </w:p>
    <w:p w14:paraId="0C6DFA60">
      <w:pPr>
        <w:spacing w:line="360" w:lineRule="auto"/>
        <w:contextualSpacing/>
        <w:rPr>
          <w:rFonts w:hint="eastAsia" w:ascii="宋体" w:hAnsi="宋体" w:eastAsia="宋体" w:cs="宋体"/>
          <w:b/>
          <w:color w:val="auto"/>
          <w:kern w:val="0"/>
          <w:sz w:val="24"/>
          <w:highlight w:val="none"/>
        </w:rPr>
      </w:pPr>
    </w:p>
    <w:p w14:paraId="58DC9CAB">
      <w:pPr>
        <w:spacing w:line="360" w:lineRule="auto"/>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3181025B">
      <w:pPr>
        <w:spacing w:line="360" w:lineRule="auto"/>
        <w:ind w:left="25" w:leftChars="12" w:firstLine="354" w:firstLineChars="147"/>
        <w:contextualSpacing/>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1.供应商提出质疑时，应提交质疑函和必要的证明材料</w:t>
      </w:r>
      <w:r>
        <w:rPr>
          <w:rFonts w:hint="eastAsia" w:ascii="宋体" w:hAnsi="宋体" w:eastAsia="宋体" w:cs="宋体"/>
          <w:b/>
          <w:bCs/>
          <w:color w:val="auto"/>
          <w:kern w:val="0"/>
          <w:sz w:val="24"/>
          <w:highlight w:val="none"/>
        </w:rPr>
        <w:t>。</w:t>
      </w:r>
    </w:p>
    <w:p w14:paraId="67C31D00">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AD8745A">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3.质疑函的质疑事项应具体、明确，并有必要的事实依据和法律依据。</w:t>
      </w:r>
    </w:p>
    <w:p w14:paraId="051D5A58">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4.质疑函的质疑请求应与质疑事项相关。</w:t>
      </w:r>
    </w:p>
    <w:p w14:paraId="098DC6D3">
      <w:pPr>
        <w:spacing w:line="360" w:lineRule="auto"/>
        <w:ind w:left="25" w:leftChars="12" w:firstLine="354" w:firstLineChars="147"/>
        <w:contextualSpacing/>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5.质疑供应商为法人或者其他组织的，质疑函应由法定代表人、主要负责人，或者其授权代表签字或者盖章，并加盖公章。</w:t>
      </w:r>
    </w:p>
    <w:p w14:paraId="6B3477D1">
      <w:pPr>
        <w:snapToGrid w:val="0"/>
        <w:rPr>
          <w:rFonts w:hint="eastAsia" w:ascii="宋体" w:hAnsi="宋体" w:eastAsia="宋体" w:cs="宋体"/>
          <w:b/>
          <w:color w:val="auto"/>
          <w:kern w:val="0"/>
          <w:sz w:val="24"/>
          <w:highlight w:val="none"/>
        </w:rPr>
      </w:pPr>
    </w:p>
    <w:p w14:paraId="6D4A5D12">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31A2DF5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28303A26">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一、投诉相关主体基本情况：</w:t>
      </w:r>
    </w:p>
    <w:p w14:paraId="22F03237">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4B6C5753">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56D5A740">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法定代表人/主要负责人：</w:t>
      </w:r>
      <w:r>
        <w:rPr>
          <w:rFonts w:hint="eastAsia" w:ascii="宋体" w:hAnsi="宋体" w:eastAsia="宋体" w:cs="宋体"/>
          <w:bCs/>
          <w:color w:val="auto"/>
          <w:kern w:val="0"/>
          <w:sz w:val="24"/>
          <w:highlight w:val="none"/>
          <w:u w:val="single"/>
        </w:rPr>
        <w:t xml:space="preserve">                                                         </w:t>
      </w:r>
    </w:p>
    <w:p w14:paraId="2160CA02">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3C0F94D9">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DAEA3D3">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3BFA453C">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724DD9A7">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被投诉人1：</w:t>
      </w:r>
    </w:p>
    <w:p w14:paraId="5159B91D">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29EE515B">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6A34B8F9">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B699C8A">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被投诉人2：</w:t>
      </w:r>
    </w:p>
    <w:p w14:paraId="1DFBAF0D">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22ACBB73">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相关供应商：</w:t>
      </w:r>
      <w:r>
        <w:rPr>
          <w:rFonts w:hint="eastAsia" w:ascii="宋体" w:hAnsi="宋体" w:eastAsia="宋体" w:cs="宋体"/>
          <w:bCs/>
          <w:color w:val="auto"/>
          <w:kern w:val="0"/>
          <w:sz w:val="24"/>
          <w:highlight w:val="none"/>
          <w:u w:val="single"/>
        </w:rPr>
        <w:t xml:space="preserve">                                                                       </w:t>
      </w:r>
    </w:p>
    <w:p w14:paraId="2A2065DD">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6F823ADA">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0EB1602C">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二、投诉项目基本情况：</w:t>
      </w:r>
    </w:p>
    <w:p w14:paraId="0D18BE6B">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bookmarkStart w:id="119" w:name="PO_3000001868_PM002_17"/>
      <w:r>
        <w:rPr>
          <w:rFonts w:hint="eastAsia" w:ascii="宋体" w:hAnsi="宋体" w:eastAsia="宋体" w:cs="宋体"/>
          <w:bCs/>
          <w:color w:val="auto"/>
          <w:kern w:val="0"/>
          <w:sz w:val="24"/>
          <w:highlight w:val="none"/>
          <w:u w:val="single"/>
        </w:rPr>
        <w:t>[项目名称]</w:t>
      </w:r>
      <w:bookmarkEnd w:id="119"/>
      <w:r>
        <w:rPr>
          <w:rFonts w:hint="eastAsia" w:ascii="宋体" w:hAnsi="宋体" w:eastAsia="宋体" w:cs="宋体"/>
          <w:bCs/>
          <w:color w:val="auto"/>
          <w:kern w:val="0"/>
          <w:sz w:val="24"/>
          <w:highlight w:val="none"/>
          <w:u w:val="single"/>
        </w:rPr>
        <w:t xml:space="preserve">    </w:t>
      </w:r>
    </w:p>
    <w:p w14:paraId="2E3D7881">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bookmarkStart w:id="120" w:name="PO_3000001868_PM001_14"/>
      <w:r>
        <w:rPr>
          <w:rFonts w:hint="eastAsia" w:ascii="宋体" w:hAnsi="宋体" w:eastAsia="宋体" w:cs="宋体"/>
          <w:bCs/>
          <w:color w:val="auto"/>
          <w:kern w:val="0"/>
          <w:sz w:val="24"/>
          <w:highlight w:val="none"/>
          <w:u w:val="single"/>
        </w:rPr>
        <w:t>[项目编号]</w:t>
      </w:r>
      <w:bookmarkEnd w:id="120"/>
      <w:r>
        <w:rPr>
          <w:rFonts w:hint="eastAsia" w:ascii="宋体" w:hAnsi="宋体" w:eastAsia="宋体" w:cs="宋体"/>
          <w:bCs/>
          <w:color w:val="auto"/>
          <w:kern w:val="0"/>
          <w:sz w:val="24"/>
          <w:highlight w:val="none"/>
          <w:u w:val="single"/>
        </w:rPr>
        <w:t xml:space="preserve">    </w:t>
      </w:r>
    </w:p>
    <w:p w14:paraId="47D02360">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bookmarkStart w:id="121" w:name="PO_3000001868_PM026_8"/>
      <w:r>
        <w:rPr>
          <w:rFonts w:hint="eastAsia" w:ascii="宋体" w:hAnsi="宋体" w:eastAsia="宋体" w:cs="宋体"/>
          <w:bCs/>
          <w:color w:val="auto"/>
          <w:kern w:val="0"/>
          <w:sz w:val="24"/>
          <w:highlight w:val="none"/>
          <w:u w:val="single"/>
        </w:rPr>
        <w:t>[采购人]</w:t>
      </w:r>
      <w:bookmarkEnd w:id="121"/>
      <w:r>
        <w:rPr>
          <w:rFonts w:hint="eastAsia" w:ascii="宋体" w:hAnsi="宋体" w:eastAsia="宋体" w:cs="宋体"/>
          <w:bCs/>
          <w:color w:val="auto"/>
          <w:kern w:val="0"/>
          <w:sz w:val="24"/>
          <w:highlight w:val="none"/>
          <w:u w:val="single"/>
        </w:rPr>
        <w:t xml:space="preserve">                </w:t>
      </w:r>
    </w:p>
    <w:p w14:paraId="1B0BD1C0">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代理机构名称：</w:t>
      </w:r>
      <w:r>
        <w:rPr>
          <w:rFonts w:hint="eastAsia" w:ascii="宋体" w:hAnsi="宋体" w:eastAsia="宋体" w:cs="宋体"/>
          <w:bCs/>
          <w:color w:val="auto"/>
          <w:kern w:val="0"/>
          <w:sz w:val="24"/>
          <w:highlight w:val="none"/>
          <w:u w:val="single"/>
        </w:rPr>
        <w:t xml:space="preserve"> </w:t>
      </w:r>
      <w:bookmarkStart w:id="122" w:name="PO_3000001868_PM031_5"/>
      <w:r>
        <w:rPr>
          <w:rFonts w:hint="eastAsia" w:ascii="宋体" w:hAnsi="宋体" w:eastAsia="宋体" w:cs="宋体"/>
          <w:bCs/>
          <w:color w:val="auto"/>
          <w:kern w:val="0"/>
          <w:sz w:val="24"/>
          <w:highlight w:val="none"/>
          <w:u w:val="single"/>
        </w:rPr>
        <w:t>[采购组织机构_]</w:t>
      </w:r>
      <w:bookmarkEnd w:id="122"/>
      <w:r>
        <w:rPr>
          <w:rFonts w:hint="eastAsia" w:ascii="宋体" w:hAnsi="宋体" w:eastAsia="宋体" w:cs="宋体"/>
          <w:bCs/>
          <w:color w:val="auto"/>
          <w:kern w:val="0"/>
          <w:sz w:val="24"/>
          <w:highlight w:val="none"/>
          <w:u w:val="single"/>
        </w:rPr>
        <w:t xml:space="preserve">                </w:t>
      </w:r>
    </w:p>
    <w:p w14:paraId="71A07078">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招标文件公告：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185F769A">
      <w:pPr>
        <w:spacing w:line="360" w:lineRule="auto"/>
        <w:ind w:left="25" w:leftChars="12" w:firstLine="472" w:firstLineChars="197"/>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采购结果公告：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65FE7EB7">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三、质疑基本情况</w:t>
      </w:r>
    </w:p>
    <w:p w14:paraId="7AD0633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提出质疑，质疑事项为：</w:t>
      </w:r>
    </w:p>
    <w:p w14:paraId="0E563304">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2044418A">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5186F9D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采购人/代理机构</w:t>
      </w:r>
      <w:r>
        <w:rPr>
          <w:rFonts w:hint="eastAsia" w:ascii="宋体" w:hAnsi="宋体" w:eastAsia="宋体" w:cs="宋体"/>
          <w:bCs/>
          <w:color w:val="auto"/>
          <w:kern w:val="0"/>
          <w:sz w:val="24"/>
          <w:highlight w:val="none"/>
        </w:rPr>
        <w:t>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eastAsia="宋体" w:cs="宋体"/>
          <w:bCs/>
          <w:color w:val="auto"/>
          <w:kern w:val="0"/>
          <w:sz w:val="24"/>
          <w:highlight w:val="none"/>
        </w:rPr>
        <w:t xml:space="preserve">就质疑事项作出了答复/没有在法定期限内作出答复。                                                                                             </w:t>
      </w:r>
    </w:p>
    <w:p w14:paraId="75FFD761">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四、投诉事项具体内容</w:t>
      </w:r>
    </w:p>
    <w:p w14:paraId="5F575986">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投诉事项1：</w:t>
      </w:r>
      <w:r>
        <w:rPr>
          <w:rFonts w:hint="eastAsia" w:ascii="宋体" w:hAnsi="宋体" w:eastAsia="宋体" w:cs="宋体"/>
          <w:bCs/>
          <w:color w:val="auto"/>
          <w:kern w:val="0"/>
          <w:sz w:val="24"/>
          <w:highlight w:val="none"/>
          <w:u w:val="single"/>
        </w:rPr>
        <w:t xml:space="preserve">                                                                           </w:t>
      </w:r>
    </w:p>
    <w:p w14:paraId="75295668">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事实依据：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1761A76B">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 xml:space="preserve">                                                                                        </w:t>
      </w:r>
    </w:p>
    <w:p w14:paraId="4B686D40">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法律依据：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291AA7E8">
      <w:pPr>
        <w:spacing w:line="360" w:lineRule="auto"/>
        <w:ind w:left="25" w:leftChars="12" w:firstLine="352" w:firstLineChars="14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7971FA9D">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 xml:space="preserve">投诉事项2  </w:t>
      </w:r>
      <w:r>
        <w:rPr>
          <w:rFonts w:hint="eastAsia" w:ascii="宋体" w:hAnsi="宋体" w:eastAsia="宋体" w:cs="宋体"/>
          <w:bCs/>
          <w:color w:val="auto"/>
          <w:kern w:val="0"/>
          <w:sz w:val="24"/>
          <w:highlight w:val="none"/>
        </w:rPr>
        <w:t xml:space="preserve">   </w:t>
      </w:r>
    </w:p>
    <w:p w14:paraId="0B3D96EE">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0E1128D3">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五、与投诉事项相关的投诉请求：</w:t>
      </w:r>
    </w:p>
    <w:p w14:paraId="719B60A7">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779FCD14">
      <w:pPr>
        <w:spacing w:line="360" w:lineRule="auto"/>
        <w:ind w:left="25" w:leftChars="12" w:firstLine="352" w:firstLineChars="147"/>
        <w:rPr>
          <w:rFonts w:hint="eastAsia" w:ascii="宋体" w:hAnsi="宋体" w:eastAsia="宋体" w:cs="宋体"/>
          <w:color w:val="auto"/>
          <w:kern w:val="0"/>
          <w:sz w:val="24"/>
          <w:highlight w:val="none"/>
        </w:rPr>
      </w:pPr>
    </w:p>
    <w:p w14:paraId="01D6AB09">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049C5176">
      <w:pPr>
        <w:spacing w:line="360" w:lineRule="auto"/>
        <w:ind w:left="25" w:leftChars="12" w:firstLine="352" w:firstLineChars="147"/>
        <w:rPr>
          <w:rFonts w:hint="eastAsia" w:ascii="宋体" w:hAnsi="宋体" w:eastAsia="宋体" w:cs="宋体"/>
          <w:color w:val="auto"/>
          <w:kern w:val="0"/>
          <w:sz w:val="24"/>
          <w:highlight w:val="none"/>
        </w:rPr>
      </w:pPr>
    </w:p>
    <w:p w14:paraId="0B1B3CEF">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205B6FDA">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 xml:space="preserve">                                                                                 </w:t>
      </w:r>
    </w:p>
    <w:p w14:paraId="5235D2B7">
      <w:pPr>
        <w:snapToGrid w:val="0"/>
        <w:spacing w:line="360" w:lineRule="auto"/>
        <w:rPr>
          <w:rFonts w:hint="eastAsia" w:ascii="宋体" w:hAnsi="宋体" w:eastAsia="宋体" w:cs="宋体"/>
          <w:b/>
          <w:color w:val="auto"/>
          <w:kern w:val="0"/>
          <w:sz w:val="24"/>
          <w:highlight w:val="none"/>
        </w:rPr>
      </w:pPr>
    </w:p>
    <w:p w14:paraId="6D3A6E69">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2E0F1BA1">
      <w:pPr>
        <w:spacing w:line="360" w:lineRule="auto"/>
        <w:ind w:left="25" w:leftChars="12" w:firstLine="354" w:firstLineChars="147"/>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highlight w:val="none"/>
        </w:rPr>
        <w:t>。</w:t>
      </w:r>
    </w:p>
    <w:p w14:paraId="227895F6">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55341E">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3.投诉书应简要列明质疑事项，质疑函、质疑答复等作为附件材料提供。</w:t>
      </w:r>
    </w:p>
    <w:p w14:paraId="53C46822">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4.投诉书的投诉事项应具体、明确，并有必要的事实依据和法律依据。</w:t>
      </w:r>
    </w:p>
    <w:p w14:paraId="73274F70">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5.投诉书的投诉请求应与投诉事项相关。</w:t>
      </w:r>
    </w:p>
    <w:p w14:paraId="6CFDB8B0">
      <w:pPr>
        <w:spacing w:line="360" w:lineRule="auto"/>
        <w:ind w:left="25" w:leftChars="12" w:firstLine="354" w:firstLineChars="147"/>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6.投诉人为法人或者其他组织的，投诉书应由法定代表人、主要负责人，或者其授权代表签字或者盖章，并加盖公章。</w:t>
      </w:r>
    </w:p>
    <w:p w14:paraId="1E006B2C">
      <w:pPr>
        <w:rPr>
          <w:rFonts w:hint="eastAsia" w:ascii="宋体" w:hAnsi="宋体" w:eastAsia="宋体" w:cs="宋体"/>
          <w:color w:val="auto"/>
          <w:highlight w:val="none"/>
        </w:rPr>
      </w:pPr>
    </w:p>
    <w:p w14:paraId="00A52391">
      <w:pPr>
        <w:rPr>
          <w:rFonts w:hint="eastAsia" w:ascii="宋体" w:hAnsi="宋体" w:eastAsia="宋体" w:cs="宋体"/>
          <w:color w:val="auto"/>
          <w:highlight w:val="none"/>
        </w:rPr>
      </w:pPr>
    </w:p>
    <w:sectPr>
      <w:footerReference r:id="rId10" w:type="first"/>
      <w:footerReference r:id="rId9"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00000000000000000"/>
    <w:charset w:val="86"/>
    <w:family w:val="script"/>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3F250">
    <w:pPr>
      <w:pStyle w:val="10"/>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E82A1F">
                          <w:pPr>
                            <w:pStyle w:val="1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6FE82A1F">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30117F4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19128">
    <w:pPr>
      <w:pStyle w:val="10"/>
      <w:tabs>
        <w:tab w:val="center" w:pos="4439"/>
        <w:tab w:val="clear" w:pos="4153"/>
        <w:tab w:val="clear" w:pos="8306"/>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CD7E67"/>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06CD7E67"/>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9F7CE">
    <w:pPr>
      <w:pStyle w:val="10"/>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D2E4CD">
                          <w:pPr>
                            <w:pStyle w:val="10"/>
                            <w:jc w:val="center"/>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cyilM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kxHGLE7/8/HH59efy+ztB&#10;HzaoD1Bj3n3AzDS88wMmz35AZ9Y9qGjzFxURjGN7z9f2yiERkR+tV+t1hSGBsfmC+OzheYiQ3ktv&#10;STYaGnF+pa389BHSmDqn5GrO32ljygyN+8eBmNnDMveRY7bSsB8mQXvfnlFPj6NvqMNNp8R8cNjZ&#10;vCWzEWdjPxvHEPWhQ2rLwgvC7TEhicItVxhhp8I4s6Ju2q+8FI/vJevhn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zKKUyQEAAJsDAAAOAAAAAAAAAAEAIAAAAB4BAABkcnMvZTJvRG9j&#10;LnhtbFBLBQYAAAAABgAGAFkBAABZBQAAAAA=&#10;">
              <v:fill on="f" focussize="0,0"/>
              <v:stroke on="f"/>
              <v:imagedata o:title=""/>
              <o:lock v:ext="edit" aspectratio="f"/>
              <v:textbox inset="0mm,0mm,0mm,0mm" style="mso-fit-shape-to-text:t;">
                <w:txbxContent>
                  <w:p w14:paraId="7DD2E4CD">
                    <w:pPr>
                      <w:pStyle w:val="10"/>
                      <w:jc w:val="center"/>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rPr>
      <w:t xml:space="preserve">  </w:t>
    </w:r>
  </w:p>
  <w:p w14:paraId="3BE6EB90">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5530E">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0BDDAF">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6cP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ixHGLE7/8/HH59efy+ztB&#10;HzaoD1Bj3n3AzDS88wMmz35AZ9Y9qGjzFxURjGN7z9f2yiERkR+tV+t1hSGBsfmC+OzheYiQ3ktv&#10;STYaGnF+pa389BHSmDqn5GrO32ljygyN+8eBmNnDMveRY7bSsB8mQXvfnlFPj6NvqMNNp8R8cNjZ&#10;vCWzEWdjPxvHEPWhQ2rLwgvC7TEhicItVxhhp8I4s6Ju2q+8FI/vJevhn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Qbpw9yQEAAJsDAAAOAAAAAAAAAAEAIAAAAB4BAABkcnMvZTJvRG9j&#10;LnhtbFBLBQYAAAAABgAGAFkBAABZBQAAAAA=&#10;">
              <v:fill on="f" focussize="0,0"/>
              <v:stroke on="f"/>
              <v:imagedata o:title=""/>
              <o:lock v:ext="edit" aspectratio="f"/>
              <v:textbox inset="0mm,0mm,0mm,0mm" style="mso-fit-shape-to-text:t;">
                <w:txbxContent>
                  <w:p w14:paraId="410BDDAF">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838F0">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787A7C">
                          <w:pPr>
                            <w:pStyle w:val="10"/>
                            <w:jc w:val="center"/>
                          </w:pPr>
                          <w:r>
                            <w:fldChar w:fldCharType="begin"/>
                          </w:r>
                          <w:r>
                            <w:instrText xml:space="preserve"> PAGE  \* MERGEFORMAT </w:instrText>
                          </w:r>
                          <w:r>
                            <w:fldChar w:fldCharType="separate"/>
                          </w:r>
                          <w:r>
                            <w:t>80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0787A7C">
                    <w:pPr>
                      <w:pStyle w:val="10"/>
                      <w:jc w:val="center"/>
                    </w:pPr>
                    <w:r>
                      <w:fldChar w:fldCharType="begin"/>
                    </w:r>
                    <w:r>
                      <w:instrText xml:space="preserve"> PAGE  \* MERGEFORMAT </w:instrText>
                    </w:r>
                    <w:r>
                      <w:fldChar w:fldCharType="separate"/>
                    </w:r>
                    <w:r>
                      <w:t>80</w:t>
                    </w:r>
                    <w:r>
                      <w:fldChar w:fldCharType="end"/>
                    </w:r>
                  </w:p>
                </w:txbxContent>
              </v:textbox>
            </v:shape>
          </w:pict>
        </mc:Fallback>
      </mc:AlternateContent>
    </w:r>
    <w:r>
      <w:rPr>
        <w:rFonts w:hint="eastAsia"/>
      </w:rPr>
      <w:t xml:space="preserve">   </w:t>
    </w:r>
  </w:p>
  <w:p w14:paraId="7A102A8F">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A77A3">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BA8111">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BBA8111">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0E15D">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46D96">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3208C"/>
    <w:multiLevelType w:val="singleLevel"/>
    <w:tmpl w:val="C523208C"/>
    <w:lvl w:ilvl="0" w:tentative="0">
      <w:start w:val="3"/>
      <w:numFmt w:val="decimal"/>
      <w:suff w:val="space"/>
      <w:lvlText w:val="%1."/>
      <w:lvlJc w:val="left"/>
    </w:lvl>
  </w:abstractNum>
  <w:abstractNum w:abstractNumId="1">
    <w:nsid w:val="00000003"/>
    <w:multiLevelType w:val="multilevel"/>
    <w:tmpl w:val="0000000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9"/>
    <w:multiLevelType w:val="multilevel"/>
    <w:tmpl w:val="00000009"/>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3"/>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23ACA80"/>
    <w:multiLevelType w:val="multilevel"/>
    <w:tmpl w:val="623ACA80"/>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623ACA8B"/>
    <w:multiLevelType w:val="multilevel"/>
    <w:tmpl w:val="623ACA8B"/>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num>
  <w:num w:numId="5">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NzBmZDBkZDMwMDgwMjdjYzY1NDMzN2JjMTNhOGQifQ=="/>
  </w:docVars>
  <w:rsids>
    <w:rsidRoot w:val="5EC15EE5"/>
    <w:rsid w:val="0026130D"/>
    <w:rsid w:val="00863B59"/>
    <w:rsid w:val="00885B23"/>
    <w:rsid w:val="00C30909"/>
    <w:rsid w:val="00CF3752"/>
    <w:rsid w:val="00FC206D"/>
    <w:rsid w:val="01747E56"/>
    <w:rsid w:val="018E7169"/>
    <w:rsid w:val="01B12E58"/>
    <w:rsid w:val="01F9278E"/>
    <w:rsid w:val="02182ED7"/>
    <w:rsid w:val="022E26FA"/>
    <w:rsid w:val="02493090"/>
    <w:rsid w:val="02532161"/>
    <w:rsid w:val="029D518A"/>
    <w:rsid w:val="02B250DA"/>
    <w:rsid w:val="03062D2F"/>
    <w:rsid w:val="03261624"/>
    <w:rsid w:val="03465822"/>
    <w:rsid w:val="036D7252"/>
    <w:rsid w:val="03C2134C"/>
    <w:rsid w:val="040A684F"/>
    <w:rsid w:val="042518DB"/>
    <w:rsid w:val="042C4A18"/>
    <w:rsid w:val="04641120"/>
    <w:rsid w:val="04AD3DAA"/>
    <w:rsid w:val="04D035F5"/>
    <w:rsid w:val="04D56E5D"/>
    <w:rsid w:val="050634BB"/>
    <w:rsid w:val="054D10EA"/>
    <w:rsid w:val="05810D93"/>
    <w:rsid w:val="05D90BCF"/>
    <w:rsid w:val="05EA6938"/>
    <w:rsid w:val="06007F0A"/>
    <w:rsid w:val="0627508B"/>
    <w:rsid w:val="064918B1"/>
    <w:rsid w:val="069D1BFD"/>
    <w:rsid w:val="06D01FD2"/>
    <w:rsid w:val="071023CF"/>
    <w:rsid w:val="0777244E"/>
    <w:rsid w:val="078D57AD"/>
    <w:rsid w:val="07A1571D"/>
    <w:rsid w:val="07A86AAB"/>
    <w:rsid w:val="07ED0962"/>
    <w:rsid w:val="07F92E63"/>
    <w:rsid w:val="07FD6DF7"/>
    <w:rsid w:val="081A063F"/>
    <w:rsid w:val="081D2FF5"/>
    <w:rsid w:val="0822685D"/>
    <w:rsid w:val="08515F3C"/>
    <w:rsid w:val="086C7AD9"/>
    <w:rsid w:val="08AC25CB"/>
    <w:rsid w:val="08B03E69"/>
    <w:rsid w:val="08B17BE1"/>
    <w:rsid w:val="08C711B3"/>
    <w:rsid w:val="08D15B8E"/>
    <w:rsid w:val="08F57ACE"/>
    <w:rsid w:val="08FD4BD5"/>
    <w:rsid w:val="09150170"/>
    <w:rsid w:val="096133B5"/>
    <w:rsid w:val="098D7D07"/>
    <w:rsid w:val="09AD65FB"/>
    <w:rsid w:val="09CB4CD3"/>
    <w:rsid w:val="0A50178A"/>
    <w:rsid w:val="0AA7304A"/>
    <w:rsid w:val="0AC0410C"/>
    <w:rsid w:val="0AC91212"/>
    <w:rsid w:val="0ACC56B9"/>
    <w:rsid w:val="0B266665"/>
    <w:rsid w:val="0B6E3B68"/>
    <w:rsid w:val="0B725406"/>
    <w:rsid w:val="0BAF665A"/>
    <w:rsid w:val="0BEF2EFA"/>
    <w:rsid w:val="0C152235"/>
    <w:rsid w:val="0C1C65DB"/>
    <w:rsid w:val="0C3E353A"/>
    <w:rsid w:val="0C554E4C"/>
    <w:rsid w:val="0CC223BD"/>
    <w:rsid w:val="0D0F4ED6"/>
    <w:rsid w:val="0D272220"/>
    <w:rsid w:val="0DA675E9"/>
    <w:rsid w:val="0DEE44A3"/>
    <w:rsid w:val="0E1C78AB"/>
    <w:rsid w:val="0E1E3623"/>
    <w:rsid w:val="0E3746E5"/>
    <w:rsid w:val="0E761373"/>
    <w:rsid w:val="0E8F2773"/>
    <w:rsid w:val="0EF24286"/>
    <w:rsid w:val="0F3B15DF"/>
    <w:rsid w:val="0F91277B"/>
    <w:rsid w:val="0F9A13CF"/>
    <w:rsid w:val="0FA43FFC"/>
    <w:rsid w:val="102869DB"/>
    <w:rsid w:val="10401F77"/>
    <w:rsid w:val="1053332C"/>
    <w:rsid w:val="106A6FF4"/>
    <w:rsid w:val="10702130"/>
    <w:rsid w:val="1085402A"/>
    <w:rsid w:val="112F3D99"/>
    <w:rsid w:val="11515ABE"/>
    <w:rsid w:val="11951E4E"/>
    <w:rsid w:val="11F33019"/>
    <w:rsid w:val="125910CE"/>
    <w:rsid w:val="125F245C"/>
    <w:rsid w:val="129E702F"/>
    <w:rsid w:val="12A54313"/>
    <w:rsid w:val="12D15108"/>
    <w:rsid w:val="13C54541"/>
    <w:rsid w:val="141259D8"/>
    <w:rsid w:val="14327E28"/>
    <w:rsid w:val="14551D69"/>
    <w:rsid w:val="145D29CB"/>
    <w:rsid w:val="147A17CF"/>
    <w:rsid w:val="149208C7"/>
    <w:rsid w:val="149C34F4"/>
    <w:rsid w:val="14A81E98"/>
    <w:rsid w:val="15316332"/>
    <w:rsid w:val="156F0C08"/>
    <w:rsid w:val="15C745A0"/>
    <w:rsid w:val="15D60C87"/>
    <w:rsid w:val="161B669A"/>
    <w:rsid w:val="16C23CAF"/>
    <w:rsid w:val="16E11692"/>
    <w:rsid w:val="172F064F"/>
    <w:rsid w:val="17400AAE"/>
    <w:rsid w:val="17742506"/>
    <w:rsid w:val="177E3384"/>
    <w:rsid w:val="17FB49D5"/>
    <w:rsid w:val="1839691D"/>
    <w:rsid w:val="183A54FD"/>
    <w:rsid w:val="18552337"/>
    <w:rsid w:val="187F1162"/>
    <w:rsid w:val="189A5F9C"/>
    <w:rsid w:val="18E13BCB"/>
    <w:rsid w:val="18E67433"/>
    <w:rsid w:val="19A76BC3"/>
    <w:rsid w:val="19FB0CBC"/>
    <w:rsid w:val="1A0C4C78"/>
    <w:rsid w:val="1A2C356C"/>
    <w:rsid w:val="1A3366A8"/>
    <w:rsid w:val="1A66082C"/>
    <w:rsid w:val="1AAB4490"/>
    <w:rsid w:val="1B155DAE"/>
    <w:rsid w:val="1B440441"/>
    <w:rsid w:val="1B5763C6"/>
    <w:rsid w:val="1B622276"/>
    <w:rsid w:val="1BA15893"/>
    <w:rsid w:val="1BAE3671"/>
    <w:rsid w:val="1C0D4535"/>
    <w:rsid w:val="1C1147C7"/>
    <w:rsid w:val="1C964CCC"/>
    <w:rsid w:val="1CDF6673"/>
    <w:rsid w:val="1D1502E7"/>
    <w:rsid w:val="1D4604A0"/>
    <w:rsid w:val="1D756FD8"/>
    <w:rsid w:val="1D7A6B35"/>
    <w:rsid w:val="1DC54DBD"/>
    <w:rsid w:val="1E6E4153"/>
    <w:rsid w:val="1E96509B"/>
    <w:rsid w:val="1EED151B"/>
    <w:rsid w:val="1F100D66"/>
    <w:rsid w:val="1F132604"/>
    <w:rsid w:val="1F574BE7"/>
    <w:rsid w:val="1F6E53CE"/>
    <w:rsid w:val="1F705CA9"/>
    <w:rsid w:val="1F8654CC"/>
    <w:rsid w:val="1FC16504"/>
    <w:rsid w:val="1FF16DE9"/>
    <w:rsid w:val="1FFB67D0"/>
    <w:rsid w:val="210A7A37"/>
    <w:rsid w:val="21294361"/>
    <w:rsid w:val="21537630"/>
    <w:rsid w:val="21577120"/>
    <w:rsid w:val="217A4BBD"/>
    <w:rsid w:val="217E28FF"/>
    <w:rsid w:val="21BF6A73"/>
    <w:rsid w:val="21E14C3C"/>
    <w:rsid w:val="21E5472C"/>
    <w:rsid w:val="22121299"/>
    <w:rsid w:val="225278E7"/>
    <w:rsid w:val="22C32593"/>
    <w:rsid w:val="22CC31F6"/>
    <w:rsid w:val="22D12F02"/>
    <w:rsid w:val="22D622C7"/>
    <w:rsid w:val="22E5075C"/>
    <w:rsid w:val="23863CED"/>
    <w:rsid w:val="239A32F4"/>
    <w:rsid w:val="239A7A72"/>
    <w:rsid w:val="23C640E9"/>
    <w:rsid w:val="23ED09E1"/>
    <w:rsid w:val="24504F9C"/>
    <w:rsid w:val="24572F93"/>
    <w:rsid w:val="24773635"/>
    <w:rsid w:val="248F097F"/>
    <w:rsid w:val="24EA2059"/>
    <w:rsid w:val="2504136D"/>
    <w:rsid w:val="258E6E89"/>
    <w:rsid w:val="259C77F7"/>
    <w:rsid w:val="25B20DC9"/>
    <w:rsid w:val="25C644EA"/>
    <w:rsid w:val="265C0D35"/>
    <w:rsid w:val="2661459D"/>
    <w:rsid w:val="267047E0"/>
    <w:rsid w:val="268A58A2"/>
    <w:rsid w:val="26C2328E"/>
    <w:rsid w:val="26D905D7"/>
    <w:rsid w:val="26E86A6C"/>
    <w:rsid w:val="270A69E3"/>
    <w:rsid w:val="271C3217"/>
    <w:rsid w:val="272E26D1"/>
    <w:rsid w:val="27457A1B"/>
    <w:rsid w:val="276460F3"/>
    <w:rsid w:val="27985D9D"/>
    <w:rsid w:val="27A10B8D"/>
    <w:rsid w:val="27A26C1B"/>
    <w:rsid w:val="27CD3A31"/>
    <w:rsid w:val="27D74B17"/>
    <w:rsid w:val="27EC6DF7"/>
    <w:rsid w:val="28110850"/>
    <w:rsid w:val="281A2C55"/>
    <w:rsid w:val="285D2B42"/>
    <w:rsid w:val="286024E4"/>
    <w:rsid w:val="28732366"/>
    <w:rsid w:val="28B9246E"/>
    <w:rsid w:val="28C8445F"/>
    <w:rsid w:val="28E868B0"/>
    <w:rsid w:val="28EF5E90"/>
    <w:rsid w:val="29121B7F"/>
    <w:rsid w:val="292024ED"/>
    <w:rsid w:val="292518B2"/>
    <w:rsid w:val="29451F54"/>
    <w:rsid w:val="296A133C"/>
    <w:rsid w:val="297168A5"/>
    <w:rsid w:val="2A4741E7"/>
    <w:rsid w:val="2A832D34"/>
    <w:rsid w:val="2AAA6513"/>
    <w:rsid w:val="2ADE440E"/>
    <w:rsid w:val="2B0B4AD7"/>
    <w:rsid w:val="2B457FE9"/>
    <w:rsid w:val="2B5446D0"/>
    <w:rsid w:val="2B552FFA"/>
    <w:rsid w:val="2B591CE7"/>
    <w:rsid w:val="2B880F7F"/>
    <w:rsid w:val="2BC37160"/>
    <w:rsid w:val="2BDD46C6"/>
    <w:rsid w:val="2BDE7D13"/>
    <w:rsid w:val="2C136339"/>
    <w:rsid w:val="2C212804"/>
    <w:rsid w:val="2C3D33B6"/>
    <w:rsid w:val="2C7768C8"/>
    <w:rsid w:val="2C7C7A3B"/>
    <w:rsid w:val="2CA174A1"/>
    <w:rsid w:val="2D6055AE"/>
    <w:rsid w:val="2D8017AD"/>
    <w:rsid w:val="2D8748E9"/>
    <w:rsid w:val="2D8A6187"/>
    <w:rsid w:val="2DA52FC1"/>
    <w:rsid w:val="2E334A71"/>
    <w:rsid w:val="2E5073D1"/>
    <w:rsid w:val="2E5A0250"/>
    <w:rsid w:val="2E762802"/>
    <w:rsid w:val="2EA43279"/>
    <w:rsid w:val="2EFC1307"/>
    <w:rsid w:val="2F1F6DA3"/>
    <w:rsid w:val="2F381AC1"/>
    <w:rsid w:val="2F516B6D"/>
    <w:rsid w:val="2F5A7DDB"/>
    <w:rsid w:val="2F6B1FE9"/>
    <w:rsid w:val="2F9368EB"/>
    <w:rsid w:val="2FF16992"/>
    <w:rsid w:val="305D7B83"/>
    <w:rsid w:val="30831E34"/>
    <w:rsid w:val="30986E0D"/>
    <w:rsid w:val="30A13F14"/>
    <w:rsid w:val="30D00355"/>
    <w:rsid w:val="30D75B88"/>
    <w:rsid w:val="30E3452C"/>
    <w:rsid w:val="30F93D50"/>
    <w:rsid w:val="311D7312"/>
    <w:rsid w:val="3152520E"/>
    <w:rsid w:val="31532D34"/>
    <w:rsid w:val="3186310A"/>
    <w:rsid w:val="31A16195"/>
    <w:rsid w:val="31B71515"/>
    <w:rsid w:val="31E56082"/>
    <w:rsid w:val="31EA18EB"/>
    <w:rsid w:val="32081D71"/>
    <w:rsid w:val="32195D2C"/>
    <w:rsid w:val="324E3C27"/>
    <w:rsid w:val="32607DFF"/>
    <w:rsid w:val="32891103"/>
    <w:rsid w:val="32981347"/>
    <w:rsid w:val="32A25D21"/>
    <w:rsid w:val="32C43EEA"/>
    <w:rsid w:val="32C65EB4"/>
    <w:rsid w:val="33492641"/>
    <w:rsid w:val="33883169"/>
    <w:rsid w:val="33B73A4E"/>
    <w:rsid w:val="33C85840"/>
    <w:rsid w:val="33DA14EB"/>
    <w:rsid w:val="33ED56C2"/>
    <w:rsid w:val="34207846"/>
    <w:rsid w:val="34692F9B"/>
    <w:rsid w:val="347A51A8"/>
    <w:rsid w:val="349870E2"/>
    <w:rsid w:val="34A643DA"/>
    <w:rsid w:val="34B561E0"/>
    <w:rsid w:val="34D16D92"/>
    <w:rsid w:val="353C06AF"/>
    <w:rsid w:val="35611EC4"/>
    <w:rsid w:val="36341386"/>
    <w:rsid w:val="366003CD"/>
    <w:rsid w:val="366B11A5"/>
    <w:rsid w:val="370B213B"/>
    <w:rsid w:val="374101FF"/>
    <w:rsid w:val="37826121"/>
    <w:rsid w:val="37A8202C"/>
    <w:rsid w:val="37ED5C91"/>
    <w:rsid w:val="38995E18"/>
    <w:rsid w:val="38AC5B4C"/>
    <w:rsid w:val="38CF183A"/>
    <w:rsid w:val="38DE382B"/>
    <w:rsid w:val="38F60B75"/>
    <w:rsid w:val="38FD0155"/>
    <w:rsid w:val="390E4110"/>
    <w:rsid w:val="39534219"/>
    <w:rsid w:val="3A4A1178"/>
    <w:rsid w:val="3AC52EF5"/>
    <w:rsid w:val="3B820975"/>
    <w:rsid w:val="3BBF7944"/>
    <w:rsid w:val="3BCC2061"/>
    <w:rsid w:val="3C033CD5"/>
    <w:rsid w:val="3C0E4427"/>
    <w:rsid w:val="3C4F6F1A"/>
    <w:rsid w:val="3C805325"/>
    <w:rsid w:val="3CAA4150"/>
    <w:rsid w:val="3D1B32A0"/>
    <w:rsid w:val="3D3879AE"/>
    <w:rsid w:val="3D532A3A"/>
    <w:rsid w:val="3DCC00F6"/>
    <w:rsid w:val="3E3839DE"/>
    <w:rsid w:val="3E3F2FBE"/>
    <w:rsid w:val="3EBE3EE3"/>
    <w:rsid w:val="3EE01128"/>
    <w:rsid w:val="3FA532F5"/>
    <w:rsid w:val="3FA550A3"/>
    <w:rsid w:val="3FDD483D"/>
    <w:rsid w:val="3FE536F1"/>
    <w:rsid w:val="400973E0"/>
    <w:rsid w:val="400C5122"/>
    <w:rsid w:val="4013382B"/>
    <w:rsid w:val="409A44DC"/>
    <w:rsid w:val="40A4535A"/>
    <w:rsid w:val="40C61775"/>
    <w:rsid w:val="40EA5463"/>
    <w:rsid w:val="41094B1B"/>
    <w:rsid w:val="41393CF5"/>
    <w:rsid w:val="415428DD"/>
    <w:rsid w:val="417D62D7"/>
    <w:rsid w:val="41E41EB2"/>
    <w:rsid w:val="42097B6B"/>
    <w:rsid w:val="424E37D0"/>
    <w:rsid w:val="42AC661E"/>
    <w:rsid w:val="42E50A1F"/>
    <w:rsid w:val="43160791"/>
    <w:rsid w:val="432B3B11"/>
    <w:rsid w:val="43F31768"/>
    <w:rsid w:val="44112D07"/>
    <w:rsid w:val="442962A2"/>
    <w:rsid w:val="446472DA"/>
    <w:rsid w:val="44F05012"/>
    <w:rsid w:val="454809AA"/>
    <w:rsid w:val="454964D0"/>
    <w:rsid w:val="4577128F"/>
    <w:rsid w:val="459C0CF6"/>
    <w:rsid w:val="46144D30"/>
    <w:rsid w:val="463F1DAD"/>
    <w:rsid w:val="46713F31"/>
    <w:rsid w:val="46D52711"/>
    <w:rsid w:val="475278BE"/>
    <w:rsid w:val="475A2C17"/>
    <w:rsid w:val="475E44B5"/>
    <w:rsid w:val="478F0B12"/>
    <w:rsid w:val="47A125F4"/>
    <w:rsid w:val="47AB5220"/>
    <w:rsid w:val="47FE17F4"/>
    <w:rsid w:val="483F42E6"/>
    <w:rsid w:val="484A67E7"/>
    <w:rsid w:val="48643D4D"/>
    <w:rsid w:val="48B545A9"/>
    <w:rsid w:val="48B85E47"/>
    <w:rsid w:val="48D03190"/>
    <w:rsid w:val="48DD58AD"/>
    <w:rsid w:val="48E1539E"/>
    <w:rsid w:val="48F350D1"/>
    <w:rsid w:val="48F7111B"/>
    <w:rsid w:val="490270C2"/>
    <w:rsid w:val="4927068B"/>
    <w:rsid w:val="49465201"/>
    <w:rsid w:val="49535B70"/>
    <w:rsid w:val="49753D38"/>
    <w:rsid w:val="49BC1967"/>
    <w:rsid w:val="4A1A499D"/>
    <w:rsid w:val="4A484FA8"/>
    <w:rsid w:val="4A8D3475"/>
    <w:rsid w:val="4A946440"/>
    <w:rsid w:val="4A9A2540"/>
    <w:rsid w:val="4AD30D16"/>
    <w:rsid w:val="4B034A45"/>
    <w:rsid w:val="4B335C59"/>
    <w:rsid w:val="4BA821A3"/>
    <w:rsid w:val="4BC0573E"/>
    <w:rsid w:val="4BDE3E16"/>
    <w:rsid w:val="4BED4059"/>
    <w:rsid w:val="4C3457E4"/>
    <w:rsid w:val="4C6205A3"/>
    <w:rsid w:val="4C687B84"/>
    <w:rsid w:val="4C6F2CC0"/>
    <w:rsid w:val="4C9A2D7E"/>
    <w:rsid w:val="4D1F7662"/>
    <w:rsid w:val="4D227D33"/>
    <w:rsid w:val="4D453A21"/>
    <w:rsid w:val="4D5F2D35"/>
    <w:rsid w:val="4D88228C"/>
    <w:rsid w:val="4D9E1AAF"/>
    <w:rsid w:val="4DAE15C6"/>
    <w:rsid w:val="4E6A7BE3"/>
    <w:rsid w:val="4E76453E"/>
    <w:rsid w:val="4E8D38D2"/>
    <w:rsid w:val="4E9C3B15"/>
    <w:rsid w:val="4EFB4CDF"/>
    <w:rsid w:val="4F7B372A"/>
    <w:rsid w:val="4F9B475C"/>
    <w:rsid w:val="4FAE1D52"/>
    <w:rsid w:val="501E2A33"/>
    <w:rsid w:val="502F4C40"/>
    <w:rsid w:val="50CD09CB"/>
    <w:rsid w:val="50EE68AA"/>
    <w:rsid w:val="51A83903"/>
    <w:rsid w:val="51AC406F"/>
    <w:rsid w:val="51B15B29"/>
    <w:rsid w:val="51B318A1"/>
    <w:rsid w:val="51DF61F2"/>
    <w:rsid w:val="520774F7"/>
    <w:rsid w:val="521C11F4"/>
    <w:rsid w:val="522D1654"/>
    <w:rsid w:val="522D51B0"/>
    <w:rsid w:val="52483D98"/>
    <w:rsid w:val="5288688A"/>
    <w:rsid w:val="52B4767F"/>
    <w:rsid w:val="52F12681"/>
    <w:rsid w:val="532145E9"/>
    <w:rsid w:val="534E1882"/>
    <w:rsid w:val="53B93D12"/>
    <w:rsid w:val="53CB2ED2"/>
    <w:rsid w:val="53EE6BC1"/>
    <w:rsid w:val="54390279"/>
    <w:rsid w:val="54866DF9"/>
    <w:rsid w:val="54EF0E42"/>
    <w:rsid w:val="5540169E"/>
    <w:rsid w:val="55466588"/>
    <w:rsid w:val="55701FA2"/>
    <w:rsid w:val="5589231A"/>
    <w:rsid w:val="55C51BA3"/>
    <w:rsid w:val="55D911AB"/>
    <w:rsid w:val="561623FF"/>
    <w:rsid w:val="563D5BDD"/>
    <w:rsid w:val="563F3703"/>
    <w:rsid w:val="5664316A"/>
    <w:rsid w:val="567F1461"/>
    <w:rsid w:val="56EB73E7"/>
    <w:rsid w:val="573945F7"/>
    <w:rsid w:val="574F3E1A"/>
    <w:rsid w:val="574F5BC8"/>
    <w:rsid w:val="57B10631"/>
    <w:rsid w:val="57B1418D"/>
    <w:rsid w:val="57DA7B88"/>
    <w:rsid w:val="57DF519E"/>
    <w:rsid w:val="580B5F93"/>
    <w:rsid w:val="584C035A"/>
    <w:rsid w:val="585039A6"/>
    <w:rsid w:val="587F24DD"/>
    <w:rsid w:val="589C308F"/>
    <w:rsid w:val="58A61818"/>
    <w:rsid w:val="58BC54DF"/>
    <w:rsid w:val="58D8399B"/>
    <w:rsid w:val="58F307D5"/>
    <w:rsid w:val="590B1FC3"/>
    <w:rsid w:val="59215342"/>
    <w:rsid w:val="59254E33"/>
    <w:rsid w:val="59464DA9"/>
    <w:rsid w:val="59527BF2"/>
    <w:rsid w:val="59A57D21"/>
    <w:rsid w:val="59DB7BE7"/>
    <w:rsid w:val="59EA607C"/>
    <w:rsid w:val="5A1D4970"/>
    <w:rsid w:val="5A897643"/>
    <w:rsid w:val="5AC643F3"/>
    <w:rsid w:val="5AFD593B"/>
    <w:rsid w:val="5B1C04B7"/>
    <w:rsid w:val="5B2B06FA"/>
    <w:rsid w:val="5B3C46B5"/>
    <w:rsid w:val="5B8A5421"/>
    <w:rsid w:val="5BEA2363"/>
    <w:rsid w:val="5BEF797A"/>
    <w:rsid w:val="5C1B28AC"/>
    <w:rsid w:val="5C71213D"/>
    <w:rsid w:val="5C7D31D8"/>
    <w:rsid w:val="5CD728E8"/>
    <w:rsid w:val="5D616655"/>
    <w:rsid w:val="5D665A1A"/>
    <w:rsid w:val="5D683540"/>
    <w:rsid w:val="5D6E48CE"/>
    <w:rsid w:val="5D746389"/>
    <w:rsid w:val="5D8660BC"/>
    <w:rsid w:val="5E024E01"/>
    <w:rsid w:val="5E1E62F4"/>
    <w:rsid w:val="5E27164D"/>
    <w:rsid w:val="5E714676"/>
    <w:rsid w:val="5E785A05"/>
    <w:rsid w:val="5EA04F5B"/>
    <w:rsid w:val="5EC15EE5"/>
    <w:rsid w:val="5EC7010D"/>
    <w:rsid w:val="5EE66E12"/>
    <w:rsid w:val="5EF157B7"/>
    <w:rsid w:val="5EFD44D2"/>
    <w:rsid w:val="5F17346F"/>
    <w:rsid w:val="5F1C2834"/>
    <w:rsid w:val="5F49114F"/>
    <w:rsid w:val="5F5C0E82"/>
    <w:rsid w:val="5FA016B7"/>
    <w:rsid w:val="5FCF3D4A"/>
    <w:rsid w:val="5FCF78A6"/>
    <w:rsid w:val="5FDE3F8D"/>
    <w:rsid w:val="5FEA46E0"/>
    <w:rsid w:val="602D0A71"/>
    <w:rsid w:val="605E50CE"/>
    <w:rsid w:val="606C3347"/>
    <w:rsid w:val="606F1089"/>
    <w:rsid w:val="60F8107F"/>
    <w:rsid w:val="6126799A"/>
    <w:rsid w:val="612E2CF2"/>
    <w:rsid w:val="61354081"/>
    <w:rsid w:val="61377DF9"/>
    <w:rsid w:val="61616C24"/>
    <w:rsid w:val="61CD250B"/>
    <w:rsid w:val="61D218D0"/>
    <w:rsid w:val="61F25ACE"/>
    <w:rsid w:val="62065A1D"/>
    <w:rsid w:val="62426A55"/>
    <w:rsid w:val="624A590A"/>
    <w:rsid w:val="6279156F"/>
    <w:rsid w:val="62946B85"/>
    <w:rsid w:val="62DE42A4"/>
    <w:rsid w:val="62F13FD7"/>
    <w:rsid w:val="631F0B45"/>
    <w:rsid w:val="632D21B4"/>
    <w:rsid w:val="633A597E"/>
    <w:rsid w:val="634467FD"/>
    <w:rsid w:val="639A466F"/>
    <w:rsid w:val="639C11BC"/>
    <w:rsid w:val="63DF6526"/>
    <w:rsid w:val="63EF49BB"/>
    <w:rsid w:val="640B731B"/>
    <w:rsid w:val="647C1FC7"/>
    <w:rsid w:val="64835103"/>
    <w:rsid w:val="64C319A4"/>
    <w:rsid w:val="64EC0EFA"/>
    <w:rsid w:val="64F8164D"/>
    <w:rsid w:val="64FD4EB5"/>
    <w:rsid w:val="650E5143"/>
    <w:rsid w:val="65200BA4"/>
    <w:rsid w:val="655B398A"/>
    <w:rsid w:val="65BA4B55"/>
    <w:rsid w:val="65CE6852"/>
    <w:rsid w:val="65F52031"/>
    <w:rsid w:val="65FC516D"/>
    <w:rsid w:val="662E109F"/>
    <w:rsid w:val="66342B59"/>
    <w:rsid w:val="66E14363"/>
    <w:rsid w:val="66E31E89"/>
    <w:rsid w:val="66E31EE9"/>
    <w:rsid w:val="6703252B"/>
    <w:rsid w:val="67256946"/>
    <w:rsid w:val="672F1572"/>
    <w:rsid w:val="67346B89"/>
    <w:rsid w:val="67582877"/>
    <w:rsid w:val="67917B37"/>
    <w:rsid w:val="679D64DC"/>
    <w:rsid w:val="67AC671F"/>
    <w:rsid w:val="688356D2"/>
    <w:rsid w:val="68EF2D67"/>
    <w:rsid w:val="68FD36D6"/>
    <w:rsid w:val="69236EB5"/>
    <w:rsid w:val="692549DB"/>
    <w:rsid w:val="69431305"/>
    <w:rsid w:val="698A2A90"/>
    <w:rsid w:val="69A71894"/>
    <w:rsid w:val="69D65CD5"/>
    <w:rsid w:val="69F66377"/>
    <w:rsid w:val="69FA19C4"/>
    <w:rsid w:val="6A2C3B47"/>
    <w:rsid w:val="6A3D7B02"/>
    <w:rsid w:val="6A7A48B2"/>
    <w:rsid w:val="6A883473"/>
    <w:rsid w:val="6A907BF0"/>
    <w:rsid w:val="6AD22940"/>
    <w:rsid w:val="6AD95A7D"/>
    <w:rsid w:val="6ADA17F5"/>
    <w:rsid w:val="6AE368FC"/>
    <w:rsid w:val="6AF74155"/>
    <w:rsid w:val="6B105217"/>
    <w:rsid w:val="6B4078AA"/>
    <w:rsid w:val="6B985938"/>
    <w:rsid w:val="6B9E2823"/>
    <w:rsid w:val="6BB65DBE"/>
    <w:rsid w:val="6BDD77EF"/>
    <w:rsid w:val="6BF548B6"/>
    <w:rsid w:val="6C3A69EF"/>
    <w:rsid w:val="6C6B6BA9"/>
    <w:rsid w:val="6C7F4402"/>
    <w:rsid w:val="6CA1081C"/>
    <w:rsid w:val="6CCA6772"/>
    <w:rsid w:val="6D08089B"/>
    <w:rsid w:val="6D0D7C60"/>
    <w:rsid w:val="6D21370B"/>
    <w:rsid w:val="6D5F7638"/>
    <w:rsid w:val="6DA04924"/>
    <w:rsid w:val="6DE85FD7"/>
    <w:rsid w:val="6E35746E"/>
    <w:rsid w:val="6E4771A1"/>
    <w:rsid w:val="6E573888"/>
    <w:rsid w:val="6E663ACB"/>
    <w:rsid w:val="6E867CCA"/>
    <w:rsid w:val="6E8B52E0"/>
    <w:rsid w:val="6E8E3022"/>
    <w:rsid w:val="6EEB5D7F"/>
    <w:rsid w:val="6F152DFC"/>
    <w:rsid w:val="6F2D283B"/>
    <w:rsid w:val="6F83245B"/>
    <w:rsid w:val="6F8F0E00"/>
    <w:rsid w:val="6F926B42"/>
    <w:rsid w:val="6F9603E0"/>
    <w:rsid w:val="7000585A"/>
    <w:rsid w:val="70131A31"/>
    <w:rsid w:val="702A6D7B"/>
    <w:rsid w:val="711A294B"/>
    <w:rsid w:val="713A2FED"/>
    <w:rsid w:val="714A7B73"/>
    <w:rsid w:val="71545749"/>
    <w:rsid w:val="71A072F4"/>
    <w:rsid w:val="71A768D5"/>
    <w:rsid w:val="71AC3EEB"/>
    <w:rsid w:val="71EF5B86"/>
    <w:rsid w:val="72403A9C"/>
    <w:rsid w:val="72606407"/>
    <w:rsid w:val="72874010"/>
    <w:rsid w:val="72A76461"/>
    <w:rsid w:val="72D74F98"/>
    <w:rsid w:val="72E96A79"/>
    <w:rsid w:val="730B0D5A"/>
    <w:rsid w:val="731735E6"/>
    <w:rsid w:val="73774085"/>
    <w:rsid w:val="739369E5"/>
    <w:rsid w:val="73974727"/>
    <w:rsid w:val="7400407A"/>
    <w:rsid w:val="747800B5"/>
    <w:rsid w:val="74A94712"/>
    <w:rsid w:val="74D86DA5"/>
    <w:rsid w:val="757C1E26"/>
    <w:rsid w:val="75AA6994"/>
    <w:rsid w:val="75B275F6"/>
    <w:rsid w:val="75B415C0"/>
    <w:rsid w:val="75CA2B92"/>
    <w:rsid w:val="761958C7"/>
    <w:rsid w:val="766C59F7"/>
    <w:rsid w:val="76C53359"/>
    <w:rsid w:val="76D00E3A"/>
    <w:rsid w:val="773F310C"/>
    <w:rsid w:val="776B3F01"/>
    <w:rsid w:val="778E7BEF"/>
    <w:rsid w:val="779C40BA"/>
    <w:rsid w:val="77C81353"/>
    <w:rsid w:val="7826607A"/>
    <w:rsid w:val="78414C61"/>
    <w:rsid w:val="785B21C7"/>
    <w:rsid w:val="788C05D2"/>
    <w:rsid w:val="78970D25"/>
    <w:rsid w:val="78F148D9"/>
    <w:rsid w:val="78FB3062"/>
    <w:rsid w:val="78FB7506"/>
    <w:rsid w:val="79077C59"/>
    <w:rsid w:val="792C76C0"/>
    <w:rsid w:val="793A002E"/>
    <w:rsid w:val="7947274B"/>
    <w:rsid w:val="794F33AE"/>
    <w:rsid w:val="799314ED"/>
    <w:rsid w:val="79A454A8"/>
    <w:rsid w:val="79D02741"/>
    <w:rsid w:val="79DC2E94"/>
    <w:rsid w:val="79EC41D8"/>
    <w:rsid w:val="7A0A5C53"/>
    <w:rsid w:val="7A100D8F"/>
    <w:rsid w:val="7A3441A7"/>
    <w:rsid w:val="7A3E3B4E"/>
    <w:rsid w:val="7A4F7B0A"/>
    <w:rsid w:val="7A707A80"/>
    <w:rsid w:val="7AFE508C"/>
    <w:rsid w:val="7B0732A7"/>
    <w:rsid w:val="7B087CB8"/>
    <w:rsid w:val="7B4A6771"/>
    <w:rsid w:val="7B4C4049"/>
    <w:rsid w:val="7BD007D6"/>
    <w:rsid w:val="7C541407"/>
    <w:rsid w:val="7C55517F"/>
    <w:rsid w:val="7D3B25C7"/>
    <w:rsid w:val="7DA55C93"/>
    <w:rsid w:val="7DAE2D99"/>
    <w:rsid w:val="7DDF3B93"/>
    <w:rsid w:val="7DEB5D9B"/>
    <w:rsid w:val="7E0E3838"/>
    <w:rsid w:val="7E26070B"/>
    <w:rsid w:val="7E7C4C45"/>
    <w:rsid w:val="7E9E4BBC"/>
    <w:rsid w:val="7EC65EC0"/>
    <w:rsid w:val="7EE12CFA"/>
    <w:rsid w:val="7EE93844"/>
    <w:rsid w:val="7F1E3F4E"/>
    <w:rsid w:val="7F280929"/>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3"/>
        <w:numId w:val="1"/>
      </w:numPr>
      <w:spacing w:before="280" w:after="290" w:line="376" w:lineRule="auto"/>
      <w:outlineLvl w:val="3"/>
    </w:pPr>
    <w:rPr>
      <w:rFonts w:ascii="宋体" w:hAnsi="Arial" w:eastAsia="黑体"/>
      <w:b/>
      <w:kern w:val="0"/>
      <w:sz w:val="24"/>
      <w:szCs w:val="20"/>
    </w:rPr>
  </w:style>
  <w:style w:type="paragraph" w:styleId="4">
    <w:name w:val="heading 5"/>
    <w:basedOn w:val="1"/>
    <w:next w:val="1"/>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金山简黑体" w:hAnsi="Courier New" w:eastAsia="金山简黑体"/>
      <w:b/>
      <w:spacing w:val="-8"/>
      <w:sz w:val="44"/>
      <w:szCs w:val="20"/>
    </w:rPr>
  </w:style>
  <w:style w:type="paragraph" w:styleId="5">
    <w:name w:val="index 8"/>
    <w:basedOn w:val="1"/>
    <w:next w:val="1"/>
    <w:qFormat/>
    <w:uiPriority w:val="0"/>
    <w:pPr>
      <w:ind w:firstLine="139" w:firstLineChars="58"/>
    </w:p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qFormat/>
    <w:uiPriority w:val="0"/>
    <w:pPr>
      <w:jc w:val="left"/>
    </w:p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Plain Text"/>
    <w:basedOn w:val="1"/>
    <w:next w:val="5"/>
    <w:qFormat/>
    <w:uiPriority w:val="0"/>
    <w:rPr>
      <w:rFonts w:ascii="宋体" w:hAnsi="Courier New" w:eastAsia="宋体" w:cs="Times New Roman"/>
      <w:kern w:val="0"/>
      <w:sz w:val="20"/>
      <w:szCs w:val="21"/>
    </w:rPr>
  </w:style>
  <w:style w:type="paragraph" w:styleId="10">
    <w:name w:val="footer"/>
    <w:basedOn w:val="1"/>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2">
    <w:name w:val="toc 1"/>
    <w:basedOn w:val="1"/>
    <w:next w:val="1"/>
    <w:qFormat/>
    <w:uiPriority w:val="0"/>
    <w:rPr>
      <w:rFonts w:ascii="Times New Roman" w:hAnsi="Times New Roman" w:eastAsia="宋体" w:cs="Times New Roman"/>
    </w:rPr>
  </w:style>
  <w:style w:type="paragraph" w:styleId="13">
    <w:name w:val="Body Text First Indent 2"/>
    <w:basedOn w:val="8"/>
    <w:qFormat/>
    <w:uiPriority w:val="0"/>
    <w:pPr>
      <w:ind w:leftChars="0" w:firstLine="210"/>
    </w:pPr>
    <w:rPr>
      <w:szCs w:val="20"/>
    </w:rPr>
  </w:style>
  <w:style w:type="character" w:styleId="16">
    <w:name w:val="Hyperlink"/>
    <w:qFormat/>
    <w:uiPriority w:val="99"/>
    <w:rPr>
      <w:rFonts w:hint="default" w:ascii="Arial" w:hAnsi="Arial" w:cs="Arial"/>
      <w:color w:val="003399"/>
      <w:sz w:val="18"/>
      <w:szCs w:val="18"/>
      <w:u w:val="none"/>
    </w:rPr>
  </w:style>
  <w:style w:type="character" w:styleId="17">
    <w:name w:val="HTML Sample"/>
    <w:basedOn w:val="15"/>
    <w:qFormat/>
    <w:uiPriority w:val="0"/>
    <w:rPr>
      <w:rFonts w:ascii="Courier New" w:hAnsi="Courier New"/>
    </w:rPr>
  </w:style>
  <w:style w:type="paragraph" w:styleId="18">
    <w:name w:val="No Spacing"/>
    <w:qFormat/>
    <w:uiPriority w:val="0"/>
    <w:pPr>
      <w:widowControl w:val="0"/>
      <w:jc w:val="both"/>
    </w:pPr>
    <w:rPr>
      <w:rFonts w:ascii="仿宋" w:hAnsi="仿宋" w:eastAsia="仿宋" w:cs="Times New Roman"/>
      <w:kern w:val="2"/>
      <w:sz w:val="21"/>
      <w:szCs w:val="24"/>
      <w:lang w:val="en-US" w:eastAsia="zh-CN" w:bidi="ar-SA"/>
    </w:rPr>
  </w:style>
  <w:style w:type="paragraph" w:customStyle="1" w:styleId="19">
    <w:name w:val="Table Text"/>
    <w:basedOn w:val="1"/>
    <w:semiHidden/>
    <w:qFormat/>
    <w:uiPriority w:val="0"/>
    <w:rPr>
      <w:rFonts w:ascii="宋体" w:hAnsi="宋体" w:eastAsia="宋体" w:cs="宋体"/>
    </w:rPr>
  </w:style>
  <w:style w:type="paragraph" w:customStyle="1" w:styleId="20">
    <w:name w:val="*正文"/>
    <w:basedOn w:val="1"/>
    <w:qFormat/>
    <w:uiPriority w:val="0"/>
    <w:pPr>
      <w:spacing w:line="360" w:lineRule="auto"/>
      <w:ind w:firstLine="482"/>
      <w:jc w:val="left"/>
    </w:pPr>
    <w:rPr>
      <w:rFonts w:ascii="宋体" w:hAnsi="宋体"/>
      <w:sz w:val="24"/>
    </w:rPr>
  </w:style>
  <w:style w:type="paragraph" w:customStyle="1" w:styleId="21">
    <w:name w:val="UserStyle_27"/>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17810</Words>
  <Characters>18978</Characters>
  <Lines>0</Lines>
  <Paragraphs>0</Paragraphs>
  <TotalTime>218</TotalTime>
  <ScaleCrop>false</ScaleCrop>
  <LinksUpToDate>false</LinksUpToDate>
  <CharactersWithSpaces>19362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2023-10-07T10:33:00Z</dcterms:created>
  <dc:creator>1+1=1</dc:creator>
  <cp:lastModifiedBy>Snowy</cp:lastModifiedBy>
  <cp:lastPrinted>2025-04-09T08:30:00Z</cp:lastPrinted>
  <dcterms:modified xsi:type="dcterms:W3CDTF">2025-04-14T07:36:32Z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20D5A66CCA544A18A1ABD2B72DF67ED1</vt:lpwstr>
  </property>
  <property fmtid="{D5CDD505-2E9C-101B-9397-08002B2CF9AE}" pid="4" name="KSOTemplateDocerSaveRecord">
    <vt:lpwstr>eyJoZGlkIjoiODdkYWUyNmQ3N2Q3Y2E3NDQ0Y2NiZDg2ODAxYzM5YjciLCJ1c2VySWQiOiIxMTQ5Mzc3ODY1In0=</vt:lpwstr>
  </property>
</Properties>
</file>