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9B69D" w14:textId="77777777" w:rsidR="002F70C2" w:rsidRDefault="002F70C2">
      <w:pPr>
        <w:spacing w:beforeLines="50" w:before="165" w:line="360" w:lineRule="auto"/>
        <w:jc w:val="center"/>
        <w:rPr>
          <w:rFonts w:ascii="宋体" w:hAnsi="宋体" w:cs="宋体"/>
          <w:sz w:val="52"/>
          <w:szCs w:val="52"/>
        </w:rPr>
      </w:pPr>
    </w:p>
    <w:p w14:paraId="7AFF6D90" w14:textId="77777777" w:rsidR="002F70C2" w:rsidRDefault="002F1509">
      <w:pPr>
        <w:spacing w:beforeLines="50" w:before="165" w:line="360" w:lineRule="auto"/>
        <w:jc w:val="center"/>
        <w:rPr>
          <w:rFonts w:ascii="宋体" w:hAnsi="宋体" w:cs="宋体"/>
          <w:sz w:val="52"/>
          <w:szCs w:val="52"/>
        </w:rPr>
      </w:pPr>
      <w:r>
        <w:rPr>
          <w:rFonts w:ascii="宋体" w:hAnsi="宋体" w:cs="宋体" w:hint="eastAsia"/>
          <w:sz w:val="52"/>
          <w:szCs w:val="52"/>
        </w:rPr>
        <w:t>公开招标文件</w:t>
      </w:r>
    </w:p>
    <w:p w14:paraId="341B26EC" w14:textId="77777777" w:rsidR="002F70C2" w:rsidRDefault="002F70C2">
      <w:pPr>
        <w:spacing w:beforeLines="50" w:before="165" w:line="360" w:lineRule="auto"/>
        <w:jc w:val="center"/>
        <w:rPr>
          <w:rFonts w:ascii="宋体" w:hAnsi="宋体" w:cs="宋体"/>
          <w:b/>
          <w:sz w:val="48"/>
          <w:szCs w:val="48"/>
        </w:rPr>
      </w:pPr>
    </w:p>
    <w:p w14:paraId="10B0FE15" w14:textId="77777777" w:rsidR="002F70C2" w:rsidRDefault="002F70C2">
      <w:pPr>
        <w:spacing w:beforeLines="50" w:before="165" w:line="360" w:lineRule="auto"/>
        <w:jc w:val="center"/>
        <w:rPr>
          <w:rFonts w:ascii="宋体" w:hAnsi="宋体" w:cs="宋体"/>
          <w:b/>
          <w:sz w:val="48"/>
          <w:szCs w:val="48"/>
        </w:rPr>
      </w:pPr>
    </w:p>
    <w:p w14:paraId="71103701" w14:textId="77777777" w:rsidR="002F70C2" w:rsidRDefault="002F1509">
      <w:pPr>
        <w:snapToGrid w:val="0"/>
        <w:spacing w:beforeLines="50" w:before="165" w:line="360" w:lineRule="auto"/>
        <w:jc w:val="center"/>
        <w:rPr>
          <w:rFonts w:ascii="宋体" w:hAnsi="宋体" w:cs="宋体"/>
          <w:sz w:val="72"/>
          <w:szCs w:val="72"/>
        </w:rPr>
      </w:pPr>
      <w:r>
        <w:rPr>
          <w:rFonts w:ascii="宋体" w:hAnsi="宋体" w:cs="宋体" w:hint="eastAsia"/>
          <w:sz w:val="72"/>
          <w:szCs w:val="72"/>
        </w:rPr>
        <w:t>招</w:t>
      </w:r>
      <w:r>
        <w:rPr>
          <w:rFonts w:ascii="宋体" w:hAnsi="宋体" w:cs="宋体" w:hint="eastAsia"/>
          <w:sz w:val="72"/>
          <w:szCs w:val="72"/>
        </w:rPr>
        <w:t xml:space="preserve"> </w:t>
      </w:r>
      <w:r>
        <w:rPr>
          <w:rFonts w:ascii="宋体" w:hAnsi="宋体" w:cs="宋体" w:hint="eastAsia"/>
          <w:sz w:val="72"/>
          <w:szCs w:val="72"/>
        </w:rPr>
        <w:t>标</w:t>
      </w:r>
      <w:r>
        <w:rPr>
          <w:rFonts w:ascii="宋体" w:hAnsi="宋体" w:cs="宋体" w:hint="eastAsia"/>
          <w:sz w:val="72"/>
          <w:szCs w:val="72"/>
        </w:rPr>
        <w:t xml:space="preserve"> </w:t>
      </w:r>
      <w:r>
        <w:rPr>
          <w:rFonts w:ascii="宋体" w:hAnsi="宋体" w:cs="宋体" w:hint="eastAsia"/>
          <w:sz w:val="72"/>
          <w:szCs w:val="72"/>
        </w:rPr>
        <w:t>文</w:t>
      </w:r>
      <w:r>
        <w:rPr>
          <w:rFonts w:ascii="宋体" w:hAnsi="宋体" w:cs="宋体" w:hint="eastAsia"/>
          <w:sz w:val="72"/>
          <w:szCs w:val="72"/>
        </w:rPr>
        <w:t xml:space="preserve"> </w:t>
      </w:r>
      <w:r>
        <w:rPr>
          <w:rFonts w:ascii="宋体" w:hAnsi="宋体" w:cs="宋体" w:hint="eastAsia"/>
          <w:sz w:val="72"/>
          <w:szCs w:val="72"/>
        </w:rPr>
        <w:t>件</w:t>
      </w:r>
    </w:p>
    <w:p w14:paraId="161B173A" w14:textId="77777777" w:rsidR="002F70C2" w:rsidRDefault="002F1509">
      <w:pPr>
        <w:jc w:val="center"/>
        <w:rPr>
          <w:sz w:val="32"/>
          <w:szCs w:val="32"/>
        </w:rPr>
      </w:pPr>
      <w:r>
        <w:rPr>
          <w:rFonts w:hint="eastAsia"/>
          <w:sz w:val="32"/>
          <w:szCs w:val="32"/>
        </w:rPr>
        <w:t>（全流程电子化评标）</w:t>
      </w:r>
    </w:p>
    <w:p w14:paraId="2856DB45" w14:textId="77777777" w:rsidR="002F70C2" w:rsidRDefault="002F70C2">
      <w:pPr>
        <w:snapToGrid w:val="0"/>
        <w:spacing w:beforeLines="50" w:before="165" w:line="360" w:lineRule="auto"/>
        <w:rPr>
          <w:rFonts w:ascii="宋体" w:hAnsi="宋体" w:cs="宋体"/>
          <w:sz w:val="30"/>
          <w:szCs w:val="72"/>
        </w:rPr>
      </w:pPr>
    </w:p>
    <w:p w14:paraId="2726BFAF" w14:textId="77777777" w:rsidR="002F70C2" w:rsidRDefault="002F1509">
      <w:pPr>
        <w:pStyle w:val="aa"/>
        <w:snapToGrid w:val="0"/>
        <w:spacing w:before="50" w:after="120" w:line="360" w:lineRule="auto"/>
        <w:ind w:firstLineChars="596" w:firstLine="1795"/>
        <w:outlineLvl w:val="0"/>
        <w:rPr>
          <w:rFonts w:hAnsi="宋体" w:cs="宋体"/>
          <w:b/>
          <w:bCs/>
          <w:sz w:val="30"/>
          <w:szCs w:val="30"/>
        </w:rPr>
      </w:pPr>
      <w:r>
        <w:rPr>
          <w:rFonts w:hAnsi="宋体" w:cs="宋体" w:hint="eastAsia"/>
          <w:b/>
          <w:bCs/>
          <w:sz w:val="30"/>
          <w:szCs w:val="30"/>
        </w:rPr>
        <w:t>项目</w:t>
      </w:r>
      <w:r>
        <w:rPr>
          <w:rFonts w:hAnsi="宋体" w:cs="宋体" w:hint="eastAsia"/>
          <w:b/>
          <w:bCs/>
          <w:w w:val="95"/>
          <w:sz w:val="30"/>
          <w:szCs w:val="30"/>
        </w:rPr>
        <w:t>名称</w:t>
      </w:r>
      <w:r>
        <w:rPr>
          <w:rFonts w:hAnsi="宋体" w:cs="宋体" w:hint="eastAsia"/>
          <w:b/>
          <w:bCs/>
          <w:sz w:val="30"/>
          <w:szCs w:val="30"/>
        </w:rPr>
        <w:t>：养殖场粪污干湿分离机购置项目</w:t>
      </w:r>
    </w:p>
    <w:p w14:paraId="14945958" w14:textId="77777777" w:rsidR="002F70C2" w:rsidRDefault="002F1509">
      <w:pPr>
        <w:snapToGrid w:val="0"/>
        <w:spacing w:beforeLines="50" w:before="165" w:line="360" w:lineRule="auto"/>
        <w:ind w:firstLineChars="600" w:firstLine="1723"/>
        <w:outlineLvl w:val="0"/>
        <w:rPr>
          <w:rFonts w:ascii="宋体" w:hAnsi="宋体" w:cs="宋体"/>
          <w:b/>
          <w:sz w:val="30"/>
          <w:szCs w:val="48"/>
        </w:rPr>
      </w:pPr>
      <w:r>
        <w:rPr>
          <w:rFonts w:ascii="宋体" w:hAnsi="宋体" w:cs="宋体" w:hint="eastAsia"/>
          <w:b/>
          <w:bCs/>
          <w:w w:val="95"/>
          <w:sz w:val="30"/>
          <w:szCs w:val="30"/>
        </w:rPr>
        <w:t>项目</w:t>
      </w:r>
      <w:r>
        <w:rPr>
          <w:rFonts w:ascii="宋体" w:hAnsi="宋体" w:cs="宋体" w:hint="eastAsia"/>
          <w:b/>
          <w:bCs/>
          <w:sz w:val="30"/>
          <w:szCs w:val="30"/>
        </w:rPr>
        <w:t>编号</w:t>
      </w:r>
      <w:r>
        <w:rPr>
          <w:rFonts w:ascii="宋体" w:hAnsi="宋体" w:cs="宋体" w:hint="eastAsia"/>
          <w:b/>
          <w:bCs/>
          <w:w w:val="95"/>
          <w:sz w:val="30"/>
          <w:szCs w:val="30"/>
        </w:rPr>
        <w:t>：</w:t>
      </w:r>
      <w:r>
        <w:rPr>
          <w:rFonts w:ascii="宋体" w:hAnsi="宋体" w:cs="宋体"/>
          <w:b/>
          <w:bCs/>
          <w:w w:val="95"/>
          <w:sz w:val="30"/>
          <w:szCs w:val="30"/>
        </w:rPr>
        <w:t>QZZC2024-G1-210389-GXKL</w:t>
      </w:r>
    </w:p>
    <w:p w14:paraId="1A34445C" w14:textId="77777777" w:rsidR="002F70C2" w:rsidRDefault="002F70C2">
      <w:pPr>
        <w:pStyle w:val="aa"/>
        <w:snapToGrid w:val="0"/>
        <w:spacing w:before="50" w:after="120" w:line="360" w:lineRule="auto"/>
        <w:ind w:firstLineChars="393" w:firstLine="1128"/>
        <w:rPr>
          <w:rFonts w:hAnsi="宋体" w:cs="宋体"/>
          <w:b/>
          <w:bCs/>
          <w:w w:val="95"/>
          <w:sz w:val="30"/>
          <w:szCs w:val="30"/>
        </w:rPr>
      </w:pPr>
    </w:p>
    <w:p w14:paraId="622F4A85" w14:textId="77777777" w:rsidR="002F70C2" w:rsidRDefault="002F70C2">
      <w:pPr>
        <w:pStyle w:val="aa"/>
        <w:snapToGrid w:val="0"/>
        <w:spacing w:before="50" w:after="120" w:line="360" w:lineRule="auto"/>
        <w:ind w:firstLineChars="393" w:firstLine="1128"/>
        <w:rPr>
          <w:rFonts w:hAnsi="宋体" w:cs="宋体"/>
          <w:b/>
          <w:bCs/>
          <w:w w:val="95"/>
          <w:sz w:val="30"/>
          <w:szCs w:val="30"/>
        </w:rPr>
      </w:pPr>
    </w:p>
    <w:p w14:paraId="4B4ACCFF" w14:textId="77777777" w:rsidR="002F70C2" w:rsidRDefault="002F70C2">
      <w:pPr>
        <w:pStyle w:val="aa"/>
        <w:snapToGrid w:val="0"/>
        <w:spacing w:before="50" w:after="120" w:line="360" w:lineRule="auto"/>
        <w:ind w:firstLineChars="393" w:firstLine="1128"/>
        <w:rPr>
          <w:rFonts w:hAnsi="宋体" w:cs="宋体"/>
          <w:b/>
          <w:bCs/>
          <w:w w:val="95"/>
          <w:sz w:val="30"/>
          <w:szCs w:val="30"/>
        </w:rPr>
      </w:pPr>
    </w:p>
    <w:p w14:paraId="0FA73612" w14:textId="77777777" w:rsidR="002F70C2" w:rsidRDefault="002F1509">
      <w:pPr>
        <w:pStyle w:val="aa"/>
        <w:snapToGrid w:val="0"/>
        <w:spacing w:before="50" w:after="120" w:line="360" w:lineRule="auto"/>
        <w:ind w:firstLineChars="592" w:firstLine="1700"/>
        <w:outlineLvl w:val="0"/>
        <w:rPr>
          <w:rFonts w:hAnsi="宋体" w:cs="宋体"/>
          <w:b/>
          <w:bCs/>
          <w:w w:val="95"/>
          <w:sz w:val="30"/>
          <w:szCs w:val="30"/>
        </w:rPr>
      </w:pPr>
      <w:r>
        <w:rPr>
          <w:rFonts w:hAnsi="宋体" w:cs="宋体" w:hint="eastAsia"/>
          <w:b/>
          <w:bCs/>
          <w:w w:val="95"/>
          <w:sz w:val="30"/>
          <w:szCs w:val="30"/>
        </w:rPr>
        <w:t>采</w:t>
      </w:r>
      <w:r>
        <w:rPr>
          <w:rFonts w:hAnsi="宋体" w:cs="宋体" w:hint="eastAsia"/>
          <w:b/>
          <w:bCs/>
          <w:w w:val="95"/>
          <w:sz w:val="30"/>
          <w:szCs w:val="30"/>
        </w:rPr>
        <w:t xml:space="preserve"> </w:t>
      </w:r>
      <w:r>
        <w:rPr>
          <w:rFonts w:hAnsi="宋体" w:cs="宋体" w:hint="eastAsia"/>
          <w:b/>
          <w:bCs/>
          <w:w w:val="95"/>
          <w:sz w:val="30"/>
          <w:szCs w:val="30"/>
        </w:rPr>
        <w:t>购</w:t>
      </w:r>
      <w:r>
        <w:rPr>
          <w:rFonts w:hAnsi="宋体" w:cs="宋体" w:hint="eastAsia"/>
          <w:b/>
          <w:bCs/>
          <w:w w:val="95"/>
          <w:sz w:val="30"/>
          <w:szCs w:val="30"/>
        </w:rPr>
        <w:t xml:space="preserve"> </w:t>
      </w:r>
      <w:r>
        <w:rPr>
          <w:rFonts w:hAnsi="宋体" w:cs="宋体" w:hint="eastAsia"/>
          <w:b/>
          <w:bCs/>
          <w:w w:val="95"/>
          <w:sz w:val="30"/>
          <w:szCs w:val="30"/>
        </w:rPr>
        <w:t>人：灵山县农业农村局</w:t>
      </w:r>
    </w:p>
    <w:p w14:paraId="1CD20571" w14:textId="77777777" w:rsidR="002F70C2" w:rsidRDefault="002F1509">
      <w:pPr>
        <w:pStyle w:val="aa"/>
        <w:snapToGrid w:val="0"/>
        <w:spacing w:before="50" w:after="120" w:line="360" w:lineRule="auto"/>
        <w:ind w:firstLineChars="592" w:firstLine="1700"/>
        <w:outlineLvl w:val="0"/>
        <w:rPr>
          <w:rFonts w:hAnsi="宋体" w:cs="宋体"/>
          <w:b/>
          <w:bCs/>
          <w:w w:val="95"/>
          <w:sz w:val="30"/>
          <w:szCs w:val="30"/>
        </w:rPr>
      </w:pPr>
      <w:r>
        <w:rPr>
          <w:rFonts w:hAnsi="宋体" w:cs="宋体" w:hint="eastAsia"/>
          <w:b/>
          <w:bCs/>
          <w:w w:val="95"/>
          <w:sz w:val="30"/>
          <w:szCs w:val="30"/>
        </w:rPr>
        <w:t>采购代理机构：</w:t>
      </w:r>
      <w:bookmarkStart w:id="0" w:name="PO_3000001867_PM031"/>
      <w:r>
        <w:rPr>
          <w:rFonts w:hAnsi="宋体" w:cs="宋体" w:hint="eastAsia"/>
          <w:b/>
          <w:bCs/>
          <w:w w:val="95"/>
          <w:sz w:val="30"/>
          <w:szCs w:val="30"/>
        </w:rPr>
        <w:t>广西科联招标中心有限公司</w:t>
      </w:r>
      <w:bookmarkEnd w:id="0"/>
    </w:p>
    <w:p w14:paraId="40277CAB" w14:textId="18497858" w:rsidR="002F70C2" w:rsidRDefault="002F1509">
      <w:pPr>
        <w:pStyle w:val="aa"/>
        <w:snapToGrid w:val="0"/>
        <w:spacing w:before="50" w:after="120" w:line="360" w:lineRule="auto"/>
        <w:ind w:firstLineChars="294" w:firstLine="844"/>
        <w:rPr>
          <w:rFonts w:hAnsi="宋体" w:cs="宋体"/>
          <w:b/>
          <w:bCs/>
          <w:w w:val="95"/>
          <w:sz w:val="30"/>
          <w:szCs w:val="30"/>
        </w:rPr>
        <w:sectPr w:rsidR="002F70C2">
          <w:pgSz w:w="11906" w:h="16838"/>
          <w:pgMar w:top="1134" w:right="1134" w:bottom="1134" w:left="1134" w:header="720" w:footer="720" w:gutter="0"/>
          <w:pgNumType w:start="1"/>
          <w:cols w:space="720"/>
          <w:docGrid w:type="lines" w:linePitch="331"/>
        </w:sectPr>
      </w:pPr>
      <w:r>
        <w:rPr>
          <w:rFonts w:hAnsi="宋体" w:cs="宋体" w:hint="eastAsia"/>
          <w:b/>
          <w:bCs/>
          <w:w w:val="95"/>
          <w:sz w:val="30"/>
          <w:szCs w:val="30"/>
        </w:rPr>
        <w:t xml:space="preserve">                     </w:t>
      </w:r>
      <w:r>
        <w:rPr>
          <w:rFonts w:hAnsi="宋体" w:cs="宋体"/>
          <w:b/>
          <w:bCs/>
          <w:w w:val="95"/>
          <w:sz w:val="30"/>
          <w:szCs w:val="30"/>
        </w:rPr>
        <w:t>2025</w:t>
      </w:r>
      <w:r>
        <w:rPr>
          <w:rFonts w:hAnsi="宋体" w:cs="宋体" w:hint="eastAsia"/>
          <w:b/>
          <w:bCs/>
          <w:w w:val="95"/>
          <w:sz w:val="30"/>
          <w:szCs w:val="30"/>
        </w:rPr>
        <w:t>年</w:t>
      </w:r>
      <w:r>
        <w:rPr>
          <w:rFonts w:hAnsi="宋体" w:cs="宋体" w:hint="eastAsia"/>
          <w:b/>
          <w:bCs/>
          <w:w w:val="95"/>
          <w:sz w:val="30"/>
          <w:szCs w:val="30"/>
        </w:rPr>
        <w:t>1</w:t>
      </w:r>
      <w:r>
        <w:rPr>
          <w:rFonts w:hAnsi="宋体" w:cs="宋体" w:hint="eastAsia"/>
          <w:b/>
          <w:bCs/>
          <w:w w:val="95"/>
          <w:sz w:val="30"/>
          <w:szCs w:val="30"/>
        </w:rPr>
        <w:t>月</w:t>
      </w:r>
      <w:r>
        <w:rPr>
          <w:rFonts w:hAnsi="宋体" w:cs="宋体"/>
          <w:b/>
          <w:bCs/>
          <w:w w:val="95"/>
          <w:sz w:val="30"/>
          <w:szCs w:val="30"/>
        </w:rPr>
        <w:t>8</w:t>
      </w:r>
      <w:r>
        <w:rPr>
          <w:rFonts w:hAnsi="宋体" w:cs="宋体" w:hint="eastAsia"/>
          <w:b/>
          <w:bCs/>
          <w:w w:val="95"/>
          <w:sz w:val="30"/>
          <w:szCs w:val="30"/>
        </w:rPr>
        <w:t>日</w:t>
      </w:r>
    </w:p>
    <w:p w14:paraId="45E683F0" w14:textId="77777777" w:rsidR="002F70C2" w:rsidRDefault="002F1509">
      <w:pPr>
        <w:pStyle w:val="aa"/>
        <w:jc w:val="center"/>
        <w:rPr>
          <w:rFonts w:hAnsi="宋体" w:cs="宋体"/>
          <w:b/>
          <w:sz w:val="48"/>
          <w:szCs w:val="48"/>
        </w:rPr>
      </w:pPr>
      <w:r>
        <w:rPr>
          <w:rFonts w:hAnsi="宋体" w:cs="宋体" w:hint="eastAsia"/>
          <w:b/>
          <w:sz w:val="48"/>
          <w:szCs w:val="48"/>
        </w:rPr>
        <w:lastRenderedPageBreak/>
        <w:t>目</w:t>
      </w:r>
      <w:r>
        <w:rPr>
          <w:rFonts w:hAnsi="宋体" w:cs="宋体" w:hint="eastAsia"/>
          <w:b/>
          <w:sz w:val="48"/>
          <w:szCs w:val="48"/>
        </w:rPr>
        <w:t xml:space="preserve">     </w:t>
      </w:r>
      <w:r>
        <w:rPr>
          <w:rFonts w:hAnsi="宋体" w:cs="宋体" w:hint="eastAsia"/>
          <w:b/>
          <w:sz w:val="48"/>
          <w:szCs w:val="48"/>
        </w:rPr>
        <w:t>录</w:t>
      </w:r>
    </w:p>
    <w:p w14:paraId="37606388" w14:textId="77777777" w:rsidR="002F70C2" w:rsidRDefault="002F70C2">
      <w:pPr>
        <w:pStyle w:val="8"/>
        <w:rPr>
          <w:rFonts w:ascii="宋体" w:hAnsi="宋体" w:cs="宋体"/>
          <w:b/>
          <w:sz w:val="48"/>
          <w:szCs w:val="48"/>
        </w:rPr>
      </w:pPr>
    </w:p>
    <w:p w14:paraId="07D72DFA" w14:textId="77777777" w:rsidR="002F70C2" w:rsidRDefault="002F70C2"/>
    <w:p w14:paraId="650B93EE" w14:textId="77777777" w:rsidR="002F70C2" w:rsidRDefault="002F1509">
      <w:pPr>
        <w:pStyle w:val="TOC1"/>
        <w:tabs>
          <w:tab w:val="right" w:leader="dot" w:pos="9638"/>
        </w:tabs>
      </w:pPr>
      <w:r>
        <w:fldChar w:fldCharType="begin"/>
      </w:r>
      <w:r>
        <w:instrText xml:space="preserve">TOC \o "1-1" \h \u </w:instrText>
      </w:r>
      <w:r>
        <w:fldChar w:fldCharType="separate"/>
      </w:r>
      <w:hyperlink w:anchor="_Toc18386" w:history="1">
        <w:r>
          <w:rPr>
            <w:rFonts w:ascii="宋体" w:hAnsi="宋体" w:cs="宋体" w:hint="eastAsia"/>
          </w:rPr>
          <w:t>第一章</w:t>
        </w:r>
        <w:r>
          <w:rPr>
            <w:rFonts w:ascii="宋体" w:hAnsi="宋体" w:cs="宋体" w:hint="eastAsia"/>
          </w:rPr>
          <w:t xml:space="preserve">  </w:t>
        </w:r>
        <w:r>
          <w:rPr>
            <w:rFonts w:ascii="宋体" w:hAnsi="宋体" w:cs="宋体" w:hint="eastAsia"/>
          </w:rPr>
          <w:t>招标公告</w:t>
        </w:r>
        <w:r>
          <w:tab/>
        </w:r>
      </w:hyperlink>
      <w:r>
        <w:rPr>
          <w:rFonts w:hint="eastAsia"/>
        </w:rPr>
        <w:t>2</w:t>
      </w:r>
    </w:p>
    <w:p w14:paraId="0836EF93" w14:textId="77777777" w:rsidR="002F70C2" w:rsidRDefault="002F1509">
      <w:pPr>
        <w:pStyle w:val="TOC1"/>
        <w:tabs>
          <w:tab w:val="right" w:leader="dot" w:pos="9638"/>
        </w:tabs>
      </w:pPr>
      <w:hyperlink w:anchor="_Toc21791" w:history="1">
        <w:r>
          <w:rPr>
            <w:rFonts w:ascii="宋体" w:hAnsi="宋体" w:cs="宋体" w:hint="eastAsia"/>
          </w:rPr>
          <w:t>第二章</w:t>
        </w:r>
        <w:r>
          <w:rPr>
            <w:rFonts w:ascii="宋体" w:hAnsi="宋体" w:cs="宋体" w:hint="eastAsia"/>
          </w:rPr>
          <w:t xml:space="preserve">  </w:t>
        </w:r>
        <w:r>
          <w:rPr>
            <w:rFonts w:ascii="宋体" w:hAnsi="宋体" w:cs="宋体" w:hint="eastAsia"/>
          </w:rPr>
          <w:t>采购需求</w:t>
        </w:r>
        <w:r>
          <w:tab/>
        </w:r>
      </w:hyperlink>
      <w:r>
        <w:rPr>
          <w:rFonts w:hint="eastAsia"/>
        </w:rPr>
        <w:t>6</w:t>
      </w:r>
    </w:p>
    <w:p w14:paraId="3E919346" w14:textId="77777777" w:rsidR="002F70C2" w:rsidRDefault="002F1509">
      <w:pPr>
        <w:pStyle w:val="TOC1"/>
        <w:tabs>
          <w:tab w:val="right" w:leader="dot" w:pos="9638"/>
        </w:tabs>
      </w:pPr>
      <w:hyperlink w:anchor="_Toc10316" w:history="1">
        <w:r>
          <w:rPr>
            <w:rFonts w:ascii="宋体" w:hAnsi="宋体" w:cs="宋体" w:hint="eastAsia"/>
          </w:rPr>
          <w:t>第三章</w:t>
        </w:r>
        <w:r>
          <w:rPr>
            <w:rFonts w:ascii="宋体" w:hAnsi="宋体" w:cs="宋体" w:hint="eastAsia"/>
          </w:rPr>
          <w:t xml:space="preserve">  </w:t>
        </w:r>
        <w:r>
          <w:rPr>
            <w:rFonts w:ascii="宋体" w:hAnsi="宋体" w:cs="宋体" w:hint="eastAsia"/>
          </w:rPr>
          <w:t>投标人须知</w:t>
        </w:r>
        <w:r>
          <w:tab/>
          <w:t>12</w:t>
        </w:r>
      </w:hyperlink>
    </w:p>
    <w:p w14:paraId="71CBB919" w14:textId="77777777" w:rsidR="002F70C2" w:rsidRDefault="002F1509">
      <w:pPr>
        <w:pStyle w:val="TOC1"/>
        <w:tabs>
          <w:tab w:val="right" w:leader="dot" w:pos="9638"/>
        </w:tabs>
      </w:pPr>
      <w:hyperlink w:anchor="_Toc28215" w:history="1">
        <w:r>
          <w:rPr>
            <w:rFonts w:ascii="宋体" w:hAnsi="宋体" w:cs="宋体" w:hint="eastAsia"/>
          </w:rPr>
          <w:t>第四章</w:t>
        </w:r>
        <w:r>
          <w:rPr>
            <w:rFonts w:ascii="宋体" w:hAnsi="宋体" w:cs="宋体" w:hint="eastAsia"/>
          </w:rPr>
          <w:t xml:space="preserve">  </w:t>
        </w:r>
        <w:r>
          <w:rPr>
            <w:rFonts w:hAnsi="宋体" w:cs="宋体" w:hint="eastAsia"/>
          </w:rPr>
          <w:t>评标方法和评标标准</w:t>
        </w:r>
        <w:r>
          <w:tab/>
          <w:t>39</w:t>
        </w:r>
      </w:hyperlink>
    </w:p>
    <w:p w14:paraId="2F88D7AA" w14:textId="77777777" w:rsidR="002F70C2" w:rsidRDefault="002F1509">
      <w:pPr>
        <w:pStyle w:val="TOC1"/>
        <w:tabs>
          <w:tab w:val="right" w:leader="dot" w:pos="9638"/>
        </w:tabs>
      </w:pPr>
      <w:hyperlink w:anchor="_Toc3087" w:history="1">
        <w:r>
          <w:rPr>
            <w:rFonts w:ascii="宋体" w:hAnsi="宋体" w:cs="宋体" w:hint="eastAsia"/>
          </w:rPr>
          <w:t>第五章</w:t>
        </w:r>
        <w:r>
          <w:rPr>
            <w:rFonts w:ascii="宋体" w:hAnsi="宋体" w:cs="宋体" w:hint="eastAsia"/>
          </w:rPr>
          <w:t xml:space="preserve"> </w:t>
        </w:r>
        <w:r>
          <w:rPr>
            <w:rFonts w:ascii="宋体" w:hAnsi="宋体" w:cs="宋体" w:hint="eastAsia"/>
          </w:rPr>
          <w:t>拟签订的合同文本</w:t>
        </w:r>
        <w:r>
          <w:tab/>
          <w:t>46</w:t>
        </w:r>
      </w:hyperlink>
    </w:p>
    <w:p w14:paraId="2FC657AC" w14:textId="77777777" w:rsidR="002F70C2" w:rsidRDefault="002F1509">
      <w:pPr>
        <w:pStyle w:val="TOC1"/>
        <w:tabs>
          <w:tab w:val="right" w:leader="dot" w:pos="9638"/>
        </w:tabs>
      </w:pPr>
      <w:r>
        <w:rPr>
          <w:rFonts w:ascii="宋体" w:hAnsi="宋体" w:cs="宋体" w:hint="eastAsia"/>
        </w:rPr>
        <w:t>第六章</w:t>
      </w:r>
      <w:r>
        <w:rPr>
          <w:rFonts w:ascii="宋体" w:hAnsi="宋体" w:cs="宋体" w:hint="eastAsia"/>
        </w:rPr>
        <w:t xml:space="preserve"> </w:t>
      </w:r>
      <w:r>
        <w:rPr>
          <w:rFonts w:ascii="宋体" w:hAnsi="宋体" w:cs="宋体" w:hint="eastAsia"/>
        </w:rPr>
        <w:t>投标文件格式</w:t>
      </w:r>
      <w:r>
        <w:tab/>
        <w:t>54</w:t>
      </w:r>
    </w:p>
    <w:p w14:paraId="671E1CD3" w14:textId="77777777" w:rsidR="002F70C2" w:rsidRDefault="002F1509">
      <w:pPr>
        <w:pStyle w:val="TOC1"/>
        <w:tabs>
          <w:tab w:val="right" w:leader="dot" w:pos="9638"/>
        </w:tabs>
        <w:sectPr w:rsidR="002F70C2">
          <w:footerReference w:type="default" r:id="rId8"/>
          <w:pgSz w:w="11906" w:h="16838"/>
          <w:pgMar w:top="1134" w:right="1134" w:bottom="1134" w:left="1134" w:header="720" w:footer="720" w:gutter="0"/>
          <w:pgNumType w:start="1"/>
          <w:cols w:space="720"/>
          <w:docGrid w:type="lines" w:linePitch="331"/>
        </w:sectPr>
      </w:pPr>
      <w:hyperlink w:anchor="_Toc22405" w:history="1">
        <w:r>
          <w:rPr>
            <w:rFonts w:ascii="宋体" w:hAnsi="宋体" w:cs="宋体" w:hint="eastAsia"/>
          </w:rPr>
          <w:t>第七章</w:t>
        </w:r>
        <w:r>
          <w:rPr>
            <w:rFonts w:ascii="宋体" w:hAnsi="宋体" w:cs="宋体" w:hint="eastAsia"/>
          </w:rPr>
          <w:t xml:space="preserve"> </w:t>
        </w:r>
        <w:r>
          <w:rPr>
            <w:rFonts w:ascii="宋体" w:hAnsi="宋体" w:cs="宋体" w:hint="eastAsia"/>
          </w:rPr>
          <w:t>质疑、投诉材料格</w:t>
        </w:r>
        <w:r>
          <w:rPr>
            <w:rFonts w:hAnsi="宋体" w:cs="宋体" w:hint="eastAsia"/>
          </w:rPr>
          <w:t>式</w:t>
        </w:r>
        <w:r>
          <w:tab/>
          <w:t>80</w:t>
        </w:r>
      </w:hyperlink>
      <w:r>
        <w:t xml:space="preserve">  </w:t>
      </w:r>
    </w:p>
    <w:p w14:paraId="0944C577" w14:textId="77777777" w:rsidR="002F70C2" w:rsidRDefault="002F1509">
      <w:pPr>
        <w:pStyle w:val="aa"/>
        <w:jc w:val="center"/>
        <w:rPr>
          <w:rFonts w:hAnsi="宋体" w:cs="宋体"/>
          <w:b/>
          <w:sz w:val="36"/>
        </w:rPr>
      </w:pPr>
      <w:r>
        <w:lastRenderedPageBreak/>
        <w:fldChar w:fldCharType="end"/>
      </w:r>
      <w:bookmarkStart w:id="1" w:name="_Toc532545041"/>
      <w:bookmarkStart w:id="2" w:name="_Toc19710"/>
      <w:bookmarkStart w:id="3" w:name="_Toc12135"/>
      <w:bookmarkStart w:id="4" w:name="_Toc22419"/>
      <w:bookmarkStart w:id="5" w:name="_Toc20152"/>
      <w:bookmarkStart w:id="6" w:name="_Toc14935"/>
      <w:bookmarkStart w:id="7" w:name="_Toc539"/>
      <w:bookmarkStart w:id="8" w:name="_Toc18386"/>
      <w:bookmarkStart w:id="9" w:name="_Toc23304"/>
      <w:bookmarkStart w:id="10" w:name="_Toc11023"/>
      <w:bookmarkStart w:id="11" w:name="_Toc2182"/>
      <w:r>
        <w:rPr>
          <w:rFonts w:hAnsi="宋体" w:cs="宋体" w:hint="eastAsia"/>
          <w:b/>
          <w:sz w:val="36"/>
        </w:rPr>
        <w:t>第一章</w:t>
      </w:r>
      <w:r>
        <w:rPr>
          <w:rFonts w:hAnsi="宋体" w:cs="宋体" w:hint="eastAsia"/>
          <w:b/>
          <w:sz w:val="36"/>
        </w:rPr>
        <w:t xml:space="preserve">  </w:t>
      </w:r>
      <w:r>
        <w:rPr>
          <w:rFonts w:hAnsi="宋体" w:cs="宋体" w:hint="eastAsia"/>
          <w:b/>
          <w:sz w:val="36"/>
        </w:rPr>
        <w:t>招标公告</w:t>
      </w:r>
      <w:bookmarkEnd w:id="1"/>
      <w:bookmarkEnd w:id="2"/>
      <w:bookmarkEnd w:id="3"/>
      <w:bookmarkEnd w:id="4"/>
      <w:bookmarkEnd w:id="5"/>
      <w:bookmarkEnd w:id="6"/>
      <w:bookmarkEnd w:id="7"/>
      <w:bookmarkEnd w:id="8"/>
      <w:bookmarkEnd w:id="9"/>
      <w:bookmarkEnd w:id="10"/>
      <w:bookmarkEnd w:id="11"/>
    </w:p>
    <w:p w14:paraId="2E580E8B" w14:textId="77777777" w:rsidR="002F70C2" w:rsidRDefault="002F1509">
      <w:pPr>
        <w:pStyle w:val="aa"/>
        <w:jc w:val="center"/>
        <w:rPr>
          <w:rFonts w:hAnsi="宋体" w:cs="宋体"/>
          <w:b/>
          <w:sz w:val="30"/>
          <w:szCs w:val="30"/>
        </w:rPr>
      </w:pPr>
      <w:r>
        <w:rPr>
          <w:rFonts w:hAnsi="宋体" w:cs="宋体" w:hint="eastAsia"/>
          <w:b/>
          <w:sz w:val="30"/>
          <w:szCs w:val="30"/>
        </w:rPr>
        <w:t>招标公告</w:t>
      </w:r>
    </w:p>
    <w:p w14:paraId="0332B9B3" w14:textId="77777777" w:rsidR="002F70C2" w:rsidRDefault="002F1509">
      <w:pPr>
        <w:pBdr>
          <w:top w:val="single" w:sz="4" w:space="1" w:color="auto"/>
          <w:left w:val="single" w:sz="4" w:space="4" w:color="auto"/>
          <w:bottom w:val="single" w:sz="4" w:space="1" w:color="auto"/>
          <w:right w:val="single" w:sz="4" w:space="4" w:color="auto"/>
        </w:pBdr>
        <w:spacing w:line="520" w:lineRule="exact"/>
        <w:ind w:firstLineChars="200" w:firstLine="420"/>
        <w:rPr>
          <w:rFonts w:ascii="宋体" w:hAnsi="宋体" w:cs="宋体"/>
          <w:szCs w:val="21"/>
        </w:rPr>
      </w:pPr>
      <w:r>
        <w:rPr>
          <w:rFonts w:ascii="宋体" w:hAnsi="宋体" w:cs="宋体" w:hint="eastAsia"/>
          <w:szCs w:val="21"/>
        </w:rPr>
        <w:t>项目概况</w:t>
      </w:r>
    </w:p>
    <w:p w14:paraId="4C0ABB47" w14:textId="77777777" w:rsidR="002F70C2" w:rsidRDefault="002F1509">
      <w:pPr>
        <w:pBdr>
          <w:top w:val="single" w:sz="4" w:space="1" w:color="auto"/>
          <w:left w:val="single" w:sz="4" w:space="4" w:color="auto"/>
          <w:bottom w:val="single" w:sz="4" w:space="1" w:color="auto"/>
          <w:right w:val="single" w:sz="4" w:space="4" w:color="auto"/>
        </w:pBdr>
        <w:spacing w:line="520" w:lineRule="exact"/>
        <w:ind w:firstLineChars="250" w:firstLine="525"/>
        <w:rPr>
          <w:rFonts w:ascii="宋体" w:hAnsi="宋体" w:cs="宋体"/>
          <w:szCs w:val="21"/>
          <w:u w:val="single"/>
        </w:rPr>
      </w:pPr>
      <w:r>
        <w:rPr>
          <w:rFonts w:ascii="宋体" w:hAnsi="宋体" w:cs="宋体" w:hint="eastAsia"/>
          <w:szCs w:val="21"/>
          <w:u w:val="single"/>
        </w:rPr>
        <w:t>养殖场粪污干湿分离机购置项目</w:t>
      </w:r>
      <w:r>
        <w:rPr>
          <w:rFonts w:ascii="宋体" w:hAnsi="宋体" w:cs="宋体" w:hint="eastAsia"/>
          <w:szCs w:val="21"/>
          <w:u w:val="single"/>
        </w:rPr>
        <w:t xml:space="preserve"> </w:t>
      </w:r>
      <w:r>
        <w:rPr>
          <w:rFonts w:ascii="宋体" w:hAnsi="宋体" w:cs="宋体" w:hint="eastAsia"/>
          <w:szCs w:val="21"/>
        </w:rPr>
        <w:t>招标项目的潜在投标人应在广西政府采购云平台（</w:t>
      </w:r>
      <w:hyperlink r:id="rId9" w:history="1">
        <w:r>
          <w:rPr>
            <w:rStyle w:val="afa"/>
            <w:rFonts w:ascii="宋体" w:eastAsia="宋体" w:hAnsi="宋体" w:cs="宋体" w:hint="default"/>
            <w:color w:val="auto"/>
            <w:szCs w:val="21"/>
            <w:u w:val="none"/>
          </w:rPr>
          <w:t>https://www.gcy.zfcg.gxzf.gov.cn/</w:t>
        </w:r>
        <w:r>
          <w:rPr>
            <w:rStyle w:val="afa"/>
            <w:rFonts w:ascii="宋体" w:eastAsia="宋体" w:hAnsi="宋体" w:cs="宋体" w:hint="default"/>
            <w:color w:val="auto"/>
            <w:szCs w:val="21"/>
            <w:u w:val="none"/>
          </w:rPr>
          <w:t>）获取招标文件，并于</w:t>
        </w:r>
        <w:r>
          <w:rPr>
            <w:rStyle w:val="afa"/>
            <w:rFonts w:ascii="宋体" w:eastAsia="宋体" w:hAnsi="宋体" w:cs="宋体" w:hint="default"/>
            <w:color w:val="auto"/>
            <w:szCs w:val="21"/>
            <w:u w:val="none"/>
          </w:rPr>
          <w:t>2025</w:t>
        </w:r>
        <w:r>
          <w:rPr>
            <w:rStyle w:val="afa"/>
            <w:rFonts w:ascii="宋体" w:eastAsia="宋体" w:hAnsi="宋体" w:cs="宋体" w:hint="default"/>
            <w:color w:val="auto"/>
            <w:szCs w:val="21"/>
            <w:u w:val="none"/>
          </w:rPr>
          <w:t>年</w:t>
        </w:r>
      </w:hyperlink>
      <w:bookmarkStart w:id="12" w:name="PO_3000001867_PM015"/>
      <w:r>
        <w:rPr>
          <w:rFonts w:ascii="宋体" w:hAnsi="宋体" w:cs="宋体"/>
          <w:szCs w:val="21"/>
        </w:rPr>
        <w:t>2</w:t>
      </w:r>
      <w:r>
        <w:rPr>
          <w:rFonts w:ascii="宋体" w:hAnsi="宋体" w:cs="宋体" w:hint="eastAsia"/>
          <w:szCs w:val="21"/>
        </w:rPr>
        <w:t>月</w:t>
      </w:r>
      <w:r>
        <w:rPr>
          <w:rFonts w:ascii="宋体" w:hAnsi="宋体" w:cs="宋体"/>
          <w:szCs w:val="21"/>
        </w:rPr>
        <w:t>7</w:t>
      </w:r>
      <w:r>
        <w:rPr>
          <w:rFonts w:ascii="宋体" w:hAnsi="宋体" w:cs="宋体" w:hint="eastAsia"/>
          <w:szCs w:val="21"/>
        </w:rPr>
        <w:t>日</w:t>
      </w:r>
      <w:bookmarkEnd w:id="12"/>
      <w:r>
        <w:rPr>
          <w:rFonts w:ascii="宋体" w:hAnsi="宋体" w:cs="宋体"/>
          <w:szCs w:val="21"/>
        </w:rPr>
        <w:t>09:30</w:t>
      </w:r>
      <w:r>
        <w:rPr>
          <w:rFonts w:ascii="宋体" w:hAnsi="宋体" w:cs="宋体" w:hint="eastAsia"/>
          <w:bCs/>
          <w:szCs w:val="21"/>
        </w:rPr>
        <w:t>（北京时间）前</w:t>
      </w:r>
      <w:r>
        <w:rPr>
          <w:rFonts w:ascii="宋体" w:hAnsi="宋体" w:cs="宋体" w:hint="eastAsia"/>
          <w:szCs w:val="21"/>
        </w:rPr>
        <w:t>递交投标文件。</w:t>
      </w:r>
    </w:p>
    <w:p w14:paraId="52BF75ED" w14:textId="77777777" w:rsidR="002F70C2" w:rsidRDefault="002F1509">
      <w:pPr>
        <w:spacing w:line="520" w:lineRule="exact"/>
        <w:outlineLvl w:val="1"/>
        <w:rPr>
          <w:rFonts w:ascii="宋体" w:hAnsi="宋体" w:cs="宋体"/>
          <w:b/>
          <w:bCs/>
          <w:szCs w:val="21"/>
        </w:rPr>
      </w:pPr>
      <w:bookmarkStart w:id="13" w:name="_Toc35393621"/>
      <w:bookmarkStart w:id="14" w:name="_Toc28359002"/>
      <w:bookmarkStart w:id="15" w:name="_Toc28359079"/>
      <w:bookmarkStart w:id="16" w:name="_Toc35393790"/>
      <w:bookmarkStart w:id="17" w:name="_Hlk24379207"/>
      <w:r>
        <w:rPr>
          <w:rFonts w:ascii="宋体" w:hAnsi="宋体" w:cs="宋体" w:hint="eastAsia"/>
          <w:b/>
          <w:bCs/>
          <w:szCs w:val="21"/>
        </w:rPr>
        <w:t>一、项目基本情况</w:t>
      </w:r>
      <w:bookmarkEnd w:id="13"/>
      <w:bookmarkEnd w:id="14"/>
      <w:bookmarkEnd w:id="15"/>
      <w:bookmarkEnd w:id="16"/>
    </w:p>
    <w:p w14:paraId="161BDB7E"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项目编号：</w:t>
      </w:r>
      <w:bookmarkStart w:id="18" w:name="PO_3000001867_PM001_1"/>
      <w:r>
        <w:rPr>
          <w:rFonts w:ascii="宋体" w:hAnsi="宋体" w:cs="宋体"/>
          <w:szCs w:val="21"/>
        </w:rPr>
        <w:t>QZZC2024-G1-210389-GXKL</w:t>
      </w:r>
    </w:p>
    <w:bookmarkEnd w:id="18"/>
    <w:p w14:paraId="45C034CF"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项目名称：养殖场粪污干湿分离机购置项目</w:t>
      </w:r>
    </w:p>
    <w:bookmarkEnd w:id="17"/>
    <w:p w14:paraId="79B6C056"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预算金额：</w:t>
      </w:r>
      <w:bookmarkStart w:id="19" w:name="PO_3000001867_PM001392"/>
      <w:r>
        <w:rPr>
          <w:rFonts w:ascii="宋体" w:hAnsi="宋体" w:cs="宋体" w:hint="eastAsia"/>
          <w:szCs w:val="21"/>
        </w:rPr>
        <w:t>（大写）人民币肆佰叁拾伍万元整（小写）</w:t>
      </w:r>
      <w:r>
        <w:rPr>
          <w:rFonts w:ascii="宋体" w:hAnsi="宋体" w:cs="宋体" w:hint="eastAsia"/>
          <w:szCs w:val="21"/>
        </w:rPr>
        <w:t>¥</w:t>
      </w:r>
      <w:r>
        <w:rPr>
          <w:rFonts w:ascii="宋体" w:hAnsi="宋体" w:cs="宋体"/>
          <w:szCs w:val="21"/>
        </w:rPr>
        <w:t>4350000.00</w:t>
      </w:r>
      <w:r>
        <w:rPr>
          <w:rFonts w:ascii="宋体" w:hAnsi="宋体" w:cs="宋体" w:hint="eastAsia"/>
          <w:szCs w:val="21"/>
        </w:rPr>
        <w:t>；</w:t>
      </w:r>
    </w:p>
    <w:bookmarkEnd w:id="19"/>
    <w:p w14:paraId="72FDACF5"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采购需求：</w:t>
      </w:r>
      <w:bookmarkStart w:id="20" w:name="PO_3000001867_PM004"/>
      <w:r>
        <w:rPr>
          <w:rFonts w:ascii="宋体" w:hAnsi="宋体" w:cs="宋体" w:hint="eastAsia"/>
          <w:szCs w:val="21"/>
        </w:rPr>
        <w:t xml:space="preserve"> </w:t>
      </w:r>
    </w:p>
    <w:bookmarkEnd w:id="20"/>
    <w:p w14:paraId="08E12DD1"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标项名称：养殖场粪污干湿分离机购置项目</w:t>
      </w:r>
      <w:r>
        <w:rPr>
          <w:rFonts w:ascii="宋体" w:hAnsi="宋体" w:cs="宋体" w:hint="eastAsia"/>
          <w:szCs w:val="21"/>
        </w:rPr>
        <w:t xml:space="preserve"> </w:t>
      </w:r>
    </w:p>
    <w:p w14:paraId="41A75350"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数量：</w:t>
      </w:r>
      <w:r>
        <w:rPr>
          <w:rFonts w:ascii="宋体" w:hAnsi="宋体" w:cs="宋体" w:hint="eastAsia"/>
          <w:szCs w:val="21"/>
        </w:rPr>
        <w:t>170</w:t>
      </w:r>
      <w:r>
        <w:rPr>
          <w:rFonts w:ascii="宋体" w:hAnsi="宋体" w:cs="宋体" w:hint="eastAsia"/>
          <w:szCs w:val="21"/>
        </w:rPr>
        <w:t>台</w:t>
      </w:r>
    </w:p>
    <w:p w14:paraId="4B33FA3B"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预算金额（元）：</w:t>
      </w:r>
      <w:r>
        <w:rPr>
          <w:rFonts w:ascii="宋体" w:hAnsi="宋体" w:cs="宋体"/>
          <w:szCs w:val="21"/>
        </w:rPr>
        <w:t>4350000.00</w:t>
      </w:r>
    </w:p>
    <w:p w14:paraId="24137EEE"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简要规格描述或项目基本概况介绍、用途：干湿分离机</w:t>
      </w:r>
      <w:r>
        <w:rPr>
          <w:rFonts w:ascii="宋体" w:hAnsi="宋体" w:cs="宋体" w:hint="eastAsia"/>
          <w:szCs w:val="21"/>
        </w:rPr>
        <w:t>1</w:t>
      </w:r>
      <w:r>
        <w:rPr>
          <w:rFonts w:ascii="宋体" w:hAnsi="宋体" w:cs="宋体"/>
          <w:szCs w:val="21"/>
        </w:rPr>
        <w:t>70</w:t>
      </w:r>
      <w:r>
        <w:rPr>
          <w:rFonts w:ascii="宋体" w:hAnsi="宋体" w:cs="宋体" w:hint="eastAsia"/>
          <w:szCs w:val="21"/>
        </w:rPr>
        <w:t>台，详见本招标公告附件。</w:t>
      </w:r>
    </w:p>
    <w:p w14:paraId="1AF92D9B"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最高限价（如有）：</w:t>
      </w:r>
      <w:r>
        <w:rPr>
          <w:rFonts w:ascii="宋体" w:hAnsi="宋体" w:cs="宋体"/>
          <w:szCs w:val="21"/>
        </w:rPr>
        <w:t>4350000.00</w:t>
      </w:r>
      <w:r>
        <w:rPr>
          <w:rFonts w:ascii="宋体" w:hAnsi="宋体" w:cs="宋体" w:hint="eastAsia"/>
          <w:szCs w:val="21"/>
        </w:rPr>
        <w:t>元</w:t>
      </w:r>
    </w:p>
    <w:p w14:paraId="64574F2D"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合同履约期限：签订合同后</w:t>
      </w:r>
      <w:r>
        <w:rPr>
          <w:rFonts w:ascii="宋体" w:hAnsi="宋体" w:cs="宋体" w:hint="eastAsia"/>
          <w:szCs w:val="21"/>
        </w:rPr>
        <w:t>60</w:t>
      </w:r>
      <w:r>
        <w:rPr>
          <w:rFonts w:ascii="宋体" w:hAnsi="宋体" w:cs="宋体" w:hint="eastAsia"/>
          <w:szCs w:val="21"/>
        </w:rPr>
        <w:t>日内到货安装调试完毕验收合格并交付使用。</w:t>
      </w:r>
    </w:p>
    <w:p w14:paraId="04855036"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本标项（否）接受联合体投标。</w:t>
      </w:r>
    </w:p>
    <w:p w14:paraId="0962D973" w14:textId="77777777" w:rsidR="002F70C2" w:rsidRDefault="002F1509">
      <w:pPr>
        <w:spacing w:line="520" w:lineRule="exact"/>
        <w:outlineLvl w:val="1"/>
        <w:rPr>
          <w:rFonts w:ascii="宋体" w:hAnsi="宋体" w:cs="宋体"/>
          <w:b/>
          <w:bCs/>
          <w:szCs w:val="21"/>
        </w:rPr>
      </w:pPr>
      <w:bookmarkStart w:id="21" w:name="_Toc28359003"/>
      <w:bookmarkStart w:id="22" w:name="_Toc35393622"/>
      <w:bookmarkStart w:id="23" w:name="_Toc28359080"/>
      <w:bookmarkStart w:id="24" w:name="_Toc35393791"/>
      <w:r>
        <w:rPr>
          <w:rFonts w:ascii="宋体" w:hAnsi="宋体" w:cs="宋体" w:hint="eastAsia"/>
          <w:b/>
          <w:bCs/>
          <w:szCs w:val="21"/>
        </w:rPr>
        <w:t>二、申请人的资格要求：</w:t>
      </w:r>
      <w:bookmarkEnd w:id="21"/>
      <w:bookmarkEnd w:id="22"/>
      <w:bookmarkEnd w:id="23"/>
      <w:bookmarkEnd w:id="24"/>
    </w:p>
    <w:p w14:paraId="303CBC3D" w14:textId="77777777" w:rsidR="002F70C2" w:rsidRDefault="002F1509">
      <w:pPr>
        <w:spacing w:line="520" w:lineRule="exact"/>
        <w:ind w:firstLineChars="200" w:firstLine="420"/>
        <w:outlineLvl w:val="2"/>
        <w:rPr>
          <w:rFonts w:ascii="宋体" w:hAnsi="宋体" w:cs="宋体"/>
          <w:szCs w:val="21"/>
        </w:rPr>
      </w:pPr>
      <w:bookmarkStart w:id="25" w:name="_Hlk51746371"/>
      <w:bookmarkStart w:id="26" w:name="_Toc28359004"/>
      <w:bookmarkStart w:id="27" w:name="_Toc28359081"/>
      <w:r>
        <w:rPr>
          <w:rFonts w:ascii="宋体" w:hAnsi="宋体" w:cs="宋体" w:hint="eastAsia"/>
          <w:szCs w:val="21"/>
        </w:rPr>
        <w:t>1.</w:t>
      </w:r>
      <w:r>
        <w:rPr>
          <w:rFonts w:ascii="宋体" w:hAnsi="宋体" w:cs="宋体" w:hint="eastAsia"/>
          <w:szCs w:val="21"/>
        </w:rPr>
        <w:t>满足《中华人民共和国政府采购法》第二十二条规定；</w:t>
      </w:r>
    </w:p>
    <w:p w14:paraId="250E3120" w14:textId="77777777" w:rsidR="002F70C2" w:rsidRDefault="002F1509">
      <w:pPr>
        <w:spacing w:line="520" w:lineRule="exact"/>
        <w:ind w:firstLineChars="200" w:firstLine="420"/>
        <w:outlineLvl w:val="2"/>
        <w:rPr>
          <w:rFonts w:ascii="宋体" w:hAnsi="宋体" w:cs="宋体"/>
          <w:szCs w:val="21"/>
        </w:rPr>
      </w:pPr>
      <w:r>
        <w:rPr>
          <w:rFonts w:ascii="宋体" w:hAnsi="宋体" w:cs="宋体" w:hint="eastAsia"/>
          <w:szCs w:val="21"/>
        </w:rPr>
        <w:t>2.</w:t>
      </w:r>
      <w:r>
        <w:rPr>
          <w:rFonts w:ascii="宋体" w:hAnsi="宋体" w:cs="宋体" w:hint="eastAsia"/>
          <w:szCs w:val="21"/>
        </w:rPr>
        <w:t>落实政府采购政策需满足的资格要求：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p>
    <w:bookmarkEnd w:id="25"/>
    <w:p w14:paraId="2C7F5E9C" w14:textId="77777777" w:rsidR="002F70C2" w:rsidRDefault="002F1509">
      <w:pPr>
        <w:spacing w:line="520" w:lineRule="exact"/>
        <w:ind w:firstLineChars="200" w:firstLine="420"/>
        <w:outlineLvl w:val="2"/>
        <w:rPr>
          <w:rFonts w:ascii="宋体" w:hAnsi="宋体" w:cs="宋体"/>
          <w:szCs w:val="21"/>
        </w:rPr>
      </w:pPr>
      <w:r>
        <w:rPr>
          <w:rFonts w:ascii="宋体" w:hAnsi="宋体" w:cs="宋体" w:hint="eastAsia"/>
          <w:szCs w:val="21"/>
        </w:rPr>
        <w:t>3.</w:t>
      </w:r>
      <w:r>
        <w:rPr>
          <w:rFonts w:ascii="宋体" w:hAnsi="宋体" w:cs="宋体" w:hint="eastAsia"/>
          <w:szCs w:val="21"/>
        </w:rPr>
        <w:t>本项目的特定资格要求：无。</w:t>
      </w:r>
    </w:p>
    <w:p w14:paraId="2D5D532D" w14:textId="77777777" w:rsidR="002F70C2" w:rsidRDefault="002F1509">
      <w:pPr>
        <w:spacing w:line="520" w:lineRule="exact"/>
        <w:outlineLvl w:val="1"/>
        <w:rPr>
          <w:rFonts w:ascii="宋体" w:hAnsi="宋体" w:cs="宋体"/>
          <w:b/>
          <w:bCs/>
          <w:szCs w:val="21"/>
        </w:rPr>
      </w:pPr>
      <w:bookmarkStart w:id="28" w:name="_Toc35393792"/>
      <w:bookmarkStart w:id="29" w:name="_Toc35393623"/>
      <w:r>
        <w:rPr>
          <w:rFonts w:ascii="宋体" w:hAnsi="宋体" w:cs="宋体" w:hint="eastAsia"/>
          <w:b/>
          <w:bCs/>
          <w:szCs w:val="21"/>
        </w:rPr>
        <w:t>三、获取招标文件</w:t>
      </w:r>
      <w:bookmarkEnd w:id="26"/>
      <w:bookmarkEnd w:id="27"/>
      <w:bookmarkEnd w:id="28"/>
      <w:bookmarkEnd w:id="29"/>
    </w:p>
    <w:p w14:paraId="704CAA47" w14:textId="2FF4166E" w:rsidR="002F70C2" w:rsidRDefault="002F1509">
      <w:pPr>
        <w:spacing w:line="520" w:lineRule="exact"/>
        <w:ind w:firstLineChars="200" w:firstLine="420"/>
        <w:rPr>
          <w:rFonts w:ascii="宋体" w:hAnsi="宋体" w:cs="宋体"/>
          <w:szCs w:val="21"/>
        </w:rPr>
      </w:pPr>
      <w:bookmarkStart w:id="30" w:name="_Toc28359082"/>
      <w:bookmarkStart w:id="31" w:name="_Toc28359005"/>
      <w:bookmarkStart w:id="32" w:name="_Toc35393624"/>
      <w:bookmarkStart w:id="33" w:name="_Toc35393793"/>
      <w:r>
        <w:rPr>
          <w:rFonts w:ascii="宋体" w:hAnsi="宋体" w:cs="宋体" w:hint="eastAsia"/>
          <w:szCs w:val="21"/>
        </w:rPr>
        <w:t>时间：</w:t>
      </w:r>
      <w:r>
        <w:rPr>
          <w:rFonts w:ascii="宋体" w:hAnsi="宋体" w:cs="宋体"/>
          <w:szCs w:val="21"/>
        </w:rPr>
        <w:t>2025</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Pr>
          <w:rFonts w:ascii="宋体" w:hAnsi="宋体" w:cs="宋体"/>
          <w:szCs w:val="21"/>
        </w:rPr>
        <w:t>8</w:t>
      </w:r>
      <w:r>
        <w:rPr>
          <w:rFonts w:ascii="宋体" w:hAnsi="宋体" w:cs="宋体" w:hint="eastAsia"/>
          <w:szCs w:val="21"/>
        </w:rPr>
        <w:t>日至</w:t>
      </w:r>
      <w:r>
        <w:rPr>
          <w:rFonts w:ascii="宋体" w:hAnsi="宋体" w:cs="宋体"/>
          <w:szCs w:val="21"/>
        </w:rPr>
        <w:t>2025</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Pr>
          <w:rFonts w:ascii="宋体" w:hAnsi="宋体" w:cs="宋体"/>
          <w:szCs w:val="21"/>
        </w:rPr>
        <w:t>15</w:t>
      </w:r>
      <w:r>
        <w:rPr>
          <w:rFonts w:ascii="宋体" w:hAnsi="宋体" w:cs="宋体" w:hint="eastAsia"/>
          <w:szCs w:val="21"/>
        </w:rPr>
        <w:t>日，每天上午</w:t>
      </w:r>
      <w:r>
        <w:rPr>
          <w:rFonts w:ascii="宋体" w:hAnsi="宋体" w:cs="宋体"/>
          <w:szCs w:val="21"/>
        </w:rPr>
        <w:t>00:00</w:t>
      </w:r>
      <w:r>
        <w:rPr>
          <w:rFonts w:ascii="宋体" w:hAnsi="宋体" w:cs="宋体" w:hint="eastAsia"/>
          <w:szCs w:val="21"/>
        </w:rPr>
        <w:t xml:space="preserve"> </w:t>
      </w:r>
      <w:r>
        <w:rPr>
          <w:rFonts w:ascii="宋体" w:hAnsi="宋体" w:cs="宋体" w:hint="eastAsia"/>
          <w:szCs w:val="21"/>
        </w:rPr>
        <w:t>至</w:t>
      </w:r>
      <w:r>
        <w:rPr>
          <w:rFonts w:ascii="宋体" w:hAnsi="宋体" w:cs="宋体"/>
          <w:szCs w:val="21"/>
        </w:rPr>
        <w:t>11:59</w:t>
      </w:r>
      <w:r>
        <w:rPr>
          <w:rFonts w:ascii="宋体" w:hAnsi="宋体" w:cs="宋体" w:hint="eastAsia"/>
          <w:szCs w:val="21"/>
        </w:rPr>
        <w:t xml:space="preserve"> </w:t>
      </w:r>
      <w:r>
        <w:rPr>
          <w:rFonts w:ascii="宋体" w:hAnsi="宋体" w:cs="宋体" w:hint="eastAsia"/>
          <w:szCs w:val="21"/>
        </w:rPr>
        <w:t>，下午</w:t>
      </w:r>
      <w:r>
        <w:rPr>
          <w:rFonts w:ascii="宋体" w:hAnsi="宋体" w:cs="宋体"/>
          <w:szCs w:val="21"/>
        </w:rPr>
        <w:t>12:00</w:t>
      </w:r>
      <w:r>
        <w:rPr>
          <w:rFonts w:ascii="宋体" w:hAnsi="宋体" w:cs="宋体" w:hint="eastAsia"/>
          <w:szCs w:val="21"/>
        </w:rPr>
        <w:t>至</w:t>
      </w:r>
      <w:r>
        <w:rPr>
          <w:rFonts w:ascii="宋体" w:hAnsi="宋体" w:cs="宋体"/>
          <w:szCs w:val="21"/>
        </w:rPr>
        <w:t>23:59</w:t>
      </w:r>
      <w:r>
        <w:rPr>
          <w:rFonts w:ascii="宋体" w:hAnsi="宋体" w:cs="宋体" w:hint="eastAsia"/>
          <w:szCs w:val="21"/>
        </w:rPr>
        <w:t>（北京时间，</w:t>
      </w:r>
      <w:r>
        <w:rPr>
          <w:rFonts w:ascii="宋体" w:hAnsi="宋体" w:cs="宋体"/>
          <w:szCs w:val="21"/>
        </w:rPr>
        <w:t>法定节</w:t>
      </w:r>
      <w:r>
        <w:rPr>
          <w:rFonts w:ascii="宋体" w:hAnsi="宋体" w:cs="宋体"/>
          <w:szCs w:val="21"/>
        </w:rPr>
        <w:t>假日</w:t>
      </w:r>
      <w:r>
        <w:rPr>
          <w:rFonts w:ascii="宋体" w:hAnsi="宋体" w:cs="宋体" w:hint="eastAsia"/>
          <w:szCs w:val="21"/>
        </w:rPr>
        <w:t>除外）。</w:t>
      </w:r>
    </w:p>
    <w:p w14:paraId="482D6A31"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lastRenderedPageBreak/>
        <w:t>地点：广西政府采购云平台（</w:t>
      </w:r>
      <w:r>
        <w:rPr>
          <w:rFonts w:ascii="宋体" w:hAnsi="宋体" w:cs="宋体" w:hint="eastAsia"/>
          <w:szCs w:val="21"/>
        </w:rPr>
        <w:t>https://www.gcy.zfcg.gxzf.gov.cn/</w:t>
      </w:r>
      <w:r>
        <w:rPr>
          <w:rFonts w:ascii="宋体" w:hAnsi="宋体" w:cs="宋体" w:hint="eastAsia"/>
          <w:szCs w:val="21"/>
        </w:rPr>
        <w:t>）</w:t>
      </w:r>
    </w:p>
    <w:p w14:paraId="114FB225"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方式</w:t>
      </w:r>
      <w:r>
        <w:rPr>
          <w:rFonts w:ascii="宋体" w:hAnsi="宋体" w:cs="宋体" w:hint="eastAsia"/>
          <w:szCs w:val="21"/>
        </w:rPr>
        <w:t>:</w:t>
      </w:r>
      <w:r>
        <w:rPr>
          <w:rFonts w:ascii="宋体" w:hAnsi="宋体" w:cs="宋体" w:hint="eastAsia"/>
          <w:szCs w:val="21"/>
        </w:rPr>
        <w:t>网上下载。本项目不发放纸质文件，潜在投标人可自行在广西政府采购云平台（</w:t>
      </w:r>
      <w:r>
        <w:rPr>
          <w:rFonts w:ascii="宋体" w:hAnsi="宋体" w:cs="宋体" w:hint="eastAsia"/>
          <w:szCs w:val="21"/>
        </w:rPr>
        <w:t>https://www.gcy.zfcg.gxzf.gov.cn/</w:t>
      </w:r>
      <w:r>
        <w:rPr>
          <w:rFonts w:ascii="宋体" w:hAnsi="宋体" w:cs="宋体" w:hint="eastAsia"/>
          <w:szCs w:val="21"/>
        </w:rPr>
        <w:t>）下载招标文件（操作路径：登录广西政府采购云平台</w:t>
      </w:r>
      <w:r>
        <w:rPr>
          <w:rFonts w:ascii="宋体" w:hAnsi="宋体" w:cs="宋体" w:hint="eastAsia"/>
          <w:szCs w:val="21"/>
        </w:rPr>
        <w:t>-</w:t>
      </w:r>
      <w:r>
        <w:rPr>
          <w:rFonts w:ascii="宋体" w:hAnsi="宋体" w:cs="宋体" w:hint="eastAsia"/>
          <w:szCs w:val="21"/>
        </w:rPr>
        <w:t>项目采购</w:t>
      </w:r>
      <w:r>
        <w:rPr>
          <w:rFonts w:ascii="宋体" w:hAnsi="宋体" w:cs="宋体" w:hint="eastAsia"/>
          <w:szCs w:val="21"/>
        </w:rPr>
        <w:t>-</w:t>
      </w:r>
      <w:r>
        <w:rPr>
          <w:rFonts w:ascii="宋体" w:hAnsi="宋体" w:cs="宋体" w:hint="eastAsia"/>
          <w:szCs w:val="21"/>
        </w:rPr>
        <w:t>获取采购文件</w:t>
      </w:r>
      <w:r>
        <w:rPr>
          <w:rFonts w:ascii="宋体" w:hAnsi="宋体" w:cs="宋体" w:hint="eastAsia"/>
          <w:szCs w:val="21"/>
        </w:rPr>
        <w:t>-</w:t>
      </w:r>
      <w:r>
        <w:rPr>
          <w:rFonts w:ascii="宋体" w:hAnsi="宋体" w:cs="宋体" w:hint="eastAsia"/>
          <w:szCs w:val="21"/>
        </w:rPr>
        <w:t>找到本项目</w:t>
      </w:r>
      <w:r>
        <w:rPr>
          <w:rFonts w:ascii="宋体" w:hAnsi="宋体" w:cs="宋体" w:hint="eastAsia"/>
          <w:szCs w:val="21"/>
        </w:rPr>
        <w:t>-</w:t>
      </w:r>
      <w:r>
        <w:rPr>
          <w:rFonts w:ascii="宋体" w:hAnsi="宋体" w:cs="宋体" w:hint="eastAsia"/>
          <w:szCs w:val="21"/>
        </w:rPr>
        <w:t>点击“申请获取采购文件”），电子投标文件制作需要基于广西政府采购云平台获取的招标文件编制。</w:t>
      </w:r>
    </w:p>
    <w:p w14:paraId="3971EED6"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售价：人民币</w:t>
      </w:r>
      <w:r>
        <w:rPr>
          <w:rFonts w:ascii="宋体" w:hAnsi="宋体" w:cs="宋体" w:hint="eastAsia"/>
          <w:szCs w:val="21"/>
        </w:rPr>
        <w:t>0</w:t>
      </w:r>
      <w:r>
        <w:rPr>
          <w:rFonts w:ascii="宋体" w:hAnsi="宋体" w:cs="宋体" w:hint="eastAsia"/>
          <w:szCs w:val="21"/>
        </w:rPr>
        <w:t>元。</w:t>
      </w:r>
    </w:p>
    <w:p w14:paraId="62E466D3" w14:textId="77777777" w:rsidR="002F70C2" w:rsidRDefault="002F1509">
      <w:pPr>
        <w:spacing w:line="520" w:lineRule="exact"/>
        <w:outlineLvl w:val="1"/>
        <w:rPr>
          <w:rFonts w:ascii="宋体" w:hAnsi="宋体" w:cs="宋体"/>
          <w:b/>
          <w:bCs/>
          <w:szCs w:val="21"/>
        </w:rPr>
      </w:pPr>
      <w:r>
        <w:rPr>
          <w:rFonts w:ascii="宋体" w:hAnsi="宋体" w:cs="宋体" w:hint="eastAsia"/>
          <w:b/>
          <w:bCs/>
          <w:szCs w:val="21"/>
        </w:rPr>
        <w:t>四、提交投标文件</w:t>
      </w:r>
      <w:bookmarkEnd w:id="30"/>
      <w:bookmarkEnd w:id="31"/>
      <w:r>
        <w:rPr>
          <w:rFonts w:ascii="宋体" w:hAnsi="宋体" w:cs="宋体" w:hint="eastAsia"/>
          <w:b/>
          <w:bCs/>
          <w:szCs w:val="21"/>
        </w:rPr>
        <w:t>截止时间、开标时间和地点</w:t>
      </w:r>
      <w:bookmarkEnd w:id="32"/>
      <w:bookmarkEnd w:id="33"/>
    </w:p>
    <w:p w14:paraId="6F4999BF" w14:textId="77777777" w:rsidR="002F70C2" w:rsidRDefault="002F1509">
      <w:pPr>
        <w:spacing w:line="520" w:lineRule="exact"/>
        <w:ind w:firstLineChars="200" w:firstLine="420"/>
        <w:rPr>
          <w:rFonts w:ascii="宋体" w:hAnsi="宋体" w:cs="宋体"/>
          <w:szCs w:val="21"/>
        </w:rPr>
      </w:pPr>
      <w:bookmarkStart w:id="34" w:name="_Toc35393794"/>
      <w:bookmarkStart w:id="35" w:name="_Toc28359007"/>
      <w:bookmarkStart w:id="36" w:name="_Toc35393625"/>
      <w:bookmarkStart w:id="37" w:name="_Toc28359084"/>
      <w:r>
        <w:rPr>
          <w:rFonts w:ascii="宋体" w:hAnsi="宋体" w:cs="宋体" w:hint="eastAsia"/>
          <w:szCs w:val="21"/>
        </w:rPr>
        <w:t>提交投标文件截止时间</w:t>
      </w:r>
      <w:r>
        <w:rPr>
          <w:rFonts w:ascii="宋体" w:hAnsi="宋体" w:cs="宋体" w:hint="eastAsia"/>
          <w:szCs w:val="21"/>
        </w:rPr>
        <w:t>：</w:t>
      </w:r>
      <w:r>
        <w:rPr>
          <w:rFonts w:ascii="宋体" w:hAnsi="宋体" w:cs="宋体" w:hint="eastAsia"/>
          <w:szCs w:val="21"/>
        </w:rPr>
        <w:t>202</w:t>
      </w:r>
      <w:r>
        <w:rPr>
          <w:rFonts w:ascii="宋体" w:hAnsi="宋体" w:cs="宋体"/>
          <w:szCs w:val="21"/>
        </w:rPr>
        <w:t>5</w:t>
      </w:r>
      <w:r>
        <w:rPr>
          <w:rFonts w:ascii="宋体" w:hAnsi="宋体" w:cs="宋体" w:hint="eastAsia"/>
          <w:szCs w:val="21"/>
        </w:rPr>
        <w:t>年</w:t>
      </w:r>
      <w:r>
        <w:rPr>
          <w:rFonts w:ascii="宋体" w:hAnsi="宋体" w:cs="宋体"/>
          <w:szCs w:val="21"/>
        </w:rPr>
        <w:t>2</w:t>
      </w:r>
      <w:r>
        <w:rPr>
          <w:rFonts w:ascii="宋体" w:hAnsi="宋体" w:cs="宋体" w:hint="eastAsia"/>
          <w:szCs w:val="21"/>
        </w:rPr>
        <w:t>月</w:t>
      </w:r>
      <w:r>
        <w:rPr>
          <w:rFonts w:ascii="宋体" w:hAnsi="宋体" w:cs="宋体"/>
          <w:szCs w:val="21"/>
        </w:rPr>
        <w:t>7</w:t>
      </w:r>
      <w:r>
        <w:rPr>
          <w:rFonts w:ascii="宋体" w:hAnsi="宋体" w:cs="宋体" w:hint="eastAsia"/>
          <w:szCs w:val="21"/>
        </w:rPr>
        <w:t>日</w:t>
      </w:r>
      <w:r>
        <w:rPr>
          <w:rFonts w:ascii="宋体" w:hAnsi="宋体" w:cs="宋体" w:hint="eastAsia"/>
          <w:szCs w:val="21"/>
        </w:rPr>
        <w:t xml:space="preserve"> 09:30</w:t>
      </w:r>
      <w:r>
        <w:rPr>
          <w:rFonts w:ascii="宋体" w:hAnsi="宋体" w:cs="宋体" w:hint="eastAsia"/>
          <w:szCs w:val="21"/>
        </w:rPr>
        <w:t>（北京时间）</w:t>
      </w:r>
    </w:p>
    <w:p w14:paraId="759C2035"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投标地点（网址）：广西政府采购云平台（</w:t>
      </w:r>
      <w:r>
        <w:rPr>
          <w:rFonts w:ascii="宋体" w:hAnsi="宋体" w:cs="宋体" w:hint="eastAsia"/>
          <w:szCs w:val="21"/>
        </w:rPr>
        <w:t>https://www.gcy.zfcg.gxzf.gov.cn/</w:t>
      </w:r>
      <w:r>
        <w:rPr>
          <w:rFonts w:ascii="宋体" w:hAnsi="宋体" w:cs="宋体" w:hint="eastAsia"/>
          <w:szCs w:val="21"/>
        </w:rPr>
        <w:t>）</w:t>
      </w:r>
      <w:r>
        <w:rPr>
          <w:rFonts w:ascii="宋体" w:hAnsi="宋体" w:cs="宋体" w:hint="eastAsia"/>
          <w:szCs w:val="21"/>
        </w:rPr>
        <w:t xml:space="preserve"> </w:t>
      </w:r>
    </w:p>
    <w:p w14:paraId="018C79C8"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开标时间：</w:t>
      </w:r>
      <w:r>
        <w:rPr>
          <w:rFonts w:ascii="宋体" w:hAnsi="宋体" w:cs="宋体" w:hint="eastAsia"/>
          <w:szCs w:val="21"/>
        </w:rPr>
        <w:t>202</w:t>
      </w:r>
      <w:r>
        <w:rPr>
          <w:rFonts w:ascii="宋体" w:hAnsi="宋体" w:cs="宋体"/>
          <w:szCs w:val="21"/>
        </w:rPr>
        <w:t>5</w:t>
      </w:r>
      <w:r>
        <w:rPr>
          <w:rFonts w:ascii="宋体" w:hAnsi="宋体" w:cs="宋体" w:hint="eastAsia"/>
          <w:szCs w:val="21"/>
        </w:rPr>
        <w:t>年</w:t>
      </w:r>
      <w:r>
        <w:rPr>
          <w:rFonts w:ascii="宋体" w:hAnsi="宋体" w:cs="宋体"/>
          <w:szCs w:val="21"/>
        </w:rPr>
        <w:t>2</w:t>
      </w:r>
      <w:r>
        <w:rPr>
          <w:rFonts w:ascii="宋体" w:hAnsi="宋体" w:cs="宋体" w:hint="eastAsia"/>
          <w:szCs w:val="21"/>
        </w:rPr>
        <w:t>月</w:t>
      </w:r>
      <w:r>
        <w:rPr>
          <w:rFonts w:ascii="宋体" w:hAnsi="宋体" w:cs="宋体"/>
          <w:szCs w:val="21"/>
        </w:rPr>
        <w:t>7</w:t>
      </w:r>
      <w:r>
        <w:rPr>
          <w:rFonts w:ascii="宋体" w:hAnsi="宋体" w:cs="宋体" w:hint="eastAsia"/>
          <w:szCs w:val="21"/>
        </w:rPr>
        <w:t>日</w:t>
      </w:r>
      <w:r>
        <w:rPr>
          <w:rFonts w:ascii="宋体" w:hAnsi="宋体" w:cs="宋体" w:hint="eastAsia"/>
          <w:szCs w:val="21"/>
        </w:rPr>
        <w:t xml:space="preserve"> 09:30 </w:t>
      </w:r>
    </w:p>
    <w:p w14:paraId="0528B01F"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开标地点：广西政府采购云平台电子开标大厅</w:t>
      </w:r>
      <w:r>
        <w:rPr>
          <w:rFonts w:ascii="宋体" w:hAnsi="宋体" w:cs="宋体" w:hint="eastAsia"/>
          <w:szCs w:val="21"/>
        </w:rPr>
        <w:t xml:space="preserve">  </w:t>
      </w:r>
    </w:p>
    <w:p w14:paraId="04F94D2A" w14:textId="77777777" w:rsidR="002F70C2" w:rsidRDefault="002F1509">
      <w:pPr>
        <w:spacing w:line="520" w:lineRule="exact"/>
        <w:ind w:firstLineChars="200" w:firstLine="422"/>
        <w:outlineLvl w:val="1"/>
        <w:rPr>
          <w:rFonts w:ascii="宋体" w:hAnsi="宋体" w:cs="宋体"/>
          <w:b/>
          <w:bCs/>
          <w:szCs w:val="21"/>
        </w:rPr>
      </w:pPr>
      <w:r>
        <w:rPr>
          <w:rFonts w:ascii="宋体" w:hAnsi="宋体" w:cs="宋体" w:hint="eastAsia"/>
          <w:b/>
          <w:bCs/>
          <w:szCs w:val="21"/>
        </w:rPr>
        <w:t>五、公告期限</w:t>
      </w:r>
      <w:bookmarkEnd w:id="34"/>
      <w:bookmarkEnd w:id="35"/>
      <w:bookmarkEnd w:id="36"/>
      <w:bookmarkEnd w:id="37"/>
    </w:p>
    <w:p w14:paraId="6B11F032" w14:textId="77777777" w:rsidR="002F70C2" w:rsidRDefault="002F1509">
      <w:pPr>
        <w:spacing w:line="520" w:lineRule="exact"/>
        <w:ind w:firstLineChars="200" w:firstLine="420"/>
        <w:rPr>
          <w:rFonts w:ascii="宋体" w:hAnsi="宋体" w:cs="宋体"/>
          <w:kern w:val="0"/>
          <w:szCs w:val="21"/>
        </w:rPr>
      </w:pPr>
      <w:r>
        <w:rPr>
          <w:rFonts w:ascii="宋体" w:hAnsi="宋体" w:cs="宋体" w:hint="eastAsia"/>
          <w:kern w:val="0"/>
          <w:szCs w:val="21"/>
        </w:rPr>
        <w:t>自本公告发布之日起</w:t>
      </w:r>
      <w:r>
        <w:rPr>
          <w:rFonts w:ascii="宋体" w:hAnsi="宋体" w:cs="宋体" w:hint="eastAsia"/>
          <w:kern w:val="0"/>
          <w:szCs w:val="21"/>
        </w:rPr>
        <w:t>5</w:t>
      </w:r>
      <w:r>
        <w:rPr>
          <w:rFonts w:ascii="宋体" w:hAnsi="宋体" w:cs="宋体" w:hint="eastAsia"/>
          <w:kern w:val="0"/>
          <w:szCs w:val="21"/>
        </w:rPr>
        <w:t>个工作日。</w:t>
      </w:r>
    </w:p>
    <w:p w14:paraId="2A38A7FA" w14:textId="77777777" w:rsidR="002F70C2" w:rsidRDefault="002F1509">
      <w:pPr>
        <w:spacing w:line="520" w:lineRule="exact"/>
        <w:outlineLvl w:val="1"/>
        <w:rPr>
          <w:rFonts w:ascii="宋体" w:hAnsi="宋体" w:cs="宋体"/>
          <w:b/>
          <w:bCs/>
          <w:szCs w:val="21"/>
        </w:rPr>
      </w:pPr>
      <w:bookmarkStart w:id="38" w:name="_Toc35393626"/>
      <w:bookmarkStart w:id="39" w:name="_Toc35393795"/>
      <w:r>
        <w:rPr>
          <w:rFonts w:ascii="宋体" w:hAnsi="宋体" w:cs="宋体" w:hint="eastAsia"/>
          <w:b/>
          <w:bCs/>
          <w:szCs w:val="21"/>
        </w:rPr>
        <w:t>六、其他补充事宜</w:t>
      </w:r>
      <w:bookmarkEnd w:id="38"/>
      <w:bookmarkEnd w:id="39"/>
    </w:p>
    <w:p w14:paraId="5A90E2EF" w14:textId="77777777" w:rsidR="002F70C2" w:rsidRDefault="002F1509">
      <w:pPr>
        <w:spacing w:line="520" w:lineRule="exact"/>
        <w:ind w:firstLineChars="200" w:firstLine="420"/>
        <w:outlineLvl w:val="2"/>
        <w:rPr>
          <w:rFonts w:ascii="宋体" w:hAnsi="宋体" w:cs="宋体"/>
          <w:szCs w:val="21"/>
        </w:rPr>
      </w:pPr>
      <w:r>
        <w:rPr>
          <w:rFonts w:ascii="宋体" w:hAnsi="宋体" w:cs="宋体" w:hint="eastAsia"/>
          <w:szCs w:val="21"/>
        </w:rPr>
        <w:t>1.</w:t>
      </w:r>
      <w:r>
        <w:rPr>
          <w:rFonts w:ascii="宋体" w:hAnsi="宋体" w:cs="宋体" w:hint="eastAsia"/>
          <w:szCs w:val="21"/>
        </w:rPr>
        <w:t>投标保证金：</w:t>
      </w:r>
    </w:p>
    <w:p w14:paraId="035EBEBF" w14:textId="77777777" w:rsidR="002F70C2" w:rsidRDefault="002F1509">
      <w:pPr>
        <w:spacing w:line="520" w:lineRule="exact"/>
        <w:ind w:firstLineChars="200" w:firstLine="420"/>
        <w:rPr>
          <w:rFonts w:ascii="宋体" w:hAnsi="宋体" w:cs="宋体"/>
          <w:szCs w:val="21"/>
        </w:rPr>
      </w:pPr>
      <w:bookmarkStart w:id="40" w:name="_Hlk37429595"/>
      <w:bookmarkStart w:id="41" w:name="_Hlk37429585"/>
      <w:r>
        <w:rPr>
          <w:rFonts w:ascii="宋体" w:hAnsi="宋体" w:cs="宋体" w:hint="eastAsia"/>
          <w:szCs w:val="21"/>
        </w:rPr>
        <w:t>本项目需要缴纳投标保证金，相关要求：</w:t>
      </w:r>
    </w:p>
    <w:p w14:paraId="64C869A5"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投标保证金金额：（大写）人民币肆万元整（小写）</w:t>
      </w:r>
      <w:r>
        <w:rPr>
          <w:rFonts w:ascii="宋体" w:hAnsi="宋体" w:cs="宋体" w:hint="eastAsia"/>
          <w:szCs w:val="21"/>
        </w:rPr>
        <w:t>¥</w:t>
      </w:r>
      <w:r>
        <w:rPr>
          <w:rFonts w:ascii="宋体" w:hAnsi="宋体" w:cs="宋体"/>
          <w:szCs w:val="21"/>
        </w:rPr>
        <w:t>40000.00</w:t>
      </w:r>
      <w:r>
        <w:rPr>
          <w:rFonts w:ascii="宋体" w:hAnsi="宋体" w:cs="宋体" w:hint="eastAsia"/>
          <w:szCs w:val="21"/>
        </w:rPr>
        <w:t>。</w:t>
      </w:r>
    </w:p>
    <w:p w14:paraId="7789CAFC"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14:paraId="7C3D22E6"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开户银行：钦州市区农村信用合作联社政务服务中心分社</w:t>
      </w:r>
    </w:p>
    <w:p w14:paraId="5070CD69"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开户名称：钦州市公共资源交易中心</w:t>
      </w:r>
      <w:r>
        <w:rPr>
          <w:rFonts w:ascii="宋体" w:hAnsi="宋体" w:cs="宋体"/>
          <w:szCs w:val="21"/>
        </w:rPr>
        <w:t xml:space="preserve"> </w:t>
      </w:r>
    </w:p>
    <w:p w14:paraId="128518BA"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银行账号：</w:t>
      </w:r>
      <w:r>
        <w:rPr>
          <w:rFonts w:ascii="宋体" w:hAnsi="宋体" w:cs="宋体" w:hint="eastAsia"/>
          <w:szCs w:val="21"/>
        </w:rPr>
        <w:t>20298994252002286</w:t>
      </w:r>
    </w:p>
    <w:p w14:paraId="17125A69" w14:textId="77777777" w:rsidR="002F70C2" w:rsidRDefault="002F1509">
      <w:pPr>
        <w:spacing w:line="520" w:lineRule="exact"/>
        <w:ind w:firstLineChars="200" w:firstLine="420"/>
        <w:rPr>
          <w:rFonts w:ascii="宋体" w:hAnsi="宋体" w:cs="宋体"/>
          <w:szCs w:val="21"/>
        </w:rPr>
      </w:pPr>
      <w:r>
        <w:rPr>
          <w:rFonts w:ascii="宋体" w:hAnsi="宋体" w:cs="宋体" w:hint="eastAsia"/>
          <w:szCs w:val="21"/>
        </w:rPr>
        <w:t>采用支票、汇票、本票或者保函等方式的，在投标截止时间前，投标人必须递交单独密封的支票、汇票、本票或者保函（电子保函除外）等原件给采购代理机构。否则视为无效投标保证金。</w:t>
      </w:r>
    </w:p>
    <w:p w14:paraId="36232285" w14:textId="77777777" w:rsidR="002F70C2" w:rsidRDefault="002F1509">
      <w:pPr>
        <w:spacing w:line="520" w:lineRule="exact"/>
        <w:ind w:firstLineChars="250" w:firstLine="525"/>
        <w:outlineLvl w:val="2"/>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网上查询地址</w:t>
      </w:r>
    </w:p>
    <w:p w14:paraId="7CF020E1" w14:textId="77777777" w:rsidR="002F70C2" w:rsidRDefault="002F1509">
      <w:pPr>
        <w:spacing w:line="520" w:lineRule="exact"/>
        <w:ind w:firstLineChars="250" w:firstLine="525"/>
        <w:rPr>
          <w:rFonts w:ascii="宋体" w:hAnsi="宋体" w:cs="宋体"/>
          <w:kern w:val="0"/>
          <w:szCs w:val="21"/>
        </w:rPr>
      </w:pPr>
      <w:bookmarkStart w:id="42" w:name="_Hlk37429674"/>
      <w:bookmarkEnd w:id="40"/>
      <w:bookmarkEnd w:id="41"/>
      <w:r>
        <w:rPr>
          <w:rFonts w:ascii="宋体" w:hAnsi="宋体" w:cs="宋体" w:hint="eastAsia"/>
          <w:kern w:val="0"/>
          <w:szCs w:val="21"/>
        </w:rPr>
        <w:t>http://www.ccgp.gov.cn/</w:t>
      </w:r>
      <w:r>
        <w:rPr>
          <w:rFonts w:ascii="宋体" w:hAnsi="宋体" w:cs="宋体" w:hint="eastAsia"/>
          <w:kern w:val="0"/>
          <w:szCs w:val="21"/>
        </w:rPr>
        <w:t>（中国政府采购网）、</w:t>
      </w:r>
      <w:r>
        <w:rPr>
          <w:rFonts w:ascii="宋体" w:hAnsi="宋体" w:cs="宋体" w:hint="eastAsia"/>
          <w:kern w:val="0"/>
          <w:szCs w:val="21"/>
        </w:rPr>
        <w:t>http://www.ccgp-guangxi.gov.cn/ (</w:t>
      </w:r>
      <w:r>
        <w:rPr>
          <w:rFonts w:ascii="宋体" w:hAnsi="宋体" w:cs="宋体" w:hint="eastAsia"/>
          <w:kern w:val="0"/>
          <w:szCs w:val="21"/>
        </w:rPr>
        <w:t>广西政府采购网</w:t>
      </w:r>
      <w:r>
        <w:rPr>
          <w:rFonts w:ascii="宋体" w:hAnsi="宋体" w:cs="宋体" w:hint="eastAsia"/>
          <w:kern w:val="0"/>
          <w:szCs w:val="21"/>
        </w:rPr>
        <w:t xml:space="preserve">) </w:t>
      </w:r>
      <w:r>
        <w:rPr>
          <w:rFonts w:ascii="宋体" w:hAnsi="宋体" w:cs="宋体" w:hint="eastAsia"/>
          <w:kern w:val="0"/>
          <w:szCs w:val="21"/>
        </w:rPr>
        <w:t>、全国公共资源交易平台（广西</w:t>
      </w:r>
      <w:r>
        <w:rPr>
          <w:rFonts w:ascii="宋体" w:hAnsi="宋体" w:cs="宋体" w:hint="eastAsia"/>
          <w:kern w:val="0"/>
          <w:szCs w:val="21"/>
        </w:rPr>
        <w:t>.</w:t>
      </w:r>
      <w:r>
        <w:rPr>
          <w:rFonts w:ascii="宋体" w:hAnsi="宋体" w:cs="宋体" w:hint="eastAsia"/>
          <w:kern w:val="0"/>
          <w:szCs w:val="21"/>
        </w:rPr>
        <w:t>钦州）（</w:t>
      </w:r>
      <w:hyperlink r:id="rId10" w:history="1">
        <w:r>
          <w:rPr>
            <w:rStyle w:val="afa"/>
            <w:rFonts w:ascii="宋体" w:eastAsia="宋体" w:hAnsi="宋体" w:cs="宋体" w:hint="default"/>
            <w:color w:val="auto"/>
            <w:kern w:val="0"/>
            <w:szCs w:val="21"/>
            <w:u w:val="none"/>
          </w:rPr>
          <w:t>http://ggzy.jgswj.g</w:t>
        </w:r>
        <w:r>
          <w:rPr>
            <w:rStyle w:val="afa"/>
            <w:rFonts w:ascii="宋体" w:eastAsia="宋体" w:hAnsi="宋体" w:cs="宋体" w:hint="default"/>
            <w:color w:val="auto"/>
            <w:kern w:val="0"/>
            <w:szCs w:val="21"/>
            <w:u w:val="none"/>
          </w:rPr>
          <w:t>xzf.gov.cn/qzggzy</w:t>
        </w:r>
      </w:hyperlink>
      <w:r>
        <w:rPr>
          <w:rFonts w:ascii="宋体" w:hAnsi="宋体" w:cs="宋体" w:hint="eastAsia"/>
          <w:kern w:val="0"/>
          <w:szCs w:val="21"/>
        </w:rPr>
        <w:t>）</w:t>
      </w:r>
    </w:p>
    <w:p w14:paraId="232A4C67" w14:textId="77777777" w:rsidR="002F70C2" w:rsidRDefault="002F1509">
      <w:pPr>
        <w:spacing w:line="520" w:lineRule="exact"/>
        <w:ind w:firstLineChars="250" w:firstLine="525"/>
        <w:outlineLvl w:val="2"/>
        <w:rPr>
          <w:rFonts w:ascii="宋体" w:hAnsi="宋体" w:cs="宋体"/>
          <w:kern w:val="0"/>
          <w:szCs w:val="21"/>
        </w:rPr>
      </w:pPr>
      <w:r>
        <w:rPr>
          <w:rFonts w:ascii="宋体" w:hAnsi="宋体" w:cs="宋体" w:hint="eastAsia"/>
          <w:kern w:val="0"/>
          <w:szCs w:val="21"/>
        </w:rPr>
        <w:lastRenderedPageBreak/>
        <w:t>3.</w:t>
      </w:r>
      <w:r>
        <w:rPr>
          <w:rFonts w:ascii="宋体" w:hAnsi="宋体" w:cs="宋体" w:hint="eastAsia"/>
          <w:kern w:val="0"/>
          <w:szCs w:val="21"/>
        </w:rPr>
        <w:t>本项目需要落实的政府采购政策：</w:t>
      </w:r>
      <w:bookmarkStart w:id="43" w:name="PO_3000001867_PM023"/>
    </w:p>
    <w:bookmarkEnd w:id="43"/>
    <w:p w14:paraId="28C1DE37" w14:textId="77777777" w:rsidR="002F70C2" w:rsidRDefault="002F1509">
      <w:pPr>
        <w:spacing w:line="52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）政府采购促进中小企业发展。</w:t>
      </w:r>
    </w:p>
    <w:p w14:paraId="3076B2CE" w14:textId="77777777" w:rsidR="002F70C2" w:rsidRDefault="002F1509">
      <w:pPr>
        <w:spacing w:line="52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）政府采购支持采用本国产品的政策。</w:t>
      </w:r>
    </w:p>
    <w:p w14:paraId="54B665F9" w14:textId="77777777" w:rsidR="002F70C2" w:rsidRDefault="002F1509">
      <w:pPr>
        <w:spacing w:line="52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）强制采购节能产品；优先采购节能产品、环境标志产品。</w:t>
      </w:r>
    </w:p>
    <w:p w14:paraId="7472D2D4" w14:textId="77777777" w:rsidR="002F70C2" w:rsidRDefault="002F1509">
      <w:pPr>
        <w:spacing w:line="52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）政府采购促进残疾人就业政策。</w:t>
      </w:r>
    </w:p>
    <w:p w14:paraId="740EF2E4" w14:textId="77777777" w:rsidR="002F70C2" w:rsidRDefault="002F1509">
      <w:pPr>
        <w:spacing w:line="52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）政府采购支持监狱企业发展。</w:t>
      </w:r>
    </w:p>
    <w:p w14:paraId="7C8919F9" w14:textId="77777777" w:rsidR="002F70C2" w:rsidRDefault="002F1509">
      <w:pPr>
        <w:spacing w:line="520" w:lineRule="exact"/>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2B65D1E" w14:textId="77777777" w:rsidR="002F70C2" w:rsidRDefault="002F1509">
      <w:pPr>
        <w:spacing w:line="520" w:lineRule="exact"/>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对在“信用中国”网站</w:t>
      </w:r>
      <w:r>
        <w:rPr>
          <w:rFonts w:ascii="宋体" w:hAnsi="宋体" w:cs="宋体" w:hint="eastAsia"/>
          <w:kern w:val="0"/>
          <w:szCs w:val="21"/>
        </w:rPr>
        <w:t xml:space="preserve">(www.creditchina.gov.cn) </w:t>
      </w:r>
      <w:r>
        <w:rPr>
          <w:rFonts w:ascii="宋体" w:hAnsi="宋体" w:cs="宋体" w:hint="eastAsia"/>
          <w:kern w:val="0"/>
          <w:szCs w:val="21"/>
        </w:rPr>
        <w:t>、中国政府采购网</w:t>
      </w:r>
      <w:r>
        <w:rPr>
          <w:rFonts w:ascii="宋体" w:hAnsi="宋体" w:cs="宋体" w:hint="eastAsia"/>
          <w:kern w:val="0"/>
          <w:szCs w:val="21"/>
        </w:rPr>
        <w:t>(www.ccgp.gov.cn)</w:t>
      </w:r>
      <w:r>
        <w:rPr>
          <w:rFonts w:ascii="宋体" w:hAnsi="宋体" w:cs="宋体" w:hint="eastAsia"/>
          <w:kern w:val="0"/>
          <w:szCs w:val="21"/>
        </w:rPr>
        <w:t>被列入失信被执行人、重大税收违法失信主体、政府采购严重违法失信行为记录名单及其他不符合《中华人民共和国政府采购法》第二十二条规定条件的供应商，不得参与政府采购活动。</w:t>
      </w:r>
    </w:p>
    <w:bookmarkEnd w:id="42"/>
    <w:p w14:paraId="191F24E3" w14:textId="77777777" w:rsidR="002F70C2" w:rsidRDefault="002F1509">
      <w:pPr>
        <w:spacing w:line="520" w:lineRule="exact"/>
        <w:ind w:firstLineChars="200" w:firstLine="422"/>
        <w:rPr>
          <w:rFonts w:ascii="宋体" w:hAnsi="宋体" w:cs="宋体"/>
          <w:b/>
          <w:bCs/>
          <w:szCs w:val="21"/>
        </w:rPr>
      </w:pPr>
      <w:r>
        <w:rPr>
          <w:rFonts w:ascii="宋体" w:hAnsi="宋体" w:cs="宋体"/>
          <w:b/>
          <w:bCs/>
          <w:szCs w:val="21"/>
        </w:rPr>
        <w:t>6</w:t>
      </w:r>
      <w:r>
        <w:rPr>
          <w:rFonts w:ascii="宋体" w:hAnsi="宋体" w:cs="宋体" w:hint="eastAsia"/>
          <w:b/>
          <w:bCs/>
          <w:szCs w:val="21"/>
        </w:rPr>
        <w:t>.</w:t>
      </w:r>
      <w:r>
        <w:rPr>
          <w:rFonts w:ascii="宋体" w:hAnsi="宋体" w:cs="宋体" w:hint="eastAsia"/>
          <w:b/>
          <w:bCs/>
          <w:szCs w:val="21"/>
        </w:rPr>
        <w:t>评</w:t>
      </w:r>
      <w:r>
        <w:rPr>
          <w:rFonts w:ascii="宋体" w:hAnsi="宋体" w:cs="宋体" w:hint="eastAsia"/>
          <w:b/>
          <w:bCs/>
          <w:szCs w:val="21"/>
        </w:rPr>
        <w:t>审说明：本项目为远程异地全流程电子评标。</w:t>
      </w:r>
    </w:p>
    <w:p w14:paraId="5AD6DBE6" w14:textId="77777777" w:rsidR="002F70C2" w:rsidRDefault="002F1509">
      <w:pPr>
        <w:spacing w:line="520" w:lineRule="exact"/>
        <w:ind w:firstLineChars="200" w:firstLine="422"/>
        <w:rPr>
          <w:rFonts w:ascii="宋体" w:hAnsi="宋体" w:cs="宋体"/>
          <w:b/>
          <w:bCs/>
          <w:kern w:val="0"/>
          <w:szCs w:val="21"/>
        </w:rPr>
      </w:pPr>
      <w:r>
        <w:rPr>
          <w:rFonts w:ascii="宋体" w:hAnsi="宋体" w:cs="宋体"/>
          <w:b/>
          <w:bCs/>
          <w:szCs w:val="21"/>
        </w:rPr>
        <w:t>7</w:t>
      </w:r>
      <w:r>
        <w:rPr>
          <w:rFonts w:ascii="宋体" w:hAnsi="宋体" w:cs="宋体" w:hint="eastAsia"/>
          <w:b/>
          <w:bCs/>
          <w:szCs w:val="21"/>
        </w:rPr>
        <w:t>.</w:t>
      </w:r>
      <w:r>
        <w:rPr>
          <w:rFonts w:ascii="宋体" w:hAnsi="宋体" w:cs="宋体" w:hint="eastAsia"/>
          <w:b/>
          <w:bCs/>
          <w:szCs w:val="21"/>
        </w:rPr>
        <w:t>在线投标的有关说明</w:t>
      </w:r>
      <w:r>
        <w:rPr>
          <w:rFonts w:ascii="宋体" w:hAnsi="宋体" w:cs="宋体" w:hint="eastAsia"/>
          <w:b/>
          <w:bCs/>
          <w:kern w:val="0"/>
          <w:szCs w:val="21"/>
        </w:rPr>
        <w:t>：</w:t>
      </w:r>
    </w:p>
    <w:p w14:paraId="7FBEF2AC" w14:textId="77777777" w:rsidR="002F70C2" w:rsidRDefault="002F1509">
      <w:pPr>
        <w:widowControl/>
        <w:spacing w:line="52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）投标文件提交方式：本项目为全流程电子化项目，通过广西政府采购云平台（</w:t>
      </w:r>
      <w:r>
        <w:rPr>
          <w:rFonts w:ascii="宋体" w:hAnsi="宋体" w:cs="宋体" w:hint="eastAsia"/>
          <w:szCs w:val="21"/>
        </w:rPr>
        <w:t>https://www.gcy.zfcg.gxzf.gov.cn/</w:t>
      </w:r>
      <w:r>
        <w:rPr>
          <w:rFonts w:ascii="宋体" w:hAnsi="宋体" w:cs="宋体" w:hint="eastAsia"/>
          <w:szCs w:val="21"/>
        </w:rPr>
        <w:t>）实行在线电子投标，供应商应先安装广西政府采购云平台新版客户端（新版客户端下载路径：广西政府采购网（访问地址</w:t>
      </w:r>
      <w:r>
        <w:rPr>
          <w:rFonts w:ascii="宋体" w:hAnsi="宋体" w:cs="宋体" w:hint="eastAsia"/>
          <w:szCs w:val="21"/>
        </w:rPr>
        <w:t>http://zfcg.gxzf.gov.cn/</w:t>
      </w:r>
      <w:r>
        <w:rPr>
          <w:rFonts w:ascii="宋体" w:hAnsi="宋体" w:cs="宋体" w:hint="eastAsia"/>
          <w:szCs w:val="21"/>
        </w:rPr>
        <w:t>）—办事服务—下载专区），并按照本项目招标文件和广西政府采购云平台的要求编制、加密后在投标截止时间前通过网络上传至广西政府采购云平台，</w:t>
      </w:r>
      <w:r>
        <w:rPr>
          <w:rFonts w:ascii="宋体" w:hAnsi="宋体" w:cs="宋体" w:hint="eastAsia"/>
          <w:b/>
          <w:szCs w:val="21"/>
        </w:rPr>
        <w:t>投标人在广西政</w:t>
      </w:r>
      <w:r>
        <w:rPr>
          <w:rFonts w:ascii="宋体" w:hAnsi="宋体" w:cs="宋体" w:hint="eastAsia"/>
          <w:b/>
          <w:szCs w:val="21"/>
        </w:rPr>
        <w:t>府采购云平台提交电子版投标文件时，请填写参加远程开标活动经办人联系方式</w:t>
      </w:r>
      <w:r>
        <w:rPr>
          <w:rFonts w:ascii="宋体" w:hAnsi="宋体" w:cs="宋体" w:hint="eastAsia"/>
          <w:szCs w:val="21"/>
        </w:rPr>
        <w:t>。</w:t>
      </w:r>
    </w:p>
    <w:p w14:paraId="5B70B4CE" w14:textId="77777777" w:rsidR="002F70C2" w:rsidRDefault="002F1509">
      <w:pPr>
        <w:widowControl/>
        <w:spacing w:line="52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）未进行网上注册并办理数字证书（</w:t>
      </w:r>
      <w:r>
        <w:rPr>
          <w:rFonts w:ascii="宋体" w:hAnsi="宋体" w:cs="宋体" w:hint="eastAsia"/>
          <w:szCs w:val="21"/>
        </w:rPr>
        <w:t>CA</w:t>
      </w:r>
      <w:r>
        <w:rPr>
          <w:rFonts w:ascii="宋体" w:hAnsi="宋体" w:cs="宋体" w:hint="eastAsia"/>
          <w:szCs w:val="21"/>
        </w:rPr>
        <w:t>认证）的供应商将无法参与本项目政府采购活动，潜在投标人应当在投标截止时间前，完成电子交易平台上的</w:t>
      </w:r>
      <w:r>
        <w:rPr>
          <w:rFonts w:ascii="宋体" w:hAnsi="宋体" w:cs="宋体" w:hint="eastAsia"/>
          <w:szCs w:val="21"/>
        </w:rPr>
        <w:t>CA</w:t>
      </w:r>
      <w:r>
        <w:rPr>
          <w:rFonts w:ascii="宋体" w:hAnsi="宋体" w:cs="宋体" w:hint="eastAsia"/>
          <w:szCs w:val="21"/>
        </w:rPr>
        <w:t>数字证书办理及投标文件的提交。</w:t>
      </w:r>
    </w:p>
    <w:p w14:paraId="0DD53AA6" w14:textId="77777777" w:rsidR="002F70C2" w:rsidRDefault="002F1509">
      <w:pPr>
        <w:widowControl/>
        <w:spacing w:line="52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）为确保网上操作合法、有效和安全，请投标人确保在电子投标过程中能够对相关数据电文进行加密和使用电子签章，妥善保管</w:t>
      </w:r>
      <w:r>
        <w:rPr>
          <w:rFonts w:ascii="宋体" w:hAnsi="宋体" w:cs="宋体" w:hint="eastAsia"/>
          <w:szCs w:val="21"/>
        </w:rPr>
        <w:t>CA</w:t>
      </w:r>
      <w:r>
        <w:rPr>
          <w:rFonts w:ascii="宋体" w:hAnsi="宋体" w:cs="宋体" w:hint="eastAsia"/>
          <w:szCs w:val="21"/>
        </w:rPr>
        <w:t>数字证书并使用有效的</w:t>
      </w:r>
      <w:r>
        <w:rPr>
          <w:rFonts w:ascii="宋体" w:hAnsi="宋体" w:cs="宋体" w:hint="eastAsia"/>
          <w:szCs w:val="21"/>
        </w:rPr>
        <w:t>CA</w:t>
      </w:r>
      <w:r>
        <w:rPr>
          <w:rFonts w:ascii="宋体" w:hAnsi="宋体" w:cs="宋体" w:hint="eastAsia"/>
          <w:szCs w:val="21"/>
        </w:rPr>
        <w:t>数字证书参与整个招标活动。</w:t>
      </w:r>
    </w:p>
    <w:p w14:paraId="4837B6CA" w14:textId="77777777" w:rsidR="002F70C2" w:rsidRDefault="002F1509">
      <w:pPr>
        <w:spacing w:line="520" w:lineRule="exact"/>
        <w:ind w:firstLineChars="200" w:firstLine="422"/>
        <w:rPr>
          <w:rFonts w:ascii="宋体" w:hAnsi="宋体" w:cs="宋体"/>
          <w:bCs/>
          <w:szCs w:val="21"/>
          <w:u w:val="single"/>
        </w:rPr>
      </w:pPr>
      <w:r>
        <w:rPr>
          <w:rFonts w:ascii="宋体" w:hAnsi="宋体" w:cs="宋体" w:hint="eastAsia"/>
          <w:b/>
          <w:szCs w:val="21"/>
          <w:u w:val="single"/>
        </w:rPr>
        <w:t>注：投标人应当在投标截止时间前完成电子投标文件的上传、递交，投标截止时间前可以补充、修改或者撤</w:t>
      </w:r>
      <w:r>
        <w:rPr>
          <w:rFonts w:ascii="宋体" w:hAnsi="宋体" w:cs="宋体" w:hint="eastAsia"/>
          <w:b/>
          <w:szCs w:val="21"/>
          <w:u w:val="single"/>
        </w:rPr>
        <w:t>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C6C3DF9" w14:textId="77777777" w:rsidR="002F70C2" w:rsidRDefault="002F1509">
      <w:pPr>
        <w:snapToGrid w:val="0"/>
        <w:spacing w:line="520" w:lineRule="exact"/>
        <w:ind w:firstLineChars="200" w:firstLine="420"/>
        <w:rPr>
          <w:rFonts w:ascii="宋体" w:hAnsi="宋体" w:cs="宋体"/>
          <w:kern w:val="0"/>
          <w:szCs w:val="21"/>
        </w:rPr>
      </w:pPr>
      <w:r>
        <w:rPr>
          <w:rFonts w:ascii="宋体" w:hAnsi="宋体" w:cs="宋体" w:hint="eastAsia"/>
          <w:kern w:val="0"/>
          <w:szCs w:val="21"/>
        </w:rPr>
        <w:lastRenderedPageBreak/>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CA</w:t>
      </w:r>
      <w:r>
        <w:rPr>
          <w:rFonts w:ascii="宋体" w:hAnsi="宋体" w:cs="宋体" w:hint="eastAsia"/>
          <w:kern w:val="0"/>
          <w:szCs w:val="21"/>
        </w:rPr>
        <w:t>证书在线解密：投标人投标时，需携带制作投标文件时用来加密的有效数字证书（</w:t>
      </w:r>
      <w:r>
        <w:rPr>
          <w:rFonts w:ascii="宋体" w:hAnsi="宋体" w:cs="宋体" w:hint="eastAsia"/>
          <w:kern w:val="0"/>
          <w:szCs w:val="21"/>
        </w:rPr>
        <w:t>CA</w:t>
      </w:r>
      <w:r>
        <w:rPr>
          <w:rFonts w:ascii="宋体" w:hAnsi="宋体" w:cs="宋体" w:hint="eastAsia"/>
          <w:kern w:val="0"/>
          <w:szCs w:val="21"/>
        </w:rPr>
        <w:t>认证）登录</w:t>
      </w:r>
      <w:r>
        <w:rPr>
          <w:rFonts w:ascii="宋体" w:hAnsi="宋体" w:cs="宋体" w:hint="eastAsia"/>
          <w:szCs w:val="21"/>
        </w:rPr>
        <w:t>广西政府采购云平台</w:t>
      </w:r>
      <w:r>
        <w:rPr>
          <w:rFonts w:ascii="宋体" w:hAnsi="宋体" w:cs="宋体" w:hint="eastAsia"/>
          <w:kern w:val="0"/>
          <w:szCs w:val="21"/>
        </w:rPr>
        <w:t>电子开标大厅现场按规定时间对加密的投标文件进行解密。</w:t>
      </w:r>
    </w:p>
    <w:p w14:paraId="7F924415" w14:textId="77777777" w:rsidR="002F70C2" w:rsidRDefault="002F1509">
      <w:pPr>
        <w:spacing w:line="52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）若对项目采购电子交易系统操作有疑问，可登录</w:t>
      </w:r>
      <w:r>
        <w:rPr>
          <w:rFonts w:ascii="宋体" w:hAnsi="宋体" w:cs="宋体" w:hint="eastAsia"/>
          <w:szCs w:val="21"/>
        </w:rPr>
        <w:t>广西政府采购云平台（</w:t>
      </w:r>
      <w:r>
        <w:rPr>
          <w:rFonts w:ascii="宋体" w:hAnsi="宋体" w:cs="宋体" w:hint="eastAsia"/>
          <w:szCs w:val="21"/>
        </w:rPr>
        <w:t>https://www.gcy.zfcg.gxzf.gov.cn/</w:t>
      </w:r>
      <w:r>
        <w:rPr>
          <w:rFonts w:ascii="宋体" w:hAnsi="宋体" w:cs="宋体" w:hint="eastAsia"/>
          <w:szCs w:val="21"/>
        </w:rPr>
        <w:t>）</w:t>
      </w:r>
      <w:r>
        <w:rPr>
          <w:rFonts w:ascii="宋体" w:hAnsi="宋体" w:cs="宋体" w:hint="eastAsia"/>
          <w:kern w:val="0"/>
          <w:szCs w:val="21"/>
        </w:rPr>
        <w:t>，点击右侧咨询小采，获取采小蜜智能服务管家帮助，或拨打</w:t>
      </w:r>
      <w:r>
        <w:rPr>
          <w:rFonts w:ascii="宋体" w:hAnsi="宋体" w:cs="宋体" w:hint="eastAsia"/>
          <w:szCs w:val="21"/>
        </w:rPr>
        <w:t>广西政府采购云平台</w:t>
      </w:r>
      <w:r>
        <w:rPr>
          <w:rFonts w:ascii="宋体" w:hAnsi="宋体" w:cs="宋体" w:hint="eastAsia"/>
          <w:kern w:val="0"/>
          <w:szCs w:val="21"/>
        </w:rPr>
        <w:t>服务热线</w:t>
      </w:r>
      <w:r>
        <w:rPr>
          <w:rFonts w:ascii="宋体" w:hAnsi="宋体" w:cs="宋体" w:hint="eastAsia"/>
          <w:kern w:val="0"/>
          <w:szCs w:val="21"/>
        </w:rPr>
        <w:t>95763</w:t>
      </w:r>
      <w:r>
        <w:rPr>
          <w:rFonts w:ascii="宋体" w:hAnsi="宋体" w:cs="宋体" w:hint="eastAsia"/>
          <w:kern w:val="0"/>
          <w:szCs w:val="21"/>
        </w:rPr>
        <w:t>获取热线服务帮助。</w:t>
      </w:r>
    </w:p>
    <w:p w14:paraId="294AD689" w14:textId="77777777" w:rsidR="002F70C2" w:rsidRDefault="002F1509">
      <w:pPr>
        <w:spacing w:line="520" w:lineRule="exact"/>
        <w:outlineLvl w:val="1"/>
        <w:rPr>
          <w:rFonts w:ascii="宋体" w:hAnsi="宋体" w:cs="宋体"/>
          <w:b/>
          <w:bCs/>
          <w:szCs w:val="21"/>
        </w:rPr>
      </w:pPr>
      <w:bookmarkStart w:id="44" w:name="_Toc35393627"/>
      <w:bookmarkStart w:id="45" w:name="_Toc28359008"/>
      <w:bookmarkStart w:id="46" w:name="_Toc28359085"/>
      <w:bookmarkStart w:id="47" w:name="_Toc35393796"/>
      <w:r>
        <w:rPr>
          <w:rFonts w:ascii="宋体" w:hAnsi="宋体" w:cs="宋体" w:hint="eastAsia"/>
          <w:b/>
          <w:bCs/>
          <w:szCs w:val="21"/>
        </w:rPr>
        <w:t>七、对本次招标提出询问，请按以下方式联系。</w:t>
      </w:r>
      <w:bookmarkEnd w:id="44"/>
      <w:bookmarkEnd w:id="45"/>
      <w:bookmarkEnd w:id="46"/>
      <w:bookmarkEnd w:id="47"/>
    </w:p>
    <w:p w14:paraId="371517D1" w14:textId="77777777" w:rsidR="002F70C2" w:rsidRDefault="002F1509">
      <w:pPr>
        <w:spacing w:line="520" w:lineRule="exact"/>
        <w:ind w:leftChars="371" w:left="1042" w:hangingChars="125" w:hanging="263"/>
        <w:jc w:val="left"/>
        <w:outlineLvl w:val="2"/>
        <w:rPr>
          <w:rFonts w:ascii="宋体" w:hAnsi="宋体" w:cs="宋体"/>
          <w:szCs w:val="21"/>
        </w:rPr>
      </w:pPr>
      <w:r>
        <w:rPr>
          <w:rFonts w:ascii="宋体" w:hAnsi="宋体" w:cs="宋体" w:hint="eastAsia"/>
          <w:szCs w:val="21"/>
        </w:rPr>
        <w:t>1.</w:t>
      </w:r>
      <w:r>
        <w:rPr>
          <w:rFonts w:ascii="宋体" w:hAnsi="宋体" w:cs="宋体" w:hint="eastAsia"/>
          <w:szCs w:val="21"/>
        </w:rPr>
        <w:t>采购人信息</w:t>
      </w:r>
    </w:p>
    <w:p w14:paraId="3F3F82CB" w14:textId="77777777" w:rsidR="002F70C2" w:rsidRDefault="002F1509">
      <w:pPr>
        <w:spacing w:line="520" w:lineRule="exact"/>
        <w:ind w:leftChars="371" w:left="1042" w:hangingChars="125" w:hanging="263"/>
        <w:jc w:val="left"/>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称：灵山县农业农村局</w:t>
      </w:r>
      <w:r>
        <w:rPr>
          <w:rFonts w:ascii="宋体" w:hAnsi="宋体" w:cs="宋体" w:hint="eastAsia"/>
          <w:szCs w:val="21"/>
        </w:rPr>
        <w:t xml:space="preserve"> </w:t>
      </w:r>
      <w:r>
        <w:rPr>
          <w:rFonts w:ascii="宋体" w:hAnsi="宋体" w:cs="宋体" w:hint="eastAsia"/>
          <w:color w:val="000000"/>
          <w:kern w:val="0"/>
          <w:szCs w:val="21"/>
        </w:rPr>
        <w:t xml:space="preserve">                            </w:t>
      </w:r>
    </w:p>
    <w:p w14:paraId="028985BC" w14:textId="77777777" w:rsidR="002F70C2" w:rsidRDefault="002F1509">
      <w:pPr>
        <w:spacing w:line="520" w:lineRule="exact"/>
        <w:ind w:leftChars="371" w:left="1042" w:hangingChars="125" w:hanging="263"/>
        <w:jc w:val="left"/>
        <w:rPr>
          <w:rFonts w:ascii="宋体" w:hAnsi="宋体" w:cs="宋体"/>
          <w:szCs w:val="21"/>
        </w:rPr>
      </w:pPr>
      <w:r>
        <w:rPr>
          <w:rFonts w:ascii="宋体" w:hAnsi="宋体" w:cs="宋体" w:hint="eastAsia"/>
          <w:szCs w:val="21"/>
        </w:rPr>
        <w:t>地址：</w:t>
      </w:r>
      <w:r>
        <w:rPr>
          <w:rFonts w:ascii="宋体" w:hAnsi="宋体" w:cs="宋体" w:hint="eastAsia"/>
          <w:bCs/>
          <w:kern w:val="0"/>
          <w:szCs w:val="21"/>
        </w:rPr>
        <w:t>灵山县三海街道江南路</w:t>
      </w:r>
      <w:r>
        <w:rPr>
          <w:rFonts w:ascii="宋体" w:hAnsi="宋体" w:cs="宋体" w:hint="eastAsia"/>
          <w:bCs/>
          <w:kern w:val="0"/>
          <w:szCs w:val="21"/>
        </w:rPr>
        <w:t>271</w:t>
      </w:r>
      <w:r>
        <w:rPr>
          <w:rFonts w:ascii="宋体" w:hAnsi="宋体" w:cs="宋体" w:hint="eastAsia"/>
          <w:bCs/>
          <w:kern w:val="0"/>
          <w:szCs w:val="21"/>
        </w:rPr>
        <w:t>号</w:t>
      </w:r>
      <w:r>
        <w:rPr>
          <w:rFonts w:ascii="宋体" w:hAnsi="宋体" w:cs="宋体" w:hint="eastAsia"/>
          <w:szCs w:val="21"/>
        </w:rPr>
        <w:t xml:space="preserve"> </w:t>
      </w:r>
      <w:r>
        <w:rPr>
          <w:rFonts w:ascii="宋体" w:hAnsi="宋体" w:cs="宋体" w:hint="eastAsia"/>
          <w:color w:val="000000"/>
          <w:kern w:val="0"/>
          <w:szCs w:val="21"/>
        </w:rPr>
        <w:t xml:space="preserve">                             </w:t>
      </w:r>
    </w:p>
    <w:p w14:paraId="70DC248F" w14:textId="77777777" w:rsidR="002F70C2" w:rsidRDefault="002F1509">
      <w:pPr>
        <w:spacing w:line="520" w:lineRule="exact"/>
        <w:ind w:leftChars="371" w:left="1042" w:hangingChars="125" w:hanging="263"/>
        <w:jc w:val="left"/>
        <w:rPr>
          <w:rFonts w:ascii="宋体" w:hAnsi="宋体" w:cs="宋体"/>
          <w:szCs w:val="21"/>
        </w:rPr>
      </w:pPr>
      <w:r>
        <w:rPr>
          <w:rFonts w:ascii="宋体" w:hAnsi="宋体" w:cs="宋体" w:hint="eastAsia"/>
          <w:szCs w:val="21"/>
        </w:rPr>
        <w:t>项目联系人：周世运</w:t>
      </w:r>
      <w:r>
        <w:rPr>
          <w:rFonts w:ascii="宋体" w:hAnsi="宋体" w:cs="宋体" w:hint="eastAsia"/>
          <w:szCs w:val="21"/>
        </w:rPr>
        <w:t xml:space="preserve">  </w:t>
      </w:r>
    </w:p>
    <w:p w14:paraId="487362AF" w14:textId="77777777" w:rsidR="002F70C2" w:rsidRDefault="002F1509">
      <w:pPr>
        <w:spacing w:line="520" w:lineRule="exact"/>
        <w:ind w:leftChars="371" w:left="1042" w:hangingChars="125" w:hanging="263"/>
        <w:jc w:val="left"/>
        <w:rPr>
          <w:rFonts w:ascii="宋体" w:hAnsi="宋体" w:cs="宋体"/>
          <w:szCs w:val="21"/>
        </w:rPr>
      </w:pPr>
      <w:r>
        <w:rPr>
          <w:rFonts w:ascii="宋体" w:hAnsi="宋体" w:cs="宋体" w:hint="eastAsia"/>
          <w:szCs w:val="21"/>
        </w:rPr>
        <w:t>项目联系方式：</w:t>
      </w:r>
      <w:r>
        <w:rPr>
          <w:rFonts w:ascii="宋体" w:hAnsi="宋体" w:cs="宋体"/>
          <w:szCs w:val="21"/>
        </w:rPr>
        <w:t>0777-6425038</w:t>
      </w:r>
      <w:r>
        <w:rPr>
          <w:rFonts w:ascii="宋体" w:hAnsi="宋体" w:cs="宋体" w:hint="eastAsia"/>
          <w:szCs w:val="21"/>
        </w:rPr>
        <w:t xml:space="preserve"> </w:t>
      </w:r>
      <w:r>
        <w:rPr>
          <w:rFonts w:ascii="宋体" w:hAnsi="宋体" w:cs="宋体" w:hint="eastAsia"/>
          <w:kern w:val="0"/>
          <w:szCs w:val="21"/>
        </w:rPr>
        <w:t xml:space="preserve"> </w:t>
      </w:r>
      <w:r>
        <w:rPr>
          <w:rFonts w:ascii="宋体" w:hAnsi="宋体" w:cs="宋体" w:hint="eastAsia"/>
          <w:color w:val="000000"/>
          <w:kern w:val="0"/>
          <w:szCs w:val="21"/>
        </w:rPr>
        <w:t xml:space="preserve">                   </w:t>
      </w:r>
    </w:p>
    <w:p w14:paraId="0D9DB12A" w14:textId="77777777" w:rsidR="002F70C2" w:rsidRDefault="002F1509">
      <w:pPr>
        <w:spacing w:line="520" w:lineRule="exact"/>
        <w:ind w:leftChars="371" w:left="1042" w:hangingChars="125" w:hanging="263"/>
        <w:jc w:val="left"/>
        <w:outlineLvl w:val="2"/>
        <w:rPr>
          <w:rFonts w:ascii="宋体" w:hAnsi="宋体" w:cs="宋体"/>
          <w:szCs w:val="21"/>
        </w:rPr>
      </w:pPr>
      <w:r>
        <w:rPr>
          <w:rFonts w:ascii="宋体" w:hAnsi="宋体" w:cs="宋体" w:hint="eastAsia"/>
          <w:szCs w:val="21"/>
        </w:rPr>
        <w:t>2.</w:t>
      </w:r>
      <w:r>
        <w:rPr>
          <w:rFonts w:ascii="宋体" w:hAnsi="宋体" w:cs="宋体" w:hint="eastAsia"/>
          <w:szCs w:val="21"/>
        </w:rPr>
        <w:t>采购代理机构信息</w:t>
      </w:r>
    </w:p>
    <w:p w14:paraId="75A246B6" w14:textId="77777777" w:rsidR="002F70C2" w:rsidRDefault="002F1509">
      <w:pPr>
        <w:spacing w:line="520" w:lineRule="exact"/>
        <w:ind w:firstLineChars="350" w:firstLine="735"/>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w:t>
      </w:r>
      <w:r>
        <w:rPr>
          <w:rFonts w:ascii="宋体" w:hAnsi="宋体" w:hint="eastAsia"/>
          <w:color w:val="000000"/>
          <w:szCs w:val="21"/>
        </w:rPr>
        <w:t>广西科联招标中心有限公司</w:t>
      </w:r>
      <w:r>
        <w:rPr>
          <w:rFonts w:ascii="宋体" w:hAnsi="宋体" w:cs="宋体" w:hint="eastAsia"/>
          <w:szCs w:val="21"/>
        </w:rPr>
        <w:t xml:space="preserve"> </w:t>
      </w:r>
      <w:r>
        <w:rPr>
          <w:rFonts w:ascii="宋体" w:hAnsi="宋体" w:cs="宋体" w:hint="eastAsia"/>
          <w:color w:val="000000"/>
          <w:kern w:val="0"/>
          <w:szCs w:val="21"/>
        </w:rPr>
        <w:t xml:space="preserve">                            </w:t>
      </w:r>
    </w:p>
    <w:p w14:paraId="6D7FA5A2" w14:textId="77777777" w:rsidR="002F70C2" w:rsidRDefault="002F1509">
      <w:pPr>
        <w:spacing w:line="520" w:lineRule="exact"/>
        <w:ind w:firstLineChars="350" w:firstLine="735"/>
        <w:rPr>
          <w:rFonts w:ascii="宋体" w:hAnsi="宋体" w:cs="宋体"/>
          <w:szCs w:val="21"/>
        </w:rPr>
      </w:pPr>
      <w:r>
        <w:rPr>
          <w:rFonts w:ascii="宋体" w:hAnsi="宋体" w:cs="宋体" w:hint="eastAsia"/>
          <w:szCs w:val="21"/>
        </w:rPr>
        <w:t>地　址：</w:t>
      </w:r>
      <w:r>
        <w:rPr>
          <w:rFonts w:ascii="宋体" w:hAnsi="宋体" w:hint="eastAsia"/>
          <w:color w:val="000000"/>
          <w:szCs w:val="21"/>
        </w:rPr>
        <w:t>钦州市蓬莱大道古越扬帆</w:t>
      </w:r>
      <w:r>
        <w:rPr>
          <w:rFonts w:ascii="宋体" w:hAnsi="宋体" w:hint="eastAsia"/>
          <w:color w:val="000000"/>
          <w:szCs w:val="21"/>
        </w:rPr>
        <w:t>B</w:t>
      </w:r>
      <w:r>
        <w:rPr>
          <w:rFonts w:ascii="宋体" w:hAnsi="宋体" w:hint="eastAsia"/>
          <w:color w:val="000000"/>
          <w:szCs w:val="21"/>
        </w:rPr>
        <w:t>座五楼</w:t>
      </w:r>
      <w:r>
        <w:rPr>
          <w:rFonts w:ascii="宋体" w:hAnsi="宋体" w:cs="宋体" w:hint="eastAsia"/>
          <w:szCs w:val="21"/>
        </w:rPr>
        <w:t xml:space="preserve"> </w:t>
      </w:r>
      <w:r>
        <w:rPr>
          <w:rFonts w:ascii="宋体" w:hAnsi="宋体" w:cs="宋体" w:hint="eastAsia"/>
          <w:color w:val="000000"/>
          <w:kern w:val="0"/>
          <w:szCs w:val="21"/>
        </w:rPr>
        <w:t xml:space="preserve">                           </w:t>
      </w:r>
    </w:p>
    <w:p w14:paraId="550218E2" w14:textId="77777777" w:rsidR="002F70C2" w:rsidRDefault="002F1509">
      <w:pPr>
        <w:spacing w:line="520" w:lineRule="exact"/>
        <w:ind w:firstLineChars="350" w:firstLine="735"/>
        <w:rPr>
          <w:rFonts w:ascii="宋体" w:hAnsi="宋体" w:cs="宋体"/>
          <w:szCs w:val="21"/>
        </w:rPr>
      </w:pPr>
      <w:r>
        <w:rPr>
          <w:rFonts w:ascii="宋体" w:hAnsi="宋体" w:cs="宋体" w:hint="eastAsia"/>
          <w:szCs w:val="21"/>
        </w:rPr>
        <w:t>项目联系人：香凌燕</w:t>
      </w:r>
      <w:r>
        <w:rPr>
          <w:rFonts w:ascii="宋体" w:hAnsi="宋体" w:cs="宋体"/>
          <w:szCs w:val="21"/>
        </w:rPr>
        <w:t xml:space="preserve">  </w:t>
      </w:r>
    </w:p>
    <w:p w14:paraId="4C8178A2" w14:textId="77777777" w:rsidR="002F70C2" w:rsidRDefault="002F1509">
      <w:pPr>
        <w:spacing w:line="520" w:lineRule="exact"/>
        <w:ind w:firstLineChars="350" w:firstLine="735"/>
        <w:rPr>
          <w:rFonts w:ascii="宋体" w:hAnsi="宋体" w:cs="宋体"/>
          <w:szCs w:val="21"/>
        </w:rPr>
      </w:pPr>
      <w:r>
        <w:rPr>
          <w:rFonts w:ascii="宋体" w:hAnsi="宋体" w:cs="宋体" w:hint="eastAsia"/>
          <w:szCs w:val="21"/>
        </w:rPr>
        <w:t>项目联系方式：</w:t>
      </w:r>
      <w:r>
        <w:rPr>
          <w:rFonts w:ascii="宋体" w:hAnsi="宋体" w:cs="宋体" w:hint="eastAsia"/>
          <w:szCs w:val="21"/>
        </w:rPr>
        <w:t>0</w:t>
      </w:r>
      <w:r>
        <w:rPr>
          <w:rFonts w:ascii="宋体" w:hAnsi="宋体" w:cs="宋体"/>
          <w:szCs w:val="21"/>
        </w:rPr>
        <w:t>777-2816988</w:t>
      </w:r>
    </w:p>
    <w:p w14:paraId="1DFDB339" w14:textId="77777777" w:rsidR="002F70C2" w:rsidRDefault="002F1509">
      <w:pPr>
        <w:spacing w:line="500" w:lineRule="exact"/>
        <w:ind w:firstLineChars="350" w:firstLine="735"/>
        <w:outlineLvl w:val="2"/>
        <w:rPr>
          <w:rFonts w:ascii="宋体" w:hAnsi="宋体" w:cs="宋体"/>
          <w:szCs w:val="21"/>
        </w:rPr>
      </w:pPr>
      <w:r>
        <w:rPr>
          <w:rFonts w:ascii="宋体" w:hAnsi="宋体" w:cs="宋体" w:hint="eastAsia"/>
          <w:szCs w:val="21"/>
        </w:rPr>
        <w:t>3.</w:t>
      </w:r>
      <w:r>
        <w:rPr>
          <w:rFonts w:ascii="宋体" w:hAnsi="宋体" w:cs="宋体" w:hint="eastAsia"/>
          <w:szCs w:val="21"/>
        </w:rPr>
        <w:t>项目联系方式</w:t>
      </w:r>
    </w:p>
    <w:p w14:paraId="28D1596A" w14:textId="77777777" w:rsidR="002F70C2" w:rsidRDefault="002F1509">
      <w:pPr>
        <w:spacing w:line="500" w:lineRule="exact"/>
        <w:ind w:firstLineChars="350" w:firstLine="735"/>
        <w:rPr>
          <w:rFonts w:ascii="宋体" w:hAnsi="宋体" w:cs="宋体"/>
          <w:szCs w:val="21"/>
        </w:rPr>
      </w:pPr>
      <w:r>
        <w:rPr>
          <w:rFonts w:ascii="宋体" w:hAnsi="宋体" w:cs="宋体" w:hint="eastAsia"/>
          <w:szCs w:val="21"/>
        </w:rPr>
        <w:t>项目联系人：香凌燕</w:t>
      </w:r>
      <w:r>
        <w:rPr>
          <w:rFonts w:ascii="宋体" w:hAnsi="宋体" w:cs="宋体" w:hint="eastAsia"/>
          <w:szCs w:val="21"/>
        </w:rPr>
        <w:t xml:space="preserve"> </w:t>
      </w:r>
    </w:p>
    <w:p w14:paraId="02600AD5" w14:textId="77777777" w:rsidR="002F70C2" w:rsidRDefault="002F1509">
      <w:pPr>
        <w:spacing w:line="500" w:lineRule="exact"/>
        <w:ind w:firstLineChars="350" w:firstLine="735"/>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0777-28</w:t>
      </w:r>
      <w:r>
        <w:rPr>
          <w:rFonts w:ascii="宋体" w:hAnsi="宋体" w:cs="宋体"/>
          <w:szCs w:val="21"/>
        </w:rPr>
        <w:t>16988</w:t>
      </w:r>
      <w:r>
        <w:rPr>
          <w:rFonts w:ascii="宋体" w:hAnsi="宋体" w:cs="宋体" w:hint="eastAsia"/>
          <w:szCs w:val="21"/>
        </w:rPr>
        <w:t xml:space="preserve">                      </w:t>
      </w:r>
    </w:p>
    <w:p w14:paraId="398C4042" w14:textId="77777777" w:rsidR="002F70C2" w:rsidRDefault="002F70C2">
      <w:pPr>
        <w:spacing w:line="360" w:lineRule="auto"/>
        <w:jc w:val="left"/>
        <w:rPr>
          <w:rFonts w:ascii="宋体" w:hAnsi="宋体" w:cs="宋体"/>
          <w:szCs w:val="21"/>
        </w:rPr>
      </w:pPr>
    </w:p>
    <w:p w14:paraId="5489E444" w14:textId="77777777" w:rsidR="002F70C2" w:rsidRDefault="002F1509">
      <w:pPr>
        <w:pStyle w:val="aa"/>
        <w:jc w:val="center"/>
        <w:outlineLvl w:val="0"/>
        <w:rPr>
          <w:rFonts w:hAnsi="宋体" w:cs="宋体"/>
          <w:b/>
          <w:sz w:val="36"/>
        </w:rPr>
      </w:pPr>
      <w:r>
        <w:rPr>
          <w:rFonts w:hAnsi="宋体" w:cs="宋体" w:hint="eastAsia"/>
          <w:szCs w:val="21"/>
        </w:rPr>
        <w:br w:type="page"/>
      </w:r>
      <w:bookmarkStart w:id="48" w:name="_Toc532545042"/>
      <w:bookmarkStart w:id="49" w:name="_Toc28626"/>
      <w:bookmarkStart w:id="50" w:name="_Toc32271"/>
      <w:bookmarkStart w:id="51" w:name="_Toc22518"/>
      <w:bookmarkStart w:id="52" w:name="_Toc15135"/>
      <w:bookmarkStart w:id="53" w:name="_Toc4656"/>
      <w:bookmarkStart w:id="54" w:name="_Toc23540"/>
      <w:bookmarkStart w:id="55" w:name="_Toc21791"/>
      <w:bookmarkStart w:id="56" w:name="_Toc12160"/>
      <w:bookmarkStart w:id="57" w:name="_Toc5131"/>
      <w:bookmarkStart w:id="58" w:name="_Toc10599"/>
      <w:bookmarkStart w:id="59" w:name="_Toc10157"/>
      <w:r>
        <w:rPr>
          <w:rFonts w:hAnsi="宋体" w:cs="宋体" w:hint="eastAsia"/>
          <w:b/>
          <w:sz w:val="36"/>
        </w:rPr>
        <w:lastRenderedPageBreak/>
        <w:t>第二章</w:t>
      </w:r>
      <w:r>
        <w:rPr>
          <w:rFonts w:hAnsi="宋体" w:cs="宋体" w:hint="eastAsia"/>
          <w:b/>
          <w:sz w:val="36"/>
        </w:rPr>
        <w:t xml:space="preserve">  </w:t>
      </w:r>
      <w:bookmarkEnd w:id="48"/>
      <w:r>
        <w:rPr>
          <w:rFonts w:hAnsi="宋体" w:cs="宋体" w:hint="eastAsia"/>
          <w:b/>
          <w:sz w:val="36"/>
        </w:rPr>
        <w:t>采购需求</w:t>
      </w:r>
      <w:bookmarkEnd w:id="49"/>
      <w:bookmarkEnd w:id="50"/>
      <w:bookmarkEnd w:id="51"/>
      <w:bookmarkEnd w:id="52"/>
      <w:bookmarkEnd w:id="53"/>
      <w:bookmarkEnd w:id="54"/>
      <w:bookmarkEnd w:id="55"/>
      <w:bookmarkEnd w:id="56"/>
      <w:bookmarkEnd w:id="57"/>
      <w:bookmarkEnd w:id="58"/>
      <w:bookmarkEnd w:id="59"/>
    </w:p>
    <w:p w14:paraId="4906EFB3" w14:textId="77777777" w:rsidR="002F70C2" w:rsidRDefault="002F1509">
      <w:pPr>
        <w:adjustRightInd w:val="0"/>
        <w:spacing w:line="340" w:lineRule="exact"/>
        <w:rPr>
          <w:rFonts w:ascii="宋体" w:hAnsi="宋体" w:cs="宋体"/>
          <w:b/>
          <w:szCs w:val="21"/>
        </w:rPr>
      </w:pPr>
      <w:r>
        <w:rPr>
          <w:rFonts w:ascii="宋体" w:hAnsi="宋体" w:cs="宋体" w:hint="eastAsia"/>
          <w:b/>
          <w:szCs w:val="21"/>
        </w:rPr>
        <w:t>说明：</w:t>
      </w:r>
    </w:p>
    <w:p w14:paraId="2A268E8E" w14:textId="77777777" w:rsidR="002F70C2" w:rsidRDefault="002F1509">
      <w:pPr>
        <w:spacing w:line="360" w:lineRule="auto"/>
        <w:ind w:firstLineChars="202" w:firstLine="424"/>
        <w:jc w:val="left"/>
        <w:rPr>
          <w:rFonts w:ascii="宋体" w:hAnsi="宋体" w:cs="宋体"/>
          <w:szCs w:val="21"/>
        </w:rPr>
      </w:pPr>
      <w:r>
        <w:rPr>
          <w:rFonts w:ascii="宋体" w:hAnsi="宋体" w:cs="宋体" w:hint="eastAsia"/>
          <w:szCs w:val="21"/>
        </w:rPr>
        <w:t xml:space="preserve">1. </w:t>
      </w:r>
      <w:r>
        <w:rPr>
          <w:rFonts w:ascii="宋体" w:hAnsi="宋体" w:cs="宋体" w:hint="eastAsia"/>
          <w:szCs w:val="21"/>
        </w:rPr>
        <w:t>为落实政府采购政策需满足的要求</w:t>
      </w:r>
    </w:p>
    <w:p w14:paraId="24379FF9" w14:textId="77777777" w:rsidR="002F70C2" w:rsidRDefault="002F1509">
      <w:pPr>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）本招标文件所称中小企业必须符合《政府采购促进中小企业发展管理办法》（财库〔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号）的规定。</w:t>
      </w:r>
    </w:p>
    <w:p w14:paraId="0500EAC1" w14:textId="77777777" w:rsidR="002F70C2" w:rsidRDefault="002F1509">
      <w:pPr>
        <w:spacing w:line="360" w:lineRule="auto"/>
        <w:ind w:firstLineChars="202" w:firstLine="424"/>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）根据《财政部</w:t>
      </w:r>
      <w:r>
        <w:rPr>
          <w:rFonts w:ascii="宋体" w:hAnsi="宋体" w:cs="宋体" w:hint="eastAsia"/>
          <w:szCs w:val="21"/>
        </w:rPr>
        <w:t xml:space="preserve"> </w:t>
      </w:r>
      <w:r>
        <w:rPr>
          <w:rFonts w:ascii="宋体" w:hAnsi="宋体" w:cs="宋体" w:hint="eastAsia"/>
          <w:szCs w:val="21"/>
        </w:rPr>
        <w:t>发展改革委</w:t>
      </w:r>
      <w:r>
        <w:rPr>
          <w:rFonts w:ascii="宋体" w:hAnsi="宋体" w:cs="宋体" w:hint="eastAsia"/>
          <w:szCs w:val="21"/>
        </w:rPr>
        <w:t xml:space="preserve"> </w:t>
      </w:r>
      <w:r>
        <w:rPr>
          <w:rFonts w:ascii="宋体" w:hAnsi="宋体" w:cs="宋体" w:hint="eastAsia"/>
          <w:szCs w:val="21"/>
        </w:rPr>
        <w:t>生态环境部</w:t>
      </w:r>
      <w:r>
        <w:rPr>
          <w:rFonts w:ascii="宋体" w:hAnsi="宋体" w:cs="宋体" w:hint="eastAsia"/>
          <w:szCs w:val="21"/>
        </w:rPr>
        <w:t xml:space="preserve"> </w:t>
      </w:r>
      <w:r>
        <w:rPr>
          <w:rFonts w:ascii="宋体" w:hAnsi="宋体" w:cs="宋体" w:hint="eastAsia"/>
          <w:szCs w:val="21"/>
        </w:rPr>
        <w:t>市场监管总局关于调整优化节能产品、环境标志产品政府采购执行机制的通知》（财库〔</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9</w:t>
      </w:r>
      <w:r>
        <w:rPr>
          <w:rFonts w:ascii="宋体" w:hAnsi="宋体" w:cs="宋体" w:hint="eastAsia"/>
          <w:szCs w:val="21"/>
        </w:rPr>
        <w:t>号）和《关于印发节能产品政府采购品目清单的通知》（财库〔</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19</w:t>
      </w:r>
      <w:r>
        <w:rPr>
          <w:rFonts w:ascii="宋体" w:hAnsi="宋体" w:cs="宋体" w:hint="eastAsia"/>
          <w:szCs w:val="21"/>
        </w:rPr>
        <w:t>号）的规定，采购需求中的产品属于节能产品政府采购品目清单内标注“★”的，</w:t>
      </w:r>
      <w:r>
        <w:rPr>
          <w:rFonts w:ascii="宋体" w:hAnsi="宋体" w:cs="宋体" w:hint="eastAsia"/>
          <w:b/>
          <w:bCs/>
          <w:szCs w:val="21"/>
        </w:rPr>
        <w:t>投标人的投标货物必须使用政府强制采购的节能产品，投标人必须在投标文件中提供所投标产品有效期内的节</w:t>
      </w:r>
      <w:r>
        <w:rPr>
          <w:rFonts w:ascii="宋体" w:hAnsi="宋体" w:cs="宋体" w:hint="eastAsia"/>
          <w:b/>
          <w:bCs/>
          <w:szCs w:val="21"/>
        </w:rPr>
        <w:t>能产品认证证书复印件（加盖投标人公章），否则投标文件作无效处理</w:t>
      </w:r>
      <w:r>
        <w:rPr>
          <w:rFonts w:ascii="宋体" w:hAnsi="宋体" w:cs="宋体" w:hint="eastAsia"/>
          <w:szCs w:val="21"/>
        </w:rPr>
        <w:t>。如本项目包含的货物属于品目清单内非标注“★”的产品时，应优先采购，具体详见“第四章</w:t>
      </w:r>
      <w:r>
        <w:rPr>
          <w:rFonts w:ascii="宋体" w:hAnsi="宋体" w:cs="宋体" w:hint="eastAsia"/>
          <w:szCs w:val="21"/>
        </w:rPr>
        <w:t xml:space="preserve"> </w:t>
      </w:r>
      <w:r>
        <w:rPr>
          <w:rFonts w:ascii="宋体" w:hAnsi="宋体" w:cs="宋体" w:hint="eastAsia"/>
          <w:szCs w:val="21"/>
        </w:rPr>
        <w:t>评标方法和评标标准”。</w:t>
      </w:r>
    </w:p>
    <w:p w14:paraId="0F3A92AE" w14:textId="77777777" w:rsidR="002F70C2" w:rsidRDefault="002F1509">
      <w:pPr>
        <w:spacing w:line="360" w:lineRule="auto"/>
        <w:ind w:firstLineChars="202" w:firstLine="424"/>
        <w:jc w:val="left"/>
        <w:rPr>
          <w:rFonts w:ascii="宋体" w:hAnsi="宋体" w:cs="宋体"/>
          <w:szCs w:val="21"/>
        </w:rPr>
      </w:pPr>
      <w:r>
        <w:rPr>
          <w:rFonts w:ascii="宋体" w:hAnsi="宋体" w:cs="宋体" w:hint="eastAsia"/>
          <w:szCs w:val="21"/>
        </w:rPr>
        <w:t>2.</w:t>
      </w:r>
      <w:r>
        <w:rPr>
          <w:rFonts w:ascii="宋体" w:hAnsi="宋体" w:cs="宋体" w:hint="eastAsia"/>
          <w:szCs w:val="21"/>
        </w:rPr>
        <w:t>“实质性要求”是指招标文件中已经指明不满足则投标无效的条款，或者不能负偏离的条款，或者采购需求中带“</w:t>
      </w:r>
      <w:r>
        <w:rPr>
          <w:rFonts w:ascii="宋体" w:hAnsi="宋体" w:cs="宋体" w:hint="eastAsia"/>
          <w:bCs/>
        </w:rPr>
        <w:t>▲</w:t>
      </w:r>
      <w:r>
        <w:rPr>
          <w:rFonts w:ascii="宋体" w:hAnsi="宋体" w:cs="宋体" w:hint="eastAsia"/>
          <w:szCs w:val="21"/>
        </w:rPr>
        <w:t>”的条款。</w:t>
      </w:r>
    </w:p>
    <w:p w14:paraId="5519E943" w14:textId="77777777" w:rsidR="002F70C2" w:rsidRDefault="002F1509">
      <w:pPr>
        <w:spacing w:line="360" w:lineRule="auto"/>
        <w:ind w:firstLineChars="202" w:firstLine="424"/>
        <w:jc w:val="left"/>
        <w:rPr>
          <w:rFonts w:ascii="宋体" w:hAnsi="宋体" w:cs="宋体"/>
          <w:szCs w:val="21"/>
        </w:rPr>
      </w:pPr>
      <w:r>
        <w:rPr>
          <w:rFonts w:ascii="宋体" w:hAnsi="宋体" w:cs="宋体" w:hint="eastAsia"/>
          <w:szCs w:val="21"/>
        </w:rPr>
        <w:t>3.</w:t>
      </w:r>
      <w:r>
        <w:rPr>
          <w:rFonts w:ascii="宋体" w:hAnsi="宋体" w:cs="宋体" w:hint="eastAsia"/>
          <w:szCs w:val="21"/>
        </w:rPr>
        <w:t>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5E169730" w14:textId="77777777" w:rsidR="002F70C2" w:rsidRDefault="002F1509">
      <w:pPr>
        <w:spacing w:line="500" w:lineRule="exact"/>
        <w:ind w:firstLineChars="202" w:firstLine="424"/>
        <w:jc w:val="left"/>
        <w:rPr>
          <w:rFonts w:ascii="宋体" w:hAnsi="宋体" w:cs="宋体"/>
        </w:rPr>
      </w:pPr>
      <w:r>
        <w:rPr>
          <w:rFonts w:ascii="宋体" w:hAnsi="宋体" w:cs="宋体" w:hint="eastAsia"/>
          <w:szCs w:val="21"/>
        </w:rPr>
        <w:t>4.</w:t>
      </w:r>
      <w:r>
        <w:rPr>
          <w:rFonts w:ascii="宋体" w:hAnsi="宋体" w:cs="宋体" w:hint="eastAsia"/>
          <w:szCs w:val="21"/>
        </w:rPr>
        <w:t>投标人必须对投</w:t>
      </w:r>
      <w:r>
        <w:rPr>
          <w:rFonts w:ascii="宋体" w:hAnsi="宋体" w:cs="宋体" w:hint="eastAsia"/>
          <w:szCs w:val="21"/>
        </w:rPr>
        <w:t>标文件中提供的证明材料和资质文件真实性负责，如出现虚假应标情况，投标人除了应接受有关部门的处罚外，还应依据《中华人民共和国民法典》的相关条款来进行赔偿。</w:t>
      </w:r>
    </w:p>
    <w:p w14:paraId="23B30333" w14:textId="77777777" w:rsidR="002F70C2" w:rsidRDefault="002F1509">
      <w:pPr>
        <w:spacing w:line="500" w:lineRule="exact"/>
        <w:ind w:firstLineChars="202" w:firstLine="424"/>
        <w:jc w:val="left"/>
        <w:rPr>
          <w:rFonts w:ascii="宋体" w:hAnsi="宋体" w:cs="宋体"/>
        </w:rPr>
      </w:pPr>
      <w:r>
        <w:rPr>
          <w:rFonts w:ascii="宋体" w:hAnsi="宋体" w:cs="宋体" w:hint="eastAsia"/>
        </w:rPr>
        <w:t>5.</w:t>
      </w:r>
      <w:r>
        <w:rPr>
          <w:rFonts w:ascii="宋体" w:hAnsi="宋体" w:cs="宋体" w:hint="eastAsia"/>
        </w:rPr>
        <w:t>投标人应对投标内容所涉及的专利承担法律责任，并负责保护采购人的利益不受任何损害。一切由于文字、商标、技术和软件专利授权引起的法律裁决、诉讼和赔偿费用均由中标人负责。</w:t>
      </w:r>
    </w:p>
    <w:p w14:paraId="258E918C" w14:textId="77777777" w:rsidR="002F70C2" w:rsidRDefault="002F1509">
      <w:pPr>
        <w:spacing w:line="360" w:lineRule="auto"/>
        <w:ind w:firstLineChars="202" w:firstLine="424"/>
        <w:jc w:val="left"/>
        <w:rPr>
          <w:rFonts w:ascii="宋体" w:hAnsi="宋体" w:cs="宋体"/>
          <w:szCs w:val="21"/>
        </w:rPr>
      </w:pPr>
      <w:r>
        <w:rPr>
          <w:rFonts w:ascii="宋体" w:hAnsi="宋体" w:cs="宋体" w:hint="eastAsia"/>
          <w:szCs w:val="21"/>
        </w:rPr>
        <w:t>6.</w:t>
      </w:r>
      <w:r>
        <w:rPr>
          <w:rFonts w:ascii="宋体" w:hAnsi="宋体" w:cs="宋体" w:hint="eastAsia"/>
          <w:szCs w:val="21"/>
        </w:rPr>
        <w:t>采购标的对应的中小企业划分标准所属行业名称：</w:t>
      </w:r>
      <w:r>
        <w:rPr>
          <w:rFonts w:ascii="宋体" w:hAnsi="宋体" w:cs="宋体" w:hint="eastAsia"/>
          <w:szCs w:val="21"/>
          <w:u w:val="single"/>
        </w:rPr>
        <w:t xml:space="preserve">  </w:t>
      </w:r>
      <w:r>
        <w:rPr>
          <w:rFonts w:ascii="宋体" w:hAnsi="宋体" w:cs="宋体" w:hint="eastAsia"/>
          <w:szCs w:val="21"/>
          <w:u w:val="single"/>
        </w:rPr>
        <w:t>工业</w:t>
      </w:r>
      <w:r>
        <w:rPr>
          <w:rFonts w:ascii="宋体" w:hAnsi="宋体" w:cs="宋体" w:hint="eastAsia"/>
          <w:szCs w:val="21"/>
          <w:u w:val="single"/>
        </w:rPr>
        <w:t xml:space="preserve">  </w:t>
      </w:r>
      <w:bookmarkStart w:id="60" w:name="_Hlk180741235"/>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5"/>
        <w:gridCol w:w="545"/>
        <w:gridCol w:w="1562"/>
        <w:gridCol w:w="851"/>
        <w:gridCol w:w="4819"/>
        <w:gridCol w:w="1799"/>
      </w:tblGrid>
      <w:tr w:rsidR="002F70C2" w14:paraId="379B0881" w14:textId="77777777">
        <w:trPr>
          <w:trHeight w:val="516"/>
          <w:jc w:val="center"/>
        </w:trPr>
        <w:tc>
          <w:tcPr>
            <w:tcW w:w="545" w:type="dxa"/>
            <w:vMerge w:val="restart"/>
            <w:tcBorders>
              <w:top w:val="single" w:sz="4" w:space="0" w:color="auto"/>
              <w:left w:val="single" w:sz="4" w:space="0" w:color="auto"/>
              <w:bottom w:val="single" w:sz="4" w:space="0" w:color="auto"/>
              <w:right w:val="single" w:sz="4" w:space="0" w:color="auto"/>
            </w:tcBorders>
            <w:vAlign w:val="center"/>
          </w:tcPr>
          <w:p w14:paraId="69726F6A" w14:textId="77777777" w:rsidR="002F70C2" w:rsidRDefault="002F1509">
            <w:pPr>
              <w:spacing w:line="500" w:lineRule="exact"/>
              <w:jc w:val="center"/>
              <w:rPr>
                <w:rFonts w:ascii="宋体" w:hAnsi="宋体" w:cs="宋体"/>
                <w:sz w:val="24"/>
              </w:rPr>
            </w:pPr>
            <w:bookmarkStart w:id="61" w:name="_Hlk187155566"/>
            <w:r>
              <w:rPr>
                <w:rFonts w:ascii="宋体" w:hAnsi="宋体" w:cs="宋体" w:hint="eastAsia"/>
                <w:szCs w:val="21"/>
              </w:rPr>
              <w:t>需求一览表</w:t>
            </w:r>
          </w:p>
        </w:tc>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292141" w14:textId="77777777" w:rsidR="002F70C2" w:rsidRDefault="002F1509">
            <w:pPr>
              <w:spacing w:line="500" w:lineRule="exact"/>
              <w:jc w:val="center"/>
              <w:rPr>
                <w:rFonts w:ascii="宋体" w:hAnsi="宋体" w:cs="宋体"/>
                <w:szCs w:val="21"/>
              </w:rPr>
            </w:pPr>
            <w:r>
              <w:rPr>
                <w:rFonts w:ascii="宋体" w:hAnsi="宋体" w:cs="宋体" w:hint="eastAsia"/>
                <w:szCs w:val="21"/>
              </w:rPr>
              <w:t>序号</w:t>
            </w:r>
          </w:p>
        </w:tc>
        <w:tc>
          <w:tcPr>
            <w:tcW w:w="1562" w:type="dxa"/>
            <w:tcBorders>
              <w:top w:val="single" w:sz="4" w:space="0" w:color="auto"/>
              <w:left w:val="single" w:sz="4" w:space="0" w:color="auto"/>
              <w:bottom w:val="single" w:sz="4" w:space="0" w:color="auto"/>
              <w:right w:val="single" w:sz="4" w:space="0" w:color="auto"/>
            </w:tcBorders>
            <w:vAlign w:val="center"/>
          </w:tcPr>
          <w:p w14:paraId="52ED9C18" w14:textId="77777777" w:rsidR="002F70C2" w:rsidRDefault="002F1509">
            <w:pPr>
              <w:spacing w:line="500" w:lineRule="exact"/>
              <w:jc w:val="center"/>
              <w:rPr>
                <w:rFonts w:ascii="宋体" w:hAnsi="宋体" w:cs="宋体"/>
                <w:szCs w:val="21"/>
              </w:rPr>
            </w:pPr>
            <w:r>
              <w:rPr>
                <w:rFonts w:ascii="宋体" w:hAnsi="宋体" w:cs="宋体" w:hint="eastAsia"/>
                <w:szCs w:val="21"/>
              </w:rPr>
              <w:t>标的名称</w:t>
            </w:r>
          </w:p>
        </w:tc>
        <w:tc>
          <w:tcPr>
            <w:tcW w:w="851" w:type="dxa"/>
            <w:tcBorders>
              <w:top w:val="single" w:sz="4" w:space="0" w:color="auto"/>
              <w:left w:val="single" w:sz="4" w:space="0" w:color="auto"/>
              <w:bottom w:val="single" w:sz="4" w:space="0" w:color="auto"/>
              <w:right w:val="single" w:sz="4" w:space="0" w:color="auto"/>
            </w:tcBorders>
            <w:vAlign w:val="center"/>
          </w:tcPr>
          <w:p w14:paraId="008A2AA0" w14:textId="77777777" w:rsidR="002F70C2" w:rsidRDefault="002F1509">
            <w:pPr>
              <w:spacing w:line="500" w:lineRule="exact"/>
              <w:jc w:val="center"/>
              <w:rPr>
                <w:rFonts w:ascii="宋体" w:hAnsi="宋体" w:cs="宋体"/>
                <w:szCs w:val="21"/>
              </w:rPr>
            </w:pPr>
            <w:r>
              <w:rPr>
                <w:rFonts w:ascii="宋体" w:hAnsi="宋体" w:cs="宋体" w:hint="eastAsia"/>
                <w:szCs w:val="21"/>
              </w:rPr>
              <w:t>数量及单位</w:t>
            </w:r>
          </w:p>
        </w:tc>
        <w:tc>
          <w:tcPr>
            <w:tcW w:w="4819" w:type="dxa"/>
            <w:tcBorders>
              <w:top w:val="single" w:sz="4" w:space="0" w:color="auto"/>
              <w:left w:val="single" w:sz="4" w:space="0" w:color="auto"/>
              <w:bottom w:val="single" w:sz="4" w:space="0" w:color="auto"/>
              <w:right w:val="single" w:sz="4" w:space="0" w:color="auto"/>
            </w:tcBorders>
            <w:vAlign w:val="center"/>
          </w:tcPr>
          <w:p w14:paraId="4F91F0CD" w14:textId="77777777" w:rsidR="002F70C2" w:rsidRDefault="002F1509">
            <w:pPr>
              <w:spacing w:line="500" w:lineRule="exact"/>
              <w:jc w:val="center"/>
              <w:rPr>
                <w:rFonts w:ascii="宋体" w:hAnsi="宋体" w:cs="宋体"/>
              </w:rPr>
            </w:pPr>
            <w:r>
              <w:rPr>
                <w:rFonts w:ascii="宋体" w:hAnsi="宋体" w:cs="宋体" w:hint="eastAsia"/>
                <w:szCs w:val="21"/>
              </w:rPr>
              <w:t>技术参数及配置</w:t>
            </w:r>
          </w:p>
        </w:tc>
        <w:tc>
          <w:tcPr>
            <w:tcW w:w="1799" w:type="dxa"/>
            <w:tcBorders>
              <w:top w:val="single" w:sz="4" w:space="0" w:color="auto"/>
              <w:left w:val="single" w:sz="4" w:space="0" w:color="auto"/>
              <w:bottom w:val="single" w:sz="4" w:space="0" w:color="auto"/>
              <w:right w:val="single" w:sz="4" w:space="0" w:color="auto"/>
            </w:tcBorders>
            <w:vAlign w:val="center"/>
          </w:tcPr>
          <w:p w14:paraId="2CCFB68D" w14:textId="77777777" w:rsidR="002F70C2" w:rsidRDefault="002F1509">
            <w:pPr>
              <w:spacing w:line="500" w:lineRule="exact"/>
              <w:jc w:val="center"/>
              <w:rPr>
                <w:rFonts w:ascii="宋体" w:hAnsi="宋体" w:cs="宋体"/>
                <w:sz w:val="24"/>
              </w:rPr>
            </w:pPr>
            <w:r>
              <w:rPr>
                <w:rFonts w:ascii="宋体" w:hAnsi="宋体" w:cs="宋体" w:hint="eastAsia"/>
                <w:szCs w:val="21"/>
              </w:rPr>
              <w:t>中小企业划分标准所属行业名称（行业名称及划分见本章附件</w:t>
            </w:r>
            <w:r>
              <w:rPr>
                <w:rFonts w:ascii="宋体" w:hAnsi="宋体" w:cs="宋体" w:hint="eastAsia"/>
                <w:szCs w:val="21"/>
              </w:rPr>
              <w:t>1</w:t>
            </w:r>
            <w:r>
              <w:rPr>
                <w:rFonts w:ascii="宋体" w:hAnsi="宋体" w:cs="宋体" w:hint="eastAsia"/>
                <w:szCs w:val="21"/>
              </w:rPr>
              <w:t>）</w:t>
            </w:r>
          </w:p>
        </w:tc>
      </w:tr>
      <w:tr w:rsidR="002F70C2" w14:paraId="0626CB74" w14:textId="77777777">
        <w:trPr>
          <w:trHeight w:val="407"/>
          <w:jc w:val="center"/>
        </w:trPr>
        <w:tc>
          <w:tcPr>
            <w:tcW w:w="545" w:type="dxa"/>
            <w:vMerge/>
            <w:tcBorders>
              <w:top w:val="single" w:sz="4" w:space="0" w:color="auto"/>
              <w:left w:val="single" w:sz="4" w:space="0" w:color="auto"/>
              <w:bottom w:val="single" w:sz="4" w:space="0" w:color="auto"/>
              <w:right w:val="single" w:sz="4" w:space="0" w:color="auto"/>
            </w:tcBorders>
            <w:vAlign w:val="center"/>
          </w:tcPr>
          <w:p w14:paraId="51A20911" w14:textId="77777777" w:rsidR="002F70C2" w:rsidRDefault="002F70C2">
            <w:pPr>
              <w:widowControl/>
              <w:spacing w:line="500" w:lineRule="exact"/>
              <w:jc w:val="left"/>
              <w:rPr>
                <w:rFonts w:ascii="宋体" w:hAnsi="宋体" w:cs="宋体"/>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5042A099" w14:textId="77777777" w:rsidR="002F70C2" w:rsidRDefault="002F1509">
            <w:pPr>
              <w:spacing w:line="500" w:lineRule="exact"/>
              <w:jc w:val="center"/>
              <w:rPr>
                <w:rFonts w:ascii="宋体" w:hAnsi="宋体" w:cs="宋体"/>
                <w:szCs w:val="21"/>
              </w:rPr>
            </w:pPr>
            <w:r>
              <w:rPr>
                <w:rFonts w:ascii="宋体" w:hAnsi="宋体" w:cs="宋体" w:hint="eastAsia"/>
                <w:szCs w:val="21"/>
              </w:rPr>
              <w:t>1</w:t>
            </w:r>
          </w:p>
        </w:tc>
        <w:tc>
          <w:tcPr>
            <w:tcW w:w="1562" w:type="dxa"/>
            <w:tcBorders>
              <w:top w:val="single" w:sz="4" w:space="0" w:color="auto"/>
              <w:left w:val="single" w:sz="4" w:space="0" w:color="auto"/>
              <w:bottom w:val="single" w:sz="4" w:space="0" w:color="auto"/>
              <w:right w:val="single" w:sz="4" w:space="0" w:color="auto"/>
            </w:tcBorders>
            <w:vAlign w:val="center"/>
          </w:tcPr>
          <w:p w14:paraId="2717FC1A" w14:textId="77777777" w:rsidR="002F70C2" w:rsidRDefault="002F1509">
            <w:pPr>
              <w:spacing w:line="500" w:lineRule="exact"/>
              <w:jc w:val="center"/>
              <w:rPr>
                <w:rFonts w:ascii="宋体" w:hAnsi="宋体" w:cs="宋体"/>
                <w:szCs w:val="21"/>
              </w:rPr>
            </w:pPr>
            <w:r>
              <w:rPr>
                <w:rFonts w:ascii="宋体" w:hAnsi="宋体" w:cs="宋体" w:hint="eastAsia"/>
                <w:szCs w:val="21"/>
              </w:rPr>
              <w:t>干湿分离机</w:t>
            </w:r>
          </w:p>
        </w:tc>
        <w:tc>
          <w:tcPr>
            <w:tcW w:w="851" w:type="dxa"/>
            <w:tcBorders>
              <w:top w:val="single" w:sz="4" w:space="0" w:color="auto"/>
              <w:left w:val="single" w:sz="4" w:space="0" w:color="auto"/>
              <w:bottom w:val="single" w:sz="4" w:space="0" w:color="auto"/>
              <w:right w:val="single" w:sz="4" w:space="0" w:color="auto"/>
            </w:tcBorders>
            <w:vAlign w:val="center"/>
          </w:tcPr>
          <w:p w14:paraId="5E2F4836" w14:textId="77777777" w:rsidR="002F70C2" w:rsidRDefault="002F1509">
            <w:pPr>
              <w:spacing w:line="500" w:lineRule="exact"/>
              <w:jc w:val="center"/>
              <w:rPr>
                <w:rFonts w:ascii="宋体" w:hAnsi="宋体" w:cs="宋体"/>
                <w:szCs w:val="21"/>
              </w:rPr>
            </w:pPr>
            <w:r>
              <w:rPr>
                <w:rFonts w:ascii="宋体" w:hAnsi="宋体" w:cs="宋体" w:hint="eastAsia"/>
                <w:szCs w:val="21"/>
              </w:rPr>
              <w:t>1</w:t>
            </w:r>
            <w:r>
              <w:rPr>
                <w:rFonts w:ascii="宋体" w:hAnsi="宋体" w:cs="宋体"/>
                <w:szCs w:val="21"/>
              </w:rPr>
              <w:t>70</w:t>
            </w:r>
            <w:r>
              <w:rPr>
                <w:rFonts w:ascii="宋体" w:hAnsi="宋体" w:cs="宋体" w:hint="eastAsia"/>
                <w:szCs w:val="21"/>
              </w:rPr>
              <w:t>台</w:t>
            </w:r>
          </w:p>
        </w:tc>
        <w:tc>
          <w:tcPr>
            <w:tcW w:w="4819" w:type="dxa"/>
            <w:tcBorders>
              <w:top w:val="single" w:sz="4" w:space="0" w:color="auto"/>
              <w:left w:val="single" w:sz="4" w:space="0" w:color="auto"/>
              <w:bottom w:val="single" w:sz="4" w:space="0" w:color="auto"/>
              <w:right w:val="single" w:sz="4" w:space="0" w:color="auto"/>
            </w:tcBorders>
            <w:vAlign w:val="center"/>
          </w:tcPr>
          <w:p w14:paraId="56F2267E" w14:textId="77777777" w:rsidR="002F70C2" w:rsidRDefault="002F1509">
            <w:pPr>
              <w:spacing w:line="500" w:lineRule="exact"/>
              <w:rPr>
                <w:rFonts w:ascii="宋体" w:hAnsi="宋体" w:cs="宋体"/>
                <w:szCs w:val="21"/>
              </w:rPr>
            </w:pPr>
            <w:r>
              <w:rPr>
                <w:rFonts w:ascii="宋体" w:hAnsi="宋体" w:cs="宋体" w:hint="eastAsia"/>
                <w:szCs w:val="21"/>
              </w:rPr>
              <w:t>电机总功率</w:t>
            </w:r>
            <w:r>
              <w:rPr>
                <w:rFonts w:ascii="宋体" w:hAnsi="宋体" w:cs="宋体" w:hint="eastAsia"/>
                <w:szCs w:val="21"/>
              </w:rPr>
              <w:t>10.8KW</w:t>
            </w:r>
            <w:r>
              <w:rPr>
                <w:rFonts w:ascii="宋体" w:hAnsi="宋体" w:cs="宋体" w:hint="eastAsia"/>
                <w:szCs w:val="21"/>
              </w:rPr>
              <w:t>，</w:t>
            </w:r>
            <w:r>
              <w:rPr>
                <w:rFonts w:ascii="宋体" w:hAnsi="宋体" w:cs="宋体" w:hint="eastAsia"/>
                <w:szCs w:val="21"/>
              </w:rPr>
              <w:t>(</w:t>
            </w:r>
            <w:r>
              <w:rPr>
                <w:rFonts w:ascii="宋体" w:hAnsi="宋体" w:cs="宋体" w:hint="eastAsia"/>
                <w:szCs w:val="21"/>
              </w:rPr>
              <w:t>挤压电机功率</w:t>
            </w:r>
            <w:r>
              <w:rPr>
                <w:rFonts w:ascii="宋体" w:hAnsi="宋体" w:cs="宋体" w:hint="eastAsia"/>
                <w:szCs w:val="21"/>
              </w:rPr>
              <w:t>4KW</w:t>
            </w:r>
            <w:r>
              <w:rPr>
                <w:rFonts w:ascii="宋体" w:hAnsi="宋体" w:cs="宋体" w:hint="eastAsia"/>
                <w:szCs w:val="21"/>
              </w:rPr>
              <w:t>，清洗电机功率</w:t>
            </w:r>
            <w:r>
              <w:rPr>
                <w:rFonts w:ascii="宋体" w:hAnsi="宋体" w:cs="宋体" w:hint="eastAsia"/>
                <w:szCs w:val="21"/>
              </w:rPr>
              <w:t>0.75KW</w:t>
            </w:r>
            <w:r>
              <w:rPr>
                <w:rFonts w:ascii="宋体" w:hAnsi="宋体" w:cs="宋体" w:hint="eastAsia"/>
                <w:szCs w:val="21"/>
              </w:rPr>
              <w:t>，振动电机</w:t>
            </w:r>
            <w:r>
              <w:rPr>
                <w:rFonts w:ascii="宋体" w:hAnsi="宋体" w:cs="宋体" w:hint="eastAsia"/>
                <w:szCs w:val="21"/>
              </w:rPr>
              <w:t>0.05KW</w:t>
            </w:r>
            <w:r>
              <w:rPr>
                <w:rFonts w:ascii="宋体" w:hAnsi="宋体" w:cs="宋体" w:hint="eastAsia"/>
                <w:szCs w:val="21"/>
              </w:rPr>
              <w:t>，抽粪电机</w:t>
            </w:r>
            <w:r>
              <w:rPr>
                <w:rFonts w:ascii="宋体" w:hAnsi="宋体" w:cs="宋体" w:hint="eastAsia"/>
                <w:szCs w:val="21"/>
              </w:rPr>
              <w:t>3KW,</w:t>
            </w:r>
            <w:r>
              <w:rPr>
                <w:rFonts w:ascii="宋体" w:hAnsi="宋体" w:cs="宋体" w:hint="eastAsia"/>
                <w:szCs w:val="21"/>
              </w:rPr>
              <w:t>搅拌电机</w:t>
            </w:r>
            <w:r>
              <w:rPr>
                <w:rFonts w:ascii="宋体" w:hAnsi="宋体" w:cs="宋体" w:hint="eastAsia"/>
                <w:szCs w:val="21"/>
              </w:rPr>
              <w:t>3KW)</w:t>
            </w:r>
            <w:r>
              <w:rPr>
                <w:rFonts w:ascii="宋体" w:hAnsi="宋体" w:cs="宋体" w:hint="eastAsia"/>
                <w:szCs w:val="21"/>
              </w:rPr>
              <w:t>，猪、牛粪处理能力≥</w:t>
            </w:r>
            <w:r>
              <w:rPr>
                <w:rFonts w:ascii="宋体" w:hAnsi="宋体" w:cs="宋体" w:hint="eastAsia"/>
                <w:szCs w:val="21"/>
              </w:rPr>
              <w:t>22m</w:t>
            </w:r>
            <w:r>
              <w:rPr>
                <w:rFonts w:ascii="宋体" w:hAnsi="宋体" w:cs="宋体" w:hint="eastAsia"/>
                <w:szCs w:val="21"/>
              </w:rPr>
              <w:t>³</w:t>
            </w:r>
            <w:r>
              <w:rPr>
                <w:rFonts w:ascii="宋体" w:hAnsi="宋体" w:cs="宋体" w:hint="eastAsia"/>
                <w:szCs w:val="21"/>
              </w:rPr>
              <w:t>/h</w:t>
            </w:r>
            <w:r>
              <w:rPr>
                <w:rFonts w:ascii="宋体" w:hAnsi="宋体" w:cs="宋体" w:hint="eastAsia"/>
                <w:szCs w:val="21"/>
              </w:rPr>
              <w:t>，外形尺寸</w:t>
            </w:r>
            <w:r>
              <w:rPr>
                <w:rFonts w:ascii="宋体" w:hAnsi="宋体" w:cs="宋体" w:hint="eastAsia"/>
                <w:szCs w:val="21"/>
              </w:rPr>
              <w:t>(</w:t>
            </w:r>
            <w:r>
              <w:rPr>
                <w:rFonts w:ascii="宋体" w:hAnsi="宋体" w:cs="宋体" w:hint="eastAsia"/>
                <w:szCs w:val="21"/>
              </w:rPr>
              <w:t>长</w:t>
            </w:r>
            <w:r>
              <w:rPr>
                <w:rFonts w:ascii="宋体" w:hAnsi="宋体" w:cs="宋体" w:hint="eastAsia"/>
                <w:lang w:bidi="ar"/>
              </w:rPr>
              <w:t>×</w:t>
            </w:r>
            <w:r>
              <w:rPr>
                <w:rFonts w:ascii="宋体" w:hAnsi="宋体" w:cs="宋体" w:hint="eastAsia"/>
                <w:szCs w:val="21"/>
              </w:rPr>
              <w:t>宽</w:t>
            </w:r>
            <w:r>
              <w:rPr>
                <w:rFonts w:ascii="宋体" w:hAnsi="宋体" w:cs="宋体" w:hint="eastAsia"/>
                <w:lang w:bidi="ar"/>
              </w:rPr>
              <w:t>×</w:t>
            </w:r>
            <w:r>
              <w:rPr>
                <w:rFonts w:ascii="宋体" w:hAnsi="宋体" w:cs="宋体" w:hint="eastAsia"/>
                <w:szCs w:val="21"/>
              </w:rPr>
              <w:t>高</w:t>
            </w:r>
            <w:r>
              <w:rPr>
                <w:rFonts w:ascii="宋体" w:hAnsi="宋体" w:cs="宋体" w:hint="eastAsia"/>
                <w:szCs w:val="21"/>
              </w:rPr>
              <w:t>)</w:t>
            </w:r>
            <w:r>
              <w:rPr>
                <w:rFonts w:ascii="宋体" w:hAnsi="宋体" w:cs="宋体" w:hint="eastAsia"/>
                <w:szCs w:val="21"/>
              </w:rPr>
              <w:t>约</w:t>
            </w:r>
            <w:r>
              <w:rPr>
                <w:rFonts w:ascii="宋体" w:hAnsi="宋体" w:cs="宋体" w:hint="eastAsia"/>
                <w:szCs w:val="21"/>
              </w:rPr>
              <w:t>2200mm</w:t>
            </w:r>
            <w:r>
              <w:rPr>
                <w:rFonts w:ascii="宋体" w:hAnsi="宋体" w:cs="宋体" w:hint="eastAsia"/>
                <w:lang w:bidi="ar"/>
              </w:rPr>
              <w:t>×</w:t>
            </w:r>
            <w:r>
              <w:rPr>
                <w:rFonts w:ascii="宋体" w:hAnsi="宋体" w:cs="宋体" w:hint="eastAsia"/>
                <w:szCs w:val="21"/>
              </w:rPr>
              <w:t>1300mm</w:t>
            </w:r>
            <w:r>
              <w:rPr>
                <w:rFonts w:ascii="宋体" w:hAnsi="宋体" w:cs="宋体" w:hint="eastAsia"/>
                <w:lang w:bidi="ar"/>
              </w:rPr>
              <w:t>×</w:t>
            </w:r>
            <w:r>
              <w:rPr>
                <w:rFonts w:ascii="宋体" w:hAnsi="宋体" w:cs="宋体" w:hint="eastAsia"/>
                <w:szCs w:val="21"/>
              </w:rPr>
              <w:t>1500mm</w:t>
            </w:r>
            <w:r>
              <w:rPr>
                <w:rFonts w:ascii="宋体" w:hAnsi="宋体" w:cs="宋体" w:hint="eastAsia"/>
                <w:szCs w:val="21"/>
              </w:rPr>
              <w:t>，分</w:t>
            </w:r>
            <w:r>
              <w:rPr>
                <w:rFonts w:ascii="宋体" w:hAnsi="宋体" w:cs="宋体" w:hint="eastAsia"/>
                <w:szCs w:val="21"/>
              </w:rPr>
              <w:lastRenderedPageBreak/>
              <w:t>离后固粪拦截率≥</w:t>
            </w:r>
            <w:r>
              <w:rPr>
                <w:rFonts w:ascii="宋体" w:hAnsi="宋体" w:cs="宋体" w:hint="eastAsia"/>
                <w:szCs w:val="21"/>
              </w:rPr>
              <w:t>80%</w:t>
            </w:r>
            <w:r>
              <w:rPr>
                <w:rFonts w:ascii="宋体" w:hAnsi="宋体" w:cs="宋体" w:hint="eastAsia"/>
                <w:szCs w:val="21"/>
              </w:rPr>
              <w:t>，去粪含水率：猪粪水≥</w:t>
            </w:r>
            <w:r>
              <w:rPr>
                <w:rFonts w:ascii="宋体" w:hAnsi="宋体" w:cs="宋体" w:hint="eastAsia"/>
                <w:szCs w:val="21"/>
              </w:rPr>
              <w:t>45%</w:t>
            </w:r>
            <w:r>
              <w:rPr>
                <w:rFonts w:ascii="宋体" w:hAnsi="宋体" w:cs="宋体" w:hint="eastAsia"/>
                <w:szCs w:val="21"/>
              </w:rPr>
              <w:t>。出水含固率≤</w:t>
            </w:r>
            <w:r>
              <w:rPr>
                <w:rFonts w:ascii="宋体" w:hAnsi="宋体" w:cs="宋体" w:hint="eastAsia"/>
                <w:szCs w:val="21"/>
              </w:rPr>
              <w:t>12%</w:t>
            </w:r>
            <w:r>
              <w:rPr>
                <w:rFonts w:ascii="宋体" w:hAnsi="宋体" w:cs="宋体" w:hint="eastAsia"/>
                <w:szCs w:val="21"/>
              </w:rPr>
              <w:t>，带反冲洗功能。</w:t>
            </w:r>
          </w:p>
          <w:p w14:paraId="22BB98AD" w14:textId="77777777" w:rsidR="002F70C2" w:rsidRDefault="002F1509">
            <w:pPr>
              <w:spacing w:line="500" w:lineRule="exact"/>
              <w:rPr>
                <w:rFonts w:ascii="宋体" w:hAnsi="宋体" w:cs="宋体"/>
                <w:szCs w:val="21"/>
              </w:rPr>
            </w:pPr>
            <w:r>
              <w:rPr>
                <w:rFonts w:ascii="宋体" w:hAnsi="宋体" w:cs="宋体" w:hint="eastAsia"/>
                <w:szCs w:val="21"/>
              </w:rPr>
              <w:t>配件明细：</w:t>
            </w:r>
          </w:p>
          <w:p w14:paraId="11DCE3B7" w14:textId="77777777" w:rsidR="002F70C2" w:rsidRDefault="002F1509">
            <w:pPr>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、主机</w:t>
            </w:r>
            <w:r>
              <w:rPr>
                <w:rFonts w:ascii="宋体" w:hAnsi="宋体" w:cs="宋体" w:hint="eastAsia"/>
                <w:szCs w:val="21"/>
              </w:rPr>
              <w:t>1</w:t>
            </w:r>
            <w:r>
              <w:rPr>
                <w:rFonts w:ascii="宋体" w:hAnsi="宋体" w:cs="宋体" w:hint="eastAsia"/>
                <w:szCs w:val="21"/>
              </w:rPr>
              <w:t>台</w:t>
            </w:r>
            <w:r>
              <w:rPr>
                <w:rFonts w:ascii="宋体" w:hAnsi="宋体" w:cs="宋体" w:hint="eastAsia"/>
                <w:szCs w:val="21"/>
              </w:rPr>
              <w:t>(</w:t>
            </w:r>
            <w:r>
              <w:rPr>
                <w:rFonts w:ascii="宋体" w:hAnsi="宋体" w:cs="宋体" w:hint="eastAsia"/>
                <w:szCs w:val="21"/>
              </w:rPr>
              <w:t>不锈钢材质</w:t>
            </w:r>
            <w:r>
              <w:rPr>
                <w:rFonts w:ascii="宋体" w:hAnsi="宋体" w:cs="宋体" w:hint="eastAsia"/>
                <w:szCs w:val="21"/>
              </w:rPr>
              <w:t>)</w:t>
            </w:r>
            <w:r>
              <w:rPr>
                <w:rFonts w:ascii="宋体" w:hAnsi="宋体" w:cs="宋体" w:hint="eastAsia"/>
                <w:szCs w:val="21"/>
              </w:rPr>
              <w:t>。</w:t>
            </w:r>
          </w:p>
          <w:p w14:paraId="6218A62A" w14:textId="77777777" w:rsidR="002F70C2" w:rsidRDefault="002F1509">
            <w:pPr>
              <w:spacing w:line="500" w:lineRule="exact"/>
              <w:rPr>
                <w:rFonts w:ascii="宋体" w:hAnsi="宋体" w:cs="宋体"/>
                <w:szCs w:val="21"/>
              </w:rPr>
            </w:pPr>
            <w:r>
              <w:rPr>
                <w:rFonts w:ascii="宋体" w:hAnsi="宋体" w:cs="宋体" w:hint="eastAsia"/>
                <w:szCs w:val="21"/>
              </w:rPr>
              <w:t>2</w:t>
            </w:r>
            <w:r>
              <w:rPr>
                <w:rFonts w:ascii="宋体" w:hAnsi="宋体" w:cs="宋体" w:hint="eastAsia"/>
                <w:szCs w:val="21"/>
              </w:rPr>
              <w:t>、主机电机：</w:t>
            </w:r>
            <w:r>
              <w:rPr>
                <w:rFonts w:ascii="宋体" w:hAnsi="宋体" w:cs="宋体" w:hint="eastAsia"/>
                <w:szCs w:val="21"/>
              </w:rPr>
              <w:t>4KW</w:t>
            </w:r>
            <w:r>
              <w:rPr>
                <w:rFonts w:ascii="宋体" w:hAnsi="宋体" w:cs="宋体" w:hint="eastAsia"/>
                <w:szCs w:val="21"/>
              </w:rPr>
              <w:t>纯铜电机</w:t>
            </w:r>
            <w:r>
              <w:rPr>
                <w:rFonts w:ascii="宋体" w:hAnsi="宋体" w:cs="宋体" w:hint="eastAsia"/>
                <w:szCs w:val="21"/>
              </w:rPr>
              <w:t>1</w:t>
            </w:r>
            <w:r>
              <w:rPr>
                <w:rFonts w:ascii="宋体" w:hAnsi="宋体" w:cs="宋体" w:hint="eastAsia"/>
                <w:szCs w:val="21"/>
              </w:rPr>
              <w:t>台。</w:t>
            </w:r>
          </w:p>
          <w:p w14:paraId="66AB8C6C" w14:textId="77777777" w:rsidR="002F70C2" w:rsidRDefault="002F1509">
            <w:pPr>
              <w:spacing w:line="500" w:lineRule="exact"/>
              <w:rPr>
                <w:rFonts w:ascii="宋体" w:hAnsi="宋体" w:cs="宋体"/>
                <w:szCs w:val="21"/>
              </w:rPr>
            </w:pPr>
            <w:r>
              <w:rPr>
                <w:rFonts w:ascii="宋体" w:hAnsi="宋体" w:cs="宋体" w:hint="eastAsia"/>
                <w:szCs w:val="21"/>
              </w:rPr>
              <w:t>3</w:t>
            </w:r>
            <w:r>
              <w:rPr>
                <w:rFonts w:ascii="宋体" w:hAnsi="宋体" w:cs="宋体" w:hint="eastAsia"/>
                <w:szCs w:val="21"/>
              </w:rPr>
              <w:t>、搅拌电机：</w:t>
            </w:r>
            <w:r>
              <w:rPr>
                <w:rFonts w:ascii="宋体" w:hAnsi="宋体" w:cs="宋体" w:hint="eastAsia"/>
                <w:szCs w:val="21"/>
              </w:rPr>
              <w:t>3kw</w:t>
            </w:r>
            <w:r>
              <w:rPr>
                <w:rFonts w:ascii="宋体" w:hAnsi="宋体" w:cs="宋体" w:hint="eastAsia"/>
                <w:szCs w:val="21"/>
              </w:rPr>
              <w:t>纯铜电机</w:t>
            </w:r>
            <w:r>
              <w:rPr>
                <w:rFonts w:ascii="宋体" w:hAnsi="宋体" w:cs="宋体" w:hint="eastAsia"/>
                <w:szCs w:val="21"/>
              </w:rPr>
              <w:t>1</w:t>
            </w:r>
            <w:r>
              <w:rPr>
                <w:rFonts w:ascii="宋体" w:hAnsi="宋体" w:cs="宋体" w:hint="eastAsia"/>
                <w:szCs w:val="21"/>
              </w:rPr>
              <w:t>台。</w:t>
            </w:r>
          </w:p>
          <w:p w14:paraId="5E36EC0A" w14:textId="77777777" w:rsidR="002F70C2" w:rsidRDefault="002F1509">
            <w:pPr>
              <w:spacing w:line="500" w:lineRule="exact"/>
              <w:rPr>
                <w:rFonts w:ascii="宋体" w:hAnsi="宋体" w:cs="宋体"/>
                <w:szCs w:val="21"/>
              </w:rPr>
            </w:pPr>
            <w:r>
              <w:rPr>
                <w:rFonts w:ascii="宋体" w:hAnsi="宋体" w:cs="宋体" w:hint="eastAsia"/>
                <w:szCs w:val="21"/>
              </w:rPr>
              <w:t>4</w:t>
            </w:r>
            <w:r>
              <w:rPr>
                <w:rFonts w:ascii="宋体" w:hAnsi="宋体" w:cs="宋体" w:hint="eastAsia"/>
                <w:szCs w:val="21"/>
              </w:rPr>
              <w:t>、抽排泵：</w:t>
            </w:r>
            <w:r>
              <w:rPr>
                <w:rFonts w:ascii="宋体" w:hAnsi="宋体" w:cs="宋体" w:hint="eastAsia"/>
                <w:szCs w:val="21"/>
              </w:rPr>
              <w:t>3kw</w:t>
            </w:r>
            <w:r>
              <w:rPr>
                <w:rFonts w:ascii="宋体" w:hAnsi="宋体" w:cs="宋体" w:hint="eastAsia"/>
                <w:szCs w:val="21"/>
              </w:rPr>
              <w:t>切割泵</w:t>
            </w:r>
            <w:r>
              <w:rPr>
                <w:rFonts w:ascii="宋体" w:hAnsi="宋体" w:cs="宋体" w:hint="eastAsia"/>
                <w:szCs w:val="21"/>
              </w:rPr>
              <w:t>1</w:t>
            </w:r>
            <w:r>
              <w:rPr>
                <w:rFonts w:ascii="宋体" w:hAnsi="宋体" w:cs="宋体" w:hint="eastAsia"/>
                <w:szCs w:val="21"/>
              </w:rPr>
              <w:t>台纯铜电机，扬程≥</w:t>
            </w:r>
            <w:r>
              <w:rPr>
                <w:rFonts w:ascii="宋体" w:hAnsi="宋体" w:cs="宋体" w:hint="eastAsia"/>
                <w:szCs w:val="21"/>
              </w:rPr>
              <w:t>10</w:t>
            </w:r>
            <w:r>
              <w:rPr>
                <w:rFonts w:ascii="宋体" w:hAnsi="宋体" w:cs="宋体" w:hint="eastAsia"/>
                <w:szCs w:val="21"/>
              </w:rPr>
              <w:t>米，流量≥</w:t>
            </w:r>
            <w:r>
              <w:rPr>
                <w:rFonts w:ascii="宋体" w:hAnsi="宋体" w:cs="宋体" w:hint="eastAsia"/>
                <w:szCs w:val="21"/>
              </w:rPr>
              <w:t>4</w:t>
            </w:r>
            <w:r>
              <w:rPr>
                <w:rFonts w:ascii="宋体" w:hAnsi="宋体" w:cs="宋体" w:hint="eastAsia"/>
                <w:szCs w:val="21"/>
              </w:rPr>
              <w:t>5</w:t>
            </w:r>
            <w:r>
              <w:rPr>
                <w:rFonts w:ascii="宋体" w:hAnsi="宋体" w:cs="宋体" w:hint="eastAsia"/>
                <w:szCs w:val="21"/>
              </w:rPr>
              <w:t>立方，口径</w:t>
            </w:r>
            <w:r>
              <w:rPr>
                <w:rFonts w:ascii="宋体" w:hAnsi="宋体" w:cs="宋体" w:hint="eastAsia"/>
                <w:szCs w:val="21"/>
              </w:rPr>
              <w:t>75mm</w:t>
            </w:r>
            <w:r>
              <w:rPr>
                <w:rFonts w:ascii="宋体" w:hAnsi="宋体" w:cs="宋体" w:hint="eastAsia"/>
                <w:szCs w:val="21"/>
              </w:rPr>
              <w:t>。</w:t>
            </w:r>
          </w:p>
          <w:p w14:paraId="7C0A2F8B" w14:textId="77777777" w:rsidR="002F70C2" w:rsidRDefault="002F1509">
            <w:pPr>
              <w:spacing w:line="500" w:lineRule="exact"/>
              <w:rPr>
                <w:rFonts w:ascii="宋体" w:hAnsi="宋体" w:cs="宋体"/>
                <w:szCs w:val="21"/>
              </w:rPr>
            </w:pPr>
            <w:r>
              <w:rPr>
                <w:rFonts w:ascii="宋体" w:hAnsi="宋体" w:cs="宋体" w:hint="eastAsia"/>
                <w:szCs w:val="21"/>
              </w:rPr>
              <w:t>5</w:t>
            </w:r>
            <w:r>
              <w:rPr>
                <w:rFonts w:ascii="宋体" w:hAnsi="宋体" w:cs="宋体" w:hint="eastAsia"/>
                <w:szCs w:val="21"/>
              </w:rPr>
              <w:t>、反冲洗泵：</w:t>
            </w:r>
            <w:r>
              <w:rPr>
                <w:rFonts w:ascii="宋体" w:hAnsi="宋体" w:cs="宋体" w:hint="eastAsia"/>
                <w:szCs w:val="21"/>
              </w:rPr>
              <w:t>0.75KW</w:t>
            </w:r>
            <w:r>
              <w:rPr>
                <w:rFonts w:ascii="宋体" w:hAnsi="宋体" w:cs="宋体" w:hint="eastAsia"/>
                <w:szCs w:val="21"/>
              </w:rPr>
              <w:t>纯铜电机</w:t>
            </w:r>
            <w:r>
              <w:rPr>
                <w:rFonts w:ascii="宋体" w:hAnsi="宋体" w:cs="宋体" w:hint="eastAsia"/>
                <w:szCs w:val="21"/>
              </w:rPr>
              <w:t>1</w:t>
            </w:r>
            <w:r>
              <w:rPr>
                <w:rFonts w:ascii="宋体" w:hAnsi="宋体" w:cs="宋体" w:hint="eastAsia"/>
                <w:szCs w:val="21"/>
              </w:rPr>
              <w:t>台。</w:t>
            </w:r>
          </w:p>
          <w:p w14:paraId="2DCEE7A0" w14:textId="77777777" w:rsidR="002F70C2" w:rsidRDefault="002F1509">
            <w:pPr>
              <w:spacing w:line="500" w:lineRule="exact"/>
              <w:rPr>
                <w:rFonts w:ascii="宋体" w:hAnsi="宋体" w:cs="宋体"/>
                <w:szCs w:val="21"/>
              </w:rPr>
            </w:pPr>
            <w:r>
              <w:rPr>
                <w:rFonts w:ascii="宋体" w:hAnsi="宋体" w:cs="宋体" w:hint="eastAsia"/>
                <w:szCs w:val="21"/>
              </w:rPr>
              <w:t>6</w:t>
            </w:r>
            <w:r>
              <w:rPr>
                <w:rFonts w:ascii="宋体" w:hAnsi="宋体" w:cs="宋体" w:hint="eastAsia"/>
                <w:szCs w:val="21"/>
              </w:rPr>
              <w:t>、振动电机：</w:t>
            </w:r>
            <w:r>
              <w:rPr>
                <w:rFonts w:ascii="宋体" w:hAnsi="宋体" w:cs="宋体" w:hint="eastAsia"/>
                <w:szCs w:val="21"/>
              </w:rPr>
              <w:t>50W</w:t>
            </w:r>
            <w:r>
              <w:rPr>
                <w:rFonts w:ascii="宋体" w:hAnsi="宋体" w:cs="宋体" w:hint="eastAsia"/>
                <w:szCs w:val="21"/>
              </w:rPr>
              <w:t>纯铜电机</w:t>
            </w:r>
            <w:r>
              <w:rPr>
                <w:rFonts w:ascii="宋体" w:hAnsi="宋体" w:cs="宋体" w:hint="eastAsia"/>
                <w:szCs w:val="21"/>
              </w:rPr>
              <w:t>1</w:t>
            </w:r>
            <w:r>
              <w:rPr>
                <w:rFonts w:ascii="宋体" w:hAnsi="宋体" w:cs="宋体" w:hint="eastAsia"/>
                <w:szCs w:val="21"/>
              </w:rPr>
              <w:t>台。</w:t>
            </w:r>
          </w:p>
          <w:p w14:paraId="7598AFFA" w14:textId="77777777" w:rsidR="002F70C2" w:rsidRDefault="002F1509">
            <w:pPr>
              <w:spacing w:line="500" w:lineRule="exact"/>
              <w:rPr>
                <w:rFonts w:ascii="宋体" w:hAnsi="宋体" w:cs="宋体"/>
                <w:szCs w:val="21"/>
              </w:rPr>
            </w:pPr>
            <w:r>
              <w:rPr>
                <w:rFonts w:ascii="宋体" w:hAnsi="宋体" w:cs="宋体" w:hint="eastAsia"/>
                <w:szCs w:val="21"/>
              </w:rPr>
              <w:t>7</w:t>
            </w:r>
            <w:r>
              <w:rPr>
                <w:rFonts w:ascii="宋体" w:hAnsi="宋体" w:cs="宋体" w:hint="eastAsia"/>
                <w:szCs w:val="21"/>
              </w:rPr>
              <w:t>、外板：≥厚</w:t>
            </w:r>
            <w:r>
              <w:rPr>
                <w:rFonts w:ascii="宋体" w:hAnsi="宋体" w:cs="宋体" w:hint="eastAsia"/>
                <w:szCs w:val="21"/>
              </w:rPr>
              <w:t>1.5mm</w:t>
            </w:r>
            <w:r>
              <w:rPr>
                <w:rFonts w:ascii="宋体" w:hAnsi="宋体" w:cs="宋体" w:hint="eastAsia"/>
                <w:szCs w:val="21"/>
              </w:rPr>
              <w:t>（材质：</w:t>
            </w:r>
            <w:r>
              <w:rPr>
                <w:rFonts w:ascii="宋体" w:hAnsi="宋体" w:cs="宋体" w:hint="eastAsia"/>
                <w:szCs w:val="21"/>
              </w:rPr>
              <w:t>201</w:t>
            </w:r>
            <w:r>
              <w:rPr>
                <w:rFonts w:ascii="宋体" w:hAnsi="宋体" w:cs="宋体" w:hint="eastAsia"/>
                <w:szCs w:val="21"/>
              </w:rPr>
              <w:t>不锈钢）。</w:t>
            </w:r>
          </w:p>
          <w:p w14:paraId="7DA3F544" w14:textId="77777777" w:rsidR="002F70C2" w:rsidRDefault="002F1509">
            <w:pPr>
              <w:spacing w:line="500" w:lineRule="exact"/>
              <w:rPr>
                <w:rFonts w:ascii="宋体" w:hAnsi="宋体" w:cs="宋体"/>
                <w:szCs w:val="21"/>
              </w:rPr>
            </w:pPr>
            <w:r>
              <w:rPr>
                <w:rFonts w:ascii="宋体" w:hAnsi="宋体" w:cs="宋体" w:hint="eastAsia"/>
                <w:szCs w:val="21"/>
              </w:rPr>
              <w:t>8</w:t>
            </w:r>
            <w:r>
              <w:rPr>
                <w:rFonts w:ascii="宋体" w:hAnsi="宋体" w:cs="宋体" w:hint="eastAsia"/>
                <w:szCs w:val="21"/>
              </w:rPr>
              <w:t>、配电箱：不锈钢箱体带过载保护。</w:t>
            </w:r>
          </w:p>
          <w:p w14:paraId="16051DD4" w14:textId="77777777" w:rsidR="002F70C2" w:rsidRDefault="002F1509">
            <w:pPr>
              <w:spacing w:line="500" w:lineRule="exact"/>
              <w:rPr>
                <w:rFonts w:ascii="宋体" w:hAnsi="宋体" w:cs="宋体"/>
                <w:szCs w:val="21"/>
              </w:rPr>
            </w:pPr>
            <w:r>
              <w:rPr>
                <w:rFonts w:ascii="宋体" w:hAnsi="宋体" w:cs="宋体" w:hint="eastAsia"/>
                <w:szCs w:val="21"/>
              </w:rPr>
              <w:t>9</w:t>
            </w:r>
            <w:r>
              <w:rPr>
                <w:rFonts w:ascii="宋体" w:hAnsi="宋体" w:cs="宋体" w:hint="eastAsia"/>
                <w:szCs w:val="21"/>
              </w:rPr>
              <w:t>、挤压筛网：约</w:t>
            </w:r>
            <w:r>
              <w:rPr>
                <w:rFonts w:ascii="宋体" w:hAnsi="宋体" w:cs="宋体" w:hint="eastAsia"/>
                <w:szCs w:val="21"/>
              </w:rPr>
              <w:t>145mm</w:t>
            </w:r>
            <w:r>
              <w:rPr>
                <w:rFonts w:ascii="宋体" w:hAnsi="宋体" w:cs="宋体" w:hint="eastAsia"/>
                <w:szCs w:val="21"/>
              </w:rPr>
              <w:t>（长）</w:t>
            </w:r>
            <w:r>
              <w:rPr>
                <w:rFonts w:ascii="宋体" w:hAnsi="宋体" w:cs="宋体" w:hint="eastAsia"/>
                <w:lang w:bidi="ar"/>
              </w:rPr>
              <w:t>×</w:t>
            </w:r>
            <w:r>
              <w:rPr>
                <w:rFonts w:ascii="宋体" w:hAnsi="宋体" w:cs="宋体" w:hint="eastAsia"/>
                <w:szCs w:val="21"/>
              </w:rPr>
              <w:t>350mm</w:t>
            </w:r>
            <w:r>
              <w:rPr>
                <w:rFonts w:ascii="宋体" w:hAnsi="宋体" w:cs="宋体" w:hint="eastAsia"/>
                <w:szCs w:val="21"/>
              </w:rPr>
              <w:t>（宽），（材质：</w:t>
            </w:r>
            <w:r>
              <w:rPr>
                <w:rFonts w:ascii="宋体" w:hAnsi="宋体" w:cs="宋体" w:hint="eastAsia"/>
                <w:szCs w:val="21"/>
              </w:rPr>
              <w:t>304</w:t>
            </w:r>
            <w:r>
              <w:rPr>
                <w:rFonts w:ascii="宋体" w:hAnsi="宋体" w:cs="宋体" w:hint="eastAsia"/>
                <w:szCs w:val="21"/>
              </w:rPr>
              <w:t>不锈钢）。</w:t>
            </w:r>
          </w:p>
          <w:p w14:paraId="5D5605B0" w14:textId="77777777" w:rsidR="002F70C2" w:rsidRDefault="002F1509">
            <w:pPr>
              <w:spacing w:line="500" w:lineRule="exact"/>
              <w:rPr>
                <w:rFonts w:ascii="宋体" w:hAnsi="宋体" w:cs="宋体"/>
                <w:szCs w:val="21"/>
              </w:rPr>
            </w:pPr>
            <w:r>
              <w:rPr>
                <w:rFonts w:ascii="宋体" w:hAnsi="宋体" w:cs="宋体" w:hint="eastAsia"/>
                <w:szCs w:val="21"/>
              </w:rPr>
              <w:t>10</w:t>
            </w:r>
            <w:r>
              <w:rPr>
                <w:rFonts w:ascii="宋体" w:hAnsi="宋体" w:cs="宋体" w:hint="eastAsia"/>
                <w:szCs w:val="21"/>
              </w:rPr>
              <w:t>、绞龙：螺旋板厚≥</w:t>
            </w:r>
            <w:r>
              <w:rPr>
                <w:rFonts w:ascii="宋体" w:hAnsi="宋体" w:cs="宋体" w:hint="eastAsia"/>
                <w:szCs w:val="21"/>
              </w:rPr>
              <w:t>5mm</w:t>
            </w:r>
            <w:r>
              <w:rPr>
                <w:rFonts w:ascii="宋体" w:hAnsi="宋体" w:cs="宋体" w:hint="eastAsia"/>
                <w:szCs w:val="21"/>
              </w:rPr>
              <w:t>（材质：</w:t>
            </w:r>
            <w:r>
              <w:rPr>
                <w:rFonts w:ascii="宋体" w:hAnsi="宋体" w:cs="宋体" w:hint="eastAsia"/>
                <w:szCs w:val="21"/>
              </w:rPr>
              <w:t>201</w:t>
            </w:r>
            <w:r>
              <w:rPr>
                <w:rFonts w:ascii="宋体" w:hAnsi="宋体" w:cs="宋体" w:hint="eastAsia"/>
                <w:szCs w:val="21"/>
              </w:rPr>
              <w:t>不锈钢）绞龙直径≥</w:t>
            </w:r>
            <w:r>
              <w:rPr>
                <w:rFonts w:ascii="宋体" w:hAnsi="宋体" w:cs="宋体" w:hint="eastAsia"/>
                <w:szCs w:val="21"/>
              </w:rPr>
              <w:t>145mm</w:t>
            </w:r>
            <w:r>
              <w:rPr>
                <w:rFonts w:ascii="宋体" w:hAnsi="宋体" w:cs="宋体" w:hint="eastAsia"/>
                <w:szCs w:val="21"/>
              </w:rPr>
              <w:t>。</w:t>
            </w:r>
          </w:p>
          <w:p w14:paraId="48250934" w14:textId="77777777" w:rsidR="002F70C2" w:rsidRDefault="002F1509">
            <w:pPr>
              <w:spacing w:line="500" w:lineRule="exact"/>
              <w:rPr>
                <w:rFonts w:ascii="宋体" w:hAnsi="宋体" w:cs="宋体"/>
                <w:szCs w:val="21"/>
              </w:rPr>
            </w:pPr>
            <w:r>
              <w:rPr>
                <w:rFonts w:ascii="宋体" w:hAnsi="宋体" w:cs="宋体" w:hint="eastAsia"/>
                <w:szCs w:val="21"/>
              </w:rPr>
              <w:t>11</w:t>
            </w:r>
            <w:r>
              <w:rPr>
                <w:rFonts w:ascii="宋体" w:hAnsi="宋体" w:cs="宋体" w:hint="eastAsia"/>
                <w:szCs w:val="21"/>
              </w:rPr>
              <w:t>、筛面间隙：约</w:t>
            </w:r>
            <w:r>
              <w:rPr>
                <w:rFonts w:ascii="宋体" w:hAnsi="宋体" w:cs="宋体" w:hint="eastAsia"/>
                <w:szCs w:val="21"/>
              </w:rPr>
              <w:t>0.5mm</w:t>
            </w:r>
            <w:r>
              <w:rPr>
                <w:rFonts w:ascii="宋体" w:hAnsi="宋体" w:cs="宋体" w:hint="eastAsia"/>
                <w:szCs w:val="21"/>
              </w:rPr>
              <w:t>。</w:t>
            </w:r>
          </w:p>
          <w:p w14:paraId="4FDEE8AE" w14:textId="77777777" w:rsidR="002F70C2" w:rsidRDefault="002F1509">
            <w:pPr>
              <w:spacing w:line="500" w:lineRule="exact"/>
              <w:rPr>
                <w:rFonts w:ascii="宋体" w:hAnsi="宋体" w:cs="宋体"/>
                <w:szCs w:val="21"/>
              </w:rPr>
            </w:pPr>
            <w:r>
              <w:rPr>
                <w:rFonts w:ascii="宋体" w:hAnsi="宋体" w:cs="宋体" w:hint="eastAsia"/>
                <w:szCs w:val="21"/>
              </w:rPr>
              <w:t>12</w:t>
            </w:r>
            <w:r>
              <w:rPr>
                <w:rFonts w:ascii="宋体" w:hAnsi="宋体" w:cs="宋体" w:hint="eastAsia"/>
                <w:szCs w:val="21"/>
              </w:rPr>
              <w:t>、筛面尺寸：约</w:t>
            </w:r>
            <w:r>
              <w:rPr>
                <w:rFonts w:ascii="宋体" w:hAnsi="宋体" w:cs="宋体" w:hint="eastAsia"/>
                <w:szCs w:val="21"/>
              </w:rPr>
              <w:t>1160mm</w:t>
            </w:r>
            <w:r>
              <w:rPr>
                <w:rFonts w:ascii="宋体" w:hAnsi="宋体" w:cs="宋体" w:hint="eastAsia"/>
                <w:szCs w:val="21"/>
              </w:rPr>
              <w:t>×</w:t>
            </w:r>
            <w:r>
              <w:rPr>
                <w:rFonts w:ascii="宋体" w:hAnsi="宋体" w:cs="宋体" w:hint="eastAsia"/>
                <w:szCs w:val="21"/>
              </w:rPr>
              <w:t>1000mm</w:t>
            </w:r>
            <w:r>
              <w:rPr>
                <w:rFonts w:ascii="宋体" w:hAnsi="宋体" w:cs="宋体" w:hint="eastAsia"/>
                <w:szCs w:val="21"/>
              </w:rPr>
              <w:t>（长×宽）。</w:t>
            </w:r>
          </w:p>
          <w:p w14:paraId="35913E6B" w14:textId="77777777" w:rsidR="002F70C2" w:rsidRDefault="002F1509">
            <w:pPr>
              <w:spacing w:line="500" w:lineRule="exact"/>
              <w:rPr>
                <w:rFonts w:ascii="宋体" w:hAnsi="宋体" w:cs="宋体"/>
                <w:szCs w:val="21"/>
              </w:rPr>
            </w:pPr>
            <w:r>
              <w:rPr>
                <w:rFonts w:ascii="宋体" w:hAnsi="宋体" w:cs="宋体" w:hint="eastAsia"/>
                <w:szCs w:val="21"/>
              </w:rPr>
              <w:t>13</w:t>
            </w:r>
            <w:r>
              <w:rPr>
                <w:rFonts w:ascii="宋体" w:hAnsi="宋体" w:cs="宋体" w:hint="eastAsia"/>
                <w:szCs w:val="21"/>
              </w:rPr>
              <w:t>、进料口：</w:t>
            </w:r>
            <w:r>
              <w:rPr>
                <w:rFonts w:ascii="宋体" w:hAnsi="宋体" w:cs="宋体" w:hint="eastAsia"/>
                <w:szCs w:val="21"/>
              </w:rPr>
              <w:t>75mm</w:t>
            </w:r>
            <w:r>
              <w:rPr>
                <w:rFonts w:ascii="宋体" w:hAnsi="宋体" w:cs="宋体" w:hint="eastAsia"/>
                <w:szCs w:val="21"/>
              </w:rPr>
              <w:t>。</w:t>
            </w:r>
          </w:p>
          <w:p w14:paraId="2014553B" w14:textId="77777777" w:rsidR="002F70C2" w:rsidRDefault="002F1509">
            <w:pPr>
              <w:spacing w:line="500" w:lineRule="exact"/>
              <w:rPr>
                <w:rFonts w:ascii="宋体" w:hAnsi="宋体" w:cs="宋体"/>
                <w:szCs w:val="21"/>
              </w:rPr>
            </w:pPr>
            <w:r>
              <w:rPr>
                <w:rFonts w:ascii="宋体" w:hAnsi="宋体" w:cs="宋体" w:hint="eastAsia"/>
                <w:szCs w:val="21"/>
              </w:rPr>
              <w:t>14</w:t>
            </w:r>
            <w:r>
              <w:rPr>
                <w:rFonts w:ascii="宋体" w:hAnsi="宋体" w:cs="宋体" w:hint="eastAsia"/>
                <w:szCs w:val="21"/>
              </w:rPr>
              <w:t>、溢流口：</w:t>
            </w:r>
            <w:r>
              <w:rPr>
                <w:rFonts w:ascii="宋体" w:hAnsi="宋体" w:cs="宋体" w:hint="eastAsia"/>
                <w:szCs w:val="21"/>
              </w:rPr>
              <w:t>75mm</w:t>
            </w:r>
            <w:r>
              <w:rPr>
                <w:rFonts w:ascii="宋体" w:hAnsi="宋体" w:cs="宋体" w:hint="eastAsia"/>
                <w:szCs w:val="21"/>
              </w:rPr>
              <w:t>。</w:t>
            </w:r>
          </w:p>
          <w:p w14:paraId="4716816A" w14:textId="77777777" w:rsidR="002F70C2" w:rsidRDefault="002F1509">
            <w:pPr>
              <w:spacing w:line="500" w:lineRule="exact"/>
              <w:rPr>
                <w:rFonts w:ascii="宋体" w:hAnsi="宋体" w:cs="宋体"/>
                <w:szCs w:val="21"/>
              </w:rPr>
            </w:pPr>
            <w:r>
              <w:rPr>
                <w:rFonts w:ascii="宋体" w:hAnsi="宋体" w:cs="宋体" w:hint="eastAsia"/>
                <w:szCs w:val="21"/>
              </w:rPr>
              <w:t>15</w:t>
            </w:r>
            <w:r>
              <w:rPr>
                <w:rFonts w:ascii="宋体" w:hAnsi="宋体" w:cs="宋体" w:hint="eastAsia"/>
                <w:szCs w:val="21"/>
              </w:rPr>
              <w:t>、排水口：</w:t>
            </w:r>
            <w:r>
              <w:rPr>
                <w:rFonts w:ascii="宋体" w:hAnsi="宋体" w:cs="宋体" w:hint="eastAsia"/>
                <w:szCs w:val="21"/>
              </w:rPr>
              <w:t>100mm</w:t>
            </w:r>
            <w:r>
              <w:rPr>
                <w:rFonts w:ascii="宋体" w:hAnsi="宋体" w:cs="宋体" w:hint="eastAsia"/>
                <w:szCs w:val="21"/>
              </w:rPr>
              <w:t>。</w:t>
            </w:r>
          </w:p>
          <w:p w14:paraId="456F9633" w14:textId="77777777" w:rsidR="002F70C2" w:rsidRDefault="002F1509">
            <w:pPr>
              <w:spacing w:line="500" w:lineRule="exact"/>
              <w:rPr>
                <w:rFonts w:ascii="宋体" w:hAnsi="宋体" w:cs="宋体"/>
                <w:szCs w:val="21"/>
              </w:rPr>
            </w:pPr>
            <w:r>
              <w:rPr>
                <w:rFonts w:ascii="宋体" w:hAnsi="宋体" w:cs="宋体" w:hint="eastAsia"/>
                <w:szCs w:val="21"/>
              </w:rPr>
              <w:t>16</w:t>
            </w:r>
            <w:r>
              <w:rPr>
                <w:rFonts w:ascii="宋体" w:hAnsi="宋体" w:cs="宋体" w:hint="eastAsia"/>
                <w:szCs w:val="21"/>
              </w:rPr>
              <w:t>、给排管：带钢丝牛筋管（</w:t>
            </w:r>
            <w:r>
              <w:rPr>
                <w:rFonts w:ascii="宋体" w:hAnsi="宋体" w:cs="宋体" w:hint="eastAsia"/>
                <w:szCs w:val="21"/>
              </w:rPr>
              <w:t>10</w:t>
            </w:r>
            <w:r>
              <w:rPr>
                <w:rFonts w:ascii="宋体" w:hAnsi="宋体" w:cs="宋体" w:hint="eastAsia"/>
                <w:szCs w:val="21"/>
              </w:rPr>
              <w:t>米长）。</w:t>
            </w:r>
          </w:p>
          <w:p w14:paraId="64E2026F" w14:textId="77777777" w:rsidR="002F70C2" w:rsidRDefault="002F1509">
            <w:pPr>
              <w:spacing w:line="500" w:lineRule="exact"/>
              <w:rPr>
                <w:rFonts w:ascii="宋体" w:hAnsi="宋体" w:cs="宋体"/>
                <w:szCs w:val="21"/>
              </w:rPr>
            </w:pPr>
            <w:r>
              <w:rPr>
                <w:rFonts w:ascii="宋体" w:hAnsi="宋体" w:cs="宋体" w:hint="eastAsia"/>
                <w:szCs w:val="21"/>
              </w:rPr>
              <w:t>17</w:t>
            </w:r>
            <w:r>
              <w:rPr>
                <w:rFonts w:ascii="宋体" w:hAnsi="宋体" w:cs="宋体" w:hint="eastAsia"/>
                <w:szCs w:val="21"/>
              </w:rPr>
              <w:t>、处理量：</w:t>
            </w:r>
            <w:r>
              <w:rPr>
                <w:rFonts w:ascii="宋体" w:hAnsi="宋体" w:cs="宋体" w:hint="eastAsia"/>
                <w:szCs w:val="21"/>
              </w:rPr>
              <w:t>20-25m</w:t>
            </w:r>
            <w:r>
              <w:rPr>
                <w:rFonts w:ascii="宋体" w:hAnsi="宋体" w:cs="宋体" w:hint="eastAsia"/>
                <w:szCs w:val="21"/>
              </w:rPr>
              <w:t>³</w:t>
            </w:r>
            <w:r>
              <w:rPr>
                <w:rFonts w:ascii="宋体" w:hAnsi="宋体" w:cs="宋体" w:hint="eastAsia"/>
                <w:szCs w:val="21"/>
              </w:rPr>
              <w:t>/h</w:t>
            </w:r>
            <w:r>
              <w:rPr>
                <w:rFonts w:ascii="宋体" w:hAnsi="宋体" w:cs="宋体" w:hint="eastAsia"/>
                <w:szCs w:val="21"/>
              </w:rPr>
              <w:t>。</w:t>
            </w:r>
          </w:p>
          <w:p w14:paraId="4D844958" w14:textId="77777777" w:rsidR="002F70C2" w:rsidRDefault="002F1509">
            <w:pPr>
              <w:spacing w:line="500" w:lineRule="exact"/>
              <w:rPr>
                <w:rFonts w:ascii="宋体" w:hAnsi="宋体" w:cs="宋体"/>
                <w:szCs w:val="21"/>
              </w:rPr>
            </w:pPr>
            <w:r>
              <w:rPr>
                <w:rFonts w:ascii="宋体" w:hAnsi="宋体" w:cs="宋体" w:hint="eastAsia"/>
                <w:szCs w:val="21"/>
              </w:rPr>
              <w:t>18</w:t>
            </w:r>
            <w:r>
              <w:rPr>
                <w:rFonts w:ascii="宋体" w:hAnsi="宋体" w:cs="宋体" w:hint="eastAsia"/>
                <w:szCs w:val="21"/>
              </w:rPr>
              <w:t>、安装辅材：</w:t>
            </w:r>
            <w:r>
              <w:rPr>
                <w:rFonts w:ascii="宋体" w:hAnsi="宋体" w:cs="宋体" w:hint="eastAsia"/>
                <w:szCs w:val="21"/>
              </w:rPr>
              <w:t>pvc</w:t>
            </w:r>
            <w:r>
              <w:rPr>
                <w:rFonts w:ascii="宋体" w:hAnsi="宋体" w:cs="宋体" w:hint="eastAsia"/>
                <w:szCs w:val="21"/>
              </w:rPr>
              <w:t>管。</w:t>
            </w:r>
          </w:p>
          <w:p w14:paraId="66FE99D2" w14:textId="77777777" w:rsidR="002F70C2" w:rsidRDefault="002F1509">
            <w:pPr>
              <w:spacing w:line="500" w:lineRule="exact"/>
              <w:rPr>
                <w:rFonts w:ascii="宋体" w:hAnsi="宋体" w:cs="宋体"/>
                <w:szCs w:val="21"/>
              </w:rPr>
            </w:pPr>
            <w:r>
              <w:rPr>
                <w:rFonts w:ascii="宋体" w:hAnsi="宋体" w:cs="宋体" w:hint="eastAsia"/>
                <w:szCs w:val="21"/>
              </w:rPr>
              <w:t>19</w:t>
            </w:r>
            <w:r>
              <w:rPr>
                <w:rFonts w:ascii="宋体" w:hAnsi="宋体" w:cs="宋体" w:hint="eastAsia"/>
                <w:szCs w:val="21"/>
              </w:rPr>
              <w:t>、减速机：</w:t>
            </w:r>
            <w:r>
              <w:rPr>
                <w:rFonts w:ascii="宋体" w:hAnsi="宋体" w:cs="宋体" w:hint="eastAsia"/>
                <w:szCs w:val="21"/>
              </w:rPr>
              <w:t>RV</w:t>
            </w:r>
            <w:r>
              <w:rPr>
                <w:rFonts w:ascii="宋体" w:hAnsi="宋体" w:cs="宋体" w:hint="eastAsia"/>
                <w:szCs w:val="21"/>
              </w:rPr>
              <w:t>减速机。</w:t>
            </w:r>
          </w:p>
          <w:p w14:paraId="505FF9DC" w14:textId="77777777" w:rsidR="002F70C2" w:rsidRDefault="002F1509">
            <w:pPr>
              <w:spacing w:line="500" w:lineRule="exact"/>
              <w:rPr>
                <w:rFonts w:ascii="宋体" w:hAnsi="宋体" w:cs="宋体"/>
                <w:szCs w:val="21"/>
              </w:rPr>
            </w:pPr>
            <w:r>
              <w:rPr>
                <w:rFonts w:ascii="宋体" w:hAnsi="宋体" w:cs="宋体" w:hint="eastAsia"/>
                <w:szCs w:val="21"/>
              </w:rPr>
              <w:t>20</w:t>
            </w:r>
            <w:r>
              <w:rPr>
                <w:rFonts w:ascii="宋体" w:hAnsi="宋体" w:cs="宋体" w:hint="eastAsia"/>
                <w:szCs w:val="21"/>
              </w:rPr>
              <w:t>、总机重量约</w:t>
            </w:r>
            <w:r>
              <w:rPr>
                <w:rFonts w:ascii="宋体" w:hAnsi="宋体" w:cs="宋体" w:hint="eastAsia"/>
                <w:szCs w:val="21"/>
              </w:rPr>
              <w:t>300</w:t>
            </w:r>
            <w:r>
              <w:rPr>
                <w:rFonts w:ascii="宋体" w:hAnsi="宋体" w:cs="宋体" w:hint="eastAsia"/>
                <w:szCs w:val="21"/>
              </w:rPr>
              <w:t>公斤（不含辅材）。</w:t>
            </w:r>
          </w:p>
        </w:tc>
        <w:tc>
          <w:tcPr>
            <w:tcW w:w="1799" w:type="dxa"/>
            <w:tcBorders>
              <w:top w:val="single" w:sz="4" w:space="0" w:color="auto"/>
              <w:left w:val="single" w:sz="4" w:space="0" w:color="auto"/>
              <w:bottom w:val="single" w:sz="4" w:space="0" w:color="auto"/>
              <w:right w:val="single" w:sz="4" w:space="0" w:color="auto"/>
            </w:tcBorders>
            <w:vAlign w:val="center"/>
          </w:tcPr>
          <w:p w14:paraId="0D014E55" w14:textId="77777777" w:rsidR="002F70C2" w:rsidRDefault="002F1509">
            <w:pPr>
              <w:spacing w:line="500" w:lineRule="exact"/>
              <w:jc w:val="center"/>
              <w:rPr>
                <w:rFonts w:ascii="宋体" w:hAnsi="宋体" w:cs="宋体"/>
                <w:szCs w:val="21"/>
              </w:rPr>
            </w:pPr>
            <w:r>
              <w:rPr>
                <w:rFonts w:ascii="宋体" w:hAnsi="宋体" w:cs="宋体" w:hint="eastAsia"/>
                <w:szCs w:val="21"/>
              </w:rPr>
              <w:lastRenderedPageBreak/>
              <w:t>工业</w:t>
            </w:r>
          </w:p>
        </w:tc>
      </w:tr>
      <w:bookmarkEnd w:id="61"/>
      <w:tr w:rsidR="002F70C2" w14:paraId="190617AD" w14:textId="77777777">
        <w:trPr>
          <w:trHeight w:val="407"/>
          <w:jc w:val="center"/>
        </w:trPr>
        <w:tc>
          <w:tcPr>
            <w:tcW w:w="545" w:type="dxa"/>
            <w:tcBorders>
              <w:top w:val="single" w:sz="4" w:space="0" w:color="auto"/>
              <w:left w:val="single" w:sz="4" w:space="0" w:color="auto"/>
              <w:bottom w:val="single" w:sz="4" w:space="0" w:color="auto"/>
              <w:right w:val="single" w:sz="4" w:space="0" w:color="auto"/>
            </w:tcBorders>
          </w:tcPr>
          <w:p w14:paraId="1957D9F0" w14:textId="77777777" w:rsidR="002F70C2" w:rsidRDefault="002F1509">
            <w:pPr>
              <w:widowControl/>
              <w:spacing w:line="500" w:lineRule="exact"/>
              <w:jc w:val="left"/>
              <w:rPr>
                <w:rFonts w:ascii="宋体" w:hAnsi="宋体" w:cs="宋体"/>
                <w:sz w:val="24"/>
              </w:rPr>
            </w:pPr>
            <w:r>
              <w:rPr>
                <w:rFonts w:ascii="宋体" w:hAnsi="宋体" w:cs="宋体" w:hint="eastAsia"/>
              </w:rPr>
              <w:t>商务条</w:t>
            </w:r>
            <w:r>
              <w:rPr>
                <w:rFonts w:ascii="宋体" w:hAnsi="宋体" w:cs="宋体" w:hint="eastAsia"/>
              </w:rPr>
              <w:lastRenderedPageBreak/>
              <w:t>款</w:t>
            </w:r>
          </w:p>
        </w:tc>
        <w:tc>
          <w:tcPr>
            <w:tcW w:w="9576" w:type="dxa"/>
            <w:gridSpan w:val="5"/>
            <w:tcBorders>
              <w:top w:val="single" w:sz="4" w:space="0" w:color="auto"/>
              <w:left w:val="single" w:sz="4" w:space="0" w:color="auto"/>
              <w:bottom w:val="single" w:sz="4" w:space="0" w:color="auto"/>
              <w:right w:val="single" w:sz="4" w:space="0" w:color="auto"/>
            </w:tcBorders>
          </w:tcPr>
          <w:p w14:paraId="5A5099E3" w14:textId="77777777" w:rsidR="002F70C2" w:rsidRDefault="002F1509">
            <w:pPr>
              <w:spacing w:line="500" w:lineRule="exact"/>
              <w:rPr>
                <w:rFonts w:ascii="宋体" w:hAnsi="宋体" w:cs="宋体"/>
                <w:szCs w:val="21"/>
              </w:rPr>
            </w:pPr>
            <w:r>
              <w:rPr>
                <w:rFonts w:ascii="宋体" w:hAnsi="宋体" w:cs="宋体" w:hint="eastAsia"/>
                <w:szCs w:val="21"/>
              </w:rPr>
              <w:lastRenderedPageBreak/>
              <w:t>一、合同签订期：自中标通知书发出之日起</w:t>
            </w:r>
            <w:r>
              <w:rPr>
                <w:rFonts w:ascii="宋体" w:hAnsi="宋体" w:cs="宋体"/>
                <w:szCs w:val="21"/>
                <w:u w:val="single"/>
              </w:rPr>
              <w:t>25</w:t>
            </w:r>
            <w:r>
              <w:rPr>
                <w:rFonts w:ascii="宋体" w:hAnsi="宋体" w:cs="宋体" w:hint="eastAsia"/>
                <w:szCs w:val="21"/>
              </w:rPr>
              <w:t>日内</w:t>
            </w:r>
            <w:r>
              <w:rPr>
                <w:rFonts w:ascii="宋体" w:hAnsi="宋体" w:cs="宋体" w:hint="eastAsia"/>
              </w:rPr>
              <w:t>。</w:t>
            </w:r>
          </w:p>
          <w:p w14:paraId="612C812A" w14:textId="77777777" w:rsidR="002F70C2" w:rsidRDefault="002F1509">
            <w:pPr>
              <w:spacing w:line="500" w:lineRule="exact"/>
              <w:rPr>
                <w:rFonts w:ascii="宋体" w:hAnsi="宋体" w:cs="宋体"/>
                <w:color w:val="FF0000"/>
                <w:spacing w:val="6"/>
                <w:szCs w:val="21"/>
              </w:rPr>
            </w:pPr>
            <w:r>
              <w:rPr>
                <w:rFonts w:ascii="宋体" w:hAnsi="宋体" w:cs="宋体" w:hint="eastAsia"/>
                <w:szCs w:val="21"/>
              </w:rPr>
              <w:t>二、交付时间：</w:t>
            </w:r>
            <w:r>
              <w:rPr>
                <w:rFonts w:ascii="宋体" w:hAnsi="宋体" w:cs="宋体" w:hint="eastAsia"/>
                <w:spacing w:val="4"/>
                <w:szCs w:val="21"/>
              </w:rPr>
              <w:t>签订合同后</w:t>
            </w:r>
            <w:r>
              <w:rPr>
                <w:rFonts w:ascii="宋体" w:hAnsi="宋体" w:cs="宋体" w:hint="eastAsia"/>
                <w:spacing w:val="4"/>
                <w:szCs w:val="21"/>
              </w:rPr>
              <w:t>60</w:t>
            </w:r>
            <w:r>
              <w:rPr>
                <w:rFonts w:ascii="宋体" w:hAnsi="宋体" w:cs="宋体" w:hint="eastAsia"/>
                <w:szCs w:val="21"/>
              </w:rPr>
              <w:t>日内到货安装调试完毕验收合格并交付使用</w:t>
            </w:r>
            <w:r>
              <w:rPr>
                <w:rFonts w:ascii="宋体" w:hAnsi="宋体" w:cs="宋体" w:hint="eastAsia"/>
                <w:spacing w:val="6"/>
                <w:szCs w:val="21"/>
              </w:rPr>
              <w:t>。</w:t>
            </w:r>
          </w:p>
          <w:p w14:paraId="03641116" w14:textId="77777777" w:rsidR="002F70C2" w:rsidRDefault="002F1509">
            <w:pPr>
              <w:spacing w:line="500" w:lineRule="exact"/>
              <w:rPr>
                <w:rFonts w:ascii="宋体" w:hAnsi="宋体" w:cs="宋体"/>
                <w:spacing w:val="6"/>
                <w:szCs w:val="21"/>
              </w:rPr>
            </w:pPr>
            <w:r>
              <w:rPr>
                <w:rFonts w:ascii="宋体" w:hAnsi="宋体" w:cs="宋体" w:hint="eastAsia"/>
                <w:spacing w:val="6"/>
                <w:szCs w:val="21"/>
              </w:rPr>
              <w:t>三、交付地点：广西钦州市灵山县（采购人指定地点）。</w:t>
            </w:r>
          </w:p>
          <w:p w14:paraId="30F030E4" w14:textId="77777777" w:rsidR="002F70C2" w:rsidRDefault="002F1509">
            <w:pPr>
              <w:spacing w:line="500" w:lineRule="exact"/>
              <w:rPr>
                <w:rFonts w:ascii="宋体" w:hAnsi="宋体" w:cs="宋体"/>
                <w:szCs w:val="21"/>
              </w:rPr>
            </w:pPr>
            <w:r>
              <w:rPr>
                <w:rFonts w:ascii="宋体" w:hAnsi="宋体" w:cs="宋体" w:hint="eastAsia"/>
                <w:spacing w:val="6"/>
                <w:szCs w:val="21"/>
              </w:rPr>
              <w:lastRenderedPageBreak/>
              <w:t>四、</w:t>
            </w:r>
            <w:r>
              <w:rPr>
                <w:rFonts w:ascii="宋体" w:hAnsi="宋体" w:cs="宋体" w:hint="eastAsia"/>
                <w:szCs w:val="21"/>
              </w:rPr>
              <w:t>验收标准、规范：</w:t>
            </w:r>
          </w:p>
          <w:p w14:paraId="099061A4" w14:textId="77777777" w:rsidR="002F70C2" w:rsidRDefault="002F1509">
            <w:pPr>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、验收过程中所产生的一切费用均由中标供应商承担。报价时应考虑相关费用。</w:t>
            </w:r>
          </w:p>
          <w:p w14:paraId="02FE76A5" w14:textId="77777777" w:rsidR="002F70C2" w:rsidRDefault="002F1509">
            <w:pPr>
              <w:spacing w:line="500" w:lineRule="exact"/>
              <w:rPr>
                <w:rFonts w:ascii="宋体" w:hAnsi="宋体" w:cs="宋体"/>
                <w:szCs w:val="21"/>
              </w:rPr>
            </w:pPr>
            <w:r>
              <w:rPr>
                <w:rFonts w:ascii="宋体" w:hAnsi="宋体" w:cs="宋体" w:hint="eastAsia"/>
                <w:szCs w:val="21"/>
              </w:rPr>
              <w:t>2</w:t>
            </w:r>
            <w:r>
              <w:rPr>
                <w:rFonts w:ascii="宋体" w:hAnsi="宋体" w:cs="宋体" w:hint="eastAsia"/>
                <w:szCs w:val="21"/>
              </w:rPr>
              <w:t>、采购人保留对中标供应商所提供产品进行全面测试的权利，如有虚假投标或不满足招标文件要求及投标文件的承诺，中标供应商承担所有责任和费用，采购人保留进一步追究法律责任的权利。</w:t>
            </w:r>
          </w:p>
          <w:p w14:paraId="771A55E7" w14:textId="77777777" w:rsidR="002F70C2" w:rsidRDefault="002F1509">
            <w:pPr>
              <w:spacing w:line="500" w:lineRule="exact"/>
              <w:rPr>
                <w:rFonts w:ascii="宋体" w:hAnsi="宋体" w:cs="宋体"/>
                <w:szCs w:val="21"/>
              </w:rPr>
            </w:pPr>
            <w:r>
              <w:rPr>
                <w:rFonts w:ascii="宋体" w:hAnsi="宋体" w:cs="宋体" w:hint="eastAsia"/>
                <w:szCs w:val="21"/>
              </w:rPr>
              <w:t>3</w:t>
            </w:r>
            <w:r>
              <w:rPr>
                <w:rFonts w:ascii="宋体" w:hAnsi="宋体" w:cs="宋体" w:hint="eastAsia"/>
                <w:szCs w:val="21"/>
              </w:rPr>
              <w:t>、验收时，中标供应商须向采购人提供完整的技术资料，包括但不限于产品使用说明、产品合格证明等。</w:t>
            </w:r>
          </w:p>
          <w:p w14:paraId="485E8771" w14:textId="77777777" w:rsidR="002F70C2" w:rsidRDefault="002F1509">
            <w:pPr>
              <w:spacing w:line="500" w:lineRule="exact"/>
              <w:rPr>
                <w:rFonts w:ascii="宋体" w:hAnsi="宋体" w:cs="宋体"/>
                <w:szCs w:val="21"/>
              </w:rPr>
            </w:pPr>
            <w:r>
              <w:rPr>
                <w:rFonts w:ascii="宋体" w:hAnsi="宋体" w:cs="宋体" w:hint="eastAsia"/>
                <w:szCs w:val="21"/>
              </w:rPr>
              <w:t>4</w:t>
            </w:r>
            <w:r>
              <w:rPr>
                <w:rFonts w:ascii="宋体" w:hAnsi="宋体" w:cs="宋体" w:hint="eastAsia"/>
                <w:szCs w:val="21"/>
              </w:rPr>
              <w:t>、验收依据：招标文件、投标文件以及国家和行业验收规范要求及合同中的相关条款。</w:t>
            </w:r>
          </w:p>
          <w:p w14:paraId="6D7EC2A7" w14:textId="77777777" w:rsidR="002F70C2" w:rsidRDefault="002F1509">
            <w:pPr>
              <w:spacing w:line="500" w:lineRule="exact"/>
              <w:rPr>
                <w:rFonts w:ascii="宋体" w:hAnsi="宋体" w:cs="宋体"/>
                <w:szCs w:val="21"/>
              </w:rPr>
            </w:pPr>
            <w:r>
              <w:rPr>
                <w:rFonts w:ascii="宋体" w:hAnsi="宋体" w:cs="宋体" w:hint="eastAsia"/>
                <w:szCs w:val="21"/>
              </w:rPr>
              <w:t>5</w:t>
            </w:r>
            <w:r>
              <w:rPr>
                <w:rFonts w:ascii="宋体" w:hAnsi="宋体" w:cs="宋体" w:hint="eastAsia"/>
                <w:szCs w:val="21"/>
              </w:rPr>
              <w:t>、数量验收：中标供应商提交成果，由采购人、中标供应商对照采购需求（包含功能目标、技术指</w:t>
            </w:r>
            <w:r>
              <w:rPr>
                <w:rFonts w:ascii="宋体" w:hAnsi="宋体" w:cs="宋体" w:hint="eastAsia"/>
                <w:szCs w:val="21"/>
              </w:rPr>
              <w:t>标）进行验收。</w:t>
            </w:r>
          </w:p>
          <w:p w14:paraId="32FE813F" w14:textId="77777777" w:rsidR="002F70C2" w:rsidRDefault="002F1509">
            <w:pPr>
              <w:spacing w:line="500" w:lineRule="exact"/>
              <w:rPr>
                <w:rFonts w:ascii="宋体" w:hAnsi="宋体" w:cs="宋体"/>
                <w:szCs w:val="21"/>
              </w:rPr>
            </w:pPr>
            <w:r>
              <w:rPr>
                <w:rFonts w:ascii="宋体" w:hAnsi="宋体" w:cs="宋体" w:hint="eastAsia"/>
                <w:szCs w:val="21"/>
              </w:rPr>
              <w:t>6</w:t>
            </w:r>
            <w:r>
              <w:rPr>
                <w:rFonts w:ascii="宋体" w:hAnsi="宋体" w:cs="宋体" w:hint="eastAsia"/>
                <w:szCs w:val="21"/>
              </w:rPr>
              <w:t>、验收方法：由采购人对照招标文件的功能目标及技术指标全面核对检验，中标供应商须无条件配合采购人对所投产品进行验收，如发现不符合招标文件的技术需求及要求或提供虚假承诺的，按相关规定做违约处理，中标供应商承担所有责任和费用，采购人保留进一步追究法律责任的权利。</w:t>
            </w:r>
          </w:p>
          <w:p w14:paraId="68B11C09" w14:textId="77777777" w:rsidR="002F70C2" w:rsidRDefault="002F1509">
            <w:pPr>
              <w:spacing w:line="500" w:lineRule="exact"/>
              <w:rPr>
                <w:rFonts w:ascii="宋体" w:hAnsi="宋体" w:cs="宋体"/>
                <w:szCs w:val="21"/>
              </w:rPr>
            </w:pPr>
            <w:r>
              <w:rPr>
                <w:rFonts w:ascii="宋体" w:hAnsi="宋体" w:cs="宋体" w:hint="eastAsia"/>
                <w:szCs w:val="21"/>
              </w:rPr>
              <w:t>五、售后服务要求：</w:t>
            </w:r>
          </w:p>
          <w:p w14:paraId="6D8D706A" w14:textId="77777777" w:rsidR="002F70C2" w:rsidRDefault="002F1509">
            <w:pPr>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cs="宋体" w:hint="eastAsia"/>
                <w:kern w:val="0"/>
                <w:szCs w:val="21"/>
              </w:rPr>
              <w:t>负责送货上门、为用户安装、调试机器，由此产生的一切费用均由中标人承担。</w:t>
            </w:r>
          </w:p>
          <w:p w14:paraId="661E88F8" w14:textId="77777777" w:rsidR="002F70C2" w:rsidRDefault="002F1509">
            <w:pPr>
              <w:spacing w:line="500" w:lineRule="exact"/>
              <w:rPr>
                <w:rFonts w:ascii="宋体" w:hAnsi="宋体" w:cs="宋体"/>
              </w:rPr>
            </w:pPr>
            <w:r>
              <w:rPr>
                <w:rFonts w:ascii="宋体" w:hAnsi="宋体" w:cs="宋体" w:hint="eastAsia"/>
              </w:rPr>
              <w:t>2</w:t>
            </w:r>
            <w:r>
              <w:rPr>
                <w:rFonts w:ascii="宋体" w:hAnsi="宋体" w:cs="宋体" w:hint="eastAsia"/>
              </w:rPr>
              <w:t>、按国家有关的产品“三包”规定实行“三包”，所有产品为全新产品，符合国家相关标准。所有设备安装调试并经用户验收合格之日起质保期不少于</w:t>
            </w:r>
            <w:r>
              <w:rPr>
                <w:rFonts w:ascii="宋体" w:hAnsi="宋体" w:cs="宋体"/>
              </w:rPr>
              <w:t>1</w:t>
            </w:r>
            <w:r>
              <w:rPr>
                <w:rFonts w:ascii="宋体" w:hAnsi="宋体" w:cs="宋体" w:hint="eastAsia"/>
              </w:rPr>
              <w:t>年（若国家或生产厂家对本项目所涉及货物的质量保证期的规定高于本项目要求的，应按国家或生产厂家的规定执行，若投标人在投标文件中承诺高于该期限，按照投标人承诺）</w:t>
            </w:r>
            <w:r>
              <w:rPr>
                <w:rFonts w:ascii="宋体" w:hAnsi="宋体" w:cs="宋体" w:hint="eastAsia"/>
                <w:szCs w:val="21"/>
              </w:rPr>
              <w:t>，在质保期内负责上门服务、维修、更换配件，不另收取任何费用；</w:t>
            </w:r>
            <w:r>
              <w:rPr>
                <w:rFonts w:ascii="宋体" w:hAnsi="宋体" w:cs="宋体" w:hint="eastAsia"/>
              </w:rPr>
              <w:t>质保期外提供终身维修服务，维修时只收部件成本费。</w:t>
            </w:r>
          </w:p>
          <w:p w14:paraId="3C7972AD" w14:textId="77777777" w:rsidR="002F70C2" w:rsidRDefault="002F1509">
            <w:pPr>
              <w:widowControl/>
              <w:shd w:val="clear" w:color="auto" w:fill="FFFFFF"/>
              <w:spacing w:line="500" w:lineRule="exact"/>
              <w:rPr>
                <w:rFonts w:ascii="宋体" w:hAnsi="宋体" w:cs="宋体"/>
                <w:szCs w:val="21"/>
              </w:rPr>
            </w:pPr>
            <w:r>
              <w:rPr>
                <w:rFonts w:ascii="宋体" w:hAnsi="宋体" w:cs="宋体"/>
                <w:szCs w:val="21"/>
              </w:rPr>
              <w:t>3</w:t>
            </w:r>
            <w:r>
              <w:rPr>
                <w:rFonts w:ascii="宋体" w:hAnsi="宋体" w:cs="宋体" w:hint="eastAsia"/>
                <w:szCs w:val="21"/>
              </w:rPr>
              <w:t>、质保期内设备出现问题或采购人有服务需求的，中标供应商应在</w:t>
            </w:r>
            <w:r>
              <w:rPr>
                <w:rFonts w:ascii="宋体" w:hAnsi="宋体" w:cs="宋体" w:hint="eastAsia"/>
                <w:szCs w:val="21"/>
              </w:rPr>
              <w:t>2</w:t>
            </w:r>
            <w:r>
              <w:rPr>
                <w:rFonts w:ascii="宋体" w:hAnsi="宋体" w:cs="宋体" w:hint="eastAsia"/>
                <w:szCs w:val="21"/>
              </w:rPr>
              <w:t>小时内响应，</w:t>
            </w:r>
            <w:r>
              <w:rPr>
                <w:rFonts w:ascii="宋体" w:hAnsi="宋体" w:cs="宋体"/>
                <w:szCs w:val="21"/>
              </w:rPr>
              <w:t>6</w:t>
            </w:r>
            <w:r>
              <w:rPr>
                <w:rFonts w:ascii="宋体" w:hAnsi="宋体" w:cs="宋体" w:hint="eastAsia"/>
                <w:szCs w:val="21"/>
              </w:rPr>
              <w:t>小时内</w:t>
            </w:r>
            <w:r>
              <w:rPr>
                <w:rFonts w:ascii="宋体" w:hAnsi="宋体" w:cs="宋体" w:hint="eastAsia"/>
              </w:rPr>
              <w:t>派有关专业的技术人员到达现场</w:t>
            </w:r>
            <w:r>
              <w:rPr>
                <w:rFonts w:ascii="宋体" w:hAnsi="宋体" w:cs="宋体" w:hint="eastAsia"/>
              </w:rPr>
              <w:t>维修</w:t>
            </w:r>
            <w:r>
              <w:rPr>
                <w:rFonts w:ascii="宋体" w:hAnsi="宋体" w:cs="宋体" w:hint="eastAsia"/>
                <w:szCs w:val="21"/>
              </w:rPr>
              <w:t>，</w:t>
            </w:r>
            <w:r>
              <w:rPr>
                <w:rFonts w:ascii="宋体" w:hAnsi="宋体" w:cs="宋体" w:hint="eastAsia"/>
                <w:szCs w:val="21"/>
              </w:rPr>
              <w:t>24</w:t>
            </w:r>
            <w:r>
              <w:rPr>
                <w:rFonts w:ascii="宋体" w:hAnsi="宋体" w:cs="宋体" w:hint="eastAsia"/>
                <w:szCs w:val="21"/>
              </w:rPr>
              <w:t>小时内排除设备故障。如果故障在检修</w:t>
            </w:r>
            <w:r>
              <w:rPr>
                <w:rFonts w:ascii="宋体" w:hAnsi="宋体" w:cs="宋体"/>
                <w:szCs w:val="21"/>
              </w:rPr>
              <w:t>48</w:t>
            </w:r>
            <w:r>
              <w:rPr>
                <w:rFonts w:ascii="宋体" w:hAnsi="宋体" w:cs="宋体" w:hint="eastAsia"/>
                <w:szCs w:val="21"/>
              </w:rPr>
              <w:t>小时后故障仍无法排除，中标供应商在</w:t>
            </w:r>
            <w:r>
              <w:rPr>
                <w:rFonts w:ascii="宋体" w:hAnsi="宋体" w:cs="宋体" w:hint="eastAsia"/>
                <w:szCs w:val="21"/>
              </w:rPr>
              <w:t>48</w:t>
            </w:r>
            <w:r>
              <w:rPr>
                <w:rFonts w:ascii="宋体" w:hAnsi="宋体" w:cs="宋体" w:hint="eastAsia"/>
                <w:szCs w:val="21"/>
              </w:rPr>
              <w:t>小时内提供不低于故障设备规格型号档次的备用设备供采购人使用，直至故障设备修复，质保期后，中标供应商应定期随访、解决使用过程中的问题。</w:t>
            </w:r>
          </w:p>
          <w:p w14:paraId="1A3135DC" w14:textId="77777777" w:rsidR="002F70C2" w:rsidRDefault="002F1509">
            <w:pPr>
              <w:spacing w:line="500" w:lineRule="exact"/>
              <w:rPr>
                <w:rFonts w:ascii="宋体" w:hAnsi="宋体" w:cs="宋体"/>
                <w:szCs w:val="21"/>
              </w:rPr>
            </w:pPr>
            <w:r>
              <w:rPr>
                <w:rFonts w:ascii="宋体" w:hAnsi="宋体" w:cs="宋体"/>
                <w:szCs w:val="21"/>
              </w:rPr>
              <w:t>4</w:t>
            </w:r>
            <w:r>
              <w:rPr>
                <w:rFonts w:ascii="宋体" w:hAnsi="宋体" w:cs="宋体" w:hint="eastAsia"/>
                <w:szCs w:val="21"/>
              </w:rPr>
              <w:t>、中标供应商提供</w:t>
            </w:r>
            <w:r>
              <w:rPr>
                <w:rFonts w:ascii="宋体" w:hAnsi="宋体" w:cs="宋体" w:hint="eastAsia"/>
                <w:szCs w:val="21"/>
              </w:rPr>
              <w:t>24</w:t>
            </w:r>
            <w:r>
              <w:rPr>
                <w:rFonts w:ascii="宋体" w:hAnsi="宋体" w:cs="宋体" w:hint="eastAsia"/>
                <w:szCs w:val="21"/>
              </w:rPr>
              <w:t>小时×</w:t>
            </w:r>
            <w:r>
              <w:rPr>
                <w:rFonts w:ascii="宋体" w:hAnsi="宋体" w:cs="宋体" w:hint="eastAsia"/>
                <w:szCs w:val="21"/>
              </w:rPr>
              <w:t>365</w:t>
            </w:r>
            <w:r>
              <w:rPr>
                <w:rFonts w:ascii="宋体" w:hAnsi="宋体" w:cs="宋体" w:hint="eastAsia"/>
                <w:szCs w:val="21"/>
              </w:rPr>
              <w:t>天维修服务热线支持。每半年至少提供一次维护保养，并提供保养报告单；定期的维护保养服务包括：设备的安全检查、设备清洁保养、性能测试及校准、运行状态检查等。</w:t>
            </w:r>
          </w:p>
          <w:p w14:paraId="6CEBF8AF" w14:textId="77777777" w:rsidR="002F70C2" w:rsidRDefault="002F1509">
            <w:pPr>
              <w:spacing w:line="500" w:lineRule="exact"/>
              <w:rPr>
                <w:rFonts w:ascii="宋体" w:hAnsi="宋体" w:cs="宋体"/>
                <w:szCs w:val="21"/>
              </w:rPr>
            </w:pPr>
            <w:r>
              <w:rPr>
                <w:rFonts w:ascii="宋体" w:hAnsi="宋体" w:cs="宋体"/>
                <w:szCs w:val="21"/>
              </w:rPr>
              <w:t>5</w:t>
            </w:r>
            <w:r>
              <w:rPr>
                <w:rFonts w:ascii="宋体" w:hAnsi="宋体" w:cs="宋体" w:hint="eastAsia"/>
                <w:szCs w:val="21"/>
              </w:rPr>
              <w:t>、中标供应商须派遣有经验的工程师到采购人单位进行培训服务。对设备的使用、操作、安全事项、校对检定等进行培训，并提供安装使用说明书，以确保采购人能够对设备有足够的了解和熟悉，使相关操作人员会使用及日常保养。培训所产生的一切费用由中标供应商承担。</w:t>
            </w:r>
          </w:p>
          <w:p w14:paraId="33B04185" w14:textId="77777777" w:rsidR="002F70C2" w:rsidRDefault="002F1509">
            <w:pPr>
              <w:spacing w:line="500" w:lineRule="exact"/>
              <w:rPr>
                <w:rFonts w:ascii="宋体" w:hAnsi="宋体" w:cs="宋体"/>
                <w:szCs w:val="21"/>
              </w:rPr>
            </w:pPr>
            <w:r>
              <w:rPr>
                <w:rFonts w:ascii="宋体" w:hAnsi="宋体" w:cs="宋体" w:hint="eastAsia"/>
                <w:szCs w:val="21"/>
              </w:rPr>
              <w:t>六、报价要求：</w:t>
            </w:r>
          </w:p>
          <w:p w14:paraId="0BCE4D2F"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lastRenderedPageBreak/>
              <w:t>投标报价包含但不限于货款、标准附件、备品备件、专用工具、包装、运输、装卸、保险、税金、货到就位以及安装、调试、培训、保修、验收等一切税金和费用。投标人在投标报价中必须考虑各种风险费用。在合同履行过程中，采购人不予支付合同款以外的其他费用。中标供应商负责</w:t>
            </w:r>
            <w:r>
              <w:rPr>
                <w:rFonts w:ascii="宋体" w:hAnsi="宋体" w:cs="宋体" w:hint="eastAsia"/>
                <w:szCs w:val="21"/>
              </w:rPr>
              <w:t>工人人身、设备安全责任，验收前，设备丢失自行负责。</w:t>
            </w:r>
          </w:p>
          <w:p w14:paraId="0473AA97" w14:textId="77777777" w:rsidR="002F70C2" w:rsidRDefault="002F1509">
            <w:pPr>
              <w:spacing w:line="500" w:lineRule="exact"/>
              <w:rPr>
                <w:rFonts w:ascii="宋体" w:hAnsi="宋体" w:cs="宋体"/>
                <w:szCs w:val="21"/>
              </w:rPr>
            </w:pPr>
            <w:r>
              <w:rPr>
                <w:rFonts w:ascii="宋体" w:hAnsi="宋体" w:cs="宋体" w:hint="eastAsia"/>
                <w:szCs w:val="21"/>
              </w:rPr>
              <w:t>七、付款方式：签订合同</w:t>
            </w:r>
            <w:r>
              <w:rPr>
                <w:rFonts w:ascii="宋体" w:hAnsi="宋体" w:cs="宋体" w:hint="eastAsia"/>
                <w:spacing w:val="6"/>
                <w:szCs w:val="21"/>
              </w:rPr>
              <w:t>及具备实施条件</w:t>
            </w:r>
            <w:r>
              <w:rPr>
                <w:rFonts w:ascii="宋体" w:hAnsi="宋体" w:cs="宋体" w:hint="eastAsia"/>
                <w:szCs w:val="21"/>
              </w:rPr>
              <w:t>后</w:t>
            </w:r>
            <w:r>
              <w:rPr>
                <w:rFonts w:ascii="宋体" w:hAnsi="宋体" w:cs="宋体" w:hint="eastAsia"/>
                <w:szCs w:val="21"/>
              </w:rPr>
              <w:t>10</w:t>
            </w:r>
            <w:r>
              <w:rPr>
                <w:rFonts w:ascii="宋体" w:hAnsi="宋体" w:cs="宋体" w:hint="eastAsia"/>
                <w:szCs w:val="21"/>
              </w:rPr>
              <w:t>个工作日内，采购人预付合同总金额的</w:t>
            </w:r>
            <w:r>
              <w:rPr>
                <w:rFonts w:ascii="宋体" w:hAnsi="宋体" w:cs="宋体" w:hint="eastAsia"/>
                <w:szCs w:val="21"/>
              </w:rPr>
              <w:t>30%</w:t>
            </w:r>
            <w:r>
              <w:rPr>
                <w:rFonts w:ascii="宋体" w:hAnsi="宋体" w:cs="宋体" w:hint="eastAsia"/>
                <w:szCs w:val="21"/>
              </w:rPr>
              <w:t>给中标供应商，根据合同约定的货物全部到场后</w:t>
            </w:r>
            <w:r>
              <w:rPr>
                <w:rFonts w:ascii="宋体" w:hAnsi="宋体" w:cs="宋体" w:hint="eastAsia"/>
                <w:szCs w:val="21"/>
              </w:rPr>
              <w:t>10</w:t>
            </w:r>
            <w:r>
              <w:rPr>
                <w:rFonts w:ascii="宋体" w:hAnsi="宋体" w:cs="宋体" w:hint="eastAsia"/>
                <w:szCs w:val="21"/>
              </w:rPr>
              <w:t>个工作日内采购人向中标供应商支付合同总金额的</w:t>
            </w:r>
            <w:r>
              <w:rPr>
                <w:rFonts w:ascii="宋体" w:hAnsi="宋体" w:cs="宋体"/>
                <w:szCs w:val="21"/>
              </w:rPr>
              <w:t>5</w:t>
            </w:r>
            <w:r>
              <w:rPr>
                <w:rFonts w:ascii="宋体" w:hAnsi="宋体" w:cs="宋体" w:hint="eastAsia"/>
                <w:szCs w:val="21"/>
              </w:rPr>
              <w:t>0%</w:t>
            </w:r>
            <w:r>
              <w:rPr>
                <w:rFonts w:ascii="宋体" w:hAnsi="宋体" w:cs="宋体" w:hint="eastAsia"/>
                <w:szCs w:val="21"/>
              </w:rPr>
              <w:t>，货物安装调试验收合格后</w:t>
            </w:r>
            <w:r>
              <w:rPr>
                <w:rFonts w:ascii="宋体" w:hAnsi="宋体" w:cs="宋体" w:hint="eastAsia"/>
                <w:szCs w:val="21"/>
              </w:rPr>
              <w:t>10</w:t>
            </w:r>
            <w:r>
              <w:rPr>
                <w:rFonts w:ascii="宋体" w:hAnsi="宋体" w:cs="宋体" w:hint="eastAsia"/>
                <w:szCs w:val="21"/>
              </w:rPr>
              <w:t>个工作日内采购人向中标供应商支付合同总金额的</w:t>
            </w:r>
            <w:r>
              <w:rPr>
                <w:rFonts w:ascii="宋体" w:hAnsi="宋体" w:cs="宋体"/>
                <w:szCs w:val="21"/>
              </w:rPr>
              <w:t>2</w:t>
            </w:r>
            <w:r>
              <w:rPr>
                <w:rFonts w:ascii="宋体" w:hAnsi="宋体" w:cs="宋体" w:hint="eastAsia"/>
                <w:szCs w:val="21"/>
              </w:rPr>
              <w:t>0%</w:t>
            </w:r>
            <w:r>
              <w:rPr>
                <w:rFonts w:ascii="宋体" w:hAnsi="宋体" w:cs="宋体" w:hint="eastAsia"/>
                <w:szCs w:val="21"/>
              </w:rPr>
              <w:t>。每次付款前，中标供应商需先开具等额的合法发票给采购人。</w:t>
            </w:r>
          </w:p>
          <w:p w14:paraId="64642444" w14:textId="77777777" w:rsidR="002F70C2" w:rsidRDefault="002F1509">
            <w:pPr>
              <w:spacing w:line="500" w:lineRule="exact"/>
              <w:rPr>
                <w:rFonts w:ascii="宋体" w:hAnsi="宋体" w:cs="宋体"/>
                <w:szCs w:val="21"/>
              </w:rPr>
            </w:pPr>
            <w:r>
              <w:rPr>
                <w:rFonts w:ascii="宋体" w:hAnsi="宋体" w:cs="宋体" w:hint="eastAsia"/>
                <w:szCs w:val="21"/>
              </w:rPr>
              <w:t>八、其他要求：</w:t>
            </w:r>
          </w:p>
          <w:p w14:paraId="70D0347E" w14:textId="77777777" w:rsidR="002F70C2" w:rsidRDefault="002F1509">
            <w:pPr>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、中标供应商提交的投标产品必须是全新且没有使用过的，品种、型号、规格、技术参数、质量不符合合同规定及采购文件规定标准的，采购人有</w:t>
            </w:r>
            <w:r>
              <w:rPr>
                <w:rFonts w:ascii="宋体" w:hAnsi="宋体" w:cs="宋体" w:hint="eastAsia"/>
                <w:szCs w:val="21"/>
              </w:rPr>
              <w:t>权拒收该货物，中标供应商愿意更换货物但逾期交货的，按逾期交货处理。中标供应商拒绝更换货物的，中标供应商须赔偿采购人的有关经济损失。</w:t>
            </w:r>
          </w:p>
          <w:p w14:paraId="7E7AC646" w14:textId="77777777" w:rsidR="002F70C2" w:rsidRDefault="002F1509">
            <w:pPr>
              <w:spacing w:line="500" w:lineRule="exact"/>
              <w:rPr>
                <w:rFonts w:ascii="宋体" w:hAnsi="宋体" w:cs="宋体"/>
                <w:szCs w:val="21"/>
              </w:rPr>
            </w:pPr>
            <w:r>
              <w:rPr>
                <w:rFonts w:ascii="宋体" w:hAnsi="宋体" w:cs="宋体" w:hint="eastAsia"/>
                <w:szCs w:val="21"/>
              </w:rPr>
              <w:t>2</w:t>
            </w:r>
            <w:r>
              <w:rPr>
                <w:rFonts w:ascii="宋体" w:hAnsi="宋体" w:cs="宋体" w:hint="eastAsia"/>
                <w:szCs w:val="21"/>
              </w:rPr>
              <w:t>、投标人应保证针对本项目的货物涉及的知识产权和所提供的相关技术资料是合法取得，并享有完整的知识产权，不会因为采购人的使用而被责令停止使用、追偿或要求赔偿损失，如出现此情况，一切经济和法律责任均由投标人承担。投标人需书面承诺采购人免受第三方提出侵犯其著作权、专利权、商标权或设计权等的纠纷。</w:t>
            </w:r>
          </w:p>
          <w:p w14:paraId="4715590D" w14:textId="77777777" w:rsidR="002F70C2" w:rsidRDefault="002F1509">
            <w:pPr>
              <w:spacing w:line="500" w:lineRule="exact"/>
              <w:rPr>
                <w:rFonts w:ascii="宋体" w:hAnsi="宋体" w:cs="宋体"/>
                <w:szCs w:val="21"/>
              </w:rPr>
            </w:pPr>
            <w:r>
              <w:rPr>
                <w:rFonts w:ascii="宋体" w:hAnsi="宋体" w:cs="宋体" w:hint="eastAsia"/>
                <w:szCs w:val="21"/>
              </w:rPr>
              <w:t>3</w:t>
            </w:r>
            <w:r>
              <w:rPr>
                <w:rFonts w:ascii="宋体" w:hAnsi="宋体" w:cs="宋体" w:hint="eastAsia"/>
                <w:szCs w:val="21"/>
              </w:rPr>
              <w:t>、中标供应商所投产品，如有质量监督部门要求对产品进行检测、检验时，必须无条件地协助采购</w:t>
            </w:r>
            <w:r>
              <w:rPr>
                <w:rFonts w:ascii="宋体" w:hAnsi="宋体" w:cs="宋体" w:hint="eastAsia"/>
                <w:szCs w:val="21"/>
              </w:rPr>
              <w:t>人及有关部门组织的检测验收，发现产品如有质量问题，中标供应商应承担全部费用及相关的责任。</w:t>
            </w:r>
          </w:p>
        </w:tc>
      </w:tr>
      <w:tr w:rsidR="002F70C2" w14:paraId="14E7988F" w14:textId="77777777">
        <w:trPr>
          <w:trHeight w:val="407"/>
          <w:jc w:val="center"/>
        </w:trPr>
        <w:tc>
          <w:tcPr>
            <w:tcW w:w="545" w:type="dxa"/>
            <w:tcBorders>
              <w:top w:val="single" w:sz="4" w:space="0" w:color="auto"/>
              <w:left w:val="single" w:sz="4" w:space="0" w:color="auto"/>
              <w:bottom w:val="single" w:sz="4" w:space="0" w:color="auto"/>
              <w:right w:val="single" w:sz="4" w:space="0" w:color="auto"/>
            </w:tcBorders>
            <w:vAlign w:val="center"/>
          </w:tcPr>
          <w:p w14:paraId="19C6F40F" w14:textId="77777777" w:rsidR="002F70C2" w:rsidRDefault="002F1509">
            <w:pPr>
              <w:widowControl/>
              <w:spacing w:line="500" w:lineRule="exact"/>
              <w:jc w:val="left"/>
              <w:rPr>
                <w:rFonts w:ascii="宋体" w:hAnsi="宋体" w:cs="宋体"/>
                <w:sz w:val="24"/>
              </w:rPr>
            </w:pPr>
            <w:r>
              <w:rPr>
                <w:rFonts w:ascii="宋体" w:hAnsi="宋体" w:cs="宋体" w:hint="eastAsia"/>
              </w:rPr>
              <w:lastRenderedPageBreak/>
              <w:t>其他说明</w:t>
            </w:r>
          </w:p>
        </w:tc>
        <w:tc>
          <w:tcPr>
            <w:tcW w:w="9576" w:type="dxa"/>
            <w:gridSpan w:val="5"/>
            <w:tcBorders>
              <w:top w:val="single" w:sz="4" w:space="0" w:color="auto"/>
              <w:left w:val="single" w:sz="4" w:space="0" w:color="auto"/>
              <w:bottom w:val="single" w:sz="4" w:space="0" w:color="auto"/>
              <w:right w:val="single" w:sz="4" w:space="0" w:color="auto"/>
            </w:tcBorders>
            <w:vAlign w:val="center"/>
          </w:tcPr>
          <w:p w14:paraId="008D9D5F" w14:textId="77777777" w:rsidR="002F70C2" w:rsidRDefault="002F1509">
            <w:pPr>
              <w:widowControl/>
              <w:tabs>
                <w:tab w:val="left" w:pos="180"/>
                <w:tab w:val="left" w:pos="1620"/>
              </w:tabs>
              <w:spacing w:line="500" w:lineRule="exact"/>
              <w:rPr>
                <w:rFonts w:ascii="宋体" w:hAnsi="宋体" w:cs="宋体"/>
              </w:rPr>
            </w:pPr>
            <w:r>
              <w:rPr>
                <w:rFonts w:ascii="宋体" w:hAnsi="宋体" w:cs="宋体" w:hint="eastAsia"/>
              </w:rPr>
              <w:t>一、进口产品说明：</w:t>
            </w:r>
            <w:r>
              <w:rPr>
                <w:rFonts w:ascii="宋体" w:hAnsi="宋体" w:cs="宋体" w:hint="eastAsia"/>
              </w:rPr>
              <w:t xml:space="preserve"> </w:t>
            </w:r>
          </w:p>
          <w:p w14:paraId="53DB08A6" w14:textId="77777777" w:rsidR="002F70C2" w:rsidRDefault="002F1509">
            <w:pPr>
              <w:tabs>
                <w:tab w:val="left" w:pos="180"/>
                <w:tab w:val="left" w:pos="1620"/>
              </w:tabs>
              <w:spacing w:line="500" w:lineRule="exact"/>
              <w:rPr>
                <w:rFonts w:ascii="宋体" w:hAnsi="宋体" w:cs="宋体"/>
                <w:szCs w:val="21"/>
              </w:rPr>
            </w:pPr>
            <w:r>
              <w:rPr>
                <w:rFonts w:ascii="Segoe UI Emoji" w:hAnsi="Segoe UI Emoji" w:cs="Segoe UI Emoji"/>
                <w:szCs w:val="21"/>
              </w:rPr>
              <w:t>☑</w:t>
            </w:r>
            <w:r>
              <w:rPr>
                <w:rFonts w:ascii="宋体" w:hAnsi="宋体" w:cs="宋体" w:hint="eastAsia"/>
                <w:szCs w:val="21"/>
              </w:rPr>
              <w:t>本项目货物所涉及的货物不接受进口产品（即通过中国海关报关验放进入中国境内且产自关境外的产品）参与投标，</w:t>
            </w:r>
            <w:r>
              <w:rPr>
                <w:rFonts w:ascii="宋体" w:hAnsi="宋体" w:cs="宋体" w:hint="eastAsia"/>
                <w:b/>
                <w:szCs w:val="21"/>
              </w:rPr>
              <w:t>如有进口产品参与投标的作无效投标处理</w:t>
            </w:r>
            <w:r>
              <w:rPr>
                <w:rFonts w:ascii="宋体" w:hAnsi="宋体" w:cs="宋体" w:hint="eastAsia"/>
                <w:szCs w:val="21"/>
              </w:rPr>
              <w:t>。</w:t>
            </w:r>
          </w:p>
        </w:tc>
      </w:tr>
    </w:tbl>
    <w:p w14:paraId="13D45322" w14:textId="77777777" w:rsidR="002F70C2" w:rsidRDefault="002F70C2">
      <w:pPr>
        <w:tabs>
          <w:tab w:val="left" w:pos="180"/>
          <w:tab w:val="left" w:pos="1620"/>
        </w:tabs>
        <w:spacing w:line="500" w:lineRule="exact"/>
        <w:jc w:val="left"/>
        <w:rPr>
          <w:rFonts w:ascii="宋体" w:hAnsi="宋体" w:cs="宋体"/>
          <w:u w:val="single"/>
        </w:rPr>
      </w:pPr>
    </w:p>
    <w:p w14:paraId="53860722" w14:textId="77777777" w:rsidR="002F70C2" w:rsidRDefault="002F70C2">
      <w:pPr>
        <w:tabs>
          <w:tab w:val="left" w:pos="180"/>
          <w:tab w:val="left" w:pos="1620"/>
        </w:tabs>
        <w:spacing w:line="500" w:lineRule="exact"/>
        <w:jc w:val="left"/>
        <w:rPr>
          <w:rFonts w:ascii="宋体" w:hAnsi="宋体" w:cs="宋体"/>
          <w:u w:val="single"/>
        </w:rPr>
      </w:pPr>
    </w:p>
    <w:p w14:paraId="57CC7DA4" w14:textId="77777777" w:rsidR="002F70C2" w:rsidRDefault="002F70C2"/>
    <w:p w14:paraId="5AFCD1B2" w14:textId="77777777" w:rsidR="002F70C2" w:rsidRDefault="002F70C2"/>
    <w:p w14:paraId="300580B1" w14:textId="77777777" w:rsidR="002F70C2" w:rsidRDefault="002F70C2"/>
    <w:p w14:paraId="5E26D6C6" w14:textId="77777777" w:rsidR="002F70C2" w:rsidRDefault="002F70C2"/>
    <w:p w14:paraId="130A46EB" w14:textId="77777777" w:rsidR="002F70C2" w:rsidRDefault="002F70C2"/>
    <w:p w14:paraId="0C4F68CF" w14:textId="77777777" w:rsidR="002F70C2" w:rsidRDefault="002F70C2"/>
    <w:p w14:paraId="5D7492F5" w14:textId="77777777" w:rsidR="002F70C2" w:rsidRDefault="002F70C2"/>
    <w:bookmarkEnd w:id="60"/>
    <w:p w14:paraId="5C369EF6" w14:textId="77777777" w:rsidR="002F70C2" w:rsidRDefault="002F1509">
      <w:pPr>
        <w:spacing w:line="500" w:lineRule="exact"/>
        <w:ind w:left="119"/>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1</w:t>
      </w:r>
      <w:r>
        <w:rPr>
          <w:rFonts w:ascii="宋体" w:hAnsi="宋体" w:cs="宋体" w:hint="eastAsia"/>
          <w:sz w:val="32"/>
          <w:szCs w:val="32"/>
        </w:rPr>
        <w:t>：</w:t>
      </w:r>
    </w:p>
    <w:p w14:paraId="367D3B07" w14:textId="77777777" w:rsidR="002F70C2" w:rsidRDefault="002F70C2">
      <w:pPr>
        <w:spacing w:before="7"/>
        <w:rPr>
          <w:rFonts w:ascii="宋体" w:hAnsi="宋体" w:cs="宋体"/>
          <w:sz w:val="17"/>
          <w:szCs w:val="17"/>
        </w:rPr>
      </w:pPr>
    </w:p>
    <w:p w14:paraId="7D4E5873" w14:textId="77777777" w:rsidR="002F70C2" w:rsidRDefault="002F1509">
      <w:pPr>
        <w:jc w:val="center"/>
        <w:rPr>
          <w:b/>
          <w:bCs/>
          <w:sz w:val="32"/>
          <w:szCs w:val="32"/>
        </w:rPr>
      </w:pPr>
      <w:bookmarkStart w:id="62" w:name="_Toc28361_WPSOffice_Level2"/>
      <w:r>
        <w:rPr>
          <w:rFonts w:hint="eastAsia"/>
          <w:b/>
          <w:bCs/>
          <w:sz w:val="32"/>
          <w:szCs w:val="32"/>
        </w:rPr>
        <w:t>统计上大中小微型企业划分标准</w:t>
      </w:r>
      <w:bookmarkEnd w:id="62"/>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2F70C2" w14:paraId="683D3367" w14:textId="77777777">
        <w:trPr>
          <w:trHeight w:hRule="exact" w:val="624"/>
          <w:tblHeader/>
          <w:jc w:val="center"/>
        </w:trPr>
        <w:tc>
          <w:tcPr>
            <w:tcW w:w="2113" w:type="dxa"/>
            <w:shd w:val="clear" w:color="auto" w:fill="8DB3E2"/>
            <w:vAlign w:val="center"/>
          </w:tcPr>
          <w:p w14:paraId="41A43CF9" w14:textId="77777777" w:rsidR="002F70C2" w:rsidRDefault="002F1509">
            <w:pPr>
              <w:widowControl/>
              <w:spacing w:line="280" w:lineRule="exact"/>
              <w:jc w:val="center"/>
              <w:rPr>
                <w:rFonts w:ascii="宋体" w:hAnsi="宋体" w:cs="宋体"/>
                <w:b/>
                <w:bCs/>
                <w:kern w:val="0"/>
                <w:sz w:val="18"/>
                <w:szCs w:val="21"/>
              </w:rPr>
            </w:pPr>
            <w:r>
              <w:rPr>
                <w:rFonts w:ascii="宋体" w:hAnsi="宋体" w:cs="宋体" w:hint="eastAsia"/>
                <w:b/>
                <w:bCs/>
                <w:kern w:val="0"/>
                <w:sz w:val="18"/>
                <w:szCs w:val="21"/>
              </w:rPr>
              <w:t>行业名称</w:t>
            </w:r>
          </w:p>
        </w:tc>
        <w:tc>
          <w:tcPr>
            <w:tcW w:w="1369" w:type="dxa"/>
            <w:shd w:val="clear" w:color="auto" w:fill="8DB3E2"/>
            <w:vAlign w:val="center"/>
          </w:tcPr>
          <w:p w14:paraId="54C3E669" w14:textId="77777777" w:rsidR="002F70C2" w:rsidRDefault="002F1509">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指标名称</w:t>
            </w:r>
          </w:p>
        </w:tc>
        <w:tc>
          <w:tcPr>
            <w:tcW w:w="709" w:type="dxa"/>
            <w:shd w:val="clear" w:color="auto" w:fill="8DB3E2"/>
            <w:vAlign w:val="center"/>
          </w:tcPr>
          <w:p w14:paraId="7A6B2EB2" w14:textId="77777777" w:rsidR="002F70C2" w:rsidRDefault="002F1509">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计量</w:t>
            </w:r>
          </w:p>
          <w:p w14:paraId="7CEB59B9" w14:textId="77777777" w:rsidR="002F70C2" w:rsidRDefault="002F1509">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单位</w:t>
            </w:r>
          </w:p>
        </w:tc>
        <w:tc>
          <w:tcPr>
            <w:tcW w:w="1125" w:type="dxa"/>
            <w:shd w:val="clear" w:color="auto" w:fill="8DB3E2"/>
            <w:vAlign w:val="center"/>
          </w:tcPr>
          <w:p w14:paraId="6BDE002C" w14:textId="77777777" w:rsidR="002F70C2" w:rsidRDefault="002F1509">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大型</w:t>
            </w:r>
          </w:p>
        </w:tc>
        <w:tc>
          <w:tcPr>
            <w:tcW w:w="1701" w:type="dxa"/>
            <w:shd w:val="clear" w:color="auto" w:fill="8DB3E2"/>
            <w:vAlign w:val="center"/>
          </w:tcPr>
          <w:p w14:paraId="3EB97C77" w14:textId="77777777" w:rsidR="002F70C2" w:rsidRDefault="002F1509">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中型</w:t>
            </w:r>
          </w:p>
        </w:tc>
        <w:tc>
          <w:tcPr>
            <w:tcW w:w="1426" w:type="dxa"/>
            <w:shd w:val="clear" w:color="auto" w:fill="8DB3E2"/>
            <w:vAlign w:val="center"/>
          </w:tcPr>
          <w:p w14:paraId="6CE8AB08" w14:textId="77777777" w:rsidR="002F70C2" w:rsidRDefault="002F1509">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小型</w:t>
            </w:r>
          </w:p>
        </w:tc>
        <w:tc>
          <w:tcPr>
            <w:tcW w:w="992" w:type="dxa"/>
            <w:shd w:val="clear" w:color="auto" w:fill="8DB3E2"/>
            <w:vAlign w:val="center"/>
          </w:tcPr>
          <w:p w14:paraId="34F64EE3" w14:textId="77777777" w:rsidR="002F70C2" w:rsidRDefault="002F1509">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微型</w:t>
            </w:r>
          </w:p>
        </w:tc>
      </w:tr>
      <w:tr w:rsidR="002F70C2" w14:paraId="1D6DB3E8" w14:textId="77777777">
        <w:trPr>
          <w:trHeight w:hRule="exact" w:val="397"/>
          <w:jc w:val="center"/>
        </w:trPr>
        <w:tc>
          <w:tcPr>
            <w:tcW w:w="2113" w:type="dxa"/>
            <w:vAlign w:val="center"/>
          </w:tcPr>
          <w:p w14:paraId="0EE9E790" w14:textId="77777777" w:rsidR="002F70C2" w:rsidRDefault="002F1509">
            <w:pPr>
              <w:widowControl/>
              <w:spacing w:line="280" w:lineRule="exact"/>
              <w:jc w:val="left"/>
              <w:rPr>
                <w:rFonts w:ascii="宋体" w:hAnsi="宋体" w:cs="宋体"/>
                <w:kern w:val="0"/>
                <w:sz w:val="18"/>
                <w:szCs w:val="18"/>
              </w:rPr>
            </w:pPr>
            <w:r>
              <w:rPr>
                <w:rFonts w:ascii="宋体" w:hAnsi="宋体" w:cs="宋体" w:hint="eastAsia"/>
                <w:kern w:val="0"/>
                <w:sz w:val="18"/>
                <w:szCs w:val="18"/>
              </w:rPr>
              <w:t>农、林、牧、渔业</w:t>
            </w:r>
          </w:p>
        </w:tc>
        <w:tc>
          <w:tcPr>
            <w:tcW w:w="1369" w:type="dxa"/>
            <w:vAlign w:val="center"/>
          </w:tcPr>
          <w:p w14:paraId="3E653D6E"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4CF26EB1"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0B8D4BF4"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w:t>
            </w:r>
          </w:p>
        </w:tc>
        <w:tc>
          <w:tcPr>
            <w:tcW w:w="1701" w:type="dxa"/>
            <w:vAlign w:val="center"/>
          </w:tcPr>
          <w:p w14:paraId="46A78657"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w:t>
            </w:r>
          </w:p>
        </w:tc>
        <w:tc>
          <w:tcPr>
            <w:tcW w:w="1426" w:type="dxa"/>
            <w:vAlign w:val="center"/>
          </w:tcPr>
          <w:p w14:paraId="23D98203"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c>
          <w:tcPr>
            <w:tcW w:w="992" w:type="dxa"/>
            <w:vAlign w:val="center"/>
          </w:tcPr>
          <w:p w14:paraId="6A5D6EBA"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w:t>
            </w:r>
          </w:p>
        </w:tc>
      </w:tr>
      <w:tr w:rsidR="002F70C2" w14:paraId="644DA055" w14:textId="77777777">
        <w:trPr>
          <w:trHeight w:hRule="exact" w:val="397"/>
          <w:jc w:val="center"/>
        </w:trPr>
        <w:tc>
          <w:tcPr>
            <w:tcW w:w="2113" w:type="dxa"/>
            <w:vMerge w:val="restart"/>
            <w:vAlign w:val="center"/>
          </w:tcPr>
          <w:p w14:paraId="149B990F" w14:textId="77777777" w:rsidR="002F70C2" w:rsidRDefault="002F1509">
            <w:pPr>
              <w:widowControl/>
              <w:spacing w:line="280" w:lineRule="exact"/>
              <w:jc w:val="left"/>
              <w:rPr>
                <w:rFonts w:ascii="宋体" w:hAnsi="宋体" w:cs="宋体"/>
                <w:kern w:val="0"/>
                <w:sz w:val="18"/>
                <w:szCs w:val="18"/>
              </w:rPr>
            </w:pPr>
            <w:r>
              <w:rPr>
                <w:rFonts w:ascii="宋体" w:hAnsi="宋体" w:cs="宋体" w:hint="eastAsia"/>
                <w:kern w:val="0"/>
                <w:sz w:val="18"/>
                <w:szCs w:val="18"/>
              </w:rPr>
              <w:t>工业</w:t>
            </w:r>
            <w:r>
              <w:rPr>
                <w:rFonts w:ascii="宋体" w:hAnsi="宋体" w:cs="宋体" w:hint="eastAsia"/>
                <w:kern w:val="0"/>
                <w:sz w:val="18"/>
                <w:szCs w:val="18"/>
              </w:rPr>
              <w:t xml:space="preserve"> *</w:t>
            </w:r>
          </w:p>
        </w:tc>
        <w:tc>
          <w:tcPr>
            <w:tcW w:w="1369" w:type="dxa"/>
            <w:vAlign w:val="center"/>
          </w:tcPr>
          <w:p w14:paraId="304B9CC2"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5FC97CD1"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4FC63C8F"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1" w:type="dxa"/>
            <w:vAlign w:val="center"/>
          </w:tcPr>
          <w:p w14:paraId="030E239A"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426" w:type="dxa"/>
            <w:vAlign w:val="center"/>
          </w:tcPr>
          <w:p w14:paraId="507882C4"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992" w:type="dxa"/>
            <w:vAlign w:val="center"/>
          </w:tcPr>
          <w:p w14:paraId="3A3D7F69"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2F70C2" w14:paraId="1EAEBF98" w14:textId="77777777">
        <w:trPr>
          <w:trHeight w:hRule="exact" w:val="397"/>
          <w:jc w:val="center"/>
        </w:trPr>
        <w:tc>
          <w:tcPr>
            <w:tcW w:w="2113" w:type="dxa"/>
            <w:vMerge/>
            <w:vAlign w:val="center"/>
          </w:tcPr>
          <w:p w14:paraId="110CB7C5" w14:textId="77777777" w:rsidR="002F70C2" w:rsidRDefault="002F70C2">
            <w:pPr>
              <w:widowControl/>
              <w:spacing w:line="280" w:lineRule="exact"/>
              <w:jc w:val="left"/>
              <w:rPr>
                <w:rFonts w:ascii="宋体" w:hAnsi="宋体" w:cs="宋体"/>
                <w:kern w:val="0"/>
                <w:sz w:val="18"/>
                <w:szCs w:val="18"/>
              </w:rPr>
            </w:pPr>
          </w:p>
        </w:tc>
        <w:tc>
          <w:tcPr>
            <w:tcW w:w="1369" w:type="dxa"/>
            <w:vAlign w:val="center"/>
          </w:tcPr>
          <w:p w14:paraId="2FF2C0B5"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0ED7A5D1"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0200F009"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40000</w:t>
            </w:r>
          </w:p>
        </w:tc>
        <w:tc>
          <w:tcPr>
            <w:tcW w:w="1701" w:type="dxa"/>
            <w:vAlign w:val="center"/>
          </w:tcPr>
          <w:p w14:paraId="79054A14"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40000</w:t>
            </w:r>
          </w:p>
        </w:tc>
        <w:tc>
          <w:tcPr>
            <w:tcW w:w="1426" w:type="dxa"/>
            <w:vAlign w:val="center"/>
          </w:tcPr>
          <w:p w14:paraId="5AF7E60A"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992" w:type="dxa"/>
            <w:vAlign w:val="center"/>
          </w:tcPr>
          <w:p w14:paraId="7340F974"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w:t>
            </w:r>
          </w:p>
        </w:tc>
      </w:tr>
      <w:tr w:rsidR="002F70C2" w14:paraId="30613EB4" w14:textId="77777777">
        <w:trPr>
          <w:trHeight w:hRule="exact" w:val="397"/>
          <w:jc w:val="center"/>
        </w:trPr>
        <w:tc>
          <w:tcPr>
            <w:tcW w:w="2113" w:type="dxa"/>
            <w:vMerge w:val="restart"/>
            <w:vAlign w:val="center"/>
          </w:tcPr>
          <w:p w14:paraId="30F8E5CA" w14:textId="77777777" w:rsidR="002F70C2" w:rsidRDefault="002F1509">
            <w:pPr>
              <w:widowControl/>
              <w:spacing w:line="280" w:lineRule="exact"/>
              <w:jc w:val="left"/>
              <w:rPr>
                <w:rFonts w:ascii="宋体" w:hAnsi="宋体" w:cs="宋体"/>
                <w:kern w:val="0"/>
                <w:sz w:val="18"/>
                <w:szCs w:val="18"/>
              </w:rPr>
            </w:pPr>
            <w:r>
              <w:rPr>
                <w:rFonts w:ascii="宋体" w:hAnsi="宋体" w:cs="宋体" w:hint="eastAsia"/>
                <w:kern w:val="0"/>
                <w:sz w:val="18"/>
                <w:szCs w:val="18"/>
              </w:rPr>
              <w:t>建筑业</w:t>
            </w:r>
          </w:p>
        </w:tc>
        <w:tc>
          <w:tcPr>
            <w:tcW w:w="1369" w:type="dxa"/>
            <w:vAlign w:val="center"/>
          </w:tcPr>
          <w:p w14:paraId="5794395E"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6C69B3D2"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2E2475FA"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80000</w:t>
            </w:r>
          </w:p>
        </w:tc>
        <w:tc>
          <w:tcPr>
            <w:tcW w:w="1701" w:type="dxa"/>
            <w:vAlign w:val="center"/>
          </w:tcPr>
          <w:p w14:paraId="47CEC6DF"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6000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80000</w:t>
            </w:r>
          </w:p>
        </w:tc>
        <w:tc>
          <w:tcPr>
            <w:tcW w:w="1426" w:type="dxa"/>
            <w:vAlign w:val="center"/>
          </w:tcPr>
          <w:p w14:paraId="62B024B0"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6000</w:t>
            </w:r>
          </w:p>
        </w:tc>
        <w:tc>
          <w:tcPr>
            <w:tcW w:w="992" w:type="dxa"/>
            <w:vAlign w:val="center"/>
          </w:tcPr>
          <w:p w14:paraId="1A7C5F50"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w:t>
            </w:r>
          </w:p>
        </w:tc>
      </w:tr>
      <w:tr w:rsidR="002F70C2" w14:paraId="2DB45E17" w14:textId="77777777">
        <w:trPr>
          <w:trHeight w:hRule="exact" w:val="397"/>
          <w:jc w:val="center"/>
        </w:trPr>
        <w:tc>
          <w:tcPr>
            <w:tcW w:w="2113" w:type="dxa"/>
            <w:vMerge/>
            <w:vAlign w:val="center"/>
          </w:tcPr>
          <w:p w14:paraId="1DAF538A" w14:textId="77777777" w:rsidR="002F70C2" w:rsidRDefault="002F70C2">
            <w:pPr>
              <w:widowControl/>
              <w:spacing w:line="280" w:lineRule="exact"/>
              <w:jc w:val="left"/>
              <w:rPr>
                <w:rFonts w:ascii="宋体" w:hAnsi="宋体" w:cs="宋体"/>
                <w:kern w:val="0"/>
                <w:sz w:val="18"/>
                <w:szCs w:val="18"/>
              </w:rPr>
            </w:pPr>
          </w:p>
        </w:tc>
        <w:tc>
          <w:tcPr>
            <w:tcW w:w="1369" w:type="dxa"/>
            <w:vAlign w:val="center"/>
          </w:tcPr>
          <w:p w14:paraId="6A2487EF"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p>
        </w:tc>
        <w:tc>
          <w:tcPr>
            <w:tcW w:w="709" w:type="dxa"/>
            <w:vAlign w:val="center"/>
          </w:tcPr>
          <w:p w14:paraId="167FBB83"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3D494258"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80000</w:t>
            </w:r>
          </w:p>
        </w:tc>
        <w:tc>
          <w:tcPr>
            <w:tcW w:w="1701" w:type="dxa"/>
            <w:vAlign w:val="center"/>
          </w:tcPr>
          <w:p w14:paraId="3E82F4D3"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80000</w:t>
            </w:r>
          </w:p>
        </w:tc>
        <w:tc>
          <w:tcPr>
            <w:tcW w:w="1426" w:type="dxa"/>
            <w:vAlign w:val="center"/>
          </w:tcPr>
          <w:p w14:paraId="40F707BD"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5000</w:t>
            </w:r>
          </w:p>
        </w:tc>
        <w:tc>
          <w:tcPr>
            <w:tcW w:w="992" w:type="dxa"/>
            <w:vAlign w:val="center"/>
          </w:tcPr>
          <w:p w14:paraId="5FF0A344"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300</w:t>
            </w:r>
          </w:p>
        </w:tc>
      </w:tr>
      <w:tr w:rsidR="002F70C2" w14:paraId="1B261F3C" w14:textId="77777777">
        <w:trPr>
          <w:trHeight w:hRule="exact" w:val="397"/>
          <w:jc w:val="center"/>
        </w:trPr>
        <w:tc>
          <w:tcPr>
            <w:tcW w:w="2113" w:type="dxa"/>
            <w:vMerge w:val="restart"/>
            <w:vAlign w:val="center"/>
          </w:tcPr>
          <w:p w14:paraId="7B8A71E4" w14:textId="77777777" w:rsidR="002F70C2" w:rsidRDefault="002F1509">
            <w:pPr>
              <w:widowControl/>
              <w:spacing w:line="280" w:lineRule="exact"/>
              <w:jc w:val="left"/>
              <w:rPr>
                <w:rFonts w:ascii="宋体" w:hAnsi="宋体" w:cs="宋体"/>
                <w:kern w:val="0"/>
                <w:sz w:val="18"/>
                <w:szCs w:val="18"/>
              </w:rPr>
            </w:pPr>
            <w:r>
              <w:rPr>
                <w:rFonts w:ascii="宋体" w:hAnsi="宋体" w:cs="宋体" w:hint="eastAsia"/>
                <w:kern w:val="0"/>
                <w:sz w:val="18"/>
                <w:szCs w:val="18"/>
              </w:rPr>
              <w:t>批发业</w:t>
            </w:r>
          </w:p>
        </w:tc>
        <w:tc>
          <w:tcPr>
            <w:tcW w:w="1369" w:type="dxa"/>
            <w:vAlign w:val="center"/>
          </w:tcPr>
          <w:p w14:paraId="09403A5B"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000B78B9"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53230582"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w:t>
            </w:r>
          </w:p>
        </w:tc>
        <w:tc>
          <w:tcPr>
            <w:tcW w:w="1701" w:type="dxa"/>
            <w:vAlign w:val="center"/>
          </w:tcPr>
          <w:p w14:paraId="01971DD4"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w:t>
            </w:r>
          </w:p>
        </w:tc>
        <w:tc>
          <w:tcPr>
            <w:tcW w:w="1426" w:type="dxa"/>
            <w:vAlign w:val="center"/>
          </w:tcPr>
          <w:p w14:paraId="1D6007B6"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c>
          <w:tcPr>
            <w:tcW w:w="992" w:type="dxa"/>
            <w:vAlign w:val="center"/>
          </w:tcPr>
          <w:p w14:paraId="0814A5B7"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5</w:t>
            </w:r>
          </w:p>
        </w:tc>
      </w:tr>
      <w:tr w:rsidR="002F70C2" w14:paraId="53E892AD" w14:textId="77777777">
        <w:trPr>
          <w:trHeight w:hRule="exact" w:val="397"/>
          <w:jc w:val="center"/>
        </w:trPr>
        <w:tc>
          <w:tcPr>
            <w:tcW w:w="2113" w:type="dxa"/>
            <w:vMerge/>
            <w:vAlign w:val="center"/>
          </w:tcPr>
          <w:p w14:paraId="2088F00B" w14:textId="77777777" w:rsidR="002F70C2" w:rsidRDefault="002F70C2">
            <w:pPr>
              <w:widowControl/>
              <w:spacing w:line="280" w:lineRule="exact"/>
              <w:jc w:val="left"/>
              <w:rPr>
                <w:rFonts w:ascii="宋体" w:hAnsi="宋体" w:cs="宋体"/>
                <w:kern w:val="0"/>
                <w:sz w:val="18"/>
                <w:szCs w:val="18"/>
              </w:rPr>
            </w:pPr>
          </w:p>
        </w:tc>
        <w:tc>
          <w:tcPr>
            <w:tcW w:w="1369" w:type="dxa"/>
            <w:vAlign w:val="center"/>
          </w:tcPr>
          <w:p w14:paraId="406D8A69"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4563A703"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1B0AFD8D"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40000</w:t>
            </w:r>
          </w:p>
        </w:tc>
        <w:tc>
          <w:tcPr>
            <w:tcW w:w="1701" w:type="dxa"/>
            <w:vAlign w:val="center"/>
          </w:tcPr>
          <w:p w14:paraId="0FADCD70"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40000</w:t>
            </w:r>
          </w:p>
        </w:tc>
        <w:tc>
          <w:tcPr>
            <w:tcW w:w="1426" w:type="dxa"/>
            <w:vAlign w:val="center"/>
          </w:tcPr>
          <w:p w14:paraId="19AEF28B" w14:textId="77777777" w:rsidR="002F70C2" w:rsidRDefault="002F1509">
            <w:pPr>
              <w:widowControl/>
              <w:spacing w:line="280" w:lineRule="exact"/>
              <w:ind w:leftChars="-1" w:left="-1" w:hanging="1"/>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992" w:type="dxa"/>
            <w:vAlign w:val="center"/>
          </w:tcPr>
          <w:p w14:paraId="679B8274"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r>
      <w:tr w:rsidR="002F70C2" w14:paraId="33078BD9" w14:textId="77777777">
        <w:trPr>
          <w:trHeight w:hRule="exact" w:val="397"/>
          <w:jc w:val="center"/>
        </w:trPr>
        <w:tc>
          <w:tcPr>
            <w:tcW w:w="2113" w:type="dxa"/>
            <w:vMerge w:val="restart"/>
            <w:vAlign w:val="center"/>
          </w:tcPr>
          <w:p w14:paraId="1C4FDE53" w14:textId="77777777" w:rsidR="002F70C2" w:rsidRDefault="002F1509">
            <w:pPr>
              <w:widowControl/>
              <w:spacing w:line="280" w:lineRule="exact"/>
              <w:jc w:val="left"/>
              <w:rPr>
                <w:rFonts w:ascii="宋体" w:hAnsi="宋体" w:cs="宋体"/>
                <w:kern w:val="0"/>
                <w:sz w:val="18"/>
                <w:szCs w:val="18"/>
              </w:rPr>
            </w:pPr>
            <w:r>
              <w:rPr>
                <w:rFonts w:ascii="宋体" w:hAnsi="宋体" w:cs="宋体" w:hint="eastAsia"/>
                <w:kern w:val="0"/>
                <w:sz w:val="18"/>
                <w:szCs w:val="18"/>
              </w:rPr>
              <w:t>零售业</w:t>
            </w:r>
          </w:p>
        </w:tc>
        <w:tc>
          <w:tcPr>
            <w:tcW w:w="1369" w:type="dxa"/>
            <w:vAlign w:val="center"/>
          </w:tcPr>
          <w:p w14:paraId="3F10EA13"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06F09F2A"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5816D3F1"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1" w:type="dxa"/>
            <w:vAlign w:val="center"/>
          </w:tcPr>
          <w:p w14:paraId="7ECD9B8A"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426" w:type="dxa"/>
            <w:vAlign w:val="center"/>
          </w:tcPr>
          <w:p w14:paraId="30D4F8EA" w14:textId="77777777" w:rsidR="002F70C2" w:rsidRDefault="002F1509">
            <w:pPr>
              <w:widowControl/>
              <w:spacing w:line="280" w:lineRule="exact"/>
              <w:ind w:leftChars="-1" w:left="-1" w:hanging="1"/>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 xml:space="preserve">50 </w:t>
            </w:r>
          </w:p>
        </w:tc>
        <w:tc>
          <w:tcPr>
            <w:tcW w:w="992" w:type="dxa"/>
            <w:vAlign w:val="center"/>
          </w:tcPr>
          <w:p w14:paraId="755E058B"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2F70C2" w14:paraId="02D1AB99" w14:textId="77777777">
        <w:trPr>
          <w:trHeight w:hRule="exact" w:val="397"/>
          <w:jc w:val="center"/>
        </w:trPr>
        <w:tc>
          <w:tcPr>
            <w:tcW w:w="2113" w:type="dxa"/>
            <w:vMerge/>
            <w:vAlign w:val="center"/>
          </w:tcPr>
          <w:p w14:paraId="438CE277" w14:textId="77777777" w:rsidR="002F70C2" w:rsidRDefault="002F70C2">
            <w:pPr>
              <w:widowControl/>
              <w:spacing w:line="280" w:lineRule="exact"/>
              <w:jc w:val="left"/>
              <w:rPr>
                <w:rFonts w:ascii="宋体" w:hAnsi="宋体" w:cs="宋体"/>
                <w:kern w:val="0"/>
                <w:sz w:val="18"/>
                <w:szCs w:val="18"/>
              </w:rPr>
            </w:pPr>
          </w:p>
        </w:tc>
        <w:tc>
          <w:tcPr>
            <w:tcW w:w="1369" w:type="dxa"/>
            <w:vAlign w:val="center"/>
          </w:tcPr>
          <w:p w14:paraId="0ED8D8E2"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30050DED"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4CF3FCF0"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w:t>
            </w:r>
          </w:p>
        </w:tc>
        <w:tc>
          <w:tcPr>
            <w:tcW w:w="1701" w:type="dxa"/>
            <w:vAlign w:val="center"/>
          </w:tcPr>
          <w:p w14:paraId="473B53BC"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w:t>
            </w:r>
          </w:p>
        </w:tc>
        <w:tc>
          <w:tcPr>
            <w:tcW w:w="1426" w:type="dxa"/>
            <w:vAlign w:val="center"/>
          </w:tcPr>
          <w:p w14:paraId="4A083740" w14:textId="77777777" w:rsidR="002F70C2" w:rsidRDefault="002F1509">
            <w:pPr>
              <w:widowControl/>
              <w:spacing w:line="280" w:lineRule="exact"/>
              <w:ind w:leftChars="-1" w:left="-1" w:hanging="1"/>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c>
          <w:tcPr>
            <w:tcW w:w="992" w:type="dxa"/>
            <w:vAlign w:val="center"/>
          </w:tcPr>
          <w:p w14:paraId="383C77EE"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2F70C2" w14:paraId="4D57132B" w14:textId="77777777">
        <w:trPr>
          <w:trHeight w:hRule="exact" w:val="397"/>
          <w:jc w:val="center"/>
        </w:trPr>
        <w:tc>
          <w:tcPr>
            <w:tcW w:w="2113" w:type="dxa"/>
            <w:vMerge w:val="restart"/>
            <w:vAlign w:val="center"/>
          </w:tcPr>
          <w:p w14:paraId="40B0C0A8" w14:textId="77777777" w:rsidR="002F70C2" w:rsidRDefault="002F1509">
            <w:pPr>
              <w:widowControl/>
              <w:spacing w:line="280" w:lineRule="exact"/>
              <w:jc w:val="left"/>
              <w:rPr>
                <w:rFonts w:ascii="宋体" w:hAnsi="宋体" w:cs="宋体"/>
                <w:kern w:val="0"/>
                <w:sz w:val="18"/>
                <w:szCs w:val="18"/>
              </w:rPr>
            </w:pPr>
            <w:r>
              <w:rPr>
                <w:rFonts w:ascii="宋体" w:hAnsi="宋体" w:cs="宋体" w:hint="eastAsia"/>
                <w:kern w:val="0"/>
                <w:sz w:val="18"/>
                <w:szCs w:val="18"/>
              </w:rPr>
              <w:t>交通运输业</w:t>
            </w:r>
            <w:r>
              <w:rPr>
                <w:rFonts w:ascii="宋体" w:hAnsi="宋体" w:cs="宋体" w:hint="eastAsia"/>
                <w:kern w:val="0"/>
                <w:sz w:val="18"/>
                <w:szCs w:val="18"/>
              </w:rPr>
              <w:t xml:space="preserve"> *</w:t>
            </w:r>
          </w:p>
        </w:tc>
        <w:tc>
          <w:tcPr>
            <w:tcW w:w="1369" w:type="dxa"/>
            <w:vAlign w:val="center"/>
          </w:tcPr>
          <w:p w14:paraId="57DBD016"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26CAD1C8"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4DDEADD0"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1" w:type="dxa"/>
            <w:vAlign w:val="center"/>
          </w:tcPr>
          <w:p w14:paraId="72BEDB54"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426" w:type="dxa"/>
            <w:vAlign w:val="center"/>
          </w:tcPr>
          <w:p w14:paraId="1EF10C65"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992" w:type="dxa"/>
            <w:vAlign w:val="center"/>
          </w:tcPr>
          <w:p w14:paraId="2075414E"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2F70C2" w14:paraId="4A4AA214" w14:textId="77777777">
        <w:trPr>
          <w:trHeight w:hRule="exact" w:val="397"/>
          <w:jc w:val="center"/>
        </w:trPr>
        <w:tc>
          <w:tcPr>
            <w:tcW w:w="2113" w:type="dxa"/>
            <w:vMerge/>
            <w:vAlign w:val="center"/>
          </w:tcPr>
          <w:p w14:paraId="20873D8D" w14:textId="77777777" w:rsidR="002F70C2" w:rsidRDefault="002F70C2">
            <w:pPr>
              <w:widowControl/>
              <w:spacing w:line="280" w:lineRule="exact"/>
              <w:jc w:val="left"/>
              <w:rPr>
                <w:rFonts w:ascii="宋体" w:hAnsi="宋体" w:cs="宋体"/>
                <w:kern w:val="0"/>
                <w:sz w:val="18"/>
                <w:szCs w:val="18"/>
              </w:rPr>
            </w:pPr>
          </w:p>
        </w:tc>
        <w:tc>
          <w:tcPr>
            <w:tcW w:w="1369" w:type="dxa"/>
            <w:vAlign w:val="center"/>
          </w:tcPr>
          <w:p w14:paraId="7F511765"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64FB8157"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1F9DC5FE"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01" w:type="dxa"/>
            <w:vAlign w:val="center"/>
          </w:tcPr>
          <w:p w14:paraId="02C15D85"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3000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426" w:type="dxa"/>
            <w:vAlign w:val="center"/>
          </w:tcPr>
          <w:p w14:paraId="4F2D6C4A"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200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w:t>
            </w:r>
          </w:p>
        </w:tc>
        <w:tc>
          <w:tcPr>
            <w:tcW w:w="992" w:type="dxa"/>
            <w:vAlign w:val="center"/>
          </w:tcPr>
          <w:p w14:paraId="1CA03CD6"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w:t>
            </w:r>
          </w:p>
        </w:tc>
      </w:tr>
      <w:tr w:rsidR="002F70C2" w14:paraId="3F9B10E5" w14:textId="77777777">
        <w:trPr>
          <w:trHeight w:hRule="exact" w:val="397"/>
          <w:jc w:val="center"/>
        </w:trPr>
        <w:tc>
          <w:tcPr>
            <w:tcW w:w="2113" w:type="dxa"/>
            <w:vMerge w:val="restart"/>
            <w:vAlign w:val="center"/>
          </w:tcPr>
          <w:p w14:paraId="2C38A5EB" w14:textId="77777777" w:rsidR="002F70C2" w:rsidRDefault="002F1509">
            <w:pPr>
              <w:widowControl/>
              <w:spacing w:line="280" w:lineRule="exact"/>
              <w:jc w:val="left"/>
              <w:rPr>
                <w:rFonts w:ascii="宋体" w:hAnsi="宋体" w:cs="宋体"/>
                <w:kern w:val="0"/>
                <w:sz w:val="18"/>
                <w:szCs w:val="18"/>
              </w:rPr>
            </w:pPr>
            <w:r>
              <w:rPr>
                <w:rFonts w:ascii="宋体" w:hAnsi="宋体" w:cs="宋体" w:hint="eastAsia"/>
                <w:kern w:val="0"/>
                <w:sz w:val="18"/>
                <w:szCs w:val="18"/>
              </w:rPr>
              <w:t>仓储业</w:t>
            </w:r>
            <w:r>
              <w:rPr>
                <w:rFonts w:ascii="宋体" w:hAnsi="宋体" w:cs="宋体" w:hint="eastAsia"/>
                <w:kern w:val="0"/>
                <w:sz w:val="18"/>
                <w:szCs w:val="18"/>
              </w:rPr>
              <w:t>*</w:t>
            </w:r>
          </w:p>
        </w:tc>
        <w:tc>
          <w:tcPr>
            <w:tcW w:w="1369" w:type="dxa"/>
            <w:vAlign w:val="center"/>
          </w:tcPr>
          <w:p w14:paraId="1441FB3F"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42504F51"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1DFFAF71"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w:t>
            </w:r>
          </w:p>
        </w:tc>
        <w:tc>
          <w:tcPr>
            <w:tcW w:w="1701" w:type="dxa"/>
            <w:vAlign w:val="center"/>
          </w:tcPr>
          <w:p w14:paraId="74FA53CB" w14:textId="77777777" w:rsidR="002F70C2" w:rsidRDefault="002F1509">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w:t>
            </w:r>
          </w:p>
        </w:tc>
        <w:tc>
          <w:tcPr>
            <w:tcW w:w="1426" w:type="dxa"/>
            <w:vAlign w:val="center"/>
          </w:tcPr>
          <w:p w14:paraId="426D9978"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992" w:type="dxa"/>
            <w:vAlign w:val="center"/>
          </w:tcPr>
          <w:p w14:paraId="01A55ADA"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2F70C2" w14:paraId="197A9D47" w14:textId="77777777">
        <w:trPr>
          <w:trHeight w:hRule="exact" w:val="397"/>
          <w:jc w:val="center"/>
        </w:trPr>
        <w:tc>
          <w:tcPr>
            <w:tcW w:w="2113" w:type="dxa"/>
            <w:vMerge/>
            <w:vAlign w:val="center"/>
          </w:tcPr>
          <w:p w14:paraId="3AE407C5" w14:textId="77777777" w:rsidR="002F70C2" w:rsidRDefault="002F70C2">
            <w:pPr>
              <w:widowControl/>
              <w:spacing w:line="280" w:lineRule="exact"/>
              <w:jc w:val="left"/>
              <w:rPr>
                <w:rFonts w:ascii="宋体" w:hAnsi="宋体" w:cs="宋体"/>
                <w:kern w:val="0"/>
                <w:sz w:val="18"/>
                <w:szCs w:val="18"/>
              </w:rPr>
            </w:pPr>
          </w:p>
        </w:tc>
        <w:tc>
          <w:tcPr>
            <w:tcW w:w="1369" w:type="dxa"/>
            <w:vAlign w:val="center"/>
          </w:tcPr>
          <w:p w14:paraId="590AE90E"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129BABC9"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7919EE7F"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01" w:type="dxa"/>
            <w:vAlign w:val="center"/>
          </w:tcPr>
          <w:p w14:paraId="72DF6BFB"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426" w:type="dxa"/>
            <w:vAlign w:val="center"/>
          </w:tcPr>
          <w:p w14:paraId="003E611E"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992" w:type="dxa"/>
            <w:vAlign w:val="center"/>
          </w:tcPr>
          <w:p w14:paraId="742062C9"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2F70C2" w14:paraId="1F579824" w14:textId="77777777">
        <w:trPr>
          <w:trHeight w:hRule="exact" w:val="397"/>
          <w:jc w:val="center"/>
        </w:trPr>
        <w:tc>
          <w:tcPr>
            <w:tcW w:w="2113" w:type="dxa"/>
            <w:vMerge w:val="restart"/>
            <w:vAlign w:val="center"/>
          </w:tcPr>
          <w:p w14:paraId="0FF07002" w14:textId="77777777" w:rsidR="002F70C2" w:rsidRDefault="002F1509">
            <w:pPr>
              <w:widowControl/>
              <w:spacing w:line="280" w:lineRule="exact"/>
              <w:jc w:val="left"/>
              <w:rPr>
                <w:rFonts w:ascii="宋体" w:hAnsi="宋体" w:cs="宋体"/>
                <w:kern w:val="0"/>
                <w:sz w:val="18"/>
                <w:szCs w:val="18"/>
              </w:rPr>
            </w:pPr>
            <w:r>
              <w:rPr>
                <w:rFonts w:ascii="宋体" w:hAnsi="宋体" w:cs="宋体" w:hint="eastAsia"/>
                <w:kern w:val="0"/>
                <w:sz w:val="18"/>
                <w:szCs w:val="18"/>
              </w:rPr>
              <w:t>邮政业</w:t>
            </w:r>
          </w:p>
        </w:tc>
        <w:tc>
          <w:tcPr>
            <w:tcW w:w="1369" w:type="dxa"/>
            <w:vAlign w:val="center"/>
          </w:tcPr>
          <w:p w14:paraId="1605AD95"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72E0F116"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3A8DCF88"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1" w:type="dxa"/>
            <w:vAlign w:val="center"/>
          </w:tcPr>
          <w:p w14:paraId="6D5F55AB"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426" w:type="dxa"/>
            <w:vAlign w:val="center"/>
          </w:tcPr>
          <w:p w14:paraId="7D6662F9"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992" w:type="dxa"/>
            <w:vAlign w:val="center"/>
          </w:tcPr>
          <w:p w14:paraId="5BEFF35A"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2F70C2" w14:paraId="5AF7110C" w14:textId="77777777">
        <w:trPr>
          <w:trHeight w:hRule="exact" w:val="397"/>
          <w:jc w:val="center"/>
        </w:trPr>
        <w:tc>
          <w:tcPr>
            <w:tcW w:w="2113" w:type="dxa"/>
            <w:vMerge/>
            <w:vAlign w:val="center"/>
          </w:tcPr>
          <w:p w14:paraId="7E746BC0" w14:textId="77777777" w:rsidR="002F70C2" w:rsidRDefault="002F70C2">
            <w:pPr>
              <w:widowControl/>
              <w:spacing w:line="280" w:lineRule="exact"/>
              <w:jc w:val="left"/>
              <w:rPr>
                <w:rFonts w:ascii="宋体" w:hAnsi="宋体" w:cs="宋体"/>
                <w:kern w:val="0"/>
                <w:sz w:val="18"/>
                <w:szCs w:val="18"/>
              </w:rPr>
            </w:pPr>
          </w:p>
        </w:tc>
        <w:tc>
          <w:tcPr>
            <w:tcW w:w="1369" w:type="dxa"/>
            <w:vAlign w:val="center"/>
          </w:tcPr>
          <w:p w14:paraId="53569A50"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3C6AC8C1"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67A457D9"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01" w:type="dxa"/>
            <w:vAlign w:val="center"/>
          </w:tcPr>
          <w:p w14:paraId="26CB0177"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426" w:type="dxa"/>
            <w:vAlign w:val="center"/>
          </w:tcPr>
          <w:p w14:paraId="5503FFB5"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992" w:type="dxa"/>
            <w:vAlign w:val="center"/>
          </w:tcPr>
          <w:p w14:paraId="1575958D"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2F70C2" w14:paraId="5758F648" w14:textId="77777777">
        <w:trPr>
          <w:trHeight w:hRule="exact" w:val="397"/>
          <w:jc w:val="center"/>
        </w:trPr>
        <w:tc>
          <w:tcPr>
            <w:tcW w:w="2113" w:type="dxa"/>
            <w:vMerge w:val="restart"/>
            <w:vAlign w:val="center"/>
          </w:tcPr>
          <w:p w14:paraId="5355D67F" w14:textId="77777777" w:rsidR="002F70C2" w:rsidRDefault="002F1509">
            <w:pPr>
              <w:widowControl/>
              <w:spacing w:line="280" w:lineRule="exact"/>
              <w:jc w:val="left"/>
              <w:rPr>
                <w:rFonts w:ascii="宋体" w:hAnsi="宋体" w:cs="宋体"/>
                <w:kern w:val="0"/>
                <w:sz w:val="18"/>
                <w:szCs w:val="18"/>
              </w:rPr>
            </w:pPr>
            <w:r>
              <w:rPr>
                <w:rFonts w:ascii="宋体" w:hAnsi="宋体" w:cs="宋体" w:hint="eastAsia"/>
                <w:kern w:val="0"/>
                <w:sz w:val="18"/>
                <w:szCs w:val="18"/>
              </w:rPr>
              <w:t>住宿业</w:t>
            </w:r>
          </w:p>
        </w:tc>
        <w:tc>
          <w:tcPr>
            <w:tcW w:w="1369" w:type="dxa"/>
            <w:vAlign w:val="center"/>
          </w:tcPr>
          <w:p w14:paraId="1F129783"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274B3A1C"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0C00FC85"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1" w:type="dxa"/>
            <w:vAlign w:val="center"/>
          </w:tcPr>
          <w:p w14:paraId="1CE44493" w14:textId="77777777" w:rsidR="002F70C2" w:rsidRDefault="002F1509">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426" w:type="dxa"/>
            <w:vAlign w:val="center"/>
          </w:tcPr>
          <w:p w14:paraId="7C276F19"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992" w:type="dxa"/>
            <w:vAlign w:val="center"/>
          </w:tcPr>
          <w:p w14:paraId="0FDE1F07"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2F70C2" w14:paraId="719E48EF" w14:textId="77777777">
        <w:trPr>
          <w:trHeight w:hRule="exact" w:val="397"/>
          <w:jc w:val="center"/>
        </w:trPr>
        <w:tc>
          <w:tcPr>
            <w:tcW w:w="2113" w:type="dxa"/>
            <w:vMerge/>
            <w:vAlign w:val="center"/>
          </w:tcPr>
          <w:p w14:paraId="0AECFE7A" w14:textId="77777777" w:rsidR="002F70C2" w:rsidRDefault="002F70C2">
            <w:pPr>
              <w:widowControl/>
              <w:spacing w:line="280" w:lineRule="exact"/>
              <w:jc w:val="left"/>
              <w:rPr>
                <w:rFonts w:ascii="宋体" w:hAnsi="宋体" w:cs="宋体"/>
                <w:kern w:val="0"/>
                <w:sz w:val="18"/>
                <w:szCs w:val="18"/>
              </w:rPr>
            </w:pPr>
          </w:p>
        </w:tc>
        <w:tc>
          <w:tcPr>
            <w:tcW w:w="1369" w:type="dxa"/>
            <w:vAlign w:val="center"/>
          </w:tcPr>
          <w:p w14:paraId="40EB4B63"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1DB7F03B"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3487C40D"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01" w:type="dxa"/>
            <w:vAlign w:val="center"/>
          </w:tcPr>
          <w:p w14:paraId="5778FE8A"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426" w:type="dxa"/>
            <w:vAlign w:val="center"/>
          </w:tcPr>
          <w:p w14:paraId="57C9C97A"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992" w:type="dxa"/>
            <w:vAlign w:val="center"/>
          </w:tcPr>
          <w:p w14:paraId="734322E3"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2F70C2" w14:paraId="4DDFB1AD" w14:textId="77777777">
        <w:trPr>
          <w:trHeight w:hRule="exact" w:val="397"/>
          <w:jc w:val="center"/>
        </w:trPr>
        <w:tc>
          <w:tcPr>
            <w:tcW w:w="2113" w:type="dxa"/>
            <w:vMerge w:val="restart"/>
            <w:vAlign w:val="center"/>
          </w:tcPr>
          <w:p w14:paraId="6060FD5F" w14:textId="77777777" w:rsidR="002F70C2" w:rsidRDefault="002F1509">
            <w:pPr>
              <w:widowControl/>
              <w:spacing w:line="280" w:lineRule="exact"/>
              <w:jc w:val="left"/>
              <w:rPr>
                <w:rFonts w:ascii="宋体" w:hAnsi="宋体" w:cs="宋体"/>
                <w:kern w:val="0"/>
                <w:sz w:val="18"/>
                <w:szCs w:val="18"/>
              </w:rPr>
            </w:pPr>
            <w:r>
              <w:rPr>
                <w:rFonts w:ascii="宋体" w:hAnsi="宋体" w:cs="宋体" w:hint="eastAsia"/>
                <w:kern w:val="0"/>
                <w:sz w:val="18"/>
                <w:szCs w:val="18"/>
              </w:rPr>
              <w:t>餐饮业</w:t>
            </w:r>
          </w:p>
        </w:tc>
        <w:tc>
          <w:tcPr>
            <w:tcW w:w="1369" w:type="dxa"/>
            <w:vAlign w:val="center"/>
          </w:tcPr>
          <w:p w14:paraId="03E50BCB"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05021BE7"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3CF52663"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1" w:type="dxa"/>
            <w:vAlign w:val="center"/>
          </w:tcPr>
          <w:p w14:paraId="23CE8A05" w14:textId="77777777" w:rsidR="002F70C2" w:rsidRDefault="002F1509">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 xml:space="preserve">300 </w:t>
            </w:r>
          </w:p>
        </w:tc>
        <w:tc>
          <w:tcPr>
            <w:tcW w:w="1426" w:type="dxa"/>
            <w:vAlign w:val="center"/>
          </w:tcPr>
          <w:p w14:paraId="4591A46D"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992" w:type="dxa"/>
            <w:vAlign w:val="center"/>
          </w:tcPr>
          <w:p w14:paraId="7F5DD5CA"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2F70C2" w14:paraId="112B9FC4" w14:textId="77777777">
        <w:trPr>
          <w:trHeight w:hRule="exact" w:val="397"/>
          <w:jc w:val="center"/>
        </w:trPr>
        <w:tc>
          <w:tcPr>
            <w:tcW w:w="2113" w:type="dxa"/>
            <w:vMerge/>
            <w:vAlign w:val="center"/>
          </w:tcPr>
          <w:p w14:paraId="19B0071A" w14:textId="77777777" w:rsidR="002F70C2" w:rsidRDefault="002F70C2">
            <w:pPr>
              <w:widowControl/>
              <w:spacing w:line="280" w:lineRule="exact"/>
              <w:jc w:val="left"/>
              <w:rPr>
                <w:rFonts w:ascii="宋体" w:hAnsi="宋体" w:cs="宋体"/>
                <w:kern w:val="0"/>
                <w:sz w:val="18"/>
                <w:szCs w:val="18"/>
              </w:rPr>
            </w:pPr>
          </w:p>
        </w:tc>
        <w:tc>
          <w:tcPr>
            <w:tcW w:w="1369" w:type="dxa"/>
            <w:vAlign w:val="center"/>
          </w:tcPr>
          <w:p w14:paraId="110D2E57"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41B7746E"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35FA7BF9"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01" w:type="dxa"/>
            <w:vAlign w:val="center"/>
          </w:tcPr>
          <w:p w14:paraId="6572DB64"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426" w:type="dxa"/>
            <w:vAlign w:val="center"/>
          </w:tcPr>
          <w:p w14:paraId="025786AA"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992" w:type="dxa"/>
            <w:vAlign w:val="center"/>
          </w:tcPr>
          <w:p w14:paraId="72D5DA7B"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2F70C2" w14:paraId="57901089" w14:textId="77777777">
        <w:trPr>
          <w:trHeight w:hRule="exact" w:val="397"/>
          <w:jc w:val="center"/>
        </w:trPr>
        <w:tc>
          <w:tcPr>
            <w:tcW w:w="2113" w:type="dxa"/>
            <w:vMerge w:val="restart"/>
            <w:vAlign w:val="center"/>
          </w:tcPr>
          <w:p w14:paraId="519CEF27" w14:textId="77777777" w:rsidR="002F70C2" w:rsidRDefault="002F1509">
            <w:pPr>
              <w:widowControl/>
              <w:spacing w:line="280" w:lineRule="exact"/>
              <w:jc w:val="left"/>
              <w:rPr>
                <w:rFonts w:ascii="宋体" w:hAnsi="宋体" w:cs="宋体"/>
                <w:kern w:val="0"/>
                <w:sz w:val="18"/>
                <w:szCs w:val="18"/>
              </w:rPr>
            </w:pPr>
            <w:r>
              <w:rPr>
                <w:rFonts w:ascii="宋体" w:hAnsi="宋体" w:cs="宋体" w:hint="eastAsia"/>
                <w:kern w:val="0"/>
                <w:sz w:val="18"/>
                <w:szCs w:val="18"/>
              </w:rPr>
              <w:t>信息传输业</w:t>
            </w:r>
            <w:r>
              <w:rPr>
                <w:rFonts w:ascii="宋体" w:hAnsi="宋体" w:cs="宋体" w:hint="eastAsia"/>
                <w:kern w:val="0"/>
                <w:sz w:val="18"/>
                <w:szCs w:val="18"/>
              </w:rPr>
              <w:t xml:space="preserve"> *</w:t>
            </w:r>
          </w:p>
        </w:tc>
        <w:tc>
          <w:tcPr>
            <w:tcW w:w="1369" w:type="dxa"/>
            <w:vAlign w:val="center"/>
          </w:tcPr>
          <w:p w14:paraId="0C8F99EA"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7C106B50"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1CF1DCF1"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2000</w:t>
            </w:r>
          </w:p>
        </w:tc>
        <w:tc>
          <w:tcPr>
            <w:tcW w:w="1701" w:type="dxa"/>
            <w:vAlign w:val="center"/>
          </w:tcPr>
          <w:p w14:paraId="05B5CD37"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2000</w:t>
            </w:r>
          </w:p>
        </w:tc>
        <w:tc>
          <w:tcPr>
            <w:tcW w:w="1426" w:type="dxa"/>
            <w:vAlign w:val="center"/>
          </w:tcPr>
          <w:p w14:paraId="2A8E6B48"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992" w:type="dxa"/>
            <w:vAlign w:val="center"/>
          </w:tcPr>
          <w:p w14:paraId="34B67AC1"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2F70C2" w14:paraId="0E6A8E23" w14:textId="77777777">
        <w:trPr>
          <w:trHeight w:hRule="exact" w:val="397"/>
          <w:jc w:val="center"/>
        </w:trPr>
        <w:tc>
          <w:tcPr>
            <w:tcW w:w="2113" w:type="dxa"/>
            <w:vMerge/>
            <w:vAlign w:val="center"/>
          </w:tcPr>
          <w:p w14:paraId="4CD72A1E" w14:textId="77777777" w:rsidR="002F70C2" w:rsidRDefault="002F70C2">
            <w:pPr>
              <w:widowControl/>
              <w:spacing w:line="280" w:lineRule="exact"/>
              <w:jc w:val="left"/>
              <w:rPr>
                <w:rFonts w:ascii="宋体" w:hAnsi="宋体" w:cs="宋体"/>
                <w:kern w:val="0"/>
                <w:sz w:val="18"/>
                <w:szCs w:val="18"/>
              </w:rPr>
            </w:pPr>
          </w:p>
        </w:tc>
        <w:tc>
          <w:tcPr>
            <w:tcW w:w="1369" w:type="dxa"/>
            <w:vAlign w:val="center"/>
          </w:tcPr>
          <w:p w14:paraId="75778C46"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064D4F4C"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5EE7BF72"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100000</w:t>
            </w:r>
          </w:p>
        </w:tc>
        <w:tc>
          <w:tcPr>
            <w:tcW w:w="1701" w:type="dxa"/>
            <w:vAlign w:val="center"/>
          </w:tcPr>
          <w:p w14:paraId="7BA85206"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100000</w:t>
            </w:r>
          </w:p>
        </w:tc>
        <w:tc>
          <w:tcPr>
            <w:tcW w:w="1426" w:type="dxa"/>
            <w:vAlign w:val="center"/>
          </w:tcPr>
          <w:p w14:paraId="035FB9AD"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992" w:type="dxa"/>
            <w:vAlign w:val="center"/>
          </w:tcPr>
          <w:p w14:paraId="0A62E151"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2F70C2" w14:paraId="7C3A9244" w14:textId="77777777">
        <w:trPr>
          <w:trHeight w:hRule="exact" w:val="340"/>
          <w:jc w:val="center"/>
        </w:trPr>
        <w:tc>
          <w:tcPr>
            <w:tcW w:w="2113" w:type="dxa"/>
            <w:vMerge w:val="restart"/>
            <w:vAlign w:val="center"/>
          </w:tcPr>
          <w:p w14:paraId="28DB808D" w14:textId="77777777" w:rsidR="002F70C2" w:rsidRDefault="002F1509">
            <w:pPr>
              <w:widowControl/>
              <w:spacing w:line="280" w:lineRule="exact"/>
              <w:jc w:val="left"/>
              <w:rPr>
                <w:rFonts w:ascii="宋体" w:hAnsi="宋体" w:cs="宋体"/>
                <w:spacing w:val="-12"/>
                <w:kern w:val="0"/>
                <w:sz w:val="18"/>
                <w:szCs w:val="18"/>
              </w:rPr>
            </w:pPr>
            <w:r>
              <w:rPr>
                <w:rFonts w:ascii="宋体" w:hAnsi="宋体" w:cs="宋体" w:hint="eastAsia"/>
                <w:spacing w:val="-12"/>
                <w:kern w:val="0"/>
                <w:sz w:val="18"/>
                <w:szCs w:val="18"/>
              </w:rPr>
              <w:t>软件和信息技术服</w:t>
            </w:r>
            <w:r>
              <w:rPr>
                <w:rFonts w:ascii="宋体" w:hAnsi="宋体" w:cs="宋体" w:hint="eastAsia"/>
                <w:kern w:val="0"/>
                <w:sz w:val="18"/>
                <w:szCs w:val="18"/>
              </w:rPr>
              <w:t>务业</w:t>
            </w:r>
          </w:p>
        </w:tc>
        <w:tc>
          <w:tcPr>
            <w:tcW w:w="1369" w:type="dxa"/>
            <w:vAlign w:val="center"/>
          </w:tcPr>
          <w:p w14:paraId="07DF5EAB"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1F3F7780"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60D837E0"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1" w:type="dxa"/>
            <w:vAlign w:val="center"/>
          </w:tcPr>
          <w:p w14:paraId="61E46610" w14:textId="77777777" w:rsidR="002F70C2" w:rsidRDefault="002F1509">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 xml:space="preserve">300 </w:t>
            </w:r>
          </w:p>
        </w:tc>
        <w:tc>
          <w:tcPr>
            <w:tcW w:w="1426" w:type="dxa"/>
            <w:vAlign w:val="center"/>
          </w:tcPr>
          <w:p w14:paraId="122C5DEA"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992" w:type="dxa"/>
            <w:vAlign w:val="center"/>
          </w:tcPr>
          <w:p w14:paraId="4B1B9547"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2F70C2" w14:paraId="58AE1EBA" w14:textId="77777777">
        <w:trPr>
          <w:trHeight w:hRule="exact" w:val="340"/>
          <w:jc w:val="center"/>
        </w:trPr>
        <w:tc>
          <w:tcPr>
            <w:tcW w:w="2113" w:type="dxa"/>
            <w:vMerge/>
            <w:vAlign w:val="center"/>
          </w:tcPr>
          <w:p w14:paraId="6E0A33DC" w14:textId="77777777" w:rsidR="002F70C2" w:rsidRDefault="002F70C2">
            <w:pPr>
              <w:widowControl/>
              <w:spacing w:line="280" w:lineRule="exact"/>
              <w:jc w:val="left"/>
              <w:rPr>
                <w:rFonts w:ascii="宋体" w:hAnsi="宋体" w:cs="宋体"/>
                <w:spacing w:val="-12"/>
                <w:kern w:val="0"/>
                <w:sz w:val="18"/>
                <w:szCs w:val="18"/>
              </w:rPr>
            </w:pPr>
          </w:p>
        </w:tc>
        <w:tc>
          <w:tcPr>
            <w:tcW w:w="1369" w:type="dxa"/>
            <w:vAlign w:val="center"/>
          </w:tcPr>
          <w:p w14:paraId="18747430"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469A1341"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1FE178D6"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01" w:type="dxa"/>
            <w:vAlign w:val="center"/>
          </w:tcPr>
          <w:p w14:paraId="27E56384"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426" w:type="dxa"/>
            <w:vAlign w:val="center"/>
          </w:tcPr>
          <w:p w14:paraId="26277427"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992" w:type="dxa"/>
            <w:vAlign w:val="center"/>
          </w:tcPr>
          <w:p w14:paraId="529FD4A8"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w:t>
            </w:r>
          </w:p>
        </w:tc>
      </w:tr>
      <w:tr w:rsidR="002F70C2" w14:paraId="0D5CA32C" w14:textId="77777777">
        <w:trPr>
          <w:trHeight w:hRule="exact" w:val="340"/>
          <w:jc w:val="center"/>
        </w:trPr>
        <w:tc>
          <w:tcPr>
            <w:tcW w:w="2113" w:type="dxa"/>
            <w:vMerge w:val="restart"/>
            <w:vAlign w:val="center"/>
          </w:tcPr>
          <w:p w14:paraId="2ADD9C6A" w14:textId="77777777" w:rsidR="002F70C2" w:rsidRDefault="002F1509">
            <w:pPr>
              <w:widowControl/>
              <w:spacing w:line="280" w:lineRule="exact"/>
              <w:jc w:val="left"/>
              <w:rPr>
                <w:rFonts w:ascii="宋体" w:hAnsi="宋体" w:cs="宋体"/>
                <w:kern w:val="0"/>
                <w:sz w:val="18"/>
                <w:szCs w:val="18"/>
              </w:rPr>
            </w:pPr>
            <w:r>
              <w:rPr>
                <w:rFonts w:ascii="宋体" w:hAnsi="宋体" w:cs="宋体" w:hint="eastAsia"/>
                <w:kern w:val="0"/>
                <w:sz w:val="18"/>
                <w:szCs w:val="18"/>
              </w:rPr>
              <w:t>房地产开发经营</w:t>
            </w:r>
          </w:p>
        </w:tc>
        <w:tc>
          <w:tcPr>
            <w:tcW w:w="1369" w:type="dxa"/>
            <w:vAlign w:val="center"/>
          </w:tcPr>
          <w:p w14:paraId="12C655FE"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5DDDAFB0"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1CA9D88B"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200000</w:t>
            </w:r>
          </w:p>
        </w:tc>
        <w:tc>
          <w:tcPr>
            <w:tcW w:w="1701" w:type="dxa"/>
            <w:vAlign w:val="center"/>
          </w:tcPr>
          <w:p w14:paraId="3AE50BA9"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200000</w:t>
            </w:r>
          </w:p>
        </w:tc>
        <w:tc>
          <w:tcPr>
            <w:tcW w:w="1426" w:type="dxa"/>
            <w:vAlign w:val="center"/>
          </w:tcPr>
          <w:p w14:paraId="7FFD30F3"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992" w:type="dxa"/>
            <w:vAlign w:val="center"/>
          </w:tcPr>
          <w:p w14:paraId="2F4BE353"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2F70C2" w14:paraId="121A1081" w14:textId="77777777">
        <w:trPr>
          <w:trHeight w:hRule="exact" w:val="340"/>
          <w:jc w:val="center"/>
        </w:trPr>
        <w:tc>
          <w:tcPr>
            <w:tcW w:w="2113" w:type="dxa"/>
            <w:vMerge/>
            <w:vAlign w:val="center"/>
          </w:tcPr>
          <w:p w14:paraId="35EC956B" w14:textId="77777777" w:rsidR="002F70C2" w:rsidRDefault="002F70C2">
            <w:pPr>
              <w:widowControl/>
              <w:spacing w:line="280" w:lineRule="exact"/>
              <w:jc w:val="left"/>
              <w:rPr>
                <w:rFonts w:ascii="宋体" w:hAnsi="宋体" w:cs="宋体"/>
                <w:kern w:val="0"/>
                <w:sz w:val="18"/>
                <w:szCs w:val="18"/>
              </w:rPr>
            </w:pPr>
          </w:p>
        </w:tc>
        <w:tc>
          <w:tcPr>
            <w:tcW w:w="1369" w:type="dxa"/>
            <w:vAlign w:val="center"/>
          </w:tcPr>
          <w:p w14:paraId="502CF9D2"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p>
        </w:tc>
        <w:tc>
          <w:tcPr>
            <w:tcW w:w="709" w:type="dxa"/>
            <w:vAlign w:val="center"/>
          </w:tcPr>
          <w:p w14:paraId="6878BFDC"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7B653B34"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10000</w:t>
            </w:r>
          </w:p>
        </w:tc>
        <w:tc>
          <w:tcPr>
            <w:tcW w:w="1701" w:type="dxa"/>
            <w:vAlign w:val="center"/>
          </w:tcPr>
          <w:p w14:paraId="759D2363"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10000</w:t>
            </w:r>
          </w:p>
        </w:tc>
        <w:tc>
          <w:tcPr>
            <w:tcW w:w="1426" w:type="dxa"/>
            <w:vAlign w:val="center"/>
          </w:tcPr>
          <w:p w14:paraId="28638394"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5000</w:t>
            </w:r>
          </w:p>
        </w:tc>
        <w:tc>
          <w:tcPr>
            <w:tcW w:w="992" w:type="dxa"/>
            <w:vAlign w:val="center"/>
          </w:tcPr>
          <w:p w14:paraId="0CBB8CED"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2000</w:t>
            </w:r>
          </w:p>
        </w:tc>
      </w:tr>
      <w:tr w:rsidR="002F70C2" w14:paraId="052F4E2B" w14:textId="77777777">
        <w:trPr>
          <w:trHeight w:hRule="exact" w:val="340"/>
          <w:jc w:val="center"/>
        </w:trPr>
        <w:tc>
          <w:tcPr>
            <w:tcW w:w="2113" w:type="dxa"/>
            <w:vMerge w:val="restart"/>
            <w:vAlign w:val="center"/>
          </w:tcPr>
          <w:p w14:paraId="0CF7E561" w14:textId="77777777" w:rsidR="002F70C2" w:rsidRDefault="002F1509">
            <w:pPr>
              <w:widowControl/>
              <w:spacing w:line="280" w:lineRule="exact"/>
              <w:jc w:val="left"/>
              <w:rPr>
                <w:rFonts w:ascii="宋体" w:hAnsi="宋体" w:cs="宋体"/>
                <w:kern w:val="0"/>
                <w:sz w:val="18"/>
                <w:szCs w:val="18"/>
              </w:rPr>
            </w:pPr>
            <w:r>
              <w:rPr>
                <w:rFonts w:ascii="宋体" w:hAnsi="宋体" w:cs="宋体" w:hint="eastAsia"/>
                <w:kern w:val="0"/>
                <w:sz w:val="18"/>
                <w:szCs w:val="18"/>
              </w:rPr>
              <w:t>物业管理</w:t>
            </w:r>
          </w:p>
        </w:tc>
        <w:tc>
          <w:tcPr>
            <w:tcW w:w="1369" w:type="dxa"/>
            <w:vAlign w:val="center"/>
          </w:tcPr>
          <w:p w14:paraId="1D277CC7"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0EEA9D29"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599BF094"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1" w:type="dxa"/>
            <w:vAlign w:val="center"/>
          </w:tcPr>
          <w:p w14:paraId="4E6950EE"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426" w:type="dxa"/>
            <w:vAlign w:val="center"/>
          </w:tcPr>
          <w:p w14:paraId="39529B45"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992" w:type="dxa"/>
            <w:vAlign w:val="center"/>
          </w:tcPr>
          <w:p w14:paraId="311B739E"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r>
      <w:tr w:rsidR="002F70C2" w14:paraId="0B88D146" w14:textId="77777777">
        <w:trPr>
          <w:trHeight w:hRule="exact" w:val="340"/>
          <w:jc w:val="center"/>
        </w:trPr>
        <w:tc>
          <w:tcPr>
            <w:tcW w:w="2113" w:type="dxa"/>
            <w:vMerge/>
            <w:vAlign w:val="center"/>
          </w:tcPr>
          <w:p w14:paraId="02D66BF7" w14:textId="77777777" w:rsidR="002F70C2" w:rsidRDefault="002F70C2">
            <w:pPr>
              <w:widowControl/>
              <w:spacing w:line="280" w:lineRule="exact"/>
              <w:jc w:val="left"/>
              <w:rPr>
                <w:rFonts w:ascii="宋体" w:hAnsi="宋体" w:cs="宋体"/>
                <w:kern w:val="0"/>
                <w:sz w:val="18"/>
                <w:szCs w:val="18"/>
              </w:rPr>
            </w:pPr>
          </w:p>
        </w:tc>
        <w:tc>
          <w:tcPr>
            <w:tcW w:w="1369" w:type="dxa"/>
            <w:vAlign w:val="center"/>
          </w:tcPr>
          <w:p w14:paraId="76F899E0"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p>
        </w:tc>
        <w:tc>
          <w:tcPr>
            <w:tcW w:w="709" w:type="dxa"/>
            <w:vAlign w:val="center"/>
          </w:tcPr>
          <w:p w14:paraId="3A341A98"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7BECF921"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1701" w:type="dxa"/>
            <w:vAlign w:val="center"/>
          </w:tcPr>
          <w:p w14:paraId="4D1E64DE" w14:textId="77777777" w:rsidR="002F70C2" w:rsidRDefault="002F1509">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1426" w:type="dxa"/>
            <w:vAlign w:val="center"/>
          </w:tcPr>
          <w:p w14:paraId="2210787C"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992" w:type="dxa"/>
            <w:vAlign w:val="center"/>
          </w:tcPr>
          <w:p w14:paraId="6CEAECBC"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r>
      <w:tr w:rsidR="002F70C2" w14:paraId="40ABAE48" w14:textId="77777777">
        <w:trPr>
          <w:trHeight w:hRule="exact" w:val="340"/>
          <w:jc w:val="center"/>
        </w:trPr>
        <w:tc>
          <w:tcPr>
            <w:tcW w:w="2113" w:type="dxa"/>
            <w:vMerge w:val="restart"/>
            <w:vAlign w:val="center"/>
          </w:tcPr>
          <w:p w14:paraId="1AD13057" w14:textId="77777777" w:rsidR="002F70C2" w:rsidRDefault="002F1509">
            <w:pPr>
              <w:widowControl/>
              <w:spacing w:line="280" w:lineRule="exact"/>
              <w:jc w:val="left"/>
              <w:rPr>
                <w:rFonts w:ascii="宋体" w:hAnsi="宋体" w:cs="宋体"/>
                <w:kern w:val="0"/>
                <w:sz w:val="18"/>
                <w:szCs w:val="18"/>
              </w:rPr>
            </w:pPr>
            <w:r>
              <w:rPr>
                <w:rFonts w:ascii="宋体" w:hAnsi="宋体" w:cs="宋体" w:hint="eastAsia"/>
                <w:kern w:val="0"/>
                <w:sz w:val="18"/>
                <w:szCs w:val="18"/>
              </w:rPr>
              <w:t>租赁和商务服务业</w:t>
            </w:r>
          </w:p>
        </w:tc>
        <w:tc>
          <w:tcPr>
            <w:tcW w:w="1369" w:type="dxa"/>
            <w:vAlign w:val="center"/>
          </w:tcPr>
          <w:p w14:paraId="66383F23"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16DB1123"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6D2D2302"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1" w:type="dxa"/>
            <w:vAlign w:val="center"/>
          </w:tcPr>
          <w:p w14:paraId="77A505E0" w14:textId="77777777" w:rsidR="002F70C2" w:rsidRDefault="002F1509">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426" w:type="dxa"/>
            <w:vAlign w:val="center"/>
          </w:tcPr>
          <w:p w14:paraId="10DF4FD9"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992" w:type="dxa"/>
            <w:vAlign w:val="center"/>
          </w:tcPr>
          <w:p w14:paraId="6206F9D8"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2F70C2" w14:paraId="026C167C" w14:textId="77777777">
        <w:trPr>
          <w:trHeight w:hRule="exact" w:val="340"/>
          <w:jc w:val="center"/>
        </w:trPr>
        <w:tc>
          <w:tcPr>
            <w:tcW w:w="2113" w:type="dxa"/>
            <w:vMerge/>
            <w:vAlign w:val="center"/>
          </w:tcPr>
          <w:p w14:paraId="1549DFB1" w14:textId="77777777" w:rsidR="002F70C2" w:rsidRDefault="002F70C2">
            <w:pPr>
              <w:widowControl/>
              <w:spacing w:line="280" w:lineRule="exact"/>
              <w:jc w:val="left"/>
              <w:rPr>
                <w:rFonts w:ascii="宋体" w:hAnsi="宋体" w:cs="宋体"/>
                <w:kern w:val="0"/>
                <w:sz w:val="18"/>
                <w:szCs w:val="18"/>
              </w:rPr>
            </w:pPr>
          </w:p>
        </w:tc>
        <w:tc>
          <w:tcPr>
            <w:tcW w:w="1369" w:type="dxa"/>
            <w:vAlign w:val="center"/>
          </w:tcPr>
          <w:p w14:paraId="4E17537B"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p>
        </w:tc>
        <w:tc>
          <w:tcPr>
            <w:tcW w:w="709" w:type="dxa"/>
            <w:vAlign w:val="center"/>
          </w:tcPr>
          <w:p w14:paraId="6FEA68C7"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万元</w:t>
            </w:r>
          </w:p>
        </w:tc>
        <w:tc>
          <w:tcPr>
            <w:tcW w:w="1125" w:type="dxa"/>
            <w:vAlign w:val="center"/>
          </w:tcPr>
          <w:p w14:paraId="0EC284FF"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120000</w:t>
            </w:r>
          </w:p>
        </w:tc>
        <w:tc>
          <w:tcPr>
            <w:tcW w:w="1701" w:type="dxa"/>
            <w:vAlign w:val="center"/>
          </w:tcPr>
          <w:p w14:paraId="5774D0ED"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8000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120000</w:t>
            </w:r>
          </w:p>
        </w:tc>
        <w:tc>
          <w:tcPr>
            <w:tcW w:w="1426" w:type="dxa"/>
            <w:vAlign w:val="center"/>
          </w:tcPr>
          <w:p w14:paraId="377FE6F8"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8000</w:t>
            </w:r>
          </w:p>
        </w:tc>
        <w:tc>
          <w:tcPr>
            <w:tcW w:w="992" w:type="dxa"/>
            <w:vAlign w:val="center"/>
          </w:tcPr>
          <w:p w14:paraId="40CC8DE3"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100</w:t>
            </w:r>
          </w:p>
        </w:tc>
      </w:tr>
      <w:tr w:rsidR="002F70C2" w14:paraId="2EE87FDB" w14:textId="77777777">
        <w:trPr>
          <w:trHeight w:hRule="exact" w:val="397"/>
          <w:jc w:val="center"/>
        </w:trPr>
        <w:tc>
          <w:tcPr>
            <w:tcW w:w="2113" w:type="dxa"/>
            <w:vAlign w:val="center"/>
          </w:tcPr>
          <w:p w14:paraId="07A73E6F" w14:textId="77777777" w:rsidR="002F70C2" w:rsidRDefault="002F1509">
            <w:pPr>
              <w:widowControl/>
              <w:spacing w:line="280" w:lineRule="exact"/>
              <w:jc w:val="left"/>
              <w:rPr>
                <w:rFonts w:ascii="宋体" w:hAnsi="宋体" w:cs="宋体"/>
                <w:kern w:val="0"/>
                <w:sz w:val="18"/>
                <w:szCs w:val="18"/>
              </w:rPr>
            </w:pPr>
            <w:r>
              <w:rPr>
                <w:rFonts w:ascii="宋体" w:hAnsi="宋体" w:cs="宋体" w:hint="eastAsia"/>
                <w:kern w:val="0"/>
                <w:sz w:val="18"/>
                <w:szCs w:val="18"/>
              </w:rPr>
              <w:t>其他未列明行业</w:t>
            </w:r>
            <w:r>
              <w:rPr>
                <w:rFonts w:ascii="宋体" w:hAnsi="宋体" w:cs="宋体" w:hint="eastAsia"/>
                <w:kern w:val="0"/>
                <w:sz w:val="18"/>
                <w:szCs w:val="18"/>
              </w:rPr>
              <w:t xml:space="preserve"> *</w:t>
            </w:r>
          </w:p>
        </w:tc>
        <w:tc>
          <w:tcPr>
            <w:tcW w:w="1369" w:type="dxa"/>
            <w:vAlign w:val="center"/>
          </w:tcPr>
          <w:p w14:paraId="3612E252"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p>
        </w:tc>
        <w:tc>
          <w:tcPr>
            <w:tcW w:w="709" w:type="dxa"/>
            <w:vAlign w:val="center"/>
          </w:tcPr>
          <w:p w14:paraId="0D8144E4"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tc>
        <w:tc>
          <w:tcPr>
            <w:tcW w:w="1125" w:type="dxa"/>
            <w:vAlign w:val="center"/>
          </w:tcPr>
          <w:p w14:paraId="333C929B"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1" w:type="dxa"/>
            <w:vAlign w:val="center"/>
          </w:tcPr>
          <w:p w14:paraId="35D10B7E" w14:textId="77777777" w:rsidR="002F70C2" w:rsidRDefault="002F1509">
            <w:pPr>
              <w:widowControl/>
              <w:spacing w:line="280" w:lineRule="exact"/>
              <w:ind w:leftChars="-51" w:left="1" w:hangingChars="60" w:hanging="108"/>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426" w:type="dxa"/>
            <w:vAlign w:val="center"/>
          </w:tcPr>
          <w:p w14:paraId="2FB2A9AE"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992" w:type="dxa"/>
            <w:vAlign w:val="center"/>
          </w:tcPr>
          <w:p w14:paraId="742447EF" w14:textId="77777777" w:rsidR="002F70C2" w:rsidRDefault="002F1509">
            <w:pPr>
              <w:widowControl/>
              <w:spacing w:line="280" w:lineRule="exact"/>
              <w:jc w:val="center"/>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bl>
    <w:p w14:paraId="287DBAEB" w14:textId="77777777" w:rsidR="002F70C2" w:rsidRDefault="002F70C2">
      <w:pPr>
        <w:widowControl/>
        <w:spacing w:line="280" w:lineRule="exact"/>
        <w:rPr>
          <w:rFonts w:ascii="宋体" w:hAnsi="宋体" w:cs="宋体"/>
          <w:spacing w:val="8"/>
          <w:kern w:val="0"/>
          <w:sz w:val="24"/>
        </w:rPr>
      </w:pPr>
    </w:p>
    <w:p w14:paraId="7A789259" w14:textId="77777777" w:rsidR="002F70C2" w:rsidRDefault="002F70C2">
      <w:pPr>
        <w:widowControl/>
        <w:spacing w:line="360" w:lineRule="auto"/>
        <w:rPr>
          <w:rFonts w:ascii="宋体" w:hAnsi="宋体" w:cs="宋体"/>
          <w:spacing w:val="8"/>
          <w:kern w:val="0"/>
          <w:szCs w:val="21"/>
        </w:rPr>
      </w:pPr>
    </w:p>
    <w:p w14:paraId="7E935D62" w14:textId="77777777" w:rsidR="002F70C2" w:rsidRDefault="002F1509">
      <w:pPr>
        <w:widowControl/>
        <w:spacing w:line="360" w:lineRule="auto"/>
        <w:rPr>
          <w:rFonts w:ascii="宋体" w:hAnsi="宋体" w:cs="宋体"/>
          <w:spacing w:val="8"/>
          <w:kern w:val="0"/>
          <w:szCs w:val="21"/>
        </w:rPr>
      </w:pPr>
      <w:r>
        <w:rPr>
          <w:rFonts w:ascii="宋体" w:hAnsi="宋体" w:cs="宋体" w:hint="eastAsia"/>
          <w:spacing w:val="8"/>
          <w:kern w:val="0"/>
          <w:szCs w:val="21"/>
        </w:rPr>
        <w:lastRenderedPageBreak/>
        <w:t>说明：</w:t>
      </w:r>
    </w:p>
    <w:p w14:paraId="76727EF2" w14:textId="77777777" w:rsidR="002F70C2" w:rsidRDefault="002F1509">
      <w:pPr>
        <w:pStyle w:val="aa"/>
        <w:adjustRightInd w:val="0"/>
        <w:spacing w:line="360" w:lineRule="auto"/>
        <w:ind w:firstLineChars="200" w:firstLine="452"/>
        <w:contextualSpacing/>
        <w:rPr>
          <w:rFonts w:hAnsi="宋体" w:cs="宋体"/>
          <w:spacing w:val="8"/>
          <w:kern w:val="0"/>
          <w:szCs w:val="21"/>
        </w:rPr>
      </w:pPr>
      <w:r>
        <w:rPr>
          <w:rFonts w:hAnsi="宋体" w:cs="宋体" w:hint="eastAsia"/>
          <w:spacing w:val="8"/>
          <w:kern w:val="0"/>
          <w:szCs w:val="21"/>
        </w:rPr>
        <w:t>1.</w:t>
      </w:r>
      <w:r>
        <w:rPr>
          <w:rFonts w:hAnsi="宋体" w:cs="宋体" w:hint="eastAsia"/>
          <w:spacing w:val="8"/>
          <w:kern w:val="0"/>
          <w:szCs w:val="21"/>
        </w:rPr>
        <w:t>大型、中型和小型企业须同时满足所列指标的下限，否则下划一档；微型企业只须满足所列指标中的一项即可。</w:t>
      </w:r>
    </w:p>
    <w:p w14:paraId="217CFDFB" w14:textId="77777777" w:rsidR="002F70C2" w:rsidRDefault="002F1509">
      <w:pPr>
        <w:pStyle w:val="aa"/>
        <w:adjustRightInd w:val="0"/>
        <w:spacing w:line="360" w:lineRule="auto"/>
        <w:ind w:firstLineChars="200" w:firstLine="452"/>
        <w:contextualSpacing/>
        <w:rPr>
          <w:rFonts w:hAnsi="宋体" w:cs="宋体"/>
          <w:spacing w:val="8"/>
          <w:kern w:val="0"/>
          <w:szCs w:val="21"/>
        </w:rPr>
      </w:pPr>
      <w:r>
        <w:rPr>
          <w:rFonts w:hAnsi="宋体" w:cs="宋体" w:hint="eastAsia"/>
          <w:spacing w:val="8"/>
          <w:kern w:val="0"/>
          <w:szCs w:val="21"/>
        </w:rPr>
        <w:t>2.</w:t>
      </w:r>
      <w:r>
        <w:rPr>
          <w:rFonts w:hAnsi="宋体" w:cs="宋体" w:hint="eastAsia"/>
          <w:spacing w:val="8"/>
          <w:kern w:val="0"/>
          <w:szCs w:val="21"/>
        </w:rPr>
        <w:t>附表中各行业的范围以《国民经济行业分类》（</w:t>
      </w:r>
      <w:r>
        <w:rPr>
          <w:rFonts w:hAnsi="宋体" w:cs="宋体" w:hint="eastAsia"/>
          <w:spacing w:val="8"/>
          <w:kern w:val="0"/>
          <w:szCs w:val="21"/>
        </w:rPr>
        <w:t>GB/T4754-2017</w:t>
      </w:r>
      <w:r>
        <w:rPr>
          <w:rFonts w:hAnsi="宋体" w:cs="宋体" w:hint="eastAsia"/>
          <w:spacing w:val="8"/>
          <w:kern w:val="0"/>
          <w:szCs w:val="21"/>
        </w:rPr>
        <w:t>）为准。带</w:t>
      </w:r>
      <w:r>
        <w:rPr>
          <w:rFonts w:hAnsi="宋体" w:cs="宋体" w:hint="eastAsia"/>
          <w:spacing w:val="8"/>
          <w:kern w:val="0"/>
          <w:szCs w:val="21"/>
        </w:rPr>
        <w:t>*</w:t>
      </w:r>
      <w:r>
        <w:rPr>
          <w:rFonts w:hAnsi="宋体" w:cs="宋体" w:hint="eastAsia"/>
          <w:spacing w:val="8"/>
          <w:kern w:val="0"/>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w:t>
      </w:r>
      <w:r>
        <w:rPr>
          <w:rFonts w:hAnsi="宋体" w:cs="宋体" w:hint="eastAsia"/>
          <w:spacing w:val="8"/>
          <w:kern w:val="0"/>
          <w:szCs w:val="21"/>
        </w:rPr>
        <w:t>理和其他服务业，社会工作，文化、体育和娱乐业，以及房地产中介服务，其他房地产业等，不包括自有房地产经营活动。</w:t>
      </w:r>
    </w:p>
    <w:p w14:paraId="53284798" w14:textId="77777777" w:rsidR="002F70C2" w:rsidRDefault="002F1509">
      <w:pPr>
        <w:pStyle w:val="aa"/>
        <w:spacing w:line="360" w:lineRule="auto"/>
        <w:ind w:firstLineChars="200" w:firstLine="452"/>
        <w:rPr>
          <w:rFonts w:hAnsi="宋体" w:cs="宋体"/>
          <w:spacing w:val="8"/>
          <w:kern w:val="0"/>
          <w:sz w:val="24"/>
          <w:szCs w:val="24"/>
        </w:rPr>
      </w:pPr>
      <w:r>
        <w:rPr>
          <w:rFonts w:hAnsi="宋体" w:cs="宋体" w:hint="eastAsia"/>
          <w:spacing w:val="8"/>
          <w:kern w:val="0"/>
          <w:szCs w:val="21"/>
        </w:rPr>
        <w:t>3.</w:t>
      </w:r>
      <w:r>
        <w:rPr>
          <w:rFonts w:hAnsi="宋体" w:cs="宋体" w:hint="eastAsia"/>
          <w:spacing w:val="8"/>
          <w:kern w:val="0"/>
          <w:szCs w:val="21"/>
        </w:rPr>
        <w:t>企业划分指标以现行统计制度为准。（</w:t>
      </w:r>
      <w:r>
        <w:rPr>
          <w:rFonts w:hAnsi="宋体" w:cs="宋体" w:hint="eastAsia"/>
          <w:spacing w:val="8"/>
          <w:kern w:val="0"/>
          <w:szCs w:val="21"/>
        </w:rPr>
        <w:t>1</w:t>
      </w:r>
      <w:r>
        <w:rPr>
          <w:rFonts w:hAnsi="宋体" w:cs="宋体" w:hint="eastAsia"/>
          <w:spacing w:val="8"/>
          <w:kern w:val="0"/>
          <w:szCs w:val="21"/>
        </w:rPr>
        <w:t>）从业人员，是指期末从业人员数，没有期末从业人员数的，采用全年平均人员数代替。（</w:t>
      </w:r>
      <w:r>
        <w:rPr>
          <w:rFonts w:hAnsi="宋体" w:cs="宋体" w:hint="eastAsia"/>
          <w:spacing w:val="8"/>
          <w:kern w:val="0"/>
          <w:szCs w:val="21"/>
        </w:rPr>
        <w:t>2</w:t>
      </w:r>
      <w:r>
        <w:rPr>
          <w:rFonts w:hAnsi="宋体" w:cs="宋体" w:hint="eastAsia"/>
          <w:spacing w:val="8"/>
          <w:kern w:val="0"/>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w:t>
      </w:r>
      <w:r>
        <w:rPr>
          <w:rFonts w:hAnsi="宋体" w:cs="宋体" w:hint="eastAsia"/>
          <w:spacing w:val="8"/>
          <w:kern w:val="0"/>
          <w:szCs w:val="21"/>
        </w:rPr>
        <w:t>营业收入指标。（</w:t>
      </w:r>
      <w:r>
        <w:rPr>
          <w:rFonts w:hAnsi="宋体" w:cs="宋体" w:hint="eastAsia"/>
          <w:spacing w:val="8"/>
          <w:kern w:val="0"/>
          <w:szCs w:val="21"/>
        </w:rPr>
        <w:t>3</w:t>
      </w:r>
      <w:r>
        <w:rPr>
          <w:rFonts w:hAnsi="宋体" w:cs="宋体" w:hint="eastAsia"/>
          <w:spacing w:val="8"/>
          <w:kern w:val="0"/>
          <w:szCs w:val="21"/>
        </w:rPr>
        <w:t>）资产总额，采用资产总计代替。</w:t>
      </w:r>
    </w:p>
    <w:p w14:paraId="4B4F8203" w14:textId="77777777" w:rsidR="002F70C2" w:rsidRDefault="002F1509">
      <w:pPr>
        <w:pStyle w:val="aa"/>
        <w:jc w:val="center"/>
        <w:outlineLvl w:val="0"/>
        <w:rPr>
          <w:rFonts w:hAnsi="宋体" w:cs="宋体"/>
          <w:b/>
          <w:sz w:val="36"/>
          <w:szCs w:val="36"/>
        </w:rPr>
      </w:pPr>
      <w:r>
        <w:rPr>
          <w:rFonts w:hAnsi="宋体" w:cs="宋体" w:hint="eastAsia"/>
          <w:szCs w:val="21"/>
        </w:rPr>
        <w:br w:type="page"/>
      </w:r>
      <w:bookmarkStart w:id="63" w:name="_Toc1395"/>
      <w:bookmarkStart w:id="64" w:name="_Toc5815"/>
      <w:bookmarkStart w:id="65" w:name="_Toc29575"/>
      <w:bookmarkStart w:id="66" w:name="_Toc2394"/>
      <w:bookmarkStart w:id="67" w:name="_Toc9505"/>
      <w:bookmarkStart w:id="68" w:name="_Toc532545044"/>
      <w:bookmarkStart w:id="69" w:name="_Toc5641"/>
      <w:bookmarkStart w:id="70" w:name="_Toc10316"/>
      <w:bookmarkStart w:id="71" w:name="_Toc15229"/>
      <w:bookmarkStart w:id="72" w:name="_Toc6743"/>
      <w:bookmarkStart w:id="73" w:name="_Toc8839"/>
      <w:bookmarkStart w:id="74" w:name="_Toc30618"/>
      <w:r>
        <w:rPr>
          <w:rFonts w:hAnsi="宋体" w:cs="宋体" w:hint="eastAsia"/>
          <w:b/>
          <w:sz w:val="36"/>
        </w:rPr>
        <w:lastRenderedPageBreak/>
        <w:t>第三章</w:t>
      </w:r>
      <w:r>
        <w:rPr>
          <w:rFonts w:hAnsi="宋体" w:cs="宋体" w:hint="eastAsia"/>
          <w:b/>
          <w:sz w:val="36"/>
        </w:rPr>
        <w:t xml:space="preserve">  </w:t>
      </w:r>
      <w:r>
        <w:rPr>
          <w:rFonts w:hAnsi="宋体" w:cs="宋体" w:hint="eastAsia"/>
          <w:b/>
          <w:sz w:val="36"/>
        </w:rPr>
        <w:t>投标人须知</w:t>
      </w:r>
      <w:bookmarkEnd w:id="63"/>
      <w:bookmarkEnd w:id="64"/>
      <w:bookmarkEnd w:id="65"/>
      <w:bookmarkEnd w:id="66"/>
      <w:bookmarkEnd w:id="67"/>
      <w:bookmarkEnd w:id="68"/>
      <w:bookmarkEnd w:id="69"/>
      <w:bookmarkEnd w:id="70"/>
      <w:bookmarkEnd w:id="71"/>
      <w:bookmarkEnd w:id="72"/>
      <w:bookmarkEnd w:id="73"/>
      <w:bookmarkEnd w:id="74"/>
    </w:p>
    <w:p w14:paraId="443B873B" w14:textId="77777777" w:rsidR="002F70C2" w:rsidRDefault="002F1509">
      <w:pPr>
        <w:pStyle w:val="aa"/>
        <w:spacing w:line="500" w:lineRule="exact"/>
        <w:jc w:val="center"/>
        <w:outlineLvl w:val="1"/>
        <w:rPr>
          <w:rFonts w:hAnsi="宋体" w:cs="宋体"/>
          <w:b/>
          <w:sz w:val="30"/>
          <w:szCs w:val="30"/>
        </w:rPr>
      </w:pPr>
      <w:bookmarkStart w:id="75" w:name="_Toc28990"/>
      <w:bookmarkStart w:id="76" w:name="_Toc2967"/>
      <w:bookmarkStart w:id="77" w:name="_Toc992"/>
      <w:bookmarkStart w:id="78" w:name="_Toc12345"/>
      <w:bookmarkStart w:id="79" w:name="_Toc20955"/>
      <w:r>
        <w:rPr>
          <w:rFonts w:hAnsi="宋体" w:cs="宋体" w:hint="eastAsia"/>
          <w:b/>
          <w:sz w:val="30"/>
          <w:szCs w:val="30"/>
        </w:rPr>
        <w:t>第一节</w:t>
      </w:r>
      <w:r>
        <w:rPr>
          <w:rFonts w:hAnsi="宋体" w:cs="宋体" w:hint="eastAsia"/>
          <w:b/>
          <w:sz w:val="30"/>
          <w:szCs w:val="30"/>
        </w:rPr>
        <w:t xml:space="preserve"> </w:t>
      </w:r>
      <w:r>
        <w:rPr>
          <w:rFonts w:hAnsi="宋体" w:cs="宋体" w:hint="eastAsia"/>
          <w:b/>
          <w:sz w:val="30"/>
          <w:szCs w:val="30"/>
        </w:rPr>
        <w:t>投标人须知前附表</w:t>
      </w:r>
      <w:bookmarkEnd w:id="75"/>
      <w:bookmarkEnd w:id="76"/>
      <w:bookmarkEnd w:id="77"/>
      <w:bookmarkEnd w:id="78"/>
      <w:bookmarkEnd w:id="79"/>
    </w:p>
    <w:p w14:paraId="3ABFA99E" w14:textId="77777777" w:rsidR="002F70C2" w:rsidRDefault="002F70C2">
      <w:pPr>
        <w:pStyle w:val="8"/>
      </w:pPr>
    </w:p>
    <w:tbl>
      <w:tblPr>
        <w:tblW w:w="10240"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0"/>
        <w:gridCol w:w="1970"/>
        <w:gridCol w:w="7410"/>
      </w:tblGrid>
      <w:tr w:rsidR="002F70C2" w14:paraId="04EBB2F8" w14:textId="77777777">
        <w:tc>
          <w:tcPr>
            <w:tcW w:w="860" w:type="dxa"/>
            <w:tcBorders>
              <w:top w:val="single" w:sz="4" w:space="0" w:color="auto"/>
              <w:left w:val="single" w:sz="4" w:space="0" w:color="auto"/>
              <w:bottom w:val="single" w:sz="4" w:space="0" w:color="auto"/>
              <w:right w:val="single" w:sz="4" w:space="0" w:color="auto"/>
            </w:tcBorders>
            <w:vAlign w:val="center"/>
          </w:tcPr>
          <w:p w14:paraId="65DADB4D"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条款号</w:t>
            </w:r>
          </w:p>
        </w:tc>
        <w:tc>
          <w:tcPr>
            <w:tcW w:w="1970" w:type="dxa"/>
            <w:tcBorders>
              <w:top w:val="single" w:sz="4" w:space="0" w:color="auto"/>
              <w:left w:val="single" w:sz="4" w:space="0" w:color="auto"/>
              <w:bottom w:val="single" w:sz="4" w:space="0" w:color="auto"/>
              <w:right w:val="single" w:sz="4" w:space="0" w:color="auto"/>
            </w:tcBorders>
            <w:vAlign w:val="center"/>
          </w:tcPr>
          <w:p w14:paraId="181C0F10"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项目内容</w:t>
            </w:r>
          </w:p>
        </w:tc>
        <w:tc>
          <w:tcPr>
            <w:tcW w:w="7410" w:type="dxa"/>
            <w:tcBorders>
              <w:top w:val="single" w:sz="4" w:space="0" w:color="auto"/>
              <w:left w:val="single" w:sz="4" w:space="0" w:color="auto"/>
              <w:bottom w:val="single" w:sz="4" w:space="0" w:color="auto"/>
              <w:right w:val="single" w:sz="4" w:space="0" w:color="auto"/>
            </w:tcBorders>
            <w:vAlign w:val="center"/>
          </w:tcPr>
          <w:p w14:paraId="077A967B"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编列内容</w:t>
            </w:r>
          </w:p>
        </w:tc>
      </w:tr>
      <w:tr w:rsidR="002F70C2" w14:paraId="6375B8C9" w14:textId="77777777">
        <w:tc>
          <w:tcPr>
            <w:tcW w:w="860" w:type="dxa"/>
            <w:tcBorders>
              <w:top w:val="single" w:sz="4" w:space="0" w:color="auto"/>
              <w:left w:val="single" w:sz="4" w:space="0" w:color="auto"/>
              <w:bottom w:val="single" w:sz="4" w:space="0" w:color="auto"/>
              <w:right w:val="single" w:sz="4" w:space="0" w:color="auto"/>
            </w:tcBorders>
            <w:vAlign w:val="center"/>
          </w:tcPr>
          <w:p w14:paraId="613D961B" w14:textId="77777777" w:rsidR="002F70C2" w:rsidRDefault="002F1509">
            <w:pPr>
              <w:spacing w:line="500" w:lineRule="exact"/>
              <w:jc w:val="center"/>
              <w:rPr>
                <w:rFonts w:ascii="宋体" w:hAnsi="宋体" w:cs="宋体"/>
                <w:szCs w:val="21"/>
              </w:rPr>
            </w:pPr>
            <w:r>
              <w:rPr>
                <w:rFonts w:ascii="宋体" w:hAnsi="宋体" w:cs="宋体" w:hint="eastAsia"/>
                <w:szCs w:val="21"/>
              </w:rPr>
              <w:t>3</w:t>
            </w:r>
          </w:p>
        </w:tc>
        <w:tc>
          <w:tcPr>
            <w:tcW w:w="1970" w:type="dxa"/>
            <w:tcBorders>
              <w:top w:val="single" w:sz="4" w:space="0" w:color="auto"/>
              <w:left w:val="single" w:sz="4" w:space="0" w:color="auto"/>
              <w:bottom w:val="single" w:sz="4" w:space="0" w:color="auto"/>
              <w:right w:val="single" w:sz="4" w:space="0" w:color="auto"/>
            </w:tcBorders>
            <w:vAlign w:val="center"/>
          </w:tcPr>
          <w:p w14:paraId="12B464A0" w14:textId="77777777" w:rsidR="002F70C2" w:rsidRDefault="002F1509">
            <w:pPr>
              <w:spacing w:line="500" w:lineRule="exact"/>
              <w:rPr>
                <w:rFonts w:ascii="宋体" w:hAnsi="宋体" w:cs="宋体"/>
                <w:szCs w:val="21"/>
              </w:rPr>
            </w:pPr>
            <w:r>
              <w:rPr>
                <w:rFonts w:ascii="宋体" w:hAnsi="宋体" w:cs="宋体" w:hint="eastAsia"/>
                <w:szCs w:val="21"/>
              </w:rPr>
              <w:t>投标人的资格要求</w:t>
            </w:r>
          </w:p>
        </w:tc>
        <w:tc>
          <w:tcPr>
            <w:tcW w:w="7410" w:type="dxa"/>
            <w:tcBorders>
              <w:top w:val="single" w:sz="4" w:space="0" w:color="auto"/>
              <w:left w:val="single" w:sz="4" w:space="0" w:color="auto"/>
              <w:bottom w:val="single" w:sz="4" w:space="0" w:color="auto"/>
              <w:right w:val="single" w:sz="4" w:space="0" w:color="auto"/>
            </w:tcBorders>
            <w:vAlign w:val="center"/>
          </w:tcPr>
          <w:p w14:paraId="2D85074C" w14:textId="77777777" w:rsidR="002F70C2" w:rsidRDefault="002F1509">
            <w:pPr>
              <w:pStyle w:val="a4"/>
              <w:spacing w:line="500" w:lineRule="exact"/>
              <w:jc w:val="both"/>
              <w:rPr>
                <w:rFonts w:ascii="宋体" w:hAnsi="宋体" w:cs="宋体"/>
                <w:szCs w:val="21"/>
              </w:rPr>
            </w:pPr>
            <w:r>
              <w:rPr>
                <w:rFonts w:ascii="宋体" w:hAnsi="宋体" w:cs="宋体" w:hint="eastAsia"/>
                <w:szCs w:val="21"/>
              </w:rPr>
              <w:t>详见招标公告。</w:t>
            </w:r>
          </w:p>
        </w:tc>
      </w:tr>
      <w:tr w:rsidR="002F70C2" w14:paraId="5DB36577" w14:textId="77777777">
        <w:tc>
          <w:tcPr>
            <w:tcW w:w="860" w:type="dxa"/>
            <w:tcBorders>
              <w:top w:val="single" w:sz="4" w:space="0" w:color="auto"/>
              <w:left w:val="single" w:sz="4" w:space="0" w:color="auto"/>
              <w:bottom w:val="single" w:sz="4" w:space="0" w:color="auto"/>
              <w:right w:val="single" w:sz="4" w:space="0" w:color="auto"/>
            </w:tcBorders>
            <w:vAlign w:val="center"/>
          </w:tcPr>
          <w:p w14:paraId="363EF07B" w14:textId="77777777" w:rsidR="002F70C2" w:rsidRDefault="002F1509">
            <w:pPr>
              <w:spacing w:line="500" w:lineRule="exact"/>
              <w:rPr>
                <w:rFonts w:ascii="宋体" w:hAnsi="宋体" w:cs="宋体"/>
                <w:szCs w:val="21"/>
              </w:rPr>
            </w:pPr>
            <w:r>
              <w:rPr>
                <w:rFonts w:ascii="宋体" w:hAnsi="宋体" w:cs="宋体" w:hint="eastAsia"/>
                <w:szCs w:val="21"/>
              </w:rPr>
              <w:t>6.1</w:t>
            </w:r>
          </w:p>
        </w:tc>
        <w:tc>
          <w:tcPr>
            <w:tcW w:w="1970" w:type="dxa"/>
            <w:tcBorders>
              <w:top w:val="single" w:sz="4" w:space="0" w:color="auto"/>
              <w:left w:val="single" w:sz="4" w:space="0" w:color="auto"/>
              <w:bottom w:val="single" w:sz="4" w:space="0" w:color="auto"/>
              <w:right w:val="single" w:sz="4" w:space="0" w:color="auto"/>
            </w:tcBorders>
            <w:vAlign w:val="center"/>
          </w:tcPr>
          <w:p w14:paraId="279C6305" w14:textId="77777777" w:rsidR="002F70C2" w:rsidRDefault="002F1509">
            <w:pPr>
              <w:spacing w:line="500" w:lineRule="exact"/>
              <w:rPr>
                <w:rFonts w:ascii="宋体" w:hAnsi="宋体" w:cs="宋体"/>
                <w:szCs w:val="21"/>
              </w:rPr>
            </w:pPr>
            <w:bookmarkStart w:id="80" w:name="_8.1"/>
            <w:bookmarkStart w:id="81" w:name="_5"/>
            <w:bookmarkStart w:id="82" w:name="_9.2"/>
            <w:bookmarkEnd w:id="80"/>
            <w:bookmarkEnd w:id="81"/>
            <w:bookmarkEnd w:id="82"/>
            <w:r>
              <w:rPr>
                <w:rFonts w:ascii="宋体" w:hAnsi="宋体" w:cs="宋体" w:hint="eastAsia"/>
                <w:szCs w:val="21"/>
              </w:rPr>
              <w:t>是否接受联合体投标</w:t>
            </w:r>
          </w:p>
        </w:tc>
        <w:tc>
          <w:tcPr>
            <w:tcW w:w="7410" w:type="dxa"/>
            <w:tcBorders>
              <w:top w:val="single" w:sz="4" w:space="0" w:color="auto"/>
              <w:left w:val="single" w:sz="4" w:space="0" w:color="auto"/>
              <w:bottom w:val="single" w:sz="4" w:space="0" w:color="auto"/>
              <w:right w:val="single" w:sz="4" w:space="0" w:color="auto"/>
            </w:tcBorders>
            <w:vAlign w:val="center"/>
          </w:tcPr>
          <w:p w14:paraId="358F8378" w14:textId="77777777" w:rsidR="002F70C2" w:rsidRDefault="002F1509">
            <w:pPr>
              <w:pStyle w:val="a4"/>
              <w:spacing w:line="500" w:lineRule="exact"/>
              <w:jc w:val="both"/>
              <w:rPr>
                <w:rFonts w:ascii="宋体" w:hAnsi="宋体" w:cs="宋体"/>
                <w:szCs w:val="21"/>
              </w:rPr>
            </w:pPr>
            <w:bookmarkStart w:id="83" w:name="PO_3000001867_PM007_1"/>
            <w:r>
              <w:rPr>
                <w:rFonts w:ascii="宋体" w:hAnsi="宋体" w:cs="宋体" w:hint="eastAsia"/>
                <w:szCs w:val="21"/>
              </w:rPr>
              <w:t>详见招标公告</w:t>
            </w:r>
            <w:bookmarkEnd w:id="83"/>
            <w:r>
              <w:rPr>
                <w:rFonts w:ascii="宋体" w:hAnsi="宋体" w:cs="宋体" w:hint="eastAsia"/>
                <w:szCs w:val="21"/>
              </w:rPr>
              <w:t>。</w:t>
            </w:r>
          </w:p>
        </w:tc>
      </w:tr>
      <w:tr w:rsidR="002F70C2" w14:paraId="15624101" w14:textId="77777777">
        <w:tc>
          <w:tcPr>
            <w:tcW w:w="860" w:type="dxa"/>
            <w:tcBorders>
              <w:top w:val="single" w:sz="4" w:space="0" w:color="auto"/>
              <w:left w:val="single" w:sz="4" w:space="0" w:color="auto"/>
              <w:bottom w:val="single" w:sz="4" w:space="0" w:color="auto"/>
              <w:right w:val="single" w:sz="4" w:space="0" w:color="auto"/>
            </w:tcBorders>
            <w:vAlign w:val="center"/>
          </w:tcPr>
          <w:p w14:paraId="46485C06" w14:textId="77777777" w:rsidR="002F70C2" w:rsidRDefault="002F1509">
            <w:pPr>
              <w:spacing w:line="500" w:lineRule="exact"/>
              <w:rPr>
                <w:rFonts w:ascii="宋体" w:hAnsi="宋体" w:cs="宋体"/>
                <w:szCs w:val="21"/>
              </w:rPr>
            </w:pPr>
            <w:r>
              <w:rPr>
                <w:rFonts w:ascii="宋体" w:hAnsi="宋体" w:cs="宋体" w:hint="eastAsia"/>
                <w:szCs w:val="21"/>
              </w:rPr>
              <w:t>6.2</w:t>
            </w:r>
          </w:p>
        </w:tc>
        <w:tc>
          <w:tcPr>
            <w:tcW w:w="1970" w:type="dxa"/>
            <w:tcBorders>
              <w:top w:val="single" w:sz="4" w:space="0" w:color="auto"/>
              <w:left w:val="single" w:sz="4" w:space="0" w:color="auto"/>
              <w:bottom w:val="single" w:sz="4" w:space="0" w:color="auto"/>
              <w:right w:val="single" w:sz="4" w:space="0" w:color="auto"/>
            </w:tcBorders>
            <w:vAlign w:val="center"/>
          </w:tcPr>
          <w:p w14:paraId="60FF2B31" w14:textId="77777777" w:rsidR="002F70C2" w:rsidRDefault="002F1509">
            <w:pPr>
              <w:spacing w:line="500" w:lineRule="exact"/>
              <w:rPr>
                <w:rFonts w:ascii="宋体" w:hAnsi="宋体" w:cs="宋体"/>
                <w:szCs w:val="21"/>
              </w:rPr>
            </w:pPr>
            <w:r>
              <w:rPr>
                <w:rFonts w:ascii="宋体" w:hAnsi="宋体" w:cs="宋体" w:hint="eastAsia"/>
                <w:szCs w:val="21"/>
              </w:rPr>
              <w:t>联合体投标要求</w:t>
            </w:r>
          </w:p>
        </w:tc>
        <w:tc>
          <w:tcPr>
            <w:tcW w:w="7410" w:type="dxa"/>
            <w:tcBorders>
              <w:top w:val="single" w:sz="4" w:space="0" w:color="auto"/>
              <w:left w:val="single" w:sz="4" w:space="0" w:color="auto"/>
              <w:bottom w:val="single" w:sz="4" w:space="0" w:color="auto"/>
              <w:right w:val="single" w:sz="4" w:space="0" w:color="auto"/>
            </w:tcBorders>
            <w:vAlign w:val="center"/>
          </w:tcPr>
          <w:p w14:paraId="3828EEE9" w14:textId="77777777" w:rsidR="002F70C2" w:rsidRDefault="002F1509">
            <w:pPr>
              <w:pStyle w:val="a4"/>
              <w:spacing w:line="500" w:lineRule="exact"/>
              <w:rPr>
                <w:rFonts w:ascii="宋体" w:hAnsi="宋体" w:cs="宋体"/>
                <w:szCs w:val="21"/>
              </w:rPr>
            </w:pPr>
            <w:r>
              <w:rPr>
                <w:rFonts w:ascii="宋体" w:hAnsi="宋体" w:cs="宋体" w:hint="eastAsia"/>
                <w:szCs w:val="21"/>
              </w:rPr>
              <w:t>无</w:t>
            </w:r>
          </w:p>
        </w:tc>
      </w:tr>
      <w:tr w:rsidR="002F70C2" w14:paraId="075F01E4" w14:textId="77777777">
        <w:tc>
          <w:tcPr>
            <w:tcW w:w="860" w:type="dxa"/>
            <w:tcBorders>
              <w:top w:val="single" w:sz="4" w:space="0" w:color="auto"/>
              <w:left w:val="single" w:sz="4" w:space="0" w:color="auto"/>
              <w:bottom w:val="single" w:sz="4" w:space="0" w:color="auto"/>
              <w:right w:val="single" w:sz="4" w:space="0" w:color="auto"/>
            </w:tcBorders>
            <w:vAlign w:val="center"/>
          </w:tcPr>
          <w:p w14:paraId="75648D77" w14:textId="77777777" w:rsidR="002F70C2" w:rsidRDefault="002F1509">
            <w:pPr>
              <w:spacing w:line="500" w:lineRule="exact"/>
              <w:rPr>
                <w:rFonts w:ascii="宋体" w:hAnsi="宋体" w:cs="宋体"/>
                <w:szCs w:val="21"/>
              </w:rPr>
            </w:pPr>
            <w:r>
              <w:rPr>
                <w:rFonts w:ascii="宋体" w:hAnsi="宋体" w:cs="宋体" w:hint="eastAsia"/>
                <w:szCs w:val="21"/>
              </w:rPr>
              <w:t>7.2</w:t>
            </w:r>
          </w:p>
        </w:tc>
        <w:tc>
          <w:tcPr>
            <w:tcW w:w="1970" w:type="dxa"/>
            <w:tcBorders>
              <w:top w:val="single" w:sz="4" w:space="0" w:color="auto"/>
              <w:left w:val="single" w:sz="4" w:space="0" w:color="auto"/>
              <w:bottom w:val="single" w:sz="4" w:space="0" w:color="auto"/>
              <w:right w:val="single" w:sz="4" w:space="0" w:color="auto"/>
            </w:tcBorders>
            <w:vAlign w:val="center"/>
          </w:tcPr>
          <w:p w14:paraId="2D9400B9" w14:textId="77777777" w:rsidR="002F70C2" w:rsidRDefault="002F1509">
            <w:pPr>
              <w:spacing w:line="500" w:lineRule="exact"/>
              <w:rPr>
                <w:rFonts w:ascii="宋体" w:hAnsi="宋体" w:cs="宋体"/>
                <w:szCs w:val="21"/>
              </w:rPr>
            </w:pPr>
            <w:r>
              <w:rPr>
                <w:rFonts w:ascii="宋体" w:hAnsi="宋体" w:cs="宋体" w:hint="eastAsia"/>
                <w:szCs w:val="21"/>
              </w:rPr>
              <w:t>是否允许分包</w:t>
            </w:r>
          </w:p>
        </w:tc>
        <w:tc>
          <w:tcPr>
            <w:tcW w:w="7410" w:type="dxa"/>
            <w:tcBorders>
              <w:top w:val="single" w:sz="4" w:space="0" w:color="auto"/>
              <w:left w:val="single" w:sz="4" w:space="0" w:color="auto"/>
              <w:bottom w:val="single" w:sz="4" w:space="0" w:color="auto"/>
              <w:right w:val="single" w:sz="4" w:space="0" w:color="auto"/>
            </w:tcBorders>
            <w:vAlign w:val="center"/>
          </w:tcPr>
          <w:p w14:paraId="21EC81AA" w14:textId="77777777" w:rsidR="002F70C2" w:rsidRDefault="002F1509">
            <w:pPr>
              <w:spacing w:line="500" w:lineRule="exact"/>
              <w:jc w:val="left"/>
              <w:rPr>
                <w:rFonts w:ascii="宋体" w:hAnsi="宋体" w:cs="宋体"/>
                <w:szCs w:val="21"/>
              </w:rPr>
            </w:pPr>
            <w:bookmarkStart w:id="84" w:name="PO_3000001871_PM044"/>
            <w:bookmarkStart w:id="85" w:name="PO_3000001867_PM044"/>
            <w:r>
              <w:rPr>
                <w:rFonts w:ascii="Segoe UI Emoji" w:hAnsi="Segoe UI Emoji" w:cs="Segoe UI Emoji"/>
                <w:szCs w:val="21"/>
              </w:rPr>
              <w:t>☑</w:t>
            </w:r>
            <w:r>
              <w:rPr>
                <w:rFonts w:ascii="宋体" w:hAnsi="宋体" w:cs="宋体" w:hint="eastAsia"/>
                <w:szCs w:val="21"/>
              </w:rPr>
              <w:t>不允许分包</w:t>
            </w:r>
            <w:bookmarkEnd w:id="84"/>
            <w:r>
              <w:rPr>
                <w:rFonts w:ascii="宋体" w:hAnsi="宋体" w:cs="宋体" w:hint="eastAsia"/>
                <w:szCs w:val="21"/>
              </w:rPr>
              <w:t>。</w:t>
            </w:r>
          </w:p>
          <w:p w14:paraId="0937230A" w14:textId="77777777" w:rsidR="002F70C2" w:rsidRDefault="002F1509">
            <w:pPr>
              <w:pStyle w:val="a4"/>
              <w:spacing w:line="500" w:lineRule="exact"/>
              <w:rPr>
                <w:rFonts w:ascii="宋体" w:hAnsi="宋体" w:cs="宋体"/>
                <w:szCs w:val="21"/>
              </w:rPr>
            </w:pPr>
            <w:r>
              <w:rPr>
                <w:rFonts w:ascii="宋体" w:hAnsi="宋体" w:cs="宋体" w:hint="eastAsia"/>
                <w:szCs w:val="21"/>
              </w:rPr>
              <w:t>□允许分包：</w:t>
            </w:r>
          </w:p>
          <w:bookmarkEnd w:id="85"/>
          <w:p w14:paraId="2347E6AA" w14:textId="77777777" w:rsidR="002F70C2" w:rsidRDefault="002F1509">
            <w:pPr>
              <w:pStyle w:val="a4"/>
              <w:spacing w:line="500" w:lineRule="exact"/>
              <w:rPr>
                <w:rFonts w:ascii="宋体" w:hAnsi="宋体" w:cs="宋体"/>
                <w:szCs w:val="21"/>
              </w:rPr>
            </w:pPr>
            <w:r>
              <w:rPr>
                <w:rFonts w:ascii="宋体" w:hAnsi="宋体" w:cs="宋体" w:hint="eastAsia"/>
                <w:szCs w:val="21"/>
              </w:rPr>
              <w:t>分包内容：</w:t>
            </w:r>
            <w:r>
              <w:rPr>
                <w:rFonts w:ascii="宋体" w:hAnsi="宋体" w:cs="宋体" w:hint="eastAsia"/>
                <w:szCs w:val="21"/>
                <w:u w:val="single"/>
              </w:rPr>
              <w:t xml:space="preserve">                                     </w:t>
            </w:r>
            <w:r>
              <w:rPr>
                <w:rFonts w:ascii="宋体" w:hAnsi="宋体" w:cs="宋体" w:hint="eastAsia"/>
                <w:szCs w:val="21"/>
                <w:u w:val="single"/>
              </w:rPr>
              <w:t>。</w:t>
            </w:r>
          </w:p>
          <w:p w14:paraId="1868CBCC" w14:textId="77777777" w:rsidR="002F70C2" w:rsidRDefault="002F1509">
            <w:pPr>
              <w:pStyle w:val="a4"/>
              <w:spacing w:line="500" w:lineRule="exact"/>
              <w:rPr>
                <w:rFonts w:ascii="宋体" w:hAnsi="宋体" w:cs="宋体"/>
                <w:szCs w:val="21"/>
              </w:rPr>
            </w:pPr>
            <w:r>
              <w:rPr>
                <w:rFonts w:ascii="宋体" w:hAnsi="宋体" w:cs="宋体" w:hint="eastAsia"/>
                <w:szCs w:val="21"/>
              </w:rPr>
              <w:t>分包金额或者比例：</w:t>
            </w:r>
            <w:r>
              <w:rPr>
                <w:rFonts w:ascii="宋体" w:hAnsi="宋体" w:cs="宋体" w:hint="eastAsia"/>
                <w:szCs w:val="21"/>
                <w:u w:val="single"/>
              </w:rPr>
              <w:t xml:space="preserve">                                     </w:t>
            </w:r>
            <w:r>
              <w:rPr>
                <w:rFonts w:ascii="宋体" w:hAnsi="宋体" w:cs="宋体" w:hint="eastAsia"/>
                <w:szCs w:val="21"/>
                <w:u w:val="single"/>
              </w:rPr>
              <w:t>。</w:t>
            </w:r>
          </w:p>
        </w:tc>
      </w:tr>
      <w:tr w:rsidR="002F70C2" w14:paraId="11C3C5EA" w14:textId="77777777">
        <w:trPr>
          <w:trHeight w:val="2638"/>
        </w:trPr>
        <w:tc>
          <w:tcPr>
            <w:tcW w:w="860" w:type="dxa"/>
            <w:tcBorders>
              <w:top w:val="single" w:sz="4" w:space="0" w:color="auto"/>
              <w:left w:val="single" w:sz="4" w:space="0" w:color="auto"/>
              <w:bottom w:val="single" w:sz="4" w:space="0" w:color="auto"/>
              <w:right w:val="single" w:sz="4" w:space="0" w:color="auto"/>
            </w:tcBorders>
            <w:vAlign w:val="center"/>
          </w:tcPr>
          <w:p w14:paraId="62D844D1" w14:textId="77777777" w:rsidR="002F70C2" w:rsidRDefault="002F1509">
            <w:pPr>
              <w:spacing w:line="500" w:lineRule="exact"/>
              <w:rPr>
                <w:rFonts w:ascii="宋体" w:hAnsi="宋体" w:cs="宋体"/>
                <w:szCs w:val="21"/>
              </w:rPr>
            </w:pPr>
            <w:r>
              <w:rPr>
                <w:rFonts w:ascii="宋体" w:hAnsi="宋体" w:cs="宋体" w:hint="eastAsia"/>
                <w:szCs w:val="21"/>
              </w:rPr>
              <w:t>8.4</w:t>
            </w:r>
          </w:p>
          <w:p w14:paraId="1DD50096" w14:textId="77777777" w:rsidR="002F70C2" w:rsidRDefault="002F70C2">
            <w:pPr>
              <w:spacing w:line="500" w:lineRule="exact"/>
              <w:rPr>
                <w:rFonts w:ascii="宋体" w:hAnsi="宋体" w:cs="宋体"/>
                <w:szCs w:val="21"/>
              </w:rPr>
            </w:pPr>
          </w:p>
        </w:tc>
        <w:tc>
          <w:tcPr>
            <w:tcW w:w="1970" w:type="dxa"/>
            <w:tcBorders>
              <w:top w:val="single" w:sz="4" w:space="0" w:color="auto"/>
              <w:left w:val="single" w:sz="4" w:space="0" w:color="auto"/>
              <w:right w:val="single" w:sz="4" w:space="0" w:color="auto"/>
            </w:tcBorders>
            <w:vAlign w:val="center"/>
          </w:tcPr>
          <w:p w14:paraId="0F843B3C" w14:textId="77777777" w:rsidR="002F70C2" w:rsidRDefault="002F1509">
            <w:pPr>
              <w:pStyle w:val="a4"/>
              <w:spacing w:line="500" w:lineRule="exact"/>
              <w:rPr>
                <w:rFonts w:ascii="宋体" w:hAnsi="宋体" w:cs="宋体"/>
                <w:szCs w:val="21"/>
              </w:rPr>
            </w:pPr>
            <w:r>
              <w:rPr>
                <w:rFonts w:ascii="宋体" w:hAnsi="宋体" w:cs="宋体" w:hint="eastAsia"/>
                <w:szCs w:val="21"/>
              </w:rPr>
              <w:t>提供相同品牌产品且通过资格审查、符合性审查的不同投标人参加同一合同项下投标的</w:t>
            </w:r>
            <w:r>
              <w:rPr>
                <w:rFonts w:ascii="宋体" w:hAnsi="宋体" w:hint="eastAsia"/>
                <w:szCs w:val="21"/>
              </w:rPr>
              <w:t>获得参加评标资格的投标人或获得中标人推荐资格的</w:t>
            </w:r>
            <w:r>
              <w:rPr>
                <w:rFonts w:ascii="宋体" w:hAnsi="宋体" w:cs="宋体" w:hint="eastAsia"/>
                <w:szCs w:val="21"/>
              </w:rPr>
              <w:t>确定方式</w:t>
            </w:r>
          </w:p>
        </w:tc>
        <w:tc>
          <w:tcPr>
            <w:tcW w:w="7410" w:type="dxa"/>
            <w:tcBorders>
              <w:top w:val="single" w:sz="4" w:space="0" w:color="auto"/>
              <w:left w:val="single" w:sz="4" w:space="0" w:color="auto"/>
              <w:right w:val="single" w:sz="4" w:space="0" w:color="auto"/>
            </w:tcBorders>
            <w:vAlign w:val="center"/>
          </w:tcPr>
          <w:p w14:paraId="5EE11DE0" w14:textId="77777777" w:rsidR="002F70C2" w:rsidRDefault="002F1509">
            <w:pPr>
              <w:pStyle w:val="aa"/>
              <w:spacing w:line="500" w:lineRule="exact"/>
              <w:rPr>
                <w:rFonts w:hAnsi="宋体" w:cs="宋体"/>
                <w:szCs w:val="21"/>
              </w:rPr>
            </w:pPr>
            <w:r>
              <w:rPr>
                <w:rFonts w:hAnsi="宋体" w:cs="宋体" w:hint="eastAsia"/>
                <w:szCs w:val="21"/>
              </w:rPr>
              <w:t>□随机抽取（采用最低评标价法，投标报价相同时；采用综合评分法，评审得分相同时。）</w:t>
            </w:r>
          </w:p>
          <w:p w14:paraId="7D43F33D" w14:textId="77777777" w:rsidR="002F70C2" w:rsidRDefault="002F1509">
            <w:pPr>
              <w:pStyle w:val="a4"/>
              <w:spacing w:line="500" w:lineRule="exact"/>
              <w:rPr>
                <w:rFonts w:ascii="宋体" w:hAnsi="宋体" w:cs="宋体"/>
                <w:szCs w:val="21"/>
              </w:rPr>
            </w:pPr>
            <w:r>
              <w:rPr>
                <w:rFonts w:ascii="Segoe UI Emoji" w:hAnsi="Segoe UI Emoji" w:cs="Segoe UI Emoji"/>
                <w:szCs w:val="21"/>
              </w:rPr>
              <w:t>☑</w:t>
            </w:r>
            <w:r>
              <w:rPr>
                <w:rFonts w:ascii="宋体" w:hAnsi="宋体" w:cs="宋体" w:hint="eastAsia"/>
                <w:szCs w:val="21"/>
              </w:rPr>
              <w:t>其他方式：</w:t>
            </w:r>
          </w:p>
          <w:p w14:paraId="32D75556" w14:textId="77777777" w:rsidR="002F70C2" w:rsidRDefault="002F1509">
            <w:pPr>
              <w:pStyle w:val="a4"/>
              <w:spacing w:line="500" w:lineRule="exact"/>
              <w:rPr>
                <w:rFonts w:ascii="宋体" w:hAnsi="宋体" w:cs="宋体"/>
                <w:szCs w:val="21"/>
              </w:rPr>
            </w:pPr>
            <w:r>
              <w:rPr>
                <w:rFonts w:ascii="Segoe UI Emoji" w:hAnsi="Segoe UI Emoji" w:cs="Segoe UI Emoji"/>
                <w:szCs w:val="21"/>
              </w:rPr>
              <w:t>☑</w:t>
            </w:r>
            <w:r>
              <w:rPr>
                <w:rFonts w:ascii="宋体" w:hAnsi="宋体" w:cs="宋体" w:hint="eastAsia"/>
                <w:b/>
                <w:bCs/>
                <w:szCs w:val="21"/>
              </w:rPr>
              <w:t>采用综合评分法，</w:t>
            </w:r>
            <w:r>
              <w:rPr>
                <w:rFonts w:ascii="宋体" w:hAnsi="宋体" w:cs="宋体" w:hint="eastAsia"/>
                <w:szCs w:val="21"/>
              </w:rPr>
              <w:t>评审得分相同时，投标总报价低的获得推荐资格，评审得分、投标总报价均相同时，由采购人随机抽取。</w:t>
            </w:r>
          </w:p>
          <w:p w14:paraId="09F1868F" w14:textId="77777777" w:rsidR="002F70C2" w:rsidRDefault="002F1509">
            <w:pPr>
              <w:spacing w:line="500" w:lineRule="exact"/>
              <w:rPr>
                <w:rFonts w:ascii="宋体" w:hAnsi="宋体" w:cs="宋体"/>
                <w:szCs w:val="21"/>
              </w:rPr>
            </w:pPr>
            <w:r>
              <w:rPr>
                <w:rFonts w:ascii="宋体" w:hAnsi="宋体" w:cs="宋体" w:hint="eastAsia"/>
                <w:szCs w:val="21"/>
              </w:rPr>
              <w:t>□</w:t>
            </w:r>
            <w:r>
              <w:rPr>
                <w:rFonts w:ascii="宋体" w:hAnsi="宋体" w:cs="宋体" w:hint="eastAsia"/>
                <w:b/>
                <w:bCs/>
                <w:szCs w:val="21"/>
              </w:rPr>
              <w:t>采用最低评标价法，</w:t>
            </w:r>
            <w:r>
              <w:rPr>
                <w:rFonts w:ascii="宋体" w:hAnsi="宋体" w:cs="宋体" w:hint="eastAsia"/>
                <w:szCs w:val="21"/>
              </w:rPr>
              <w:t>投标总报价相同时，由采购人随机抽取。</w:t>
            </w:r>
          </w:p>
        </w:tc>
      </w:tr>
      <w:tr w:rsidR="002F70C2" w14:paraId="7BFAA9D2" w14:textId="77777777">
        <w:tc>
          <w:tcPr>
            <w:tcW w:w="860" w:type="dxa"/>
            <w:tcBorders>
              <w:top w:val="single" w:sz="4" w:space="0" w:color="auto"/>
              <w:left w:val="single" w:sz="4" w:space="0" w:color="auto"/>
              <w:bottom w:val="single" w:sz="4" w:space="0" w:color="auto"/>
              <w:right w:val="single" w:sz="4" w:space="0" w:color="auto"/>
            </w:tcBorders>
            <w:vAlign w:val="center"/>
          </w:tcPr>
          <w:p w14:paraId="1E8C4AB2" w14:textId="77777777" w:rsidR="002F70C2" w:rsidRDefault="002F1509">
            <w:pPr>
              <w:spacing w:line="500" w:lineRule="exact"/>
              <w:rPr>
                <w:rFonts w:ascii="宋体" w:hAnsi="宋体" w:cs="宋体"/>
                <w:szCs w:val="21"/>
              </w:rPr>
            </w:pPr>
            <w:r>
              <w:rPr>
                <w:rFonts w:ascii="宋体" w:hAnsi="宋体" w:cs="宋体" w:hint="eastAsia"/>
                <w:szCs w:val="21"/>
              </w:rPr>
              <w:t>11.4</w:t>
            </w:r>
          </w:p>
        </w:tc>
        <w:tc>
          <w:tcPr>
            <w:tcW w:w="1970" w:type="dxa"/>
            <w:tcBorders>
              <w:top w:val="single" w:sz="4" w:space="0" w:color="auto"/>
              <w:left w:val="single" w:sz="4" w:space="0" w:color="auto"/>
              <w:bottom w:val="single" w:sz="4" w:space="0" w:color="auto"/>
              <w:right w:val="single" w:sz="4" w:space="0" w:color="auto"/>
            </w:tcBorders>
            <w:vAlign w:val="center"/>
          </w:tcPr>
          <w:p w14:paraId="071A5A58" w14:textId="77777777" w:rsidR="002F70C2" w:rsidRDefault="002F1509">
            <w:pPr>
              <w:spacing w:line="500" w:lineRule="exact"/>
              <w:rPr>
                <w:rFonts w:ascii="宋体" w:hAnsi="宋体" w:cs="宋体"/>
                <w:szCs w:val="21"/>
              </w:rPr>
            </w:pPr>
            <w:r>
              <w:rPr>
                <w:rFonts w:ascii="宋体" w:hAnsi="宋体" w:cs="宋体" w:hint="eastAsia"/>
                <w:szCs w:val="21"/>
              </w:rPr>
              <w:t>媒体发布渠道</w:t>
            </w:r>
          </w:p>
        </w:tc>
        <w:tc>
          <w:tcPr>
            <w:tcW w:w="7410" w:type="dxa"/>
            <w:tcBorders>
              <w:top w:val="single" w:sz="4" w:space="0" w:color="auto"/>
              <w:left w:val="single" w:sz="4" w:space="0" w:color="auto"/>
              <w:bottom w:val="single" w:sz="4" w:space="0" w:color="auto"/>
              <w:right w:val="single" w:sz="4" w:space="0" w:color="auto"/>
            </w:tcBorders>
            <w:vAlign w:val="center"/>
          </w:tcPr>
          <w:p w14:paraId="1908A6FB" w14:textId="77777777" w:rsidR="002F70C2" w:rsidRDefault="002F1509">
            <w:pPr>
              <w:spacing w:line="500" w:lineRule="exact"/>
              <w:rPr>
                <w:rFonts w:ascii="宋体" w:hAnsi="宋体" w:cs="宋体"/>
                <w:szCs w:val="21"/>
              </w:rPr>
            </w:pPr>
            <w:r>
              <w:rPr>
                <w:rFonts w:ascii="宋体" w:hAnsi="宋体" w:cs="宋体" w:hint="eastAsia"/>
                <w:szCs w:val="21"/>
              </w:rPr>
              <w:t>与本项目相关的政府采购业务澄清、更正及与之相关的事项将在招标公告中“六、其他补充事宜”中网上查询地址上发布</w:t>
            </w:r>
            <w:r>
              <w:rPr>
                <w:rFonts w:ascii="宋体" w:hAnsi="宋体" w:cs="宋体" w:hint="eastAsia"/>
                <w:kern w:val="0"/>
                <w:szCs w:val="21"/>
              </w:rPr>
              <w:t>。</w:t>
            </w:r>
          </w:p>
        </w:tc>
      </w:tr>
      <w:tr w:rsidR="002F70C2" w14:paraId="2BB78522" w14:textId="77777777">
        <w:tc>
          <w:tcPr>
            <w:tcW w:w="860" w:type="dxa"/>
            <w:tcBorders>
              <w:top w:val="single" w:sz="4" w:space="0" w:color="auto"/>
              <w:left w:val="single" w:sz="4" w:space="0" w:color="auto"/>
              <w:bottom w:val="single" w:sz="4" w:space="0" w:color="auto"/>
              <w:right w:val="single" w:sz="4" w:space="0" w:color="auto"/>
            </w:tcBorders>
            <w:vAlign w:val="center"/>
          </w:tcPr>
          <w:p w14:paraId="5A51D7CC" w14:textId="77777777" w:rsidR="002F70C2" w:rsidRDefault="002F1509">
            <w:pPr>
              <w:spacing w:line="500" w:lineRule="exact"/>
              <w:rPr>
                <w:rFonts w:ascii="宋体" w:hAnsi="宋体" w:cs="宋体"/>
                <w:szCs w:val="21"/>
              </w:rPr>
            </w:pPr>
            <w:r>
              <w:rPr>
                <w:rFonts w:ascii="宋体" w:hAnsi="宋体" w:cs="宋体" w:hint="eastAsia"/>
                <w:szCs w:val="21"/>
              </w:rPr>
              <w:t>11.5</w:t>
            </w:r>
          </w:p>
        </w:tc>
        <w:tc>
          <w:tcPr>
            <w:tcW w:w="1970" w:type="dxa"/>
            <w:tcBorders>
              <w:top w:val="single" w:sz="4" w:space="0" w:color="auto"/>
              <w:left w:val="single" w:sz="4" w:space="0" w:color="auto"/>
              <w:bottom w:val="single" w:sz="4" w:space="0" w:color="auto"/>
              <w:right w:val="single" w:sz="4" w:space="0" w:color="auto"/>
            </w:tcBorders>
            <w:vAlign w:val="center"/>
          </w:tcPr>
          <w:p w14:paraId="10D0865A" w14:textId="77777777" w:rsidR="002F70C2" w:rsidRDefault="002F1509">
            <w:pPr>
              <w:spacing w:line="500" w:lineRule="exact"/>
              <w:rPr>
                <w:rFonts w:ascii="宋体" w:hAnsi="宋体" w:cs="宋体"/>
                <w:szCs w:val="21"/>
              </w:rPr>
            </w:pPr>
            <w:r>
              <w:rPr>
                <w:rFonts w:ascii="宋体" w:hAnsi="宋体" w:cs="宋体" w:hint="eastAsia"/>
                <w:szCs w:val="21"/>
              </w:rPr>
              <w:t>是否组织标前答疑会</w:t>
            </w:r>
          </w:p>
        </w:tc>
        <w:tc>
          <w:tcPr>
            <w:tcW w:w="7410" w:type="dxa"/>
            <w:tcBorders>
              <w:top w:val="single" w:sz="4" w:space="0" w:color="auto"/>
              <w:left w:val="single" w:sz="4" w:space="0" w:color="auto"/>
              <w:bottom w:val="single" w:sz="4" w:space="0" w:color="auto"/>
              <w:right w:val="single" w:sz="4" w:space="0" w:color="auto"/>
            </w:tcBorders>
            <w:vAlign w:val="center"/>
          </w:tcPr>
          <w:p w14:paraId="2ABEEAFC" w14:textId="77777777" w:rsidR="002F70C2" w:rsidRDefault="002F1509">
            <w:pPr>
              <w:snapToGrid w:val="0"/>
              <w:spacing w:line="500" w:lineRule="exact"/>
              <w:rPr>
                <w:rFonts w:ascii="宋体" w:hAnsi="宋体" w:cs="宋体"/>
                <w:szCs w:val="21"/>
              </w:rPr>
            </w:pPr>
            <w:r>
              <w:rPr>
                <w:rFonts w:ascii="Segoe UI Emoji" w:hAnsi="Segoe UI Emoji" w:cs="Segoe UI Emoji"/>
                <w:szCs w:val="21"/>
              </w:rPr>
              <w:t>☑</w:t>
            </w:r>
            <w:r>
              <w:rPr>
                <w:rFonts w:ascii="宋体" w:hAnsi="宋体" w:cs="宋体" w:hint="eastAsia"/>
                <w:szCs w:val="21"/>
              </w:rPr>
              <w:t>不组织召开开标前答疑会</w:t>
            </w:r>
          </w:p>
          <w:p w14:paraId="7949998A" w14:textId="77777777" w:rsidR="002F70C2" w:rsidRDefault="002F1509">
            <w:pPr>
              <w:snapToGrid w:val="0"/>
              <w:spacing w:line="500" w:lineRule="exact"/>
              <w:rPr>
                <w:rFonts w:ascii="宋体" w:hAnsi="宋体" w:cs="宋体"/>
                <w:szCs w:val="21"/>
              </w:rPr>
            </w:pPr>
            <w:r>
              <w:rPr>
                <w:rFonts w:ascii="宋体" w:hAnsi="宋体" w:cs="宋体" w:hint="eastAsia"/>
                <w:szCs w:val="21"/>
              </w:rPr>
              <w:t>□组织召开开标前答疑会</w:t>
            </w:r>
          </w:p>
          <w:p w14:paraId="179434BA" w14:textId="77777777" w:rsidR="002F70C2" w:rsidRDefault="002F1509">
            <w:pPr>
              <w:snapToGrid w:val="0"/>
              <w:spacing w:line="500" w:lineRule="exact"/>
              <w:rPr>
                <w:rFonts w:ascii="宋体" w:hAnsi="宋体" w:cs="宋体"/>
                <w:szCs w:val="21"/>
                <w:u w:val="single"/>
              </w:rPr>
            </w:pPr>
            <w:r>
              <w:rPr>
                <w:rFonts w:ascii="宋体" w:hAnsi="宋体" w:cs="宋体" w:hint="eastAsia"/>
                <w:szCs w:val="21"/>
              </w:rPr>
              <w:t>会议开始时间：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u w:val="single"/>
              </w:rPr>
              <w:t>分</w:t>
            </w:r>
            <w:r>
              <w:rPr>
                <w:rFonts w:ascii="宋体" w:hAnsi="宋体" w:cs="宋体" w:hint="eastAsia"/>
                <w:szCs w:val="21"/>
              </w:rPr>
              <w:t>，逾期后果自负。会议地点：</w:t>
            </w:r>
            <w:r>
              <w:rPr>
                <w:rFonts w:ascii="宋体" w:hAnsi="宋体" w:cs="宋体" w:hint="eastAsia"/>
                <w:szCs w:val="21"/>
                <w:u w:val="single"/>
              </w:rPr>
              <w:t xml:space="preserve">              </w:t>
            </w:r>
          </w:p>
        </w:tc>
      </w:tr>
      <w:tr w:rsidR="002F70C2" w14:paraId="3878A379" w14:textId="77777777">
        <w:tc>
          <w:tcPr>
            <w:tcW w:w="860" w:type="dxa"/>
            <w:tcBorders>
              <w:top w:val="single" w:sz="4" w:space="0" w:color="auto"/>
              <w:left w:val="single" w:sz="4" w:space="0" w:color="auto"/>
              <w:bottom w:val="single" w:sz="4" w:space="0" w:color="auto"/>
              <w:right w:val="single" w:sz="4" w:space="0" w:color="auto"/>
            </w:tcBorders>
            <w:vAlign w:val="center"/>
          </w:tcPr>
          <w:p w14:paraId="3A7B40B8" w14:textId="77777777" w:rsidR="002F70C2" w:rsidRDefault="002F1509">
            <w:pPr>
              <w:spacing w:line="500" w:lineRule="exact"/>
              <w:rPr>
                <w:rFonts w:ascii="宋体" w:hAnsi="宋体" w:cs="宋体"/>
                <w:szCs w:val="21"/>
              </w:rPr>
            </w:pPr>
            <w:r>
              <w:rPr>
                <w:rFonts w:ascii="宋体" w:hAnsi="宋体" w:cs="宋体" w:hint="eastAsia"/>
                <w:szCs w:val="21"/>
              </w:rPr>
              <w:t>13.1</w:t>
            </w:r>
          </w:p>
        </w:tc>
        <w:tc>
          <w:tcPr>
            <w:tcW w:w="1970" w:type="dxa"/>
            <w:tcBorders>
              <w:top w:val="single" w:sz="4" w:space="0" w:color="auto"/>
              <w:left w:val="single" w:sz="4" w:space="0" w:color="auto"/>
              <w:bottom w:val="single" w:sz="4" w:space="0" w:color="auto"/>
              <w:right w:val="single" w:sz="4" w:space="0" w:color="auto"/>
            </w:tcBorders>
            <w:vAlign w:val="center"/>
          </w:tcPr>
          <w:p w14:paraId="256EA4BE" w14:textId="77777777" w:rsidR="002F70C2" w:rsidRDefault="002F1509">
            <w:pPr>
              <w:snapToGrid w:val="0"/>
              <w:spacing w:line="500" w:lineRule="exact"/>
              <w:jc w:val="left"/>
              <w:rPr>
                <w:rFonts w:ascii="宋体" w:hAnsi="宋体" w:cs="宋体"/>
                <w:szCs w:val="21"/>
              </w:rPr>
            </w:pPr>
            <w:bookmarkStart w:id="86" w:name="_13.2"/>
            <w:bookmarkEnd w:id="86"/>
            <w:r>
              <w:rPr>
                <w:rFonts w:ascii="宋体" w:hAnsi="宋体" w:cs="宋体" w:hint="eastAsia"/>
                <w:szCs w:val="21"/>
              </w:rPr>
              <w:t>资格证明文件组成</w:t>
            </w:r>
          </w:p>
        </w:tc>
        <w:tc>
          <w:tcPr>
            <w:tcW w:w="7410" w:type="dxa"/>
            <w:tcBorders>
              <w:top w:val="single" w:sz="4" w:space="0" w:color="auto"/>
              <w:left w:val="single" w:sz="4" w:space="0" w:color="auto"/>
              <w:bottom w:val="single" w:sz="4" w:space="0" w:color="auto"/>
              <w:right w:val="single" w:sz="4" w:space="0" w:color="auto"/>
            </w:tcBorders>
            <w:vAlign w:val="center"/>
          </w:tcPr>
          <w:p w14:paraId="20B2D4F5" w14:textId="77777777" w:rsidR="002F70C2" w:rsidRDefault="002F1509">
            <w:pPr>
              <w:snapToGrid w:val="0"/>
              <w:spacing w:line="5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、投标人为法人或者其他组织的，提供营业执照等证明文件复印件（如营业执照或者事业单位法人证书或者</w:t>
            </w:r>
            <w:r>
              <w:rPr>
                <w:rStyle w:val="260pt"/>
                <w:rFonts w:hint="eastAsia"/>
                <w:color w:val="auto"/>
                <w:sz w:val="21"/>
                <w:szCs w:val="21"/>
              </w:rPr>
              <w:t>执业许可证</w:t>
            </w:r>
            <w:r>
              <w:rPr>
                <w:rFonts w:ascii="宋体" w:hAnsi="宋体" w:cs="宋体" w:hint="eastAsia"/>
                <w:szCs w:val="21"/>
              </w:rPr>
              <w:t>等），投标人为自然人的，提供有效</w:t>
            </w:r>
            <w:r>
              <w:rPr>
                <w:rFonts w:ascii="宋体" w:hAnsi="宋体" w:cs="宋体" w:hint="eastAsia"/>
                <w:szCs w:val="21"/>
              </w:rPr>
              <w:lastRenderedPageBreak/>
              <w:t>身份证正反面复印件。（</w:t>
            </w:r>
            <w:r>
              <w:rPr>
                <w:rFonts w:ascii="宋体" w:hAnsi="宋体" w:cs="宋体" w:hint="eastAsia"/>
                <w:b/>
                <w:szCs w:val="21"/>
              </w:rPr>
              <w:t>必须提供，否则作无效投标处理</w:t>
            </w:r>
            <w:r>
              <w:rPr>
                <w:rFonts w:ascii="宋体" w:hAnsi="宋体" w:cs="宋体" w:hint="eastAsia"/>
                <w:szCs w:val="21"/>
              </w:rPr>
              <w:t>）</w:t>
            </w:r>
          </w:p>
          <w:p w14:paraId="07A07CDF" w14:textId="77777777" w:rsidR="002F70C2" w:rsidRDefault="002F1509">
            <w:pPr>
              <w:snapToGrid w:val="0"/>
              <w:spacing w:line="5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、投标人依法缴纳税收的相关材料（提供税款所属时期为</w:t>
            </w:r>
            <w:r>
              <w:rPr>
                <w:rFonts w:ascii="宋体" w:hAnsi="宋体" w:cs="宋体"/>
                <w:szCs w:val="21"/>
                <w:u w:val="single"/>
              </w:rPr>
              <w:t>2024</w:t>
            </w:r>
            <w:r>
              <w:rPr>
                <w:rFonts w:ascii="宋体" w:hAnsi="宋体" w:cs="宋体" w:hint="eastAsia"/>
                <w:szCs w:val="21"/>
              </w:rPr>
              <w:t>年</w:t>
            </w:r>
            <w:r>
              <w:rPr>
                <w:rFonts w:ascii="宋体" w:hAnsi="宋体" w:cs="宋体"/>
                <w:szCs w:val="21"/>
                <w:u w:val="single"/>
              </w:rPr>
              <w:t>7</w:t>
            </w:r>
            <w:r>
              <w:rPr>
                <w:rFonts w:ascii="宋体" w:hAnsi="宋体" w:cs="宋体" w:hint="eastAsia"/>
                <w:szCs w:val="21"/>
              </w:rPr>
              <w:t>月至</w:t>
            </w:r>
            <w:r>
              <w:rPr>
                <w:rFonts w:ascii="宋体" w:hAnsi="宋体" w:cs="宋体" w:hint="eastAsia"/>
                <w:color w:val="000000"/>
                <w:szCs w:val="21"/>
              </w:rPr>
              <w:t>投标文件提交截止时间止的</w:t>
            </w:r>
            <w:r>
              <w:rPr>
                <w:rFonts w:ascii="宋体" w:hAnsi="宋体" w:cs="宋体" w:hint="eastAsia"/>
                <w:szCs w:val="21"/>
              </w:rPr>
              <w:t>任意</w:t>
            </w:r>
            <w:r>
              <w:rPr>
                <w:rFonts w:ascii="宋体" w:hAnsi="宋体" w:cs="宋体" w:hint="eastAsia"/>
                <w:szCs w:val="21"/>
                <w:u w:val="single"/>
              </w:rPr>
              <w:t xml:space="preserve">  </w:t>
            </w:r>
            <w:r>
              <w:rPr>
                <w:rFonts w:ascii="宋体" w:hAnsi="宋体" w:cs="宋体"/>
                <w:szCs w:val="21"/>
                <w:u w:val="single"/>
              </w:rPr>
              <w:t>1</w:t>
            </w:r>
            <w:r>
              <w:rPr>
                <w:rFonts w:ascii="宋体" w:hAnsi="宋体" w:cs="宋体" w:hint="eastAsia"/>
                <w:szCs w:val="21"/>
                <w:u w:val="single"/>
              </w:rPr>
              <w:t xml:space="preserve">  </w:t>
            </w:r>
            <w:r>
              <w:rPr>
                <w:rFonts w:ascii="宋体" w:hAnsi="宋体" w:cs="宋体" w:hint="eastAsia"/>
                <w:szCs w:val="21"/>
              </w:rPr>
              <w:t>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ascii="宋体" w:hAnsi="宋体" w:cs="宋体" w:hint="eastAsia"/>
                <w:szCs w:val="21"/>
              </w:rPr>
              <w:t>。（</w:t>
            </w:r>
            <w:r>
              <w:rPr>
                <w:rFonts w:ascii="宋体" w:hAnsi="宋体" w:cs="宋体" w:hint="eastAsia"/>
                <w:b/>
                <w:szCs w:val="21"/>
              </w:rPr>
              <w:t>必须提供，否则作无效投标处理</w:t>
            </w:r>
            <w:r>
              <w:rPr>
                <w:rFonts w:ascii="宋体" w:hAnsi="宋体" w:cs="宋体" w:hint="eastAsia"/>
                <w:szCs w:val="21"/>
              </w:rPr>
              <w:t>）</w:t>
            </w:r>
          </w:p>
          <w:p w14:paraId="32E31D87" w14:textId="77777777" w:rsidR="002F70C2" w:rsidRDefault="002F1509">
            <w:pPr>
              <w:snapToGrid w:val="0"/>
              <w:spacing w:line="5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、投标人依法缴纳社会保障资金的相关材料（提供税款所属时期或缴费起始时间为</w:t>
            </w:r>
            <w:r>
              <w:rPr>
                <w:rFonts w:ascii="宋体" w:hAnsi="宋体" w:cs="宋体"/>
                <w:szCs w:val="21"/>
                <w:u w:val="single"/>
              </w:rPr>
              <w:t>2024</w:t>
            </w:r>
            <w:r>
              <w:rPr>
                <w:rFonts w:ascii="宋体" w:hAnsi="宋体" w:cs="宋体" w:hint="eastAsia"/>
                <w:szCs w:val="21"/>
              </w:rPr>
              <w:t>年</w:t>
            </w:r>
            <w:r>
              <w:rPr>
                <w:rFonts w:ascii="宋体" w:hAnsi="宋体" w:cs="宋体"/>
                <w:szCs w:val="21"/>
                <w:u w:val="single"/>
              </w:rPr>
              <w:t>7</w:t>
            </w:r>
            <w:r>
              <w:rPr>
                <w:rFonts w:ascii="宋体" w:hAnsi="宋体" w:cs="宋体" w:hint="eastAsia"/>
                <w:szCs w:val="21"/>
              </w:rPr>
              <w:t>月至</w:t>
            </w:r>
            <w:r>
              <w:rPr>
                <w:rFonts w:ascii="宋体" w:hAnsi="宋体" w:cs="宋体" w:hint="eastAsia"/>
                <w:color w:val="000000"/>
                <w:szCs w:val="21"/>
              </w:rPr>
              <w:t>投标文件提交截止时间止的</w:t>
            </w:r>
            <w:r>
              <w:rPr>
                <w:rFonts w:ascii="宋体" w:hAnsi="宋体" w:cs="宋体" w:hint="eastAsia"/>
                <w:szCs w:val="21"/>
              </w:rPr>
              <w:t>任意</w:t>
            </w:r>
            <w:r>
              <w:rPr>
                <w:rFonts w:ascii="宋体" w:hAnsi="宋体" w:cs="宋体" w:hint="eastAsia"/>
                <w:szCs w:val="21"/>
                <w:u w:val="single"/>
              </w:rPr>
              <w:t xml:space="preserve">  </w:t>
            </w:r>
            <w:r>
              <w:rPr>
                <w:rFonts w:ascii="宋体" w:hAnsi="宋体" w:cs="宋体"/>
                <w:szCs w:val="21"/>
                <w:u w:val="single"/>
              </w:rPr>
              <w:t>1</w:t>
            </w:r>
            <w:r>
              <w:rPr>
                <w:rFonts w:ascii="宋体" w:hAnsi="宋体" w:cs="宋体" w:hint="eastAsia"/>
                <w:szCs w:val="21"/>
                <w:u w:val="single"/>
              </w:rPr>
              <w:t xml:space="preserve">  </w:t>
            </w:r>
            <w:r>
              <w:rPr>
                <w:rFonts w:ascii="宋体" w:hAnsi="宋体" w:cs="宋体" w:hint="eastAsia"/>
                <w:szCs w:val="21"/>
              </w:rPr>
              <w:t>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ascii="宋体" w:hAnsi="宋体" w:cs="宋体" w:hint="eastAsia"/>
                <w:b/>
                <w:szCs w:val="21"/>
              </w:rPr>
              <w:t>必须提供，否则作无效投标处理</w:t>
            </w:r>
            <w:r>
              <w:rPr>
                <w:rFonts w:ascii="宋体" w:hAnsi="宋体" w:cs="宋体" w:hint="eastAsia"/>
                <w:szCs w:val="21"/>
              </w:rPr>
              <w:t>）</w:t>
            </w:r>
          </w:p>
          <w:p w14:paraId="4DF08574" w14:textId="77777777" w:rsidR="002F70C2" w:rsidRDefault="002F1509">
            <w:pPr>
              <w:snapToGrid w:val="0"/>
              <w:spacing w:line="5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、投标人财务状况报告（提供</w:t>
            </w:r>
            <w:r>
              <w:rPr>
                <w:rFonts w:ascii="宋体" w:hAnsi="宋体" w:cs="宋体"/>
                <w:szCs w:val="21"/>
                <w:u w:val="single"/>
              </w:rPr>
              <w:t>2023</w:t>
            </w:r>
            <w:r>
              <w:rPr>
                <w:rFonts w:ascii="宋体" w:hAnsi="宋体" w:cs="宋体" w:hint="eastAsia"/>
                <w:szCs w:val="21"/>
              </w:rPr>
              <w:t>年度经审计的财务报告复印件或者</w:t>
            </w:r>
            <w:r>
              <w:rPr>
                <w:rFonts w:ascii="宋体" w:hAnsi="宋体" w:cs="宋体" w:hint="eastAsia"/>
                <w:szCs w:val="21"/>
              </w:rPr>
              <w:t>截标时间前半年内至少一个月能反映财务状况的报表或者投标人自拟的截标时间前半年内至少一个月的财务情况说明）。（</w:t>
            </w:r>
            <w:r>
              <w:rPr>
                <w:rFonts w:ascii="宋体" w:hAnsi="宋体" w:cs="宋体" w:hint="eastAsia"/>
                <w:b/>
                <w:szCs w:val="21"/>
              </w:rPr>
              <w:t>必须提供，否则作无效投标处理</w:t>
            </w:r>
            <w:r>
              <w:rPr>
                <w:rFonts w:ascii="宋体" w:hAnsi="宋体" w:cs="宋体" w:hint="eastAsia"/>
                <w:szCs w:val="21"/>
              </w:rPr>
              <w:t>）</w:t>
            </w:r>
          </w:p>
          <w:p w14:paraId="1F3CA2F0" w14:textId="77777777" w:rsidR="002F70C2" w:rsidRDefault="002F1509">
            <w:pPr>
              <w:snapToGrid w:val="0"/>
              <w:spacing w:line="500" w:lineRule="exact"/>
              <w:jc w:val="left"/>
              <w:rPr>
                <w:rFonts w:ascii="宋体" w:hAnsi="宋体" w:cs="宋体"/>
                <w:szCs w:val="21"/>
              </w:rPr>
            </w:pPr>
            <w:r>
              <w:rPr>
                <w:rFonts w:ascii="宋体" w:hAnsi="宋体" w:cs="宋体"/>
                <w:szCs w:val="21"/>
              </w:rPr>
              <w:t>5</w:t>
            </w:r>
            <w:r>
              <w:rPr>
                <w:rFonts w:ascii="宋体" w:hAnsi="宋体" w:cs="宋体" w:hint="eastAsia"/>
                <w:szCs w:val="21"/>
              </w:rPr>
              <w:t>、声明函</w:t>
            </w:r>
            <w:r>
              <w:rPr>
                <w:rFonts w:ascii="宋体" w:hAnsi="宋体" w:cs="宋体" w:hint="eastAsia"/>
                <w:color w:val="000000"/>
                <w:szCs w:val="21"/>
              </w:rPr>
              <w:t>（格式后附）</w:t>
            </w:r>
            <w:r>
              <w:rPr>
                <w:rFonts w:ascii="宋体" w:hAnsi="宋体" w:cs="宋体" w:hint="eastAsia"/>
                <w:szCs w:val="21"/>
              </w:rPr>
              <w:t>。（</w:t>
            </w:r>
            <w:r>
              <w:rPr>
                <w:rFonts w:ascii="宋体" w:hAnsi="宋体" w:cs="宋体" w:hint="eastAsia"/>
                <w:b/>
                <w:szCs w:val="21"/>
              </w:rPr>
              <w:t>必须提供，否则作无效投标处理</w:t>
            </w:r>
            <w:r>
              <w:rPr>
                <w:rFonts w:ascii="宋体" w:hAnsi="宋体" w:cs="宋体" w:hint="eastAsia"/>
                <w:szCs w:val="21"/>
              </w:rPr>
              <w:t>）</w:t>
            </w:r>
          </w:p>
          <w:p w14:paraId="744384F6" w14:textId="77777777" w:rsidR="002F70C2" w:rsidRDefault="002F1509">
            <w:pPr>
              <w:snapToGrid w:val="0"/>
              <w:spacing w:line="500" w:lineRule="exact"/>
              <w:jc w:val="left"/>
              <w:rPr>
                <w:rFonts w:ascii="宋体" w:hAnsi="宋体" w:cs="宋体"/>
                <w:szCs w:val="21"/>
              </w:rPr>
            </w:pPr>
            <w:r>
              <w:rPr>
                <w:rFonts w:ascii="宋体" w:hAnsi="宋体" w:cs="宋体"/>
                <w:szCs w:val="21"/>
              </w:rPr>
              <w:t>6</w:t>
            </w:r>
            <w:r>
              <w:rPr>
                <w:rFonts w:ascii="宋体" w:hAnsi="宋体" w:cs="宋体" w:hint="eastAsia"/>
                <w:szCs w:val="21"/>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ascii="宋体" w:hAnsi="宋体" w:cs="宋体" w:hint="eastAsia"/>
                <w:b/>
                <w:szCs w:val="21"/>
              </w:rPr>
              <w:t>（必须提供，否则作无效投标处理）</w:t>
            </w:r>
          </w:p>
          <w:p w14:paraId="5D50BEE9" w14:textId="77777777" w:rsidR="002F70C2" w:rsidRDefault="002F1509">
            <w:pPr>
              <w:snapToGrid w:val="0"/>
              <w:spacing w:line="500" w:lineRule="exact"/>
              <w:jc w:val="left"/>
              <w:rPr>
                <w:rFonts w:ascii="宋体" w:hAnsi="宋体" w:cs="宋体"/>
                <w:szCs w:val="21"/>
              </w:rPr>
            </w:pPr>
            <w:r>
              <w:rPr>
                <w:rFonts w:ascii="宋体" w:hAnsi="宋体" w:cs="宋体" w:hint="eastAsia"/>
                <w:szCs w:val="21"/>
              </w:rPr>
              <w:t>7</w:t>
            </w:r>
            <w:r>
              <w:rPr>
                <w:rFonts w:ascii="宋体" w:hAnsi="宋体" w:cs="宋体" w:hint="eastAsia"/>
                <w:szCs w:val="21"/>
              </w:rPr>
              <w:t>、除招标文件规定必须提供以外，投标人认为需要提供的其他证明材料</w:t>
            </w:r>
            <w:r>
              <w:rPr>
                <w:rFonts w:ascii="宋体" w:hAnsi="宋体" w:cs="宋体" w:hint="eastAsia"/>
                <w:color w:val="000000"/>
                <w:szCs w:val="21"/>
              </w:rPr>
              <w:t>（格式自拟）</w:t>
            </w:r>
            <w:r>
              <w:rPr>
                <w:rFonts w:ascii="宋体" w:hAnsi="宋体" w:cs="宋体" w:hint="eastAsia"/>
                <w:szCs w:val="21"/>
              </w:rPr>
              <w:t>。</w:t>
            </w:r>
          </w:p>
          <w:p w14:paraId="7DB8E00F" w14:textId="77777777" w:rsidR="002F70C2" w:rsidRDefault="002F1509">
            <w:pPr>
              <w:snapToGrid w:val="0"/>
              <w:spacing w:line="500" w:lineRule="exact"/>
              <w:jc w:val="left"/>
              <w:rPr>
                <w:rFonts w:ascii="宋体" w:hAnsi="宋体" w:cs="宋体"/>
                <w:b/>
                <w:szCs w:val="21"/>
              </w:rPr>
            </w:pPr>
            <w:r>
              <w:rPr>
                <w:rFonts w:ascii="宋体" w:hAnsi="宋体" w:cs="宋体" w:hint="eastAsia"/>
                <w:b/>
                <w:bCs/>
                <w:szCs w:val="21"/>
              </w:rPr>
              <w:t>注：以上标明“必须提供”的材料</w:t>
            </w:r>
            <w:r>
              <w:rPr>
                <w:rFonts w:ascii="宋体" w:hAnsi="宋体" w:cs="宋体" w:hint="eastAsia"/>
                <w:b/>
                <w:szCs w:val="21"/>
              </w:rPr>
              <w:t>属于复印件的扫描件的</w:t>
            </w:r>
            <w:r>
              <w:rPr>
                <w:rFonts w:ascii="宋体" w:hAnsi="宋体" w:cs="宋体" w:hint="eastAsia"/>
                <w:b/>
                <w:bCs/>
                <w:szCs w:val="21"/>
              </w:rPr>
              <w:t>，必须加盖投标人公章，否则</w:t>
            </w:r>
            <w:r>
              <w:rPr>
                <w:rFonts w:ascii="宋体" w:hAnsi="宋体" w:cs="宋体" w:hint="eastAsia"/>
                <w:b/>
                <w:szCs w:val="21"/>
              </w:rPr>
              <w:t>作无效投标处理。</w:t>
            </w:r>
          </w:p>
        </w:tc>
      </w:tr>
      <w:tr w:rsidR="002F70C2" w14:paraId="568B05D1" w14:textId="77777777">
        <w:tc>
          <w:tcPr>
            <w:tcW w:w="860" w:type="dxa"/>
            <w:tcBorders>
              <w:top w:val="single" w:sz="4" w:space="0" w:color="auto"/>
              <w:left w:val="single" w:sz="4" w:space="0" w:color="auto"/>
              <w:bottom w:val="single" w:sz="4" w:space="0" w:color="auto"/>
              <w:right w:val="single" w:sz="4" w:space="0" w:color="auto"/>
            </w:tcBorders>
            <w:vAlign w:val="center"/>
          </w:tcPr>
          <w:p w14:paraId="072434E6" w14:textId="77777777" w:rsidR="002F70C2" w:rsidRDefault="002F70C2">
            <w:pPr>
              <w:spacing w:line="500" w:lineRule="exac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130E0A2A" w14:textId="77777777" w:rsidR="002F70C2" w:rsidRDefault="002F1509">
            <w:pPr>
              <w:snapToGrid w:val="0"/>
              <w:spacing w:line="500" w:lineRule="exact"/>
              <w:jc w:val="left"/>
              <w:rPr>
                <w:rFonts w:ascii="宋体" w:hAnsi="宋体" w:cs="宋体"/>
                <w:szCs w:val="21"/>
              </w:rPr>
            </w:pPr>
            <w:bookmarkStart w:id="87" w:name="_13.3"/>
            <w:bookmarkEnd w:id="87"/>
            <w:r>
              <w:rPr>
                <w:rFonts w:ascii="宋体" w:hAnsi="宋体" w:cs="宋体" w:hint="eastAsia"/>
                <w:szCs w:val="21"/>
              </w:rPr>
              <w:t>商务文件组成</w:t>
            </w:r>
          </w:p>
          <w:p w14:paraId="1CA89FFD" w14:textId="77777777" w:rsidR="002F70C2" w:rsidRDefault="002F70C2">
            <w:pPr>
              <w:spacing w:line="500" w:lineRule="exact"/>
              <w:rPr>
                <w:rFonts w:ascii="宋体" w:hAnsi="宋体" w:cs="宋体"/>
                <w:szCs w:val="21"/>
              </w:rPr>
            </w:pPr>
          </w:p>
        </w:tc>
        <w:tc>
          <w:tcPr>
            <w:tcW w:w="7410" w:type="dxa"/>
            <w:tcBorders>
              <w:top w:val="single" w:sz="4" w:space="0" w:color="auto"/>
              <w:left w:val="single" w:sz="4" w:space="0" w:color="auto"/>
              <w:bottom w:val="single" w:sz="4" w:space="0" w:color="auto"/>
              <w:right w:val="single" w:sz="4" w:space="0" w:color="auto"/>
            </w:tcBorders>
            <w:vAlign w:val="center"/>
          </w:tcPr>
          <w:p w14:paraId="0C0E5F44" w14:textId="77777777" w:rsidR="002F70C2" w:rsidRDefault="002F1509">
            <w:pPr>
              <w:snapToGrid w:val="0"/>
              <w:spacing w:line="5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、无串通投标行为的承诺函</w:t>
            </w:r>
            <w:r>
              <w:rPr>
                <w:rFonts w:ascii="宋体" w:hAnsi="宋体" w:cs="宋体" w:hint="eastAsia"/>
                <w:color w:val="000000"/>
                <w:szCs w:val="21"/>
              </w:rPr>
              <w:t>（格式后附）</w:t>
            </w:r>
            <w:r>
              <w:rPr>
                <w:rFonts w:ascii="宋体" w:hAnsi="宋体" w:cs="宋体" w:hint="eastAsia"/>
                <w:szCs w:val="21"/>
              </w:rPr>
              <w:t>；（</w:t>
            </w:r>
            <w:r>
              <w:rPr>
                <w:rFonts w:ascii="宋体" w:hAnsi="宋体" w:cs="宋体" w:hint="eastAsia"/>
                <w:b/>
                <w:szCs w:val="21"/>
              </w:rPr>
              <w:t>必须提供，否则作无效投标处理</w:t>
            </w:r>
            <w:r>
              <w:rPr>
                <w:rFonts w:ascii="宋体" w:hAnsi="宋体" w:cs="宋体" w:hint="eastAsia"/>
                <w:szCs w:val="21"/>
              </w:rPr>
              <w:t>）</w:t>
            </w:r>
          </w:p>
          <w:p w14:paraId="1E696994" w14:textId="77777777" w:rsidR="002F70C2" w:rsidRDefault="002F1509">
            <w:pPr>
              <w:snapToGrid w:val="0"/>
              <w:spacing w:line="5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、法定代表人身份证明及法定代表人有效身份证正反面复印件</w:t>
            </w:r>
            <w:r>
              <w:rPr>
                <w:rFonts w:ascii="宋体" w:hAnsi="宋体" w:cs="宋体" w:hint="eastAsia"/>
                <w:color w:val="000000"/>
                <w:szCs w:val="21"/>
              </w:rPr>
              <w:t>（格式后附）</w:t>
            </w:r>
            <w:r>
              <w:rPr>
                <w:rFonts w:ascii="宋体" w:hAnsi="宋体" w:cs="宋体" w:hint="eastAsia"/>
                <w:szCs w:val="21"/>
              </w:rPr>
              <w:t>；（</w:t>
            </w:r>
            <w:r>
              <w:rPr>
                <w:rFonts w:ascii="宋体" w:hAnsi="宋体" w:cs="宋体" w:hint="eastAsia"/>
                <w:b/>
                <w:bCs/>
                <w:szCs w:val="21"/>
              </w:rPr>
              <w:t>除自然人投标外</w:t>
            </w:r>
            <w:r>
              <w:rPr>
                <w:rFonts w:ascii="宋体" w:hAnsi="宋体" w:cs="宋体" w:hint="eastAsia"/>
                <w:b/>
                <w:szCs w:val="21"/>
              </w:rPr>
              <w:t>必须提供，否则作无效投标处理</w:t>
            </w:r>
            <w:r>
              <w:rPr>
                <w:rFonts w:ascii="宋体" w:hAnsi="宋体" w:cs="宋体" w:hint="eastAsia"/>
                <w:szCs w:val="21"/>
              </w:rPr>
              <w:t>）</w:t>
            </w:r>
          </w:p>
          <w:p w14:paraId="4D041D3E" w14:textId="77777777" w:rsidR="002F70C2" w:rsidRDefault="002F1509">
            <w:pPr>
              <w:snapToGrid w:val="0"/>
              <w:spacing w:line="5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、法定代表人授权委托书及委托代理人有效身份证正反面复印件</w:t>
            </w:r>
            <w:r>
              <w:rPr>
                <w:rFonts w:ascii="宋体" w:hAnsi="宋体" w:cs="宋体" w:hint="eastAsia"/>
                <w:color w:val="000000"/>
                <w:szCs w:val="21"/>
              </w:rPr>
              <w:t>（格式后附）</w:t>
            </w:r>
            <w:r>
              <w:rPr>
                <w:rFonts w:ascii="宋体" w:hAnsi="宋体" w:cs="宋体" w:hint="eastAsia"/>
                <w:szCs w:val="21"/>
              </w:rPr>
              <w:t>；（</w:t>
            </w:r>
            <w:r>
              <w:rPr>
                <w:rFonts w:ascii="宋体" w:hAnsi="宋体" w:cs="宋体" w:hint="eastAsia"/>
                <w:b/>
                <w:szCs w:val="21"/>
              </w:rPr>
              <w:t>委托时必须提供，否则作无效投标处理</w:t>
            </w:r>
            <w:r>
              <w:rPr>
                <w:rFonts w:ascii="宋体" w:hAnsi="宋体" w:cs="宋体" w:hint="eastAsia"/>
                <w:szCs w:val="21"/>
              </w:rPr>
              <w:t>）</w:t>
            </w:r>
          </w:p>
          <w:p w14:paraId="31E2C27E" w14:textId="77777777" w:rsidR="002F70C2" w:rsidRDefault="002F1509">
            <w:pPr>
              <w:snapToGrid w:val="0"/>
              <w:spacing w:line="500" w:lineRule="exact"/>
              <w:jc w:val="left"/>
              <w:rPr>
                <w:rFonts w:ascii="宋体" w:hAnsi="宋体" w:cs="宋体"/>
                <w:szCs w:val="21"/>
              </w:rPr>
            </w:pPr>
            <w:r>
              <w:rPr>
                <w:rFonts w:ascii="宋体" w:hAnsi="宋体" w:cs="宋体"/>
                <w:szCs w:val="21"/>
              </w:rPr>
              <w:lastRenderedPageBreak/>
              <w:t>4</w:t>
            </w:r>
            <w:r>
              <w:rPr>
                <w:rFonts w:ascii="宋体" w:hAnsi="宋体" w:cs="宋体" w:hint="eastAsia"/>
                <w:szCs w:val="21"/>
              </w:rPr>
              <w:t>、商务条款偏离表</w:t>
            </w:r>
            <w:r>
              <w:rPr>
                <w:rFonts w:ascii="宋体" w:hAnsi="宋体" w:cs="宋体" w:hint="eastAsia"/>
                <w:color w:val="000000"/>
                <w:szCs w:val="21"/>
              </w:rPr>
              <w:t>（格式后附）</w:t>
            </w:r>
            <w:r>
              <w:rPr>
                <w:rFonts w:ascii="宋体" w:hAnsi="宋体" w:cs="宋体" w:hint="eastAsia"/>
                <w:szCs w:val="21"/>
              </w:rPr>
              <w:t>；（</w:t>
            </w:r>
            <w:r>
              <w:rPr>
                <w:rFonts w:ascii="宋体" w:hAnsi="宋体" w:cs="宋体" w:hint="eastAsia"/>
                <w:b/>
                <w:szCs w:val="21"/>
              </w:rPr>
              <w:t>必须提供，否则作无效投标处理</w:t>
            </w:r>
            <w:r>
              <w:rPr>
                <w:rFonts w:ascii="宋体" w:hAnsi="宋体" w:cs="宋体" w:hint="eastAsia"/>
                <w:szCs w:val="21"/>
              </w:rPr>
              <w:t>）</w:t>
            </w:r>
          </w:p>
          <w:p w14:paraId="634C35FC" w14:textId="77777777" w:rsidR="002F70C2" w:rsidRDefault="002F1509">
            <w:pPr>
              <w:snapToGrid w:val="0"/>
              <w:spacing w:line="500" w:lineRule="exact"/>
              <w:jc w:val="left"/>
              <w:rPr>
                <w:rFonts w:ascii="宋体" w:hAnsi="宋体" w:cs="宋体"/>
                <w:szCs w:val="21"/>
              </w:rPr>
            </w:pPr>
            <w:r>
              <w:rPr>
                <w:rFonts w:ascii="宋体" w:hAnsi="宋体" w:cs="宋体"/>
                <w:szCs w:val="21"/>
              </w:rPr>
              <w:t>5</w:t>
            </w:r>
            <w:r>
              <w:rPr>
                <w:rFonts w:ascii="宋体" w:hAnsi="宋体" w:cs="宋体" w:hint="eastAsia"/>
                <w:szCs w:val="21"/>
              </w:rPr>
              <w:t>、投标保证金提交凭证；（</w:t>
            </w:r>
            <w:r>
              <w:rPr>
                <w:rFonts w:ascii="宋体" w:hAnsi="宋体" w:cs="宋体" w:hint="eastAsia"/>
                <w:b/>
                <w:szCs w:val="21"/>
              </w:rPr>
              <w:t>必须提供，否则作无效投标处理</w:t>
            </w:r>
            <w:r>
              <w:rPr>
                <w:rFonts w:ascii="宋体" w:hAnsi="宋体" w:cs="宋体" w:hint="eastAsia"/>
                <w:szCs w:val="21"/>
              </w:rPr>
              <w:t>）</w:t>
            </w:r>
          </w:p>
          <w:p w14:paraId="7DBFF90F" w14:textId="77777777" w:rsidR="002F70C2" w:rsidRDefault="002F1509">
            <w:pPr>
              <w:snapToGrid w:val="0"/>
              <w:spacing w:line="5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、投标人情况介绍</w:t>
            </w:r>
            <w:r>
              <w:rPr>
                <w:rFonts w:ascii="宋体" w:hAnsi="宋体" w:cs="宋体" w:hint="eastAsia"/>
                <w:color w:val="000000"/>
                <w:szCs w:val="21"/>
              </w:rPr>
              <w:t>（格式自拟）</w:t>
            </w:r>
            <w:r>
              <w:rPr>
                <w:rFonts w:ascii="宋体" w:hAnsi="宋体" w:cs="宋体" w:hint="eastAsia"/>
                <w:szCs w:val="21"/>
              </w:rPr>
              <w:t>；</w:t>
            </w:r>
          </w:p>
          <w:p w14:paraId="48C29F99" w14:textId="77777777" w:rsidR="002F70C2" w:rsidRDefault="002F1509">
            <w:pPr>
              <w:snapToGrid w:val="0"/>
              <w:spacing w:line="500" w:lineRule="exact"/>
              <w:jc w:val="left"/>
              <w:rPr>
                <w:rFonts w:ascii="宋体" w:hAnsi="宋体" w:cs="宋体"/>
                <w:szCs w:val="21"/>
              </w:rPr>
            </w:pPr>
            <w:r>
              <w:rPr>
                <w:rFonts w:ascii="宋体" w:hAnsi="宋体" w:cs="宋体"/>
                <w:szCs w:val="21"/>
              </w:rPr>
              <w:t>7</w:t>
            </w:r>
            <w:r>
              <w:rPr>
                <w:rFonts w:ascii="宋体" w:hAnsi="宋体" w:cs="宋体" w:hint="eastAsia"/>
                <w:szCs w:val="21"/>
              </w:rPr>
              <w:t>、除招标文件规定必须提供以外，投标人认为需要提供的其他证明材料</w:t>
            </w:r>
            <w:r>
              <w:rPr>
                <w:rFonts w:ascii="宋体" w:hAnsi="宋体" w:cs="宋体" w:hint="eastAsia"/>
                <w:color w:val="000000"/>
                <w:szCs w:val="21"/>
              </w:rPr>
              <w:t>（格式自拟）</w:t>
            </w:r>
            <w:r>
              <w:rPr>
                <w:rFonts w:ascii="宋体" w:hAnsi="宋体" w:cs="宋体" w:hint="eastAsia"/>
                <w:szCs w:val="21"/>
              </w:rPr>
              <w:t>。（投标人根据“</w:t>
            </w:r>
            <w:r>
              <w:rPr>
                <w:rFonts w:ascii="宋体" w:hAnsi="宋体" w:cs="宋体" w:hint="eastAsia"/>
                <w:szCs w:val="21"/>
              </w:rPr>
              <w:t>第二章</w:t>
            </w:r>
            <w:r>
              <w:rPr>
                <w:rFonts w:ascii="宋体" w:hAnsi="宋体" w:cs="宋体" w:hint="eastAsia"/>
                <w:szCs w:val="21"/>
              </w:rPr>
              <w:t xml:space="preserve"> </w:t>
            </w:r>
            <w:r>
              <w:rPr>
                <w:rFonts w:ascii="宋体" w:hAnsi="宋体" w:cs="宋体" w:hint="eastAsia"/>
                <w:szCs w:val="21"/>
              </w:rPr>
              <w:t>采购需求”及“第四章</w:t>
            </w:r>
            <w:r>
              <w:rPr>
                <w:rFonts w:ascii="宋体" w:hAnsi="宋体" w:cs="宋体" w:hint="eastAsia"/>
                <w:szCs w:val="21"/>
              </w:rPr>
              <w:t xml:space="preserve"> </w:t>
            </w:r>
            <w:r>
              <w:rPr>
                <w:rFonts w:ascii="宋体" w:hAnsi="宋体" w:cs="宋体" w:hint="eastAsia"/>
                <w:szCs w:val="21"/>
              </w:rPr>
              <w:t>评标方法和评标标准”提供有关证明材料）。</w:t>
            </w:r>
          </w:p>
          <w:p w14:paraId="6D7180D4" w14:textId="77777777" w:rsidR="002F70C2" w:rsidRDefault="002F1509">
            <w:pPr>
              <w:snapToGrid w:val="0"/>
              <w:spacing w:line="500" w:lineRule="exact"/>
              <w:jc w:val="left"/>
              <w:rPr>
                <w:rFonts w:ascii="宋体" w:hAnsi="宋体" w:cs="宋体"/>
                <w:b/>
                <w:bCs/>
                <w:szCs w:val="21"/>
              </w:rPr>
            </w:pPr>
            <w:r>
              <w:rPr>
                <w:rFonts w:ascii="宋体" w:hAnsi="宋体" w:cs="宋体" w:hint="eastAsia"/>
                <w:b/>
                <w:bCs/>
                <w:szCs w:val="21"/>
              </w:rPr>
              <w:t>注：</w:t>
            </w:r>
            <w:r>
              <w:rPr>
                <w:rFonts w:ascii="宋体" w:hAnsi="宋体" w:cs="宋体" w:hint="eastAsia"/>
                <w:b/>
                <w:bCs/>
                <w:szCs w:val="21"/>
              </w:rPr>
              <w:t>1.</w:t>
            </w:r>
            <w:r>
              <w:rPr>
                <w:rFonts w:ascii="宋体" w:hAnsi="宋体" w:cs="宋体" w:hint="eastAsia"/>
                <w:b/>
                <w:bCs/>
                <w:szCs w:val="21"/>
              </w:rPr>
              <w:t>法定代表人授权委托书必须由法定代表人及委托代理人签字，并加盖投标人公章，否则作无效投标处理。</w:t>
            </w:r>
          </w:p>
          <w:p w14:paraId="36683376" w14:textId="77777777" w:rsidR="002F70C2" w:rsidRDefault="002F1509">
            <w:pPr>
              <w:snapToGrid w:val="0"/>
              <w:spacing w:line="500" w:lineRule="exact"/>
              <w:ind w:firstLineChars="200" w:firstLine="422"/>
              <w:jc w:val="left"/>
              <w:rPr>
                <w:rFonts w:ascii="宋体" w:hAnsi="宋体" w:cs="宋体"/>
                <w:b/>
                <w:szCs w:val="21"/>
              </w:rPr>
            </w:pPr>
            <w:r>
              <w:rPr>
                <w:rFonts w:ascii="宋体" w:hAnsi="宋体" w:cs="宋体" w:hint="eastAsia"/>
                <w:b/>
                <w:bCs/>
                <w:szCs w:val="21"/>
              </w:rPr>
              <w:t>2.</w:t>
            </w:r>
            <w:r>
              <w:rPr>
                <w:rFonts w:ascii="宋体" w:hAnsi="宋体" w:cs="宋体" w:hint="eastAsia"/>
                <w:b/>
                <w:bCs/>
                <w:szCs w:val="21"/>
              </w:rPr>
              <w:t>以上标明“必须提供”的材料</w:t>
            </w:r>
            <w:r>
              <w:rPr>
                <w:rFonts w:ascii="宋体" w:hAnsi="宋体" w:cs="宋体" w:hint="eastAsia"/>
                <w:b/>
                <w:szCs w:val="21"/>
              </w:rPr>
              <w:t>属于复印件的扫描件的</w:t>
            </w:r>
            <w:r>
              <w:rPr>
                <w:rFonts w:ascii="宋体" w:hAnsi="宋体" w:cs="宋体" w:hint="eastAsia"/>
                <w:b/>
                <w:bCs/>
                <w:szCs w:val="21"/>
              </w:rPr>
              <w:t>，必须加盖投标人公章，否则</w:t>
            </w:r>
            <w:r>
              <w:rPr>
                <w:rFonts w:ascii="宋体" w:hAnsi="宋体" w:cs="宋体" w:hint="eastAsia"/>
                <w:b/>
                <w:szCs w:val="21"/>
              </w:rPr>
              <w:t>作无效投标处理</w:t>
            </w:r>
            <w:r>
              <w:rPr>
                <w:rFonts w:ascii="宋体" w:hAnsi="宋体" w:cs="宋体" w:hint="eastAsia"/>
                <w:b/>
                <w:bCs/>
                <w:szCs w:val="21"/>
              </w:rPr>
              <w:t>。</w:t>
            </w:r>
          </w:p>
        </w:tc>
      </w:tr>
      <w:tr w:rsidR="002F70C2" w14:paraId="3A030DC2" w14:textId="77777777">
        <w:tc>
          <w:tcPr>
            <w:tcW w:w="860" w:type="dxa"/>
            <w:vMerge w:val="restart"/>
            <w:tcBorders>
              <w:top w:val="single" w:sz="4" w:space="0" w:color="auto"/>
              <w:left w:val="single" w:sz="4" w:space="0" w:color="auto"/>
              <w:bottom w:val="single" w:sz="4" w:space="0" w:color="auto"/>
              <w:right w:val="single" w:sz="4" w:space="0" w:color="auto"/>
            </w:tcBorders>
            <w:vAlign w:val="center"/>
          </w:tcPr>
          <w:p w14:paraId="2E6AF580" w14:textId="77777777" w:rsidR="002F70C2" w:rsidRDefault="002F70C2">
            <w:pPr>
              <w:spacing w:line="500" w:lineRule="exac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5858E96B" w14:textId="77777777" w:rsidR="002F70C2" w:rsidRDefault="002F1509">
            <w:pPr>
              <w:snapToGrid w:val="0"/>
              <w:spacing w:line="500" w:lineRule="exact"/>
              <w:jc w:val="left"/>
              <w:rPr>
                <w:rFonts w:ascii="宋体" w:hAnsi="宋体" w:cs="宋体"/>
                <w:szCs w:val="21"/>
              </w:rPr>
            </w:pPr>
            <w:bookmarkStart w:id="88" w:name="_13.4"/>
            <w:bookmarkEnd w:id="88"/>
            <w:r>
              <w:rPr>
                <w:rFonts w:ascii="宋体" w:hAnsi="宋体" w:cs="宋体" w:hint="eastAsia"/>
                <w:szCs w:val="21"/>
              </w:rPr>
              <w:t>技术文件组成</w:t>
            </w:r>
          </w:p>
          <w:p w14:paraId="65FF975E" w14:textId="77777777" w:rsidR="002F70C2" w:rsidRDefault="002F70C2">
            <w:pPr>
              <w:spacing w:line="500" w:lineRule="exact"/>
              <w:rPr>
                <w:rFonts w:ascii="宋体" w:hAnsi="宋体" w:cs="宋体"/>
                <w:szCs w:val="21"/>
              </w:rPr>
            </w:pPr>
          </w:p>
        </w:tc>
        <w:tc>
          <w:tcPr>
            <w:tcW w:w="7410" w:type="dxa"/>
            <w:tcBorders>
              <w:top w:val="single" w:sz="4" w:space="0" w:color="auto"/>
              <w:left w:val="single" w:sz="4" w:space="0" w:color="auto"/>
              <w:bottom w:val="single" w:sz="4" w:space="0" w:color="auto"/>
              <w:right w:val="single" w:sz="4" w:space="0" w:color="auto"/>
            </w:tcBorders>
            <w:vAlign w:val="center"/>
          </w:tcPr>
          <w:p w14:paraId="195EE7C3" w14:textId="77777777" w:rsidR="002F70C2" w:rsidRDefault="002F1509">
            <w:pPr>
              <w:snapToGrid w:val="0"/>
              <w:spacing w:line="5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、技术需求偏离表</w:t>
            </w:r>
            <w:r>
              <w:rPr>
                <w:rFonts w:ascii="宋体" w:hAnsi="宋体" w:cs="宋体" w:hint="eastAsia"/>
                <w:color w:val="000000"/>
                <w:szCs w:val="21"/>
              </w:rPr>
              <w:t>（格式后附）</w:t>
            </w:r>
            <w:r>
              <w:rPr>
                <w:rFonts w:ascii="宋体" w:hAnsi="宋体" w:cs="宋体" w:hint="eastAsia"/>
                <w:szCs w:val="21"/>
              </w:rPr>
              <w:t>；（</w:t>
            </w:r>
            <w:r>
              <w:rPr>
                <w:rFonts w:ascii="宋体" w:hAnsi="宋体" w:cs="宋体" w:hint="eastAsia"/>
                <w:b/>
                <w:szCs w:val="21"/>
              </w:rPr>
              <w:t>必须提供，否则作无效投标处理</w:t>
            </w:r>
            <w:r>
              <w:rPr>
                <w:rFonts w:ascii="宋体" w:hAnsi="宋体" w:cs="宋体" w:hint="eastAsia"/>
                <w:szCs w:val="21"/>
              </w:rPr>
              <w:t>）</w:t>
            </w:r>
          </w:p>
          <w:p w14:paraId="68EDEBEB" w14:textId="77777777" w:rsidR="002F70C2" w:rsidRDefault="002F1509">
            <w:pPr>
              <w:snapToGrid w:val="0"/>
              <w:spacing w:line="500" w:lineRule="exact"/>
              <w:jc w:val="left"/>
              <w:rPr>
                <w:rFonts w:ascii="宋体" w:hAnsi="宋体" w:cs="宋体"/>
                <w:b/>
                <w:i/>
                <w:iCs/>
                <w:szCs w:val="21"/>
                <w:highlight w:val="yellow"/>
              </w:rPr>
            </w:pPr>
            <w:r>
              <w:rPr>
                <w:rFonts w:ascii="宋体" w:hAnsi="宋体" w:cs="宋体" w:hint="eastAsia"/>
                <w:szCs w:val="21"/>
              </w:rPr>
              <w:t>2</w:t>
            </w:r>
            <w:r>
              <w:rPr>
                <w:rFonts w:ascii="宋体" w:hAnsi="宋体" w:cs="宋体" w:hint="eastAsia"/>
                <w:szCs w:val="21"/>
              </w:rPr>
              <w:t>、项目实施方案（包括但不限于拟投入实施人员、售后服务承诺、技术培训等）</w:t>
            </w:r>
            <w:r>
              <w:rPr>
                <w:rFonts w:ascii="宋体" w:hAnsi="宋体" w:cs="宋体" w:hint="eastAsia"/>
                <w:color w:val="000000"/>
                <w:szCs w:val="21"/>
              </w:rPr>
              <w:t>（格式自拟）</w:t>
            </w:r>
            <w:r>
              <w:rPr>
                <w:rFonts w:ascii="宋体" w:hAnsi="宋体" w:cs="宋体" w:hint="eastAsia"/>
                <w:szCs w:val="21"/>
              </w:rPr>
              <w:t>；</w:t>
            </w:r>
          </w:p>
          <w:p w14:paraId="0A808C89" w14:textId="77777777" w:rsidR="002F70C2" w:rsidRDefault="002F1509">
            <w:pPr>
              <w:snapToGrid w:val="0"/>
              <w:spacing w:line="5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、投标产品技术证明资料（包括但不限于投标产品说明书、出厂标准、质量检测报告等）</w:t>
            </w:r>
            <w:r>
              <w:rPr>
                <w:rFonts w:ascii="宋体" w:hAnsi="宋体" w:cs="宋体" w:hint="eastAsia"/>
                <w:color w:val="000000"/>
                <w:szCs w:val="21"/>
              </w:rPr>
              <w:t>（格式自拟）</w:t>
            </w:r>
            <w:r>
              <w:rPr>
                <w:rFonts w:ascii="宋体" w:hAnsi="宋体" w:cs="宋体" w:hint="eastAsia"/>
                <w:szCs w:val="21"/>
              </w:rPr>
              <w:t>；</w:t>
            </w:r>
          </w:p>
          <w:p w14:paraId="009C2868" w14:textId="77777777" w:rsidR="002F70C2" w:rsidRDefault="002F1509">
            <w:pPr>
              <w:tabs>
                <w:tab w:val="center" w:pos="4153"/>
                <w:tab w:val="right" w:pos="8306"/>
              </w:tabs>
              <w:spacing w:line="500" w:lineRule="exact"/>
              <w:rPr>
                <w:rFonts w:ascii="宋体" w:hAnsi="宋体"/>
                <w:szCs w:val="21"/>
              </w:rPr>
            </w:pPr>
            <w:r>
              <w:rPr>
                <w:rFonts w:ascii="宋体" w:hAnsi="宋体" w:cs="宋体" w:hint="eastAsia"/>
                <w:szCs w:val="21"/>
              </w:rPr>
              <w:t>4</w:t>
            </w:r>
            <w:r>
              <w:rPr>
                <w:rFonts w:ascii="宋体" w:hAnsi="宋体" w:cs="宋体" w:hint="eastAsia"/>
                <w:szCs w:val="21"/>
              </w:rPr>
              <w:t>、投标产品销售业绩或使用情况及证明资料</w:t>
            </w:r>
            <w:r>
              <w:rPr>
                <w:rFonts w:ascii="宋体" w:hAnsi="宋体" w:cs="宋体" w:hint="eastAsia"/>
                <w:color w:val="000000"/>
                <w:szCs w:val="21"/>
              </w:rPr>
              <w:t>（格式自拟）</w:t>
            </w:r>
            <w:r>
              <w:rPr>
                <w:rFonts w:ascii="宋体" w:hAnsi="宋体" w:cs="宋体" w:hint="eastAsia"/>
                <w:szCs w:val="21"/>
              </w:rPr>
              <w:t>；</w:t>
            </w:r>
          </w:p>
          <w:p w14:paraId="01C6DFF2" w14:textId="77777777" w:rsidR="002F70C2" w:rsidRDefault="002F1509">
            <w:pPr>
              <w:snapToGrid w:val="0"/>
              <w:spacing w:line="5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、优惠条件：投标人承诺给予采购人的各种优惠条件，包括售后服务、备品备件、专用耗材等方面的优惠；投标人不得给予赠品或者与采购无关的其他商品、服务</w:t>
            </w:r>
            <w:r>
              <w:rPr>
                <w:rFonts w:ascii="宋体" w:hAnsi="宋体" w:cs="宋体" w:hint="eastAsia"/>
                <w:color w:val="000000"/>
                <w:szCs w:val="21"/>
              </w:rPr>
              <w:t>（格式自拟）</w:t>
            </w:r>
            <w:r>
              <w:rPr>
                <w:rFonts w:ascii="宋体" w:hAnsi="宋体" w:cs="宋体" w:hint="eastAsia"/>
                <w:szCs w:val="21"/>
              </w:rPr>
              <w:t>；</w:t>
            </w:r>
          </w:p>
          <w:p w14:paraId="458A094D" w14:textId="77777777" w:rsidR="002F70C2" w:rsidRDefault="002F1509">
            <w:pPr>
              <w:snapToGrid w:val="0"/>
              <w:spacing w:line="5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、投标人对本项目的合理化建议</w:t>
            </w:r>
            <w:r>
              <w:rPr>
                <w:rFonts w:ascii="宋体" w:hAnsi="宋体" w:cs="宋体" w:hint="eastAsia"/>
                <w:color w:val="000000"/>
                <w:szCs w:val="21"/>
              </w:rPr>
              <w:t>（格式自拟）</w:t>
            </w:r>
            <w:r>
              <w:rPr>
                <w:rFonts w:ascii="宋体" w:hAnsi="宋体" w:cs="宋体" w:hint="eastAsia"/>
                <w:szCs w:val="21"/>
              </w:rPr>
              <w:t>；</w:t>
            </w:r>
          </w:p>
          <w:p w14:paraId="5B93B1C3" w14:textId="77777777" w:rsidR="002F70C2" w:rsidRDefault="002F1509">
            <w:pPr>
              <w:snapToGrid w:val="0"/>
              <w:spacing w:line="500" w:lineRule="exact"/>
              <w:jc w:val="left"/>
              <w:rPr>
                <w:rFonts w:ascii="宋体" w:hAnsi="宋体" w:cs="宋体"/>
                <w:bCs/>
                <w:szCs w:val="21"/>
              </w:rPr>
            </w:pPr>
            <w:r>
              <w:rPr>
                <w:rFonts w:ascii="宋体" w:hAnsi="宋体" w:cs="宋体" w:hint="eastAsia"/>
                <w:szCs w:val="21"/>
              </w:rPr>
              <w:t>7</w:t>
            </w:r>
            <w:r>
              <w:rPr>
                <w:rFonts w:ascii="宋体" w:hAnsi="宋体" w:cs="宋体" w:hint="eastAsia"/>
                <w:szCs w:val="21"/>
              </w:rPr>
              <w:t>、除招标文件规定必须提供以外，投标人需要说明的其他文件和说明</w:t>
            </w:r>
            <w:r>
              <w:rPr>
                <w:rFonts w:ascii="宋体" w:hAnsi="宋体" w:cs="宋体" w:hint="eastAsia"/>
                <w:color w:val="000000"/>
                <w:szCs w:val="21"/>
              </w:rPr>
              <w:t>（格式自拟）</w:t>
            </w:r>
            <w:r>
              <w:rPr>
                <w:rFonts w:ascii="宋体" w:hAnsi="宋体" w:cs="宋体" w:hint="eastAsia"/>
                <w:szCs w:val="21"/>
              </w:rPr>
              <w:t>。</w:t>
            </w:r>
          </w:p>
          <w:p w14:paraId="4C176ED0" w14:textId="77777777" w:rsidR="002F70C2" w:rsidRDefault="002F1509">
            <w:pPr>
              <w:snapToGrid w:val="0"/>
              <w:spacing w:line="500" w:lineRule="exact"/>
              <w:jc w:val="left"/>
              <w:rPr>
                <w:rFonts w:ascii="宋体" w:hAnsi="宋体" w:cs="宋体"/>
                <w:b/>
                <w:bCs/>
                <w:szCs w:val="21"/>
              </w:rPr>
            </w:pPr>
            <w:r>
              <w:rPr>
                <w:rFonts w:ascii="宋体" w:hAnsi="宋体" w:cs="宋体" w:hint="eastAsia"/>
                <w:b/>
                <w:bCs/>
                <w:szCs w:val="21"/>
              </w:rPr>
              <w:t>注：以上标明“必须提供”的材料</w:t>
            </w:r>
            <w:r>
              <w:rPr>
                <w:rFonts w:ascii="宋体" w:hAnsi="宋体" w:cs="宋体" w:hint="eastAsia"/>
                <w:b/>
                <w:szCs w:val="21"/>
              </w:rPr>
              <w:t>属于复印件的扫描件的</w:t>
            </w:r>
            <w:r>
              <w:rPr>
                <w:rFonts w:ascii="宋体" w:hAnsi="宋体" w:cs="宋体" w:hint="eastAsia"/>
                <w:b/>
                <w:bCs/>
                <w:szCs w:val="21"/>
              </w:rPr>
              <w:t>，必须加盖投标人公章，否则</w:t>
            </w:r>
            <w:r>
              <w:rPr>
                <w:rFonts w:ascii="宋体" w:hAnsi="宋体" w:cs="宋体" w:hint="eastAsia"/>
                <w:b/>
                <w:szCs w:val="21"/>
              </w:rPr>
              <w:t>作无效投标处理</w:t>
            </w:r>
            <w:r>
              <w:rPr>
                <w:rFonts w:ascii="宋体" w:hAnsi="宋体" w:cs="宋体" w:hint="eastAsia"/>
                <w:b/>
                <w:bCs/>
                <w:szCs w:val="21"/>
              </w:rPr>
              <w:t>。</w:t>
            </w:r>
          </w:p>
        </w:tc>
      </w:tr>
      <w:tr w:rsidR="002F70C2" w14:paraId="3DC02B26" w14:textId="77777777">
        <w:tc>
          <w:tcPr>
            <w:tcW w:w="860" w:type="dxa"/>
            <w:vMerge/>
            <w:tcBorders>
              <w:top w:val="nil"/>
              <w:left w:val="single" w:sz="4" w:space="0" w:color="auto"/>
              <w:bottom w:val="single" w:sz="4" w:space="0" w:color="auto"/>
              <w:right w:val="single" w:sz="4" w:space="0" w:color="auto"/>
            </w:tcBorders>
            <w:vAlign w:val="center"/>
          </w:tcPr>
          <w:p w14:paraId="2233B068" w14:textId="77777777" w:rsidR="002F70C2" w:rsidRDefault="002F70C2">
            <w:pPr>
              <w:widowControl/>
              <w:spacing w:line="500" w:lineRule="exact"/>
              <w:jc w:val="lef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340352F5" w14:textId="77777777" w:rsidR="002F70C2" w:rsidRDefault="002F1509">
            <w:pPr>
              <w:snapToGrid w:val="0"/>
              <w:spacing w:line="500" w:lineRule="exact"/>
              <w:jc w:val="left"/>
              <w:rPr>
                <w:rFonts w:ascii="宋体" w:hAnsi="宋体" w:cs="宋体"/>
                <w:szCs w:val="21"/>
              </w:rPr>
            </w:pPr>
            <w:r>
              <w:rPr>
                <w:rFonts w:ascii="宋体" w:hAnsi="宋体" w:cs="宋体" w:hint="eastAsia"/>
                <w:szCs w:val="21"/>
              </w:rPr>
              <w:t>报价文件组成</w:t>
            </w:r>
          </w:p>
        </w:tc>
        <w:tc>
          <w:tcPr>
            <w:tcW w:w="7410" w:type="dxa"/>
            <w:tcBorders>
              <w:top w:val="single" w:sz="4" w:space="0" w:color="auto"/>
              <w:left w:val="single" w:sz="4" w:space="0" w:color="auto"/>
              <w:bottom w:val="single" w:sz="4" w:space="0" w:color="auto"/>
              <w:right w:val="single" w:sz="4" w:space="0" w:color="auto"/>
            </w:tcBorders>
            <w:vAlign w:val="center"/>
          </w:tcPr>
          <w:p w14:paraId="7E925E49" w14:textId="77777777" w:rsidR="002F70C2" w:rsidRDefault="002F1509">
            <w:pPr>
              <w:tabs>
                <w:tab w:val="left" w:pos="459"/>
              </w:tabs>
              <w:snapToGrid w:val="0"/>
              <w:spacing w:line="5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、投标函</w:t>
            </w:r>
            <w:r>
              <w:rPr>
                <w:rFonts w:ascii="宋体" w:hAnsi="宋体" w:cs="宋体" w:hint="eastAsia"/>
                <w:color w:val="000000"/>
                <w:szCs w:val="21"/>
              </w:rPr>
              <w:t>（格式后附）</w:t>
            </w:r>
            <w:r>
              <w:rPr>
                <w:rFonts w:ascii="宋体" w:hAnsi="宋体" w:cs="宋体" w:hint="eastAsia"/>
                <w:szCs w:val="21"/>
              </w:rPr>
              <w:t>；</w:t>
            </w:r>
            <w:r>
              <w:rPr>
                <w:rFonts w:ascii="宋体" w:hAnsi="宋体" w:cs="宋体" w:hint="eastAsia"/>
                <w:b/>
                <w:szCs w:val="21"/>
              </w:rPr>
              <w:t>（必须提供，否则作无效投标处理）</w:t>
            </w:r>
          </w:p>
          <w:p w14:paraId="50381C31" w14:textId="77777777" w:rsidR="002F70C2" w:rsidRDefault="002F1509">
            <w:pPr>
              <w:tabs>
                <w:tab w:val="left" w:pos="459"/>
              </w:tabs>
              <w:snapToGrid w:val="0"/>
              <w:spacing w:line="5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、开标一览表</w:t>
            </w:r>
            <w:r>
              <w:rPr>
                <w:rFonts w:ascii="宋体" w:hAnsi="宋体" w:cs="宋体" w:hint="eastAsia"/>
                <w:color w:val="000000"/>
                <w:szCs w:val="21"/>
              </w:rPr>
              <w:t>（格式后附）</w:t>
            </w:r>
            <w:r>
              <w:rPr>
                <w:rFonts w:ascii="宋体" w:hAnsi="宋体" w:cs="宋体" w:hint="eastAsia"/>
                <w:szCs w:val="21"/>
              </w:rPr>
              <w:t>；（</w:t>
            </w:r>
            <w:r>
              <w:rPr>
                <w:rFonts w:ascii="宋体" w:hAnsi="宋体" w:cs="宋体" w:hint="eastAsia"/>
                <w:b/>
                <w:szCs w:val="21"/>
              </w:rPr>
              <w:t>必须提供，否则作无效投标处理</w:t>
            </w:r>
            <w:r>
              <w:rPr>
                <w:rFonts w:ascii="宋体" w:hAnsi="宋体" w:cs="宋体" w:hint="eastAsia"/>
                <w:szCs w:val="21"/>
              </w:rPr>
              <w:t>）</w:t>
            </w:r>
          </w:p>
          <w:p w14:paraId="139E5F71" w14:textId="77777777" w:rsidR="002F70C2" w:rsidRDefault="002F1509">
            <w:pPr>
              <w:tabs>
                <w:tab w:val="left" w:pos="459"/>
              </w:tabs>
              <w:snapToGrid w:val="0"/>
              <w:spacing w:line="500" w:lineRule="exact"/>
              <w:jc w:val="left"/>
              <w:rPr>
                <w:rFonts w:ascii="宋体" w:hAnsi="宋体" w:cs="宋体"/>
                <w:szCs w:val="21"/>
              </w:rPr>
            </w:pPr>
            <w:r>
              <w:rPr>
                <w:rFonts w:ascii="宋体" w:hAnsi="宋体" w:cs="宋体"/>
                <w:szCs w:val="21"/>
              </w:rPr>
              <w:t>3</w:t>
            </w:r>
            <w:r>
              <w:rPr>
                <w:rFonts w:ascii="宋体" w:hAnsi="宋体" w:cs="宋体" w:hint="eastAsia"/>
                <w:szCs w:val="21"/>
              </w:rPr>
              <w:t>、投标人针对报价需要说明的其他文件和说明</w:t>
            </w:r>
            <w:r>
              <w:rPr>
                <w:rFonts w:ascii="宋体" w:hAnsi="宋体" w:cs="宋体" w:hint="eastAsia"/>
                <w:color w:val="000000"/>
                <w:szCs w:val="21"/>
              </w:rPr>
              <w:t>（格式自拟）</w:t>
            </w:r>
            <w:r>
              <w:rPr>
                <w:rFonts w:ascii="宋体" w:hAnsi="宋体" w:cs="宋体" w:hint="eastAsia"/>
                <w:szCs w:val="21"/>
              </w:rPr>
              <w:t>。</w:t>
            </w:r>
          </w:p>
        </w:tc>
      </w:tr>
      <w:tr w:rsidR="002F70C2" w14:paraId="744BAE03" w14:textId="77777777">
        <w:tc>
          <w:tcPr>
            <w:tcW w:w="860" w:type="dxa"/>
            <w:tcBorders>
              <w:top w:val="single" w:sz="4" w:space="0" w:color="auto"/>
              <w:left w:val="single" w:sz="4" w:space="0" w:color="auto"/>
              <w:bottom w:val="single" w:sz="4" w:space="0" w:color="auto"/>
              <w:right w:val="single" w:sz="4" w:space="0" w:color="auto"/>
            </w:tcBorders>
            <w:vAlign w:val="center"/>
          </w:tcPr>
          <w:p w14:paraId="10441405" w14:textId="77777777" w:rsidR="002F70C2" w:rsidRDefault="002F1509">
            <w:pPr>
              <w:spacing w:line="500" w:lineRule="exact"/>
              <w:rPr>
                <w:rFonts w:ascii="宋体" w:hAnsi="宋体" w:cs="宋体"/>
                <w:szCs w:val="21"/>
              </w:rPr>
            </w:pPr>
            <w:r>
              <w:rPr>
                <w:rFonts w:ascii="宋体" w:hAnsi="宋体" w:cs="宋体" w:hint="eastAsia"/>
                <w:szCs w:val="21"/>
              </w:rPr>
              <w:t>16.2</w:t>
            </w:r>
          </w:p>
        </w:tc>
        <w:tc>
          <w:tcPr>
            <w:tcW w:w="1970" w:type="dxa"/>
            <w:tcBorders>
              <w:top w:val="single" w:sz="4" w:space="0" w:color="auto"/>
              <w:left w:val="single" w:sz="4" w:space="0" w:color="auto"/>
              <w:bottom w:val="single" w:sz="4" w:space="0" w:color="auto"/>
              <w:right w:val="single" w:sz="4" w:space="0" w:color="auto"/>
            </w:tcBorders>
            <w:vAlign w:val="center"/>
          </w:tcPr>
          <w:p w14:paraId="1EC0B4AC" w14:textId="77777777" w:rsidR="002F70C2" w:rsidRDefault="002F1509">
            <w:pPr>
              <w:spacing w:line="500" w:lineRule="exact"/>
              <w:rPr>
                <w:rFonts w:ascii="宋体" w:hAnsi="宋体" w:cs="宋体"/>
                <w:szCs w:val="21"/>
              </w:rPr>
            </w:pPr>
            <w:bookmarkStart w:id="89" w:name="_16.2"/>
            <w:bookmarkEnd w:id="89"/>
            <w:r>
              <w:rPr>
                <w:rFonts w:ascii="宋体" w:hAnsi="宋体" w:cs="宋体" w:hint="eastAsia"/>
                <w:szCs w:val="21"/>
              </w:rPr>
              <w:t>投标报价要求</w:t>
            </w:r>
          </w:p>
        </w:tc>
        <w:tc>
          <w:tcPr>
            <w:tcW w:w="7410" w:type="dxa"/>
            <w:tcBorders>
              <w:top w:val="single" w:sz="4" w:space="0" w:color="auto"/>
              <w:left w:val="single" w:sz="4" w:space="0" w:color="auto"/>
              <w:bottom w:val="single" w:sz="4" w:space="0" w:color="auto"/>
              <w:right w:val="single" w:sz="4" w:space="0" w:color="auto"/>
            </w:tcBorders>
            <w:vAlign w:val="center"/>
          </w:tcPr>
          <w:p w14:paraId="61DFEE71" w14:textId="77777777" w:rsidR="002F70C2" w:rsidRDefault="002F1509">
            <w:pPr>
              <w:snapToGrid w:val="0"/>
              <w:spacing w:line="500" w:lineRule="exact"/>
              <w:rPr>
                <w:rFonts w:ascii="宋体" w:hAnsi="宋体" w:cs="宋体"/>
                <w:i/>
                <w:iCs/>
                <w:szCs w:val="21"/>
                <w:highlight w:val="cyan"/>
              </w:rPr>
            </w:pPr>
            <w:r>
              <w:rPr>
                <w:rFonts w:ascii="宋体" w:hAnsi="宋体" w:cs="宋体" w:hint="eastAsia"/>
                <w:szCs w:val="21"/>
              </w:rPr>
              <w:t>投标报价是履行合同的最终价格，必须包含但不限于货款和安装调试费、服务费、验收费、税费、货物的标准附件、备品备件、专用工具的价格、运输、装</w:t>
            </w:r>
            <w:r>
              <w:rPr>
                <w:rFonts w:ascii="宋体" w:hAnsi="宋体" w:cs="宋体" w:hint="eastAsia"/>
                <w:szCs w:val="21"/>
              </w:rPr>
              <w:lastRenderedPageBreak/>
              <w:t>卸、调试、培训、技术支持、售后服务费、保险费和其他各项成本费用。</w:t>
            </w:r>
          </w:p>
          <w:p w14:paraId="66CB5B96" w14:textId="77777777" w:rsidR="002F70C2" w:rsidRDefault="002F1509">
            <w:pPr>
              <w:snapToGrid w:val="0"/>
              <w:spacing w:line="500" w:lineRule="exact"/>
              <w:rPr>
                <w:rFonts w:ascii="宋体" w:hAnsi="宋体" w:cs="宋体"/>
                <w:b/>
                <w:szCs w:val="21"/>
              </w:rPr>
            </w:pPr>
            <w:r>
              <w:rPr>
                <w:rFonts w:ascii="Segoe UI Emoji" w:hAnsi="Segoe UI Emoji" w:cs="Segoe UI Emoji"/>
                <w:szCs w:val="21"/>
              </w:rPr>
              <w:t>☑</w:t>
            </w:r>
            <w:r>
              <w:rPr>
                <w:rFonts w:ascii="宋体" w:hAnsi="宋体" w:cs="宋体" w:hint="eastAsia"/>
                <w:b/>
                <w:szCs w:val="21"/>
              </w:rPr>
              <w:t>投标报价包含验收费用</w:t>
            </w:r>
          </w:p>
          <w:p w14:paraId="228570F8" w14:textId="77777777" w:rsidR="002F70C2" w:rsidRDefault="002F1509">
            <w:pPr>
              <w:pStyle w:val="ac"/>
              <w:spacing w:line="500" w:lineRule="exact"/>
              <w:rPr>
                <w:rFonts w:ascii="宋体" w:hAnsi="宋体" w:cs="宋体"/>
                <w:sz w:val="21"/>
                <w:szCs w:val="21"/>
              </w:rPr>
            </w:pPr>
            <w:r>
              <w:rPr>
                <w:rFonts w:ascii="宋体" w:hAnsi="宋体" w:cs="宋体" w:hint="eastAsia"/>
                <w:b/>
                <w:sz w:val="21"/>
                <w:szCs w:val="21"/>
              </w:rPr>
              <w:t>□投标报价不包含验收费用</w:t>
            </w:r>
          </w:p>
        </w:tc>
      </w:tr>
      <w:tr w:rsidR="002F70C2" w14:paraId="478B51B5" w14:textId="77777777">
        <w:tc>
          <w:tcPr>
            <w:tcW w:w="860" w:type="dxa"/>
            <w:tcBorders>
              <w:top w:val="single" w:sz="4" w:space="0" w:color="auto"/>
              <w:left w:val="single" w:sz="4" w:space="0" w:color="auto"/>
              <w:bottom w:val="single" w:sz="4" w:space="0" w:color="auto"/>
              <w:right w:val="single" w:sz="4" w:space="0" w:color="auto"/>
            </w:tcBorders>
            <w:vAlign w:val="center"/>
          </w:tcPr>
          <w:p w14:paraId="165F93B7" w14:textId="77777777" w:rsidR="002F70C2" w:rsidRDefault="002F1509">
            <w:pPr>
              <w:spacing w:line="500" w:lineRule="exact"/>
              <w:rPr>
                <w:rFonts w:ascii="宋体" w:hAnsi="宋体" w:cs="宋体"/>
                <w:szCs w:val="21"/>
              </w:rPr>
            </w:pPr>
            <w:r>
              <w:rPr>
                <w:rFonts w:ascii="宋体" w:hAnsi="宋体" w:cs="宋体" w:hint="eastAsia"/>
                <w:szCs w:val="21"/>
              </w:rPr>
              <w:lastRenderedPageBreak/>
              <w:t>17.2</w:t>
            </w:r>
          </w:p>
        </w:tc>
        <w:tc>
          <w:tcPr>
            <w:tcW w:w="1970" w:type="dxa"/>
            <w:tcBorders>
              <w:top w:val="single" w:sz="4" w:space="0" w:color="auto"/>
              <w:left w:val="single" w:sz="4" w:space="0" w:color="auto"/>
              <w:bottom w:val="single" w:sz="4" w:space="0" w:color="auto"/>
              <w:right w:val="single" w:sz="4" w:space="0" w:color="auto"/>
            </w:tcBorders>
            <w:vAlign w:val="center"/>
          </w:tcPr>
          <w:p w14:paraId="6BB2993D" w14:textId="77777777" w:rsidR="002F70C2" w:rsidRDefault="002F1509">
            <w:pPr>
              <w:spacing w:line="500" w:lineRule="exact"/>
              <w:rPr>
                <w:rFonts w:ascii="宋体" w:hAnsi="宋体" w:cs="宋体"/>
                <w:szCs w:val="21"/>
              </w:rPr>
            </w:pPr>
            <w:bookmarkStart w:id="90" w:name="_17.1"/>
            <w:bookmarkEnd w:id="90"/>
            <w:r>
              <w:rPr>
                <w:rFonts w:ascii="宋体" w:hAnsi="宋体" w:cs="宋体" w:hint="eastAsia"/>
                <w:szCs w:val="21"/>
              </w:rPr>
              <w:t>投标有效期</w:t>
            </w:r>
          </w:p>
        </w:tc>
        <w:tc>
          <w:tcPr>
            <w:tcW w:w="7410" w:type="dxa"/>
            <w:tcBorders>
              <w:top w:val="single" w:sz="4" w:space="0" w:color="auto"/>
              <w:left w:val="single" w:sz="4" w:space="0" w:color="auto"/>
              <w:bottom w:val="single" w:sz="4" w:space="0" w:color="auto"/>
              <w:right w:val="single" w:sz="4" w:space="0" w:color="auto"/>
            </w:tcBorders>
            <w:vAlign w:val="center"/>
          </w:tcPr>
          <w:p w14:paraId="3DAD971F" w14:textId="77777777" w:rsidR="002F70C2" w:rsidRDefault="002F1509">
            <w:pPr>
              <w:snapToGrid w:val="0"/>
              <w:spacing w:line="500" w:lineRule="exact"/>
              <w:rPr>
                <w:rFonts w:ascii="宋体" w:hAnsi="宋体" w:cs="宋体"/>
                <w:szCs w:val="21"/>
              </w:rPr>
            </w:pPr>
            <w:r>
              <w:rPr>
                <w:rFonts w:ascii="宋体" w:hAnsi="宋体" w:cs="宋体" w:hint="eastAsia"/>
                <w:szCs w:val="21"/>
              </w:rPr>
              <w:t>自投标截止之日起</w:t>
            </w:r>
            <w:r>
              <w:rPr>
                <w:rFonts w:ascii="宋体" w:hAnsi="宋体" w:cs="宋体" w:hint="eastAsia"/>
                <w:szCs w:val="21"/>
                <w:u w:val="single"/>
              </w:rPr>
              <w:t xml:space="preserve">  </w:t>
            </w:r>
            <w:r>
              <w:rPr>
                <w:rFonts w:ascii="宋体" w:hAnsi="宋体" w:cs="宋体"/>
                <w:szCs w:val="21"/>
                <w:u w:val="single"/>
              </w:rPr>
              <w:t xml:space="preserve">90 </w:t>
            </w:r>
            <w:r>
              <w:rPr>
                <w:rFonts w:ascii="宋体" w:hAnsi="宋体" w:cs="宋体" w:hint="eastAsia"/>
                <w:szCs w:val="21"/>
                <w:u w:val="single"/>
              </w:rPr>
              <w:t xml:space="preserve"> </w:t>
            </w:r>
            <w:r>
              <w:rPr>
                <w:rFonts w:ascii="宋体" w:hAnsi="宋体" w:cs="宋体" w:hint="eastAsia"/>
                <w:szCs w:val="21"/>
              </w:rPr>
              <w:t>日。</w:t>
            </w:r>
          </w:p>
        </w:tc>
      </w:tr>
      <w:tr w:rsidR="002F70C2" w14:paraId="372C95EF" w14:textId="77777777">
        <w:tc>
          <w:tcPr>
            <w:tcW w:w="860" w:type="dxa"/>
            <w:tcBorders>
              <w:top w:val="single" w:sz="4" w:space="0" w:color="auto"/>
              <w:left w:val="single" w:sz="4" w:space="0" w:color="auto"/>
              <w:bottom w:val="single" w:sz="4" w:space="0" w:color="auto"/>
              <w:right w:val="single" w:sz="4" w:space="0" w:color="auto"/>
            </w:tcBorders>
            <w:vAlign w:val="center"/>
          </w:tcPr>
          <w:p w14:paraId="46CA779A" w14:textId="77777777" w:rsidR="002F70C2" w:rsidRDefault="002F1509">
            <w:pPr>
              <w:spacing w:line="500" w:lineRule="exact"/>
              <w:rPr>
                <w:rFonts w:ascii="宋体" w:hAnsi="宋体" w:cs="宋体"/>
                <w:szCs w:val="21"/>
              </w:rPr>
            </w:pPr>
            <w:r>
              <w:rPr>
                <w:rFonts w:ascii="宋体" w:hAnsi="宋体" w:cs="宋体" w:hint="eastAsia"/>
                <w:szCs w:val="21"/>
              </w:rPr>
              <w:t>18</w:t>
            </w:r>
          </w:p>
        </w:tc>
        <w:tc>
          <w:tcPr>
            <w:tcW w:w="1970" w:type="dxa"/>
            <w:tcBorders>
              <w:top w:val="single" w:sz="4" w:space="0" w:color="auto"/>
              <w:left w:val="single" w:sz="4" w:space="0" w:color="auto"/>
              <w:bottom w:val="single" w:sz="4" w:space="0" w:color="auto"/>
              <w:right w:val="single" w:sz="4" w:space="0" w:color="auto"/>
            </w:tcBorders>
            <w:vAlign w:val="center"/>
          </w:tcPr>
          <w:p w14:paraId="605B2988" w14:textId="77777777" w:rsidR="002F70C2" w:rsidRDefault="002F1509">
            <w:pPr>
              <w:spacing w:line="500" w:lineRule="exact"/>
              <w:rPr>
                <w:rFonts w:ascii="宋体" w:hAnsi="宋体" w:cs="宋体"/>
                <w:szCs w:val="21"/>
              </w:rPr>
            </w:pPr>
            <w:bookmarkStart w:id="91" w:name="_18"/>
            <w:bookmarkEnd w:id="91"/>
            <w:r>
              <w:rPr>
                <w:rFonts w:ascii="宋体" w:hAnsi="宋体" w:cs="宋体" w:hint="eastAsia"/>
                <w:szCs w:val="21"/>
              </w:rPr>
              <w:t>投标保证金金额</w:t>
            </w:r>
          </w:p>
        </w:tc>
        <w:tc>
          <w:tcPr>
            <w:tcW w:w="7410" w:type="dxa"/>
            <w:tcBorders>
              <w:top w:val="single" w:sz="4" w:space="0" w:color="auto"/>
              <w:left w:val="single" w:sz="4" w:space="0" w:color="auto"/>
              <w:bottom w:val="single" w:sz="4" w:space="0" w:color="auto"/>
              <w:right w:val="single" w:sz="4" w:space="0" w:color="auto"/>
            </w:tcBorders>
            <w:vAlign w:val="center"/>
          </w:tcPr>
          <w:p w14:paraId="24553766" w14:textId="77777777" w:rsidR="002F70C2" w:rsidRDefault="002F1509">
            <w:pPr>
              <w:snapToGrid w:val="0"/>
              <w:spacing w:line="500" w:lineRule="exact"/>
              <w:rPr>
                <w:rFonts w:ascii="宋体" w:hAnsi="宋体" w:cs="宋体"/>
                <w:b/>
                <w:bCs/>
                <w:szCs w:val="21"/>
              </w:rPr>
            </w:pPr>
            <w:r>
              <w:rPr>
                <w:rFonts w:ascii="Segoe UI Emoji" w:hAnsi="Segoe UI Emoji" w:cs="Segoe UI Emoji"/>
                <w:szCs w:val="21"/>
              </w:rPr>
              <w:t>☑</w:t>
            </w:r>
            <w:r>
              <w:rPr>
                <w:rFonts w:ascii="宋体" w:hAnsi="宋体" w:cs="宋体" w:hint="eastAsia"/>
                <w:b/>
                <w:bCs/>
                <w:szCs w:val="21"/>
              </w:rPr>
              <w:t>本项目需要缴纳投标保证金，相关要求如下：</w:t>
            </w:r>
          </w:p>
          <w:p w14:paraId="743B1A98" w14:textId="77777777" w:rsidR="002F70C2" w:rsidRDefault="002F1509">
            <w:pPr>
              <w:snapToGrid w:val="0"/>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投标保证金的缴纳方式：详见招标公告</w:t>
            </w:r>
          </w:p>
          <w:p w14:paraId="1A78318E" w14:textId="77777777" w:rsidR="002F70C2" w:rsidRDefault="002F1509">
            <w:pPr>
              <w:snapToGrid w:val="0"/>
              <w:spacing w:line="500" w:lineRule="exact"/>
              <w:rPr>
                <w:rFonts w:ascii="宋体" w:hAnsi="宋体" w:cs="宋体"/>
                <w:szCs w:val="21"/>
              </w:rPr>
            </w:pPr>
            <w:r>
              <w:rPr>
                <w:rFonts w:ascii="宋体" w:hAnsi="宋体" w:cs="宋体" w:hint="eastAsia"/>
                <w:szCs w:val="21"/>
              </w:rPr>
              <w:t>2.</w:t>
            </w:r>
            <w:r>
              <w:rPr>
                <w:rFonts w:ascii="宋体" w:hAnsi="宋体" w:cs="宋体" w:hint="eastAsia"/>
                <w:szCs w:val="21"/>
              </w:rPr>
              <w:t>投标保证金的金额：详见招标公告</w:t>
            </w:r>
          </w:p>
          <w:p w14:paraId="1011E3A3" w14:textId="77777777" w:rsidR="002F70C2" w:rsidRDefault="002F1509">
            <w:pPr>
              <w:pStyle w:val="a4"/>
              <w:spacing w:line="500" w:lineRule="exact"/>
              <w:rPr>
                <w:rFonts w:ascii="宋体" w:hAnsi="宋体" w:cs="宋体"/>
                <w:szCs w:val="21"/>
              </w:rPr>
            </w:pPr>
            <w:r>
              <w:rPr>
                <w:rFonts w:ascii="宋体" w:hAnsi="宋体" w:cs="宋体" w:hint="eastAsia"/>
                <w:szCs w:val="21"/>
              </w:rPr>
              <w:t>3.</w:t>
            </w:r>
            <w:r>
              <w:rPr>
                <w:rFonts w:ascii="宋体" w:hAnsi="宋体" w:cs="宋体" w:hint="eastAsia"/>
                <w:szCs w:val="21"/>
              </w:rPr>
              <w:t>投标保证金采用银行转账缴纳方式的，在投标截止时间前交至采购代理机构指定账户并且到账，投标人应将银行转账底单的复印件作为投标保证金提交凭证，放置于商务文件中，</w:t>
            </w:r>
            <w:r>
              <w:rPr>
                <w:rFonts w:ascii="宋体" w:hAnsi="宋体" w:cs="宋体" w:hint="eastAsia"/>
                <w:b/>
                <w:szCs w:val="21"/>
              </w:rPr>
              <w:t>否则作无效投标处理</w:t>
            </w:r>
            <w:r>
              <w:rPr>
                <w:rFonts w:ascii="宋体" w:hAnsi="宋体" w:cs="宋体" w:hint="eastAsia"/>
                <w:szCs w:val="21"/>
              </w:rPr>
              <w:t>。</w:t>
            </w:r>
          </w:p>
          <w:p w14:paraId="1956AFE5" w14:textId="77777777" w:rsidR="002F70C2" w:rsidRDefault="002F1509">
            <w:pPr>
              <w:snapToGrid w:val="0"/>
              <w:spacing w:line="500" w:lineRule="exact"/>
              <w:rPr>
                <w:rFonts w:ascii="宋体" w:hAnsi="宋体" w:cs="宋体"/>
                <w:szCs w:val="21"/>
              </w:rPr>
            </w:pPr>
            <w:r>
              <w:rPr>
                <w:rFonts w:ascii="宋体" w:hAnsi="宋体" w:cs="宋体" w:hint="eastAsia"/>
                <w:szCs w:val="21"/>
              </w:rPr>
              <w:t>4.</w:t>
            </w:r>
            <w:r>
              <w:rPr>
                <w:rFonts w:ascii="宋体" w:hAnsi="宋体" w:cs="宋体" w:hint="eastAsia"/>
                <w:szCs w:val="21"/>
              </w:rPr>
              <w:t>投标保证金采用支票、汇票、本票或者金融机构、担保机构出具的保函等缴纳方式的，投标人应将支票、汇票、本票或者金融机构、担保机构出具的保函等的复印件或者金融机构、担保机构出具的</w:t>
            </w:r>
            <w:r>
              <w:rPr>
                <w:rFonts w:ascii="宋体" w:hAnsi="宋体" w:cs="宋体" w:hint="eastAsia"/>
                <w:kern w:val="0"/>
                <w:szCs w:val="21"/>
              </w:rPr>
              <w:t>电子保函</w:t>
            </w:r>
            <w:r>
              <w:rPr>
                <w:rFonts w:ascii="宋体" w:hAnsi="宋体" w:cs="宋体" w:hint="eastAsia"/>
                <w:szCs w:val="21"/>
              </w:rPr>
              <w:t>作为投标保证金提交凭证，放置于商务文件中，</w:t>
            </w:r>
            <w:r>
              <w:rPr>
                <w:rFonts w:ascii="宋体" w:hAnsi="宋体" w:cs="宋体" w:hint="eastAsia"/>
                <w:b/>
                <w:szCs w:val="21"/>
              </w:rPr>
              <w:t>否则作无效投标处理</w:t>
            </w:r>
            <w:r>
              <w:rPr>
                <w:rFonts w:ascii="宋体" w:hAnsi="宋体" w:cs="宋体" w:hint="eastAsia"/>
                <w:szCs w:val="21"/>
              </w:rPr>
              <w:t>。投标人必须</w:t>
            </w:r>
            <w:r>
              <w:rPr>
                <w:rFonts w:ascii="宋体" w:hAnsi="宋体" w:cs="宋体" w:hint="eastAsia"/>
                <w:kern w:val="0"/>
                <w:szCs w:val="21"/>
              </w:rPr>
              <w:t>在投标截止时间前</w:t>
            </w:r>
            <w:r>
              <w:rPr>
                <w:rFonts w:ascii="宋体" w:hAnsi="宋体" w:cs="宋体" w:hint="eastAsia"/>
                <w:szCs w:val="21"/>
              </w:rPr>
              <w:t>将支票、汇票、本票或者金融、担保机构出具的保函（</w:t>
            </w:r>
            <w:r>
              <w:rPr>
                <w:rFonts w:ascii="宋体" w:hAnsi="宋体" w:cs="宋体" w:hint="eastAsia"/>
                <w:kern w:val="0"/>
                <w:szCs w:val="21"/>
              </w:rPr>
              <w:t>电子保函除</w:t>
            </w:r>
            <w:r>
              <w:rPr>
                <w:rFonts w:ascii="宋体" w:hAnsi="宋体" w:cs="宋体" w:hint="eastAsia"/>
                <w:kern w:val="0"/>
                <w:szCs w:val="21"/>
              </w:rPr>
              <w:t>外</w:t>
            </w:r>
            <w:r>
              <w:rPr>
                <w:rFonts w:ascii="宋体" w:hAnsi="宋体" w:cs="宋体" w:hint="eastAsia"/>
                <w:szCs w:val="21"/>
              </w:rPr>
              <w:t>）等原件提交给采购代理机构，由采购代理机构向投标人出具回执，并妥善保管。</w:t>
            </w:r>
          </w:p>
          <w:p w14:paraId="2DA6A934" w14:textId="77777777" w:rsidR="002F70C2" w:rsidRDefault="002F1509">
            <w:pPr>
              <w:snapToGrid w:val="0"/>
              <w:spacing w:line="500" w:lineRule="exact"/>
              <w:rPr>
                <w:rFonts w:ascii="宋体" w:hAnsi="宋体" w:cs="宋体"/>
                <w:szCs w:val="21"/>
              </w:rPr>
            </w:pPr>
            <w:r>
              <w:rPr>
                <w:rFonts w:ascii="宋体" w:hAnsi="宋体" w:cs="宋体" w:hint="eastAsia"/>
                <w:szCs w:val="21"/>
              </w:rPr>
              <w:t>5.</w:t>
            </w:r>
            <w:r>
              <w:rPr>
                <w:rFonts w:ascii="宋体" w:hAnsi="宋体" w:cs="宋体" w:hint="eastAsia"/>
                <w:szCs w:val="21"/>
              </w:rPr>
              <w:t>缴纳投标保证金指定账户：详见招标公告。</w:t>
            </w:r>
          </w:p>
          <w:p w14:paraId="6DB5EE87" w14:textId="77777777" w:rsidR="002F70C2" w:rsidRDefault="002F1509">
            <w:pPr>
              <w:snapToGrid w:val="0"/>
              <w:spacing w:line="500" w:lineRule="exact"/>
              <w:rPr>
                <w:rFonts w:ascii="宋体" w:hAnsi="宋体" w:cs="宋体"/>
                <w:szCs w:val="21"/>
              </w:rPr>
            </w:pPr>
            <w:r>
              <w:rPr>
                <w:rFonts w:ascii="宋体" w:hAnsi="宋体" w:cs="宋体" w:hint="eastAsia"/>
                <w:szCs w:val="21"/>
              </w:rPr>
              <w:t>6.</w:t>
            </w:r>
            <w:r>
              <w:rPr>
                <w:rFonts w:ascii="宋体" w:hAnsi="宋体" w:cs="宋体" w:hint="eastAsia"/>
                <w:szCs w:val="21"/>
              </w:rPr>
              <w:t>投标人为联合体的，可以由联合体中的一方或者多方共同缴纳投标保证金，其缴纳的投标保证金对联合体各方均具有约束力。</w:t>
            </w:r>
          </w:p>
          <w:p w14:paraId="778CAB8C" w14:textId="77777777" w:rsidR="002F70C2" w:rsidRDefault="002F1509">
            <w:pPr>
              <w:snapToGrid w:val="0"/>
              <w:spacing w:line="500" w:lineRule="exact"/>
              <w:rPr>
                <w:rFonts w:ascii="宋体" w:hAnsi="宋体" w:cs="宋体"/>
                <w:b/>
                <w:szCs w:val="21"/>
              </w:rPr>
            </w:pPr>
            <w:r>
              <w:rPr>
                <w:rFonts w:ascii="宋体" w:hAnsi="宋体" w:cs="宋体" w:hint="eastAsia"/>
                <w:b/>
                <w:szCs w:val="21"/>
              </w:rPr>
              <w:t>备注：</w:t>
            </w:r>
            <w:r>
              <w:rPr>
                <w:rFonts w:ascii="宋体" w:hAnsi="宋体" w:cs="宋体" w:hint="eastAsia"/>
                <w:b/>
                <w:szCs w:val="21"/>
              </w:rPr>
              <w:t xml:space="preserve"> </w:t>
            </w:r>
          </w:p>
          <w:p w14:paraId="6A9E1976" w14:textId="77777777" w:rsidR="002F70C2" w:rsidRDefault="002F1509">
            <w:pPr>
              <w:snapToGrid w:val="0"/>
              <w:spacing w:line="500" w:lineRule="exact"/>
              <w:rPr>
                <w:rFonts w:ascii="宋体" w:hAnsi="宋体" w:cs="宋体"/>
                <w:b/>
                <w:szCs w:val="21"/>
              </w:rPr>
            </w:pPr>
            <w:r>
              <w:rPr>
                <w:rFonts w:ascii="宋体" w:hAnsi="宋体" w:cs="宋体" w:hint="eastAsia"/>
                <w:b/>
                <w:szCs w:val="21"/>
              </w:rPr>
              <w:t xml:space="preserve">1. </w:t>
            </w:r>
            <w:r>
              <w:rPr>
                <w:rFonts w:ascii="宋体" w:hAnsi="宋体" w:cs="宋体" w:hint="eastAsia"/>
                <w:b/>
                <w:szCs w:val="21"/>
              </w:rPr>
              <w:t>投标保证金在投标截止时间后提交的，或者不按规定缴纳方式缴纳的，或者未足额缴纳的（包含保函额度不足的），视为无效投标保证金。</w:t>
            </w:r>
          </w:p>
          <w:p w14:paraId="4E43AA98" w14:textId="77777777" w:rsidR="002F70C2" w:rsidRDefault="002F1509">
            <w:pPr>
              <w:snapToGrid w:val="0"/>
              <w:spacing w:line="500" w:lineRule="exact"/>
              <w:rPr>
                <w:rFonts w:ascii="宋体" w:hAnsi="宋体" w:cs="宋体"/>
                <w:b/>
                <w:szCs w:val="21"/>
              </w:rPr>
            </w:pPr>
            <w:r>
              <w:rPr>
                <w:rFonts w:ascii="宋体" w:hAnsi="宋体" w:cs="宋体" w:hint="eastAsia"/>
                <w:b/>
                <w:szCs w:val="21"/>
              </w:rPr>
              <w:t>2.</w:t>
            </w:r>
            <w:r>
              <w:rPr>
                <w:rFonts w:ascii="宋体" w:hAnsi="宋体" w:cs="宋体" w:hint="eastAsia"/>
                <w:b/>
                <w:szCs w:val="21"/>
              </w:rPr>
              <w:t>投标人采用现金方式或者从个人账户（自然人投标除外）转出的投标保证金，视为无效投标保证金。</w:t>
            </w:r>
          </w:p>
          <w:p w14:paraId="14F4642F" w14:textId="77777777" w:rsidR="002F70C2" w:rsidRDefault="002F1509">
            <w:pPr>
              <w:snapToGrid w:val="0"/>
              <w:spacing w:line="500" w:lineRule="exact"/>
              <w:rPr>
                <w:rFonts w:ascii="宋体" w:hAnsi="宋体" w:cs="宋体"/>
                <w:b/>
                <w:szCs w:val="21"/>
              </w:rPr>
            </w:pPr>
            <w:r>
              <w:rPr>
                <w:rFonts w:ascii="宋体" w:hAnsi="宋体" w:cs="宋体" w:hint="eastAsia"/>
                <w:b/>
                <w:szCs w:val="21"/>
              </w:rPr>
              <w:t>3.</w:t>
            </w:r>
            <w:r>
              <w:rPr>
                <w:rFonts w:ascii="宋体" w:hAnsi="宋体" w:cs="宋体" w:hint="eastAsia"/>
                <w:b/>
                <w:szCs w:val="21"/>
              </w:rPr>
              <w:t>支票、汇票或者本票出现无效或者背书情形的，视为无效投标保证金。</w:t>
            </w:r>
          </w:p>
          <w:p w14:paraId="7EB4262D" w14:textId="77777777" w:rsidR="002F70C2" w:rsidRDefault="002F1509">
            <w:pPr>
              <w:snapToGrid w:val="0"/>
              <w:spacing w:line="500" w:lineRule="exact"/>
              <w:rPr>
                <w:rFonts w:ascii="宋体" w:hAnsi="宋体" w:cs="宋体"/>
                <w:b/>
                <w:szCs w:val="21"/>
              </w:rPr>
            </w:pPr>
            <w:r>
              <w:rPr>
                <w:rFonts w:ascii="宋体" w:hAnsi="宋体" w:cs="宋体" w:hint="eastAsia"/>
                <w:b/>
                <w:szCs w:val="21"/>
              </w:rPr>
              <w:t>4.</w:t>
            </w:r>
            <w:r>
              <w:rPr>
                <w:rFonts w:ascii="宋体" w:hAnsi="宋体" w:cs="宋体" w:hint="eastAsia"/>
                <w:b/>
                <w:szCs w:val="21"/>
              </w:rPr>
              <w:t>保函有效期低于投标有效期的，视为无效投标保证金。</w:t>
            </w:r>
          </w:p>
          <w:p w14:paraId="60299B02" w14:textId="77777777" w:rsidR="002F70C2" w:rsidRDefault="002F1509">
            <w:pPr>
              <w:autoSpaceDE w:val="0"/>
              <w:autoSpaceDN w:val="0"/>
              <w:snapToGrid w:val="0"/>
              <w:spacing w:line="500" w:lineRule="exact"/>
              <w:textAlignment w:val="bottom"/>
              <w:rPr>
                <w:rFonts w:ascii="宋体" w:hAnsi="宋体" w:cs="宋体"/>
                <w:b/>
                <w:bCs/>
                <w:szCs w:val="21"/>
              </w:rPr>
            </w:pPr>
            <w:r>
              <w:rPr>
                <w:rFonts w:ascii="宋体" w:hAnsi="宋体" w:cs="宋体" w:hint="eastAsia"/>
                <w:b/>
                <w:szCs w:val="21"/>
              </w:rPr>
              <w:t>5.</w:t>
            </w:r>
            <w:r>
              <w:rPr>
                <w:rFonts w:ascii="宋体" w:hAnsi="宋体" w:cs="宋体" w:hint="eastAsia"/>
                <w:b/>
                <w:szCs w:val="21"/>
              </w:rPr>
              <w:t>采用金融、担保机构出具保函的，必须为无条件保函，否则视为无效投标保证金</w:t>
            </w:r>
            <w:r>
              <w:rPr>
                <w:rFonts w:ascii="宋体" w:hAnsi="宋体" w:cs="宋体" w:hint="eastAsia"/>
                <w:b/>
                <w:bCs/>
                <w:szCs w:val="21"/>
              </w:rPr>
              <w:t>。</w:t>
            </w:r>
          </w:p>
        </w:tc>
      </w:tr>
      <w:tr w:rsidR="002F70C2" w14:paraId="50F9107B" w14:textId="77777777">
        <w:tc>
          <w:tcPr>
            <w:tcW w:w="860" w:type="dxa"/>
            <w:tcBorders>
              <w:top w:val="single" w:sz="4" w:space="0" w:color="auto"/>
              <w:left w:val="single" w:sz="4" w:space="0" w:color="auto"/>
              <w:bottom w:val="single" w:sz="4" w:space="0" w:color="auto"/>
              <w:right w:val="single" w:sz="4" w:space="0" w:color="auto"/>
            </w:tcBorders>
            <w:vAlign w:val="center"/>
          </w:tcPr>
          <w:p w14:paraId="4480D57B" w14:textId="77777777" w:rsidR="002F70C2" w:rsidRDefault="002F1509">
            <w:pPr>
              <w:spacing w:line="500" w:lineRule="exact"/>
              <w:rPr>
                <w:rFonts w:ascii="宋体" w:hAnsi="宋体" w:cs="宋体"/>
                <w:szCs w:val="21"/>
              </w:rPr>
            </w:pPr>
            <w:r>
              <w:rPr>
                <w:rFonts w:ascii="宋体" w:hAnsi="宋体" w:cs="宋体" w:hint="eastAsia"/>
                <w:szCs w:val="21"/>
              </w:rPr>
              <w:t>19.1</w:t>
            </w:r>
          </w:p>
        </w:tc>
        <w:tc>
          <w:tcPr>
            <w:tcW w:w="1970" w:type="dxa"/>
            <w:tcBorders>
              <w:top w:val="single" w:sz="4" w:space="0" w:color="auto"/>
              <w:left w:val="single" w:sz="4" w:space="0" w:color="auto"/>
              <w:bottom w:val="single" w:sz="4" w:space="0" w:color="auto"/>
              <w:right w:val="single" w:sz="4" w:space="0" w:color="auto"/>
            </w:tcBorders>
            <w:vAlign w:val="center"/>
          </w:tcPr>
          <w:p w14:paraId="1D8A997E" w14:textId="77777777" w:rsidR="002F70C2" w:rsidRDefault="002F1509">
            <w:pPr>
              <w:spacing w:line="500" w:lineRule="exact"/>
              <w:rPr>
                <w:rFonts w:ascii="宋体" w:hAnsi="宋体" w:cs="宋体"/>
                <w:szCs w:val="21"/>
              </w:rPr>
            </w:pPr>
            <w:r>
              <w:rPr>
                <w:rFonts w:ascii="宋体" w:hAnsi="宋体" w:cs="宋体" w:hint="eastAsia"/>
                <w:szCs w:val="21"/>
              </w:rPr>
              <w:t>投标文件编制要求</w:t>
            </w:r>
          </w:p>
        </w:tc>
        <w:tc>
          <w:tcPr>
            <w:tcW w:w="7410" w:type="dxa"/>
            <w:tcBorders>
              <w:top w:val="single" w:sz="4" w:space="0" w:color="auto"/>
              <w:left w:val="single" w:sz="4" w:space="0" w:color="auto"/>
              <w:bottom w:val="single" w:sz="4" w:space="0" w:color="auto"/>
              <w:right w:val="single" w:sz="4" w:space="0" w:color="auto"/>
            </w:tcBorders>
            <w:vAlign w:val="center"/>
          </w:tcPr>
          <w:p w14:paraId="692F2706" w14:textId="77777777" w:rsidR="002F70C2" w:rsidRDefault="002F1509">
            <w:pPr>
              <w:spacing w:line="500" w:lineRule="exact"/>
              <w:rPr>
                <w:rFonts w:ascii="宋体" w:hAnsi="宋体" w:cs="宋体"/>
                <w:b/>
                <w:szCs w:val="21"/>
                <w:u w:val="single"/>
              </w:rPr>
            </w:pPr>
            <w:r>
              <w:rPr>
                <w:rFonts w:ascii="宋体" w:hAnsi="宋体" w:cs="宋体" w:hint="eastAsia"/>
                <w:szCs w:val="21"/>
              </w:rPr>
              <w:t>投标文件应按报价文件、资格证明文件、商务文件、技术文件分别编制，报价</w:t>
            </w:r>
            <w:r>
              <w:rPr>
                <w:rFonts w:ascii="宋体" w:hAnsi="宋体" w:cs="宋体" w:hint="eastAsia"/>
                <w:szCs w:val="21"/>
              </w:rPr>
              <w:lastRenderedPageBreak/>
              <w:t>文件、资格证明文件分别生成电子文件，商务文件和技术文件按顺序合并生成电子文件。</w:t>
            </w:r>
            <w:r>
              <w:rPr>
                <w:rFonts w:ascii="宋体" w:hAnsi="宋体" w:cs="宋体" w:hint="eastAsia"/>
                <w:b/>
                <w:bCs/>
                <w:szCs w:val="21"/>
              </w:rPr>
              <w:t>（注：按照本招标文件“第六章</w:t>
            </w:r>
            <w:r>
              <w:rPr>
                <w:rFonts w:ascii="宋体" w:hAnsi="宋体" w:cs="宋体" w:hint="eastAsia"/>
                <w:b/>
                <w:bCs/>
                <w:szCs w:val="21"/>
              </w:rPr>
              <w:t xml:space="preserve"> </w:t>
            </w:r>
            <w:r>
              <w:rPr>
                <w:rFonts w:ascii="宋体" w:hAnsi="宋体" w:cs="宋体" w:hint="eastAsia"/>
                <w:b/>
                <w:bCs/>
                <w:szCs w:val="21"/>
              </w:rPr>
              <w:t>投标文件格式</w:t>
            </w:r>
            <w:r>
              <w:rPr>
                <w:rFonts w:ascii="宋体" w:hAnsi="宋体" w:cs="宋体" w:hint="eastAsia"/>
                <w:b/>
                <w:bCs/>
                <w:szCs w:val="21"/>
              </w:rPr>
              <w:t>”编写，第六章未附格式的，由投标人自行拟定。）</w:t>
            </w:r>
          </w:p>
        </w:tc>
      </w:tr>
      <w:tr w:rsidR="002F70C2" w14:paraId="2F62B527" w14:textId="77777777">
        <w:tc>
          <w:tcPr>
            <w:tcW w:w="860" w:type="dxa"/>
            <w:tcBorders>
              <w:top w:val="single" w:sz="4" w:space="0" w:color="auto"/>
              <w:left w:val="single" w:sz="4" w:space="0" w:color="auto"/>
              <w:bottom w:val="single" w:sz="4" w:space="0" w:color="auto"/>
              <w:right w:val="single" w:sz="4" w:space="0" w:color="auto"/>
            </w:tcBorders>
            <w:vAlign w:val="center"/>
          </w:tcPr>
          <w:p w14:paraId="7DFA2FD2" w14:textId="77777777" w:rsidR="002F70C2" w:rsidRDefault="002F1509">
            <w:pPr>
              <w:spacing w:line="500" w:lineRule="exact"/>
              <w:rPr>
                <w:rFonts w:ascii="宋体" w:hAnsi="宋体" w:cs="宋体"/>
                <w:szCs w:val="21"/>
              </w:rPr>
            </w:pPr>
            <w:r>
              <w:rPr>
                <w:rFonts w:ascii="宋体" w:hAnsi="宋体" w:cs="宋体" w:hint="eastAsia"/>
                <w:szCs w:val="21"/>
              </w:rPr>
              <w:lastRenderedPageBreak/>
              <w:t>20</w:t>
            </w:r>
          </w:p>
        </w:tc>
        <w:tc>
          <w:tcPr>
            <w:tcW w:w="1970" w:type="dxa"/>
            <w:tcBorders>
              <w:top w:val="single" w:sz="4" w:space="0" w:color="auto"/>
              <w:left w:val="single" w:sz="4" w:space="0" w:color="auto"/>
              <w:bottom w:val="single" w:sz="4" w:space="0" w:color="auto"/>
              <w:right w:val="single" w:sz="4" w:space="0" w:color="auto"/>
            </w:tcBorders>
            <w:vAlign w:val="center"/>
          </w:tcPr>
          <w:p w14:paraId="02099623" w14:textId="77777777" w:rsidR="002F70C2" w:rsidRDefault="002F1509">
            <w:pPr>
              <w:spacing w:line="500" w:lineRule="exact"/>
              <w:rPr>
                <w:rFonts w:ascii="宋体" w:hAnsi="宋体" w:cs="宋体"/>
                <w:szCs w:val="21"/>
              </w:rPr>
            </w:pPr>
            <w:r>
              <w:rPr>
                <w:rFonts w:ascii="宋体" w:hAnsi="宋体" w:cs="宋体" w:hint="eastAsia"/>
                <w:szCs w:val="21"/>
              </w:rPr>
              <w:t>备份投标文件</w:t>
            </w:r>
          </w:p>
        </w:tc>
        <w:tc>
          <w:tcPr>
            <w:tcW w:w="7410" w:type="dxa"/>
            <w:tcBorders>
              <w:top w:val="single" w:sz="4" w:space="0" w:color="auto"/>
              <w:left w:val="single" w:sz="4" w:space="0" w:color="auto"/>
              <w:bottom w:val="single" w:sz="4" w:space="0" w:color="auto"/>
              <w:right w:val="single" w:sz="4" w:space="0" w:color="auto"/>
            </w:tcBorders>
            <w:vAlign w:val="center"/>
          </w:tcPr>
          <w:p w14:paraId="44D16028" w14:textId="77777777" w:rsidR="002F70C2" w:rsidRDefault="002F1509">
            <w:pPr>
              <w:autoSpaceDE w:val="0"/>
              <w:autoSpaceDN w:val="0"/>
              <w:snapToGrid w:val="0"/>
              <w:spacing w:line="500" w:lineRule="exact"/>
              <w:textAlignment w:val="bottom"/>
              <w:rPr>
                <w:rFonts w:ascii="宋体" w:hAnsi="宋体" w:cs="宋体"/>
                <w:szCs w:val="21"/>
              </w:rPr>
            </w:pPr>
            <w:r>
              <w:rPr>
                <w:rFonts w:ascii="宋体" w:hAnsi="宋体" w:cs="宋体" w:hint="eastAsia"/>
                <w:szCs w:val="21"/>
              </w:rPr>
              <w:t>本项目不接受备份投标文件。</w:t>
            </w:r>
          </w:p>
        </w:tc>
      </w:tr>
      <w:tr w:rsidR="002F70C2" w14:paraId="02FDEE83" w14:textId="77777777">
        <w:trPr>
          <w:trHeight w:val="758"/>
        </w:trPr>
        <w:tc>
          <w:tcPr>
            <w:tcW w:w="860" w:type="dxa"/>
            <w:vMerge w:val="restart"/>
            <w:tcBorders>
              <w:top w:val="single" w:sz="4" w:space="0" w:color="auto"/>
              <w:left w:val="single" w:sz="4" w:space="0" w:color="auto"/>
              <w:right w:val="single" w:sz="4" w:space="0" w:color="auto"/>
            </w:tcBorders>
            <w:vAlign w:val="center"/>
          </w:tcPr>
          <w:p w14:paraId="78CC62BF" w14:textId="77777777" w:rsidR="002F70C2" w:rsidRDefault="002F1509">
            <w:pPr>
              <w:spacing w:line="500" w:lineRule="exact"/>
              <w:rPr>
                <w:rFonts w:ascii="宋体" w:hAnsi="宋体" w:cs="宋体"/>
                <w:szCs w:val="21"/>
              </w:rPr>
            </w:pPr>
            <w:r>
              <w:rPr>
                <w:rFonts w:ascii="宋体" w:hAnsi="宋体" w:cs="宋体" w:hint="eastAsia"/>
                <w:szCs w:val="21"/>
              </w:rPr>
              <w:t>21.1</w:t>
            </w:r>
          </w:p>
        </w:tc>
        <w:tc>
          <w:tcPr>
            <w:tcW w:w="1970" w:type="dxa"/>
            <w:tcBorders>
              <w:top w:val="single" w:sz="4" w:space="0" w:color="auto"/>
              <w:left w:val="single" w:sz="4" w:space="0" w:color="auto"/>
              <w:right w:val="single" w:sz="4" w:space="0" w:color="auto"/>
            </w:tcBorders>
            <w:vAlign w:val="center"/>
          </w:tcPr>
          <w:p w14:paraId="53F52176" w14:textId="77777777" w:rsidR="002F70C2" w:rsidRDefault="002F1509">
            <w:pPr>
              <w:snapToGrid w:val="0"/>
              <w:spacing w:line="500" w:lineRule="exact"/>
              <w:rPr>
                <w:rFonts w:ascii="宋体" w:hAnsi="宋体" w:cs="宋体"/>
                <w:szCs w:val="21"/>
                <w:u w:val="single"/>
              </w:rPr>
            </w:pPr>
            <w:r>
              <w:rPr>
                <w:rFonts w:ascii="宋体" w:hAnsi="宋体" w:cs="宋体" w:hint="eastAsia"/>
                <w:szCs w:val="21"/>
              </w:rPr>
              <w:t>投标截止时间</w:t>
            </w:r>
          </w:p>
        </w:tc>
        <w:tc>
          <w:tcPr>
            <w:tcW w:w="7410" w:type="dxa"/>
            <w:tcBorders>
              <w:top w:val="single" w:sz="4" w:space="0" w:color="auto"/>
              <w:left w:val="single" w:sz="4" w:space="0" w:color="auto"/>
              <w:right w:val="single" w:sz="4" w:space="0" w:color="auto"/>
            </w:tcBorders>
            <w:vAlign w:val="center"/>
          </w:tcPr>
          <w:p w14:paraId="7E11913E" w14:textId="77777777" w:rsidR="002F70C2" w:rsidRDefault="002F1509">
            <w:pPr>
              <w:snapToGrid w:val="0"/>
              <w:spacing w:line="500" w:lineRule="exact"/>
              <w:rPr>
                <w:rFonts w:ascii="宋体" w:hAnsi="宋体" w:cs="宋体"/>
                <w:szCs w:val="21"/>
                <w:u w:val="single"/>
              </w:rPr>
            </w:pPr>
            <w:bookmarkStart w:id="92" w:name="_21.1"/>
            <w:bookmarkEnd w:id="92"/>
            <w:r>
              <w:rPr>
                <w:rFonts w:ascii="宋体" w:hAnsi="宋体" w:cs="宋体" w:hint="eastAsia"/>
                <w:szCs w:val="21"/>
              </w:rPr>
              <w:t>详见招标公告</w:t>
            </w:r>
          </w:p>
        </w:tc>
      </w:tr>
      <w:tr w:rsidR="002F70C2" w14:paraId="58C26175" w14:textId="77777777">
        <w:trPr>
          <w:trHeight w:val="757"/>
        </w:trPr>
        <w:tc>
          <w:tcPr>
            <w:tcW w:w="860" w:type="dxa"/>
            <w:vMerge/>
            <w:tcBorders>
              <w:left w:val="single" w:sz="4" w:space="0" w:color="auto"/>
              <w:bottom w:val="nil"/>
              <w:right w:val="single" w:sz="4" w:space="0" w:color="auto"/>
            </w:tcBorders>
            <w:vAlign w:val="center"/>
          </w:tcPr>
          <w:p w14:paraId="62B3DC26" w14:textId="77777777" w:rsidR="002F70C2" w:rsidRDefault="002F70C2">
            <w:pPr>
              <w:spacing w:line="500" w:lineRule="exact"/>
              <w:rPr>
                <w:rFonts w:ascii="宋体" w:hAnsi="宋体" w:cs="宋体"/>
                <w:szCs w:val="21"/>
              </w:rPr>
            </w:pPr>
          </w:p>
        </w:tc>
        <w:tc>
          <w:tcPr>
            <w:tcW w:w="1970" w:type="dxa"/>
            <w:tcBorders>
              <w:top w:val="single" w:sz="4" w:space="0" w:color="auto"/>
              <w:left w:val="single" w:sz="4" w:space="0" w:color="auto"/>
              <w:right w:val="single" w:sz="4" w:space="0" w:color="auto"/>
            </w:tcBorders>
            <w:vAlign w:val="center"/>
          </w:tcPr>
          <w:p w14:paraId="29117F5E" w14:textId="77777777" w:rsidR="002F70C2" w:rsidRDefault="002F1509">
            <w:pPr>
              <w:snapToGrid w:val="0"/>
              <w:spacing w:line="500" w:lineRule="exact"/>
              <w:rPr>
                <w:rFonts w:ascii="宋体" w:hAnsi="宋体" w:cs="宋体"/>
                <w:szCs w:val="21"/>
                <w:u w:val="single"/>
              </w:rPr>
            </w:pPr>
            <w:r>
              <w:rPr>
                <w:rFonts w:ascii="宋体" w:hAnsi="宋体" w:cs="宋体" w:hint="eastAsia"/>
                <w:szCs w:val="21"/>
              </w:rPr>
              <w:t>投标地点</w:t>
            </w:r>
          </w:p>
        </w:tc>
        <w:tc>
          <w:tcPr>
            <w:tcW w:w="7410" w:type="dxa"/>
            <w:tcBorders>
              <w:top w:val="single" w:sz="4" w:space="0" w:color="auto"/>
              <w:left w:val="single" w:sz="4" w:space="0" w:color="auto"/>
              <w:right w:val="single" w:sz="4" w:space="0" w:color="auto"/>
            </w:tcBorders>
            <w:vAlign w:val="center"/>
          </w:tcPr>
          <w:p w14:paraId="1F4FF04C" w14:textId="77777777" w:rsidR="002F70C2" w:rsidRDefault="002F1509">
            <w:pPr>
              <w:snapToGrid w:val="0"/>
              <w:spacing w:line="500" w:lineRule="exact"/>
              <w:rPr>
                <w:rFonts w:ascii="宋体" w:hAnsi="宋体" w:cs="宋体"/>
                <w:szCs w:val="21"/>
                <w:u w:val="single"/>
              </w:rPr>
            </w:pPr>
            <w:r>
              <w:rPr>
                <w:rFonts w:ascii="宋体" w:hAnsi="宋体" w:cs="宋体" w:hint="eastAsia"/>
                <w:szCs w:val="21"/>
              </w:rPr>
              <w:t>详见招标公告</w:t>
            </w:r>
          </w:p>
        </w:tc>
      </w:tr>
      <w:tr w:rsidR="002F70C2" w14:paraId="5C72538B" w14:textId="77777777">
        <w:tc>
          <w:tcPr>
            <w:tcW w:w="860" w:type="dxa"/>
            <w:tcBorders>
              <w:top w:val="single" w:sz="4" w:space="0" w:color="auto"/>
              <w:left w:val="single" w:sz="4" w:space="0" w:color="auto"/>
              <w:bottom w:val="single" w:sz="4" w:space="0" w:color="auto"/>
              <w:right w:val="single" w:sz="4" w:space="0" w:color="auto"/>
            </w:tcBorders>
            <w:vAlign w:val="center"/>
          </w:tcPr>
          <w:p w14:paraId="3421BB24" w14:textId="77777777" w:rsidR="002F70C2" w:rsidRDefault="002F1509">
            <w:pPr>
              <w:spacing w:line="500" w:lineRule="exact"/>
              <w:rPr>
                <w:rFonts w:ascii="宋体" w:hAnsi="宋体" w:cs="宋体"/>
                <w:szCs w:val="21"/>
              </w:rPr>
            </w:pPr>
            <w:r>
              <w:rPr>
                <w:rFonts w:ascii="宋体" w:hAnsi="宋体" w:cs="宋体" w:hint="eastAsia"/>
                <w:szCs w:val="21"/>
              </w:rPr>
              <w:t>23</w:t>
            </w:r>
          </w:p>
        </w:tc>
        <w:tc>
          <w:tcPr>
            <w:tcW w:w="1970" w:type="dxa"/>
            <w:tcBorders>
              <w:top w:val="single" w:sz="4" w:space="0" w:color="auto"/>
              <w:left w:val="single" w:sz="4" w:space="0" w:color="auto"/>
              <w:bottom w:val="single" w:sz="4" w:space="0" w:color="auto"/>
              <w:right w:val="single" w:sz="4" w:space="0" w:color="auto"/>
            </w:tcBorders>
            <w:vAlign w:val="center"/>
          </w:tcPr>
          <w:p w14:paraId="0D1534AA" w14:textId="77777777" w:rsidR="002F70C2" w:rsidRDefault="002F1509">
            <w:pPr>
              <w:spacing w:line="500" w:lineRule="exact"/>
              <w:rPr>
                <w:rFonts w:ascii="宋体" w:hAnsi="宋体" w:cs="宋体"/>
                <w:szCs w:val="21"/>
              </w:rPr>
            </w:pPr>
            <w:bookmarkStart w:id="93" w:name="_23"/>
            <w:bookmarkEnd w:id="93"/>
            <w:r>
              <w:rPr>
                <w:rFonts w:ascii="宋体" w:hAnsi="宋体" w:cs="宋体" w:hint="eastAsia"/>
                <w:szCs w:val="21"/>
              </w:rPr>
              <w:t>开标时间、地点</w:t>
            </w:r>
          </w:p>
        </w:tc>
        <w:tc>
          <w:tcPr>
            <w:tcW w:w="7410" w:type="dxa"/>
            <w:tcBorders>
              <w:top w:val="single" w:sz="4" w:space="0" w:color="auto"/>
              <w:left w:val="single" w:sz="4" w:space="0" w:color="auto"/>
              <w:bottom w:val="single" w:sz="4" w:space="0" w:color="auto"/>
              <w:right w:val="single" w:sz="4" w:space="0" w:color="auto"/>
            </w:tcBorders>
            <w:vAlign w:val="center"/>
          </w:tcPr>
          <w:p w14:paraId="01921668" w14:textId="77777777" w:rsidR="002F70C2" w:rsidRDefault="002F1509">
            <w:pPr>
              <w:snapToGrid w:val="0"/>
              <w:spacing w:line="500" w:lineRule="exact"/>
              <w:rPr>
                <w:rFonts w:ascii="宋体" w:hAnsi="宋体" w:cs="宋体"/>
                <w:szCs w:val="21"/>
              </w:rPr>
            </w:pPr>
            <w:r>
              <w:rPr>
                <w:rFonts w:ascii="宋体" w:hAnsi="宋体" w:cs="宋体" w:hint="eastAsia"/>
                <w:szCs w:val="21"/>
              </w:rPr>
              <w:t>详见招标公告</w:t>
            </w:r>
            <w:r>
              <w:rPr>
                <w:rFonts w:ascii="宋体" w:hAnsi="宋体" w:cs="宋体" w:hint="eastAsia"/>
                <w:szCs w:val="21"/>
              </w:rPr>
              <w:t xml:space="preserve"> </w:t>
            </w:r>
          </w:p>
        </w:tc>
      </w:tr>
      <w:tr w:rsidR="002F70C2" w14:paraId="6A7730C9" w14:textId="77777777">
        <w:trPr>
          <w:trHeight w:val="1287"/>
        </w:trPr>
        <w:tc>
          <w:tcPr>
            <w:tcW w:w="860" w:type="dxa"/>
            <w:vMerge w:val="restart"/>
            <w:tcBorders>
              <w:top w:val="single" w:sz="4" w:space="0" w:color="auto"/>
              <w:left w:val="single" w:sz="4" w:space="0" w:color="auto"/>
              <w:bottom w:val="single" w:sz="4" w:space="0" w:color="auto"/>
              <w:right w:val="single" w:sz="4" w:space="0" w:color="auto"/>
            </w:tcBorders>
            <w:vAlign w:val="center"/>
          </w:tcPr>
          <w:p w14:paraId="28FBEB71" w14:textId="77777777" w:rsidR="002F70C2" w:rsidRDefault="002F1509">
            <w:pPr>
              <w:spacing w:line="500" w:lineRule="exact"/>
              <w:rPr>
                <w:rFonts w:ascii="宋体" w:hAnsi="宋体" w:cs="宋体"/>
                <w:szCs w:val="21"/>
              </w:rPr>
            </w:pPr>
            <w:r>
              <w:rPr>
                <w:rFonts w:ascii="宋体" w:hAnsi="宋体" w:cs="宋体" w:hint="eastAsia"/>
                <w:szCs w:val="21"/>
              </w:rPr>
              <w:t>25.3</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
        </w:tc>
        <w:tc>
          <w:tcPr>
            <w:tcW w:w="1970" w:type="dxa"/>
            <w:tcBorders>
              <w:top w:val="single" w:sz="4" w:space="0" w:color="auto"/>
              <w:left w:val="single" w:sz="4" w:space="0" w:color="auto"/>
              <w:bottom w:val="single" w:sz="4" w:space="0" w:color="auto"/>
              <w:right w:val="single" w:sz="4" w:space="0" w:color="auto"/>
            </w:tcBorders>
            <w:vAlign w:val="center"/>
          </w:tcPr>
          <w:p w14:paraId="63841B3A" w14:textId="77777777" w:rsidR="002F70C2" w:rsidRDefault="002F1509">
            <w:pPr>
              <w:spacing w:line="500" w:lineRule="exact"/>
              <w:rPr>
                <w:rFonts w:ascii="宋体" w:hAnsi="宋体" w:cs="宋体"/>
                <w:szCs w:val="21"/>
              </w:rPr>
            </w:pPr>
            <w:bookmarkStart w:id="94" w:name="_25.3"/>
            <w:bookmarkEnd w:id="94"/>
            <w:r>
              <w:rPr>
                <w:rFonts w:ascii="宋体" w:hAnsi="宋体" w:cs="宋体" w:hint="eastAsia"/>
                <w:szCs w:val="21"/>
              </w:rPr>
              <w:t>投标人信用查询渠道</w:t>
            </w:r>
          </w:p>
        </w:tc>
        <w:tc>
          <w:tcPr>
            <w:tcW w:w="7410" w:type="dxa"/>
            <w:tcBorders>
              <w:top w:val="single" w:sz="4" w:space="0" w:color="auto"/>
              <w:left w:val="single" w:sz="4" w:space="0" w:color="auto"/>
              <w:bottom w:val="single" w:sz="4" w:space="0" w:color="auto"/>
              <w:right w:val="single" w:sz="4" w:space="0" w:color="auto"/>
            </w:tcBorders>
            <w:vAlign w:val="center"/>
          </w:tcPr>
          <w:p w14:paraId="5E155D5B" w14:textId="77777777" w:rsidR="002F70C2" w:rsidRDefault="002F1509">
            <w:pPr>
              <w:snapToGrid w:val="0"/>
              <w:spacing w:line="500" w:lineRule="exact"/>
              <w:rPr>
                <w:rFonts w:ascii="宋体" w:hAnsi="宋体" w:cs="宋体"/>
                <w:szCs w:val="21"/>
              </w:rPr>
            </w:pPr>
            <w:r>
              <w:rPr>
                <w:rFonts w:ascii="宋体" w:hAnsi="宋体" w:cs="宋体" w:hint="eastAsia"/>
                <w:szCs w:val="21"/>
              </w:rPr>
              <w:t>采购人或者采购代理机构在资格审查结束前，对投标人进行信用查询。</w:t>
            </w:r>
          </w:p>
          <w:p w14:paraId="74AB4B5D" w14:textId="77777777" w:rsidR="002F70C2" w:rsidRDefault="002F1509">
            <w:pPr>
              <w:snapToGrid w:val="0"/>
              <w:spacing w:line="500" w:lineRule="exact"/>
              <w:rPr>
                <w:rFonts w:ascii="宋体" w:hAnsi="宋体" w:cs="宋体"/>
                <w:szCs w:val="21"/>
              </w:rPr>
            </w:pPr>
            <w:r>
              <w:rPr>
                <w:rFonts w:ascii="宋体" w:hAnsi="宋体" w:cs="宋体" w:hint="eastAsia"/>
                <w:szCs w:val="21"/>
              </w:rPr>
              <w:t>查询渠道：“信用中国”网站</w:t>
            </w:r>
            <w:r>
              <w:rPr>
                <w:rFonts w:ascii="宋体" w:hAnsi="宋体" w:cs="宋体" w:hint="eastAsia"/>
                <w:szCs w:val="21"/>
              </w:rPr>
              <w:t xml:space="preserve">(www.creditchina.gov.cn) </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w:t>
            </w:r>
          </w:p>
        </w:tc>
      </w:tr>
      <w:tr w:rsidR="002F70C2" w14:paraId="380FB70D" w14:textId="77777777">
        <w:trPr>
          <w:trHeight w:val="643"/>
        </w:trPr>
        <w:tc>
          <w:tcPr>
            <w:tcW w:w="860" w:type="dxa"/>
            <w:vMerge/>
            <w:tcBorders>
              <w:top w:val="single" w:sz="4" w:space="0" w:color="auto"/>
              <w:left w:val="single" w:sz="4" w:space="0" w:color="auto"/>
              <w:bottom w:val="single" w:sz="4" w:space="0" w:color="auto"/>
              <w:right w:val="single" w:sz="4" w:space="0" w:color="auto"/>
            </w:tcBorders>
            <w:vAlign w:val="center"/>
          </w:tcPr>
          <w:p w14:paraId="79976E8D" w14:textId="77777777" w:rsidR="002F70C2" w:rsidRDefault="002F70C2">
            <w:pPr>
              <w:widowControl/>
              <w:spacing w:line="500" w:lineRule="exact"/>
              <w:jc w:val="lef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417907C4" w14:textId="77777777" w:rsidR="002F70C2" w:rsidRDefault="002F1509">
            <w:pPr>
              <w:spacing w:line="500" w:lineRule="exact"/>
              <w:rPr>
                <w:rFonts w:ascii="宋体" w:hAnsi="宋体" w:cs="宋体"/>
                <w:szCs w:val="21"/>
              </w:rPr>
            </w:pPr>
            <w:r>
              <w:rPr>
                <w:rFonts w:ascii="宋体" w:hAnsi="宋体" w:cs="宋体" w:hint="eastAsia"/>
                <w:szCs w:val="21"/>
              </w:rPr>
              <w:t>信用查询截止时点</w:t>
            </w:r>
          </w:p>
        </w:tc>
        <w:tc>
          <w:tcPr>
            <w:tcW w:w="7410" w:type="dxa"/>
            <w:tcBorders>
              <w:top w:val="single" w:sz="4" w:space="0" w:color="auto"/>
              <w:left w:val="single" w:sz="4" w:space="0" w:color="auto"/>
              <w:bottom w:val="single" w:sz="4" w:space="0" w:color="auto"/>
              <w:right w:val="single" w:sz="4" w:space="0" w:color="auto"/>
            </w:tcBorders>
            <w:vAlign w:val="center"/>
          </w:tcPr>
          <w:p w14:paraId="5B2BBD72" w14:textId="77777777" w:rsidR="002F70C2" w:rsidRDefault="002F1509">
            <w:pPr>
              <w:snapToGrid w:val="0"/>
              <w:spacing w:line="500" w:lineRule="exact"/>
              <w:rPr>
                <w:rFonts w:ascii="宋体" w:hAnsi="宋体" w:cs="宋体"/>
                <w:szCs w:val="21"/>
              </w:rPr>
            </w:pPr>
            <w:r>
              <w:rPr>
                <w:rFonts w:ascii="宋体" w:hAnsi="宋体" w:cs="宋体" w:hint="eastAsia"/>
                <w:szCs w:val="21"/>
              </w:rPr>
              <w:t>资格审查结束前</w:t>
            </w:r>
          </w:p>
        </w:tc>
      </w:tr>
      <w:tr w:rsidR="002F70C2" w14:paraId="102B876D" w14:textId="77777777">
        <w:trPr>
          <w:trHeight w:val="708"/>
        </w:trPr>
        <w:tc>
          <w:tcPr>
            <w:tcW w:w="860" w:type="dxa"/>
            <w:vMerge/>
            <w:tcBorders>
              <w:top w:val="single" w:sz="4" w:space="0" w:color="auto"/>
              <w:left w:val="single" w:sz="4" w:space="0" w:color="auto"/>
              <w:bottom w:val="single" w:sz="4" w:space="0" w:color="auto"/>
              <w:right w:val="single" w:sz="4" w:space="0" w:color="auto"/>
            </w:tcBorders>
            <w:vAlign w:val="center"/>
          </w:tcPr>
          <w:p w14:paraId="4DEE3222" w14:textId="77777777" w:rsidR="002F70C2" w:rsidRDefault="002F70C2">
            <w:pPr>
              <w:widowControl/>
              <w:spacing w:line="500" w:lineRule="exact"/>
              <w:jc w:val="lef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460615F9" w14:textId="77777777" w:rsidR="002F70C2" w:rsidRDefault="002F1509">
            <w:pPr>
              <w:spacing w:line="500" w:lineRule="exact"/>
              <w:rPr>
                <w:rFonts w:ascii="宋体" w:hAnsi="宋体" w:cs="宋体"/>
                <w:szCs w:val="21"/>
              </w:rPr>
            </w:pPr>
            <w:r>
              <w:rPr>
                <w:rFonts w:ascii="宋体" w:hAnsi="宋体" w:cs="宋体" w:hint="eastAsia"/>
                <w:szCs w:val="21"/>
              </w:rPr>
              <w:t>查询记录和证据留存方式</w:t>
            </w:r>
          </w:p>
        </w:tc>
        <w:tc>
          <w:tcPr>
            <w:tcW w:w="7410" w:type="dxa"/>
            <w:tcBorders>
              <w:top w:val="single" w:sz="4" w:space="0" w:color="auto"/>
              <w:left w:val="single" w:sz="4" w:space="0" w:color="auto"/>
              <w:bottom w:val="single" w:sz="4" w:space="0" w:color="auto"/>
              <w:right w:val="single" w:sz="4" w:space="0" w:color="auto"/>
            </w:tcBorders>
            <w:vAlign w:val="center"/>
          </w:tcPr>
          <w:p w14:paraId="7285C034" w14:textId="77777777" w:rsidR="002F70C2" w:rsidRDefault="002F1509">
            <w:pPr>
              <w:snapToGrid w:val="0"/>
              <w:spacing w:line="500" w:lineRule="exact"/>
              <w:rPr>
                <w:rFonts w:ascii="宋体" w:hAnsi="宋体" w:cs="宋体"/>
                <w:szCs w:val="21"/>
              </w:rPr>
            </w:pPr>
            <w:r>
              <w:rPr>
                <w:rFonts w:ascii="宋体" w:hAnsi="宋体" w:cs="宋体" w:hint="eastAsia"/>
                <w:szCs w:val="21"/>
              </w:rPr>
              <w:t>在查询网站中直接截图查询记录，截图作为附件在广西政府采购云平台上传保存。</w:t>
            </w:r>
          </w:p>
        </w:tc>
      </w:tr>
      <w:tr w:rsidR="002F70C2" w14:paraId="49ACAC5B" w14:textId="77777777">
        <w:trPr>
          <w:trHeight w:val="840"/>
        </w:trPr>
        <w:tc>
          <w:tcPr>
            <w:tcW w:w="860" w:type="dxa"/>
            <w:vMerge/>
            <w:tcBorders>
              <w:top w:val="single" w:sz="4" w:space="0" w:color="auto"/>
              <w:left w:val="single" w:sz="4" w:space="0" w:color="auto"/>
              <w:bottom w:val="single" w:sz="4" w:space="0" w:color="auto"/>
              <w:right w:val="single" w:sz="4" w:space="0" w:color="auto"/>
            </w:tcBorders>
            <w:vAlign w:val="center"/>
          </w:tcPr>
          <w:p w14:paraId="70F70FE0" w14:textId="77777777" w:rsidR="002F70C2" w:rsidRDefault="002F70C2">
            <w:pPr>
              <w:widowControl/>
              <w:spacing w:line="500" w:lineRule="exact"/>
              <w:jc w:val="lef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5128F5D1" w14:textId="77777777" w:rsidR="002F70C2" w:rsidRDefault="002F1509">
            <w:pPr>
              <w:spacing w:line="500" w:lineRule="exact"/>
              <w:rPr>
                <w:rFonts w:ascii="宋体" w:hAnsi="宋体" w:cs="宋体"/>
                <w:szCs w:val="21"/>
              </w:rPr>
            </w:pPr>
            <w:r>
              <w:rPr>
                <w:rFonts w:ascii="宋体" w:hAnsi="宋体" w:cs="宋体" w:hint="eastAsia"/>
                <w:szCs w:val="21"/>
              </w:rPr>
              <w:t>信用信息使用规则</w:t>
            </w:r>
          </w:p>
        </w:tc>
        <w:tc>
          <w:tcPr>
            <w:tcW w:w="7410" w:type="dxa"/>
            <w:tcBorders>
              <w:top w:val="single" w:sz="4" w:space="0" w:color="auto"/>
              <w:left w:val="single" w:sz="4" w:space="0" w:color="auto"/>
              <w:bottom w:val="single" w:sz="4" w:space="0" w:color="auto"/>
              <w:right w:val="single" w:sz="4" w:space="0" w:color="auto"/>
            </w:tcBorders>
            <w:vAlign w:val="center"/>
          </w:tcPr>
          <w:p w14:paraId="2B6B2D11" w14:textId="77777777" w:rsidR="002F70C2" w:rsidRDefault="002F1509">
            <w:pPr>
              <w:snapToGrid w:val="0"/>
              <w:spacing w:line="500" w:lineRule="exact"/>
              <w:rPr>
                <w:rFonts w:ascii="宋体" w:hAnsi="宋体" w:cs="宋体"/>
                <w:szCs w:val="21"/>
              </w:rPr>
            </w:pPr>
            <w:r>
              <w:rPr>
                <w:rFonts w:ascii="宋体" w:hAnsi="宋体" w:cs="宋体" w:hint="eastAsia"/>
                <w:szCs w:val="21"/>
              </w:rPr>
              <w:t>对在“信用中国”网站</w:t>
            </w:r>
            <w:r>
              <w:rPr>
                <w:rFonts w:ascii="宋体" w:hAnsi="宋体" w:cs="宋体" w:hint="eastAsia"/>
                <w:szCs w:val="21"/>
              </w:rPr>
              <w:t xml:space="preserve">(www.creditchina.gov.cn) </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2F70C2" w14:paraId="5DF83333" w14:textId="77777777">
        <w:tc>
          <w:tcPr>
            <w:tcW w:w="860" w:type="dxa"/>
            <w:tcBorders>
              <w:top w:val="single" w:sz="4" w:space="0" w:color="auto"/>
              <w:left w:val="single" w:sz="4" w:space="0" w:color="auto"/>
              <w:bottom w:val="single" w:sz="4" w:space="0" w:color="auto"/>
              <w:right w:val="single" w:sz="4" w:space="0" w:color="auto"/>
            </w:tcBorders>
            <w:vAlign w:val="center"/>
          </w:tcPr>
          <w:p w14:paraId="005D0E55" w14:textId="77777777" w:rsidR="002F70C2" w:rsidRDefault="002F1509">
            <w:pPr>
              <w:spacing w:line="500" w:lineRule="exact"/>
              <w:rPr>
                <w:rFonts w:ascii="宋体" w:hAnsi="宋体" w:cs="宋体"/>
                <w:szCs w:val="21"/>
              </w:rPr>
            </w:pPr>
            <w:r>
              <w:rPr>
                <w:rFonts w:ascii="宋体" w:hAnsi="宋体" w:cs="宋体" w:hint="eastAsia"/>
                <w:szCs w:val="21"/>
              </w:rPr>
              <w:t>29.1</w:t>
            </w:r>
          </w:p>
        </w:tc>
        <w:tc>
          <w:tcPr>
            <w:tcW w:w="1970" w:type="dxa"/>
            <w:tcBorders>
              <w:top w:val="single" w:sz="4" w:space="0" w:color="auto"/>
              <w:left w:val="single" w:sz="4" w:space="0" w:color="auto"/>
              <w:bottom w:val="single" w:sz="4" w:space="0" w:color="auto"/>
              <w:right w:val="single" w:sz="4" w:space="0" w:color="auto"/>
            </w:tcBorders>
            <w:vAlign w:val="center"/>
          </w:tcPr>
          <w:p w14:paraId="0CFB7C3E" w14:textId="77777777" w:rsidR="002F70C2" w:rsidRDefault="002F1509">
            <w:pPr>
              <w:spacing w:line="500" w:lineRule="exact"/>
              <w:rPr>
                <w:rFonts w:ascii="宋体" w:hAnsi="宋体" w:cs="宋体"/>
                <w:szCs w:val="21"/>
              </w:rPr>
            </w:pPr>
            <w:bookmarkStart w:id="95" w:name="_28.3"/>
            <w:bookmarkStart w:id="96" w:name="_26"/>
            <w:bookmarkEnd w:id="95"/>
            <w:bookmarkEnd w:id="96"/>
            <w:r>
              <w:rPr>
                <w:rFonts w:ascii="宋体" w:hAnsi="宋体" w:cs="宋体" w:hint="eastAsia"/>
                <w:szCs w:val="21"/>
              </w:rPr>
              <w:t>评标方法</w:t>
            </w:r>
          </w:p>
        </w:tc>
        <w:tc>
          <w:tcPr>
            <w:tcW w:w="7410" w:type="dxa"/>
            <w:tcBorders>
              <w:top w:val="single" w:sz="4" w:space="0" w:color="auto"/>
              <w:left w:val="single" w:sz="4" w:space="0" w:color="auto"/>
              <w:bottom w:val="single" w:sz="4" w:space="0" w:color="auto"/>
              <w:right w:val="single" w:sz="4" w:space="0" w:color="auto"/>
            </w:tcBorders>
            <w:vAlign w:val="center"/>
          </w:tcPr>
          <w:p w14:paraId="26DA1431" w14:textId="77777777" w:rsidR="002F70C2" w:rsidRDefault="002F1509">
            <w:pPr>
              <w:autoSpaceDE w:val="0"/>
              <w:autoSpaceDN w:val="0"/>
              <w:snapToGrid w:val="0"/>
              <w:spacing w:line="500" w:lineRule="exact"/>
              <w:textAlignment w:val="bottom"/>
              <w:rPr>
                <w:rFonts w:ascii="宋体" w:hAnsi="宋体" w:cs="宋体"/>
                <w:szCs w:val="21"/>
              </w:rPr>
            </w:pPr>
            <w:r>
              <w:rPr>
                <w:rFonts w:ascii="Segoe UI Emoji" w:hAnsi="Segoe UI Emoji" w:cs="Segoe UI Emoji"/>
                <w:szCs w:val="21"/>
              </w:rPr>
              <w:t>☑</w:t>
            </w:r>
            <w:r>
              <w:rPr>
                <w:rFonts w:ascii="宋体" w:hAnsi="宋体" w:cs="宋体" w:hint="eastAsia"/>
                <w:szCs w:val="21"/>
              </w:rPr>
              <w:t>综合评分法</w:t>
            </w:r>
          </w:p>
          <w:p w14:paraId="17457077" w14:textId="77777777" w:rsidR="002F70C2" w:rsidRDefault="002F1509">
            <w:pPr>
              <w:autoSpaceDE w:val="0"/>
              <w:autoSpaceDN w:val="0"/>
              <w:snapToGrid w:val="0"/>
              <w:spacing w:line="500" w:lineRule="exact"/>
              <w:textAlignment w:val="bottom"/>
              <w:rPr>
                <w:rFonts w:ascii="宋体" w:hAnsi="宋体" w:cs="宋体"/>
                <w:szCs w:val="21"/>
              </w:rPr>
            </w:pPr>
            <w:r>
              <w:rPr>
                <w:rFonts w:ascii="宋体" w:hAnsi="宋体" w:cs="宋体" w:hint="eastAsia"/>
                <w:szCs w:val="21"/>
              </w:rPr>
              <w:t>□最低评标价法</w:t>
            </w:r>
          </w:p>
        </w:tc>
      </w:tr>
      <w:tr w:rsidR="002F70C2" w14:paraId="1E1D530D" w14:textId="77777777">
        <w:trPr>
          <w:trHeight w:val="555"/>
        </w:trPr>
        <w:tc>
          <w:tcPr>
            <w:tcW w:w="860" w:type="dxa"/>
            <w:tcBorders>
              <w:top w:val="single" w:sz="4" w:space="0" w:color="auto"/>
              <w:left w:val="single" w:sz="4" w:space="0" w:color="auto"/>
              <w:bottom w:val="single" w:sz="4" w:space="0" w:color="auto"/>
              <w:right w:val="single" w:sz="4" w:space="0" w:color="auto"/>
            </w:tcBorders>
            <w:vAlign w:val="center"/>
          </w:tcPr>
          <w:p w14:paraId="15D102EF" w14:textId="77777777" w:rsidR="002F70C2" w:rsidRDefault="002F1509">
            <w:pPr>
              <w:spacing w:line="500" w:lineRule="exact"/>
              <w:rPr>
                <w:rFonts w:ascii="宋体" w:hAnsi="宋体" w:cs="宋体"/>
                <w:szCs w:val="21"/>
              </w:rPr>
            </w:pPr>
            <w:r>
              <w:rPr>
                <w:rFonts w:ascii="宋体" w:hAnsi="宋体" w:cs="宋体" w:hint="eastAsia"/>
                <w:szCs w:val="21"/>
              </w:rPr>
              <w:t>29.2</w:t>
            </w:r>
          </w:p>
        </w:tc>
        <w:tc>
          <w:tcPr>
            <w:tcW w:w="1970" w:type="dxa"/>
            <w:tcBorders>
              <w:top w:val="single" w:sz="4" w:space="0" w:color="auto"/>
              <w:left w:val="single" w:sz="4" w:space="0" w:color="auto"/>
              <w:bottom w:val="single" w:sz="4" w:space="0" w:color="auto"/>
              <w:right w:val="single" w:sz="4" w:space="0" w:color="auto"/>
            </w:tcBorders>
            <w:vAlign w:val="center"/>
          </w:tcPr>
          <w:p w14:paraId="0E6A4D10" w14:textId="77777777" w:rsidR="002F70C2" w:rsidRDefault="002F1509">
            <w:pPr>
              <w:spacing w:line="500" w:lineRule="exact"/>
              <w:rPr>
                <w:rFonts w:ascii="宋体" w:hAnsi="宋体" w:cs="宋体"/>
                <w:szCs w:val="21"/>
              </w:rPr>
            </w:pPr>
            <w:bookmarkStart w:id="97" w:name="_29.2.2（2）"/>
            <w:bookmarkEnd w:id="97"/>
            <w:r>
              <w:rPr>
                <w:rFonts w:ascii="宋体" w:hAnsi="宋体" w:cs="宋体" w:hint="eastAsia"/>
                <w:szCs w:val="21"/>
              </w:rPr>
              <w:t>允许负偏离项</w:t>
            </w:r>
          </w:p>
        </w:tc>
        <w:tc>
          <w:tcPr>
            <w:tcW w:w="7410" w:type="dxa"/>
            <w:tcBorders>
              <w:top w:val="single" w:sz="4" w:space="0" w:color="auto"/>
              <w:left w:val="single" w:sz="4" w:space="0" w:color="auto"/>
              <w:bottom w:val="single" w:sz="4" w:space="0" w:color="auto"/>
              <w:right w:val="single" w:sz="4" w:space="0" w:color="auto"/>
            </w:tcBorders>
            <w:vAlign w:val="center"/>
          </w:tcPr>
          <w:p w14:paraId="1F1B282B" w14:textId="77777777" w:rsidR="002F70C2" w:rsidRDefault="002F1509">
            <w:pPr>
              <w:snapToGrid w:val="0"/>
              <w:spacing w:line="500" w:lineRule="exact"/>
              <w:rPr>
                <w:rFonts w:ascii="宋体" w:hAnsi="宋体" w:cs="宋体"/>
                <w:szCs w:val="21"/>
              </w:rPr>
            </w:pPr>
            <w:r>
              <w:rPr>
                <w:rFonts w:ascii="宋体" w:hAnsi="宋体" w:cs="宋体" w:hint="eastAsia"/>
                <w:szCs w:val="21"/>
              </w:rPr>
              <w:t>商务条款评审中允许负偏离的条款数为</w:t>
            </w:r>
            <w:r>
              <w:rPr>
                <w:rFonts w:ascii="宋体" w:hAnsi="宋体" w:cs="宋体" w:hint="eastAsia"/>
                <w:szCs w:val="21"/>
                <w:u w:val="single"/>
              </w:rPr>
              <w:t xml:space="preserve"> </w:t>
            </w:r>
            <w:r>
              <w:rPr>
                <w:rFonts w:ascii="宋体" w:hAnsi="宋体" w:cs="宋体"/>
                <w:szCs w:val="21"/>
                <w:u w:val="single"/>
              </w:rPr>
              <w:t>0</w:t>
            </w:r>
            <w:r>
              <w:rPr>
                <w:rFonts w:ascii="宋体" w:hAnsi="宋体" w:cs="宋体" w:hint="eastAsia"/>
                <w:szCs w:val="21"/>
                <w:u w:val="single"/>
              </w:rPr>
              <w:t xml:space="preserve"> </w:t>
            </w:r>
            <w:r>
              <w:rPr>
                <w:rFonts w:ascii="宋体" w:hAnsi="宋体" w:cs="宋体" w:hint="eastAsia"/>
                <w:szCs w:val="21"/>
              </w:rPr>
              <w:t>项。</w:t>
            </w:r>
          </w:p>
          <w:p w14:paraId="6FE0CCCA" w14:textId="77777777" w:rsidR="002F70C2" w:rsidRDefault="002F1509">
            <w:pPr>
              <w:snapToGrid w:val="0"/>
              <w:spacing w:line="500" w:lineRule="exact"/>
              <w:rPr>
                <w:rFonts w:ascii="宋体" w:hAnsi="宋体" w:cs="宋体"/>
                <w:szCs w:val="21"/>
              </w:rPr>
            </w:pPr>
            <w:r>
              <w:rPr>
                <w:rFonts w:ascii="宋体" w:hAnsi="宋体" w:cs="宋体" w:hint="eastAsia"/>
                <w:szCs w:val="21"/>
              </w:rPr>
              <w:t>技术需求评审中允许负偏离的条款数为</w:t>
            </w:r>
            <w:r>
              <w:rPr>
                <w:rFonts w:ascii="宋体" w:hAnsi="宋体" w:cs="宋体" w:hint="eastAsia"/>
                <w:szCs w:val="21"/>
                <w:u w:val="single"/>
              </w:rPr>
              <w:t xml:space="preserve"> </w:t>
            </w:r>
            <w:r>
              <w:rPr>
                <w:rFonts w:ascii="宋体" w:hAnsi="宋体" w:cs="宋体"/>
                <w:szCs w:val="21"/>
                <w:u w:val="single"/>
              </w:rPr>
              <w:t>0</w:t>
            </w:r>
            <w:r>
              <w:rPr>
                <w:rFonts w:ascii="宋体" w:hAnsi="宋体" w:cs="宋体" w:hint="eastAsia"/>
                <w:szCs w:val="21"/>
                <w:u w:val="single"/>
              </w:rPr>
              <w:t xml:space="preserve"> </w:t>
            </w:r>
            <w:r>
              <w:rPr>
                <w:rFonts w:ascii="宋体" w:hAnsi="宋体" w:cs="宋体" w:hint="eastAsia"/>
                <w:szCs w:val="21"/>
              </w:rPr>
              <w:t>项。</w:t>
            </w:r>
          </w:p>
        </w:tc>
      </w:tr>
      <w:tr w:rsidR="002F70C2" w14:paraId="399614D6" w14:textId="77777777">
        <w:tc>
          <w:tcPr>
            <w:tcW w:w="860" w:type="dxa"/>
            <w:tcBorders>
              <w:top w:val="single" w:sz="4" w:space="0" w:color="auto"/>
              <w:left w:val="single" w:sz="4" w:space="0" w:color="auto"/>
              <w:bottom w:val="single" w:sz="4" w:space="0" w:color="auto"/>
              <w:right w:val="single" w:sz="4" w:space="0" w:color="auto"/>
            </w:tcBorders>
            <w:vAlign w:val="center"/>
          </w:tcPr>
          <w:p w14:paraId="6607E254" w14:textId="77777777" w:rsidR="002F70C2" w:rsidRDefault="002F1509">
            <w:pPr>
              <w:spacing w:line="500" w:lineRule="exact"/>
              <w:rPr>
                <w:rFonts w:ascii="宋体" w:hAnsi="宋体" w:cs="宋体"/>
                <w:szCs w:val="21"/>
              </w:rPr>
            </w:pPr>
            <w:r>
              <w:rPr>
                <w:rFonts w:ascii="宋体" w:hAnsi="宋体" w:cs="宋体" w:hint="eastAsia"/>
                <w:szCs w:val="21"/>
              </w:rPr>
              <w:t>30.1</w:t>
            </w:r>
          </w:p>
        </w:tc>
        <w:tc>
          <w:tcPr>
            <w:tcW w:w="1970" w:type="dxa"/>
            <w:tcBorders>
              <w:top w:val="single" w:sz="4" w:space="0" w:color="auto"/>
              <w:left w:val="single" w:sz="4" w:space="0" w:color="auto"/>
              <w:bottom w:val="single" w:sz="4" w:space="0" w:color="auto"/>
              <w:right w:val="single" w:sz="4" w:space="0" w:color="auto"/>
            </w:tcBorders>
            <w:vAlign w:val="center"/>
          </w:tcPr>
          <w:p w14:paraId="57828ABA" w14:textId="77777777" w:rsidR="002F70C2" w:rsidRDefault="002F1509">
            <w:pPr>
              <w:autoSpaceDE w:val="0"/>
              <w:autoSpaceDN w:val="0"/>
              <w:snapToGrid w:val="0"/>
              <w:spacing w:line="500" w:lineRule="exact"/>
              <w:textAlignment w:val="bottom"/>
              <w:rPr>
                <w:rFonts w:ascii="宋体" w:hAnsi="宋体" w:cs="宋体"/>
                <w:szCs w:val="21"/>
              </w:rPr>
            </w:pPr>
            <w:r>
              <w:rPr>
                <w:rFonts w:ascii="宋体" w:hAnsi="宋体" w:cs="宋体" w:hint="eastAsia"/>
                <w:szCs w:val="21"/>
              </w:rPr>
              <w:t>确定中标人时，出现中标候选人排名并列的情形，确定</w:t>
            </w:r>
            <w:r>
              <w:rPr>
                <w:rFonts w:ascii="宋体" w:hAnsi="宋体" w:cs="宋体" w:hint="eastAsia"/>
                <w:szCs w:val="21"/>
              </w:rPr>
              <w:lastRenderedPageBreak/>
              <w:t>中标人方式</w:t>
            </w:r>
            <w:r>
              <w:rPr>
                <w:rFonts w:ascii="宋体" w:hAnsi="宋体" w:cs="宋体" w:hint="eastAsia"/>
                <w:szCs w:val="21"/>
              </w:rPr>
              <w:t xml:space="preserve"> </w:t>
            </w:r>
          </w:p>
        </w:tc>
        <w:tc>
          <w:tcPr>
            <w:tcW w:w="7410" w:type="dxa"/>
            <w:tcBorders>
              <w:top w:val="single" w:sz="4" w:space="0" w:color="auto"/>
              <w:left w:val="single" w:sz="4" w:space="0" w:color="auto"/>
              <w:bottom w:val="single" w:sz="4" w:space="0" w:color="auto"/>
              <w:right w:val="single" w:sz="4" w:space="0" w:color="auto"/>
            </w:tcBorders>
            <w:vAlign w:val="center"/>
          </w:tcPr>
          <w:p w14:paraId="4610F615" w14:textId="77777777" w:rsidR="002F70C2" w:rsidRDefault="002F1509">
            <w:pPr>
              <w:autoSpaceDE w:val="0"/>
              <w:autoSpaceDN w:val="0"/>
              <w:snapToGrid w:val="0"/>
              <w:spacing w:line="500" w:lineRule="exact"/>
              <w:textAlignment w:val="bottom"/>
              <w:rPr>
                <w:rFonts w:ascii="宋体" w:hAnsi="宋体"/>
                <w:b/>
                <w:bCs/>
                <w:color w:val="000000"/>
                <w:szCs w:val="21"/>
              </w:rPr>
            </w:pPr>
            <w:r>
              <w:rPr>
                <w:rFonts w:ascii="宋体" w:hAnsi="宋体" w:cs="宋体" w:hint="eastAsia"/>
                <w:color w:val="000000"/>
                <w:szCs w:val="21"/>
              </w:rPr>
              <w:lastRenderedPageBreak/>
              <w:t>采购人确定中标人时，出现中标候选人并列的情形，采购人按以下的方式确定中标人：</w:t>
            </w:r>
          </w:p>
          <w:p w14:paraId="13BD6EC8" w14:textId="77777777" w:rsidR="002F70C2" w:rsidRDefault="002F1509">
            <w:pPr>
              <w:autoSpaceDE w:val="0"/>
              <w:autoSpaceDN w:val="0"/>
              <w:snapToGrid w:val="0"/>
              <w:spacing w:line="500" w:lineRule="exact"/>
              <w:textAlignment w:val="bottom"/>
              <w:rPr>
                <w:rFonts w:ascii="宋体" w:hAnsi="宋体" w:cs="宋体"/>
                <w:b/>
                <w:bCs/>
                <w:color w:val="000000"/>
                <w:szCs w:val="21"/>
                <w:highlight w:val="yellow"/>
              </w:rPr>
            </w:pPr>
            <w:r>
              <w:rPr>
                <w:rFonts w:ascii="Segoe UI Emoji" w:hAnsi="Segoe UI Emoji" w:cs="Segoe UI Emoji"/>
                <w:szCs w:val="21"/>
              </w:rPr>
              <w:t>☑</w:t>
            </w:r>
            <w:r>
              <w:rPr>
                <w:rFonts w:ascii="宋体" w:hAnsi="宋体" w:cs="宋体" w:hint="eastAsia"/>
                <w:color w:val="000000"/>
                <w:szCs w:val="21"/>
              </w:rPr>
              <w:t>政策分得分高的优先、技术分得分高的优先、商务分得分高的优先、项目质</w:t>
            </w:r>
            <w:r>
              <w:rPr>
                <w:rFonts w:ascii="宋体" w:hAnsi="宋体" w:cs="宋体" w:hint="eastAsia"/>
                <w:color w:val="000000"/>
                <w:szCs w:val="21"/>
              </w:rPr>
              <w:lastRenderedPageBreak/>
              <w:t>保期长优先、交货期短优先、故障响应时间短优先的顺序。</w:t>
            </w:r>
          </w:p>
          <w:p w14:paraId="654F9864" w14:textId="77777777" w:rsidR="002F70C2" w:rsidRDefault="002F1509">
            <w:pPr>
              <w:autoSpaceDE w:val="0"/>
              <w:autoSpaceDN w:val="0"/>
              <w:snapToGrid w:val="0"/>
              <w:spacing w:line="500" w:lineRule="exact"/>
              <w:textAlignment w:val="bottom"/>
              <w:rPr>
                <w:rFonts w:ascii="宋体" w:hAnsi="宋体" w:cs="宋体"/>
                <w:b/>
                <w:szCs w:val="21"/>
              </w:rPr>
            </w:pPr>
            <w:r>
              <w:rPr>
                <w:rFonts w:ascii="宋体" w:hAnsi="宋体" w:cs="宋体" w:hint="eastAsia"/>
                <w:color w:val="000000"/>
                <w:szCs w:val="21"/>
              </w:rPr>
              <w:t>□</w:t>
            </w:r>
            <w:r>
              <w:rPr>
                <w:rFonts w:ascii="宋体" w:hAnsi="宋体" w:cs="宋体"/>
                <w:color w:val="000000"/>
                <w:szCs w:val="21"/>
              </w:rPr>
              <w:t>采取随机抽取的方式确定</w:t>
            </w:r>
            <w:r>
              <w:rPr>
                <w:rFonts w:ascii="宋体" w:hAnsi="宋体" w:cs="宋体" w:hint="eastAsia"/>
                <w:color w:val="000000"/>
                <w:szCs w:val="21"/>
              </w:rPr>
              <w:t>。</w:t>
            </w:r>
          </w:p>
        </w:tc>
      </w:tr>
      <w:tr w:rsidR="002F70C2" w14:paraId="7676D345" w14:textId="77777777">
        <w:trPr>
          <w:trHeight w:val="360"/>
        </w:trPr>
        <w:tc>
          <w:tcPr>
            <w:tcW w:w="860" w:type="dxa"/>
            <w:tcBorders>
              <w:top w:val="single" w:sz="4" w:space="0" w:color="auto"/>
              <w:left w:val="single" w:sz="4" w:space="0" w:color="auto"/>
              <w:bottom w:val="single" w:sz="4" w:space="0" w:color="auto"/>
              <w:right w:val="single" w:sz="4" w:space="0" w:color="auto"/>
            </w:tcBorders>
            <w:vAlign w:val="center"/>
          </w:tcPr>
          <w:p w14:paraId="4DAA2DC8" w14:textId="77777777" w:rsidR="002F70C2" w:rsidRDefault="002F1509">
            <w:pPr>
              <w:spacing w:line="500" w:lineRule="exact"/>
              <w:rPr>
                <w:rFonts w:ascii="宋体" w:hAnsi="宋体" w:cs="宋体"/>
                <w:szCs w:val="21"/>
              </w:rPr>
            </w:pPr>
            <w:r>
              <w:rPr>
                <w:rFonts w:ascii="宋体" w:hAnsi="宋体" w:cs="宋体" w:hint="eastAsia"/>
                <w:szCs w:val="21"/>
              </w:rPr>
              <w:lastRenderedPageBreak/>
              <w:t>35</w:t>
            </w:r>
          </w:p>
        </w:tc>
        <w:tc>
          <w:tcPr>
            <w:tcW w:w="1970" w:type="dxa"/>
            <w:tcBorders>
              <w:top w:val="single" w:sz="4" w:space="0" w:color="auto"/>
              <w:left w:val="single" w:sz="4" w:space="0" w:color="auto"/>
              <w:bottom w:val="single" w:sz="4" w:space="0" w:color="auto"/>
              <w:right w:val="single" w:sz="4" w:space="0" w:color="auto"/>
            </w:tcBorders>
            <w:vAlign w:val="center"/>
          </w:tcPr>
          <w:p w14:paraId="14AB3BE8" w14:textId="77777777" w:rsidR="002F70C2" w:rsidRDefault="002F1509">
            <w:pPr>
              <w:spacing w:line="500" w:lineRule="exact"/>
              <w:rPr>
                <w:rFonts w:ascii="宋体" w:hAnsi="宋体" w:cs="宋体"/>
                <w:szCs w:val="21"/>
              </w:rPr>
            </w:pPr>
            <w:bookmarkStart w:id="98" w:name="_39.1"/>
            <w:bookmarkEnd w:id="98"/>
            <w:r>
              <w:rPr>
                <w:rFonts w:ascii="宋体" w:hAnsi="宋体" w:cs="宋体" w:hint="eastAsia"/>
                <w:szCs w:val="21"/>
              </w:rPr>
              <w:t>履约保证金金额</w:t>
            </w:r>
          </w:p>
        </w:tc>
        <w:tc>
          <w:tcPr>
            <w:tcW w:w="7410" w:type="dxa"/>
            <w:tcBorders>
              <w:top w:val="single" w:sz="4" w:space="0" w:color="auto"/>
              <w:left w:val="single" w:sz="4" w:space="0" w:color="auto"/>
              <w:bottom w:val="single" w:sz="4" w:space="0" w:color="auto"/>
              <w:right w:val="single" w:sz="4" w:space="0" w:color="auto"/>
            </w:tcBorders>
            <w:vAlign w:val="bottom"/>
          </w:tcPr>
          <w:p w14:paraId="0825FC7D" w14:textId="77777777" w:rsidR="002F70C2" w:rsidRDefault="002F1509">
            <w:pPr>
              <w:spacing w:line="500" w:lineRule="exact"/>
              <w:rPr>
                <w:rFonts w:ascii="宋体" w:hAnsi="宋体" w:cs="宋体"/>
                <w:b/>
                <w:bCs/>
                <w:szCs w:val="21"/>
              </w:rPr>
            </w:pPr>
            <w:r>
              <w:rPr>
                <w:rFonts w:ascii="宋体" w:hAnsi="宋体" w:cs="宋体" w:hint="eastAsia"/>
                <w:b/>
                <w:bCs/>
                <w:szCs w:val="21"/>
              </w:rPr>
              <w:t>□本项目不需要缴</w:t>
            </w:r>
            <w:r>
              <w:rPr>
                <w:rFonts w:ascii="宋体" w:hAnsi="宋体" w:cs="宋体" w:hint="eastAsia"/>
                <w:b/>
                <w:bCs/>
                <w:kern w:val="0"/>
                <w:szCs w:val="21"/>
              </w:rPr>
              <w:t>纳</w:t>
            </w:r>
            <w:r>
              <w:rPr>
                <w:rFonts w:ascii="宋体" w:hAnsi="宋体" w:cs="宋体" w:hint="eastAsia"/>
                <w:b/>
                <w:bCs/>
                <w:szCs w:val="21"/>
              </w:rPr>
              <w:t>履约保证金。</w:t>
            </w:r>
          </w:p>
          <w:p w14:paraId="34540CA5" w14:textId="77777777" w:rsidR="002F70C2" w:rsidRDefault="002F1509">
            <w:pPr>
              <w:spacing w:line="500" w:lineRule="exact"/>
              <w:rPr>
                <w:rFonts w:ascii="宋体" w:hAnsi="宋体" w:cs="宋体"/>
                <w:b/>
                <w:bCs/>
                <w:szCs w:val="21"/>
              </w:rPr>
            </w:pPr>
            <w:r>
              <w:rPr>
                <w:rFonts w:ascii="Segoe UI Emoji" w:hAnsi="Segoe UI Emoji" w:cs="Segoe UI Emoji"/>
                <w:szCs w:val="21"/>
              </w:rPr>
              <w:t>☑</w:t>
            </w:r>
            <w:r>
              <w:rPr>
                <w:rFonts w:ascii="宋体" w:hAnsi="宋体" w:cs="宋体" w:hint="eastAsia"/>
                <w:b/>
                <w:bCs/>
                <w:szCs w:val="21"/>
              </w:rPr>
              <w:t>本项目需要缴</w:t>
            </w:r>
            <w:r>
              <w:rPr>
                <w:rFonts w:ascii="宋体" w:hAnsi="宋体" w:cs="宋体" w:hint="eastAsia"/>
                <w:b/>
                <w:bCs/>
                <w:kern w:val="0"/>
                <w:szCs w:val="21"/>
              </w:rPr>
              <w:t>纳</w:t>
            </w:r>
            <w:r>
              <w:rPr>
                <w:rFonts w:ascii="宋体" w:hAnsi="宋体" w:cs="宋体" w:hint="eastAsia"/>
                <w:b/>
                <w:bCs/>
                <w:szCs w:val="21"/>
              </w:rPr>
              <w:t>履约保证金，相关要求如下：</w:t>
            </w:r>
          </w:p>
          <w:p w14:paraId="1775E97D" w14:textId="77777777" w:rsidR="002F70C2" w:rsidRDefault="002F1509">
            <w:pPr>
              <w:autoSpaceDE w:val="0"/>
              <w:autoSpaceDN w:val="0"/>
              <w:snapToGrid w:val="0"/>
              <w:spacing w:line="520" w:lineRule="exact"/>
              <w:textAlignment w:val="bottom"/>
              <w:rPr>
                <w:rFonts w:ascii="宋体" w:hAnsi="宋体" w:cs="宋体"/>
                <w:szCs w:val="21"/>
              </w:rPr>
            </w:pPr>
            <w:r>
              <w:rPr>
                <w:rFonts w:ascii="宋体" w:hAnsi="宋体" w:cs="宋体" w:hint="eastAsia"/>
                <w:szCs w:val="21"/>
              </w:rPr>
              <w:t>1.</w:t>
            </w:r>
            <w:r>
              <w:rPr>
                <w:rFonts w:ascii="宋体" w:hAnsi="宋体" w:cs="宋体" w:hint="eastAsia"/>
                <w:szCs w:val="21"/>
              </w:rPr>
              <w:t>履约保证金金额：按项目中标总金额的</w:t>
            </w:r>
            <w:r>
              <w:rPr>
                <w:rFonts w:ascii="宋体" w:hAnsi="宋体" w:cs="宋体" w:hint="eastAsia"/>
                <w:szCs w:val="21"/>
                <w:u w:val="single"/>
              </w:rPr>
              <w:t xml:space="preserve"> </w:t>
            </w:r>
            <w:r>
              <w:rPr>
                <w:rFonts w:ascii="宋体" w:hAnsi="宋体" w:cs="宋体"/>
                <w:szCs w:val="21"/>
                <w:u w:val="single"/>
              </w:rPr>
              <w:t xml:space="preserve"> 2  </w:t>
            </w:r>
            <w:r>
              <w:rPr>
                <w:rFonts w:ascii="宋体" w:hAnsi="宋体" w:cs="宋体"/>
                <w:szCs w:val="21"/>
              </w:rPr>
              <w:t>%</w:t>
            </w:r>
            <w:r>
              <w:rPr>
                <w:rFonts w:ascii="宋体" w:hAnsi="宋体" w:cs="宋体"/>
                <w:szCs w:val="21"/>
              </w:rPr>
              <w:t>。</w:t>
            </w:r>
          </w:p>
          <w:p w14:paraId="218B2832" w14:textId="77777777" w:rsidR="002F70C2" w:rsidRDefault="002F1509">
            <w:pPr>
              <w:autoSpaceDE w:val="0"/>
              <w:autoSpaceDN w:val="0"/>
              <w:snapToGrid w:val="0"/>
              <w:spacing w:line="520" w:lineRule="exact"/>
              <w:textAlignment w:val="bottom"/>
              <w:rPr>
                <w:rFonts w:ascii="宋体" w:hAnsi="宋体" w:cs="宋体"/>
                <w:szCs w:val="21"/>
              </w:rPr>
            </w:pPr>
            <w:r>
              <w:rPr>
                <w:rFonts w:ascii="宋体" w:hAnsi="宋体" w:cs="宋体" w:hint="eastAsia"/>
                <w:szCs w:val="21"/>
              </w:rPr>
              <w:t>2.</w:t>
            </w:r>
            <w:r>
              <w:rPr>
                <w:rFonts w:ascii="宋体" w:hAnsi="宋体" w:cs="宋体" w:hint="eastAsia"/>
                <w:szCs w:val="21"/>
              </w:rPr>
              <w:t>履约保证金递交方式：中标人在</w:t>
            </w:r>
            <w:r>
              <w:rPr>
                <w:rFonts w:ascii="宋体" w:hAnsi="宋体" w:cs="宋体" w:hint="eastAsia"/>
                <w:kern w:val="0"/>
                <w:szCs w:val="21"/>
                <w:u w:val="single"/>
              </w:rPr>
              <w:t>签订合同</w:t>
            </w:r>
            <w:r>
              <w:rPr>
                <w:rFonts w:ascii="宋体" w:hAnsi="宋体" w:cs="宋体" w:hint="eastAsia"/>
                <w:szCs w:val="21"/>
                <w:u w:val="single"/>
              </w:rPr>
              <w:t>前</w:t>
            </w:r>
            <w:r>
              <w:rPr>
                <w:rFonts w:ascii="宋体" w:hAnsi="宋体" w:cs="宋体" w:hint="eastAsia"/>
                <w:szCs w:val="21"/>
              </w:rPr>
              <w:t>以银行转账、支票、汇票、本票或者金融机构、担保机构出具的保函等非现金方式向</w:t>
            </w:r>
            <w:r>
              <w:rPr>
                <w:rFonts w:ascii="宋体" w:hAnsi="宋体" w:cs="宋体" w:hint="eastAsia"/>
                <w:szCs w:val="21"/>
                <w:u w:val="single"/>
              </w:rPr>
              <w:t>采购人</w:t>
            </w:r>
            <w:r>
              <w:rPr>
                <w:rFonts w:ascii="宋体" w:hAnsi="宋体" w:cs="宋体" w:hint="eastAsia"/>
                <w:szCs w:val="21"/>
              </w:rPr>
              <w:t>提交。</w:t>
            </w:r>
          </w:p>
          <w:p w14:paraId="7291BA16" w14:textId="77777777" w:rsidR="002F70C2" w:rsidRDefault="002F1509">
            <w:pPr>
              <w:autoSpaceDE w:val="0"/>
              <w:autoSpaceDN w:val="0"/>
              <w:snapToGrid w:val="0"/>
              <w:spacing w:line="520" w:lineRule="exact"/>
              <w:textAlignment w:val="bottom"/>
              <w:rPr>
                <w:rFonts w:ascii="宋体" w:hAnsi="宋体" w:cs="宋体"/>
                <w:szCs w:val="21"/>
                <w:u w:val="single"/>
              </w:rPr>
            </w:pPr>
            <w:r>
              <w:rPr>
                <w:rFonts w:ascii="宋体" w:hAnsi="宋体" w:cs="宋体" w:hint="eastAsia"/>
                <w:szCs w:val="21"/>
              </w:rPr>
              <w:t>3.</w:t>
            </w:r>
            <w:r>
              <w:rPr>
                <w:rFonts w:ascii="宋体" w:hAnsi="宋体" w:cs="宋体" w:hint="eastAsia"/>
                <w:szCs w:val="21"/>
              </w:rPr>
              <w:t>履约保证金退付方式、时间及条件：</w:t>
            </w:r>
            <w:r>
              <w:rPr>
                <w:rFonts w:ascii="宋体" w:hAnsi="宋体" w:cs="宋体" w:hint="eastAsia"/>
                <w:szCs w:val="21"/>
                <w:u w:val="single"/>
              </w:rPr>
              <w:t>由中标人向采购人提供《广西壮族自治区政府采购项目合同验收书》</w:t>
            </w:r>
            <w:r>
              <w:rPr>
                <w:rFonts w:ascii="宋体" w:hAnsi="宋体" w:cs="宋体"/>
                <w:szCs w:val="21"/>
                <w:u w:val="single"/>
              </w:rPr>
              <w:t>及《政府采购项目履约保证金退付意见书》，</w:t>
            </w:r>
            <w:r>
              <w:rPr>
                <w:rFonts w:ascii="宋体" w:hAnsi="宋体" w:cs="宋体" w:hint="eastAsia"/>
                <w:szCs w:val="21"/>
                <w:u w:val="single"/>
              </w:rPr>
              <w:t>采购人</w:t>
            </w:r>
            <w:r>
              <w:rPr>
                <w:rFonts w:ascii="宋体" w:hAnsi="宋体" w:cs="宋体"/>
                <w:szCs w:val="21"/>
                <w:u w:val="single"/>
              </w:rPr>
              <w:t>在收到合格材料后</w:t>
            </w:r>
            <w:r>
              <w:rPr>
                <w:rFonts w:ascii="宋体" w:hAnsi="宋体" w:cs="宋体"/>
                <w:szCs w:val="21"/>
                <w:u w:val="single"/>
              </w:rPr>
              <w:t>5</w:t>
            </w:r>
            <w:r>
              <w:rPr>
                <w:rFonts w:ascii="宋体" w:hAnsi="宋体" w:cs="宋体"/>
                <w:szCs w:val="21"/>
                <w:u w:val="single"/>
              </w:rPr>
              <w:t>个工作日内办理退还手续（不计利息）。</w:t>
            </w:r>
          </w:p>
          <w:p w14:paraId="5B9CD979" w14:textId="77777777" w:rsidR="002F70C2" w:rsidRDefault="002F1509">
            <w:pPr>
              <w:autoSpaceDE w:val="0"/>
              <w:autoSpaceDN w:val="0"/>
              <w:snapToGrid w:val="0"/>
              <w:spacing w:line="520" w:lineRule="exact"/>
              <w:textAlignment w:val="bottom"/>
              <w:rPr>
                <w:rFonts w:ascii="宋体" w:hAnsi="宋体" w:cs="宋体"/>
                <w:szCs w:val="21"/>
              </w:rPr>
            </w:pPr>
            <w:r>
              <w:rPr>
                <w:rFonts w:ascii="宋体" w:hAnsi="宋体" w:cs="宋体" w:hint="eastAsia"/>
                <w:szCs w:val="21"/>
              </w:rPr>
              <w:t>4.</w:t>
            </w:r>
            <w:r>
              <w:rPr>
                <w:rFonts w:ascii="宋体" w:hAnsi="宋体" w:cs="宋体" w:hint="eastAsia"/>
                <w:szCs w:val="21"/>
              </w:rPr>
              <w:t>缴纳履约保证金的指定账户：签订合同前约定。</w:t>
            </w:r>
          </w:p>
          <w:p w14:paraId="2B4FDDFC" w14:textId="77777777" w:rsidR="002F70C2" w:rsidRDefault="002F1509">
            <w:pPr>
              <w:spacing w:line="500" w:lineRule="exact"/>
              <w:jc w:val="left"/>
              <w:rPr>
                <w:rFonts w:ascii="宋体" w:hAnsi="宋体" w:cs="宋体"/>
                <w:szCs w:val="21"/>
              </w:rPr>
            </w:pPr>
            <w:r>
              <w:rPr>
                <w:rFonts w:ascii="宋体" w:hAnsi="宋体" w:cs="宋体" w:hint="eastAsia"/>
                <w:szCs w:val="21"/>
              </w:rPr>
              <w:t>备注：</w:t>
            </w:r>
          </w:p>
          <w:p w14:paraId="3203DD05" w14:textId="77777777" w:rsidR="002F70C2" w:rsidRDefault="002F1509">
            <w:pPr>
              <w:spacing w:line="500" w:lineRule="exact"/>
              <w:jc w:val="left"/>
              <w:rPr>
                <w:rFonts w:ascii="宋体" w:hAnsi="宋体" w:cs="宋体"/>
                <w:b/>
                <w:szCs w:val="21"/>
              </w:rPr>
            </w:pPr>
            <w:r>
              <w:rPr>
                <w:rFonts w:ascii="宋体" w:hAnsi="宋体" w:cs="宋体" w:hint="eastAsia"/>
                <w:b/>
                <w:szCs w:val="21"/>
              </w:rPr>
              <w:t xml:space="preserve">1. </w:t>
            </w:r>
            <w:bookmarkStart w:id="99" w:name="_Hlk54170335"/>
            <w:r>
              <w:rPr>
                <w:rFonts w:ascii="宋体" w:hAnsi="宋体" w:cs="宋体" w:hint="eastAsia"/>
                <w:b/>
                <w:szCs w:val="21"/>
              </w:rPr>
              <w:t>根据</w:t>
            </w:r>
            <w:r>
              <w:rPr>
                <w:rFonts w:ascii="宋体" w:hAnsi="宋体" w:hint="eastAsia"/>
                <w:b/>
                <w:color w:val="000000"/>
                <w:szCs w:val="21"/>
              </w:rPr>
              <w:t>《广西壮族自治区财政厅关于贯彻落实政府采购优化营商环境百日攻坚行动方案的通知》（桂财采〔</w:t>
            </w:r>
            <w:r>
              <w:rPr>
                <w:rFonts w:ascii="宋体" w:hAnsi="宋体" w:hint="eastAsia"/>
                <w:b/>
                <w:color w:val="000000"/>
                <w:szCs w:val="21"/>
              </w:rPr>
              <w:t>2020</w:t>
            </w:r>
            <w:r>
              <w:rPr>
                <w:rFonts w:ascii="宋体" w:hAnsi="宋体" w:hint="eastAsia"/>
                <w:b/>
                <w:color w:val="000000"/>
                <w:szCs w:val="21"/>
              </w:rPr>
              <w:t>〕</w:t>
            </w:r>
            <w:r>
              <w:rPr>
                <w:rFonts w:ascii="宋体" w:hAnsi="宋体" w:hint="eastAsia"/>
                <w:b/>
                <w:color w:val="000000"/>
                <w:szCs w:val="21"/>
              </w:rPr>
              <w:t>49</w:t>
            </w:r>
            <w:r>
              <w:rPr>
                <w:rFonts w:ascii="宋体" w:hAnsi="宋体" w:hint="eastAsia"/>
                <w:b/>
                <w:color w:val="000000"/>
                <w:szCs w:val="21"/>
              </w:rPr>
              <w:t>号）和</w:t>
            </w:r>
            <w:r>
              <w:rPr>
                <w:rFonts w:ascii="宋体" w:hAnsi="宋体" w:cs="宋体" w:hint="eastAsia"/>
                <w:b/>
                <w:szCs w:val="21"/>
              </w:rPr>
              <w:t>《广西壮族自治区财政厅关于规范政府采购货物和服务项目保证金管理的通知》（桂财规〔</w:t>
            </w:r>
            <w:r>
              <w:rPr>
                <w:rFonts w:ascii="宋体" w:hAnsi="宋体" w:cs="宋体" w:hint="eastAsia"/>
                <w:b/>
                <w:szCs w:val="21"/>
              </w:rPr>
              <w:t>2022</w:t>
            </w:r>
            <w:r>
              <w:rPr>
                <w:rFonts w:ascii="宋体" w:hAnsi="宋体" w:cs="宋体" w:hint="eastAsia"/>
                <w:b/>
                <w:szCs w:val="21"/>
              </w:rPr>
              <w:t>〕</w:t>
            </w:r>
            <w:r>
              <w:rPr>
                <w:rFonts w:ascii="宋体" w:hAnsi="宋体" w:cs="宋体" w:hint="eastAsia"/>
                <w:b/>
                <w:szCs w:val="21"/>
              </w:rPr>
              <w:t>8</w:t>
            </w:r>
            <w:r>
              <w:rPr>
                <w:rFonts w:ascii="宋体" w:hAnsi="宋体" w:cs="宋体" w:hint="eastAsia"/>
                <w:b/>
                <w:szCs w:val="21"/>
              </w:rPr>
              <w:t>号）规定，鼓励采购人在与中小微企业签订政府采购合同时，减少或免于收取履约保证金，有必要收取履约保证金的，收取的履约保证金不得超过政府采购合同金额的</w:t>
            </w:r>
            <w:r>
              <w:rPr>
                <w:rFonts w:ascii="宋体" w:hAnsi="宋体" w:cs="宋体" w:hint="eastAsia"/>
                <w:b/>
                <w:szCs w:val="21"/>
              </w:rPr>
              <w:t>5%</w:t>
            </w:r>
            <w:r>
              <w:rPr>
                <w:rFonts w:ascii="宋体" w:hAnsi="宋体" w:cs="宋体" w:hint="eastAsia"/>
                <w:b/>
                <w:szCs w:val="21"/>
              </w:rPr>
              <w:t>，对中小企业收取的履约保证金数额不得超过政府采购合同金额的</w:t>
            </w:r>
            <w:r>
              <w:rPr>
                <w:rFonts w:ascii="宋体" w:hAnsi="宋体" w:cs="宋体" w:hint="eastAsia"/>
                <w:b/>
                <w:szCs w:val="21"/>
              </w:rPr>
              <w:t>2%</w:t>
            </w:r>
            <w:r>
              <w:rPr>
                <w:rFonts w:ascii="宋体" w:hAnsi="宋体" w:cs="宋体" w:hint="eastAsia"/>
                <w:b/>
                <w:szCs w:val="21"/>
              </w:rPr>
              <w:t>。</w:t>
            </w:r>
            <w:bookmarkEnd w:id="99"/>
            <w:r>
              <w:rPr>
                <w:rFonts w:ascii="宋体" w:hAnsi="宋体" w:cs="宋体" w:hint="eastAsia"/>
                <w:b/>
                <w:szCs w:val="21"/>
              </w:rPr>
              <w:br/>
            </w:r>
            <w:r>
              <w:rPr>
                <w:rFonts w:ascii="宋体" w:hAnsi="宋体" w:cs="宋体" w:hint="eastAsia"/>
                <w:szCs w:val="21"/>
              </w:rPr>
              <w:t xml:space="preserve">  </w:t>
            </w:r>
            <w:r>
              <w:rPr>
                <w:rFonts w:ascii="宋体" w:hAnsi="宋体" w:cs="宋体" w:hint="eastAsia"/>
                <w:b/>
                <w:szCs w:val="21"/>
              </w:rPr>
              <w:t>2.</w:t>
            </w:r>
            <w:r>
              <w:rPr>
                <w:rFonts w:ascii="宋体" w:hAnsi="宋体" w:cs="宋体" w:hint="eastAsia"/>
                <w:szCs w:val="21"/>
              </w:rPr>
              <w:t xml:space="preserve"> </w:t>
            </w:r>
            <w:r>
              <w:rPr>
                <w:rFonts w:ascii="宋体" w:hAnsi="宋体" w:cs="宋体" w:hint="eastAsia"/>
                <w:b/>
                <w:szCs w:val="21"/>
              </w:rPr>
              <w:t>履约保证金不足额缴纳的（包含保函额度不足的），或者不按规定提交方式提交的，或者保函有效</w:t>
            </w:r>
            <w:r>
              <w:rPr>
                <w:rFonts w:ascii="宋体" w:hAnsi="宋体" w:cs="宋体" w:hint="eastAsia"/>
                <w:b/>
                <w:szCs w:val="21"/>
              </w:rPr>
              <w:t>期低于合同履行期限（即合同中规定的当事人履行自己的义务，如交付标的物、价款或者报酬，履行劳务、完成工作的时间界限）的，不予签订合同。</w:t>
            </w:r>
            <w:r>
              <w:rPr>
                <w:rFonts w:ascii="宋体" w:hAnsi="宋体" w:cs="宋体" w:hint="eastAsia"/>
                <w:b/>
                <w:szCs w:val="21"/>
              </w:rPr>
              <w:br/>
              <w:t xml:space="preserve">  3.</w:t>
            </w:r>
            <w:r>
              <w:rPr>
                <w:rFonts w:ascii="宋体" w:hAnsi="宋体" w:cs="宋体" w:hint="eastAsia"/>
                <w:b/>
                <w:szCs w:val="21"/>
              </w:rPr>
              <w:t>采用金融、担保机构出具的保函的，必须为无条件保函，否则不予签订合同。</w:t>
            </w:r>
          </w:p>
          <w:p w14:paraId="5942E5CD" w14:textId="77777777" w:rsidR="002F70C2" w:rsidRDefault="002F1509">
            <w:pPr>
              <w:autoSpaceDE w:val="0"/>
              <w:autoSpaceDN w:val="0"/>
              <w:snapToGrid w:val="0"/>
              <w:spacing w:line="500" w:lineRule="exact"/>
              <w:jc w:val="left"/>
              <w:textAlignment w:val="bottom"/>
              <w:rPr>
                <w:rFonts w:ascii="宋体" w:hAnsi="宋体" w:cs="宋体"/>
                <w:szCs w:val="21"/>
              </w:rPr>
            </w:pPr>
            <w:r>
              <w:rPr>
                <w:rFonts w:ascii="宋体" w:hAnsi="宋体" w:cs="宋体" w:hint="eastAsia"/>
                <w:b/>
                <w:szCs w:val="21"/>
              </w:rPr>
              <w:t>4.</w:t>
            </w:r>
            <w:r>
              <w:rPr>
                <w:rFonts w:ascii="宋体" w:hAnsi="宋体" w:cs="宋体" w:hint="eastAsia"/>
                <w:b/>
                <w:szCs w:val="21"/>
              </w:rPr>
              <w:t>投标人为联合体的，由联合体其中一方按规定提交的履约保证金，视为有效履约保证金。</w:t>
            </w:r>
          </w:p>
        </w:tc>
      </w:tr>
      <w:tr w:rsidR="002F70C2" w14:paraId="117F8158" w14:textId="77777777">
        <w:tc>
          <w:tcPr>
            <w:tcW w:w="860" w:type="dxa"/>
            <w:tcBorders>
              <w:top w:val="single" w:sz="4" w:space="0" w:color="auto"/>
              <w:left w:val="single" w:sz="4" w:space="0" w:color="auto"/>
              <w:bottom w:val="single" w:sz="4" w:space="0" w:color="auto"/>
              <w:right w:val="single" w:sz="4" w:space="0" w:color="auto"/>
            </w:tcBorders>
            <w:vAlign w:val="center"/>
          </w:tcPr>
          <w:p w14:paraId="4793EA30" w14:textId="77777777" w:rsidR="002F70C2" w:rsidRDefault="002F1509">
            <w:pPr>
              <w:spacing w:line="500" w:lineRule="exact"/>
              <w:rPr>
                <w:rFonts w:ascii="宋体" w:hAnsi="宋体" w:cs="宋体"/>
                <w:szCs w:val="21"/>
              </w:rPr>
            </w:pPr>
            <w:r>
              <w:rPr>
                <w:rFonts w:ascii="宋体" w:hAnsi="宋体" w:cs="宋体" w:hint="eastAsia"/>
                <w:szCs w:val="21"/>
              </w:rPr>
              <w:t>36.1</w:t>
            </w:r>
          </w:p>
        </w:tc>
        <w:tc>
          <w:tcPr>
            <w:tcW w:w="1970" w:type="dxa"/>
            <w:tcBorders>
              <w:top w:val="single" w:sz="4" w:space="0" w:color="auto"/>
              <w:left w:val="single" w:sz="4" w:space="0" w:color="auto"/>
              <w:bottom w:val="single" w:sz="4" w:space="0" w:color="auto"/>
              <w:right w:val="single" w:sz="4" w:space="0" w:color="auto"/>
            </w:tcBorders>
            <w:vAlign w:val="center"/>
          </w:tcPr>
          <w:p w14:paraId="108C117A" w14:textId="77777777" w:rsidR="002F70C2" w:rsidRDefault="002F1509">
            <w:pPr>
              <w:spacing w:line="500" w:lineRule="exact"/>
              <w:rPr>
                <w:rFonts w:ascii="宋体" w:hAnsi="宋体" w:cs="宋体"/>
                <w:szCs w:val="21"/>
              </w:rPr>
            </w:pPr>
            <w:bookmarkStart w:id="100" w:name="_40.1"/>
            <w:bookmarkEnd w:id="100"/>
            <w:r>
              <w:rPr>
                <w:rFonts w:ascii="宋体" w:hAnsi="宋体" w:cs="宋体" w:hint="eastAsia"/>
                <w:szCs w:val="21"/>
              </w:rPr>
              <w:t>签订合同携带的材料</w:t>
            </w:r>
          </w:p>
        </w:tc>
        <w:tc>
          <w:tcPr>
            <w:tcW w:w="7410" w:type="dxa"/>
            <w:tcBorders>
              <w:top w:val="single" w:sz="4" w:space="0" w:color="auto"/>
              <w:left w:val="single" w:sz="4" w:space="0" w:color="auto"/>
              <w:bottom w:val="single" w:sz="4" w:space="0" w:color="auto"/>
              <w:right w:val="single" w:sz="4" w:space="0" w:color="auto"/>
            </w:tcBorders>
            <w:vAlign w:val="center"/>
          </w:tcPr>
          <w:p w14:paraId="68872738" w14:textId="77777777" w:rsidR="002F70C2" w:rsidRDefault="002F1509">
            <w:pPr>
              <w:autoSpaceDE w:val="0"/>
              <w:autoSpaceDN w:val="0"/>
              <w:snapToGrid w:val="0"/>
              <w:spacing w:line="500" w:lineRule="exact"/>
              <w:textAlignment w:val="bottom"/>
              <w:rPr>
                <w:rFonts w:ascii="宋体" w:hAnsi="宋体" w:cs="宋体"/>
                <w:szCs w:val="21"/>
              </w:rPr>
            </w:pPr>
            <w:r>
              <w:rPr>
                <w:rFonts w:ascii="宋体" w:hAnsi="宋体" w:cs="宋体" w:hint="eastAsia"/>
                <w:szCs w:val="21"/>
              </w:rPr>
              <w:t>委托代理人负责签订合同的，须携带有效的法定代表人授权委托书及其委托代理人身份证原件等其他资格证件。</w:t>
            </w:r>
          </w:p>
          <w:p w14:paraId="23F88E80" w14:textId="77777777" w:rsidR="002F70C2" w:rsidRDefault="002F1509">
            <w:pPr>
              <w:snapToGrid w:val="0"/>
              <w:spacing w:line="500" w:lineRule="exact"/>
              <w:rPr>
                <w:rFonts w:ascii="宋体" w:hAnsi="宋体" w:cs="宋体"/>
                <w:szCs w:val="21"/>
              </w:rPr>
            </w:pPr>
            <w:r>
              <w:rPr>
                <w:rFonts w:ascii="宋体" w:hAnsi="宋体" w:cs="宋体" w:hint="eastAsia"/>
                <w:szCs w:val="21"/>
              </w:rPr>
              <w:lastRenderedPageBreak/>
              <w:t>法定代表人负责签订合同的，须携带法定代表人身份证明原件及身份证原件等其他证明材料。</w:t>
            </w:r>
          </w:p>
        </w:tc>
      </w:tr>
      <w:tr w:rsidR="002F70C2" w14:paraId="5B7400FF" w14:textId="77777777">
        <w:trPr>
          <w:trHeight w:val="591"/>
        </w:trPr>
        <w:tc>
          <w:tcPr>
            <w:tcW w:w="860" w:type="dxa"/>
            <w:vMerge w:val="restart"/>
            <w:tcBorders>
              <w:top w:val="single" w:sz="4" w:space="0" w:color="auto"/>
              <w:left w:val="single" w:sz="4" w:space="0" w:color="auto"/>
              <w:bottom w:val="single" w:sz="4" w:space="0" w:color="auto"/>
              <w:right w:val="single" w:sz="4" w:space="0" w:color="auto"/>
            </w:tcBorders>
            <w:vAlign w:val="center"/>
          </w:tcPr>
          <w:p w14:paraId="6391D353" w14:textId="77777777" w:rsidR="002F70C2" w:rsidRDefault="002F1509">
            <w:pPr>
              <w:spacing w:line="500" w:lineRule="exact"/>
              <w:rPr>
                <w:rFonts w:ascii="宋体" w:hAnsi="宋体" w:cs="宋体"/>
                <w:szCs w:val="21"/>
              </w:rPr>
            </w:pPr>
            <w:r>
              <w:rPr>
                <w:rFonts w:ascii="宋体" w:hAnsi="宋体" w:cs="宋体" w:hint="eastAsia"/>
                <w:szCs w:val="21"/>
              </w:rPr>
              <w:lastRenderedPageBreak/>
              <w:t>38.2.1</w:t>
            </w:r>
          </w:p>
        </w:tc>
        <w:tc>
          <w:tcPr>
            <w:tcW w:w="1970" w:type="dxa"/>
            <w:tcBorders>
              <w:top w:val="single" w:sz="4" w:space="0" w:color="auto"/>
              <w:left w:val="single" w:sz="4" w:space="0" w:color="auto"/>
              <w:bottom w:val="single" w:sz="4" w:space="0" w:color="auto"/>
              <w:right w:val="single" w:sz="4" w:space="0" w:color="auto"/>
            </w:tcBorders>
            <w:vAlign w:val="center"/>
          </w:tcPr>
          <w:p w14:paraId="6C65067E" w14:textId="77777777" w:rsidR="002F70C2" w:rsidRDefault="002F1509">
            <w:pPr>
              <w:spacing w:line="500" w:lineRule="exact"/>
              <w:rPr>
                <w:rFonts w:ascii="宋体" w:hAnsi="宋体" w:cs="宋体"/>
                <w:szCs w:val="21"/>
              </w:rPr>
            </w:pPr>
            <w:r>
              <w:rPr>
                <w:rFonts w:ascii="宋体" w:hAnsi="宋体" w:cs="宋体" w:hint="eastAsia"/>
                <w:szCs w:val="21"/>
              </w:rPr>
              <w:t>接收质疑函方式</w:t>
            </w:r>
          </w:p>
        </w:tc>
        <w:tc>
          <w:tcPr>
            <w:tcW w:w="7410" w:type="dxa"/>
            <w:tcBorders>
              <w:top w:val="single" w:sz="4" w:space="0" w:color="auto"/>
              <w:left w:val="single" w:sz="4" w:space="0" w:color="auto"/>
              <w:bottom w:val="single" w:sz="4" w:space="0" w:color="auto"/>
              <w:right w:val="single" w:sz="4" w:space="0" w:color="auto"/>
            </w:tcBorders>
            <w:vAlign w:val="center"/>
          </w:tcPr>
          <w:p w14:paraId="7AB70CD3" w14:textId="77777777" w:rsidR="002F70C2" w:rsidRDefault="002F1509">
            <w:pPr>
              <w:snapToGrid w:val="0"/>
              <w:spacing w:line="500" w:lineRule="exact"/>
              <w:rPr>
                <w:rFonts w:ascii="宋体" w:hAnsi="宋体" w:cs="宋体"/>
                <w:szCs w:val="21"/>
              </w:rPr>
            </w:pPr>
            <w:r>
              <w:rPr>
                <w:rFonts w:ascii="宋体" w:hAnsi="宋体" w:cs="宋体" w:hint="eastAsia"/>
                <w:szCs w:val="21"/>
              </w:rPr>
              <w:t>以书面形式</w:t>
            </w:r>
          </w:p>
        </w:tc>
      </w:tr>
      <w:tr w:rsidR="002F70C2" w14:paraId="761F3E63" w14:textId="77777777">
        <w:trPr>
          <w:trHeight w:val="709"/>
        </w:trPr>
        <w:tc>
          <w:tcPr>
            <w:tcW w:w="860" w:type="dxa"/>
            <w:vMerge/>
            <w:tcBorders>
              <w:top w:val="single" w:sz="4" w:space="0" w:color="auto"/>
              <w:left w:val="single" w:sz="4" w:space="0" w:color="auto"/>
              <w:bottom w:val="single" w:sz="4" w:space="0" w:color="auto"/>
              <w:right w:val="single" w:sz="4" w:space="0" w:color="auto"/>
            </w:tcBorders>
            <w:vAlign w:val="center"/>
          </w:tcPr>
          <w:p w14:paraId="0C572AB4" w14:textId="77777777" w:rsidR="002F70C2" w:rsidRDefault="002F70C2">
            <w:pPr>
              <w:widowControl/>
              <w:spacing w:line="500" w:lineRule="exact"/>
              <w:jc w:val="lef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070DFCBB" w14:textId="77777777" w:rsidR="002F70C2" w:rsidRDefault="002F1509">
            <w:pPr>
              <w:spacing w:line="500" w:lineRule="exact"/>
              <w:rPr>
                <w:rFonts w:ascii="宋体" w:hAnsi="宋体" w:cs="宋体"/>
                <w:szCs w:val="21"/>
              </w:rPr>
            </w:pPr>
            <w:r>
              <w:rPr>
                <w:rFonts w:ascii="宋体" w:hAnsi="宋体" w:cs="宋体" w:hint="eastAsia"/>
                <w:szCs w:val="21"/>
              </w:rPr>
              <w:t>质疑联系部门及联系方式</w:t>
            </w:r>
          </w:p>
        </w:tc>
        <w:tc>
          <w:tcPr>
            <w:tcW w:w="7410" w:type="dxa"/>
            <w:tcBorders>
              <w:top w:val="single" w:sz="4" w:space="0" w:color="auto"/>
              <w:left w:val="single" w:sz="4" w:space="0" w:color="auto"/>
              <w:bottom w:val="single" w:sz="4" w:space="0" w:color="auto"/>
              <w:right w:val="single" w:sz="4" w:space="0" w:color="auto"/>
            </w:tcBorders>
            <w:vAlign w:val="center"/>
          </w:tcPr>
          <w:p w14:paraId="3EA55465" w14:textId="77777777" w:rsidR="002F70C2" w:rsidRDefault="002F1509">
            <w:pPr>
              <w:snapToGrid w:val="0"/>
              <w:spacing w:line="50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）名称：灵山县农业农村局</w:t>
            </w:r>
            <w:r>
              <w:rPr>
                <w:rFonts w:ascii="宋体" w:hAnsi="宋体" w:cs="宋体" w:hint="eastAsia"/>
                <w:szCs w:val="21"/>
              </w:rPr>
              <w:t xml:space="preserve">                               </w:t>
            </w:r>
          </w:p>
          <w:p w14:paraId="67A384F3" w14:textId="77777777" w:rsidR="002F70C2" w:rsidRDefault="002F1509">
            <w:pPr>
              <w:snapToGrid w:val="0"/>
              <w:spacing w:line="500" w:lineRule="exact"/>
              <w:rPr>
                <w:rFonts w:ascii="宋体" w:hAnsi="宋体" w:cs="宋体"/>
                <w:szCs w:val="21"/>
              </w:rPr>
            </w:pPr>
            <w:r>
              <w:rPr>
                <w:rFonts w:ascii="宋体" w:hAnsi="宋体" w:cs="宋体" w:hint="eastAsia"/>
                <w:szCs w:val="21"/>
              </w:rPr>
              <w:t>联系电话：</w:t>
            </w:r>
            <w:r>
              <w:rPr>
                <w:rFonts w:ascii="宋体" w:hAnsi="宋体" w:cs="宋体"/>
                <w:szCs w:val="21"/>
              </w:rPr>
              <w:t>0777-6425038</w:t>
            </w:r>
          </w:p>
          <w:p w14:paraId="07304B74" w14:textId="77777777" w:rsidR="002F70C2" w:rsidRDefault="002F1509">
            <w:pPr>
              <w:snapToGrid w:val="0"/>
              <w:spacing w:line="500" w:lineRule="exact"/>
              <w:rPr>
                <w:rFonts w:ascii="宋体" w:hAnsi="宋体" w:cs="宋体"/>
                <w:szCs w:val="21"/>
              </w:rPr>
            </w:pPr>
            <w:r>
              <w:rPr>
                <w:rFonts w:ascii="宋体" w:hAnsi="宋体" w:cs="宋体" w:hint="eastAsia"/>
                <w:szCs w:val="21"/>
              </w:rPr>
              <w:t>通讯地址：灵山县三海街道江南路</w:t>
            </w:r>
            <w:r>
              <w:rPr>
                <w:rFonts w:ascii="宋体" w:hAnsi="宋体" w:cs="宋体" w:hint="eastAsia"/>
                <w:szCs w:val="21"/>
              </w:rPr>
              <w:t>271</w:t>
            </w:r>
            <w:r>
              <w:rPr>
                <w:rFonts w:ascii="宋体" w:hAnsi="宋体" w:cs="宋体" w:hint="eastAsia"/>
                <w:szCs w:val="21"/>
              </w:rPr>
              <w:t>号</w:t>
            </w:r>
            <w:r>
              <w:rPr>
                <w:rFonts w:ascii="宋体" w:hAnsi="宋体" w:cs="宋体" w:hint="eastAsia"/>
                <w:szCs w:val="21"/>
              </w:rPr>
              <w:t xml:space="preserve">    </w:t>
            </w:r>
          </w:p>
          <w:p w14:paraId="62CB4734" w14:textId="77777777" w:rsidR="002F70C2" w:rsidRDefault="002F1509">
            <w:pPr>
              <w:snapToGrid w:val="0"/>
              <w:spacing w:line="50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）名称：广西科联招标中心有限公司</w:t>
            </w:r>
          </w:p>
          <w:p w14:paraId="2B777A39" w14:textId="77777777" w:rsidR="002F70C2" w:rsidRDefault="002F1509">
            <w:pPr>
              <w:snapToGrid w:val="0"/>
              <w:spacing w:line="500" w:lineRule="exact"/>
              <w:rPr>
                <w:rFonts w:ascii="宋体" w:hAnsi="宋体" w:cs="宋体"/>
                <w:szCs w:val="21"/>
              </w:rPr>
            </w:pPr>
            <w:r>
              <w:rPr>
                <w:rFonts w:ascii="宋体" w:hAnsi="宋体" w:cs="宋体" w:hint="eastAsia"/>
                <w:szCs w:val="21"/>
              </w:rPr>
              <w:t>联系电话：</w:t>
            </w:r>
            <w:r>
              <w:rPr>
                <w:rFonts w:ascii="宋体" w:hAnsi="宋体" w:cs="宋体" w:hint="eastAsia"/>
                <w:szCs w:val="21"/>
              </w:rPr>
              <w:t>0777-281</w:t>
            </w:r>
            <w:r>
              <w:rPr>
                <w:rFonts w:ascii="宋体" w:hAnsi="宋体" w:cs="宋体"/>
                <w:szCs w:val="21"/>
              </w:rPr>
              <w:t>6988</w:t>
            </w:r>
          </w:p>
          <w:p w14:paraId="21989881" w14:textId="77777777" w:rsidR="002F70C2" w:rsidRDefault="002F1509">
            <w:pPr>
              <w:snapToGrid w:val="0"/>
              <w:spacing w:line="500" w:lineRule="exact"/>
              <w:rPr>
                <w:rFonts w:ascii="宋体" w:hAnsi="宋体" w:cs="宋体"/>
                <w:szCs w:val="21"/>
              </w:rPr>
            </w:pPr>
            <w:r>
              <w:rPr>
                <w:rFonts w:ascii="宋体" w:hAnsi="宋体" w:cs="宋体" w:hint="eastAsia"/>
                <w:szCs w:val="21"/>
              </w:rPr>
              <w:t>通讯地址：钦州市蓬莱大道古越扬帆</w:t>
            </w:r>
            <w:r>
              <w:rPr>
                <w:rFonts w:ascii="宋体" w:hAnsi="宋体" w:cs="宋体" w:hint="eastAsia"/>
                <w:szCs w:val="21"/>
              </w:rPr>
              <w:t>B</w:t>
            </w:r>
            <w:r>
              <w:rPr>
                <w:rFonts w:ascii="宋体" w:hAnsi="宋体" w:cs="宋体" w:hint="eastAsia"/>
                <w:szCs w:val="21"/>
              </w:rPr>
              <w:t>座五楼</w:t>
            </w:r>
          </w:p>
        </w:tc>
      </w:tr>
      <w:tr w:rsidR="002F70C2" w14:paraId="54C4F721" w14:textId="77777777">
        <w:trPr>
          <w:trHeight w:val="709"/>
        </w:trPr>
        <w:tc>
          <w:tcPr>
            <w:tcW w:w="860" w:type="dxa"/>
            <w:vMerge/>
            <w:tcBorders>
              <w:top w:val="single" w:sz="4" w:space="0" w:color="auto"/>
              <w:left w:val="single" w:sz="4" w:space="0" w:color="auto"/>
              <w:bottom w:val="single" w:sz="4" w:space="0" w:color="auto"/>
              <w:right w:val="single" w:sz="4" w:space="0" w:color="auto"/>
            </w:tcBorders>
            <w:vAlign w:val="center"/>
          </w:tcPr>
          <w:p w14:paraId="27A95EA4" w14:textId="77777777" w:rsidR="002F70C2" w:rsidRDefault="002F70C2">
            <w:pPr>
              <w:widowControl/>
              <w:spacing w:line="500" w:lineRule="exact"/>
              <w:jc w:val="lef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27A08B07" w14:textId="77777777" w:rsidR="002F70C2" w:rsidRDefault="002F1509">
            <w:pPr>
              <w:spacing w:line="500" w:lineRule="exact"/>
              <w:rPr>
                <w:rFonts w:ascii="宋体" w:hAnsi="宋体" w:cs="宋体"/>
                <w:szCs w:val="21"/>
              </w:rPr>
            </w:pPr>
            <w:r>
              <w:rPr>
                <w:rFonts w:ascii="宋体" w:hAnsi="宋体" w:cs="宋体" w:hint="eastAsia"/>
                <w:szCs w:val="21"/>
              </w:rPr>
              <w:t>现场提交质疑办理业务时间</w:t>
            </w:r>
          </w:p>
        </w:tc>
        <w:tc>
          <w:tcPr>
            <w:tcW w:w="7410" w:type="dxa"/>
            <w:tcBorders>
              <w:top w:val="single" w:sz="4" w:space="0" w:color="auto"/>
              <w:left w:val="single" w:sz="4" w:space="0" w:color="auto"/>
              <w:bottom w:val="single" w:sz="4" w:space="0" w:color="auto"/>
              <w:right w:val="single" w:sz="4" w:space="0" w:color="auto"/>
            </w:tcBorders>
            <w:vAlign w:val="center"/>
          </w:tcPr>
          <w:p w14:paraId="55025007" w14:textId="77777777" w:rsidR="002F70C2" w:rsidRDefault="002F1509">
            <w:pPr>
              <w:snapToGrid w:val="0"/>
              <w:spacing w:line="500" w:lineRule="exact"/>
              <w:rPr>
                <w:rFonts w:ascii="宋体" w:hAnsi="宋体" w:cs="宋体"/>
                <w:szCs w:val="21"/>
              </w:rPr>
            </w:pPr>
            <w:r>
              <w:rPr>
                <w:rFonts w:ascii="宋体" w:hAnsi="宋体" w:cs="宋体" w:hint="eastAsia"/>
                <w:szCs w:val="21"/>
              </w:rPr>
              <w:t>质疑期内每个工作日（北京时间）上午</w:t>
            </w:r>
            <w:r>
              <w:rPr>
                <w:rFonts w:ascii="宋体" w:hAnsi="宋体" w:cs="宋体" w:hint="eastAsia"/>
                <w:szCs w:val="21"/>
                <w:u w:val="single"/>
              </w:rPr>
              <w:t>8</w:t>
            </w:r>
            <w:r>
              <w:rPr>
                <w:rFonts w:ascii="宋体" w:hAnsi="宋体" w:cs="宋体" w:hint="eastAsia"/>
                <w:szCs w:val="21"/>
              </w:rPr>
              <w:t>时</w:t>
            </w:r>
            <w:r>
              <w:rPr>
                <w:rFonts w:ascii="宋体" w:hAnsi="宋体" w:cs="宋体" w:hint="eastAsia"/>
                <w:szCs w:val="21"/>
                <w:u w:val="single"/>
              </w:rPr>
              <w:t>00</w:t>
            </w:r>
            <w:r>
              <w:rPr>
                <w:rFonts w:ascii="宋体" w:hAnsi="宋体" w:cs="宋体" w:hint="eastAsia"/>
                <w:szCs w:val="21"/>
              </w:rPr>
              <w:t>分到</w:t>
            </w:r>
            <w:r>
              <w:rPr>
                <w:rFonts w:ascii="宋体" w:hAnsi="宋体" w:cs="宋体" w:hint="eastAsia"/>
                <w:szCs w:val="21"/>
                <w:u w:val="single"/>
              </w:rPr>
              <w:t>12</w:t>
            </w:r>
            <w:r>
              <w:rPr>
                <w:rFonts w:ascii="宋体" w:hAnsi="宋体" w:cs="宋体" w:hint="eastAsia"/>
                <w:szCs w:val="21"/>
              </w:rPr>
              <w:t>时</w:t>
            </w:r>
            <w:r>
              <w:rPr>
                <w:rFonts w:ascii="宋体" w:hAnsi="宋体" w:cs="宋体" w:hint="eastAsia"/>
                <w:szCs w:val="21"/>
                <w:u w:val="single"/>
              </w:rPr>
              <w:t>00</w:t>
            </w:r>
            <w:r>
              <w:rPr>
                <w:rFonts w:ascii="宋体" w:hAnsi="宋体" w:cs="宋体" w:hint="eastAsia"/>
                <w:szCs w:val="21"/>
              </w:rPr>
              <w:t>分，下午</w:t>
            </w:r>
            <w:r>
              <w:rPr>
                <w:rFonts w:ascii="宋体" w:hAnsi="宋体" w:cs="宋体" w:hint="eastAsia"/>
                <w:szCs w:val="21"/>
                <w:u w:val="single"/>
              </w:rPr>
              <w:t>15</w:t>
            </w:r>
            <w:r>
              <w:rPr>
                <w:rFonts w:ascii="宋体" w:hAnsi="宋体" w:cs="宋体" w:hint="eastAsia"/>
                <w:szCs w:val="21"/>
              </w:rPr>
              <w:t>时</w:t>
            </w:r>
            <w:r>
              <w:rPr>
                <w:rFonts w:ascii="宋体" w:hAnsi="宋体" w:cs="宋体" w:hint="eastAsia"/>
                <w:szCs w:val="21"/>
                <w:u w:val="single"/>
              </w:rPr>
              <w:t>00</w:t>
            </w:r>
            <w:r>
              <w:rPr>
                <w:rFonts w:ascii="宋体" w:hAnsi="宋体" w:cs="宋体" w:hint="eastAsia"/>
                <w:szCs w:val="21"/>
              </w:rPr>
              <w:t>分到</w:t>
            </w:r>
            <w:r>
              <w:rPr>
                <w:rFonts w:ascii="宋体" w:hAnsi="宋体" w:cs="宋体" w:hint="eastAsia"/>
                <w:szCs w:val="21"/>
                <w:u w:val="single"/>
              </w:rPr>
              <w:t>18</w:t>
            </w:r>
            <w:r>
              <w:rPr>
                <w:rFonts w:ascii="宋体" w:hAnsi="宋体" w:cs="宋体" w:hint="eastAsia"/>
                <w:szCs w:val="21"/>
              </w:rPr>
              <w:t>时</w:t>
            </w:r>
            <w:r>
              <w:rPr>
                <w:rFonts w:ascii="宋体" w:hAnsi="宋体" w:cs="宋体" w:hint="eastAsia"/>
                <w:szCs w:val="21"/>
                <w:u w:val="single"/>
              </w:rPr>
              <w:t>00</w:t>
            </w:r>
            <w:r>
              <w:rPr>
                <w:rFonts w:ascii="宋体" w:hAnsi="宋体" w:cs="宋体" w:hint="eastAsia"/>
                <w:szCs w:val="21"/>
              </w:rPr>
              <w:t>分。</w:t>
            </w:r>
          </w:p>
        </w:tc>
      </w:tr>
      <w:tr w:rsidR="002F70C2" w14:paraId="677F6209" w14:textId="77777777">
        <w:trPr>
          <w:trHeight w:val="709"/>
        </w:trPr>
        <w:tc>
          <w:tcPr>
            <w:tcW w:w="860" w:type="dxa"/>
            <w:tcBorders>
              <w:top w:val="nil"/>
              <w:left w:val="single" w:sz="4" w:space="0" w:color="auto"/>
              <w:bottom w:val="single" w:sz="4" w:space="0" w:color="auto"/>
              <w:right w:val="single" w:sz="4" w:space="0" w:color="auto"/>
            </w:tcBorders>
            <w:vAlign w:val="center"/>
          </w:tcPr>
          <w:p w14:paraId="23499DFB" w14:textId="77777777" w:rsidR="002F70C2" w:rsidRDefault="002F1509">
            <w:pPr>
              <w:spacing w:line="500" w:lineRule="exact"/>
              <w:rPr>
                <w:rFonts w:ascii="宋体" w:hAnsi="宋体" w:cs="宋体"/>
                <w:szCs w:val="21"/>
              </w:rPr>
            </w:pPr>
            <w:r>
              <w:rPr>
                <w:rFonts w:ascii="宋体" w:hAnsi="宋体" w:cs="宋体" w:hint="eastAsia"/>
                <w:szCs w:val="21"/>
              </w:rPr>
              <w:t>38.3.1</w:t>
            </w:r>
          </w:p>
        </w:tc>
        <w:tc>
          <w:tcPr>
            <w:tcW w:w="1970" w:type="dxa"/>
            <w:tcBorders>
              <w:top w:val="single" w:sz="4" w:space="0" w:color="auto"/>
              <w:left w:val="single" w:sz="4" w:space="0" w:color="auto"/>
              <w:bottom w:val="single" w:sz="4" w:space="0" w:color="auto"/>
              <w:right w:val="single" w:sz="4" w:space="0" w:color="auto"/>
            </w:tcBorders>
            <w:vAlign w:val="center"/>
          </w:tcPr>
          <w:p w14:paraId="5A3E7CB9" w14:textId="77777777" w:rsidR="002F70C2" w:rsidRDefault="002F1509">
            <w:pPr>
              <w:spacing w:line="500" w:lineRule="exact"/>
              <w:rPr>
                <w:rFonts w:ascii="宋体" w:hAnsi="宋体" w:cs="宋体"/>
                <w:szCs w:val="21"/>
              </w:rPr>
            </w:pPr>
            <w:r>
              <w:rPr>
                <w:rFonts w:ascii="宋体" w:hAnsi="宋体" w:cs="宋体" w:hint="eastAsia"/>
                <w:szCs w:val="21"/>
              </w:rPr>
              <w:t>投诉受理方式</w:t>
            </w:r>
          </w:p>
        </w:tc>
        <w:tc>
          <w:tcPr>
            <w:tcW w:w="7410" w:type="dxa"/>
            <w:tcBorders>
              <w:top w:val="single" w:sz="4" w:space="0" w:color="auto"/>
              <w:left w:val="single" w:sz="4" w:space="0" w:color="auto"/>
              <w:bottom w:val="single" w:sz="4" w:space="0" w:color="auto"/>
              <w:right w:val="single" w:sz="4" w:space="0" w:color="auto"/>
            </w:tcBorders>
            <w:vAlign w:val="center"/>
          </w:tcPr>
          <w:p w14:paraId="2A43BD8B" w14:textId="77777777" w:rsidR="002F70C2" w:rsidRDefault="002F1509">
            <w:pPr>
              <w:snapToGrid w:val="0"/>
              <w:spacing w:line="500" w:lineRule="exact"/>
              <w:rPr>
                <w:rFonts w:ascii="宋体" w:hAnsi="宋体" w:cs="宋体"/>
                <w:szCs w:val="21"/>
              </w:rPr>
            </w:pPr>
            <w:r>
              <w:rPr>
                <w:rFonts w:ascii="宋体" w:hAnsi="宋体" w:cs="宋体" w:hint="eastAsia"/>
                <w:szCs w:val="21"/>
              </w:rPr>
              <w:t>1</w:t>
            </w:r>
            <w:r>
              <w:rPr>
                <w:rFonts w:ascii="宋体" w:hAnsi="宋体" w:cs="宋体" w:hint="eastAsia"/>
                <w:szCs w:val="21"/>
              </w:rPr>
              <w:t>、受理方式：纸质方式受理，投诉书正、副本（经过质疑的事项才可投诉）。</w:t>
            </w:r>
          </w:p>
          <w:p w14:paraId="03CB4C66" w14:textId="77777777" w:rsidR="002F70C2" w:rsidRDefault="002F1509">
            <w:pPr>
              <w:snapToGrid w:val="0"/>
              <w:spacing w:line="500" w:lineRule="exact"/>
              <w:rPr>
                <w:rFonts w:ascii="宋体" w:hAnsi="宋体" w:cs="宋体"/>
                <w:szCs w:val="21"/>
              </w:rPr>
            </w:pPr>
            <w:r>
              <w:rPr>
                <w:rFonts w:ascii="宋体" w:hAnsi="宋体" w:cs="宋体" w:hint="eastAsia"/>
                <w:szCs w:val="21"/>
              </w:rPr>
              <w:t>2</w:t>
            </w:r>
            <w:r>
              <w:rPr>
                <w:rFonts w:ascii="宋体" w:hAnsi="宋体" w:cs="宋体" w:hint="eastAsia"/>
                <w:szCs w:val="21"/>
              </w:rPr>
              <w:t>、通讯方式</w:t>
            </w:r>
          </w:p>
          <w:p w14:paraId="293EA2CC" w14:textId="77777777" w:rsidR="002F70C2" w:rsidRDefault="002F1509">
            <w:pPr>
              <w:snapToGrid w:val="0"/>
              <w:spacing w:line="500" w:lineRule="exact"/>
              <w:rPr>
                <w:rFonts w:ascii="宋体" w:hAnsi="宋体" w:cs="宋体"/>
                <w:szCs w:val="21"/>
              </w:rPr>
            </w:pPr>
            <w:r>
              <w:rPr>
                <w:rFonts w:ascii="宋体" w:hAnsi="宋体" w:cs="宋体" w:hint="eastAsia"/>
                <w:szCs w:val="21"/>
              </w:rPr>
              <w:t>名称：</w:t>
            </w:r>
            <w:bookmarkStart w:id="101" w:name="PO_3000001867_PM036"/>
            <w:r>
              <w:rPr>
                <w:rFonts w:hint="eastAsia"/>
              </w:rPr>
              <w:t>灵山县财政局政府采购监督管理股</w:t>
            </w:r>
            <w:r>
              <w:rPr>
                <w:rFonts w:ascii="宋体" w:hAnsi="宋体" w:cs="宋体" w:hint="eastAsia"/>
                <w:szCs w:val="21"/>
              </w:rPr>
              <w:t xml:space="preserve"> </w:t>
            </w:r>
            <w:bookmarkEnd w:id="101"/>
            <w:r>
              <w:rPr>
                <w:rFonts w:ascii="宋体" w:hAnsi="宋体" w:cs="宋体" w:hint="eastAsia"/>
                <w:szCs w:val="21"/>
              </w:rPr>
              <w:t xml:space="preserve"> </w:t>
            </w:r>
          </w:p>
          <w:p w14:paraId="62F8395C" w14:textId="77777777" w:rsidR="002F70C2" w:rsidRDefault="002F1509">
            <w:pPr>
              <w:snapToGrid w:val="0"/>
              <w:spacing w:line="500" w:lineRule="exact"/>
              <w:rPr>
                <w:rFonts w:ascii="宋体" w:hAnsi="宋体" w:cs="宋体"/>
                <w:szCs w:val="21"/>
              </w:rPr>
            </w:pPr>
            <w:r>
              <w:rPr>
                <w:rFonts w:ascii="宋体" w:hAnsi="宋体" w:cs="宋体" w:hint="eastAsia"/>
                <w:szCs w:val="21"/>
              </w:rPr>
              <w:t>地址：灵山县文峰路</w:t>
            </w:r>
            <w:r>
              <w:rPr>
                <w:rFonts w:ascii="宋体" w:hAnsi="宋体" w:cs="宋体" w:hint="eastAsia"/>
                <w:szCs w:val="21"/>
              </w:rPr>
              <w:t>68</w:t>
            </w:r>
            <w:r>
              <w:rPr>
                <w:rFonts w:ascii="宋体" w:hAnsi="宋体" w:cs="宋体" w:hint="eastAsia"/>
                <w:szCs w:val="21"/>
              </w:rPr>
              <w:t>号</w:t>
            </w:r>
          </w:p>
          <w:p w14:paraId="67BD62AD" w14:textId="77777777" w:rsidR="002F70C2" w:rsidRDefault="002F1509">
            <w:pPr>
              <w:snapToGrid w:val="0"/>
              <w:spacing w:line="500" w:lineRule="exact"/>
              <w:rPr>
                <w:rFonts w:ascii="宋体" w:hAnsi="宋体" w:cs="宋体"/>
                <w:szCs w:val="21"/>
              </w:rPr>
            </w:pPr>
            <w:r>
              <w:rPr>
                <w:rFonts w:ascii="宋体" w:hAnsi="宋体" w:cs="宋体" w:hint="eastAsia"/>
                <w:szCs w:val="21"/>
              </w:rPr>
              <w:t>联系电话：</w:t>
            </w:r>
            <w:bookmarkStart w:id="102" w:name="PO_3000001867_PM038"/>
            <w:r>
              <w:rPr>
                <w:rFonts w:ascii="宋体" w:hAnsi="宋体" w:cs="宋体"/>
                <w:szCs w:val="21"/>
              </w:rPr>
              <w:t>0777-6428581</w:t>
            </w:r>
            <w:r>
              <w:rPr>
                <w:rFonts w:ascii="宋体" w:hAnsi="宋体" w:cs="宋体" w:hint="eastAsia"/>
                <w:szCs w:val="21"/>
              </w:rPr>
              <w:t xml:space="preserve"> </w:t>
            </w:r>
            <w:bookmarkEnd w:id="102"/>
          </w:p>
        </w:tc>
      </w:tr>
      <w:tr w:rsidR="002F70C2" w14:paraId="4544CFFF" w14:textId="77777777">
        <w:trPr>
          <w:trHeight w:val="1580"/>
        </w:trPr>
        <w:tc>
          <w:tcPr>
            <w:tcW w:w="860" w:type="dxa"/>
            <w:vMerge w:val="restart"/>
            <w:tcBorders>
              <w:top w:val="single" w:sz="4" w:space="0" w:color="auto"/>
              <w:left w:val="single" w:sz="4" w:space="0" w:color="auto"/>
              <w:bottom w:val="single" w:sz="4" w:space="0" w:color="auto"/>
              <w:right w:val="single" w:sz="4" w:space="0" w:color="auto"/>
            </w:tcBorders>
            <w:vAlign w:val="center"/>
          </w:tcPr>
          <w:p w14:paraId="1CE0CF49" w14:textId="77777777" w:rsidR="002F70C2" w:rsidRDefault="002F1509">
            <w:pPr>
              <w:spacing w:line="500" w:lineRule="exact"/>
              <w:rPr>
                <w:rFonts w:ascii="宋体" w:hAnsi="宋体" w:cs="宋体"/>
                <w:szCs w:val="21"/>
              </w:rPr>
            </w:pPr>
            <w:r>
              <w:rPr>
                <w:rFonts w:ascii="宋体" w:hAnsi="宋体" w:cs="宋体" w:hint="eastAsia"/>
                <w:szCs w:val="21"/>
              </w:rPr>
              <w:t>40</w:t>
            </w:r>
          </w:p>
        </w:tc>
        <w:tc>
          <w:tcPr>
            <w:tcW w:w="1970" w:type="dxa"/>
            <w:tcBorders>
              <w:top w:val="single" w:sz="4" w:space="0" w:color="auto"/>
              <w:left w:val="single" w:sz="4" w:space="0" w:color="auto"/>
              <w:bottom w:val="single" w:sz="4" w:space="0" w:color="auto"/>
              <w:right w:val="single" w:sz="4" w:space="0" w:color="auto"/>
            </w:tcBorders>
            <w:vAlign w:val="center"/>
          </w:tcPr>
          <w:p w14:paraId="777CD917" w14:textId="77777777" w:rsidR="002F70C2" w:rsidRDefault="002F1509">
            <w:pPr>
              <w:spacing w:line="500" w:lineRule="exact"/>
              <w:rPr>
                <w:rFonts w:ascii="宋体" w:hAnsi="宋体" w:cs="宋体"/>
                <w:szCs w:val="21"/>
              </w:rPr>
            </w:pPr>
            <w:bookmarkStart w:id="103" w:name="_42"/>
            <w:bookmarkStart w:id="104" w:name="_41"/>
            <w:bookmarkEnd w:id="103"/>
            <w:bookmarkEnd w:id="104"/>
            <w:r>
              <w:rPr>
                <w:rFonts w:ascii="宋体" w:hAnsi="宋体" w:cs="宋体" w:hint="eastAsia"/>
                <w:szCs w:val="21"/>
              </w:rPr>
              <w:t>采购代理服务费支付方式</w:t>
            </w:r>
          </w:p>
        </w:tc>
        <w:tc>
          <w:tcPr>
            <w:tcW w:w="7410" w:type="dxa"/>
            <w:tcBorders>
              <w:top w:val="single" w:sz="4" w:space="0" w:color="auto"/>
              <w:left w:val="single" w:sz="4" w:space="0" w:color="auto"/>
              <w:bottom w:val="single" w:sz="4" w:space="0" w:color="auto"/>
              <w:right w:val="single" w:sz="4" w:space="0" w:color="auto"/>
            </w:tcBorders>
            <w:vAlign w:val="center"/>
          </w:tcPr>
          <w:p w14:paraId="0BA142B1" w14:textId="77777777" w:rsidR="002F70C2" w:rsidRDefault="002F1509">
            <w:pPr>
              <w:pStyle w:val="aa"/>
              <w:snapToGrid w:val="0"/>
              <w:spacing w:line="500" w:lineRule="exact"/>
              <w:rPr>
                <w:rFonts w:hAnsi="宋体" w:cs="宋体"/>
                <w:szCs w:val="21"/>
              </w:rPr>
            </w:pPr>
            <w:r>
              <w:rPr>
                <w:rFonts w:ascii="Segoe UI Emoji" w:hAnsi="Segoe UI Emoji" w:cs="Segoe UI Emoji"/>
                <w:szCs w:val="21"/>
              </w:rPr>
              <w:t>☑</w:t>
            </w:r>
            <w:r>
              <w:rPr>
                <w:rFonts w:hAnsi="宋体" w:cs="宋体" w:hint="eastAsia"/>
                <w:szCs w:val="21"/>
              </w:rPr>
              <w:t>本项目采购代理服务费由</w:t>
            </w:r>
            <w:r>
              <w:rPr>
                <w:rFonts w:hAnsi="宋体" w:cs="宋体" w:hint="eastAsia"/>
                <w:szCs w:val="21"/>
                <w:u w:val="single"/>
              </w:rPr>
              <w:t>中标人</w:t>
            </w:r>
            <w:r>
              <w:rPr>
                <w:rFonts w:hAnsi="宋体" w:cs="宋体" w:hint="eastAsia"/>
                <w:szCs w:val="21"/>
              </w:rPr>
              <w:t>在签订合同前，以银行转账、电汇等方式一次性向采购代理机构支付。</w:t>
            </w:r>
          </w:p>
          <w:p w14:paraId="4488332D" w14:textId="77777777" w:rsidR="002F70C2" w:rsidRDefault="002F1509">
            <w:pPr>
              <w:pStyle w:val="aa"/>
              <w:snapToGrid w:val="0"/>
              <w:spacing w:line="500" w:lineRule="exact"/>
              <w:rPr>
                <w:rFonts w:hAnsi="宋体" w:cs="宋体"/>
                <w:szCs w:val="21"/>
                <w:highlight w:val="yellow"/>
                <w:u w:val="single"/>
              </w:rPr>
            </w:pPr>
            <w:r>
              <w:rPr>
                <w:rFonts w:hAnsi="宋体" w:cs="宋体" w:hint="eastAsia"/>
                <w:szCs w:val="21"/>
              </w:rPr>
              <w:t>□采购人支付：</w:t>
            </w:r>
            <w:r>
              <w:rPr>
                <w:rFonts w:hAnsi="宋体" w:cs="宋体"/>
                <w:szCs w:val="21"/>
                <w:u w:val="single"/>
              </w:rPr>
              <w:t>/</w:t>
            </w:r>
            <w:r>
              <w:rPr>
                <w:rFonts w:hAnsi="宋体" w:cs="宋体" w:hint="eastAsia"/>
                <w:szCs w:val="21"/>
                <w:u w:val="single"/>
              </w:rPr>
              <w:t>。</w:t>
            </w:r>
          </w:p>
          <w:p w14:paraId="38202C00" w14:textId="77777777" w:rsidR="002F70C2" w:rsidRDefault="002F1509">
            <w:pPr>
              <w:pStyle w:val="aa"/>
              <w:snapToGrid w:val="0"/>
              <w:spacing w:line="500" w:lineRule="exact"/>
              <w:rPr>
                <w:rFonts w:hAnsi="宋体" w:cs="宋体"/>
                <w:szCs w:val="21"/>
              </w:rPr>
            </w:pPr>
            <w:r>
              <w:rPr>
                <w:rFonts w:hAnsi="宋体" w:cs="宋体" w:hint="eastAsia"/>
                <w:szCs w:val="21"/>
              </w:rPr>
              <w:t>□本</w:t>
            </w:r>
            <w:bookmarkStart w:id="105" w:name="_Hlk183185076"/>
            <w:r>
              <w:rPr>
                <w:rFonts w:hAnsi="宋体" w:cs="宋体" w:hint="eastAsia"/>
                <w:szCs w:val="21"/>
              </w:rPr>
              <w:t>项目</w:t>
            </w:r>
            <w:bookmarkEnd w:id="105"/>
            <w:r>
              <w:rPr>
                <w:rFonts w:hAnsi="宋体" w:cs="宋体" w:hint="eastAsia"/>
                <w:szCs w:val="21"/>
              </w:rPr>
              <w:t>不收取采购代理服务费。</w:t>
            </w:r>
          </w:p>
        </w:tc>
      </w:tr>
      <w:tr w:rsidR="002F70C2" w14:paraId="595FD83C" w14:textId="77777777">
        <w:trPr>
          <w:trHeight w:val="2121"/>
        </w:trPr>
        <w:tc>
          <w:tcPr>
            <w:tcW w:w="860" w:type="dxa"/>
            <w:vMerge/>
            <w:tcBorders>
              <w:top w:val="single" w:sz="4" w:space="0" w:color="auto"/>
              <w:left w:val="single" w:sz="4" w:space="0" w:color="auto"/>
              <w:bottom w:val="single" w:sz="4" w:space="0" w:color="auto"/>
              <w:right w:val="single" w:sz="4" w:space="0" w:color="auto"/>
            </w:tcBorders>
            <w:vAlign w:val="center"/>
          </w:tcPr>
          <w:p w14:paraId="7BEC34DD" w14:textId="77777777" w:rsidR="002F70C2" w:rsidRDefault="002F70C2">
            <w:pPr>
              <w:widowControl/>
              <w:spacing w:line="500" w:lineRule="exact"/>
              <w:jc w:val="lef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2FB4EA36" w14:textId="77777777" w:rsidR="002F70C2" w:rsidRDefault="002F1509">
            <w:pPr>
              <w:spacing w:line="500" w:lineRule="exact"/>
              <w:rPr>
                <w:rFonts w:ascii="宋体" w:hAnsi="宋体" w:cs="宋体"/>
                <w:szCs w:val="21"/>
              </w:rPr>
            </w:pPr>
            <w:r>
              <w:rPr>
                <w:rFonts w:ascii="宋体" w:hAnsi="宋体" w:cs="宋体" w:hint="eastAsia"/>
                <w:szCs w:val="21"/>
              </w:rPr>
              <w:t>采购代理服务费收取标准</w:t>
            </w:r>
          </w:p>
        </w:tc>
        <w:tc>
          <w:tcPr>
            <w:tcW w:w="7410" w:type="dxa"/>
            <w:tcBorders>
              <w:top w:val="single" w:sz="4" w:space="0" w:color="auto"/>
              <w:left w:val="single" w:sz="4" w:space="0" w:color="auto"/>
              <w:bottom w:val="single" w:sz="4" w:space="0" w:color="auto"/>
              <w:right w:val="single" w:sz="4" w:space="0" w:color="auto"/>
            </w:tcBorders>
            <w:vAlign w:val="center"/>
          </w:tcPr>
          <w:p w14:paraId="4A89F10F" w14:textId="77777777" w:rsidR="002F70C2" w:rsidRDefault="002F1509">
            <w:pPr>
              <w:pStyle w:val="aa"/>
              <w:snapToGrid w:val="0"/>
              <w:spacing w:line="500" w:lineRule="exact"/>
              <w:rPr>
                <w:rFonts w:hAnsi="宋体" w:cs="宋体"/>
                <w:szCs w:val="21"/>
              </w:rPr>
            </w:pPr>
            <w:bookmarkStart w:id="106" w:name="PO_3000001867_PM025"/>
            <w:r>
              <w:rPr>
                <w:rFonts w:ascii="Segoe UI Emoji" w:hAnsi="Segoe UI Emoji" w:cs="Segoe UI Emoji"/>
                <w:szCs w:val="21"/>
              </w:rPr>
              <w:t>☑</w:t>
            </w:r>
            <w:r>
              <w:rPr>
                <w:rFonts w:hAnsi="宋体" w:cs="宋体" w:hint="eastAsia"/>
                <w:szCs w:val="21"/>
              </w:rPr>
              <w:t>以项目（</w:t>
            </w:r>
            <w:r>
              <w:rPr>
                <w:rFonts w:ascii="Segoe UI Emoji" w:hAnsi="Segoe UI Emoji" w:cs="Segoe UI Emoji"/>
                <w:szCs w:val="21"/>
              </w:rPr>
              <w:t>☑</w:t>
            </w:r>
            <w:r>
              <w:rPr>
                <w:rFonts w:hAnsi="宋体" w:cs="宋体" w:hint="eastAsia"/>
                <w:szCs w:val="21"/>
              </w:rPr>
              <w:t>中标金额</w:t>
            </w:r>
            <w:r>
              <w:rPr>
                <w:rFonts w:hAnsi="宋体" w:cs="宋体" w:hint="eastAsia"/>
                <w:szCs w:val="21"/>
              </w:rPr>
              <w:t>/</w:t>
            </w:r>
            <w:r>
              <w:rPr>
                <w:rFonts w:hAnsi="宋体" w:cs="宋体" w:hint="eastAsia"/>
                <w:szCs w:val="21"/>
              </w:rPr>
              <w:t>□采购预算</w:t>
            </w:r>
            <w:r>
              <w:rPr>
                <w:rFonts w:hAnsi="宋体" w:cs="宋体" w:hint="eastAsia"/>
                <w:szCs w:val="21"/>
              </w:rPr>
              <w:t>/</w:t>
            </w:r>
            <w:r>
              <w:rPr>
                <w:rFonts w:hAnsi="宋体" w:cs="宋体" w:hint="eastAsia"/>
                <w:szCs w:val="21"/>
              </w:rPr>
              <w:t>□暂定中标金额</w:t>
            </w:r>
            <w:r>
              <w:rPr>
                <w:rFonts w:hAnsi="宋体" w:cs="宋体" w:hint="eastAsia"/>
                <w:szCs w:val="21"/>
              </w:rPr>
              <w:t>/</w:t>
            </w:r>
            <w:r>
              <w:rPr>
                <w:rFonts w:hAnsi="宋体" w:cs="宋体" w:hint="eastAsia"/>
                <w:szCs w:val="21"/>
              </w:rPr>
              <w:t>□其他</w:t>
            </w:r>
            <w:r>
              <w:rPr>
                <w:rFonts w:hAnsi="宋体" w:cs="宋体" w:hint="eastAsia"/>
                <w:szCs w:val="21"/>
                <w:u w:val="single"/>
              </w:rPr>
              <w:t xml:space="preserve">   </w:t>
            </w:r>
            <w:r>
              <w:rPr>
                <w:rFonts w:hAnsi="宋体" w:cs="宋体" w:hint="eastAsia"/>
                <w:szCs w:val="21"/>
              </w:rPr>
              <w:t>）为计费额，按本须知正文第</w:t>
            </w:r>
            <w:r>
              <w:rPr>
                <w:rFonts w:hAnsi="宋体" w:cs="宋体" w:hint="eastAsia"/>
                <w:szCs w:val="21"/>
              </w:rPr>
              <w:t>40.2</w:t>
            </w:r>
            <w:r>
              <w:rPr>
                <w:rFonts w:hAnsi="宋体" w:cs="宋体" w:hint="eastAsia"/>
                <w:szCs w:val="21"/>
              </w:rPr>
              <w:t>条规定的收费计算标准（</w:t>
            </w:r>
            <w:r>
              <w:rPr>
                <w:rFonts w:hAnsi="宋体" w:cs="宋体" w:hint="eastAsia"/>
                <w:b/>
                <w:bCs/>
                <w:szCs w:val="21"/>
              </w:rPr>
              <w:t>货物类</w:t>
            </w:r>
            <w:r>
              <w:rPr>
                <w:rFonts w:hAnsi="宋体" w:cs="宋体" w:hint="eastAsia"/>
                <w:szCs w:val="21"/>
              </w:rPr>
              <w:t>）采用差额定率累进法计算出收费基准价格，采购代理收费以（□收费基准价格</w:t>
            </w:r>
            <w:r>
              <w:rPr>
                <w:rFonts w:hAnsi="宋体" w:cs="宋体" w:hint="eastAsia"/>
                <w:szCs w:val="21"/>
              </w:rPr>
              <w:t>/</w:t>
            </w:r>
            <w:r>
              <w:rPr>
                <w:rFonts w:ascii="Segoe UI Emoji" w:hAnsi="Segoe UI Emoji" w:cs="Segoe UI Emoji"/>
                <w:szCs w:val="21"/>
              </w:rPr>
              <w:t>☑</w:t>
            </w:r>
            <w:r>
              <w:rPr>
                <w:rFonts w:hAnsi="宋体" w:cs="宋体" w:hint="eastAsia"/>
                <w:szCs w:val="21"/>
              </w:rPr>
              <w:t>收费基准价格下浮</w:t>
            </w:r>
            <w:r>
              <w:rPr>
                <w:rFonts w:hAnsi="宋体" w:cs="宋体" w:hint="eastAsia"/>
                <w:szCs w:val="21"/>
                <w:u w:val="single"/>
              </w:rPr>
              <w:t xml:space="preserve"> </w:t>
            </w:r>
            <w:r>
              <w:rPr>
                <w:rFonts w:hAnsi="宋体" w:cs="宋体"/>
                <w:szCs w:val="21"/>
                <w:u w:val="single"/>
              </w:rPr>
              <w:t>20</w:t>
            </w:r>
            <w:r>
              <w:rPr>
                <w:rFonts w:hAnsi="宋体" w:cs="宋体" w:hint="eastAsia"/>
                <w:szCs w:val="21"/>
                <w:u w:val="single"/>
              </w:rPr>
              <w:t xml:space="preserve"> %</w:t>
            </w:r>
            <w:r>
              <w:rPr>
                <w:rFonts w:hAnsi="宋体" w:cs="宋体" w:hint="eastAsia"/>
                <w:szCs w:val="21"/>
              </w:rPr>
              <w:t>/</w:t>
            </w:r>
            <w:r>
              <w:rPr>
                <w:rFonts w:hAnsi="宋体" w:cs="宋体" w:hint="eastAsia"/>
                <w:szCs w:val="21"/>
              </w:rPr>
              <w:t>□收费基准价格上浮</w:t>
            </w:r>
            <w:r>
              <w:rPr>
                <w:rFonts w:hAnsi="宋体" w:cs="宋体" w:hint="eastAsia"/>
                <w:szCs w:val="21"/>
                <w:u w:val="single"/>
              </w:rPr>
              <w:t xml:space="preserve">   %</w:t>
            </w:r>
            <w:r>
              <w:rPr>
                <w:rFonts w:hAnsi="宋体" w:cs="宋体" w:hint="eastAsia"/>
                <w:szCs w:val="21"/>
              </w:rPr>
              <w:t>）收取。</w:t>
            </w:r>
          </w:p>
          <w:p w14:paraId="28F1A551" w14:textId="77777777" w:rsidR="002F70C2" w:rsidRDefault="002F1509">
            <w:pPr>
              <w:pStyle w:val="aa"/>
              <w:snapToGrid w:val="0"/>
              <w:spacing w:line="500" w:lineRule="exact"/>
              <w:rPr>
                <w:rFonts w:hAnsi="宋体" w:cs="宋体"/>
                <w:szCs w:val="21"/>
                <w:u w:val="single"/>
              </w:rPr>
            </w:pPr>
            <w:r>
              <w:rPr>
                <w:rFonts w:hAnsi="宋体" w:cs="宋体" w:hint="eastAsia"/>
                <w:szCs w:val="21"/>
              </w:rPr>
              <w:t>□固定采购代理收费：</w:t>
            </w:r>
            <w:r>
              <w:rPr>
                <w:rFonts w:hAnsi="宋体" w:cs="宋体" w:hint="eastAsia"/>
                <w:szCs w:val="21"/>
                <w:u w:val="single"/>
              </w:rPr>
              <w:t xml:space="preserve">              </w:t>
            </w:r>
            <w:r>
              <w:rPr>
                <w:rFonts w:hAnsi="宋体" w:cs="宋体" w:hint="eastAsia"/>
                <w:szCs w:val="21"/>
                <w:u w:val="single"/>
              </w:rPr>
              <w:t>。</w:t>
            </w:r>
            <w:bookmarkEnd w:id="106"/>
          </w:p>
        </w:tc>
      </w:tr>
      <w:tr w:rsidR="002F70C2" w14:paraId="7747DF79" w14:textId="77777777">
        <w:trPr>
          <w:trHeight w:val="1549"/>
        </w:trPr>
        <w:tc>
          <w:tcPr>
            <w:tcW w:w="860" w:type="dxa"/>
            <w:vMerge/>
            <w:tcBorders>
              <w:top w:val="single" w:sz="4" w:space="0" w:color="auto"/>
              <w:left w:val="single" w:sz="4" w:space="0" w:color="auto"/>
              <w:bottom w:val="single" w:sz="4" w:space="0" w:color="auto"/>
              <w:right w:val="single" w:sz="4" w:space="0" w:color="auto"/>
            </w:tcBorders>
            <w:vAlign w:val="center"/>
          </w:tcPr>
          <w:p w14:paraId="4CF75E65" w14:textId="77777777" w:rsidR="002F70C2" w:rsidRDefault="002F70C2">
            <w:pPr>
              <w:widowControl/>
              <w:spacing w:line="500" w:lineRule="exact"/>
              <w:jc w:val="left"/>
              <w:rPr>
                <w:rFonts w:ascii="宋体" w:hAnsi="宋体" w:cs="宋体"/>
                <w:szCs w:val="21"/>
              </w:rPr>
            </w:pPr>
          </w:p>
        </w:tc>
        <w:tc>
          <w:tcPr>
            <w:tcW w:w="1970" w:type="dxa"/>
            <w:tcBorders>
              <w:top w:val="single" w:sz="4" w:space="0" w:color="auto"/>
              <w:left w:val="single" w:sz="4" w:space="0" w:color="auto"/>
              <w:bottom w:val="single" w:sz="4" w:space="0" w:color="auto"/>
              <w:right w:val="single" w:sz="4" w:space="0" w:color="auto"/>
            </w:tcBorders>
            <w:vAlign w:val="center"/>
          </w:tcPr>
          <w:p w14:paraId="48ED3869" w14:textId="77777777" w:rsidR="002F70C2" w:rsidRDefault="002F1509">
            <w:pPr>
              <w:spacing w:line="500" w:lineRule="exact"/>
              <w:rPr>
                <w:rFonts w:ascii="宋体" w:hAnsi="宋体" w:cs="宋体"/>
                <w:szCs w:val="21"/>
              </w:rPr>
            </w:pPr>
            <w:r>
              <w:rPr>
                <w:rFonts w:ascii="宋体" w:hAnsi="宋体" w:cs="宋体" w:hint="eastAsia"/>
                <w:szCs w:val="21"/>
              </w:rPr>
              <w:t>采购代理服务费收款账户信息</w:t>
            </w:r>
          </w:p>
        </w:tc>
        <w:tc>
          <w:tcPr>
            <w:tcW w:w="7410" w:type="dxa"/>
            <w:tcBorders>
              <w:top w:val="single" w:sz="4" w:space="0" w:color="auto"/>
              <w:left w:val="single" w:sz="4" w:space="0" w:color="auto"/>
              <w:bottom w:val="single" w:sz="4" w:space="0" w:color="auto"/>
              <w:right w:val="single" w:sz="4" w:space="0" w:color="auto"/>
            </w:tcBorders>
            <w:vAlign w:val="center"/>
          </w:tcPr>
          <w:p w14:paraId="4F99E750" w14:textId="77777777" w:rsidR="002F70C2" w:rsidRDefault="002F1509">
            <w:pPr>
              <w:pStyle w:val="aa"/>
              <w:snapToGrid w:val="0"/>
              <w:spacing w:line="500" w:lineRule="exact"/>
              <w:rPr>
                <w:rFonts w:hAnsi="宋体" w:cs="宋体"/>
              </w:rPr>
            </w:pPr>
            <w:r>
              <w:rPr>
                <w:rFonts w:hAnsi="宋体" w:cs="宋体" w:hint="eastAsia"/>
              </w:rPr>
              <w:t>开户名称：广西科联招标中心有限公司钦州分公司</w:t>
            </w:r>
          </w:p>
          <w:p w14:paraId="5E4BD9BA" w14:textId="77777777" w:rsidR="002F70C2" w:rsidRDefault="002F1509">
            <w:pPr>
              <w:pStyle w:val="aa"/>
              <w:snapToGrid w:val="0"/>
              <w:spacing w:line="500" w:lineRule="exact"/>
              <w:rPr>
                <w:rFonts w:hAnsi="宋体" w:cs="宋体"/>
              </w:rPr>
            </w:pPr>
            <w:r>
              <w:rPr>
                <w:rFonts w:hAnsi="宋体" w:cs="宋体" w:hint="eastAsia"/>
              </w:rPr>
              <w:t>开户银行：中国建设银行股份有限公司钦州子材东大街支行</w:t>
            </w:r>
          </w:p>
          <w:p w14:paraId="1EECA377" w14:textId="77777777" w:rsidR="002F70C2" w:rsidRDefault="002F1509">
            <w:pPr>
              <w:pStyle w:val="aa"/>
              <w:snapToGrid w:val="0"/>
              <w:spacing w:line="500" w:lineRule="exact"/>
              <w:rPr>
                <w:rFonts w:hAnsi="宋体" w:cs="宋体"/>
                <w:szCs w:val="21"/>
              </w:rPr>
            </w:pPr>
            <w:r>
              <w:rPr>
                <w:rFonts w:hAnsi="宋体" w:cs="宋体" w:hint="eastAsia"/>
              </w:rPr>
              <w:t>账　　号：</w:t>
            </w:r>
            <w:r>
              <w:rPr>
                <w:rFonts w:hAnsi="宋体" w:cs="宋体" w:hint="eastAsia"/>
              </w:rPr>
              <w:t>4505 0110 6312 0000 0950</w:t>
            </w:r>
          </w:p>
        </w:tc>
      </w:tr>
      <w:tr w:rsidR="002F70C2" w14:paraId="5A40C126" w14:textId="77777777">
        <w:tc>
          <w:tcPr>
            <w:tcW w:w="860" w:type="dxa"/>
            <w:tcBorders>
              <w:top w:val="single" w:sz="4" w:space="0" w:color="auto"/>
              <w:left w:val="single" w:sz="4" w:space="0" w:color="auto"/>
              <w:bottom w:val="single" w:sz="4" w:space="0" w:color="auto"/>
              <w:right w:val="single" w:sz="4" w:space="0" w:color="auto"/>
            </w:tcBorders>
            <w:vAlign w:val="center"/>
          </w:tcPr>
          <w:p w14:paraId="1B551D98"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lastRenderedPageBreak/>
              <w:t>41.1</w:t>
            </w:r>
          </w:p>
        </w:tc>
        <w:tc>
          <w:tcPr>
            <w:tcW w:w="1970" w:type="dxa"/>
            <w:tcBorders>
              <w:top w:val="single" w:sz="4" w:space="0" w:color="auto"/>
              <w:left w:val="single" w:sz="4" w:space="0" w:color="auto"/>
              <w:bottom w:val="single" w:sz="4" w:space="0" w:color="auto"/>
              <w:right w:val="single" w:sz="4" w:space="0" w:color="auto"/>
            </w:tcBorders>
            <w:vAlign w:val="center"/>
          </w:tcPr>
          <w:p w14:paraId="2B5D14C8" w14:textId="77777777" w:rsidR="002F70C2" w:rsidRDefault="002F1509">
            <w:pPr>
              <w:snapToGrid w:val="0"/>
              <w:spacing w:line="500" w:lineRule="exact"/>
              <w:rPr>
                <w:rFonts w:ascii="宋体" w:hAnsi="宋体" w:cs="宋体"/>
                <w:szCs w:val="21"/>
              </w:rPr>
            </w:pPr>
            <w:r>
              <w:rPr>
                <w:rFonts w:ascii="宋体" w:hAnsi="宋体" w:cs="宋体" w:hint="eastAsia"/>
                <w:szCs w:val="21"/>
              </w:rPr>
              <w:t>解释</w:t>
            </w:r>
          </w:p>
        </w:tc>
        <w:tc>
          <w:tcPr>
            <w:tcW w:w="7410" w:type="dxa"/>
            <w:tcBorders>
              <w:top w:val="single" w:sz="4" w:space="0" w:color="auto"/>
              <w:left w:val="single" w:sz="4" w:space="0" w:color="auto"/>
              <w:bottom w:val="single" w:sz="4" w:space="0" w:color="auto"/>
              <w:right w:val="single" w:sz="4" w:space="0" w:color="auto"/>
            </w:tcBorders>
            <w:vAlign w:val="center"/>
          </w:tcPr>
          <w:p w14:paraId="2CF2F7DA" w14:textId="77777777" w:rsidR="002F70C2" w:rsidRDefault="002F1509">
            <w:pPr>
              <w:snapToGrid w:val="0"/>
              <w:spacing w:line="500" w:lineRule="exact"/>
              <w:rPr>
                <w:rFonts w:ascii="宋体" w:hAnsi="宋体" w:cs="宋体"/>
                <w:b/>
                <w:szCs w:val="21"/>
              </w:rPr>
            </w:pPr>
            <w:r>
              <w:rPr>
                <w:rFonts w:ascii="宋体" w:hAnsi="宋体" w:cs="宋体" w:hint="eastAsia"/>
                <w:b/>
                <w:szCs w:val="21"/>
              </w:rPr>
              <w:t>解释：</w:t>
            </w:r>
            <w:r>
              <w:rPr>
                <w:rFonts w:ascii="宋体" w:hAnsi="宋体" w:cs="宋体" w:hint="eastAsia"/>
                <w:szCs w:val="21"/>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ascii="宋体" w:hAnsi="宋体" w:cs="宋体" w:hint="eastAsia"/>
                <w:b/>
                <w:szCs w:val="21"/>
              </w:rPr>
              <w:t>，由采购人或者采购代理机构负责解释。</w:t>
            </w:r>
          </w:p>
          <w:p w14:paraId="001B2CB5" w14:textId="77777777" w:rsidR="002F70C2" w:rsidRDefault="002F1509">
            <w:pPr>
              <w:snapToGrid w:val="0"/>
              <w:spacing w:line="500" w:lineRule="exact"/>
              <w:rPr>
                <w:rFonts w:ascii="宋体" w:hAnsi="宋体" w:cs="宋体"/>
                <w:b/>
                <w:szCs w:val="21"/>
              </w:rPr>
            </w:pPr>
            <w:r>
              <w:rPr>
                <w:rFonts w:ascii="宋体" w:hAnsi="宋体" w:cs="宋体" w:hint="eastAsia"/>
                <w:b/>
                <w:szCs w:val="21"/>
              </w:rPr>
              <w:t>法律责任：</w:t>
            </w:r>
          </w:p>
          <w:p w14:paraId="2D8ECC4F" w14:textId="77777777" w:rsidR="002F70C2" w:rsidRDefault="002F1509">
            <w:pPr>
              <w:snapToGrid w:val="0"/>
              <w:spacing w:line="500" w:lineRule="exact"/>
              <w:rPr>
                <w:rFonts w:ascii="宋体" w:hAnsi="宋体" w:cs="宋体"/>
                <w:szCs w:val="21"/>
              </w:rPr>
            </w:pPr>
            <w:r>
              <w:rPr>
                <w:rFonts w:ascii="宋体" w:hAnsi="宋体" w:cs="宋体" w:hint="eastAsia"/>
                <w:szCs w:val="21"/>
              </w:rPr>
              <w:t>本</w:t>
            </w:r>
            <w:r>
              <w:rPr>
                <w:rFonts w:ascii="宋体" w:hAnsi="宋体" w:cs="宋体" w:hint="eastAsia"/>
                <w:szCs w:val="21"/>
              </w:rPr>
              <w:t>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rsidR="002F70C2" w14:paraId="64EDF189" w14:textId="77777777">
        <w:tc>
          <w:tcPr>
            <w:tcW w:w="860" w:type="dxa"/>
            <w:tcBorders>
              <w:top w:val="single" w:sz="4" w:space="0" w:color="auto"/>
              <w:left w:val="single" w:sz="4" w:space="0" w:color="auto"/>
              <w:bottom w:val="single" w:sz="4" w:space="0" w:color="auto"/>
              <w:right w:val="single" w:sz="4" w:space="0" w:color="auto"/>
            </w:tcBorders>
            <w:vAlign w:val="center"/>
          </w:tcPr>
          <w:p w14:paraId="013EBDDA"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41.2</w:t>
            </w:r>
          </w:p>
        </w:tc>
        <w:tc>
          <w:tcPr>
            <w:tcW w:w="1970" w:type="dxa"/>
            <w:tcBorders>
              <w:top w:val="single" w:sz="4" w:space="0" w:color="auto"/>
              <w:left w:val="single" w:sz="4" w:space="0" w:color="auto"/>
              <w:bottom w:val="single" w:sz="4" w:space="0" w:color="auto"/>
              <w:right w:val="single" w:sz="4" w:space="0" w:color="auto"/>
            </w:tcBorders>
            <w:vAlign w:val="center"/>
          </w:tcPr>
          <w:p w14:paraId="5F060F03" w14:textId="77777777" w:rsidR="002F70C2" w:rsidRDefault="002F1509">
            <w:pPr>
              <w:snapToGrid w:val="0"/>
              <w:spacing w:line="500" w:lineRule="exact"/>
              <w:rPr>
                <w:rFonts w:ascii="宋体" w:hAnsi="宋体" w:cs="宋体"/>
                <w:szCs w:val="21"/>
              </w:rPr>
            </w:pPr>
            <w:r>
              <w:rPr>
                <w:rFonts w:ascii="宋体" w:hAnsi="宋体" w:cs="宋体" w:hint="eastAsia"/>
                <w:szCs w:val="21"/>
              </w:rPr>
              <w:t>其他释义</w:t>
            </w:r>
          </w:p>
        </w:tc>
        <w:tc>
          <w:tcPr>
            <w:tcW w:w="7410" w:type="dxa"/>
            <w:tcBorders>
              <w:top w:val="single" w:sz="4" w:space="0" w:color="auto"/>
              <w:left w:val="single" w:sz="4" w:space="0" w:color="auto"/>
              <w:bottom w:val="single" w:sz="4" w:space="0" w:color="auto"/>
              <w:right w:val="single" w:sz="4" w:space="0" w:color="auto"/>
            </w:tcBorders>
            <w:vAlign w:val="center"/>
          </w:tcPr>
          <w:p w14:paraId="067AD67D" w14:textId="77777777" w:rsidR="002F70C2" w:rsidRDefault="002F1509">
            <w:pPr>
              <w:pStyle w:val="a4"/>
              <w:spacing w:line="5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本招标文件中描述投标人的“公章”是指根据我国对公章的管理规定，用投标人法定主体行为名称制作的实物印章或投标人通过指定电子化政府采购平台办理数字证书（</w:t>
            </w:r>
            <w:r>
              <w:rPr>
                <w:rFonts w:ascii="宋体" w:hAnsi="宋体" w:cs="宋体" w:hint="eastAsia"/>
                <w:szCs w:val="21"/>
              </w:rPr>
              <w:t>CA</w:t>
            </w:r>
            <w:r>
              <w:rPr>
                <w:rFonts w:ascii="宋体" w:hAnsi="宋体" w:cs="宋体" w:hint="eastAsia"/>
                <w:szCs w:val="21"/>
              </w:rPr>
              <w:t>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318323AC" w14:textId="77777777" w:rsidR="002F70C2" w:rsidRDefault="002F1509">
            <w:pPr>
              <w:pStyle w:val="a4"/>
              <w:spacing w:line="5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本招标文件中描述投标人的“签字”是指投标人通过指定电子化政府采购平台办理数字证书（</w:t>
            </w:r>
            <w:r>
              <w:rPr>
                <w:rFonts w:ascii="宋体" w:hAnsi="宋体" w:cs="宋体" w:hint="eastAsia"/>
                <w:szCs w:val="21"/>
              </w:rPr>
              <w:t>CA</w:t>
            </w:r>
            <w:r>
              <w:rPr>
                <w:rFonts w:ascii="宋体" w:hAnsi="宋体" w:cs="宋体" w:hint="eastAsia"/>
                <w:szCs w:val="21"/>
              </w:rPr>
              <w:t>认证）获得的以投标人法定代表人或者委托代理人姓名制作</w:t>
            </w:r>
            <w:r>
              <w:rPr>
                <w:rFonts w:ascii="宋体" w:hAnsi="宋体" w:cs="宋体" w:hint="eastAsia"/>
                <w:szCs w:val="21"/>
              </w:rPr>
              <w:t>的电子印章或手写签字。</w:t>
            </w:r>
          </w:p>
          <w:p w14:paraId="0EFC420C" w14:textId="77777777" w:rsidR="002F70C2" w:rsidRDefault="002F1509">
            <w:pPr>
              <w:pStyle w:val="a4"/>
              <w:tabs>
                <w:tab w:val="center" w:pos="4153"/>
                <w:tab w:val="right" w:pos="8306"/>
              </w:tabs>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本招标文件所称的“电子签章”“电子签名”，是指经广西政府采购云平台认可的</w:t>
            </w:r>
            <w:r>
              <w:rPr>
                <w:rFonts w:ascii="宋体" w:hAnsi="宋体" w:cs="宋体" w:hint="eastAsia"/>
                <w:szCs w:val="21"/>
              </w:rPr>
              <w:t>CA</w:t>
            </w:r>
            <w:r>
              <w:rPr>
                <w:rFonts w:ascii="宋体" w:hAnsi="宋体" w:cs="宋体" w:hint="eastAsia"/>
                <w:szCs w:val="21"/>
              </w:rPr>
              <w:t>认证的电子签名数据为表现形式的印章，可用于签署电子投标文件，电子印章与实物印章具有同等法律效力，不因其采用电子化表现形式而否定其法律效力。</w:t>
            </w:r>
          </w:p>
          <w:p w14:paraId="7E7E818D" w14:textId="77777777" w:rsidR="002F70C2" w:rsidRDefault="002F1509">
            <w:pPr>
              <w:pStyle w:val="a4"/>
              <w:spacing w:line="5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63CEB18" w14:textId="77777777" w:rsidR="002F70C2" w:rsidRDefault="002F1509">
            <w:pPr>
              <w:pStyle w:val="a4"/>
              <w:spacing w:line="500" w:lineRule="exact"/>
              <w:ind w:firstLineChars="200" w:firstLine="420"/>
              <w:rPr>
                <w:rFonts w:ascii="宋体" w:hAnsi="宋体" w:cs="宋体"/>
                <w:szCs w:val="21"/>
              </w:rPr>
            </w:pPr>
            <w:r>
              <w:rPr>
                <w:rFonts w:ascii="宋体" w:hAnsi="宋体" w:cs="宋体" w:hint="eastAsia"/>
                <w:szCs w:val="21"/>
              </w:rPr>
              <w:lastRenderedPageBreak/>
              <w:t>5.</w:t>
            </w:r>
            <w:r>
              <w:rPr>
                <w:rFonts w:ascii="宋体" w:hAnsi="宋体" w:cs="宋体" w:hint="eastAsia"/>
                <w:szCs w:val="21"/>
              </w:rPr>
              <w:t>自然人投标的，招标文件规定盖公章处由自然人摁手指指印。</w:t>
            </w:r>
          </w:p>
          <w:p w14:paraId="7A13CEB5" w14:textId="77777777" w:rsidR="002F70C2" w:rsidRDefault="002F1509">
            <w:pPr>
              <w:pStyle w:val="a4"/>
              <w:spacing w:line="500" w:lineRule="exact"/>
              <w:rPr>
                <w:rFonts w:ascii="宋体" w:hAnsi="宋体" w:cs="宋体"/>
                <w:szCs w:val="21"/>
              </w:rPr>
            </w:pPr>
            <w:r>
              <w:rPr>
                <w:rFonts w:ascii="宋体" w:hAnsi="宋体" w:cs="宋体" w:hint="eastAsia"/>
                <w:szCs w:val="21"/>
              </w:rPr>
              <w:t xml:space="preserve">    6.</w:t>
            </w:r>
            <w:r>
              <w:rPr>
                <w:rFonts w:ascii="宋体" w:hAnsi="宋体" w:cs="宋体" w:hint="eastAsia"/>
                <w:szCs w:val="21"/>
              </w:rPr>
              <w:t>本招标文</w:t>
            </w:r>
            <w:r>
              <w:rPr>
                <w:rFonts w:ascii="宋体" w:hAnsi="宋体" w:cs="宋体" w:hint="eastAsia"/>
                <w:szCs w:val="21"/>
              </w:rPr>
              <w:t>件所称的“以上”“以下”“以内”“届满”，包括本数；所称的“不满”“超过”“以外”，不包括本数。</w:t>
            </w:r>
          </w:p>
        </w:tc>
      </w:tr>
    </w:tbl>
    <w:p w14:paraId="1757F14F" w14:textId="77777777" w:rsidR="002F70C2" w:rsidRDefault="002F70C2">
      <w:pPr>
        <w:widowControl/>
        <w:spacing w:line="500" w:lineRule="exact"/>
        <w:jc w:val="left"/>
        <w:rPr>
          <w:rFonts w:ascii="宋体" w:hAnsi="宋体" w:cs="宋体"/>
          <w:b/>
          <w:bCs/>
          <w:szCs w:val="21"/>
        </w:rPr>
        <w:sectPr w:rsidR="002F70C2">
          <w:footerReference w:type="default" r:id="rId11"/>
          <w:pgSz w:w="11906" w:h="16838"/>
          <w:pgMar w:top="1134" w:right="1134" w:bottom="1134" w:left="1134" w:header="720" w:footer="720" w:gutter="0"/>
          <w:cols w:space="720"/>
          <w:docGrid w:type="lines" w:linePitch="331"/>
        </w:sectPr>
      </w:pPr>
    </w:p>
    <w:p w14:paraId="23D123B1" w14:textId="77777777" w:rsidR="002F70C2" w:rsidRDefault="002F70C2">
      <w:pPr>
        <w:spacing w:line="500" w:lineRule="exact"/>
        <w:rPr>
          <w:rFonts w:ascii="宋体" w:hAnsi="宋体" w:cs="宋体"/>
          <w:szCs w:val="21"/>
        </w:rPr>
      </w:pPr>
    </w:p>
    <w:p w14:paraId="2952F56C" w14:textId="77777777" w:rsidR="002F70C2" w:rsidRDefault="002F1509">
      <w:pPr>
        <w:pStyle w:val="2"/>
        <w:jc w:val="center"/>
        <w:rPr>
          <w:rFonts w:ascii="宋体" w:eastAsia="宋体" w:hAnsi="宋体" w:cs="宋体"/>
        </w:rPr>
      </w:pPr>
      <w:bookmarkStart w:id="107" w:name="_Toc21704"/>
      <w:bookmarkStart w:id="108" w:name="_Toc21899"/>
      <w:bookmarkStart w:id="109" w:name="_Toc9224"/>
      <w:bookmarkStart w:id="110" w:name="_Toc29181"/>
      <w:bookmarkStart w:id="111" w:name="_Toc32224"/>
      <w:r>
        <w:rPr>
          <w:rFonts w:ascii="宋体" w:eastAsia="宋体" w:hAnsi="宋体" w:cs="宋体" w:hint="eastAsia"/>
        </w:rPr>
        <w:t>第二节</w:t>
      </w:r>
      <w:r>
        <w:rPr>
          <w:rFonts w:ascii="宋体" w:eastAsia="宋体" w:hAnsi="宋体" w:cs="宋体" w:hint="eastAsia"/>
        </w:rPr>
        <w:t xml:space="preserve"> </w:t>
      </w:r>
      <w:r>
        <w:rPr>
          <w:rFonts w:ascii="宋体" w:eastAsia="宋体" w:hAnsi="宋体" w:cs="宋体" w:hint="eastAsia"/>
        </w:rPr>
        <w:t>投标人须知正文</w:t>
      </w:r>
      <w:bookmarkEnd w:id="107"/>
      <w:bookmarkEnd w:id="108"/>
      <w:bookmarkEnd w:id="109"/>
      <w:bookmarkEnd w:id="110"/>
      <w:bookmarkEnd w:id="111"/>
    </w:p>
    <w:p w14:paraId="6E9E0BF2" w14:textId="77777777" w:rsidR="002F70C2" w:rsidRDefault="002F1509">
      <w:pPr>
        <w:pStyle w:val="3"/>
        <w:keepNext w:val="0"/>
        <w:keepLines w:val="0"/>
        <w:spacing w:line="400" w:lineRule="exact"/>
        <w:jc w:val="center"/>
        <w:rPr>
          <w:rFonts w:ascii="宋体" w:hAnsi="宋体" w:cs="宋体"/>
        </w:rPr>
      </w:pPr>
      <w:bookmarkStart w:id="112" w:name="_Toc13703"/>
      <w:bookmarkStart w:id="113" w:name="_Toc7223"/>
      <w:bookmarkStart w:id="114" w:name="_Toc9192"/>
      <w:bookmarkStart w:id="115" w:name="_Toc5656"/>
      <w:bookmarkStart w:id="116" w:name="_Toc2156"/>
      <w:r>
        <w:rPr>
          <w:rFonts w:ascii="宋体" w:hAnsi="宋体" w:cs="宋体" w:hint="eastAsia"/>
        </w:rPr>
        <w:t>一、总</w:t>
      </w:r>
      <w:r>
        <w:rPr>
          <w:rFonts w:ascii="宋体" w:hAnsi="宋体" w:cs="宋体" w:hint="eastAsia"/>
        </w:rPr>
        <w:t xml:space="preserve">  </w:t>
      </w:r>
      <w:r>
        <w:rPr>
          <w:rFonts w:ascii="宋体" w:hAnsi="宋体" w:cs="宋体" w:hint="eastAsia"/>
        </w:rPr>
        <w:t>则</w:t>
      </w:r>
      <w:bookmarkEnd w:id="112"/>
      <w:bookmarkEnd w:id="113"/>
      <w:bookmarkEnd w:id="114"/>
      <w:bookmarkEnd w:id="115"/>
      <w:bookmarkEnd w:id="116"/>
    </w:p>
    <w:p w14:paraId="403D2957" w14:textId="77777777" w:rsidR="002F70C2" w:rsidRDefault="002F1509">
      <w:pPr>
        <w:spacing w:line="500" w:lineRule="exact"/>
        <w:ind w:firstLineChars="200" w:firstLine="420"/>
        <w:outlineLvl w:val="3"/>
        <w:rPr>
          <w:rFonts w:ascii="宋体" w:hAnsi="宋体" w:cs="宋体"/>
          <w:szCs w:val="21"/>
        </w:rPr>
      </w:pPr>
      <w:bookmarkStart w:id="117" w:name="_Toc254970527"/>
      <w:bookmarkStart w:id="118" w:name="_Toc254970668"/>
      <w:r>
        <w:rPr>
          <w:rFonts w:ascii="宋体" w:hAnsi="宋体" w:cs="宋体" w:hint="eastAsia"/>
          <w:szCs w:val="21"/>
        </w:rPr>
        <w:t>1.</w:t>
      </w:r>
      <w:r>
        <w:rPr>
          <w:rFonts w:ascii="宋体" w:hAnsi="宋体" w:cs="宋体" w:hint="eastAsia"/>
          <w:szCs w:val="21"/>
        </w:rPr>
        <w:t>适用范围</w:t>
      </w:r>
      <w:bookmarkEnd w:id="117"/>
      <w:bookmarkEnd w:id="118"/>
    </w:p>
    <w:p w14:paraId="0567D423"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适用法律：本项目采购人、采购代理机构、投标人、评标委员会的相关行为均受《中华人民共和国政府采购法》、《中华人民共和国政府采购法实施条例》、《</w:t>
      </w:r>
      <w:r>
        <w:rPr>
          <w:rFonts w:ascii="宋体" w:hAnsi="宋体" w:cs="宋体"/>
          <w:kern w:val="0"/>
          <w:szCs w:val="21"/>
        </w:rPr>
        <w:t>政府采购货物和服务招标投标管理办法</w:t>
      </w:r>
      <w:r>
        <w:rPr>
          <w:rFonts w:ascii="宋体" w:hAnsi="宋体" w:cs="宋体" w:hint="eastAsia"/>
          <w:szCs w:val="21"/>
        </w:rPr>
        <w:t>》及本项目本级和上级财政部门政府采购有关规定的约束和保护。</w:t>
      </w:r>
    </w:p>
    <w:p w14:paraId="7B41FAE8"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本招标文件</w:t>
      </w:r>
      <w:r>
        <w:rPr>
          <w:rFonts w:ascii="宋体" w:hAnsi="宋体" w:cs="宋体" w:hint="eastAsia"/>
          <w:spacing w:val="-6"/>
          <w:szCs w:val="21"/>
        </w:rPr>
        <w:t>适用于本项目的所有采购程序和环节（法律、法规另有规定的，从其规定）。</w:t>
      </w:r>
    </w:p>
    <w:p w14:paraId="2D439F54" w14:textId="77777777" w:rsidR="002F70C2" w:rsidRDefault="002F1509">
      <w:pPr>
        <w:spacing w:line="500" w:lineRule="exact"/>
        <w:ind w:firstLineChars="200" w:firstLine="420"/>
        <w:outlineLvl w:val="3"/>
        <w:rPr>
          <w:rFonts w:ascii="宋体" w:hAnsi="宋体" w:cs="宋体"/>
          <w:szCs w:val="21"/>
        </w:rPr>
      </w:pPr>
      <w:bookmarkStart w:id="119" w:name="_Toc254970528"/>
      <w:bookmarkStart w:id="120" w:name="_Toc254970669"/>
      <w:r>
        <w:rPr>
          <w:rFonts w:ascii="宋体" w:hAnsi="宋体" w:cs="宋体" w:hint="eastAsia"/>
          <w:szCs w:val="21"/>
        </w:rPr>
        <w:t>2.</w:t>
      </w:r>
      <w:r>
        <w:rPr>
          <w:rFonts w:ascii="宋体" w:hAnsi="宋体" w:cs="宋体" w:hint="eastAsia"/>
          <w:szCs w:val="21"/>
        </w:rPr>
        <w:t>定义</w:t>
      </w:r>
      <w:bookmarkEnd w:id="119"/>
      <w:bookmarkEnd w:id="120"/>
    </w:p>
    <w:p w14:paraId="16441589"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2.1</w:t>
      </w:r>
      <w:r>
        <w:rPr>
          <w:rFonts w:ascii="宋体" w:hAnsi="宋体" w:cs="宋体" w:hint="eastAsia"/>
          <w:b/>
          <w:szCs w:val="21"/>
        </w:rPr>
        <w:t>“采购人”是指依法进行政府采购的国家机关、事业单位、团体组织。</w:t>
      </w:r>
    </w:p>
    <w:p w14:paraId="4CFAEF34"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2.2</w:t>
      </w:r>
      <w:r>
        <w:rPr>
          <w:rFonts w:ascii="宋体" w:hAnsi="宋体" w:cs="宋体" w:hint="eastAsia"/>
          <w:b/>
          <w:szCs w:val="21"/>
        </w:rPr>
        <w:t>“采购代理机构”</w:t>
      </w:r>
      <w:r>
        <w:rPr>
          <w:rFonts w:ascii="宋体" w:hAnsi="宋体" w:cs="宋体" w:hint="eastAsia"/>
          <w:b/>
          <w:szCs w:val="21"/>
        </w:rPr>
        <w:t xml:space="preserve"> </w:t>
      </w:r>
      <w:r>
        <w:rPr>
          <w:rFonts w:ascii="宋体" w:hAnsi="宋体" w:cs="宋体" w:hint="eastAsia"/>
          <w:b/>
          <w:szCs w:val="21"/>
        </w:rPr>
        <w:t>指政府采购集中采购机构和集中采购机构以外的采购代理机构。</w:t>
      </w:r>
    </w:p>
    <w:p w14:paraId="51B76DD7"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2.3</w:t>
      </w:r>
      <w:r>
        <w:rPr>
          <w:rFonts w:ascii="宋体" w:hAnsi="宋体" w:cs="宋体" w:hint="eastAsia"/>
          <w:b/>
          <w:szCs w:val="21"/>
        </w:rPr>
        <w:t>“供应商”是指向采购人提供货物、工程或者服务的法人、其他组织或者自然人。</w:t>
      </w:r>
    </w:p>
    <w:p w14:paraId="04FDA3AE"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“投标人”是指响应招标、参加投标竞争的法人、非法人组织或者自然人。</w:t>
      </w:r>
    </w:p>
    <w:p w14:paraId="117D0422"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2.5</w:t>
      </w:r>
      <w:r>
        <w:rPr>
          <w:rFonts w:ascii="宋体" w:hAnsi="宋体" w:cs="宋体" w:hint="eastAsia"/>
          <w:szCs w:val="21"/>
        </w:rPr>
        <w:t>“货物”是指各种形态和种类的物品，包括原材料、燃料、设备、产品等。</w:t>
      </w:r>
    </w:p>
    <w:p w14:paraId="04144F7E"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2.6</w:t>
      </w:r>
      <w:r>
        <w:rPr>
          <w:rFonts w:ascii="宋体" w:hAnsi="宋体" w:cs="宋体" w:hint="eastAsia"/>
          <w:szCs w:val="21"/>
        </w:rPr>
        <w:t>“售后服务”</w:t>
      </w:r>
      <w:r>
        <w:rPr>
          <w:rFonts w:ascii="宋体" w:hAnsi="宋体" w:cs="宋体" w:hint="eastAsia"/>
          <w:szCs w:val="21"/>
        </w:rPr>
        <w:t xml:space="preserve"> </w:t>
      </w:r>
      <w:r>
        <w:rPr>
          <w:rFonts w:ascii="宋体" w:hAnsi="宋体" w:cs="宋体" w:hint="eastAsia"/>
          <w:szCs w:val="21"/>
        </w:rPr>
        <w:t>是指商品出售以后所提供的各种服务，包含但不限于投标人须承担的备品备件、包装、运输、装卸、保险、货到就位以及安装、调试、培训、保修以及其他各种服务。</w:t>
      </w:r>
    </w:p>
    <w:p w14:paraId="1A3A3EA9"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 xml:space="preserve"> 2.7</w:t>
      </w:r>
      <w:r>
        <w:rPr>
          <w:rFonts w:ascii="宋体" w:hAnsi="宋体" w:cs="宋体" w:hint="eastAsia"/>
          <w:szCs w:val="21"/>
        </w:rPr>
        <w:t>“书面形式”是指合同书、信件和数据电文（包括电报、</w:t>
      </w:r>
      <w:r>
        <w:rPr>
          <w:rFonts w:ascii="宋体" w:hAnsi="宋体" w:cs="宋体" w:hint="eastAsia"/>
          <w:szCs w:val="21"/>
        </w:rPr>
        <w:t>电传、传真、电子数据交换和电子邮件）等可以有形地表现所载内容的形式。</w:t>
      </w:r>
    </w:p>
    <w:p w14:paraId="4782A17A"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2.8</w:t>
      </w:r>
      <w:r>
        <w:rPr>
          <w:rFonts w:ascii="宋体" w:hAnsi="宋体" w:cs="宋体" w:hint="eastAsia"/>
          <w:szCs w:val="21"/>
        </w:rPr>
        <w:t>“实质性要求”是指招标文件中已经指明不满足则投标无效的条款，或者不能负偏离的条款，或者采购需求中带“</w:t>
      </w:r>
      <w:r>
        <w:rPr>
          <w:rFonts w:ascii="宋体" w:hAnsi="宋体" w:cs="宋体" w:hint="eastAsia"/>
          <w:bCs/>
        </w:rPr>
        <w:t>▲</w:t>
      </w:r>
      <w:r>
        <w:rPr>
          <w:rFonts w:ascii="宋体" w:hAnsi="宋体" w:cs="宋体" w:hint="eastAsia"/>
          <w:szCs w:val="21"/>
        </w:rPr>
        <w:t>”的条款。</w:t>
      </w:r>
    </w:p>
    <w:p w14:paraId="7979951E" w14:textId="77777777" w:rsidR="002F70C2" w:rsidRDefault="002F1509">
      <w:pPr>
        <w:snapToGrid w:val="0"/>
        <w:spacing w:line="500" w:lineRule="exact"/>
        <w:ind w:firstLineChars="200" w:firstLine="420"/>
        <w:jc w:val="left"/>
        <w:rPr>
          <w:rFonts w:ascii="宋体" w:hAnsi="宋体" w:cs="宋体"/>
          <w:szCs w:val="21"/>
        </w:rPr>
      </w:pPr>
      <w:r>
        <w:rPr>
          <w:rFonts w:ascii="宋体" w:hAnsi="宋体" w:cs="宋体" w:hint="eastAsia"/>
          <w:szCs w:val="21"/>
        </w:rPr>
        <w:t xml:space="preserve">2.9 </w:t>
      </w:r>
      <w:r>
        <w:rPr>
          <w:rFonts w:ascii="宋体" w:hAnsi="宋体" w:cs="宋体" w:hint="eastAsia"/>
          <w:szCs w:val="21"/>
        </w:rPr>
        <w:t>“正偏离”，是指投标文件对招标文件“采购需求”中有关条款作出的响应优于条款要求并有利于采购人的情形。</w:t>
      </w:r>
    </w:p>
    <w:p w14:paraId="485A8AE5" w14:textId="77777777" w:rsidR="002F70C2" w:rsidRDefault="002F1509">
      <w:pPr>
        <w:snapToGrid w:val="0"/>
        <w:spacing w:line="500" w:lineRule="exact"/>
        <w:ind w:firstLineChars="200" w:firstLine="420"/>
        <w:jc w:val="left"/>
        <w:rPr>
          <w:rFonts w:ascii="宋体" w:hAnsi="宋体" w:cs="宋体"/>
          <w:szCs w:val="21"/>
        </w:rPr>
      </w:pPr>
      <w:r>
        <w:rPr>
          <w:rFonts w:ascii="宋体" w:hAnsi="宋体" w:cs="宋体" w:hint="eastAsia"/>
          <w:szCs w:val="21"/>
        </w:rPr>
        <w:t>2.10</w:t>
      </w:r>
      <w:r>
        <w:rPr>
          <w:rFonts w:ascii="宋体" w:hAnsi="宋体" w:cs="宋体" w:hint="eastAsia"/>
          <w:szCs w:val="21"/>
        </w:rPr>
        <w:t>“负偏离”，是指投标文件对招标文件“采购需求”中有关条款作出的响应不满足条款要求，导致采购人要求不能得到满足的情形。</w:t>
      </w:r>
    </w:p>
    <w:p w14:paraId="548F5BB7" w14:textId="77777777" w:rsidR="002F70C2" w:rsidRDefault="002F1509">
      <w:pPr>
        <w:snapToGrid w:val="0"/>
        <w:spacing w:line="500" w:lineRule="exact"/>
        <w:ind w:firstLineChars="200" w:firstLine="420"/>
        <w:jc w:val="left"/>
        <w:rPr>
          <w:rFonts w:ascii="宋体" w:hAnsi="宋体" w:cs="宋体"/>
          <w:szCs w:val="21"/>
        </w:rPr>
      </w:pPr>
      <w:r>
        <w:rPr>
          <w:rFonts w:ascii="宋体" w:hAnsi="宋体" w:cs="宋体" w:hint="eastAsia"/>
          <w:szCs w:val="21"/>
        </w:rPr>
        <w:t>2.11</w:t>
      </w:r>
      <w:r>
        <w:rPr>
          <w:rFonts w:ascii="宋体" w:hAnsi="宋体" w:cs="宋体" w:hint="eastAsia"/>
          <w:szCs w:val="21"/>
        </w:rPr>
        <w:t>“允许负偏离的条款”是指采购需求中的不属于“实质性要求”的条款。</w:t>
      </w:r>
    </w:p>
    <w:p w14:paraId="1ABE643C" w14:textId="77777777" w:rsidR="002F70C2" w:rsidRDefault="002F1509">
      <w:pPr>
        <w:spacing w:line="500" w:lineRule="exact"/>
        <w:ind w:firstLineChars="200" w:firstLine="420"/>
        <w:outlineLvl w:val="3"/>
        <w:rPr>
          <w:rFonts w:ascii="宋体" w:hAnsi="宋体" w:cs="宋体"/>
          <w:szCs w:val="21"/>
        </w:rPr>
      </w:pPr>
      <w:bookmarkStart w:id="121" w:name="_Toc254970529"/>
      <w:bookmarkStart w:id="122" w:name="_Toc254970670"/>
      <w:r>
        <w:rPr>
          <w:rFonts w:ascii="宋体" w:hAnsi="宋体" w:cs="宋体" w:hint="eastAsia"/>
          <w:szCs w:val="21"/>
        </w:rPr>
        <w:t>3.</w:t>
      </w:r>
      <w:bookmarkEnd w:id="121"/>
      <w:bookmarkEnd w:id="122"/>
      <w:r>
        <w:rPr>
          <w:rFonts w:ascii="宋体" w:hAnsi="宋体" w:cs="宋体" w:hint="eastAsia"/>
          <w:szCs w:val="21"/>
        </w:rPr>
        <w:t>投标人的</w:t>
      </w:r>
      <w:r>
        <w:rPr>
          <w:rFonts w:ascii="宋体" w:hAnsi="宋体" w:cs="宋体" w:hint="eastAsia"/>
          <w:szCs w:val="21"/>
        </w:rPr>
        <w:t>资格要求</w:t>
      </w:r>
    </w:p>
    <w:p w14:paraId="151802BA"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投标人的资格要求详见“招标公告”。</w:t>
      </w:r>
    </w:p>
    <w:p w14:paraId="552D647F" w14:textId="77777777" w:rsidR="002F70C2" w:rsidRDefault="002F1509">
      <w:pPr>
        <w:spacing w:line="500" w:lineRule="exact"/>
        <w:ind w:firstLineChars="200" w:firstLine="420"/>
        <w:outlineLvl w:val="3"/>
        <w:rPr>
          <w:rFonts w:ascii="宋体" w:hAnsi="宋体" w:cs="宋体"/>
          <w:szCs w:val="21"/>
        </w:rPr>
      </w:pPr>
      <w:bookmarkStart w:id="123" w:name="_Toc254970671"/>
      <w:bookmarkStart w:id="124" w:name="_Toc254970530"/>
      <w:r>
        <w:rPr>
          <w:rFonts w:ascii="宋体" w:hAnsi="宋体" w:cs="宋体" w:hint="eastAsia"/>
          <w:szCs w:val="21"/>
        </w:rPr>
        <w:lastRenderedPageBreak/>
        <w:t>4.</w:t>
      </w:r>
      <w:r>
        <w:rPr>
          <w:rFonts w:ascii="宋体" w:hAnsi="宋体" w:cs="宋体" w:hint="eastAsia"/>
          <w:szCs w:val="21"/>
        </w:rPr>
        <w:t>投标委托</w:t>
      </w:r>
      <w:bookmarkEnd w:id="123"/>
      <w:bookmarkEnd w:id="124"/>
    </w:p>
    <w:p w14:paraId="49754E8D"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投标人代表参加投标活动过程中必须携带个人有效身份证件。如投标人代表不是法定代表人，须持有法定代表人授权委托书（按第六章要求格式填写）。</w:t>
      </w:r>
    </w:p>
    <w:p w14:paraId="34535F13" w14:textId="77777777" w:rsidR="002F70C2" w:rsidRDefault="002F1509">
      <w:pPr>
        <w:spacing w:line="500" w:lineRule="exact"/>
        <w:ind w:firstLineChars="200" w:firstLine="420"/>
        <w:outlineLvl w:val="3"/>
        <w:rPr>
          <w:rFonts w:ascii="宋体" w:hAnsi="宋体" w:cs="宋体"/>
          <w:szCs w:val="21"/>
        </w:rPr>
      </w:pPr>
      <w:bookmarkStart w:id="125" w:name="_5.投标费用"/>
      <w:bookmarkStart w:id="126" w:name="_Toc254970672"/>
      <w:bookmarkStart w:id="127" w:name="_Toc254970531"/>
      <w:bookmarkEnd w:id="125"/>
      <w:r>
        <w:rPr>
          <w:rFonts w:ascii="宋体" w:hAnsi="宋体" w:cs="宋体" w:hint="eastAsia"/>
          <w:szCs w:val="21"/>
        </w:rPr>
        <w:t>5.</w:t>
      </w:r>
      <w:r>
        <w:rPr>
          <w:rFonts w:ascii="宋体" w:hAnsi="宋体" w:cs="宋体" w:hint="eastAsia"/>
          <w:szCs w:val="21"/>
        </w:rPr>
        <w:t>投标费用</w:t>
      </w:r>
      <w:bookmarkEnd w:id="126"/>
      <w:bookmarkEnd w:id="127"/>
    </w:p>
    <w:p w14:paraId="7D732C4C"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投标费用：投标人应承担参与本次采购活动有关的所有费用，包括但不限于勘查现场、编制投标文件、参加澄清说明、签订合同等，不论投标结果如何，均应自行承担。</w:t>
      </w:r>
    </w:p>
    <w:p w14:paraId="46775BFE" w14:textId="77777777" w:rsidR="002F70C2" w:rsidRDefault="002F1509">
      <w:pPr>
        <w:spacing w:line="500" w:lineRule="exact"/>
        <w:ind w:firstLineChars="200" w:firstLine="420"/>
        <w:outlineLvl w:val="3"/>
        <w:rPr>
          <w:rFonts w:ascii="宋体" w:hAnsi="宋体" w:cs="宋体"/>
          <w:szCs w:val="21"/>
        </w:rPr>
      </w:pPr>
      <w:r>
        <w:rPr>
          <w:rFonts w:ascii="宋体" w:hAnsi="宋体" w:cs="宋体" w:hint="eastAsia"/>
          <w:szCs w:val="21"/>
        </w:rPr>
        <w:t>6.</w:t>
      </w:r>
      <w:r>
        <w:rPr>
          <w:rFonts w:ascii="宋体" w:hAnsi="宋体" w:cs="宋体" w:hint="eastAsia"/>
          <w:szCs w:val="21"/>
        </w:rPr>
        <w:t>联合体投标</w:t>
      </w:r>
    </w:p>
    <w:p w14:paraId="6C10E6D4"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6.1</w:t>
      </w:r>
      <w:r>
        <w:rPr>
          <w:rFonts w:ascii="宋体" w:hAnsi="宋体" w:cs="宋体" w:hint="eastAsia"/>
          <w:bCs/>
          <w:szCs w:val="21"/>
        </w:rPr>
        <w:t>本项目是否接受联合体投标，详见“投标人须知前附表”。</w:t>
      </w:r>
    </w:p>
    <w:p w14:paraId="5F743EC3"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6.2</w:t>
      </w:r>
      <w:r>
        <w:rPr>
          <w:rFonts w:ascii="宋体" w:hAnsi="宋体" w:cs="宋体" w:hint="eastAsia"/>
          <w:bCs/>
          <w:szCs w:val="21"/>
        </w:rPr>
        <w:t>如接受联合体投标，联合体投标要求详见“投标人须知前附表”。</w:t>
      </w:r>
    </w:p>
    <w:p w14:paraId="0998A07A" w14:textId="77777777" w:rsidR="002F70C2" w:rsidRDefault="002F1509">
      <w:pPr>
        <w:pStyle w:val="a4"/>
        <w:spacing w:line="500" w:lineRule="exact"/>
        <w:rPr>
          <w:rFonts w:ascii="宋体" w:hAnsi="宋体" w:cs="宋体"/>
          <w:szCs w:val="21"/>
          <w:shd w:val="clear" w:color="auto" w:fill="FFFFFF"/>
        </w:rPr>
      </w:pPr>
      <w:r>
        <w:rPr>
          <w:rFonts w:ascii="宋体" w:hAnsi="宋体" w:cs="宋体" w:hint="eastAsia"/>
          <w:bCs/>
          <w:szCs w:val="21"/>
        </w:rPr>
        <w:t>6.3</w:t>
      </w:r>
      <w:r>
        <w:rPr>
          <w:rFonts w:ascii="宋体" w:hAnsi="宋体" w:cs="宋体" w:hint="eastAsia"/>
          <w:bCs/>
          <w:szCs w:val="21"/>
        </w:rPr>
        <w:t>根据</w:t>
      </w:r>
      <w:r>
        <w:rPr>
          <w:rFonts w:ascii="宋体" w:hAnsi="宋体" w:cs="宋体" w:hint="eastAsia"/>
          <w:bCs/>
          <w:szCs w:val="21"/>
        </w:rPr>
        <w:t>《政府采购促进中小企业发展管理办法》（财库</w:t>
      </w:r>
      <w:r>
        <w:rPr>
          <w:rFonts w:ascii="宋体" w:hAnsi="宋体" w:cs="宋体" w:hint="eastAsia"/>
          <w:bCs/>
          <w:szCs w:val="21"/>
        </w:rPr>
        <w:t>[2020]46</w:t>
      </w:r>
      <w:r>
        <w:rPr>
          <w:rFonts w:ascii="宋体" w:hAnsi="宋体" w:cs="宋体" w:hint="eastAsia"/>
          <w:bCs/>
          <w:szCs w:val="21"/>
        </w:rPr>
        <w:t>号）第九条、《</w:t>
      </w:r>
      <w:r>
        <w:rPr>
          <w:rFonts w:ascii="宋体" w:hAnsi="宋体" w:hint="eastAsia"/>
          <w:bCs/>
          <w:szCs w:val="21"/>
        </w:rPr>
        <w:t>广西壮族自治区财政厅关于贯彻落实政府采购支持中小企业发展政策的通知</w:t>
      </w:r>
      <w:r>
        <w:rPr>
          <w:rFonts w:ascii="宋体" w:hAnsi="宋体" w:cs="宋体" w:hint="eastAsia"/>
          <w:bCs/>
          <w:szCs w:val="21"/>
        </w:rPr>
        <w:t>》（桂财采〔</w:t>
      </w:r>
      <w:r>
        <w:rPr>
          <w:rFonts w:ascii="宋体" w:hAnsi="宋体" w:cs="宋体" w:hint="eastAsia"/>
          <w:bCs/>
          <w:szCs w:val="21"/>
        </w:rPr>
        <w:t>2022</w:t>
      </w:r>
      <w:r>
        <w:rPr>
          <w:rFonts w:ascii="宋体" w:hAnsi="宋体" w:cs="宋体" w:hint="eastAsia"/>
          <w:bCs/>
          <w:szCs w:val="21"/>
        </w:rPr>
        <w:t>〕</w:t>
      </w:r>
      <w:r>
        <w:rPr>
          <w:rFonts w:ascii="宋体" w:hAnsi="宋体" w:cs="宋体" w:hint="eastAsia"/>
          <w:bCs/>
          <w:szCs w:val="21"/>
        </w:rPr>
        <w:t>31</w:t>
      </w:r>
      <w:r>
        <w:rPr>
          <w:rFonts w:ascii="宋体" w:hAnsi="宋体" w:cs="宋体" w:hint="eastAsia"/>
          <w:bCs/>
          <w:szCs w:val="21"/>
        </w:rPr>
        <w:t>号）规定，接受大中型企业与小微企业组成联合体的采购项目，对于联合协议约定小微企业的合同份额占到合同总金额</w:t>
      </w:r>
      <w:r>
        <w:rPr>
          <w:rFonts w:ascii="宋体" w:hAnsi="宋体" w:cs="宋体" w:hint="eastAsia"/>
          <w:bCs/>
          <w:szCs w:val="21"/>
        </w:rPr>
        <w:t xml:space="preserve"> 30%</w:t>
      </w:r>
      <w:r>
        <w:rPr>
          <w:rFonts w:ascii="宋体" w:hAnsi="宋体" w:cs="宋体" w:hint="eastAsia"/>
          <w:bCs/>
          <w:szCs w:val="21"/>
        </w:rPr>
        <w:t>以上的，采购人、采购代理机构应当对联合体的报价给予</w:t>
      </w:r>
      <w:r>
        <w:rPr>
          <w:rFonts w:ascii="宋体" w:hAnsi="宋体" w:cs="宋体" w:hint="eastAsia"/>
          <w:bCs/>
          <w:szCs w:val="21"/>
        </w:rPr>
        <w:t>4%-6%</w:t>
      </w:r>
      <w:r>
        <w:rPr>
          <w:rFonts w:ascii="宋体" w:hAnsi="宋体" w:cs="宋体" w:hint="eastAsia"/>
          <w:bCs/>
          <w:szCs w:val="21"/>
        </w:rPr>
        <w:t>的扣除，用扣除后的价格参加评审。组成联合体的小微企业与联合体内其他企业、分包企业之间存在直接控股、管理关系的，不享受价格扣除优惠政策。</w:t>
      </w:r>
    </w:p>
    <w:p w14:paraId="3F510F6F" w14:textId="77777777" w:rsidR="002F70C2" w:rsidRDefault="002F1509">
      <w:pPr>
        <w:spacing w:line="500" w:lineRule="exact"/>
        <w:ind w:firstLineChars="200" w:firstLine="420"/>
        <w:outlineLvl w:val="3"/>
        <w:rPr>
          <w:rFonts w:ascii="宋体" w:hAnsi="宋体" w:cs="宋体"/>
          <w:szCs w:val="21"/>
        </w:rPr>
      </w:pPr>
      <w:r>
        <w:rPr>
          <w:rFonts w:ascii="宋体" w:hAnsi="宋体" w:cs="宋体" w:hint="eastAsia"/>
          <w:szCs w:val="21"/>
        </w:rPr>
        <w:t>7.</w:t>
      </w:r>
      <w:r>
        <w:rPr>
          <w:rFonts w:ascii="宋体" w:hAnsi="宋体" w:cs="宋体" w:hint="eastAsia"/>
          <w:szCs w:val="21"/>
        </w:rPr>
        <w:t>转包与分包</w:t>
      </w:r>
      <w:r>
        <w:rPr>
          <w:rFonts w:ascii="宋体" w:hAnsi="宋体" w:cs="宋体" w:hint="eastAsia"/>
          <w:szCs w:val="21"/>
        </w:rPr>
        <w:t xml:space="preserve">             </w:t>
      </w:r>
    </w:p>
    <w:p w14:paraId="23C9E81F"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 xml:space="preserve">7.1 </w:t>
      </w:r>
      <w:r>
        <w:rPr>
          <w:rFonts w:ascii="宋体" w:hAnsi="宋体" w:cs="宋体" w:hint="eastAsia"/>
          <w:b/>
          <w:szCs w:val="21"/>
        </w:rPr>
        <w:t>本项目不允许转包。</w:t>
      </w:r>
    </w:p>
    <w:p w14:paraId="13DABC17"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7.2</w:t>
      </w:r>
      <w:r>
        <w:rPr>
          <w:rFonts w:ascii="宋体" w:hAnsi="宋体" w:cs="宋体" w:hint="eastAsia"/>
          <w:b/>
          <w:szCs w:val="21"/>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96E7521"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7.3</w:t>
      </w:r>
      <w:r>
        <w:rPr>
          <w:rFonts w:ascii="宋体" w:hAnsi="宋体" w:cs="宋体" w:hint="eastAsia"/>
          <w:b/>
          <w:szCs w:val="21"/>
        </w:rPr>
        <w:t>根据《政府采购促进中小企业发展管理办法》（财库</w:t>
      </w:r>
      <w:r>
        <w:rPr>
          <w:rFonts w:ascii="宋体" w:hAnsi="宋体" w:cs="宋体" w:hint="eastAsia"/>
          <w:b/>
          <w:szCs w:val="21"/>
        </w:rPr>
        <w:t>[2020]46</w:t>
      </w:r>
      <w:r>
        <w:rPr>
          <w:rFonts w:ascii="宋体" w:hAnsi="宋体" w:cs="宋体" w:hint="eastAsia"/>
          <w:b/>
          <w:szCs w:val="21"/>
        </w:rPr>
        <w:t>号）第九条及《广西壮族自治区财政厅关于贯彻落实政府采购支持中小企业发展政策的通知》（桂财采〔</w:t>
      </w:r>
      <w:r>
        <w:rPr>
          <w:rFonts w:ascii="宋体" w:hAnsi="宋体" w:cs="宋体" w:hint="eastAsia"/>
          <w:b/>
          <w:szCs w:val="21"/>
        </w:rPr>
        <w:t>2022</w:t>
      </w:r>
      <w:r>
        <w:rPr>
          <w:rFonts w:ascii="宋体" w:hAnsi="宋体" w:cs="宋体" w:hint="eastAsia"/>
          <w:b/>
          <w:szCs w:val="21"/>
        </w:rPr>
        <w:t>〕</w:t>
      </w:r>
      <w:r>
        <w:rPr>
          <w:rFonts w:ascii="宋体" w:hAnsi="宋体" w:cs="宋体" w:hint="eastAsia"/>
          <w:b/>
          <w:szCs w:val="21"/>
        </w:rPr>
        <w:t>31</w:t>
      </w:r>
      <w:r>
        <w:rPr>
          <w:rFonts w:ascii="宋体" w:hAnsi="宋体" w:cs="宋体" w:hint="eastAsia"/>
          <w:b/>
          <w:szCs w:val="21"/>
        </w:rPr>
        <w:t>号）规定，允许大中型企业向一家或者多家小微企业分包的采购项目，对于分包意向协议约定小微</w:t>
      </w:r>
      <w:r>
        <w:rPr>
          <w:rFonts w:ascii="宋体" w:hAnsi="宋体" w:cs="宋体" w:hint="eastAsia"/>
          <w:b/>
          <w:szCs w:val="21"/>
        </w:rPr>
        <w:t>企业的合同份额占到合同总金额</w:t>
      </w:r>
      <w:r>
        <w:rPr>
          <w:rFonts w:ascii="宋体" w:hAnsi="宋体" w:cs="宋体" w:hint="eastAsia"/>
          <w:b/>
          <w:szCs w:val="21"/>
        </w:rPr>
        <w:t xml:space="preserve"> 30%</w:t>
      </w:r>
      <w:r>
        <w:rPr>
          <w:rFonts w:ascii="宋体" w:hAnsi="宋体" w:cs="宋体" w:hint="eastAsia"/>
          <w:b/>
          <w:szCs w:val="21"/>
        </w:rPr>
        <w:t>以上的，采购人、采购代理机构应当对大中型企业的报价给予</w:t>
      </w:r>
      <w:r>
        <w:rPr>
          <w:rFonts w:ascii="宋体" w:hAnsi="宋体" w:cs="宋体" w:hint="eastAsia"/>
          <w:b/>
          <w:szCs w:val="21"/>
        </w:rPr>
        <w:t xml:space="preserve"> 4%-6%</w:t>
      </w:r>
      <w:r>
        <w:rPr>
          <w:rFonts w:ascii="宋体" w:hAnsi="宋体" w:cs="宋体" w:hint="eastAsia"/>
          <w:b/>
          <w:szCs w:val="21"/>
        </w:rPr>
        <w:t>的扣除，用扣除后的价格参加评审。接受分包的小微企业与分包企业之间存在直接控股、管理关系的，不享受价格扣除优惠政策。</w:t>
      </w:r>
    </w:p>
    <w:p w14:paraId="2D90445D" w14:textId="77777777" w:rsidR="002F70C2" w:rsidRDefault="002F1509">
      <w:pPr>
        <w:spacing w:line="500" w:lineRule="exact"/>
        <w:ind w:firstLineChars="200" w:firstLine="420"/>
        <w:outlineLvl w:val="3"/>
        <w:rPr>
          <w:rFonts w:ascii="宋体" w:hAnsi="宋体" w:cs="宋体"/>
          <w:szCs w:val="21"/>
        </w:rPr>
      </w:pPr>
      <w:bookmarkStart w:id="128" w:name="_Toc254970673"/>
      <w:bookmarkStart w:id="129" w:name="_Toc254970532"/>
      <w:r>
        <w:rPr>
          <w:rFonts w:ascii="宋体" w:hAnsi="宋体" w:cs="宋体" w:hint="eastAsia"/>
          <w:szCs w:val="21"/>
        </w:rPr>
        <w:t>8.</w:t>
      </w:r>
      <w:r>
        <w:rPr>
          <w:rFonts w:ascii="宋体" w:hAnsi="宋体" w:cs="宋体" w:hint="eastAsia"/>
          <w:szCs w:val="21"/>
        </w:rPr>
        <w:t>特别说明：</w:t>
      </w:r>
      <w:bookmarkStart w:id="130" w:name="_8.1提供相同品牌产品且通过资格审查、符合性审查的不同投标人参加同一合"/>
      <w:bookmarkEnd w:id="128"/>
      <w:bookmarkEnd w:id="129"/>
      <w:bookmarkEnd w:id="130"/>
    </w:p>
    <w:p w14:paraId="129B614E"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8.1</w:t>
      </w:r>
      <w:r>
        <w:rPr>
          <w:rFonts w:ascii="宋体" w:hAnsi="宋体" w:cs="宋体" w:hint="eastAsia"/>
          <w:b/>
          <w:szCs w:val="21"/>
        </w:rPr>
        <w:t>如果本招标文件要求投标人提供资格、信誉、荣誉、业绩与企业认证等材料的，则投标人所提供的以上材料必须为该投标人所拥有。</w:t>
      </w:r>
    </w:p>
    <w:p w14:paraId="6DF0A5AE"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8.2</w:t>
      </w:r>
      <w:r>
        <w:rPr>
          <w:rFonts w:ascii="宋体" w:hAnsi="宋体" w:cs="宋体" w:hint="eastAsia"/>
          <w:b/>
          <w:szCs w:val="21"/>
        </w:rPr>
        <w:t>投标人应仔细阅读招标文件的所有内容，按照招标文件的要求提交投标文件，并对所提供的全部资料的真实性承担法律责任。</w:t>
      </w:r>
    </w:p>
    <w:p w14:paraId="4410F4D4"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lastRenderedPageBreak/>
        <w:t>8.3</w:t>
      </w:r>
      <w:r>
        <w:rPr>
          <w:rFonts w:ascii="宋体" w:hAnsi="宋体" w:cs="宋体" w:hint="eastAsia"/>
          <w:b/>
          <w:szCs w:val="21"/>
        </w:rPr>
        <w:t>投标人在投标活动中提供任何虚假材料，将报监管部门查处；中标后发现的，中标人须依照《中华人民共和国消费者权益保护法》规定赔偿采购人，且民事赔偿并不免除违法投标人的行政与刑事责任。</w:t>
      </w:r>
    </w:p>
    <w:p w14:paraId="598D4327" w14:textId="77777777" w:rsidR="002F70C2" w:rsidRDefault="002F1509">
      <w:pPr>
        <w:widowControl/>
        <w:spacing w:line="500" w:lineRule="exact"/>
        <w:ind w:firstLineChars="200" w:firstLine="422"/>
        <w:jc w:val="left"/>
        <w:rPr>
          <w:rFonts w:ascii="宋体" w:hAnsi="宋体" w:cs="宋体"/>
          <w:b/>
          <w:szCs w:val="21"/>
        </w:rPr>
      </w:pPr>
      <w:r>
        <w:rPr>
          <w:rFonts w:ascii="宋体" w:hAnsi="宋体" w:cs="宋体" w:hint="eastAsia"/>
          <w:b/>
          <w:szCs w:val="21"/>
        </w:rPr>
        <w:t>8.4</w:t>
      </w:r>
      <w:r>
        <w:rPr>
          <w:rFonts w:ascii="宋体" w:hAnsi="宋体" w:cs="宋体" w:hint="eastAsia"/>
          <w:b/>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投标人须知前附</w:t>
      </w:r>
      <w:r>
        <w:rPr>
          <w:rFonts w:ascii="宋体" w:hAnsi="宋体" w:cs="宋体" w:hint="eastAsia"/>
          <w:b/>
          <w:szCs w:val="21"/>
        </w:rPr>
        <w:t>表”规定的方式确定一个参加评标的投标人，招标文件未规定的采取随机抽取方式确定，其他投标无效。</w:t>
      </w:r>
    </w:p>
    <w:p w14:paraId="1B561CB7" w14:textId="77777777" w:rsidR="002F70C2" w:rsidRDefault="002F1509">
      <w:pPr>
        <w:widowControl/>
        <w:spacing w:line="500" w:lineRule="exact"/>
        <w:ind w:firstLineChars="200" w:firstLine="422"/>
        <w:jc w:val="left"/>
        <w:rPr>
          <w:rFonts w:ascii="宋体" w:hAnsi="宋体" w:cs="宋体"/>
          <w:b/>
          <w:szCs w:val="21"/>
        </w:rPr>
      </w:pPr>
      <w:r>
        <w:rPr>
          <w:rFonts w:ascii="宋体" w:hAnsi="宋体" w:cs="宋体" w:hint="eastAsia"/>
          <w:b/>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投标人须知前附表”规定的方式确定一个投标人获得中标人推荐资格，招标文件未规定的采取随机抽取方式确定，其他同品牌投标人不作为中标候选人。</w:t>
      </w:r>
    </w:p>
    <w:p w14:paraId="51986163" w14:textId="77777777" w:rsidR="002F70C2" w:rsidRDefault="002F1509">
      <w:pPr>
        <w:widowControl/>
        <w:spacing w:line="500" w:lineRule="exact"/>
        <w:ind w:firstLineChars="200" w:firstLine="422"/>
        <w:jc w:val="left"/>
        <w:rPr>
          <w:rFonts w:ascii="宋体" w:hAnsi="宋体" w:cs="宋体"/>
          <w:b/>
          <w:szCs w:val="21"/>
        </w:rPr>
      </w:pPr>
      <w:r>
        <w:rPr>
          <w:rFonts w:ascii="宋体" w:hAnsi="宋体" w:cs="宋体" w:hint="eastAsia"/>
          <w:b/>
          <w:szCs w:val="21"/>
        </w:rPr>
        <w:t>非单一产品采购项目，采购人应当根据采购项目技术构成</w:t>
      </w:r>
      <w:r>
        <w:rPr>
          <w:rFonts w:ascii="宋体" w:hAnsi="宋体" w:cs="宋体" w:hint="eastAsia"/>
          <w:b/>
          <w:szCs w:val="21"/>
        </w:rPr>
        <w:t>、产品价格比重等合理确定核心产品，并在招标文件中载明。多家投标人提供的核心产品品牌相同的，按前两款规定处理。</w:t>
      </w:r>
    </w:p>
    <w:p w14:paraId="5DDCE2B0" w14:textId="77777777" w:rsidR="002F70C2" w:rsidRDefault="002F1509">
      <w:pPr>
        <w:spacing w:line="500" w:lineRule="exact"/>
        <w:ind w:firstLineChars="200" w:firstLine="420"/>
        <w:outlineLvl w:val="3"/>
        <w:rPr>
          <w:rFonts w:ascii="宋体" w:hAnsi="宋体" w:cs="宋体"/>
          <w:szCs w:val="21"/>
        </w:rPr>
      </w:pPr>
      <w:r>
        <w:rPr>
          <w:rFonts w:ascii="宋体" w:hAnsi="宋体" w:cs="宋体" w:hint="eastAsia"/>
          <w:szCs w:val="21"/>
        </w:rPr>
        <w:t>9.</w:t>
      </w:r>
      <w:r>
        <w:rPr>
          <w:rFonts w:ascii="宋体" w:hAnsi="宋体" w:cs="宋体" w:hint="eastAsia"/>
          <w:szCs w:val="21"/>
        </w:rPr>
        <w:t>回避与串通投标</w:t>
      </w:r>
    </w:p>
    <w:p w14:paraId="7DF15DF7"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9.1</w:t>
      </w:r>
      <w:r>
        <w:rPr>
          <w:rFonts w:ascii="宋体" w:hAnsi="宋体" w:cs="宋体" w:hint="eastAsia"/>
          <w:b/>
          <w:szCs w:val="21"/>
        </w:rPr>
        <w:t>在政府采购活动中，采购人员及相关人员与供应商有下列利害关系之一的，应当回避：</w:t>
      </w:r>
    </w:p>
    <w:p w14:paraId="2FAEB961"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1</w:t>
      </w:r>
      <w:r>
        <w:rPr>
          <w:rFonts w:ascii="宋体" w:hAnsi="宋体" w:cs="宋体" w:hint="eastAsia"/>
          <w:b/>
          <w:bCs/>
          <w:szCs w:val="21"/>
        </w:rPr>
        <w:t>）参加采购活动前</w:t>
      </w:r>
      <w:r>
        <w:rPr>
          <w:rFonts w:ascii="宋体" w:hAnsi="宋体" w:cs="宋体" w:hint="eastAsia"/>
          <w:b/>
          <w:bCs/>
          <w:szCs w:val="21"/>
        </w:rPr>
        <w:t>3</w:t>
      </w:r>
      <w:r>
        <w:rPr>
          <w:rFonts w:ascii="宋体" w:hAnsi="宋体" w:cs="宋体" w:hint="eastAsia"/>
          <w:b/>
          <w:bCs/>
          <w:szCs w:val="21"/>
        </w:rPr>
        <w:t>年内与供应商存在劳动关系；</w:t>
      </w:r>
    </w:p>
    <w:p w14:paraId="5D0A8066"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2</w:t>
      </w:r>
      <w:r>
        <w:rPr>
          <w:rFonts w:ascii="宋体" w:hAnsi="宋体" w:cs="宋体" w:hint="eastAsia"/>
          <w:b/>
          <w:bCs/>
          <w:szCs w:val="21"/>
        </w:rPr>
        <w:t>）参加采购活动前</w:t>
      </w:r>
      <w:r>
        <w:rPr>
          <w:rFonts w:ascii="宋体" w:hAnsi="宋体" w:cs="宋体" w:hint="eastAsia"/>
          <w:b/>
          <w:bCs/>
          <w:szCs w:val="21"/>
        </w:rPr>
        <w:t>3</w:t>
      </w:r>
      <w:r>
        <w:rPr>
          <w:rFonts w:ascii="宋体" w:hAnsi="宋体" w:cs="宋体" w:hint="eastAsia"/>
          <w:b/>
          <w:bCs/>
          <w:szCs w:val="21"/>
        </w:rPr>
        <w:t>年内担任供应商的董事、监事；</w:t>
      </w:r>
    </w:p>
    <w:p w14:paraId="76ECB1CD"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3</w:t>
      </w:r>
      <w:r>
        <w:rPr>
          <w:rFonts w:ascii="宋体" w:hAnsi="宋体" w:cs="宋体" w:hint="eastAsia"/>
          <w:b/>
          <w:bCs/>
          <w:szCs w:val="21"/>
        </w:rPr>
        <w:t>）参加采购活动前</w:t>
      </w:r>
      <w:r>
        <w:rPr>
          <w:rFonts w:ascii="宋体" w:hAnsi="宋体" w:cs="宋体" w:hint="eastAsia"/>
          <w:b/>
          <w:bCs/>
          <w:szCs w:val="21"/>
        </w:rPr>
        <w:t>3</w:t>
      </w:r>
      <w:r>
        <w:rPr>
          <w:rFonts w:ascii="宋体" w:hAnsi="宋体" w:cs="宋体" w:hint="eastAsia"/>
          <w:b/>
          <w:bCs/>
          <w:szCs w:val="21"/>
        </w:rPr>
        <w:t>年内是供应商的控股股东或者实际控制人；</w:t>
      </w:r>
    </w:p>
    <w:p w14:paraId="716E0320"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4</w:t>
      </w:r>
      <w:r>
        <w:rPr>
          <w:rFonts w:ascii="宋体" w:hAnsi="宋体" w:cs="宋体" w:hint="eastAsia"/>
          <w:b/>
          <w:bCs/>
          <w:szCs w:val="21"/>
        </w:rPr>
        <w:t>）与供应商的法定代表人或者负责人有夫妻、直系血亲、三代以内旁系血亲或者近姻亲关系；</w:t>
      </w:r>
    </w:p>
    <w:p w14:paraId="247AD3FE"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5</w:t>
      </w:r>
      <w:r>
        <w:rPr>
          <w:rFonts w:ascii="宋体" w:hAnsi="宋体" w:cs="宋体" w:hint="eastAsia"/>
          <w:b/>
          <w:bCs/>
          <w:szCs w:val="21"/>
        </w:rPr>
        <w:t>）与供应商有其他可能影响政府采购活动公平、</w:t>
      </w:r>
      <w:r>
        <w:rPr>
          <w:rFonts w:ascii="宋体" w:hAnsi="宋体" w:cs="宋体" w:hint="eastAsia"/>
          <w:b/>
          <w:bCs/>
          <w:szCs w:val="21"/>
        </w:rPr>
        <w:t>公正进行的关系。</w:t>
      </w:r>
    </w:p>
    <w:p w14:paraId="17238A5F"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98022D9"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9.2</w:t>
      </w:r>
      <w:r>
        <w:rPr>
          <w:rFonts w:ascii="宋体" w:hAnsi="宋体" w:cs="宋体" w:hint="eastAsia"/>
          <w:b/>
          <w:bCs/>
          <w:szCs w:val="21"/>
        </w:rPr>
        <w:t>有下列情形之一的视为投标人相互串通投标，投标文件将被视为无效：</w:t>
      </w:r>
    </w:p>
    <w:p w14:paraId="53C5AB7C" w14:textId="77777777" w:rsidR="002F70C2" w:rsidRDefault="002F1509">
      <w:pPr>
        <w:pStyle w:val="a4"/>
        <w:spacing w:line="500" w:lineRule="exact"/>
        <w:rPr>
          <w:rFonts w:ascii="宋体" w:hAnsi="宋体" w:cs="宋体"/>
          <w:b/>
          <w:szCs w:val="21"/>
        </w:rPr>
      </w:pP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）不同投标人的投标文件由同一单位或者个人编制；或者不同投标人报名的</w:t>
      </w:r>
      <w:r>
        <w:rPr>
          <w:rFonts w:ascii="宋体" w:hAnsi="宋体" w:cs="宋体" w:hint="eastAsia"/>
          <w:b/>
          <w:szCs w:val="21"/>
        </w:rPr>
        <w:t>IP</w:t>
      </w:r>
      <w:r>
        <w:rPr>
          <w:rFonts w:ascii="宋体" w:hAnsi="宋体" w:cs="宋体" w:hint="eastAsia"/>
          <w:b/>
          <w:szCs w:val="21"/>
        </w:rPr>
        <w:t>地址一致的；</w:t>
      </w:r>
    </w:p>
    <w:p w14:paraId="615086EA"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）不同投标人委托同一单位或者个人办理投标事宜；</w:t>
      </w:r>
    </w:p>
    <w:p w14:paraId="6954BB29"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3</w:t>
      </w:r>
      <w:r>
        <w:rPr>
          <w:rFonts w:ascii="宋体" w:hAnsi="宋体" w:cs="宋体" w:hint="eastAsia"/>
          <w:b/>
          <w:szCs w:val="21"/>
        </w:rPr>
        <w:t>）不同的投标人的投标文件载明的项目管理员为同一个人；</w:t>
      </w:r>
    </w:p>
    <w:p w14:paraId="729D1345"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4</w:t>
      </w:r>
      <w:r>
        <w:rPr>
          <w:rFonts w:ascii="宋体" w:hAnsi="宋体" w:cs="宋体" w:hint="eastAsia"/>
          <w:b/>
          <w:szCs w:val="21"/>
        </w:rPr>
        <w:t>）不同投标人的电子投标</w:t>
      </w:r>
      <w:r>
        <w:rPr>
          <w:rFonts w:ascii="宋体" w:hAnsi="宋体" w:cs="宋体" w:hint="eastAsia"/>
          <w:b/>
          <w:szCs w:val="21"/>
        </w:rPr>
        <w:t>文件异常一致或者投标报价呈规律性差异；</w:t>
      </w:r>
    </w:p>
    <w:p w14:paraId="0EF9362E" w14:textId="77777777" w:rsidR="002F70C2" w:rsidRDefault="002F1509">
      <w:pPr>
        <w:pStyle w:val="ac"/>
        <w:spacing w:line="500" w:lineRule="exact"/>
        <w:rPr>
          <w:rFonts w:ascii="宋体" w:hAnsi="宋体"/>
          <w:sz w:val="21"/>
          <w:szCs w:val="21"/>
        </w:rPr>
      </w:pPr>
      <w:r>
        <w:rPr>
          <w:rFonts w:ascii="宋体" w:hAnsi="宋体" w:cs="宋体" w:hint="eastAsia"/>
          <w:b/>
          <w:sz w:val="21"/>
          <w:szCs w:val="21"/>
        </w:rPr>
        <w:t xml:space="preserve">    </w:t>
      </w:r>
      <w:r>
        <w:rPr>
          <w:rFonts w:ascii="宋体" w:hAnsi="宋体" w:cs="宋体" w:hint="eastAsia"/>
          <w:b/>
          <w:sz w:val="21"/>
          <w:szCs w:val="21"/>
        </w:rPr>
        <w:t>（</w:t>
      </w:r>
      <w:r>
        <w:rPr>
          <w:rFonts w:ascii="宋体" w:hAnsi="宋体" w:cs="宋体" w:hint="eastAsia"/>
          <w:b/>
          <w:sz w:val="21"/>
          <w:szCs w:val="21"/>
        </w:rPr>
        <w:t>5</w:t>
      </w:r>
      <w:r>
        <w:rPr>
          <w:rFonts w:ascii="宋体" w:hAnsi="宋体" w:cs="宋体" w:hint="eastAsia"/>
          <w:b/>
          <w:sz w:val="21"/>
          <w:szCs w:val="21"/>
        </w:rPr>
        <w:t>）不同投标人的投标文件相互混装；</w:t>
      </w:r>
    </w:p>
    <w:p w14:paraId="09A03CC9" w14:textId="77777777" w:rsidR="002F70C2" w:rsidRDefault="002F1509">
      <w:pPr>
        <w:tabs>
          <w:tab w:val="center" w:pos="4153"/>
          <w:tab w:val="right" w:pos="8306"/>
        </w:tabs>
        <w:spacing w:line="50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6</w:t>
      </w:r>
      <w:r>
        <w:rPr>
          <w:rFonts w:ascii="宋体" w:hAnsi="宋体" w:cs="宋体" w:hint="eastAsia"/>
          <w:b/>
          <w:szCs w:val="21"/>
        </w:rPr>
        <w:t>）不同投标人的投标保证金从同一单位或者个人账户转出。</w:t>
      </w:r>
    </w:p>
    <w:p w14:paraId="634895BA"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szCs w:val="21"/>
        </w:rPr>
        <w:lastRenderedPageBreak/>
        <w:t>9.3</w:t>
      </w:r>
      <w:r>
        <w:rPr>
          <w:rFonts w:ascii="宋体" w:hAnsi="宋体" w:cs="宋体" w:hint="eastAsia"/>
          <w:b/>
          <w:szCs w:val="21"/>
        </w:rPr>
        <w:t>供应商有下列情形之一的，属于恶意串通</w:t>
      </w:r>
      <w:r>
        <w:rPr>
          <w:rFonts w:ascii="宋体" w:hAnsi="宋体" w:cs="宋体" w:hint="eastAsia"/>
          <w:b/>
          <w:bCs/>
          <w:szCs w:val="21"/>
        </w:rPr>
        <w:t>行为，将报同级监督管理部门：</w:t>
      </w:r>
    </w:p>
    <w:p w14:paraId="72A4EEF0"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1</w:t>
      </w:r>
      <w:r>
        <w:rPr>
          <w:rFonts w:ascii="宋体" w:hAnsi="宋体" w:cs="宋体" w:hint="eastAsia"/>
          <w:b/>
          <w:bCs/>
          <w:szCs w:val="21"/>
        </w:rPr>
        <w:t>）供应商直接或者间接从采购人或者采购代理机构处获得其他供应商的相关信息并修改其投标文件；</w:t>
      </w:r>
    </w:p>
    <w:p w14:paraId="3C6F5C62"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2</w:t>
      </w:r>
      <w:r>
        <w:rPr>
          <w:rFonts w:ascii="宋体" w:hAnsi="宋体" w:cs="宋体" w:hint="eastAsia"/>
          <w:b/>
          <w:bCs/>
          <w:szCs w:val="21"/>
        </w:rPr>
        <w:t>）供应商按照采购人或者采购代理机构的授意撤换、修改投标文件；</w:t>
      </w:r>
    </w:p>
    <w:p w14:paraId="1737E45C"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3</w:t>
      </w:r>
      <w:r>
        <w:rPr>
          <w:rFonts w:ascii="宋体" w:hAnsi="宋体" w:cs="宋体" w:hint="eastAsia"/>
          <w:b/>
          <w:bCs/>
          <w:szCs w:val="21"/>
        </w:rPr>
        <w:t>）供应商之间协商报价、技术方案等投标文件的实质性内容；</w:t>
      </w:r>
    </w:p>
    <w:p w14:paraId="56405F35"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4</w:t>
      </w:r>
      <w:r>
        <w:rPr>
          <w:rFonts w:ascii="宋体" w:hAnsi="宋体" w:cs="宋体" w:hint="eastAsia"/>
          <w:b/>
          <w:bCs/>
          <w:szCs w:val="21"/>
        </w:rPr>
        <w:t>）属于同一集团、协会、商会等组织成员的供应商按照该组织要求协同参加政府采购活动；</w:t>
      </w:r>
    </w:p>
    <w:p w14:paraId="7E916086"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5</w:t>
      </w:r>
      <w:r>
        <w:rPr>
          <w:rFonts w:ascii="宋体" w:hAnsi="宋体" w:cs="宋体" w:hint="eastAsia"/>
          <w:b/>
          <w:bCs/>
          <w:szCs w:val="21"/>
        </w:rPr>
        <w:t>）供应商之间事先约定一致抬高或者压低投标报价，或者在招标项目中事先约定轮流以高价位或者低价位中标，或者事先约定由某一特定供应商中标，然后再参加投标；</w:t>
      </w:r>
    </w:p>
    <w:p w14:paraId="2A30E094"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6</w:t>
      </w:r>
      <w:r>
        <w:rPr>
          <w:rFonts w:ascii="宋体" w:hAnsi="宋体" w:cs="宋体" w:hint="eastAsia"/>
          <w:b/>
          <w:bCs/>
          <w:szCs w:val="21"/>
        </w:rPr>
        <w:t>）供应商之间商定部分供应商放弃参加政府采购活动或者放弃中标；</w:t>
      </w:r>
    </w:p>
    <w:p w14:paraId="302456D2"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7</w:t>
      </w:r>
      <w:r>
        <w:rPr>
          <w:rFonts w:ascii="宋体" w:hAnsi="宋体" w:cs="宋体" w:hint="eastAsia"/>
          <w:b/>
          <w:bCs/>
          <w:szCs w:val="21"/>
        </w:rPr>
        <w:t>）供应商与采购人或者采购代理机构之间、供应商相互之间，为谋求特定供应商中标或者排斥其他供应商的其他串通行为。</w:t>
      </w:r>
    </w:p>
    <w:p w14:paraId="7D2393F2" w14:textId="77777777" w:rsidR="002F70C2" w:rsidRDefault="002F70C2">
      <w:pPr>
        <w:pStyle w:val="aa"/>
        <w:snapToGrid w:val="0"/>
        <w:spacing w:line="360" w:lineRule="auto"/>
        <w:ind w:leftChars="1" w:left="2" w:firstLineChars="200" w:firstLine="422"/>
        <w:rPr>
          <w:rFonts w:hAnsi="宋体" w:cs="宋体"/>
          <w:b/>
        </w:rPr>
      </w:pPr>
    </w:p>
    <w:p w14:paraId="58EFAD10" w14:textId="77777777" w:rsidR="002F70C2" w:rsidRDefault="002F1509">
      <w:pPr>
        <w:pStyle w:val="3"/>
        <w:keepNext w:val="0"/>
        <w:keepLines w:val="0"/>
        <w:spacing w:line="400" w:lineRule="exact"/>
        <w:jc w:val="center"/>
        <w:rPr>
          <w:rFonts w:ascii="宋体" w:hAnsi="宋体" w:cs="宋体"/>
        </w:rPr>
      </w:pPr>
      <w:bookmarkStart w:id="131" w:name="_Toc254970534"/>
      <w:bookmarkStart w:id="132" w:name="_Toc25441"/>
      <w:bookmarkStart w:id="133" w:name="_Toc22070"/>
      <w:bookmarkStart w:id="134" w:name="_Toc4100"/>
      <w:bookmarkStart w:id="135" w:name="_Toc254970675"/>
      <w:bookmarkStart w:id="136" w:name="_Toc22960"/>
      <w:bookmarkStart w:id="137" w:name="_Toc19385"/>
      <w:r>
        <w:rPr>
          <w:rFonts w:ascii="宋体" w:hAnsi="宋体" w:cs="宋体" w:hint="eastAsia"/>
        </w:rPr>
        <w:t>二、招标文件</w:t>
      </w:r>
      <w:bookmarkEnd w:id="131"/>
      <w:bookmarkEnd w:id="132"/>
      <w:bookmarkEnd w:id="133"/>
      <w:bookmarkEnd w:id="134"/>
      <w:bookmarkEnd w:id="135"/>
      <w:bookmarkEnd w:id="136"/>
      <w:bookmarkEnd w:id="137"/>
    </w:p>
    <w:p w14:paraId="7DCF2C47" w14:textId="77777777" w:rsidR="002F70C2" w:rsidRDefault="002F1509">
      <w:pPr>
        <w:spacing w:line="500" w:lineRule="exact"/>
        <w:ind w:firstLineChars="200" w:firstLine="420"/>
        <w:outlineLvl w:val="3"/>
        <w:rPr>
          <w:rFonts w:ascii="宋体" w:hAnsi="宋体" w:cs="宋体"/>
          <w:szCs w:val="21"/>
        </w:rPr>
      </w:pPr>
      <w:r>
        <w:rPr>
          <w:rFonts w:ascii="宋体" w:hAnsi="宋体" w:cs="宋体" w:hint="eastAsia"/>
          <w:szCs w:val="21"/>
        </w:rPr>
        <w:t>10.</w:t>
      </w:r>
      <w:r>
        <w:rPr>
          <w:rFonts w:ascii="宋体" w:hAnsi="宋体" w:cs="宋体" w:hint="eastAsia"/>
          <w:szCs w:val="21"/>
        </w:rPr>
        <w:t>招标文件的组成</w:t>
      </w:r>
    </w:p>
    <w:p w14:paraId="0FE2AE76"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第一章</w:t>
      </w:r>
      <w:r>
        <w:rPr>
          <w:rFonts w:ascii="宋体" w:hAnsi="宋体" w:cs="宋体" w:hint="eastAsia"/>
          <w:szCs w:val="21"/>
        </w:rPr>
        <w:t xml:space="preserve"> </w:t>
      </w:r>
      <w:r>
        <w:rPr>
          <w:rFonts w:ascii="宋体" w:hAnsi="宋体" w:cs="宋体" w:hint="eastAsia"/>
          <w:szCs w:val="21"/>
        </w:rPr>
        <w:t>招标公告；</w:t>
      </w:r>
    </w:p>
    <w:p w14:paraId="064B925A"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第二章</w:t>
      </w:r>
      <w:r>
        <w:rPr>
          <w:rFonts w:ascii="宋体" w:hAnsi="宋体" w:cs="宋体" w:hint="eastAsia"/>
          <w:szCs w:val="21"/>
        </w:rPr>
        <w:t xml:space="preserve"> </w:t>
      </w:r>
      <w:r>
        <w:rPr>
          <w:rFonts w:ascii="宋体" w:hAnsi="宋体" w:cs="宋体" w:hint="eastAsia"/>
          <w:szCs w:val="21"/>
        </w:rPr>
        <w:t>采购需求；</w:t>
      </w:r>
      <w:r>
        <w:rPr>
          <w:rFonts w:ascii="宋体" w:hAnsi="宋体" w:cs="宋体" w:hint="eastAsia"/>
          <w:szCs w:val="21"/>
        </w:rPr>
        <w:t xml:space="preserve"> </w:t>
      </w:r>
    </w:p>
    <w:p w14:paraId="1C3A43FD"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第三章</w:t>
      </w:r>
      <w:r>
        <w:rPr>
          <w:rFonts w:ascii="宋体" w:hAnsi="宋体" w:cs="宋体" w:hint="eastAsia"/>
          <w:szCs w:val="21"/>
        </w:rPr>
        <w:t xml:space="preserve"> </w:t>
      </w:r>
      <w:r>
        <w:rPr>
          <w:rFonts w:ascii="宋体" w:hAnsi="宋体" w:cs="宋体" w:hint="eastAsia"/>
          <w:szCs w:val="21"/>
        </w:rPr>
        <w:t>投标人须知；</w:t>
      </w:r>
    </w:p>
    <w:p w14:paraId="024F0AB8"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第四章</w:t>
      </w:r>
      <w:r>
        <w:rPr>
          <w:rFonts w:ascii="宋体" w:hAnsi="宋体" w:cs="宋体" w:hint="eastAsia"/>
          <w:szCs w:val="21"/>
        </w:rPr>
        <w:t xml:space="preserve"> </w:t>
      </w:r>
      <w:r>
        <w:rPr>
          <w:rFonts w:ascii="宋体" w:hAnsi="宋体" w:cs="宋体" w:hint="eastAsia"/>
          <w:szCs w:val="21"/>
        </w:rPr>
        <w:t>评标方法和评标标准；</w:t>
      </w:r>
    </w:p>
    <w:p w14:paraId="2D5AE519"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第五章</w:t>
      </w:r>
      <w:r>
        <w:rPr>
          <w:rFonts w:ascii="宋体" w:hAnsi="宋体" w:cs="宋体" w:hint="eastAsia"/>
          <w:szCs w:val="21"/>
        </w:rPr>
        <w:t xml:space="preserve"> </w:t>
      </w:r>
      <w:r>
        <w:rPr>
          <w:rFonts w:ascii="宋体" w:hAnsi="宋体" w:cs="宋体" w:hint="eastAsia"/>
          <w:szCs w:val="21"/>
        </w:rPr>
        <w:t>拟签订的合同文本；</w:t>
      </w:r>
    </w:p>
    <w:p w14:paraId="1313C907"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第六章</w:t>
      </w:r>
      <w:r>
        <w:rPr>
          <w:rFonts w:ascii="宋体" w:hAnsi="宋体" w:cs="宋体" w:hint="eastAsia"/>
          <w:szCs w:val="21"/>
        </w:rPr>
        <w:t xml:space="preserve"> </w:t>
      </w:r>
      <w:r>
        <w:rPr>
          <w:rFonts w:ascii="宋体" w:hAnsi="宋体" w:cs="宋体" w:hint="eastAsia"/>
          <w:szCs w:val="21"/>
        </w:rPr>
        <w:t>投标文件格式；</w:t>
      </w:r>
    </w:p>
    <w:p w14:paraId="7913CCF5"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第七章</w:t>
      </w:r>
      <w:r>
        <w:rPr>
          <w:rFonts w:ascii="宋体" w:hAnsi="宋体" w:cs="宋体" w:hint="eastAsia"/>
          <w:szCs w:val="21"/>
        </w:rPr>
        <w:t xml:space="preserve"> </w:t>
      </w:r>
      <w:r>
        <w:rPr>
          <w:rFonts w:ascii="宋体" w:hAnsi="宋体" w:cs="宋体" w:hint="eastAsia"/>
          <w:szCs w:val="21"/>
        </w:rPr>
        <w:t>质疑、投诉材料格式</w:t>
      </w:r>
    </w:p>
    <w:p w14:paraId="07AAD4C9"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根据本章第</w:t>
      </w:r>
      <w:r>
        <w:rPr>
          <w:rFonts w:ascii="宋体" w:hAnsi="宋体" w:cs="宋体" w:hint="eastAsia"/>
          <w:szCs w:val="21"/>
        </w:rPr>
        <w:t>11.1</w:t>
      </w:r>
      <w:r>
        <w:rPr>
          <w:rFonts w:ascii="宋体" w:hAnsi="宋体" w:cs="宋体" w:hint="eastAsia"/>
          <w:szCs w:val="21"/>
        </w:rPr>
        <w:t>项的规定对招标文件所做的澄清、修改，构成招标文件的组成部分。当招标文件与招标文件的澄清和修改就同一内容的表述不一致时，以最后澄清或修改公告为准。</w:t>
      </w:r>
    </w:p>
    <w:p w14:paraId="3FB1C736" w14:textId="77777777" w:rsidR="002F70C2" w:rsidRDefault="002F1509">
      <w:pPr>
        <w:spacing w:line="500" w:lineRule="exact"/>
        <w:ind w:firstLineChars="200" w:firstLine="420"/>
        <w:outlineLvl w:val="3"/>
        <w:rPr>
          <w:rFonts w:ascii="宋体" w:hAnsi="宋体" w:cs="宋体"/>
          <w:szCs w:val="21"/>
        </w:rPr>
      </w:pPr>
      <w:r>
        <w:rPr>
          <w:rFonts w:ascii="宋体" w:hAnsi="宋体" w:cs="宋体" w:hint="eastAsia"/>
          <w:szCs w:val="21"/>
        </w:rPr>
        <w:t>11.</w:t>
      </w:r>
      <w:r>
        <w:rPr>
          <w:rFonts w:ascii="宋体" w:hAnsi="宋体" w:cs="宋体" w:hint="eastAsia"/>
          <w:szCs w:val="21"/>
        </w:rPr>
        <w:t>招标文件的澄清、修改</w:t>
      </w:r>
      <w:r>
        <w:rPr>
          <w:rFonts w:ascii="宋体" w:hAnsi="宋体" w:cs="宋体" w:hint="eastAsia"/>
          <w:szCs w:val="21"/>
        </w:rPr>
        <w:t xml:space="preserve"> </w:t>
      </w:r>
      <w:r>
        <w:rPr>
          <w:rFonts w:ascii="宋体" w:hAnsi="宋体" w:cs="宋体" w:hint="eastAsia"/>
          <w:szCs w:val="21"/>
        </w:rPr>
        <w:t>、现场考察和答疑会</w:t>
      </w:r>
    </w:p>
    <w:p w14:paraId="22343231"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 xml:space="preserve">11.1 </w:t>
      </w:r>
      <w:r>
        <w:rPr>
          <w:rFonts w:ascii="宋体" w:hAnsi="宋体" w:cs="宋体" w:hint="eastAsia"/>
          <w:b/>
          <w:szCs w:val="21"/>
        </w:rPr>
        <w:t>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477657E5"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 xml:space="preserve">11.2 </w:t>
      </w:r>
      <w:r>
        <w:rPr>
          <w:rFonts w:ascii="宋体" w:hAnsi="宋体" w:cs="宋体" w:hint="eastAsia"/>
          <w:szCs w:val="21"/>
        </w:rPr>
        <w:t>投标人应认真审阅本招标文件，如有疑问，或发现其中有误或有要求不合理的，应在投标人须知前附表规定的</w:t>
      </w:r>
      <w:r>
        <w:rPr>
          <w:rFonts w:ascii="宋体" w:hAnsi="宋体" w:cs="宋体" w:hint="eastAsia"/>
          <w:kern w:val="0"/>
          <w:szCs w:val="21"/>
        </w:rPr>
        <w:t>投标截止时间</w:t>
      </w:r>
      <w:r>
        <w:rPr>
          <w:rFonts w:ascii="宋体" w:hAnsi="宋体" w:cs="宋体" w:hint="eastAsia"/>
          <w:szCs w:val="21"/>
        </w:rPr>
        <w:t>前以书面形式要求采购人或采购代理机构对招标文件予以澄清；否则，由此</w:t>
      </w:r>
      <w:r>
        <w:rPr>
          <w:rFonts w:ascii="宋体" w:hAnsi="宋体" w:cs="宋体" w:hint="eastAsia"/>
          <w:szCs w:val="21"/>
        </w:rPr>
        <w:lastRenderedPageBreak/>
        <w:t>产生的后果由投标人自行负责。</w:t>
      </w:r>
    </w:p>
    <w:p w14:paraId="2216BAB8"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 xml:space="preserve">11.3 </w:t>
      </w:r>
      <w:r>
        <w:rPr>
          <w:rFonts w:ascii="宋体" w:hAnsi="宋体" w:cs="宋体" w:hint="eastAsia"/>
          <w:szCs w:val="21"/>
        </w:rPr>
        <w:t>采购人或者采购代理机构可以对已发出的招标文件进行必要的澄清或者修改。澄清或者修改的内容可能影响投</w:t>
      </w:r>
      <w:r>
        <w:rPr>
          <w:rFonts w:ascii="宋体" w:hAnsi="宋体" w:cs="宋体" w:hint="eastAsia"/>
          <w:szCs w:val="21"/>
        </w:rPr>
        <w:t>标文件编制的，采购人或者采购代理机构应当在投标截止时间至少</w:t>
      </w:r>
      <w:r>
        <w:rPr>
          <w:rFonts w:ascii="宋体" w:hAnsi="宋体" w:cs="宋体" w:hint="eastAsia"/>
          <w:szCs w:val="21"/>
        </w:rPr>
        <w:t>15</w:t>
      </w:r>
      <w:r>
        <w:rPr>
          <w:rFonts w:ascii="宋体" w:hAnsi="宋体" w:cs="宋体" w:hint="eastAsia"/>
          <w:szCs w:val="21"/>
        </w:rPr>
        <w:t>日前，以书面形式通知</w:t>
      </w:r>
      <w:r>
        <w:rPr>
          <w:rFonts w:ascii="宋体" w:hAnsi="宋体" w:cs="宋体" w:hint="eastAsia"/>
          <w:szCs w:val="21"/>
        </w:rPr>
        <w:t>(</w:t>
      </w:r>
      <w:r>
        <w:rPr>
          <w:rFonts w:ascii="宋体" w:hAnsi="宋体" w:cs="宋体" w:hint="eastAsia"/>
          <w:szCs w:val="21"/>
        </w:rPr>
        <w:t>在“投标人须知前附表”规定的政府采购信息发布媒体上发布更正公告及平台短信通知</w:t>
      </w:r>
      <w:r>
        <w:rPr>
          <w:rFonts w:ascii="宋体" w:hAnsi="宋体" w:cs="宋体" w:hint="eastAsia"/>
          <w:szCs w:val="21"/>
        </w:rPr>
        <w:t>)</w:t>
      </w:r>
      <w:r>
        <w:rPr>
          <w:rFonts w:ascii="宋体" w:hAnsi="宋体" w:cs="宋体" w:hint="eastAsia"/>
          <w:szCs w:val="21"/>
        </w:rPr>
        <w:t>所有获取招标文件的潜在投标人；不足</w:t>
      </w:r>
      <w:r>
        <w:rPr>
          <w:rFonts w:ascii="宋体" w:hAnsi="宋体" w:cs="宋体" w:hint="eastAsia"/>
          <w:szCs w:val="21"/>
        </w:rPr>
        <w:t>15</w:t>
      </w:r>
      <w:r>
        <w:rPr>
          <w:rFonts w:ascii="宋体" w:hAnsi="宋体" w:cs="宋体" w:hint="eastAsia"/>
          <w:szCs w:val="21"/>
        </w:rPr>
        <w:t>日的，采购人或者采购代理机构应当顺延提交投标文件的截止时间。</w:t>
      </w:r>
    </w:p>
    <w:p w14:paraId="5D05E61B"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46597BAA"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 xml:space="preserve">11.4 </w:t>
      </w:r>
      <w:r>
        <w:rPr>
          <w:rFonts w:ascii="宋体" w:hAnsi="宋体" w:cs="宋体" w:hint="eastAsia"/>
          <w:szCs w:val="21"/>
        </w:rPr>
        <w:t>采购人和采购代理机构可以视采购具体情</w:t>
      </w:r>
      <w:r>
        <w:rPr>
          <w:rFonts w:ascii="宋体" w:hAnsi="宋体" w:cs="宋体" w:hint="eastAsia"/>
          <w:szCs w:val="21"/>
        </w:rPr>
        <w:t>况，变更投标截止时间和开标时间，将变更时间将在“投标人须知前附表”</w:t>
      </w:r>
      <w:r>
        <w:rPr>
          <w:rFonts w:ascii="宋体" w:hAnsi="宋体" w:cs="宋体" w:hint="eastAsia"/>
          <w:kern w:val="0"/>
          <w:szCs w:val="21"/>
        </w:rPr>
        <w:t>规定的政府采购信息发布媒体上</w:t>
      </w:r>
      <w:r>
        <w:rPr>
          <w:rFonts w:ascii="宋体" w:hAnsi="宋体" w:cs="宋体" w:hint="eastAsia"/>
          <w:szCs w:val="21"/>
        </w:rPr>
        <w:t>发布更正公告。</w:t>
      </w:r>
    </w:p>
    <w:p w14:paraId="71EA0B23"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11.</w:t>
      </w:r>
      <w:bookmarkStart w:id="138" w:name="_Hlk53134511"/>
      <w:r>
        <w:rPr>
          <w:rFonts w:ascii="宋体" w:hAnsi="宋体" w:cs="宋体" w:hint="eastAsia"/>
          <w:szCs w:val="21"/>
        </w:rPr>
        <w:t>5</w:t>
      </w:r>
      <w:r>
        <w:rPr>
          <w:rFonts w:ascii="宋体" w:hAnsi="宋体" w:cs="宋体" w:hint="eastAsia"/>
          <w:szCs w:val="21"/>
        </w:rPr>
        <w:t>采购人或者采购代理机构可以在招标文件提供期限截止后，组织已获取招标文件的潜在投标人现场考察或者召开开标前答疑会，具体详见“投标人须知前附表”。</w:t>
      </w:r>
    </w:p>
    <w:p w14:paraId="3ABA2A83" w14:textId="77777777" w:rsidR="002F70C2" w:rsidRDefault="002F70C2">
      <w:bookmarkStart w:id="139" w:name="_Toc254970676"/>
      <w:bookmarkStart w:id="140" w:name="_Toc254970535"/>
      <w:bookmarkStart w:id="141" w:name="_Toc32490"/>
      <w:bookmarkStart w:id="142" w:name="_Toc23467"/>
      <w:bookmarkEnd w:id="138"/>
    </w:p>
    <w:p w14:paraId="12FDB38B" w14:textId="77777777" w:rsidR="002F70C2" w:rsidRDefault="002F1509">
      <w:pPr>
        <w:pStyle w:val="3"/>
        <w:keepNext w:val="0"/>
        <w:keepLines w:val="0"/>
        <w:spacing w:line="400" w:lineRule="exact"/>
        <w:jc w:val="center"/>
        <w:rPr>
          <w:rFonts w:ascii="宋体" w:hAnsi="宋体" w:cs="宋体"/>
        </w:rPr>
      </w:pPr>
      <w:bookmarkStart w:id="143" w:name="_Toc7612"/>
      <w:bookmarkStart w:id="144" w:name="_Toc31820"/>
      <w:bookmarkStart w:id="145" w:name="_Toc13166"/>
      <w:r>
        <w:rPr>
          <w:rFonts w:ascii="宋体" w:hAnsi="宋体" w:cs="宋体" w:hint="eastAsia"/>
        </w:rPr>
        <w:t>三、投标文件的编制</w:t>
      </w:r>
      <w:bookmarkEnd w:id="139"/>
      <w:bookmarkEnd w:id="140"/>
      <w:bookmarkEnd w:id="141"/>
      <w:bookmarkEnd w:id="142"/>
      <w:bookmarkEnd w:id="143"/>
      <w:bookmarkEnd w:id="144"/>
      <w:bookmarkEnd w:id="145"/>
    </w:p>
    <w:p w14:paraId="29DD87B5" w14:textId="77777777" w:rsidR="002F70C2" w:rsidRDefault="002F1509">
      <w:pPr>
        <w:spacing w:line="500" w:lineRule="exact"/>
        <w:ind w:firstLineChars="200" w:firstLine="420"/>
        <w:outlineLvl w:val="3"/>
        <w:rPr>
          <w:rFonts w:ascii="宋体" w:hAnsi="宋体" w:cs="宋体"/>
          <w:szCs w:val="21"/>
        </w:rPr>
      </w:pPr>
      <w:bookmarkStart w:id="146" w:name="_Toc254970677"/>
      <w:bookmarkStart w:id="147" w:name="_Toc254970536"/>
      <w:r>
        <w:rPr>
          <w:rFonts w:ascii="宋体" w:hAnsi="宋体" w:cs="宋体" w:hint="eastAsia"/>
          <w:szCs w:val="21"/>
        </w:rPr>
        <w:t>12.</w:t>
      </w:r>
      <w:r>
        <w:rPr>
          <w:rFonts w:ascii="宋体" w:hAnsi="宋体" w:cs="宋体" w:hint="eastAsia"/>
          <w:szCs w:val="21"/>
        </w:rPr>
        <w:t>投标文件的编制原则</w:t>
      </w:r>
    </w:p>
    <w:p w14:paraId="32ABE4AD"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投标人必须按照招标文件的要求编制投标文件。投标文件必须对招标文件提出的要求和条件作出明确响应。</w:t>
      </w:r>
    </w:p>
    <w:p w14:paraId="077083FD" w14:textId="77777777" w:rsidR="002F70C2" w:rsidRDefault="002F1509">
      <w:pPr>
        <w:spacing w:line="500" w:lineRule="exact"/>
        <w:ind w:firstLineChars="200" w:firstLine="420"/>
        <w:outlineLvl w:val="3"/>
        <w:rPr>
          <w:rFonts w:ascii="宋体" w:hAnsi="宋体" w:cs="宋体"/>
          <w:szCs w:val="21"/>
        </w:rPr>
      </w:pPr>
      <w:r>
        <w:rPr>
          <w:rFonts w:ascii="宋体" w:hAnsi="宋体" w:cs="宋体" w:hint="eastAsia"/>
          <w:szCs w:val="21"/>
        </w:rPr>
        <w:t>13.</w:t>
      </w:r>
      <w:r>
        <w:rPr>
          <w:rFonts w:ascii="宋体" w:hAnsi="宋体" w:cs="宋体" w:hint="eastAsia"/>
          <w:szCs w:val="21"/>
        </w:rPr>
        <w:t>投标文件的组成</w:t>
      </w:r>
      <w:bookmarkEnd w:id="146"/>
      <w:bookmarkEnd w:id="147"/>
    </w:p>
    <w:p w14:paraId="02842ACD"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13.1</w:t>
      </w:r>
      <w:r>
        <w:rPr>
          <w:rFonts w:ascii="宋体" w:hAnsi="宋体" w:cs="宋体" w:hint="eastAsia"/>
          <w:szCs w:val="21"/>
        </w:rPr>
        <w:t>投标文件由报价文件、资格证明文件、商务文件、技术文件四部分组成。</w:t>
      </w:r>
    </w:p>
    <w:p w14:paraId="236A9C31" w14:textId="77777777" w:rsidR="002F70C2" w:rsidRDefault="002F1509">
      <w:pPr>
        <w:spacing w:line="500" w:lineRule="exact"/>
        <w:ind w:firstLineChars="200" w:firstLine="420"/>
        <w:rPr>
          <w:rFonts w:ascii="宋体" w:hAnsi="宋体" w:cs="宋体"/>
          <w:bCs/>
          <w:szCs w:val="21"/>
        </w:rPr>
      </w:pPr>
      <w:bookmarkStart w:id="148" w:name="_13.1报价文件:_具体材料见“投标人须知前附表”。"/>
      <w:bookmarkStart w:id="149" w:name="_13.2资格证明文件：具体材料见“投标人须知前附表”。"/>
      <w:bookmarkEnd w:id="148"/>
      <w:bookmarkEnd w:id="149"/>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）资格</w:t>
      </w:r>
      <w:r>
        <w:rPr>
          <w:rFonts w:ascii="宋体" w:hAnsi="宋体" w:cs="宋体" w:hint="eastAsia"/>
          <w:bCs/>
          <w:szCs w:val="21"/>
        </w:rPr>
        <w:t>证明文件：具体材料见“投标人须知前附表”。</w:t>
      </w:r>
    </w:p>
    <w:p w14:paraId="4BF6D39A" w14:textId="77777777" w:rsidR="002F70C2" w:rsidRDefault="002F1509">
      <w:pPr>
        <w:spacing w:line="500" w:lineRule="exact"/>
        <w:ind w:firstLineChars="200" w:firstLine="420"/>
        <w:rPr>
          <w:rFonts w:ascii="宋体" w:hAnsi="宋体" w:cs="宋体"/>
          <w:bCs/>
          <w:szCs w:val="21"/>
        </w:rPr>
      </w:pPr>
      <w:bookmarkStart w:id="150" w:name="_13.3商务文件:_具体材料见“投标人须知前附表”。"/>
      <w:bookmarkEnd w:id="150"/>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）商务文件：具体材料见“投标人须知前附表”。</w:t>
      </w:r>
    </w:p>
    <w:p w14:paraId="57209695" w14:textId="77777777" w:rsidR="002F70C2" w:rsidRDefault="002F1509">
      <w:pPr>
        <w:spacing w:line="500" w:lineRule="exact"/>
        <w:ind w:firstLineChars="200" w:firstLine="420"/>
        <w:rPr>
          <w:rFonts w:ascii="宋体" w:hAnsi="宋体" w:cs="宋体"/>
          <w:bCs/>
          <w:szCs w:val="21"/>
        </w:rPr>
      </w:pPr>
      <w:bookmarkStart w:id="151" w:name="_13.4技术文件：具体材料见“投标人须知前附表”。"/>
      <w:bookmarkEnd w:id="151"/>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）技术文件：具体材料见“投标人须知前附表”。</w:t>
      </w:r>
      <w:r>
        <w:rPr>
          <w:rFonts w:ascii="宋体" w:hAnsi="宋体" w:cs="宋体" w:hint="eastAsia"/>
          <w:bCs/>
          <w:szCs w:val="21"/>
        </w:rPr>
        <w:t xml:space="preserve"> </w:t>
      </w:r>
    </w:p>
    <w:p w14:paraId="183DB197"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）报价文件：</w:t>
      </w:r>
      <w:r>
        <w:rPr>
          <w:rFonts w:ascii="宋体" w:hAnsi="宋体" w:cs="宋体" w:hint="eastAsia"/>
          <w:bCs/>
          <w:szCs w:val="21"/>
        </w:rPr>
        <w:t xml:space="preserve"> </w:t>
      </w:r>
      <w:r>
        <w:rPr>
          <w:rFonts w:ascii="宋体" w:hAnsi="宋体" w:cs="宋体" w:hint="eastAsia"/>
          <w:bCs/>
          <w:szCs w:val="21"/>
        </w:rPr>
        <w:t>具体材料见“投标人须知前附表”。</w:t>
      </w:r>
    </w:p>
    <w:p w14:paraId="11D2B112" w14:textId="77777777" w:rsidR="002F70C2" w:rsidRDefault="002F1509">
      <w:pPr>
        <w:spacing w:line="500" w:lineRule="exact"/>
        <w:ind w:firstLineChars="200" w:firstLine="420"/>
        <w:rPr>
          <w:rFonts w:ascii="宋体" w:hAnsi="宋体" w:cs="宋体"/>
          <w:bCs/>
          <w:szCs w:val="21"/>
        </w:rPr>
      </w:pPr>
      <w:bookmarkStart w:id="152" w:name="_13.5投标文件电子版：具体材料见“投标人须知前附表”。"/>
      <w:bookmarkEnd w:id="152"/>
      <w:r>
        <w:rPr>
          <w:rFonts w:ascii="宋体" w:hAnsi="宋体" w:cs="宋体" w:hint="eastAsia"/>
          <w:bCs/>
          <w:szCs w:val="21"/>
        </w:rPr>
        <w:t>13.2</w:t>
      </w:r>
      <w:r>
        <w:rPr>
          <w:rFonts w:ascii="宋体" w:hAnsi="宋体" w:cs="宋体" w:hint="eastAsia"/>
          <w:bCs/>
          <w:szCs w:val="21"/>
        </w:rPr>
        <w:t>投标文件电子版：具体要求见本节</w:t>
      </w:r>
      <w:r>
        <w:rPr>
          <w:rFonts w:ascii="宋体" w:hAnsi="宋体" w:cs="宋体" w:hint="eastAsia"/>
          <w:bCs/>
          <w:szCs w:val="21"/>
        </w:rPr>
        <w:t>19.</w:t>
      </w:r>
      <w:r>
        <w:rPr>
          <w:rFonts w:ascii="宋体" w:hAnsi="宋体" w:cs="宋体" w:hint="eastAsia"/>
          <w:bCs/>
          <w:szCs w:val="21"/>
        </w:rPr>
        <w:t>投标文件编制。</w:t>
      </w:r>
    </w:p>
    <w:p w14:paraId="5ADFB064" w14:textId="77777777" w:rsidR="002F70C2" w:rsidRDefault="002F1509">
      <w:pPr>
        <w:spacing w:line="500" w:lineRule="exact"/>
        <w:ind w:firstLineChars="200" w:firstLine="420"/>
        <w:outlineLvl w:val="3"/>
        <w:rPr>
          <w:rFonts w:ascii="宋体" w:hAnsi="宋体" w:cs="宋体"/>
          <w:szCs w:val="21"/>
        </w:rPr>
      </w:pPr>
      <w:bookmarkStart w:id="153" w:name="_Toc254970537"/>
      <w:bookmarkStart w:id="154" w:name="_Toc254970678"/>
      <w:r>
        <w:rPr>
          <w:rFonts w:ascii="宋体" w:hAnsi="宋体" w:cs="宋体" w:hint="eastAsia"/>
          <w:szCs w:val="21"/>
        </w:rPr>
        <w:t>14.</w:t>
      </w:r>
      <w:r>
        <w:rPr>
          <w:rFonts w:ascii="宋体" w:hAnsi="宋体" w:cs="宋体" w:hint="eastAsia"/>
          <w:szCs w:val="21"/>
        </w:rPr>
        <w:t>投标文件的语言及计量</w:t>
      </w:r>
      <w:bookmarkEnd w:id="153"/>
      <w:bookmarkEnd w:id="154"/>
    </w:p>
    <w:p w14:paraId="527ED6A7" w14:textId="77777777" w:rsidR="002F70C2" w:rsidRDefault="002F1509">
      <w:pPr>
        <w:spacing w:line="500" w:lineRule="exact"/>
        <w:ind w:firstLineChars="200" w:firstLine="420"/>
        <w:outlineLvl w:val="4"/>
        <w:rPr>
          <w:rFonts w:ascii="宋体" w:hAnsi="宋体" w:cs="宋体"/>
          <w:bCs/>
          <w:szCs w:val="21"/>
        </w:rPr>
      </w:pPr>
      <w:r>
        <w:rPr>
          <w:rFonts w:ascii="宋体" w:hAnsi="宋体" w:cs="宋体" w:hint="eastAsia"/>
          <w:bCs/>
          <w:szCs w:val="21"/>
        </w:rPr>
        <w:t>14.1</w:t>
      </w:r>
      <w:r>
        <w:rPr>
          <w:rFonts w:ascii="宋体" w:hAnsi="宋体" w:cs="宋体" w:hint="eastAsia"/>
          <w:bCs/>
          <w:szCs w:val="21"/>
        </w:rPr>
        <w:t>语言文字</w:t>
      </w:r>
    </w:p>
    <w:p w14:paraId="66FD94D7"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w:t>
      </w:r>
      <w:r>
        <w:rPr>
          <w:rFonts w:ascii="宋体" w:hAnsi="宋体" w:cs="宋体" w:hint="eastAsia"/>
          <w:bCs/>
          <w:szCs w:val="21"/>
        </w:rPr>
        <w:lastRenderedPageBreak/>
        <w:t>不同文字文本投标文件的解释发生异议的，以中文文本为准。</w:t>
      </w:r>
    </w:p>
    <w:p w14:paraId="2943E395" w14:textId="77777777" w:rsidR="002F70C2" w:rsidRDefault="002F1509">
      <w:pPr>
        <w:spacing w:line="500" w:lineRule="exact"/>
        <w:ind w:firstLineChars="200" w:firstLine="420"/>
        <w:outlineLvl w:val="4"/>
        <w:rPr>
          <w:rFonts w:ascii="宋体" w:hAnsi="宋体" w:cs="宋体"/>
          <w:bCs/>
          <w:szCs w:val="21"/>
        </w:rPr>
      </w:pPr>
      <w:r>
        <w:rPr>
          <w:rFonts w:ascii="宋体" w:hAnsi="宋体" w:cs="宋体" w:hint="eastAsia"/>
          <w:bCs/>
          <w:szCs w:val="21"/>
        </w:rPr>
        <w:t>14.2</w:t>
      </w:r>
      <w:r>
        <w:rPr>
          <w:rFonts w:ascii="宋体" w:hAnsi="宋体" w:cs="宋体" w:hint="eastAsia"/>
          <w:bCs/>
          <w:szCs w:val="21"/>
        </w:rPr>
        <w:t>投标计量单位</w:t>
      </w:r>
    </w:p>
    <w:p w14:paraId="2C7E9F0D"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招标文件已有明确规定的，使用招标文件规定的计量单位；招标文件没有规定的，应采用中华人民共和国法定计量单位，货币种类为人民币，</w:t>
      </w:r>
      <w:r>
        <w:rPr>
          <w:rFonts w:ascii="宋体" w:hAnsi="宋体" w:cs="宋体" w:hint="eastAsia"/>
          <w:b/>
          <w:szCs w:val="21"/>
        </w:rPr>
        <w:t>否则视同未响应</w:t>
      </w:r>
      <w:r>
        <w:rPr>
          <w:rFonts w:ascii="宋体" w:hAnsi="宋体" w:cs="宋体" w:hint="eastAsia"/>
          <w:bCs/>
          <w:szCs w:val="21"/>
        </w:rPr>
        <w:t>。</w:t>
      </w:r>
    </w:p>
    <w:p w14:paraId="10A879FC" w14:textId="77777777" w:rsidR="002F70C2" w:rsidRDefault="002F1509">
      <w:pPr>
        <w:spacing w:line="500" w:lineRule="exact"/>
        <w:ind w:firstLineChars="200" w:firstLine="420"/>
        <w:outlineLvl w:val="3"/>
        <w:rPr>
          <w:rFonts w:ascii="宋体" w:hAnsi="宋体" w:cs="宋体"/>
          <w:szCs w:val="21"/>
        </w:rPr>
      </w:pPr>
      <w:r>
        <w:rPr>
          <w:rFonts w:ascii="宋体" w:hAnsi="宋体" w:cs="宋体" w:hint="eastAsia"/>
          <w:szCs w:val="21"/>
        </w:rPr>
        <w:t>15.</w:t>
      </w:r>
      <w:r>
        <w:rPr>
          <w:rFonts w:ascii="宋体" w:hAnsi="宋体" w:cs="宋体" w:hint="eastAsia"/>
          <w:szCs w:val="21"/>
        </w:rPr>
        <w:t>投标的风险</w:t>
      </w:r>
    </w:p>
    <w:p w14:paraId="2A5C7E3B" w14:textId="77777777" w:rsidR="002F70C2" w:rsidRDefault="002F1509">
      <w:pPr>
        <w:pStyle w:val="a4"/>
        <w:spacing w:line="500" w:lineRule="exact"/>
        <w:ind w:firstLineChars="200" w:firstLine="420"/>
        <w:rPr>
          <w:rFonts w:ascii="宋体" w:hAnsi="宋体" w:cs="宋体"/>
          <w:bCs/>
          <w:szCs w:val="21"/>
        </w:rPr>
      </w:pPr>
      <w:r>
        <w:rPr>
          <w:rFonts w:ascii="宋体" w:hAnsi="宋体" w:cs="宋体" w:hint="eastAsia"/>
          <w:bCs/>
          <w:szCs w:val="21"/>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3963746D" w14:textId="77777777" w:rsidR="002F70C2" w:rsidRDefault="002F1509">
      <w:pPr>
        <w:spacing w:line="500" w:lineRule="exact"/>
        <w:ind w:firstLineChars="200" w:firstLine="420"/>
        <w:outlineLvl w:val="3"/>
        <w:rPr>
          <w:rFonts w:ascii="宋体" w:hAnsi="宋体" w:cs="宋体"/>
          <w:szCs w:val="21"/>
        </w:rPr>
      </w:pPr>
      <w:bookmarkStart w:id="155" w:name="_Toc254970679"/>
      <w:bookmarkStart w:id="156" w:name="_Toc254970538"/>
      <w:r>
        <w:rPr>
          <w:rFonts w:ascii="宋体" w:hAnsi="宋体" w:cs="宋体" w:hint="eastAsia"/>
          <w:szCs w:val="21"/>
        </w:rPr>
        <w:t>16.</w:t>
      </w:r>
      <w:r>
        <w:rPr>
          <w:rFonts w:ascii="宋体" w:hAnsi="宋体" w:cs="宋体" w:hint="eastAsia"/>
          <w:szCs w:val="21"/>
        </w:rPr>
        <w:t>投标报价</w:t>
      </w:r>
      <w:bookmarkEnd w:id="155"/>
      <w:bookmarkEnd w:id="156"/>
    </w:p>
    <w:p w14:paraId="37764F04"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16.1</w:t>
      </w:r>
      <w:r>
        <w:rPr>
          <w:rFonts w:ascii="宋体" w:hAnsi="宋体" w:cs="宋体" w:hint="eastAsia"/>
          <w:bCs/>
          <w:szCs w:val="21"/>
        </w:rPr>
        <w:t>投标报价应按“第六章　投标文件格式”中“开标一览表”格式填写。</w:t>
      </w:r>
    </w:p>
    <w:p w14:paraId="50C228FD" w14:textId="77777777" w:rsidR="002F70C2" w:rsidRDefault="002F1509">
      <w:pPr>
        <w:spacing w:line="500" w:lineRule="exact"/>
        <w:ind w:firstLineChars="200" w:firstLine="420"/>
        <w:rPr>
          <w:rFonts w:ascii="宋体" w:hAnsi="宋体" w:cs="宋体"/>
          <w:bCs/>
          <w:szCs w:val="21"/>
        </w:rPr>
      </w:pPr>
      <w:bookmarkStart w:id="157" w:name="_16.2投标报价具体定义见投标人须知前附表。"/>
      <w:bookmarkEnd w:id="157"/>
      <w:r>
        <w:rPr>
          <w:rFonts w:ascii="宋体" w:hAnsi="宋体" w:cs="宋体" w:hint="eastAsia"/>
          <w:bCs/>
          <w:szCs w:val="21"/>
        </w:rPr>
        <w:t>16.2</w:t>
      </w:r>
      <w:r>
        <w:rPr>
          <w:rFonts w:ascii="宋体" w:hAnsi="宋体" w:cs="宋体" w:hint="eastAsia"/>
          <w:bCs/>
          <w:szCs w:val="21"/>
        </w:rPr>
        <w:t>投标报价具体包括内容详见“投标人须知前附表”。</w:t>
      </w:r>
    </w:p>
    <w:p w14:paraId="43AB5843"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16.3</w:t>
      </w:r>
      <w:r>
        <w:rPr>
          <w:rFonts w:ascii="宋体" w:hAnsi="宋体" w:cs="宋体" w:hint="eastAsia"/>
          <w:bCs/>
          <w:szCs w:val="21"/>
        </w:rPr>
        <w:t>投标人必须就所投项目的全部内容分别作完整唯一总价报价，不得存在漏项报价；投标人必须就所投</w:t>
      </w:r>
      <w:r>
        <w:rPr>
          <w:rFonts w:hAnsi="宋体" w:cs="宋体" w:hint="eastAsia"/>
          <w:szCs w:val="21"/>
        </w:rPr>
        <w:t>项目</w:t>
      </w:r>
      <w:r>
        <w:rPr>
          <w:rFonts w:ascii="宋体" w:hAnsi="宋体" w:cs="宋体" w:hint="eastAsia"/>
          <w:bCs/>
          <w:szCs w:val="21"/>
        </w:rPr>
        <w:t>的单项内容作唯一报价。</w:t>
      </w:r>
    </w:p>
    <w:p w14:paraId="1F65E0D4" w14:textId="77777777" w:rsidR="002F70C2" w:rsidRDefault="002F1509">
      <w:pPr>
        <w:spacing w:line="500" w:lineRule="exact"/>
        <w:ind w:firstLineChars="200" w:firstLine="420"/>
        <w:outlineLvl w:val="3"/>
        <w:rPr>
          <w:rFonts w:ascii="宋体" w:hAnsi="宋体" w:cs="宋体"/>
          <w:bCs/>
          <w:szCs w:val="21"/>
        </w:rPr>
      </w:pPr>
      <w:r>
        <w:rPr>
          <w:rFonts w:ascii="宋体" w:hAnsi="宋体" w:cs="宋体" w:hint="eastAsia"/>
          <w:bCs/>
          <w:szCs w:val="21"/>
        </w:rPr>
        <w:t>17.</w:t>
      </w:r>
      <w:r>
        <w:rPr>
          <w:rFonts w:ascii="宋体" w:hAnsi="宋体" w:cs="宋体" w:hint="eastAsia"/>
          <w:bCs/>
          <w:szCs w:val="21"/>
        </w:rPr>
        <w:t>投标有效期</w:t>
      </w:r>
    </w:p>
    <w:p w14:paraId="226EDA5E" w14:textId="77777777" w:rsidR="002F70C2" w:rsidRDefault="002F1509">
      <w:pPr>
        <w:spacing w:line="500" w:lineRule="exact"/>
        <w:ind w:firstLineChars="200" w:firstLine="420"/>
        <w:rPr>
          <w:rFonts w:ascii="宋体" w:hAnsi="宋体" w:cs="宋体"/>
          <w:bCs/>
          <w:szCs w:val="21"/>
        </w:rPr>
      </w:pPr>
      <w:bookmarkStart w:id="158" w:name="_17.1投标有效期应按“投标人须知中的前附表”规定的期限。"/>
      <w:bookmarkEnd w:id="158"/>
      <w:r>
        <w:rPr>
          <w:rFonts w:ascii="宋体" w:hAnsi="宋体" w:cs="宋体" w:hint="eastAsia"/>
          <w:bCs/>
          <w:szCs w:val="21"/>
        </w:rPr>
        <w:t>17.1</w:t>
      </w:r>
      <w:r>
        <w:rPr>
          <w:rFonts w:ascii="宋体" w:hAnsi="宋体" w:cs="宋体" w:hint="eastAsia"/>
          <w:bCs/>
          <w:szCs w:val="21"/>
        </w:rPr>
        <w:t>投标有效期是指为保证采购人有足够的时间在开标后完成评标、定标、合同签订等工作而要求投标人提交的投标文件在一定时间内保持有效的期限。</w:t>
      </w:r>
    </w:p>
    <w:p w14:paraId="11BC0837"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17.2</w:t>
      </w:r>
      <w:bookmarkStart w:id="159" w:name="_Toc254970681"/>
      <w:bookmarkStart w:id="160" w:name="_Toc254970540"/>
      <w:r>
        <w:rPr>
          <w:rFonts w:ascii="宋体" w:hAnsi="宋体" w:cs="宋体" w:hint="eastAsia"/>
          <w:bCs/>
          <w:szCs w:val="21"/>
        </w:rPr>
        <w:t xml:space="preserve"> </w:t>
      </w:r>
      <w:r>
        <w:rPr>
          <w:rFonts w:ascii="宋体" w:hAnsi="宋体" w:cs="宋体" w:hint="eastAsia"/>
          <w:bCs/>
          <w:szCs w:val="21"/>
        </w:rPr>
        <w:t>投标有效期应按规定的期限作出承诺，具体详见“投标人须知前附表”。</w:t>
      </w:r>
    </w:p>
    <w:p w14:paraId="7593E511"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17.3</w:t>
      </w:r>
      <w:r>
        <w:rPr>
          <w:rFonts w:ascii="宋体" w:hAnsi="宋体" w:cs="宋体" w:hint="eastAsia"/>
          <w:bCs/>
          <w:szCs w:val="21"/>
        </w:rPr>
        <w:t>投</w:t>
      </w:r>
      <w:r>
        <w:rPr>
          <w:rFonts w:ascii="宋体" w:hAnsi="宋体" w:cs="宋体" w:hint="eastAsia"/>
          <w:bCs/>
          <w:szCs w:val="21"/>
        </w:rPr>
        <w:t>标人的投标文件在投标有效期内均保持有效。</w:t>
      </w:r>
      <w:bookmarkEnd w:id="159"/>
      <w:bookmarkEnd w:id="160"/>
    </w:p>
    <w:p w14:paraId="45C7BB21" w14:textId="77777777" w:rsidR="002F70C2" w:rsidRDefault="002F1509">
      <w:pPr>
        <w:spacing w:line="500" w:lineRule="exact"/>
        <w:ind w:firstLineChars="200" w:firstLine="420"/>
        <w:outlineLvl w:val="3"/>
        <w:rPr>
          <w:rFonts w:ascii="宋体" w:hAnsi="宋体" w:cs="宋体"/>
          <w:szCs w:val="21"/>
        </w:rPr>
      </w:pPr>
      <w:bookmarkStart w:id="161" w:name="_18.投标保证金"/>
      <w:bookmarkStart w:id="162" w:name="_Toc254970682"/>
      <w:bookmarkStart w:id="163" w:name="_Toc254970541"/>
      <w:bookmarkEnd w:id="161"/>
      <w:r>
        <w:rPr>
          <w:rFonts w:ascii="宋体" w:hAnsi="宋体" w:cs="宋体" w:hint="eastAsia"/>
          <w:szCs w:val="21"/>
        </w:rPr>
        <w:t>18.</w:t>
      </w:r>
      <w:r>
        <w:rPr>
          <w:rFonts w:ascii="宋体" w:hAnsi="宋体" w:cs="宋体" w:hint="eastAsia"/>
          <w:szCs w:val="21"/>
        </w:rPr>
        <w:t>投标保证金</w:t>
      </w:r>
      <w:bookmarkEnd w:id="162"/>
      <w:bookmarkEnd w:id="163"/>
    </w:p>
    <w:p w14:paraId="1A62C7DE" w14:textId="77777777" w:rsidR="002F70C2" w:rsidRDefault="002F1509">
      <w:pPr>
        <w:spacing w:line="500" w:lineRule="exact"/>
        <w:ind w:firstLineChars="200" w:firstLine="420"/>
        <w:rPr>
          <w:rFonts w:ascii="宋体" w:hAnsi="宋体" w:cs="宋体"/>
          <w:bCs/>
          <w:szCs w:val="21"/>
        </w:rPr>
      </w:pPr>
      <w:bookmarkStart w:id="164" w:name="_Toc254970683"/>
      <w:bookmarkStart w:id="165" w:name="_Toc254970542"/>
      <w:r>
        <w:rPr>
          <w:rFonts w:ascii="宋体" w:hAnsi="宋体" w:cs="宋体" w:hint="eastAsia"/>
          <w:bCs/>
          <w:szCs w:val="21"/>
        </w:rPr>
        <w:t>18.1</w:t>
      </w:r>
      <w:r>
        <w:rPr>
          <w:rFonts w:ascii="宋体" w:hAnsi="宋体" w:cs="宋体" w:hint="eastAsia"/>
          <w:bCs/>
          <w:szCs w:val="21"/>
        </w:rPr>
        <w:t>投标人须按“投标人须知前附表”</w:t>
      </w:r>
      <w:r>
        <w:rPr>
          <w:rFonts w:ascii="宋体" w:hAnsi="宋体" w:cs="宋体" w:hint="eastAsia"/>
          <w:bCs/>
          <w:szCs w:val="21"/>
        </w:rPr>
        <w:t xml:space="preserve"> </w:t>
      </w:r>
      <w:r>
        <w:rPr>
          <w:rFonts w:ascii="宋体" w:hAnsi="宋体" w:cs="宋体" w:hint="eastAsia"/>
          <w:bCs/>
          <w:szCs w:val="21"/>
        </w:rPr>
        <w:t>的规定提交投标保证金。</w:t>
      </w:r>
    </w:p>
    <w:p w14:paraId="5A9A522F"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18.2</w:t>
      </w:r>
      <w:r>
        <w:rPr>
          <w:rFonts w:ascii="宋体" w:hAnsi="宋体" w:cs="宋体" w:hint="eastAsia"/>
          <w:bCs/>
          <w:szCs w:val="21"/>
        </w:rPr>
        <w:t>投标保证金的退还</w:t>
      </w:r>
    </w:p>
    <w:p w14:paraId="6D4FBA4D"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18.2.1</w:t>
      </w:r>
      <w:r>
        <w:rPr>
          <w:rFonts w:ascii="宋体" w:hAnsi="宋体" w:cs="宋体" w:hint="eastAsia"/>
          <w:bCs/>
          <w:szCs w:val="21"/>
        </w:rPr>
        <w:t>未中标人的投标保证金自中标通知书发出之日起</w:t>
      </w:r>
      <w:r>
        <w:rPr>
          <w:rFonts w:ascii="宋体" w:hAnsi="宋体" w:cs="宋体" w:hint="eastAsia"/>
          <w:bCs/>
          <w:szCs w:val="21"/>
        </w:rPr>
        <w:t>5</w:t>
      </w:r>
      <w:r>
        <w:rPr>
          <w:rFonts w:ascii="宋体" w:hAnsi="宋体" w:cs="宋体" w:hint="eastAsia"/>
          <w:bCs/>
          <w:szCs w:val="21"/>
        </w:rPr>
        <w:t>个工作日内退还，退还方式如下：</w:t>
      </w:r>
    </w:p>
    <w:p w14:paraId="26AB0506"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）采用银行转账方式的，以转账方式退回到投标人银行账户。</w:t>
      </w:r>
    </w:p>
    <w:p w14:paraId="09EC8422" w14:textId="77777777" w:rsidR="002F70C2" w:rsidRDefault="002F1509">
      <w:pPr>
        <w:pStyle w:val="a0"/>
        <w:spacing w:line="500" w:lineRule="exact"/>
        <w:ind w:firstLineChars="150" w:firstLine="315"/>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）采用支票、汇票、本票或者金融机构、担保机构出具的保函等方式的，由投标人代表持相关授权证明材料至采购代理机构办理支票、汇票、本票或者金融机构、担保机构出具的保函等原件退还手续。</w:t>
      </w:r>
      <w:r>
        <w:rPr>
          <w:rFonts w:ascii="宋体" w:hAnsi="宋体" w:cs="宋体" w:hint="eastAsia"/>
          <w:szCs w:val="21"/>
        </w:rPr>
        <w:t xml:space="preserve"> </w:t>
      </w:r>
    </w:p>
    <w:p w14:paraId="5195D4BB"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18.2.2</w:t>
      </w:r>
      <w:r>
        <w:rPr>
          <w:rFonts w:ascii="宋体" w:hAnsi="宋体" w:cs="宋体" w:hint="eastAsia"/>
          <w:bCs/>
          <w:szCs w:val="21"/>
        </w:rPr>
        <w:t>中标人的投标保证金</w:t>
      </w:r>
      <w:r>
        <w:rPr>
          <w:rFonts w:ascii="宋体" w:hAnsi="宋体" w:cs="宋体" w:hint="eastAsia"/>
          <w:bCs/>
          <w:szCs w:val="21"/>
        </w:rPr>
        <w:t>自采购合同签订之日起</w:t>
      </w:r>
      <w:r>
        <w:rPr>
          <w:rFonts w:ascii="宋体" w:hAnsi="宋体" w:cs="宋体" w:hint="eastAsia"/>
          <w:bCs/>
          <w:szCs w:val="21"/>
        </w:rPr>
        <w:t>5</w:t>
      </w:r>
      <w:r>
        <w:rPr>
          <w:rFonts w:ascii="宋体" w:hAnsi="宋体" w:cs="宋体" w:hint="eastAsia"/>
          <w:bCs/>
          <w:szCs w:val="21"/>
        </w:rPr>
        <w:t>个工作日内退还，退还方式同本须知正文第</w:t>
      </w:r>
      <w:r>
        <w:rPr>
          <w:rFonts w:ascii="宋体" w:hAnsi="宋体" w:cs="宋体" w:hint="eastAsia"/>
          <w:bCs/>
          <w:szCs w:val="21"/>
        </w:rPr>
        <w:t>18.2.1</w:t>
      </w:r>
      <w:r>
        <w:rPr>
          <w:rFonts w:ascii="宋体" w:hAnsi="宋体" w:cs="宋体" w:hint="eastAsia"/>
          <w:bCs/>
          <w:szCs w:val="21"/>
        </w:rPr>
        <w:t>，或者转为中标人的履约保证金。</w:t>
      </w:r>
      <w:r>
        <w:rPr>
          <w:rFonts w:ascii="宋体" w:hAnsi="宋体" w:cs="宋体" w:hint="eastAsia"/>
          <w:bCs/>
          <w:szCs w:val="21"/>
        </w:rPr>
        <w:t xml:space="preserve"> </w:t>
      </w:r>
    </w:p>
    <w:p w14:paraId="7C0EF59A"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18.3</w:t>
      </w:r>
      <w:r>
        <w:rPr>
          <w:rFonts w:ascii="宋体" w:hAnsi="宋体" w:cs="宋体" w:hint="eastAsia"/>
          <w:bCs/>
          <w:szCs w:val="21"/>
        </w:rPr>
        <w:t>除逾期退还投标保证金和终止招标的情形以外，投标保证金不计息。</w:t>
      </w:r>
    </w:p>
    <w:p w14:paraId="64F115D2"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lastRenderedPageBreak/>
        <w:t>18.4</w:t>
      </w:r>
      <w:r>
        <w:rPr>
          <w:rFonts w:ascii="宋体" w:hAnsi="宋体" w:cs="宋体" w:hint="eastAsia"/>
          <w:bCs/>
          <w:szCs w:val="21"/>
        </w:rPr>
        <w:t>投标人有下列情形之一的，投标保证金将不予退还：</w:t>
      </w:r>
      <w:r>
        <w:rPr>
          <w:rFonts w:ascii="宋体" w:hAnsi="宋体" w:cs="宋体" w:hint="eastAsia"/>
          <w:bCs/>
          <w:szCs w:val="21"/>
        </w:rPr>
        <w:t xml:space="preserve"> </w:t>
      </w:r>
    </w:p>
    <w:p w14:paraId="0FDF0351" w14:textId="77777777" w:rsidR="002F70C2" w:rsidRDefault="002F1509">
      <w:pPr>
        <w:snapToGrid w:val="0"/>
        <w:spacing w:line="500" w:lineRule="exact"/>
        <w:ind w:firstLineChars="196" w:firstLine="412"/>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）投标人在投标有效期内撤销投标文件的；</w:t>
      </w:r>
    </w:p>
    <w:p w14:paraId="798EEEB9" w14:textId="77777777" w:rsidR="002F70C2" w:rsidRDefault="002F1509">
      <w:pPr>
        <w:snapToGrid w:val="0"/>
        <w:spacing w:line="500" w:lineRule="exact"/>
        <w:ind w:firstLineChars="196" w:firstLine="412"/>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）未按规定提交履约保证金的；</w:t>
      </w:r>
    </w:p>
    <w:p w14:paraId="7B69272A" w14:textId="77777777" w:rsidR="002F70C2" w:rsidRDefault="002F1509">
      <w:pPr>
        <w:snapToGrid w:val="0"/>
        <w:spacing w:line="500" w:lineRule="exact"/>
        <w:ind w:firstLineChars="196" w:firstLine="412"/>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）投标人在投标过程中弄虚作假，提供虚假材料的；</w:t>
      </w:r>
    </w:p>
    <w:p w14:paraId="0C106F1F" w14:textId="77777777" w:rsidR="002F70C2" w:rsidRDefault="002F1509">
      <w:pPr>
        <w:snapToGrid w:val="0"/>
        <w:spacing w:line="500" w:lineRule="exact"/>
        <w:ind w:firstLineChars="196" w:firstLine="412"/>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）中标人无正当理由不与采购人签订合同的；</w:t>
      </w:r>
    </w:p>
    <w:p w14:paraId="6D83AB49"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）投标人出现本章第</w:t>
      </w:r>
      <w:r>
        <w:rPr>
          <w:rFonts w:ascii="宋体" w:hAnsi="宋体" w:cs="宋体" w:hint="eastAsia"/>
          <w:szCs w:val="21"/>
        </w:rPr>
        <w:t>9.2</w:t>
      </w:r>
      <w:r>
        <w:rPr>
          <w:rFonts w:ascii="宋体" w:hAnsi="宋体" w:cs="宋体" w:hint="eastAsia"/>
          <w:szCs w:val="21"/>
        </w:rPr>
        <w:t>、</w:t>
      </w:r>
      <w:r>
        <w:rPr>
          <w:rFonts w:ascii="宋体" w:hAnsi="宋体" w:cs="宋体" w:hint="eastAsia"/>
          <w:szCs w:val="21"/>
        </w:rPr>
        <w:t>9.3</w:t>
      </w:r>
      <w:r>
        <w:rPr>
          <w:rFonts w:ascii="宋体" w:hAnsi="宋体" w:cs="宋体" w:hint="eastAsia"/>
          <w:szCs w:val="21"/>
        </w:rPr>
        <w:t>情形的；</w:t>
      </w:r>
    </w:p>
    <w:p w14:paraId="6F4F041B"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）其他严重扰乱招投标程序的。</w:t>
      </w:r>
    </w:p>
    <w:p w14:paraId="455D71ED"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19.</w:t>
      </w:r>
      <w:r>
        <w:rPr>
          <w:rFonts w:ascii="宋体" w:hAnsi="宋体" w:cs="宋体" w:hint="eastAsia"/>
          <w:szCs w:val="21"/>
        </w:rPr>
        <w:t>投标文件的</w:t>
      </w:r>
      <w:bookmarkEnd w:id="164"/>
      <w:bookmarkEnd w:id="165"/>
      <w:r>
        <w:rPr>
          <w:rFonts w:ascii="宋体" w:hAnsi="宋体" w:cs="宋体" w:hint="eastAsia"/>
          <w:szCs w:val="21"/>
        </w:rPr>
        <w:t>编制</w:t>
      </w:r>
    </w:p>
    <w:p w14:paraId="2CE85D27"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19.1</w:t>
      </w:r>
      <w:r>
        <w:rPr>
          <w:rFonts w:ascii="宋体" w:hAnsi="宋体" w:cs="宋体" w:hint="eastAsia"/>
          <w:szCs w:val="21"/>
        </w:rPr>
        <w:t>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66" w:name="_19.2投标文件应按报价文件、资格证明文件、商务文件、技术文件分别编制"/>
      <w:bookmarkEnd w:id="166"/>
      <w:r>
        <w:rPr>
          <w:rFonts w:ascii="宋体" w:hAnsi="宋体" w:cs="宋体" w:hint="eastAsia"/>
          <w:szCs w:val="21"/>
        </w:rPr>
        <w:t xml:space="preserve"> </w:t>
      </w:r>
    </w:p>
    <w:p w14:paraId="694A62A7" w14:textId="77777777" w:rsidR="002F70C2" w:rsidRDefault="002F1509">
      <w:pPr>
        <w:pStyle w:val="23"/>
        <w:snapToGrid w:val="0"/>
        <w:spacing w:before="0" w:line="500" w:lineRule="exact"/>
        <w:ind w:firstLine="420"/>
        <w:rPr>
          <w:rFonts w:ascii="宋体" w:hAnsi="宋体" w:cs="宋体"/>
          <w:sz w:val="21"/>
          <w:szCs w:val="21"/>
        </w:rPr>
      </w:pPr>
      <w:r>
        <w:rPr>
          <w:rFonts w:ascii="宋体" w:hAnsi="宋体" w:cs="宋体" w:hint="eastAsia"/>
          <w:sz w:val="21"/>
          <w:szCs w:val="21"/>
        </w:rPr>
        <w:t>19.2</w:t>
      </w:r>
      <w:r>
        <w:rPr>
          <w:rFonts w:ascii="宋体" w:hAnsi="宋体" w:cs="宋体" w:hint="eastAsia"/>
          <w:sz w:val="21"/>
          <w:szCs w:val="21"/>
        </w:rPr>
        <w:t>投标文件按照招标文件第六章格式要求进行签署、盖章。投标人的投标文件未按照招标文件要求签署、盖章的，</w:t>
      </w:r>
      <w:r>
        <w:rPr>
          <w:rFonts w:ascii="宋体" w:hAnsi="宋体" w:cs="宋体" w:hint="eastAsia"/>
          <w:b/>
          <w:sz w:val="21"/>
          <w:szCs w:val="21"/>
        </w:rPr>
        <w:t>其投标无效。</w:t>
      </w:r>
    </w:p>
    <w:p w14:paraId="65B7976D" w14:textId="77777777" w:rsidR="002F70C2" w:rsidRDefault="002F1509">
      <w:pPr>
        <w:pStyle w:val="23"/>
        <w:snapToGrid w:val="0"/>
        <w:spacing w:before="0" w:line="500" w:lineRule="exact"/>
        <w:ind w:firstLine="420"/>
        <w:rPr>
          <w:rFonts w:ascii="宋体" w:hAnsi="宋体" w:cs="宋体"/>
          <w:sz w:val="21"/>
          <w:szCs w:val="21"/>
        </w:rPr>
      </w:pPr>
      <w:r>
        <w:rPr>
          <w:rFonts w:ascii="宋体" w:hAnsi="宋体" w:cs="宋体" w:hint="eastAsia"/>
          <w:sz w:val="21"/>
          <w:szCs w:val="21"/>
        </w:rPr>
        <w:t>19.3</w:t>
      </w:r>
      <w:r>
        <w:rPr>
          <w:rFonts w:ascii="宋体" w:hAnsi="宋体" w:cs="宋体" w:hint="eastAsia"/>
          <w:sz w:val="21"/>
          <w:szCs w:val="21"/>
        </w:rPr>
        <w:t>为确保网上操作合法、有效和安全，投标人应当在投标截止时间前完成在广西政府采购云平台的身份认证，确保在电子投标过程中能够对相关数据电文进行加密和使用电子签名。</w:t>
      </w:r>
    </w:p>
    <w:p w14:paraId="4F392CFA"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19.4</w:t>
      </w:r>
      <w:r>
        <w:rPr>
          <w:rFonts w:ascii="宋体" w:hAnsi="宋体" w:cs="宋体" w:hint="eastAsia"/>
          <w:b/>
          <w:szCs w:val="21"/>
        </w:rPr>
        <w:t>投标文件中标注的投标人名称应与主体资格证明（如营业执照、事业单位法人证书、执业许可证、自然人身份证等）及公章一致，</w:t>
      </w:r>
      <w:r>
        <w:rPr>
          <w:rFonts w:ascii="宋体" w:hAnsi="宋体" w:cs="宋体" w:hint="eastAsia"/>
          <w:b/>
          <w:bCs/>
          <w:szCs w:val="21"/>
        </w:rPr>
        <w:t>否则作无效投标处理</w:t>
      </w:r>
      <w:r>
        <w:rPr>
          <w:rFonts w:ascii="宋体" w:hAnsi="宋体" w:cs="宋体" w:hint="eastAsia"/>
          <w:b/>
          <w:szCs w:val="21"/>
        </w:rPr>
        <w:t>。</w:t>
      </w:r>
    </w:p>
    <w:p w14:paraId="5F7F60BD" w14:textId="77777777" w:rsidR="002F70C2" w:rsidRDefault="002F1509">
      <w:pPr>
        <w:spacing w:line="500" w:lineRule="exact"/>
        <w:ind w:firstLineChars="248" w:firstLine="521"/>
        <w:rPr>
          <w:rFonts w:ascii="宋体" w:hAnsi="宋体" w:cs="宋体"/>
          <w:szCs w:val="21"/>
        </w:rPr>
      </w:pPr>
      <w:r>
        <w:rPr>
          <w:rFonts w:ascii="宋体" w:hAnsi="宋体" w:cs="宋体" w:hint="eastAsia"/>
          <w:szCs w:val="21"/>
        </w:rPr>
        <w:t xml:space="preserve"> 19.5</w:t>
      </w:r>
      <w:r>
        <w:rPr>
          <w:rFonts w:ascii="宋体" w:hAnsi="宋体" w:cs="宋体" w:hint="eastAsia"/>
          <w:szCs w:val="21"/>
        </w:rPr>
        <w:t>投标文件应避免涂改、行间插字或者删除。</w:t>
      </w:r>
    </w:p>
    <w:p w14:paraId="34AF1E68" w14:textId="77777777" w:rsidR="002F70C2" w:rsidRDefault="002F1509">
      <w:pPr>
        <w:spacing w:line="500" w:lineRule="exact"/>
        <w:ind w:firstLineChars="248" w:firstLine="521"/>
        <w:rPr>
          <w:rFonts w:ascii="宋体" w:hAnsi="宋体" w:cs="宋体"/>
          <w:szCs w:val="21"/>
        </w:rPr>
      </w:pPr>
      <w:r>
        <w:rPr>
          <w:rFonts w:ascii="宋体" w:hAnsi="宋体" w:cs="宋体" w:hint="eastAsia"/>
          <w:szCs w:val="21"/>
        </w:rPr>
        <w:t xml:space="preserve">19.6 </w:t>
      </w:r>
      <w:r>
        <w:rPr>
          <w:rFonts w:ascii="宋体" w:hAnsi="宋体" w:cs="宋体" w:hint="eastAsia"/>
          <w:szCs w:val="21"/>
        </w:rPr>
        <w:t>对招标文件的实质性要求和条件作出响应是指投标人必须对招标文件中标注为实质性要求和条件的货物内容及要求、商务条款及其它内容</w:t>
      </w:r>
      <w:r>
        <w:rPr>
          <w:rFonts w:ascii="宋体" w:hAnsi="宋体" w:cs="宋体" w:hint="eastAsia"/>
          <w:b/>
          <w:szCs w:val="21"/>
        </w:rPr>
        <w:t>作出满足或者优于原要求</w:t>
      </w:r>
      <w:r>
        <w:rPr>
          <w:rFonts w:ascii="宋体" w:hAnsi="宋体" w:cs="宋体" w:hint="eastAsia"/>
          <w:b/>
          <w:szCs w:val="21"/>
        </w:rPr>
        <w:t>和条件的承诺</w:t>
      </w:r>
      <w:r>
        <w:rPr>
          <w:rFonts w:ascii="宋体" w:hAnsi="宋体" w:cs="宋体" w:hint="eastAsia"/>
          <w:szCs w:val="21"/>
        </w:rPr>
        <w:t>。</w:t>
      </w:r>
    </w:p>
    <w:p w14:paraId="3D2E5D43" w14:textId="77777777" w:rsidR="002F70C2" w:rsidRDefault="002F1509">
      <w:pPr>
        <w:spacing w:line="500" w:lineRule="exact"/>
        <w:ind w:firstLineChars="200" w:firstLine="422"/>
        <w:rPr>
          <w:rFonts w:ascii="宋体" w:hAnsi="宋体" w:cs="宋体"/>
          <w:b/>
          <w:szCs w:val="21"/>
          <w:u w:val="single"/>
        </w:rPr>
      </w:pPr>
      <w:r>
        <w:rPr>
          <w:rFonts w:ascii="宋体" w:hAnsi="宋体" w:cs="宋体" w:hint="eastAsia"/>
          <w:b/>
          <w:szCs w:val="21"/>
          <w:u w:val="single"/>
        </w:rPr>
        <w:t>19.7</w:t>
      </w:r>
      <w:r>
        <w:rPr>
          <w:rFonts w:ascii="宋体" w:hAnsi="宋体" w:cs="宋体" w:hint="eastAsia"/>
          <w:b/>
          <w:szCs w:val="21"/>
          <w:u w:val="single"/>
        </w:rPr>
        <w:t>本项目为全流程电子化项目，异常情况见“第二节</w:t>
      </w:r>
      <w:r>
        <w:rPr>
          <w:rFonts w:ascii="宋体" w:hAnsi="宋体" w:cs="宋体" w:hint="eastAsia"/>
          <w:b/>
          <w:szCs w:val="21"/>
          <w:u w:val="single"/>
        </w:rPr>
        <w:t xml:space="preserve"> </w:t>
      </w:r>
      <w:r>
        <w:rPr>
          <w:rFonts w:ascii="宋体" w:hAnsi="宋体" w:cs="宋体" w:hint="eastAsia"/>
          <w:b/>
          <w:szCs w:val="21"/>
          <w:u w:val="single"/>
        </w:rPr>
        <w:t>投标人须知正文”中“四、</w:t>
      </w:r>
      <w:r>
        <w:rPr>
          <w:rFonts w:ascii="宋体" w:hAnsi="宋体" w:cs="宋体" w:hint="eastAsia"/>
          <w:b/>
          <w:szCs w:val="21"/>
          <w:u w:val="single"/>
        </w:rPr>
        <w:t>24.2</w:t>
      </w:r>
      <w:r>
        <w:rPr>
          <w:rFonts w:ascii="宋体" w:hAnsi="宋体" w:cs="宋体" w:hint="eastAsia"/>
          <w:b/>
          <w:szCs w:val="21"/>
          <w:u w:val="single"/>
        </w:rPr>
        <w:t>开标程序”。</w:t>
      </w:r>
    </w:p>
    <w:p w14:paraId="36BCB93E"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20.</w:t>
      </w:r>
      <w:r>
        <w:rPr>
          <w:rFonts w:ascii="宋体" w:hAnsi="宋体" w:cs="宋体" w:hint="eastAsia"/>
          <w:szCs w:val="21"/>
        </w:rPr>
        <w:t>备份投标文件</w:t>
      </w:r>
    </w:p>
    <w:p w14:paraId="011B5A91" w14:textId="77777777" w:rsidR="002F70C2" w:rsidRDefault="002F1509">
      <w:pPr>
        <w:spacing w:line="500" w:lineRule="exact"/>
        <w:ind w:firstLineChars="200" w:firstLine="420"/>
        <w:rPr>
          <w:rFonts w:ascii="宋体" w:hAnsi="宋体" w:cs="宋体"/>
          <w:szCs w:val="21"/>
        </w:rPr>
      </w:pPr>
      <w:r>
        <w:rPr>
          <w:rFonts w:ascii="宋体" w:hAnsi="宋体" w:cs="宋体" w:hint="eastAsia"/>
          <w:bCs/>
          <w:szCs w:val="21"/>
        </w:rPr>
        <w:t>详见“投标人须知前附表”。</w:t>
      </w:r>
    </w:p>
    <w:p w14:paraId="116E1464"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投标文件的提交</w:t>
      </w:r>
    </w:p>
    <w:p w14:paraId="4710FE25" w14:textId="77777777" w:rsidR="002F70C2" w:rsidRDefault="002F1509">
      <w:pPr>
        <w:spacing w:line="500" w:lineRule="exact"/>
        <w:ind w:firstLineChars="200" w:firstLine="420"/>
        <w:rPr>
          <w:rFonts w:ascii="宋体" w:hAnsi="宋体" w:cs="宋体"/>
          <w:b/>
          <w:szCs w:val="21"/>
        </w:rPr>
      </w:pPr>
      <w:bookmarkStart w:id="167" w:name="_21.1投标人必须在“投标人须知中的前附表”规定的投标文件接收时间和投"/>
      <w:bookmarkEnd w:id="167"/>
      <w:r>
        <w:rPr>
          <w:rFonts w:ascii="宋体" w:hAnsi="宋体" w:cs="宋体" w:hint="eastAsia"/>
          <w:bCs/>
          <w:szCs w:val="21"/>
        </w:rPr>
        <w:t>21.1</w:t>
      </w:r>
      <w:r>
        <w:rPr>
          <w:rFonts w:ascii="宋体" w:hAnsi="宋体" w:cs="宋体" w:hint="eastAsia"/>
          <w:bCs/>
          <w:szCs w:val="21"/>
        </w:rPr>
        <w:t>投标人必须在“投标人须知前附表”规定的投标文件接收时间和投标地点提交电子版投标文件。电子投标文件应在制作完成后，在投标截止时间前通过有效数字证书（</w:t>
      </w:r>
      <w:r>
        <w:rPr>
          <w:rFonts w:ascii="宋体" w:hAnsi="宋体" w:cs="宋体" w:hint="eastAsia"/>
          <w:bCs/>
          <w:szCs w:val="21"/>
        </w:rPr>
        <w:t>CA</w:t>
      </w:r>
      <w:r>
        <w:rPr>
          <w:rFonts w:ascii="宋体" w:hAnsi="宋体" w:cs="宋体" w:hint="eastAsia"/>
          <w:bCs/>
          <w:szCs w:val="21"/>
        </w:rPr>
        <w:t>认证锁）进行电子签章、加密，然后通过网络将加密的电子投标文件递交至</w:t>
      </w:r>
      <w:r>
        <w:rPr>
          <w:rFonts w:ascii="宋体" w:hAnsi="宋体" w:cs="宋体" w:hint="eastAsia"/>
          <w:szCs w:val="21"/>
        </w:rPr>
        <w:t>广西政府采购云平台</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
          <w:szCs w:val="21"/>
        </w:rPr>
        <w:t xml:space="preserve"> </w:t>
      </w:r>
    </w:p>
    <w:p w14:paraId="71F2B129"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21.2</w:t>
      </w:r>
      <w:r>
        <w:rPr>
          <w:rFonts w:ascii="宋体" w:hAnsi="宋体" w:cs="宋体" w:hint="eastAsia"/>
          <w:b/>
          <w:szCs w:val="21"/>
        </w:rPr>
        <w:t>未在规定时间内提交或者未按照招标文件要求密封或者标记的电子投标文件，</w:t>
      </w:r>
      <w:r>
        <w:rPr>
          <w:rFonts w:ascii="宋体" w:hAnsi="宋体" w:cs="宋体" w:hint="eastAsia"/>
          <w:b/>
          <w:szCs w:val="21"/>
        </w:rPr>
        <w:t>广西政府采购云平台将拒收。</w:t>
      </w:r>
    </w:p>
    <w:p w14:paraId="068360A4"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lastRenderedPageBreak/>
        <w:t>21.3</w:t>
      </w:r>
      <w:r>
        <w:rPr>
          <w:rFonts w:ascii="宋体" w:hAnsi="宋体" w:cs="宋体" w:hint="eastAsia"/>
          <w:bCs/>
          <w:szCs w:val="21"/>
        </w:rPr>
        <w:t>电子版投标文件提交方式见“招标公告”</w:t>
      </w:r>
      <w:r>
        <w:rPr>
          <w:rFonts w:ascii="宋体" w:hAnsi="宋体" w:cs="宋体" w:hint="eastAsia"/>
          <w:bCs/>
          <w:szCs w:val="21"/>
        </w:rPr>
        <w:t xml:space="preserve"> </w:t>
      </w:r>
      <w:r>
        <w:rPr>
          <w:rFonts w:ascii="宋体" w:hAnsi="宋体" w:cs="宋体" w:hint="eastAsia"/>
          <w:bCs/>
          <w:szCs w:val="21"/>
        </w:rPr>
        <w:t>。</w:t>
      </w:r>
    </w:p>
    <w:p w14:paraId="791F3909"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 xml:space="preserve">22. </w:t>
      </w:r>
      <w:r>
        <w:rPr>
          <w:rFonts w:ascii="宋体" w:hAnsi="宋体" w:cs="宋体" w:hint="eastAsia"/>
          <w:szCs w:val="21"/>
        </w:rPr>
        <w:t>投标文件的补充、修改、撤回</w:t>
      </w:r>
      <w:bookmarkStart w:id="168" w:name="_Toc254970543"/>
      <w:bookmarkStart w:id="169" w:name="_Toc254970684"/>
    </w:p>
    <w:p w14:paraId="3DDBF6B8"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 xml:space="preserve">22.1 </w:t>
      </w:r>
      <w:r>
        <w:rPr>
          <w:rFonts w:ascii="宋体" w:hAnsi="宋体" w:cs="宋体" w:hint="eastAsia"/>
          <w:szCs w:val="21"/>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3A94D2C7" w14:textId="77777777" w:rsidR="002F70C2" w:rsidRDefault="002F1509">
      <w:pPr>
        <w:pStyle w:val="23"/>
        <w:spacing w:before="0" w:line="500" w:lineRule="exact"/>
        <w:ind w:firstLine="420"/>
        <w:rPr>
          <w:rFonts w:ascii="宋体" w:hAnsi="宋体" w:cs="宋体"/>
          <w:sz w:val="21"/>
          <w:szCs w:val="21"/>
        </w:rPr>
      </w:pPr>
      <w:r>
        <w:rPr>
          <w:rFonts w:ascii="宋体" w:hAnsi="宋体" w:cs="宋体" w:hint="eastAsia"/>
          <w:sz w:val="21"/>
          <w:szCs w:val="21"/>
        </w:rPr>
        <w:t>22.2</w:t>
      </w:r>
      <w:r>
        <w:rPr>
          <w:rFonts w:ascii="宋体" w:hAnsi="宋体" w:cs="宋体" w:hint="eastAsia"/>
          <w:sz w:val="21"/>
          <w:szCs w:val="21"/>
        </w:rPr>
        <w:t>广西政府采购云平台收到投标文件，将妥善保存并即时向投标人发出确认回执通知。在投标截止时间前，除投标人补充、修改或者撤回投标文件外，任何单位和个人不得解密或提取投标文件。</w:t>
      </w:r>
    </w:p>
    <w:bookmarkEnd w:id="168"/>
    <w:bookmarkEnd w:id="169"/>
    <w:p w14:paraId="7A66DF47" w14:textId="77777777" w:rsidR="002F70C2" w:rsidRDefault="002F70C2">
      <w:pPr>
        <w:pStyle w:val="ac"/>
      </w:pPr>
    </w:p>
    <w:p w14:paraId="57908F77" w14:textId="77777777" w:rsidR="002F70C2" w:rsidRDefault="002F70C2">
      <w:pPr>
        <w:pStyle w:val="a8"/>
        <w:snapToGrid w:val="0"/>
        <w:spacing w:line="400" w:lineRule="exact"/>
        <w:ind w:firstLine="739"/>
        <w:rPr>
          <w:rFonts w:hAnsi="宋体" w:cs="宋体"/>
          <w:snapToGrid w:val="0"/>
          <w:sz w:val="21"/>
          <w:szCs w:val="21"/>
        </w:rPr>
      </w:pPr>
    </w:p>
    <w:p w14:paraId="5FDCBEFD" w14:textId="77777777" w:rsidR="002F70C2" w:rsidRDefault="002F70C2">
      <w:pPr>
        <w:pStyle w:val="a8"/>
        <w:snapToGrid w:val="0"/>
        <w:spacing w:line="400" w:lineRule="exact"/>
        <w:ind w:firstLine="739"/>
        <w:rPr>
          <w:rFonts w:hAnsi="宋体" w:cs="宋体"/>
          <w:snapToGrid w:val="0"/>
          <w:sz w:val="21"/>
          <w:szCs w:val="21"/>
        </w:rPr>
      </w:pPr>
    </w:p>
    <w:p w14:paraId="3297EC4B" w14:textId="77777777" w:rsidR="002F70C2" w:rsidRDefault="002F1509">
      <w:pPr>
        <w:pStyle w:val="3"/>
        <w:keepNext w:val="0"/>
        <w:keepLines w:val="0"/>
        <w:spacing w:line="400" w:lineRule="exact"/>
        <w:jc w:val="center"/>
        <w:rPr>
          <w:rFonts w:ascii="宋体" w:hAnsi="宋体" w:cs="宋体"/>
        </w:rPr>
      </w:pPr>
      <w:bookmarkStart w:id="170" w:name="_Toc254970685"/>
      <w:bookmarkStart w:id="171" w:name="_Toc20797"/>
      <w:bookmarkStart w:id="172" w:name="_Toc20871"/>
      <w:bookmarkStart w:id="173" w:name="_Toc6762"/>
      <w:bookmarkStart w:id="174" w:name="_Toc20620"/>
      <w:bookmarkStart w:id="175" w:name="_Toc254970544"/>
      <w:bookmarkStart w:id="176" w:name="_Toc13173"/>
      <w:r>
        <w:rPr>
          <w:rFonts w:ascii="宋体" w:hAnsi="宋体" w:cs="宋体" w:hint="eastAsia"/>
        </w:rPr>
        <w:t>四、开</w:t>
      </w:r>
      <w:r>
        <w:rPr>
          <w:rFonts w:ascii="宋体" w:hAnsi="宋体" w:cs="宋体" w:hint="eastAsia"/>
        </w:rPr>
        <w:t xml:space="preserve">    </w:t>
      </w:r>
      <w:r>
        <w:rPr>
          <w:rFonts w:ascii="宋体" w:hAnsi="宋体" w:cs="宋体" w:hint="eastAsia"/>
        </w:rPr>
        <w:t>标</w:t>
      </w:r>
      <w:bookmarkEnd w:id="170"/>
      <w:bookmarkEnd w:id="171"/>
      <w:bookmarkEnd w:id="172"/>
      <w:bookmarkEnd w:id="173"/>
      <w:bookmarkEnd w:id="174"/>
      <w:bookmarkEnd w:id="175"/>
      <w:bookmarkEnd w:id="176"/>
    </w:p>
    <w:p w14:paraId="0950C0CE" w14:textId="77777777" w:rsidR="002F70C2" w:rsidRDefault="002F1509">
      <w:pPr>
        <w:spacing w:line="500" w:lineRule="exact"/>
        <w:ind w:firstLineChars="200" w:firstLine="420"/>
        <w:rPr>
          <w:rFonts w:ascii="宋体" w:hAnsi="宋体" w:cs="宋体"/>
          <w:szCs w:val="21"/>
        </w:rPr>
      </w:pPr>
      <w:bookmarkStart w:id="177" w:name="_23.开标时间和地点"/>
      <w:bookmarkEnd w:id="177"/>
      <w:r>
        <w:rPr>
          <w:rFonts w:ascii="宋体" w:hAnsi="宋体" w:cs="宋体" w:hint="eastAsia"/>
          <w:szCs w:val="21"/>
        </w:rPr>
        <w:t>23.</w:t>
      </w:r>
      <w:r>
        <w:rPr>
          <w:rFonts w:ascii="宋体" w:hAnsi="宋体" w:cs="宋体" w:hint="eastAsia"/>
          <w:szCs w:val="21"/>
        </w:rPr>
        <w:t>开标时间和地点</w:t>
      </w:r>
    </w:p>
    <w:p w14:paraId="7A016437" w14:textId="77777777" w:rsidR="002F70C2" w:rsidRDefault="002F1509">
      <w:pPr>
        <w:pStyle w:val="23"/>
        <w:spacing w:before="0" w:line="500" w:lineRule="exact"/>
        <w:ind w:firstLine="420"/>
        <w:rPr>
          <w:rFonts w:ascii="宋体" w:hAnsi="宋体" w:cs="宋体"/>
          <w:sz w:val="21"/>
          <w:szCs w:val="21"/>
        </w:rPr>
      </w:pPr>
      <w:r>
        <w:rPr>
          <w:rFonts w:ascii="宋体" w:hAnsi="宋体" w:cs="宋体" w:hint="eastAsia"/>
          <w:sz w:val="21"/>
          <w:szCs w:val="21"/>
        </w:rPr>
        <w:t>23.1</w:t>
      </w:r>
      <w:r>
        <w:rPr>
          <w:rFonts w:ascii="宋体" w:hAnsi="宋体" w:cs="宋体" w:hint="eastAsia"/>
          <w:sz w:val="21"/>
          <w:szCs w:val="21"/>
        </w:rPr>
        <w:t>开标时间及地点详见“投标人须知前附表”</w:t>
      </w:r>
    </w:p>
    <w:p w14:paraId="226E99D4"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23.2</w:t>
      </w:r>
      <w:r>
        <w:rPr>
          <w:rFonts w:ascii="宋体" w:hAnsi="宋体" w:cs="宋体" w:hint="eastAsia"/>
          <w:szCs w:val="21"/>
        </w:rPr>
        <w:t>如</w:t>
      </w:r>
      <w:r>
        <w:rPr>
          <w:rFonts w:ascii="宋体" w:hAnsi="宋体" w:cs="宋体" w:hint="eastAsia"/>
          <w:bCs/>
          <w:szCs w:val="21"/>
        </w:rPr>
        <w:t>投标人成功解密投标文件，但未在</w:t>
      </w:r>
      <w:r>
        <w:rPr>
          <w:rFonts w:ascii="宋体" w:hAnsi="宋体" w:cs="宋体" w:hint="eastAsia"/>
          <w:szCs w:val="21"/>
        </w:rPr>
        <w:t>广西政府采购云平台</w:t>
      </w:r>
      <w:r>
        <w:rPr>
          <w:rFonts w:ascii="宋体" w:hAnsi="宋体" w:cs="宋体" w:hint="eastAsia"/>
          <w:bCs/>
          <w:szCs w:val="21"/>
        </w:rPr>
        <w:t>电子开标大厅参加开标的，视同认可开标过程和结果，</w:t>
      </w:r>
      <w:r>
        <w:rPr>
          <w:rFonts w:ascii="宋体" w:hAnsi="宋体" w:cs="宋体" w:hint="eastAsia"/>
          <w:szCs w:val="21"/>
        </w:rPr>
        <w:t>由此产生的后果由投标人自行负责。</w:t>
      </w:r>
      <w:r>
        <w:rPr>
          <w:rFonts w:ascii="宋体" w:hAnsi="宋体" w:cs="宋体" w:hint="eastAsia"/>
          <w:szCs w:val="21"/>
        </w:rPr>
        <w:t xml:space="preserve"> </w:t>
      </w:r>
      <w:r>
        <w:rPr>
          <w:rFonts w:ascii="宋体" w:hAnsi="宋体" w:cs="宋体" w:hint="eastAsia"/>
          <w:szCs w:val="21"/>
        </w:rPr>
        <w:t>投标人不足</w:t>
      </w:r>
      <w:r>
        <w:rPr>
          <w:rFonts w:ascii="宋体" w:hAnsi="宋体" w:cs="宋体" w:hint="eastAsia"/>
          <w:szCs w:val="21"/>
        </w:rPr>
        <w:t>3</w:t>
      </w:r>
      <w:r>
        <w:rPr>
          <w:rFonts w:ascii="宋体" w:hAnsi="宋体" w:cs="宋体" w:hint="eastAsia"/>
          <w:szCs w:val="21"/>
        </w:rPr>
        <w:t>家的，不得开标。</w:t>
      </w:r>
    </w:p>
    <w:p w14:paraId="081019A2"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开标程序</w:t>
      </w:r>
    </w:p>
    <w:p w14:paraId="6CB4177E"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24.1</w:t>
      </w:r>
      <w:r>
        <w:rPr>
          <w:rFonts w:ascii="宋体" w:hAnsi="宋体" w:cs="宋体" w:hint="eastAsia"/>
          <w:szCs w:val="21"/>
        </w:rPr>
        <w:t>开标形式：</w:t>
      </w:r>
    </w:p>
    <w:p w14:paraId="53F62D17" w14:textId="77777777" w:rsidR="002F70C2" w:rsidRDefault="002F1509">
      <w:pPr>
        <w:autoSpaceDE w:val="0"/>
        <w:autoSpaceDN w:val="0"/>
        <w:adjustRightInd w:val="0"/>
        <w:spacing w:line="500" w:lineRule="exact"/>
        <w:ind w:firstLineChars="200" w:firstLine="420"/>
        <w:rPr>
          <w:rFonts w:ascii="宋体" w:hAnsi="宋体" w:cs="宋体"/>
          <w:bCs/>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bCs/>
          <w:szCs w:val="21"/>
        </w:rPr>
        <w:t>开标的准备工作由采购代理机构负责落实，采购代理机构必须基于</w:t>
      </w:r>
      <w:r>
        <w:rPr>
          <w:rFonts w:ascii="宋体" w:hAnsi="宋体" w:cs="宋体" w:hint="eastAsia"/>
          <w:szCs w:val="21"/>
        </w:rPr>
        <w:t>广西政府采购云平台</w:t>
      </w:r>
      <w:r>
        <w:rPr>
          <w:rFonts w:ascii="宋体" w:hAnsi="宋体" w:cs="宋体" w:hint="eastAsia"/>
          <w:bCs/>
          <w:szCs w:val="21"/>
        </w:rPr>
        <w:t>依法抽取评审专家，如采购代理机构未按规定抽取专家的，视为本次开评标无效，应当重新采购；</w:t>
      </w:r>
    </w:p>
    <w:p w14:paraId="262CAFFC" w14:textId="77777777" w:rsidR="002F70C2" w:rsidRDefault="002F1509">
      <w:pPr>
        <w:autoSpaceDE w:val="0"/>
        <w:autoSpaceDN w:val="0"/>
        <w:adjustRightInd w:val="0"/>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）采购代理机构将按照招标文件规定的时间通过</w:t>
      </w:r>
      <w:r>
        <w:rPr>
          <w:rFonts w:ascii="宋体" w:hAnsi="宋体" w:cs="宋体" w:hint="eastAsia"/>
          <w:szCs w:val="21"/>
        </w:rPr>
        <w:t>广西政府采购云平台</w:t>
      </w:r>
      <w:r>
        <w:rPr>
          <w:rFonts w:ascii="宋体" w:hAnsi="宋体" w:cs="宋体" w:hint="eastAsia"/>
          <w:bCs/>
          <w:szCs w:val="21"/>
        </w:rPr>
        <w:t>组织线上开标活动、开启投</w:t>
      </w:r>
      <w:r>
        <w:rPr>
          <w:rFonts w:ascii="宋体" w:hAnsi="宋体" w:cs="宋体" w:hint="eastAsia"/>
          <w:bCs/>
          <w:szCs w:val="21"/>
        </w:rPr>
        <w:t>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B682E37"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24.2</w:t>
      </w:r>
      <w:r>
        <w:rPr>
          <w:rFonts w:ascii="宋体" w:hAnsi="宋体" w:cs="宋体" w:hint="eastAsia"/>
          <w:szCs w:val="21"/>
        </w:rPr>
        <w:t>开标程序：</w:t>
      </w:r>
    </w:p>
    <w:p w14:paraId="06C1BB64" w14:textId="77777777" w:rsidR="002F70C2" w:rsidRDefault="002F1509">
      <w:pPr>
        <w:pStyle w:val="a4"/>
        <w:spacing w:line="500" w:lineRule="exact"/>
        <w:ind w:firstLineChars="200" w:firstLine="420"/>
        <w:rPr>
          <w:rFonts w:ascii="宋体" w:hAnsi="宋体" w:cs="宋体"/>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w:t>
      </w:r>
      <w:r>
        <w:rPr>
          <w:rFonts w:ascii="宋体" w:hAnsi="宋体" w:cs="宋体" w:hint="eastAsia"/>
          <w:b/>
          <w:szCs w:val="21"/>
        </w:rPr>
        <w:t>解密电子投标文件。</w:t>
      </w:r>
      <w:r>
        <w:rPr>
          <w:rFonts w:ascii="宋体" w:hAnsi="宋体" w:cs="宋体" w:hint="eastAsia"/>
          <w:szCs w:val="21"/>
        </w:rPr>
        <w:t>广西政府采购云平</w:t>
      </w:r>
      <w:r>
        <w:rPr>
          <w:rFonts w:ascii="宋体" w:hAnsi="宋体" w:cs="宋体" w:hint="eastAsia"/>
          <w:bCs/>
          <w:szCs w:val="21"/>
        </w:rPr>
        <w:t>台</w:t>
      </w:r>
      <w:r>
        <w:rPr>
          <w:rFonts w:ascii="宋体" w:hAnsi="宋体" w:cs="宋体"/>
          <w:bCs/>
          <w:szCs w:val="21"/>
        </w:rPr>
        <w:t>按开标时间自动提取所有投</w:t>
      </w:r>
      <w:r>
        <w:rPr>
          <w:rFonts w:ascii="宋体" w:hAnsi="宋体" w:cs="仿宋"/>
          <w:kern w:val="1"/>
          <w:szCs w:val="21"/>
        </w:rPr>
        <w:t>标文件。采购代理机构依托</w:t>
      </w:r>
      <w:r>
        <w:rPr>
          <w:rFonts w:ascii="宋体" w:hAnsi="宋体" w:cs="宋体" w:hint="eastAsia"/>
          <w:szCs w:val="21"/>
        </w:rPr>
        <w:t>广西政府采购云平台</w:t>
      </w:r>
      <w:r>
        <w:rPr>
          <w:rFonts w:ascii="宋体" w:hAnsi="宋体" w:cs="宋体"/>
          <w:kern w:val="1"/>
          <w:szCs w:val="21"/>
        </w:rPr>
        <w:t>向各投标人发出电子加密投标文件【开始解密】通知，由投标人</w:t>
      </w:r>
      <w:r>
        <w:rPr>
          <w:rFonts w:ascii="宋体" w:hAnsi="宋体" w:cs="宋体" w:hint="eastAsia"/>
          <w:kern w:val="1"/>
          <w:szCs w:val="21"/>
        </w:rPr>
        <w:t>在</w:t>
      </w:r>
      <w:r>
        <w:rPr>
          <w:rFonts w:ascii="宋体" w:hAnsi="宋体" w:cs="宋体"/>
          <w:kern w:val="1"/>
          <w:szCs w:val="21"/>
        </w:rPr>
        <w:t>规定的时间内自行</w:t>
      </w:r>
      <w:r>
        <w:rPr>
          <w:rFonts w:ascii="宋体" w:hAnsi="宋体" w:cs="宋体" w:hint="eastAsia"/>
          <w:kern w:val="1"/>
          <w:szCs w:val="21"/>
        </w:rPr>
        <w:t>将</w:t>
      </w:r>
      <w:r>
        <w:rPr>
          <w:rFonts w:ascii="宋体" w:hAnsi="宋体" w:cs="宋体"/>
          <w:kern w:val="1"/>
          <w:szCs w:val="21"/>
        </w:rPr>
        <w:t>投标文件</w:t>
      </w:r>
      <w:r>
        <w:rPr>
          <w:rFonts w:ascii="宋体" w:hAnsi="宋体" w:cs="宋体" w:hint="eastAsia"/>
          <w:kern w:val="1"/>
          <w:szCs w:val="21"/>
        </w:rPr>
        <w:t>在线</w:t>
      </w:r>
      <w:r>
        <w:rPr>
          <w:rFonts w:ascii="宋体" w:hAnsi="宋体" w:cs="宋体"/>
          <w:kern w:val="1"/>
          <w:szCs w:val="21"/>
        </w:rPr>
        <w:t>解密。投标人的法定代表人或其委托代理人</w:t>
      </w:r>
      <w:r>
        <w:rPr>
          <w:rFonts w:ascii="宋体" w:hAnsi="宋体" w:cs="宋体"/>
          <w:b/>
          <w:kern w:val="1"/>
          <w:szCs w:val="21"/>
        </w:rPr>
        <w:t>须携带加密时所用的</w:t>
      </w:r>
      <w:r>
        <w:rPr>
          <w:rFonts w:ascii="宋体" w:hAnsi="宋体" w:cs="宋体"/>
          <w:b/>
          <w:kern w:val="1"/>
          <w:szCs w:val="21"/>
        </w:rPr>
        <w:t>CA</w:t>
      </w:r>
      <w:r>
        <w:rPr>
          <w:rFonts w:ascii="宋体" w:hAnsi="宋体" w:cs="宋体"/>
          <w:b/>
          <w:kern w:val="1"/>
          <w:szCs w:val="21"/>
        </w:rPr>
        <w:t>锁准时登录到广西政府采购云平台电子开标大厅签到并对电子投标文件</w:t>
      </w:r>
      <w:r>
        <w:rPr>
          <w:rFonts w:ascii="宋体" w:hAnsi="宋体" w:cs="宋体" w:hint="eastAsia"/>
          <w:b/>
          <w:kern w:val="1"/>
          <w:szCs w:val="21"/>
        </w:rPr>
        <w:t>在线</w:t>
      </w:r>
      <w:r>
        <w:rPr>
          <w:rFonts w:ascii="宋体" w:hAnsi="宋体" w:cs="宋体"/>
          <w:b/>
          <w:kern w:val="1"/>
          <w:szCs w:val="21"/>
        </w:rPr>
        <w:t>解密</w:t>
      </w:r>
      <w:r>
        <w:rPr>
          <w:rFonts w:ascii="宋体" w:hAnsi="宋体" w:cs="宋体"/>
          <w:kern w:val="1"/>
          <w:szCs w:val="21"/>
        </w:rPr>
        <w:t>。</w:t>
      </w:r>
      <w:r>
        <w:rPr>
          <w:rFonts w:ascii="宋体" w:hAnsi="宋体" w:cs="仿宋"/>
          <w:kern w:val="1"/>
          <w:szCs w:val="21"/>
        </w:rPr>
        <w:t>投标文件未按时解密</w:t>
      </w:r>
      <w:r>
        <w:rPr>
          <w:rFonts w:ascii="宋体" w:hAnsi="宋体" w:cs="宋体"/>
          <w:kern w:val="1"/>
          <w:szCs w:val="21"/>
        </w:rPr>
        <w:t>的，</w:t>
      </w:r>
      <w:r>
        <w:rPr>
          <w:rFonts w:ascii="宋体" w:hAnsi="宋体" w:cs="宋体"/>
          <w:b/>
          <w:kern w:val="1"/>
          <w:szCs w:val="21"/>
        </w:rPr>
        <w:t>均视为无效投标。</w:t>
      </w:r>
    </w:p>
    <w:p w14:paraId="513EA2C6"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（解密</w:t>
      </w:r>
      <w:r>
        <w:rPr>
          <w:rFonts w:hAnsi="宋体" w:cs="宋体" w:hint="eastAsia"/>
          <w:bCs/>
          <w:szCs w:val="21"/>
        </w:rPr>
        <w:t>异常情况处理：详见本章</w:t>
      </w:r>
      <w:r>
        <w:rPr>
          <w:rFonts w:hAnsi="宋体" w:cs="宋体" w:hint="eastAsia"/>
          <w:szCs w:val="21"/>
        </w:rPr>
        <w:t xml:space="preserve">29.3 </w:t>
      </w:r>
      <w:r>
        <w:rPr>
          <w:rFonts w:hAnsi="宋体" w:cs="宋体" w:hint="eastAsia"/>
          <w:szCs w:val="21"/>
        </w:rPr>
        <w:t>电子交易活动的中止。）</w:t>
      </w:r>
    </w:p>
    <w:p w14:paraId="6AF76FA7"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b/>
          <w:szCs w:val="21"/>
        </w:rPr>
        <w:t>电子唱标。</w:t>
      </w:r>
      <w:r>
        <w:rPr>
          <w:rFonts w:ascii="宋体" w:hAnsi="宋体" w:cs="宋体" w:hint="eastAsia"/>
          <w:szCs w:val="21"/>
        </w:rPr>
        <w:t>投标文件解密结束，各投标人报价均在广西政府采购云平台远程不见面开标大厅展</w:t>
      </w:r>
      <w:r>
        <w:rPr>
          <w:rFonts w:ascii="宋体" w:hAnsi="宋体" w:cs="宋体" w:hint="eastAsia"/>
          <w:szCs w:val="21"/>
        </w:rPr>
        <w:lastRenderedPageBreak/>
        <w:t>示；</w:t>
      </w:r>
    </w:p>
    <w:p w14:paraId="31833ED3"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）开标过程由采购代理机构如实记录，并电子留痕，由参加电子开标的各投标人代表对电子开标记录在开标记录公布后</w:t>
      </w:r>
      <w:r>
        <w:rPr>
          <w:rFonts w:ascii="宋体" w:hAnsi="宋体" w:cs="宋体" w:hint="eastAsia"/>
          <w:bCs/>
          <w:szCs w:val="21"/>
        </w:rPr>
        <w:t>15</w:t>
      </w:r>
      <w:r>
        <w:rPr>
          <w:rFonts w:ascii="宋体" w:hAnsi="宋体" w:cs="宋体" w:hint="eastAsia"/>
          <w:bCs/>
          <w:szCs w:val="21"/>
        </w:rPr>
        <w:t>分钟内进行当场校核及勘误，并线上确认，未确认的视同认可开标结果。</w:t>
      </w:r>
    </w:p>
    <w:p w14:paraId="130DE086"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）投标人代表对开标过程和开标记录有疑义，</w:t>
      </w:r>
      <w:r>
        <w:rPr>
          <w:rFonts w:ascii="宋体" w:hAnsi="宋体" w:cs="宋体" w:hint="eastAsia"/>
          <w:bCs/>
          <w:szCs w:val="21"/>
        </w:rPr>
        <w:t>以及认为采购人、采购代理机构相关工作人员有需要回避的情形的，应当场提出在线询问或者回避申请。采购人、采购代理机构对投标人代表提出的询问或者回避申请应当及时处理。</w:t>
      </w:r>
    </w:p>
    <w:p w14:paraId="166B2D2E"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）开标结束。</w:t>
      </w:r>
    </w:p>
    <w:p w14:paraId="28B0EF8A" w14:textId="77777777" w:rsidR="002F70C2" w:rsidRDefault="002F1509">
      <w:pPr>
        <w:pStyle w:val="aa"/>
        <w:snapToGrid w:val="0"/>
        <w:spacing w:line="500" w:lineRule="exact"/>
        <w:ind w:firstLineChars="200" w:firstLine="422"/>
        <w:rPr>
          <w:rFonts w:hAnsi="宋体" w:cs="宋体"/>
          <w:szCs w:val="21"/>
        </w:rPr>
      </w:pPr>
      <w:r>
        <w:rPr>
          <w:rFonts w:hAnsi="宋体" w:cs="宋体" w:hint="eastAsia"/>
          <w:b/>
          <w:bCs/>
          <w:szCs w:val="21"/>
        </w:rPr>
        <w:t>特别说明：</w:t>
      </w:r>
      <w:r>
        <w:rPr>
          <w:rFonts w:hAnsi="宋体" w:cs="宋体" w:hint="eastAsia"/>
          <w:szCs w:val="21"/>
        </w:rPr>
        <w:t>如遇广西政府采购云平台电子化开标或评审程序调整的，按调整后执行。</w:t>
      </w:r>
    </w:p>
    <w:p w14:paraId="26E252F5" w14:textId="77777777" w:rsidR="002F70C2" w:rsidRDefault="002F70C2">
      <w:pPr>
        <w:pStyle w:val="aa"/>
        <w:snapToGrid w:val="0"/>
        <w:spacing w:line="400" w:lineRule="exact"/>
        <w:ind w:leftChars="228" w:left="689" w:hangingChars="100" w:hanging="210"/>
        <w:rPr>
          <w:rFonts w:hAnsi="宋体" w:cs="宋体"/>
        </w:rPr>
      </w:pPr>
    </w:p>
    <w:p w14:paraId="539541F7" w14:textId="77777777" w:rsidR="002F70C2" w:rsidRDefault="002F1509">
      <w:pPr>
        <w:pStyle w:val="3"/>
        <w:keepNext w:val="0"/>
        <w:keepLines w:val="0"/>
        <w:spacing w:line="400" w:lineRule="exact"/>
        <w:jc w:val="center"/>
        <w:rPr>
          <w:rFonts w:ascii="宋体" w:hAnsi="宋体" w:cs="宋体"/>
        </w:rPr>
      </w:pPr>
      <w:bookmarkStart w:id="178" w:name="_Toc29757"/>
      <w:bookmarkStart w:id="179" w:name="_Toc30961"/>
      <w:bookmarkStart w:id="180" w:name="_Toc10935"/>
      <w:bookmarkStart w:id="181" w:name="_Toc29347"/>
      <w:bookmarkStart w:id="182" w:name="_Toc31687"/>
      <w:r>
        <w:rPr>
          <w:rFonts w:ascii="宋体" w:hAnsi="宋体" w:cs="宋体" w:hint="eastAsia"/>
        </w:rPr>
        <w:t>五、资格审查</w:t>
      </w:r>
      <w:bookmarkEnd w:id="178"/>
      <w:bookmarkEnd w:id="179"/>
      <w:bookmarkEnd w:id="180"/>
      <w:bookmarkEnd w:id="181"/>
      <w:bookmarkEnd w:id="182"/>
    </w:p>
    <w:p w14:paraId="20108D14" w14:textId="77777777" w:rsidR="002F70C2" w:rsidRDefault="002F1509">
      <w:pPr>
        <w:pStyle w:val="5"/>
        <w:keepNext w:val="0"/>
        <w:keepLines w:val="0"/>
        <w:spacing w:before="0" w:after="0" w:line="500" w:lineRule="exact"/>
        <w:ind w:firstLineChars="200" w:firstLine="422"/>
        <w:rPr>
          <w:rFonts w:ascii="宋体" w:hAnsi="宋体" w:cs="宋体"/>
          <w:sz w:val="21"/>
          <w:szCs w:val="21"/>
        </w:rPr>
      </w:pPr>
      <w:r>
        <w:rPr>
          <w:rFonts w:ascii="宋体" w:hAnsi="宋体" w:cs="宋体" w:hint="eastAsia"/>
          <w:sz w:val="21"/>
          <w:szCs w:val="21"/>
        </w:rPr>
        <w:t>25.</w:t>
      </w:r>
      <w:r>
        <w:rPr>
          <w:rFonts w:ascii="宋体" w:hAnsi="宋体" w:cs="宋体" w:hint="eastAsia"/>
          <w:sz w:val="21"/>
          <w:szCs w:val="21"/>
        </w:rPr>
        <w:t>资格审查</w:t>
      </w:r>
    </w:p>
    <w:p w14:paraId="360104C5"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25.1</w:t>
      </w:r>
      <w:r>
        <w:rPr>
          <w:rFonts w:ascii="宋体" w:hAnsi="宋体" w:cs="宋体" w:hint="eastAsia"/>
          <w:b/>
          <w:bCs/>
          <w:szCs w:val="21"/>
        </w:rPr>
        <w:t>开标结束后，采购人或采购代理机构依法通过电子投标文件对投标人的资格进行线上审查。</w:t>
      </w:r>
    </w:p>
    <w:p w14:paraId="6020BE80"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25.2</w:t>
      </w:r>
      <w:r>
        <w:rPr>
          <w:rFonts w:ascii="宋体" w:hAnsi="宋体" w:cs="宋体" w:hint="eastAsia"/>
          <w:szCs w:val="21"/>
        </w:rPr>
        <w:t>资格审查标准为本“招标文件”中“投标人须知前附表”</w:t>
      </w:r>
      <w:r>
        <w:rPr>
          <w:rFonts w:ascii="宋体" w:hAnsi="宋体" w:cs="宋体" w:hint="eastAsia"/>
          <w:szCs w:val="21"/>
        </w:rPr>
        <w:t>13.1</w:t>
      </w:r>
      <w:r>
        <w:rPr>
          <w:rFonts w:ascii="宋体" w:hAnsi="宋体" w:cs="宋体" w:hint="eastAsia"/>
          <w:szCs w:val="21"/>
        </w:rPr>
        <w:t>点载明对投标人资格要求的条件。本项目资格审查采用合格制，凡符合招标文件规定的投标人资格要求的投标人均通过资格审查。</w:t>
      </w:r>
    </w:p>
    <w:p w14:paraId="63391288" w14:textId="77777777" w:rsidR="002F70C2" w:rsidRDefault="002F1509">
      <w:pPr>
        <w:spacing w:line="500" w:lineRule="exact"/>
        <w:ind w:firstLineChars="200" w:firstLine="422"/>
        <w:rPr>
          <w:rFonts w:ascii="宋体" w:hAnsi="宋体" w:cs="宋体"/>
          <w:b/>
          <w:bCs/>
          <w:szCs w:val="21"/>
        </w:rPr>
      </w:pPr>
      <w:bookmarkStart w:id="183" w:name="_25.3_投标人有下列情形之一的，资格审查不通过而导致其投标无效："/>
      <w:bookmarkEnd w:id="183"/>
      <w:r>
        <w:rPr>
          <w:rFonts w:ascii="宋体" w:hAnsi="宋体" w:cs="宋体" w:hint="eastAsia"/>
          <w:b/>
          <w:bCs/>
          <w:szCs w:val="21"/>
        </w:rPr>
        <w:t>25.3</w:t>
      </w:r>
      <w:r>
        <w:rPr>
          <w:rFonts w:ascii="宋体" w:hAnsi="宋体" w:cs="宋体" w:hint="eastAsia"/>
          <w:b/>
          <w:bCs/>
          <w:szCs w:val="21"/>
        </w:rPr>
        <w:t>投标人有下列情形之一的，资格审查不通过，作无效投标处理：</w:t>
      </w:r>
    </w:p>
    <w:p w14:paraId="1F88EA0A" w14:textId="77777777" w:rsidR="002F70C2" w:rsidRDefault="002F1509">
      <w:pPr>
        <w:spacing w:line="500" w:lineRule="exact"/>
        <w:ind w:firstLineChars="200" w:firstLine="420"/>
        <w:rPr>
          <w:rFonts w:ascii="宋体" w:hAnsi="宋体" w:cs="宋体"/>
          <w:szCs w:val="21"/>
        </w:rPr>
      </w:pPr>
      <w:r>
        <w:rPr>
          <w:rFonts w:ascii="宋体" w:hAnsi="宋体" w:hint="eastAsia"/>
          <w:szCs w:val="21"/>
        </w:rPr>
        <w:t>（</w:t>
      </w:r>
      <w:r>
        <w:rPr>
          <w:rFonts w:ascii="宋体" w:hAnsi="宋体" w:hint="eastAsia"/>
          <w:szCs w:val="21"/>
        </w:rPr>
        <w:t>1</w:t>
      </w:r>
      <w:r>
        <w:rPr>
          <w:rFonts w:ascii="宋体" w:hAnsi="宋体" w:hint="eastAsia"/>
          <w:szCs w:val="21"/>
        </w:rPr>
        <w:t>）不具备招标文件中规定的资格要求的；（注：其中信用查询规则见“投标人须知前附表”，</w:t>
      </w:r>
      <w:r>
        <w:rPr>
          <w:rFonts w:ascii="宋体" w:hAnsi="宋体" w:cs="宋体" w:hint="eastAsia"/>
          <w:szCs w:val="21"/>
        </w:rPr>
        <w:t>广西政府采购云平台</w:t>
      </w:r>
      <w:r>
        <w:rPr>
          <w:rFonts w:ascii="宋体" w:hAnsi="宋体" w:hint="eastAsia"/>
          <w:szCs w:val="21"/>
        </w:rPr>
        <w:t>已与“信用中国”平台做接口，</w:t>
      </w:r>
      <w:r>
        <w:rPr>
          <w:rFonts w:ascii="宋体" w:hAnsi="宋体" w:cs="宋体" w:hint="eastAsia"/>
          <w:szCs w:val="21"/>
        </w:rPr>
        <w:t>采购人或者采购代理机构可直接在线查询）</w:t>
      </w:r>
    </w:p>
    <w:p w14:paraId="6287340F"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）投标文件未提供任一项“投标人须知前附表”资格证明文件规定的“必须提供”的文件资料的；</w:t>
      </w:r>
    </w:p>
    <w:p w14:paraId="77E506A7"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）投标文件提供的资格证明文件出现任一项不符合“投标人须知前附表”资格证明文件规定的“必须提供”的文件资料要求或者无效的。</w:t>
      </w:r>
    </w:p>
    <w:p w14:paraId="283D2164" w14:textId="77777777" w:rsidR="002F70C2" w:rsidRDefault="002F1509">
      <w:pPr>
        <w:pStyle w:val="ac"/>
        <w:spacing w:line="50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）同一合同项下的不同供应商，单位负责人为同一人或者存在直接控股、管理关系的；为本项目提供过整体设计、规范编制或者项目管理、监理、检测等服务的。</w:t>
      </w:r>
    </w:p>
    <w:p w14:paraId="4C36C262" w14:textId="77777777" w:rsidR="002F70C2" w:rsidRDefault="002F1509">
      <w:pPr>
        <w:pStyle w:val="23"/>
        <w:spacing w:before="0" w:line="500" w:lineRule="exact"/>
        <w:ind w:firstLine="420"/>
        <w:rPr>
          <w:rFonts w:ascii="宋体" w:hAnsi="宋体" w:cs="宋体"/>
          <w:sz w:val="21"/>
          <w:szCs w:val="21"/>
        </w:rPr>
      </w:pPr>
      <w:r>
        <w:rPr>
          <w:rFonts w:ascii="宋体" w:hAnsi="宋体" w:cs="宋体" w:hint="eastAsia"/>
          <w:sz w:val="21"/>
          <w:szCs w:val="21"/>
        </w:rPr>
        <w:t>25.4</w:t>
      </w:r>
      <w:r>
        <w:rPr>
          <w:rFonts w:ascii="宋体" w:hAnsi="宋体" w:cs="宋体" w:hint="eastAsia"/>
          <w:sz w:val="21"/>
          <w:szCs w:val="21"/>
        </w:rPr>
        <w:t>资格审查的合格投标人不足</w:t>
      </w:r>
      <w:r>
        <w:rPr>
          <w:rFonts w:ascii="宋体" w:hAnsi="宋体" w:cs="宋体" w:hint="eastAsia"/>
          <w:sz w:val="21"/>
          <w:szCs w:val="21"/>
        </w:rPr>
        <w:t>3</w:t>
      </w:r>
      <w:r>
        <w:rPr>
          <w:rFonts w:ascii="宋体" w:hAnsi="宋体" w:cs="宋体" w:hint="eastAsia"/>
          <w:sz w:val="21"/>
          <w:szCs w:val="21"/>
        </w:rPr>
        <w:t>家的，不得评标。</w:t>
      </w:r>
    </w:p>
    <w:p w14:paraId="6BCC0742" w14:textId="77777777" w:rsidR="002F70C2" w:rsidRDefault="002F1509">
      <w:pPr>
        <w:pStyle w:val="3"/>
        <w:keepNext w:val="0"/>
        <w:keepLines w:val="0"/>
        <w:spacing w:line="360" w:lineRule="auto"/>
        <w:jc w:val="center"/>
        <w:rPr>
          <w:rFonts w:ascii="宋体" w:hAnsi="宋体" w:cs="宋体"/>
        </w:rPr>
      </w:pPr>
      <w:bookmarkStart w:id="184" w:name="_Toc23135"/>
      <w:bookmarkStart w:id="185" w:name="_Toc10753"/>
      <w:bookmarkStart w:id="186" w:name="_Toc17458"/>
      <w:bookmarkStart w:id="187" w:name="_Toc29675"/>
      <w:bookmarkStart w:id="188" w:name="_Toc28977"/>
      <w:r>
        <w:rPr>
          <w:rFonts w:ascii="宋体" w:hAnsi="宋体" w:cs="宋体" w:hint="eastAsia"/>
        </w:rPr>
        <w:t>六、评</w:t>
      </w:r>
      <w:r>
        <w:rPr>
          <w:rFonts w:ascii="宋体" w:hAnsi="宋体" w:cs="宋体" w:hint="eastAsia"/>
        </w:rPr>
        <w:t xml:space="preserve">   </w:t>
      </w:r>
      <w:r>
        <w:rPr>
          <w:rFonts w:ascii="宋体" w:hAnsi="宋体" w:cs="宋体" w:hint="eastAsia"/>
        </w:rPr>
        <w:t>标</w:t>
      </w:r>
      <w:bookmarkEnd w:id="184"/>
      <w:bookmarkEnd w:id="185"/>
      <w:bookmarkEnd w:id="186"/>
      <w:bookmarkEnd w:id="187"/>
      <w:bookmarkEnd w:id="188"/>
    </w:p>
    <w:p w14:paraId="0D3F7121" w14:textId="77777777" w:rsidR="002F70C2" w:rsidRDefault="002F1509">
      <w:pPr>
        <w:spacing w:line="500" w:lineRule="exact"/>
        <w:ind w:firstLineChars="200" w:firstLine="420"/>
        <w:rPr>
          <w:rFonts w:ascii="宋体" w:hAnsi="宋体" w:cs="宋体"/>
          <w:szCs w:val="21"/>
        </w:rPr>
      </w:pPr>
      <w:bookmarkStart w:id="189" w:name="_26.组建评标委员会"/>
      <w:bookmarkEnd w:id="189"/>
      <w:r>
        <w:rPr>
          <w:rFonts w:ascii="宋体" w:hAnsi="宋体" w:cs="宋体" w:hint="eastAsia"/>
          <w:szCs w:val="21"/>
        </w:rPr>
        <w:t>26.</w:t>
      </w:r>
      <w:r>
        <w:rPr>
          <w:rFonts w:ascii="宋体" w:hAnsi="宋体" w:cs="宋体" w:hint="eastAsia"/>
          <w:szCs w:val="21"/>
        </w:rPr>
        <w:t>组建评标委员会</w:t>
      </w:r>
    </w:p>
    <w:p w14:paraId="55E3C618"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评标委员会由采购人代表和评审专家组成，人数为</w:t>
      </w:r>
      <w:r>
        <w:rPr>
          <w:rFonts w:ascii="宋体" w:hAnsi="宋体" w:cs="宋体" w:hint="eastAsia"/>
          <w:szCs w:val="21"/>
        </w:rPr>
        <w:t>5</w:t>
      </w:r>
      <w:r>
        <w:rPr>
          <w:rFonts w:ascii="宋体" w:hAnsi="宋体" w:cs="宋体" w:hint="eastAsia"/>
          <w:szCs w:val="21"/>
        </w:rPr>
        <w:t>人以上单数，其中评审专家不得少于成员总数的三分之二。</w:t>
      </w:r>
    </w:p>
    <w:p w14:paraId="1E336F05"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参加过采购项目前期咨询论证的专家，不得参加该采购</w:t>
      </w:r>
      <w:r>
        <w:rPr>
          <w:rFonts w:ascii="宋体" w:hAnsi="宋体" w:cs="宋体" w:hint="eastAsia"/>
          <w:szCs w:val="21"/>
        </w:rPr>
        <w:t>项目的评审活动。</w:t>
      </w:r>
    </w:p>
    <w:p w14:paraId="3636E6A9"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27.</w:t>
      </w:r>
      <w:r>
        <w:rPr>
          <w:rFonts w:ascii="宋体" w:hAnsi="宋体" w:cs="宋体" w:hint="eastAsia"/>
          <w:szCs w:val="21"/>
        </w:rPr>
        <w:t>评标的依据</w:t>
      </w:r>
    </w:p>
    <w:p w14:paraId="733BC50C"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lastRenderedPageBreak/>
        <w:t>评标委员会以招标文件为依据对投标文件进行评审，“第四章</w:t>
      </w:r>
      <w:r>
        <w:rPr>
          <w:rFonts w:ascii="宋体" w:hAnsi="宋体" w:cs="宋体" w:hint="eastAsia"/>
          <w:szCs w:val="21"/>
        </w:rPr>
        <w:t xml:space="preserve"> </w:t>
      </w:r>
      <w:r>
        <w:rPr>
          <w:rFonts w:ascii="宋体" w:hAnsi="宋体" w:cs="宋体" w:hint="eastAsia"/>
          <w:szCs w:val="21"/>
        </w:rPr>
        <w:t>评标方法和评标标准”没有规定的方法、评审因素和标准，不作为评标依据。</w:t>
      </w:r>
    </w:p>
    <w:p w14:paraId="57034D87"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28.</w:t>
      </w:r>
      <w:r>
        <w:rPr>
          <w:rFonts w:ascii="宋体" w:hAnsi="宋体" w:cs="宋体" w:hint="eastAsia"/>
          <w:szCs w:val="21"/>
        </w:rPr>
        <w:t>评标原则</w:t>
      </w:r>
    </w:p>
    <w:p w14:paraId="34C20ABC"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28.1</w:t>
      </w:r>
      <w:r>
        <w:rPr>
          <w:rFonts w:ascii="宋体" w:hAnsi="宋体" w:cs="宋体" w:hint="eastAsia"/>
          <w:szCs w:val="21"/>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322AE35"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28.2</w:t>
      </w:r>
      <w:r>
        <w:rPr>
          <w:rFonts w:ascii="宋体" w:hAnsi="宋体" w:cs="宋体" w:hint="eastAsia"/>
          <w:szCs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w:t>
      </w:r>
      <w:r>
        <w:rPr>
          <w:rFonts w:ascii="宋体" w:hAnsi="宋体" w:cs="宋体" w:hint="eastAsia"/>
          <w:szCs w:val="21"/>
        </w:rPr>
        <w:t>责任。</w:t>
      </w:r>
    </w:p>
    <w:p w14:paraId="3481EDEA"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28.3</w:t>
      </w:r>
      <w:r>
        <w:rPr>
          <w:rFonts w:ascii="宋体" w:hAnsi="宋体" w:cs="宋体" w:hint="eastAsia"/>
          <w:szCs w:val="21"/>
        </w:rPr>
        <w:t>评标过程的监控。本项目电子评标过程实行网上留痕、全程录音、录像监控，投标人在评标过程中所进行的试图影响评标结果的不公正活动，可能导致其投标作无效处理。</w:t>
      </w:r>
    </w:p>
    <w:p w14:paraId="7790E87F" w14:textId="77777777" w:rsidR="002F70C2" w:rsidRDefault="002F1509">
      <w:pPr>
        <w:pStyle w:val="ac"/>
        <w:spacing w:line="500" w:lineRule="exact"/>
        <w:ind w:firstLineChars="200" w:firstLine="420"/>
        <w:rPr>
          <w:rFonts w:ascii="宋体" w:hAnsi="宋体" w:cs="宋体"/>
          <w:sz w:val="21"/>
          <w:szCs w:val="21"/>
        </w:rPr>
      </w:pPr>
      <w:r>
        <w:rPr>
          <w:rFonts w:ascii="宋体" w:hAnsi="宋体" w:cs="宋体" w:hint="eastAsia"/>
          <w:sz w:val="21"/>
          <w:szCs w:val="21"/>
        </w:rPr>
        <w:t>28.4</w:t>
      </w:r>
      <w:r>
        <w:rPr>
          <w:rFonts w:ascii="宋体" w:hAnsi="宋体" w:cs="宋体" w:hint="eastAsia"/>
          <w:sz w:val="21"/>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D343CB6"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29.</w:t>
      </w:r>
      <w:r>
        <w:rPr>
          <w:rFonts w:ascii="宋体" w:hAnsi="宋体" w:cs="宋体" w:hint="eastAsia"/>
          <w:szCs w:val="21"/>
        </w:rPr>
        <w:t>评标方法和评标标准</w:t>
      </w:r>
    </w:p>
    <w:p w14:paraId="2809CD3D" w14:textId="77777777" w:rsidR="002F70C2" w:rsidRDefault="002F1509">
      <w:pPr>
        <w:pStyle w:val="23"/>
        <w:spacing w:before="0" w:line="500" w:lineRule="exact"/>
        <w:ind w:firstLine="420"/>
        <w:rPr>
          <w:rFonts w:ascii="宋体" w:hAnsi="宋体" w:cs="宋体"/>
          <w:sz w:val="21"/>
          <w:szCs w:val="21"/>
        </w:rPr>
      </w:pPr>
      <w:r>
        <w:rPr>
          <w:rFonts w:ascii="宋体" w:hAnsi="宋体" w:cs="宋体" w:hint="eastAsia"/>
          <w:sz w:val="21"/>
          <w:szCs w:val="21"/>
        </w:rPr>
        <w:t>29.1</w:t>
      </w:r>
      <w:r>
        <w:rPr>
          <w:rFonts w:ascii="宋体" w:hAnsi="宋体" w:cs="宋体" w:hint="eastAsia"/>
          <w:sz w:val="21"/>
          <w:szCs w:val="21"/>
        </w:rPr>
        <w:t>本项目的评标方法详见“投标人须知前附表”。</w:t>
      </w:r>
    </w:p>
    <w:p w14:paraId="1B135CB4"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 xml:space="preserve">29.2 </w:t>
      </w:r>
      <w:r>
        <w:rPr>
          <w:rFonts w:ascii="宋体" w:hAnsi="宋体" w:cs="宋体" w:hint="eastAsia"/>
          <w:szCs w:val="21"/>
        </w:rPr>
        <w:t>评标委员会按照</w:t>
      </w:r>
      <w:r>
        <w:rPr>
          <w:rFonts w:ascii="宋体" w:hAnsi="宋体" w:cs="宋体" w:hint="eastAsia"/>
          <w:b/>
          <w:szCs w:val="21"/>
        </w:rPr>
        <w:t>“</w:t>
      </w:r>
      <w:r>
        <w:rPr>
          <w:rFonts w:ascii="宋体" w:hAnsi="宋体" w:cs="宋体" w:hint="eastAsia"/>
          <w:b/>
          <w:szCs w:val="21"/>
        </w:rPr>
        <w:t>第四章</w:t>
      </w:r>
      <w:r>
        <w:rPr>
          <w:rFonts w:ascii="宋体" w:hAnsi="宋体" w:cs="宋体" w:hint="eastAsia"/>
          <w:b/>
          <w:szCs w:val="21"/>
        </w:rPr>
        <w:t xml:space="preserve"> </w:t>
      </w:r>
      <w:r>
        <w:rPr>
          <w:rFonts w:ascii="宋体" w:hAnsi="宋体" w:cs="宋体" w:hint="eastAsia"/>
          <w:b/>
          <w:szCs w:val="21"/>
        </w:rPr>
        <w:t>评标方法和评标标准”</w:t>
      </w:r>
      <w:r>
        <w:rPr>
          <w:rFonts w:ascii="宋体" w:hAnsi="宋体" w:cs="宋体" w:hint="eastAsia"/>
          <w:szCs w:val="21"/>
        </w:rPr>
        <w:t>规定的方法、评审因素、标准和程序对投标文件进行评审。</w:t>
      </w:r>
    </w:p>
    <w:p w14:paraId="50D81A11"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 xml:space="preserve">29.3 </w:t>
      </w:r>
      <w:r>
        <w:rPr>
          <w:rFonts w:ascii="宋体" w:hAnsi="宋体" w:cs="宋体" w:hint="eastAsia"/>
          <w:szCs w:val="21"/>
        </w:rPr>
        <w:t>电子交易活动的中止。采购过程中出现以下情形，导致电子交易平台无法正常运行，或者无法保证电子交易的公平、公正和安全时，采购机构可中止电子交易活动：</w:t>
      </w:r>
    </w:p>
    <w:p w14:paraId="0D6CCC41"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）电子交易平台发生故障而无法登录访问的；</w:t>
      </w:r>
      <w:r>
        <w:rPr>
          <w:rFonts w:ascii="宋体" w:hAnsi="宋体" w:cs="宋体" w:hint="eastAsia"/>
          <w:szCs w:val="21"/>
        </w:rPr>
        <w:t xml:space="preserve"> </w:t>
      </w:r>
    </w:p>
    <w:p w14:paraId="21E4976E"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）电子交易平台应用或数据库出现错误，不能进行正常操作的；</w:t>
      </w:r>
    </w:p>
    <w:p w14:paraId="59922B2E"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）电子交易平台发现严重安全漏洞，有潜在泄密危险的；</w:t>
      </w:r>
    </w:p>
    <w:p w14:paraId="578F63D8"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）病毒发作导致不能进行正常操作的；</w:t>
      </w:r>
      <w:r>
        <w:rPr>
          <w:rFonts w:ascii="宋体" w:hAnsi="宋体" w:cs="宋体" w:hint="eastAsia"/>
          <w:szCs w:val="21"/>
        </w:rPr>
        <w:t xml:space="preserve"> </w:t>
      </w:r>
    </w:p>
    <w:p w14:paraId="32F63108"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）其他无法保证电子交易的公平、公正和安全的情况。</w:t>
      </w:r>
    </w:p>
    <w:p w14:paraId="29C3D866"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29.4</w:t>
      </w:r>
      <w:r>
        <w:rPr>
          <w:rFonts w:ascii="宋体" w:hAnsi="宋体" w:cs="宋体"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9518863" w14:textId="77777777" w:rsidR="002F70C2" w:rsidRDefault="002F70C2">
      <w:pPr>
        <w:pStyle w:val="aa"/>
        <w:snapToGrid w:val="0"/>
        <w:spacing w:line="400" w:lineRule="exact"/>
        <w:ind w:firstLineChars="200" w:firstLine="420"/>
        <w:rPr>
          <w:rFonts w:hAnsi="宋体" w:cs="宋体"/>
        </w:rPr>
      </w:pPr>
    </w:p>
    <w:p w14:paraId="27EA14CF" w14:textId="77777777" w:rsidR="002F70C2" w:rsidRDefault="002F1509">
      <w:pPr>
        <w:pStyle w:val="3"/>
        <w:keepNext w:val="0"/>
        <w:keepLines w:val="0"/>
        <w:spacing w:line="400" w:lineRule="exact"/>
        <w:jc w:val="center"/>
        <w:rPr>
          <w:rFonts w:ascii="宋体" w:hAnsi="宋体" w:cs="宋体"/>
        </w:rPr>
      </w:pPr>
      <w:bookmarkStart w:id="190" w:name="_Toc254970546"/>
      <w:bookmarkStart w:id="191" w:name="_Toc254970687"/>
      <w:bookmarkStart w:id="192" w:name="_Toc16461"/>
      <w:bookmarkStart w:id="193" w:name="_Toc6053"/>
      <w:bookmarkStart w:id="194" w:name="_Toc17138"/>
      <w:bookmarkStart w:id="195" w:name="_Toc11609"/>
      <w:bookmarkStart w:id="196" w:name="_Toc20927"/>
      <w:r>
        <w:rPr>
          <w:rFonts w:ascii="宋体" w:hAnsi="宋体" w:cs="宋体" w:hint="eastAsia"/>
        </w:rPr>
        <w:lastRenderedPageBreak/>
        <w:t>七、</w:t>
      </w:r>
      <w:bookmarkEnd w:id="190"/>
      <w:bookmarkEnd w:id="191"/>
      <w:r>
        <w:rPr>
          <w:rFonts w:ascii="宋体" w:hAnsi="宋体" w:cs="宋体" w:hint="eastAsia"/>
        </w:rPr>
        <w:t>中标和合同</w:t>
      </w:r>
      <w:bookmarkEnd w:id="192"/>
      <w:bookmarkEnd w:id="193"/>
      <w:bookmarkEnd w:id="194"/>
      <w:bookmarkEnd w:id="195"/>
      <w:bookmarkEnd w:id="196"/>
    </w:p>
    <w:p w14:paraId="5A2D10AE"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30.</w:t>
      </w:r>
      <w:r>
        <w:rPr>
          <w:rFonts w:ascii="宋体" w:hAnsi="宋体" w:cs="宋体" w:hint="eastAsia"/>
          <w:szCs w:val="21"/>
        </w:rPr>
        <w:t>确定中标人</w:t>
      </w:r>
    </w:p>
    <w:p w14:paraId="0DE5C7FE" w14:textId="77777777" w:rsidR="002F70C2" w:rsidRDefault="002F1509">
      <w:pPr>
        <w:spacing w:line="500" w:lineRule="exact"/>
        <w:ind w:firstLineChars="200" w:firstLine="420"/>
        <w:rPr>
          <w:rFonts w:ascii="宋体" w:hAnsi="宋体" w:cs="宋体"/>
          <w:b/>
          <w:bCs/>
          <w:szCs w:val="21"/>
        </w:rPr>
      </w:pPr>
      <w:r>
        <w:rPr>
          <w:rFonts w:ascii="宋体" w:hAnsi="宋体" w:cs="宋体" w:hint="eastAsia"/>
          <w:szCs w:val="21"/>
        </w:rPr>
        <w:t>30.1</w:t>
      </w:r>
      <w:r>
        <w:rPr>
          <w:rFonts w:ascii="宋体" w:hAnsi="宋体" w:cs="宋体" w:hint="eastAsia"/>
          <w:szCs w:val="21"/>
        </w:rPr>
        <w:t>采购人在收到评标委员会出具的评标报告之日起</w:t>
      </w:r>
      <w:r>
        <w:rPr>
          <w:rFonts w:ascii="宋体" w:hAnsi="宋体" w:cs="宋体" w:hint="eastAsia"/>
          <w:szCs w:val="21"/>
        </w:rPr>
        <w:t>5</w:t>
      </w:r>
      <w:r>
        <w:rPr>
          <w:rFonts w:ascii="宋体" w:hAnsi="宋体" w:cs="宋体" w:hint="eastAsia"/>
          <w:szCs w:val="21"/>
        </w:rPr>
        <w:t>个工作日内在评标报告推荐的中标候选人名单中按顺序确定中标人。采购人也可以事先授权评标委员会直接确定中标人。</w:t>
      </w:r>
      <w:r>
        <w:rPr>
          <w:rFonts w:ascii="宋体" w:hAnsi="宋体" w:cs="宋体"/>
          <w:szCs w:val="21"/>
        </w:rPr>
        <w:t>中标候选人并列的，由</w:t>
      </w:r>
      <w:r>
        <w:rPr>
          <w:rFonts w:ascii="宋体" w:hAnsi="宋体" w:cs="宋体"/>
          <w:szCs w:val="21"/>
        </w:rPr>
        <w:t>采购人或者采购人委托评标委员会按照</w:t>
      </w:r>
      <w:r>
        <w:rPr>
          <w:rFonts w:ascii="宋体" w:hAnsi="宋体" w:hint="eastAsia"/>
          <w:szCs w:val="21"/>
        </w:rPr>
        <w:t>“投标人须知前附表”</w:t>
      </w:r>
      <w:r>
        <w:rPr>
          <w:rFonts w:ascii="宋体" w:hAnsi="宋体" w:cs="宋体"/>
          <w:szCs w:val="21"/>
        </w:rPr>
        <w:t>规定的方式确定中标人；招标文件未规定的，采取随机抽取的方式确定。</w:t>
      </w:r>
      <w:r>
        <w:rPr>
          <w:rFonts w:ascii="宋体" w:hAnsi="宋体" w:cs="宋体" w:hint="eastAsia"/>
          <w:b/>
          <w:bCs/>
          <w:szCs w:val="21"/>
        </w:rPr>
        <w:t xml:space="preserve">   </w:t>
      </w:r>
    </w:p>
    <w:p w14:paraId="43361A83"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30.2</w:t>
      </w:r>
      <w:r>
        <w:rPr>
          <w:rFonts w:ascii="宋体" w:hAnsi="宋体" w:cs="宋体" w:hint="eastAsia"/>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0DA3F91F"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30.3</w:t>
      </w:r>
      <w:r>
        <w:rPr>
          <w:rFonts w:ascii="宋体" w:hAnsi="宋体" w:cs="宋体" w:hint="eastAsia"/>
          <w:szCs w:val="21"/>
        </w:rPr>
        <w:t>中标人无正当理由拒签合同的，根据《中华人民共和国政府采购法》第七十七条第一款规定处理。</w:t>
      </w:r>
    </w:p>
    <w:p w14:paraId="6698D275"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30.4</w:t>
      </w:r>
      <w:r>
        <w:rPr>
          <w:rFonts w:ascii="宋体" w:hAnsi="宋体" w:cs="宋体" w:hint="eastAsia"/>
          <w:szCs w:val="21"/>
        </w:rPr>
        <w:t>根据《中华人民共和国民法典》第五百六十三条，因不可抗力致使不能实现合同目的的，当事人可以解除合同。</w:t>
      </w:r>
    </w:p>
    <w:p w14:paraId="0FCEB530"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 xml:space="preserve">31. </w:t>
      </w:r>
      <w:r>
        <w:rPr>
          <w:rFonts w:ascii="宋体" w:hAnsi="宋体" w:cs="宋体" w:hint="eastAsia"/>
          <w:szCs w:val="21"/>
        </w:rPr>
        <w:t>结果公告</w:t>
      </w:r>
    </w:p>
    <w:p w14:paraId="0809AE62"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31.1</w:t>
      </w:r>
      <w:r>
        <w:rPr>
          <w:rFonts w:ascii="宋体" w:hAnsi="宋体" w:cs="宋体" w:hint="eastAsia"/>
          <w:szCs w:val="21"/>
        </w:rPr>
        <w:t>在中标人确定之日起</w:t>
      </w:r>
      <w:r>
        <w:rPr>
          <w:rFonts w:ascii="宋体" w:hAnsi="宋体" w:cs="宋体" w:hint="eastAsia"/>
          <w:szCs w:val="21"/>
        </w:rPr>
        <w:t>2</w:t>
      </w:r>
      <w:r>
        <w:rPr>
          <w:rFonts w:ascii="宋体" w:hAnsi="宋体" w:cs="宋体" w:hint="eastAsia"/>
          <w:szCs w:val="21"/>
        </w:rPr>
        <w:t>个工作日内，由采购代理机构</w:t>
      </w:r>
      <w:r>
        <w:rPr>
          <w:rFonts w:ascii="宋体" w:hAnsi="宋体" w:cs="宋体" w:hint="eastAsia"/>
          <w:b/>
          <w:szCs w:val="21"/>
        </w:rPr>
        <w:t>在招标公告发布媒体上</w:t>
      </w:r>
      <w:r>
        <w:rPr>
          <w:rFonts w:ascii="宋体" w:hAnsi="宋体" w:cs="宋体" w:hint="eastAsia"/>
          <w:szCs w:val="21"/>
        </w:rPr>
        <w:t>发布中标结果公告，中标结果公告期限为</w:t>
      </w:r>
      <w:r>
        <w:rPr>
          <w:rFonts w:ascii="宋体" w:hAnsi="宋体" w:cs="宋体" w:hint="eastAsia"/>
          <w:szCs w:val="21"/>
        </w:rPr>
        <w:t>1</w:t>
      </w:r>
      <w:r>
        <w:rPr>
          <w:rFonts w:ascii="宋体" w:hAnsi="宋体" w:cs="宋体" w:hint="eastAsia"/>
          <w:szCs w:val="21"/>
        </w:rPr>
        <w:t>个工作日，发布中标结果公告的同时向中标人发出中标通知书。</w:t>
      </w:r>
      <w:r>
        <w:rPr>
          <w:rFonts w:ascii="宋体" w:hAnsi="宋体" w:cs="宋体" w:hint="eastAsia"/>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w:t>
      </w:r>
      <w:r>
        <w:rPr>
          <w:rFonts w:ascii="宋体" w:hAnsi="宋体" w:cs="宋体" w:hint="eastAsia"/>
          <w:b/>
          <w:szCs w:val="21"/>
        </w:rPr>
        <w:t>法确定排名第二的中标候选人为中标人。</w:t>
      </w:r>
      <w:r>
        <w:rPr>
          <w:rFonts w:ascii="宋体" w:hAnsi="宋体" w:cs="宋体" w:hint="eastAsia"/>
          <w:szCs w:val="21"/>
        </w:rPr>
        <w:t>排名第二的中标候选人因前款规定的同样原因被取消中标资格的，采购人可以依法确定排名第三的中标候选人为中标人，以此类推。</w:t>
      </w:r>
    </w:p>
    <w:p w14:paraId="7673A510"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以上信息查询记录及相关证据与采购文件一并保存。</w:t>
      </w:r>
    </w:p>
    <w:p w14:paraId="4D90513F"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31.2</w:t>
      </w:r>
      <w:r>
        <w:rPr>
          <w:rFonts w:ascii="宋体" w:hAnsi="宋体" w:cs="宋体" w:hint="eastAsia"/>
          <w:szCs w:val="21"/>
        </w:rPr>
        <w:t>中小企业在政府采购活动过程中，请根据企业的真实情况出具《中小企业声明函》。依法享受中小企业扶持政策的，采购人或者采购代理机构在公告中标结果时，同时公告其《中小企业声明函》，接受社会监督。</w:t>
      </w:r>
    </w:p>
    <w:p w14:paraId="3489B03C"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32.</w:t>
      </w:r>
      <w:r>
        <w:rPr>
          <w:rFonts w:ascii="宋体" w:hAnsi="宋体" w:cs="宋体" w:hint="eastAsia"/>
          <w:szCs w:val="21"/>
        </w:rPr>
        <w:t>发出中标通知书</w:t>
      </w:r>
    </w:p>
    <w:p w14:paraId="213AB92D" w14:textId="77777777" w:rsidR="002F70C2" w:rsidRDefault="002F1509">
      <w:pPr>
        <w:spacing w:line="500" w:lineRule="exact"/>
        <w:ind w:firstLineChars="200" w:firstLine="422"/>
        <w:rPr>
          <w:rFonts w:ascii="宋体" w:hAnsi="宋体" w:cs="宋体"/>
          <w:b/>
          <w:szCs w:val="21"/>
          <w:highlight w:val="yellow"/>
        </w:rPr>
      </w:pPr>
      <w:r>
        <w:rPr>
          <w:rFonts w:ascii="宋体" w:hAnsi="宋体" w:cs="宋体" w:hint="eastAsia"/>
          <w:b/>
          <w:szCs w:val="21"/>
        </w:rPr>
        <w:t>32.1</w:t>
      </w:r>
      <w:r>
        <w:rPr>
          <w:rFonts w:ascii="宋体" w:hAnsi="宋体" w:cs="宋体" w:hint="eastAsia"/>
          <w:b/>
          <w:szCs w:val="21"/>
        </w:rPr>
        <w:t>在发布中标公告的同时，采购代理机构向中标人通过广西政府采购云平台发出电子中标通知书。</w:t>
      </w:r>
    </w:p>
    <w:p w14:paraId="64DEC2D8"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32.2</w:t>
      </w:r>
      <w:r>
        <w:rPr>
          <w:rFonts w:ascii="宋体" w:hAnsi="宋体" w:cs="宋体" w:hint="eastAsia"/>
          <w:b/>
          <w:szCs w:val="21"/>
        </w:rPr>
        <w:t>对未通过资格审查的投标人，采购人或采购代理机构应当告知其未通过的原因；采用综合评分办法评审的，采购人或采购机构还应当告知未中标人本人的评审得分与排序。</w:t>
      </w:r>
    </w:p>
    <w:p w14:paraId="50E5CDF5"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 xml:space="preserve">33. </w:t>
      </w:r>
      <w:r>
        <w:rPr>
          <w:rFonts w:ascii="宋体" w:hAnsi="宋体" w:cs="宋体" w:hint="eastAsia"/>
          <w:szCs w:val="21"/>
        </w:rPr>
        <w:t>无义务解释未中标原因</w:t>
      </w:r>
    </w:p>
    <w:p w14:paraId="1B1B02A7"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采购代理机构无义务向未中标的投标人解释未中标原因和退还投标文件。</w:t>
      </w:r>
    </w:p>
    <w:p w14:paraId="7641818E"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lastRenderedPageBreak/>
        <w:t>34.</w:t>
      </w:r>
      <w:r>
        <w:rPr>
          <w:rFonts w:ascii="宋体" w:hAnsi="宋体" w:cs="宋体" w:hint="eastAsia"/>
          <w:szCs w:val="21"/>
        </w:rPr>
        <w:t>合同授予标准</w:t>
      </w:r>
    </w:p>
    <w:p w14:paraId="4A1409F7"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合同将授予被确定实质上响应招标文件要求，具备履行合同能力的中标人（招标文件另有约定多名中标人的除外）。</w:t>
      </w:r>
    </w:p>
    <w:p w14:paraId="7DCF196D"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35.</w:t>
      </w:r>
      <w:r>
        <w:rPr>
          <w:rFonts w:ascii="宋体" w:hAnsi="宋体" w:cs="宋体" w:hint="eastAsia"/>
          <w:szCs w:val="21"/>
        </w:rPr>
        <w:t>履约保证金</w:t>
      </w:r>
    </w:p>
    <w:p w14:paraId="0D0F5C7E" w14:textId="77777777" w:rsidR="002F70C2" w:rsidRDefault="002F1509">
      <w:pPr>
        <w:spacing w:line="500" w:lineRule="exact"/>
        <w:ind w:firstLineChars="200" w:firstLine="420"/>
        <w:rPr>
          <w:rFonts w:ascii="宋体" w:hAnsi="宋体" w:cs="宋体"/>
          <w:szCs w:val="21"/>
        </w:rPr>
      </w:pPr>
      <w:bookmarkStart w:id="197" w:name="_39.1中标人须于签订合同前按本须知前附表规定的金额转账或电汇到指定账"/>
      <w:bookmarkEnd w:id="197"/>
      <w:r>
        <w:rPr>
          <w:rFonts w:ascii="宋体" w:hAnsi="宋体" w:cs="宋体" w:hint="eastAsia"/>
          <w:szCs w:val="21"/>
        </w:rPr>
        <w:t xml:space="preserve">35.1 </w:t>
      </w:r>
      <w:r>
        <w:rPr>
          <w:rFonts w:ascii="宋体" w:hAnsi="宋体" w:cs="宋体" w:hint="eastAsia"/>
          <w:szCs w:val="21"/>
        </w:rPr>
        <w:t>履约保证金的金额、提交方式、退付的时间和条件详见</w:t>
      </w:r>
      <w:r>
        <w:rPr>
          <w:rFonts w:ascii="宋体" w:hAnsi="宋体" w:cs="宋体" w:hint="eastAsia"/>
          <w:szCs w:val="21"/>
        </w:rPr>
        <w:t xml:space="preserve"> </w:t>
      </w:r>
      <w:r>
        <w:rPr>
          <w:rFonts w:ascii="宋体" w:hAnsi="宋体" w:cs="宋体" w:hint="eastAsia"/>
          <w:szCs w:val="21"/>
        </w:rPr>
        <w:t>“投标人须知前附表”。中标人未按规定提交履约保证金的，视为拒绝与采购人签订合同，采购人可以按照评标报告推荐的中标候选人名单排序，依法确定下一候选人为中标人，也可以重新开展政府采购活动。</w:t>
      </w:r>
    </w:p>
    <w:p w14:paraId="215C04D9"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35.2</w:t>
      </w:r>
      <w:r>
        <w:rPr>
          <w:rFonts w:ascii="宋体" w:hAnsi="宋体" w:cs="宋体" w:hint="eastAsia"/>
          <w:szCs w:val="21"/>
        </w:rPr>
        <w:t>签订合同后，如中标人不按双方签订的合同规定履约，则没收其全部履约保证金，履约保证金不足以赔偿损失的，按实际损失赔偿。</w:t>
      </w:r>
    </w:p>
    <w:p w14:paraId="6232BFB6"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35.3</w:t>
      </w:r>
      <w:r>
        <w:rPr>
          <w:rFonts w:ascii="宋体" w:hAnsi="宋体" w:cs="宋体" w:hint="eastAsia"/>
          <w:szCs w:val="21"/>
        </w:rPr>
        <w:t>在履约保证金退还日期前，若中标人的开户名称、开户银行、账号有变动的，请以书面形式通知履约保证金收取单位，否则由此产生的后果由中标人自行承担。</w:t>
      </w:r>
    </w:p>
    <w:p w14:paraId="4FF1A2E0"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36.</w:t>
      </w:r>
      <w:r>
        <w:rPr>
          <w:rFonts w:ascii="宋体" w:hAnsi="宋体" w:cs="宋体" w:hint="eastAsia"/>
          <w:szCs w:val="21"/>
        </w:rPr>
        <w:t>签订合同</w:t>
      </w:r>
    </w:p>
    <w:p w14:paraId="04024B96" w14:textId="77777777" w:rsidR="002F70C2" w:rsidRDefault="002F1509">
      <w:pPr>
        <w:spacing w:line="500" w:lineRule="exact"/>
        <w:ind w:firstLineChars="200" w:firstLine="420"/>
        <w:rPr>
          <w:rFonts w:ascii="宋体" w:hAnsi="宋体"/>
          <w:b/>
          <w:bCs/>
          <w:i/>
          <w:iCs/>
          <w:szCs w:val="21"/>
          <w:highlight w:val="yellow"/>
        </w:rPr>
      </w:pPr>
      <w:bookmarkStart w:id="198" w:name="_40.1投标人接到中标通知书后，按须知前附表规定向采购人出示相关资格证"/>
      <w:bookmarkEnd w:id="198"/>
      <w:r>
        <w:rPr>
          <w:rFonts w:ascii="宋体" w:hAnsi="宋体" w:cs="宋体" w:hint="eastAsia"/>
          <w:bCs/>
          <w:szCs w:val="21"/>
        </w:rPr>
        <w:t>36.1</w:t>
      </w:r>
      <w:r>
        <w:rPr>
          <w:rFonts w:ascii="宋体" w:hAnsi="宋体" w:cs="宋体" w:hint="eastAsia"/>
          <w:bCs/>
          <w:szCs w:val="21"/>
        </w:rPr>
        <w:t>中标人在中标通知书发出之日</w:t>
      </w:r>
      <w:r>
        <w:rPr>
          <w:rFonts w:ascii="宋体" w:hAnsi="宋体" w:cs="宋体" w:hint="eastAsia"/>
          <w:bCs/>
          <w:szCs w:val="21"/>
        </w:rPr>
        <w:t>起，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671A75A8"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36.2</w:t>
      </w:r>
      <w:r>
        <w:rPr>
          <w:rFonts w:ascii="宋体" w:hAnsi="宋体" w:cs="宋体" w:hint="eastAsia"/>
          <w:bCs/>
          <w:szCs w:val="21"/>
        </w:rPr>
        <w:t>采购合同由采购人与中标人根据招标文件、投标文件等内容签订。</w:t>
      </w:r>
    </w:p>
    <w:p w14:paraId="7D20A8C3" w14:textId="77777777" w:rsidR="002F70C2" w:rsidRDefault="002F1509">
      <w:pPr>
        <w:pStyle w:val="23"/>
        <w:snapToGrid w:val="0"/>
        <w:spacing w:before="0" w:line="500" w:lineRule="exact"/>
        <w:ind w:firstLine="420"/>
        <w:rPr>
          <w:rFonts w:ascii="宋体" w:hAnsi="宋体" w:cs="宋体"/>
          <w:sz w:val="21"/>
          <w:szCs w:val="21"/>
        </w:rPr>
      </w:pPr>
      <w:r>
        <w:rPr>
          <w:rFonts w:ascii="宋体" w:hAnsi="宋体" w:cs="宋体" w:hint="eastAsia"/>
          <w:sz w:val="21"/>
          <w:szCs w:val="21"/>
        </w:rPr>
        <w:t>36.3</w:t>
      </w:r>
      <w:r>
        <w:rPr>
          <w:rFonts w:ascii="宋体" w:hAnsi="宋体" w:cs="宋体" w:hint="eastAsia"/>
          <w:sz w:val="21"/>
          <w:szCs w:val="21"/>
        </w:rPr>
        <w:t>签订合同时间：按中标通知书规定的时间与采购人签订合同。</w:t>
      </w:r>
    </w:p>
    <w:p w14:paraId="68F72EE8"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36.4</w:t>
      </w:r>
      <w:r>
        <w:rPr>
          <w:rFonts w:ascii="宋体" w:hAnsi="宋体" w:cs="宋体" w:hint="eastAsia"/>
          <w:szCs w:val="21"/>
        </w:rPr>
        <w:t>中标人拒绝与采购人签订合同的，采购人可以按照评审报告推荐的中标候选人名单排序，依法确定下一候选人为中标人，也可以重新开展政府采购活动。如采购人无正当理由拒签合同的，给中标人</w:t>
      </w:r>
      <w:r>
        <w:rPr>
          <w:rFonts w:ascii="宋体" w:hAnsi="宋体" w:cs="宋体" w:hint="eastAsia"/>
          <w:szCs w:val="21"/>
        </w:rPr>
        <w:t>造成损失的，中标人可追究采购人承担相应的法律责任。</w:t>
      </w:r>
    </w:p>
    <w:p w14:paraId="6DCF740A"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36.5</w:t>
      </w:r>
      <w:r>
        <w:rPr>
          <w:rFonts w:ascii="宋体" w:hAnsi="宋体" w:cs="宋体" w:hint="eastAsia"/>
          <w:szCs w:val="21"/>
        </w:rPr>
        <w:t>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AA383D7"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36.6</w:t>
      </w:r>
      <w:r>
        <w:rPr>
          <w:rFonts w:ascii="宋体" w:hAnsi="宋体" w:cs="宋体" w:hint="eastAsia"/>
          <w:szCs w:val="21"/>
        </w:rPr>
        <w:t>采购人或中标人不得单方面向合同另一方提出任何招标文件没有约定的条件或不合理的要求，作为签订合同的条件；也不得协商另行订立背</w:t>
      </w:r>
      <w:r>
        <w:rPr>
          <w:rFonts w:ascii="宋体" w:hAnsi="宋体" w:cs="宋体" w:hint="eastAsia"/>
          <w:szCs w:val="21"/>
        </w:rPr>
        <w:t>离招标文件和合同实质性内容的协议。</w:t>
      </w:r>
    </w:p>
    <w:p w14:paraId="7E05B1A2" w14:textId="77777777" w:rsidR="002F70C2" w:rsidRDefault="002F1509">
      <w:pPr>
        <w:spacing w:line="500" w:lineRule="exact"/>
        <w:ind w:firstLineChars="200" w:firstLine="420"/>
        <w:rPr>
          <w:rFonts w:ascii="宋体" w:hAnsi="宋体" w:cs="宋体"/>
          <w:b/>
          <w:szCs w:val="21"/>
        </w:rPr>
      </w:pPr>
      <w:r>
        <w:rPr>
          <w:rFonts w:ascii="宋体" w:hAnsi="宋体" w:cs="宋体" w:hint="eastAsia"/>
          <w:szCs w:val="21"/>
        </w:rPr>
        <w:t>36.7</w:t>
      </w:r>
      <w:r>
        <w:rPr>
          <w:rFonts w:ascii="宋体" w:hAnsi="宋体" w:cs="宋体" w:hint="eastAsia"/>
          <w:szCs w:val="21"/>
        </w:rPr>
        <w:t>如签订合同并生效后，中标人无故拒绝或延期，除按照合同条款处理外，将承担相应的法律责任。</w:t>
      </w:r>
    </w:p>
    <w:p w14:paraId="3B7C8E96" w14:textId="77777777" w:rsidR="002F70C2" w:rsidRDefault="002F1509">
      <w:pPr>
        <w:spacing w:line="500" w:lineRule="exact"/>
        <w:ind w:firstLineChars="200" w:firstLine="420"/>
        <w:rPr>
          <w:rFonts w:ascii="宋体" w:hAnsi="宋体" w:cs="宋体"/>
          <w:szCs w:val="21"/>
        </w:rPr>
      </w:pPr>
      <w:bookmarkStart w:id="199" w:name="_41.政府采购合同公告"/>
      <w:bookmarkEnd w:id="199"/>
      <w:r>
        <w:rPr>
          <w:rFonts w:ascii="宋体" w:hAnsi="宋体" w:cs="宋体" w:hint="eastAsia"/>
          <w:szCs w:val="21"/>
        </w:rPr>
        <w:t>37.</w:t>
      </w:r>
      <w:r>
        <w:rPr>
          <w:rFonts w:ascii="宋体" w:hAnsi="宋体" w:cs="宋体" w:hint="eastAsia"/>
          <w:szCs w:val="21"/>
        </w:rPr>
        <w:t>政府采购合同公告</w:t>
      </w:r>
    </w:p>
    <w:p w14:paraId="3476D859" w14:textId="77777777" w:rsidR="002F70C2" w:rsidRDefault="002F1509">
      <w:pPr>
        <w:spacing w:line="500" w:lineRule="exact"/>
        <w:ind w:firstLineChars="200" w:firstLine="420"/>
        <w:rPr>
          <w:rFonts w:ascii="宋体" w:hAnsi="宋体" w:cs="宋体"/>
          <w:szCs w:val="21"/>
        </w:rPr>
      </w:pPr>
      <w:r>
        <w:rPr>
          <w:rFonts w:ascii="宋体" w:hAnsi="宋体" w:cs="宋体" w:hint="eastAsia"/>
          <w:kern w:val="1"/>
          <w:szCs w:val="21"/>
        </w:rPr>
        <w:t>采购人应当自政府采购合同签订之日起</w:t>
      </w:r>
      <w:r>
        <w:rPr>
          <w:rFonts w:ascii="宋体" w:hAnsi="宋体" w:cs="宋体" w:hint="eastAsia"/>
          <w:kern w:val="1"/>
          <w:szCs w:val="21"/>
        </w:rPr>
        <w:t>2</w:t>
      </w:r>
      <w:r>
        <w:rPr>
          <w:rFonts w:ascii="宋体" w:hAnsi="宋体" w:cs="宋体" w:hint="eastAsia"/>
          <w:kern w:val="1"/>
          <w:szCs w:val="21"/>
        </w:rPr>
        <w:t>个工作日内，将政府采购合同</w:t>
      </w:r>
      <w:r>
        <w:rPr>
          <w:rFonts w:ascii="宋体" w:hAnsi="宋体" w:cs="宋体" w:hint="eastAsia"/>
          <w:bCs/>
          <w:kern w:val="1"/>
          <w:szCs w:val="21"/>
        </w:rPr>
        <w:t>在</w:t>
      </w:r>
      <w:r>
        <w:rPr>
          <w:rFonts w:ascii="宋体" w:hAnsi="宋体" w:hint="eastAsia"/>
          <w:szCs w:val="21"/>
        </w:rPr>
        <w:t>省级以上人民政府财政部门</w:t>
      </w:r>
      <w:r>
        <w:rPr>
          <w:rFonts w:ascii="宋体" w:hAnsi="宋体" w:hint="eastAsia"/>
          <w:szCs w:val="21"/>
        </w:rPr>
        <w:lastRenderedPageBreak/>
        <w:t>指定的</w:t>
      </w:r>
      <w:r>
        <w:rPr>
          <w:rFonts w:ascii="宋体" w:hAnsi="宋体" w:cs="宋体" w:hint="eastAsia"/>
          <w:bCs/>
          <w:kern w:val="1"/>
          <w:szCs w:val="21"/>
        </w:rPr>
        <w:t>媒体上</w:t>
      </w:r>
      <w:r>
        <w:rPr>
          <w:rFonts w:ascii="宋体" w:hAnsi="宋体" w:cs="宋体" w:hint="eastAsia"/>
          <w:kern w:val="1"/>
          <w:szCs w:val="21"/>
        </w:rPr>
        <w:t>公告，</w:t>
      </w:r>
      <w:r>
        <w:rPr>
          <w:rFonts w:ascii="宋体" w:hAnsi="宋体" w:cs="宋体"/>
          <w:kern w:val="1"/>
          <w:szCs w:val="21"/>
        </w:rPr>
        <w:t>但政府采购合同中涉及国家秘密、商业秘密的内容除外。</w:t>
      </w:r>
    </w:p>
    <w:p w14:paraId="4E56AF97"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 xml:space="preserve">38. </w:t>
      </w:r>
      <w:r>
        <w:rPr>
          <w:rFonts w:ascii="宋体" w:hAnsi="宋体" w:cs="宋体" w:hint="eastAsia"/>
          <w:szCs w:val="21"/>
        </w:rPr>
        <w:t>询问、质疑和投诉</w:t>
      </w:r>
    </w:p>
    <w:p w14:paraId="6E9B04DA"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38.1</w:t>
      </w:r>
      <w:r>
        <w:rPr>
          <w:rFonts w:ascii="宋体" w:hAnsi="宋体" w:cs="宋体" w:hint="eastAsia"/>
          <w:b/>
          <w:bCs/>
          <w:szCs w:val="21"/>
        </w:rPr>
        <w:t>询问</w:t>
      </w:r>
    </w:p>
    <w:p w14:paraId="4C160699"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38.1.1</w:t>
      </w:r>
      <w:r>
        <w:rPr>
          <w:rFonts w:ascii="宋体" w:hAnsi="宋体" w:cs="宋体" w:hint="eastAsia"/>
          <w:bCs/>
          <w:szCs w:val="21"/>
        </w:rPr>
        <w:t>供应商在开标前对政府采购活动事项有疑问的，可以向采购人或采购代理机构项目负责人提出询问。</w:t>
      </w:r>
    </w:p>
    <w:p w14:paraId="0407E88A"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38.1.2</w:t>
      </w:r>
      <w:r>
        <w:rPr>
          <w:rFonts w:ascii="宋体" w:hAnsi="宋体" w:cs="宋体" w:hint="eastAsia"/>
          <w:bCs/>
          <w:szCs w:val="21"/>
        </w:rPr>
        <w:t>采购人或采购人委托的采购代理机构自受理询问之日起</w:t>
      </w:r>
      <w:r>
        <w:rPr>
          <w:rFonts w:ascii="宋体" w:hAnsi="宋体" w:cs="宋体" w:hint="eastAsia"/>
          <w:bCs/>
          <w:szCs w:val="21"/>
        </w:rPr>
        <w:t>3</w:t>
      </w:r>
      <w:r>
        <w:rPr>
          <w:rFonts w:ascii="宋体" w:hAnsi="宋体" w:cs="宋体" w:hint="eastAsia"/>
          <w:bCs/>
          <w:szCs w:val="21"/>
        </w:rPr>
        <w:t>个工作日内对供应商依法提出的询问作出答复，</w:t>
      </w:r>
      <w:r>
        <w:rPr>
          <w:rFonts w:ascii="宋体" w:hAnsi="宋体" w:cs="宋体" w:hint="eastAsia"/>
          <w:szCs w:val="21"/>
        </w:rPr>
        <w:t>但答复内容不得涉及商业秘密</w:t>
      </w:r>
      <w:r>
        <w:rPr>
          <w:rFonts w:ascii="宋体" w:hAnsi="宋体" w:cs="宋体" w:hint="eastAsia"/>
          <w:bCs/>
          <w:szCs w:val="21"/>
        </w:rPr>
        <w:t>。</w:t>
      </w:r>
    </w:p>
    <w:p w14:paraId="3E709827"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 xml:space="preserve">38.1.3 </w:t>
      </w:r>
      <w:r>
        <w:rPr>
          <w:rFonts w:ascii="宋体" w:hAnsi="宋体" w:cs="宋体" w:hint="eastAsia"/>
          <w:bCs/>
          <w:szCs w:val="21"/>
        </w:rPr>
        <w:t>询问事项可能影响中标结果的，采购人应当暂停签订合同，已经签订合同的，应当中止履行合同。</w:t>
      </w:r>
    </w:p>
    <w:p w14:paraId="0089D57B"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38.2</w:t>
      </w:r>
      <w:r>
        <w:rPr>
          <w:rFonts w:ascii="宋体" w:hAnsi="宋体" w:cs="宋体" w:hint="eastAsia"/>
          <w:bCs/>
          <w:szCs w:val="21"/>
        </w:rPr>
        <w:t>质疑</w:t>
      </w:r>
    </w:p>
    <w:p w14:paraId="42CF83D5" w14:textId="77777777" w:rsidR="002F70C2" w:rsidRDefault="002F1509">
      <w:pPr>
        <w:spacing w:line="500" w:lineRule="exact"/>
        <w:ind w:firstLineChars="200" w:firstLine="420"/>
        <w:rPr>
          <w:rFonts w:ascii="宋体" w:hAnsi="宋体" w:cs="宋体"/>
          <w:b/>
          <w:szCs w:val="21"/>
        </w:rPr>
      </w:pPr>
      <w:r>
        <w:rPr>
          <w:rFonts w:ascii="宋体" w:hAnsi="宋体" w:cs="宋体" w:hint="eastAsia"/>
          <w:bCs/>
          <w:szCs w:val="21"/>
        </w:rPr>
        <w:t>38.2.1</w:t>
      </w:r>
      <w:r>
        <w:rPr>
          <w:rFonts w:ascii="宋体" w:hAnsi="宋体" w:cs="宋体" w:hint="eastAsia"/>
          <w:b/>
          <w:szCs w:val="21"/>
        </w:rPr>
        <w:t>供应商认为招标文件、采购过程或者中标结果使自己的合法权益受到损害的，必须在知道或者应知其权益受到损害之日起</w:t>
      </w:r>
      <w:r>
        <w:rPr>
          <w:rFonts w:ascii="宋体" w:hAnsi="宋体" w:cs="宋体" w:hint="eastAsia"/>
          <w:b/>
          <w:szCs w:val="21"/>
        </w:rPr>
        <w:t>7</w:t>
      </w:r>
      <w:r>
        <w:rPr>
          <w:rFonts w:ascii="宋体" w:hAnsi="宋体" w:cs="宋体" w:hint="eastAsia"/>
          <w:b/>
          <w:szCs w:val="21"/>
        </w:rPr>
        <w:t>个工作日内，以书面形式向采购人或采购代理</w:t>
      </w:r>
      <w:r>
        <w:rPr>
          <w:rFonts w:ascii="宋体" w:hAnsi="宋体" w:cs="宋体" w:hint="eastAsia"/>
          <w:b/>
          <w:szCs w:val="21"/>
        </w:rPr>
        <w:t>机构提出质疑，质疑有效期结束后，采购人或采购代理机构不再受理该项目质疑。采购人、采购代理机构接收质疑函的方式、联系部门、联系电话和通讯地址等信息详见“投标人须知前附表”。具体质疑起算时间及处理方式如下：</w:t>
      </w:r>
      <w:r>
        <w:rPr>
          <w:rFonts w:ascii="宋体" w:hAnsi="宋体" w:cs="宋体" w:hint="eastAsia"/>
          <w:b/>
          <w:szCs w:val="21"/>
        </w:rPr>
        <w:t xml:space="preserve"> </w:t>
      </w:r>
    </w:p>
    <w:p w14:paraId="2E016C68"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）潜在供应商依法获取招标文件后，认为采购文件使自己的权益受到损害的，应当在招标文件公告期限届满之日起</w:t>
      </w:r>
      <w:r>
        <w:rPr>
          <w:rFonts w:ascii="宋体" w:hAnsi="宋体" w:cs="宋体" w:hint="eastAsia"/>
          <w:bCs/>
          <w:szCs w:val="21"/>
        </w:rPr>
        <w:t>7</w:t>
      </w:r>
      <w:r>
        <w:rPr>
          <w:rFonts w:ascii="宋体" w:hAnsi="宋体" w:cs="宋体" w:hint="eastAsia"/>
          <w:bCs/>
          <w:szCs w:val="21"/>
        </w:rPr>
        <w:t>个工作日内提出质疑。</w:t>
      </w:r>
      <w:r>
        <w:rPr>
          <w:rFonts w:ascii="宋体" w:hAnsi="宋体" w:cs="宋体" w:hint="eastAsia"/>
          <w:szCs w:val="21"/>
        </w:rPr>
        <w:t>委托代理协议无特殊约定的，</w:t>
      </w:r>
      <w:r>
        <w:rPr>
          <w:rFonts w:ascii="宋体" w:hAnsi="宋体" w:cs="宋体" w:hint="eastAsia"/>
          <w:bCs/>
          <w:szCs w:val="21"/>
        </w:rPr>
        <w:t>对招标文件中采购需求（含资格要求、采购预算和评分办法）的质疑由采购人受理并负责答复；对招标文件中的采购执行程序的质疑由采购代理机构受理并负责答复。</w:t>
      </w:r>
    </w:p>
    <w:p w14:paraId="07A8918D"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w:t>
      </w:r>
      <w:r>
        <w:rPr>
          <w:rFonts w:ascii="宋体" w:hAnsi="宋体" w:cs="宋体" w:hint="eastAsia"/>
          <w:bCs/>
          <w:szCs w:val="21"/>
        </w:rPr>
        <w:t>供应商认为采购过程使自己的权益受到损害的，应当在各采购程序环节结束之日起</w:t>
      </w:r>
      <w:r>
        <w:rPr>
          <w:rFonts w:ascii="宋体" w:hAnsi="宋体" w:cs="宋体" w:hint="eastAsia"/>
          <w:bCs/>
          <w:szCs w:val="21"/>
        </w:rPr>
        <w:t>7</w:t>
      </w:r>
      <w:r>
        <w:rPr>
          <w:rFonts w:ascii="宋体" w:hAnsi="宋体" w:cs="宋体" w:hint="eastAsia"/>
          <w:bCs/>
          <w:szCs w:val="21"/>
        </w:rPr>
        <w:t>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68E47170"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）供应商认为中标或者成交结果使自己的权益受到损害的，应当在中标或者成交结果公告期限届满之日起</w:t>
      </w:r>
      <w:r>
        <w:rPr>
          <w:rFonts w:ascii="宋体" w:hAnsi="宋体" w:cs="宋体" w:hint="eastAsia"/>
          <w:bCs/>
          <w:szCs w:val="21"/>
        </w:rPr>
        <w:t>7</w:t>
      </w:r>
      <w:r>
        <w:rPr>
          <w:rFonts w:ascii="宋体" w:hAnsi="宋体" w:cs="宋体" w:hint="eastAsia"/>
          <w:bCs/>
          <w:szCs w:val="21"/>
        </w:rPr>
        <w:t>个工作日内提出质疑，由采购人受理并负责答复。</w:t>
      </w:r>
    </w:p>
    <w:p w14:paraId="1EE0BDC4"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38.2.2</w:t>
      </w:r>
      <w:r>
        <w:rPr>
          <w:rFonts w:ascii="宋体" w:hAnsi="宋体" w:cs="宋体" w:hint="eastAsia"/>
          <w:bCs/>
          <w:szCs w:val="21"/>
        </w:rPr>
        <w:t>供应商质疑实行实名制，其质疑应当有具体的质疑事项及事实根据，质疑应当坚持依法依规</w:t>
      </w:r>
      <w:r>
        <w:rPr>
          <w:rFonts w:ascii="宋体" w:hAnsi="宋体" w:cs="宋体" w:hint="eastAsia"/>
          <w:bCs/>
          <w:szCs w:val="21"/>
        </w:rPr>
        <w:t>、诚实信用原则，不得进行虚假、恶意质疑。</w:t>
      </w:r>
    </w:p>
    <w:p w14:paraId="2EDCC725"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 xml:space="preserve">38.2.3 </w:t>
      </w:r>
      <w:r>
        <w:rPr>
          <w:rFonts w:ascii="宋体" w:hAnsi="宋体" w:cs="宋体" w:hint="eastAsia"/>
          <w:bCs/>
          <w:szCs w:val="21"/>
        </w:rPr>
        <w:t>质疑供应商可以委托代理人办理质疑事务。委托代理人应熟悉相关业务情况。代理人办理质疑事务时，除提交质疑书外，还应当提交质疑供应商的授权委托书和委托代理人身份证明复印件</w:t>
      </w:r>
      <w:r>
        <w:rPr>
          <w:rFonts w:ascii="宋体" w:hAnsi="宋体" w:cs="宋体" w:hint="eastAsia"/>
          <w:szCs w:val="21"/>
        </w:rPr>
        <w:t>。</w:t>
      </w:r>
    </w:p>
    <w:p w14:paraId="66D0A018"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 xml:space="preserve">38.2.4 </w:t>
      </w:r>
      <w:r>
        <w:rPr>
          <w:rFonts w:ascii="宋体" w:hAnsi="宋体" w:cs="宋体" w:hint="eastAsia"/>
          <w:b/>
          <w:bCs/>
          <w:szCs w:val="21"/>
        </w:rPr>
        <w:t>质疑供应商提起质疑应当符合下列条件：</w:t>
      </w:r>
    </w:p>
    <w:p w14:paraId="6C9AA7C3"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lastRenderedPageBreak/>
        <w:t>（</w:t>
      </w:r>
      <w:r>
        <w:rPr>
          <w:rFonts w:ascii="宋体" w:hAnsi="宋体" w:cs="宋体" w:hint="eastAsia"/>
          <w:bCs/>
          <w:szCs w:val="21"/>
        </w:rPr>
        <w:t>1</w:t>
      </w:r>
      <w:r>
        <w:rPr>
          <w:rFonts w:ascii="宋体" w:hAnsi="宋体" w:cs="宋体" w:hint="eastAsia"/>
          <w:bCs/>
          <w:szCs w:val="21"/>
        </w:rPr>
        <w:t>）质疑供应商是参与所质疑项目采购活动的供应商（潜在供应商已依法获取可质疑的采购文件的，可以对该采购文件质疑）；</w:t>
      </w:r>
    </w:p>
    <w:p w14:paraId="0422C507"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）质疑函内容符合本章第</w:t>
      </w:r>
      <w:r>
        <w:rPr>
          <w:rFonts w:ascii="宋体" w:hAnsi="宋体" w:cs="宋体" w:hint="eastAsia"/>
          <w:bCs/>
          <w:szCs w:val="21"/>
        </w:rPr>
        <w:t>38.2.5</w:t>
      </w:r>
      <w:r>
        <w:rPr>
          <w:rFonts w:ascii="宋体" w:hAnsi="宋体" w:cs="宋体" w:hint="eastAsia"/>
          <w:bCs/>
          <w:szCs w:val="21"/>
        </w:rPr>
        <w:t>项的规定；</w:t>
      </w:r>
    </w:p>
    <w:p w14:paraId="44ED4149"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）在质疑有效期限内提起质疑；</w:t>
      </w:r>
    </w:p>
    <w:p w14:paraId="5CEE59A5"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）属于所质疑的采购人或采购人委托</w:t>
      </w:r>
      <w:r>
        <w:rPr>
          <w:rFonts w:ascii="宋体" w:hAnsi="宋体" w:cs="宋体" w:hint="eastAsia"/>
          <w:bCs/>
          <w:szCs w:val="21"/>
        </w:rPr>
        <w:t>的采购代理机构组织的采购活动；</w:t>
      </w:r>
      <w:r>
        <w:rPr>
          <w:rFonts w:ascii="宋体" w:hAnsi="宋体" w:cs="宋体" w:hint="eastAsia"/>
          <w:bCs/>
          <w:szCs w:val="21"/>
        </w:rPr>
        <w:t xml:space="preserve"> </w:t>
      </w:r>
    </w:p>
    <w:p w14:paraId="3EF1FDC3"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）供应商对同一采购程序环节的质疑应当在质疑有效期内一次性提出；</w:t>
      </w:r>
    </w:p>
    <w:p w14:paraId="64A0EE1D"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6</w:t>
      </w:r>
      <w:r>
        <w:rPr>
          <w:rFonts w:ascii="宋体" w:hAnsi="宋体" w:cs="宋体" w:hint="eastAsia"/>
          <w:bCs/>
          <w:szCs w:val="21"/>
        </w:rPr>
        <w:t>）供应商提交质疑应当提交必要的证明材料，证明材料应以合法手段取得；</w:t>
      </w:r>
    </w:p>
    <w:p w14:paraId="0CDBCB4B" w14:textId="77777777" w:rsidR="002F70C2" w:rsidRDefault="002F1509">
      <w:pPr>
        <w:spacing w:line="500" w:lineRule="exact"/>
        <w:ind w:firstLineChars="200" w:firstLine="420"/>
        <w:rPr>
          <w:rFonts w:ascii="宋体" w:hAnsi="宋体" w:cs="宋体"/>
          <w:szCs w:val="21"/>
        </w:rPr>
      </w:pPr>
      <w:r>
        <w:rPr>
          <w:rFonts w:ascii="宋体" w:hAnsi="宋体" w:cs="宋体" w:hint="eastAsia"/>
          <w:bCs/>
          <w:szCs w:val="21"/>
        </w:rPr>
        <w:t>（</w:t>
      </w:r>
      <w:r>
        <w:rPr>
          <w:rFonts w:ascii="宋体" w:hAnsi="宋体" w:cs="宋体" w:hint="eastAsia"/>
          <w:bCs/>
          <w:szCs w:val="21"/>
        </w:rPr>
        <w:t>7</w:t>
      </w:r>
      <w:r>
        <w:rPr>
          <w:rFonts w:ascii="宋体" w:hAnsi="宋体" w:cs="宋体" w:hint="eastAsia"/>
          <w:bCs/>
          <w:szCs w:val="21"/>
        </w:rPr>
        <w:t>）财政部门规定的其他条件。</w:t>
      </w:r>
    </w:p>
    <w:p w14:paraId="6712C047" w14:textId="77777777" w:rsidR="002F70C2" w:rsidRDefault="002F1509">
      <w:pPr>
        <w:spacing w:line="500" w:lineRule="exact"/>
        <w:ind w:firstLineChars="200" w:firstLine="422"/>
        <w:rPr>
          <w:rFonts w:ascii="宋体" w:hAnsi="宋体" w:cs="宋体"/>
          <w:b/>
          <w:szCs w:val="21"/>
        </w:rPr>
      </w:pPr>
      <w:bookmarkStart w:id="200" w:name="_9.2质疑、投诉应当采用书面形式，质疑函、投诉书均应明确阐述招标文件、"/>
      <w:bookmarkEnd w:id="200"/>
      <w:r>
        <w:rPr>
          <w:rFonts w:ascii="宋体" w:hAnsi="宋体" w:cs="宋体" w:hint="eastAsia"/>
          <w:b/>
          <w:bCs/>
          <w:szCs w:val="21"/>
        </w:rPr>
        <w:t xml:space="preserve"> 38.2.5 </w:t>
      </w:r>
      <w:r>
        <w:rPr>
          <w:rFonts w:ascii="宋体" w:hAnsi="宋体" w:cs="宋体" w:hint="eastAsia"/>
          <w:b/>
          <w:szCs w:val="21"/>
        </w:rPr>
        <w:t>供应商提出质疑应当提交质疑函和必要的证明材料，针对同一采购程序环节的质疑必须在法定质疑期内一次性提出。质疑函应当包括下列内容（质疑函格式后附）</w:t>
      </w:r>
      <w:r>
        <w:rPr>
          <w:rFonts w:ascii="宋体" w:hAnsi="宋体" w:cs="宋体" w:hint="eastAsia"/>
          <w:bCs/>
          <w:szCs w:val="21"/>
        </w:rPr>
        <w:t>：</w:t>
      </w:r>
    </w:p>
    <w:p w14:paraId="5567614C"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）供应商的姓名或者名称、地址、邮编、联系人及联系电话；</w:t>
      </w:r>
    </w:p>
    <w:p w14:paraId="7A0C83F6"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）质疑项目的名称、编号；</w:t>
      </w:r>
    </w:p>
    <w:p w14:paraId="4D2F6F06"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）具体、明确的质疑事项和与质疑事项相关的请求；</w:t>
      </w:r>
    </w:p>
    <w:p w14:paraId="2FC3205B"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）事实依据（列明权益受到损害的事实和理由）；</w:t>
      </w:r>
    </w:p>
    <w:p w14:paraId="6BBD2177"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）必要的法律依据；</w:t>
      </w:r>
    </w:p>
    <w:p w14:paraId="51B9CD56"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6</w:t>
      </w:r>
      <w:r>
        <w:rPr>
          <w:rFonts w:ascii="宋体" w:hAnsi="宋体" w:cs="宋体" w:hint="eastAsia"/>
          <w:bCs/>
          <w:szCs w:val="21"/>
        </w:rPr>
        <w:t>）提出质疑的日期。</w:t>
      </w:r>
    </w:p>
    <w:p w14:paraId="600746DD"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供应商为自然人的，应当由本人签字；供应商为法人或者其他组织的，应当由法定代表人、主要负责人，或者其委托代理人签字或者盖章，并加盖公章。</w:t>
      </w:r>
    </w:p>
    <w:p w14:paraId="12367856"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38.2.6</w:t>
      </w:r>
      <w:r>
        <w:rPr>
          <w:rFonts w:ascii="宋体" w:hAnsi="宋体" w:cs="宋体" w:hint="eastAsia"/>
          <w:b/>
          <w:szCs w:val="21"/>
        </w:rPr>
        <w:t>采购人或采购人委托的采购代理机构在收到质疑函后</w:t>
      </w:r>
      <w:r>
        <w:rPr>
          <w:rFonts w:ascii="宋体" w:hAnsi="宋体" w:cs="宋体" w:hint="eastAsia"/>
          <w:b/>
          <w:szCs w:val="21"/>
        </w:rPr>
        <w:t>7</w:t>
      </w:r>
      <w:r>
        <w:rPr>
          <w:rFonts w:ascii="宋体" w:hAnsi="宋体" w:cs="宋体" w:hint="eastAsia"/>
          <w:b/>
          <w:szCs w:val="21"/>
        </w:rPr>
        <w:t>个工作日内作出答复，并以书面形式通知质疑供应商及其他有关供应商。对不符合质疑条件的质疑，答复不予受理，并说明理由；对符合质疑条件的质疑，对质疑事项作出答复</w:t>
      </w:r>
      <w:r>
        <w:rPr>
          <w:rFonts w:ascii="宋体" w:hAnsi="宋体" w:cs="宋体" w:hint="eastAsia"/>
          <w:bCs/>
          <w:szCs w:val="21"/>
        </w:rPr>
        <w:t>。</w:t>
      </w:r>
    </w:p>
    <w:p w14:paraId="4EB32BDF" w14:textId="77777777" w:rsidR="002F70C2" w:rsidRDefault="002F1509">
      <w:pPr>
        <w:spacing w:line="500" w:lineRule="exact"/>
        <w:ind w:firstLineChars="200" w:firstLine="420"/>
        <w:rPr>
          <w:rFonts w:ascii="宋体" w:hAnsi="宋体" w:cs="宋体"/>
          <w:bCs/>
          <w:szCs w:val="21"/>
        </w:rPr>
      </w:pPr>
      <w:r>
        <w:rPr>
          <w:rFonts w:ascii="宋体" w:hAnsi="宋体" w:cs="宋体" w:hint="eastAsia"/>
          <w:szCs w:val="21"/>
        </w:rPr>
        <w:t>3</w:t>
      </w:r>
      <w:r>
        <w:rPr>
          <w:rFonts w:ascii="宋体" w:hAnsi="宋体" w:cs="宋体" w:hint="eastAsia"/>
          <w:bCs/>
          <w:szCs w:val="21"/>
        </w:rPr>
        <w:t>8.2.7</w:t>
      </w:r>
      <w:r>
        <w:rPr>
          <w:rFonts w:ascii="宋体" w:hAnsi="宋体" w:cs="宋体" w:hint="eastAsia"/>
          <w:bCs/>
          <w:szCs w:val="21"/>
        </w:rPr>
        <w:t>采购人、采购代理机构认为供应商质疑不成立，或者成立但未对中标结果构成影响的，继续开展采购活动；认为供应商质疑成立且影响或者可能影响中标结果的，按照下列情况处理：</w:t>
      </w:r>
    </w:p>
    <w:p w14:paraId="4AA6DF6E"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 xml:space="preserve">　　（一）对招标文件提出的质疑，依法通过澄清或者修改可以继续开展采购活动的，澄清或者修改招标文件后继续开展采购活动；否则</w:t>
      </w:r>
      <w:r>
        <w:rPr>
          <w:rFonts w:ascii="宋体" w:hAnsi="宋体" w:cs="宋体" w:hint="eastAsia"/>
          <w:bCs/>
          <w:szCs w:val="21"/>
        </w:rPr>
        <w:t>应当修改招标文件后重新开展采购活动。</w:t>
      </w:r>
    </w:p>
    <w:p w14:paraId="7ED65B7E"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 xml:space="preserve">　　（二）对采购过程、中标结果提出的质疑，合格供应商符合法定数量时，可以从合格的中标候选人中另行确定中标供应商的，应当依法另行确定中标供应商；否则应当重新开展采购活动。</w:t>
      </w:r>
    </w:p>
    <w:p w14:paraId="0080FD7E"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质疑答复导致中标结果改变的，采购人或者采购代理机构应当将有关情况书面报告本级财政部门。</w:t>
      </w:r>
    </w:p>
    <w:p w14:paraId="6F89830B"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38.3</w:t>
      </w:r>
      <w:r>
        <w:rPr>
          <w:rFonts w:ascii="宋体" w:hAnsi="宋体" w:cs="宋体" w:hint="eastAsia"/>
          <w:b/>
          <w:bCs/>
          <w:szCs w:val="21"/>
        </w:rPr>
        <w:t>投诉</w:t>
      </w:r>
    </w:p>
    <w:p w14:paraId="097526A6" w14:textId="77777777" w:rsidR="002F70C2" w:rsidRDefault="002F1509">
      <w:pPr>
        <w:spacing w:line="500" w:lineRule="exact"/>
        <w:ind w:firstLineChars="200" w:firstLine="422"/>
        <w:rPr>
          <w:rFonts w:ascii="宋体" w:hAnsi="宋体" w:cs="宋体"/>
          <w:bCs/>
          <w:szCs w:val="21"/>
        </w:rPr>
      </w:pPr>
      <w:r>
        <w:rPr>
          <w:rFonts w:ascii="宋体" w:hAnsi="宋体" w:cs="宋体" w:hint="eastAsia"/>
          <w:b/>
          <w:szCs w:val="21"/>
        </w:rPr>
        <w:lastRenderedPageBreak/>
        <w:t>38.3</w:t>
      </w:r>
      <w:r>
        <w:rPr>
          <w:rFonts w:ascii="宋体" w:hAnsi="宋体" w:cs="宋体" w:hint="eastAsia"/>
          <w:bCs/>
          <w:szCs w:val="21"/>
        </w:rPr>
        <w:t>.</w:t>
      </w:r>
      <w:r>
        <w:rPr>
          <w:rFonts w:ascii="宋体" w:hAnsi="宋体" w:cs="宋体" w:hint="eastAsia"/>
          <w:b/>
          <w:bCs/>
          <w:szCs w:val="21"/>
        </w:rPr>
        <w:t xml:space="preserve">1 </w:t>
      </w:r>
      <w:r>
        <w:rPr>
          <w:rFonts w:ascii="宋体" w:hAnsi="宋体" w:cs="宋体" w:hint="eastAsia"/>
          <w:bCs/>
          <w:szCs w:val="21"/>
        </w:rPr>
        <w:t xml:space="preserve"> </w:t>
      </w:r>
      <w:r>
        <w:rPr>
          <w:rFonts w:ascii="宋体" w:hAnsi="宋体" w:cs="宋体" w:hint="eastAsia"/>
          <w:bCs/>
          <w:szCs w:val="21"/>
        </w:rPr>
        <w:t>供应商认为采购文件、采购过程、中标和成交结果使自己的合法权益受到损害的，应当首先依法向采购人或采购人委托的</w:t>
      </w:r>
      <w:r>
        <w:rPr>
          <w:rFonts w:ascii="宋体" w:hAnsi="宋体" w:cs="宋体" w:hint="eastAsia"/>
          <w:szCs w:val="21"/>
        </w:rPr>
        <w:t>采购代理机构</w:t>
      </w:r>
      <w:r>
        <w:rPr>
          <w:rFonts w:ascii="宋体" w:hAnsi="宋体" w:cs="宋体" w:hint="eastAsia"/>
          <w:bCs/>
          <w:szCs w:val="21"/>
        </w:rPr>
        <w:t>提出质疑。对采购人或</w:t>
      </w:r>
      <w:r>
        <w:rPr>
          <w:rFonts w:ascii="宋体" w:hAnsi="宋体" w:cs="宋体" w:hint="eastAsia"/>
          <w:szCs w:val="21"/>
        </w:rPr>
        <w:t>采购代理机构</w:t>
      </w:r>
      <w:r>
        <w:rPr>
          <w:rFonts w:ascii="宋体" w:hAnsi="宋体" w:cs="宋体" w:hint="eastAsia"/>
          <w:bCs/>
          <w:szCs w:val="21"/>
        </w:rPr>
        <w:t>的答复不满意，或者采购人或</w:t>
      </w:r>
      <w:r>
        <w:rPr>
          <w:rFonts w:ascii="宋体" w:hAnsi="宋体" w:cs="宋体" w:hint="eastAsia"/>
          <w:szCs w:val="21"/>
        </w:rPr>
        <w:t>采购代理机</w:t>
      </w:r>
      <w:r>
        <w:rPr>
          <w:rFonts w:ascii="宋体" w:hAnsi="宋体" w:cs="宋体" w:hint="eastAsia"/>
          <w:szCs w:val="21"/>
        </w:rPr>
        <w:t>构</w:t>
      </w:r>
      <w:r>
        <w:rPr>
          <w:rFonts w:ascii="宋体" w:hAnsi="宋体" w:cs="宋体" w:hint="eastAsia"/>
          <w:bCs/>
          <w:szCs w:val="21"/>
        </w:rPr>
        <w:t>未在规定期限内做出答复的，供应商可以在答复期满后</w:t>
      </w:r>
      <w:r>
        <w:rPr>
          <w:rFonts w:ascii="宋体" w:hAnsi="宋体" w:cs="宋体" w:hint="eastAsia"/>
          <w:bCs/>
          <w:szCs w:val="21"/>
        </w:rPr>
        <w:t>15</w:t>
      </w:r>
      <w:r>
        <w:rPr>
          <w:rFonts w:ascii="宋体" w:hAnsi="宋体" w:cs="宋体" w:hint="eastAsia"/>
          <w:bCs/>
          <w:szCs w:val="21"/>
        </w:rPr>
        <w:t>个工作日内向本级财政部门提起投诉，投诉联系方式见“投标人须知前附表”。</w:t>
      </w:r>
    </w:p>
    <w:p w14:paraId="6E5871AA" w14:textId="77777777" w:rsidR="002F70C2" w:rsidRDefault="002F1509">
      <w:pPr>
        <w:spacing w:line="500" w:lineRule="exact"/>
        <w:ind w:firstLineChars="200" w:firstLine="422"/>
        <w:rPr>
          <w:rFonts w:ascii="宋体" w:hAnsi="宋体" w:cs="宋体"/>
          <w:b/>
          <w:szCs w:val="21"/>
        </w:rPr>
      </w:pPr>
      <w:r>
        <w:rPr>
          <w:rFonts w:ascii="宋体" w:hAnsi="宋体" w:cs="宋体" w:hint="eastAsia"/>
          <w:b/>
          <w:szCs w:val="21"/>
        </w:rPr>
        <w:t xml:space="preserve">38.3.2  </w:t>
      </w:r>
      <w:r>
        <w:rPr>
          <w:rFonts w:ascii="宋体" w:hAnsi="宋体" w:cs="宋体" w:hint="eastAsia"/>
          <w:b/>
          <w:szCs w:val="21"/>
        </w:rPr>
        <w:t>投诉人投诉时，应当提交投诉书，并按照被投诉采购人、采购代理机构和与投诉事项有关的供应商数量提供投诉书的副本。投诉书应当包括下列主要内容（如材料中有外文资料应同时附上对应的中文译本）（投诉书格式后附）：</w:t>
      </w:r>
    </w:p>
    <w:p w14:paraId="520D6BE9"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）投诉人和被投诉人的名称、地址、邮编、联系人及联系电话等；</w:t>
      </w:r>
      <w:r>
        <w:rPr>
          <w:rFonts w:ascii="宋体" w:hAnsi="宋体" w:cs="宋体" w:hint="eastAsia"/>
          <w:szCs w:val="21"/>
        </w:rPr>
        <w:t xml:space="preserve"> </w:t>
      </w:r>
    </w:p>
    <w:p w14:paraId="67F1ABE0"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）质疑和质疑答复情况及相关证明材料；</w:t>
      </w:r>
      <w:r>
        <w:rPr>
          <w:rFonts w:ascii="宋体" w:hAnsi="宋体" w:cs="宋体" w:hint="eastAsia"/>
          <w:szCs w:val="21"/>
        </w:rPr>
        <w:t xml:space="preserve"> </w:t>
      </w:r>
    </w:p>
    <w:p w14:paraId="3D5B8F3C"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）具体、明确的投诉事项和与投诉事项相关的投诉请求；</w:t>
      </w:r>
    </w:p>
    <w:p w14:paraId="7C92C8FC"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）事实依据；</w:t>
      </w:r>
    </w:p>
    <w:p w14:paraId="263563BC"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）法律依据；</w:t>
      </w:r>
    </w:p>
    <w:p w14:paraId="693FE442"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）提起投诉的日期。</w:t>
      </w:r>
      <w:r>
        <w:rPr>
          <w:rFonts w:ascii="宋体" w:hAnsi="宋体" w:cs="宋体" w:hint="eastAsia"/>
          <w:szCs w:val="21"/>
        </w:rPr>
        <w:tab/>
      </w:r>
    </w:p>
    <w:p w14:paraId="5324A452"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投诉人为自然人的，应当由本人签字；投诉人为法人或者其他组织的，应当由法定代表人、主要负责人，或者其授权代表签字或者盖章，并加盖公章。</w:t>
      </w:r>
    </w:p>
    <w:p w14:paraId="3FC0D0A8" w14:textId="77777777" w:rsidR="002F70C2" w:rsidRDefault="002F1509">
      <w:pPr>
        <w:spacing w:line="500" w:lineRule="exact"/>
        <w:ind w:firstLineChars="200" w:firstLine="422"/>
        <w:rPr>
          <w:rFonts w:ascii="宋体" w:hAnsi="宋体" w:cs="宋体"/>
          <w:bCs/>
          <w:szCs w:val="21"/>
        </w:rPr>
      </w:pPr>
      <w:r>
        <w:rPr>
          <w:rFonts w:ascii="宋体" w:hAnsi="宋体" w:cs="宋体" w:hint="eastAsia"/>
          <w:b/>
          <w:szCs w:val="21"/>
        </w:rPr>
        <w:t xml:space="preserve">38.3.3  </w:t>
      </w:r>
      <w:r>
        <w:rPr>
          <w:rFonts w:ascii="宋体" w:hAnsi="宋体" w:cs="宋体" w:hint="eastAsia"/>
          <w:szCs w:val="21"/>
        </w:rPr>
        <w:t>投诉人可以委托代理人办理投诉事务。</w:t>
      </w:r>
      <w:r>
        <w:rPr>
          <w:rFonts w:ascii="宋体" w:hAnsi="宋体" w:cs="宋体" w:hint="eastAsia"/>
          <w:bCs/>
          <w:szCs w:val="21"/>
        </w:rPr>
        <w:t>委托代理人应熟悉相关业务情况。</w:t>
      </w:r>
      <w:r>
        <w:rPr>
          <w:rFonts w:ascii="宋体" w:hAnsi="宋体" w:cs="宋体" w:hint="eastAsia"/>
          <w:szCs w:val="21"/>
        </w:rPr>
        <w:t>代理人办理投诉事务时，除提交投诉书外，还应当提交投诉人的授权委托书和委托代理人身份证明复印件。</w:t>
      </w:r>
    </w:p>
    <w:p w14:paraId="631181F7" w14:textId="77777777" w:rsidR="002F70C2" w:rsidRDefault="002F1509">
      <w:pPr>
        <w:spacing w:line="500" w:lineRule="exact"/>
        <w:ind w:firstLineChars="200" w:firstLine="422"/>
        <w:rPr>
          <w:rFonts w:ascii="宋体" w:hAnsi="宋体" w:cs="宋体"/>
          <w:szCs w:val="21"/>
        </w:rPr>
      </w:pPr>
      <w:r>
        <w:rPr>
          <w:rFonts w:ascii="宋体" w:hAnsi="宋体" w:cs="宋体" w:hint="eastAsia"/>
          <w:b/>
          <w:szCs w:val="21"/>
        </w:rPr>
        <w:t>38.3.4</w:t>
      </w:r>
      <w:r>
        <w:rPr>
          <w:rFonts w:ascii="宋体" w:hAnsi="宋体" w:cs="宋体" w:hint="eastAsia"/>
          <w:szCs w:val="21"/>
        </w:rPr>
        <w:t xml:space="preserve">  </w:t>
      </w:r>
      <w:r>
        <w:rPr>
          <w:rFonts w:ascii="宋体" w:hAnsi="宋体" w:cs="宋体" w:hint="eastAsia"/>
          <w:szCs w:val="21"/>
        </w:rPr>
        <w:t>投诉人提起投诉应当符合下列条件：</w:t>
      </w:r>
    </w:p>
    <w:p w14:paraId="31B3BEC4"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）投诉人是参与所投诉政府采购活动的供应商；</w:t>
      </w:r>
    </w:p>
    <w:p w14:paraId="57AA3D78"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）提起投诉前已依法进行质疑；</w:t>
      </w:r>
    </w:p>
    <w:p w14:paraId="3904FD62"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）投诉书内容符合本章第</w:t>
      </w:r>
      <w:r>
        <w:rPr>
          <w:rFonts w:ascii="宋体" w:hAnsi="宋体" w:cs="宋体" w:hint="eastAsia"/>
          <w:szCs w:val="21"/>
        </w:rPr>
        <w:t>38.3.2</w:t>
      </w:r>
      <w:r>
        <w:rPr>
          <w:rFonts w:ascii="宋体" w:hAnsi="宋体" w:cs="宋体" w:hint="eastAsia"/>
          <w:szCs w:val="21"/>
        </w:rPr>
        <w:t>项的规定；</w:t>
      </w:r>
    </w:p>
    <w:p w14:paraId="0F797BCF"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）在投诉有效期限内提起投诉；</w:t>
      </w:r>
    </w:p>
    <w:p w14:paraId="428F7A8F"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）同一投诉事项未经</w:t>
      </w:r>
      <w:r>
        <w:rPr>
          <w:rFonts w:ascii="宋体" w:hAnsi="宋体" w:cs="宋体" w:hint="eastAsia"/>
          <w:bCs/>
          <w:szCs w:val="21"/>
        </w:rPr>
        <w:t>财政部门</w:t>
      </w:r>
      <w:r>
        <w:rPr>
          <w:rFonts w:ascii="宋体" w:hAnsi="宋体" w:cs="宋体" w:hint="eastAsia"/>
          <w:szCs w:val="21"/>
        </w:rPr>
        <w:t>投诉处理；</w:t>
      </w:r>
    </w:p>
    <w:p w14:paraId="155D88EF"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）国务院财政部门规定的其他条件。</w:t>
      </w:r>
    </w:p>
    <w:p w14:paraId="405AE927" w14:textId="77777777" w:rsidR="002F70C2" w:rsidRDefault="002F1509">
      <w:pPr>
        <w:pStyle w:val="3"/>
        <w:ind w:firstLineChars="1400" w:firstLine="4498"/>
        <w:rPr>
          <w:rFonts w:ascii="宋体" w:hAnsi="宋体" w:cs="宋体"/>
        </w:rPr>
      </w:pPr>
      <w:bookmarkStart w:id="201" w:name="_Toc22303"/>
      <w:bookmarkStart w:id="202" w:name="_Toc18873"/>
      <w:bookmarkStart w:id="203" w:name="_Toc17335"/>
      <w:bookmarkStart w:id="204" w:name="_Toc17503"/>
      <w:bookmarkStart w:id="205" w:name="_Toc28886"/>
      <w:r>
        <w:rPr>
          <w:rFonts w:ascii="宋体" w:hAnsi="宋体" w:cs="宋体" w:hint="eastAsia"/>
        </w:rPr>
        <w:t>八、验收</w:t>
      </w:r>
      <w:bookmarkEnd w:id="201"/>
      <w:bookmarkEnd w:id="202"/>
      <w:bookmarkEnd w:id="203"/>
      <w:bookmarkEnd w:id="204"/>
      <w:bookmarkEnd w:id="205"/>
    </w:p>
    <w:p w14:paraId="7AAF5D13" w14:textId="77777777" w:rsidR="002F70C2" w:rsidRDefault="002F1509">
      <w:pPr>
        <w:tabs>
          <w:tab w:val="left" w:pos="0"/>
        </w:tabs>
        <w:spacing w:line="500" w:lineRule="exact"/>
        <w:ind w:firstLine="480"/>
        <w:rPr>
          <w:rFonts w:ascii="宋体" w:hAnsi="宋体" w:cs="宋体"/>
        </w:rPr>
      </w:pPr>
      <w:r>
        <w:rPr>
          <w:rFonts w:ascii="宋体" w:hAnsi="宋体" w:cs="宋体" w:hint="eastAsia"/>
        </w:rPr>
        <w:t>39.</w:t>
      </w:r>
      <w:r>
        <w:rPr>
          <w:rFonts w:ascii="宋体" w:hAnsi="宋体" w:cs="宋体" w:hint="eastAsia"/>
        </w:rPr>
        <w:t>验收</w:t>
      </w:r>
    </w:p>
    <w:p w14:paraId="34928EED" w14:textId="77777777" w:rsidR="002F70C2" w:rsidRDefault="002F1509">
      <w:pPr>
        <w:tabs>
          <w:tab w:val="left" w:pos="0"/>
        </w:tabs>
        <w:spacing w:line="500" w:lineRule="exact"/>
        <w:ind w:firstLine="480"/>
        <w:rPr>
          <w:rFonts w:ascii="宋体" w:hAnsi="宋体" w:cs="宋体"/>
        </w:rPr>
      </w:pPr>
      <w:r>
        <w:rPr>
          <w:rFonts w:ascii="宋体" w:hAnsi="宋体" w:cs="宋体" w:hint="eastAsia"/>
        </w:rPr>
        <w:t>39.1</w:t>
      </w:r>
      <w:r>
        <w:rPr>
          <w:rFonts w:ascii="宋体" w:hAnsi="宋体" w:cs="宋体" w:hint="eastAsia"/>
        </w:rPr>
        <w:t>采购人组织对中标人履约的验收。大型或者复杂的政府采购项目，应当邀请国家认可的质量检测机构参加验收工作。验收方成员应当在验收书上签字，并承担相应的法律责任。如果发现与合同中要求</w:t>
      </w:r>
      <w:r>
        <w:rPr>
          <w:rFonts w:ascii="宋体" w:hAnsi="宋体" w:cs="宋体" w:hint="eastAsia"/>
        </w:rPr>
        <w:lastRenderedPageBreak/>
        <w:t>不符，中标人须承担由此发生的一切损失和费用，并接受相应的处理。</w:t>
      </w:r>
    </w:p>
    <w:p w14:paraId="7581D8A9" w14:textId="77777777" w:rsidR="002F70C2" w:rsidRDefault="002F1509">
      <w:pPr>
        <w:tabs>
          <w:tab w:val="left" w:pos="0"/>
        </w:tabs>
        <w:spacing w:line="500" w:lineRule="exact"/>
        <w:ind w:firstLine="480"/>
        <w:rPr>
          <w:rFonts w:ascii="宋体" w:hAnsi="宋体" w:cs="宋体"/>
        </w:rPr>
      </w:pPr>
      <w:r>
        <w:rPr>
          <w:rFonts w:ascii="宋体" w:hAnsi="宋体" w:cs="宋体" w:hint="eastAsia"/>
        </w:rPr>
        <w:t>39.2</w:t>
      </w:r>
      <w:r>
        <w:rPr>
          <w:rFonts w:ascii="宋体" w:hAnsi="宋体" w:cs="宋体" w:hint="eastAsia"/>
        </w:rPr>
        <w:t>采购人可以邀请参加本项目的其他投标人或者第三方机构参与验收。参与验收的投标人或者第三方机构的意见作为验收书的参考资料一并存档。</w:t>
      </w:r>
    </w:p>
    <w:p w14:paraId="1161BEF0" w14:textId="77777777" w:rsidR="002F70C2" w:rsidRDefault="002F1509">
      <w:pPr>
        <w:tabs>
          <w:tab w:val="left" w:pos="0"/>
        </w:tabs>
        <w:spacing w:line="500" w:lineRule="exact"/>
        <w:ind w:firstLine="480"/>
        <w:rPr>
          <w:rFonts w:ascii="宋体" w:hAnsi="宋体" w:cs="宋体"/>
        </w:rPr>
      </w:pPr>
      <w:r>
        <w:rPr>
          <w:rFonts w:ascii="宋体" w:hAnsi="宋体" w:cs="宋体" w:hint="eastAsia"/>
        </w:rPr>
        <w:t>39.3</w:t>
      </w:r>
      <w:r>
        <w:rPr>
          <w:rFonts w:ascii="宋体" w:hAnsi="宋体" w:cs="宋体" w:hint="eastAsia"/>
        </w:rPr>
        <w:t>严格按照采购合同开展履约验收。采购人成立验收小组，按照采购合同的约定对中标人履约情况进行验收。验收时，按照采购合同的约定对</w:t>
      </w:r>
      <w:r>
        <w:rPr>
          <w:rFonts w:ascii="宋体" w:hAnsi="宋体" w:cs="宋体" w:hint="eastAsia"/>
        </w:rPr>
        <w:t>每一项技术、货物、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6DE6B442" w14:textId="77777777" w:rsidR="002F70C2" w:rsidRDefault="002F1509">
      <w:pPr>
        <w:tabs>
          <w:tab w:val="left" w:pos="0"/>
        </w:tabs>
        <w:spacing w:line="500" w:lineRule="exact"/>
        <w:ind w:firstLine="480"/>
        <w:rPr>
          <w:rFonts w:ascii="宋体" w:hAnsi="宋体" w:cs="宋体"/>
        </w:rPr>
      </w:pPr>
      <w:r>
        <w:rPr>
          <w:rFonts w:ascii="宋体" w:hAnsi="宋体" w:cs="宋体" w:hint="eastAsia"/>
        </w:rPr>
        <w:t>39.4</w:t>
      </w:r>
      <w:r>
        <w:rPr>
          <w:rFonts w:ascii="宋体" w:hAnsi="宋体" w:cs="宋体" w:hint="eastAsia"/>
        </w:rPr>
        <w:t>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469E3539" w14:textId="77777777" w:rsidR="002F70C2" w:rsidRDefault="002F70C2">
      <w:pPr>
        <w:pStyle w:val="aa"/>
        <w:snapToGrid w:val="0"/>
        <w:spacing w:line="400" w:lineRule="exact"/>
        <w:rPr>
          <w:rFonts w:hAnsi="宋体" w:cs="宋体"/>
        </w:rPr>
      </w:pPr>
    </w:p>
    <w:p w14:paraId="3E6C9F41" w14:textId="77777777" w:rsidR="002F70C2" w:rsidRDefault="002F1509">
      <w:pPr>
        <w:pStyle w:val="3"/>
        <w:keepNext w:val="0"/>
        <w:keepLines w:val="0"/>
        <w:spacing w:line="360" w:lineRule="auto"/>
        <w:jc w:val="center"/>
        <w:rPr>
          <w:rFonts w:ascii="宋体" w:hAnsi="宋体" w:cs="宋体"/>
        </w:rPr>
      </w:pPr>
      <w:bookmarkStart w:id="206" w:name="_八、其他事项"/>
      <w:bookmarkStart w:id="207" w:name="_Toc32572"/>
      <w:bookmarkStart w:id="208" w:name="_Toc30046"/>
      <w:bookmarkStart w:id="209" w:name="_Toc18658"/>
      <w:bookmarkStart w:id="210" w:name="_Toc22183"/>
      <w:bookmarkStart w:id="211" w:name="_Toc13415"/>
      <w:bookmarkEnd w:id="206"/>
      <w:r>
        <w:rPr>
          <w:rFonts w:ascii="宋体" w:hAnsi="宋体" w:cs="宋体" w:hint="eastAsia"/>
        </w:rPr>
        <w:t>九、其他事项</w:t>
      </w:r>
      <w:bookmarkEnd w:id="207"/>
      <w:bookmarkEnd w:id="208"/>
      <w:bookmarkEnd w:id="209"/>
      <w:bookmarkEnd w:id="210"/>
      <w:bookmarkEnd w:id="211"/>
    </w:p>
    <w:p w14:paraId="68264864" w14:textId="77777777" w:rsidR="002F70C2" w:rsidRDefault="002F1509">
      <w:pPr>
        <w:spacing w:line="500" w:lineRule="exact"/>
        <w:ind w:firstLineChars="200" w:firstLine="420"/>
        <w:rPr>
          <w:rFonts w:ascii="宋体" w:hAnsi="宋体" w:cs="宋体"/>
          <w:bCs/>
          <w:szCs w:val="21"/>
        </w:rPr>
      </w:pPr>
      <w:bookmarkStart w:id="212" w:name="_42.代理服务费"/>
      <w:bookmarkEnd w:id="212"/>
      <w:r>
        <w:rPr>
          <w:rFonts w:ascii="宋体" w:hAnsi="宋体" w:cs="宋体" w:hint="eastAsia"/>
          <w:bCs/>
          <w:szCs w:val="21"/>
        </w:rPr>
        <w:t>40.</w:t>
      </w:r>
      <w:r>
        <w:rPr>
          <w:rFonts w:ascii="宋体" w:hAnsi="宋体" w:cs="宋体" w:hint="eastAsia"/>
          <w:bCs/>
          <w:szCs w:val="21"/>
        </w:rPr>
        <w:t>采购代理服务费</w:t>
      </w:r>
    </w:p>
    <w:p w14:paraId="1FB424FB"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40.1</w:t>
      </w:r>
      <w:r>
        <w:rPr>
          <w:rFonts w:ascii="宋体" w:hAnsi="宋体" w:cs="宋体" w:hint="eastAsia"/>
          <w:bCs/>
          <w:szCs w:val="21"/>
        </w:rPr>
        <w:t>采购代理服务费收费标准及缴费账户详见“投标人须知前附表”，投标人为联合体的，可以由联合体中的一方或者多方共同缴纳采购代理服务费。</w:t>
      </w:r>
    </w:p>
    <w:p w14:paraId="5CFB864D"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40.2</w:t>
      </w:r>
      <w:r>
        <w:rPr>
          <w:rFonts w:ascii="宋体" w:hAnsi="宋体" w:cs="宋体" w:hint="eastAsia"/>
          <w:bCs/>
          <w:szCs w:val="21"/>
        </w:rPr>
        <w:t>采购代理服务费收费标准：</w:t>
      </w: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2F70C2" w14:paraId="595B3219" w14:textId="77777777">
        <w:tc>
          <w:tcPr>
            <w:tcW w:w="3472" w:type="dxa"/>
            <w:tcBorders>
              <w:tl2br w:val="single" w:sz="4" w:space="0" w:color="auto"/>
            </w:tcBorders>
          </w:tcPr>
          <w:p w14:paraId="385C1F00" w14:textId="77777777" w:rsidR="002F70C2" w:rsidRDefault="002F1509">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费率</w:t>
            </w:r>
          </w:p>
          <w:p w14:paraId="411E1379" w14:textId="77777777" w:rsidR="002F70C2" w:rsidRDefault="002F1509">
            <w:pPr>
              <w:spacing w:line="360" w:lineRule="auto"/>
              <w:rPr>
                <w:rFonts w:ascii="宋体" w:hAnsi="宋体" w:cs="宋体"/>
                <w:szCs w:val="21"/>
              </w:rPr>
            </w:pPr>
            <w:r>
              <w:rPr>
                <w:rFonts w:ascii="宋体" w:hAnsi="宋体" w:cs="宋体" w:hint="eastAsia"/>
                <w:szCs w:val="21"/>
              </w:rPr>
              <w:t>中标金额</w:t>
            </w:r>
          </w:p>
        </w:tc>
        <w:tc>
          <w:tcPr>
            <w:tcW w:w="1659" w:type="dxa"/>
            <w:vAlign w:val="center"/>
          </w:tcPr>
          <w:p w14:paraId="39DDE5F2" w14:textId="77777777" w:rsidR="002F70C2" w:rsidRDefault="002F1509">
            <w:pPr>
              <w:spacing w:line="360" w:lineRule="auto"/>
              <w:ind w:firstLineChars="50" w:firstLine="105"/>
              <w:jc w:val="center"/>
              <w:rPr>
                <w:rFonts w:ascii="宋体" w:hAnsi="宋体" w:cs="宋体"/>
                <w:szCs w:val="21"/>
              </w:rPr>
            </w:pPr>
            <w:r>
              <w:rPr>
                <w:rFonts w:ascii="宋体" w:hAnsi="宋体" w:cs="宋体" w:hint="eastAsia"/>
                <w:szCs w:val="21"/>
              </w:rPr>
              <w:t>货物类</w:t>
            </w:r>
          </w:p>
        </w:tc>
        <w:tc>
          <w:tcPr>
            <w:tcW w:w="1687" w:type="dxa"/>
            <w:vAlign w:val="center"/>
          </w:tcPr>
          <w:p w14:paraId="10CB385A" w14:textId="77777777" w:rsidR="002F70C2" w:rsidRDefault="002F1509">
            <w:pPr>
              <w:spacing w:line="360" w:lineRule="auto"/>
              <w:jc w:val="center"/>
              <w:rPr>
                <w:rFonts w:ascii="宋体" w:hAnsi="宋体" w:cs="宋体"/>
                <w:szCs w:val="21"/>
              </w:rPr>
            </w:pPr>
            <w:r>
              <w:rPr>
                <w:rFonts w:ascii="宋体" w:hAnsi="宋体" w:cs="宋体" w:hint="eastAsia"/>
                <w:szCs w:val="21"/>
              </w:rPr>
              <w:t>服务类</w:t>
            </w:r>
          </w:p>
        </w:tc>
        <w:tc>
          <w:tcPr>
            <w:tcW w:w="1659" w:type="dxa"/>
            <w:vAlign w:val="center"/>
          </w:tcPr>
          <w:p w14:paraId="5F3D9A74" w14:textId="77777777" w:rsidR="002F70C2" w:rsidRDefault="002F1509">
            <w:pPr>
              <w:spacing w:line="360" w:lineRule="auto"/>
              <w:jc w:val="center"/>
              <w:rPr>
                <w:rFonts w:ascii="宋体" w:hAnsi="宋体" w:cs="宋体"/>
                <w:szCs w:val="21"/>
              </w:rPr>
            </w:pPr>
            <w:r>
              <w:rPr>
                <w:rFonts w:ascii="宋体" w:hAnsi="宋体" w:cs="宋体" w:hint="eastAsia"/>
                <w:szCs w:val="21"/>
              </w:rPr>
              <w:t>工程类</w:t>
            </w:r>
          </w:p>
        </w:tc>
      </w:tr>
      <w:tr w:rsidR="002F70C2" w14:paraId="161C3A3C" w14:textId="77777777">
        <w:tc>
          <w:tcPr>
            <w:tcW w:w="3472" w:type="dxa"/>
          </w:tcPr>
          <w:p w14:paraId="1A9DE0BF" w14:textId="77777777" w:rsidR="002F70C2" w:rsidRDefault="002F1509">
            <w:pPr>
              <w:spacing w:line="360" w:lineRule="auto"/>
              <w:rPr>
                <w:rFonts w:ascii="宋体" w:hAnsi="宋体" w:cs="宋体"/>
                <w:szCs w:val="21"/>
              </w:rPr>
            </w:pPr>
            <w:r>
              <w:rPr>
                <w:rFonts w:ascii="宋体" w:hAnsi="宋体" w:cs="宋体" w:hint="eastAsia"/>
                <w:szCs w:val="21"/>
              </w:rPr>
              <w:t>100</w:t>
            </w:r>
            <w:r>
              <w:rPr>
                <w:rFonts w:ascii="宋体" w:hAnsi="宋体" w:cs="宋体" w:hint="eastAsia"/>
                <w:szCs w:val="21"/>
              </w:rPr>
              <w:t>万元以下</w:t>
            </w:r>
          </w:p>
        </w:tc>
        <w:tc>
          <w:tcPr>
            <w:tcW w:w="1659" w:type="dxa"/>
          </w:tcPr>
          <w:p w14:paraId="35C3B5EF" w14:textId="77777777" w:rsidR="002F70C2" w:rsidRDefault="002F1509">
            <w:pPr>
              <w:spacing w:line="360" w:lineRule="auto"/>
              <w:rPr>
                <w:rFonts w:ascii="宋体" w:hAnsi="宋体" w:cs="宋体"/>
                <w:szCs w:val="21"/>
              </w:rPr>
            </w:pPr>
            <w:r>
              <w:rPr>
                <w:rFonts w:ascii="宋体" w:hAnsi="宋体" w:cs="宋体" w:hint="eastAsia"/>
                <w:kern w:val="0"/>
                <w:szCs w:val="21"/>
              </w:rPr>
              <w:t xml:space="preserve">  1.5%                </w:t>
            </w:r>
          </w:p>
        </w:tc>
        <w:tc>
          <w:tcPr>
            <w:tcW w:w="1687" w:type="dxa"/>
          </w:tcPr>
          <w:p w14:paraId="302774A8" w14:textId="77777777" w:rsidR="002F70C2" w:rsidRDefault="002F1509">
            <w:pPr>
              <w:spacing w:line="360" w:lineRule="auto"/>
              <w:ind w:firstLineChars="100" w:firstLine="210"/>
              <w:rPr>
                <w:rFonts w:ascii="宋体" w:hAnsi="宋体" w:cs="宋体"/>
                <w:szCs w:val="21"/>
              </w:rPr>
            </w:pPr>
            <w:r>
              <w:rPr>
                <w:rFonts w:ascii="宋体" w:hAnsi="宋体" w:cs="宋体" w:hint="eastAsia"/>
                <w:kern w:val="0"/>
                <w:szCs w:val="21"/>
              </w:rPr>
              <w:t>1.5%</w:t>
            </w:r>
          </w:p>
        </w:tc>
        <w:tc>
          <w:tcPr>
            <w:tcW w:w="1659" w:type="dxa"/>
          </w:tcPr>
          <w:p w14:paraId="74B31AE8" w14:textId="77777777" w:rsidR="002F70C2" w:rsidRDefault="002F1509">
            <w:pPr>
              <w:spacing w:line="360" w:lineRule="auto"/>
              <w:ind w:firstLineChars="100" w:firstLine="210"/>
              <w:rPr>
                <w:rFonts w:ascii="宋体" w:hAnsi="宋体" w:cs="宋体"/>
                <w:szCs w:val="21"/>
              </w:rPr>
            </w:pPr>
            <w:r>
              <w:rPr>
                <w:rFonts w:ascii="宋体" w:hAnsi="宋体" w:cs="宋体" w:hint="eastAsia"/>
                <w:kern w:val="0"/>
                <w:szCs w:val="21"/>
              </w:rPr>
              <w:t xml:space="preserve">1.0% </w:t>
            </w:r>
          </w:p>
        </w:tc>
      </w:tr>
      <w:tr w:rsidR="002F70C2" w14:paraId="3C5F5E7E" w14:textId="77777777">
        <w:tc>
          <w:tcPr>
            <w:tcW w:w="3472" w:type="dxa"/>
          </w:tcPr>
          <w:p w14:paraId="53F2BE54" w14:textId="77777777" w:rsidR="002F70C2" w:rsidRDefault="002F1509">
            <w:pPr>
              <w:spacing w:line="360" w:lineRule="auto"/>
              <w:rPr>
                <w:rFonts w:ascii="宋体" w:hAnsi="宋体" w:cs="宋体"/>
                <w:szCs w:val="21"/>
              </w:rPr>
            </w:pPr>
            <w:r>
              <w:rPr>
                <w:rFonts w:ascii="宋体" w:hAnsi="宋体" w:cs="宋体" w:hint="eastAsia"/>
                <w:szCs w:val="21"/>
              </w:rPr>
              <w:t>100</w:t>
            </w:r>
            <w:r>
              <w:rPr>
                <w:rFonts w:ascii="宋体" w:hAnsi="宋体" w:cs="宋体" w:hint="eastAsia"/>
                <w:szCs w:val="21"/>
              </w:rPr>
              <w:t>～</w:t>
            </w:r>
            <w:r>
              <w:rPr>
                <w:rFonts w:ascii="宋体" w:hAnsi="宋体" w:cs="宋体" w:hint="eastAsia"/>
                <w:szCs w:val="21"/>
              </w:rPr>
              <w:t>500</w:t>
            </w:r>
            <w:r>
              <w:rPr>
                <w:rFonts w:ascii="宋体" w:hAnsi="宋体" w:cs="宋体" w:hint="eastAsia"/>
                <w:szCs w:val="21"/>
              </w:rPr>
              <w:t>万元</w:t>
            </w:r>
          </w:p>
        </w:tc>
        <w:tc>
          <w:tcPr>
            <w:tcW w:w="1659" w:type="dxa"/>
          </w:tcPr>
          <w:p w14:paraId="227C6EA4" w14:textId="77777777" w:rsidR="002F70C2" w:rsidRDefault="002F1509">
            <w:pPr>
              <w:spacing w:line="360" w:lineRule="auto"/>
              <w:ind w:firstLineChars="100" w:firstLine="210"/>
              <w:rPr>
                <w:rFonts w:ascii="宋体" w:hAnsi="宋体" w:cs="宋体"/>
                <w:szCs w:val="21"/>
              </w:rPr>
            </w:pPr>
            <w:r>
              <w:rPr>
                <w:rFonts w:ascii="宋体" w:hAnsi="宋体" w:cs="宋体" w:hint="eastAsia"/>
                <w:kern w:val="0"/>
                <w:szCs w:val="21"/>
              </w:rPr>
              <w:t xml:space="preserve">1.1%                 </w:t>
            </w:r>
          </w:p>
        </w:tc>
        <w:tc>
          <w:tcPr>
            <w:tcW w:w="1687" w:type="dxa"/>
          </w:tcPr>
          <w:p w14:paraId="1AAD400E" w14:textId="77777777" w:rsidR="002F70C2" w:rsidRDefault="002F1509">
            <w:pPr>
              <w:spacing w:line="360" w:lineRule="auto"/>
              <w:ind w:firstLineChars="100" w:firstLine="210"/>
              <w:rPr>
                <w:rFonts w:ascii="宋体" w:hAnsi="宋体" w:cs="宋体"/>
                <w:szCs w:val="21"/>
              </w:rPr>
            </w:pPr>
            <w:r>
              <w:rPr>
                <w:rFonts w:ascii="宋体" w:hAnsi="宋体" w:cs="宋体" w:hint="eastAsia"/>
                <w:kern w:val="0"/>
                <w:szCs w:val="21"/>
              </w:rPr>
              <w:t>0.8%</w:t>
            </w:r>
          </w:p>
        </w:tc>
        <w:tc>
          <w:tcPr>
            <w:tcW w:w="1659" w:type="dxa"/>
          </w:tcPr>
          <w:p w14:paraId="037F0E97" w14:textId="77777777" w:rsidR="002F70C2" w:rsidRDefault="002F1509">
            <w:pPr>
              <w:spacing w:line="360" w:lineRule="auto"/>
              <w:ind w:firstLineChars="100" w:firstLine="210"/>
              <w:rPr>
                <w:rFonts w:ascii="宋体" w:hAnsi="宋体" w:cs="宋体"/>
                <w:szCs w:val="21"/>
              </w:rPr>
            </w:pPr>
            <w:r>
              <w:rPr>
                <w:rFonts w:ascii="宋体" w:hAnsi="宋体" w:cs="宋体" w:hint="eastAsia"/>
                <w:kern w:val="0"/>
                <w:szCs w:val="21"/>
              </w:rPr>
              <w:t xml:space="preserve">0.7% </w:t>
            </w:r>
          </w:p>
        </w:tc>
      </w:tr>
      <w:tr w:rsidR="002F70C2" w14:paraId="7F70867A" w14:textId="77777777">
        <w:tc>
          <w:tcPr>
            <w:tcW w:w="3472" w:type="dxa"/>
          </w:tcPr>
          <w:p w14:paraId="31B8E4FC" w14:textId="77777777" w:rsidR="002F70C2" w:rsidRDefault="002F1509">
            <w:pPr>
              <w:spacing w:line="360" w:lineRule="auto"/>
              <w:rPr>
                <w:rFonts w:ascii="宋体" w:hAnsi="宋体" w:cs="宋体"/>
                <w:szCs w:val="21"/>
              </w:rPr>
            </w:pPr>
            <w:r>
              <w:rPr>
                <w:rFonts w:ascii="宋体" w:hAnsi="宋体" w:cs="宋体" w:hint="eastAsia"/>
                <w:szCs w:val="21"/>
              </w:rPr>
              <w:t>500</w:t>
            </w:r>
            <w:r>
              <w:rPr>
                <w:rFonts w:ascii="宋体" w:hAnsi="宋体" w:cs="宋体" w:hint="eastAsia"/>
                <w:szCs w:val="21"/>
              </w:rPr>
              <w:t>～</w:t>
            </w:r>
            <w:r>
              <w:rPr>
                <w:rFonts w:ascii="宋体" w:hAnsi="宋体" w:cs="宋体" w:hint="eastAsia"/>
                <w:szCs w:val="21"/>
              </w:rPr>
              <w:t>1000</w:t>
            </w:r>
            <w:r>
              <w:rPr>
                <w:rFonts w:ascii="宋体" w:hAnsi="宋体" w:cs="宋体" w:hint="eastAsia"/>
                <w:szCs w:val="21"/>
              </w:rPr>
              <w:t>万元</w:t>
            </w:r>
          </w:p>
        </w:tc>
        <w:tc>
          <w:tcPr>
            <w:tcW w:w="1659" w:type="dxa"/>
          </w:tcPr>
          <w:p w14:paraId="1D356FE4" w14:textId="77777777" w:rsidR="002F70C2" w:rsidRDefault="002F1509">
            <w:pPr>
              <w:spacing w:line="360" w:lineRule="auto"/>
              <w:rPr>
                <w:rFonts w:ascii="宋体" w:hAnsi="宋体" w:cs="宋体"/>
                <w:szCs w:val="21"/>
              </w:rPr>
            </w:pPr>
            <w:r>
              <w:rPr>
                <w:rFonts w:ascii="宋体" w:hAnsi="宋体" w:cs="宋体" w:hint="eastAsia"/>
                <w:kern w:val="0"/>
                <w:szCs w:val="21"/>
              </w:rPr>
              <w:t xml:space="preserve">  0.8%                </w:t>
            </w:r>
          </w:p>
        </w:tc>
        <w:tc>
          <w:tcPr>
            <w:tcW w:w="1687" w:type="dxa"/>
          </w:tcPr>
          <w:p w14:paraId="2612373A" w14:textId="77777777" w:rsidR="002F70C2" w:rsidRDefault="002F1509">
            <w:pPr>
              <w:spacing w:line="360" w:lineRule="auto"/>
              <w:ind w:firstLineChars="100" w:firstLine="210"/>
              <w:rPr>
                <w:rFonts w:ascii="宋体" w:hAnsi="宋体" w:cs="宋体"/>
                <w:szCs w:val="21"/>
              </w:rPr>
            </w:pPr>
            <w:r>
              <w:rPr>
                <w:rFonts w:ascii="宋体" w:hAnsi="宋体" w:cs="宋体" w:hint="eastAsia"/>
                <w:kern w:val="0"/>
                <w:szCs w:val="21"/>
              </w:rPr>
              <w:t>0.45%</w:t>
            </w:r>
          </w:p>
        </w:tc>
        <w:tc>
          <w:tcPr>
            <w:tcW w:w="1659" w:type="dxa"/>
          </w:tcPr>
          <w:p w14:paraId="23DD64CB" w14:textId="77777777" w:rsidR="002F70C2" w:rsidRDefault="002F1509">
            <w:pPr>
              <w:spacing w:line="360" w:lineRule="auto"/>
              <w:ind w:firstLineChars="100" w:firstLine="210"/>
              <w:rPr>
                <w:rFonts w:ascii="宋体" w:hAnsi="宋体" w:cs="宋体"/>
                <w:szCs w:val="21"/>
              </w:rPr>
            </w:pPr>
            <w:r>
              <w:rPr>
                <w:rFonts w:ascii="宋体" w:hAnsi="宋体" w:cs="宋体" w:hint="eastAsia"/>
                <w:kern w:val="0"/>
                <w:szCs w:val="21"/>
              </w:rPr>
              <w:t>0.55%</w:t>
            </w:r>
          </w:p>
        </w:tc>
      </w:tr>
      <w:tr w:rsidR="002F70C2" w14:paraId="68C7F7EE" w14:textId="77777777">
        <w:tc>
          <w:tcPr>
            <w:tcW w:w="3472" w:type="dxa"/>
          </w:tcPr>
          <w:p w14:paraId="1AE3E225" w14:textId="77777777" w:rsidR="002F70C2" w:rsidRDefault="002F1509">
            <w:pPr>
              <w:spacing w:line="360" w:lineRule="auto"/>
              <w:rPr>
                <w:rFonts w:ascii="宋体" w:hAnsi="宋体" w:cs="宋体"/>
                <w:szCs w:val="21"/>
              </w:rPr>
            </w:pPr>
            <w:r>
              <w:rPr>
                <w:rFonts w:ascii="宋体" w:hAnsi="宋体" w:cs="宋体" w:hint="eastAsia"/>
                <w:szCs w:val="21"/>
              </w:rPr>
              <w:t>1000</w:t>
            </w:r>
            <w:r>
              <w:rPr>
                <w:rFonts w:ascii="宋体" w:hAnsi="宋体" w:cs="宋体" w:hint="eastAsia"/>
                <w:szCs w:val="21"/>
              </w:rPr>
              <w:t>～</w:t>
            </w:r>
            <w:r>
              <w:rPr>
                <w:rFonts w:ascii="宋体" w:hAnsi="宋体" w:cs="宋体" w:hint="eastAsia"/>
                <w:szCs w:val="21"/>
              </w:rPr>
              <w:t>5000</w:t>
            </w:r>
            <w:r>
              <w:rPr>
                <w:rFonts w:ascii="宋体" w:hAnsi="宋体" w:cs="宋体" w:hint="eastAsia"/>
                <w:szCs w:val="21"/>
              </w:rPr>
              <w:t>万元</w:t>
            </w:r>
          </w:p>
        </w:tc>
        <w:tc>
          <w:tcPr>
            <w:tcW w:w="1659" w:type="dxa"/>
          </w:tcPr>
          <w:p w14:paraId="3367679B" w14:textId="77777777" w:rsidR="002F70C2" w:rsidRDefault="002F1509">
            <w:pPr>
              <w:spacing w:line="360" w:lineRule="auto"/>
              <w:ind w:firstLineChars="100" w:firstLine="210"/>
              <w:rPr>
                <w:rFonts w:ascii="宋体" w:hAnsi="宋体" w:cs="宋体"/>
                <w:szCs w:val="21"/>
              </w:rPr>
            </w:pPr>
            <w:r>
              <w:rPr>
                <w:rFonts w:ascii="宋体" w:hAnsi="宋体" w:cs="宋体" w:hint="eastAsia"/>
                <w:kern w:val="0"/>
                <w:szCs w:val="21"/>
              </w:rPr>
              <w:t xml:space="preserve">0.5%                </w:t>
            </w:r>
          </w:p>
        </w:tc>
        <w:tc>
          <w:tcPr>
            <w:tcW w:w="1687" w:type="dxa"/>
          </w:tcPr>
          <w:p w14:paraId="20FE67B3" w14:textId="77777777" w:rsidR="002F70C2" w:rsidRDefault="002F1509">
            <w:pPr>
              <w:spacing w:line="360" w:lineRule="auto"/>
              <w:ind w:firstLineChars="100" w:firstLine="210"/>
              <w:rPr>
                <w:rFonts w:ascii="宋体" w:hAnsi="宋体" w:cs="宋体"/>
                <w:szCs w:val="21"/>
              </w:rPr>
            </w:pPr>
            <w:r>
              <w:rPr>
                <w:rFonts w:ascii="宋体" w:hAnsi="宋体" w:cs="宋体" w:hint="eastAsia"/>
                <w:kern w:val="0"/>
                <w:szCs w:val="21"/>
              </w:rPr>
              <w:t>0.25%</w:t>
            </w:r>
          </w:p>
        </w:tc>
        <w:tc>
          <w:tcPr>
            <w:tcW w:w="1659" w:type="dxa"/>
          </w:tcPr>
          <w:p w14:paraId="5ADCEEF4" w14:textId="77777777" w:rsidR="002F70C2" w:rsidRDefault="002F1509">
            <w:pPr>
              <w:spacing w:line="360" w:lineRule="auto"/>
              <w:ind w:firstLineChars="100" w:firstLine="210"/>
              <w:rPr>
                <w:rFonts w:ascii="宋体" w:hAnsi="宋体" w:cs="宋体"/>
                <w:szCs w:val="21"/>
              </w:rPr>
            </w:pPr>
            <w:r>
              <w:rPr>
                <w:rFonts w:ascii="宋体" w:hAnsi="宋体" w:cs="宋体" w:hint="eastAsia"/>
                <w:kern w:val="0"/>
                <w:szCs w:val="21"/>
              </w:rPr>
              <w:t xml:space="preserve">0.35% </w:t>
            </w:r>
          </w:p>
        </w:tc>
      </w:tr>
      <w:tr w:rsidR="002F70C2" w14:paraId="7AE2E897" w14:textId="77777777">
        <w:tc>
          <w:tcPr>
            <w:tcW w:w="3472" w:type="dxa"/>
          </w:tcPr>
          <w:p w14:paraId="5A7F57E0" w14:textId="77777777" w:rsidR="002F70C2" w:rsidRDefault="002F1509">
            <w:pPr>
              <w:spacing w:line="360" w:lineRule="auto"/>
              <w:rPr>
                <w:rFonts w:ascii="宋体" w:hAnsi="宋体" w:cs="宋体"/>
                <w:szCs w:val="21"/>
              </w:rPr>
            </w:pPr>
            <w:r>
              <w:rPr>
                <w:rFonts w:ascii="宋体" w:hAnsi="宋体" w:cs="宋体" w:hint="eastAsia"/>
                <w:szCs w:val="21"/>
              </w:rPr>
              <w:t>5000</w:t>
            </w:r>
            <w:r>
              <w:rPr>
                <w:rFonts w:ascii="宋体" w:hAnsi="宋体" w:cs="宋体" w:hint="eastAsia"/>
                <w:szCs w:val="21"/>
              </w:rPr>
              <w:t>万元～</w:t>
            </w:r>
            <w:r>
              <w:rPr>
                <w:rFonts w:ascii="宋体" w:hAnsi="宋体" w:cs="宋体" w:hint="eastAsia"/>
                <w:szCs w:val="21"/>
              </w:rPr>
              <w:t>1</w:t>
            </w:r>
            <w:r>
              <w:rPr>
                <w:rFonts w:ascii="宋体" w:hAnsi="宋体" w:cs="宋体" w:hint="eastAsia"/>
                <w:szCs w:val="21"/>
              </w:rPr>
              <w:t>亿元</w:t>
            </w:r>
          </w:p>
        </w:tc>
        <w:tc>
          <w:tcPr>
            <w:tcW w:w="1659" w:type="dxa"/>
          </w:tcPr>
          <w:p w14:paraId="625B1439" w14:textId="77777777" w:rsidR="002F70C2" w:rsidRDefault="002F1509">
            <w:pPr>
              <w:spacing w:line="360" w:lineRule="auto"/>
              <w:ind w:firstLineChars="100" w:firstLine="210"/>
              <w:rPr>
                <w:rFonts w:ascii="宋体" w:hAnsi="宋体" w:cs="宋体"/>
                <w:szCs w:val="21"/>
              </w:rPr>
            </w:pPr>
            <w:r>
              <w:rPr>
                <w:rFonts w:ascii="宋体" w:hAnsi="宋体" w:cs="宋体" w:hint="eastAsia"/>
                <w:kern w:val="0"/>
                <w:szCs w:val="21"/>
              </w:rPr>
              <w:t xml:space="preserve">0.25%                 </w:t>
            </w:r>
          </w:p>
        </w:tc>
        <w:tc>
          <w:tcPr>
            <w:tcW w:w="1687" w:type="dxa"/>
          </w:tcPr>
          <w:p w14:paraId="5B23C578" w14:textId="77777777" w:rsidR="002F70C2" w:rsidRDefault="002F1509">
            <w:pPr>
              <w:spacing w:line="360" w:lineRule="auto"/>
              <w:ind w:firstLineChars="100" w:firstLine="210"/>
              <w:rPr>
                <w:rFonts w:ascii="宋体" w:hAnsi="宋体" w:cs="宋体"/>
                <w:szCs w:val="21"/>
              </w:rPr>
            </w:pPr>
            <w:r>
              <w:rPr>
                <w:rFonts w:ascii="宋体" w:hAnsi="宋体" w:cs="宋体" w:hint="eastAsia"/>
                <w:kern w:val="0"/>
                <w:szCs w:val="21"/>
              </w:rPr>
              <w:t>0.1%</w:t>
            </w:r>
          </w:p>
        </w:tc>
        <w:tc>
          <w:tcPr>
            <w:tcW w:w="1659" w:type="dxa"/>
          </w:tcPr>
          <w:p w14:paraId="065B629E" w14:textId="77777777" w:rsidR="002F70C2" w:rsidRDefault="002F1509">
            <w:pPr>
              <w:spacing w:line="360" w:lineRule="auto"/>
              <w:ind w:firstLineChars="100" w:firstLine="210"/>
              <w:rPr>
                <w:rFonts w:ascii="宋体" w:hAnsi="宋体" w:cs="宋体"/>
                <w:szCs w:val="21"/>
              </w:rPr>
            </w:pPr>
            <w:r>
              <w:rPr>
                <w:rFonts w:ascii="宋体" w:hAnsi="宋体" w:cs="宋体" w:hint="eastAsia"/>
                <w:kern w:val="0"/>
                <w:szCs w:val="21"/>
              </w:rPr>
              <w:t>0.2%</w:t>
            </w:r>
          </w:p>
        </w:tc>
      </w:tr>
      <w:tr w:rsidR="002F70C2" w14:paraId="2961FB82" w14:textId="77777777">
        <w:tc>
          <w:tcPr>
            <w:tcW w:w="3472" w:type="dxa"/>
          </w:tcPr>
          <w:p w14:paraId="6E01D49A" w14:textId="77777777" w:rsidR="002F70C2" w:rsidRDefault="002F1509">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5</w:t>
            </w:r>
            <w:r>
              <w:rPr>
                <w:rFonts w:ascii="宋体" w:hAnsi="宋体" w:cs="宋体" w:hint="eastAsia"/>
                <w:szCs w:val="21"/>
              </w:rPr>
              <w:t>亿元</w:t>
            </w:r>
          </w:p>
        </w:tc>
        <w:tc>
          <w:tcPr>
            <w:tcW w:w="1659" w:type="dxa"/>
          </w:tcPr>
          <w:p w14:paraId="5745F993" w14:textId="77777777" w:rsidR="002F70C2" w:rsidRDefault="002F1509">
            <w:pPr>
              <w:spacing w:line="360" w:lineRule="auto"/>
              <w:ind w:firstLineChars="100" w:firstLine="210"/>
              <w:rPr>
                <w:rFonts w:ascii="宋体" w:hAnsi="宋体" w:cs="宋体"/>
                <w:szCs w:val="21"/>
              </w:rPr>
            </w:pPr>
            <w:r>
              <w:rPr>
                <w:rFonts w:ascii="宋体" w:hAnsi="宋体" w:cs="宋体" w:hint="eastAsia"/>
                <w:szCs w:val="21"/>
              </w:rPr>
              <w:t>0.05%</w:t>
            </w:r>
          </w:p>
        </w:tc>
        <w:tc>
          <w:tcPr>
            <w:tcW w:w="1687" w:type="dxa"/>
          </w:tcPr>
          <w:p w14:paraId="32847051" w14:textId="77777777" w:rsidR="002F70C2" w:rsidRDefault="002F1509">
            <w:pPr>
              <w:spacing w:line="360" w:lineRule="auto"/>
              <w:rPr>
                <w:rFonts w:ascii="宋体" w:hAnsi="宋体" w:cs="宋体"/>
                <w:szCs w:val="21"/>
              </w:rPr>
            </w:pPr>
            <w:r>
              <w:rPr>
                <w:rFonts w:ascii="宋体" w:hAnsi="宋体" w:cs="宋体" w:hint="eastAsia"/>
                <w:szCs w:val="21"/>
              </w:rPr>
              <w:t xml:space="preserve">  0.05%</w:t>
            </w:r>
          </w:p>
        </w:tc>
        <w:tc>
          <w:tcPr>
            <w:tcW w:w="1659" w:type="dxa"/>
          </w:tcPr>
          <w:p w14:paraId="1DD5AD31" w14:textId="77777777" w:rsidR="002F70C2" w:rsidRDefault="002F1509">
            <w:pPr>
              <w:spacing w:line="360" w:lineRule="auto"/>
              <w:rPr>
                <w:rFonts w:ascii="宋体" w:hAnsi="宋体" w:cs="宋体"/>
                <w:szCs w:val="21"/>
              </w:rPr>
            </w:pPr>
            <w:r>
              <w:rPr>
                <w:rFonts w:ascii="宋体" w:hAnsi="宋体" w:cs="宋体" w:hint="eastAsia"/>
                <w:szCs w:val="21"/>
              </w:rPr>
              <w:t xml:space="preserve">  0.05%</w:t>
            </w:r>
          </w:p>
        </w:tc>
      </w:tr>
      <w:tr w:rsidR="002F70C2" w14:paraId="6BB773BB" w14:textId="77777777">
        <w:tc>
          <w:tcPr>
            <w:tcW w:w="3472" w:type="dxa"/>
          </w:tcPr>
          <w:p w14:paraId="2EFA6160" w14:textId="77777777" w:rsidR="002F70C2" w:rsidRDefault="002F1509">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10</w:t>
            </w:r>
            <w:r>
              <w:rPr>
                <w:rFonts w:ascii="宋体" w:hAnsi="宋体" w:cs="宋体" w:hint="eastAsia"/>
                <w:szCs w:val="21"/>
              </w:rPr>
              <w:t>亿元</w:t>
            </w:r>
          </w:p>
        </w:tc>
        <w:tc>
          <w:tcPr>
            <w:tcW w:w="1659" w:type="dxa"/>
          </w:tcPr>
          <w:p w14:paraId="56766DB9" w14:textId="77777777" w:rsidR="002F70C2" w:rsidRDefault="002F1509">
            <w:pPr>
              <w:spacing w:line="360" w:lineRule="auto"/>
              <w:ind w:firstLineChars="50" w:firstLine="105"/>
              <w:rPr>
                <w:rFonts w:ascii="宋体" w:hAnsi="宋体" w:cs="宋体"/>
                <w:szCs w:val="21"/>
              </w:rPr>
            </w:pPr>
            <w:r>
              <w:rPr>
                <w:rFonts w:ascii="宋体" w:hAnsi="宋体" w:cs="宋体" w:hint="eastAsia"/>
                <w:szCs w:val="21"/>
              </w:rPr>
              <w:t>0.035%</w:t>
            </w:r>
          </w:p>
        </w:tc>
        <w:tc>
          <w:tcPr>
            <w:tcW w:w="1687" w:type="dxa"/>
          </w:tcPr>
          <w:p w14:paraId="185C47D9" w14:textId="77777777" w:rsidR="002F70C2" w:rsidRDefault="002F1509">
            <w:pPr>
              <w:spacing w:line="360" w:lineRule="auto"/>
              <w:rPr>
                <w:rFonts w:ascii="宋体" w:hAnsi="宋体" w:cs="宋体"/>
                <w:szCs w:val="21"/>
              </w:rPr>
            </w:pPr>
            <w:r>
              <w:rPr>
                <w:rFonts w:ascii="宋体" w:hAnsi="宋体" w:cs="宋体" w:hint="eastAsia"/>
                <w:szCs w:val="21"/>
              </w:rPr>
              <w:t xml:space="preserve">  0.035%</w:t>
            </w:r>
          </w:p>
        </w:tc>
        <w:tc>
          <w:tcPr>
            <w:tcW w:w="1659" w:type="dxa"/>
          </w:tcPr>
          <w:p w14:paraId="273D0A0E" w14:textId="77777777" w:rsidR="002F70C2" w:rsidRDefault="002F1509">
            <w:pPr>
              <w:spacing w:line="360" w:lineRule="auto"/>
              <w:ind w:firstLineChars="50" w:firstLine="105"/>
              <w:rPr>
                <w:rFonts w:ascii="宋体" w:hAnsi="宋体" w:cs="宋体"/>
                <w:szCs w:val="21"/>
              </w:rPr>
            </w:pPr>
            <w:r>
              <w:rPr>
                <w:rFonts w:ascii="宋体" w:hAnsi="宋体" w:cs="宋体" w:hint="eastAsia"/>
                <w:szCs w:val="21"/>
              </w:rPr>
              <w:t>0.035%</w:t>
            </w:r>
          </w:p>
        </w:tc>
      </w:tr>
      <w:tr w:rsidR="002F70C2" w14:paraId="7661D2F4" w14:textId="77777777">
        <w:tc>
          <w:tcPr>
            <w:tcW w:w="3472" w:type="dxa"/>
          </w:tcPr>
          <w:p w14:paraId="77DFB30F" w14:textId="77777777" w:rsidR="002F70C2" w:rsidRDefault="002F1509">
            <w:pPr>
              <w:spacing w:line="360" w:lineRule="auto"/>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50</w:t>
            </w:r>
            <w:r>
              <w:rPr>
                <w:rFonts w:ascii="宋体" w:hAnsi="宋体" w:cs="宋体" w:hint="eastAsia"/>
                <w:szCs w:val="21"/>
              </w:rPr>
              <w:t>亿元</w:t>
            </w:r>
          </w:p>
        </w:tc>
        <w:tc>
          <w:tcPr>
            <w:tcW w:w="1659" w:type="dxa"/>
          </w:tcPr>
          <w:p w14:paraId="5BE53677" w14:textId="77777777" w:rsidR="002F70C2" w:rsidRDefault="002F1509">
            <w:pPr>
              <w:spacing w:line="360" w:lineRule="auto"/>
              <w:ind w:firstLineChars="50" w:firstLine="105"/>
              <w:rPr>
                <w:rFonts w:ascii="宋体" w:hAnsi="宋体" w:cs="宋体"/>
                <w:szCs w:val="21"/>
              </w:rPr>
            </w:pPr>
            <w:r>
              <w:rPr>
                <w:rFonts w:ascii="宋体" w:hAnsi="宋体" w:cs="宋体" w:hint="eastAsia"/>
                <w:szCs w:val="21"/>
              </w:rPr>
              <w:t>0.008%</w:t>
            </w:r>
          </w:p>
        </w:tc>
        <w:tc>
          <w:tcPr>
            <w:tcW w:w="1687" w:type="dxa"/>
          </w:tcPr>
          <w:p w14:paraId="0367625A" w14:textId="77777777" w:rsidR="002F70C2" w:rsidRDefault="002F1509">
            <w:pPr>
              <w:spacing w:line="360" w:lineRule="auto"/>
              <w:ind w:firstLineChars="100" w:firstLine="210"/>
              <w:rPr>
                <w:rFonts w:ascii="宋体" w:hAnsi="宋体" w:cs="宋体"/>
                <w:szCs w:val="21"/>
              </w:rPr>
            </w:pPr>
            <w:r>
              <w:rPr>
                <w:rFonts w:ascii="宋体" w:hAnsi="宋体" w:cs="宋体" w:hint="eastAsia"/>
                <w:szCs w:val="21"/>
              </w:rPr>
              <w:t>0.008%</w:t>
            </w:r>
          </w:p>
        </w:tc>
        <w:tc>
          <w:tcPr>
            <w:tcW w:w="1659" w:type="dxa"/>
          </w:tcPr>
          <w:p w14:paraId="3034D87C" w14:textId="77777777" w:rsidR="002F70C2" w:rsidRDefault="002F1509">
            <w:pPr>
              <w:spacing w:line="360" w:lineRule="auto"/>
              <w:ind w:firstLineChars="50" w:firstLine="105"/>
              <w:rPr>
                <w:rFonts w:ascii="宋体" w:hAnsi="宋体" w:cs="宋体"/>
                <w:szCs w:val="21"/>
              </w:rPr>
            </w:pPr>
            <w:r>
              <w:rPr>
                <w:rFonts w:ascii="宋体" w:hAnsi="宋体" w:cs="宋体" w:hint="eastAsia"/>
                <w:szCs w:val="21"/>
              </w:rPr>
              <w:t>0.008%</w:t>
            </w:r>
          </w:p>
        </w:tc>
      </w:tr>
      <w:tr w:rsidR="002F70C2" w14:paraId="3295E40B" w14:textId="77777777">
        <w:tc>
          <w:tcPr>
            <w:tcW w:w="3472" w:type="dxa"/>
          </w:tcPr>
          <w:p w14:paraId="21E6C68A" w14:textId="77777777" w:rsidR="002F70C2" w:rsidRDefault="002F1509">
            <w:pPr>
              <w:spacing w:line="360" w:lineRule="auto"/>
              <w:rPr>
                <w:rFonts w:ascii="宋体" w:hAnsi="宋体" w:cs="宋体"/>
                <w:szCs w:val="21"/>
              </w:rPr>
            </w:pPr>
            <w:r>
              <w:rPr>
                <w:rFonts w:ascii="宋体" w:hAnsi="宋体" w:cs="宋体" w:hint="eastAsia"/>
                <w:szCs w:val="21"/>
              </w:rPr>
              <w:t>50</w:t>
            </w:r>
            <w:r>
              <w:rPr>
                <w:rFonts w:ascii="宋体" w:hAnsi="宋体" w:cs="宋体" w:hint="eastAsia"/>
                <w:szCs w:val="21"/>
              </w:rPr>
              <w:t>～</w:t>
            </w:r>
            <w:r>
              <w:rPr>
                <w:rFonts w:ascii="宋体" w:hAnsi="宋体" w:cs="宋体" w:hint="eastAsia"/>
                <w:szCs w:val="21"/>
              </w:rPr>
              <w:t>100</w:t>
            </w:r>
            <w:r>
              <w:rPr>
                <w:rFonts w:ascii="宋体" w:hAnsi="宋体" w:cs="宋体" w:hint="eastAsia"/>
                <w:szCs w:val="21"/>
              </w:rPr>
              <w:t>亿元</w:t>
            </w:r>
          </w:p>
        </w:tc>
        <w:tc>
          <w:tcPr>
            <w:tcW w:w="1659" w:type="dxa"/>
          </w:tcPr>
          <w:p w14:paraId="2D5B6530" w14:textId="77777777" w:rsidR="002F70C2" w:rsidRDefault="002F1509">
            <w:pPr>
              <w:spacing w:line="360" w:lineRule="auto"/>
              <w:rPr>
                <w:rFonts w:ascii="宋体" w:hAnsi="宋体" w:cs="宋体"/>
                <w:szCs w:val="21"/>
              </w:rPr>
            </w:pPr>
            <w:r>
              <w:rPr>
                <w:rFonts w:ascii="宋体" w:hAnsi="宋体" w:cs="宋体" w:hint="eastAsia"/>
                <w:szCs w:val="21"/>
              </w:rPr>
              <w:t xml:space="preserve"> 0.006%</w:t>
            </w:r>
          </w:p>
        </w:tc>
        <w:tc>
          <w:tcPr>
            <w:tcW w:w="1687" w:type="dxa"/>
          </w:tcPr>
          <w:p w14:paraId="2645C01A" w14:textId="77777777" w:rsidR="002F70C2" w:rsidRDefault="002F1509">
            <w:pPr>
              <w:spacing w:line="360" w:lineRule="auto"/>
              <w:ind w:firstLineChars="100" w:firstLine="210"/>
              <w:rPr>
                <w:rFonts w:ascii="宋体" w:hAnsi="宋体" w:cs="宋体"/>
                <w:szCs w:val="21"/>
              </w:rPr>
            </w:pPr>
            <w:r>
              <w:rPr>
                <w:rFonts w:ascii="宋体" w:hAnsi="宋体" w:cs="宋体" w:hint="eastAsia"/>
                <w:szCs w:val="21"/>
              </w:rPr>
              <w:t>0.006%</w:t>
            </w:r>
          </w:p>
        </w:tc>
        <w:tc>
          <w:tcPr>
            <w:tcW w:w="1659" w:type="dxa"/>
          </w:tcPr>
          <w:p w14:paraId="5CE75ADE" w14:textId="77777777" w:rsidR="002F70C2" w:rsidRDefault="002F1509">
            <w:pPr>
              <w:spacing w:line="360" w:lineRule="auto"/>
              <w:ind w:firstLineChars="50" w:firstLine="105"/>
              <w:rPr>
                <w:rFonts w:ascii="宋体" w:hAnsi="宋体" w:cs="宋体"/>
                <w:szCs w:val="21"/>
              </w:rPr>
            </w:pPr>
            <w:r>
              <w:rPr>
                <w:rFonts w:ascii="宋体" w:hAnsi="宋体" w:cs="宋体" w:hint="eastAsia"/>
                <w:szCs w:val="21"/>
              </w:rPr>
              <w:t>0.006%</w:t>
            </w:r>
          </w:p>
        </w:tc>
      </w:tr>
      <w:tr w:rsidR="002F70C2" w14:paraId="7961FB4E" w14:textId="77777777">
        <w:tc>
          <w:tcPr>
            <w:tcW w:w="3472" w:type="dxa"/>
          </w:tcPr>
          <w:p w14:paraId="3B5A5B54" w14:textId="77777777" w:rsidR="002F70C2" w:rsidRDefault="002F1509">
            <w:pPr>
              <w:spacing w:line="360" w:lineRule="auto"/>
              <w:rPr>
                <w:rFonts w:ascii="宋体" w:hAnsi="宋体" w:cs="宋体"/>
                <w:szCs w:val="21"/>
              </w:rPr>
            </w:pPr>
            <w:r>
              <w:rPr>
                <w:rFonts w:ascii="宋体" w:hAnsi="宋体" w:cs="宋体" w:hint="eastAsia"/>
                <w:szCs w:val="21"/>
              </w:rPr>
              <w:lastRenderedPageBreak/>
              <w:t>100</w:t>
            </w:r>
            <w:r>
              <w:rPr>
                <w:rFonts w:ascii="宋体" w:hAnsi="宋体" w:cs="宋体" w:hint="eastAsia"/>
                <w:szCs w:val="21"/>
              </w:rPr>
              <w:t>亿元以上</w:t>
            </w:r>
          </w:p>
        </w:tc>
        <w:tc>
          <w:tcPr>
            <w:tcW w:w="1659" w:type="dxa"/>
          </w:tcPr>
          <w:p w14:paraId="146E7D7C" w14:textId="77777777" w:rsidR="002F70C2" w:rsidRDefault="002F1509">
            <w:pPr>
              <w:spacing w:line="360" w:lineRule="auto"/>
              <w:rPr>
                <w:rFonts w:ascii="宋体" w:hAnsi="宋体" w:cs="宋体"/>
                <w:szCs w:val="21"/>
              </w:rPr>
            </w:pPr>
            <w:r>
              <w:rPr>
                <w:rFonts w:ascii="宋体" w:hAnsi="宋体" w:cs="宋体" w:hint="eastAsia"/>
                <w:szCs w:val="21"/>
              </w:rPr>
              <w:t xml:space="preserve"> 0.004%</w:t>
            </w:r>
          </w:p>
        </w:tc>
        <w:tc>
          <w:tcPr>
            <w:tcW w:w="1687" w:type="dxa"/>
          </w:tcPr>
          <w:p w14:paraId="6DD0BAF6" w14:textId="77777777" w:rsidR="002F70C2" w:rsidRDefault="002F1509">
            <w:pPr>
              <w:spacing w:line="360" w:lineRule="auto"/>
              <w:ind w:firstLineChars="100" w:firstLine="210"/>
              <w:rPr>
                <w:rFonts w:ascii="宋体" w:hAnsi="宋体" w:cs="宋体"/>
                <w:szCs w:val="21"/>
              </w:rPr>
            </w:pPr>
            <w:r>
              <w:rPr>
                <w:rFonts w:ascii="宋体" w:hAnsi="宋体" w:cs="宋体" w:hint="eastAsia"/>
                <w:szCs w:val="21"/>
              </w:rPr>
              <w:t>0.004%</w:t>
            </w:r>
          </w:p>
        </w:tc>
        <w:tc>
          <w:tcPr>
            <w:tcW w:w="1659" w:type="dxa"/>
          </w:tcPr>
          <w:p w14:paraId="7BA1630E" w14:textId="77777777" w:rsidR="002F70C2" w:rsidRDefault="002F1509">
            <w:pPr>
              <w:spacing w:line="360" w:lineRule="auto"/>
              <w:ind w:firstLineChars="50" w:firstLine="105"/>
              <w:rPr>
                <w:rFonts w:ascii="宋体" w:hAnsi="宋体" w:cs="宋体"/>
                <w:szCs w:val="21"/>
              </w:rPr>
            </w:pPr>
            <w:r>
              <w:rPr>
                <w:rFonts w:ascii="宋体" w:hAnsi="宋体" w:cs="宋体" w:hint="eastAsia"/>
                <w:szCs w:val="21"/>
              </w:rPr>
              <w:t>0.004%</w:t>
            </w:r>
          </w:p>
        </w:tc>
      </w:tr>
    </w:tbl>
    <w:p w14:paraId="3EF2DCD7" w14:textId="77777777" w:rsidR="002F70C2" w:rsidRDefault="002F1509">
      <w:pPr>
        <w:pStyle w:val="aa"/>
        <w:spacing w:line="500" w:lineRule="exact"/>
        <w:ind w:firstLineChars="200" w:firstLine="420"/>
        <w:rPr>
          <w:rFonts w:hAnsi="宋体" w:cs="宋体"/>
          <w:szCs w:val="21"/>
        </w:rPr>
      </w:pPr>
      <w:r>
        <w:rPr>
          <w:rFonts w:hAnsi="宋体" w:cs="宋体" w:hint="eastAsia"/>
          <w:szCs w:val="21"/>
        </w:rPr>
        <w:t>注</w:t>
      </w:r>
      <w:r>
        <w:rPr>
          <w:rFonts w:hAnsi="宋体" w:cs="宋体" w:hint="eastAsia"/>
          <w:szCs w:val="21"/>
        </w:rPr>
        <w:t xml:space="preserve">: </w:t>
      </w:r>
    </w:p>
    <w:p w14:paraId="060F078A" w14:textId="77777777" w:rsidR="002F70C2" w:rsidRDefault="002F1509">
      <w:pPr>
        <w:pStyle w:val="aa"/>
        <w:spacing w:line="500" w:lineRule="exact"/>
        <w:ind w:firstLineChars="200" w:firstLine="420"/>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）按本表费率计算的收费为采购代理的收费基准价格；</w:t>
      </w:r>
    </w:p>
    <w:p w14:paraId="09A0EE09" w14:textId="77777777" w:rsidR="002F70C2" w:rsidRDefault="002F1509">
      <w:pPr>
        <w:pStyle w:val="aa"/>
        <w:spacing w:line="500" w:lineRule="exact"/>
        <w:ind w:firstLineChars="200" w:firstLine="420"/>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）采购代理收费按差额定率累进法计算。</w:t>
      </w:r>
    </w:p>
    <w:p w14:paraId="7DD88BE2" w14:textId="77777777" w:rsidR="002F70C2" w:rsidRDefault="002F1509">
      <w:pPr>
        <w:pStyle w:val="aa"/>
        <w:spacing w:line="500" w:lineRule="exact"/>
        <w:ind w:firstLineChars="200" w:firstLine="420"/>
        <w:rPr>
          <w:rFonts w:hAnsi="宋体" w:cs="宋体"/>
          <w:szCs w:val="21"/>
        </w:rPr>
      </w:pPr>
      <w:r>
        <w:rPr>
          <w:rFonts w:hAnsi="宋体" w:cs="宋体" w:hint="eastAsia"/>
          <w:szCs w:val="21"/>
        </w:rPr>
        <w:t>例如：某货物采购代理业务中标金额或者暂定价为</w:t>
      </w:r>
      <w:r>
        <w:rPr>
          <w:rFonts w:hAnsi="宋体" w:cs="宋体" w:hint="eastAsia"/>
          <w:szCs w:val="21"/>
        </w:rPr>
        <w:t>200</w:t>
      </w:r>
      <w:r>
        <w:rPr>
          <w:rFonts w:hAnsi="宋体" w:cs="宋体" w:hint="eastAsia"/>
          <w:szCs w:val="21"/>
        </w:rPr>
        <w:t>万元，计算采购代理收费额如下：</w:t>
      </w:r>
    </w:p>
    <w:p w14:paraId="777B5B47" w14:textId="77777777" w:rsidR="002F70C2" w:rsidRDefault="002F1509">
      <w:pPr>
        <w:pStyle w:val="aa"/>
        <w:spacing w:line="500" w:lineRule="exact"/>
        <w:ind w:firstLineChars="200" w:firstLine="420"/>
        <w:rPr>
          <w:rFonts w:hAnsi="宋体" w:cs="宋体"/>
          <w:szCs w:val="21"/>
        </w:rPr>
      </w:pPr>
      <w:r>
        <w:rPr>
          <w:rFonts w:hAnsi="宋体" w:cs="宋体" w:hint="eastAsia"/>
          <w:szCs w:val="21"/>
        </w:rPr>
        <w:t xml:space="preserve">100 </w:t>
      </w:r>
      <w:r>
        <w:rPr>
          <w:rFonts w:hAnsi="宋体" w:cs="宋体" w:hint="eastAsia"/>
          <w:szCs w:val="21"/>
        </w:rPr>
        <w:t>万元×</w:t>
      </w:r>
      <w:r>
        <w:rPr>
          <w:rFonts w:hAnsi="宋体" w:cs="宋体" w:hint="eastAsia"/>
          <w:szCs w:val="21"/>
        </w:rPr>
        <w:t xml:space="preserve">l.5 </w:t>
      </w:r>
      <w:r>
        <w:rPr>
          <w:rFonts w:hAnsi="宋体" w:cs="宋体" w:hint="eastAsia"/>
          <w:szCs w:val="21"/>
        </w:rPr>
        <w:t>％＝</w:t>
      </w:r>
      <w:r>
        <w:rPr>
          <w:rFonts w:hAnsi="宋体" w:cs="宋体" w:hint="eastAsia"/>
          <w:szCs w:val="21"/>
        </w:rPr>
        <w:t xml:space="preserve"> 1.5 </w:t>
      </w:r>
      <w:r>
        <w:rPr>
          <w:rFonts w:hAnsi="宋体" w:cs="宋体" w:hint="eastAsia"/>
          <w:szCs w:val="21"/>
        </w:rPr>
        <w:t>万元</w:t>
      </w:r>
    </w:p>
    <w:p w14:paraId="5269AE80" w14:textId="77777777" w:rsidR="002F70C2" w:rsidRDefault="002F1509">
      <w:pPr>
        <w:pStyle w:val="aa"/>
        <w:spacing w:line="500" w:lineRule="exact"/>
        <w:ind w:firstLineChars="200" w:firstLine="420"/>
        <w:rPr>
          <w:rFonts w:hAnsi="宋体" w:cs="宋体"/>
          <w:szCs w:val="21"/>
        </w:rPr>
      </w:pPr>
      <w:r>
        <w:rPr>
          <w:rFonts w:hAnsi="宋体" w:cs="宋体" w:hint="eastAsia"/>
          <w:szCs w:val="21"/>
        </w:rPr>
        <w:t>（</w:t>
      </w:r>
      <w:r>
        <w:rPr>
          <w:rFonts w:hAnsi="宋体" w:cs="宋体" w:hint="eastAsia"/>
          <w:szCs w:val="21"/>
        </w:rPr>
        <w:t xml:space="preserve"> 200 </w:t>
      </w:r>
      <w:r>
        <w:rPr>
          <w:rFonts w:hAnsi="宋体" w:cs="宋体" w:hint="eastAsia"/>
          <w:szCs w:val="21"/>
        </w:rPr>
        <w:t>－</w:t>
      </w:r>
      <w:r>
        <w:rPr>
          <w:rFonts w:hAnsi="宋体" w:cs="宋体" w:hint="eastAsia"/>
          <w:szCs w:val="21"/>
        </w:rPr>
        <w:t xml:space="preserve"> 100 </w:t>
      </w:r>
      <w:r>
        <w:rPr>
          <w:rFonts w:hAnsi="宋体" w:cs="宋体" w:hint="eastAsia"/>
          <w:szCs w:val="21"/>
        </w:rPr>
        <w:t>）万元</w:t>
      </w:r>
      <w:r>
        <w:rPr>
          <w:rFonts w:hAnsi="宋体" w:cs="宋体" w:hint="eastAsia"/>
          <w:szCs w:val="21"/>
        </w:rPr>
        <w:t xml:space="preserve"> </w:t>
      </w:r>
      <w:r>
        <w:rPr>
          <w:rFonts w:hAnsi="宋体" w:cs="宋体" w:hint="eastAsia"/>
          <w:szCs w:val="21"/>
        </w:rPr>
        <w:t>×</w:t>
      </w:r>
      <w:r>
        <w:rPr>
          <w:rFonts w:hAnsi="宋体" w:cs="宋体" w:hint="eastAsia"/>
          <w:szCs w:val="21"/>
        </w:rPr>
        <w:t>1.1</w:t>
      </w:r>
      <w:r>
        <w:rPr>
          <w:rFonts w:hAnsi="宋体" w:cs="宋体" w:hint="eastAsia"/>
          <w:szCs w:val="21"/>
        </w:rPr>
        <w:t>％＝</w:t>
      </w:r>
      <w:r>
        <w:rPr>
          <w:rFonts w:hAnsi="宋体" w:cs="宋体" w:hint="eastAsia"/>
          <w:szCs w:val="21"/>
        </w:rPr>
        <w:t>1.1</w:t>
      </w:r>
      <w:r>
        <w:rPr>
          <w:rFonts w:hAnsi="宋体" w:cs="宋体" w:hint="eastAsia"/>
          <w:szCs w:val="21"/>
        </w:rPr>
        <w:t>万元</w:t>
      </w:r>
    </w:p>
    <w:p w14:paraId="3B583A25" w14:textId="77777777" w:rsidR="002F70C2" w:rsidRDefault="002F1509">
      <w:pPr>
        <w:pStyle w:val="aa"/>
        <w:spacing w:line="500" w:lineRule="exact"/>
        <w:ind w:firstLineChars="200" w:firstLine="420"/>
        <w:rPr>
          <w:rFonts w:hAnsi="宋体" w:cs="宋体"/>
          <w:szCs w:val="21"/>
        </w:rPr>
      </w:pPr>
      <w:r>
        <w:rPr>
          <w:rFonts w:hAnsi="宋体" w:cs="宋体" w:hint="eastAsia"/>
          <w:szCs w:val="21"/>
        </w:rPr>
        <w:t>合计＝</w:t>
      </w:r>
      <w:r>
        <w:rPr>
          <w:rFonts w:hAnsi="宋体" w:cs="宋体" w:hint="eastAsia"/>
          <w:szCs w:val="21"/>
        </w:rPr>
        <w:t xml:space="preserve"> 1.5+1.1</w:t>
      </w:r>
      <w:r>
        <w:rPr>
          <w:rFonts w:hAnsi="宋体" w:cs="宋体" w:hint="eastAsia"/>
          <w:szCs w:val="21"/>
        </w:rPr>
        <w:t>＝</w:t>
      </w:r>
      <w:r>
        <w:rPr>
          <w:rFonts w:hAnsi="宋体" w:cs="宋体" w:hint="eastAsia"/>
          <w:szCs w:val="21"/>
        </w:rPr>
        <w:t xml:space="preserve"> 2.6 </w:t>
      </w:r>
      <w:r>
        <w:rPr>
          <w:rFonts w:hAnsi="宋体" w:cs="宋体" w:hint="eastAsia"/>
          <w:szCs w:val="21"/>
        </w:rPr>
        <w:t>（万元）</w:t>
      </w:r>
    </w:p>
    <w:p w14:paraId="42BB6885" w14:textId="77777777" w:rsidR="002F70C2" w:rsidRDefault="002F1509">
      <w:pPr>
        <w:pStyle w:val="aa"/>
        <w:spacing w:line="500" w:lineRule="exact"/>
        <w:ind w:firstLineChars="200" w:firstLine="420"/>
        <w:rPr>
          <w:rFonts w:hAnsi="宋体" w:cs="宋体"/>
          <w:szCs w:val="21"/>
        </w:rPr>
      </w:pPr>
      <w:r>
        <w:rPr>
          <w:rFonts w:hAnsi="宋体" w:cs="宋体" w:hint="eastAsia"/>
          <w:szCs w:val="21"/>
        </w:rPr>
        <w:t>下浮</w:t>
      </w:r>
      <w:r>
        <w:rPr>
          <w:rFonts w:hAnsi="宋体" w:cs="宋体" w:hint="eastAsia"/>
          <w:szCs w:val="21"/>
        </w:rPr>
        <w:t>20%=</w:t>
      </w:r>
      <w:r>
        <w:rPr>
          <w:rFonts w:hAnsi="宋体" w:cs="宋体"/>
          <w:szCs w:val="21"/>
        </w:rPr>
        <w:t>2.6</w:t>
      </w:r>
      <w:r>
        <w:rPr>
          <w:rFonts w:hAnsi="宋体" w:cs="宋体" w:hint="eastAsia"/>
          <w:szCs w:val="21"/>
        </w:rPr>
        <w:t>万元×（</w:t>
      </w:r>
      <w:r>
        <w:rPr>
          <w:rFonts w:hAnsi="宋体" w:cs="宋体" w:hint="eastAsia"/>
          <w:szCs w:val="21"/>
        </w:rPr>
        <w:t>1-20%</w:t>
      </w:r>
      <w:r>
        <w:rPr>
          <w:rFonts w:hAnsi="宋体" w:cs="宋体" w:hint="eastAsia"/>
          <w:szCs w:val="21"/>
        </w:rPr>
        <w:t>）</w:t>
      </w:r>
      <w:r>
        <w:rPr>
          <w:rFonts w:hAnsi="宋体" w:cs="宋体" w:hint="eastAsia"/>
          <w:szCs w:val="21"/>
        </w:rPr>
        <w:t>=</w:t>
      </w:r>
      <w:r>
        <w:rPr>
          <w:rFonts w:hAnsi="宋体" w:cs="宋体"/>
          <w:szCs w:val="21"/>
        </w:rPr>
        <w:t>2.08</w:t>
      </w:r>
      <w:r>
        <w:rPr>
          <w:rFonts w:hAnsi="宋体" w:cs="宋体" w:hint="eastAsia"/>
          <w:szCs w:val="21"/>
        </w:rPr>
        <w:t>万元</w:t>
      </w:r>
    </w:p>
    <w:p w14:paraId="2AA5904F"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 xml:space="preserve">41. </w:t>
      </w:r>
      <w:r>
        <w:rPr>
          <w:rFonts w:ascii="宋体" w:hAnsi="宋体" w:cs="宋体" w:hint="eastAsia"/>
          <w:bCs/>
          <w:szCs w:val="21"/>
        </w:rPr>
        <w:t>需要补充的其他内容</w:t>
      </w:r>
    </w:p>
    <w:p w14:paraId="2C9DDFF2"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41.1</w:t>
      </w:r>
      <w:r>
        <w:rPr>
          <w:rFonts w:ascii="宋体" w:hAnsi="宋体" w:cs="宋体" w:hint="eastAsia"/>
          <w:szCs w:val="21"/>
        </w:rPr>
        <w:t>本招标文件解释规则详见“投标人须知前附表”。</w:t>
      </w:r>
    </w:p>
    <w:p w14:paraId="3FA51810"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 xml:space="preserve">41.2 </w:t>
      </w:r>
      <w:r>
        <w:rPr>
          <w:rFonts w:ascii="宋体" w:hAnsi="宋体" w:cs="宋体" w:hint="eastAsia"/>
          <w:szCs w:val="21"/>
        </w:rPr>
        <w:t>其他事项详见“投标人须知前附表”。</w:t>
      </w:r>
    </w:p>
    <w:p w14:paraId="3B98ECCA" w14:textId="77777777" w:rsidR="002F70C2" w:rsidRDefault="002F1509">
      <w:pPr>
        <w:pStyle w:val="aa"/>
        <w:spacing w:line="500" w:lineRule="exact"/>
        <w:ind w:firstLineChars="200" w:firstLine="420"/>
        <w:rPr>
          <w:rFonts w:hAnsi="宋体" w:cs="宋体"/>
          <w:szCs w:val="21"/>
        </w:rPr>
      </w:pPr>
      <w:r>
        <w:rPr>
          <w:rFonts w:hAnsi="宋体" w:cs="宋体" w:hint="eastAsia"/>
          <w:szCs w:val="21"/>
        </w:rPr>
        <w:t>41.3</w:t>
      </w:r>
      <w:bookmarkStart w:id="213" w:name="_Hlk65857140"/>
      <w:r>
        <w:rPr>
          <w:rFonts w:hAnsi="宋体" w:cs="宋体" w:hint="eastAsia"/>
          <w:szCs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不对其中涉及的工程承建商和服务的承接商作出要</w:t>
      </w:r>
      <w:r>
        <w:rPr>
          <w:rFonts w:hAnsi="宋体" w:cs="宋体" w:hint="eastAsia"/>
          <w:szCs w:val="21"/>
        </w:rPr>
        <w:t>求的，享受本文件规定的中小企业扶持政策。</w:t>
      </w:r>
    </w:p>
    <w:p w14:paraId="74C0C617" w14:textId="77777777" w:rsidR="002F70C2" w:rsidRDefault="002F1509">
      <w:pPr>
        <w:pStyle w:val="aa"/>
        <w:spacing w:before="120" w:after="120" w:line="500" w:lineRule="exact"/>
        <w:ind w:firstLineChars="200" w:firstLine="420"/>
        <w:contextualSpacing/>
        <w:rPr>
          <w:rFonts w:hAnsi="宋体" w:cs="宋体"/>
          <w:szCs w:val="21"/>
        </w:rPr>
      </w:pPr>
      <w:r>
        <w:rPr>
          <w:rFonts w:hAnsi="宋体" w:cs="宋体" w:hint="eastAsia"/>
          <w:szCs w:val="21"/>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227C4FDA" w14:textId="77777777" w:rsidR="002F70C2" w:rsidRDefault="002F1509">
      <w:pPr>
        <w:pStyle w:val="aa"/>
        <w:spacing w:before="120" w:after="120" w:line="500" w:lineRule="exact"/>
        <w:ind w:firstLineChars="200" w:firstLine="420"/>
        <w:contextualSpacing/>
        <w:rPr>
          <w:rFonts w:hAnsi="宋体" w:cs="宋体"/>
          <w:szCs w:val="21"/>
        </w:rPr>
      </w:pPr>
      <w:r>
        <w:rPr>
          <w:rFonts w:hAnsi="宋体" w:cs="宋体" w:hint="eastAsia"/>
          <w:szCs w:val="21"/>
        </w:rPr>
        <w:t>依据本文件规定享受扶持政策获得政府采购合同的，小微企业不得将合同分包给大中型企业，中型企业不得将合同分包给大型企业。</w:t>
      </w:r>
      <w:bookmarkEnd w:id="213"/>
    </w:p>
    <w:p w14:paraId="16101C77"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 xml:space="preserve">42. </w:t>
      </w:r>
      <w:r>
        <w:rPr>
          <w:rFonts w:ascii="宋体" w:hAnsi="宋体" w:cs="宋体" w:hint="eastAsia"/>
          <w:bCs/>
          <w:szCs w:val="21"/>
        </w:rPr>
        <w:t>广西线上“政采贷”政策告知函</w:t>
      </w:r>
    </w:p>
    <w:p w14:paraId="0320B28A" w14:textId="77777777" w:rsidR="002F70C2" w:rsidRDefault="002F70C2">
      <w:pPr>
        <w:spacing w:line="580" w:lineRule="exact"/>
        <w:jc w:val="center"/>
        <w:rPr>
          <w:rFonts w:ascii="宋体" w:hAnsi="宋体" w:cs="宋体"/>
          <w:sz w:val="44"/>
          <w:szCs w:val="44"/>
        </w:rPr>
      </w:pPr>
    </w:p>
    <w:p w14:paraId="186DF92E" w14:textId="77777777" w:rsidR="002F70C2" w:rsidRDefault="002F70C2">
      <w:pPr>
        <w:spacing w:line="580" w:lineRule="exact"/>
        <w:jc w:val="center"/>
        <w:rPr>
          <w:rFonts w:ascii="宋体" w:hAnsi="宋体" w:cs="宋体"/>
          <w:sz w:val="32"/>
          <w:szCs w:val="32"/>
        </w:rPr>
      </w:pPr>
    </w:p>
    <w:p w14:paraId="4DFD1129" w14:textId="77777777" w:rsidR="002F70C2" w:rsidRDefault="002F70C2">
      <w:pPr>
        <w:spacing w:line="580" w:lineRule="exact"/>
        <w:jc w:val="center"/>
        <w:rPr>
          <w:rFonts w:ascii="宋体" w:hAnsi="宋体" w:cs="宋体"/>
          <w:sz w:val="32"/>
          <w:szCs w:val="32"/>
        </w:rPr>
      </w:pPr>
    </w:p>
    <w:p w14:paraId="00882C43" w14:textId="77777777" w:rsidR="002F70C2" w:rsidRDefault="002F70C2">
      <w:pPr>
        <w:spacing w:line="580" w:lineRule="exact"/>
        <w:jc w:val="center"/>
        <w:rPr>
          <w:rFonts w:ascii="宋体" w:hAnsi="宋体" w:cs="宋体"/>
          <w:sz w:val="32"/>
          <w:szCs w:val="32"/>
        </w:rPr>
      </w:pPr>
    </w:p>
    <w:p w14:paraId="0316BC11" w14:textId="77777777" w:rsidR="002F70C2" w:rsidRDefault="002F70C2">
      <w:pPr>
        <w:spacing w:line="580" w:lineRule="exact"/>
        <w:jc w:val="center"/>
        <w:rPr>
          <w:rFonts w:ascii="宋体" w:hAnsi="宋体" w:cs="宋体"/>
          <w:sz w:val="32"/>
          <w:szCs w:val="32"/>
        </w:rPr>
      </w:pPr>
    </w:p>
    <w:p w14:paraId="1A3994B9" w14:textId="77777777" w:rsidR="002F70C2" w:rsidRDefault="002F1509">
      <w:pPr>
        <w:spacing w:line="580" w:lineRule="exact"/>
        <w:jc w:val="center"/>
        <w:rPr>
          <w:rFonts w:ascii="宋体" w:hAnsi="宋体" w:cs="宋体"/>
          <w:sz w:val="32"/>
          <w:szCs w:val="32"/>
        </w:rPr>
      </w:pPr>
      <w:r>
        <w:rPr>
          <w:rFonts w:ascii="宋体" w:hAnsi="宋体" w:cs="宋体" w:hint="eastAsia"/>
          <w:sz w:val="32"/>
          <w:szCs w:val="32"/>
        </w:rPr>
        <w:lastRenderedPageBreak/>
        <w:t>广西线上“政采贷”政策告知函</w:t>
      </w:r>
    </w:p>
    <w:p w14:paraId="2E0B3331" w14:textId="77777777" w:rsidR="002F70C2" w:rsidRDefault="002F70C2">
      <w:pPr>
        <w:spacing w:line="580" w:lineRule="exact"/>
        <w:ind w:firstLineChars="200" w:firstLine="420"/>
        <w:rPr>
          <w:rFonts w:ascii="宋体" w:hAnsi="宋体" w:cs="宋体"/>
          <w:szCs w:val="32"/>
        </w:rPr>
      </w:pPr>
    </w:p>
    <w:p w14:paraId="7EB7AFE8" w14:textId="77777777" w:rsidR="002F70C2" w:rsidRDefault="002F1509">
      <w:pPr>
        <w:spacing w:line="580" w:lineRule="exact"/>
        <w:rPr>
          <w:rFonts w:ascii="宋体" w:hAnsi="宋体" w:cs="宋体"/>
          <w:szCs w:val="21"/>
        </w:rPr>
      </w:pPr>
      <w:r>
        <w:rPr>
          <w:rFonts w:ascii="宋体" w:hAnsi="宋体" w:cs="宋体" w:hint="eastAsia"/>
          <w:szCs w:val="21"/>
        </w:rPr>
        <w:t>各供应商：</w:t>
      </w:r>
    </w:p>
    <w:p w14:paraId="67E45C50" w14:textId="77777777" w:rsidR="002F70C2" w:rsidRDefault="002F1509">
      <w:pPr>
        <w:spacing w:line="580" w:lineRule="exact"/>
        <w:ind w:firstLineChars="200" w:firstLine="420"/>
        <w:rPr>
          <w:rFonts w:ascii="宋体" w:hAnsi="宋体" w:cs="宋体"/>
          <w:szCs w:val="21"/>
        </w:rPr>
      </w:pPr>
      <w:r>
        <w:rPr>
          <w:rFonts w:ascii="宋体" w:hAnsi="宋体" w:cs="宋体" w:hint="eastAsia"/>
          <w:szCs w:val="21"/>
        </w:rPr>
        <w:t>欢迎贵公司参与广西政府采购活动！</w:t>
      </w:r>
    </w:p>
    <w:p w14:paraId="3EB6696A" w14:textId="77777777" w:rsidR="002F70C2" w:rsidRDefault="002F1509">
      <w:pPr>
        <w:spacing w:line="580" w:lineRule="exact"/>
        <w:ind w:firstLineChars="200" w:firstLine="420"/>
        <w:rPr>
          <w:rFonts w:ascii="宋体" w:hAnsi="宋体" w:cs="宋体"/>
          <w:szCs w:val="21"/>
        </w:rPr>
      </w:pPr>
      <w:r>
        <w:rPr>
          <w:rFonts w:ascii="宋体" w:hAnsi="宋体" w:cs="宋体" w:hint="eastAsia"/>
          <w:szCs w:val="21"/>
        </w:rPr>
        <w:t>线上“政采贷”是人民银</w:t>
      </w:r>
      <w:r>
        <w:rPr>
          <w:rFonts w:ascii="宋体" w:hAnsi="宋体" w:cs="宋体" w:hint="eastAsia"/>
          <w:szCs w:val="21"/>
        </w:rPr>
        <w:t>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w:t>
      </w:r>
      <w:r>
        <w:rPr>
          <w:rFonts w:ascii="宋体" w:hAnsi="宋体" w:cs="宋体" w:hint="eastAsia"/>
          <w:szCs w:val="21"/>
        </w:rPr>
        <w:t xml:space="preserve"> </w:t>
      </w:r>
      <w:r>
        <w:rPr>
          <w:rFonts w:ascii="宋体" w:hAnsi="宋体" w:cs="宋体" w:hint="eastAsia"/>
          <w:szCs w:val="21"/>
        </w:rPr>
        <w:t>广西壮族自治区财政厅关于推广线上“政采贷”融资模式的通知》（南宁银发〔</w:t>
      </w:r>
      <w:r>
        <w:rPr>
          <w:rFonts w:ascii="宋体" w:hAnsi="宋体" w:cs="宋体" w:hint="eastAsia"/>
          <w:szCs w:val="21"/>
        </w:rPr>
        <w:t>2021</w:t>
      </w:r>
      <w:r>
        <w:rPr>
          <w:rFonts w:ascii="宋体" w:hAnsi="宋体" w:cs="宋体" w:hint="eastAsia"/>
          <w:szCs w:val="21"/>
        </w:rPr>
        <w:t>〕</w:t>
      </w:r>
      <w:r>
        <w:rPr>
          <w:rFonts w:ascii="宋体" w:hAnsi="宋体" w:cs="宋体" w:hint="eastAsia"/>
          <w:szCs w:val="21"/>
        </w:rPr>
        <w:t>258</w:t>
      </w:r>
      <w:r>
        <w:rPr>
          <w:rFonts w:ascii="宋体" w:hAnsi="宋体" w:cs="宋体" w:hint="eastAsia"/>
          <w:szCs w:val="21"/>
        </w:rPr>
        <w:t>号），按照双方自愿的原则提供便捷、优惠的贷款服务。</w:t>
      </w:r>
    </w:p>
    <w:p w14:paraId="76F6E71D" w14:textId="77777777" w:rsidR="002F70C2" w:rsidRDefault="002F1509">
      <w:pPr>
        <w:spacing w:line="580" w:lineRule="exact"/>
        <w:ind w:firstLineChars="200" w:firstLine="420"/>
        <w:rPr>
          <w:rFonts w:ascii="宋体" w:hAnsi="宋体" w:cs="宋体"/>
          <w:szCs w:val="21"/>
        </w:rPr>
      </w:pPr>
      <w:r>
        <w:rPr>
          <w:rFonts w:ascii="宋体" w:hAnsi="宋体" w:cs="宋体" w:hint="eastAsia"/>
          <w:szCs w:val="21"/>
        </w:rPr>
        <w:t>相关金融产品和银行业金融机构联系方式，可在中征应收账款融资服务平台查询（网址：</w:t>
      </w:r>
      <w:hyperlink r:id="rId12" w:history="1">
        <w:r>
          <w:rPr>
            <w:rStyle w:val="af9"/>
            <w:rFonts w:ascii="宋体" w:eastAsia="宋体" w:hAnsi="宋体" w:cs="宋体" w:hint="default"/>
            <w:color w:val="auto"/>
            <w:szCs w:val="21"/>
          </w:rPr>
          <w:t>https://www.crcrfsp.com/</w:t>
        </w:r>
      </w:hyperlink>
      <w:r>
        <w:rPr>
          <w:rFonts w:ascii="宋体" w:hAnsi="宋体" w:cs="宋体" w:hint="eastAsia"/>
          <w:szCs w:val="21"/>
        </w:rPr>
        <w:t>，客服电话：</w:t>
      </w:r>
      <w:r>
        <w:rPr>
          <w:rFonts w:ascii="宋体" w:hAnsi="宋体" w:cs="宋体" w:hint="eastAsia"/>
          <w:szCs w:val="21"/>
        </w:rPr>
        <w:t>400-009-0001</w:t>
      </w:r>
      <w:r>
        <w:rPr>
          <w:rFonts w:ascii="宋体" w:hAnsi="宋体" w:cs="宋体" w:hint="eastAsia"/>
          <w:szCs w:val="21"/>
        </w:rPr>
        <w:t>）。</w:t>
      </w:r>
    </w:p>
    <w:p w14:paraId="790D3B0B" w14:textId="77777777" w:rsidR="002F70C2" w:rsidRDefault="002F1509">
      <w:pPr>
        <w:spacing w:line="360" w:lineRule="auto"/>
        <w:ind w:firstLineChars="200" w:firstLine="420"/>
        <w:jc w:val="left"/>
        <w:rPr>
          <w:rFonts w:ascii="宋体" w:hAnsi="宋体" w:cs="宋体"/>
        </w:rPr>
      </w:pPr>
      <w:r>
        <w:rPr>
          <w:rFonts w:ascii="宋体" w:hAnsi="宋体" w:cs="宋体" w:hint="eastAsia"/>
        </w:rPr>
        <w:br w:type="page"/>
      </w:r>
      <w:bookmarkStart w:id="214" w:name="_Toc532545043"/>
    </w:p>
    <w:p w14:paraId="0B9F0A6A" w14:textId="77777777" w:rsidR="002F70C2" w:rsidRDefault="002F1509">
      <w:pPr>
        <w:pStyle w:val="aa"/>
        <w:jc w:val="center"/>
        <w:outlineLvl w:val="1"/>
        <w:rPr>
          <w:rFonts w:hAnsi="宋体" w:cs="宋体"/>
          <w:b/>
          <w:sz w:val="36"/>
        </w:rPr>
      </w:pPr>
      <w:bookmarkStart w:id="215" w:name="_Toc18150"/>
      <w:bookmarkStart w:id="216" w:name="_Toc5517"/>
      <w:bookmarkStart w:id="217" w:name="_Toc22076"/>
      <w:bookmarkStart w:id="218" w:name="_Toc2111"/>
      <w:bookmarkStart w:id="219" w:name="_Toc6459"/>
      <w:bookmarkStart w:id="220" w:name="_Toc31334"/>
      <w:bookmarkStart w:id="221" w:name="_Toc25066"/>
      <w:bookmarkStart w:id="222" w:name="_Toc22348"/>
      <w:bookmarkStart w:id="223" w:name="_Toc28215"/>
      <w:bookmarkStart w:id="224" w:name="_Toc26538"/>
      <w:bookmarkStart w:id="225" w:name="_Toc12598"/>
      <w:r>
        <w:rPr>
          <w:rFonts w:hAnsi="宋体" w:cs="宋体" w:hint="eastAsia"/>
          <w:b/>
          <w:sz w:val="36"/>
        </w:rPr>
        <w:lastRenderedPageBreak/>
        <w:t>第四章</w:t>
      </w:r>
      <w:r>
        <w:rPr>
          <w:rFonts w:hAnsi="宋体" w:cs="宋体" w:hint="eastAsia"/>
          <w:b/>
          <w:sz w:val="36"/>
        </w:rPr>
        <w:t xml:space="preserve">  </w:t>
      </w:r>
      <w:bookmarkEnd w:id="214"/>
      <w:bookmarkEnd w:id="215"/>
      <w:bookmarkEnd w:id="216"/>
      <w:r>
        <w:rPr>
          <w:rFonts w:hAnsi="宋体" w:cs="宋体" w:hint="eastAsia"/>
          <w:b/>
          <w:sz w:val="36"/>
        </w:rPr>
        <w:t>评标方法和评标标准</w:t>
      </w:r>
      <w:bookmarkEnd w:id="217"/>
      <w:bookmarkEnd w:id="218"/>
      <w:bookmarkEnd w:id="219"/>
      <w:bookmarkEnd w:id="220"/>
      <w:bookmarkEnd w:id="221"/>
      <w:bookmarkEnd w:id="222"/>
      <w:bookmarkEnd w:id="223"/>
      <w:bookmarkEnd w:id="224"/>
      <w:bookmarkEnd w:id="225"/>
    </w:p>
    <w:p w14:paraId="6F5F29E5" w14:textId="77777777" w:rsidR="002F70C2" w:rsidRDefault="002F1509">
      <w:pPr>
        <w:pStyle w:val="aa"/>
        <w:jc w:val="center"/>
        <w:outlineLvl w:val="2"/>
        <w:rPr>
          <w:rFonts w:hAnsi="宋体" w:cs="宋体"/>
          <w:b/>
          <w:bCs/>
          <w:sz w:val="32"/>
          <w:szCs w:val="32"/>
        </w:rPr>
      </w:pPr>
      <w:bookmarkStart w:id="226" w:name="_Toc2086"/>
      <w:bookmarkStart w:id="227" w:name="_Toc3364"/>
      <w:bookmarkStart w:id="228" w:name="_Toc8187"/>
      <w:bookmarkStart w:id="229" w:name="_Toc31286"/>
      <w:bookmarkStart w:id="230" w:name="_Toc18908"/>
      <w:r>
        <w:rPr>
          <w:rFonts w:hAnsi="宋体" w:cs="宋体" w:hint="eastAsia"/>
          <w:b/>
          <w:bCs/>
          <w:sz w:val="32"/>
          <w:szCs w:val="32"/>
        </w:rPr>
        <w:t>第一节</w:t>
      </w:r>
      <w:r>
        <w:rPr>
          <w:rFonts w:hAnsi="宋体" w:cs="宋体" w:hint="eastAsia"/>
          <w:b/>
          <w:bCs/>
          <w:sz w:val="32"/>
          <w:szCs w:val="32"/>
        </w:rPr>
        <w:t xml:space="preserve"> </w:t>
      </w:r>
      <w:r>
        <w:rPr>
          <w:rFonts w:hAnsi="宋体" w:cs="宋体" w:hint="eastAsia"/>
          <w:b/>
          <w:bCs/>
          <w:sz w:val="32"/>
          <w:szCs w:val="32"/>
        </w:rPr>
        <w:t>评标方法</w:t>
      </w:r>
      <w:bookmarkEnd w:id="226"/>
      <w:bookmarkEnd w:id="227"/>
      <w:bookmarkEnd w:id="228"/>
      <w:bookmarkEnd w:id="229"/>
      <w:bookmarkEnd w:id="230"/>
    </w:p>
    <w:p w14:paraId="30D72889" w14:textId="77777777" w:rsidR="002F70C2" w:rsidRDefault="002F1509">
      <w:pPr>
        <w:spacing w:line="580" w:lineRule="exact"/>
        <w:ind w:firstLineChars="200" w:firstLine="420"/>
        <w:rPr>
          <w:rFonts w:ascii="宋体" w:hAnsi="宋体" w:cs="宋体"/>
          <w:szCs w:val="21"/>
        </w:rPr>
      </w:pPr>
      <w:r>
        <w:rPr>
          <w:rFonts w:ascii="宋体" w:hAnsi="宋体" w:cs="宋体" w:hint="eastAsia"/>
          <w:szCs w:val="21"/>
        </w:rPr>
        <w:t>本项目采用</w:t>
      </w:r>
      <w:r>
        <w:rPr>
          <w:rFonts w:ascii="宋体" w:hAnsi="宋体" w:cs="宋体" w:hint="eastAsia"/>
          <w:szCs w:val="21"/>
          <w:u w:val="single"/>
        </w:rPr>
        <w:t xml:space="preserve"> </w:t>
      </w:r>
      <w:r>
        <w:rPr>
          <w:rFonts w:ascii="宋体" w:hAnsi="宋体" w:cs="宋体" w:hint="eastAsia"/>
          <w:szCs w:val="21"/>
          <w:u w:val="single"/>
        </w:rPr>
        <w:t>以下勾选</w:t>
      </w:r>
      <w:r>
        <w:rPr>
          <w:rFonts w:ascii="宋体" w:hAnsi="宋体" w:cs="宋体" w:hint="eastAsia"/>
          <w:szCs w:val="21"/>
        </w:rPr>
        <w:t>的方式进行评审。</w:t>
      </w:r>
    </w:p>
    <w:p w14:paraId="493ACA70" w14:textId="77777777" w:rsidR="002F70C2" w:rsidRDefault="002F1509">
      <w:pPr>
        <w:spacing w:line="580" w:lineRule="exact"/>
        <w:ind w:firstLineChars="200" w:firstLine="420"/>
        <w:rPr>
          <w:rFonts w:ascii="宋体" w:hAnsi="宋体" w:cs="宋体"/>
        </w:rPr>
      </w:pPr>
      <w:r>
        <w:rPr>
          <w:rFonts w:ascii="Segoe UI Emoji" w:hAnsi="Segoe UI Emoji" w:cs="Segoe UI Emoji"/>
          <w:szCs w:val="21"/>
        </w:rPr>
        <w:t>☑</w:t>
      </w:r>
      <w:r>
        <w:rPr>
          <w:rFonts w:ascii="宋体" w:hAnsi="宋体" w:cs="宋体" w:hint="eastAsia"/>
          <w:szCs w:val="21"/>
        </w:rPr>
        <w:t>综合评分法，是指投标文件满足招标文件全部实质性要求，且按照评审因素的量化指标评审得分最高的投标人为中标候选人的评标方法。</w:t>
      </w:r>
      <w:r>
        <w:rPr>
          <w:rFonts w:ascii="宋体" w:hAnsi="宋体" w:cs="宋体" w:hint="eastAsia"/>
        </w:rPr>
        <w:t xml:space="preserve"> </w:t>
      </w:r>
    </w:p>
    <w:p w14:paraId="6F750D24" w14:textId="77777777" w:rsidR="002F70C2" w:rsidRDefault="002F70C2">
      <w:pPr>
        <w:pStyle w:val="aa"/>
        <w:spacing w:line="360" w:lineRule="auto"/>
        <w:ind w:firstLine="420"/>
        <w:rPr>
          <w:rFonts w:hAnsi="宋体" w:cs="宋体"/>
        </w:rPr>
      </w:pPr>
    </w:p>
    <w:p w14:paraId="788611D7" w14:textId="77777777" w:rsidR="002F70C2" w:rsidRDefault="002F1509">
      <w:pPr>
        <w:pStyle w:val="aa"/>
        <w:tabs>
          <w:tab w:val="left" w:pos="2472"/>
        </w:tabs>
        <w:spacing w:line="460" w:lineRule="exact"/>
        <w:jc w:val="center"/>
        <w:outlineLvl w:val="2"/>
        <w:rPr>
          <w:rFonts w:hAnsi="宋体" w:cs="宋体"/>
          <w:b/>
          <w:bCs/>
          <w:sz w:val="32"/>
          <w:szCs w:val="32"/>
        </w:rPr>
      </w:pPr>
      <w:bookmarkStart w:id="231" w:name="_Toc11308"/>
      <w:bookmarkStart w:id="232" w:name="_Toc13037"/>
      <w:bookmarkStart w:id="233" w:name="_Toc12508"/>
      <w:bookmarkStart w:id="234" w:name="_Toc6695"/>
      <w:bookmarkStart w:id="235" w:name="_Toc13065"/>
      <w:r>
        <w:rPr>
          <w:rFonts w:hAnsi="宋体" w:cs="宋体" w:hint="eastAsia"/>
          <w:b/>
          <w:bCs/>
          <w:sz w:val="32"/>
          <w:szCs w:val="32"/>
        </w:rPr>
        <w:t>第二节</w:t>
      </w:r>
      <w:r>
        <w:rPr>
          <w:rFonts w:hAnsi="宋体" w:cs="宋体" w:hint="eastAsia"/>
          <w:b/>
          <w:bCs/>
          <w:sz w:val="32"/>
          <w:szCs w:val="32"/>
        </w:rPr>
        <w:t xml:space="preserve"> </w:t>
      </w:r>
      <w:r>
        <w:rPr>
          <w:rFonts w:hAnsi="宋体" w:cs="宋体" w:hint="eastAsia"/>
          <w:b/>
          <w:bCs/>
          <w:sz w:val="32"/>
          <w:szCs w:val="32"/>
        </w:rPr>
        <w:t>评标程序</w:t>
      </w:r>
      <w:bookmarkEnd w:id="231"/>
      <w:bookmarkEnd w:id="232"/>
      <w:bookmarkEnd w:id="233"/>
      <w:bookmarkEnd w:id="234"/>
      <w:bookmarkEnd w:id="235"/>
    </w:p>
    <w:p w14:paraId="4A67575F" w14:textId="77777777" w:rsidR="002F70C2" w:rsidRDefault="002F1509">
      <w:pPr>
        <w:spacing w:line="500" w:lineRule="exact"/>
        <w:ind w:firstLineChars="200" w:firstLine="422"/>
        <w:outlineLvl w:val="3"/>
        <w:rPr>
          <w:rFonts w:ascii="宋体" w:hAnsi="宋体" w:cs="宋体"/>
          <w:b/>
          <w:szCs w:val="21"/>
        </w:rPr>
      </w:pPr>
      <w:r>
        <w:rPr>
          <w:rFonts w:ascii="宋体" w:hAnsi="宋体" w:cs="宋体" w:hint="eastAsia"/>
          <w:b/>
          <w:szCs w:val="21"/>
        </w:rPr>
        <w:t>1.</w:t>
      </w:r>
      <w:r>
        <w:rPr>
          <w:rFonts w:ascii="宋体" w:hAnsi="宋体" w:cs="宋体" w:hint="eastAsia"/>
          <w:b/>
          <w:szCs w:val="21"/>
        </w:rPr>
        <w:t>符合性审查</w:t>
      </w:r>
    </w:p>
    <w:p w14:paraId="798FB17F"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评标委员会应当对符合资格的投标人的投标文件进行投标报价、商务、技术等实质性内容符合性审查，以确定其是否满足招标文件的实质性要求。</w:t>
      </w:r>
    </w:p>
    <w:p w14:paraId="18995B1C" w14:textId="77777777" w:rsidR="002F70C2" w:rsidRDefault="002F1509">
      <w:pPr>
        <w:spacing w:line="500" w:lineRule="exact"/>
        <w:ind w:firstLineChars="200" w:firstLine="422"/>
        <w:outlineLvl w:val="3"/>
        <w:rPr>
          <w:rFonts w:ascii="宋体" w:hAnsi="宋体" w:cs="宋体"/>
          <w:b/>
          <w:szCs w:val="21"/>
        </w:rPr>
      </w:pPr>
      <w:r>
        <w:rPr>
          <w:rFonts w:ascii="宋体" w:hAnsi="宋体" w:cs="宋体" w:hint="eastAsia"/>
          <w:b/>
          <w:szCs w:val="21"/>
        </w:rPr>
        <w:t>2.</w:t>
      </w:r>
      <w:r>
        <w:rPr>
          <w:rFonts w:ascii="宋体" w:hAnsi="宋体" w:cs="宋体" w:hint="eastAsia"/>
          <w:b/>
          <w:szCs w:val="21"/>
        </w:rPr>
        <w:t>符合性审查不通过而导致投标无效的情形</w:t>
      </w:r>
    </w:p>
    <w:p w14:paraId="4E491252"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投标人的投标文件中存在对招标文件的任何实质性要求和条件的负偏离，将被视为投标无效。</w:t>
      </w:r>
    </w:p>
    <w:p w14:paraId="6450A2C3" w14:textId="77777777" w:rsidR="002F70C2" w:rsidRDefault="002F1509">
      <w:pPr>
        <w:spacing w:line="500" w:lineRule="exact"/>
        <w:ind w:firstLineChars="200" w:firstLine="422"/>
        <w:outlineLvl w:val="4"/>
        <w:rPr>
          <w:rFonts w:ascii="宋体" w:hAnsi="宋体" w:cs="宋体"/>
          <w:b/>
          <w:bCs/>
          <w:szCs w:val="21"/>
        </w:rPr>
      </w:pPr>
      <w:r>
        <w:rPr>
          <w:rFonts w:ascii="宋体" w:hAnsi="宋体" w:cs="宋体" w:hint="eastAsia"/>
          <w:b/>
          <w:bCs/>
          <w:szCs w:val="21"/>
        </w:rPr>
        <w:t>2.1</w:t>
      </w:r>
      <w:r>
        <w:rPr>
          <w:rFonts w:ascii="宋体" w:hAnsi="宋体" w:cs="宋体" w:hint="eastAsia"/>
          <w:b/>
          <w:bCs/>
          <w:szCs w:val="21"/>
        </w:rPr>
        <w:t>在报价评审时，如发现下列情形之一的，将被视为投标无效：</w:t>
      </w:r>
    </w:p>
    <w:p w14:paraId="0480FDEB"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）投标文件未提供“投标人须知前附表”第</w:t>
      </w:r>
      <w:r>
        <w:rPr>
          <w:rFonts w:ascii="宋体" w:hAnsi="宋体" w:cs="宋体" w:hint="eastAsia"/>
          <w:szCs w:val="21"/>
        </w:rPr>
        <w:t>13.1</w:t>
      </w:r>
      <w:r>
        <w:rPr>
          <w:rFonts w:ascii="宋体" w:hAnsi="宋体" w:cs="宋体" w:hint="eastAsia"/>
          <w:szCs w:val="21"/>
        </w:rPr>
        <w:t>条规定中“必须提供”的文件资料的；</w:t>
      </w:r>
    </w:p>
    <w:p w14:paraId="6399C323"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）未采用人民币报价或者未按照招标文件标明的币种报价的；</w:t>
      </w:r>
    </w:p>
    <w:p w14:paraId="1CDFFA59"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）报价超出招标文件规定最高限价，或者超出采购预算金额的；</w:t>
      </w:r>
    </w:p>
    <w:p w14:paraId="5793D9A2"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投标人未就所投项目进行报价或者存在漏项报价；投标人未就所投项目的单项内容作唯一报价；投标人未就所投项目的全部内容作唯一总价报价；存在有选择、有条件报价的（招标文件允许有备选方案或者其他约定的除外）；</w:t>
      </w:r>
    </w:p>
    <w:p w14:paraId="5E11099F"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）修正后的报价，投标人不确认的；</w:t>
      </w:r>
    </w:p>
    <w:p w14:paraId="4EAAF692"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）投标人属于本章第</w:t>
      </w:r>
      <w:r>
        <w:rPr>
          <w:rFonts w:ascii="宋体" w:hAnsi="宋体" w:cs="宋体" w:hint="eastAsia"/>
          <w:szCs w:val="21"/>
        </w:rPr>
        <w:t>5</w:t>
      </w:r>
      <w:r>
        <w:rPr>
          <w:rFonts w:ascii="宋体" w:hAnsi="宋体" w:cs="宋体" w:hint="eastAsia"/>
          <w:szCs w:val="21"/>
        </w:rPr>
        <w:t>条第（</w:t>
      </w:r>
      <w:r>
        <w:rPr>
          <w:rFonts w:ascii="宋体" w:hAnsi="宋体" w:cs="宋体" w:hint="eastAsia"/>
          <w:szCs w:val="21"/>
        </w:rPr>
        <w:t>4</w:t>
      </w:r>
      <w:r>
        <w:rPr>
          <w:rFonts w:ascii="宋体" w:hAnsi="宋体" w:cs="宋体" w:hint="eastAsia"/>
          <w:szCs w:val="21"/>
        </w:rPr>
        <w:t>）项情形的。</w:t>
      </w:r>
    </w:p>
    <w:p w14:paraId="0FC228C4" w14:textId="77777777" w:rsidR="002F70C2" w:rsidRDefault="002F1509">
      <w:pPr>
        <w:spacing w:line="500" w:lineRule="exact"/>
        <w:ind w:firstLineChars="200" w:firstLine="422"/>
        <w:outlineLvl w:val="4"/>
        <w:rPr>
          <w:rFonts w:ascii="宋体" w:hAnsi="宋体" w:cs="宋体"/>
          <w:b/>
          <w:bCs/>
          <w:szCs w:val="21"/>
        </w:rPr>
      </w:pPr>
      <w:r>
        <w:rPr>
          <w:rFonts w:ascii="宋体" w:hAnsi="宋体" w:cs="宋体" w:hint="eastAsia"/>
          <w:b/>
          <w:bCs/>
          <w:szCs w:val="21"/>
        </w:rPr>
        <w:t>2.2</w:t>
      </w:r>
      <w:r>
        <w:rPr>
          <w:rFonts w:ascii="宋体" w:hAnsi="宋体" w:cs="宋体" w:hint="eastAsia"/>
          <w:b/>
          <w:bCs/>
          <w:szCs w:val="21"/>
        </w:rPr>
        <w:t>在商务评审时，如发现下列情形之一的，将被视为投标无效：</w:t>
      </w:r>
    </w:p>
    <w:p w14:paraId="26A2A5FF" w14:textId="77777777" w:rsidR="002F70C2" w:rsidRDefault="002F1509">
      <w:pPr>
        <w:pStyle w:val="23"/>
        <w:spacing w:before="0" w:line="500" w:lineRule="exact"/>
        <w:ind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）投标文件未按招标文件要求签署、盖</w:t>
      </w:r>
      <w:r>
        <w:rPr>
          <w:rFonts w:ascii="宋体" w:hAnsi="宋体" w:cs="宋体" w:hint="eastAsia"/>
          <w:sz w:val="21"/>
          <w:szCs w:val="21"/>
        </w:rPr>
        <w:t>章的；</w:t>
      </w:r>
    </w:p>
    <w:p w14:paraId="48C6E35B"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）委托代理人未能出具有效身份证明或者出具的身份证明与授权委托书中的信息不符的；</w:t>
      </w:r>
      <w:r>
        <w:rPr>
          <w:rFonts w:ascii="宋体" w:hAnsi="宋体" w:cs="宋体" w:hint="eastAsia"/>
          <w:szCs w:val="21"/>
        </w:rPr>
        <w:t xml:space="preserve"> </w:t>
      </w:r>
    </w:p>
    <w:p w14:paraId="110CEAFC" w14:textId="77777777" w:rsidR="002F70C2" w:rsidRDefault="002F1509">
      <w:pPr>
        <w:pStyle w:val="ac"/>
        <w:spacing w:line="50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）为无效投标保证金的或者未按照招标文件的规定提交投标保证金的；</w:t>
      </w:r>
    </w:p>
    <w:p w14:paraId="379F7F9E"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）投标文件未提供“投标人须知前附表”第</w:t>
      </w:r>
      <w:r>
        <w:rPr>
          <w:rFonts w:ascii="宋体" w:hAnsi="宋体" w:cs="宋体" w:hint="eastAsia"/>
          <w:szCs w:val="21"/>
        </w:rPr>
        <w:t>13.1</w:t>
      </w:r>
      <w:r>
        <w:rPr>
          <w:rFonts w:ascii="宋体" w:hAnsi="宋体" w:cs="宋体" w:hint="eastAsia"/>
          <w:szCs w:val="21"/>
        </w:rPr>
        <w:t>条规定中“必须提供”或者“委托时必须提供”的文件资料的；</w:t>
      </w:r>
    </w:p>
    <w:p w14:paraId="7CEFA178"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）投标有效期、项目完成时间（交货时间、货物完成时间或者服务期等）、质保期及招标文件中</w:t>
      </w:r>
      <w:r>
        <w:rPr>
          <w:rFonts w:ascii="宋体" w:hAnsi="宋体" w:cs="宋体" w:hint="eastAsia"/>
          <w:szCs w:val="21"/>
        </w:rPr>
        <w:lastRenderedPageBreak/>
        <w:t>标“</w:t>
      </w:r>
      <w:r>
        <w:rPr>
          <w:rFonts w:ascii="宋体" w:hAnsi="宋体" w:cs="宋体" w:hint="eastAsia"/>
          <w:bCs/>
        </w:rPr>
        <w:t>▲</w:t>
      </w:r>
      <w:r>
        <w:rPr>
          <w:rFonts w:ascii="宋体" w:hAnsi="宋体" w:cs="宋体" w:hint="eastAsia"/>
          <w:szCs w:val="21"/>
        </w:rPr>
        <w:t>”的商务条款发生负偏离的；</w:t>
      </w:r>
    </w:p>
    <w:p w14:paraId="101266F7"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）商务条款评审允许负偏离的条款数超过“投标人须知前附表”规定项数的。</w:t>
      </w:r>
    </w:p>
    <w:p w14:paraId="2D04DAA3"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）投标文件的实质性内容未使用中文表述、使用计量单位不符合招标文件要求的；</w:t>
      </w:r>
    </w:p>
    <w:p w14:paraId="2E446EF1"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）投标文件中的文件资料因填写不齐全或者内容虚假或者出现其他情形而导致被评标委员会认定无效的；</w:t>
      </w:r>
    </w:p>
    <w:p w14:paraId="1260D138"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）投标文件含有采购人不能接受的附加条件的；</w:t>
      </w:r>
    </w:p>
    <w:p w14:paraId="274717A1"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）未响应招标文件实质性要求的；</w:t>
      </w:r>
    </w:p>
    <w:p w14:paraId="6D623D7F"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）属于投标人须知正文第</w:t>
      </w:r>
      <w:r>
        <w:rPr>
          <w:rFonts w:ascii="宋体" w:hAnsi="宋体" w:cs="宋体" w:hint="eastAsia"/>
          <w:szCs w:val="21"/>
        </w:rPr>
        <w:t>9.2</w:t>
      </w:r>
      <w:r>
        <w:rPr>
          <w:rFonts w:ascii="宋体" w:hAnsi="宋体" w:cs="宋体" w:hint="eastAsia"/>
          <w:szCs w:val="21"/>
        </w:rPr>
        <w:t>条情形的；</w:t>
      </w:r>
    </w:p>
    <w:p w14:paraId="6CDE3250"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12</w:t>
      </w:r>
      <w:r>
        <w:rPr>
          <w:rFonts w:ascii="宋体" w:hAnsi="宋体" w:cs="宋体" w:hint="eastAsia"/>
          <w:szCs w:val="21"/>
        </w:rPr>
        <w:t>）法律、法规和招标文件规定的其他无效情形。</w:t>
      </w:r>
    </w:p>
    <w:p w14:paraId="233D0699" w14:textId="77777777" w:rsidR="002F70C2" w:rsidRDefault="002F1509">
      <w:pPr>
        <w:spacing w:line="500" w:lineRule="exact"/>
        <w:ind w:firstLineChars="200" w:firstLine="422"/>
        <w:outlineLvl w:val="4"/>
        <w:rPr>
          <w:rFonts w:ascii="宋体" w:hAnsi="宋体" w:cs="宋体"/>
          <w:b/>
          <w:bCs/>
          <w:szCs w:val="21"/>
        </w:rPr>
      </w:pPr>
      <w:r>
        <w:rPr>
          <w:rFonts w:ascii="宋体" w:hAnsi="宋体" w:cs="宋体" w:hint="eastAsia"/>
          <w:b/>
          <w:bCs/>
          <w:szCs w:val="21"/>
        </w:rPr>
        <w:t>2.3</w:t>
      </w:r>
      <w:r>
        <w:rPr>
          <w:rFonts w:ascii="宋体" w:hAnsi="宋体" w:cs="宋体" w:hint="eastAsia"/>
          <w:b/>
          <w:bCs/>
          <w:szCs w:val="21"/>
        </w:rPr>
        <w:t>在技术评审时，如发现下列情形之一的，将被视为投标无效：</w:t>
      </w:r>
    </w:p>
    <w:p w14:paraId="7732E5D5"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）不满足招标文件要求的货物内容、技术要求、安全、质量标准，或者与招标文件中标“</w:t>
      </w:r>
      <w:r>
        <w:rPr>
          <w:rFonts w:ascii="宋体" w:hAnsi="宋体" w:cs="宋体" w:hint="eastAsia"/>
          <w:bCs/>
        </w:rPr>
        <w:t>▲</w:t>
      </w:r>
      <w:r>
        <w:rPr>
          <w:rFonts w:ascii="宋体" w:hAnsi="宋体" w:cs="宋体" w:hint="eastAsia"/>
          <w:szCs w:val="21"/>
        </w:rPr>
        <w:t>”的技术</w:t>
      </w:r>
      <w:r>
        <w:rPr>
          <w:rFonts w:ascii="宋体" w:hAnsi="宋体" w:cs="宋体" w:hint="eastAsia"/>
          <w:szCs w:val="21"/>
        </w:rPr>
        <w:t>需求发生负偏离的；</w:t>
      </w:r>
    </w:p>
    <w:p w14:paraId="76A81CCE"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）技术需求评审允许负偏离的条款数超过“投标人须知前附表”规定项数的；</w:t>
      </w:r>
    </w:p>
    <w:p w14:paraId="2A65F190"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）投标文件未提供“投标人须知前附表”第</w:t>
      </w:r>
      <w:r>
        <w:rPr>
          <w:rFonts w:ascii="宋体" w:hAnsi="宋体" w:cs="宋体" w:hint="eastAsia"/>
          <w:szCs w:val="21"/>
        </w:rPr>
        <w:t>13.1</w:t>
      </w:r>
      <w:r>
        <w:rPr>
          <w:rFonts w:ascii="宋体" w:hAnsi="宋体" w:cs="宋体" w:hint="eastAsia"/>
          <w:szCs w:val="21"/>
        </w:rPr>
        <w:t>条规定中“必须提供”的文件资料的</w:t>
      </w:r>
      <w:r>
        <w:rPr>
          <w:rFonts w:ascii="宋体" w:hAnsi="宋体" w:cs="宋体" w:hint="eastAsia"/>
          <w:szCs w:val="21"/>
        </w:rPr>
        <w:t>;</w:t>
      </w:r>
    </w:p>
    <w:p w14:paraId="23F0FC5A"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）虚假投标，或者出现其他情形而导致被评标委员会认定无效的；</w:t>
      </w:r>
    </w:p>
    <w:p w14:paraId="6F0DD6C5"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）招标文件要求提供技术方案的，投标技术方案不明确，招标文件未允许但存在一个或者一个以上备选（替代）投标方案的。</w:t>
      </w:r>
    </w:p>
    <w:p w14:paraId="00F527C0" w14:textId="77777777" w:rsidR="002F70C2" w:rsidRDefault="002F1509">
      <w:pPr>
        <w:spacing w:line="500" w:lineRule="exact"/>
        <w:ind w:firstLineChars="200" w:firstLine="422"/>
        <w:outlineLvl w:val="3"/>
        <w:rPr>
          <w:rFonts w:ascii="宋体" w:hAnsi="宋体" w:cs="宋体"/>
          <w:b/>
          <w:szCs w:val="21"/>
        </w:rPr>
      </w:pPr>
      <w:r>
        <w:rPr>
          <w:rFonts w:ascii="宋体" w:hAnsi="宋体" w:cs="宋体" w:hint="eastAsia"/>
          <w:b/>
          <w:szCs w:val="21"/>
        </w:rPr>
        <w:t>3.</w:t>
      </w:r>
      <w:r>
        <w:rPr>
          <w:rFonts w:ascii="宋体" w:hAnsi="宋体" w:cs="宋体" w:hint="eastAsia"/>
          <w:b/>
          <w:szCs w:val="21"/>
        </w:rPr>
        <w:t>澄清补正、说明或者补正</w:t>
      </w:r>
    </w:p>
    <w:p w14:paraId="58029EAE"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w:t>
      </w:r>
      <w:r>
        <w:rPr>
          <w:rFonts w:ascii="宋体" w:hAnsi="宋体" w:cs="宋体" w:hint="eastAsia"/>
          <w:szCs w:val="21"/>
        </w:rPr>
        <w:t>PDF</w:t>
      </w:r>
      <w:r>
        <w:rPr>
          <w:rFonts w:ascii="宋体" w:hAnsi="宋体" w:cs="宋体" w:hint="eastAsia"/>
          <w:szCs w:val="21"/>
        </w:rPr>
        <w:t>格式回函，电子澄清答复函使用</w:t>
      </w:r>
      <w:r>
        <w:rPr>
          <w:rFonts w:ascii="宋体" w:hAnsi="宋体" w:cs="宋体" w:hint="eastAsia"/>
          <w:szCs w:val="21"/>
        </w:rPr>
        <w:t>CA</w:t>
      </w:r>
      <w:r>
        <w:rPr>
          <w:rFonts w:ascii="宋体" w:hAnsi="宋体" w:cs="宋体" w:hint="eastAsia"/>
          <w:szCs w:val="21"/>
        </w:rPr>
        <w:t>证书加盖投标人公章后在线上传至评标委员会。投标人的澄清、说明或者补正不得超出投标文件的范围或者改变投标文件的实质性内容。</w:t>
      </w:r>
      <w:r>
        <w:rPr>
          <w:rFonts w:ascii="宋体" w:hAnsi="宋体" w:cs="宋体" w:hint="eastAsia"/>
          <w:b/>
          <w:bCs/>
          <w:szCs w:val="21"/>
        </w:rPr>
        <w:t>投标人未在规定时间内进行澄清、说明或者补正的，有可能对评审产生影响</w:t>
      </w:r>
      <w:r>
        <w:rPr>
          <w:rFonts w:ascii="宋体" w:hAnsi="宋体" w:cs="宋体" w:hint="eastAsia"/>
          <w:szCs w:val="21"/>
        </w:rPr>
        <w:t>。</w:t>
      </w:r>
    </w:p>
    <w:p w14:paraId="778E604F"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异常情况处理：如遇无法正常使用线上发送澄清函的情</w:t>
      </w:r>
      <w:r>
        <w:rPr>
          <w:rFonts w:ascii="宋体" w:hAnsi="宋体" w:cs="宋体" w:hint="eastAsia"/>
          <w:szCs w:val="21"/>
        </w:rPr>
        <w:t>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C11BFF8" w14:textId="77777777" w:rsidR="002F70C2" w:rsidRDefault="002F1509">
      <w:pPr>
        <w:spacing w:line="500" w:lineRule="exact"/>
        <w:ind w:firstLineChars="200" w:firstLine="422"/>
        <w:outlineLvl w:val="3"/>
        <w:rPr>
          <w:rFonts w:ascii="宋体" w:hAnsi="宋体" w:cs="宋体"/>
          <w:b/>
          <w:szCs w:val="21"/>
        </w:rPr>
      </w:pPr>
      <w:r>
        <w:rPr>
          <w:rFonts w:ascii="宋体" w:hAnsi="宋体" w:cs="宋体" w:hint="eastAsia"/>
          <w:b/>
          <w:szCs w:val="21"/>
        </w:rPr>
        <w:t>4.</w:t>
      </w:r>
      <w:r>
        <w:rPr>
          <w:rFonts w:ascii="宋体" w:hAnsi="宋体" w:cs="宋体" w:hint="eastAsia"/>
          <w:b/>
          <w:szCs w:val="21"/>
        </w:rPr>
        <w:t>投标文件修正</w:t>
      </w:r>
    </w:p>
    <w:p w14:paraId="3FFE5DF1" w14:textId="77777777" w:rsidR="002F70C2" w:rsidRDefault="002F1509">
      <w:pPr>
        <w:pStyle w:val="23"/>
        <w:spacing w:before="0" w:line="500" w:lineRule="exact"/>
        <w:ind w:firstLine="420"/>
        <w:rPr>
          <w:rFonts w:ascii="宋体" w:hAnsi="宋体" w:cs="宋体"/>
          <w:sz w:val="21"/>
          <w:szCs w:val="21"/>
        </w:rPr>
      </w:pPr>
      <w:r>
        <w:rPr>
          <w:rFonts w:ascii="宋体" w:hAnsi="宋体" w:cs="宋体" w:hint="eastAsia"/>
          <w:sz w:val="21"/>
          <w:szCs w:val="21"/>
        </w:rPr>
        <w:t>4.1</w:t>
      </w:r>
      <w:r>
        <w:rPr>
          <w:rFonts w:ascii="宋体" w:hAnsi="宋体" w:cs="宋体" w:hint="eastAsia"/>
          <w:sz w:val="21"/>
          <w:szCs w:val="21"/>
        </w:rPr>
        <w:t>投标文件报价出现前后不一致的，按照下列规定修正：</w:t>
      </w:r>
      <w:r>
        <w:rPr>
          <w:rFonts w:ascii="宋体" w:hAnsi="宋体" w:cs="宋体" w:hint="eastAsia"/>
          <w:sz w:val="21"/>
          <w:szCs w:val="21"/>
        </w:rPr>
        <w:t xml:space="preserve"> </w:t>
      </w:r>
    </w:p>
    <w:p w14:paraId="1C66C005"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）报价文件中“开标一览表”内容与投标文件中相应内容不一致的，以“开标一览表”为准；</w:t>
      </w:r>
    </w:p>
    <w:p w14:paraId="2CE12EA6" w14:textId="77777777" w:rsidR="002F70C2" w:rsidRDefault="002F1509">
      <w:pPr>
        <w:pStyle w:val="23"/>
        <w:spacing w:before="0" w:line="500" w:lineRule="exact"/>
        <w:ind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）大写金额和小写金额不一致的，以大写金额为准；</w:t>
      </w:r>
    </w:p>
    <w:p w14:paraId="55C75DEF"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）单价金额小数点或者百分比有明显错位的，以开标一览表的总价为准，并修改单价</w:t>
      </w:r>
      <w:r>
        <w:rPr>
          <w:rFonts w:ascii="宋体" w:hAnsi="宋体" w:cs="宋体" w:hint="eastAsia"/>
          <w:szCs w:val="21"/>
        </w:rPr>
        <w:t>；</w:t>
      </w:r>
    </w:p>
    <w:p w14:paraId="5C6B8C8A"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）总价金额与按单价汇总金额不一致的，以单价金额计算结果为准。</w:t>
      </w:r>
    </w:p>
    <w:p w14:paraId="24FB677F"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同时出现两种以上不一致的，按照以上（</w:t>
      </w:r>
      <w:r>
        <w:rPr>
          <w:rFonts w:ascii="宋体" w:hAnsi="宋体" w:cs="宋体" w:hint="eastAsia"/>
          <w:szCs w:val="21"/>
        </w:rPr>
        <w:t>1</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4</w:t>
      </w:r>
      <w:r>
        <w:rPr>
          <w:rFonts w:ascii="宋体" w:hAnsi="宋体" w:cs="宋体" w:hint="eastAsia"/>
          <w:szCs w:val="21"/>
        </w:rPr>
        <w:t>）规定的顺序修正。</w:t>
      </w:r>
      <w:r>
        <w:rPr>
          <w:rFonts w:ascii="宋体" w:hAnsi="宋体" w:cs="宋体" w:hint="eastAsia"/>
          <w:b/>
          <w:bCs/>
          <w:szCs w:val="21"/>
        </w:rPr>
        <w:t>修正后的报价经投标人确认后产生约束力，投标人不确认的，其投标无效</w:t>
      </w:r>
      <w:r>
        <w:rPr>
          <w:rFonts w:ascii="宋体" w:hAnsi="宋体" w:cs="宋体" w:hint="eastAsia"/>
          <w:szCs w:val="21"/>
        </w:rPr>
        <w:t>。</w:t>
      </w:r>
    </w:p>
    <w:p w14:paraId="5BBE330D"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4.2</w:t>
      </w:r>
      <w:r>
        <w:rPr>
          <w:rFonts w:ascii="宋体" w:hAnsi="宋体" w:cs="宋体" w:hint="eastAsia"/>
          <w:b/>
          <w:bCs/>
          <w:szCs w:val="21"/>
        </w:rPr>
        <w:t>经投标人确认修正后的报价若超过采购预算金额或者最高限价，投标人的投标文件作无效投标处理。</w:t>
      </w:r>
    </w:p>
    <w:p w14:paraId="2AB9513E"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4.3</w:t>
      </w:r>
      <w:r>
        <w:rPr>
          <w:rFonts w:ascii="宋体" w:hAnsi="宋体" w:cs="宋体" w:hint="eastAsia"/>
          <w:szCs w:val="21"/>
        </w:rPr>
        <w:t>经投标人确认修正后的报价作为签订合同的依据，并以此报价计算价格分。</w:t>
      </w:r>
    </w:p>
    <w:p w14:paraId="226E70FF" w14:textId="77777777" w:rsidR="002F70C2" w:rsidRDefault="002F1509">
      <w:pPr>
        <w:spacing w:line="500" w:lineRule="exact"/>
        <w:ind w:firstLineChars="200" w:firstLine="422"/>
        <w:outlineLvl w:val="3"/>
        <w:rPr>
          <w:rFonts w:ascii="宋体" w:hAnsi="宋体" w:cs="宋体"/>
          <w:b/>
          <w:bCs/>
          <w:szCs w:val="21"/>
        </w:rPr>
      </w:pPr>
      <w:r>
        <w:rPr>
          <w:rFonts w:ascii="宋体" w:hAnsi="宋体" w:cs="宋体" w:hint="eastAsia"/>
          <w:b/>
          <w:bCs/>
          <w:szCs w:val="21"/>
        </w:rPr>
        <w:t>5.</w:t>
      </w:r>
      <w:r>
        <w:rPr>
          <w:rFonts w:ascii="宋体" w:hAnsi="宋体" w:cs="宋体" w:hint="eastAsia"/>
          <w:b/>
          <w:bCs/>
          <w:szCs w:val="21"/>
        </w:rPr>
        <w:t>比较与评价</w:t>
      </w:r>
    </w:p>
    <w:p w14:paraId="01F1A654" w14:textId="77777777" w:rsidR="002F70C2" w:rsidRDefault="002F1509">
      <w:pPr>
        <w:tabs>
          <w:tab w:val="center" w:pos="4153"/>
          <w:tab w:val="right" w:pos="8306"/>
        </w:tabs>
        <w:spacing w:line="500" w:lineRule="exact"/>
        <w:ind w:firstLineChars="200" w:firstLine="420"/>
        <w:rPr>
          <w:rFonts w:ascii="宋体" w:hAnsi="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2E86A721"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）评标委员会按照招标文件中规定的评标方法和评标标准，对符合性审查合格的投标文件进行商务和技术评估，综合比较与评价。</w:t>
      </w:r>
    </w:p>
    <w:p w14:paraId="7EC662D2"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）评标委员会各成员独立对每个投标人的投标文件进行评价，并汇总每个投标人的得分。</w:t>
      </w:r>
    </w:p>
    <w:p w14:paraId="1BCA0E39" w14:textId="77777777" w:rsidR="002F70C2" w:rsidRDefault="002F1509">
      <w:pPr>
        <w:spacing w:line="50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4</w:t>
      </w:r>
      <w:r>
        <w:rPr>
          <w:rFonts w:ascii="宋体" w:hAnsi="宋体" w:cs="宋体" w:hint="eastAsia"/>
          <w:b/>
          <w:bCs/>
          <w:szCs w:val="21"/>
        </w:rPr>
        <w:t>）评标委员会认为投标人的报价明显低于其他通过符合性审查投标人的报价，有可能影响产品质量或者不能诚信履约的</w:t>
      </w:r>
      <w:r>
        <w:rPr>
          <w:rFonts w:ascii="宋体" w:hAnsi="宋体" w:cs="宋体" w:hint="eastAsia"/>
          <w:b/>
          <w:bCs/>
          <w:szCs w:val="21"/>
        </w:rPr>
        <w:t>，应当要求其在评标现场合理的时间内提供书面说明，必要时提交相关证明材料；投标人不能证明其报价合理性的，评标委员会将其作为无效投标处理。</w:t>
      </w:r>
    </w:p>
    <w:p w14:paraId="319064F8"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）评标委员会按照招标文件中规定的评标方法和标准计算各投标人的报价得分。在评标过程中，不得去掉报价中的最高报价和最低报价。</w:t>
      </w:r>
    </w:p>
    <w:p w14:paraId="0B7E43C8"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）各投标人的得分为评标委员会各成员的有效评分的算术平均数。</w:t>
      </w:r>
    </w:p>
    <w:p w14:paraId="05FB004A" w14:textId="77777777" w:rsidR="002F70C2" w:rsidRDefault="002F1509">
      <w:pPr>
        <w:pStyle w:val="23"/>
        <w:spacing w:before="0" w:line="500" w:lineRule="exact"/>
        <w:ind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7</w:t>
      </w:r>
      <w:r>
        <w:rPr>
          <w:rFonts w:ascii="宋体" w:hAnsi="宋体" w:cs="宋体" w:hint="eastAsia"/>
          <w:sz w:val="21"/>
          <w:szCs w:val="21"/>
        </w:rPr>
        <w:t>）评标委员会按照招标文件中的规定推荐中标候选人。</w:t>
      </w:r>
    </w:p>
    <w:p w14:paraId="0946C5F1" w14:textId="77777777" w:rsidR="002F70C2" w:rsidRDefault="002F1509">
      <w:pPr>
        <w:tabs>
          <w:tab w:val="center" w:pos="4153"/>
          <w:tab w:val="right" w:pos="8306"/>
        </w:tabs>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）起草并签署评标报告。评标委员会根据评标委员会各成员签字的原始评标记录和评标结果编写评标报告。评标委员会各成员均应当在评标报告上</w:t>
      </w:r>
      <w:r>
        <w:rPr>
          <w:rFonts w:ascii="宋体" w:hAnsi="宋体" w:cs="宋体" w:hint="eastAsia"/>
          <w:szCs w:val="21"/>
        </w:rPr>
        <w:t>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B2464B8" w14:textId="77777777" w:rsidR="002F70C2" w:rsidRDefault="002F1509">
      <w:pPr>
        <w:spacing w:line="500" w:lineRule="exact"/>
        <w:ind w:firstLineChars="200" w:firstLine="422"/>
        <w:outlineLvl w:val="3"/>
        <w:rPr>
          <w:rFonts w:ascii="宋体" w:hAnsi="宋体"/>
          <w:b/>
          <w:color w:val="000000"/>
          <w:szCs w:val="21"/>
        </w:rPr>
      </w:pPr>
      <w:r>
        <w:rPr>
          <w:rFonts w:ascii="宋体" w:hAnsi="宋体" w:hint="eastAsia"/>
          <w:b/>
          <w:color w:val="000000"/>
          <w:szCs w:val="21"/>
        </w:rPr>
        <w:t>6.</w:t>
      </w:r>
      <w:r>
        <w:rPr>
          <w:rFonts w:ascii="宋体" w:hAnsi="宋体" w:hint="eastAsia"/>
          <w:b/>
          <w:color w:val="000000"/>
          <w:szCs w:val="21"/>
        </w:rPr>
        <w:t>评审复核</w:t>
      </w:r>
    </w:p>
    <w:p w14:paraId="3E38F38F"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6.1</w:t>
      </w:r>
      <w:r>
        <w:rPr>
          <w:rFonts w:ascii="宋体" w:hAnsi="宋体" w:hint="eastAsia"/>
          <w:color w:val="000000"/>
          <w:szCs w:val="21"/>
        </w:rPr>
        <w:t>评标报告签署前，评标委员会要对评审结果进行复核，复核意见要体现在评标报告中。</w:t>
      </w:r>
    </w:p>
    <w:p w14:paraId="29E49396" w14:textId="77777777" w:rsidR="002F70C2" w:rsidRDefault="002F1509">
      <w:pPr>
        <w:widowControl/>
        <w:spacing w:line="500" w:lineRule="exact"/>
        <w:ind w:firstLineChars="200" w:firstLine="420"/>
        <w:jc w:val="left"/>
        <w:textAlignment w:val="baseline"/>
        <w:rPr>
          <w:rFonts w:ascii="宋体" w:hAnsi="宋体"/>
          <w:color w:val="000000"/>
          <w:szCs w:val="21"/>
        </w:rPr>
      </w:pPr>
      <w:r>
        <w:rPr>
          <w:rFonts w:ascii="宋体" w:hAnsi="宋体" w:cs="宋体" w:hint="eastAsia"/>
          <w:color w:val="000000"/>
          <w:szCs w:val="21"/>
        </w:rPr>
        <w:lastRenderedPageBreak/>
        <w:t>6.2</w:t>
      </w:r>
      <w:r>
        <w:rPr>
          <w:rFonts w:ascii="宋体" w:hAnsi="宋体" w:hint="eastAsia"/>
          <w:color w:val="000000"/>
          <w:szCs w:val="21"/>
        </w:rPr>
        <w:t>评标结果汇总完成后，除下列情形外，任何人不得修改评标结果：</w:t>
      </w:r>
    </w:p>
    <w:p w14:paraId="40FEA4C7" w14:textId="77777777" w:rsidR="002F70C2" w:rsidRDefault="002F1509">
      <w:pPr>
        <w:widowControl/>
        <w:spacing w:line="500" w:lineRule="exact"/>
        <w:jc w:val="left"/>
        <w:textAlignment w:val="baseline"/>
        <w:rPr>
          <w:rFonts w:ascii="宋体" w:hAnsi="宋体"/>
          <w:color w:val="000000"/>
          <w:szCs w:val="21"/>
        </w:rPr>
      </w:pPr>
      <w:r>
        <w:rPr>
          <w:rFonts w:ascii="宋体" w:hAnsi="宋体" w:hint="eastAsia"/>
          <w:color w:val="000000"/>
          <w:szCs w:val="21"/>
        </w:rPr>
        <w:t xml:space="preserve">　　（一）分值汇总计算错误的；</w:t>
      </w:r>
    </w:p>
    <w:p w14:paraId="0404447B" w14:textId="77777777" w:rsidR="002F70C2" w:rsidRDefault="002F1509">
      <w:pPr>
        <w:widowControl/>
        <w:spacing w:line="500" w:lineRule="exact"/>
        <w:jc w:val="left"/>
        <w:textAlignment w:val="baseline"/>
        <w:rPr>
          <w:rFonts w:ascii="宋体" w:hAnsi="宋体"/>
          <w:color w:val="000000"/>
          <w:szCs w:val="21"/>
        </w:rPr>
      </w:pPr>
      <w:r>
        <w:rPr>
          <w:rFonts w:ascii="宋体" w:hAnsi="宋体" w:hint="eastAsia"/>
          <w:color w:val="000000"/>
          <w:szCs w:val="21"/>
        </w:rPr>
        <w:t xml:space="preserve">　　（二）分项评分超出评分标准范围的；</w:t>
      </w:r>
    </w:p>
    <w:p w14:paraId="32C3E286" w14:textId="77777777" w:rsidR="002F70C2" w:rsidRDefault="002F1509">
      <w:pPr>
        <w:widowControl/>
        <w:spacing w:line="500" w:lineRule="exact"/>
        <w:jc w:val="left"/>
        <w:textAlignment w:val="baseline"/>
        <w:rPr>
          <w:rFonts w:ascii="宋体" w:hAnsi="宋体"/>
          <w:color w:val="000000"/>
          <w:szCs w:val="21"/>
        </w:rPr>
      </w:pPr>
      <w:r>
        <w:rPr>
          <w:rFonts w:ascii="宋体" w:hAnsi="宋体" w:hint="eastAsia"/>
          <w:color w:val="000000"/>
          <w:szCs w:val="21"/>
        </w:rPr>
        <w:t xml:space="preserve">　　（三）评标委员会成员对客观评审因素评分不一致的；</w:t>
      </w:r>
    </w:p>
    <w:p w14:paraId="1FD5FF3B" w14:textId="77777777" w:rsidR="002F70C2" w:rsidRDefault="002F1509">
      <w:pPr>
        <w:widowControl/>
        <w:spacing w:line="500" w:lineRule="exact"/>
        <w:jc w:val="left"/>
        <w:textAlignment w:val="baseline"/>
        <w:rPr>
          <w:rFonts w:ascii="宋体" w:hAnsi="宋体"/>
          <w:color w:val="000000"/>
          <w:szCs w:val="21"/>
        </w:rPr>
      </w:pPr>
      <w:r>
        <w:rPr>
          <w:rFonts w:ascii="宋体" w:hAnsi="宋体" w:hint="eastAsia"/>
          <w:color w:val="000000"/>
          <w:szCs w:val="21"/>
        </w:rPr>
        <w:t xml:space="preserve">　　（四）经评标委员会认定评分畸高、畸低的。</w:t>
      </w:r>
    </w:p>
    <w:p w14:paraId="6FAD3806"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34B23DB" w14:textId="77777777" w:rsidR="002F70C2" w:rsidRDefault="002F70C2">
      <w:pPr>
        <w:pStyle w:val="ac"/>
      </w:pPr>
    </w:p>
    <w:p w14:paraId="54AB7521" w14:textId="77777777" w:rsidR="002F70C2" w:rsidRDefault="002F1509">
      <w:pPr>
        <w:pStyle w:val="2"/>
        <w:jc w:val="center"/>
        <w:rPr>
          <w:rFonts w:ascii="宋体" w:eastAsia="宋体" w:hAnsi="宋体" w:cs="宋体"/>
          <w:b w:val="0"/>
          <w:sz w:val="30"/>
          <w:szCs w:val="30"/>
        </w:rPr>
      </w:pPr>
      <w:bookmarkStart w:id="236" w:name="_Toc25387"/>
      <w:bookmarkStart w:id="237" w:name="_Toc32041"/>
      <w:bookmarkStart w:id="238" w:name="_Toc17655"/>
      <w:bookmarkStart w:id="239" w:name="_Toc2655"/>
      <w:bookmarkStart w:id="240" w:name="_Toc17840"/>
      <w:r>
        <w:rPr>
          <w:rFonts w:ascii="宋体" w:eastAsia="宋体" w:hAnsi="宋体" w:cs="宋体" w:hint="eastAsia"/>
          <w:b w:val="0"/>
          <w:sz w:val="30"/>
          <w:szCs w:val="30"/>
        </w:rPr>
        <w:t>第三节</w:t>
      </w:r>
      <w:r>
        <w:rPr>
          <w:rFonts w:ascii="宋体" w:eastAsia="宋体" w:hAnsi="宋体" w:cs="宋体" w:hint="eastAsia"/>
          <w:b w:val="0"/>
          <w:sz w:val="30"/>
          <w:szCs w:val="30"/>
        </w:rPr>
        <w:t xml:space="preserve"> </w:t>
      </w:r>
      <w:r>
        <w:rPr>
          <w:rFonts w:ascii="宋体" w:eastAsia="宋体" w:hAnsi="宋体" w:cs="宋体" w:hint="eastAsia"/>
          <w:b w:val="0"/>
          <w:sz w:val="30"/>
          <w:szCs w:val="30"/>
        </w:rPr>
        <w:t>评分标准</w:t>
      </w:r>
      <w:bookmarkEnd w:id="236"/>
      <w:bookmarkEnd w:id="237"/>
      <w:bookmarkEnd w:id="238"/>
      <w:bookmarkEnd w:id="239"/>
      <w:bookmarkEnd w:id="240"/>
    </w:p>
    <w:p w14:paraId="50B95465" w14:textId="77777777" w:rsidR="002F70C2" w:rsidRDefault="002F1509">
      <w:pPr>
        <w:pStyle w:val="aa"/>
        <w:ind w:firstLineChars="200" w:firstLine="602"/>
        <w:jc w:val="center"/>
        <w:rPr>
          <w:rFonts w:hAnsi="宋体" w:cs="宋体"/>
          <w:b/>
          <w:sz w:val="30"/>
          <w:szCs w:val="30"/>
        </w:rPr>
      </w:pPr>
      <w:bookmarkStart w:id="241" w:name="_Hlk180742202"/>
      <w:bookmarkStart w:id="242" w:name="_Hlk180740691"/>
      <w:r>
        <w:rPr>
          <w:rFonts w:hAnsi="宋体" w:cs="宋体" w:hint="eastAsia"/>
          <w:b/>
          <w:sz w:val="30"/>
          <w:szCs w:val="30"/>
        </w:rPr>
        <w:t>综合评分法</w:t>
      </w:r>
    </w:p>
    <w:p w14:paraId="70E7859F" w14:textId="77777777" w:rsidR="002F70C2" w:rsidRDefault="002F1509">
      <w:pPr>
        <w:pStyle w:val="aa"/>
        <w:spacing w:line="500" w:lineRule="exact"/>
        <w:ind w:firstLine="420"/>
        <w:rPr>
          <w:rFonts w:hAnsi="宋体" w:cs="宋体"/>
          <w:bCs/>
        </w:rPr>
      </w:pPr>
      <w:r>
        <w:rPr>
          <w:rFonts w:hAnsi="宋体" w:cs="宋体" w:hint="eastAsia"/>
          <w:bCs/>
        </w:rPr>
        <w:t>注：计分方法按四舍五入取至百分位。</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677"/>
        <w:gridCol w:w="1134"/>
        <w:gridCol w:w="1276"/>
        <w:gridCol w:w="5880"/>
      </w:tblGrid>
      <w:tr w:rsidR="002F70C2" w14:paraId="2653DE7A" w14:textId="77777777">
        <w:trPr>
          <w:trHeight w:val="490"/>
          <w:jc w:val="center"/>
        </w:trPr>
        <w:tc>
          <w:tcPr>
            <w:tcW w:w="2338" w:type="dxa"/>
            <w:gridSpan w:val="3"/>
            <w:vAlign w:val="center"/>
          </w:tcPr>
          <w:p w14:paraId="7CFE2A48" w14:textId="77777777" w:rsidR="002F70C2" w:rsidRDefault="002F1509">
            <w:pPr>
              <w:adjustRightInd w:val="0"/>
              <w:spacing w:line="500" w:lineRule="exact"/>
              <w:jc w:val="center"/>
              <w:textAlignment w:val="baseline"/>
              <w:rPr>
                <w:rFonts w:ascii="宋体" w:hAnsi="宋体" w:cs="宋体"/>
                <w:szCs w:val="21"/>
              </w:rPr>
            </w:pPr>
            <w:r>
              <w:rPr>
                <w:rFonts w:ascii="宋体" w:hAnsi="宋体" w:cs="宋体" w:hint="eastAsia"/>
                <w:b/>
                <w:szCs w:val="21"/>
              </w:rPr>
              <w:t>序号</w:t>
            </w:r>
          </w:p>
        </w:tc>
        <w:tc>
          <w:tcPr>
            <w:tcW w:w="1276" w:type="dxa"/>
            <w:vAlign w:val="center"/>
          </w:tcPr>
          <w:p w14:paraId="3DA9005F" w14:textId="77777777" w:rsidR="002F70C2" w:rsidRDefault="002F1509">
            <w:pPr>
              <w:adjustRightInd w:val="0"/>
              <w:spacing w:line="500" w:lineRule="exact"/>
              <w:jc w:val="center"/>
              <w:textAlignment w:val="baseline"/>
              <w:rPr>
                <w:rFonts w:ascii="宋体" w:hAnsi="宋体" w:cs="宋体"/>
                <w:szCs w:val="21"/>
              </w:rPr>
            </w:pPr>
            <w:r>
              <w:rPr>
                <w:rFonts w:ascii="宋体" w:hAnsi="宋体" w:cs="宋体" w:hint="eastAsia"/>
                <w:b/>
                <w:szCs w:val="21"/>
              </w:rPr>
              <w:t>评审因素</w:t>
            </w:r>
          </w:p>
        </w:tc>
        <w:tc>
          <w:tcPr>
            <w:tcW w:w="5880" w:type="dxa"/>
            <w:vAlign w:val="center"/>
          </w:tcPr>
          <w:p w14:paraId="17800BDD" w14:textId="77777777" w:rsidR="002F70C2" w:rsidRDefault="002F1509">
            <w:pPr>
              <w:adjustRightInd w:val="0"/>
              <w:spacing w:line="500" w:lineRule="exact"/>
              <w:jc w:val="center"/>
              <w:textAlignment w:val="baseline"/>
              <w:rPr>
                <w:rFonts w:ascii="宋体" w:hAnsi="宋体" w:cs="宋体"/>
                <w:szCs w:val="21"/>
              </w:rPr>
            </w:pPr>
            <w:r>
              <w:rPr>
                <w:rFonts w:ascii="宋体" w:hAnsi="宋体" w:cs="宋体" w:hint="eastAsia"/>
                <w:b/>
                <w:szCs w:val="21"/>
              </w:rPr>
              <w:t>评分标准</w:t>
            </w:r>
          </w:p>
        </w:tc>
      </w:tr>
      <w:tr w:rsidR="002F70C2" w14:paraId="41032998" w14:textId="77777777">
        <w:trPr>
          <w:trHeight w:val="4951"/>
          <w:jc w:val="center"/>
        </w:trPr>
        <w:tc>
          <w:tcPr>
            <w:tcW w:w="527" w:type="dxa"/>
            <w:vAlign w:val="center"/>
          </w:tcPr>
          <w:p w14:paraId="7A8AA2D8" w14:textId="77777777" w:rsidR="002F70C2" w:rsidRDefault="002F1509">
            <w:pPr>
              <w:adjustRightInd w:val="0"/>
              <w:spacing w:line="500" w:lineRule="exact"/>
              <w:jc w:val="center"/>
              <w:textAlignment w:val="baseline"/>
              <w:rPr>
                <w:rFonts w:ascii="宋体" w:hAnsi="宋体" w:cs="宋体"/>
                <w:b/>
                <w:szCs w:val="21"/>
              </w:rPr>
            </w:pPr>
            <w:r>
              <w:rPr>
                <w:rFonts w:ascii="宋体" w:hAnsi="宋体" w:cs="宋体" w:hint="eastAsia"/>
                <w:b/>
                <w:szCs w:val="21"/>
              </w:rPr>
              <w:t>1</w:t>
            </w:r>
          </w:p>
        </w:tc>
        <w:tc>
          <w:tcPr>
            <w:tcW w:w="1811" w:type="dxa"/>
            <w:gridSpan w:val="2"/>
            <w:vAlign w:val="center"/>
          </w:tcPr>
          <w:p w14:paraId="33961EF9" w14:textId="77777777" w:rsidR="002F70C2" w:rsidRDefault="002F1509">
            <w:pPr>
              <w:adjustRightInd w:val="0"/>
              <w:spacing w:line="500" w:lineRule="exact"/>
              <w:jc w:val="center"/>
              <w:textAlignment w:val="baseline"/>
              <w:rPr>
                <w:rFonts w:ascii="宋体" w:hAnsi="宋体" w:cs="宋体"/>
                <w:b/>
                <w:szCs w:val="21"/>
              </w:rPr>
            </w:pPr>
            <w:r>
              <w:rPr>
                <w:rFonts w:ascii="宋体" w:hAnsi="宋体" w:cs="宋体" w:hint="eastAsia"/>
                <w:b/>
                <w:szCs w:val="21"/>
              </w:rPr>
              <w:t>价格分</w:t>
            </w:r>
          </w:p>
          <w:p w14:paraId="212EFC84" w14:textId="77777777" w:rsidR="002F70C2" w:rsidRDefault="002F1509">
            <w:pPr>
              <w:adjustRightInd w:val="0"/>
              <w:spacing w:line="500" w:lineRule="exact"/>
              <w:jc w:val="center"/>
              <w:textAlignment w:val="baseline"/>
              <w:rPr>
                <w:rFonts w:ascii="宋体" w:hAnsi="宋体" w:cs="宋体"/>
                <w:b/>
                <w:bCs/>
                <w:szCs w:val="21"/>
              </w:rPr>
            </w:pPr>
            <w:r>
              <w:rPr>
                <w:rFonts w:ascii="宋体" w:hAnsi="宋体" w:cs="宋体" w:hint="eastAsia"/>
                <w:b/>
                <w:bCs/>
                <w:szCs w:val="21"/>
              </w:rPr>
              <w:t>（满分</w:t>
            </w:r>
            <w:r>
              <w:rPr>
                <w:rFonts w:ascii="宋体" w:hAnsi="宋体" w:cs="宋体"/>
                <w:b/>
                <w:bCs/>
                <w:szCs w:val="21"/>
              </w:rPr>
              <w:t>30</w:t>
            </w:r>
            <w:r>
              <w:rPr>
                <w:rFonts w:ascii="宋体" w:hAnsi="宋体" w:cs="宋体" w:hint="eastAsia"/>
                <w:b/>
                <w:bCs/>
                <w:szCs w:val="21"/>
              </w:rPr>
              <w:t>分）</w:t>
            </w:r>
          </w:p>
          <w:p w14:paraId="229A276D" w14:textId="77777777" w:rsidR="002F70C2" w:rsidRDefault="002F70C2">
            <w:pPr>
              <w:adjustRightInd w:val="0"/>
              <w:spacing w:line="500" w:lineRule="exact"/>
              <w:jc w:val="left"/>
              <w:textAlignment w:val="baseline"/>
              <w:rPr>
                <w:rFonts w:ascii="宋体" w:hAnsi="宋体" w:cs="宋体"/>
                <w:szCs w:val="21"/>
              </w:rPr>
            </w:pPr>
          </w:p>
        </w:tc>
        <w:tc>
          <w:tcPr>
            <w:tcW w:w="1276" w:type="dxa"/>
            <w:vAlign w:val="center"/>
          </w:tcPr>
          <w:p w14:paraId="0EE7416A" w14:textId="77777777" w:rsidR="002F70C2" w:rsidRDefault="002F1509">
            <w:pPr>
              <w:adjustRightInd w:val="0"/>
              <w:spacing w:line="500" w:lineRule="exact"/>
              <w:jc w:val="center"/>
              <w:textAlignment w:val="baseline"/>
              <w:rPr>
                <w:rFonts w:ascii="宋体" w:hAnsi="宋体" w:cs="宋体"/>
                <w:b/>
                <w:szCs w:val="21"/>
              </w:rPr>
            </w:pPr>
            <w:r>
              <w:rPr>
                <w:rFonts w:ascii="宋体" w:hAnsi="宋体" w:cs="宋体" w:hint="eastAsia"/>
                <w:b/>
                <w:szCs w:val="21"/>
              </w:rPr>
              <w:t>投标报价</w:t>
            </w:r>
          </w:p>
        </w:tc>
        <w:tc>
          <w:tcPr>
            <w:tcW w:w="5880" w:type="dxa"/>
            <w:vAlign w:val="center"/>
          </w:tcPr>
          <w:p w14:paraId="58C5378E" w14:textId="77777777" w:rsidR="002F70C2" w:rsidRDefault="002F1509">
            <w:pPr>
              <w:pStyle w:val="a4"/>
              <w:spacing w:line="50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）本项目为专门面向中小企业采购的项目，按照《政府采购促进中小企业发展管理办法》（财库〔</w:t>
            </w:r>
            <w:r>
              <w:rPr>
                <w:rFonts w:ascii="宋体" w:hAnsi="宋体" w:cs="宋体" w:hint="eastAsia"/>
                <w:bCs/>
              </w:rPr>
              <w:t>2020</w:t>
            </w:r>
            <w:r>
              <w:rPr>
                <w:rFonts w:ascii="宋体" w:hAnsi="宋体" w:cs="宋体" w:hint="eastAsia"/>
                <w:bCs/>
              </w:rPr>
              <w:t>〕</w:t>
            </w:r>
            <w:r>
              <w:rPr>
                <w:rFonts w:ascii="宋体" w:hAnsi="宋体" w:cs="宋体" w:hint="eastAsia"/>
                <w:bCs/>
              </w:rPr>
              <w:t>46</w:t>
            </w:r>
            <w:r>
              <w:rPr>
                <w:rFonts w:ascii="宋体" w:hAnsi="宋体" w:cs="宋体" w:hint="eastAsia"/>
                <w:bCs/>
              </w:rPr>
              <w:t>号）的规定，对投标人的投标报价不再执行价格评审优惠的扶持政策。</w:t>
            </w:r>
          </w:p>
          <w:p w14:paraId="20F11755" w14:textId="77777777" w:rsidR="002F70C2" w:rsidRDefault="002F1509">
            <w:pPr>
              <w:pStyle w:val="a4"/>
              <w:spacing w:line="50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）评标报价为投标人的投标报价，评标报价只是作为评审时使用。最终中标人的中标金额等于投标报价。</w:t>
            </w:r>
          </w:p>
          <w:p w14:paraId="5C18DC10" w14:textId="77777777" w:rsidR="002F70C2" w:rsidRDefault="002F1509">
            <w:pPr>
              <w:pStyle w:val="a4"/>
              <w:spacing w:line="50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）满足招标文件要求且评标报价最低的评标报价为评标基准价，基准价得分为</w:t>
            </w:r>
            <w:r>
              <w:rPr>
                <w:rFonts w:ascii="宋体" w:hAnsi="宋体" w:cs="宋体"/>
                <w:bCs/>
              </w:rPr>
              <w:t>30</w:t>
            </w:r>
            <w:r>
              <w:rPr>
                <w:rFonts w:ascii="宋体" w:hAnsi="宋体" w:cs="宋体" w:hint="eastAsia"/>
                <w:bCs/>
              </w:rPr>
              <w:t>分。</w:t>
            </w:r>
          </w:p>
          <w:p w14:paraId="40BF36E4" w14:textId="77777777" w:rsidR="002F70C2" w:rsidRDefault="002F1509">
            <w:pPr>
              <w:pStyle w:val="a4"/>
              <w:spacing w:line="500" w:lineRule="exact"/>
              <w:ind w:firstLineChars="200" w:firstLine="420"/>
              <w:rPr>
                <w:rFonts w:ascii="宋体" w:hAnsi="宋体" w:cs="宋体"/>
                <w:bCs/>
              </w:rPr>
            </w:pPr>
            <w:r>
              <w:rPr>
                <w:rFonts w:ascii="宋体" w:hAnsi="宋体" w:cs="宋体" w:hint="eastAsia"/>
                <w:bCs/>
              </w:rPr>
              <w:t>（</w:t>
            </w:r>
            <w:r>
              <w:rPr>
                <w:rFonts w:ascii="宋体" w:hAnsi="宋体" w:cs="宋体" w:hint="eastAsia"/>
                <w:bCs/>
              </w:rPr>
              <w:t>4</w:t>
            </w:r>
            <w:r>
              <w:rPr>
                <w:rFonts w:ascii="宋体" w:hAnsi="宋体" w:cs="宋体" w:hint="eastAsia"/>
                <w:bCs/>
              </w:rPr>
              <w:t>）价格分计算公式：</w:t>
            </w:r>
            <w:r>
              <w:rPr>
                <w:rFonts w:ascii="宋体" w:hAnsi="宋体" w:cs="宋体" w:hint="eastAsia"/>
                <w:bCs/>
              </w:rPr>
              <w:t xml:space="preserve">        </w:t>
            </w:r>
          </w:p>
          <w:p w14:paraId="02A9A3F2" w14:textId="77777777" w:rsidR="002F70C2" w:rsidRDefault="002F1509">
            <w:pPr>
              <w:spacing w:line="500" w:lineRule="exact"/>
              <w:ind w:firstLineChars="200" w:firstLine="420"/>
              <w:rPr>
                <w:rFonts w:ascii="宋体" w:hAnsi="宋体" w:cs="宋体"/>
                <w:bCs/>
              </w:rPr>
            </w:pPr>
            <w:r>
              <w:rPr>
                <w:rFonts w:ascii="宋体" w:hAnsi="宋体" w:cs="宋体" w:hint="eastAsia"/>
                <w:bCs/>
              </w:rPr>
              <w:t>价格分</w:t>
            </w:r>
            <w:r>
              <w:rPr>
                <w:rFonts w:ascii="宋体" w:hAnsi="宋体" w:cs="宋体" w:hint="eastAsia"/>
                <w:bCs/>
              </w:rPr>
              <w:t>=(</w:t>
            </w:r>
            <w:r>
              <w:rPr>
                <w:rFonts w:ascii="宋体" w:hAnsi="宋体" w:cs="宋体" w:hint="eastAsia"/>
                <w:bCs/>
              </w:rPr>
              <w:t>评标基准价／评标报价</w:t>
            </w:r>
            <w:r>
              <w:rPr>
                <w:rFonts w:ascii="宋体" w:hAnsi="宋体" w:cs="宋体" w:hint="eastAsia"/>
                <w:bCs/>
              </w:rPr>
              <w:t>)</w:t>
            </w:r>
            <w:r>
              <w:rPr>
                <w:rFonts w:ascii="宋体" w:hAnsi="宋体" w:cs="宋体" w:hint="eastAsia"/>
                <w:bCs/>
              </w:rPr>
              <w:t>×</w:t>
            </w:r>
            <w:r>
              <w:rPr>
                <w:rFonts w:ascii="宋体" w:hAnsi="宋体" w:cs="宋体"/>
                <w:bCs/>
              </w:rPr>
              <w:t>30</w:t>
            </w:r>
            <w:r>
              <w:rPr>
                <w:rFonts w:ascii="宋体" w:hAnsi="宋体" w:cs="宋体" w:hint="eastAsia"/>
                <w:bCs/>
              </w:rPr>
              <w:t>分</w:t>
            </w:r>
          </w:p>
        </w:tc>
      </w:tr>
      <w:tr w:rsidR="002F70C2" w14:paraId="07E24266" w14:textId="77777777">
        <w:trPr>
          <w:trHeight w:val="10510"/>
          <w:jc w:val="center"/>
        </w:trPr>
        <w:tc>
          <w:tcPr>
            <w:tcW w:w="527" w:type="dxa"/>
            <w:vMerge w:val="restart"/>
            <w:vAlign w:val="center"/>
          </w:tcPr>
          <w:p w14:paraId="315F8C48" w14:textId="77777777" w:rsidR="002F70C2" w:rsidRDefault="002F1509">
            <w:pPr>
              <w:adjustRightInd w:val="0"/>
              <w:spacing w:line="500" w:lineRule="exact"/>
              <w:jc w:val="center"/>
              <w:textAlignment w:val="baseline"/>
              <w:rPr>
                <w:rFonts w:ascii="宋体" w:hAnsi="宋体" w:cs="宋体"/>
                <w:b/>
                <w:szCs w:val="21"/>
              </w:rPr>
            </w:pPr>
            <w:r>
              <w:rPr>
                <w:rFonts w:ascii="宋体" w:hAnsi="宋体" w:cs="宋体" w:hint="eastAsia"/>
                <w:b/>
                <w:szCs w:val="21"/>
              </w:rPr>
              <w:lastRenderedPageBreak/>
              <w:t>2</w:t>
            </w:r>
          </w:p>
        </w:tc>
        <w:tc>
          <w:tcPr>
            <w:tcW w:w="1811" w:type="dxa"/>
            <w:gridSpan w:val="2"/>
            <w:vMerge w:val="restart"/>
            <w:vAlign w:val="center"/>
          </w:tcPr>
          <w:p w14:paraId="39956B64" w14:textId="77777777" w:rsidR="002F70C2" w:rsidRDefault="002F1509">
            <w:pPr>
              <w:adjustRightInd w:val="0"/>
              <w:spacing w:line="500" w:lineRule="exact"/>
              <w:ind w:leftChars="-50" w:left="-105" w:rightChars="-50" w:right="-105"/>
              <w:jc w:val="center"/>
              <w:textAlignment w:val="baseline"/>
              <w:rPr>
                <w:rFonts w:ascii="宋体" w:hAnsi="宋体" w:cs="宋体"/>
                <w:b/>
                <w:bCs/>
                <w:szCs w:val="21"/>
              </w:rPr>
            </w:pPr>
            <w:r>
              <w:rPr>
                <w:rFonts w:ascii="宋体" w:hAnsi="宋体" w:cs="宋体" w:hint="eastAsia"/>
                <w:b/>
                <w:bCs/>
                <w:szCs w:val="21"/>
              </w:rPr>
              <w:t>技术分</w:t>
            </w:r>
          </w:p>
          <w:p w14:paraId="3445AEE0" w14:textId="77777777" w:rsidR="002F70C2" w:rsidRDefault="002F1509">
            <w:pPr>
              <w:adjustRightInd w:val="0"/>
              <w:spacing w:line="500" w:lineRule="exact"/>
              <w:ind w:leftChars="-50" w:left="-105" w:rightChars="-50" w:right="-105"/>
              <w:jc w:val="center"/>
              <w:textAlignment w:val="baseline"/>
              <w:rPr>
                <w:rFonts w:ascii="宋体" w:hAnsi="宋体" w:cs="宋体"/>
                <w:spacing w:val="-18"/>
                <w:szCs w:val="21"/>
              </w:rPr>
            </w:pPr>
            <w:r>
              <w:rPr>
                <w:rFonts w:ascii="宋体" w:hAnsi="宋体" w:cs="宋体" w:hint="eastAsia"/>
                <w:bCs/>
                <w:szCs w:val="21"/>
              </w:rPr>
              <w:t>（</w:t>
            </w:r>
            <w:r>
              <w:rPr>
                <w:rFonts w:ascii="宋体" w:hAnsi="宋体" w:cs="宋体" w:hint="eastAsia"/>
                <w:szCs w:val="21"/>
              </w:rPr>
              <w:t>满分</w:t>
            </w:r>
            <w:r>
              <w:rPr>
                <w:rFonts w:ascii="宋体" w:hAnsi="宋体" w:cs="宋体"/>
                <w:szCs w:val="21"/>
              </w:rPr>
              <w:t>50</w:t>
            </w:r>
            <w:r>
              <w:rPr>
                <w:rFonts w:ascii="宋体" w:hAnsi="宋体" w:cs="宋体" w:hint="eastAsia"/>
                <w:bCs/>
                <w:szCs w:val="21"/>
              </w:rPr>
              <w:t>分）</w:t>
            </w:r>
          </w:p>
        </w:tc>
        <w:tc>
          <w:tcPr>
            <w:tcW w:w="1276" w:type="dxa"/>
            <w:vAlign w:val="center"/>
          </w:tcPr>
          <w:p w14:paraId="70528F27" w14:textId="77777777" w:rsidR="002F70C2" w:rsidRDefault="002F1509">
            <w:pPr>
              <w:adjustRightInd w:val="0"/>
              <w:spacing w:line="500" w:lineRule="exact"/>
              <w:jc w:val="center"/>
              <w:textAlignment w:val="baseline"/>
              <w:rPr>
                <w:rFonts w:ascii="宋体" w:hAnsi="宋体" w:cs="宋体"/>
                <w:szCs w:val="21"/>
              </w:rPr>
            </w:pPr>
            <w:r>
              <w:rPr>
                <w:rFonts w:ascii="宋体" w:hAnsi="宋体" w:cs="宋体" w:hint="eastAsia"/>
                <w:color w:val="000000"/>
                <w:szCs w:val="21"/>
              </w:rPr>
              <w:t>项目实施方案分（满分</w:t>
            </w:r>
            <w:r>
              <w:rPr>
                <w:rFonts w:ascii="宋体" w:hAnsi="宋体" w:cs="宋体" w:hint="eastAsia"/>
                <w:color w:val="000000"/>
                <w:szCs w:val="21"/>
              </w:rPr>
              <w:t xml:space="preserve"> </w:t>
            </w:r>
            <w:r>
              <w:rPr>
                <w:rFonts w:ascii="宋体" w:hAnsi="宋体" w:cs="宋体"/>
                <w:color w:val="000000"/>
                <w:szCs w:val="21"/>
              </w:rPr>
              <w:t>20</w:t>
            </w:r>
            <w:r>
              <w:rPr>
                <w:rFonts w:ascii="宋体" w:hAnsi="宋体" w:cs="宋体" w:hint="eastAsia"/>
                <w:color w:val="000000"/>
                <w:szCs w:val="21"/>
              </w:rPr>
              <w:t>分）</w:t>
            </w:r>
          </w:p>
        </w:tc>
        <w:tc>
          <w:tcPr>
            <w:tcW w:w="5880" w:type="dxa"/>
            <w:vAlign w:val="center"/>
          </w:tcPr>
          <w:p w14:paraId="2A4ACBD2" w14:textId="77777777" w:rsidR="002F70C2" w:rsidRDefault="002F1509">
            <w:pPr>
              <w:spacing w:line="500" w:lineRule="exact"/>
              <w:jc w:val="left"/>
              <w:rPr>
                <w:rFonts w:ascii="宋体" w:hAnsi="宋体" w:cs="宋体"/>
                <w:bCs/>
                <w:szCs w:val="21"/>
              </w:rPr>
            </w:pPr>
            <w:r>
              <w:rPr>
                <w:rFonts w:ascii="宋体" w:hAnsi="宋体" w:cs="宋体" w:hint="eastAsia"/>
                <w:bCs/>
                <w:szCs w:val="21"/>
              </w:rPr>
              <w:t>由评标委员会各成员根据投标文件中的项目实施方案独立评审打分。</w:t>
            </w:r>
          </w:p>
          <w:p w14:paraId="127A0C7C" w14:textId="77777777" w:rsidR="002F70C2" w:rsidRDefault="002F1509">
            <w:pPr>
              <w:spacing w:line="500" w:lineRule="exact"/>
              <w:jc w:val="left"/>
              <w:rPr>
                <w:rFonts w:ascii="宋体" w:hAnsi="宋体" w:cs="宋体"/>
                <w:bCs/>
                <w:szCs w:val="21"/>
              </w:rPr>
            </w:pPr>
            <w:r>
              <w:rPr>
                <w:rFonts w:ascii="宋体" w:hAnsi="宋体" w:cs="宋体" w:hint="eastAsia"/>
                <w:bCs/>
                <w:szCs w:val="21"/>
              </w:rPr>
              <w:t>一档（</w:t>
            </w:r>
            <w:r>
              <w:rPr>
                <w:rFonts w:ascii="宋体" w:hAnsi="宋体" w:cs="宋体"/>
                <w:bCs/>
                <w:szCs w:val="21"/>
              </w:rPr>
              <w:t>5</w:t>
            </w:r>
            <w:r>
              <w:rPr>
                <w:rFonts w:ascii="宋体" w:hAnsi="宋体" w:cs="宋体" w:hint="eastAsia"/>
                <w:bCs/>
                <w:szCs w:val="21"/>
              </w:rPr>
              <w:t>分）：提供的项目实施方案内容包含设备安装具体实施流程、设备保管措施、设备包装措施、设备运输安排措施。</w:t>
            </w:r>
          </w:p>
          <w:p w14:paraId="6F3DB8AD" w14:textId="77777777" w:rsidR="002F70C2" w:rsidRDefault="002F1509">
            <w:pPr>
              <w:spacing w:line="500" w:lineRule="exact"/>
              <w:jc w:val="left"/>
              <w:rPr>
                <w:rFonts w:ascii="宋体" w:hAnsi="宋体" w:cs="宋体"/>
                <w:bCs/>
                <w:szCs w:val="21"/>
              </w:rPr>
            </w:pPr>
            <w:r>
              <w:rPr>
                <w:rFonts w:ascii="宋体" w:hAnsi="宋体" w:cs="宋体" w:hint="eastAsia"/>
                <w:bCs/>
                <w:szCs w:val="21"/>
              </w:rPr>
              <w:t>二档（</w:t>
            </w:r>
            <w:r>
              <w:rPr>
                <w:rFonts w:ascii="宋体" w:hAnsi="宋体" w:cs="宋体"/>
                <w:bCs/>
                <w:szCs w:val="21"/>
              </w:rPr>
              <w:t>10</w:t>
            </w:r>
            <w:r>
              <w:rPr>
                <w:rFonts w:ascii="宋体" w:hAnsi="宋体" w:cs="宋体" w:hint="eastAsia"/>
                <w:bCs/>
                <w:szCs w:val="21"/>
              </w:rPr>
              <w:t>分）：提供的项目实施方案内容包含设备安装具体实施流程、设备保管措施、设备包装措施、设备运输安排措施、设备运输过程中保护措施、设备装卸措施、设备调试进度措施、设备质量保证措施。</w:t>
            </w:r>
          </w:p>
          <w:p w14:paraId="2DE2B790" w14:textId="77777777" w:rsidR="002F70C2" w:rsidRDefault="002F1509">
            <w:pPr>
              <w:spacing w:line="500" w:lineRule="exact"/>
              <w:jc w:val="left"/>
              <w:rPr>
                <w:rFonts w:ascii="宋体" w:hAnsi="宋体" w:cs="宋体"/>
                <w:bCs/>
                <w:szCs w:val="21"/>
              </w:rPr>
            </w:pPr>
            <w:r>
              <w:rPr>
                <w:rFonts w:ascii="宋体" w:hAnsi="宋体" w:cs="宋体" w:hint="eastAsia"/>
                <w:bCs/>
                <w:szCs w:val="21"/>
              </w:rPr>
              <w:t>三档（</w:t>
            </w:r>
            <w:r>
              <w:rPr>
                <w:rFonts w:ascii="宋体" w:hAnsi="宋体" w:cs="宋体"/>
                <w:bCs/>
                <w:szCs w:val="21"/>
              </w:rPr>
              <w:t>15</w:t>
            </w:r>
            <w:r>
              <w:rPr>
                <w:rFonts w:ascii="宋体" w:hAnsi="宋体" w:cs="宋体" w:hint="eastAsia"/>
                <w:bCs/>
                <w:szCs w:val="21"/>
              </w:rPr>
              <w:t>分）：提供的项目实施方案内容包含设备安装具体实施流程、设备保管措施、设备包装措施、设备运输安排措施、设备运输过程中保护措施、设备装卸措施、设备调</w:t>
            </w:r>
            <w:r>
              <w:rPr>
                <w:rFonts w:ascii="宋体" w:hAnsi="宋体" w:cs="宋体" w:hint="eastAsia"/>
                <w:bCs/>
                <w:szCs w:val="21"/>
              </w:rPr>
              <w:t>试进度措施、设备质量保证措施，且有项目风险防范措施，提供实施各个阶段工作安排和进度计划。</w:t>
            </w:r>
          </w:p>
          <w:p w14:paraId="6DA8ECBF" w14:textId="77777777" w:rsidR="002F70C2" w:rsidRDefault="002F1509">
            <w:pPr>
              <w:spacing w:line="500" w:lineRule="exact"/>
              <w:jc w:val="left"/>
              <w:rPr>
                <w:rFonts w:ascii="宋体" w:hAnsi="宋体" w:cs="宋体"/>
                <w:bCs/>
                <w:szCs w:val="21"/>
              </w:rPr>
            </w:pPr>
            <w:r>
              <w:rPr>
                <w:rFonts w:ascii="宋体" w:hAnsi="宋体" w:cs="宋体" w:hint="eastAsia"/>
                <w:bCs/>
                <w:szCs w:val="21"/>
              </w:rPr>
              <w:t>四档（</w:t>
            </w:r>
            <w:r>
              <w:rPr>
                <w:rFonts w:ascii="宋体" w:hAnsi="宋体" w:cs="宋体"/>
                <w:bCs/>
                <w:szCs w:val="21"/>
              </w:rPr>
              <w:t>20</w:t>
            </w:r>
            <w:r>
              <w:rPr>
                <w:rFonts w:ascii="宋体" w:hAnsi="宋体" w:cs="宋体" w:hint="eastAsia"/>
                <w:bCs/>
                <w:szCs w:val="21"/>
              </w:rPr>
              <w:t>分）：提供的项目实施方案内容包含设备安装具体实施流程、设备保管措施、设备包装措施、设备运输安排措施、设备运输过程中保护措施、设备装卸安排措施、设备调试进度安排措施、设备质量保证措施，且有项目风险防范措施，提供实施各个阶段工作安排和进度计划、有管理组织机构图，并能提供运转调试措施、检修调配计划、联调。</w:t>
            </w:r>
          </w:p>
          <w:p w14:paraId="048F48A3" w14:textId="77777777" w:rsidR="002F70C2" w:rsidRDefault="002F1509">
            <w:pPr>
              <w:spacing w:line="500" w:lineRule="exact"/>
              <w:jc w:val="left"/>
              <w:rPr>
                <w:rFonts w:ascii="宋体" w:hAnsi="宋体" w:cs="宋体"/>
                <w:bCs/>
                <w:color w:val="000000"/>
              </w:rPr>
            </w:pPr>
            <w:r>
              <w:rPr>
                <w:rFonts w:ascii="宋体" w:hAnsi="宋体" w:cs="宋体" w:hint="eastAsia"/>
                <w:bCs/>
                <w:szCs w:val="21"/>
              </w:rPr>
              <w:t>注：投标文件中未提供项目实施方案不得分。</w:t>
            </w:r>
          </w:p>
        </w:tc>
      </w:tr>
      <w:tr w:rsidR="002F70C2" w14:paraId="473FE8DC" w14:textId="77777777">
        <w:trPr>
          <w:trHeight w:val="557"/>
          <w:jc w:val="center"/>
        </w:trPr>
        <w:tc>
          <w:tcPr>
            <w:tcW w:w="527" w:type="dxa"/>
            <w:vMerge/>
            <w:vAlign w:val="center"/>
          </w:tcPr>
          <w:p w14:paraId="0E1A0AD7" w14:textId="77777777" w:rsidR="002F70C2" w:rsidRDefault="002F70C2">
            <w:pPr>
              <w:adjustRightInd w:val="0"/>
              <w:spacing w:line="500" w:lineRule="exact"/>
              <w:jc w:val="center"/>
              <w:textAlignment w:val="baseline"/>
              <w:rPr>
                <w:rFonts w:ascii="宋体" w:hAnsi="宋体" w:cs="宋体"/>
                <w:b/>
                <w:szCs w:val="21"/>
              </w:rPr>
            </w:pPr>
          </w:p>
        </w:tc>
        <w:tc>
          <w:tcPr>
            <w:tcW w:w="1811" w:type="dxa"/>
            <w:gridSpan w:val="2"/>
            <w:vMerge/>
            <w:vAlign w:val="center"/>
          </w:tcPr>
          <w:p w14:paraId="181E8E09" w14:textId="77777777" w:rsidR="002F70C2" w:rsidRDefault="002F70C2">
            <w:pPr>
              <w:adjustRightInd w:val="0"/>
              <w:spacing w:line="500" w:lineRule="exact"/>
              <w:ind w:leftChars="-50" w:left="-105" w:rightChars="-50" w:right="-105"/>
              <w:jc w:val="center"/>
              <w:textAlignment w:val="baseline"/>
              <w:rPr>
                <w:rFonts w:ascii="宋体" w:hAnsi="宋体" w:cs="宋体"/>
                <w:b/>
                <w:bCs/>
                <w:szCs w:val="21"/>
              </w:rPr>
            </w:pPr>
          </w:p>
        </w:tc>
        <w:tc>
          <w:tcPr>
            <w:tcW w:w="1276" w:type="dxa"/>
            <w:vAlign w:val="center"/>
          </w:tcPr>
          <w:p w14:paraId="673B9E06" w14:textId="77777777" w:rsidR="002F70C2" w:rsidRDefault="002F1509">
            <w:pPr>
              <w:spacing w:line="500" w:lineRule="exact"/>
              <w:jc w:val="center"/>
              <w:rPr>
                <w:rFonts w:ascii="宋体" w:hAnsi="宋体" w:cs="宋体"/>
                <w:color w:val="000000"/>
                <w:szCs w:val="21"/>
              </w:rPr>
            </w:pPr>
            <w:r>
              <w:rPr>
                <w:rFonts w:ascii="宋体" w:hAnsi="宋体" w:cs="宋体" w:hint="eastAsia"/>
                <w:color w:val="000000"/>
                <w:szCs w:val="21"/>
              </w:rPr>
              <w:t>拟投入人员管理方案</w:t>
            </w:r>
          </w:p>
          <w:p w14:paraId="752A3334" w14:textId="77777777" w:rsidR="002F70C2" w:rsidRDefault="002F1509">
            <w:pPr>
              <w:spacing w:line="500" w:lineRule="exact"/>
              <w:jc w:val="center"/>
              <w:rPr>
                <w:rFonts w:ascii="宋体" w:hAnsi="宋体" w:cs="宋体"/>
                <w:szCs w:val="21"/>
                <w:u w:val="single"/>
              </w:rPr>
            </w:pPr>
            <w:r>
              <w:rPr>
                <w:rFonts w:ascii="宋体" w:hAnsi="宋体" w:cs="宋体" w:hint="eastAsia"/>
                <w:color w:val="000000"/>
                <w:szCs w:val="21"/>
              </w:rPr>
              <w:t>（满分</w:t>
            </w:r>
            <w:r>
              <w:rPr>
                <w:rFonts w:ascii="宋体" w:hAnsi="宋体" w:cs="宋体"/>
                <w:color w:val="000000"/>
                <w:szCs w:val="21"/>
              </w:rPr>
              <w:t>16</w:t>
            </w:r>
            <w:r>
              <w:rPr>
                <w:rFonts w:ascii="宋体" w:hAnsi="宋体" w:cs="宋体" w:hint="eastAsia"/>
                <w:color w:val="000000"/>
                <w:szCs w:val="21"/>
              </w:rPr>
              <w:t>分）</w:t>
            </w:r>
          </w:p>
        </w:tc>
        <w:tc>
          <w:tcPr>
            <w:tcW w:w="5880" w:type="dxa"/>
          </w:tcPr>
          <w:p w14:paraId="6EFB48B9" w14:textId="77777777" w:rsidR="002F70C2" w:rsidRDefault="002F1509">
            <w:pPr>
              <w:spacing w:line="500" w:lineRule="exact"/>
              <w:jc w:val="left"/>
              <w:rPr>
                <w:rFonts w:ascii="宋体" w:hAnsi="宋体" w:cs="宋体"/>
                <w:bCs/>
                <w:szCs w:val="21"/>
              </w:rPr>
            </w:pPr>
            <w:r>
              <w:rPr>
                <w:rFonts w:ascii="宋体" w:hAnsi="宋体" w:cs="宋体" w:hint="eastAsia"/>
                <w:bCs/>
                <w:szCs w:val="21"/>
              </w:rPr>
              <w:t>一档（</w:t>
            </w:r>
            <w:r>
              <w:rPr>
                <w:rFonts w:ascii="宋体" w:hAnsi="宋体" w:cs="宋体"/>
                <w:bCs/>
                <w:szCs w:val="21"/>
              </w:rPr>
              <w:t>4</w:t>
            </w:r>
            <w:r>
              <w:rPr>
                <w:rFonts w:ascii="宋体" w:hAnsi="宋体" w:cs="宋体" w:hint="eastAsia"/>
                <w:bCs/>
                <w:szCs w:val="21"/>
              </w:rPr>
              <w:t>分）：投标人对拟投入项目实施人员设置有岗位职责，制定有人员岗位规划安排表，具有运输、配送岗位安排。</w:t>
            </w:r>
          </w:p>
          <w:p w14:paraId="3921E4B5" w14:textId="77777777" w:rsidR="002F70C2" w:rsidRDefault="002F1509">
            <w:pPr>
              <w:spacing w:line="500" w:lineRule="exact"/>
              <w:jc w:val="left"/>
              <w:rPr>
                <w:rFonts w:ascii="宋体" w:hAnsi="宋体" w:cs="宋体"/>
                <w:bCs/>
                <w:szCs w:val="21"/>
              </w:rPr>
            </w:pPr>
            <w:r>
              <w:rPr>
                <w:rFonts w:ascii="宋体" w:hAnsi="宋体" w:cs="宋体" w:hint="eastAsia"/>
                <w:bCs/>
                <w:szCs w:val="21"/>
              </w:rPr>
              <w:t>二档（</w:t>
            </w:r>
            <w:r>
              <w:rPr>
                <w:rFonts w:ascii="宋体" w:hAnsi="宋体" w:cs="宋体"/>
                <w:bCs/>
                <w:szCs w:val="21"/>
              </w:rPr>
              <w:t>8</w:t>
            </w:r>
            <w:r>
              <w:rPr>
                <w:rFonts w:ascii="宋体" w:hAnsi="宋体" w:cs="宋体" w:hint="eastAsia"/>
                <w:bCs/>
                <w:szCs w:val="21"/>
              </w:rPr>
              <w:t>分）：投标人对拟投入项目实施人员设置岗位职责，制定有人员岗位规划安排表，具有运输、配送岗位安排，有技术管理架构。</w:t>
            </w:r>
          </w:p>
          <w:p w14:paraId="644FC533" w14:textId="77777777" w:rsidR="002F70C2" w:rsidRDefault="002F1509">
            <w:pPr>
              <w:spacing w:line="500" w:lineRule="exact"/>
              <w:jc w:val="left"/>
              <w:rPr>
                <w:rFonts w:ascii="宋体" w:hAnsi="宋体" w:cs="宋体"/>
                <w:bCs/>
                <w:szCs w:val="21"/>
              </w:rPr>
            </w:pPr>
            <w:r>
              <w:rPr>
                <w:rFonts w:ascii="宋体" w:hAnsi="宋体" w:cs="宋体" w:hint="eastAsia"/>
                <w:bCs/>
                <w:szCs w:val="21"/>
              </w:rPr>
              <w:t>三档（</w:t>
            </w:r>
            <w:r>
              <w:rPr>
                <w:rFonts w:ascii="宋体" w:hAnsi="宋体" w:cs="宋体"/>
                <w:bCs/>
                <w:szCs w:val="21"/>
              </w:rPr>
              <w:t>12</w:t>
            </w:r>
            <w:r>
              <w:rPr>
                <w:rFonts w:ascii="宋体" w:hAnsi="宋体" w:cs="宋体" w:hint="eastAsia"/>
                <w:bCs/>
                <w:szCs w:val="21"/>
              </w:rPr>
              <w:t>分）：投标人对拟投入项目实施人员设置岗位职责，制定有人员岗位规划安排表，具有运输、配送岗位安排，具有技术管理架构，具有人员调配计划。</w:t>
            </w:r>
          </w:p>
          <w:p w14:paraId="634D2060" w14:textId="77777777" w:rsidR="002F70C2" w:rsidRDefault="002F1509">
            <w:pPr>
              <w:spacing w:line="500" w:lineRule="exact"/>
              <w:jc w:val="left"/>
              <w:rPr>
                <w:rFonts w:ascii="宋体" w:hAnsi="宋体" w:cs="宋体"/>
                <w:bCs/>
                <w:szCs w:val="21"/>
              </w:rPr>
            </w:pPr>
            <w:r>
              <w:rPr>
                <w:rFonts w:ascii="宋体" w:hAnsi="宋体" w:cs="宋体" w:hint="eastAsia"/>
                <w:bCs/>
                <w:szCs w:val="21"/>
              </w:rPr>
              <w:lastRenderedPageBreak/>
              <w:t>四档（</w:t>
            </w:r>
            <w:r>
              <w:rPr>
                <w:rFonts w:ascii="宋体" w:hAnsi="宋体" w:cs="宋体"/>
                <w:bCs/>
                <w:szCs w:val="21"/>
              </w:rPr>
              <w:t>16</w:t>
            </w:r>
            <w:r>
              <w:rPr>
                <w:rFonts w:ascii="宋体" w:hAnsi="宋体" w:cs="宋体" w:hint="eastAsia"/>
                <w:bCs/>
                <w:szCs w:val="21"/>
              </w:rPr>
              <w:t>分）：投标人对拟投入项目实施人员设置有各项工作岗位职责，制定的各项工作的人员岗位规划安排表，具有运输、配送岗位安排，有明确的技术管理架构，具有人员调配计划、项目管理框架、职责分工，人员配备投入合理。</w:t>
            </w:r>
          </w:p>
          <w:p w14:paraId="20DFDD77" w14:textId="77777777" w:rsidR="002F70C2" w:rsidRDefault="002F1509">
            <w:pPr>
              <w:spacing w:line="500" w:lineRule="exact"/>
              <w:jc w:val="left"/>
              <w:rPr>
                <w:rFonts w:hAnsi="宋体" w:cs="宋体"/>
                <w:bCs/>
                <w:szCs w:val="21"/>
              </w:rPr>
            </w:pPr>
            <w:r>
              <w:rPr>
                <w:rFonts w:ascii="宋体" w:hAnsi="宋体" w:cs="宋体" w:hint="eastAsia"/>
                <w:b/>
                <w:szCs w:val="21"/>
              </w:rPr>
              <w:t>注：投标文件中未提供拟投入人员管理方案不得分。</w:t>
            </w:r>
          </w:p>
        </w:tc>
      </w:tr>
      <w:tr w:rsidR="002F70C2" w14:paraId="6709D44C" w14:textId="77777777">
        <w:trPr>
          <w:trHeight w:val="6415"/>
          <w:jc w:val="center"/>
        </w:trPr>
        <w:tc>
          <w:tcPr>
            <w:tcW w:w="527" w:type="dxa"/>
            <w:vMerge/>
            <w:vAlign w:val="center"/>
          </w:tcPr>
          <w:p w14:paraId="79D51676" w14:textId="77777777" w:rsidR="002F70C2" w:rsidRDefault="002F70C2">
            <w:pPr>
              <w:adjustRightInd w:val="0"/>
              <w:spacing w:line="500" w:lineRule="exact"/>
              <w:jc w:val="center"/>
              <w:textAlignment w:val="baseline"/>
              <w:rPr>
                <w:rFonts w:ascii="宋体" w:hAnsi="宋体" w:cs="宋体"/>
                <w:b/>
                <w:szCs w:val="21"/>
              </w:rPr>
            </w:pPr>
          </w:p>
        </w:tc>
        <w:tc>
          <w:tcPr>
            <w:tcW w:w="1811" w:type="dxa"/>
            <w:gridSpan w:val="2"/>
            <w:vMerge/>
            <w:vAlign w:val="center"/>
          </w:tcPr>
          <w:p w14:paraId="7ECBA533" w14:textId="77777777" w:rsidR="002F70C2" w:rsidRDefault="002F70C2">
            <w:pPr>
              <w:adjustRightInd w:val="0"/>
              <w:spacing w:line="500" w:lineRule="exact"/>
              <w:ind w:leftChars="-50" w:left="-105" w:rightChars="-50" w:right="-105"/>
              <w:jc w:val="center"/>
              <w:textAlignment w:val="baseline"/>
              <w:rPr>
                <w:rFonts w:ascii="宋体" w:hAnsi="宋体" w:cs="宋体"/>
                <w:b/>
                <w:bCs/>
                <w:szCs w:val="21"/>
              </w:rPr>
            </w:pPr>
          </w:p>
        </w:tc>
        <w:tc>
          <w:tcPr>
            <w:tcW w:w="1276" w:type="dxa"/>
            <w:tcMar>
              <w:left w:w="57" w:type="dxa"/>
              <w:right w:w="57" w:type="dxa"/>
            </w:tcMar>
            <w:vAlign w:val="center"/>
          </w:tcPr>
          <w:p w14:paraId="658D8AF0" w14:textId="77777777" w:rsidR="002F70C2" w:rsidRDefault="002F1509">
            <w:pPr>
              <w:spacing w:line="500" w:lineRule="exact"/>
              <w:jc w:val="center"/>
              <w:rPr>
                <w:rFonts w:ascii="宋体" w:hAnsi="宋体" w:cs="宋体"/>
                <w:bCs/>
                <w:szCs w:val="21"/>
              </w:rPr>
            </w:pPr>
            <w:r>
              <w:rPr>
                <w:rFonts w:ascii="宋体" w:hAnsi="宋体" w:cs="宋体" w:hint="eastAsia"/>
                <w:bCs/>
                <w:szCs w:val="21"/>
              </w:rPr>
              <w:t>设备操</w:t>
            </w:r>
          </w:p>
          <w:p w14:paraId="02180B4F" w14:textId="77777777" w:rsidR="002F70C2" w:rsidRDefault="002F1509">
            <w:pPr>
              <w:spacing w:line="500" w:lineRule="exact"/>
              <w:jc w:val="center"/>
              <w:rPr>
                <w:rFonts w:ascii="宋体" w:hAnsi="宋体" w:cs="宋体"/>
                <w:bCs/>
                <w:szCs w:val="21"/>
              </w:rPr>
            </w:pPr>
            <w:r>
              <w:rPr>
                <w:rFonts w:ascii="宋体" w:hAnsi="宋体" w:cs="宋体" w:hint="eastAsia"/>
                <w:bCs/>
                <w:szCs w:val="21"/>
              </w:rPr>
              <w:t>作、使用及维护培训方案</w:t>
            </w:r>
          </w:p>
          <w:p w14:paraId="6F767B50" w14:textId="77777777" w:rsidR="002F70C2" w:rsidRDefault="002F1509">
            <w:pPr>
              <w:spacing w:line="500" w:lineRule="exact"/>
              <w:rPr>
                <w:rFonts w:ascii="宋体" w:hAnsi="宋体" w:cs="宋体"/>
                <w:color w:val="000000"/>
                <w:szCs w:val="21"/>
              </w:rPr>
            </w:pPr>
            <w:r>
              <w:rPr>
                <w:rFonts w:ascii="宋体" w:hAnsi="宋体" w:cs="宋体" w:hint="eastAsia"/>
                <w:color w:val="000000"/>
                <w:szCs w:val="21"/>
              </w:rPr>
              <w:t>（满分</w:t>
            </w:r>
            <w:r>
              <w:rPr>
                <w:rFonts w:ascii="宋体" w:hAnsi="宋体" w:cs="宋体"/>
                <w:color w:val="000000"/>
                <w:szCs w:val="21"/>
              </w:rPr>
              <w:t>14</w:t>
            </w:r>
            <w:r>
              <w:rPr>
                <w:rFonts w:ascii="宋体" w:hAnsi="宋体" w:cs="宋体" w:hint="eastAsia"/>
                <w:color w:val="000000"/>
                <w:szCs w:val="21"/>
              </w:rPr>
              <w:t>分）</w:t>
            </w:r>
          </w:p>
        </w:tc>
        <w:tc>
          <w:tcPr>
            <w:tcW w:w="5880" w:type="dxa"/>
          </w:tcPr>
          <w:p w14:paraId="2F658CF3" w14:textId="77777777" w:rsidR="002F70C2" w:rsidRDefault="002F1509">
            <w:pPr>
              <w:spacing w:line="500" w:lineRule="exact"/>
              <w:jc w:val="left"/>
              <w:rPr>
                <w:rFonts w:ascii="宋体" w:hAnsi="宋体" w:cs="宋体"/>
                <w:bCs/>
                <w:szCs w:val="21"/>
              </w:rPr>
            </w:pPr>
            <w:r>
              <w:rPr>
                <w:rFonts w:ascii="宋体" w:hAnsi="宋体" w:cs="宋体" w:hint="eastAsia"/>
                <w:bCs/>
                <w:szCs w:val="21"/>
              </w:rPr>
              <w:t>一档（</w:t>
            </w:r>
            <w:r>
              <w:rPr>
                <w:rFonts w:ascii="宋体" w:hAnsi="宋体" w:cs="宋体"/>
                <w:bCs/>
                <w:szCs w:val="21"/>
              </w:rPr>
              <w:t>5</w:t>
            </w:r>
            <w:r>
              <w:rPr>
                <w:rFonts w:ascii="宋体" w:hAnsi="宋体" w:cs="宋体" w:hint="eastAsia"/>
                <w:bCs/>
                <w:szCs w:val="21"/>
              </w:rPr>
              <w:t>分）：具有设备操作及维护培训计划，提供专业技术人员对采购人进行培训，培训内容有标准操作方法、使用注意事项、基础维护知识。</w:t>
            </w:r>
          </w:p>
          <w:p w14:paraId="65DD0B6F" w14:textId="77777777" w:rsidR="002F70C2" w:rsidRDefault="002F1509">
            <w:pPr>
              <w:spacing w:line="500" w:lineRule="exact"/>
              <w:jc w:val="left"/>
              <w:rPr>
                <w:rFonts w:ascii="宋体" w:hAnsi="宋体" w:cs="宋体"/>
                <w:bCs/>
                <w:szCs w:val="21"/>
              </w:rPr>
            </w:pPr>
            <w:r>
              <w:rPr>
                <w:rFonts w:ascii="宋体" w:hAnsi="宋体" w:cs="宋体" w:hint="eastAsia"/>
                <w:bCs/>
                <w:szCs w:val="21"/>
              </w:rPr>
              <w:t>二档（</w:t>
            </w:r>
            <w:r>
              <w:rPr>
                <w:rFonts w:ascii="宋体" w:hAnsi="宋体" w:cs="宋体"/>
                <w:bCs/>
                <w:szCs w:val="21"/>
              </w:rPr>
              <w:t>10</w:t>
            </w:r>
            <w:r>
              <w:rPr>
                <w:rFonts w:ascii="宋体" w:hAnsi="宋体" w:cs="宋体" w:hint="eastAsia"/>
                <w:bCs/>
                <w:szCs w:val="21"/>
              </w:rPr>
              <w:t>分）：具有设备操作及维护培训计划，提供专业技术人员对采购人进行培训，培训内容有标准操作方法、使用注意事项、基础维护知识、一般故障处理方法、重大故障处理方法、维护保养细则。</w:t>
            </w:r>
          </w:p>
          <w:p w14:paraId="6C0C9443" w14:textId="77777777" w:rsidR="002F70C2" w:rsidRDefault="002F1509">
            <w:pPr>
              <w:spacing w:line="500" w:lineRule="exact"/>
              <w:jc w:val="left"/>
              <w:rPr>
                <w:rFonts w:ascii="宋体" w:hAnsi="宋体" w:cs="宋体"/>
                <w:bCs/>
                <w:szCs w:val="21"/>
              </w:rPr>
            </w:pPr>
            <w:r>
              <w:rPr>
                <w:rFonts w:ascii="宋体" w:hAnsi="宋体" w:cs="宋体" w:hint="eastAsia"/>
                <w:bCs/>
                <w:szCs w:val="21"/>
              </w:rPr>
              <w:t>三档（</w:t>
            </w:r>
            <w:r>
              <w:rPr>
                <w:rFonts w:ascii="宋体" w:hAnsi="宋体" w:cs="宋体"/>
                <w:bCs/>
                <w:szCs w:val="21"/>
              </w:rPr>
              <w:t>14</w:t>
            </w:r>
            <w:r>
              <w:rPr>
                <w:rFonts w:ascii="宋体" w:hAnsi="宋体" w:cs="宋体" w:hint="eastAsia"/>
                <w:bCs/>
                <w:szCs w:val="21"/>
              </w:rPr>
              <w:t>分）：具有设备操作及维护培训计划，提供专业技术人员对采购人进行培训，培训内容有标准操作方法、使用注意事项、基础维护知识、一般故障处理方法、重大故障处理方法、维护保养细则、使用技术指导。</w:t>
            </w:r>
          </w:p>
          <w:p w14:paraId="39A0C09B" w14:textId="77777777" w:rsidR="002F70C2" w:rsidRDefault="002F1509">
            <w:pPr>
              <w:spacing w:line="500" w:lineRule="exact"/>
              <w:jc w:val="left"/>
              <w:rPr>
                <w:rFonts w:ascii="宋体" w:hAnsi="宋体" w:cs="宋体"/>
                <w:bCs/>
                <w:szCs w:val="21"/>
              </w:rPr>
            </w:pPr>
            <w:r>
              <w:rPr>
                <w:rFonts w:ascii="宋体" w:hAnsi="宋体" w:cs="宋体" w:hint="eastAsia"/>
                <w:b/>
                <w:szCs w:val="21"/>
              </w:rPr>
              <w:t>注：投标文件</w:t>
            </w:r>
            <w:r>
              <w:rPr>
                <w:rFonts w:ascii="宋体" w:hAnsi="宋体" w:cs="宋体" w:hint="eastAsia"/>
                <w:b/>
                <w:szCs w:val="21"/>
              </w:rPr>
              <w:t>中未提供设备操作、使用及维护培训方案不得分。</w:t>
            </w:r>
          </w:p>
        </w:tc>
      </w:tr>
      <w:tr w:rsidR="002F70C2" w14:paraId="5A8F4ED3" w14:textId="77777777">
        <w:trPr>
          <w:trHeight w:val="1125"/>
          <w:jc w:val="center"/>
        </w:trPr>
        <w:tc>
          <w:tcPr>
            <w:tcW w:w="527" w:type="dxa"/>
            <w:vMerge w:val="restart"/>
            <w:vAlign w:val="center"/>
          </w:tcPr>
          <w:p w14:paraId="7F224737" w14:textId="77777777" w:rsidR="002F70C2" w:rsidRDefault="002F1509">
            <w:pPr>
              <w:spacing w:line="500" w:lineRule="exact"/>
              <w:jc w:val="center"/>
              <w:rPr>
                <w:rFonts w:ascii="宋体" w:hAnsi="宋体" w:cs="宋体"/>
                <w:b/>
                <w:szCs w:val="21"/>
              </w:rPr>
            </w:pPr>
            <w:r>
              <w:rPr>
                <w:rFonts w:ascii="宋体" w:hAnsi="宋体" w:cs="宋体" w:hint="eastAsia"/>
                <w:b/>
                <w:szCs w:val="21"/>
              </w:rPr>
              <w:t>3</w:t>
            </w:r>
          </w:p>
        </w:tc>
        <w:tc>
          <w:tcPr>
            <w:tcW w:w="677" w:type="dxa"/>
            <w:vMerge w:val="restart"/>
            <w:vAlign w:val="center"/>
          </w:tcPr>
          <w:p w14:paraId="6113007D" w14:textId="77777777" w:rsidR="002F70C2" w:rsidRDefault="002F1509">
            <w:pPr>
              <w:adjustRightInd w:val="0"/>
              <w:spacing w:line="500" w:lineRule="exact"/>
              <w:jc w:val="center"/>
              <w:textAlignment w:val="baseline"/>
              <w:rPr>
                <w:rFonts w:ascii="宋体" w:hAnsi="宋体" w:cs="宋体"/>
                <w:b/>
                <w:szCs w:val="21"/>
              </w:rPr>
            </w:pPr>
            <w:r>
              <w:rPr>
                <w:rFonts w:ascii="宋体" w:hAnsi="宋体" w:cs="宋体" w:hint="eastAsia"/>
                <w:b/>
                <w:szCs w:val="21"/>
              </w:rPr>
              <w:t>商务分（满分</w:t>
            </w:r>
            <w:r>
              <w:rPr>
                <w:rFonts w:ascii="宋体" w:hAnsi="宋体" w:cs="宋体"/>
                <w:b/>
                <w:szCs w:val="21"/>
              </w:rPr>
              <w:t>20</w:t>
            </w:r>
            <w:r>
              <w:rPr>
                <w:rFonts w:ascii="宋体" w:hAnsi="宋体" w:cs="宋体" w:hint="eastAsia"/>
                <w:b/>
                <w:szCs w:val="21"/>
              </w:rPr>
              <w:t>分）</w:t>
            </w:r>
          </w:p>
        </w:tc>
        <w:tc>
          <w:tcPr>
            <w:tcW w:w="1134" w:type="dxa"/>
            <w:vAlign w:val="center"/>
          </w:tcPr>
          <w:p w14:paraId="3106B0D3" w14:textId="77777777" w:rsidR="002F70C2" w:rsidRDefault="002F1509">
            <w:pPr>
              <w:spacing w:line="500" w:lineRule="exact"/>
              <w:jc w:val="center"/>
              <w:rPr>
                <w:rFonts w:ascii="宋体" w:hAnsi="宋体" w:cs="宋体"/>
                <w:b/>
                <w:szCs w:val="21"/>
              </w:rPr>
            </w:pPr>
            <w:r>
              <w:rPr>
                <w:rFonts w:ascii="宋体" w:hAnsi="宋体" w:cs="宋体" w:hint="eastAsia"/>
                <w:b/>
                <w:bCs/>
                <w:szCs w:val="21"/>
              </w:rPr>
              <w:t>售后服务承诺</w:t>
            </w:r>
            <w:r>
              <w:rPr>
                <w:rFonts w:ascii="宋体" w:hAnsi="宋体" w:cs="宋体" w:hint="eastAsia"/>
                <w:bCs/>
                <w:szCs w:val="21"/>
              </w:rPr>
              <w:t>（</w:t>
            </w:r>
            <w:r>
              <w:rPr>
                <w:rFonts w:ascii="宋体" w:hAnsi="宋体" w:cs="宋体" w:hint="eastAsia"/>
                <w:szCs w:val="21"/>
              </w:rPr>
              <w:t>满分</w:t>
            </w:r>
            <w:r>
              <w:rPr>
                <w:rFonts w:ascii="宋体" w:hAnsi="宋体" w:cs="宋体"/>
                <w:szCs w:val="21"/>
              </w:rPr>
              <w:t>17</w:t>
            </w:r>
            <w:r>
              <w:rPr>
                <w:rFonts w:ascii="宋体" w:hAnsi="宋体" w:cs="宋体" w:hint="eastAsia"/>
                <w:szCs w:val="21"/>
              </w:rPr>
              <w:t>分</w:t>
            </w:r>
            <w:r>
              <w:rPr>
                <w:rFonts w:ascii="宋体" w:hAnsi="宋体" w:cs="宋体" w:hint="eastAsia"/>
                <w:bCs/>
                <w:szCs w:val="21"/>
              </w:rPr>
              <w:t>）</w:t>
            </w:r>
          </w:p>
        </w:tc>
        <w:tc>
          <w:tcPr>
            <w:tcW w:w="7156" w:type="dxa"/>
            <w:gridSpan w:val="2"/>
            <w:tcMar>
              <w:left w:w="57" w:type="dxa"/>
              <w:right w:w="57" w:type="dxa"/>
            </w:tcMar>
            <w:vAlign w:val="center"/>
          </w:tcPr>
          <w:p w14:paraId="68BA5A54" w14:textId="77777777" w:rsidR="002F70C2" w:rsidRDefault="002F1509">
            <w:pPr>
              <w:spacing w:line="500" w:lineRule="exact"/>
              <w:jc w:val="left"/>
              <w:rPr>
                <w:rFonts w:ascii="宋体" w:hAnsi="宋体"/>
              </w:rPr>
            </w:pPr>
            <w:r>
              <w:rPr>
                <w:rFonts w:ascii="宋体" w:hAnsi="宋体" w:hint="eastAsia"/>
              </w:rPr>
              <w:t>由评标委员会各成员根据投标文件中售后服务承诺的内容独立评审打分。</w:t>
            </w:r>
          </w:p>
          <w:p w14:paraId="502833E3" w14:textId="77777777" w:rsidR="002F70C2" w:rsidRDefault="002F1509">
            <w:pPr>
              <w:spacing w:line="500" w:lineRule="exact"/>
              <w:jc w:val="left"/>
              <w:rPr>
                <w:rFonts w:ascii="宋体" w:hAnsi="宋体"/>
              </w:rPr>
            </w:pPr>
            <w:r>
              <w:rPr>
                <w:rFonts w:ascii="宋体" w:hAnsi="宋体" w:hint="eastAsia"/>
              </w:rPr>
              <w:t>一档（</w:t>
            </w:r>
            <w:r>
              <w:rPr>
                <w:rFonts w:ascii="宋体" w:hAnsi="宋体"/>
              </w:rPr>
              <w:t>7</w:t>
            </w:r>
            <w:r>
              <w:rPr>
                <w:rFonts w:ascii="宋体" w:hAnsi="宋体" w:hint="eastAsia"/>
              </w:rPr>
              <w:t>分）：售后服务承诺内容简单，有简单的应急预案措施，满足本项目售后服务要求；</w:t>
            </w:r>
          </w:p>
          <w:p w14:paraId="315B7078" w14:textId="77777777" w:rsidR="002F70C2" w:rsidRDefault="002F1509">
            <w:pPr>
              <w:spacing w:line="500" w:lineRule="exact"/>
              <w:jc w:val="left"/>
              <w:rPr>
                <w:rFonts w:ascii="宋体" w:hAnsi="宋体"/>
              </w:rPr>
            </w:pPr>
            <w:r>
              <w:rPr>
                <w:rFonts w:ascii="宋体" w:hAnsi="宋体" w:hint="eastAsia"/>
              </w:rPr>
              <w:t>二档（</w:t>
            </w:r>
            <w:r>
              <w:rPr>
                <w:rFonts w:ascii="宋体" w:hAnsi="宋体"/>
              </w:rPr>
              <w:t>12</w:t>
            </w:r>
            <w:r>
              <w:rPr>
                <w:rFonts w:ascii="宋体" w:hAnsi="宋体" w:hint="eastAsia"/>
              </w:rPr>
              <w:t>分）：售后服务承诺满足本项目售后服务要求，售后服务承诺明确，提供有保证措施及应急预案措施、售后方案，提供有质保期内响应服务的联系人和联系电话等方面的内容；售后服务明确有响应时间、出现质量问题的解决时间；</w:t>
            </w:r>
          </w:p>
          <w:p w14:paraId="1BF67FBE" w14:textId="77777777" w:rsidR="002F70C2" w:rsidRDefault="002F1509">
            <w:pPr>
              <w:spacing w:line="500" w:lineRule="exact"/>
              <w:rPr>
                <w:rFonts w:ascii="宋体" w:hAnsi="宋体"/>
              </w:rPr>
            </w:pPr>
            <w:r>
              <w:rPr>
                <w:rFonts w:ascii="宋体" w:hAnsi="宋体" w:hint="eastAsia"/>
              </w:rPr>
              <w:t>三档（</w:t>
            </w:r>
            <w:r>
              <w:rPr>
                <w:rFonts w:ascii="宋体" w:hAnsi="宋体"/>
              </w:rPr>
              <w:t>17</w:t>
            </w:r>
            <w:r>
              <w:rPr>
                <w:rFonts w:ascii="宋体" w:hAnsi="宋体" w:hint="eastAsia"/>
              </w:rPr>
              <w:t>分）：售后服务承诺满足本项目售后服务要求，售后服务承诺明确，提供有详细的保证措施及应急预案措施、售后方案，提供有质保期内响应服务的联系人和联系电话等方面的内容；售后服务明确有响应时间、出现质量问题的解决时间；提供有服务流程（包括故障处理、上门维护、紧急维护、重要服</w:t>
            </w:r>
            <w:r>
              <w:rPr>
                <w:rFonts w:ascii="宋体" w:hAnsi="宋体" w:hint="eastAsia"/>
              </w:rPr>
              <w:lastRenderedPageBreak/>
              <w:t>务、电话维护、主动巡检等）。</w:t>
            </w:r>
          </w:p>
        </w:tc>
      </w:tr>
      <w:tr w:rsidR="002F70C2" w14:paraId="6FD2347E" w14:textId="77777777">
        <w:trPr>
          <w:trHeight w:val="1905"/>
          <w:jc w:val="center"/>
        </w:trPr>
        <w:tc>
          <w:tcPr>
            <w:tcW w:w="527" w:type="dxa"/>
            <w:vMerge/>
            <w:vAlign w:val="center"/>
          </w:tcPr>
          <w:p w14:paraId="46CFD456" w14:textId="77777777" w:rsidR="002F70C2" w:rsidRDefault="002F70C2">
            <w:pPr>
              <w:spacing w:line="500" w:lineRule="exact"/>
              <w:jc w:val="center"/>
              <w:rPr>
                <w:rFonts w:ascii="宋体" w:hAnsi="宋体" w:cs="宋体"/>
                <w:b/>
                <w:szCs w:val="21"/>
              </w:rPr>
            </w:pPr>
          </w:p>
        </w:tc>
        <w:tc>
          <w:tcPr>
            <w:tcW w:w="677" w:type="dxa"/>
            <w:vMerge/>
            <w:vAlign w:val="center"/>
          </w:tcPr>
          <w:p w14:paraId="2E11BF5C" w14:textId="77777777" w:rsidR="002F70C2" w:rsidRDefault="002F70C2">
            <w:pPr>
              <w:adjustRightInd w:val="0"/>
              <w:spacing w:line="500" w:lineRule="exact"/>
              <w:jc w:val="center"/>
              <w:textAlignment w:val="baseline"/>
              <w:rPr>
                <w:rFonts w:ascii="宋体" w:hAnsi="宋体" w:cs="宋体"/>
                <w:b/>
                <w:szCs w:val="21"/>
              </w:rPr>
            </w:pPr>
          </w:p>
        </w:tc>
        <w:tc>
          <w:tcPr>
            <w:tcW w:w="1134" w:type="dxa"/>
            <w:vAlign w:val="center"/>
          </w:tcPr>
          <w:p w14:paraId="79E6F746" w14:textId="77777777" w:rsidR="002F70C2" w:rsidRDefault="002F1509">
            <w:pPr>
              <w:spacing w:line="500" w:lineRule="exact"/>
              <w:jc w:val="center"/>
              <w:rPr>
                <w:rFonts w:ascii="宋体" w:hAnsi="宋体" w:cs="宋体"/>
                <w:b/>
                <w:bCs/>
                <w:szCs w:val="21"/>
              </w:rPr>
            </w:pPr>
            <w:r>
              <w:rPr>
                <w:rFonts w:ascii="宋体" w:hAnsi="宋体" w:cs="宋体" w:hint="eastAsia"/>
                <w:b/>
                <w:bCs/>
                <w:szCs w:val="21"/>
              </w:rPr>
              <w:t>业绩分（满分</w:t>
            </w:r>
            <w:r>
              <w:rPr>
                <w:rFonts w:ascii="宋体" w:hAnsi="宋体" w:cs="宋体" w:hint="eastAsia"/>
                <w:b/>
                <w:bCs/>
                <w:szCs w:val="21"/>
              </w:rPr>
              <w:t>3</w:t>
            </w:r>
            <w:r>
              <w:rPr>
                <w:rFonts w:ascii="宋体" w:hAnsi="宋体" w:cs="宋体" w:hint="eastAsia"/>
                <w:b/>
                <w:bCs/>
                <w:szCs w:val="21"/>
              </w:rPr>
              <w:t>分）</w:t>
            </w:r>
          </w:p>
        </w:tc>
        <w:tc>
          <w:tcPr>
            <w:tcW w:w="7156" w:type="dxa"/>
            <w:gridSpan w:val="2"/>
            <w:tcMar>
              <w:left w:w="57" w:type="dxa"/>
              <w:right w:w="57" w:type="dxa"/>
            </w:tcMar>
            <w:vAlign w:val="center"/>
          </w:tcPr>
          <w:p w14:paraId="2CA923E1" w14:textId="77777777" w:rsidR="002F70C2" w:rsidRDefault="002F1509">
            <w:pPr>
              <w:spacing w:line="500" w:lineRule="exact"/>
              <w:rPr>
                <w:rFonts w:ascii="宋体" w:hAnsi="宋体"/>
              </w:rPr>
            </w:pPr>
            <w:r>
              <w:rPr>
                <w:rFonts w:ascii="宋体" w:hAnsi="宋体" w:cs="宋体" w:hint="eastAsia"/>
                <w:szCs w:val="21"/>
              </w:rPr>
              <w:t>20</w:t>
            </w:r>
            <w:r>
              <w:rPr>
                <w:rFonts w:ascii="宋体" w:hAnsi="宋体" w:cs="宋体"/>
                <w:szCs w:val="21"/>
              </w:rPr>
              <w:t>21</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Pr>
                <w:rFonts w:ascii="宋体" w:hAnsi="宋体" w:cs="宋体"/>
                <w:szCs w:val="21"/>
              </w:rPr>
              <w:t>1</w:t>
            </w:r>
            <w:r>
              <w:rPr>
                <w:rFonts w:ascii="宋体" w:hAnsi="宋体" w:cs="宋体" w:hint="eastAsia"/>
                <w:szCs w:val="21"/>
              </w:rPr>
              <w:t>日至提交投标文件截止时间止，投标人具有与本次采购内容有关的类似项目业绩的，每项得</w:t>
            </w:r>
            <w:r>
              <w:rPr>
                <w:rFonts w:ascii="宋体" w:hAnsi="宋体" w:cs="宋体"/>
                <w:szCs w:val="21"/>
              </w:rPr>
              <w:t>1</w:t>
            </w:r>
            <w:r>
              <w:rPr>
                <w:rFonts w:ascii="宋体" w:hAnsi="宋体" w:cs="宋体" w:hint="eastAsia"/>
                <w:szCs w:val="21"/>
              </w:rPr>
              <w:t>分，满分</w:t>
            </w:r>
            <w:r>
              <w:rPr>
                <w:rFonts w:ascii="宋体" w:hAnsi="宋体" w:cs="宋体"/>
                <w:szCs w:val="21"/>
              </w:rPr>
              <w:t>3</w:t>
            </w:r>
            <w:r>
              <w:rPr>
                <w:rFonts w:ascii="宋体" w:hAnsi="宋体" w:cs="宋体" w:hint="eastAsia"/>
                <w:szCs w:val="21"/>
              </w:rPr>
              <w:t>分。【</w:t>
            </w:r>
            <w:r>
              <w:rPr>
                <w:rFonts w:ascii="宋体" w:hAnsi="宋体" w:cs="宋体" w:hint="eastAsia"/>
                <w:b/>
                <w:bCs/>
                <w:szCs w:val="21"/>
              </w:rPr>
              <w:t>注：需在投标文件中提供类似项目业绩的合同或者中标（成交）通知书复印件并加盖投标人公章，未按要求提供的不得分。</w:t>
            </w:r>
            <w:r>
              <w:rPr>
                <w:rFonts w:ascii="宋体" w:hAnsi="宋体" w:cs="宋体" w:hint="eastAsia"/>
                <w:szCs w:val="21"/>
              </w:rPr>
              <w:t>】</w:t>
            </w:r>
          </w:p>
        </w:tc>
      </w:tr>
      <w:tr w:rsidR="002F70C2" w14:paraId="7A39F287" w14:textId="77777777">
        <w:trPr>
          <w:trHeight w:val="475"/>
          <w:jc w:val="center"/>
        </w:trPr>
        <w:tc>
          <w:tcPr>
            <w:tcW w:w="9494" w:type="dxa"/>
            <w:gridSpan w:val="5"/>
            <w:vAlign w:val="center"/>
          </w:tcPr>
          <w:p w14:paraId="6E34CA18" w14:textId="77777777" w:rsidR="002F70C2" w:rsidRDefault="002F1509">
            <w:pPr>
              <w:pStyle w:val="aa"/>
              <w:spacing w:line="500" w:lineRule="exact"/>
              <w:ind w:firstLine="420"/>
              <w:rPr>
                <w:rFonts w:hAnsi="宋体" w:cs="宋体"/>
                <w:bCs/>
              </w:rPr>
            </w:pPr>
            <w:r>
              <w:rPr>
                <w:rFonts w:hAnsi="宋体" w:cs="宋体" w:hint="eastAsia"/>
                <w:b/>
                <w:bCs/>
              </w:rPr>
              <w:t>总得分</w:t>
            </w:r>
            <w:r>
              <w:rPr>
                <w:rFonts w:hAnsi="宋体" w:cs="宋体" w:hint="eastAsia"/>
                <w:b/>
                <w:bCs/>
              </w:rPr>
              <w:t>=1+2+3</w:t>
            </w:r>
            <w:r>
              <w:rPr>
                <w:rFonts w:hAnsi="宋体" w:cs="宋体" w:hint="eastAsia"/>
                <w:b/>
                <w:bCs/>
              </w:rPr>
              <w:t>。</w:t>
            </w:r>
          </w:p>
        </w:tc>
      </w:tr>
    </w:tbl>
    <w:p w14:paraId="1C1A0FF8" w14:textId="77777777" w:rsidR="002F70C2" w:rsidRDefault="002F70C2">
      <w:pPr>
        <w:pStyle w:val="aa"/>
        <w:ind w:firstLineChars="200" w:firstLine="602"/>
        <w:jc w:val="center"/>
        <w:rPr>
          <w:rFonts w:hAnsi="宋体" w:cs="宋体"/>
          <w:b/>
          <w:sz w:val="30"/>
          <w:szCs w:val="30"/>
        </w:rPr>
      </w:pPr>
      <w:bookmarkStart w:id="243" w:name="_Toc28332"/>
      <w:bookmarkStart w:id="244" w:name="_Toc16607"/>
      <w:bookmarkStart w:id="245" w:name="_Toc30734"/>
      <w:bookmarkStart w:id="246" w:name="_Toc5054"/>
      <w:bookmarkStart w:id="247" w:name="_Toc1251"/>
      <w:bookmarkEnd w:id="241"/>
    </w:p>
    <w:bookmarkEnd w:id="242"/>
    <w:p w14:paraId="2EE3585D" w14:textId="77777777" w:rsidR="002F70C2" w:rsidRDefault="002F1509">
      <w:pPr>
        <w:pStyle w:val="2"/>
        <w:jc w:val="center"/>
        <w:rPr>
          <w:rFonts w:ascii="宋体" w:eastAsia="宋体" w:hAnsi="宋体" w:cs="宋体"/>
          <w:b w:val="0"/>
          <w:sz w:val="30"/>
          <w:szCs w:val="30"/>
        </w:rPr>
      </w:pPr>
      <w:r>
        <w:rPr>
          <w:rFonts w:ascii="宋体" w:eastAsia="宋体" w:hAnsi="宋体" w:cs="宋体" w:hint="eastAsia"/>
          <w:b w:val="0"/>
          <w:sz w:val="30"/>
          <w:szCs w:val="30"/>
        </w:rPr>
        <w:t>第四节</w:t>
      </w:r>
      <w:r>
        <w:rPr>
          <w:rFonts w:ascii="宋体" w:eastAsia="宋体" w:hAnsi="宋体" w:cs="宋体" w:hint="eastAsia"/>
          <w:b w:val="0"/>
          <w:sz w:val="30"/>
          <w:szCs w:val="30"/>
        </w:rPr>
        <w:t xml:space="preserve"> </w:t>
      </w:r>
      <w:r>
        <w:rPr>
          <w:rFonts w:ascii="宋体" w:eastAsia="宋体" w:hAnsi="宋体" w:cs="宋体" w:hint="eastAsia"/>
          <w:b w:val="0"/>
          <w:sz w:val="30"/>
          <w:szCs w:val="30"/>
        </w:rPr>
        <w:t>中标候选人推荐原则</w:t>
      </w:r>
      <w:bookmarkEnd w:id="243"/>
      <w:bookmarkEnd w:id="244"/>
      <w:bookmarkEnd w:id="245"/>
      <w:bookmarkEnd w:id="246"/>
      <w:bookmarkEnd w:id="247"/>
    </w:p>
    <w:p w14:paraId="62C1B542" w14:textId="77777777" w:rsidR="002F70C2" w:rsidRDefault="002F1509">
      <w:pPr>
        <w:pStyle w:val="aa"/>
        <w:spacing w:line="500" w:lineRule="exact"/>
        <w:ind w:firstLineChars="200" w:firstLine="420"/>
        <w:rPr>
          <w:rFonts w:hAnsi="宋体" w:cs="宋体"/>
        </w:rPr>
      </w:pPr>
      <w:r>
        <w:rPr>
          <w:rFonts w:hAnsi="宋体" w:cs="宋体" w:hint="eastAsia"/>
        </w:rPr>
        <w:t>1.</w:t>
      </w:r>
      <w:r>
        <w:rPr>
          <w:rFonts w:hAnsi="宋体" w:cs="宋体" w:hint="eastAsia"/>
        </w:rPr>
        <w:t>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3C539E23" w14:textId="77777777" w:rsidR="002F70C2" w:rsidRDefault="002F1509">
      <w:pPr>
        <w:pStyle w:val="aa"/>
        <w:spacing w:line="500" w:lineRule="exact"/>
        <w:ind w:firstLineChars="200" w:firstLine="420"/>
        <w:rPr>
          <w:rFonts w:hAnsi="宋体" w:cs="宋体"/>
        </w:rPr>
      </w:pPr>
      <w:r>
        <w:rPr>
          <w:rFonts w:hAnsi="宋体" w:cs="宋体" w:hint="eastAsia"/>
        </w:rPr>
        <w:t>2.</w:t>
      </w:r>
      <w:r>
        <w:rPr>
          <w:rFonts w:hAnsi="宋体" w:cs="宋体" w:hint="eastAsia"/>
        </w:rPr>
        <w:t>根据《政府采购货物和服务招标投标管理办法》（财政部令第</w:t>
      </w:r>
      <w:r>
        <w:rPr>
          <w:rFonts w:hAnsi="宋体" w:cs="宋体" w:hint="eastAsia"/>
        </w:rPr>
        <w:t>87</w:t>
      </w:r>
      <w:r>
        <w:rPr>
          <w:rFonts w:hAnsi="宋体" w:cs="宋体" w:hint="eastAsia"/>
        </w:rPr>
        <w:t>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w:t>
      </w:r>
      <w:r>
        <w:rPr>
          <w:rFonts w:hAnsi="宋体" w:cs="宋体" w:hint="eastAsia"/>
        </w:rPr>
        <w:t>8.4</w:t>
      </w:r>
      <w:r>
        <w:rPr>
          <w:rFonts w:hAnsi="宋体" w:cs="宋体" w:hint="eastAsia"/>
        </w:rPr>
        <w:t>条款的规定推荐，确定后其他同品牌投标人不作为中标候选人。</w:t>
      </w:r>
    </w:p>
    <w:p w14:paraId="6EE67389" w14:textId="77777777" w:rsidR="002F70C2" w:rsidRDefault="002F70C2">
      <w:pPr>
        <w:pStyle w:val="aa"/>
        <w:tabs>
          <w:tab w:val="left" w:pos="2472"/>
        </w:tabs>
        <w:spacing w:line="480" w:lineRule="exact"/>
        <w:ind w:firstLineChars="200" w:firstLine="420"/>
        <w:rPr>
          <w:rFonts w:hAnsi="宋体" w:cs="宋体"/>
        </w:rPr>
      </w:pPr>
    </w:p>
    <w:p w14:paraId="19EB5245" w14:textId="77777777" w:rsidR="002F70C2" w:rsidRDefault="002F1509">
      <w:pPr>
        <w:pStyle w:val="2"/>
        <w:spacing w:before="0" w:after="0" w:line="360" w:lineRule="auto"/>
        <w:ind w:firstLineChars="200" w:firstLine="600"/>
        <w:jc w:val="center"/>
        <w:rPr>
          <w:rFonts w:ascii="宋体" w:eastAsia="宋体" w:hAnsi="宋体" w:cs="宋体"/>
          <w:b w:val="0"/>
          <w:sz w:val="30"/>
          <w:szCs w:val="30"/>
        </w:rPr>
      </w:pPr>
      <w:bookmarkStart w:id="248" w:name="_Toc29998"/>
      <w:bookmarkStart w:id="249" w:name="_Toc24005"/>
      <w:bookmarkStart w:id="250" w:name="_Toc8014"/>
      <w:bookmarkStart w:id="251" w:name="_Toc21738"/>
      <w:bookmarkStart w:id="252" w:name="_Toc671"/>
      <w:r>
        <w:rPr>
          <w:rFonts w:ascii="宋体" w:eastAsia="宋体" w:hAnsi="宋体" w:cs="宋体" w:hint="eastAsia"/>
          <w:b w:val="0"/>
          <w:sz w:val="30"/>
          <w:szCs w:val="30"/>
        </w:rPr>
        <w:t>第五节</w:t>
      </w:r>
      <w:r>
        <w:rPr>
          <w:rFonts w:ascii="宋体" w:eastAsia="宋体" w:hAnsi="宋体" w:cs="宋体" w:hint="eastAsia"/>
          <w:b w:val="0"/>
          <w:sz w:val="30"/>
          <w:szCs w:val="30"/>
        </w:rPr>
        <w:t xml:space="preserve"> </w:t>
      </w:r>
      <w:r>
        <w:rPr>
          <w:rFonts w:ascii="宋体" w:eastAsia="宋体" w:hAnsi="宋体" w:cs="宋体" w:hint="eastAsia"/>
          <w:b w:val="0"/>
          <w:sz w:val="30"/>
          <w:szCs w:val="30"/>
        </w:rPr>
        <w:t>评标报告</w:t>
      </w:r>
      <w:bookmarkEnd w:id="248"/>
      <w:bookmarkEnd w:id="249"/>
      <w:bookmarkEnd w:id="250"/>
      <w:bookmarkEnd w:id="251"/>
      <w:bookmarkEnd w:id="252"/>
    </w:p>
    <w:p w14:paraId="73BFF283" w14:textId="77777777" w:rsidR="002F70C2" w:rsidRDefault="002F1509">
      <w:pPr>
        <w:pStyle w:val="23"/>
        <w:spacing w:before="0"/>
        <w:ind w:firstLine="482"/>
        <w:outlineLvl w:val="3"/>
        <w:rPr>
          <w:rFonts w:ascii="宋体" w:hAnsi="宋体" w:cs="宋体"/>
          <w:b/>
          <w:bCs/>
          <w:szCs w:val="24"/>
        </w:rPr>
      </w:pPr>
      <w:r>
        <w:rPr>
          <w:rFonts w:ascii="宋体" w:hAnsi="宋体" w:cs="宋体" w:hint="eastAsia"/>
          <w:b/>
          <w:bCs/>
          <w:szCs w:val="24"/>
        </w:rPr>
        <w:t>（一）评标报告与推荐中标候选人</w:t>
      </w:r>
    </w:p>
    <w:p w14:paraId="25C77671" w14:textId="77777777" w:rsidR="002F70C2" w:rsidRDefault="002F1509">
      <w:pPr>
        <w:pStyle w:val="aa"/>
        <w:tabs>
          <w:tab w:val="left" w:pos="2472"/>
        </w:tabs>
        <w:spacing w:line="360" w:lineRule="auto"/>
        <w:ind w:firstLineChars="200" w:firstLine="420"/>
        <w:rPr>
          <w:rFonts w:hAnsi="宋体" w:cs="宋体"/>
        </w:rPr>
      </w:pPr>
      <w:r>
        <w:rPr>
          <w:rFonts w:hAnsi="宋体" w:cs="宋体" w:hint="eastAsia"/>
        </w:rPr>
        <w:t>评标委员会根据原始评标记录和评标结果编写评标报告，并通过电子交易平台向采购人、采购代理机构提交。</w:t>
      </w:r>
    </w:p>
    <w:p w14:paraId="7017816C" w14:textId="77777777" w:rsidR="002F70C2" w:rsidRDefault="002F1509">
      <w:pPr>
        <w:widowControl/>
        <w:spacing w:line="360" w:lineRule="auto"/>
        <w:ind w:firstLineChars="200" w:firstLine="482"/>
        <w:jc w:val="left"/>
        <w:outlineLvl w:val="3"/>
        <w:rPr>
          <w:rFonts w:ascii="宋体" w:hAnsi="宋体" w:cs="宋体"/>
          <w:b/>
          <w:bCs/>
          <w:sz w:val="24"/>
        </w:rPr>
      </w:pPr>
      <w:r>
        <w:rPr>
          <w:rFonts w:ascii="宋体" w:hAnsi="宋体" w:cs="宋体" w:hint="eastAsia"/>
          <w:b/>
          <w:bCs/>
          <w:sz w:val="24"/>
        </w:rPr>
        <w:t>（二）评标争议事项处理</w:t>
      </w:r>
    </w:p>
    <w:p w14:paraId="50CD0B2A" w14:textId="77777777" w:rsidR="002F70C2" w:rsidRDefault="002F1509">
      <w:pPr>
        <w:pStyle w:val="aa"/>
        <w:tabs>
          <w:tab w:val="left" w:pos="2472"/>
        </w:tabs>
        <w:spacing w:line="360" w:lineRule="auto"/>
        <w:ind w:firstLineChars="200" w:firstLine="420"/>
        <w:rPr>
          <w:rFonts w:hAnsi="宋体" w:cs="宋体"/>
        </w:rPr>
      </w:pPr>
      <w:r>
        <w:rPr>
          <w:rFonts w:hAnsi="宋体" w:cs="宋体" w:hint="eastAsia"/>
        </w:rPr>
        <w:t>评标委员会成员对需要共同认定的事项存在争议的，应当按照少数服从多数的原则作出结论。持不同意见的评标委员会成员应当在评标报告上签署不同意见及理由，否则视为同意评标报告。</w:t>
      </w:r>
    </w:p>
    <w:p w14:paraId="653218B5" w14:textId="77777777" w:rsidR="002F70C2" w:rsidRDefault="002F70C2">
      <w:pPr>
        <w:widowControl/>
        <w:jc w:val="left"/>
        <w:rPr>
          <w:rFonts w:ascii="宋体" w:hAnsi="宋体" w:cs="宋体"/>
          <w:b/>
          <w:sz w:val="36"/>
          <w:szCs w:val="20"/>
        </w:rPr>
        <w:sectPr w:rsidR="002F70C2">
          <w:footerReference w:type="default" r:id="rId13"/>
          <w:pgSz w:w="11906" w:h="16838"/>
          <w:pgMar w:top="1134" w:right="1134" w:bottom="1134" w:left="1134" w:header="720" w:footer="720" w:gutter="0"/>
          <w:cols w:space="720"/>
          <w:docGrid w:type="lines" w:linePitch="331"/>
        </w:sectPr>
      </w:pPr>
    </w:p>
    <w:p w14:paraId="4DEAB869" w14:textId="77777777" w:rsidR="002F70C2" w:rsidRDefault="002F70C2">
      <w:pPr>
        <w:pStyle w:val="aa"/>
        <w:tabs>
          <w:tab w:val="left" w:pos="2472"/>
        </w:tabs>
        <w:spacing w:line="460" w:lineRule="exact"/>
        <w:jc w:val="center"/>
        <w:rPr>
          <w:rFonts w:hAnsi="宋体" w:cs="宋体"/>
          <w:b/>
          <w:sz w:val="36"/>
        </w:rPr>
      </w:pPr>
    </w:p>
    <w:p w14:paraId="40B17A1F" w14:textId="77777777" w:rsidR="002F70C2" w:rsidRDefault="002F70C2">
      <w:pPr>
        <w:pStyle w:val="aa"/>
        <w:tabs>
          <w:tab w:val="left" w:pos="2472"/>
        </w:tabs>
        <w:spacing w:line="460" w:lineRule="exact"/>
        <w:jc w:val="center"/>
        <w:rPr>
          <w:rFonts w:hAnsi="宋体" w:cs="宋体"/>
          <w:b/>
          <w:sz w:val="36"/>
        </w:rPr>
      </w:pPr>
    </w:p>
    <w:p w14:paraId="73A6D944" w14:textId="77777777" w:rsidR="002F70C2" w:rsidRDefault="002F70C2">
      <w:pPr>
        <w:pStyle w:val="aa"/>
        <w:tabs>
          <w:tab w:val="left" w:pos="2472"/>
        </w:tabs>
        <w:spacing w:line="460" w:lineRule="exact"/>
        <w:jc w:val="center"/>
        <w:rPr>
          <w:rFonts w:hAnsi="宋体" w:cs="宋体"/>
          <w:b/>
          <w:sz w:val="36"/>
        </w:rPr>
      </w:pPr>
    </w:p>
    <w:p w14:paraId="62E9F605" w14:textId="77777777" w:rsidR="002F70C2" w:rsidRDefault="002F70C2">
      <w:pPr>
        <w:pStyle w:val="aa"/>
        <w:tabs>
          <w:tab w:val="left" w:pos="2472"/>
        </w:tabs>
        <w:spacing w:line="460" w:lineRule="exact"/>
        <w:jc w:val="center"/>
        <w:rPr>
          <w:rFonts w:hAnsi="宋体" w:cs="宋体"/>
          <w:b/>
          <w:sz w:val="36"/>
        </w:rPr>
      </w:pPr>
    </w:p>
    <w:p w14:paraId="44900272" w14:textId="77777777" w:rsidR="002F70C2" w:rsidRDefault="002F70C2">
      <w:pPr>
        <w:pStyle w:val="aa"/>
        <w:tabs>
          <w:tab w:val="left" w:pos="2472"/>
        </w:tabs>
        <w:spacing w:line="460" w:lineRule="exact"/>
        <w:jc w:val="center"/>
        <w:rPr>
          <w:rFonts w:hAnsi="宋体" w:cs="宋体"/>
          <w:b/>
          <w:sz w:val="36"/>
        </w:rPr>
      </w:pPr>
    </w:p>
    <w:p w14:paraId="63BAA714" w14:textId="77777777" w:rsidR="002F70C2" w:rsidRDefault="002F70C2">
      <w:pPr>
        <w:pStyle w:val="aa"/>
        <w:tabs>
          <w:tab w:val="left" w:pos="2472"/>
        </w:tabs>
        <w:spacing w:line="460" w:lineRule="exact"/>
        <w:jc w:val="center"/>
        <w:rPr>
          <w:rFonts w:hAnsi="宋体" w:cs="宋体"/>
          <w:b/>
          <w:sz w:val="36"/>
        </w:rPr>
      </w:pPr>
    </w:p>
    <w:p w14:paraId="0AA8980A" w14:textId="77777777" w:rsidR="002F70C2" w:rsidRDefault="002F70C2">
      <w:pPr>
        <w:pStyle w:val="aa"/>
        <w:tabs>
          <w:tab w:val="left" w:pos="2472"/>
        </w:tabs>
        <w:spacing w:line="460" w:lineRule="exact"/>
        <w:jc w:val="center"/>
        <w:rPr>
          <w:rFonts w:hAnsi="宋体" w:cs="宋体"/>
          <w:b/>
          <w:sz w:val="36"/>
        </w:rPr>
      </w:pPr>
    </w:p>
    <w:p w14:paraId="00DD6F15" w14:textId="77777777" w:rsidR="002F70C2" w:rsidRDefault="002F70C2">
      <w:pPr>
        <w:pStyle w:val="aa"/>
        <w:tabs>
          <w:tab w:val="left" w:pos="2472"/>
        </w:tabs>
        <w:spacing w:line="460" w:lineRule="exact"/>
        <w:jc w:val="center"/>
        <w:rPr>
          <w:rFonts w:hAnsi="宋体" w:cs="宋体"/>
          <w:b/>
          <w:sz w:val="36"/>
        </w:rPr>
      </w:pPr>
    </w:p>
    <w:p w14:paraId="49FB3BFD" w14:textId="77777777" w:rsidR="002F70C2" w:rsidRDefault="002F70C2">
      <w:pPr>
        <w:pStyle w:val="aa"/>
        <w:tabs>
          <w:tab w:val="left" w:pos="2472"/>
        </w:tabs>
        <w:spacing w:line="460" w:lineRule="exact"/>
        <w:jc w:val="center"/>
        <w:rPr>
          <w:rFonts w:hAnsi="宋体" w:cs="宋体"/>
          <w:b/>
          <w:sz w:val="36"/>
        </w:rPr>
      </w:pPr>
    </w:p>
    <w:p w14:paraId="46393E11" w14:textId="77777777" w:rsidR="002F70C2" w:rsidRDefault="002F70C2">
      <w:pPr>
        <w:pStyle w:val="aa"/>
        <w:tabs>
          <w:tab w:val="left" w:pos="2472"/>
        </w:tabs>
        <w:spacing w:line="460" w:lineRule="exact"/>
        <w:jc w:val="center"/>
        <w:rPr>
          <w:rFonts w:hAnsi="宋体" w:cs="宋体"/>
          <w:b/>
          <w:sz w:val="36"/>
        </w:rPr>
      </w:pPr>
    </w:p>
    <w:p w14:paraId="1D0ED95C" w14:textId="77777777" w:rsidR="002F70C2" w:rsidRDefault="002F70C2">
      <w:pPr>
        <w:pStyle w:val="aa"/>
        <w:tabs>
          <w:tab w:val="left" w:pos="2472"/>
        </w:tabs>
        <w:spacing w:line="460" w:lineRule="exact"/>
        <w:jc w:val="center"/>
        <w:rPr>
          <w:rFonts w:hAnsi="宋体" w:cs="宋体"/>
          <w:b/>
          <w:sz w:val="36"/>
        </w:rPr>
      </w:pPr>
    </w:p>
    <w:p w14:paraId="5DB56753" w14:textId="77777777" w:rsidR="002F70C2" w:rsidRDefault="002F70C2">
      <w:pPr>
        <w:pStyle w:val="aa"/>
        <w:tabs>
          <w:tab w:val="left" w:pos="2472"/>
        </w:tabs>
        <w:spacing w:line="460" w:lineRule="exact"/>
        <w:jc w:val="center"/>
        <w:rPr>
          <w:rFonts w:hAnsi="宋体" w:cs="宋体"/>
          <w:b/>
          <w:sz w:val="36"/>
        </w:rPr>
      </w:pPr>
    </w:p>
    <w:p w14:paraId="1349D13E" w14:textId="77777777" w:rsidR="002F70C2" w:rsidRDefault="002F70C2">
      <w:pPr>
        <w:pStyle w:val="aa"/>
        <w:tabs>
          <w:tab w:val="left" w:pos="2472"/>
        </w:tabs>
        <w:spacing w:line="460" w:lineRule="exact"/>
        <w:jc w:val="center"/>
        <w:rPr>
          <w:rFonts w:hAnsi="宋体" w:cs="宋体"/>
          <w:b/>
          <w:sz w:val="36"/>
        </w:rPr>
      </w:pPr>
    </w:p>
    <w:p w14:paraId="11ECF531" w14:textId="77777777" w:rsidR="002F70C2" w:rsidRDefault="002F1509">
      <w:pPr>
        <w:pStyle w:val="aa"/>
        <w:tabs>
          <w:tab w:val="left" w:pos="2472"/>
        </w:tabs>
        <w:spacing w:line="460" w:lineRule="exact"/>
        <w:jc w:val="center"/>
        <w:outlineLvl w:val="1"/>
        <w:rPr>
          <w:rFonts w:hAnsi="宋体" w:cs="宋体"/>
          <w:b/>
          <w:sz w:val="36"/>
        </w:rPr>
        <w:sectPr w:rsidR="002F70C2">
          <w:pgSz w:w="11906" w:h="16838"/>
          <w:pgMar w:top="1134" w:right="1134" w:bottom="1134" w:left="1134" w:header="720" w:footer="720" w:gutter="0"/>
          <w:cols w:space="720"/>
          <w:docGrid w:type="lines" w:linePitch="331"/>
        </w:sectPr>
      </w:pPr>
      <w:bookmarkStart w:id="253" w:name="_Toc24905"/>
      <w:bookmarkStart w:id="254" w:name="_Toc27349"/>
      <w:bookmarkStart w:id="255" w:name="_Toc17443"/>
      <w:bookmarkStart w:id="256" w:name="_Toc3087"/>
      <w:bookmarkStart w:id="257" w:name="_Toc30669"/>
      <w:bookmarkStart w:id="258" w:name="_Toc1174"/>
      <w:bookmarkStart w:id="259" w:name="_Toc14385"/>
      <w:bookmarkStart w:id="260" w:name="_Toc14956"/>
      <w:bookmarkStart w:id="261" w:name="_Toc1169"/>
      <w:bookmarkStart w:id="262" w:name="_Toc15462"/>
      <w:bookmarkStart w:id="263" w:name="_Toc5426"/>
      <w:r>
        <w:rPr>
          <w:rFonts w:hAnsi="宋体" w:cs="宋体" w:hint="eastAsia"/>
          <w:b/>
          <w:sz w:val="36"/>
        </w:rPr>
        <w:t>第五章</w:t>
      </w:r>
      <w:r>
        <w:rPr>
          <w:rFonts w:hAnsi="宋体" w:cs="宋体" w:hint="eastAsia"/>
          <w:b/>
          <w:sz w:val="36"/>
        </w:rPr>
        <w:t xml:space="preserve"> </w:t>
      </w:r>
      <w:r>
        <w:rPr>
          <w:rFonts w:hAnsi="宋体" w:cs="宋体" w:hint="eastAsia"/>
          <w:b/>
          <w:sz w:val="36"/>
        </w:rPr>
        <w:t>拟签订的合同文本</w:t>
      </w:r>
      <w:bookmarkEnd w:id="253"/>
      <w:bookmarkEnd w:id="254"/>
      <w:bookmarkEnd w:id="255"/>
      <w:bookmarkEnd w:id="256"/>
      <w:bookmarkEnd w:id="257"/>
      <w:bookmarkEnd w:id="258"/>
      <w:bookmarkEnd w:id="259"/>
      <w:bookmarkEnd w:id="260"/>
      <w:bookmarkEnd w:id="261"/>
      <w:bookmarkEnd w:id="262"/>
      <w:bookmarkEnd w:id="263"/>
    </w:p>
    <w:p w14:paraId="4A871F15" w14:textId="77777777" w:rsidR="002F70C2" w:rsidRDefault="002F1509">
      <w:pPr>
        <w:snapToGrid w:val="0"/>
        <w:spacing w:line="400" w:lineRule="exact"/>
        <w:jc w:val="center"/>
        <w:outlineLvl w:val="2"/>
        <w:rPr>
          <w:rFonts w:ascii="宋体" w:hAnsi="宋体" w:cs="宋体"/>
          <w:b/>
          <w:bCs/>
          <w:sz w:val="32"/>
          <w:szCs w:val="32"/>
        </w:rPr>
      </w:pPr>
      <w:r>
        <w:rPr>
          <w:rFonts w:ascii="宋体" w:hAnsi="宋体" w:cs="宋体" w:hint="eastAsia"/>
          <w:b/>
          <w:bCs/>
          <w:sz w:val="32"/>
          <w:szCs w:val="32"/>
        </w:rPr>
        <w:lastRenderedPageBreak/>
        <w:t>《广西壮族自治区政府采购合同》</w:t>
      </w:r>
      <w:r>
        <w:rPr>
          <w:rFonts w:ascii="宋体" w:hAnsi="宋体" w:cs="宋体" w:hint="eastAsia"/>
          <w:b/>
          <w:sz w:val="32"/>
          <w:szCs w:val="32"/>
        </w:rPr>
        <w:t>文本</w:t>
      </w:r>
    </w:p>
    <w:p w14:paraId="3CC05101" w14:textId="77777777" w:rsidR="002F70C2" w:rsidRDefault="002F70C2">
      <w:pPr>
        <w:snapToGrid w:val="0"/>
        <w:spacing w:line="360" w:lineRule="auto"/>
        <w:ind w:right="480" w:firstLineChars="2700" w:firstLine="5670"/>
        <w:rPr>
          <w:rFonts w:ascii="宋体" w:hAnsi="宋体" w:cs="宋体"/>
          <w:bCs/>
          <w:szCs w:val="21"/>
        </w:rPr>
      </w:pPr>
    </w:p>
    <w:p w14:paraId="38F06E2D" w14:textId="77777777" w:rsidR="002F70C2" w:rsidRDefault="002F1509">
      <w:pPr>
        <w:snapToGrid w:val="0"/>
        <w:spacing w:line="360" w:lineRule="auto"/>
        <w:ind w:right="480" w:firstLineChars="2700" w:firstLine="5670"/>
        <w:rPr>
          <w:rFonts w:ascii="宋体" w:hAnsi="宋体" w:cs="宋体"/>
          <w:szCs w:val="21"/>
        </w:rPr>
      </w:pPr>
      <w:r>
        <w:rPr>
          <w:rFonts w:ascii="宋体" w:hAnsi="宋体" w:cs="宋体" w:hint="eastAsia"/>
          <w:bCs/>
          <w:szCs w:val="21"/>
        </w:rPr>
        <w:t>合同编号：</w:t>
      </w:r>
      <w:r>
        <w:rPr>
          <w:rFonts w:ascii="宋体" w:hAnsi="宋体" w:cs="宋体" w:hint="eastAsia"/>
          <w:szCs w:val="21"/>
          <w:u w:val="single"/>
        </w:rPr>
        <w:t xml:space="preserve">              </w:t>
      </w:r>
    </w:p>
    <w:p w14:paraId="7ABF93E1" w14:textId="77777777" w:rsidR="002F70C2" w:rsidRDefault="002F1509">
      <w:pPr>
        <w:snapToGrid w:val="0"/>
        <w:spacing w:line="500" w:lineRule="exact"/>
        <w:rPr>
          <w:rFonts w:ascii="宋体" w:hAnsi="宋体" w:cs="宋体"/>
          <w:szCs w:val="21"/>
          <w:u w:val="single"/>
        </w:rPr>
      </w:pPr>
      <w:r>
        <w:rPr>
          <w:rFonts w:ascii="宋体" w:hAnsi="宋体" w:cs="宋体" w:hint="eastAsia"/>
          <w:szCs w:val="21"/>
        </w:rPr>
        <w:t>采购人（甲方）：</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pacing w:val="-20"/>
          <w:szCs w:val="21"/>
        </w:rPr>
        <w:t>采</w:t>
      </w:r>
      <w:r>
        <w:rPr>
          <w:rFonts w:ascii="宋体" w:hAnsi="宋体" w:cs="宋体" w:hint="eastAsia"/>
          <w:spacing w:val="-20"/>
          <w:szCs w:val="21"/>
        </w:rPr>
        <w:t xml:space="preserve"> </w:t>
      </w:r>
      <w:r>
        <w:rPr>
          <w:rFonts w:ascii="宋体" w:hAnsi="宋体" w:cs="宋体" w:hint="eastAsia"/>
          <w:spacing w:val="-20"/>
          <w:szCs w:val="21"/>
        </w:rPr>
        <w:t>购</w:t>
      </w:r>
      <w:r>
        <w:rPr>
          <w:rFonts w:ascii="宋体" w:hAnsi="宋体" w:cs="宋体" w:hint="eastAsia"/>
          <w:spacing w:val="-20"/>
          <w:szCs w:val="21"/>
        </w:rPr>
        <w:t xml:space="preserve"> </w:t>
      </w:r>
      <w:r>
        <w:rPr>
          <w:rFonts w:ascii="宋体" w:hAnsi="宋体" w:cs="宋体" w:hint="eastAsia"/>
          <w:spacing w:val="-20"/>
          <w:szCs w:val="21"/>
        </w:rPr>
        <w:t>计</w:t>
      </w:r>
      <w:r>
        <w:rPr>
          <w:rFonts w:ascii="宋体" w:hAnsi="宋体" w:cs="宋体" w:hint="eastAsia"/>
          <w:spacing w:val="-20"/>
          <w:szCs w:val="21"/>
        </w:rPr>
        <w:t xml:space="preserve"> </w:t>
      </w:r>
      <w:r>
        <w:rPr>
          <w:rFonts w:ascii="宋体" w:hAnsi="宋体" w:cs="宋体" w:hint="eastAsia"/>
          <w:spacing w:val="-20"/>
          <w:szCs w:val="21"/>
        </w:rPr>
        <w:t>划</w:t>
      </w:r>
      <w:r>
        <w:rPr>
          <w:rFonts w:ascii="宋体" w:hAnsi="宋体" w:cs="宋体" w:hint="eastAsia"/>
          <w:spacing w:val="-20"/>
          <w:szCs w:val="21"/>
        </w:rPr>
        <w:t xml:space="preserve"> </w:t>
      </w:r>
      <w:r>
        <w:rPr>
          <w:rFonts w:ascii="宋体" w:hAnsi="宋体" w:cs="宋体" w:hint="eastAsia"/>
          <w:spacing w:val="-20"/>
          <w:szCs w:val="21"/>
        </w:rPr>
        <w:t>号：</w:t>
      </w:r>
      <w:r>
        <w:rPr>
          <w:rFonts w:ascii="宋体" w:hAnsi="宋体" w:cs="宋体" w:hint="eastAsia"/>
          <w:szCs w:val="21"/>
          <w:u w:val="single"/>
        </w:rPr>
        <w:t xml:space="preserve">             </w:t>
      </w:r>
    </w:p>
    <w:p w14:paraId="22990F48" w14:textId="77777777" w:rsidR="002F70C2" w:rsidRDefault="002F1509">
      <w:pPr>
        <w:snapToGrid w:val="0"/>
        <w:spacing w:line="500" w:lineRule="exact"/>
        <w:rPr>
          <w:rFonts w:ascii="宋体" w:hAnsi="宋体" w:cs="宋体"/>
          <w:szCs w:val="21"/>
          <w:u w:val="single"/>
        </w:rPr>
      </w:pPr>
      <w:r>
        <w:rPr>
          <w:rFonts w:ascii="宋体" w:hAnsi="宋体" w:cs="宋体" w:hint="eastAsia"/>
          <w:szCs w:val="21"/>
        </w:rPr>
        <w:t>中标人（乙方）：</w:t>
      </w:r>
      <w:r>
        <w:rPr>
          <w:rFonts w:ascii="宋体" w:hAnsi="宋体" w:cs="宋体" w:hint="eastAsia"/>
          <w:szCs w:val="21"/>
          <w:u w:val="single"/>
        </w:rPr>
        <w:t xml:space="preserve">                       </w:t>
      </w:r>
    </w:p>
    <w:p w14:paraId="64EC1066" w14:textId="77777777" w:rsidR="002F70C2" w:rsidRDefault="002F1509">
      <w:pPr>
        <w:pStyle w:val="ac"/>
        <w:spacing w:line="500" w:lineRule="exact"/>
        <w:rPr>
          <w:rFonts w:ascii="宋体" w:hAnsi="宋体" w:cs="宋体"/>
          <w:sz w:val="21"/>
          <w:szCs w:val="21"/>
        </w:rPr>
      </w:pPr>
      <w:r>
        <w:rPr>
          <w:rFonts w:ascii="宋体" w:hAnsi="宋体" w:cs="宋体" w:hint="eastAsia"/>
          <w:sz w:val="21"/>
          <w:szCs w:val="21"/>
        </w:rPr>
        <w:t>项目名称：</w:t>
      </w:r>
      <w:r>
        <w:rPr>
          <w:rFonts w:ascii="宋体" w:hAnsi="宋体" w:cs="宋体" w:hint="eastAsia"/>
          <w:sz w:val="21"/>
          <w:szCs w:val="21"/>
          <w:u w:val="single"/>
        </w:rPr>
        <w:t xml:space="preserve">                                       </w:t>
      </w:r>
      <w:r>
        <w:rPr>
          <w:rFonts w:ascii="宋体" w:hAnsi="宋体" w:cs="宋体" w:hint="eastAsia"/>
          <w:sz w:val="21"/>
          <w:szCs w:val="21"/>
        </w:rPr>
        <w:t xml:space="preserve">                               </w:t>
      </w:r>
    </w:p>
    <w:p w14:paraId="4F3E11B0" w14:textId="77777777" w:rsidR="002F70C2" w:rsidRDefault="002F1509">
      <w:pPr>
        <w:snapToGrid w:val="0"/>
        <w:spacing w:line="500" w:lineRule="exact"/>
        <w:rPr>
          <w:rFonts w:ascii="宋体" w:hAnsi="宋体" w:cs="宋体"/>
          <w:szCs w:val="21"/>
          <w:u w:val="single"/>
        </w:rPr>
      </w:pPr>
      <w:r>
        <w:rPr>
          <w:rFonts w:ascii="宋体" w:hAnsi="宋体" w:cs="宋体" w:hint="eastAsia"/>
          <w:szCs w:val="21"/>
        </w:rPr>
        <w:t>项目</w:t>
      </w:r>
      <w:r>
        <w:rPr>
          <w:rFonts w:ascii="宋体" w:hAnsi="宋体" w:cs="宋体" w:hint="eastAsia"/>
          <w:spacing w:val="-20"/>
          <w:szCs w:val="21"/>
        </w:rPr>
        <w:t>编</w:t>
      </w:r>
      <w:r>
        <w:rPr>
          <w:rFonts w:ascii="宋体" w:hAnsi="宋体" w:cs="宋体" w:hint="eastAsia"/>
          <w:spacing w:val="-20"/>
          <w:szCs w:val="21"/>
        </w:rPr>
        <w:t xml:space="preserve"> </w:t>
      </w:r>
      <w:r>
        <w:rPr>
          <w:rFonts w:ascii="宋体" w:hAnsi="宋体" w:cs="宋体" w:hint="eastAsia"/>
          <w:spacing w:val="-20"/>
          <w:szCs w:val="21"/>
        </w:rPr>
        <w:t>号：</w:t>
      </w:r>
      <w:r>
        <w:rPr>
          <w:rFonts w:ascii="宋体" w:hAnsi="宋体" w:cs="宋体" w:hint="eastAsia"/>
          <w:szCs w:val="21"/>
          <w:u w:val="single"/>
        </w:rPr>
        <w:t xml:space="preserve">                                  </w:t>
      </w:r>
    </w:p>
    <w:p w14:paraId="1B3977B6" w14:textId="77777777" w:rsidR="002F70C2" w:rsidRDefault="002F1509">
      <w:pPr>
        <w:snapToGrid w:val="0"/>
        <w:spacing w:line="500" w:lineRule="exact"/>
        <w:rPr>
          <w:rFonts w:ascii="宋体" w:hAnsi="宋体" w:cs="宋体"/>
          <w:szCs w:val="21"/>
          <w:u w:val="single"/>
        </w:rPr>
      </w:pPr>
      <w:r>
        <w:rPr>
          <w:rFonts w:ascii="宋体" w:hAnsi="宋体" w:cs="宋体" w:hint="eastAsia"/>
          <w:szCs w:val="21"/>
        </w:rPr>
        <w:t>签订地点：</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签订时间：</w:t>
      </w:r>
      <w:r>
        <w:rPr>
          <w:rFonts w:ascii="宋体" w:hAnsi="宋体" w:cs="宋体" w:hint="eastAsia"/>
          <w:szCs w:val="21"/>
          <w:u w:val="single"/>
        </w:rPr>
        <w:t xml:space="preserve">                   </w:t>
      </w:r>
    </w:p>
    <w:p w14:paraId="06B254BE" w14:textId="77777777" w:rsidR="002F70C2" w:rsidRDefault="002F70C2">
      <w:pPr>
        <w:snapToGrid w:val="0"/>
        <w:spacing w:line="500" w:lineRule="exact"/>
        <w:ind w:firstLineChars="200" w:firstLine="420"/>
        <w:rPr>
          <w:rFonts w:ascii="宋体" w:hAnsi="宋体" w:cs="宋体"/>
          <w:szCs w:val="21"/>
        </w:rPr>
      </w:pPr>
    </w:p>
    <w:p w14:paraId="0269A56A"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根据《中华人民共和国政府采购法》、《中华人民共和国民法典》等法律、法规规定，按照招标文件（采购文件）规定条款和中标（成交）供应商承诺，甲乙双方签订本合同。</w:t>
      </w:r>
    </w:p>
    <w:p w14:paraId="29FB8350" w14:textId="77777777" w:rsidR="002F70C2" w:rsidRDefault="002F1509">
      <w:pPr>
        <w:snapToGrid w:val="0"/>
        <w:spacing w:line="500" w:lineRule="exact"/>
        <w:ind w:firstLineChars="200" w:firstLine="422"/>
        <w:outlineLvl w:val="2"/>
        <w:rPr>
          <w:rFonts w:ascii="宋体" w:hAnsi="宋体" w:cs="宋体"/>
          <w:b/>
          <w:szCs w:val="21"/>
        </w:rPr>
      </w:pPr>
      <w:r>
        <w:rPr>
          <w:rFonts w:ascii="宋体" w:hAnsi="宋体" w:cs="宋体" w:hint="eastAsia"/>
          <w:b/>
          <w:szCs w:val="21"/>
        </w:rPr>
        <w:t>第一条　合同标的</w:t>
      </w:r>
    </w:p>
    <w:p w14:paraId="30E9698F" w14:textId="77777777" w:rsidR="002F70C2" w:rsidRDefault="002F1509">
      <w:pPr>
        <w:snapToGrid w:val="0"/>
        <w:spacing w:line="500" w:lineRule="exact"/>
        <w:ind w:firstLineChars="200" w:firstLine="420"/>
        <w:rPr>
          <w:rFonts w:ascii="宋体" w:hAnsi="宋体" w:cs="宋体"/>
          <w:szCs w:val="21"/>
          <w:u w:val="single"/>
        </w:rPr>
      </w:pPr>
      <w:r>
        <w:rPr>
          <w:rFonts w:ascii="宋体" w:hAnsi="宋体" w:cs="宋体" w:hint="eastAsia"/>
          <w:szCs w:val="21"/>
        </w:rPr>
        <w:t>1.</w:t>
      </w:r>
      <w:r>
        <w:rPr>
          <w:rFonts w:ascii="宋体" w:hAnsi="宋体" w:cs="宋体" w:hint="eastAsia"/>
          <w:szCs w:val="21"/>
        </w:rPr>
        <w:t>合同总金额：（大写）</w:t>
      </w:r>
      <w:r>
        <w:rPr>
          <w:rFonts w:ascii="宋体" w:hAnsi="宋体" w:cs="宋体" w:hint="eastAsia"/>
          <w:szCs w:val="21"/>
          <w:u w:val="single"/>
        </w:rPr>
        <w:t>人民币</w:t>
      </w:r>
      <w:r>
        <w:rPr>
          <w:rFonts w:ascii="宋体" w:hAnsi="宋体" w:cs="宋体" w:hint="eastAsia"/>
          <w:szCs w:val="21"/>
          <w:u w:val="single"/>
        </w:rPr>
        <w:t xml:space="preserve">                      </w:t>
      </w:r>
      <w:r>
        <w:rPr>
          <w:rFonts w:ascii="宋体" w:hAnsi="宋体" w:cs="宋体" w:hint="eastAsia"/>
          <w:szCs w:val="21"/>
        </w:rPr>
        <w:t>（小写）</w:t>
      </w:r>
      <w:r>
        <w:rPr>
          <w:rFonts w:ascii="宋体" w:hAnsi="宋体" w:cs="宋体" w:hint="eastAsia"/>
          <w:szCs w:val="21"/>
        </w:rPr>
        <w:t>¥</w:t>
      </w:r>
      <w:r>
        <w:rPr>
          <w:rFonts w:ascii="宋体" w:hAnsi="宋体" w:cs="宋体" w:hint="eastAsia"/>
          <w:szCs w:val="21"/>
          <w:u w:val="single"/>
        </w:rPr>
        <w:t xml:space="preserve">               </w:t>
      </w:r>
    </w:p>
    <w:p w14:paraId="05836719" w14:textId="77777777" w:rsidR="002F70C2" w:rsidRDefault="002F1509">
      <w:pPr>
        <w:snapToGrid w:val="0"/>
        <w:spacing w:line="500" w:lineRule="exact"/>
        <w:ind w:firstLineChars="200" w:firstLine="420"/>
        <w:outlineLvl w:val="3"/>
        <w:rPr>
          <w:rFonts w:ascii="宋体" w:hAnsi="宋体" w:cs="宋体"/>
          <w:szCs w:val="21"/>
        </w:rPr>
      </w:pPr>
      <w:r>
        <w:rPr>
          <w:rFonts w:ascii="宋体" w:hAnsi="宋体" w:cs="宋体" w:hint="eastAsia"/>
          <w:szCs w:val="21"/>
        </w:rPr>
        <w:t>2.</w:t>
      </w:r>
      <w:r>
        <w:rPr>
          <w:rFonts w:ascii="宋体" w:hAnsi="宋体" w:cs="宋体" w:hint="eastAsia"/>
          <w:szCs w:val="21"/>
        </w:rPr>
        <w:t>供货一览表</w:t>
      </w:r>
    </w:p>
    <w:tbl>
      <w:tblPr>
        <w:tblW w:w="97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33"/>
        <w:gridCol w:w="1059"/>
        <w:gridCol w:w="1233"/>
        <w:gridCol w:w="1210"/>
        <w:gridCol w:w="908"/>
        <w:gridCol w:w="668"/>
        <w:gridCol w:w="1149"/>
        <w:gridCol w:w="1593"/>
      </w:tblGrid>
      <w:tr w:rsidR="002F70C2" w14:paraId="5DB27EAA" w14:textId="77777777">
        <w:trPr>
          <w:cantSplit/>
          <w:trHeight w:val="820"/>
        </w:trPr>
        <w:tc>
          <w:tcPr>
            <w:tcW w:w="709" w:type="dxa"/>
            <w:tcBorders>
              <w:top w:val="single" w:sz="4" w:space="0" w:color="auto"/>
              <w:left w:val="single" w:sz="4" w:space="0" w:color="auto"/>
              <w:bottom w:val="single" w:sz="4" w:space="0" w:color="auto"/>
              <w:right w:val="single" w:sz="4" w:space="0" w:color="auto"/>
            </w:tcBorders>
            <w:vAlign w:val="center"/>
          </w:tcPr>
          <w:p w14:paraId="1D16DCE3"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序号</w:t>
            </w:r>
          </w:p>
        </w:tc>
        <w:tc>
          <w:tcPr>
            <w:tcW w:w="1233" w:type="dxa"/>
            <w:tcBorders>
              <w:top w:val="single" w:sz="4" w:space="0" w:color="auto"/>
              <w:left w:val="single" w:sz="4" w:space="0" w:color="auto"/>
              <w:bottom w:val="single" w:sz="4" w:space="0" w:color="auto"/>
              <w:right w:val="single" w:sz="4" w:space="0" w:color="auto"/>
            </w:tcBorders>
            <w:vAlign w:val="center"/>
          </w:tcPr>
          <w:p w14:paraId="1124A9CA"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标的名称</w:t>
            </w:r>
          </w:p>
        </w:tc>
        <w:tc>
          <w:tcPr>
            <w:tcW w:w="1059" w:type="dxa"/>
            <w:tcBorders>
              <w:top w:val="single" w:sz="4" w:space="0" w:color="auto"/>
              <w:left w:val="single" w:sz="4" w:space="0" w:color="auto"/>
              <w:bottom w:val="single" w:sz="4" w:space="0" w:color="auto"/>
              <w:right w:val="single" w:sz="4" w:space="0" w:color="auto"/>
            </w:tcBorders>
            <w:vAlign w:val="center"/>
          </w:tcPr>
          <w:p w14:paraId="46925C23"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品牌</w:t>
            </w:r>
          </w:p>
          <w:p w14:paraId="77E57591"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（如有）</w:t>
            </w:r>
          </w:p>
        </w:tc>
        <w:tc>
          <w:tcPr>
            <w:tcW w:w="1233" w:type="dxa"/>
            <w:tcBorders>
              <w:top w:val="single" w:sz="4" w:space="0" w:color="auto"/>
              <w:left w:val="single" w:sz="4" w:space="0" w:color="auto"/>
              <w:bottom w:val="single" w:sz="4" w:space="0" w:color="auto"/>
              <w:right w:val="single" w:sz="4" w:space="0" w:color="auto"/>
            </w:tcBorders>
            <w:vAlign w:val="center"/>
          </w:tcPr>
          <w:p w14:paraId="38DC2720"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规格型号</w:t>
            </w:r>
          </w:p>
        </w:tc>
        <w:tc>
          <w:tcPr>
            <w:tcW w:w="1210" w:type="dxa"/>
            <w:tcBorders>
              <w:top w:val="single" w:sz="4" w:space="0" w:color="auto"/>
              <w:left w:val="single" w:sz="4" w:space="0" w:color="auto"/>
              <w:bottom w:val="single" w:sz="4" w:space="0" w:color="auto"/>
              <w:right w:val="single" w:sz="4" w:space="0" w:color="auto"/>
            </w:tcBorders>
            <w:vAlign w:val="center"/>
          </w:tcPr>
          <w:p w14:paraId="70D5BC61"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生产厂家</w:t>
            </w:r>
          </w:p>
        </w:tc>
        <w:tc>
          <w:tcPr>
            <w:tcW w:w="908" w:type="dxa"/>
            <w:tcBorders>
              <w:top w:val="single" w:sz="4" w:space="0" w:color="auto"/>
              <w:left w:val="single" w:sz="4" w:space="0" w:color="auto"/>
              <w:bottom w:val="single" w:sz="4" w:space="0" w:color="auto"/>
              <w:right w:val="single" w:sz="4" w:space="0" w:color="auto"/>
            </w:tcBorders>
            <w:vAlign w:val="center"/>
          </w:tcPr>
          <w:p w14:paraId="52A8D990"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单位</w:t>
            </w:r>
          </w:p>
        </w:tc>
        <w:tc>
          <w:tcPr>
            <w:tcW w:w="668" w:type="dxa"/>
            <w:tcBorders>
              <w:top w:val="single" w:sz="4" w:space="0" w:color="auto"/>
              <w:left w:val="single" w:sz="4" w:space="0" w:color="auto"/>
              <w:bottom w:val="single" w:sz="4" w:space="0" w:color="auto"/>
              <w:right w:val="single" w:sz="4" w:space="0" w:color="auto"/>
            </w:tcBorders>
            <w:vAlign w:val="center"/>
          </w:tcPr>
          <w:p w14:paraId="32AF3AC3" w14:textId="77777777" w:rsidR="002F70C2" w:rsidRDefault="002F1509">
            <w:pPr>
              <w:snapToGrid w:val="0"/>
              <w:spacing w:line="500" w:lineRule="exact"/>
              <w:rPr>
                <w:rFonts w:ascii="宋体" w:hAnsi="宋体" w:cs="宋体"/>
                <w:szCs w:val="21"/>
              </w:rPr>
            </w:pPr>
            <w:r>
              <w:rPr>
                <w:rFonts w:ascii="宋体" w:hAnsi="宋体" w:cs="宋体" w:hint="eastAsia"/>
                <w:szCs w:val="21"/>
              </w:rPr>
              <w:t>数量</w:t>
            </w:r>
          </w:p>
          <w:p w14:paraId="076E0F54" w14:textId="77777777" w:rsidR="002F70C2" w:rsidRDefault="002F1509">
            <w:pPr>
              <w:pStyle w:val="ac"/>
              <w:spacing w:line="500" w:lineRule="exact"/>
              <w:jc w:val="center"/>
              <w:rPr>
                <w:rFonts w:ascii="宋体" w:hAnsi="宋体" w:cs="宋体"/>
                <w:sz w:val="21"/>
                <w:szCs w:val="21"/>
              </w:rPr>
            </w:pPr>
            <w:r>
              <w:rPr>
                <w:rFonts w:ascii="宋体" w:hAnsi="宋体" w:cs="宋体" w:hint="eastAsia"/>
                <w:sz w:val="21"/>
                <w:szCs w:val="21"/>
              </w:rPr>
              <w:t>①</w:t>
            </w:r>
          </w:p>
        </w:tc>
        <w:tc>
          <w:tcPr>
            <w:tcW w:w="1149" w:type="dxa"/>
            <w:tcBorders>
              <w:top w:val="single" w:sz="4" w:space="0" w:color="auto"/>
              <w:left w:val="single" w:sz="4" w:space="0" w:color="auto"/>
              <w:bottom w:val="single" w:sz="4" w:space="0" w:color="auto"/>
              <w:right w:val="single" w:sz="4" w:space="0" w:color="auto"/>
            </w:tcBorders>
            <w:vAlign w:val="center"/>
          </w:tcPr>
          <w:p w14:paraId="244EBDBE"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单价（元）②</w:t>
            </w:r>
          </w:p>
        </w:tc>
        <w:tc>
          <w:tcPr>
            <w:tcW w:w="1593" w:type="dxa"/>
            <w:tcBorders>
              <w:top w:val="single" w:sz="4" w:space="0" w:color="auto"/>
              <w:left w:val="single" w:sz="4" w:space="0" w:color="auto"/>
              <w:bottom w:val="single" w:sz="4" w:space="0" w:color="auto"/>
              <w:right w:val="single" w:sz="4" w:space="0" w:color="auto"/>
            </w:tcBorders>
            <w:vAlign w:val="center"/>
          </w:tcPr>
          <w:p w14:paraId="7BD1ECA6"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单项合计（元）</w:t>
            </w:r>
          </w:p>
          <w:p w14:paraId="3F709936"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③＝①</w:t>
            </w:r>
            <w:r>
              <w:rPr>
                <w:rFonts w:ascii="宋体" w:hAnsi="宋体" w:cs="宋体" w:hint="eastAsia"/>
                <w:szCs w:val="21"/>
              </w:rPr>
              <w:t>X</w:t>
            </w:r>
            <w:r>
              <w:rPr>
                <w:rFonts w:ascii="宋体" w:hAnsi="宋体" w:cs="宋体" w:hint="eastAsia"/>
                <w:szCs w:val="21"/>
              </w:rPr>
              <w:t>②</w:t>
            </w:r>
          </w:p>
        </w:tc>
      </w:tr>
      <w:tr w:rsidR="002F70C2" w14:paraId="0D01FD82" w14:textId="77777777">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tcPr>
          <w:p w14:paraId="23B215A1"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1</w:t>
            </w:r>
          </w:p>
        </w:tc>
        <w:tc>
          <w:tcPr>
            <w:tcW w:w="1233" w:type="dxa"/>
            <w:tcBorders>
              <w:top w:val="single" w:sz="4" w:space="0" w:color="auto"/>
              <w:left w:val="single" w:sz="4" w:space="0" w:color="auto"/>
              <w:bottom w:val="single" w:sz="4" w:space="0" w:color="auto"/>
              <w:right w:val="single" w:sz="4" w:space="0" w:color="auto"/>
            </w:tcBorders>
            <w:vAlign w:val="center"/>
          </w:tcPr>
          <w:p w14:paraId="01F47B1D" w14:textId="77777777" w:rsidR="002F70C2" w:rsidRDefault="002F70C2">
            <w:pPr>
              <w:snapToGrid w:val="0"/>
              <w:spacing w:line="500" w:lineRule="exact"/>
              <w:jc w:val="center"/>
              <w:rPr>
                <w:rFonts w:ascii="宋体" w:hAnsi="宋体" w:cs="宋体"/>
                <w:szCs w:val="21"/>
              </w:rPr>
            </w:pPr>
          </w:p>
        </w:tc>
        <w:tc>
          <w:tcPr>
            <w:tcW w:w="1059" w:type="dxa"/>
            <w:tcBorders>
              <w:top w:val="single" w:sz="4" w:space="0" w:color="auto"/>
              <w:left w:val="single" w:sz="4" w:space="0" w:color="auto"/>
              <w:bottom w:val="single" w:sz="4" w:space="0" w:color="auto"/>
              <w:right w:val="single" w:sz="4" w:space="0" w:color="auto"/>
            </w:tcBorders>
            <w:vAlign w:val="center"/>
          </w:tcPr>
          <w:p w14:paraId="1B23AECD" w14:textId="77777777" w:rsidR="002F70C2" w:rsidRDefault="002F70C2">
            <w:pPr>
              <w:snapToGrid w:val="0"/>
              <w:spacing w:line="500" w:lineRule="exact"/>
              <w:jc w:val="center"/>
              <w:rPr>
                <w:rFonts w:ascii="宋体" w:hAnsi="宋体" w:cs="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14:paraId="42F5A8D8" w14:textId="77777777" w:rsidR="002F70C2" w:rsidRDefault="002F70C2">
            <w:pPr>
              <w:snapToGrid w:val="0"/>
              <w:spacing w:line="500" w:lineRule="exact"/>
              <w:jc w:val="center"/>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655B440D" w14:textId="77777777" w:rsidR="002F70C2" w:rsidRDefault="002F70C2">
            <w:pPr>
              <w:snapToGrid w:val="0"/>
              <w:spacing w:line="500" w:lineRule="exact"/>
              <w:jc w:val="center"/>
              <w:rPr>
                <w:rFonts w:ascii="宋体" w:hAnsi="宋体" w:cs="宋体"/>
                <w:szCs w:val="21"/>
              </w:rPr>
            </w:pPr>
          </w:p>
        </w:tc>
        <w:tc>
          <w:tcPr>
            <w:tcW w:w="908" w:type="dxa"/>
            <w:tcBorders>
              <w:top w:val="single" w:sz="4" w:space="0" w:color="auto"/>
              <w:left w:val="single" w:sz="4" w:space="0" w:color="auto"/>
              <w:bottom w:val="single" w:sz="4" w:space="0" w:color="auto"/>
              <w:right w:val="single" w:sz="4" w:space="0" w:color="auto"/>
            </w:tcBorders>
          </w:tcPr>
          <w:p w14:paraId="794EA1E7" w14:textId="77777777" w:rsidR="002F70C2" w:rsidRDefault="002F70C2">
            <w:pPr>
              <w:snapToGrid w:val="0"/>
              <w:spacing w:line="500" w:lineRule="exact"/>
              <w:jc w:val="center"/>
              <w:rPr>
                <w:rFonts w:ascii="宋体" w:hAnsi="宋体" w:cs="宋体"/>
                <w:szCs w:val="21"/>
              </w:rPr>
            </w:pPr>
          </w:p>
        </w:tc>
        <w:tc>
          <w:tcPr>
            <w:tcW w:w="668" w:type="dxa"/>
            <w:tcBorders>
              <w:top w:val="single" w:sz="4" w:space="0" w:color="auto"/>
              <w:left w:val="single" w:sz="4" w:space="0" w:color="auto"/>
              <w:bottom w:val="single" w:sz="4" w:space="0" w:color="auto"/>
              <w:right w:val="single" w:sz="4" w:space="0" w:color="auto"/>
            </w:tcBorders>
          </w:tcPr>
          <w:p w14:paraId="58A60C6F" w14:textId="77777777" w:rsidR="002F70C2" w:rsidRDefault="002F70C2">
            <w:pPr>
              <w:snapToGrid w:val="0"/>
              <w:spacing w:line="500" w:lineRule="exact"/>
              <w:jc w:val="center"/>
              <w:rPr>
                <w:rFonts w:ascii="宋体" w:hAnsi="宋体" w:cs="宋体"/>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7537DF5A" w14:textId="77777777" w:rsidR="002F70C2" w:rsidRDefault="002F70C2">
            <w:pPr>
              <w:snapToGrid w:val="0"/>
              <w:spacing w:line="500" w:lineRule="exact"/>
              <w:jc w:val="center"/>
              <w:rPr>
                <w:rFonts w:ascii="宋体" w:hAnsi="宋体" w:cs="宋体"/>
                <w:szCs w:val="21"/>
              </w:rPr>
            </w:pPr>
          </w:p>
        </w:tc>
        <w:tc>
          <w:tcPr>
            <w:tcW w:w="1593" w:type="dxa"/>
            <w:tcBorders>
              <w:top w:val="single" w:sz="4" w:space="0" w:color="auto"/>
              <w:left w:val="single" w:sz="4" w:space="0" w:color="auto"/>
              <w:bottom w:val="single" w:sz="4" w:space="0" w:color="auto"/>
              <w:right w:val="single" w:sz="4" w:space="0" w:color="auto"/>
            </w:tcBorders>
            <w:vAlign w:val="center"/>
          </w:tcPr>
          <w:p w14:paraId="7B808883" w14:textId="77777777" w:rsidR="002F70C2" w:rsidRDefault="002F70C2">
            <w:pPr>
              <w:snapToGrid w:val="0"/>
              <w:spacing w:line="500" w:lineRule="exact"/>
              <w:jc w:val="center"/>
              <w:rPr>
                <w:rFonts w:ascii="宋体" w:hAnsi="宋体" w:cs="宋体"/>
                <w:szCs w:val="21"/>
              </w:rPr>
            </w:pPr>
          </w:p>
        </w:tc>
      </w:tr>
      <w:tr w:rsidR="002F70C2" w14:paraId="1CE49EF0" w14:textId="77777777">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tcPr>
          <w:p w14:paraId="206717B4"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2</w:t>
            </w:r>
          </w:p>
        </w:tc>
        <w:tc>
          <w:tcPr>
            <w:tcW w:w="1233" w:type="dxa"/>
            <w:tcBorders>
              <w:top w:val="single" w:sz="4" w:space="0" w:color="auto"/>
              <w:left w:val="single" w:sz="4" w:space="0" w:color="auto"/>
              <w:bottom w:val="single" w:sz="4" w:space="0" w:color="auto"/>
              <w:right w:val="single" w:sz="4" w:space="0" w:color="auto"/>
            </w:tcBorders>
            <w:vAlign w:val="center"/>
          </w:tcPr>
          <w:p w14:paraId="2E052610" w14:textId="77777777" w:rsidR="002F70C2" w:rsidRDefault="002F70C2">
            <w:pPr>
              <w:snapToGrid w:val="0"/>
              <w:spacing w:line="500" w:lineRule="exact"/>
              <w:jc w:val="center"/>
              <w:rPr>
                <w:rFonts w:ascii="宋体" w:hAnsi="宋体" w:cs="宋体"/>
                <w:szCs w:val="21"/>
              </w:rPr>
            </w:pPr>
          </w:p>
        </w:tc>
        <w:tc>
          <w:tcPr>
            <w:tcW w:w="1059" w:type="dxa"/>
            <w:tcBorders>
              <w:top w:val="single" w:sz="4" w:space="0" w:color="auto"/>
              <w:left w:val="single" w:sz="4" w:space="0" w:color="auto"/>
              <w:bottom w:val="single" w:sz="4" w:space="0" w:color="auto"/>
              <w:right w:val="single" w:sz="4" w:space="0" w:color="auto"/>
            </w:tcBorders>
            <w:vAlign w:val="center"/>
          </w:tcPr>
          <w:p w14:paraId="16920D34" w14:textId="77777777" w:rsidR="002F70C2" w:rsidRDefault="002F70C2">
            <w:pPr>
              <w:snapToGrid w:val="0"/>
              <w:spacing w:line="500" w:lineRule="exact"/>
              <w:jc w:val="center"/>
              <w:rPr>
                <w:rFonts w:ascii="宋体" w:hAnsi="宋体" w:cs="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14:paraId="7C11521D" w14:textId="77777777" w:rsidR="002F70C2" w:rsidRDefault="002F70C2">
            <w:pPr>
              <w:snapToGrid w:val="0"/>
              <w:spacing w:line="500" w:lineRule="exact"/>
              <w:jc w:val="center"/>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3F8814A7" w14:textId="77777777" w:rsidR="002F70C2" w:rsidRDefault="002F70C2">
            <w:pPr>
              <w:snapToGrid w:val="0"/>
              <w:spacing w:line="500" w:lineRule="exact"/>
              <w:jc w:val="center"/>
              <w:rPr>
                <w:rFonts w:ascii="宋体" w:hAnsi="宋体" w:cs="宋体"/>
                <w:szCs w:val="21"/>
              </w:rPr>
            </w:pPr>
          </w:p>
        </w:tc>
        <w:tc>
          <w:tcPr>
            <w:tcW w:w="908" w:type="dxa"/>
            <w:tcBorders>
              <w:top w:val="single" w:sz="4" w:space="0" w:color="auto"/>
              <w:left w:val="single" w:sz="4" w:space="0" w:color="auto"/>
              <w:bottom w:val="single" w:sz="4" w:space="0" w:color="auto"/>
              <w:right w:val="single" w:sz="4" w:space="0" w:color="auto"/>
            </w:tcBorders>
          </w:tcPr>
          <w:p w14:paraId="628D16B8" w14:textId="77777777" w:rsidR="002F70C2" w:rsidRDefault="002F70C2">
            <w:pPr>
              <w:snapToGrid w:val="0"/>
              <w:spacing w:line="500" w:lineRule="exact"/>
              <w:jc w:val="center"/>
              <w:rPr>
                <w:rFonts w:ascii="宋体" w:hAnsi="宋体" w:cs="宋体"/>
                <w:szCs w:val="21"/>
              </w:rPr>
            </w:pPr>
          </w:p>
        </w:tc>
        <w:tc>
          <w:tcPr>
            <w:tcW w:w="668" w:type="dxa"/>
            <w:tcBorders>
              <w:top w:val="single" w:sz="4" w:space="0" w:color="auto"/>
              <w:left w:val="single" w:sz="4" w:space="0" w:color="auto"/>
              <w:bottom w:val="single" w:sz="4" w:space="0" w:color="auto"/>
              <w:right w:val="single" w:sz="4" w:space="0" w:color="auto"/>
            </w:tcBorders>
          </w:tcPr>
          <w:p w14:paraId="59AD78B1" w14:textId="77777777" w:rsidR="002F70C2" w:rsidRDefault="002F70C2">
            <w:pPr>
              <w:snapToGrid w:val="0"/>
              <w:spacing w:line="500" w:lineRule="exact"/>
              <w:jc w:val="center"/>
              <w:rPr>
                <w:rFonts w:ascii="宋体" w:hAnsi="宋体" w:cs="宋体"/>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6EFC150F" w14:textId="77777777" w:rsidR="002F70C2" w:rsidRDefault="002F70C2">
            <w:pPr>
              <w:snapToGrid w:val="0"/>
              <w:spacing w:line="500" w:lineRule="exact"/>
              <w:jc w:val="center"/>
              <w:rPr>
                <w:rFonts w:ascii="宋体" w:hAnsi="宋体" w:cs="宋体"/>
                <w:szCs w:val="21"/>
              </w:rPr>
            </w:pPr>
          </w:p>
        </w:tc>
        <w:tc>
          <w:tcPr>
            <w:tcW w:w="1593" w:type="dxa"/>
            <w:tcBorders>
              <w:top w:val="single" w:sz="4" w:space="0" w:color="auto"/>
              <w:left w:val="single" w:sz="4" w:space="0" w:color="auto"/>
              <w:bottom w:val="single" w:sz="4" w:space="0" w:color="auto"/>
              <w:right w:val="single" w:sz="4" w:space="0" w:color="auto"/>
            </w:tcBorders>
            <w:vAlign w:val="center"/>
          </w:tcPr>
          <w:p w14:paraId="57C0DCD4" w14:textId="77777777" w:rsidR="002F70C2" w:rsidRDefault="002F70C2">
            <w:pPr>
              <w:snapToGrid w:val="0"/>
              <w:spacing w:line="500" w:lineRule="exact"/>
              <w:jc w:val="center"/>
              <w:rPr>
                <w:rFonts w:ascii="宋体" w:hAnsi="宋体" w:cs="宋体"/>
                <w:szCs w:val="21"/>
              </w:rPr>
            </w:pPr>
          </w:p>
        </w:tc>
      </w:tr>
      <w:tr w:rsidR="002F70C2" w14:paraId="3C38FC0C" w14:textId="77777777">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tcPr>
          <w:p w14:paraId="09B22293"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w:t>
            </w:r>
          </w:p>
        </w:tc>
        <w:tc>
          <w:tcPr>
            <w:tcW w:w="1233" w:type="dxa"/>
            <w:tcBorders>
              <w:top w:val="single" w:sz="4" w:space="0" w:color="auto"/>
              <w:left w:val="single" w:sz="4" w:space="0" w:color="auto"/>
              <w:bottom w:val="single" w:sz="4" w:space="0" w:color="auto"/>
              <w:right w:val="single" w:sz="4" w:space="0" w:color="auto"/>
            </w:tcBorders>
            <w:vAlign w:val="center"/>
          </w:tcPr>
          <w:p w14:paraId="11E51C86" w14:textId="77777777" w:rsidR="002F70C2" w:rsidRDefault="002F70C2">
            <w:pPr>
              <w:snapToGrid w:val="0"/>
              <w:spacing w:line="500" w:lineRule="exact"/>
              <w:jc w:val="center"/>
              <w:rPr>
                <w:rFonts w:ascii="宋体" w:hAnsi="宋体" w:cs="宋体"/>
                <w:szCs w:val="21"/>
              </w:rPr>
            </w:pPr>
          </w:p>
        </w:tc>
        <w:tc>
          <w:tcPr>
            <w:tcW w:w="1059" w:type="dxa"/>
            <w:tcBorders>
              <w:top w:val="single" w:sz="4" w:space="0" w:color="auto"/>
              <w:left w:val="single" w:sz="4" w:space="0" w:color="auto"/>
              <w:bottom w:val="single" w:sz="4" w:space="0" w:color="auto"/>
              <w:right w:val="single" w:sz="4" w:space="0" w:color="auto"/>
            </w:tcBorders>
            <w:vAlign w:val="center"/>
          </w:tcPr>
          <w:p w14:paraId="1D840039" w14:textId="77777777" w:rsidR="002F70C2" w:rsidRDefault="002F70C2">
            <w:pPr>
              <w:snapToGrid w:val="0"/>
              <w:spacing w:line="500" w:lineRule="exact"/>
              <w:jc w:val="center"/>
              <w:rPr>
                <w:rFonts w:ascii="宋体" w:hAnsi="宋体" w:cs="宋体"/>
                <w:szCs w:val="21"/>
              </w:rPr>
            </w:pPr>
          </w:p>
        </w:tc>
        <w:tc>
          <w:tcPr>
            <w:tcW w:w="1233" w:type="dxa"/>
            <w:tcBorders>
              <w:top w:val="single" w:sz="4" w:space="0" w:color="auto"/>
              <w:left w:val="single" w:sz="4" w:space="0" w:color="auto"/>
              <w:bottom w:val="single" w:sz="4" w:space="0" w:color="auto"/>
              <w:right w:val="single" w:sz="4" w:space="0" w:color="auto"/>
            </w:tcBorders>
            <w:vAlign w:val="center"/>
          </w:tcPr>
          <w:p w14:paraId="6C093F61" w14:textId="77777777" w:rsidR="002F70C2" w:rsidRDefault="002F70C2">
            <w:pPr>
              <w:snapToGrid w:val="0"/>
              <w:spacing w:line="500" w:lineRule="exact"/>
              <w:jc w:val="center"/>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39D160AD" w14:textId="77777777" w:rsidR="002F70C2" w:rsidRDefault="002F70C2">
            <w:pPr>
              <w:snapToGrid w:val="0"/>
              <w:spacing w:line="500" w:lineRule="exact"/>
              <w:jc w:val="center"/>
              <w:rPr>
                <w:rFonts w:ascii="宋体" w:hAnsi="宋体" w:cs="宋体"/>
                <w:szCs w:val="21"/>
              </w:rPr>
            </w:pPr>
          </w:p>
        </w:tc>
        <w:tc>
          <w:tcPr>
            <w:tcW w:w="908" w:type="dxa"/>
            <w:tcBorders>
              <w:top w:val="single" w:sz="4" w:space="0" w:color="auto"/>
              <w:left w:val="single" w:sz="4" w:space="0" w:color="auto"/>
              <w:bottom w:val="single" w:sz="4" w:space="0" w:color="auto"/>
              <w:right w:val="single" w:sz="4" w:space="0" w:color="auto"/>
            </w:tcBorders>
          </w:tcPr>
          <w:p w14:paraId="3076B12E" w14:textId="77777777" w:rsidR="002F70C2" w:rsidRDefault="002F70C2">
            <w:pPr>
              <w:snapToGrid w:val="0"/>
              <w:spacing w:line="500" w:lineRule="exact"/>
              <w:jc w:val="center"/>
              <w:rPr>
                <w:rFonts w:ascii="宋体" w:hAnsi="宋体" w:cs="宋体"/>
                <w:szCs w:val="21"/>
              </w:rPr>
            </w:pPr>
          </w:p>
        </w:tc>
        <w:tc>
          <w:tcPr>
            <w:tcW w:w="668" w:type="dxa"/>
            <w:tcBorders>
              <w:top w:val="single" w:sz="4" w:space="0" w:color="auto"/>
              <w:left w:val="single" w:sz="4" w:space="0" w:color="auto"/>
              <w:bottom w:val="single" w:sz="4" w:space="0" w:color="auto"/>
              <w:right w:val="single" w:sz="4" w:space="0" w:color="auto"/>
            </w:tcBorders>
          </w:tcPr>
          <w:p w14:paraId="5477ED81" w14:textId="77777777" w:rsidR="002F70C2" w:rsidRDefault="002F70C2">
            <w:pPr>
              <w:snapToGrid w:val="0"/>
              <w:spacing w:line="500" w:lineRule="exact"/>
              <w:jc w:val="center"/>
              <w:rPr>
                <w:rFonts w:ascii="宋体" w:hAnsi="宋体" w:cs="宋体"/>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17DF45C2" w14:textId="77777777" w:rsidR="002F70C2" w:rsidRDefault="002F70C2">
            <w:pPr>
              <w:snapToGrid w:val="0"/>
              <w:spacing w:line="500" w:lineRule="exact"/>
              <w:jc w:val="center"/>
              <w:rPr>
                <w:rFonts w:ascii="宋体" w:hAnsi="宋体" w:cs="宋体"/>
                <w:szCs w:val="21"/>
              </w:rPr>
            </w:pPr>
          </w:p>
        </w:tc>
        <w:tc>
          <w:tcPr>
            <w:tcW w:w="1593" w:type="dxa"/>
            <w:tcBorders>
              <w:top w:val="single" w:sz="4" w:space="0" w:color="auto"/>
              <w:left w:val="single" w:sz="4" w:space="0" w:color="auto"/>
              <w:bottom w:val="single" w:sz="4" w:space="0" w:color="auto"/>
              <w:right w:val="single" w:sz="4" w:space="0" w:color="auto"/>
            </w:tcBorders>
            <w:vAlign w:val="center"/>
          </w:tcPr>
          <w:p w14:paraId="6B83D96C" w14:textId="77777777" w:rsidR="002F70C2" w:rsidRDefault="002F70C2">
            <w:pPr>
              <w:snapToGrid w:val="0"/>
              <w:spacing w:line="500" w:lineRule="exact"/>
              <w:jc w:val="center"/>
              <w:rPr>
                <w:rFonts w:ascii="宋体" w:hAnsi="宋体" w:cs="宋体"/>
                <w:szCs w:val="21"/>
              </w:rPr>
            </w:pPr>
          </w:p>
        </w:tc>
      </w:tr>
      <w:tr w:rsidR="002F70C2" w14:paraId="77A444ED" w14:textId="77777777">
        <w:trPr>
          <w:cantSplit/>
          <w:trHeight w:val="465"/>
        </w:trPr>
        <w:tc>
          <w:tcPr>
            <w:tcW w:w="9762" w:type="dxa"/>
            <w:gridSpan w:val="9"/>
            <w:tcBorders>
              <w:top w:val="single" w:sz="4" w:space="0" w:color="auto"/>
              <w:left w:val="single" w:sz="4" w:space="0" w:color="auto"/>
              <w:bottom w:val="single" w:sz="4" w:space="0" w:color="auto"/>
              <w:right w:val="single" w:sz="4" w:space="0" w:color="auto"/>
            </w:tcBorders>
            <w:vAlign w:val="center"/>
          </w:tcPr>
          <w:p w14:paraId="712A1CEB" w14:textId="77777777" w:rsidR="002F70C2" w:rsidRDefault="002F1509">
            <w:pPr>
              <w:snapToGrid w:val="0"/>
              <w:spacing w:line="500" w:lineRule="exact"/>
              <w:rPr>
                <w:rFonts w:ascii="宋体" w:hAnsi="宋体" w:cs="宋体"/>
                <w:szCs w:val="21"/>
              </w:rPr>
            </w:pPr>
            <w:r>
              <w:rPr>
                <w:rFonts w:ascii="宋体" w:hAnsi="宋体" w:cs="宋体" w:hint="eastAsia"/>
                <w:szCs w:val="21"/>
              </w:rPr>
              <w:t>合计金额：（大写）</w:t>
            </w:r>
            <w:r>
              <w:rPr>
                <w:rFonts w:ascii="宋体" w:hAnsi="宋体" w:cs="宋体" w:hint="eastAsia"/>
                <w:szCs w:val="21"/>
                <w:u w:val="single"/>
              </w:rPr>
              <w:t>人民币</w:t>
            </w:r>
            <w:r>
              <w:rPr>
                <w:rFonts w:ascii="宋体" w:hAnsi="宋体" w:cs="宋体" w:hint="eastAsia"/>
                <w:szCs w:val="21"/>
                <w:u w:val="single"/>
              </w:rPr>
              <w:t xml:space="preserve">                      </w:t>
            </w:r>
            <w:r>
              <w:rPr>
                <w:rFonts w:ascii="宋体" w:hAnsi="宋体" w:cs="宋体" w:hint="eastAsia"/>
                <w:szCs w:val="21"/>
              </w:rPr>
              <w:t>（小写）</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 xml:space="preserve">                 </w:t>
            </w:r>
          </w:p>
        </w:tc>
      </w:tr>
    </w:tbl>
    <w:p w14:paraId="73F5251E"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合同总金额是履行合同的最终价格，必须包含但不限于货款、标准附件、备品备件、专用工具、包装、运输、装卸、保险、税金、货到就位以及安装、调试、培训、保修、验收等一切税金和费用。在合同履行过程中，甲方不予支付合同款以外的其他费用。</w:t>
      </w:r>
    </w:p>
    <w:p w14:paraId="1E9DD4D4" w14:textId="77777777" w:rsidR="002F70C2" w:rsidRDefault="002F1509">
      <w:pPr>
        <w:snapToGrid w:val="0"/>
        <w:spacing w:line="500" w:lineRule="exact"/>
        <w:ind w:firstLineChars="200" w:firstLine="422"/>
        <w:outlineLvl w:val="2"/>
        <w:rPr>
          <w:rFonts w:ascii="宋体" w:hAnsi="宋体" w:cs="宋体"/>
          <w:szCs w:val="21"/>
        </w:rPr>
      </w:pPr>
      <w:r>
        <w:rPr>
          <w:rFonts w:ascii="宋体" w:hAnsi="宋体" w:cs="宋体" w:hint="eastAsia"/>
          <w:b/>
          <w:szCs w:val="21"/>
        </w:rPr>
        <w:t>第二条　质量要求</w:t>
      </w:r>
    </w:p>
    <w:p w14:paraId="27FA9645"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乙方所提供的产品名称、商标品牌、生产厂家、规格型号、技术参数等质量必须与招标文件规定及投标文件承诺相一致。乙方提供的节能和环保产品必须是列入政府采购品目清单的产品。</w:t>
      </w:r>
    </w:p>
    <w:p w14:paraId="536392F5" w14:textId="77777777" w:rsidR="002F70C2" w:rsidRDefault="002F1509">
      <w:pPr>
        <w:snapToGrid w:val="0"/>
        <w:spacing w:line="500" w:lineRule="exact"/>
        <w:ind w:firstLineChars="200" w:firstLine="420"/>
        <w:rPr>
          <w:rFonts w:ascii="宋体" w:hAnsi="宋体" w:cs="宋体"/>
          <w:szCs w:val="21"/>
          <w:u w:val="single"/>
        </w:rPr>
      </w:pPr>
      <w:r>
        <w:rPr>
          <w:rFonts w:ascii="宋体" w:hAnsi="宋体" w:cs="宋体" w:hint="eastAsia"/>
          <w:szCs w:val="21"/>
        </w:rPr>
        <w:t>2.</w:t>
      </w:r>
      <w:r>
        <w:rPr>
          <w:rFonts w:ascii="宋体" w:hAnsi="宋体" w:cs="宋体" w:hint="eastAsia"/>
          <w:szCs w:val="21"/>
        </w:rPr>
        <w:t>乙方所提供的货物必须是全新、未使用的原装产品，且在正常安装、使用和保养条件下，其使用寿命期</w:t>
      </w:r>
      <w:r>
        <w:rPr>
          <w:rFonts w:ascii="宋体" w:hAnsi="宋体" w:cs="宋体" w:hint="eastAsia"/>
          <w:szCs w:val="21"/>
        </w:rPr>
        <w:t>内各项指标均达到招标文件规定或者投标文件承诺的质量要求。</w:t>
      </w:r>
    </w:p>
    <w:p w14:paraId="2E099C31" w14:textId="77777777" w:rsidR="002F70C2" w:rsidRDefault="002F1509">
      <w:pPr>
        <w:snapToGrid w:val="0"/>
        <w:spacing w:line="500" w:lineRule="exact"/>
        <w:ind w:firstLineChars="200" w:firstLine="422"/>
        <w:outlineLvl w:val="2"/>
        <w:rPr>
          <w:rFonts w:ascii="宋体" w:hAnsi="宋体" w:cs="宋体"/>
          <w:szCs w:val="21"/>
        </w:rPr>
      </w:pPr>
      <w:r>
        <w:rPr>
          <w:rFonts w:ascii="宋体" w:hAnsi="宋体" w:cs="宋体" w:hint="eastAsia"/>
          <w:b/>
          <w:szCs w:val="21"/>
        </w:rPr>
        <w:t>第三条　权利保证</w:t>
      </w:r>
    </w:p>
    <w:p w14:paraId="41B9DFD0"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lastRenderedPageBreak/>
        <w:t>1.</w:t>
      </w:r>
      <w:r>
        <w:rPr>
          <w:rFonts w:ascii="宋体" w:hAnsi="宋体" w:cs="宋体" w:hint="eastAsia"/>
          <w:szCs w:val="21"/>
        </w:rPr>
        <w:t>乙方应保证所提供货物在使用时不会侵犯任何第三方的专利权、商标权、工业设计权或者其他权利。</w:t>
      </w:r>
    </w:p>
    <w:p w14:paraId="12CC0A81"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乙方应按招标文件规定或者投标文件承诺的时间向甲方提供使用货物的有关技术资料。</w:t>
      </w:r>
    </w:p>
    <w:p w14:paraId="38BBA578"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没有甲方事先书面同意，乙方不得将由甲方提供的有关合同或者任何合同条文、规格、计划、图纸、样品或者资料提供给予履行本合同无关的任何其他人。即使向履行本合同有关的人员提供，也应注意保密并限于履行合同的必需范围。</w:t>
      </w:r>
    </w:p>
    <w:p w14:paraId="11C7C5B0"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乙方保证将要交付的货物的所有权完全属于乙方且无任何抵押、质押、查封等产权瑕疵。</w:t>
      </w:r>
    </w:p>
    <w:p w14:paraId="37F7A34A" w14:textId="77777777" w:rsidR="002F70C2" w:rsidRDefault="002F1509">
      <w:pPr>
        <w:snapToGrid w:val="0"/>
        <w:spacing w:line="500" w:lineRule="exact"/>
        <w:ind w:firstLineChars="200" w:firstLine="422"/>
        <w:outlineLvl w:val="2"/>
        <w:rPr>
          <w:rFonts w:ascii="宋体" w:hAnsi="宋体" w:cs="宋体"/>
          <w:b/>
          <w:szCs w:val="21"/>
        </w:rPr>
      </w:pPr>
      <w:r>
        <w:rPr>
          <w:rFonts w:ascii="宋体" w:hAnsi="宋体" w:cs="宋体" w:hint="eastAsia"/>
          <w:b/>
          <w:szCs w:val="21"/>
        </w:rPr>
        <w:t>第四条　包装和运输</w:t>
      </w:r>
    </w:p>
    <w:p w14:paraId="32402A1F"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乙方提供的货物均应按招标文件规定或者投标文件承诺的要求的包装材料、包装标准、包装方式进行包装，每一包装单元内应附详细的装箱单和质量合格证。</w:t>
      </w:r>
    </w:p>
    <w:p w14:paraId="629CB1BD" w14:textId="77777777" w:rsidR="002F70C2" w:rsidRDefault="002F1509">
      <w:pPr>
        <w:pStyle w:val="23"/>
        <w:spacing w:before="0" w:line="500" w:lineRule="exact"/>
        <w:ind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货物的运输方式：</w:t>
      </w:r>
      <w:r>
        <w:rPr>
          <w:rFonts w:ascii="宋体" w:hAnsi="宋体" w:cs="宋体" w:hint="eastAsia"/>
          <w:sz w:val="21"/>
          <w:szCs w:val="21"/>
        </w:rPr>
        <w:t xml:space="preserve">             </w:t>
      </w:r>
      <w:r>
        <w:rPr>
          <w:rFonts w:ascii="宋体" w:hAnsi="宋体" w:cs="宋体" w:hint="eastAsia"/>
          <w:sz w:val="21"/>
          <w:szCs w:val="21"/>
        </w:rPr>
        <w:t>。</w:t>
      </w:r>
    </w:p>
    <w:p w14:paraId="305B8EA1"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乙方负责货物运输，货物运输合理损耗及计算方法：</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w:t>
      </w:r>
    </w:p>
    <w:p w14:paraId="437B90B4" w14:textId="77777777" w:rsidR="002F70C2" w:rsidRDefault="002F1509">
      <w:pPr>
        <w:snapToGrid w:val="0"/>
        <w:spacing w:line="500" w:lineRule="exact"/>
        <w:ind w:firstLineChars="200" w:firstLine="422"/>
        <w:outlineLvl w:val="2"/>
        <w:rPr>
          <w:rFonts w:ascii="宋体" w:hAnsi="宋体" w:cs="宋体"/>
          <w:szCs w:val="21"/>
        </w:rPr>
      </w:pPr>
      <w:r>
        <w:rPr>
          <w:rFonts w:ascii="宋体" w:hAnsi="宋体" w:cs="宋体" w:hint="eastAsia"/>
          <w:b/>
          <w:szCs w:val="21"/>
        </w:rPr>
        <w:t>第五条　交付和验收</w:t>
      </w:r>
    </w:p>
    <w:p w14:paraId="766B178A"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交付时间：</w:t>
      </w:r>
      <w:r>
        <w:rPr>
          <w:rFonts w:ascii="宋体" w:hAnsi="宋体" w:cs="宋体" w:hint="eastAsia"/>
          <w:szCs w:val="21"/>
          <w:u w:val="single"/>
        </w:rPr>
        <w:t xml:space="preserve">                 </w:t>
      </w:r>
      <w:r>
        <w:rPr>
          <w:rFonts w:ascii="宋体" w:hAnsi="宋体" w:cs="宋体" w:hint="eastAsia"/>
          <w:szCs w:val="21"/>
        </w:rPr>
        <w:t>；交付地点：</w:t>
      </w:r>
      <w:r>
        <w:rPr>
          <w:rFonts w:ascii="宋体" w:hAnsi="宋体" w:cs="宋体" w:hint="eastAsia"/>
          <w:szCs w:val="21"/>
          <w:u w:val="single"/>
        </w:rPr>
        <w:t xml:space="preserve">                          </w:t>
      </w:r>
      <w:r>
        <w:rPr>
          <w:rFonts w:ascii="宋体" w:hAnsi="宋体" w:cs="宋体" w:hint="eastAsia"/>
          <w:szCs w:val="21"/>
        </w:rPr>
        <w:t>。</w:t>
      </w:r>
    </w:p>
    <w:p w14:paraId="0572F449"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乙方提供不符合招标文件规定或者投标文件承诺的和本合同规定的货物，甲方有权拒绝接受。</w:t>
      </w:r>
    </w:p>
    <w:p w14:paraId="26123E68"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24F0E3DD"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甲方应当在到货（安装、调试完）后七个工作日内进行验收。验收合格后由甲乙双方签署货物验收单并加盖甲方公章，甲乙双方各执一份。</w:t>
      </w:r>
    </w:p>
    <w:p w14:paraId="48626515"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甲方委托采购代理机构组织的验收项目</w:t>
      </w:r>
      <w:r>
        <w:rPr>
          <w:rFonts w:ascii="宋体" w:hAnsi="宋体" w:cs="宋体" w:hint="eastAsia"/>
          <w:szCs w:val="21"/>
        </w:rPr>
        <w:t>，其验收时间以该项目验收方案确定的验收时间为准，验收结果以该项目验收报告结论为准。在验收过程中发现乙方有违约问题，可暂缓资金结算，待违约问题解决后，方可办理资金结算事宜。</w:t>
      </w:r>
    </w:p>
    <w:p w14:paraId="01CCC1A1"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甲方对验收有异议的，在验收后五个工作日内以书面形式向乙方提出，乙方应自收到甲方书面异议后</w:t>
      </w:r>
      <w:r>
        <w:rPr>
          <w:rFonts w:ascii="宋体" w:hAnsi="宋体" w:cs="宋体" w:hint="eastAsia"/>
          <w:szCs w:val="21"/>
          <w:u w:val="single"/>
        </w:rPr>
        <w:t xml:space="preserve">    </w:t>
      </w:r>
      <w:r>
        <w:rPr>
          <w:rFonts w:ascii="宋体" w:hAnsi="宋体" w:cs="宋体" w:hint="eastAsia"/>
          <w:szCs w:val="21"/>
        </w:rPr>
        <w:t>日内及时予以解决。</w:t>
      </w:r>
    </w:p>
    <w:p w14:paraId="272CFFA7" w14:textId="77777777" w:rsidR="002F70C2" w:rsidRDefault="002F1509">
      <w:pPr>
        <w:snapToGrid w:val="0"/>
        <w:spacing w:line="500" w:lineRule="exact"/>
        <w:ind w:firstLineChars="200" w:firstLine="422"/>
        <w:outlineLvl w:val="2"/>
        <w:rPr>
          <w:rFonts w:ascii="宋体" w:hAnsi="宋体" w:cs="宋体"/>
          <w:b/>
          <w:szCs w:val="21"/>
        </w:rPr>
      </w:pPr>
      <w:r>
        <w:rPr>
          <w:rFonts w:ascii="宋体" w:hAnsi="宋体" w:cs="宋体" w:hint="eastAsia"/>
          <w:b/>
          <w:szCs w:val="21"/>
        </w:rPr>
        <w:t>第六条　安装和培训</w:t>
      </w:r>
    </w:p>
    <w:p w14:paraId="04586C10" w14:textId="77777777" w:rsidR="002F70C2" w:rsidRDefault="002F1509">
      <w:pPr>
        <w:pStyle w:val="23"/>
        <w:spacing w:before="0" w:line="500" w:lineRule="exact"/>
        <w:ind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甲方应提供必要安装条件（如场地、电源、水源等）。</w:t>
      </w:r>
    </w:p>
    <w:p w14:paraId="4F364361"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乙方投标文件承诺负责甲方有关人员的培训。培训时间、地点：</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w:t>
      </w:r>
    </w:p>
    <w:p w14:paraId="6FC3C876" w14:textId="77777777" w:rsidR="002F70C2" w:rsidRDefault="002F1509">
      <w:pPr>
        <w:snapToGrid w:val="0"/>
        <w:spacing w:line="500" w:lineRule="exact"/>
        <w:ind w:firstLineChars="200" w:firstLine="422"/>
        <w:outlineLvl w:val="2"/>
        <w:rPr>
          <w:rFonts w:ascii="宋体" w:hAnsi="宋体" w:cs="宋体"/>
          <w:b/>
          <w:szCs w:val="21"/>
        </w:rPr>
      </w:pPr>
      <w:r>
        <w:rPr>
          <w:rFonts w:ascii="宋体" w:hAnsi="宋体" w:cs="宋体" w:hint="eastAsia"/>
          <w:b/>
          <w:szCs w:val="21"/>
        </w:rPr>
        <w:t>第七条</w:t>
      </w:r>
      <w:r>
        <w:rPr>
          <w:rFonts w:ascii="宋体" w:hAnsi="宋体" w:cs="宋体" w:hint="eastAsia"/>
          <w:b/>
          <w:szCs w:val="21"/>
        </w:rPr>
        <w:t xml:space="preserve">  </w:t>
      </w:r>
      <w:r>
        <w:rPr>
          <w:rFonts w:ascii="宋体" w:hAnsi="宋体" w:cs="宋体" w:hint="eastAsia"/>
          <w:b/>
          <w:szCs w:val="21"/>
        </w:rPr>
        <w:t>售后服务、质保期</w:t>
      </w:r>
    </w:p>
    <w:p w14:paraId="44EE4A1B"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乙方应按照国</w:t>
      </w:r>
      <w:r>
        <w:rPr>
          <w:rFonts w:ascii="宋体" w:hAnsi="宋体" w:cs="宋体" w:hint="eastAsia"/>
          <w:szCs w:val="21"/>
        </w:rPr>
        <w:t>家有关法律法规和“三包”规定以及本合同所附的《售后服务</w:t>
      </w:r>
      <w:r>
        <w:rPr>
          <w:rFonts w:ascii="宋体" w:hAnsi="宋体" w:hint="eastAsia"/>
        </w:rPr>
        <w:t>承诺</w:t>
      </w:r>
      <w:r>
        <w:rPr>
          <w:rFonts w:ascii="宋体" w:hAnsi="宋体" w:cs="宋体" w:hint="eastAsia"/>
          <w:szCs w:val="21"/>
        </w:rPr>
        <w:t>》，为甲方提供售</w:t>
      </w:r>
      <w:r>
        <w:rPr>
          <w:rFonts w:ascii="宋体" w:hAnsi="宋体" w:cs="宋体" w:hint="eastAsia"/>
          <w:szCs w:val="21"/>
        </w:rPr>
        <w:lastRenderedPageBreak/>
        <w:t>后服务。</w:t>
      </w:r>
    </w:p>
    <w:p w14:paraId="049DD5BD"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货物质保期：</w:t>
      </w:r>
      <w:r>
        <w:rPr>
          <w:rFonts w:ascii="宋体" w:hAnsi="宋体" w:cs="宋体" w:hint="eastAsia"/>
          <w:szCs w:val="21"/>
          <w:u w:val="single"/>
        </w:rPr>
        <w:t xml:space="preserve">                                          </w:t>
      </w:r>
      <w:r>
        <w:rPr>
          <w:rFonts w:ascii="宋体" w:hAnsi="宋体" w:cs="宋体" w:hint="eastAsia"/>
          <w:szCs w:val="21"/>
        </w:rPr>
        <w:t>。</w:t>
      </w:r>
    </w:p>
    <w:p w14:paraId="361D64AA" w14:textId="77777777" w:rsidR="002F70C2" w:rsidRDefault="002F1509">
      <w:pPr>
        <w:snapToGrid w:val="0"/>
        <w:spacing w:line="500" w:lineRule="exact"/>
        <w:ind w:firstLineChars="200" w:firstLine="420"/>
        <w:rPr>
          <w:rFonts w:ascii="宋体" w:hAnsi="宋体" w:cs="宋体"/>
          <w:szCs w:val="21"/>
          <w:u w:val="single"/>
        </w:rPr>
      </w:pPr>
      <w:r>
        <w:rPr>
          <w:rFonts w:ascii="宋体" w:hAnsi="宋体" w:cs="宋体" w:hint="eastAsia"/>
          <w:szCs w:val="21"/>
        </w:rPr>
        <w:t>3.</w:t>
      </w:r>
      <w:r>
        <w:rPr>
          <w:rFonts w:ascii="宋体" w:hAnsi="宋体" w:cs="宋体" w:hint="eastAsia"/>
          <w:szCs w:val="21"/>
        </w:rPr>
        <w:t>乙方提供的服务承诺和售后服务及保修期责任等其他具体约定事项。（见合同附件）</w:t>
      </w:r>
    </w:p>
    <w:p w14:paraId="20AB9FA8" w14:textId="77777777" w:rsidR="002F70C2" w:rsidRDefault="002F1509">
      <w:pPr>
        <w:snapToGrid w:val="0"/>
        <w:spacing w:line="500" w:lineRule="exact"/>
        <w:ind w:firstLineChars="200" w:firstLine="422"/>
        <w:outlineLvl w:val="2"/>
        <w:rPr>
          <w:rFonts w:ascii="宋体" w:hAnsi="宋体" w:cs="宋体"/>
          <w:szCs w:val="21"/>
        </w:rPr>
      </w:pPr>
      <w:r>
        <w:rPr>
          <w:rFonts w:ascii="宋体" w:hAnsi="宋体" w:cs="宋体" w:hint="eastAsia"/>
          <w:b/>
          <w:szCs w:val="21"/>
        </w:rPr>
        <w:t>第八条　付款方式</w:t>
      </w:r>
    </w:p>
    <w:p w14:paraId="7318B7F6" w14:textId="77777777" w:rsidR="002F70C2" w:rsidRDefault="002F1509">
      <w:pPr>
        <w:pStyle w:val="aa"/>
        <w:snapToGrid w:val="0"/>
        <w:spacing w:line="500" w:lineRule="exact"/>
        <w:ind w:firstLineChars="200" w:firstLine="420"/>
        <w:rPr>
          <w:rFonts w:hAnsi="宋体" w:cs="宋体"/>
          <w:szCs w:val="21"/>
        </w:rPr>
      </w:pPr>
      <w:r>
        <w:rPr>
          <w:rFonts w:hAnsi="宋体" w:cs="宋体" w:hint="eastAsia"/>
          <w:bCs/>
          <w:szCs w:val="21"/>
        </w:rPr>
        <w:t>1</w:t>
      </w:r>
      <w:r>
        <w:rPr>
          <w:rFonts w:hAnsi="宋体" w:cs="宋体" w:hint="eastAsia"/>
          <w:szCs w:val="21"/>
        </w:rPr>
        <w:t>.</w:t>
      </w:r>
      <w:r>
        <w:rPr>
          <w:rFonts w:hAnsi="宋体" w:cs="宋体" w:hint="eastAsia"/>
          <w:szCs w:val="21"/>
        </w:rPr>
        <w:t>当采购数量与实际使用数量不一致时，乙方应根据实际使用量供货，合同的最终结算金额按实际使用量乘以成交单价进行计算，但不得超出合同价的</w:t>
      </w:r>
      <w:r>
        <w:rPr>
          <w:rFonts w:hAnsi="宋体" w:cs="宋体" w:hint="eastAsia"/>
          <w:szCs w:val="21"/>
        </w:rPr>
        <w:t>10%</w:t>
      </w:r>
      <w:r>
        <w:rPr>
          <w:rFonts w:hAnsi="宋体" w:cs="宋体" w:hint="eastAsia"/>
          <w:szCs w:val="21"/>
        </w:rPr>
        <w:t>。</w:t>
      </w:r>
    </w:p>
    <w:p w14:paraId="16564098" w14:textId="77777777" w:rsidR="002F70C2" w:rsidRDefault="002F1509">
      <w:pPr>
        <w:pStyle w:val="aa"/>
        <w:snapToGrid w:val="0"/>
        <w:spacing w:line="500" w:lineRule="exact"/>
        <w:ind w:firstLineChars="200" w:firstLine="420"/>
        <w:rPr>
          <w:rFonts w:hAnsi="宋体"/>
        </w:rPr>
      </w:pPr>
      <w:r>
        <w:rPr>
          <w:rFonts w:hAnsi="宋体" w:cs="宋体" w:hint="eastAsia"/>
          <w:bCs/>
          <w:szCs w:val="21"/>
        </w:rPr>
        <w:t>2.</w:t>
      </w:r>
      <w:r>
        <w:rPr>
          <w:rFonts w:hAnsi="宋体" w:cs="宋体" w:hint="eastAsia"/>
          <w:szCs w:val="21"/>
        </w:rPr>
        <w:t>付款方式：签订合同</w:t>
      </w:r>
      <w:r>
        <w:rPr>
          <w:rFonts w:hAnsi="宋体" w:cs="宋体" w:hint="eastAsia"/>
          <w:spacing w:val="6"/>
          <w:szCs w:val="21"/>
        </w:rPr>
        <w:t>及具备实施条件</w:t>
      </w:r>
      <w:r>
        <w:rPr>
          <w:rFonts w:hAnsi="宋体" w:cs="宋体" w:hint="eastAsia"/>
          <w:szCs w:val="21"/>
        </w:rPr>
        <w:t>后</w:t>
      </w:r>
      <w:r>
        <w:rPr>
          <w:rFonts w:hAnsi="宋体" w:cs="宋体" w:hint="eastAsia"/>
          <w:szCs w:val="21"/>
        </w:rPr>
        <w:t>10</w:t>
      </w:r>
      <w:r>
        <w:rPr>
          <w:rFonts w:hAnsi="宋体" w:cs="宋体" w:hint="eastAsia"/>
          <w:szCs w:val="21"/>
        </w:rPr>
        <w:t>个工作日内，甲方预付合同总金额的</w:t>
      </w:r>
      <w:r>
        <w:rPr>
          <w:rFonts w:hAnsi="宋体" w:cs="宋体" w:hint="eastAsia"/>
          <w:szCs w:val="21"/>
        </w:rPr>
        <w:t>30%</w:t>
      </w:r>
      <w:r>
        <w:rPr>
          <w:rFonts w:hAnsi="宋体" w:cs="宋体" w:hint="eastAsia"/>
          <w:szCs w:val="21"/>
        </w:rPr>
        <w:t>给乙方，根据合同约定的货物全部到场后</w:t>
      </w:r>
      <w:r>
        <w:rPr>
          <w:rFonts w:hAnsi="宋体" w:cs="宋体" w:hint="eastAsia"/>
          <w:szCs w:val="21"/>
        </w:rPr>
        <w:t>10</w:t>
      </w:r>
      <w:r>
        <w:rPr>
          <w:rFonts w:hAnsi="宋体" w:cs="宋体" w:hint="eastAsia"/>
          <w:szCs w:val="21"/>
        </w:rPr>
        <w:t>个工作日内甲方向乙方支付合同总金额的</w:t>
      </w:r>
      <w:r>
        <w:rPr>
          <w:rFonts w:hAnsi="宋体" w:cs="宋体"/>
          <w:szCs w:val="21"/>
        </w:rPr>
        <w:t>5</w:t>
      </w:r>
      <w:r>
        <w:rPr>
          <w:rFonts w:hAnsi="宋体" w:cs="宋体" w:hint="eastAsia"/>
          <w:szCs w:val="21"/>
        </w:rPr>
        <w:t>0%</w:t>
      </w:r>
      <w:r>
        <w:rPr>
          <w:rFonts w:hAnsi="宋体" w:cs="宋体" w:hint="eastAsia"/>
          <w:szCs w:val="21"/>
        </w:rPr>
        <w:t>，货物安装调试验收合格后</w:t>
      </w:r>
      <w:r>
        <w:rPr>
          <w:rFonts w:hAnsi="宋体" w:cs="宋体" w:hint="eastAsia"/>
          <w:szCs w:val="21"/>
        </w:rPr>
        <w:t>10</w:t>
      </w:r>
      <w:r>
        <w:rPr>
          <w:rFonts w:hAnsi="宋体" w:cs="宋体" w:hint="eastAsia"/>
          <w:szCs w:val="21"/>
        </w:rPr>
        <w:t>个工作日内甲方向乙方支付合同总金额的</w:t>
      </w:r>
      <w:r>
        <w:rPr>
          <w:rFonts w:hAnsi="宋体" w:cs="宋体"/>
          <w:szCs w:val="21"/>
        </w:rPr>
        <w:t>2</w:t>
      </w:r>
      <w:r>
        <w:rPr>
          <w:rFonts w:hAnsi="宋体" w:cs="宋体" w:hint="eastAsia"/>
          <w:szCs w:val="21"/>
        </w:rPr>
        <w:t>0%</w:t>
      </w:r>
      <w:r>
        <w:rPr>
          <w:rFonts w:hAnsi="宋体" w:cs="宋体" w:hint="eastAsia"/>
          <w:szCs w:val="21"/>
        </w:rPr>
        <w:t>。每次付款前，乙方需先开具等额的合法发票给甲方。</w:t>
      </w:r>
    </w:p>
    <w:p w14:paraId="05F8D42D" w14:textId="77777777" w:rsidR="002F70C2" w:rsidRDefault="002F1509">
      <w:pPr>
        <w:snapToGrid w:val="0"/>
        <w:spacing w:line="500" w:lineRule="exact"/>
        <w:ind w:leftChars="-29" w:left="-61" w:firstLineChars="245" w:firstLine="517"/>
        <w:outlineLvl w:val="2"/>
        <w:rPr>
          <w:rFonts w:ascii="宋体" w:hAnsi="宋体" w:cs="宋体"/>
          <w:b/>
          <w:szCs w:val="21"/>
        </w:rPr>
      </w:pPr>
      <w:r>
        <w:rPr>
          <w:rFonts w:ascii="宋体" w:hAnsi="宋体" w:cs="宋体" w:hint="eastAsia"/>
          <w:b/>
          <w:szCs w:val="21"/>
        </w:rPr>
        <w:t>第九条　履约保证金</w:t>
      </w:r>
    </w:p>
    <w:p w14:paraId="35F0645E"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本项目需要缴纳履约保证金，相关要求如下：</w:t>
      </w:r>
    </w:p>
    <w:p w14:paraId="62472F75"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履约保证金金额：按项目</w:t>
      </w:r>
      <w:r>
        <w:rPr>
          <w:rFonts w:ascii="宋体" w:hAnsi="宋体" w:cs="宋体" w:hint="eastAsia"/>
          <w:szCs w:val="21"/>
        </w:rPr>
        <w:t>中标总金额的</w:t>
      </w:r>
      <w:r>
        <w:rPr>
          <w:rFonts w:ascii="宋体" w:hAnsi="宋体" w:cs="宋体" w:hint="eastAsia"/>
          <w:szCs w:val="21"/>
        </w:rPr>
        <w:t>2%</w:t>
      </w:r>
      <w:r>
        <w:rPr>
          <w:rFonts w:ascii="宋体" w:hAnsi="宋体" w:cs="宋体" w:hint="eastAsia"/>
          <w:szCs w:val="21"/>
        </w:rPr>
        <w:t>。</w:t>
      </w:r>
    </w:p>
    <w:p w14:paraId="5FF47604"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履约保证金递交方式：乙方在签订合同前以银行转账、支票、汇票、本票或者金融机构、担保机构出具的保函等非现金方式向甲方提交。</w:t>
      </w:r>
    </w:p>
    <w:p w14:paraId="4060617A"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履约保证金退付方式、时间及条件：由乙方向甲方提供《广西壮族自治区政府采购项目合同验收书》及《政府采购项目履约保证金退付意见书》，甲方在收到合格材料后</w:t>
      </w:r>
      <w:r>
        <w:rPr>
          <w:rFonts w:ascii="宋体" w:hAnsi="宋体" w:cs="宋体" w:hint="eastAsia"/>
          <w:szCs w:val="21"/>
        </w:rPr>
        <w:t>5</w:t>
      </w:r>
      <w:r>
        <w:rPr>
          <w:rFonts w:ascii="宋体" w:hAnsi="宋体" w:cs="宋体" w:hint="eastAsia"/>
          <w:szCs w:val="21"/>
        </w:rPr>
        <w:t>个工作日内办理退还手续（不计利息）。</w:t>
      </w:r>
    </w:p>
    <w:p w14:paraId="4C885FFC"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缴纳履约保证金的指定账户：签订合同前约定。</w:t>
      </w:r>
    </w:p>
    <w:p w14:paraId="26D71825" w14:textId="77777777" w:rsidR="002F70C2" w:rsidRDefault="002F1509">
      <w:pPr>
        <w:snapToGrid w:val="0"/>
        <w:spacing w:line="500" w:lineRule="exact"/>
        <w:ind w:left="-61" w:firstLine="514"/>
        <w:outlineLvl w:val="2"/>
        <w:rPr>
          <w:rFonts w:ascii="宋体" w:hAnsi="宋体" w:cs="宋体"/>
          <w:b/>
          <w:szCs w:val="21"/>
        </w:rPr>
      </w:pPr>
      <w:r>
        <w:rPr>
          <w:rFonts w:ascii="宋体" w:hAnsi="宋体" w:cs="宋体" w:hint="eastAsia"/>
          <w:b/>
          <w:szCs w:val="21"/>
        </w:rPr>
        <w:t>第十条</w:t>
      </w:r>
      <w:r>
        <w:rPr>
          <w:rFonts w:ascii="宋体" w:hAnsi="宋体" w:cs="宋体" w:hint="eastAsia"/>
          <w:b/>
          <w:szCs w:val="21"/>
        </w:rPr>
        <w:t xml:space="preserve">  </w:t>
      </w:r>
      <w:r>
        <w:rPr>
          <w:rFonts w:ascii="宋体" w:hAnsi="宋体" w:cs="宋体" w:hint="eastAsia"/>
          <w:b/>
          <w:szCs w:val="21"/>
        </w:rPr>
        <w:t>税费</w:t>
      </w:r>
    </w:p>
    <w:p w14:paraId="24C615DD" w14:textId="77777777" w:rsidR="002F70C2" w:rsidRDefault="002F1509">
      <w:pPr>
        <w:snapToGrid w:val="0"/>
        <w:spacing w:line="500" w:lineRule="exact"/>
        <w:ind w:left="-61" w:firstLine="514"/>
        <w:rPr>
          <w:rFonts w:ascii="宋体" w:hAnsi="宋体" w:cs="宋体"/>
          <w:szCs w:val="21"/>
        </w:rPr>
      </w:pPr>
      <w:r>
        <w:rPr>
          <w:rFonts w:ascii="宋体" w:hAnsi="宋体" w:cs="宋体" w:hint="eastAsia"/>
          <w:szCs w:val="21"/>
        </w:rPr>
        <w:t>本合同执行中相关的一切税费均由乙方负担，合同另有约定的除外。</w:t>
      </w:r>
    </w:p>
    <w:p w14:paraId="5E4191A1" w14:textId="77777777" w:rsidR="002F70C2" w:rsidRDefault="002F1509">
      <w:pPr>
        <w:snapToGrid w:val="0"/>
        <w:spacing w:line="500" w:lineRule="exact"/>
        <w:ind w:left="-61" w:firstLine="514"/>
        <w:outlineLvl w:val="2"/>
        <w:rPr>
          <w:rFonts w:ascii="宋体" w:hAnsi="宋体" w:cs="宋体"/>
          <w:szCs w:val="21"/>
        </w:rPr>
      </w:pPr>
      <w:r>
        <w:rPr>
          <w:rFonts w:ascii="宋体" w:hAnsi="宋体" w:cs="宋体" w:hint="eastAsia"/>
          <w:b/>
          <w:szCs w:val="21"/>
        </w:rPr>
        <w:t>第十一条</w:t>
      </w:r>
      <w:r>
        <w:rPr>
          <w:rFonts w:ascii="宋体" w:hAnsi="宋体" w:cs="宋体" w:hint="eastAsia"/>
          <w:b/>
          <w:szCs w:val="21"/>
        </w:rPr>
        <w:t xml:space="preserve">  </w:t>
      </w:r>
      <w:r>
        <w:rPr>
          <w:rFonts w:ascii="宋体" w:hAnsi="宋体" w:cs="宋体" w:hint="eastAsia"/>
          <w:b/>
          <w:szCs w:val="21"/>
        </w:rPr>
        <w:t>质量保证及售后服务</w:t>
      </w:r>
    </w:p>
    <w:p w14:paraId="147CBF3B" w14:textId="77777777" w:rsidR="002F70C2" w:rsidRDefault="002F1509">
      <w:pPr>
        <w:pStyle w:val="aa"/>
        <w:snapToGrid w:val="0"/>
        <w:spacing w:line="500" w:lineRule="exact"/>
        <w:ind w:firstLineChars="200" w:firstLine="420"/>
        <w:rPr>
          <w:rFonts w:hAnsi="宋体" w:cs="宋体"/>
          <w:szCs w:val="21"/>
        </w:rPr>
      </w:pPr>
      <w:r>
        <w:rPr>
          <w:rFonts w:hAnsi="宋体" w:cs="宋体" w:hint="eastAsia"/>
          <w:bCs/>
          <w:szCs w:val="21"/>
        </w:rPr>
        <w:t>1.</w:t>
      </w:r>
      <w:r>
        <w:rPr>
          <w:rFonts w:hAnsi="宋体" w:cs="宋体" w:hint="eastAsia"/>
          <w:szCs w:val="21"/>
        </w:rPr>
        <w:t>乙方应按投标文件承诺的产品名称、商标品牌、生产厂家、规格型号、技术参数、质量标准向甲方提供未经使用的全新产品。不符合要求的，根据实际情况，经双方协商，可按以下</w:t>
      </w:r>
      <w:r>
        <w:rPr>
          <w:rFonts w:hAnsi="宋体" w:cs="宋体" w:hint="eastAsia"/>
          <w:szCs w:val="21"/>
        </w:rPr>
        <w:t>办法处理：</w:t>
      </w:r>
    </w:p>
    <w:p w14:paraId="10C109F0"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⑴更换：由乙方承担所发生的全部费用。</w:t>
      </w:r>
    </w:p>
    <w:p w14:paraId="58A6E4F3" w14:textId="77777777" w:rsidR="002F70C2" w:rsidRDefault="002F1509">
      <w:pPr>
        <w:pStyle w:val="aa"/>
        <w:snapToGrid w:val="0"/>
        <w:spacing w:line="500" w:lineRule="exact"/>
        <w:ind w:firstLine="420"/>
        <w:rPr>
          <w:rFonts w:hAnsi="宋体" w:cs="宋体"/>
          <w:szCs w:val="21"/>
        </w:rPr>
      </w:pPr>
      <w:r>
        <w:rPr>
          <w:rFonts w:hAnsi="宋体" w:cs="宋体" w:hint="eastAsia"/>
          <w:szCs w:val="21"/>
        </w:rPr>
        <w:t>⑵贬值处理：由甲乙双方合议定价。</w:t>
      </w:r>
    </w:p>
    <w:p w14:paraId="15AA10ED" w14:textId="77777777" w:rsidR="002F70C2" w:rsidRDefault="002F1509">
      <w:pPr>
        <w:pStyle w:val="aa"/>
        <w:snapToGrid w:val="0"/>
        <w:spacing w:line="500" w:lineRule="exact"/>
        <w:ind w:leftChars="200" w:left="420"/>
        <w:rPr>
          <w:rFonts w:hAnsi="宋体" w:cs="宋体"/>
          <w:szCs w:val="21"/>
        </w:rPr>
      </w:pPr>
      <w:r>
        <w:rPr>
          <w:rFonts w:hAnsi="宋体" w:cs="宋体" w:hint="eastAsia"/>
          <w:szCs w:val="21"/>
        </w:rPr>
        <w:t>⑶退货处理：乙方应退还甲方支付的合同款，同时应承担该货物的直接费用（运输、保险、检验、</w:t>
      </w:r>
    </w:p>
    <w:p w14:paraId="385814FD" w14:textId="77777777" w:rsidR="002F70C2" w:rsidRDefault="002F1509">
      <w:pPr>
        <w:pStyle w:val="aa"/>
        <w:snapToGrid w:val="0"/>
        <w:spacing w:line="500" w:lineRule="exact"/>
        <w:rPr>
          <w:rFonts w:hAnsi="宋体" w:cs="宋体"/>
          <w:szCs w:val="21"/>
        </w:rPr>
      </w:pPr>
      <w:r>
        <w:rPr>
          <w:rFonts w:hAnsi="宋体" w:cs="宋体" w:hint="eastAsia"/>
          <w:szCs w:val="21"/>
        </w:rPr>
        <w:t>货款利息及银行手续费等）。</w:t>
      </w:r>
    </w:p>
    <w:p w14:paraId="2629ECED"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2.</w:t>
      </w:r>
      <w:r>
        <w:rPr>
          <w:rFonts w:hAnsi="宋体" w:cs="宋体" w:hint="eastAsia"/>
          <w:szCs w:val="21"/>
        </w:rPr>
        <w:t>如在使用过程中发生质量问题，乙方在接到甲方通知后到达甲方现场处理的时间</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小时内。</w:t>
      </w:r>
    </w:p>
    <w:p w14:paraId="317310B9"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3.</w:t>
      </w:r>
      <w:r>
        <w:rPr>
          <w:rFonts w:hAnsi="宋体" w:cs="宋体" w:hint="eastAsia"/>
          <w:szCs w:val="21"/>
        </w:rPr>
        <w:t>在质保期内，乙方应对货物出现的质量及安全问题负责处理解决并承担一切费用。</w:t>
      </w:r>
    </w:p>
    <w:p w14:paraId="26554DC5"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lastRenderedPageBreak/>
        <w:t>4.</w:t>
      </w:r>
      <w:r>
        <w:rPr>
          <w:rFonts w:ascii="宋体" w:hAnsi="宋体" w:cs="宋体" w:hint="eastAsia"/>
          <w:szCs w:val="21"/>
        </w:rPr>
        <w:t>上述的货物质保期为</w:t>
      </w:r>
      <w:r>
        <w:rPr>
          <w:rFonts w:ascii="宋体" w:hAnsi="宋体" w:cs="宋体" w:hint="eastAsia"/>
          <w:szCs w:val="21"/>
          <w:u w:val="single"/>
        </w:rPr>
        <w:t xml:space="preserve">     </w:t>
      </w:r>
      <w:r>
        <w:rPr>
          <w:rFonts w:ascii="宋体" w:hAnsi="宋体" w:cs="宋体" w:hint="eastAsia"/>
          <w:szCs w:val="21"/>
        </w:rPr>
        <w:t>年，因人为因素出现的故障不在免费保修范围内。超过保修期的机器设备，终</w:t>
      </w:r>
      <w:r>
        <w:rPr>
          <w:rFonts w:ascii="宋体" w:hAnsi="宋体" w:cs="宋体"/>
          <w:szCs w:val="21"/>
        </w:rPr>
        <w:t>生</w:t>
      </w:r>
      <w:r>
        <w:rPr>
          <w:rFonts w:ascii="宋体" w:hAnsi="宋体" w:cs="宋体" w:hint="eastAsia"/>
          <w:szCs w:val="21"/>
        </w:rPr>
        <w:t>维修，维修时只收部件成本费。</w:t>
      </w:r>
    </w:p>
    <w:p w14:paraId="319539C3" w14:textId="77777777" w:rsidR="002F70C2" w:rsidRDefault="002F1509">
      <w:pPr>
        <w:snapToGrid w:val="0"/>
        <w:spacing w:line="500" w:lineRule="exact"/>
        <w:ind w:left="-61" w:firstLine="514"/>
        <w:outlineLvl w:val="2"/>
        <w:rPr>
          <w:rFonts w:ascii="宋体" w:hAnsi="宋体" w:cs="宋体"/>
          <w:szCs w:val="21"/>
          <w:highlight w:val="yellow"/>
        </w:rPr>
      </w:pPr>
      <w:r>
        <w:rPr>
          <w:rFonts w:ascii="宋体" w:hAnsi="宋体" w:cs="宋体" w:hint="eastAsia"/>
          <w:b/>
          <w:szCs w:val="21"/>
        </w:rPr>
        <w:t>第十二条</w:t>
      </w:r>
      <w:r>
        <w:rPr>
          <w:rFonts w:ascii="宋体" w:hAnsi="宋体" w:cs="宋体" w:hint="eastAsia"/>
          <w:b/>
          <w:szCs w:val="21"/>
        </w:rPr>
        <w:t xml:space="preserve">  </w:t>
      </w:r>
      <w:r>
        <w:rPr>
          <w:rFonts w:ascii="宋体" w:hAnsi="宋体" w:cs="宋体" w:hint="eastAsia"/>
          <w:b/>
          <w:szCs w:val="21"/>
        </w:rPr>
        <w:t>调试和验收</w:t>
      </w:r>
    </w:p>
    <w:p w14:paraId="44D5B459" w14:textId="77777777" w:rsidR="002F70C2" w:rsidRDefault="002F1509">
      <w:pPr>
        <w:pStyle w:val="aa"/>
        <w:snapToGrid w:val="0"/>
        <w:spacing w:line="500" w:lineRule="exact"/>
        <w:ind w:firstLineChars="200" w:firstLine="420"/>
        <w:jc w:val="left"/>
        <w:rPr>
          <w:rFonts w:hAnsi="宋体" w:cs="宋体"/>
          <w:szCs w:val="21"/>
        </w:rPr>
      </w:pPr>
      <w:r>
        <w:rPr>
          <w:rFonts w:hAnsi="宋体" w:cs="宋体" w:hint="eastAsia"/>
          <w:szCs w:val="21"/>
        </w:rPr>
        <w:t>1.</w:t>
      </w:r>
      <w:r>
        <w:rPr>
          <w:rFonts w:hAnsi="宋体" w:cs="宋体" w:hint="eastAsia"/>
          <w:szCs w:val="21"/>
        </w:rPr>
        <w:t>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5574913F"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2.</w:t>
      </w:r>
      <w:r>
        <w:rPr>
          <w:rFonts w:hAnsi="宋体" w:cs="宋体" w:hint="eastAsia"/>
          <w:szCs w:val="21"/>
        </w:rPr>
        <w:t>乙方交货前应对产品作出全面检查和对验收文件进行整理，并列出清单，作为甲方收货验收和使用的技术条件依据，检验的结果应随货物交甲方。</w:t>
      </w:r>
    </w:p>
    <w:p w14:paraId="73F512B2"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3.</w:t>
      </w:r>
      <w:r>
        <w:rPr>
          <w:rFonts w:hAnsi="宋体" w:cs="宋体" w:hint="eastAsia"/>
          <w:szCs w:val="21"/>
        </w:rPr>
        <w:t>甲方对乙方提供的货物在使用前进行调试时，乙方需负责安装并培训甲方的使用操作人员，并协助甲方一起调</w:t>
      </w:r>
      <w:r>
        <w:rPr>
          <w:rFonts w:hAnsi="宋体" w:cs="宋体" w:hint="eastAsia"/>
          <w:szCs w:val="21"/>
        </w:rPr>
        <w:t>试，直到符合技术要求，甲方才做最终验收。</w:t>
      </w:r>
    </w:p>
    <w:p w14:paraId="1BDB3DB0"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4.</w:t>
      </w:r>
      <w:r>
        <w:rPr>
          <w:rFonts w:hAnsi="宋体" w:cs="宋体" w:hint="eastAsia"/>
          <w:szCs w:val="21"/>
        </w:rPr>
        <w:t>对技术复杂的货物，甲方应请国家认可的专业检测机构参与初步验收及最终验收，并由其出具质量检测报告。</w:t>
      </w:r>
    </w:p>
    <w:p w14:paraId="44DA48B4" w14:textId="77777777" w:rsidR="002F70C2" w:rsidRDefault="002F1509">
      <w:pPr>
        <w:snapToGrid w:val="0"/>
        <w:spacing w:line="500" w:lineRule="exact"/>
        <w:ind w:left="-61" w:firstLine="514"/>
        <w:rPr>
          <w:rFonts w:ascii="宋体" w:hAnsi="宋体" w:cs="宋体"/>
          <w:szCs w:val="21"/>
        </w:rPr>
      </w:pPr>
      <w:r>
        <w:rPr>
          <w:rFonts w:ascii="宋体" w:hAnsi="宋体" w:cs="宋体" w:hint="eastAsia"/>
          <w:szCs w:val="21"/>
        </w:rPr>
        <w:t xml:space="preserve">5. </w:t>
      </w:r>
      <w:r>
        <w:rPr>
          <w:rFonts w:ascii="宋体" w:hAnsi="宋体" w:cs="宋体" w:hint="eastAsia"/>
          <w:szCs w:val="21"/>
        </w:rPr>
        <w:t>验收时乙方必须在现场，验收完毕后作出验收结果报告；验收费用按招标文件约定承担方负责。</w:t>
      </w:r>
    </w:p>
    <w:p w14:paraId="0523EAF9" w14:textId="77777777" w:rsidR="002F70C2" w:rsidRDefault="002F1509">
      <w:pPr>
        <w:pStyle w:val="aa"/>
        <w:snapToGrid w:val="0"/>
        <w:spacing w:line="500" w:lineRule="exact"/>
        <w:ind w:firstLineChars="196" w:firstLine="413"/>
        <w:outlineLvl w:val="2"/>
        <w:rPr>
          <w:rFonts w:hAnsi="宋体" w:cs="宋体"/>
          <w:b/>
          <w:szCs w:val="21"/>
        </w:rPr>
      </w:pPr>
      <w:r>
        <w:rPr>
          <w:rFonts w:hAnsi="宋体" w:cs="宋体" w:hint="eastAsia"/>
          <w:b/>
          <w:szCs w:val="21"/>
        </w:rPr>
        <w:t>第十三条</w:t>
      </w:r>
      <w:r>
        <w:rPr>
          <w:rFonts w:hAnsi="宋体" w:cs="宋体" w:hint="eastAsia"/>
          <w:b/>
          <w:szCs w:val="21"/>
        </w:rPr>
        <w:t xml:space="preserve">  </w:t>
      </w:r>
      <w:r>
        <w:rPr>
          <w:rFonts w:hAnsi="宋体" w:cs="宋体" w:hint="eastAsia"/>
          <w:b/>
          <w:szCs w:val="21"/>
        </w:rPr>
        <w:t>货物包装、发运及运输</w:t>
      </w:r>
    </w:p>
    <w:p w14:paraId="4DFA142B"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1.</w:t>
      </w:r>
      <w:r>
        <w:rPr>
          <w:rFonts w:hAnsi="宋体" w:cs="宋体" w:hint="eastAsia"/>
          <w:szCs w:val="21"/>
        </w:rPr>
        <w:t>乙方应在货物发运前对其进行满足运输距离、防潮、防震、防锈和防破损装卸等要求包装，以保证货物安全运达甲方指定地点。</w:t>
      </w:r>
    </w:p>
    <w:p w14:paraId="0DE49AED"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 xml:space="preserve">2. </w:t>
      </w:r>
      <w:r>
        <w:rPr>
          <w:rFonts w:hAnsi="宋体" w:cs="宋体" w:hint="eastAsia"/>
          <w:szCs w:val="21"/>
        </w:rPr>
        <w:t>使用说明书（货物属于进口产品的，供货时应同时附上中文使用说明书）、质量检验证明书、随配附件和工具以及清单一并附于货物内。</w:t>
      </w:r>
    </w:p>
    <w:p w14:paraId="16183FC1"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3.</w:t>
      </w:r>
      <w:r>
        <w:rPr>
          <w:rFonts w:hAnsi="宋体" w:cs="宋体" w:hint="eastAsia"/>
          <w:szCs w:val="21"/>
        </w:rPr>
        <w:t>乙方在货物发运手续办理完毕后二十四小时内或者货到甲方四十八小时前通知甲方，以准备接货。</w:t>
      </w:r>
    </w:p>
    <w:p w14:paraId="3B5297CB" w14:textId="77777777" w:rsidR="002F70C2" w:rsidRDefault="002F1509">
      <w:pPr>
        <w:pStyle w:val="23"/>
        <w:spacing w:before="0" w:line="500" w:lineRule="exact"/>
        <w:ind w:firstLine="42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货物在交付甲方前发生的风险均由乙方负责。</w:t>
      </w:r>
    </w:p>
    <w:p w14:paraId="6A9627ED"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5.</w:t>
      </w:r>
      <w:r>
        <w:rPr>
          <w:rFonts w:hAnsi="宋体" w:cs="宋体" w:hint="eastAsia"/>
          <w:szCs w:val="21"/>
        </w:rPr>
        <w:t>货物在规</w:t>
      </w:r>
      <w:r>
        <w:rPr>
          <w:rFonts w:hAnsi="宋体" w:cs="宋体" w:hint="eastAsia"/>
          <w:spacing w:val="-8"/>
          <w:szCs w:val="21"/>
        </w:rPr>
        <w:t>定的交付期限内由乙方送达甲方指定的地点视为交付，乙方同时需通知甲方货物已送达。</w:t>
      </w:r>
    </w:p>
    <w:p w14:paraId="1D869F7E" w14:textId="77777777" w:rsidR="002F70C2" w:rsidRDefault="002F1509">
      <w:pPr>
        <w:snapToGrid w:val="0"/>
        <w:spacing w:line="500" w:lineRule="exact"/>
        <w:ind w:firstLineChars="200" w:firstLine="422"/>
        <w:outlineLvl w:val="2"/>
        <w:rPr>
          <w:rFonts w:ascii="宋体" w:hAnsi="宋体" w:cs="宋体"/>
          <w:b/>
          <w:szCs w:val="21"/>
        </w:rPr>
      </w:pPr>
      <w:r>
        <w:rPr>
          <w:rFonts w:ascii="宋体" w:hAnsi="宋体" w:cs="宋体" w:hint="eastAsia"/>
          <w:b/>
          <w:szCs w:val="21"/>
        </w:rPr>
        <w:t>第十四条　违约责任</w:t>
      </w:r>
    </w:p>
    <w:p w14:paraId="50A169EE"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1.</w:t>
      </w:r>
      <w:r>
        <w:rPr>
          <w:rFonts w:hAnsi="宋体" w:cs="宋体" w:hint="eastAsia"/>
          <w:szCs w:val="21"/>
        </w:rPr>
        <w:t>乙方所提供的产品名称、商标品牌、生产厂家、规格型号、技术参数等质量不合格的，应及时更换，更换不及时的按逾期交货处罚；因质量问题甲方不同意</w:t>
      </w:r>
      <w:r>
        <w:rPr>
          <w:rFonts w:hAnsi="宋体" w:cs="宋体" w:hint="eastAsia"/>
          <w:szCs w:val="21"/>
        </w:rPr>
        <w:t>接收的或者特殊情况甲方同意接收的，乙方应向甲方支付违约货款额</w:t>
      </w:r>
      <w:r>
        <w:rPr>
          <w:rFonts w:hAnsi="宋体" w:cs="宋体" w:hint="eastAsia"/>
          <w:szCs w:val="21"/>
        </w:rPr>
        <w:t>5%</w:t>
      </w:r>
      <w:r>
        <w:rPr>
          <w:rFonts w:hAnsi="宋体" w:cs="宋体" w:hint="eastAsia"/>
          <w:szCs w:val="21"/>
        </w:rPr>
        <w:t>违约金并赔偿甲方经济损失。</w:t>
      </w:r>
      <w:r>
        <w:rPr>
          <w:rFonts w:hAnsi="宋体" w:cs="宋体" w:hint="eastAsia"/>
          <w:szCs w:val="21"/>
        </w:rPr>
        <w:t xml:space="preserve">                                       </w:t>
      </w:r>
    </w:p>
    <w:p w14:paraId="5B69C266"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2.</w:t>
      </w:r>
      <w:r>
        <w:rPr>
          <w:rFonts w:hAnsi="宋体" w:cs="宋体" w:hint="eastAsia"/>
          <w:szCs w:val="21"/>
        </w:rPr>
        <w:t>乙方提供的货物如侵犯了第三方合法权益而引发的任何纠纷或者诉讼，均由乙方负责交涉并承担全部责任。</w:t>
      </w:r>
    </w:p>
    <w:p w14:paraId="0353B553" w14:textId="77777777" w:rsidR="002F70C2" w:rsidRDefault="002F1509">
      <w:pPr>
        <w:pStyle w:val="23"/>
        <w:spacing w:before="0" w:line="500" w:lineRule="exact"/>
        <w:ind w:firstLine="42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因包装、运输引起的货物损坏，按质量不合格处罚。</w:t>
      </w:r>
    </w:p>
    <w:p w14:paraId="3D5FE4B4"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4.</w:t>
      </w:r>
      <w:r>
        <w:rPr>
          <w:rFonts w:hAnsi="宋体" w:cs="宋体" w:hint="eastAsia"/>
          <w:szCs w:val="21"/>
        </w:rPr>
        <w:t>甲方无故延期接收货物、乙方逾期交货的，每天向对方偿付违约货款额</w:t>
      </w:r>
      <w:r>
        <w:rPr>
          <w:rFonts w:hAnsi="宋体" w:cs="宋体" w:hint="eastAsia"/>
          <w:szCs w:val="21"/>
        </w:rPr>
        <w:t>3</w:t>
      </w:r>
      <w:r>
        <w:rPr>
          <w:rFonts w:hAnsi="宋体" w:cs="宋体" w:hint="eastAsia"/>
          <w:szCs w:val="21"/>
        </w:rPr>
        <w:t>‰违约金，但违约金累计</w:t>
      </w:r>
      <w:r>
        <w:rPr>
          <w:rFonts w:hAnsi="宋体" w:cs="宋体" w:hint="eastAsia"/>
          <w:szCs w:val="21"/>
        </w:rPr>
        <w:lastRenderedPageBreak/>
        <w:t>不得超过违约货款额</w:t>
      </w:r>
      <w:r>
        <w:rPr>
          <w:rFonts w:hAnsi="宋体" w:cs="宋体" w:hint="eastAsia"/>
          <w:szCs w:val="21"/>
        </w:rPr>
        <w:t>5%</w:t>
      </w:r>
      <w:r>
        <w:rPr>
          <w:rFonts w:hAnsi="宋体" w:cs="宋体" w:hint="eastAsia"/>
          <w:szCs w:val="21"/>
        </w:rPr>
        <w:t>，超过</w:t>
      </w:r>
      <w:r>
        <w:rPr>
          <w:rFonts w:hAnsi="宋体" w:cs="宋体" w:hint="eastAsia"/>
          <w:szCs w:val="21"/>
          <w:u w:val="single"/>
        </w:rPr>
        <w:t xml:space="preserve">   </w:t>
      </w:r>
      <w:r>
        <w:rPr>
          <w:rFonts w:hAnsi="宋体" w:cs="宋体" w:hint="eastAsia"/>
          <w:szCs w:val="21"/>
        </w:rPr>
        <w:t>天对方有权解除合同，违约方承担因此给对方造成的经济损失；甲方延期付货款的，每天向乙方偿付延期货款额</w:t>
      </w:r>
      <w:r>
        <w:rPr>
          <w:rFonts w:hAnsi="宋体" w:cs="宋体" w:hint="eastAsia"/>
          <w:szCs w:val="21"/>
        </w:rPr>
        <w:t>3</w:t>
      </w:r>
      <w:r>
        <w:rPr>
          <w:rFonts w:hAnsi="宋体" w:cs="宋体" w:hint="eastAsia"/>
          <w:szCs w:val="21"/>
        </w:rPr>
        <w:t>‰滞纳金，但滞纳金累计不得超过延期货款额</w:t>
      </w:r>
      <w:r>
        <w:rPr>
          <w:rFonts w:hAnsi="宋体" w:cs="宋体" w:hint="eastAsia"/>
          <w:szCs w:val="21"/>
        </w:rPr>
        <w:t>5%</w:t>
      </w:r>
      <w:r>
        <w:rPr>
          <w:rFonts w:hAnsi="宋体" w:cs="宋体" w:hint="eastAsia"/>
          <w:szCs w:val="21"/>
        </w:rPr>
        <w:t>。甲方无故延期退付履约保证金的，每天向对方偿付未退付履约保证金</w:t>
      </w:r>
      <w:r>
        <w:rPr>
          <w:rFonts w:hAnsi="宋体" w:cs="宋体" w:hint="eastAsia"/>
          <w:szCs w:val="21"/>
        </w:rPr>
        <w:t>3</w:t>
      </w:r>
      <w:r>
        <w:rPr>
          <w:rFonts w:hAnsi="宋体" w:cs="宋体" w:hint="eastAsia"/>
          <w:szCs w:val="21"/>
        </w:rPr>
        <w:t>‰的违约金。</w:t>
      </w:r>
    </w:p>
    <w:p w14:paraId="22D5A609"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 xml:space="preserve">5. </w:t>
      </w:r>
      <w:r>
        <w:rPr>
          <w:rFonts w:hAnsi="宋体" w:cs="宋体" w:hint="eastAsia"/>
          <w:szCs w:val="21"/>
        </w:rPr>
        <w:t>乙方未按本合同和投标文件中规定的服务承诺提供售后服务的，乙方应按本合同总金额</w:t>
      </w:r>
      <w:r>
        <w:rPr>
          <w:rFonts w:hAnsi="宋体" w:cs="宋体" w:hint="eastAsia"/>
          <w:szCs w:val="21"/>
        </w:rPr>
        <w:t xml:space="preserve"> 5%</w:t>
      </w:r>
      <w:r>
        <w:rPr>
          <w:rFonts w:hAnsi="宋体" w:cs="宋体" w:hint="eastAsia"/>
          <w:szCs w:val="21"/>
        </w:rPr>
        <w:t>向甲方支付违约金。</w:t>
      </w:r>
    </w:p>
    <w:p w14:paraId="794F6D2D"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 xml:space="preserve">6. </w:t>
      </w:r>
      <w:r>
        <w:rPr>
          <w:rFonts w:hAnsi="宋体" w:cs="宋体" w:hint="eastAsia"/>
          <w:szCs w:val="21"/>
        </w:rPr>
        <w:t>乙方提供的货物在质量保证期内，因设计、工艺或者材料的缺陷和其他质量原因造成的问题，由乙方负责，费用从余款或者履约保证金中扣除，不足另补。</w:t>
      </w:r>
    </w:p>
    <w:p w14:paraId="771C433E"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 xml:space="preserve">7. </w:t>
      </w:r>
      <w:r>
        <w:rPr>
          <w:rFonts w:hAnsi="宋体" w:cs="宋体" w:hint="eastAsia"/>
          <w:szCs w:val="21"/>
        </w:rPr>
        <w:t>甲乙双方有其他违约行为的，由违约</w:t>
      </w:r>
      <w:r>
        <w:rPr>
          <w:rFonts w:hAnsi="宋体" w:cs="宋体" w:hint="eastAsia"/>
          <w:szCs w:val="21"/>
        </w:rPr>
        <w:t>方向对方支付违约内容涉及货款额的</w:t>
      </w:r>
      <w:r>
        <w:rPr>
          <w:rFonts w:hAnsi="宋体" w:cs="宋体" w:hint="eastAsia"/>
          <w:szCs w:val="21"/>
        </w:rPr>
        <w:t>5%</w:t>
      </w:r>
      <w:r>
        <w:rPr>
          <w:rFonts w:hAnsi="宋体" w:cs="宋体" w:hint="eastAsia"/>
          <w:szCs w:val="21"/>
        </w:rPr>
        <w:t>，违约内容涉及货款额的</w:t>
      </w:r>
      <w:r>
        <w:rPr>
          <w:rFonts w:hAnsi="宋体" w:cs="宋体" w:hint="eastAsia"/>
          <w:szCs w:val="21"/>
        </w:rPr>
        <w:t>5%</w:t>
      </w:r>
      <w:r>
        <w:rPr>
          <w:rFonts w:hAnsi="宋体" w:cs="宋体" w:hint="eastAsia"/>
          <w:szCs w:val="21"/>
        </w:rPr>
        <w:t>不足以赔偿经济损失的按实际赔偿。</w:t>
      </w:r>
    </w:p>
    <w:p w14:paraId="124C90F2" w14:textId="77777777" w:rsidR="002F70C2" w:rsidRDefault="002F1509">
      <w:pPr>
        <w:pStyle w:val="aa"/>
        <w:snapToGrid w:val="0"/>
        <w:spacing w:line="500" w:lineRule="exact"/>
        <w:ind w:firstLineChars="196" w:firstLine="413"/>
        <w:outlineLvl w:val="2"/>
        <w:rPr>
          <w:rFonts w:hAnsi="宋体" w:cs="宋体"/>
          <w:b/>
          <w:szCs w:val="21"/>
        </w:rPr>
      </w:pPr>
      <w:r>
        <w:rPr>
          <w:rFonts w:hAnsi="宋体" w:cs="宋体" w:hint="eastAsia"/>
          <w:b/>
          <w:szCs w:val="21"/>
        </w:rPr>
        <w:t>第十五条</w:t>
      </w:r>
      <w:r>
        <w:rPr>
          <w:rFonts w:hAnsi="宋体" w:cs="宋体" w:hint="eastAsia"/>
          <w:b/>
          <w:szCs w:val="21"/>
        </w:rPr>
        <w:t xml:space="preserve">  </w:t>
      </w:r>
      <w:r>
        <w:rPr>
          <w:rFonts w:hAnsi="宋体" w:cs="宋体" w:hint="eastAsia"/>
          <w:b/>
          <w:szCs w:val="21"/>
        </w:rPr>
        <w:t>不可抗力事件处理</w:t>
      </w:r>
    </w:p>
    <w:p w14:paraId="1E614B4A"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1.</w:t>
      </w:r>
      <w:r>
        <w:rPr>
          <w:rFonts w:hAnsi="宋体" w:cs="宋体" w:hint="eastAsia"/>
          <w:szCs w:val="21"/>
        </w:rPr>
        <w:t>在合同有效期内，任何一方因不可抗力事件导致不能履行合同，则合同履行期可延长，其延长期与不可抗力影响期相同。</w:t>
      </w:r>
    </w:p>
    <w:p w14:paraId="15921247"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2.</w:t>
      </w:r>
      <w:r>
        <w:rPr>
          <w:rFonts w:hAnsi="宋体" w:cs="宋体" w:hint="eastAsia"/>
          <w:szCs w:val="21"/>
        </w:rPr>
        <w:t>不可抗力事件发生后，应立即通知对方，并寄送有关权威机构出具的证明。</w:t>
      </w:r>
    </w:p>
    <w:p w14:paraId="1FD3F0B5"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不可抗力事件延续一百二十天以上，双方应通过友好协商，确定是否继续履行合同。</w:t>
      </w:r>
    </w:p>
    <w:p w14:paraId="20C60B19" w14:textId="77777777" w:rsidR="002F70C2" w:rsidRDefault="002F1509">
      <w:pPr>
        <w:snapToGrid w:val="0"/>
        <w:spacing w:line="500" w:lineRule="exact"/>
        <w:ind w:firstLineChars="200" w:firstLine="422"/>
        <w:outlineLvl w:val="2"/>
        <w:rPr>
          <w:rFonts w:ascii="宋体" w:hAnsi="宋体" w:cs="宋体"/>
          <w:szCs w:val="21"/>
        </w:rPr>
      </w:pPr>
      <w:r>
        <w:rPr>
          <w:rFonts w:ascii="宋体" w:hAnsi="宋体" w:cs="宋体" w:hint="eastAsia"/>
          <w:b/>
          <w:szCs w:val="21"/>
        </w:rPr>
        <w:t>第十六条</w:t>
      </w:r>
      <w:r>
        <w:rPr>
          <w:rFonts w:ascii="宋体" w:hAnsi="宋体" w:cs="宋体" w:hint="eastAsia"/>
          <w:b/>
          <w:szCs w:val="21"/>
        </w:rPr>
        <w:t xml:space="preserve">  </w:t>
      </w:r>
      <w:r>
        <w:rPr>
          <w:rFonts w:ascii="宋体" w:hAnsi="宋体" w:cs="宋体" w:hint="eastAsia"/>
          <w:b/>
          <w:szCs w:val="21"/>
        </w:rPr>
        <w:t>合同争议解决</w:t>
      </w:r>
    </w:p>
    <w:p w14:paraId="68A49286"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 xml:space="preserve">1. </w:t>
      </w:r>
      <w:r>
        <w:rPr>
          <w:rFonts w:ascii="宋体" w:hAnsi="宋体" w:cs="宋体" w:hint="eastAsia"/>
          <w:szCs w:val="21"/>
        </w:rPr>
        <w:t>因货物质量问题发生争议的，应邀请国家认可的质量检测机构对货物质量进行鉴定。货物符合标准的，鉴定费由甲方承担；货物不符合标准的，鉴定费由乙方承担。</w:t>
      </w:r>
    </w:p>
    <w:p w14:paraId="0C9613B9"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 xml:space="preserve">2. </w:t>
      </w:r>
      <w:r>
        <w:rPr>
          <w:rFonts w:ascii="宋体" w:hAnsi="宋体" w:cs="宋体" w:hint="eastAsia"/>
          <w:szCs w:val="21"/>
        </w:rPr>
        <w:t>因履行本合同引起的或者与本合同有关的争议，甲乙双方应首先通过友好协商解决，如果协商不能解决，可向甲方所在地有管辖权的人民法院提起诉讼。</w:t>
      </w:r>
    </w:p>
    <w:p w14:paraId="747F490A" w14:textId="77777777" w:rsidR="002F70C2" w:rsidRDefault="002F1509">
      <w:pPr>
        <w:pStyle w:val="23"/>
        <w:spacing w:before="0" w:line="500" w:lineRule="exact"/>
        <w:ind w:firstLine="42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诉讼期间，本合同继续履行。</w:t>
      </w:r>
    </w:p>
    <w:p w14:paraId="5222049C" w14:textId="77777777" w:rsidR="002F70C2" w:rsidRDefault="002F1509">
      <w:pPr>
        <w:pStyle w:val="aa"/>
        <w:snapToGrid w:val="0"/>
        <w:spacing w:line="500" w:lineRule="exact"/>
        <w:ind w:firstLineChars="196" w:firstLine="413"/>
        <w:outlineLvl w:val="2"/>
        <w:rPr>
          <w:rFonts w:hAnsi="宋体" w:cs="宋体"/>
          <w:b/>
          <w:szCs w:val="21"/>
        </w:rPr>
      </w:pPr>
      <w:r>
        <w:rPr>
          <w:rFonts w:hAnsi="宋体" w:cs="宋体" w:hint="eastAsia"/>
          <w:b/>
          <w:szCs w:val="21"/>
        </w:rPr>
        <w:t>第十七条</w:t>
      </w:r>
      <w:r>
        <w:rPr>
          <w:rFonts w:hAnsi="宋体" w:cs="宋体" w:hint="eastAsia"/>
          <w:b/>
          <w:szCs w:val="21"/>
        </w:rPr>
        <w:t xml:space="preserve">  </w:t>
      </w:r>
      <w:r>
        <w:rPr>
          <w:rFonts w:hAnsi="宋体" w:cs="宋体" w:hint="eastAsia"/>
          <w:b/>
          <w:szCs w:val="21"/>
        </w:rPr>
        <w:t>合同生效及其他</w:t>
      </w:r>
    </w:p>
    <w:p w14:paraId="7E17B7CC" w14:textId="77777777" w:rsidR="002F70C2" w:rsidRDefault="002F1509">
      <w:pPr>
        <w:pStyle w:val="aa"/>
        <w:snapToGrid w:val="0"/>
        <w:spacing w:line="500" w:lineRule="exact"/>
        <w:ind w:firstLineChars="200" w:firstLine="420"/>
        <w:rPr>
          <w:rFonts w:hAnsi="宋体" w:cs="宋体"/>
          <w:szCs w:val="21"/>
        </w:rPr>
      </w:pPr>
      <w:r>
        <w:rPr>
          <w:rFonts w:hAnsi="宋体" w:cs="宋体" w:hint="eastAsia"/>
          <w:szCs w:val="21"/>
        </w:rPr>
        <w:t xml:space="preserve">1. </w:t>
      </w:r>
      <w:r>
        <w:rPr>
          <w:rFonts w:hAnsi="宋体" w:cs="宋体" w:hint="eastAsia"/>
          <w:szCs w:val="21"/>
        </w:rPr>
        <w:t>合同经双方法定代表人或者其委托代理人签字并加盖单位公章后生效（委托代理人签字的需后附法定代表人授权委托书，格式自拟）。</w:t>
      </w:r>
    </w:p>
    <w:p w14:paraId="6EF31939" w14:textId="77777777" w:rsidR="002F70C2" w:rsidRDefault="002F1509">
      <w:pPr>
        <w:pStyle w:val="aa"/>
        <w:snapToGrid w:val="0"/>
        <w:spacing w:line="500" w:lineRule="exact"/>
        <w:ind w:firstLineChars="200" w:firstLine="420"/>
        <w:rPr>
          <w:rFonts w:hAnsi="宋体" w:cs="宋体"/>
          <w:bCs/>
          <w:szCs w:val="21"/>
        </w:rPr>
      </w:pPr>
      <w:r>
        <w:rPr>
          <w:rFonts w:hAnsi="宋体" w:cs="宋体" w:hint="eastAsia"/>
          <w:bCs/>
          <w:szCs w:val="21"/>
        </w:rPr>
        <w:t>2.</w:t>
      </w:r>
      <w:r>
        <w:rPr>
          <w:rFonts w:hAnsi="宋体" w:cs="宋体" w:hint="eastAsia"/>
          <w:bCs/>
          <w:szCs w:val="21"/>
        </w:rPr>
        <w:t>合同执行中涉及采购资金和采购内容修</w:t>
      </w:r>
      <w:r>
        <w:rPr>
          <w:rFonts w:hAnsi="宋体" w:cs="宋体" w:hint="eastAsia"/>
          <w:bCs/>
          <w:szCs w:val="21"/>
        </w:rPr>
        <w:t>改或者补充的，须经财政部门审批，并签书面补充协议报财政部门备案，方可作为主合同不可分割的一部分。</w:t>
      </w:r>
    </w:p>
    <w:p w14:paraId="7F1B9351" w14:textId="77777777" w:rsidR="002F70C2" w:rsidRDefault="002F1509">
      <w:pPr>
        <w:pStyle w:val="aa"/>
        <w:snapToGrid w:val="0"/>
        <w:spacing w:line="500" w:lineRule="exact"/>
        <w:ind w:leftChars="200" w:left="420"/>
        <w:rPr>
          <w:rFonts w:hAnsi="宋体" w:cs="宋体"/>
          <w:bCs/>
          <w:szCs w:val="21"/>
        </w:rPr>
      </w:pPr>
      <w:r>
        <w:rPr>
          <w:rFonts w:hAnsi="宋体" w:cs="宋体" w:hint="eastAsia"/>
          <w:bCs/>
          <w:szCs w:val="21"/>
        </w:rPr>
        <w:t>3.</w:t>
      </w:r>
      <w:r>
        <w:rPr>
          <w:rFonts w:hAnsi="宋体" w:cs="宋体" w:hint="eastAsia"/>
          <w:bCs/>
          <w:szCs w:val="21"/>
        </w:rPr>
        <w:t>本合同未尽事宜，遵照《中华人民共和国民法典》有关条文执行。</w:t>
      </w:r>
    </w:p>
    <w:p w14:paraId="5FEF951E" w14:textId="77777777" w:rsidR="002F70C2" w:rsidRDefault="002F1509">
      <w:pPr>
        <w:snapToGrid w:val="0"/>
        <w:spacing w:line="500" w:lineRule="exact"/>
        <w:ind w:firstLineChars="200" w:firstLine="422"/>
        <w:outlineLvl w:val="2"/>
        <w:rPr>
          <w:rFonts w:ascii="宋体" w:hAnsi="宋体" w:cs="宋体"/>
          <w:bCs/>
          <w:szCs w:val="21"/>
        </w:rPr>
      </w:pPr>
      <w:r>
        <w:rPr>
          <w:rFonts w:ascii="宋体" w:hAnsi="宋体" w:cs="宋体" w:hint="eastAsia"/>
          <w:b/>
          <w:szCs w:val="21"/>
        </w:rPr>
        <w:t xml:space="preserve">第十八条　</w:t>
      </w:r>
      <w:r>
        <w:rPr>
          <w:rFonts w:ascii="宋体" w:hAnsi="宋体" w:cs="宋体" w:hint="eastAsia"/>
          <w:bCs/>
          <w:szCs w:val="21"/>
        </w:rPr>
        <w:t>合同的变更、终止与转让</w:t>
      </w:r>
    </w:p>
    <w:p w14:paraId="05388222" w14:textId="77777777" w:rsidR="002F70C2" w:rsidRDefault="002F1509">
      <w:pPr>
        <w:snapToGrid w:val="0"/>
        <w:spacing w:line="500" w:lineRule="exact"/>
        <w:ind w:firstLineChars="200" w:firstLine="420"/>
        <w:rPr>
          <w:rFonts w:ascii="宋体" w:hAnsi="宋体" w:cs="宋体"/>
          <w:szCs w:val="21"/>
        </w:rPr>
      </w:pPr>
      <w:r>
        <w:rPr>
          <w:rFonts w:ascii="宋体" w:hAnsi="宋体" w:cs="宋体" w:hint="eastAsia"/>
          <w:szCs w:val="21"/>
        </w:rPr>
        <w:t xml:space="preserve">1. </w:t>
      </w:r>
      <w:r>
        <w:rPr>
          <w:rFonts w:ascii="宋体" w:hAnsi="宋体" w:cs="宋体" w:hint="eastAsia"/>
          <w:szCs w:val="21"/>
        </w:rPr>
        <w:t>除《中华人民共和国政府采购法》第五十条规定的情形外，本合同一经签订，甲乙双方不得擅自变更、中止或者终止。</w:t>
      </w:r>
    </w:p>
    <w:p w14:paraId="63E50AD8" w14:textId="77777777" w:rsidR="002F70C2" w:rsidRDefault="002F1509">
      <w:pPr>
        <w:snapToGrid w:val="0"/>
        <w:spacing w:line="500" w:lineRule="exact"/>
        <w:ind w:left="-61" w:firstLine="514"/>
        <w:rPr>
          <w:rFonts w:ascii="宋体" w:hAnsi="宋体" w:cs="宋体"/>
          <w:szCs w:val="21"/>
        </w:rPr>
      </w:pPr>
      <w:r>
        <w:rPr>
          <w:rFonts w:ascii="宋体" w:hAnsi="宋体" w:cs="宋体" w:hint="eastAsia"/>
          <w:szCs w:val="21"/>
        </w:rPr>
        <w:lastRenderedPageBreak/>
        <w:t xml:space="preserve">2. </w:t>
      </w:r>
      <w:r>
        <w:rPr>
          <w:rFonts w:ascii="宋体" w:hAnsi="宋体" w:cs="宋体" w:hint="eastAsia"/>
          <w:szCs w:val="21"/>
        </w:rPr>
        <w:t>乙方不得擅自转让（无进口资格的供应商委托进口货物除外）其应履行的合同义务。</w:t>
      </w:r>
    </w:p>
    <w:p w14:paraId="64DDFF05" w14:textId="77777777" w:rsidR="002F70C2" w:rsidRDefault="002F1509">
      <w:pPr>
        <w:snapToGrid w:val="0"/>
        <w:spacing w:line="500" w:lineRule="exact"/>
        <w:ind w:firstLineChars="200" w:firstLine="422"/>
        <w:outlineLvl w:val="2"/>
        <w:rPr>
          <w:rFonts w:ascii="宋体" w:hAnsi="宋体" w:cs="宋体"/>
          <w:b/>
          <w:szCs w:val="21"/>
        </w:rPr>
      </w:pPr>
      <w:r>
        <w:rPr>
          <w:rFonts w:ascii="宋体" w:hAnsi="宋体" w:cs="宋体" w:hint="eastAsia"/>
          <w:b/>
          <w:szCs w:val="21"/>
        </w:rPr>
        <w:t xml:space="preserve">第十九条　</w:t>
      </w:r>
      <w:r>
        <w:rPr>
          <w:rFonts w:ascii="宋体" w:hAnsi="宋体" w:cs="宋体" w:hint="eastAsia"/>
          <w:spacing w:val="-2"/>
          <w:kern w:val="0"/>
          <w:szCs w:val="21"/>
        </w:rPr>
        <w:t>本</w:t>
      </w:r>
      <w:r>
        <w:rPr>
          <w:rFonts w:ascii="宋体" w:hAnsi="宋体" w:cs="宋体" w:hint="eastAsia"/>
          <w:kern w:val="0"/>
          <w:szCs w:val="21"/>
        </w:rPr>
        <w:t>合同书</w:t>
      </w:r>
      <w:r>
        <w:rPr>
          <w:rFonts w:ascii="宋体" w:hAnsi="宋体" w:cs="宋体" w:hint="eastAsia"/>
          <w:spacing w:val="-2"/>
          <w:kern w:val="0"/>
          <w:szCs w:val="21"/>
        </w:rPr>
        <w:t>与</w:t>
      </w:r>
      <w:r>
        <w:rPr>
          <w:rFonts w:ascii="宋体" w:hAnsi="宋体" w:cs="宋体" w:hint="eastAsia"/>
          <w:kern w:val="0"/>
          <w:szCs w:val="21"/>
        </w:rPr>
        <w:t>下</w:t>
      </w:r>
      <w:r>
        <w:rPr>
          <w:rFonts w:ascii="宋体" w:hAnsi="宋体" w:cs="宋体" w:hint="eastAsia"/>
          <w:spacing w:val="-2"/>
          <w:kern w:val="0"/>
          <w:szCs w:val="21"/>
        </w:rPr>
        <w:t>列</w:t>
      </w:r>
      <w:r>
        <w:rPr>
          <w:rFonts w:ascii="宋体" w:hAnsi="宋体" w:cs="宋体" w:hint="eastAsia"/>
          <w:kern w:val="0"/>
          <w:szCs w:val="21"/>
        </w:rPr>
        <w:t>文</w:t>
      </w:r>
      <w:r>
        <w:rPr>
          <w:rFonts w:ascii="宋体" w:hAnsi="宋体" w:cs="宋体" w:hint="eastAsia"/>
          <w:spacing w:val="-2"/>
          <w:kern w:val="0"/>
          <w:szCs w:val="21"/>
        </w:rPr>
        <w:t>件一</w:t>
      </w:r>
      <w:r>
        <w:rPr>
          <w:rFonts w:ascii="宋体" w:hAnsi="宋体" w:cs="宋体" w:hint="eastAsia"/>
          <w:kern w:val="0"/>
          <w:szCs w:val="21"/>
        </w:rPr>
        <w:t>起构</w:t>
      </w:r>
      <w:r>
        <w:rPr>
          <w:rFonts w:ascii="宋体" w:hAnsi="宋体" w:cs="宋体" w:hint="eastAsia"/>
          <w:spacing w:val="-2"/>
          <w:kern w:val="0"/>
          <w:szCs w:val="21"/>
        </w:rPr>
        <w:t>成</w:t>
      </w:r>
      <w:r>
        <w:rPr>
          <w:rFonts w:ascii="宋体" w:hAnsi="宋体" w:cs="宋体" w:hint="eastAsia"/>
          <w:kern w:val="0"/>
          <w:szCs w:val="21"/>
        </w:rPr>
        <w:t>合</w:t>
      </w:r>
      <w:r>
        <w:rPr>
          <w:rFonts w:ascii="宋体" w:hAnsi="宋体" w:cs="宋体" w:hint="eastAsia"/>
          <w:spacing w:val="-2"/>
          <w:kern w:val="0"/>
          <w:szCs w:val="21"/>
        </w:rPr>
        <w:t>同</w:t>
      </w:r>
      <w:r>
        <w:rPr>
          <w:rFonts w:ascii="宋体" w:hAnsi="宋体" w:cs="宋体" w:hint="eastAsia"/>
          <w:kern w:val="0"/>
          <w:szCs w:val="21"/>
        </w:rPr>
        <w:t>文</w:t>
      </w:r>
      <w:r>
        <w:rPr>
          <w:rFonts w:ascii="宋体" w:hAnsi="宋体" w:cs="宋体" w:hint="eastAsia"/>
          <w:spacing w:val="-2"/>
          <w:kern w:val="0"/>
          <w:szCs w:val="21"/>
        </w:rPr>
        <w:t>件</w:t>
      </w:r>
    </w:p>
    <w:p w14:paraId="338D5B01" w14:textId="77777777" w:rsidR="002F70C2" w:rsidRDefault="002F1509">
      <w:pPr>
        <w:pStyle w:val="aa"/>
        <w:snapToGrid w:val="0"/>
        <w:spacing w:line="500" w:lineRule="exact"/>
        <w:ind w:leftChars="200" w:left="420"/>
        <w:rPr>
          <w:rFonts w:hAnsi="宋体" w:cs="宋体"/>
          <w:szCs w:val="21"/>
        </w:rPr>
      </w:pPr>
      <w:r>
        <w:rPr>
          <w:rFonts w:hAnsi="宋体" w:cs="宋体" w:hint="eastAsia"/>
          <w:szCs w:val="21"/>
        </w:rPr>
        <w:t>1.</w:t>
      </w:r>
      <w:r>
        <w:rPr>
          <w:rFonts w:hAnsi="宋体" w:cs="宋体" w:hint="eastAsia"/>
          <w:szCs w:val="21"/>
        </w:rPr>
        <w:t>中标通知书；</w:t>
      </w:r>
    </w:p>
    <w:p w14:paraId="50E8F653" w14:textId="77777777" w:rsidR="002F70C2" w:rsidRDefault="002F1509">
      <w:pPr>
        <w:pStyle w:val="aa"/>
        <w:snapToGrid w:val="0"/>
        <w:spacing w:line="500" w:lineRule="exact"/>
        <w:ind w:leftChars="200" w:left="420"/>
        <w:rPr>
          <w:rFonts w:hAnsi="宋体" w:cs="宋体"/>
          <w:szCs w:val="21"/>
        </w:rPr>
      </w:pPr>
      <w:r>
        <w:rPr>
          <w:rFonts w:hAnsi="宋体" w:cs="宋体" w:hint="eastAsia"/>
          <w:szCs w:val="21"/>
        </w:rPr>
        <w:t>2.</w:t>
      </w:r>
      <w:r>
        <w:rPr>
          <w:rFonts w:hAnsi="宋体" w:cs="宋体" w:hint="eastAsia"/>
          <w:szCs w:val="21"/>
        </w:rPr>
        <w:t>投标函；</w:t>
      </w:r>
    </w:p>
    <w:p w14:paraId="143EBA80" w14:textId="77777777" w:rsidR="002F70C2" w:rsidRDefault="002F1509">
      <w:pPr>
        <w:pStyle w:val="aa"/>
        <w:snapToGrid w:val="0"/>
        <w:spacing w:line="500" w:lineRule="exact"/>
        <w:ind w:leftChars="200" w:left="420"/>
        <w:rPr>
          <w:rFonts w:hAnsi="宋体" w:cs="宋体"/>
          <w:szCs w:val="21"/>
        </w:rPr>
      </w:pPr>
      <w:r>
        <w:rPr>
          <w:rFonts w:hAnsi="宋体" w:cs="宋体" w:hint="eastAsia"/>
          <w:szCs w:val="21"/>
        </w:rPr>
        <w:t>3.</w:t>
      </w:r>
      <w:r>
        <w:rPr>
          <w:rFonts w:hAnsi="宋体" w:cs="宋体" w:hint="eastAsia"/>
          <w:szCs w:val="21"/>
        </w:rPr>
        <w:t>商务条款偏离表和技术需求偏离表；</w:t>
      </w:r>
    </w:p>
    <w:p w14:paraId="45858D00" w14:textId="77777777" w:rsidR="002F70C2" w:rsidRDefault="002F1509">
      <w:pPr>
        <w:pStyle w:val="aa"/>
        <w:snapToGrid w:val="0"/>
        <w:spacing w:line="500" w:lineRule="exact"/>
        <w:ind w:leftChars="200" w:left="420"/>
        <w:rPr>
          <w:rFonts w:hAnsi="宋体" w:cs="宋体"/>
          <w:szCs w:val="21"/>
        </w:rPr>
      </w:pPr>
      <w:r>
        <w:rPr>
          <w:rFonts w:hAnsi="宋体" w:cs="宋体" w:hint="eastAsia"/>
          <w:szCs w:val="21"/>
        </w:rPr>
        <w:t>4.</w:t>
      </w:r>
      <w:r>
        <w:rPr>
          <w:rFonts w:hAnsi="宋体" w:cs="宋体" w:hint="eastAsia"/>
          <w:szCs w:val="21"/>
        </w:rPr>
        <w:t>采购需求；</w:t>
      </w:r>
    </w:p>
    <w:p w14:paraId="2F7F244C" w14:textId="77777777" w:rsidR="002F70C2" w:rsidRDefault="002F1509">
      <w:pPr>
        <w:pStyle w:val="aa"/>
        <w:snapToGrid w:val="0"/>
        <w:spacing w:line="500" w:lineRule="exact"/>
        <w:ind w:leftChars="200" w:left="420"/>
        <w:rPr>
          <w:rFonts w:hAnsi="宋体" w:cs="宋体"/>
          <w:szCs w:val="21"/>
        </w:rPr>
      </w:pPr>
      <w:r>
        <w:rPr>
          <w:rFonts w:hAnsi="宋体" w:cs="宋体" w:hint="eastAsia"/>
          <w:szCs w:val="21"/>
        </w:rPr>
        <w:t>5.</w:t>
      </w:r>
      <w:r>
        <w:rPr>
          <w:rFonts w:hAnsi="宋体" w:cs="宋体" w:hint="eastAsia"/>
          <w:szCs w:val="21"/>
        </w:rPr>
        <w:t>开标一览表；</w:t>
      </w:r>
    </w:p>
    <w:p w14:paraId="3BA055A5" w14:textId="77777777" w:rsidR="002F70C2" w:rsidRDefault="002F1509">
      <w:pPr>
        <w:pStyle w:val="aa"/>
        <w:snapToGrid w:val="0"/>
        <w:spacing w:line="500" w:lineRule="exact"/>
        <w:ind w:leftChars="200" w:left="420"/>
        <w:rPr>
          <w:rFonts w:hAnsi="宋体" w:cs="宋体"/>
          <w:szCs w:val="21"/>
        </w:rPr>
      </w:pPr>
      <w:r>
        <w:rPr>
          <w:rFonts w:hAnsi="宋体" w:cs="宋体" w:hint="eastAsia"/>
          <w:szCs w:val="21"/>
        </w:rPr>
        <w:t>6.</w:t>
      </w:r>
      <w:r>
        <w:rPr>
          <w:rFonts w:hAnsi="宋体" w:cs="宋体" w:hint="eastAsia"/>
          <w:szCs w:val="21"/>
        </w:rPr>
        <w:t>售后服务承诺；</w:t>
      </w:r>
    </w:p>
    <w:p w14:paraId="11027336" w14:textId="77777777" w:rsidR="002F70C2" w:rsidRDefault="002F1509">
      <w:pPr>
        <w:pStyle w:val="aa"/>
        <w:snapToGrid w:val="0"/>
        <w:spacing w:line="500" w:lineRule="exact"/>
        <w:ind w:leftChars="200" w:left="420"/>
        <w:rPr>
          <w:rFonts w:hAnsi="宋体" w:cs="宋体"/>
          <w:szCs w:val="21"/>
        </w:rPr>
      </w:pPr>
      <w:r>
        <w:rPr>
          <w:rFonts w:hAnsi="宋体" w:cs="宋体" w:hint="eastAsia"/>
          <w:szCs w:val="21"/>
        </w:rPr>
        <w:t>7.</w:t>
      </w:r>
      <w:r>
        <w:rPr>
          <w:rFonts w:hAnsi="宋体" w:cs="宋体" w:hint="eastAsia"/>
          <w:szCs w:val="21"/>
        </w:rPr>
        <w:t>其他合同文件。</w:t>
      </w:r>
    </w:p>
    <w:p w14:paraId="260A910C" w14:textId="77777777" w:rsidR="002F70C2" w:rsidRDefault="002F1509">
      <w:pPr>
        <w:pStyle w:val="aa"/>
        <w:snapToGrid w:val="0"/>
        <w:spacing w:line="500" w:lineRule="exact"/>
        <w:ind w:firstLineChars="200" w:firstLine="420"/>
        <w:rPr>
          <w:rFonts w:hAnsi="宋体" w:cs="宋体"/>
          <w:b/>
          <w:szCs w:val="21"/>
        </w:rPr>
      </w:pPr>
      <w:r>
        <w:rPr>
          <w:rFonts w:hAnsi="宋体" w:cs="宋体" w:hint="eastAsia"/>
          <w:szCs w:val="21"/>
        </w:rPr>
        <w:t>8.</w:t>
      </w:r>
      <w:r>
        <w:rPr>
          <w:rFonts w:hAnsi="宋体" w:cs="宋体" w:hint="eastAsia"/>
          <w:szCs w:val="21"/>
        </w:rPr>
        <w:t>上述合同文件互相补充和解释。如果合同文件之间存在矛盾或者不一致之处，以上述文件的排列顺序在先者为准。</w:t>
      </w:r>
    </w:p>
    <w:p w14:paraId="7E6B3633" w14:textId="77777777" w:rsidR="002F70C2" w:rsidRDefault="002F1509">
      <w:pPr>
        <w:snapToGrid w:val="0"/>
        <w:spacing w:line="500" w:lineRule="exact"/>
        <w:ind w:firstLineChars="200" w:firstLine="422"/>
        <w:rPr>
          <w:rFonts w:ascii="宋体" w:hAnsi="宋体" w:cs="宋体"/>
          <w:szCs w:val="21"/>
        </w:rPr>
      </w:pPr>
      <w:r>
        <w:rPr>
          <w:rFonts w:ascii="宋体" w:hAnsi="宋体" w:cs="宋体" w:hint="eastAsia"/>
          <w:b/>
          <w:szCs w:val="21"/>
        </w:rPr>
        <w:t xml:space="preserve">第二十条　</w:t>
      </w:r>
      <w:r>
        <w:rPr>
          <w:rFonts w:ascii="宋体" w:hAnsi="宋体" w:cs="宋体" w:hint="eastAsia"/>
          <w:szCs w:val="21"/>
        </w:rPr>
        <w:t>本合同一式四份，具有同等法律效力，财政部门（政府采购监管部门）、采购代理机构各一份，甲乙双方各一份（可根据需要另增加）。</w:t>
      </w:r>
    </w:p>
    <w:p w14:paraId="720B2F3F" w14:textId="77777777" w:rsidR="002F70C2" w:rsidRDefault="002F1509">
      <w:pPr>
        <w:snapToGrid w:val="0"/>
        <w:spacing w:line="500" w:lineRule="exact"/>
        <w:ind w:left="-61" w:firstLine="514"/>
        <w:rPr>
          <w:rFonts w:ascii="宋体" w:hAnsi="宋体" w:cs="宋体"/>
          <w:szCs w:val="21"/>
        </w:rPr>
      </w:pPr>
      <w:r>
        <w:rPr>
          <w:rFonts w:ascii="宋体" w:hAnsi="宋体" w:cs="宋体" w:hint="eastAsia"/>
          <w:szCs w:val="21"/>
        </w:rPr>
        <w:t>本合同甲乙双方签字盖章后生效，自签订之日起七个工作日内，甲方应当将合同副本报同级财政部门备案。</w:t>
      </w:r>
    </w:p>
    <w:p w14:paraId="3220734E"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本合同自签订之日起</w:t>
      </w:r>
      <w:r>
        <w:rPr>
          <w:rFonts w:ascii="宋体" w:hAnsi="宋体" w:cs="宋体" w:hint="eastAsia"/>
          <w:szCs w:val="21"/>
        </w:rPr>
        <w:t>2</w:t>
      </w:r>
      <w:r>
        <w:rPr>
          <w:rFonts w:ascii="宋体" w:hAnsi="宋体" w:cs="宋体" w:hint="eastAsia"/>
          <w:szCs w:val="21"/>
        </w:rPr>
        <w:t>个工作日内，甲方应当将采购合同在广西壮族自治区财政厅指定的媒体上公告。</w:t>
      </w:r>
    </w:p>
    <w:p w14:paraId="21F45513" w14:textId="77777777" w:rsidR="002F70C2" w:rsidRDefault="002F70C2">
      <w:pPr>
        <w:snapToGrid w:val="0"/>
        <w:spacing w:line="500" w:lineRule="exact"/>
        <w:rPr>
          <w:rFonts w:ascii="宋体" w:hAnsi="宋体" w:cs="宋体"/>
          <w:szCs w:val="21"/>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2F70C2" w14:paraId="12BC98D8" w14:textId="77777777">
        <w:trPr>
          <w:cantSplit/>
          <w:trHeight w:val="1078"/>
        </w:trPr>
        <w:tc>
          <w:tcPr>
            <w:tcW w:w="4516" w:type="dxa"/>
            <w:vAlign w:val="center"/>
          </w:tcPr>
          <w:p w14:paraId="3570764C" w14:textId="77777777" w:rsidR="002F70C2" w:rsidRDefault="002F1509">
            <w:pPr>
              <w:snapToGrid w:val="0"/>
              <w:spacing w:line="500" w:lineRule="exact"/>
              <w:rPr>
                <w:rFonts w:ascii="宋体" w:hAnsi="宋体" w:cs="宋体"/>
                <w:szCs w:val="21"/>
              </w:rPr>
            </w:pPr>
            <w:r>
              <w:rPr>
                <w:rFonts w:ascii="宋体" w:hAnsi="宋体" w:cs="宋体" w:hint="eastAsia"/>
                <w:szCs w:val="21"/>
              </w:rPr>
              <w:t>甲方（章）</w:t>
            </w:r>
            <w:r>
              <w:rPr>
                <w:rFonts w:ascii="宋体" w:hAnsi="宋体" w:cs="宋体" w:hint="eastAsia"/>
                <w:szCs w:val="21"/>
              </w:rPr>
              <w:t xml:space="preserve">           </w:t>
            </w:r>
          </w:p>
          <w:p w14:paraId="36770485" w14:textId="77777777" w:rsidR="002F70C2" w:rsidRDefault="002F70C2">
            <w:pPr>
              <w:snapToGrid w:val="0"/>
              <w:spacing w:line="500" w:lineRule="exact"/>
              <w:rPr>
                <w:rFonts w:ascii="宋体" w:hAnsi="宋体" w:cs="宋体"/>
                <w:szCs w:val="21"/>
              </w:rPr>
            </w:pPr>
          </w:p>
          <w:p w14:paraId="0EF54407" w14:textId="77777777" w:rsidR="002F70C2" w:rsidRDefault="002F1509">
            <w:pPr>
              <w:snapToGrid w:val="0"/>
              <w:spacing w:line="500" w:lineRule="exact"/>
              <w:ind w:firstLineChars="450" w:firstLine="945"/>
              <w:jc w:val="right"/>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c>
          <w:tcPr>
            <w:tcW w:w="4517" w:type="dxa"/>
            <w:vAlign w:val="center"/>
          </w:tcPr>
          <w:p w14:paraId="723F6E9F" w14:textId="77777777" w:rsidR="002F70C2" w:rsidRDefault="002F1509">
            <w:pPr>
              <w:snapToGrid w:val="0"/>
              <w:spacing w:line="500" w:lineRule="exact"/>
              <w:rPr>
                <w:rFonts w:ascii="宋体" w:hAnsi="宋体" w:cs="宋体"/>
                <w:szCs w:val="21"/>
              </w:rPr>
            </w:pPr>
            <w:r>
              <w:rPr>
                <w:rFonts w:ascii="宋体" w:hAnsi="宋体" w:cs="宋体" w:hint="eastAsia"/>
                <w:szCs w:val="21"/>
              </w:rPr>
              <w:t>乙方（章）</w:t>
            </w:r>
            <w:r>
              <w:rPr>
                <w:rFonts w:ascii="宋体" w:hAnsi="宋体" w:cs="宋体" w:hint="eastAsia"/>
                <w:szCs w:val="21"/>
              </w:rPr>
              <w:t xml:space="preserve">              </w:t>
            </w:r>
          </w:p>
          <w:p w14:paraId="0683BECE" w14:textId="77777777" w:rsidR="002F70C2" w:rsidRDefault="002F70C2">
            <w:pPr>
              <w:snapToGrid w:val="0"/>
              <w:spacing w:line="500" w:lineRule="exact"/>
              <w:rPr>
                <w:rFonts w:ascii="宋体" w:hAnsi="宋体" w:cs="宋体"/>
                <w:szCs w:val="21"/>
              </w:rPr>
            </w:pPr>
          </w:p>
          <w:p w14:paraId="073B8DD3" w14:textId="77777777" w:rsidR="002F70C2" w:rsidRDefault="002F1509">
            <w:pPr>
              <w:snapToGrid w:val="0"/>
              <w:spacing w:line="500" w:lineRule="exact"/>
              <w:jc w:val="right"/>
              <w:rPr>
                <w:rFonts w:ascii="宋体" w:hAnsi="宋体" w:cs="宋体"/>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r w:rsidR="002F70C2" w14:paraId="144E105B" w14:textId="77777777">
        <w:trPr>
          <w:cantSplit/>
          <w:trHeight w:val="443"/>
        </w:trPr>
        <w:tc>
          <w:tcPr>
            <w:tcW w:w="4516" w:type="dxa"/>
            <w:vAlign w:val="center"/>
          </w:tcPr>
          <w:p w14:paraId="68404AFE" w14:textId="77777777" w:rsidR="002F70C2" w:rsidRDefault="002F1509">
            <w:pPr>
              <w:snapToGrid w:val="0"/>
              <w:spacing w:line="500" w:lineRule="exact"/>
              <w:rPr>
                <w:rFonts w:ascii="宋体" w:hAnsi="宋体" w:cs="宋体"/>
                <w:szCs w:val="21"/>
              </w:rPr>
            </w:pPr>
            <w:r>
              <w:rPr>
                <w:rFonts w:ascii="宋体" w:hAnsi="宋体" w:cs="宋体" w:hint="eastAsia"/>
                <w:szCs w:val="21"/>
              </w:rPr>
              <w:t>单位地址：</w:t>
            </w:r>
          </w:p>
        </w:tc>
        <w:tc>
          <w:tcPr>
            <w:tcW w:w="4517" w:type="dxa"/>
            <w:vAlign w:val="center"/>
          </w:tcPr>
          <w:p w14:paraId="0589D8C7" w14:textId="77777777" w:rsidR="002F70C2" w:rsidRDefault="002F1509">
            <w:pPr>
              <w:snapToGrid w:val="0"/>
              <w:spacing w:line="500" w:lineRule="exact"/>
              <w:rPr>
                <w:rFonts w:ascii="宋体" w:hAnsi="宋体" w:cs="宋体"/>
                <w:szCs w:val="21"/>
              </w:rPr>
            </w:pPr>
            <w:r>
              <w:rPr>
                <w:rFonts w:ascii="宋体" w:hAnsi="宋体" w:cs="宋体" w:hint="eastAsia"/>
                <w:szCs w:val="21"/>
              </w:rPr>
              <w:t>单位地址：</w:t>
            </w:r>
          </w:p>
        </w:tc>
      </w:tr>
      <w:tr w:rsidR="002F70C2" w14:paraId="4141CABC" w14:textId="77777777">
        <w:trPr>
          <w:cantSplit/>
          <w:trHeight w:val="960"/>
        </w:trPr>
        <w:tc>
          <w:tcPr>
            <w:tcW w:w="4516" w:type="dxa"/>
          </w:tcPr>
          <w:p w14:paraId="11D6202B" w14:textId="77777777" w:rsidR="002F70C2" w:rsidRDefault="002F1509">
            <w:pPr>
              <w:snapToGrid w:val="0"/>
              <w:spacing w:line="500" w:lineRule="exact"/>
              <w:rPr>
                <w:rFonts w:ascii="宋体" w:hAnsi="宋体" w:cs="宋体"/>
                <w:szCs w:val="21"/>
              </w:rPr>
            </w:pPr>
            <w:r>
              <w:rPr>
                <w:rFonts w:ascii="宋体" w:hAnsi="宋体" w:cs="宋体" w:hint="eastAsia"/>
                <w:szCs w:val="21"/>
              </w:rPr>
              <w:t>法定代表人或者其委托代理人：</w:t>
            </w:r>
          </w:p>
        </w:tc>
        <w:tc>
          <w:tcPr>
            <w:tcW w:w="4517" w:type="dxa"/>
          </w:tcPr>
          <w:p w14:paraId="5E9CD26F" w14:textId="77777777" w:rsidR="002F70C2" w:rsidRDefault="002F1509">
            <w:pPr>
              <w:snapToGrid w:val="0"/>
              <w:spacing w:line="500" w:lineRule="exact"/>
              <w:rPr>
                <w:rFonts w:ascii="宋体" w:hAnsi="宋体" w:cs="宋体"/>
                <w:szCs w:val="21"/>
              </w:rPr>
            </w:pPr>
            <w:r>
              <w:rPr>
                <w:rFonts w:ascii="宋体" w:hAnsi="宋体" w:cs="宋体" w:hint="eastAsia"/>
                <w:szCs w:val="21"/>
              </w:rPr>
              <w:t>法定代表人或者其委托代理人：</w:t>
            </w:r>
          </w:p>
        </w:tc>
      </w:tr>
      <w:tr w:rsidR="002F70C2" w14:paraId="151406CB" w14:textId="77777777">
        <w:trPr>
          <w:cantSplit/>
          <w:trHeight w:val="453"/>
        </w:trPr>
        <w:tc>
          <w:tcPr>
            <w:tcW w:w="4516" w:type="dxa"/>
            <w:vAlign w:val="center"/>
          </w:tcPr>
          <w:p w14:paraId="140B630B" w14:textId="77777777" w:rsidR="002F70C2" w:rsidRDefault="002F1509">
            <w:pPr>
              <w:snapToGrid w:val="0"/>
              <w:spacing w:line="500" w:lineRule="exact"/>
              <w:rPr>
                <w:rFonts w:ascii="宋体" w:hAnsi="宋体" w:cs="宋体"/>
                <w:szCs w:val="21"/>
              </w:rPr>
            </w:pPr>
            <w:r>
              <w:rPr>
                <w:rFonts w:ascii="宋体" w:hAnsi="宋体" w:cs="宋体" w:hint="eastAsia"/>
                <w:szCs w:val="21"/>
              </w:rPr>
              <w:t>电话：</w:t>
            </w:r>
          </w:p>
        </w:tc>
        <w:tc>
          <w:tcPr>
            <w:tcW w:w="4517" w:type="dxa"/>
            <w:vAlign w:val="center"/>
          </w:tcPr>
          <w:p w14:paraId="13E3612F" w14:textId="77777777" w:rsidR="002F70C2" w:rsidRDefault="002F1509">
            <w:pPr>
              <w:snapToGrid w:val="0"/>
              <w:spacing w:line="500" w:lineRule="exact"/>
              <w:rPr>
                <w:rFonts w:ascii="宋体" w:hAnsi="宋体" w:cs="宋体"/>
                <w:szCs w:val="21"/>
              </w:rPr>
            </w:pPr>
            <w:r>
              <w:rPr>
                <w:rFonts w:ascii="宋体" w:hAnsi="宋体" w:cs="宋体" w:hint="eastAsia"/>
                <w:szCs w:val="21"/>
              </w:rPr>
              <w:t>电话：</w:t>
            </w:r>
          </w:p>
        </w:tc>
      </w:tr>
      <w:tr w:rsidR="002F70C2" w14:paraId="3C054BC5" w14:textId="77777777">
        <w:trPr>
          <w:cantSplit/>
          <w:trHeight w:val="407"/>
        </w:trPr>
        <w:tc>
          <w:tcPr>
            <w:tcW w:w="4516" w:type="dxa"/>
            <w:vAlign w:val="center"/>
          </w:tcPr>
          <w:p w14:paraId="3C554E7F" w14:textId="77777777" w:rsidR="002F70C2" w:rsidRDefault="002F1509">
            <w:pPr>
              <w:snapToGrid w:val="0"/>
              <w:spacing w:line="500" w:lineRule="exact"/>
              <w:rPr>
                <w:rFonts w:ascii="宋体" w:hAnsi="宋体" w:cs="宋体"/>
                <w:szCs w:val="21"/>
              </w:rPr>
            </w:pPr>
            <w:r>
              <w:rPr>
                <w:rFonts w:ascii="宋体" w:hAnsi="宋体" w:cs="宋体" w:hint="eastAsia"/>
                <w:szCs w:val="21"/>
              </w:rPr>
              <w:t>电子邮箱：</w:t>
            </w:r>
          </w:p>
        </w:tc>
        <w:tc>
          <w:tcPr>
            <w:tcW w:w="4517" w:type="dxa"/>
            <w:vAlign w:val="center"/>
          </w:tcPr>
          <w:p w14:paraId="2FB1332F" w14:textId="77777777" w:rsidR="002F70C2" w:rsidRDefault="002F1509">
            <w:pPr>
              <w:snapToGrid w:val="0"/>
              <w:spacing w:line="500" w:lineRule="exact"/>
              <w:rPr>
                <w:rFonts w:ascii="宋体" w:hAnsi="宋体" w:cs="宋体"/>
                <w:szCs w:val="21"/>
              </w:rPr>
            </w:pPr>
            <w:r>
              <w:rPr>
                <w:rFonts w:ascii="宋体" w:hAnsi="宋体" w:cs="宋体" w:hint="eastAsia"/>
                <w:szCs w:val="21"/>
              </w:rPr>
              <w:t>电子邮箱：</w:t>
            </w:r>
          </w:p>
        </w:tc>
      </w:tr>
      <w:tr w:rsidR="002F70C2" w14:paraId="2192C030" w14:textId="77777777">
        <w:trPr>
          <w:cantSplit/>
          <w:trHeight w:val="630"/>
        </w:trPr>
        <w:tc>
          <w:tcPr>
            <w:tcW w:w="4516" w:type="dxa"/>
            <w:vAlign w:val="center"/>
          </w:tcPr>
          <w:p w14:paraId="32389929" w14:textId="77777777" w:rsidR="002F70C2" w:rsidRDefault="002F1509">
            <w:pPr>
              <w:snapToGrid w:val="0"/>
              <w:spacing w:line="500" w:lineRule="exact"/>
              <w:rPr>
                <w:rFonts w:ascii="宋体" w:hAnsi="宋体" w:cs="宋体"/>
                <w:szCs w:val="21"/>
              </w:rPr>
            </w:pPr>
            <w:r>
              <w:rPr>
                <w:rFonts w:ascii="宋体" w:hAnsi="宋体" w:cs="宋体" w:hint="eastAsia"/>
                <w:szCs w:val="21"/>
              </w:rPr>
              <w:t>开户银行：</w:t>
            </w:r>
          </w:p>
        </w:tc>
        <w:tc>
          <w:tcPr>
            <w:tcW w:w="4517" w:type="dxa"/>
            <w:vAlign w:val="center"/>
          </w:tcPr>
          <w:p w14:paraId="40589682" w14:textId="77777777" w:rsidR="002F70C2" w:rsidRDefault="002F1509">
            <w:pPr>
              <w:snapToGrid w:val="0"/>
              <w:spacing w:line="500" w:lineRule="exact"/>
              <w:rPr>
                <w:rFonts w:ascii="宋体" w:hAnsi="宋体" w:cs="宋体"/>
                <w:szCs w:val="21"/>
              </w:rPr>
            </w:pPr>
            <w:r>
              <w:rPr>
                <w:rFonts w:ascii="宋体" w:hAnsi="宋体" w:cs="宋体" w:hint="eastAsia"/>
                <w:szCs w:val="21"/>
              </w:rPr>
              <w:t>开户银行：</w:t>
            </w:r>
          </w:p>
        </w:tc>
      </w:tr>
      <w:tr w:rsidR="002F70C2" w14:paraId="36D4AFD6" w14:textId="77777777">
        <w:trPr>
          <w:cantSplit/>
          <w:trHeight w:val="381"/>
        </w:trPr>
        <w:tc>
          <w:tcPr>
            <w:tcW w:w="4516" w:type="dxa"/>
            <w:vAlign w:val="center"/>
          </w:tcPr>
          <w:p w14:paraId="15E3A571" w14:textId="77777777" w:rsidR="002F70C2" w:rsidRDefault="002F1509">
            <w:pPr>
              <w:snapToGrid w:val="0"/>
              <w:spacing w:line="500" w:lineRule="exact"/>
              <w:rPr>
                <w:rFonts w:ascii="宋体" w:hAnsi="宋体" w:cs="宋体"/>
                <w:szCs w:val="21"/>
              </w:rPr>
            </w:pPr>
            <w:r>
              <w:rPr>
                <w:rFonts w:ascii="宋体" w:hAnsi="宋体" w:cs="宋体" w:hint="eastAsia"/>
                <w:szCs w:val="21"/>
              </w:rPr>
              <w:t>账号：</w:t>
            </w:r>
          </w:p>
        </w:tc>
        <w:tc>
          <w:tcPr>
            <w:tcW w:w="4517" w:type="dxa"/>
            <w:vAlign w:val="center"/>
          </w:tcPr>
          <w:p w14:paraId="594E95C6" w14:textId="77777777" w:rsidR="002F70C2" w:rsidRDefault="002F1509">
            <w:pPr>
              <w:snapToGrid w:val="0"/>
              <w:spacing w:line="500" w:lineRule="exact"/>
              <w:rPr>
                <w:rFonts w:ascii="宋体" w:hAnsi="宋体" w:cs="宋体"/>
                <w:szCs w:val="21"/>
              </w:rPr>
            </w:pPr>
            <w:r>
              <w:rPr>
                <w:rFonts w:ascii="宋体" w:hAnsi="宋体" w:cs="宋体" w:hint="eastAsia"/>
                <w:szCs w:val="21"/>
              </w:rPr>
              <w:t>账号：</w:t>
            </w:r>
          </w:p>
        </w:tc>
      </w:tr>
      <w:tr w:rsidR="002F70C2" w14:paraId="4A0F4DFB" w14:textId="77777777">
        <w:trPr>
          <w:cantSplit/>
          <w:trHeight w:val="518"/>
        </w:trPr>
        <w:tc>
          <w:tcPr>
            <w:tcW w:w="4516" w:type="dxa"/>
            <w:vAlign w:val="center"/>
          </w:tcPr>
          <w:p w14:paraId="186A7598" w14:textId="77777777" w:rsidR="002F70C2" w:rsidRDefault="002F1509">
            <w:pPr>
              <w:snapToGrid w:val="0"/>
              <w:spacing w:line="500" w:lineRule="exact"/>
              <w:rPr>
                <w:rFonts w:ascii="宋体" w:hAnsi="宋体" w:cs="宋体"/>
                <w:szCs w:val="21"/>
              </w:rPr>
            </w:pPr>
            <w:r>
              <w:rPr>
                <w:rFonts w:ascii="宋体" w:hAnsi="宋体" w:cs="宋体" w:hint="eastAsia"/>
                <w:szCs w:val="21"/>
              </w:rPr>
              <w:t>邮政编码：</w:t>
            </w:r>
          </w:p>
        </w:tc>
        <w:tc>
          <w:tcPr>
            <w:tcW w:w="4517" w:type="dxa"/>
            <w:vAlign w:val="center"/>
          </w:tcPr>
          <w:p w14:paraId="472DFB52" w14:textId="77777777" w:rsidR="002F70C2" w:rsidRDefault="002F1509">
            <w:pPr>
              <w:snapToGrid w:val="0"/>
              <w:spacing w:line="500" w:lineRule="exact"/>
              <w:rPr>
                <w:rFonts w:ascii="宋体" w:hAnsi="宋体" w:cs="宋体"/>
                <w:szCs w:val="21"/>
              </w:rPr>
            </w:pPr>
            <w:r>
              <w:rPr>
                <w:rFonts w:ascii="宋体" w:hAnsi="宋体" w:cs="宋体" w:hint="eastAsia"/>
                <w:szCs w:val="21"/>
              </w:rPr>
              <w:t>邮政编码：</w:t>
            </w:r>
          </w:p>
        </w:tc>
      </w:tr>
    </w:tbl>
    <w:p w14:paraId="482F842E" w14:textId="77777777" w:rsidR="002F70C2" w:rsidRDefault="002F70C2">
      <w:pPr>
        <w:snapToGrid w:val="0"/>
        <w:spacing w:line="360" w:lineRule="auto"/>
        <w:rPr>
          <w:rFonts w:ascii="宋体" w:hAnsi="宋体" w:cs="宋体"/>
          <w:szCs w:val="21"/>
        </w:rPr>
      </w:pPr>
    </w:p>
    <w:p w14:paraId="61EEA510" w14:textId="77777777" w:rsidR="002F70C2" w:rsidRDefault="002F1509">
      <w:pPr>
        <w:snapToGrid w:val="0"/>
        <w:spacing w:line="360" w:lineRule="auto"/>
        <w:jc w:val="center"/>
        <w:rPr>
          <w:rFonts w:ascii="宋体" w:hAnsi="宋体" w:cs="宋体"/>
          <w:b/>
          <w:szCs w:val="21"/>
        </w:rPr>
      </w:pPr>
      <w:r>
        <w:rPr>
          <w:rFonts w:ascii="宋体" w:hAnsi="宋体" w:cs="宋体" w:hint="eastAsia"/>
          <w:b/>
          <w:szCs w:val="21"/>
        </w:rPr>
        <w:lastRenderedPageBreak/>
        <w:t>合</w:t>
      </w:r>
      <w:r>
        <w:rPr>
          <w:rFonts w:ascii="宋体" w:hAnsi="宋体" w:cs="宋体" w:hint="eastAsia"/>
          <w:b/>
          <w:szCs w:val="21"/>
        </w:rPr>
        <w:t xml:space="preserve"> </w:t>
      </w:r>
      <w:r>
        <w:rPr>
          <w:rFonts w:ascii="宋体" w:hAnsi="宋体" w:cs="宋体" w:hint="eastAsia"/>
          <w:b/>
          <w:szCs w:val="21"/>
        </w:rPr>
        <w:t>同</w:t>
      </w:r>
      <w:r>
        <w:rPr>
          <w:rFonts w:ascii="宋体" w:hAnsi="宋体" w:cs="宋体" w:hint="eastAsia"/>
          <w:b/>
          <w:szCs w:val="21"/>
        </w:rPr>
        <w:t xml:space="preserve"> </w:t>
      </w:r>
      <w:r>
        <w:rPr>
          <w:rFonts w:ascii="宋体" w:hAnsi="宋体" w:cs="宋体" w:hint="eastAsia"/>
          <w:b/>
          <w:szCs w:val="21"/>
        </w:rPr>
        <w:t>附</w:t>
      </w:r>
      <w:r>
        <w:rPr>
          <w:rFonts w:ascii="宋体" w:hAnsi="宋体" w:cs="宋体" w:hint="eastAsia"/>
          <w:b/>
          <w:szCs w:val="21"/>
        </w:rPr>
        <w:t xml:space="preserve"> </w:t>
      </w:r>
      <w:r>
        <w:rPr>
          <w:rFonts w:ascii="宋体" w:hAnsi="宋体" w:cs="宋体" w:hint="eastAsia"/>
          <w:b/>
          <w:szCs w:val="21"/>
        </w:rPr>
        <w:t>件</w:t>
      </w:r>
    </w:p>
    <w:p w14:paraId="1B3F342D" w14:textId="77777777" w:rsidR="002F70C2" w:rsidRDefault="002F1509">
      <w:pPr>
        <w:snapToGrid w:val="0"/>
        <w:spacing w:line="360" w:lineRule="auto"/>
        <w:rPr>
          <w:rFonts w:ascii="宋体" w:hAnsi="宋体" w:cs="宋体"/>
          <w:szCs w:val="21"/>
        </w:rPr>
      </w:pPr>
      <w:r>
        <w:rPr>
          <w:rFonts w:ascii="宋体" w:hAnsi="宋体" w:cs="宋体" w:hint="eastAsia"/>
          <w:szCs w:val="21"/>
        </w:rPr>
        <w:t>一般货物类</w:t>
      </w:r>
    </w:p>
    <w:tbl>
      <w:tblPr>
        <w:tblW w:w="8522" w:type="dxa"/>
        <w:tblLayout w:type="fixed"/>
        <w:tblLook w:val="04A0" w:firstRow="1" w:lastRow="0" w:firstColumn="1" w:lastColumn="0" w:noHBand="0" w:noVBand="1"/>
      </w:tblPr>
      <w:tblGrid>
        <w:gridCol w:w="4248"/>
        <w:gridCol w:w="4274"/>
      </w:tblGrid>
      <w:tr w:rsidR="002F70C2" w14:paraId="2FE37BDB" w14:textId="77777777">
        <w:trPr>
          <w:trHeight w:val="1226"/>
        </w:trPr>
        <w:tc>
          <w:tcPr>
            <w:tcW w:w="8522" w:type="dxa"/>
            <w:gridSpan w:val="2"/>
            <w:tcBorders>
              <w:top w:val="single" w:sz="4" w:space="0" w:color="auto"/>
              <w:left w:val="single" w:sz="4" w:space="0" w:color="auto"/>
              <w:right w:val="single" w:sz="4" w:space="0" w:color="auto"/>
            </w:tcBorders>
          </w:tcPr>
          <w:p w14:paraId="62C16242" w14:textId="77777777" w:rsidR="002F70C2" w:rsidRDefault="002F1509">
            <w:pPr>
              <w:snapToGrid w:val="0"/>
              <w:spacing w:line="360" w:lineRule="auto"/>
              <w:ind w:firstLineChars="200" w:firstLine="422"/>
              <w:rPr>
                <w:rFonts w:ascii="宋体" w:hAnsi="宋体" w:cs="宋体"/>
                <w:b/>
                <w:szCs w:val="21"/>
              </w:rPr>
            </w:pPr>
            <w:r>
              <w:rPr>
                <w:rFonts w:ascii="宋体" w:hAnsi="宋体" w:cs="宋体" w:hint="eastAsia"/>
                <w:b/>
                <w:szCs w:val="21"/>
              </w:rPr>
              <w:t xml:space="preserve">1. </w:t>
            </w:r>
            <w:r>
              <w:rPr>
                <w:rFonts w:ascii="宋体" w:hAnsi="宋体" w:cs="宋体" w:hint="eastAsia"/>
                <w:b/>
                <w:szCs w:val="21"/>
              </w:rPr>
              <w:t>乙方承诺具体事项：</w:t>
            </w:r>
          </w:p>
        </w:tc>
      </w:tr>
      <w:tr w:rsidR="002F70C2" w14:paraId="1365C262" w14:textId="77777777">
        <w:trPr>
          <w:trHeight w:val="1228"/>
        </w:trPr>
        <w:tc>
          <w:tcPr>
            <w:tcW w:w="8522" w:type="dxa"/>
            <w:gridSpan w:val="2"/>
            <w:tcBorders>
              <w:top w:val="single" w:sz="4" w:space="0" w:color="auto"/>
              <w:left w:val="single" w:sz="4" w:space="0" w:color="auto"/>
              <w:right w:val="single" w:sz="4" w:space="0" w:color="auto"/>
            </w:tcBorders>
          </w:tcPr>
          <w:p w14:paraId="45136064" w14:textId="77777777" w:rsidR="002F70C2" w:rsidRDefault="002F1509">
            <w:pPr>
              <w:snapToGrid w:val="0"/>
              <w:spacing w:line="360" w:lineRule="auto"/>
              <w:ind w:firstLineChars="200" w:firstLine="422"/>
              <w:rPr>
                <w:rFonts w:ascii="宋体" w:hAnsi="宋体" w:cs="宋体"/>
                <w:b/>
                <w:szCs w:val="21"/>
              </w:rPr>
            </w:pPr>
            <w:r>
              <w:rPr>
                <w:rFonts w:ascii="宋体" w:hAnsi="宋体" w:cs="宋体" w:hint="eastAsia"/>
                <w:b/>
                <w:szCs w:val="21"/>
              </w:rPr>
              <w:t xml:space="preserve">2. </w:t>
            </w:r>
            <w:r>
              <w:rPr>
                <w:rFonts w:ascii="宋体" w:hAnsi="宋体" w:cs="宋体" w:hint="eastAsia"/>
                <w:b/>
                <w:szCs w:val="21"/>
              </w:rPr>
              <w:t>售后服务具体事项：</w:t>
            </w:r>
          </w:p>
        </w:tc>
      </w:tr>
      <w:tr w:rsidR="002F70C2" w14:paraId="2018BFD1" w14:textId="77777777">
        <w:trPr>
          <w:trHeight w:val="1088"/>
        </w:trPr>
        <w:tc>
          <w:tcPr>
            <w:tcW w:w="8522" w:type="dxa"/>
            <w:gridSpan w:val="2"/>
            <w:tcBorders>
              <w:top w:val="single" w:sz="4" w:space="0" w:color="auto"/>
              <w:left w:val="single" w:sz="4" w:space="0" w:color="auto"/>
              <w:right w:val="single" w:sz="4" w:space="0" w:color="auto"/>
            </w:tcBorders>
          </w:tcPr>
          <w:p w14:paraId="41DEEC37" w14:textId="77777777" w:rsidR="002F70C2" w:rsidRDefault="002F1509">
            <w:pPr>
              <w:snapToGrid w:val="0"/>
              <w:spacing w:line="360" w:lineRule="auto"/>
              <w:ind w:firstLineChars="200" w:firstLine="422"/>
              <w:rPr>
                <w:rFonts w:ascii="宋体" w:hAnsi="宋体" w:cs="宋体"/>
                <w:b/>
                <w:szCs w:val="21"/>
              </w:rPr>
            </w:pPr>
            <w:r>
              <w:rPr>
                <w:rFonts w:ascii="宋体" w:hAnsi="宋体" w:cs="宋体" w:hint="eastAsia"/>
                <w:b/>
                <w:szCs w:val="21"/>
              </w:rPr>
              <w:t xml:space="preserve">3. </w:t>
            </w:r>
            <w:r>
              <w:rPr>
                <w:rFonts w:ascii="宋体" w:hAnsi="宋体" w:cs="宋体" w:hint="eastAsia"/>
                <w:b/>
                <w:szCs w:val="21"/>
              </w:rPr>
              <w:t>保修期责任：</w:t>
            </w:r>
          </w:p>
        </w:tc>
      </w:tr>
      <w:tr w:rsidR="002F70C2" w14:paraId="7DF275F2" w14:textId="77777777">
        <w:trPr>
          <w:trHeight w:val="1360"/>
        </w:trPr>
        <w:tc>
          <w:tcPr>
            <w:tcW w:w="8522" w:type="dxa"/>
            <w:gridSpan w:val="2"/>
            <w:tcBorders>
              <w:top w:val="single" w:sz="4" w:space="0" w:color="auto"/>
              <w:left w:val="single" w:sz="4" w:space="0" w:color="auto"/>
              <w:right w:val="single" w:sz="4" w:space="0" w:color="auto"/>
            </w:tcBorders>
          </w:tcPr>
          <w:p w14:paraId="7083737D" w14:textId="77777777" w:rsidR="002F70C2" w:rsidRDefault="002F1509">
            <w:pPr>
              <w:snapToGrid w:val="0"/>
              <w:spacing w:line="360" w:lineRule="auto"/>
              <w:ind w:firstLineChars="200" w:firstLine="422"/>
              <w:rPr>
                <w:rFonts w:ascii="宋体" w:hAnsi="宋体" w:cs="宋体"/>
                <w:b/>
                <w:szCs w:val="21"/>
              </w:rPr>
            </w:pPr>
            <w:r>
              <w:rPr>
                <w:rFonts w:ascii="宋体" w:hAnsi="宋体" w:cs="宋体" w:hint="eastAsia"/>
                <w:b/>
                <w:szCs w:val="21"/>
              </w:rPr>
              <w:t xml:space="preserve">4. </w:t>
            </w:r>
            <w:r>
              <w:rPr>
                <w:rFonts w:ascii="宋体" w:hAnsi="宋体" w:cs="宋体" w:hint="eastAsia"/>
                <w:b/>
                <w:szCs w:val="21"/>
              </w:rPr>
              <w:t>其他具体事项：</w:t>
            </w:r>
          </w:p>
        </w:tc>
      </w:tr>
      <w:tr w:rsidR="002F70C2" w14:paraId="0B43E6CA" w14:textId="77777777">
        <w:trPr>
          <w:trHeight w:val="1703"/>
        </w:trPr>
        <w:tc>
          <w:tcPr>
            <w:tcW w:w="4248" w:type="dxa"/>
            <w:tcBorders>
              <w:top w:val="single" w:sz="4" w:space="0" w:color="auto"/>
              <w:left w:val="single" w:sz="4" w:space="0" w:color="auto"/>
              <w:bottom w:val="single" w:sz="4" w:space="0" w:color="auto"/>
              <w:right w:val="single" w:sz="4" w:space="0" w:color="auto"/>
            </w:tcBorders>
            <w:vAlign w:val="center"/>
          </w:tcPr>
          <w:p w14:paraId="59A3C8B6" w14:textId="77777777" w:rsidR="002F70C2" w:rsidRDefault="002F1509">
            <w:pPr>
              <w:snapToGrid w:val="0"/>
              <w:spacing w:line="360" w:lineRule="auto"/>
              <w:ind w:firstLineChars="200" w:firstLine="422"/>
              <w:rPr>
                <w:rFonts w:ascii="宋体" w:hAnsi="宋体" w:cs="宋体"/>
                <w:b/>
                <w:szCs w:val="21"/>
              </w:rPr>
            </w:pPr>
            <w:r>
              <w:rPr>
                <w:rFonts w:ascii="宋体" w:hAnsi="宋体" w:cs="宋体" w:hint="eastAsia"/>
                <w:b/>
                <w:szCs w:val="21"/>
              </w:rPr>
              <w:t>甲方（章）</w:t>
            </w:r>
          </w:p>
          <w:p w14:paraId="7B57DB6F" w14:textId="77777777" w:rsidR="002F70C2" w:rsidRDefault="002F70C2">
            <w:pPr>
              <w:snapToGrid w:val="0"/>
              <w:spacing w:line="360" w:lineRule="auto"/>
              <w:ind w:firstLineChars="200" w:firstLine="422"/>
              <w:rPr>
                <w:rFonts w:ascii="宋体" w:hAnsi="宋体" w:cs="宋体"/>
                <w:b/>
                <w:szCs w:val="21"/>
              </w:rPr>
            </w:pPr>
          </w:p>
          <w:p w14:paraId="748A320C" w14:textId="77777777" w:rsidR="002F70C2" w:rsidRDefault="002F70C2">
            <w:pPr>
              <w:snapToGrid w:val="0"/>
              <w:spacing w:line="360" w:lineRule="auto"/>
              <w:rPr>
                <w:rFonts w:ascii="宋体" w:hAnsi="宋体" w:cs="宋体"/>
                <w:b/>
                <w:szCs w:val="21"/>
              </w:rPr>
            </w:pPr>
          </w:p>
          <w:p w14:paraId="74AEF8F5" w14:textId="77777777" w:rsidR="002F70C2" w:rsidRDefault="002F1509">
            <w:pPr>
              <w:snapToGrid w:val="0"/>
              <w:spacing w:line="360" w:lineRule="auto"/>
              <w:ind w:firstLineChars="200" w:firstLine="422"/>
              <w:rPr>
                <w:rFonts w:ascii="宋体" w:hAnsi="宋体" w:cs="宋体"/>
                <w:b/>
                <w:szCs w:val="21"/>
              </w:rPr>
            </w:pPr>
            <w:r>
              <w:rPr>
                <w:rFonts w:ascii="宋体" w:hAnsi="宋体" w:cs="宋体" w:hint="eastAsia"/>
                <w:b/>
                <w:szCs w:val="21"/>
              </w:rPr>
              <w:t xml:space="preserve">                 </w:t>
            </w:r>
            <w:r>
              <w:rPr>
                <w:rFonts w:ascii="宋体" w:hAnsi="宋体" w:cs="宋体" w:hint="eastAsia"/>
                <w:b/>
                <w:szCs w:val="21"/>
              </w:rPr>
              <w:t>年</w:t>
            </w:r>
            <w:r>
              <w:rPr>
                <w:rFonts w:ascii="宋体" w:hAnsi="宋体" w:cs="宋体" w:hint="eastAsia"/>
                <w:b/>
                <w:szCs w:val="21"/>
              </w:rPr>
              <w:t xml:space="preserve">   </w:t>
            </w:r>
            <w:r>
              <w:rPr>
                <w:rFonts w:ascii="宋体" w:hAnsi="宋体" w:cs="宋体" w:hint="eastAsia"/>
                <w:b/>
                <w:szCs w:val="21"/>
              </w:rPr>
              <w:t>月</w:t>
            </w:r>
            <w:r>
              <w:rPr>
                <w:rFonts w:ascii="宋体" w:hAnsi="宋体" w:cs="宋体" w:hint="eastAsia"/>
                <w:b/>
                <w:szCs w:val="21"/>
              </w:rPr>
              <w:t xml:space="preserve">   </w:t>
            </w:r>
            <w:r>
              <w:rPr>
                <w:rFonts w:ascii="宋体" w:hAnsi="宋体" w:cs="宋体" w:hint="eastAsia"/>
                <w:b/>
                <w:szCs w:val="21"/>
              </w:rPr>
              <w:t>日</w:t>
            </w:r>
            <w:r>
              <w:rPr>
                <w:rFonts w:ascii="宋体" w:hAnsi="宋体" w:cs="宋体" w:hint="eastAsia"/>
                <w:b/>
                <w:szCs w:val="21"/>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14:paraId="7791BFEB" w14:textId="77777777" w:rsidR="002F70C2" w:rsidRDefault="002F1509">
            <w:pPr>
              <w:snapToGrid w:val="0"/>
              <w:spacing w:line="360" w:lineRule="auto"/>
              <w:ind w:firstLineChars="200" w:firstLine="422"/>
              <w:rPr>
                <w:rFonts w:ascii="宋体" w:hAnsi="宋体" w:cs="宋体"/>
                <w:b/>
                <w:szCs w:val="21"/>
              </w:rPr>
            </w:pPr>
            <w:r>
              <w:rPr>
                <w:rFonts w:ascii="宋体" w:hAnsi="宋体" w:cs="宋体" w:hint="eastAsia"/>
                <w:b/>
                <w:szCs w:val="21"/>
              </w:rPr>
              <w:t>乙方（章）</w:t>
            </w:r>
          </w:p>
          <w:p w14:paraId="2D7C9062" w14:textId="77777777" w:rsidR="002F70C2" w:rsidRDefault="002F70C2">
            <w:pPr>
              <w:snapToGrid w:val="0"/>
              <w:spacing w:line="360" w:lineRule="auto"/>
              <w:ind w:firstLineChars="200" w:firstLine="422"/>
              <w:rPr>
                <w:rFonts w:ascii="宋体" w:hAnsi="宋体" w:cs="宋体"/>
                <w:b/>
                <w:szCs w:val="21"/>
              </w:rPr>
            </w:pPr>
          </w:p>
          <w:p w14:paraId="1EBBDCBD" w14:textId="77777777" w:rsidR="002F70C2" w:rsidRDefault="002F70C2">
            <w:pPr>
              <w:snapToGrid w:val="0"/>
              <w:spacing w:line="360" w:lineRule="auto"/>
              <w:rPr>
                <w:rFonts w:ascii="宋体" w:hAnsi="宋体" w:cs="宋体"/>
                <w:b/>
                <w:szCs w:val="21"/>
              </w:rPr>
            </w:pPr>
          </w:p>
          <w:p w14:paraId="28101009" w14:textId="77777777" w:rsidR="002F70C2" w:rsidRDefault="002F1509">
            <w:pPr>
              <w:snapToGrid w:val="0"/>
              <w:spacing w:line="360" w:lineRule="auto"/>
              <w:ind w:firstLineChars="200" w:firstLine="422"/>
              <w:rPr>
                <w:rFonts w:ascii="宋体" w:hAnsi="宋体" w:cs="宋体"/>
                <w:b/>
                <w:szCs w:val="21"/>
              </w:rPr>
            </w:pPr>
            <w:r>
              <w:rPr>
                <w:rFonts w:ascii="宋体" w:hAnsi="宋体" w:cs="宋体" w:hint="eastAsia"/>
                <w:b/>
                <w:szCs w:val="21"/>
              </w:rPr>
              <w:t xml:space="preserve">                </w:t>
            </w:r>
            <w:r>
              <w:rPr>
                <w:rFonts w:ascii="宋体" w:hAnsi="宋体" w:cs="宋体" w:hint="eastAsia"/>
                <w:b/>
                <w:szCs w:val="21"/>
              </w:rPr>
              <w:t>年</w:t>
            </w:r>
            <w:r>
              <w:rPr>
                <w:rFonts w:ascii="宋体" w:hAnsi="宋体" w:cs="宋体" w:hint="eastAsia"/>
                <w:b/>
                <w:szCs w:val="21"/>
              </w:rPr>
              <w:t xml:space="preserve">   </w:t>
            </w:r>
            <w:r>
              <w:rPr>
                <w:rFonts w:ascii="宋体" w:hAnsi="宋体" w:cs="宋体" w:hint="eastAsia"/>
                <w:b/>
                <w:szCs w:val="21"/>
              </w:rPr>
              <w:t>月</w:t>
            </w:r>
            <w:r>
              <w:rPr>
                <w:rFonts w:ascii="宋体" w:hAnsi="宋体" w:cs="宋体" w:hint="eastAsia"/>
                <w:b/>
                <w:szCs w:val="21"/>
              </w:rPr>
              <w:t xml:space="preserve">   </w:t>
            </w:r>
            <w:r>
              <w:rPr>
                <w:rFonts w:ascii="宋体" w:hAnsi="宋体" w:cs="宋体" w:hint="eastAsia"/>
                <w:b/>
                <w:szCs w:val="21"/>
              </w:rPr>
              <w:t>日</w:t>
            </w:r>
          </w:p>
        </w:tc>
      </w:tr>
    </w:tbl>
    <w:p w14:paraId="46F98BBB" w14:textId="77777777" w:rsidR="002F70C2" w:rsidRDefault="002F1509">
      <w:pPr>
        <w:snapToGrid w:val="0"/>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注：售后服务事项填不下时可另加附页</w:t>
      </w:r>
    </w:p>
    <w:p w14:paraId="6E724F2F" w14:textId="77777777" w:rsidR="002F70C2" w:rsidRDefault="002F70C2">
      <w:pPr>
        <w:snapToGrid w:val="0"/>
        <w:spacing w:line="360" w:lineRule="auto"/>
        <w:jc w:val="left"/>
        <w:rPr>
          <w:rFonts w:ascii="宋体" w:hAnsi="宋体" w:cs="宋体"/>
          <w:szCs w:val="21"/>
        </w:rPr>
      </w:pPr>
    </w:p>
    <w:p w14:paraId="3254BE81" w14:textId="77777777" w:rsidR="002F70C2" w:rsidRDefault="002F70C2">
      <w:pPr>
        <w:spacing w:line="360" w:lineRule="auto"/>
        <w:rPr>
          <w:rFonts w:ascii="宋体" w:hAnsi="宋体" w:cs="宋体"/>
          <w:b/>
          <w:sz w:val="36"/>
          <w:szCs w:val="20"/>
        </w:rPr>
      </w:pPr>
    </w:p>
    <w:p w14:paraId="781D1B39" w14:textId="77777777" w:rsidR="002F70C2" w:rsidRDefault="002F70C2">
      <w:pPr>
        <w:spacing w:line="360" w:lineRule="auto"/>
        <w:ind w:left="720" w:firstLineChars="200" w:firstLine="723"/>
        <w:rPr>
          <w:rFonts w:ascii="宋体" w:hAnsi="宋体" w:cs="宋体"/>
          <w:b/>
          <w:sz w:val="36"/>
          <w:szCs w:val="20"/>
        </w:rPr>
      </w:pPr>
    </w:p>
    <w:p w14:paraId="0FAA5B09" w14:textId="77777777" w:rsidR="002F70C2" w:rsidRDefault="002F70C2">
      <w:pPr>
        <w:spacing w:line="360" w:lineRule="auto"/>
        <w:ind w:left="720" w:firstLineChars="200" w:firstLine="723"/>
        <w:rPr>
          <w:rFonts w:ascii="宋体" w:hAnsi="宋体" w:cs="宋体"/>
          <w:b/>
          <w:sz w:val="36"/>
          <w:szCs w:val="20"/>
        </w:rPr>
      </w:pPr>
    </w:p>
    <w:p w14:paraId="15732F87" w14:textId="77777777" w:rsidR="002F70C2" w:rsidRDefault="002F70C2">
      <w:pPr>
        <w:spacing w:line="360" w:lineRule="auto"/>
        <w:ind w:left="720" w:firstLineChars="200" w:firstLine="723"/>
        <w:rPr>
          <w:rFonts w:ascii="宋体" w:hAnsi="宋体" w:cs="宋体"/>
          <w:b/>
          <w:sz w:val="36"/>
          <w:szCs w:val="20"/>
        </w:rPr>
      </w:pPr>
    </w:p>
    <w:p w14:paraId="7EF31DEA" w14:textId="77777777" w:rsidR="002F70C2" w:rsidRDefault="002F70C2">
      <w:pPr>
        <w:widowControl/>
        <w:spacing w:beforeAutospacing="1" w:line="360" w:lineRule="auto"/>
        <w:jc w:val="left"/>
        <w:rPr>
          <w:rFonts w:ascii="宋体" w:hAnsi="宋体" w:cs="宋体"/>
        </w:rPr>
        <w:sectPr w:rsidR="002F70C2">
          <w:pgSz w:w="11906" w:h="16838"/>
          <w:pgMar w:top="1134" w:right="1134" w:bottom="1134" w:left="1134" w:header="720" w:footer="720" w:gutter="0"/>
          <w:cols w:space="720"/>
          <w:docGrid w:type="lines" w:linePitch="331"/>
        </w:sectPr>
      </w:pPr>
    </w:p>
    <w:p w14:paraId="4FCF8BF9" w14:textId="77777777" w:rsidR="002F70C2" w:rsidRDefault="002F70C2">
      <w:pPr>
        <w:pStyle w:val="aa"/>
        <w:spacing w:line="360" w:lineRule="auto"/>
        <w:ind w:leftChars="85" w:left="178"/>
        <w:rPr>
          <w:rFonts w:hAnsi="宋体" w:cs="宋体"/>
        </w:rPr>
      </w:pPr>
    </w:p>
    <w:p w14:paraId="6839B3EF" w14:textId="77777777" w:rsidR="002F70C2" w:rsidRDefault="002F70C2">
      <w:pPr>
        <w:pStyle w:val="aa"/>
        <w:tabs>
          <w:tab w:val="left" w:pos="2472"/>
        </w:tabs>
        <w:spacing w:line="460" w:lineRule="exact"/>
        <w:jc w:val="center"/>
        <w:rPr>
          <w:rFonts w:hAnsi="宋体" w:cs="宋体"/>
          <w:b/>
          <w:sz w:val="36"/>
        </w:rPr>
      </w:pPr>
    </w:p>
    <w:p w14:paraId="08B8C7EC" w14:textId="77777777" w:rsidR="002F70C2" w:rsidRDefault="002F70C2">
      <w:pPr>
        <w:pStyle w:val="aa"/>
        <w:tabs>
          <w:tab w:val="left" w:pos="2472"/>
        </w:tabs>
        <w:spacing w:line="460" w:lineRule="exact"/>
        <w:jc w:val="center"/>
        <w:rPr>
          <w:rFonts w:hAnsi="宋体" w:cs="宋体"/>
          <w:b/>
          <w:sz w:val="36"/>
        </w:rPr>
      </w:pPr>
    </w:p>
    <w:p w14:paraId="33DA5205" w14:textId="77777777" w:rsidR="002F70C2" w:rsidRDefault="002F70C2">
      <w:pPr>
        <w:pStyle w:val="aa"/>
        <w:tabs>
          <w:tab w:val="left" w:pos="2472"/>
        </w:tabs>
        <w:spacing w:line="460" w:lineRule="exact"/>
        <w:jc w:val="center"/>
        <w:rPr>
          <w:rFonts w:hAnsi="宋体" w:cs="宋体"/>
          <w:b/>
          <w:sz w:val="36"/>
        </w:rPr>
      </w:pPr>
    </w:p>
    <w:p w14:paraId="598966E0" w14:textId="77777777" w:rsidR="002F70C2" w:rsidRDefault="002F70C2">
      <w:pPr>
        <w:pStyle w:val="aa"/>
        <w:tabs>
          <w:tab w:val="left" w:pos="2472"/>
        </w:tabs>
        <w:spacing w:line="460" w:lineRule="exact"/>
        <w:jc w:val="center"/>
        <w:rPr>
          <w:rFonts w:hAnsi="宋体" w:cs="宋体"/>
          <w:b/>
          <w:sz w:val="36"/>
        </w:rPr>
      </w:pPr>
    </w:p>
    <w:p w14:paraId="073C9025" w14:textId="77777777" w:rsidR="002F70C2" w:rsidRDefault="002F70C2">
      <w:pPr>
        <w:pStyle w:val="aa"/>
        <w:tabs>
          <w:tab w:val="left" w:pos="2472"/>
        </w:tabs>
        <w:spacing w:line="460" w:lineRule="exact"/>
        <w:jc w:val="center"/>
        <w:rPr>
          <w:rFonts w:hAnsi="宋体" w:cs="宋体"/>
          <w:b/>
          <w:sz w:val="36"/>
        </w:rPr>
      </w:pPr>
    </w:p>
    <w:p w14:paraId="39729D14" w14:textId="77777777" w:rsidR="002F70C2" w:rsidRDefault="002F70C2">
      <w:pPr>
        <w:pStyle w:val="aa"/>
        <w:tabs>
          <w:tab w:val="left" w:pos="2472"/>
        </w:tabs>
        <w:spacing w:line="460" w:lineRule="exact"/>
        <w:jc w:val="center"/>
        <w:rPr>
          <w:rFonts w:hAnsi="宋体" w:cs="宋体"/>
          <w:b/>
          <w:sz w:val="36"/>
        </w:rPr>
      </w:pPr>
    </w:p>
    <w:p w14:paraId="7D00E699" w14:textId="77777777" w:rsidR="002F70C2" w:rsidRDefault="002F70C2">
      <w:pPr>
        <w:pStyle w:val="aa"/>
        <w:tabs>
          <w:tab w:val="left" w:pos="2472"/>
        </w:tabs>
        <w:spacing w:line="460" w:lineRule="exact"/>
        <w:jc w:val="center"/>
        <w:rPr>
          <w:rFonts w:hAnsi="宋体" w:cs="宋体"/>
          <w:b/>
          <w:sz w:val="36"/>
        </w:rPr>
      </w:pPr>
    </w:p>
    <w:p w14:paraId="269B6FB9" w14:textId="77777777" w:rsidR="002F70C2" w:rsidRDefault="002F70C2">
      <w:pPr>
        <w:pStyle w:val="aa"/>
        <w:tabs>
          <w:tab w:val="left" w:pos="2472"/>
        </w:tabs>
        <w:spacing w:line="460" w:lineRule="exact"/>
        <w:jc w:val="center"/>
        <w:rPr>
          <w:rFonts w:hAnsi="宋体" w:cs="宋体"/>
          <w:b/>
          <w:sz w:val="36"/>
        </w:rPr>
      </w:pPr>
    </w:p>
    <w:p w14:paraId="3419D4AA" w14:textId="77777777" w:rsidR="002F70C2" w:rsidRDefault="002F70C2">
      <w:pPr>
        <w:pStyle w:val="aa"/>
        <w:tabs>
          <w:tab w:val="left" w:pos="2472"/>
        </w:tabs>
        <w:spacing w:line="460" w:lineRule="exact"/>
        <w:jc w:val="center"/>
        <w:rPr>
          <w:rFonts w:hAnsi="宋体" w:cs="宋体"/>
          <w:b/>
          <w:sz w:val="36"/>
        </w:rPr>
      </w:pPr>
    </w:p>
    <w:p w14:paraId="5E004A09" w14:textId="77777777" w:rsidR="002F70C2" w:rsidRDefault="002F1509">
      <w:pPr>
        <w:pStyle w:val="aa"/>
        <w:tabs>
          <w:tab w:val="left" w:pos="2472"/>
        </w:tabs>
        <w:spacing w:line="460" w:lineRule="exact"/>
        <w:jc w:val="center"/>
        <w:outlineLvl w:val="1"/>
        <w:rPr>
          <w:rFonts w:hAnsi="宋体" w:cs="宋体"/>
          <w:b/>
          <w:sz w:val="36"/>
        </w:rPr>
      </w:pPr>
      <w:bookmarkStart w:id="264" w:name="_Toc6639"/>
      <w:bookmarkStart w:id="265" w:name="_Toc27021"/>
      <w:bookmarkStart w:id="266" w:name="_Toc8074"/>
      <w:bookmarkStart w:id="267" w:name="_Toc10298"/>
      <w:bookmarkStart w:id="268" w:name="_Toc7880"/>
      <w:bookmarkStart w:id="269" w:name="_Toc20288"/>
      <w:bookmarkStart w:id="270" w:name="_Toc14291"/>
      <w:bookmarkStart w:id="271" w:name="_Toc23759"/>
      <w:bookmarkStart w:id="272" w:name="_Toc21691"/>
      <w:bookmarkStart w:id="273" w:name="_Toc19166"/>
      <w:bookmarkStart w:id="274" w:name="_Toc8784"/>
      <w:r>
        <w:rPr>
          <w:rFonts w:hAnsi="宋体" w:cs="宋体" w:hint="eastAsia"/>
          <w:b/>
          <w:sz w:val="36"/>
        </w:rPr>
        <w:t>第六章</w:t>
      </w:r>
      <w:r>
        <w:rPr>
          <w:rFonts w:hAnsi="宋体" w:cs="宋体" w:hint="eastAsia"/>
          <w:b/>
          <w:sz w:val="36"/>
        </w:rPr>
        <w:t xml:space="preserve"> </w:t>
      </w:r>
      <w:r>
        <w:rPr>
          <w:rFonts w:hAnsi="宋体" w:cs="宋体" w:hint="eastAsia"/>
          <w:b/>
          <w:sz w:val="36"/>
        </w:rPr>
        <w:t>投标文件格式</w:t>
      </w:r>
      <w:bookmarkEnd w:id="264"/>
      <w:bookmarkEnd w:id="265"/>
      <w:bookmarkEnd w:id="266"/>
      <w:bookmarkEnd w:id="267"/>
      <w:bookmarkEnd w:id="268"/>
      <w:bookmarkEnd w:id="269"/>
      <w:bookmarkEnd w:id="270"/>
      <w:bookmarkEnd w:id="271"/>
      <w:bookmarkEnd w:id="272"/>
      <w:bookmarkEnd w:id="273"/>
      <w:bookmarkEnd w:id="274"/>
    </w:p>
    <w:p w14:paraId="4C2511A9" w14:textId="77777777" w:rsidR="002F70C2" w:rsidRDefault="002F70C2">
      <w:pPr>
        <w:widowControl/>
        <w:spacing w:beforeAutospacing="1" w:line="360" w:lineRule="auto"/>
        <w:jc w:val="left"/>
        <w:rPr>
          <w:rFonts w:ascii="宋体" w:hAnsi="宋体" w:cs="宋体"/>
          <w:szCs w:val="20"/>
        </w:rPr>
        <w:sectPr w:rsidR="002F70C2">
          <w:pgSz w:w="11906" w:h="16838"/>
          <w:pgMar w:top="1134" w:right="1134" w:bottom="1134" w:left="1134" w:header="720" w:footer="720" w:gutter="0"/>
          <w:cols w:space="720"/>
          <w:docGrid w:type="lines" w:linePitch="331"/>
        </w:sectPr>
      </w:pPr>
    </w:p>
    <w:p w14:paraId="45236ACB" w14:textId="77777777" w:rsidR="002F70C2" w:rsidRDefault="002F1509">
      <w:pPr>
        <w:pStyle w:val="aa"/>
        <w:jc w:val="center"/>
        <w:outlineLvl w:val="2"/>
        <w:rPr>
          <w:rFonts w:hAnsi="宋体" w:cs="宋体"/>
          <w:b/>
          <w:bCs/>
          <w:sz w:val="28"/>
          <w:szCs w:val="28"/>
        </w:rPr>
      </w:pPr>
      <w:bookmarkStart w:id="275" w:name="_Toc29743"/>
      <w:bookmarkStart w:id="276" w:name="_Toc16447"/>
      <w:bookmarkStart w:id="277" w:name="_Toc247"/>
      <w:bookmarkStart w:id="278" w:name="_Toc30455"/>
      <w:bookmarkStart w:id="279" w:name="_Toc26915"/>
      <w:r>
        <w:rPr>
          <w:rFonts w:hAnsi="宋体" w:cs="宋体" w:hint="eastAsia"/>
          <w:b/>
          <w:bCs/>
          <w:sz w:val="28"/>
          <w:szCs w:val="28"/>
        </w:rPr>
        <w:lastRenderedPageBreak/>
        <w:t>第一节</w:t>
      </w:r>
      <w:r>
        <w:rPr>
          <w:rFonts w:hAnsi="宋体" w:cs="宋体" w:hint="eastAsia"/>
          <w:b/>
          <w:bCs/>
          <w:sz w:val="28"/>
          <w:szCs w:val="28"/>
        </w:rPr>
        <w:t xml:space="preserve"> </w:t>
      </w:r>
      <w:r>
        <w:rPr>
          <w:rFonts w:hAnsi="宋体" w:cs="宋体" w:hint="eastAsia"/>
          <w:b/>
          <w:bCs/>
          <w:sz w:val="28"/>
          <w:szCs w:val="28"/>
        </w:rPr>
        <w:t>资格证明文件格式</w:t>
      </w:r>
      <w:bookmarkEnd w:id="275"/>
      <w:bookmarkEnd w:id="276"/>
      <w:bookmarkEnd w:id="277"/>
      <w:bookmarkEnd w:id="278"/>
      <w:bookmarkEnd w:id="279"/>
    </w:p>
    <w:p w14:paraId="7AC4C4E2" w14:textId="77777777" w:rsidR="002F70C2" w:rsidRDefault="002F70C2">
      <w:pPr>
        <w:pStyle w:val="aa"/>
        <w:spacing w:line="360" w:lineRule="auto"/>
        <w:ind w:firstLine="420"/>
        <w:rPr>
          <w:rFonts w:hAnsi="宋体" w:cs="宋体"/>
          <w:sz w:val="24"/>
          <w:szCs w:val="24"/>
        </w:rPr>
      </w:pPr>
    </w:p>
    <w:p w14:paraId="69C21BD1" w14:textId="77777777" w:rsidR="002F70C2" w:rsidRDefault="002F1509">
      <w:pPr>
        <w:pStyle w:val="aa"/>
        <w:spacing w:line="360" w:lineRule="auto"/>
        <w:ind w:firstLine="420"/>
        <w:outlineLvl w:val="3"/>
        <w:rPr>
          <w:rFonts w:hAnsi="宋体" w:cs="宋体"/>
          <w:b/>
          <w:bCs/>
          <w:sz w:val="24"/>
          <w:szCs w:val="24"/>
        </w:rPr>
      </w:pPr>
      <w:r>
        <w:rPr>
          <w:rFonts w:hAnsi="宋体" w:cs="宋体" w:hint="eastAsia"/>
          <w:b/>
          <w:bCs/>
          <w:sz w:val="28"/>
          <w:szCs w:val="28"/>
        </w:rPr>
        <w:t>1.</w:t>
      </w:r>
      <w:r>
        <w:rPr>
          <w:rFonts w:hAnsi="宋体" w:cs="宋体" w:hint="eastAsia"/>
          <w:b/>
          <w:bCs/>
          <w:sz w:val="28"/>
          <w:szCs w:val="28"/>
        </w:rPr>
        <w:t>资格证明文件封面的格式</w:t>
      </w:r>
      <w:r>
        <w:rPr>
          <w:rFonts w:hAnsi="宋体" w:cs="宋体" w:hint="eastAsia"/>
          <w:b/>
          <w:color w:val="000000"/>
          <w:sz w:val="28"/>
          <w:szCs w:val="28"/>
        </w:rPr>
        <w:t>（参照此格式自拟）</w:t>
      </w:r>
      <w:r>
        <w:rPr>
          <w:rFonts w:hAnsi="宋体" w:cs="宋体" w:hint="eastAsia"/>
          <w:b/>
          <w:bCs/>
          <w:sz w:val="28"/>
          <w:szCs w:val="28"/>
        </w:rPr>
        <w:t>：</w:t>
      </w:r>
      <w:r>
        <w:rPr>
          <w:rFonts w:hAnsi="宋体" w:cs="宋体" w:hint="eastAsia"/>
          <w:b/>
          <w:bCs/>
          <w:sz w:val="24"/>
          <w:szCs w:val="24"/>
        </w:rPr>
        <w:t xml:space="preserve"> </w:t>
      </w:r>
    </w:p>
    <w:p w14:paraId="56B21BBB" w14:textId="77777777" w:rsidR="002F70C2" w:rsidRDefault="002F70C2">
      <w:pPr>
        <w:pStyle w:val="8"/>
      </w:pPr>
    </w:p>
    <w:p w14:paraId="09DEC9FA" w14:textId="77777777" w:rsidR="002F70C2" w:rsidRDefault="002F1509">
      <w:pPr>
        <w:snapToGrid w:val="0"/>
        <w:spacing w:beforeLines="50" w:before="165" w:after="50"/>
        <w:rPr>
          <w:rFonts w:ascii="宋体" w:hAnsi="宋体" w:cs="宋体"/>
          <w:bCs/>
          <w:sz w:val="32"/>
          <w:szCs w:val="20"/>
        </w:rPr>
      </w:pPr>
      <w:r>
        <w:rPr>
          <w:rFonts w:ascii="宋体" w:hAnsi="宋体" w:cs="宋体" w:hint="eastAsia"/>
          <w:sz w:val="24"/>
        </w:rPr>
        <w:t xml:space="preserve">                                                         </w:t>
      </w:r>
      <w:r>
        <w:rPr>
          <w:rFonts w:ascii="宋体" w:hAnsi="宋体" w:cs="宋体" w:hint="eastAsia"/>
          <w:bCs/>
        </w:rPr>
        <w:t>电子投标文件</w:t>
      </w:r>
    </w:p>
    <w:p w14:paraId="42F724A8" w14:textId="77777777" w:rsidR="002F70C2" w:rsidRDefault="002F70C2">
      <w:pPr>
        <w:snapToGrid w:val="0"/>
        <w:spacing w:beforeLines="50" w:before="165" w:after="50"/>
        <w:rPr>
          <w:rFonts w:ascii="宋体" w:hAnsi="宋体" w:cs="宋体"/>
          <w:sz w:val="24"/>
          <w:szCs w:val="20"/>
        </w:rPr>
      </w:pPr>
    </w:p>
    <w:p w14:paraId="1E461AA6" w14:textId="77777777" w:rsidR="002F70C2" w:rsidRDefault="002F70C2">
      <w:pPr>
        <w:snapToGrid w:val="0"/>
        <w:spacing w:beforeLines="50" w:before="165" w:after="50"/>
        <w:jc w:val="center"/>
        <w:rPr>
          <w:rFonts w:ascii="宋体" w:hAnsi="宋体" w:cs="宋体"/>
          <w:b/>
          <w:sz w:val="32"/>
          <w:szCs w:val="32"/>
        </w:rPr>
      </w:pPr>
    </w:p>
    <w:p w14:paraId="02790F13" w14:textId="77777777" w:rsidR="002F70C2" w:rsidRDefault="002F1509">
      <w:pPr>
        <w:pStyle w:val="23"/>
        <w:spacing w:before="0" w:line="500" w:lineRule="exact"/>
        <w:ind w:firstLine="643"/>
        <w:jc w:val="center"/>
        <w:rPr>
          <w:rFonts w:ascii="宋体" w:hAnsi="宋体" w:cs="宋体"/>
          <w:b/>
          <w:bCs/>
          <w:sz w:val="32"/>
          <w:szCs w:val="32"/>
        </w:rPr>
      </w:pPr>
      <w:r>
        <w:rPr>
          <w:rFonts w:ascii="宋体" w:hAnsi="宋体" w:cs="宋体" w:hint="eastAsia"/>
          <w:b/>
          <w:bCs/>
          <w:sz w:val="32"/>
          <w:szCs w:val="32"/>
        </w:rPr>
        <w:t>资格证明文件</w:t>
      </w:r>
    </w:p>
    <w:p w14:paraId="79440B4A" w14:textId="77777777" w:rsidR="002F70C2" w:rsidRDefault="002F70C2">
      <w:pPr>
        <w:snapToGrid w:val="0"/>
        <w:spacing w:beforeLines="50" w:before="165" w:after="50"/>
        <w:rPr>
          <w:rFonts w:ascii="宋体" w:hAnsi="宋体" w:cs="宋体"/>
          <w:bCs/>
          <w:sz w:val="24"/>
          <w:szCs w:val="20"/>
        </w:rPr>
      </w:pPr>
    </w:p>
    <w:p w14:paraId="4272095A" w14:textId="77777777" w:rsidR="002F70C2" w:rsidRDefault="002F70C2">
      <w:pPr>
        <w:snapToGrid w:val="0"/>
        <w:spacing w:beforeLines="50" w:before="165" w:after="50"/>
        <w:rPr>
          <w:rFonts w:ascii="宋体" w:hAnsi="宋体" w:cs="宋体"/>
          <w:bCs/>
          <w:sz w:val="24"/>
          <w:szCs w:val="20"/>
        </w:rPr>
      </w:pPr>
    </w:p>
    <w:p w14:paraId="2BDD88A7" w14:textId="77777777" w:rsidR="002F70C2" w:rsidRDefault="002F70C2">
      <w:pPr>
        <w:snapToGrid w:val="0"/>
        <w:spacing w:beforeLines="50" w:before="165" w:after="50"/>
        <w:rPr>
          <w:rFonts w:ascii="宋体" w:hAnsi="宋体" w:cs="宋体"/>
          <w:bCs/>
          <w:sz w:val="24"/>
          <w:szCs w:val="20"/>
        </w:rPr>
      </w:pPr>
    </w:p>
    <w:p w14:paraId="6CD04907" w14:textId="77777777" w:rsidR="002F70C2" w:rsidRDefault="002F70C2">
      <w:pPr>
        <w:snapToGrid w:val="0"/>
        <w:spacing w:beforeLines="50" w:before="165" w:after="50"/>
        <w:rPr>
          <w:rFonts w:ascii="宋体" w:hAnsi="宋体" w:cs="宋体"/>
          <w:bCs/>
          <w:sz w:val="24"/>
          <w:szCs w:val="20"/>
        </w:rPr>
      </w:pPr>
    </w:p>
    <w:p w14:paraId="0D8E93FF" w14:textId="77777777" w:rsidR="002F70C2" w:rsidRDefault="002F70C2">
      <w:pPr>
        <w:snapToGrid w:val="0"/>
        <w:spacing w:beforeLines="50" w:before="165" w:after="50"/>
        <w:rPr>
          <w:rFonts w:ascii="宋体" w:hAnsi="宋体" w:cs="宋体"/>
          <w:bCs/>
          <w:sz w:val="24"/>
          <w:szCs w:val="20"/>
        </w:rPr>
      </w:pPr>
    </w:p>
    <w:p w14:paraId="31D05A41" w14:textId="77777777" w:rsidR="002F70C2" w:rsidRDefault="002F70C2">
      <w:pPr>
        <w:snapToGrid w:val="0"/>
        <w:spacing w:beforeLines="50" w:before="165" w:after="50"/>
        <w:rPr>
          <w:rFonts w:ascii="宋体" w:hAnsi="宋体" w:cs="宋体"/>
          <w:bCs/>
          <w:sz w:val="24"/>
          <w:szCs w:val="20"/>
        </w:rPr>
      </w:pPr>
    </w:p>
    <w:p w14:paraId="2123476E" w14:textId="77777777" w:rsidR="002F70C2" w:rsidRDefault="002F70C2">
      <w:pPr>
        <w:snapToGrid w:val="0"/>
        <w:spacing w:beforeLines="50" w:before="165" w:after="50"/>
        <w:rPr>
          <w:rFonts w:ascii="宋体" w:hAnsi="宋体" w:cs="宋体"/>
          <w:bCs/>
          <w:sz w:val="24"/>
          <w:szCs w:val="20"/>
        </w:rPr>
      </w:pPr>
    </w:p>
    <w:p w14:paraId="61781C4D" w14:textId="77777777" w:rsidR="002F70C2" w:rsidRDefault="002F1509">
      <w:pPr>
        <w:snapToGrid w:val="0"/>
        <w:spacing w:beforeLines="50" w:before="165" w:after="50"/>
        <w:ind w:firstLineChars="225" w:firstLine="540"/>
        <w:rPr>
          <w:rFonts w:ascii="宋体" w:hAnsi="宋体" w:cs="宋体"/>
          <w:bCs/>
          <w:sz w:val="24"/>
          <w:szCs w:val="20"/>
        </w:rPr>
      </w:pPr>
      <w:r>
        <w:rPr>
          <w:rFonts w:ascii="宋体" w:hAnsi="宋体" w:cs="宋体" w:hint="eastAsia"/>
          <w:bCs/>
          <w:sz w:val="24"/>
        </w:rPr>
        <w:t>项目名称：</w:t>
      </w:r>
    </w:p>
    <w:p w14:paraId="57E2B1E7" w14:textId="77777777" w:rsidR="002F70C2" w:rsidRDefault="002F1509">
      <w:pPr>
        <w:snapToGrid w:val="0"/>
        <w:spacing w:beforeLines="50" w:before="165" w:after="50"/>
        <w:ind w:firstLineChars="225" w:firstLine="540"/>
        <w:rPr>
          <w:rFonts w:ascii="宋体" w:hAnsi="宋体" w:cs="宋体"/>
          <w:bCs/>
          <w:sz w:val="24"/>
        </w:rPr>
      </w:pPr>
      <w:r>
        <w:rPr>
          <w:rFonts w:ascii="宋体" w:hAnsi="宋体" w:cs="宋体" w:hint="eastAsia"/>
          <w:bCs/>
          <w:sz w:val="24"/>
        </w:rPr>
        <w:t>项目编号：</w:t>
      </w:r>
    </w:p>
    <w:p w14:paraId="2ECFD564" w14:textId="77777777" w:rsidR="002F70C2" w:rsidRDefault="002F1509">
      <w:pPr>
        <w:snapToGrid w:val="0"/>
        <w:spacing w:beforeLines="50" w:before="165" w:after="50"/>
        <w:ind w:firstLineChars="225" w:firstLine="540"/>
        <w:rPr>
          <w:rFonts w:ascii="宋体" w:hAnsi="宋体" w:cs="宋体"/>
          <w:bCs/>
          <w:sz w:val="24"/>
          <w:szCs w:val="20"/>
        </w:rPr>
      </w:pPr>
      <w:r>
        <w:rPr>
          <w:rFonts w:ascii="宋体" w:hAnsi="宋体" w:cs="宋体" w:hint="eastAsia"/>
          <w:bCs/>
          <w:sz w:val="24"/>
        </w:rPr>
        <w:t xml:space="preserve"> </w:t>
      </w:r>
    </w:p>
    <w:p w14:paraId="763A3B6F" w14:textId="77777777" w:rsidR="002F70C2" w:rsidRDefault="002F1509">
      <w:pPr>
        <w:snapToGrid w:val="0"/>
        <w:spacing w:beforeLines="50" w:before="165" w:after="50"/>
        <w:ind w:firstLineChars="225" w:firstLine="540"/>
        <w:rPr>
          <w:rFonts w:ascii="宋体" w:hAnsi="宋体" w:cs="宋体"/>
          <w:bCs/>
          <w:sz w:val="24"/>
        </w:rPr>
      </w:pPr>
      <w:r>
        <w:rPr>
          <w:rFonts w:ascii="宋体" w:hAnsi="宋体" w:cs="宋体" w:hint="eastAsia"/>
          <w:bCs/>
          <w:sz w:val="24"/>
        </w:rPr>
        <w:t>所投分标（如有则填写，无分标时填写“无”或者留空）：</w:t>
      </w:r>
    </w:p>
    <w:p w14:paraId="330716EC" w14:textId="77777777" w:rsidR="002F70C2" w:rsidRDefault="002F70C2">
      <w:pPr>
        <w:pStyle w:val="a0"/>
        <w:snapToGrid w:val="0"/>
        <w:spacing w:before="50" w:after="50"/>
        <w:ind w:firstLineChars="225" w:firstLine="540"/>
        <w:rPr>
          <w:rFonts w:ascii="宋体" w:hAnsi="宋体" w:cs="宋体"/>
          <w:bCs/>
          <w:sz w:val="24"/>
          <w:szCs w:val="24"/>
        </w:rPr>
      </w:pPr>
    </w:p>
    <w:p w14:paraId="3207307B" w14:textId="77777777" w:rsidR="002F70C2" w:rsidRDefault="002F1509">
      <w:pPr>
        <w:pStyle w:val="a0"/>
        <w:snapToGrid w:val="0"/>
        <w:spacing w:before="50" w:after="50"/>
        <w:ind w:firstLineChars="225" w:firstLine="540"/>
        <w:rPr>
          <w:rFonts w:ascii="宋体" w:hAnsi="宋体" w:cs="宋体"/>
          <w:bCs/>
          <w:sz w:val="24"/>
          <w:szCs w:val="24"/>
        </w:rPr>
      </w:pPr>
      <w:r>
        <w:rPr>
          <w:rFonts w:ascii="宋体" w:hAnsi="宋体" w:cs="宋体" w:hint="eastAsia"/>
          <w:bCs/>
          <w:sz w:val="24"/>
          <w:szCs w:val="24"/>
        </w:rPr>
        <w:t>投标人名称：</w:t>
      </w:r>
    </w:p>
    <w:p w14:paraId="58DBA2DE" w14:textId="77777777" w:rsidR="002F70C2" w:rsidRDefault="002F70C2">
      <w:pPr>
        <w:pStyle w:val="a0"/>
        <w:snapToGrid w:val="0"/>
        <w:spacing w:before="50" w:after="50"/>
        <w:ind w:firstLineChars="225" w:firstLine="540"/>
        <w:rPr>
          <w:rFonts w:ascii="宋体" w:hAnsi="宋体" w:cs="宋体"/>
          <w:bCs/>
          <w:sz w:val="24"/>
          <w:szCs w:val="24"/>
        </w:rPr>
      </w:pPr>
    </w:p>
    <w:p w14:paraId="7D0403B9" w14:textId="77777777" w:rsidR="002F70C2" w:rsidRDefault="002F70C2">
      <w:pPr>
        <w:pStyle w:val="a0"/>
        <w:snapToGrid w:val="0"/>
        <w:spacing w:before="50" w:after="50"/>
        <w:ind w:firstLineChars="400" w:firstLine="960"/>
        <w:rPr>
          <w:rFonts w:ascii="宋体" w:hAnsi="宋体" w:cs="宋体"/>
          <w:bCs/>
          <w:sz w:val="24"/>
          <w:szCs w:val="24"/>
        </w:rPr>
      </w:pPr>
    </w:p>
    <w:p w14:paraId="1E0FD1AF" w14:textId="77777777" w:rsidR="002F70C2" w:rsidRDefault="002F1509">
      <w:pPr>
        <w:snapToGrid w:val="0"/>
        <w:spacing w:beforeLines="50" w:before="165" w:after="50"/>
        <w:ind w:firstLine="645"/>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5FEBFB9E" w14:textId="77777777" w:rsidR="002F70C2" w:rsidRDefault="002F70C2">
      <w:pPr>
        <w:widowControl/>
        <w:spacing w:line="360" w:lineRule="auto"/>
        <w:jc w:val="left"/>
        <w:rPr>
          <w:rFonts w:ascii="宋体" w:hAnsi="宋体" w:cs="宋体"/>
          <w:sz w:val="30"/>
          <w:szCs w:val="20"/>
        </w:rPr>
        <w:sectPr w:rsidR="002F70C2">
          <w:pgSz w:w="11906" w:h="16838"/>
          <w:pgMar w:top="1134" w:right="1134" w:bottom="1134" w:left="1134" w:header="720" w:footer="720" w:gutter="0"/>
          <w:cols w:space="720"/>
          <w:docGrid w:type="lines" w:linePitch="331"/>
        </w:sectPr>
      </w:pPr>
    </w:p>
    <w:p w14:paraId="7B20BC74" w14:textId="77777777" w:rsidR="002F70C2" w:rsidRDefault="002F1509">
      <w:pPr>
        <w:outlineLvl w:val="3"/>
        <w:rPr>
          <w:rFonts w:ascii="宋体" w:hAnsi="宋体" w:cs="宋体"/>
          <w:b/>
          <w:kern w:val="0"/>
          <w:sz w:val="28"/>
          <w:szCs w:val="28"/>
        </w:rPr>
      </w:pPr>
      <w:r>
        <w:rPr>
          <w:rFonts w:ascii="宋体" w:hAnsi="宋体" w:cs="宋体" w:hint="eastAsia"/>
          <w:b/>
          <w:kern w:val="0"/>
          <w:sz w:val="28"/>
          <w:szCs w:val="28"/>
        </w:rPr>
        <w:lastRenderedPageBreak/>
        <w:t>2.</w:t>
      </w:r>
      <w:r>
        <w:rPr>
          <w:rFonts w:ascii="宋体" w:hAnsi="宋体" w:cs="宋体" w:hint="eastAsia"/>
          <w:b/>
          <w:kern w:val="0"/>
          <w:sz w:val="28"/>
          <w:szCs w:val="28"/>
        </w:rPr>
        <w:t>资格证明文件目录</w:t>
      </w:r>
    </w:p>
    <w:p w14:paraId="31EAA919" w14:textId="77777777" w:rsidR="002F70C2" w:rsidRDefault="002F1509">
      <w:pPr>
        <w:snapToGrid w:val="0"/>
        <w:spacing w:line="360" w:lineRule="auto"/>
        <w:rPr>
          <w:rFonts w:ascii="宋体" w:hAnsi="宋体" w:cs="宋体"/>
          <w:kern w:val="0"/>
          <w:sz w:val="24"/>
        </w:rPr>
      </w:pPr>
      <w:r>
        <w:rPr>
          <w:rFonts w:ascii="宋体" w:hAnsi="宋体" w:cs="宋体" w:hint="eastAsia"/>
          <w:kern w:val="0"/>
          <w:sz w:val="24"/>
        </w:rPr>
        <w:t>根据招标文件规定及投标人提供的材料自行编写目录（部分格式后附）。</w:t>
      </w:r>
    </w:p>
    <w:p w14:paraId="126600C5" w14:textId="77777777" w:rsidR="002F70C2" w:rsidRDefault="002F70C2">
      <w:pPr>
        <w:snapToGrid w:val="0"/>
        <w:spacing w:line="360" w:lineRule="auto"/>
        <w:rPr>
          <w:rFonts w:ascii="宋体" w:hAnsi="宋体" w:cs="宋体"/>
          <w:b/>
          <w:kern w:val="0"/>
          <w:sz w:val="32"/>
          <w:szCs w:val="32"/>
          <w:lang w:val="zh-CN"/>
        </w:rPr>
      </w:pPr>
    </w:p>
    <w:p w14:paraId="6E38537D" w14:textId="77777777" w:rsidR="002F70C2" w:rsidRDefault="002F70C2">
      <w:pPr>
        <w:snapToGrid w:val="0"/>
        <w:spacing w:line="360" w:lineRule="auto"/>
        <w:ind w:firstLineChars="2150" w:firstLine="5160"/>
        <w:rPr>
          <w:rFonts w:ascii="宋体" w:hAnsi="宋体" w:cs="宋体"/>
          <w:kern w:val="0"/>
          <w:sz w:val="24"/>
          <w:lang w:val="zh-CN"/>
        </w:rPr>
      </w:pPr>
    </w:p>
    <w:p w14:paraId="01E7DF05" w14:textId="77777777" w:rsidR="002F70C2" w:rsidRDefault="002F70C2">
      <w:pPr>
        <w:snapToGrid w:val="0"/>
        <w:spacing w:line="360" w:lineRule="auto"/>
        <w:ind w:right="480"/>
        <w:jc w:val="center"/>
        <w:rPr>
          <w:rFonts w:ascii="宋体" w:hAnsi="宋体" w:cs="宋体"/>
          <w:b/>
          <w:kern w:val="0"/>
          <w:sz w:val="32"/>
          <w:szCs w:val="32"/>
          <w:lang w:val="zh-CN"/>
        </w:rPr>
      </w:pPr>
    </w:p>
    <w:p w14:paraId="376378FE" w14:textId="77777777" w:rsidR="002F70C2" w:rsidRDefault="002F1509">
      <w:pPr>
        <w:snapToGrid w:val="0"/>
        <w:spacing w:line="360" w:lineRule="auto"/>
        <w:ind w:right="480"/>
        <w:outlineLvl w:val="3"/>
        <w:rPr>
          <w:rFonts w:ascii="宋体" w:hAnsi="宋体" w:cs="宋体"/>
          <w:b/>
          <w:kern w:val="0"/>
          <w:sz w:val="32"/>
          <w:szCs w:val="32"/>
        </w:rPr>
      </w:pPr>
      <w:r>
        <w:rPr>
          <w:rFonts w:ascii="宋体" w:hAnsi="宋体" w:cs="宋体" w:hint="eastAsia"/>
          <w:b/>
          <w:kern w:val="0"/>
          <w:sz w:val="32"/>
          <w:szCs w:val="32"/>
        </w:rPr>
        <w:br w:type="page"/>
      </w:r>
      <w:r>
        <w:rPr>
          <w:rFonts w:ascii="宋体" w:hAnsi="宋体" w:cs="宋体" w:hint="eastAsia"/>
          <w:b/>
          <w:kern w:val="0"/>
          <w:sz w:val="32"/>
          <w:szCs w:val="32"/>
        </w:rPr>
        <w:lastRenderedPageBreak/>
        <w:t>3.</w:t>
      </w:r>
      <w:r>
        <w:rPr>
          <w:rFonts w:ascii="宋体" w:hAnsi="宋体" w:cs="宋体" w:hint="eastAsia"/>
          <w:b/>
          <w:sz w:val="28"/>
          <w:szCs w:val="28"/>
        </w:rPr>
        <w:t>声明函的格式</w:t>
      </w:r>
      <w:r>
        <w:rPr>
          <w:rFonts w:hint="eastAsia"/>
          <w:sz w:val="28"/>
          <w:szCs w:val="28"/>
        </w:rPr>
        <w:t>：</w:t>
      </w:r>
    </w:p>
    <w:p w14:paraId="7E256843" w14:textId="77777777" w:rsidR="002F70C2" w:rsidRDefault="002F70C2">
      <w:pPr>
        <w:pStyle w:val="ac"/>
      </w:pPr>
    </w:p>
    <w:p w14:paraId="7C1DC7D3" w14:textId="77777777" w:rsidR="002F70C2" w:rsidRDefault="002F1509">
      <w:pPr>
        <w:snapToGrid w:val="0"/>
        <w:spacing w:before="50" w:afterLines="50" w:after="165"/>
        <w:jc w:val="center"/>
        <w:rPr>
          <w:rFonts w:ascii="宋体" w:hAnsi="宋体" w:cs="宋体"/>
          <w:b/>
          <w:sz w:val="28"/>
          <w:szCs w:val="28"/>
        </w:rPr>
      </w:pPr>
      <w:r>
        <w:rPr>
          <w:rFonts w:ascii="宋体" w:hAnsi="宋体" w:cs="宋体" w:hint="eastAsia"/>
          <w:b/>
          <w:sz w:val="28"/>
          <w:szCs w:val="28"/>
        </w:rPr>
        <w:t>声明函</w:t>
      </w:r>
    </w:p>
    <w:p w14:paraId="1D87E2AA" w14:textId="77777777" w:rsidR="002F70C2" w:rsidRDefault="002F1509">
      <w:pPr>
        <w:tabs>
          <w:tab w:val="left" w:pos="7200"/>
        </w:tabs>
        <w:spacing w:line="50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w:t>
      </w:r>
      <w:bookmarkStart w:id="280" w:name="PO_3000001919_PM031"/>
      <w:r>
        <w:rPr>
          <w:rFonts w:ascii="宋体" w:hAnsi="宋体" w:cs="宋体" w:hint="eastAsia"/>
          <w:szCs w:val="21"/>
          <w:u w:val="single"/>
        </w:rPr>
        <w:t>广西科联招标中心有限公司</w:t>
      </w:r>
      <w:bookmarkEnd w:id="280"/>
    </w:p>
    <w:p w14:paraId="010F54BA" w14:textId="77777777" w:rsidR="002F70C2" w:rsidRDefault="002F1509">
      <w:pPr>
        <w:pStyle w:val="ac"/>
        <w:spacing w:line="500" w:lineRule="exact"/>
        <w:ind w:firstLineChars="200" w:firstLine="420"/>
        <w:rPr>
          <w:sz w:val="21"/>
          <w:szCs w:val="21"/>
        </w:rPr>
      </w:pPr>
      <w:r>
        <w:rPr>
          <w:rFonts w:ascii="宋体" w:hAnsi="宋体" w:cs="宋体" w:hint="eastAsia"/>
          <w:sz w:val="21"/>
          <w:szCs w:val="21"/>
          <w:u w:val="single"/>
        </w:rPr>
        <w:t>（投标人名称）</w:t>
      </w:r>
      <w:r>
        <w:rPr>
          <w:rFonts w:ascii="宋体" w:hAnsi="宋体" w:cs="宋体" w:hint="eastAsia"/>
          <w:sz w:val="21"/>
          <w:szCs w:val="21"/>
        </w:rPr>
        <w:t>系中华人民共和国合法供应商，经营地址</w:t>
      </w:r>
      <w:r>
        <w:rPr>
          <w:rFonts w:ascii="宋体" w:hAnsi="宋体" w:cs="宋体" w:hint="eastAsia"/>
          <w:sz w:val="21"/>
          <w:szCs w:val="21"/>
          <w:u w:val="single"/>
        </w:rPr>
        <w:t xml:space="preserve">                              </w:t>
      </w:r>
      <w:r>
        <w:rPr>
          <w:rFonts w:ascii="宋体" w:hAnsi="宋体" w:cs="宋体" w:hint="eastAsia"/>
          <w:sz w:val="21"/>
          <w:szCs w:val="21"/>
        </w:rPr>
        <w:t>。</w:t>
      </w:r>
    </w:p>
    <w:p w14:paraId="44320331" w14:textId="77777777" w:rsidR="002F70C2" w:rsidRDefault="002F1509">
      <w:pPr>
        <w:snapToGrid w:val="0"/>
        <w:spacing w:line="500" w:lineRule="exact"/>
        <w:ind w:firstLineChars="200" w:firstLine="420"/>
        <w:jc w:val="left"/>
        <w:rPr>
          <w:rFonts w:ascii="宋体" w:hAnsi="宋体"/>
          <w:color w:val="000000"/>
          <w:szCs w:val="21"/>
        </w:rPr>
      </w:pPr>
      <w:r>
        <w:rPr>
          <w:rFonts w:ascii="宋体" w:hAnsi="宋体" w:hint="eastAsia"/>
          <w:color w:val="000000"/>
          <w:szCs w:val="21"/>
        </w:rPr>
        <w:t>我方愿意参加贵方组织的</w:t>
      </w:r>
      <w:r>
        <w:rPr>
          <w:rFonts w:ascii="宋体" w:hAnsi="宋体" w:hint="eastAsia"/>
          <w:szCs w:val="21"/>
          <w:u w:val="single"/>
        </w:rPr>
        <w:t>（项目名称）</w:t>
      </w:r>
      <w:r>
        <w:rPr>
          <w:rFonts w:ascii="宋体" w:hAnsi="宋体" w:hint="eastAsia"/>
          <w:szCs w:val="21"/>
          <w:u w:val="single"/>
        </w:rPr>
        <w:t xml:space="preserve"> </w:t>
      </w:r>
      <w:r>
        <w:rPr>
          <w:rFonts w:ascii="宋体" w:hAnsi="宋体" w:hint="eastAsia"/>
          <w:color w:val="000000"/>
          <w:szCs w:val="21"/>
        </w:rPr>
        <w:t>（项目编号：</w:t>
      </w:r>
      <w:r>
        <w:rPr>
          <w:rFonts w:ascii="宋体" w:hAnsi="宋体" w:hint="eastAsia"/>
          <w:color w:val="000000"/>
          <w:szCs w:val="21"/>
        </w:rPr>
        <w:t xml:space="preserve">            </w:t>
      </w:r>
      <w:r>
        <w:rPr>
          <w:rFonts w:ascii="宋体" w:hAnsi="宋体" w:hint="eastAsia"/>
          <w:color w:val="000000"/>
          <w:szCs w:val="21"/>
        </w:rPr>
        <w:t>）项目的投标，为便于贵方公正、择优地确定中标人，我方就本次投标有关事项郑重声明如下：</w:t>
      </w:r>
    </w:p>
    <w:p w14:paraId="4DB13B4E"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、我方向贵方提交的所有投标文件、资料都是准确的和真实的。</w:t>
      </w:r>
    </w:p>
    <w:p w14:paraId="233CEFBC" w14:textId="77777777" w:rsidR="002F70C2" w:rsidRDefault="002F1509">
      <w:pPr>
        <w:snapToGrid w:val="0"/>
        <w:spacing w:line="500" w:lineRule="exact"/>
        <w:ind w:firstLineChars="200"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3C5D550"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、在此，我方宣布同意如下：</w:t>
      </w:r>
    </w:p>
    <w:p w14:paraId="07954BFC"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）将按招标文件的约定履行合同责任和义务；</w:t>
      </w:r>
    </w:p>
    <w:p w14:paraId="0590C802"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）已详细审查招标文件的全部内容，包括澄清或者更正公告（如有）；</w:t>
      </w:r>
    </w:p>
    <w:p w14:paraId="1E55B6D1"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）同意提供按照贵方可能要求的与投标有关的一切数据或者资料。</w:t>
      </w:r>
    </w:p>
    <w:p w14:paraId="59532B58" w14:textId="77777777" w:rsidR="002F70C2" w:rsidRDefault="002F1509">
      <w:pPr>
        <w:spacing w:line="500" w:lineRule="exact"/>
        <w:ind w:firstLineChars="200" w:firstLine="420"/>
        <w:rPr>
          <w:rFonts w:ascii="宋体" w:hAnsi="宋体"/>
          <w:szCs w:val="21"/>
        </w:rPr>
      </w:pPr>
      <w:r>
        <w:rPr>
          <w:rFonts w:ascii="宋体" w:hAnsi="宋体" w:hint="eastAsia"/>
          <w:color w:val="000000"/>
          <w:szCs w:val="21"/>
        </w:rPr>
        <w:t>4</w:t>
      </w:r>
      <w:r>
        <w:rPr>
          <w:rFonts w:ascii="宋体" w:hAnsi="宋体" w:hint="eastAsia"/>
          <w:color w:val="000000"/>
          <w:szCs w:val="21"/>
        </w:rPr>
        <w:t>、</w:t>
      </w:r>
      <w:r>
        <w:rPr>
          <w:rFonts w:ascii="宋体" w:hAnsi="宋体" w:hint="eastAsia"/>
          <w:szCs w:val="21"/>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ascii="宋体" w:hAnsi="宋体" w:hint="eastAsia"/>
          <w:color w:val="000000"/>
          <w:szCs w:val="21"/>
        </w:rPr>
        <w:t>，未被列入失信被执行</w:t>
      </w:r>
      <w:r>
        <w:rPr>
          <w:rFonts w:ascii="宋体" w:hAnsi="宋体" w:hint="eastAsia"/>
          <w:szCs w:val="21"/>
        </w:rPr>
        <w:t>人、重大税收违法失信主体、政府采购严重违法失信行为记录名单。</w:t>
      </w:r>
    </w:p>
    <w:p w14:paraId="66B2AA61" w14:textId="77777777" w:rsidR="002F70C2" w:rsidRDefault="002F1509">
      <w:pPr>
        <w:spacing w:line="500" w:lineRule="exact"/>
        <w:ind w:firstLineChars="200" w:firstLine="420"/>
        <w:contextualSpacing/>
        <w:rPr>
          <w:rFonts w:ascii="宋体" w:hAnsi="宋体" w:cs="宋体"/>
          <w:i/>
          <w:iCs/>
          <w:szCs w:val="21"/>
        </w:rPr>
      </w:pPr>
      <w:r>
        <w:rPr>
          <w:rFonts w:ascii="宋体" w:hAnsi="宋体" w:hint="eastAsia"/>
          <w:szCs w:val="21"/>
        </w:rPr>
        <w:t>5</w:t>
      </w:r>
      <w:r>
        <w:rPr>
          <w:rFonts w:ascii="宋体" w:hAnsi="宋体" w:hint="eastAsia"/>
          <w:szCs w:val="21"/>
        </w:rPr>
        <w:t>、根据《中华人民共和国政府采购法实施条例》第五十条要</w:t>
      </w:r>
      <w:r>
        <w:rPr>
          <w:rFonts w:ascii="宋体" w:hAnsi="宋体" w:cs="宋体" w:hint="eastAsia"/>
          <w:szCs w:val="21"/>
        </w:rPr>
        <w:t>求对政府采购合同进行公告，但政府采购合同中涉及国家秘密、商业秘密的内容除外。我方就对本次投标文件进行注明如下：</w:t>
      </w:r>
      <w:r>
        <w:rPr>
          <w:rFonts w:ascii="宋体" w:hAnsi="宋体" w:cs="宋体" w:hint="eastAsia"/>
          <w:i/>
          <w:iCs/>
          <w:szCs w:val="21"/>
        </w:rPr>
        <w:t xml:space="preserve"> </w:t>
      </w:r>
    </w:p>
    <w:p w14:paraId="6F3F3C27" w14:textId="77777777" w:rsidR="002F70C2" w:rsidRDefault="002F1509">
      <w:pPr>
        <w:spacing w:line="500" w:lineRule="exact"/>
        <w:ind w:firstLineChars="200" w:firstLine="420"/>
        <w:contextualSpacing/>
        <w:rPr>
          <w:rFonts w:ascii="宋体" w:hAnsi="宋体" w:cs="宋体"/>
          <w:szCs w:val="21"/>
        </w:rPr>
      </w:pPr>
      <w:r>
        <w:rPr>
          <w:rFonts w:ascii="宋体" w:hAnsi="宋体" w:cs="宋体" w:hint="eastAsia"/>
          <w:szCs w:val="21"/>
        </w:rPr>
        <w:t>□我</w:t>
      </w:r>
      <w:r>
        <w:rPr>
          <w:rFonts w:ascii="宋体" w:hAnsi="宋体" w:cs="宋体" w:hint="eastAsia"/>
          <w:szCs w:val="21"/>
        </w:rPr>
        <w:t>方本次投标文件</w:t>
      </w:r>
      <w:r>
        <w:rPr>
          <w:rFonts w:ascii="宋体" w:hAnsi="宋体" w:cs="宋体" w:hint="eastAsia"/>
          <w:kern w:val="0"/>
          <w:szCs w:val="21"/>
        </w:rPr>
        <w:t>内容中</w:t>
      </w:r>
      <w:r>
        <w:rPr>
          <w:rFonts w:ascii="宋体" w:hAnsi="宋体" w:cs="宋体" w:hint="eastAsia"/>
          <w:szCs w:val="21"/>
        </w:rPr>
        <w:t>未</w:t>
      </w:r>
      <w:r>
        <w:rPr>
          <w:rFonts w:ascii="宋体" w:hAnsi="宋体" w:cs="宋体" w:hint="eastAsia"/>
          <w:kern w:val="0"/>
          <w:szCs w:val="21"/>
        </w:rPr>
        <w:t>涉及商业秘密。</w:t>
      </w:r>
    </w:p>
    <w:p w14:paraId="67F39A1A" w14:textId="77777777" w:rsidR="002F70C2" w:rsidRDefault="002F1509">
      <w:pPr>
        <w:spacing w:line="500" w:lineRule="exact"/>
        <w:ind w:firstLineChars="200" w:firstLine="420"/>
        <w:contextualSpacing/>
        <w:rPr>
          <w:rFonts w:ascii="宋体" w:hAnsi="宋体" w:cs="宋体"/>
          <w:szCs w:val="21"/>
        </w:rPr>
      </w:pPr>
      <w:r>
        <w:rPr>
          <w:rFonts w:ascii="宋体" w:hAnsi="宋体" w:cs="宋体" w:hint="eastAsia"/>
          <w:szCs w:val="21"/>
        </w:rPr>
        <w:t>□我方本次投标文件</w:t>
      </w:r>
      <w:r>
        <w:rPr>
          <w:rFonts w:ascii="宋体" w:hAnsi="宋体" w:cs="宋体" w:hint="eastAsia"/>
          <w:kern w:val="0"/>
          <w:szCs w:val="21"/>
        </w:rPr>
        <w:t>涉及商业秘密的内容有：</w:t>
      </w:r>
      <w:r>
        <w:rPr>
          <w:rFonts w:ascii="宋体" w:hAnsi="宋体" w:cs="宋体" w:hint="eastAsia"/>
          <w:kern w:val="0"/>
          <w:szCs w:val="21"/>
          <w:u w:val="single"/>
        </w:rPr>
        <w:t xml:space="preserve">                         </w:t>
      </w:r>
      <w:r>
        <w:rPr>
          <w:rFonts w:ascii="宋体" w:hAnsi="宋体" w:cs="宋体" w:hint="eastAsia"/>
          <w:kern w:val="0"/>
          <w:szCs w:val="21"/>
        </w:rPr>
        <w:t>。</w:t>
      </w:r>
    </w:p>
    <w:p w14:paraId="076BD40E" w14:textId="77777777" w:rsidR="002F70C2" w:rsidRDefault="002F1509">
      <w:pPr>
        <w:snapToGrid w:val="0"/>
        <w:spacing w:line="500" w:lineRule="exact"/>
        <w:ind w:firstLineChars="200" w:firstLine="420"/>
        <w:jc w:val="left"/>
        <w:rPr>
          <w:rFonts w:ascii="宋体" w:hAnsi="宋体"/>
          <w:color w:val="000000"/>
          <w:szCs w:val="21"/>
        </w:rPr>
      </w:pPr>
      <w:r>
        <w:rPr>
          <w:rFonts w:ascii="宋体" w:hAnsi="宋体" w:hint="eastAsia"/>
          <w:color w:val="000000"/>
          <w:szCs w:val="21"/>
        </w:rPr>
        <w:t>6</w:t>
      </w:r>
      <w:r>
        <w:rPr>
          <w:rFonts w:ascii="宋体" w:hAnsi="宋体" w:hint="eastAsia"/>
          <w:color w:val="000000"/>
          <w:szCs w:val="21"/>
        </w:rPr>
        <w:t>、以上事项如有虚假或者隐瞒，我方愿意承担一切后果，并不再寻求任何旨在减轻或者免除法律责任的辩解。</w:t>
      </w:r>
      <w:r>
        <w:rPr>
          <w:rFonts w:ascii="宋体" w:hAnsi="宋体" w:hint="eastAsia"/>
          <w:color w:val="000000"/>
          <w:szCs w:val="21"/>
        </w:rPr>
        <w:t xml:space="preserve"> </w:t>
      </w:r>
    </w:p>
    <w:p w14:paraId="4EB2D32F" w14:textId="77777777" w:rsidR="002F70C2" w:rsidRDefault="002F1509">
      <w:pPr>
        <w:tabs>
          <w:tab w:val="left" w:pos="939"/>
        </w:tabs>
        <w:spacing w:line="500" w:lineRule="exact"/>
        <w:ind w:leftChars="67" w:left="141" w:firstLineChars="150" w:firstLine="315"/>
        <w:contextualSpacing/>
        <w:rPr>
          <w:rFonts w:ascii="宋体" w:hAnsi="宋体" w:cs="宋体"/>
          <w:szCs w:val="21"/>
        </w:rPr>
      </w:pPr>
      <w:r>
        <w:rPr>
          <w:rFonts w:ascii="宋体" w:hAnsi="宋体" w:cs="宋体" w:hint="eastAsia"/>
          <w:szCs w:val="21"/>
        </w:rPr>
        <w:t>特此承诺。</w:t>
      </w:r>
    </w:p>
    <w:p w14:paraId="3D5C9175" w14:textId="77777777" w:rsidR="002F70C2" w:rsidRDefault="002F1509">
      <w:pPr>
        <w:snapToGrid w:val="0"/>
        <w:spacing w:before="50" w:afterLines="50" w:after="165" w:line="500" w:lineRule="exact"/>
        <w:ind w:firstLineChars="100" w:firstLine="211"/>
        <w:jc w:val="left"/>
        <w:rPr>
          <w:rFonts w:ascii="宋体" w:hAnsi="宋体"/>
          <w:szCs w:val="21"/>
        </w:rPr>
      </w:pPr>
      <w:r>
        <w:rPr>
          <w:rFonts w:ascii="宋体" w:hAnsi="宋体" w:hint="eastAsia"/>
          <w:b/>
          <w:szCs w:val="21"/>
        </w:rPr>
        <w:t xml:space="preserve">   </w:t>
      </w:r>
      <w:r>
        <w:rPr>
          <w:rFonts w:ascii="宋体" w:hAnsi="宋体" w:hint="eastAsia"/>
          <w:b/>
          <w:szCs w:val="21"/>
        </w:rPr>
        <w:t>注：</w:t>
      </w:r>
      <w:r>
        <w:rPr>
          <w:rFonts w:ascii="宋体" w:hAnsi="宋体" w:hint="eastAsia"/>
          <w:b/>
          <w:szCs w:val="21"/>
        </w:rPr>
        <w:t xml:space="preserve"> </w:t>
      </w:r>
      <w:r>
        <w:rPr>
          <w:rFonts w:ascii="宋体" w:hAnsi="宋体" w:hint="eastAsia"/>
          <w:b/>
          <w:szCs w:val="21"/>
        </w:rPr>
        <w:t>如为联合体投标，盖章处须加盖联合体各方公章，否则</w:t>
      </w:r>
      <w:r>
        <w:rPr>
          <w:rFonts w:ascii="宋体" w:hAnsi="宋体" w:cs="宋体" w:hint="eastAsia"/>
          <w:b/>
          <w:bCs/>
          <w:szCs w:val="21"/>
        </w:rPr>
        <w:t>其投标文件作无效响应处理</w:t>
      </w:r>
      <w:r>
        <w:rPr>
          <w:rFonts w:ascii="宋体" w:hAnsi="宋体" w:hint="eastAsia"/>
          <w:b/>
          <w:szCs w:val="21"/>
        </w:rPr>
        <w:t>。</w:t>
      </w:r>
      <w:r>
        <w:rPr>
          <w:rFonts w:ascii="宋体" w:hAnsi="宋体" w:cs="宋体" w:hint="eastAsia"/>
          <w:szCs w:val="21"/>
        </w:rPr>
        <w:t xml:space="preserve">                                   </w:t>
      </w:r>
    </w:p>
    <w:p w14:paraId="2345181D" w14:textId="77777777" w:rsidR="002F70C2" w:rsidRDefault="002F1509">
      <w:pPr>
        <w:snapToGrid w:val="0"/>
        <w:spacing w:before="50" w:afterLines="100" w:after="331" w:line="500" w:lineRule="exact"/>
        <w:ind w:leftChars="2223" w:left="7083" w:hangingChars="1150" w:hanging="2415"/>
        <w:jc w:val="left"/>
        <w:rPr>
          <w:rFonts w:ascii="宋体" w:hAnsi="宋体" w:cs="宋体"/>
          <w:kern w:val="0"/>
          <w:szCs w:val="21"/>
          <w:lang w:val="zh-CN"/>
        </w:rPr>
      </w:pPr>
      <w:r>
        <w:rPr>
          <w:rFonts w:ascii="宋体" w:hAnsi="宋体" w:cs="宋体" w:hint="eastAsia"/>
          <w:szCs w:val="21"/>
        </w:rPr>
        <w:t xml:space="preserve">  </w:t>
      </w: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14:paraId="2CBAC583" w14:textId="77777777" w:rsidR="002F70C2" w:rsidRDefault="002F70C2">
      <w:pPr>
        <w:widowControl/>
        <w:spacing w:line="360" w:lineRule="auto"/>
        <w:jc w:val="left"/>
        <w:rPr>
          <w:rFonts w:ascii="宋体" w:hAnsi="宋体" w:cs="宋体"/>
          <w:szCs w:val="21"/>
        </w:rPr>
        <w:sectPr w:rsidR="002F70C2">
          <w:pgSz w:w="11906" w:h="16838"/>
          <w:pgMar w:top="1134" w:right="1134" w:bottom="1134" w:left="1134" w:header="720" w:footer="720" w:gutter="0"/>
          <w:cols w:space="720"/>
          <w:docGrid w:type="lines" w:linePitch="331"/>
        </w:sectPr>
      </w:pPr>
    </w:p>
    <w:p w14:paraId="1437F62E" w14:textId="77777777" w:rsidR="002F70C2" w:rsidRDefault="002F1509">
      <w:pPr>
        <w:pStyle w:val="aa"/>
        <w:jc w:val="center"/>
        <w:outlineLvl w:val="2"/>
        <w:rPr>
          <w:rFonts w:hAnsi="宋体" w:cs="宋体"/>
          <w:b/>
          <w:bCs/>
          <w:sz w:val="28"/>
          <w:szCs w:val="28"/>
        </w:rPr>
      </w:pPr>
      <w:bookmarkStart w:id="281" w:name="_Toc13558"/>
      <w:bookmarkStart w:id="282" w:name="_Toc19686838"/>
      <w:bookmarkStart w:id="283" w:name="_Toc32555"/>
      <w:bookmarkStart w:id="284" w:name="_Toc22991"/>
      <w:bookmarkStart w:id="285" w:name="_Toc13859"/>
      <w:bookmarkStart w:id="286" w:name="_Toc15031"/>
      <w:r>
        <w:rPr>
          <w:rFonts w:hAnsi="宋体" w:cs="宋体" w:hint="eastAsia"/>
          <w:b/>
          <w:bCs/>
          <w:sz w:val="28"/>
          <w:szCs w:val="28"/>
        </w:rPr>
        <w:lastRenderedPageBreak/>
        <w:t>第二节</w:t>
      </w:r>
      <w:r>
        <w:rPr>
          <w:rFonts w:hAnsi="宋体" w:cs="宋体" w:hint="eastAsia"/>
          <w:b/>
          <w:bCs/>
          <w:sz w:val="28"/>
          <w:szCs w:val="28"/>
        </w:rPr>
        <w:t xml:space="preserve"> </w:t>
      </w:r>
      <w:r>
        <w:rPr>
          <w:rFonts w:hAnsi="宋体" w:cs="宋体" w:hint="eastAsia"/>
          <w:b/>
          <w:bCs/>
          <w:sz w:val="28"/>
          <w:szCs w:val="28"/>
        </w:rPr>
        <w:t>商务文件格式</w:t>
      </w:r>
      <w:bookmarkEnd w:id="281"/>
      <w:bookmarkEnd w:id="282"/>
      <w:bookmarkEnd w:id="283"/>
      <w:bookmarkEnd w:id="284"/>
      <w:bookmarkEnd w:id="285"/>
      <w:bookmarkEnd w:id="286"/>
    </w:p>
    <w:p w14:paraId="41EBF00B" w14:textId="77777777" w:rsidR="002F70C2" w:rsidRDefault="002F70C2">
      <w:pPr>
        <w:snapToGrid w:val="0"/>
        <w:spacing w:beforeLines="50" w:before="165" w:after="50"/>
        <w:rPr>
          <w:rFonts w:ascii="宋体" w:hAnsi="宋体" w:cs="宋体"/>
          <w:sz w:val="30"/>
          <w:szCs w:val="20"/>
        </w:rPr>
      </w:pPr>
    </w:p>
    <w:p w14:paraId="1364ABB8" w14:textId="77777777" w:rsidR="002F70C2" w:rsidRDefault="002F1509">
      <w:pPr>
        <w:snapToGrid w:val="0"/>
        <w:spacing w:beforeLines="50" w:before="165" w:after="50"/>
        <w:outlineLvl w:val="3"/>
        <w:rPr>
          <w:rFonts w:ascii="宋体" w:hAnsi="宋体" w:cs="宋体"/>
          <w:b/>
          <w:color w:val="000000"/>
          <w:sz w:val="28"/>
          <w:szCs w:val="28"/>
        </w:rPr>
      </w:pPr>
      <w:r>
        <w:rPr>
          <w:rFonts w:ascii="宋体" w:hAnsi="宋体" w:cs="宋体" w:hint="eastAsia"/>
          <w:b/>
          <w:color w:val="000000"/>
          <w:sz w:val="28"/>
          <w:szCs w:val="28"/>
        </w:rPr>
        <w:t>1.</w:t>
      </w:r>
      <w:r>
        <w:rPr>
          <w:rFonts w:ascii="宋体" w:hAnsi="宋体" w:cs="宋体" w:hint="eastAsia"/>
          <w:b/>
          <w:color w:val="000000"/>
          <w:sz w:val="28"/>
          <w:szCs w:val="28"/>
        </w:rPr>
        <w:t>商务文件封面的格式（参照此格式自拟）：</w:t>
      </w:r>
    </w:p>
    <w:p w14:paraId="181C5D88" w14:textId="77777777" w:rsidR="002F70C2" w:rsidRDefault="002F70C2">
      <w:pPr>
        <w:pStyle w:val="ac"/>
      </w:pPr>
    </w:p>
    <w:p w14:paraId="133CD9EA" w14:textId="77777777" w:rsidR="002F70C2" w:rsidRDefault="002F1509">
      <w:pPr>
        <w:snapToGrid w:val="0"/>
        <w:spacing w:beforeLines="50" w:before="165" w:after="50"/>
        <w:rPr>
          <w:rFonts w:ascii="宋体" w:hAnsi="宋体" w:cs="宋体"/>
          <w:bCs/>
          <w:sz w:val="32"/>
          <w:szCs w:val="20"/>
        </w:rPr>
      </w:pPr>
      <w:r>
        <w:rPr>
          <w:rFonts w:ascii="宋体" w:hAnsi="宋体" w:cs="宋体" w:hint="eastAsia"/>
          <w:sz w:val="24"/>
        </w:rPr>
        <w:t xml:space="preserve">                                                  </w:t>
      </w:r>
      <w:r>
        <w:rPr>
          <w:rFonts w:ascii="宋体" w:hAnsi="宋体" w:cs="宋体" w:hint="eastAsia"/>
          <w:bCs/>
        </w:rPr>
        <w:t xml:space="preserve">             </w:t>
      </w:r>
      <w:r>
        <w:rPr>
          <w:rFonts w:ascii="宋体" w:hAnsi="宋体" w:cs="宋体" w:hint="eastAsia"/>
          <w:bCs/>
        </w:rPr>
        <w:t>电子投标文件</w:t>
      </w:r>
    </w:p>
    <w:p w14:paraId="20809FA1" w14:textId="77777777" w:rsidR="002F70C2" w:rsidRDefault="002F70C2">
      <w:pPr>
        <w:snapToGrid w:val="0"/>
        <w:spacing w:beforeLines="50" w:before="165" w:after="50"/>
        <w:rPr>
          <w:rFonts w:ascii="宋体" w:hAnsi="宋体" w:cs="宋体"/>
          <w:sz w:val="24"/>
          <w:szCs w:val="20"/>
        </w:rPr>
      </w:pPr>
    </w:p>
    <w:p w14:paraId="0178B11E" w14:textId="77777777" w:rsidR="002F70C2" w:rsidRDefault="002F70C2">
      <w:pPr>
        <w:snapToGrid w:val="0"/>
        <w:spacing w:beforeLines="50" w:before="165" w:after="50"/>
        <w:jc w:val="center"/>
        <w:rPr>
          <w:rFonts w:ascii="宋体" w:hAnsi="宋体" w:cs="宋体"/>
          <w:b/>
          <w:sz w:val="32"/>
          <w:szCs w:val="32"/>
        </w:rPr>
      </w:pPr>
    </w:p>
    <w:p w14:paraId="0E2F8645" w14:textId="77777777" w:rsidR="002F70C2" w:rsidRDefault="002F1509">
      <w:pPr>
        <w:snapToGrid w:val="0"/>
        <w:spacing w:beforeLines="50" w:before="165" w:after="50"/>
        <w:jc w:val="center"/>
        <w:rPr>
          <w:rFonts w:ascii="宋体" w:hAnsi="宋体" w:cs="宋体"/>
          <w:b/>
          <w:sz w:val="24"/>
          <w:szCs w:val="20"/>
        </w:rPr>
      </w:pPr>
      <w:r>
        <w:rPr>
          <w:rFonts w:ascii="宋体" w:hAnsi="宋体" w:cs="宋体" w:hint="eastAsia"/>
          <w:b/>
          <w:sz w:val="32"/>
          <w:szCs w:val="32"/>
        </w:rPr>
        <w:t>商务文件</w:t>
      </w:r>
    </w:p>
    <w:p w14:paraId="503ECBA6" w14:textId="77777777" w:rsidR="002F70C2" w:rsidRDefault="002F70C2">
      <w:pPr>
        <w:snapToGrid w:val="0"/>
        <w:spacing w:beforeLines="50" w:before="165" w:after="50"/>
        <w:rPr>
          <w:rFonts w:ascii="宋体" w:hAnsi="宋体" w:cs="宋体"/>
          <w:bCs/>
          <w:sz w:val="24"/>
          <w:szCs w:val="20"/>
        </w:rPr>
      </w:pPr>
    </w:p>
    <w:p w14:paraId="141788B2" w14:textId="77777777" w:rsidR="002F70C2" w:rsidRDefault="002F70C2">
      <w:pPr>
        <w:snapToGrid w:val="0"/>
        <w:spacing w:beforeLines="50" w:before="165" w:after="50"/>
        <w:ind w:firstLineChars="225" w:firstLine="540"/>
        <w:rPr>
          <w:rFonts w:ascii="宋体" w:hAnsi="宋体" w:cs="宋体"/>
          <w:bCs/>
          <w:sz w:val="24"/>
        </w:rPr>
      </w:pPr>
    </w:p>
    <w:p w14:paraId="65E3C750" w14:textId="77777777" w:rsidR="002F70C2" w:rsidRDefault="002F70C2">
      <w:pPr>
        <w:snapToGrid w:val="0"/>
        <w:spacing w:beforeLines="50" w:before="165" w:after="50"/>
        <w:ind w:firstLineChars="225" w:firstLine="540"/>
        <w:rPr>
          <w:rFonts w:ascii="宋体" w:hAnsi="宋体" w:cs="宋体"/>
          <w:bCs/>
          <w:sz w:val="24"/>
        </w:rPr>
      </w:pPr>
    </w:p>
    <w:p w14:paraId="6E62402C" w14:textId="77777777" w:rsidR="002F70C2" w:rsidRDefault="002F1509">
      <w:pPr>
        <w:snapToGrid w:val="0"/>
        <w:spacing w:beforeLines="50" w:before="165" w:after="50"/>
        <w:ind w:firstLineChars="225" w:firstLine="540"/>
        <w:rPr>
          <w:rFonts w:ascii="宋体" w:hAnsi="宋体" w:cs="宋体"/>
          <w:bCs/>
          <w:sz w:val="24"/>
        </w:rPr>
      </w:pPr>
      <w:r>
        <w:rPr>
          <w:rFonts w:ascii="宋体" w:hAnsi="宋体" w:cs="宋体" w:hint="eastAsia"/>
          <w:bCs/>
          <w:sz w:val="24"/>
        </w:rPr>
        <w:t>项目名称：</w:t>
      </w:r>
    </w:p>
    <w:p w14:paraId="4A44B858" w14:textId="77777777" w:rsidR="002F70C2" w:rsidRDefault="002F70C2">
      <w:pPr>
        <w:snapToGrid w:val="0"/>
        <w:spacing w:beforeLines="50" w:before="165" w:after="50"/>
        <w:ind w:firstLineChars="225" w:firstLine="540"/>
        <w:rPr>
          <w:rFonts w:ascii="宋体" w:hAnsi="宋体" w:cs="宋体"/>
          <w:bCs/>
          <w:sz w:val="24"/>
          <w:szCs w:val="20"/>
        </w:rPr>
      </w:pPr>
    </w:p>
    <w:p w14:paraId="4960D239" w14:textId="77777777" w:rsidR="002F70C2" w:rsidRDefault="002F1509">
      <w:pPr>
        <w:snapToGrid w:val="0"/>
        <w:spacing w:beforeLines="50" w:before="165" w:after="50"/>
        <w:ind w:firstLineChars="225" w:firstLine="540"/>
        <w:rPr>
          <w:rFonts w:ascii="宋体" w:hAnsi="宋体" w:cs="宋体"/>
          <w:bCs/>
          <w:sz w:val="24"/>
        </w:rPr>
      </w:pPr>
      <w:r>
        <w:rPr>
          <w:rFonts w:ascii="宋体" w:hAnsi="宋体" w:cs="宋体" w:hint="eastAsia"/>
          <w:bCs/>
          <w:sz w:val="24"/>
        </w:rPr>
        <w:t>项目编号：</w:t>
      </w:r>
    </w:p>
    <w:p w14:paraId="226DAEC6" w14:textId="77777777" w:rsidR="002F70C2" w:rsidRDefault="002F1509">
      <w:pPr>
        <w:snapToGrid w:val="0"/>
        <w:spacing w:beforeLines="50" w:before="165" w:after="50"/>
        <w:ind w:firstLineChars="225" w:firstLine="540"/>
        <w:rPr>
          <w:rFonts w:ascii="宋体" w:hAnsi="宋体" w:cs="宋体"/>
          <w:bCs/>
          <w:sz w:val="24"/>
          <w:szCs w:val="20"/>
        </w:rPr>
      </w:pPr>
      <w:r>
        <w:rPr>
          <w:rFonts w:ascii="宋体" w:hAnsi="宋体" w:cs="宋体" w:hint="eastAsia"/>
          <w:bCs/>
          <w:sz w:val="24"/>
        </w:rPr>
        <w:t xml:space="preserve"> </w:t>
      </w:r>
    </w:p>
    <w:p w14:paraId="64D6A224" w14:textId="77777777" w:rsidR="002F70C2" w:rsidRDefault="002F1509">
      <w:pPr>
        <w:snapToGrid w:val="0"/>
        <w:spacing w:beforeLines="50" w:before="165" w:after="50"/>
        <w:ind w:firstLineChars="225" w:firstLine="540"/>
        <w:rPr>
          <w:rFonts w:ascii="宋体" w:hAnsi="宋体" w:cs="宋体"/>
          <w:bCs/>
          <w:sz w:val="24"/>
        </w:rPr>
      </w:pPr>
      <w:r>
        <w:rPr>
          <w:rFonts w:ascii="宋体" w:hAnsi="宋体" w:cs="宋体" w:hint="eastAsia"/>
          <w:bCs/>
          <w:sz w:val="24"/>
        </w:rPr>
        <w:t>所投分标（如有则填写，无分标时填写“无”或者留空）：</w:t>
      </w:r>
    </w:p>
    <w:p w14:paraId="19173278" w14:textId="77777777" w:rsidR="002F70C2" w:rsidRDefault="002F70C2">
      <w:pPr>
        <w:snapToGrid w:val="0"/>
        <w:spacing w:beforeLines="50" w:before="165" w:after="50"/>
        <w:ind w:firstLineChars="225" w:firstLine="540"/>
        <w:rPr>
          <w:rFonts w:ascii="宋体" w:hAnsi="宋体" w:cs="宋体"/>
          <w:bCs/>
          <w:sz w:val="24"/>
          <w:szCs w:val="20"/>
        </w:rPr>
      </w:pPr>
    </w:p>
    <w:p w14:paraId="29F7F4F2" w14:textId="77777777" w:rsidR="002F70C2" w:rsidRDefault="002F1509">
      <w:pPr>
        <w:pStyle w:val="a0"/>
        <w:snapToGrid w:val="0"/>
        <w:spacing w:before="50" w:after="50"/>
        <w:ind w:firstLineChars="225" w:firstLine="540"/>
        <w:rPr>
          <w:rFonts w:ascii="宋体" w:hAnsi="宋体" w:cs="宋体"/>
          <w:bCs/>
          <w:sz w:val="24"/>
          <w:szCs w:val="24"/>
        </w:rPr>
      </w:pPr>
      <w:r>
        <w:rPr>
          <w:rFonts w:ascii="宋体" w:hAnsi="宋体" w:cs="宋体" w:hint="eastAsia"/>
          <w:bCs/>
          <w:sz w:val="24"/>
          <w:szCs w:val="24"/>
        </w:rPr>
        <w:t>投标人名称：</w:t>
      </w:r>
    </w:p>
    <w:p w14:paraId="287CA91A" w14:textId="77777777" w:rsidR="002F70C2" w:rsidRDefault="002F70C2">
      <w:pPr>
        <w:pStyle w:val="a0"/>
        <w:snapToGrid w:val="0"/>
        <w:spacing w:before="50" w:after="50"/>
        <w:ind w:firstLineChars="225" w:firstLine="540"/>
        <w:rPr>
          <w:rFonts w:ascii="宋体" w:hAnsi="宋体" w:cs="宋体"/>
          <w:bCs/>
          <w:sz w:val="24"/>
          <w:szCs w:val="24"/>
        </w:rPr>
      </w:pPr>
    </w:p>
    <w:p w14:paraId="51702555" w14:textId="77777777" w:rsidR="002F70C2" w:rsidRDefault="002F70C2">
      <w:pPr>
        <w:pStyle w:val="a0"/>
        <w:snapToGrid w:val="0"/>
        <w:spacing w:before="50" w:after="50"/>
        <w:ind w:firstLineChars="400" w:firstLine="960"/>
        <w:rPr>
          <w:rFonts w:ascii="宋体" w:hAnsi="宋体" w:cs="宋体"/>
          <w:bCs/>
          <w:sz w:val="24"/>
          <w:szCs w:val="24"/>
        </w:rPr>
      </w:pPr>
    </w:p>
    <w:p w14:paraId="56551461" w14:textId="77777777" w:rsidR="002F70C2" w:rsidRDefault="002F1509">
      <w:pPr>
        <w:snapToGrid w:val="0"/>
        <w:spacing w:beforeLines="50" w:before="165" w:after="50"/>
        <w:ind w:firstLine="645"/>
        <w:rPr>
          <w:rFonts w:ascii="宋体" w:hAnsi="宋体" w:cs="宋体"/>
          <w:sz w:val="24"/>
        </w:rPr>
      </w:pPr>
      <w:r>
        <w:rPr>
          <w:rFonts w:ascii="宋体" w:hAnsi="宋体" w:cs="宋体" w:hint="eastAsia"/>
          <w:sz w:val="24"/>
        </w:rPr>
        <w:t xml:space="preserve">                        </w:t>
      </w:r>
    </w:p>
    <w:p w14:paraId="18FBB9AA" w14:textId="77777777" w:rsidR="002F70C2" w:rsidRDefault="002F70C2">
      <w:pPr>
        <w:snapToGrid w:val="0"/>
        <w:spacing w:beforeLines="50" w:before="165" w:after="50"/>
        <w:ind w:firstLine="645"/>
        <w:rPr>
          <w:rFonts w:ascii="宋体" w:hAnsi="宋体" w:cs="宋体"/>
          <w:sz w:val="24"/>
        </w:rPr>
      </w:pPr>
    </w:p>
    <w:p w14:paraId="0C0E5BDE" w14:textId="77777777" w:rsidR="002F70C2" w:rsidRDefault="002F1509">
      <w:pPr>
        <w:snapToGrid w:val="0"/>
        <w:spacing w:beforeLines="50" w:before="165" w:after="50"/>
        <w:ind w:firstLineChars="1804" w:firstLine="4330"/>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1DE71477" w14:textId="77777777" w:rsidR="002F70C2" w:rsidRDefault="002F1509">
      <w:pPr>
        <w:snapToGrid w:val="0"/>
        <w:spacing w:beforeLines="50" w:before="165" w:after="50"/>
        <w:rPr>
          <w:rFonts w:ascii="宋体" w:hAnsi="宋体" w:cs="宋体"/>
          <w:sz w:val="24"/>
          <w:szCs w:val="20"/>
        </w:rPr>
      </w:pPr>
      <w:r>
        <w:rPr>
          <w:rFonts w:ascii="宋体" w:hAnsi="宋体" w:cs="宋体" w:hint="eastAsia"/>
          <w:sz w:val="24"/>
          <w:szCs w:val="20"/>
        </w:rPr>
        <w:t xml:space="preserve"> </w:t>
      </w:r>
    </w:p>
    <w:p w14:paraId="4508D147" w14:textId="77777777" w:rsidR="002F70C2" w:rsidRDefault="002F70C2">
      <w:pPr>
        <w:spacing w:line="360" w:lineRule="auto"/>
        <w:ind w:right="420"/>
        <w:rPr>
          <w:rFonts w:ascii="宋体" w:hAnsi="宋体" w:cs="宋体"/>
          <w:sz w:val="24"/>
          <w:szCs w:val="20"/>
        </w:rPr>
      </w:pPr>
    </w:p>
    <w:p w14:paraId="7E516589" w14:textId="77777777" w:rsidR="002F70C2" w:rsidRDefault="002F70C2">
      <w:pPr>
        <w:spacing w:line="360" w:lineRule="auto"/>
        <w:ind w:right="420"/>
        <w:rPr>
          <w:rFonts w:ascii="宋体" w:hAnsi="宋体" w:cs="宋体"/>
          <w:sz w:val="24"/>
          <w:szCs w:val="20"/>
        </w:rPr>
      </w:pPr>
    </w:p>
    <w:p w14:paraId="13B12352" w14:textId="77777777" w:rsidR="002F70C2" w:rsidRDefault="002F70C2">
      <w:pPr>
        <w:spacing w:line="360" w:lineRule="auto"/>
        <w:ind w:right="420"/>
        <w:rPr>
          <w:rFonts w:ascii="宋体" w:hAnsi="宋体" w:cs="宋体"/>
          <w:sz w:val="24"/>
          <w:szCs w:val="20"/>
        </w:rPr>
      </w:pPr>
    </w:p>
    <w:p w14:paraId="0DA4BFA8" w14:textId="77777777" w:rsidR="002F70C2" w:rsidRDefault="002F70C2">
      <w:pPr>
        <w:pStyle w:val="ac"/>
      </w:pPr>
    </w:p>
    <w:p w14:paraId="045952B9" w14:textId="77777777" w:rsidR="002F70C2" w:rsidRDefault="002F70C2">
      <w:pPr>
        <w:spacing w:line="360" w:lineRule="auto"/>
        <w:ind w:right="420"/>
        <w:rPr>
          <w:rFonts w:ascii="宋体" w:hAnsi="宋体" w:cs="宋体"/>
          <w:sz w:val="24"/>
          <w:szCs w:val="20"/>
        </w:rPr>
      </w:pPr>
    </w:p>
    <w:p w14:paraId="71C729A4" w14:textId="77777777" w:rsidR="002F70C2" w:rsidRDefault="002F70C2">
      <w:pPr>
        <w:spacing w:line="360" w:lineRule="auto"/>
        <w:ind w:right="420"/>
        <w:rPr>
          <w:rFonts w:ascii="宋体" w:hAnsi="宋体" w:cs="宋体"/>
          <w:sz w:val="24"/>
          <w:szCs w:val="20"/>
        </w:rPr>
      </w:pPr>
    </w:p>
    <w:p w14:paraId="00957FC1" w14:textId="77777777" w:rsidR="002F70C2" w:rsidRDefault="002F1509">
      <w:pPr>
        <w:spacing w:line="360" w:lineRule="auto"/>
        <w:ind w:right="420"/>
        <w:outlineLvl w:val="3"/>
        <w:rPr>
          <w:rFonts w:ascii="宋体" w:hAnsi="宋体" w:cs="宋体"/>
          <w:sz w:val="24"/>
          <w:szCs w:val="20"/>
        </w:rPr>
      </w:pPr>
      <w:r>
        <w:rPr>
          <w:rFonts w:ascii="宋体" w:hAnsi="宋体" w:cs="宋体" w:hint="eastAsia"/>
          <w:b/>
          <w:bCs/>
          <w:color w:val="000000"/>
          <w:sz w:val="28"/>
          <w:szCs w:val="28"/>
        </w:rPr>
        <w:lastRenderedPageBreak/>
        <w:t>2.</w:t>
      </w:r>
      <w:r>
        <w:rPr>
          <w:rFonts w:ascii="宋体" w:hAnsi="宋体" w:cs="宋体" w:hint="eastAsia"/>
          <w:b/>
          <w:bCs/>
          <w:color w:val="000000"/>
          <w:sz w:val="28"/>
          <w:szCs w:val="28"/>
        </w:rPr>
        <w:t>商务文件目录</w:t>
      </w:r>
    </w:p>
    <w:p w14:paraId="0252B64E" w14:textId="77777777" w:rsidR="002F70C2" w:rsidRDefault="002F1509">
      <w:pPr>
        <w:spacing w:line="360" w:lineRule="auto"/>
        <w:ind w:right="420"/>
        <w:rPr>
          <w:rFonts w:ascii="宋体" w:hAnsi="宋体" w:cs="宋体"/>
          <w:b/>
          <w:kern w:val="0"/>
          <w:sz w:val="36"/>
          <w:szCs w:val="36"/>
        </w:rPr>
      </w:pPr>
      <w:r>
        <w:rPr>
          <w:rFonts w:ascii="宋体" w:hAnsi="宋体" w:cs="宋体" w:hint="eastAsia"/>
          <w:kern w:val="0"/>
          <w:sz w:val="24"/>
        </w:rPr>
        <w:t>根据招标文件规定及投标人提供的材料自行编写目录（部分格式后附）。</w:t>
      </w:r>
    </w:p>
    <w:p w14:paraId="3A2881BD" w14:textId="77777777" w:rsidR="002F70C2" w:rsidRDefault="002F70C2">
      <w:pPr>
        <w:rPr>
          <w:rFonts w:ascii="宋体" w:hAnsi="宋体" w:cs="宋体"/>
          <w:b/>
          <w:kern w:val="0"/>
          <w:sz w:val="24"/>
        </w:rPr>
      </w:pPr>
    </w:p>
    <w:p w14:paraId="3F0605DD" w14:textId="77777777" w:rsidR="002F70C2" w:rsidRDefault="002F70C2">
      <w:pPr>
        <w:spacing w:line="360" w:lineRule="auto"/>
        <w:rPr>
          <w:rFonts w:ascii="宋体" w:hAnsi="宋体" w:cs="宋体"/>
          <w:b/>
          <w:bCs/>
          <w:sz w:val="24"/>
        </w:rPr>
      </w:pPr>
    </w:p>
    <w:p w14:paraId="651BC47A" w14:textId="77777777" w:rsidR="002F70C2" w:rsidRDefault="002F70C2">
      <w:pPr>
        <w:widowControl/>
        <w:spacing w:line="360" w:lineRule="auto"/>
        <w:jc w:val="left"/>
        <w:rPr>
          <w:rFonts w:ascii="宋体" w:hAnsi="宋体" w:cs="宋体"/>
        </w:rPr>
        <w:sectPr w:rsidR="002F70C2">
          <w:pgSz w:w="11906" w:h="16838"/>
          <w:pgMar w:top="1134" w:right="1134" w:bottom="1134" w:left="1134" w:header="720" w:footer="720" w:gutter="0"/>
          <w:cols w:space="720"/>
          <w:docGrid w:type="lines" w:linePitch="331"/>
        </w:sectPr>
      </w:pPr>
    </w:p>
    <w:p w14:paraId="754D6A50" w14:textId="77777777" w:rsidR="002F70C2" w:rsidRDefault="002F1509">
      <w:pPr>
        <w:snapToGrid w:val="0"/>
        <w:spacing w:beforeLines="50" w:before="120" w:after="50"/>
        <w:outlineLvl w:val="3"/>
        <w:rPr>
          <w:rFonts w:ascii="宋体" w:hAnsi="宋体" w:cs="宋体"/>
          <w:b/>
          <w:bCs/>
          <w:sz w:val="28"/>
          <w:szCs w:val="28"/>
        </w:rPr>
      </w:pPr>
      <w:r>
        <w:rPr>
          <w:rFonts w:ascii="宋体" w:hAnsi="宋体" w:cs="宋体" w:hint="eastAsia"/>
          <w:b/>
          <w:bCs/>
          <w:sz w:val="28"/>
          <w:szCs w:val="28"/>
        </w:rPr>
        <w:lastRenderedPageBreak/>
        <w:t>3.</w:t>
      </w:r>
      <w:r>
        <w:rPr>
          <w:rFonts w:ascii="宋体" w:hAnsi="宋体" w:cs="宋体" w:hint="eastAsia"/>
          <w:b/>
          <w:bCs/>
          <w:sz w:val="28"/>
          <w:szCs w:val="28"/>
        </w:rPr>
        <w:t>无串通投标行为的承诺函的格式：</w:t>
      </w:r>
    </w:p>
    <w:p w14:paraId="35F471C7" w14:textId="77777777" w:rsidR="002F70C2" w:rsidRDefault="002F70C2">
      <w:pPr>
        <w:snapToGrid w:val="0"/>
        <w:spacing w:beforeLines="50" w:before="120" w:after="50"/>
        <w:ind w:left="420"/>
        <w:jc w:val="center"/>
        <w:rPr>
          <w:rFonts w:ascii="宋体" w:hAnsi="宋体" w:cs="宋体"/>
          <w:b/>
          <w:sz w:val="28"/>
          <w:szCs w:val="28"/>
        </w:rPr>
      </w:pPr>
    </w:p>
    <w:p w14:paraId="7DBDBCBA" w14:textId="77777777" w:rsidR="002F70C2" w:rsidRDefault="002F1509">
      <w:pPr>
        <w:snapToGrid w:val="0"/>
        <w:spacing w:beforeLines="50" w:before="120" w:after="50"/>
        <w:ind w:left="420"/>
        <w:jc w:val="center"/>
        <w:outlineLvl w:val="4"/>
        <w:rPr>
          <w:rFonts w:ascii="宋体" w:hAnsi="宋体" w:cs="宋体"/>
          <w:b/>
          <w:sz w:val="28"/>
          <w:szCs w:val="28"/>
        </w:rPr>
      </w:pPr>
      <w:r>
        <w:rPr>
          <w:rFonts w:ascii="宋体" w:hAnsi="宋体" w:cs="宋体" w:hint="eastAsia"/>
          <w:b/>
          <w:sz w:val="28"/>
          <w:szCs w:val="28"/>
        </w:rPr>
        <w:t>参加本项目无</w:t>
      </w:r>
      <w:r>
        <w:rPr>
          <w:rFonts w:ascii="宋体" w:hAnsi="宋体" w:cs="宋体" w:hint="eastAsia"/>
          <w:b/>
          <w:bCs/>
          <w:sz w:val="28"/>
          <w:szCs w:val="28"/>
        </w:rPr>
        <w:t>串通投标</w:t>
      </w:r>
      <w:r>
        <w:rPr>
          <w:rFonts w:ascii="宋体" w:hAnsi="宋体" w:cs="宋体" w:hint="eastAsia"/>
          <w:b/>
          <w:sz w:val="28"/>
          <w:szCs w:val="28"/>
        </w:rPr>
        <w:t>行为的承诺函</w:t>
      </w:r>
    </w:p>
    <w:p w14:paraId="72FE18D0" w14:textId="77777777" w:rsidR="002F70C2" w:rsidRDefault="002F70C2">
      <w:pPr>
        <w:snapToGrid w:val="0"/>
        <w:spacing w:beforeLines="50" w:before="120" w:after="50"/>
        <w:rPr>
          <w:rFonts w:ascii="宋体" w:hAnsi="宋体" w:cs="宋体"/>
          <w:b/>
          <w:szCs w:val="21"/>
        </w:rPr>
      </w:pPr>
    </w:p>
    <w:p w14:paraId="190ADD79" w14:textId="77777777" w:rsidR="002F70C2" w:rsidRDefault="002F1509">
      <w:pPr>
        <w:spacing w:line="500" w:lineRule="exact"/>
        <w:ind w:firstLineChars="200" w:firstLine="422"/>
        <w:outlineLvl w:val="4"/>
        <w:rPr>
          <w:rFonts w:ascii="宋体" w:hAnsi="宋体"/>
          <w:b/>
          <w:bCs/>
          <w:color w:val="000000"/>
          <w:szCs w:val="21"/>
        </w:rPr>
      </w:pPr>
      <w:r>
        <w:rPr>
          <w:rFonts w:ascii="宋体" w:hAnsi="宋体" w:hint="eastAsia"/>
          <w:b/>
          <w:bCs/>
          <w:color w:val="000000"/>
          <w:szCs w:val="21"/>
        </w:rPr>
        <w:t>一、我方承诺无下列相互串通投标的情形：</w:t>
      </w:r>
    </w:p>
    <w:p w14:paraId="50DF32D0"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不同投标人的投标文件由同一单位或者个人编制；或者不同投标人报名的</w:t>
      </w:r>
      <w:r>
        <w:rPr>
          <w:rFonts w:ascii="宋体" w:hAnsi="宋体" w:hint="eastAsia"/>
          <w:color w:val="000000"/>
          <w:szCs w:val="21"/>
        </w:rPr>
        <w:t>IP</w:t>
      </w:r>
      <w:r>
        <w:rPr>
          <w:rFonts w:ascii="宋体" w:hAnsi="宋体" w:hint="eastAsia"/>
          <w:color w:val="000000"/>
          <w:szCs w:val="21"/>
        </w:rPr>
        <w:t>地址一致的；</w:t>
      </w:r>
    </w:p>
    <w:p w14:paraId="1DAD36D2"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不同投标人委托同一单位或者个人办理投标事宜；</w:t>
      </w:r>
    </w:p>
    <w:p w14:paraId="191CE74A"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不同的投标人的投标文件载明的项目管理员为同一个人；</w:t>
      </w:r>
    </w:p>
    <w:p w14:paraId="04E1C2ED"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不同投标人的投标文件异常一致或者投标报价呈规律性差异；</w:t>
      </w:r>
    </w:p>
    <w:p w14:paraId="63FFA4AF"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5.</w:t>
      </w:r>
      <w:r>
        <w:rPr>
          <w:rFonts w:ascii="宋体" w:hAnsi="宋体" w:hint="eastAsia"/>
          <w:color w:val="000000"/>
          <w:szCs w:val="21"/>
        </w:rPr>
        <w:t>不同投标人的投标文件相互混装；</w:t>
      </w:r>
    </w:p>
    <w:p w14:paraId="615DBC51" w14:textId="77777777" w:rsidR="002F70C2" w:rsidRDefault="002F1509">
      <w:pPr>
        <w:spacing w:line="500" w:lineRule="exact"/>
        <w:ind w:firstLineChars="200" w:firstLine="420"/>
        <w:rPr>
          <w:rFonts w:ascii="宋体" w:hAnsi="宋体"/>
          <w:color w:val="000000"/>
          <w:szCs w:val="21"/>
        </w:rPr>
      </w:pPr>
      <w:r>
        <w:rPr>
          <w:rFonts w:ascii="宋体" w:hAnsi="宋体"/>
          <w:color w:val="000000"/>
          <w:szCs w:val="21"/>
        </w:rPr>
        <w:t>6</w:t>
      </w:r>
      <w:r>
        <w:rPr>
          <w:rFonts w:ascii="宋体" w:hAnsi="宋体" w:hint="eastAsia"/>
          <w:color w:val="000000"/>
          <w:szCs w:val="21"/>
        </w:rPr>
        <w:t>.</w:t>
      </w:r>
      <w:r>
        <w:rPr>
          <w:rFonts w:ascii="宋体" w:hAnsi="宋体" w:hint="eastAsia"/>
          <w:color w:val="000000"/>
          <w:szCs w:val="21"/>
        </w:rPr>
        <w:t>不同投标人的投标保证金从同一单位或者个人账户转出。</w:t>
      </w:r>
    </w:p>
    <w:p w14:paraId="640E5B19" w14:textId="77777777" w:rsidR="002F70C2" w:rsidRDefault="002F1509">
      <w:pPr>
        <w:spacing w:line="500" w:lineRule="exact"/>
        <w:ind w:firstLineChars="200" w:firstLine="422"/>
        <w:outlineLvl w:val="4"/>
        <w:rPr>
          <w:rFonts w:ascii="宋体" w:hAnsi="宋体"/>
          <w:b/>
          <w:bCs/>
          <w:color w:val="000000"/>
          <w:szCs w:val="21"/>
        </w:rPr>
      </w:pPr>
      <w:r>
        <w:rPr>
          <w:rFonts w:ascii="宋体" w:hAnsi="宋体" w:hint="eastAsia"/>
          <w:b/>
          <w:bCs/>
          <w:color w:val="000000"/>
          <w:szCs w:val="21"/>
        </w:rPr>
        <w:t>二、我方承诺无下列恶意串通的情形：</w:t>
      </w:r>
    </w:p>
    <w:p w14:paraId="15C9A899"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投标人直接或者间接从采购人或者采购代理机构处获得其他投标人的相关信息并修改其投标文件；</w:t>
      </w:r>
    </w:p>
    <w:p w14:paraId="7455B93D"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投标人按照采购人或者采购代理机构的授意撤换、修改投标文件；</w:t>
      </w:r>
    </w:p>
    <w:p w14:paraId="17B05A31" w14:textId="77777777" w:rsidR="002F70C2" w:rsidRDefault="002F1509">
      <w:pPr>
        <w:spacing w:line="500" w:lineRule="exact"/>
        <w:ind w:firstLineChars="200" w:firstLine="420"/>
        <w:outlineLvl w:val="3"/>
        <w:rPr>
          <w:rFonts w:ascii="宋体" w:hAnsi="宋体"/>
          <w:color w:val="000000"/>
          <w:szCs w:val="21"/>
        </w:rPr>
      </w:pPr>
      <w:r>
        <w:rPr>
          <w:rFonts w:ascii="宋体" w:hAnsi="宋体" w:hint="eastAsia"/>
          <w:color w:val="000000"/>
          <w:szCs w:val="21"/>
        </w:rPr>
        <w:t>3.</w:t>
      </w:r>
      <w:r>
        <w:rPr>
          <w:rFonts w:ascii="宋体" w:hAnsi="宋体" w:hint="eastAsia"/>
          <w:color w:val="000000"/>
          <w:szCs w:val="21"/>
        </w:rPr>
        <w:t>投标人之间协商报价、技术方案等投标文件的实质性内容；</w:t>
      </w:r>
    </w:p>
    <w:p w14:paraId="6380B52F"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属于同一集团、协会、商会等组织成员的投标人按照该组织要求协同参加政府采购活动；</w:t>
      </w:r>
    </w:p>
    <w:p w14:paraId="5BB3AC6E"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5.</w:t>
      </w:r>
      <w:r>
        <w:rPr>
          <w:rFonts w:ascii="宋体" w:hAnsi="宋体" w:hint="eastAsia"/>
          <w:color w:val="000000"/>
          <w:szCs w:val="21"/>
        </w:rPr>
        <w:t>投标人之间事先约定一致抬高或者压低投标报价，或者在招标项目中事先约定轮流以高价位或者低价位中标，或者事先约定由某一特定投标人中标，然后再参加投标；</w:t>
      </w:r>
    </w:p>
    <w:p w14:paraId="16EAE86E"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6.</w:t>
      </w:r>
      <w:r>
        <w:rPr>
          <w:rFonts w:ascii="宋体" w:hAnsi="宋体" w:hint="eastAsia"/>
          <w:color w:val="000000"/>
          <w:szCs w:val="21"/>
        </w:rPr>
        <w:t>投标人之间商定部分投标人放弃参加政府采购活动或者放弃中标；</w:t>
      </w:r>
    </w:p>
    <w:p w14:paraId="4CE39016" w14:textId="77777777" w:rsidR="002F70C2" w:rsidRDefault="002F1509">
      <w:pPr>
        <w:spacing w:line="500" w:lineRule="exact"/>
        <w:ind w:firstLineChars="200" w:firstLine="420"/>
        <w:rPr>
          <w:rFonts w:ascii="宋体" w:hAnsi="宋体"/>
          <w:color w:val="000000"/>
          <w:szCs w:val="21"/>
        </w:rPr>
      </w:pPr>
      <w:r>
        <w:rPr>
          <w:rFonts w:ascii="宋体" w:hAnsi="宋体" w:hint="eastAsia"/>
          <w:color w:val="000000"/>
          <w:szCs w:val="21"/>
        </w:rPr>
        <w:t>7.</w:t>
      </w:r>
      <w:r>
        <w:rPr>
          <w:rFonts w:ascii="宋体" w:hAnsi="宋体" w:hint="eastAsia"/>
          <w:color w:val="000000"/>
          <w:szCs w:val="21"/>
        </w:rPr>
        <w:t>投标人与采购人或者采购代理机构之间、投标人相互之间，为谋求特定投标人中标或者排斥其他投标人的其他串通行为。</w:t>
      </w:r>
    </w:p>
    <w:p w14:paraId="511B8ACF" w14:textId="77777777" w:rsidR="002F70C2" w:rsidRDefault="002F1509">
      <w:pPr>
        <w:spacing w:line="500" w:lineRule="exact"/>
        <w:ind w:firstLineChars="200" w:firstLine="422"/>
        <w:rPr>
          <w:rFonts w:ascii="宋体" w:hAnsi="宋体"/>
          <w:b/>
          <w:bCs/>
          <w:color w:val="000000"/>
          <w:szCs w:val="21"/>
        </w:rPr>
      </w:pPr>
      <w:r>
        <w:rPr>
          <w:rFonts w:ascii="宋体" w:hAnsi="宋体" w:hint="eastAsia"/>
          <w:b/>
          <w:bCs/>
          <w:color w:val="000000"/>
          <w:szCs w:val="21"/>
        </w:rPr>
        <w:t>以上情形一经核查属实，接受政府采购监管部门对我方认定存在围标串标行为，我方愿意承担一切后果，并不再寻</w:t>
      </w:r>
      <w:r>
        <w:rPr>
          <w:rFonts w:ascii="宋体" w:hAnsi="宋体" w:hint="eastAsia"/>
          <w:b/>
          <w:bCs/>
          <w:color w:val="000000"/>
          <w:szCs w:val="21"/>
        </w:rPr>
        <w:t>求任何旨在减轻或者免除法律责任的辩解。</w:t>
      </w:r>
    </w:p>
    <w:p w14:paraId="28A919D7" w14:textId="77777777" w:rsidR="002F70C2" w:rsidRDefault="002F70C2">
      <w:pPr>
        <w:spacing w:line="500" w:lineRule="exact"/>
        <w:ind w:firstLineChars="200" w:firstLine="420"/>
        <w:rPr>
          <w:rFonts w:ascii="宋体" w:hAnsi="宋体"/>
          <w:color w:val="000000"/>
          <w:szCs w:val="21"/>
        </w:rPr>
      </w:pPr>
    </w:p>
    <w:p w14:paraId="7A51237F" w14:textId="77777777" w:rsidR="002F70C2" w:rsidRDefault="002F70C2">
      <w:pPr>
        <w:spacing w:line="500" w:lineRule="exact"/>
        <w:ind w:firstLineChars="200" w:firstLine="420"/>
        <w:rPr>
          <w:rFonts w:ascii="宋体" w:hAnsi="宋体"/>
          <w:color w:val="000000"/>
          <w:szCs w:val="21"/>
        </w:rPr>
      </w:pPr>
    </w:p>
    <w:p w14:paraId="15CBA98A" w14:textId="77777777" w:rsidR="002F70C2" w:rsidRDefault="002F1509">
      <w:pPr>
        <w:spacing w:line="500" w:lineRule="exact"/>
        <w:ind w:firstLineChars="2400" w:firstLine="5040"/>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投标人名称</w:t>
      </w:r>
      <w:r>
        <w:rPr>
          <w:rFonts w:ascii="宋体" w:hAnsi="宋体" w:hint="eastAsia"/>
          <w:color w:val="000000"/>
          <w:szCs w:val="21"/>
        </w:rPr>
        <w:t>(</w:t>
      </w:r>
      <w:r>
        <w:rPr>
          <w:rFonts w:ascii="宋体" w:hAnsi="宋体" w:hint="eastAsia"/>
          <w:color w:val="000000"/>
          <w:szCs w:val="21"/>
        </w:rPr>
        <w:t>盖公章</w:t>
      </w:r>
      <w:r>
        <w:rPr>
          <w:rFonts w:ascii="宋体" w:hAnsi="宋体" w:hint="eastAsia"/>
          <w:color w:val="000000"/>
          <w:szCs w:val="21"/>
        </w:rPr>
        <w:t>)</w:t>
      </w:r>
      <w:r>
        <w:rPr>
          <w:rFonts w:ascii="宋体" w:hAnsi="宋体" w:hint="eastAsia"/>
          <w:color w:val="000000"/>
          <w:szCs w:val="21"/>
        </w:rPr>
        <w:t>：</w:t>
      </w:r>
    </w:p>
    <w:p w14:paraId="4133C3E9" w14:textId="77777777" w:rsidR="002F70C2" w:rsidRDefault="002F1509">
      <w:pPr>
        <w:spacing w:line="500" w:lineRule="exact"/>
        <w:ind w:firstLineChars="2500" w:firstLine="5250"/>
        <w:rPr>
          <w:rFonts w:ascii="宋体" w:hAnsi="宋体"/>
          <w:color w:val="000000"/>
          <w:szCs w:val="21"/>
        </w:rPr>
      </w:pPr>
      <w:r>
        <w:rPr>
          <w:rFonts w:ascii="宋体" w:hAnsi="宋体" w:hint="eastAsia"/>
          <w:color w:val="000000"/>
          <w:szCs w:val="21"/>
        </w:rPr>
        <w:t>日期：</w:t>
      </w: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14:paraId="79EFA4FF" w14:textId="77777777" w:rsidR="002F70C2" w:rsidRDefault="002F1509">
      <w:pPr>
        <w:pStyle w:val="aa"/>
        <w:snapToGrid w:val="0"/>
        <w:spacing w:before="295" w:after="295" w:line="360" w:lineRule="auto"/>
        <w:outlineLvl w:val="3"/>
        <w:rPr>
          <w:rFonts w:hAnsi="宋体" w:cs="宋体"/>
          <w:b/>
          <w:bCs/>
          <w:sz w:val="28"/>
          <w:szCs w:val="28"/>
        </w:rPr>
      </w:pPr>
      <w:r>
        <w:rPr>
          <w:rFonts w:hAnsi="宋体" w:cs="宋体" w:hint="eastAsia"/>
          <w:b/>
          <w:sz w:val="24"/>
        </w:rPr>
        <w:br w:type="page"/>
      </w:r>
      <w:r>
        <w:rPr>
          <w:rFonts w:hAnsi="宋体" w:cs="宋体" w:hint="eastAsia"/>
          <w:b/>
          <w:bCs/>
          <w:sz w:val="28"/>
          <w:szCs w:val="28"/>
        </w:rPr>
        <w:lastRenderedPageBreak/>
        <w:t>4.</w:t>
      </w:r>
      <w:r>
        <w:rPr>
          <w:rFonts w:hAnsi="宋体" w:cs="宋体" w:hint="eastAsia"/>
          <w:b/>
          <w:bCs/>
          <w:sz w:val="28"/>
          <w:szCs w:val="28"/>
        </w:rPr>
        <w:t>法定代表人身份证明的格式：</w:t>
      </w:r>
    </w:p>
    <w:p w14:paraId="7999C54B" w14:textId="77777777" w:rsidR="002F70C2" w:rsidRDefault="002F70C2">
      <w:pPr>
        <w:spacing w:beforeLines="100" w:before="240" w:afterLines="50" w:after="120"/>
        <w:ind w:left="540"/>
        <w:jc w:val="center"/>
        <w:rPr>
          <w:rFonts w:ascii="宋体" w:hAnsi="宋体" w:cs="宋体"/>
          <w:b/>
          <w:sz w:val="32"/>
          <w:szCs w:val="32"/>
        </w:rPr>
      </w:pPr>
    </w:p>
    <w:p w14:paraId="1B32B56D" w14:textId="77777777" w:rsidR="002F70C2" w:rsidRDefault="002F1509">
      <w:pPr>
        <w:spacing w:beforeLines="100" w:before="240" w:afterLines="50" w:after="120"/>
        <w:ind w:left="540"/>
        <w:jc w:val="center"/>
        <w:rPr>
          <w:rFonts w:ascii="宋体" w:hAnsi="宋体" w:cs="宋体"/>
          <w:sz w:val="32"/>
          <w:szCs w:val="32"/>
        </w:rPr>
      </w:pPr>
      <w:r>
        <w:rPr>
          <w:rFonts w:ascii="宋体" w:hAnsi="宋体" w:cs="宋体" w:hint="eastAsia"/>
          <w:b/>
          <w:sz w:val="32"/>
          <w:szCs w:val="32"/>
        </w:rPr>
        <w:t>法定代表人身份证明</w:t>
      </w:r>
    </w:p>
    <w:p w14:paraId="0366CEB9" w14:textId="77777777" w:rsidR="002F70C2" w:rsidRDefault="002F1509">
      <w:pPr>
        <w:spacing w:line="500" w:lineRule="exact"/>
        <w:ind w:left="540"/>
        <w:rPr>
          <w:rFonts w:ascii="宋体" w:hAnsi="宋体" w:cs="宋体"/>
          <w:szCs w:val="21"/>
        </w:rPr>
      </w:pPr>
      <w:r>
        <w:rPr>
          <w:rFonts w:ascii="宋体" w:hAnsi="宋体" w:cs="宋体" w:hint="eastAsia"/>
          <w:szCs w:val="21"/>
        </w:rPr>
        <w:t>投</w:t>
      </w:r>
      <w:r>
        <w:rPr>
          <w:rFonts w:ascii="宋体" w:hAnsi="宋体" w:cs="宋体" w:hint="eastAsia"/>
          <w:szCs w:val="21"/>
        </w:rPr>
        <w:t xml:space="preserve"> </w:t>
      </w:r>
      <w:r>
        <w:rPr>
          <w:rFonts w:ascii="宋体" w:hAnsi="宋体" w:cs="宋体" w:hint="eastAsia"/>
          <w:szCs w:val="21"/>
        </w:rPr>
        <w:t>标</w:t>
      </w:r>
      <w:r>
        <w:rPr>
          <w:rFonts w:ascii="宋体" w:hAnsi="宋体" w:cs="宋体" w:hint="eastAsia"/>
          <w:szCs w:val="21"/>
        </w:rPr>
        <w:t xml:space="preserve"> </w:t>
      </w:r>
      <w:r>
        <w:rPr>
          <w:rFonts w:ascii="宋体" w:hAnsi="宋体" w:cs="宋体" w:hint="eastAsia"/>
          <w:szCs w:val="21"/>
        </w:rPr>
        <w:t>人：</w:t>
      </w:r>
      <w:r>
        <w:rPr>
          <w:rFonts w:ascii="宋体" w:hAnsi="宋体" w:cs="宋体" w:hint="eastAsia"/>
          <w:szCs w:val="21"/>
          <w:u w:val="single"/>
        </w:rPr>
        <w:t xml:space="preserve">                                                        </w:t>
      </w:r>
    </w:p>
    <w:p w14:paraId="1A15448F" w14:textId="77777777" w:rsidR="002F70C2" w:rsidRDefault="002F1509">
      <w:pPr>
        <w:spacing w:line="500" w:lineRule="exact"/>
        <w:ind w:left="54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r>
        <w:rPr>
          <w:rFonts w:ascii="宋体" w:hAnsi="宋体" w:cs="宋体" w:hint="eastAsia"/>
          <w:szCs w:val="21"/>
          <w:u w:val="single"/>
        </w:rPr>
        <w:t xml:space="preserve">                                                        </w:t>
      </w:r>
    </w:p>
    <w:p w14:paraId="3CF3E203" w14:textId="77777777" w:rsidR="002F70C2" w:rsidRDefault="002F1509">
      <w:pPr>
        <w:spacing w:line="500" w:lineRule="exact"/>
        <w:ind w:left="540"/>
        <w:rPr>
          <w:rFonts w:ascii="宋体" w:hAnsi="宋体" w:cs="宋体"/>
          <w:szCs w:val="21"/>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r>
        <w:rPr>
          <w:rFonts w:ascii="宋体" w:hAnsi="宋体" w:cs="宋体" w:hint="eastAsia"/>
          <w:szCs w:val="21"/>
          <w:u w:val="single"/>
        </w:rPr>
        <w:t xml:space="preserve">                          </w:t>
      </w:r>
      <w:r>
        <w:rPr>
          <w:rFonts w:ascii="宋体" w:hAnsi="宋体" w:cs="宋体" w:hint="eastAsia"/>
          <w:szCs w:val="21"/>
        </w:rPr>
        <w:t>性</w:t>
      </w:r>
      <w:r>
        <w:rPr>
          <w:rFonts w:ascii="宋体" w:hAnsi="宋体" w:cs="宋体" w:hint="eastAsia"/>
          <w:szCs w:val="21"/>
        </w:rPr>
        <w:t xml:space="preserve">      </w:t>
      </w:r>
      <w:r>
        <w:rPr>
          <w:rFonts w:ascii="宋体" w:hAnsi="宋体" w:cs="宋体" w:hint="eastAsia"/>
          <w:szCs w:val="21"/>
        </w:rPr>
        <w:t>别：</w:t>
      </w:r>
      <w:r>
        <w:rPr>
          <w:rFonts w:ascii="宋体" w:hAnsi="宋体" w:cs="宋体" w:hint="eastAsia"/>
          <w:szCs w:val="21"/>
          <w:u w:val="single"/>
        </w:rPr>
        <w:t xml:space="preserve">                </w:t>
      </w:r>
    </w:p>
    <w:p w14:paraId="7332728A" w14:textId="77777777" w:rsidR="002F70C2" w:rsidRDefault="002F1509">
      <w:pPr>
        <w:spacing w:line="500" w:lineRule="exact"/>
        <w:ind w:left="540"/>
        <w:rPr>
          <w:rFonts w:ascii="宋体" w:hAnsi="宋体" w:cs="宋体"/>
          <w:szCs w:val="21"/>
          <w:u w:val="single"/>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龄：</w:t>
      </w:r>
      <w:r>
        <w:rPr>
          <w:rFonts w:ascii="宋体" w:hAnsi="宋体" w:cs="宋体" w:hint="eastAsia"/>
          <w:szCs w:val="21"/>
          <w:u w:val="single"/>
        </w:rPr>
        <w:t xml:space="preserve">                          </w:t>
      </w:r>
      <w:r>
        <w:rPr>
          <w:rFonts w:ascii="宋体" w:hAnsi="宋体" w:cs="宋体" w:hint="eastAsia"/>
          <w:szCs w:val="21"/>
        </w:rPr>
        <w:t>职</w:t>
      </w:r>
      <w:r>
        <w:rPr>
          <w:rFonts w:ascii="宋体" w:hAnsi="宋体" w:cs="宋体" w:hint="eastAsia"/>
          <w:szCs w:val="21"/>
        </w:rPr>
        <w:t xml:space="preserve">      </w:t>
      </w:r>
      <w:r>
        <w:rPr>
          <w:rFonts w:ascii="宋体" w:hAnsi="宋体" w:cs="宋体" w:hint="eastAsia"/>
          <w:szCs w:val="21"/>
        </w:rPr>
        <w:t>务：</w:t>
      </w:r>
      <w:r>
        <w:rPr>
          <w:rFonts w:ascii="宋体" w:hAnsi="宋体" w:cs="宋体" w:hint="eastAsia"/>
          <w:szCs w:val="21"/>
          <w:u w:val="single"/>
        </w:rPr>
        <w:t xml:space="preserve">                </w:t>
      </w:r>
    </w:p>
    <w:p w14:paraId="71611616" w14:textId="77777777" w:rsidR="002F70C2" w:rsidRDefault="002F1509">
      <w:pPr>
        <w:spacing w:line="500" w:lineRule="exact"/>
        <w:ind w:left="540"/>
        <w:rPr>
          <w:rFonts w:ascii="宋体" w:hAnsi="宋体" w:cs="宋体"/>
          <w:szCs w:val="21"/>
        </w:rPr>
      </w:pPr>
      <w:r>
        <w:rPr>
          <w:rFonts w:ascii="宋体" w:hAnsi="宋体" w:cs="宋体" w:hint="eastAsia"/>
          <w:szCs w:val="21"/>
        </w:rPr>
        <w:t>身份证号码：</w:t>
      </w:r>
      <w:r>
        <w:rPr>
          <w:rFonts w:ascii="宋体" w:hAnsi="宋体" w:cs="宋体" w:hint="eastAsia"/>
          <w:szCs w:val="21"/>
          <w:u w:val="single"/>
        </w:rPr>
        <w:t xml:space="preserve">                                 </w:t>
      </w:r>
    </w:p>
    <w:p w14:paraId="349930DF" w14:textId="77777777" w:rsidR="002F70C2" w:rsidRDefault="002F1509">
      <w:pPr>
        <w:spacing w:line="500" w:lineRule="exact"/>
        <w:ind w:left="540"/>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u w:val="single"/>
        </w:rPr>
        <w:t>（投标人名称）</w:t>
      </w:r>
      <w:r>
        <w:rPr>
          <w:rFonts w:ascii="宋体" w:hAnsi="宋体" w:cs="宋体" w:hint="eastAsia"/>
          <w:szCs w:val="21"/>
          <w:u w:val="single"/>
        </w:rPr>
        <w:t xml:space="preserve">              </w:t>
      </w:r>
      <w:r>
        <w:rPr>
          <w:rFonts w:ascii="宋体" w:hAnsi="宋体" w:cs="宋体" w:hint="eastAsia"/>
          <w:szCs w:val="21"/>
        </w:rPr>
        <w:t>的法定代表人。</w:t>
      </w:r>
    </w:p>
    <w:p w14:paraId="73F49D9F" w14:textId="77777777" w:rsidR="002F70C2" w:rsidRDefault="002F1509">
      <w:pPr>
        <w:spacing w:line="500" w:lineRule="exact"/>
        <w:ind w:left="540"/>
        <w:rPr>
          <w:rFonts w:ascii="宋体" w:hAnsi="宋体" w:cs="宋体"/>
          <w:szCs w:val="21"/>
        </w:rPr>
      </w:pPr>
      <w:r>
        <w:rPr>
          <w:rFonts w:ascii="宋体" w:hAnsi="宋体" w:cs="宋体" w:hint="eastAsia"/>
          <w:szCs w:val="21"/>
        </w:rPr>
        <w:t>特此证明。</w:t>
      </w:r>
    </w:p>
    <w:p w14:paraId="0A4FC8F6" w14:textId="77777777" w:rsidR="002F70C2" w:rsidRDefault="002F70C2">
      <w:pPr>
        <w:spacing w:line="500" w:lineRule="exact"/>
        <w:ind w:left="540"/>
        <w:rPr>
          <w:rFonts w:ascii="宋体" w:hAnsi="宋体" w:cs="宋体"/>
          <w:szCs w:val="21"/>
        </w:rPr>
      </w:pPr>
    </w:p>
    <w:p w14:paraId="31DD43EF" w14:textId="77777777" w:rsidR="002F70C2" w:rsidRDefault="002F70C2">
      <w:pPr>
        <w:spacing w:line="500" w:lineRule="exact"/>
        <w:ind w:left="540"/>
        <w:rPr>
          <w:rFonts w:ascii="宋体" w:hAnsi="宋体" w:cs="宋体"/>
          <w:szCs w:val="21"/>
        </w:rPr>
      </w:pPr>
    </w:p>
    <w:p w14:paraId="1083F501" w14:textId="77777777" w:rsidR="002F70C2" w:rsidRDefault="002F1509">
      <w:r>
        <w:rPr>
          <w:rFonts w:hint="eastAsia"/>
        </w:rPr>
        <w:t>附件：法定代表人有效身份证正反面复印件</w:t>
      </w:r>
    </w:p>
    <w:p w14:paraId="315ADE49" w14:textId="77777777" w:rsidR="002F70C2" w:rsidRDefault="002F70C2">
      <w:pPr>
        <w:spacing w:line="500" w:lineRule="exact"/>
        <w:ind w:left="540"/>
        <w:rPr>
          <w:rFonts w:ascii="宋体" w:hAnsi="宋体" w:cs="宋体"/>
          <w:szCs w:val="21"/>
        </w:rPr>
      </w:pPr>
    </w:p>
    <w:p w14:paraId="060E75D5" w14:textId="77777777" w:rsidR="002F70C2" w:rsidRDefault="002F1509">
      <w:pPr>
        <w:snapToGrid w:val="0"/>
        <w:spacing w:line="360" w:lineRule="auto"/>
        <w:ind w:firstLineChars="2350" w:firstLine="4935"/>
        <w:rPr>
          <w:rFonts w:ascii="宋体" w:hAnsi="宋体" w:cs="宋体"/>
          <w:kern w:val="0"/>
          <w:szCs w:val="21"/>
        </w:rPr>
      </w:pPr>
      <w:r>
        <w:rPr>
          <w:rFonts w:ascii="宋体" w:hAnsi="宋体" w:cs="宋体" w:hint="eastAsia"/>
          <w:szCs w:val="21"/>
        </w:rPr>
        <w:t xml:space="preserve">  </w:t>
      </w: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73CB21A6" w14:textId="77777777" w:rsidR="002F70C2" w:rsidRDefault="002F1509">
      <w:pPr>
        <w:snapToGrid w:val="0"/>
        <w:spacing w:line="360" w:lineRule="auto"/>
        <w:ind w:firstLineChars="2150" w:firstLine="451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52D6E320" w14:textId="77777777" w:rsidR="002F70C2" w:rsidRDefault="002F70C2">
      <w:pPr>
        <w:snapToGrid w:val="0"/>
        <w:spacing w:beforeLines="50" w:before="120" w:after="50"/>
        <w:jc w:val="center"/>
        <w:rPr>
          <w:rFonts w:ascii="宋体" w:hAnsi="宋体" w:cs="宋体"/>
          <w:b/>
          <w:szCs w:val="21"/>
        </w:rPr>
      </w:pPr>
    </w:p>
    <w:p w14:paraId="18D42C5A" w14:textId="77777777" w:rsidR="002F70C2" w:rsidRDefault="002F1509">
      <w:pPr>
        <w:snapToGrid w:val="0"/>
        <w:spacing w:beforeLines="50" w:before="120" w:after="50"/>
        <w:ind w:firstLineChars="250" w:firstLine="525"/>
        <w:jc w:val="left"/>
        <w:rPr>
          <w:rFonts w:ascii="宋体" w:hAnsi="宋体" w:cs="宋体"/>
          <w:szCs w:val="21"/>
        </w:rPr>
      </w:pPr>
      <w:r>
        <w:rPr>
          <w:rFonts w:ascii="宋体" w:hAnsi="宋体" w:cs="宋体" w:hint="eastAsia"/>
          <w:szCs w:val="21"/>
        </w:rPr>
        <w:t>注：自然人投标的无需提供</w:t>
      </w:r>
    </w:p>
    <w:p w14:paraId="1EB6377D" w14:textId="77777777" w:rsidR="002F70C2" w:rsidRDefault="002F70C2">
      <w:pPr>
        <w:snapToGrid w:val="0"/>
        <w:spacing w:beforeLines="50" w:before="120" w:after="50"/>
        <w:ind w:firstLineChars="250" w:firstLine="600"/>
        <w:jc w:val="left"/>
        <w:rPr>
          <w:rFonts w:ascii="宋体" w:hAnsi="宋体" w:cs="宋体"/>
          <w:sz w:val="24"/>
        </w:rPr>
      </w:pPr>
    </w:p>
    <w:p w14:paraId="4F7B7221" w14:textId="77777777" w:rsidR="002F70C2" w:rsidRDefault="002F70C2">
      <w:pPr>
        <w:snapToGrid w:val="0"/>
        <w:spacing w:beforeLines="50" w:before="120" w:after="50"/>
        <w:ind w:firstLineChars="250" w:firstLine="602"/>
        <w:jc w:val="left"/>
        <w:rPr>
          <w:rFonts w:ascii="宋体" w:hAnsi="宋体" w:cs="宋体"/>
          <w:b/>
          <w:sz w:val="24"/>
          <w:szCs w:val="20"/>
        </w:rPr>
      </w:pPr>
    </w:p>
    <w:tbl>
      <w:tblPr>
        <w:tblpPr w:leftFromText="180" w:rightFromText="180" w:vertAnchor="text" w:horzAnchor="margin" w:tblpY="1169"/>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1"/>
      </w:tblGrid>
      <w:tr w:rsidR="002F70C2" w14:paraId="23331B57" w14:textId="77777777">
        <w:trPr>
          <w:trHeight w:val="8705"/>
        </w:trPr>
        <w:tc>
          <w:tcPr>
            <w:tcW w:w="8461" w:type="dxa"/>
            <w:tcBorders>
              <w:top w:val="single" w:sz="4" w:space="0" w:color="auto"/>
              <w:left w:val="single" w:sz="4" w:space="0" w:color="auto"/>
              <w:bottom w:val="single" w:sz="4" w:space="0" w:color="auto"/>
              <w:right w:val="single" w:sz="4" w:space="0" w:color="auto"/>
            </w:tcBorders>
          </w:tcPr>
          <w:p w14:paraId="4DD62CE9" w14:textId="77777777" w:rsidR="002F70C2" w:rsidRDefault="002F70C2">
            <w:pPr>
              <w:spacing w:line="360" w:lineRule="auto"/>
              <w:rPr>
                <w:rFonts w:ascii="宋体" w:hAnsi="宋体" w:cs="宋体"/>
                <w:b/>
                <w:sz w:val="24"/>
              </w:rPr>
            </w:pPr>
          </w:p>
          <w:p w14:paraId="2C85C714" w14:textId="77777777" w:rsidR="002F70C2" w:rsidRDefault="002F1509">
            <w:pPr>
              <w:spacing w:line="360" w:lineRule="auto"/>
              <w:rPr>
                <w:rFonts w:ascii="宋体" w:hAnsi="宋体" w:cs="宋体"/>
                <w:b/>
                <w:sz w:val="24"/>
              </w:rPr>
            </w:pPr>
            <w:r>
              <w:rPr>
                <w:rFonts w:ascii="宋体" w:hAnsi="宋体" w:cs="宋体" w:hint="eastAsia"/>
                <w:b/>
                <w:sz w:val="24"/>
              </w:rPr>
              <w:t>法定代表人有效身份证复印件粘贴处（正、反面）</w:t>
            </w:r>
          </w:p>
        </w:tc>
      </w:tr>
    </w:tbl>
    <w:p w14:paraId="7AACA09C" w14:textId="77777777" w:rsidR="002F70C2" w:rsidRDefault="002F1509">
      <w:pPr>
        <w:pStyle w:val="aa"/>
        <w:snapToGrid w:val="0"/>
        <w:spacing w:before="295" w:after="295" w:line="360" w:lineRule="auto"/>
        <w:ind w:leftChars="-295" w:left="3" w:hangingChars="258" w:hanging="622"/>
        <w:jc w:val="left"/>
        <w:rPr>
          <w:rFonts w:hAnsi="宋体" w:cs="宋体"/>
          <w:b/>
          <w:bCs/>
          <w:sz w:val="28"/>
          <w:szCs w:val="28"/>
        </w:rPr>
      </w:pPr>
      <w:r>
        <w:rPr>
          <w:rFonts w:hAnsi="宋体" w:cs="宋体" w:hint="eastAsia"/>
          <w:b/>
          <w:sz w:val="24"/>
        </w:rPr>
        <w:t>附件：</w:t>
      </w:r>
      <w:r>
        <w:rPr>
          <w:rFonts w:hAnsi="宋体" w:cs="宋体" w:hint="eastAsia"/>
          <w:b/>
          <w:sz w:val="24"/>
        </w:rPr>
        <w:br w:type="page"/>
      </w:r>
      <w:r>
        <w:rPr>
          <w:rFonts w:hAnsi="宋体" w:cs="宋体" w:hint="eastAsia"/>
          <w:b/>
          <w:bCs/>
          <w:sz w:val="28"/>
          <w:szCs w:val="28"/>
        </w:rPr>
        <w:lastRenderedPageBreak/>
        <w:t>5.</w:t>
      </w:r>
      <w:r>
        <w:rPr>
          <w:rFonts w:hAnsi="宋体" w:cs="宋体" w:hint="eastAsia"/>
          <w:b/>
          <w:bCs/>
          <w:sz w:val="28"/>
          <w:szCs w:val="28"/>
        </w:rPr>
        <w:t>法定代表人授权委托书的格式：</w:t>
      </w:r>
    </w:p>
    <w:p w14:paraId="4B9A6FDD" w14:textId="77777777" w:rsidR="002F70C2" w:rsidRDefault="002F1509">
      <w:pPr>
        <w:snapToGrid w:val="0"/>
        <w:spacing w:beforeLines="50" w:before="120" w:after="50"/>
        <w:jc w:val="center"/>
        <w:rPr>
          <w:rFonts w:ascii="宋体" w:hAnsi="宋体" w:cs="宋体"/>
          <w:b/>
          <w:sz w:val="32"/>
          <w:szCs w:val="32"/>
        </w:rPr>
      </w:pPr>
      <w:r>
        <w:rPr>
          <w:rFonts w:ascii="宋体" w:hAnsi="宋体" w:cs="宋体" w:hint="eastAsia"/>
          <w:b/>
          <w:sz w:val="32"/>
          <w:szCs w:val="32"/>
        </w:rPr>
        <w:t>法定代表人授权委托书</w:t>
      </w:r>
      <w:r>
        <w:rPr>
          <w:rFonts w:ascii="宋体" w:hAnsi="宋体" w:cs="宋体" w:hint="eastAsia"/>
          <w:b/>
          <w:bCs/>
          <w:sz w:val="30"/>
          <w:szCs w:val="30"/>
        </w:rPr>
        <w:t>（如有委托时）</w:t>
      </w:r>
    </w:p>
    <w:p w14:paraId="7EC26066" w14:textId="77777777" w:rsidR="002F70C2" w:rsidRDefault="002F70C2">
      <w:pPr>
        <w:snapToGrid w:val="0"/>
        <w:spacing w:beforeLines="50" w:before="120" w:after="50"/>
        <w:jc w:val="center"/>
        <w:rPr>
          <w:rFonts w:ascii="宋体" w:hAnsi="宋体" w:cs="宋体"/>
          <w:b/>
          <w:sz w:val="24"/>
        </w:rPr>
      </w:pPr>
    </w:p>
    <w:p w14:paraId="01F93793" w14:textId="77777777" w:rsidR="002F70C2" w:rsidRDefault="002F1509">
      <w:pPr>
        <w:pStyle w:val="aa"/>
        <w:spacing w:line="500" w:lineRule="exact"/>
        <w:ind w:firstLineChars="200" w:firstLine="420"/>
        <w:rPr>
          <w:rFonts w:hAnsi="宋体" w:cs="宋体"/>
        </w:rPr>
      </w:pPr>
      <w:r>
        <w:rPr>
          <w:rFonts w:hAnsi="宋体" w:cs="宋体" w:hint="eastAsia"/>
        </w:rPr>
        <w:t>致：</w:t>
      </w:r>
      <w:r>
        <w:rPr>
          <w:rFonts w:hAnsi="宋体" w:cs="宋体" w:hint="eastAsia"/>
          <w:u w:val="single"/>
        </w:rPr>
        <w:t xml:space="preserve"> </w:t>
      </w:r>
      <w:bookmarkStart w:id="287" w:name="PO_3000001919_PM031_2"/>
      <w:r>
        <w:rPr>
          <w:rFonts w:hAnsi="宋体" w:cs="宋体" w:hint="eastAsia"/>
          <w:u w:val="single"/>
        </w:rPr>
        <w:t>广西科联招标中心有限公司</w:t>
      </w:r>
      <w:bookmarkEnd w:id="287"/>
    </w:p>
    <w:p w14:paraId="50D5A219" w14:textId="77777777" w:rsidR="002F70C2" w:rsidRDefault="002F1509">
      <w:pPr>
        <w:pStyle w:val="aa"/>
        <w:spacing w:line="500" w:lineRule="exact"/>
        <w:ind w:firstLineChars="200" w:firstLine="420"/>
        <w:rPr>
          <w:rFonts w:hAnsi="宋体" w:cs="宋体"/>
        </w:rPr>
      </w:pPr>
      <w:r>
        <w:rPr>
          <w:rFonts w:hAnsi="宋体" w:cs="宋体" w:hint="eastAsia"/>
        </w:rPr>
        <w:t>本人</w:t>
      </w:r>
      <w:r>
        <w:rPr>
          <w:rFonts w:hAnsi="宋体" w:cs="宋体" w:hint="eastAsia"/>
          <w:u w:val="single"/>
        </w:rPr>
        <w:t xml:space="preserve">        </w:t>
      </w:r>
      <w:r>
        <w:rPr>
          <w:rFonts w:hAnsi="宋体" w:cs="宋体" w:hint="eastAsia"/>
        </w:rPr>
        <w:t>（姓名）系</w:t>
      </w:r>
      <w:r>
        <w:rPr>
          <w:rFonts w:hAnsi="宋体" w:cs="宋体" w:hint="eastAsia"/>
          <w:u w:val="single"/>
        </w:rPr>
        <w:t xml:space="preserve">                 </w:t>
      </w:r>
      <w:r>
        <w:rPr>
          <w:rFonts w:hAnsi="宋体" w:cs="宋体" w:hint="eastAsia"/>
        </w:rPr>
        <w:t>（投标人名称）的法定代表人，现授权我单位在职正式员工</w:t>
      </w:r>
      <w:r>
        <w:rPr>
          <w:rFonts w:hAnsi="宋体" w:cs="宋体" w:hint="eastAsia"/>
          <w:u w:val="single"/>
        </w:rPr>
        <w:t xml:space="preserve">        </w:t>
      </w:r>
      <w:r>
        <w:rPr>
          <w:rFonts w:hAnsi="宋体" w:cs="宋体" w:hint="eastAsia"/>
        </w:rPr>
        <w:t>（姓名和职务）为我方代理人。代理人根据授权，以我方名义签署、澄清、说明、补正、递交、撤回、修改贵方组织的</w:t>
      </w:r>
      <w:r>
        <w:rPr>
          <w:rFonts w:hAnsi="宋体" w:cs="宋体" w:hint="eastAsia"/>
          <w:u w:val="single"/>
        </w:rPr>
        <w:t xml:space="preserve">  </w:t>
      </w:r>
      <w:r>
        <w:rPr>
          <w:rFonts w:hAnsi="宋体" w:cs="宋体" w:hint="eastAsia"/>
          <w:u w:val="single"/>
        </w:rPr>
        <w:t>（项目名称）</w:t>
      </w:r>
      <w:r>
        <w:rPr>
          <w:rFonts w:hAnsi="宋体" w:cs="宋体" w:hint="eastAsia"/>
          <w:u w:val="single"/>
        </w:rPr>
        <w:t xml:space="preserve">   </w:t>
      </w:r>
      <w:r>
        <w:rPr>
          <w:rFonts w:hAnsi="宋体" w:cs="宋体" w:hint="eastAsia"/>
        </w:rPr>
        <w:t>项目（项目编号：</w:t>
      </w:r>
      <w:r>
        <w:rPr>
          <w:rFonts w:hAnsi="宋体" w:cs="宋体" w:hint="eastAsia"/>
          <w:u w:val="single"/>
        </w:rPr>
        <w:t xml:space="preserve">       </w:t>
      </w:r>
      <w:r>
        <w:rPr>
          <w:rFonts w:hAnsi="宋体" w:cs="宋体" w:hint="eastAsia"/>
        </w:rPr>
        <w:t>）的投标文件、签订合同和处理一切有关事宜，其法律后果由我方承担。</w:t>
      </w:r>
    </w:p>
    <w:p w14:paraId="2EB86C8E" w14:textId="77777777" w:rsidR="002F70C2" w:rsidRDefault="002F1509">
      <w:pPr>
        <w:pStyle w:val="aa"/>
        <w:spacing w:line="500" w:lineRule="exact"/>
        <w:ind w:firstLineChars="200" w:firstLine="420"/>
        <w:rPr>
          <w:rFonts w:hAnsi="宋体" w:cs="宋体"/>
        </w:rPr>
      </w:pPr>
      <w:r>
        <w:rPr>
          <w:rFonts w:hAnsi="宋体" w:cs="宋体" w:hint="eastAsia"/>
        </w:rPr>
        <w:t>本授权书于</w:t>
      </w:r>
      <w:r>
        <w:rPr>
          <w:rFonts w:hAnsi="宋体" w:cs="宋体" w:hint="eastAsia"/>
          <w:spacing w:val="10"/>
          <w:sz w:val="24"/>
          <w:u w:val="single"/>
        </w:rPr>
        <w:t xml:space="preserve">    </w:t>
      </w:r>
      <w:r>
        <w:rPr>
          <w:rFonts w:hAnsi="宋体" w:cs="宋体" w:hint="eastAsia"/>
        </w:rPr>
        <w:t>年</w:t>
      </w:r>
      <w:r>
        <w:rPr>
          <w:rFonts w:hAnsi="宋体" w:cs="宋体" w:hint="eastAsia"/>
          <w:spacing w:val="10"/>
          <w:sz w:val="24"/>
          <w:u w:val="single"/>
        </w:rPr>
        <w:t xml:space="preserve">    </w:t>
      </w:r>
      <w:r>
        <w:rPr>
          <w:rFonts w:hAnsi="宋体" w:cs="宋体" w:hint="eastAsia"/>
        </w:rPr>
        <w:t>月</w:t>
      </w:r>
      <w:r>
        <w:rPr>
          <w:rFonts w:hAnsi="宋体" w:cs="宋体" w:hint="eastAsia"/>
          <w:spacing w:val="10"/>
          <w:sz w:val="24"/>
          <w:u w:val="single"/>
        </w:rPr>
        <w:t xml:space="preserve">    </w:t>
      </w:r>
      <w:r>
        <w:rPr>
          <w:rFonts w:hAnsi="宋体" w:cs="宋体" w:hint="eastAsia"/>
        </w:rPr>
        <w:t>日签字生效，委托期限：</w:t>
      </w:r>
      <w:r>
        <w:rPr>
          <w:rFonts w:hAnsi="宋体" w:cs="宋体" w:hint="eastAsia"/>
          <w:spacing w:val="10"/>
          <w:sz w:val="24"/>
          <w:u w:val="single"/>
        </w:rPr>
        <w:t xml:space="preserve">          </w:t>
      </w:r>
      <w:r>
        <w:rPr>
          <w:rFonts w:hAnsi="宋体" w:cs="宋体" w:hint="eastAsia"/>
        </w:rPr>
        <w:t>。</w:t>
      </w:r>
    </w:p>
    <w:p w14:paraId="74295B66" w14:textId="77777777" w:rsidR="002F70C2" w:rsidRDefault="002F1509">
      <w:pPr>
        <w:pStyle w:val="aa"/>
        <w:spacing w:line="500" w:lineRule="exact"/>
        <w:ind w:firstLine="200"/>
        <w:rPr>
          <w:rFonts w:hAnsi="宋体" w:cs="宋体"/>
        </w:rPr>
      </w:pPr>
      <w:r>
        <w:rPr>
          <w:rFonts w:hAnsi="宋体" w:cs="宋体" w:hint="eastAsia"/>
        </w:rPr>
        <w:t>代理人无转委托权。</w:t>
      </w:r>
    </w:p>
    <w:p w14:paraId="71A453C2" w14:textId="77777777" w:rsidR="002F70C2" w:rsidRDefault="002F70C2">
      <w:pPr>
        <w:pStyle w:val="aa"/>
        <w:spacing w:line="500" w:lineRule="exact"/>
        <w:ind w:firstLine="200"/>
        <w:rPr>
          <w:rFonts w:hAnsi="宋体" w:cs="宋体"/>
        </w:rPr>
      </w:pPr>
    </w:p>
    <w:p w14:paraId="482E357C" w14:textId="77777777" w:rsidR="002F70C2" w:rsidRDefault="002F1509">
      <w:pPr>
        <w:pStyle w:val="aa"/>
        <w:spacing w:line="500" w:lineRule="exact"/>
        <w:ind w:firstLine="200"/>
        <w:rPr>
          <w:rFonts w:hAnsi="宋体" w:cs="宋体"/>
          <w:u w:val="single"/>
        </w:rPr>
      </w:pPr>
      <w:r>
        <w:rPr>
          <w:rFonts w:hAnsi="宋体" w:cs="宋体" w:hint="eastAsia"/>
        </w:rPr>
        <w:t>投标人名称（盖公章）：</w:t>
      </w:r>
      <w:r>
        <w:rPr>
          <w:rFonts w:hAnsi="宋体" w:cs="宋体" w:hint="eastAsia"/>
          <w:u w:val="single"/>
        </w:rPr>
        <w:t xml:space="preserve">                                    </w:t>
      </w:r>
    </w:p>
    <w:p w14:paraId="2FC6A134" w14:textId="77777777" w:rsidR="002F70C2" w:rsidRDefault="002F1509">
      <w:pPr>
        <w:pStyle w:val="aa"/>
        <w:spacing w:line="500" w:lineRule="exact"/>
        <w:ind w:firstLine="200"/>
        <w:rPr>
          <w:rFonts w:hAnsi="宋体" w:cs="宋体"/>
          <w:u w:val="single"/>
        </w:rPr>
      </w:pPr>
      <w:r>
        <w:rPr>
          <w:rFonts w:hAnsi="宋体" w:cs="宋体" w:hint="eastAsia"/>
        </w:rPr>
        <w:t>法定代表人（签字）：</w:t>
      </w:r>
      <w:r>
        <w:rPr>
          <w:rFonts w:hAnsi="宋体" w:cs="宋体" w:hint="eastAsia"/>
          <w:u w:val="single"/>
        </w:rPr>
        <w:t xml:space="preserve">                                     </w:t>
      </w:r>
    </w:p>
    <w:p w14:paraId="7223027B" w14:textId="77777777" w:rsidR="002F70C2" w:rsidRDefault="002F1509">
      <w:pPr>
        <w:pStyle w:val="aa"/>
        <w:spacing w:line="500" w:lineRule="exact"/>
        <w:ind w:firstLine="200"/>
        <w:rPr>
          <w:rFonts w:hAnsi="宋体" w:cs="宋体"/>
          <w:u w:val="single"/>
        </w:rPr>
      </w:pPr>
      <w:r>
        <w:rPr>
          <w:rFonts w:hAnsi="宋体" w:cs="宋体" w:hint="eastAsia"/>
        </w:rPr>
        <w:t>法定代表人身份证号码：</w:t>
      </w:r>
      <w:r>
        <w:rPr>
          <w:rFonts w:hAnsi="宋体" w:cs="宋体" w:hint="eastAsia"/>
          <w:u w:val="single"/>
        </w:rPr>
        <w:t xml:space="preserve">                                   </w:t>
      </w:r>
    </w:p>
    <w:p w14:paraId="44232A89" w14:textId="77777777" w:rsidR="002F70C2" w:rsidRDefault="002F1509">
      <w:pPr>
        <w:pStyle w:val="aa"/>
        <w:spacing w:line="500" w:lineRule="exact"/>
        <w:ind w:firstLineChars="200" w:firstLine="420"/>
        <w:rPr>
          <w:rFonts w:hAnsi="宋体" w:cs="宋体"/>
        </w:rPr>
      </w:pPr>
      <w:r>
        <w:rPr>
          <w:rFonts w:hAnsi="宋体" w:cs="宋体" w:hint="eastAsia"/>
        </w:rPr>
        <w:t>委托代理人（签字）：</w:t>
      </w:r>
      <w:r>
        <w:rPr>
          <w:rFonts w:hAnsi="宋体" w:cs="宋体" w:hint="eastAsia"/>
          <w:u w:val="single"/>
        </w:rPr>
        <w:t xml:space="preserve">                                     </w:t>
      </w:r>
    </w:p>
    <w:p w14:paraId="14239B5F" w14:textId="77777777" w:rsidR="002F70C2" w:rsidRDefault="002F1509">
      <w:pPr>
        <w:pStyle w:val="aa"/>
        <w:spacing w:line="500" w:lineRule="exact"/>
        <w:ind w:firstLine="200"/>
        <w:rPr>
          <w:rFonts w:hAnsi="宋体" w:cs="宋体"/>
          <w:u w:val="single"/>
        </w:rPr>
      </w:pPr>
      <w:r>
        <w:rPr>
          <w:rFonts w:hAnsi="宋体" w:cs="宋体" w:hint="eastAsia"/>
        </w:rPr>
        <w:t>委托代理人身份证号码：</w:t>
      </w:r>
      <w:r>
        <w:rPr>
          <w:rFonts w:hAnsi="宋体" w:cs="宋体" w:hint="eastAsia"/>
          <w:u w:val="single"/>
        </w:rPr>
        <w:t xml:space="preserve">                                   </w:t>
      </w:r>
    </w:p>
    <w:p w14:paraId="350C3792" w14:textId="77777777" w:rsidR="002F70C2" w:rsidRDefault="002F70C2">
      <w:pPr>
        <w:spacing w:line="500" w:lineRule="exact"/>
        <w:ind w:firstLineChars="200" w:firstLine="420"/>
        <w:rPr>
          <w:rFonts w:ascii="宋体" w:hAnsi="宋体" w:cs="宋体"/>
          <w:szCs w:val="21"/>
        </w:rPr>
      </w:pPr>
    </w:p>
    <w:p w14:paraId="30BCAE63"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注：</w:t>
      </w:r>
    </w:p>
    <w:p w14:paraId="517AD758"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法定代表人和委托代理人必须在授权委托书上</w:t>
      </w:r>
      <w:r>
        <w:rPr>
          <w:rFonts w:ascii="宋体" w:hAnsi="宋体" w:cs="宋体" w:hint="eastAsia"/>
          <w:kern w:val="0"/>
          <w:szCs w:val="21"/>
        </w:rPr>
        <w:t>签字</w:t>
      </w:r>
      <w:r>
        <w:rPr>
          <w:rFonts w:ascii="宋体" w:hAnsi="宋体" w:cs="宋体" w:hint="eastAsia"/>
          <w:szCs w:val="21"/>
        </w:rPr>
        <w:t>，</w:t>
      </w:r>
      <w:r>
        <w:rPr>
          <w:rFonts w:ascii="宋体" w:hAnsi="宋体" w:cs="宋体" w:hint="eastAsia"/>
          <w:b/>
          <w:bCs/>
          <w:szCs w:val="21"/>
        </w:rPr>
        <w:t>否则作无效投标处理</w:t>
      </w:r>
      <w:r>
        <w:rPr>
          <w:rFonts w:ascii="宋体" w:hAnsi="宋体" w:cs="宋体" w:hint="eastAsia"/>
          <w:szCs w:val="21"/>
        </w:rPr>
        <w:t>。</w:t>
      </w:r>
    </w:p>
    <w:p w14:paraId="70A41A77" w14:textId="77777777" w:rsidR="002F70C2" w:rsidRDefault="002F1509">
      <w:pPr>
        <w:snapToGrid w:val="0"/>
        <w:spacing w:before="50" w:afterLines="50" w:after="120" w:line="500" w:lineRule="exact"/>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 xml:space="preserve">. </w:t>
      </w:r>
      <w:r>
        <w:rPr>
          <w:rFonts w:ascii="宋体" w:hAnsi="宋体" w:cs="宋体" w:hint="eastAsia"/>
          <w:szCs w:val="21"/>
        </w:rPr>
        <w:t>投标人为其他组织或者自然人时，本招标文件规定的法定代表人指负责人或</w:t>
      </w:r>
      <w:r>
        <w:rPr>
          <w:rFonts w:ascii="宋体" w:hAnsi="宋体" w:cs="宋体" w:hint="eastAsia"/>
          <w:szCs w:val="21"/>
        </w:rPr>
        <w:t>者自然人。本招标文件所称负责人是指参加投标的其他组织营业执照上的负责人，本招标文件所称自然人指参与投标的自然人本人。</w:t>
      </w:r>
    </w:p>
    <w:p w14:paraId="62983CB7" w14:textId="77777777" w:rsidR="002F70C2" w:rsidRDefault="002F70C2">
      <w:pPr>
        <w:spacing w:line="360" w:lineRule="auto"/>
        <w:rPr>
          <w:rFonts w:ascii="宋体" w:hAnsi="宋体" w:cs="宋体"/>
          <w:b/>
          <w:sz w:val="24"/>
        </w:rPr>
      </w:pPr>
    </w:p>
    <w:p w14:paraId="055E317E" w14:textId="77777777" w:rsidR="002F70C2" w:rsidRDefault="002F70C2">
      <w:pPr>
        <w:spacing w:line="360" w:lineRule="auto"/>
        <w:rPr>
          <w:rFonts w:ascii="宋体" w:hAnsi="宋体" w:cs="宋体"/>
          <w:b/>
          <w:sz w:val="24"/>
        </w:rPr>
      </w:pPr>
    </w:p>
    <w:p w14:paraId="099D6FAA" w14:textId="77777777" w:rsidR="002F70C2" w:rsidRDefault="002F70C2">
      <w:pPr>
        <w:spacing w:line="360" w:lineRule="auto"/>
        <w:rPr>
          <w:rFonts w:ascii="宋体" w:hAnsi="宋体" w:cs="宋体"/>
          <w:b/>
          <w:sz w:val="24"/>
        </w:rPr>
      </w:pPr>
    </w:p>
    <w:p w14:paraId="77D18BC5" w14:textId="77777777" w:rsidR="002F70C2" w:rsidRDefault="002F70C2">
      <w:pPr>
        <w:spacing w:line="360" w:lineRule="auto"/>
        <w:rPr>
          <w:rFonts w:ascii="宋体" w:hAnsi="宋体" w:cs="宋体"/>
          <w:b/>
          <w:sz w:val="24"/>
        </w:rPr>
      </w:pPr>
    </w:p>
    <w:p w14:paraId="3CEBFB8E" w14:textId="77777777" w:rsidR="002F70C2" w:rsidRDefault="002F70C2">
      <w:pPr>
        <w:spacing w:line="360" w:lineRule="auto"/>
        <w:rPr>
          <w:rFonts w:ascii="宋体" w:hAnsi="宋体" w:cs="宋体"/>
          <w:b/>
          <w:sz w:val="24"/>
        </w:rPr>
      </w:pPr>
    </w:p>
    <w:p w14:paraId="441E3B25" w14:textId="77777777" w:rsidR="002F70C2" w:rsidRDefault="002F1509">
      <w:pPr>
        <w:spacing w:line="360" w:lineRule="auto"/>
        <w:rPr>
          <w:rFonts w:ascii="宋体" w:hAnsi="宋体" w:cs="宋体"/>
          <w:b/>
          <w:sz w:val="24"/>
        </w:rPr>
      </w:pPr>
      <w:r>
        <w:rPr>
          <w:rFonts w:ascii="宋体" w:hAnsi="宋体" w:cs="宋体" w:hint="eastAsia"/>
          <w:b/>
          <w:sz w:val="24"/>
        </w:rPr>
        <w:lastRenderedPageBreak/>
        <w:t>附件：</w:t>
      </w:r>
    </w:p>
    <w:tbl>
      <w:tblPr>
        <w:tblpPr w:leftFromText="180" w:rightFromText="180" w:vertAnchor="text" w:horzAnchor="margin" w:tblpY="263"/>
        <w:tblW w:w="7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5"/>
      </w:tblGrid>
      <w:tr w:rsidR="002F70C2" w14:paraId="16C7FC25" w14:textId="77777777">
        <w:trPr>
          <w:trHeight w:val="8540"/>
        </w:trPr>
        <w:tc>
          <w:tcPr>
            <w:tcW w:w="7985" w:type="dxa"/>
            <w:tcBorders>
              <w:top w:val="single" w:sz="4" w:space="0" w:color="auto"/>
              <w:left w:val="single" w:sz="4" w:space="0" w:color="auto"/>
              <w:bottom w:val="single" w:sz="4" w:space="0" w:color="auto"/>
              <w:right w:val="single" w:sz="4" w:space="0" w:color="auto"/>
            </w:tcBorders>
          </w:tcPr>
          <w:p w14:paraId="56CFDBFF" w14:textId="77777777" w:rsidR="002F70C2" w:rsidRDefault="002F70C2">
            <w:pPr>
              <w:spacing w:line="360" w:lineRule="auto"/>
              <w:rPr>
                <w:rFonts w:ascii="宋体" w:hAnsi="宋体" w:cs="宋体"/>
                <w:b/>
                <w:sz w:val="24"/>
              </w:rPr>
            </w:pPr>
          </w:p>
          <w:p w14:paraId="7F37B281" w14:textId="77777777" w:rsidR="002F70C2" w:rsidRDefault="002F1509">
            <w:pPr>
              <w:spacing w:line="360" w:lineRule="auto"/>
              <w:rPr>
                <w:rFonts w:ascii="宋体" w:hAnsi="宋体" w:cs="宋体"/>
                <w:b/>
                <w:sz w:val="24"/>
              </w:rPr>
            </w:pPr>
            <w:r>
              <w:rPr>
                <w:rFonts w:ascii="宋体" w:hAnsi="宋体" w:cs="宋体" w:hint="eastAsia"/>
                <w:b/>
                <w:bCs/>
                <w:sz w:val="24"/>
              </w:rPr>
              <w:t>委托代理人有效</w:t>
            </w:r>
            <w:r>
              <w:rPr>
                <w:rFonts w:ascii="宋体" w:hAnsi="宋体" w:cs="宋体" w:hint="eastAsia"/>
                <w:b/>
                <w:sz w:val="24"/>
              </w:rPr>
              <w:t>身份证复印件粘贴处（正、反面）</w:t>
            </w:r>
          </w:p>
        </w:tc>
      </w:tr>
    </w:tbl>
    <w:p w14:paraId="1120E5E5" w14:textId="77777777" w:rsidR="002F70C2" w:rsidRDefault="002F1509">
      <w:pPr>
        <w:outlineLvl w:val="3"/>
        <w:rPr>
          <w:rFonts w:ascii="宋体" w:hAnsi="宋体" w:cs="宋体"/>
          <w:b/>
          <w:color w:val="000000"/>
          <w:sz w:val="24"/>
          <w:szCs w:val="20"/>
        </w:rPr>
      </w:pPr>
      <w:r>
        <w:rPr>
          <w:rFonts w:ascii="宋体" w:hAnsi="宋体" w:cs="宋体" w:hint="eastAsia"/>
          <w:sz w:val="24"/>
        </w:rPr>
        <w:br w:type="page"/>
      </w:r>
      <w:r>
        <w:rPr>
          <w:rFonts w:ascii="宋体" w:hAnsi="宋体" w:cs="宋体" w:hint="eastAsia"/>
          <w:b/>
          <w:color w:val="000000"/>
          <w:sz w:val="28"/>
          <w:szCs w:val="28"/>
        </w:rPr>
        <w:lastRenderedPageBreak/>
        <w:t>6.</w:t>
      </w:r>
      <w:r>
        <w:rPr>
          <w:rFonts w:ascii="宋体" w:hAnsi="宋体" w:cs="宋体" w:hint="eastAsia"/>
          <w:b/>
          <w:color w:val="000000"/>
          <w:sz w:val="28"/>
          <w:szCs w:val="28"/>
        </w:rPr>
        <w:t>商务条款偏离表的格式：</w:t>
      </w:r>
    </w:p>
    <w:p w14:paraId="36203C7D" w14:textId="77777777" w:rsidR="002F70C2" w:rsidRDefault="002F70C2">
      <w:pPr>
        <w:snapToGrid w:val="0"/>
        <w:spacing w:beforeLines="50" w:before="120" w:after="50"/>
        <w:rPr>
          <w:rFonts w:ascii="宋体" w:hAnsi="宋体" w:cs="宋体"/>
        </w:rPr>
      </w:pPr>
    </w:p>
    <w:p w14:paraId="0DBD4707" w14:textId="77777777" w:rsidR="002F70C2" w:rsidRDefault="002F1509">
      <w:pPr>
        <w:jc w:val="center"/>
        <w:rPr>
          <w:rFonts w:ascii="宋体" w:hAnsi="宋体" w:cs="宋体"/>
          <w:b/>
          <w:bCs/>
          <w:sz w:val="30"/>
          <w:szCs w:val="30"/>
        </w:rPr>
      </w:pPr>
      <w:r>
        <w:rPr>
          <w:rFonts w:ascii="宋体" w:hAnsi="宋体" w:cs="宋体" w:hint="eastAsia"/>
          <w:b/>
          <w:bCs/>
          <w:sz w:val="30"/>
          <w:szCs w:val="30"/>
        </w:rPr>
        <w:t>商务条款偏离表</w:t>
      </w:r>
    </w:p>
    <w:p w14:paraId="315A9330" w14:textId="77777777" w:rsidR="002F70C2" w:rsidRDefault="002F70C2">
      <w:pPr>
        <w:jc w:val="center"/>
        <w:rPr>
          <w:rFonts w:ascii="宋体" w:hAnsi="宋体" w:cs="宋体"/>
          <w:sz w:val="30"/>
          <w:szCs w:val="20"/>
        </w:rPr>
      </w:pPr>
    </w:p>
    <w:p w14:paraId="7ACD6263" w14:textId="77777777" w:rsidR="002F70C2" w:rsidRDefault="002F70C2">
      <w:pPr>
        <w:spacing w:line="360" w:lineRule="auto"/>
        <w:contextualSpacing/>
        <w:rPr>
          <w:rFonts w:ascii="宋体" w:hAnsi="宋体" w:cs="宋体"/>
          <w:sz w:val="24"/>
        </w:rPr>
      </w:pPr>
    </w:p>
    <w:p w14:paraId="34447AE2" w14:textId="77777777" w:rsidR="002F70C2" w:rsidRDefault="002F1509">
      <w:pPr>
        <w:spacing w:line="500" w:lineRule="exact"/>
        <w:contextualSpacing/>
        <w:rPr>
          <w:rFonts w:ascii="宋体" w:hAnsi="宋体" w:cs="宋体"/>
          <w:szCs w:val="21"/>
          <w:u w:val="single"/>
        </w:rPr>
      </w:pPr>
      <w:r>
        <w:rPr>
          <w:rFonts w:ascii="宋体" w:hAnsi="宋体" w:cs="宋体" w:hint="eastAsia"/>
          <w:szCs w:val="21"/>
        </w:rPr>
        <w:t>项目名称：</w:t>
      </w:r>
      <w:r>
        <w:rPr>
          <w:rFonts w:ascii="宋体" w:hAnsi="宋体" w:cs="宋体" w:hint="eastAsia"/>
          <w:szCs w:val="21"/>
          <w:u w:val="single"/>
        </w:rPr>
        <w:t xml:space="preserve">                 </w:t>
      </w:r>
    </w:p>
    <w:p w14:paraId="422B00F3" w14:textId="77777777" w:rsidR="002F70C2" w:rsidRDefault="002F1509">
      <w:pPr>
        <w:spacing w:line="500" w:lineRule="exact"/>
        <w:contextualSpacing/>
        <w:jc w:val="left"/>
        <w:rPr>
          <w:rFonts w:ascii="宋体" w:hAnsi="宋体" w:cs="宋体"/>
          <w:szCs w:val="21"/>
        </w:rPr>
      </w:pPr>
      <w:r>
        <w:rPr>
          <w:rFonts w:ascii="宋体" w:hAnsi="宋体" w:cs="宋体" w:hint="eastAsia"/>
          <w:szCs w:val="21"/>
        </w:rPr>
        <w:t>项目编号：</w:t>
      </w:r>
      <w:r>
        <w:rPr>
          <w:rFonts w:ascii="宋体" w:hAnsi="宋体" w:cs="宋体" w:hint="eastAsia"/>
          <w:szCs w:val="21"/>
          <w:u w:val="single"/>
        </w:rPr>
        <w:t xml:space="preserve">                 </w:t>
      </w:r>
    </w:p>
    <w:p w14:paraId="06D043BF" w14:textId="77777777" w:rsidR="002F70C2" w:rsidRDefault="002F1509">
      <w:pPr>
        <w:pStyle w:val="aa"/>
        <w:spacing w:line="500" w:lineRule="exact"/>
        <w:ind w:leftChars="-201" w:left="-422" w:firstLine="424"/>
        <w:rPr>
          <w:rFonts w:hAnsi="宋体" w:cs="宋体"/>
          <w:szCs w:val="21"/>
        </w:rPr>
      </w:pPr>
      <w:r>
        <w:rPr>
          <w:rFonts w:hAnsi="宋体" w:cs="宋体" w:hint="eastAsia"/>
          <w:szCs w:val="21"/>
        </w:rPr>
        <w:t>所投分标（此处有分标时填写具体分标号，无分标时填写“无”）：</w:t>
      </w:r>
      <w:r>
        <w:rPr>
          <w:rFonts w:hAnsi="宋体" w:cs="宋体" w:hint="eastAsia"/>
          <w:szCs w:val="21"/>
          <w:u w:val="single"/>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429"/>
        <w:gridCol w:w="3229"/>
        <w:gridCol w:w="1146"/>
      </w:tblGrid>
      <w:tr w:rsidR="002F70C2" w14:paraId="1E95BE40" w14:textId="77777777">
        <w:trPr>
          <w:trHeight w:val="327"/>
        </w:trPr>
        <w:tc>
          <w:tcPr>
            <w:tcW w:w="724" w:type="dxa"/>
            <w:tcBorders>
              <w:top w:val="single" w:sz="4" w:space="0" w:color="auto"/>
              <w:left w:val="single" w:sz="4" w:space="0" w:color="auto"/>
              <w:bottom w:val="single" w:sz="4" w:space="0" w:color="auto"/>
              <w:right w:val="single" w:sz="4" w:space="0" w:color="auto"/>
            </w:tcBorders>
            <w:vAlign w:val="center"/>
          </w:tcPr>
          <w:p w14:paraId="7EC3A537" w14:textId="77777777" w:rsidR="002F70C2" w:rsidRDefault="002F1509">
            <w:pPr>
              <w:spacing w:line="500" w:lineRule="exact"/>
              <w:jc w:val="center"/>
              <w:rPr>
                <w:rFonts w:ascii="宋体" w:hAnsi="宋体" w:cs="宋体"/>
                <w:szCs w:val="21"/>
              </w:rPr>
            </w:pPr>
            <w:r>
              <w:rPr>
                <w:rFonts w:ascii="宋体" w:hAnsi="宋体" w:cs="宋体" w:hint="eastAsia"/>
                <w:szCs w:val="21"/>
              </w:rPr>
              <w:t>项号</w:t>
            </w:r>
          </w:p>
        </w:tc>
        <w:tc>
          <w:tcPr>
            <w:tcW w:w="3429" w:type="dxa"/>
            <w:tcBorders>
              <w:top w:val="single" w:sz="4" w:space="0" w:color="auto"/>
              <w:left w:val="single" w:sz="4" w:space="0" w:color="auto"/>
              <w:bottom w:val="single" w:sz="4" w:space="0" w:color="auto"/>
              <w:right w:val="single" w:sz="4" w:space="0" w:color="auto"/>
            </w:tcBorders>
            <w:vAlign w:val="center"/>
          </w:tcPr>
          <w:p w14:paraId="32A61CFA" w14:textId="77777777" w:rsidR="002F70C2" w:rsidRDefault="002F1509">
            <w:pPr>
              <w:spacing w:line="500" w:lineRule="exact"/>
              <w:jc w:val="center"/>
              <w:rPr>
                <w:rFonts w:ascii="宋体" w:hAnsi="宋体" w:cs="宋体"/>
                <w:szCs w:val="21"/>
              </w:rPr>
            </w:pPr>
            <w:r>
              <w:rPr>
                <w:rFonts w:ascii="宋体" w:hAnsi="宋体" w:cs="宋体" w:hint="eastAsia"/>
                <w:szCs w:val="21"/>
              </w:rPr>
              <w:t>招标文件的商务条款</w:t>
            </w:r>
          </w:p>
        </w:tc>
        <w:tc>
          <w:tcPr>
            <w:tcW w:w="3229" w:type="dxa"/>
            <w:tcBorders>
              <w:top w:val="single" w:sz="4" w:space="0" w:color="auto"/>
              <w:left w:val="single" w:sz="4" w:space="0" w:color="auto"/>
              <w:bottom w:val="single" w:sz="4" w:space="0" w:color="auto"/>
              <w:right w:val="single" w:sz="4" w:space="0" w:color="auto"/>
            </w:tcBorders>
            <w:vAlign w:val="center"/>
          </w:tcPr>
          <w:p w14:paraId="29B26F2D" w14:textId="77777777" w:rsidR="002F70C2" w:rsidRDefault="002F1509">
            <w:pPr>
              <w:spacing w:line="500" w:lineRule="exact"/>
              <w:jc w:val="center"/>
              <w:rPr>
                <w:rFonts w:ascii="宋体" w:hAnsi="宋体" w:cs="宋体"/>
                <w:szCs w:val="21"/>
              </w:rPr>
            </w:pPr>
            <w:r>
              <w:rPr>
                <w:rFonts w:ascii="宋体" w:hAnsi="宋体" w:cs="宋体" w:hint="eastAsia"/>
                <w:szCs w:val="21"/>
              </w:rPr>
              <w:t>投标文件响应的商务条款</w:t>
            </w:r>
          </w:p>
        </w:tc>
        <w:tc>
          <w:tcPr>
            <w:tcW w:w="1146" w:type="dxa"/>
            <w:tcBorders>
              <w:top w:val="single" w:sz="4" w:space="0" w:color="auto"/>
              <w:left w:val="single" w:sz="4" w:space="0" w:color="auto"/>
              <w:bottom w:val="single" w:sz="4" w:space="0" w:color="auto"/>
              <w:right w:val="single" w:sz="4" w:space="0" w:color="auto"/>
            </w:tcBorders>
            <w:vAlign w:val="center"/>
          </w:tcPr>
          <w:p w14:paraId="3D5FC858" w14:textId="77777777" w:rsidR="002F70C2" w:rsidRDefault="002F1509">
            <w:pPr>
              <w:spacing w:line="500" w:lineRule="exact"/>
              <w:jc w:val="center"/>
              <w:rPr>
                <w:rFonts w:ascii="宋体" w:hAnsi="宋体" w:cs="宋体"/>
                <w:szCs w:val="21"/>
              </w:rPr>
            </w:pPr>
            <w:r>
              <w:rPr>
                <w:rFonts w:ascii="宋体" w:hAnsi="宋体" w:cs="宋体" w:hint="eastAsia"/>
                <w:szCs w:val="21"/>
              </w:rPr>
              <w:t>偏离说明</w:t>
            </w:r>
          </w:p>
        </w:tc>
      </w:tr>
      <w:tr w:rsidR="002F70C2" w14:paraId="66CD6200" w14:textId="77777777">
        <w:trPr>
          <w:trHeight w:val="1320"/>
        </w:trPr>
        <w:tc>
          <w:tcPr>
            <w:tcW w:w="724" w:type="dxa"/>
            <w:tcBorders>
              <w:top w:val="single" w:sz="4" w:space="0" w:color="auto"/>
              <w:left w:val="single" w:sz="4" w:space="0" w:color="auto"/>
              <w:bottom w:val="single" w:sz="4" w:space="0" w:color="auto"/>
              <w:right w:val="single" w:sz="4" w:space="0" w:color="auto"/>
            </w:tcBorders>
          </w:tcPr>
          <w:p w14:paraId="71B04E66" w14:textId="77777777" w:rsidR="002F70C2" w:rsidRDefault="002F1509">
            <w:pPr>
              <w:spacing w:line="500" w:lineRule="exact"/>
              <w:rPr>
                <w:rFonts w:ascii="宋体" w:hAnsi="宋体" w:cs="宋体"/>
                <w:szCs w:val="21"/>
              </w:rPr>
            </w:pPr>
            <w:r>
              <w:rPr>
                <w:rFonts w:ascii="宋体" w:hAnsi="宋体" w:cs="宋体" w:hint="eastAsia"/>
                <w:szCs w:val="21"/>
              </w:rPr>
              <w:t>一</w:t>
            </w:r>
          </w:p>
        </w:tc>
        <w:tc>
          <w:tcPr>
            <w:tcW w:w="3429" w:type="dxa"/>
            <w:tcBorders>
              <w:top w:val="single" w:sz="4" w:space="0" w:color="auto"/>
              <w:left w:val="single" w:sz="4" w:space="0" w:color="auto"/>
              <w:bottom w:val="single" w:sz="4" w:space="0" w:color="auto"/>
              <w:right w:val="single" w:sz="4" w:space="0" w:color="auto"/>
            </w:tcBorders>
          </w:tcPr>
          <w:p w14:paraId="13BCA541" w14:textId="77777777" w:rsidR="002F70C2" w:rsidRDefault="002F70C2">
            <w:pPr>
              <w:spacing w:line="500" w:lineRule="exact"/>
              <w:rPr>
                <w:rFonts w:ascii="宋体" w:hAnsi="宋体" w:cs="宋体"/>
                <w:szCs w:val="21"/>
              </w:rPr>
            </w:pPr>
          </w:p>
        </w:tc>
        <w:tc>
          <w:tcPr>
            <w:tcW w:w="3229" w:type="dxa"/>
            <w:tcBorders>
              <w:top w:val="single" w:sz="4" w:space="0" w:color="auto"/>
              <w:left w:val="single" w:sz="4" w:space="0" w:color="auto"/>
              <w:bottom w:val="single" w:sz="4" w:space="0" w:color="auto"/>
              <w:right w:val="single" w:sz="4" w:space="0" w:color="auto"/>
            </w:tcBorders>
          </w:tcPr>
          <w:p w14:paraId="471C6E61" w14:textId="77777777" w:rsidR="002F70C2" w:rsidRDefault="002F70C2">
            <w:pPr>
              <w:spacing w:line="500" w:lineRule="exact"/>
              <w:rPr>
                <w:rFonts w:ascii="宋体" w:hAnsi="宋体" w:cs="宋体"/>
                <w:szCs w:val="21"/>
              </w:rPr>
            </w:pPr>
          </w:p>
        </w:tc>
        <w:tc>
          <w:tcPr>
            <w:tcW w:w="1146" w:type="dxa"/>
            <w:tcBorders>
              <w:top w:val="single" w:sz="4" w:space="0" w:color="auto"/>
              <w:left w:val="single" w:sz="4" w:space="0" w:color="auto"/>
              <w:bottom w:val="single" w:sz="4" w:space="0" w:color="auto"/>
              <w:right w:val="single" w:sz="4" w:space="0" w:color="auto"/>
            </w:tcBorders>
          </w:tcPr>
          <w:p w14:paraId="28C348D2" w14:textId="77777777" w:rsidR="002F70C2" w:rsidRDefault="002F70C2">
            <w:pPr>
              <w:spacing w:line="500" w:lineRule="exact"/>
              <w:rPr>
                <w:rFonts w:ascii="宋体" w:hAnsi="宋体" w:cs="宋体"/>
                <w:szCs w:val="21"/>
              </w:rPr>
            </w:pPr>
          </w:p>
        </w:tc>
      </w:tr>
      <w:tr w:rsidR="002F70C2" w14:paraId="305A83B9" w14:textId="77777777">
        <w:trPr>
          <w:trHeight w:val="1320"/>
        </w:trPr>
        <w:tc>
          <w:tcPr>
            <w:tcW w:w="724" w:type="dxa"/>
            <w:tcBorders>
              <w:top w:val="single" w:sz="4" w:space="0" w:color="auto"/>
              <w:left w:val="single" w:sz="4" w:space="0" w:color="auto"/>
              <w:bottom w:val="single" w:sz="4" w:space="0" w:color="auto"/>
              <w:right w:val="single" w:sz="4" w:space="0" w:color="auto"/>
            </w:tcBorders>
          </w:tcPr>
          <w:p w14:paraId="70357F4D" w14:textId="77777777" w:rsidR="002F70C2" w:rsidRDefault="002F1509">
            <w:pPr>
              <w:spacing w:line="500" w:lineRule="exact"/>
              <w:rPr>
                <w:rFonts w:ascii="宋体" w:hAnsi="宋体" w:cs="宋体"/>
                <w:szCs w:val="21"/>
              </w:rPr>
            </w:pPr>
            <w:r>
              <w:rPr>
                <w:rFonts w:ascii="宋体" w:hAnsi="宋体" w:cs="宋体" w:hint="eastAsia"/>
                <w:szCs w:val="21"/>
              </w:rPr>
              <w:t>二</w:t>
            </w:r>
          </w:p>
        </w:tc>
        <w:tc>
          <w:tcPr>
            <w:tcW w:w="3429" w:type="dxa"/>
            <w:tcBorders>
              <w:top w:val="single" w:sz="4" w:space="0" w:color="auto"/>
              <w:left w:val="single" w:sz="4" w:space="0" w:color="auto"/>
              <w:bottom w:val="single" w:sz="4" w:space="0" w:color="auto"/>
              <w:right w:val="single" w:sz="4" w:space="0" w:color="auto"/>
            </w:tcBorders>
          </w:tcPr>
          <w:p w14:paraId="4F619CFD" w14:textId="77777777" w:rsidR="002F70C2" w:rsidRDefault="002F70C2">
            <w:pPr>
              <w:spacing w:line="500" w:lineRule="exact"/>
              <w:rPr>
                <w:rFonts w:ascii="宋体" w:hAnsi="宋体" w:cs="宋体"/>
                <w:szCs w:val="21"/>
              </w:rPr>
            </w:pPr>
          </w:p>
        </w:tc>
        <w:tc>
          <w:tcPr>
            <w:tcW w:w="3229" w:type="dxa"/>
            <w:tcBorders>
              <w:top w:val="single" w:sz="4" w:space="0" w:color="auto"/>
              <w:left w:val="single" w:sz="4" w:space="0" w:color="auto"/>
              <w:bottom w:val="single" w:sz="4" w:space="0" w:color="auto"/>
              <w:right w:val="single" w:sz="4" w:space="0" w:color="auto"/>
            </w:tcBorders>
          </w:tcPr>
          <w:p w14:paraId="6ED08507" w14:textId="77777777" w:rsidR="002F70C2" w:rsidRDefault="002F70C2">
            <w:pPr>
              <w:spacing w:line="500" w:lineRule="exact"/>
              <w:rPr>
                <w:rFonts w:ascii="宋体" w:hAnsi="宋体" w:cs="宋体"/>
                <w:szCs w:val="21"/>
              </w:rPr>
            </w:pPr>
          </w:p>
        </w:tc>
        <w:tc>
          <w:tcPr>
            <w:tcW w:w="1146" w:type="dxa"/>
            <w:tcBorders>
              <w:top w:val="single" w:sz="4" w:space="0" w:color="auto"/>
              <w:left w:val="single" w:sz="4" w:space="0" w:color="auto"/>
              <w:bottom w:val="single" w:sz="4" w:space="0" w:color="auto"/>
              <w:right w:val="single" w:sz="4" w:space="0" w:color="auto"/>
            </w:tcBorders>
          </w:tcPr>
          <w:p w14:paraId="508C45B1" w14:textId="77777777" w:rsidR="002F70C2" w:rsidRDefault="002F70C2">
            <w:pPr>
              <w:spacing w:line="500" w:lineRule="exact"/>
              <w:rPr>
                <w:rFonts w:ascii="宋体" w:hAnsi="宋体" w:cs="宋体"/>
                <w:szCs w:val="21"/>
              </w:rPr>
            </w:pPr>
          </w:p>
        </w:tc>
      </w:tr>
      <w:tr w:rsidR="002F70C2" w14:paraId="39B5F421" w14:textId="77777777">
        <w:trPr>
          <w:trHeight w:val="1659"/>
        </w:trPr>
        <w:tc>
          <w:tcPr>
            <w:tcW w:w="724" w:type="dxa"/>
            <w:tcBorders>
              <w:top w:val="single" w:sz="4" w:space="0" w:color="auto"/>
              <w:left w:val="single" w:sz="4" w:space="0" w:color="auto"/>
              <w:bottom w:val="single" w:sz="4" w:space="0" w:color="auto"/>
              <w:right w:val="single" w:sz="4" w:space="0" w:color="auto"/>
            </w:tcBorders>
          </w:tcPr>
          <w:p w14:paraId="1B7C23AE" w14:textId="77777777" w:rsidR="002F70C2" w:rsidRDefault="002F1509">
            <w:pPr>
              <w:spacing w:line="500" w:lineRule="exact"/>
              <w:rPr>
                <w:rFonts w:ascii="宋体" w:hAnsi="宋体" w:cs="宋体"/>
                <w:szCs w:val="21"/>
              </w:rPr>
            </w:pPr>
            <w:r>
              <w:rPr>
                <w:rFonts w:ascii="宋体" w:hAnsi="宋体" w:cs="宋体" w:hint="eastAsia"/>
                <w:szCs w:val="21"/>
              </w:rPr>
              <w:t>...</w:t>
            </w:r>
          </w:p>
        </w:tc>
        <w:tc>
          <w:tcPr>
            <w:tcW w:w="3429" w:type="dxa"/>
            <w:tcBorders>
              <w:top w:val="single" w:sz="4" w:space="0" w:color="auto"/>
              <w:left w:val="single" w:sz="4" w:space="0" w:color="auto"/>
              <w:bottom w:val="single" w:sz="4" w:space="0" w:color="auto"/>
              <w:right w:val="single" w:sz="4" w:space="0" w:color="auto"/>
            </w:tcBorders>
          </w:tcPr>
          <w:p w14:paraId="04718B07" w14:textId="77777777" w:rsidR="002F70C2" w:rsidRDefault="002F70C2">
            <w:pPr>
              <w:spacing w:line="500" w:lineRule="exact"/>
              <w:rPr>
                <w:rFonts w:ascii="宋体" w:hAnsi="宋体" w:cs="宋体"/>
                <w:szCs w:val="21"/>
              </w:rPr>
            </w:pPr>
          </w:p>
        </w:tc>
        <w:tc>
          <w:tcPr>
            <w:tcW w:w="3229" w:type="dxa"/>
            <w:tcBorders>
              <w:top w:val="single" w:sz="4" w:space="0" w:color="auto"/>
              <w:left w:val="single" w:sz="4" w:space="0" w:color="auto"/>
              <w:bottom w:val="single" w:sz="4" w:space="0" w:color="auto"/>
              <w:right w:val="single" w:sz="4" w:space="0" w:color="auto"/>
            </w:tcBorders>
          </w:tcPr>
          <w:p w14:paraId="12EF4398" w14:textId="77777777" w:rsidR="002F70C2" w:rsidRDefault="002F70C2">
            <w:pPr>
              <w:spacing w:line="500" w:lineRule="exact"/>
              <w:rPr>
                <w:rFonts w:ascii="宋体" w:hAnsi="宋体" w:cs="宋体"/>
                <w:szCs w:val="21"/>
              </w:rPr>
            </w:pPr>
          </w:p>
        </w:tc>
        <w:tc>
          <w:tcPr>
            <w:tcW w:w="1146" w:type="dxa"/>
            <w:tcBorders>
              <w:top w:val="single" w:sz="4" w:space="0" w:color="auto"/>
              <w:left w:val="single" w:sz="4" w:space="0" w:color="auto"/>
              <w:bottom w:val="single" w:sz="4" w:space="0" w:color="auto"/>
              <w:right w:val="single" w:sz="4" w:space="0" w:color="auto"/>
            </w:tcBorders>
          </w:tcPr>
          <w:p w14:paraId="0000CC9B" w14:textId="77777777" w:rsidR="002F70C2" w:rsidRDefault="002F70C2">
            <w:pPr>
              <w:spacing w:line="500" w:lineRule="exact"/>
              <w:rPr>
                <w:rFonts w:ascii="宋体" w:hAnsi="宋体" w:cs="宋体"/>
                <w:szCs w:val="21"/>
              </w:rPr>
            </w:pPr>
          </w:p>
        </w:tc>
      </w:tr>
    </w:tbl>
    <w:p w14:paraId="14637B12" w14:textId="77777777" w:rsidR="002F70C2" w:rsidRDefault="002F70C2">
      <w:pPr>
        <w:pStyle w:val="aa"/>
        <w:spacing w:line="500" w:lineRule="exact"/>
        <w:ind w:leftChars="-337" w:left="-708"/>
        <w:rPr>
          <w:rFonts w:hAnsi="宋体" w:cs="宋体"/>
          <w:szCs w:val="21"/>
        </w:rPr>
      </w:pPr>
    </w:p>
    <w:p w14:paraId="47752413" w14:textId="77777777" w:rsidR="002F70C2" w:rsidRDefault="002F1509">
      <w:pPr>
        <w:pStyle w:val="aa"/>
        <w:spacing w:line="500" w:lineRule="exact"/>
        <w:ind w:leftChars="-337" w:left="-708" w:firstLineChars="200" w:firstLine="420"/>
        <w:rPr>
          <w:rFonts w:hAnsi="宋体" w:cs="宋体"/>
          <w:szCs w:val="21"/>
        </w:rPr>
      </w:pPr>
      <w:r>
        <w:rPr>
          <w:rFonts w:hAnsi="宋体" w:cs="宋体" w:hint="eastAsia"/>
          <w:szCs w:val="21"/>
        </w:rPr>
        <w:t>注：</w:t>
      </w:r>
    </w:p>
    <w:p w14:paraId="73F5D221" w14:textId="77777777" w:rsidR="002F70C2" w:rsidRDefault="002F1509">
      <w:r>
        <w:rPr>
          <w:rFonts w:hint="eastAsia"/>
        </w:rPr>
        <w:t>1.</w:t>
      </w:r>
      <w:r>
        <w:rPr>
          <w:rFonts w:hint="eastAsia"/>
        </w:rPr>
        <w:t>表格内容均需按要求填写并加盖投标人公章。</w:t>
      </w:r>
    </w:p>
    <w:p w14:paraId="388B250A" w14:textId="77777777" w:rsidR="002F70C2" w:rsidRDefault="002F1509">
      <w:pPr>
        <w:pStyle w:val="aa"/>
        <w:spacing w:line="500" w:lineRule="exact"/>
        <w:ind w:leftChars="-337" w:left="-708" w:firstLineChars="200" w:firstLine="420"/>
        <w:rPr>
          <w:rFonts w:hAnsi="宋体" w:cs="宋体"/>
          <w:szCs w:val="21"/>
        </w:rPr>
      </w:pPr>
      <w:r>
        <w:rPr>
          <w:rFonts w:hAnsi="宋体" w:cs="宋体" w:hint="eastAsia"/>
          <w:szCs w:val="21"/>
        </w:rPr>
        <w:t>2.</w:t>
      </w:r>
      <w:r>
        <w:rPr>
          <w:rFonts w:hAnsi="宋体" w:cs="宋体" w:hint="eastAsia"/>
          <w:szCs w:val="21"/>
        </w:rPr>
        <w:t>请逐条对应本项目招标文件“第二章</w:t>
      </w:r>
      <w:r>
        <w:rPr>
          <w:rFonts w:hAnsi="宋体" w:cs="宋体" w:hint="eastAsia"/>
          <w:szCs w:val="21"/>
        </w:rPr>
        <w:t xml:space="preserve">  </w:t>
      </w:r>
      <w:r>
        <w:rPr>
          <w:rFonts w:hAnsi="宋体" w:cs="宋体" w:hint="eastAsia"/>
          <w:b/>
          <w:szCs w:val="21"/>
        </w:rPr>
        <w:t>采购需求</w:t>
      </w:r>
      <w:r>
        <w:rPr>
          <w:rFonts w:hAnsi="宋体" w:cs="宋体" w:hint="eastAsia"/>
          <w:szCs w:val="21"/>
        </w:rPr>
        <w:t>”中“商务条款”的要求，详细填写相应的具体内容。“偏离说明”一栏应当选择“正偏离”或“负偏离”或“无偏离”进行填写。</w:t>
      </w:r>
    </w:p>
    <w:p w14:paraId="4D18BD95" w14:textId="77777777" w:rsidR="002F70C2" w:rsidRDefault="002F1509">
      <w:pPr>
        <w:pStyle w:val="aa"/>
        <w:spacing w:line="500" w:lineRule="exact"/>
        <w:ind w:leftChars="-337" w:left="-708" w:firstLineChars="200" w:firstLine="420"/>
        <w:rPr>
          <w:rFonts w:hAnsi="宋体" w:cs="宋体"/>
          <w:szCs w:val="21"/>
        </w:rPr>
      </w:pPr>
      <w:r>
        <w:rPr>
          <w:rFonts w:hAnsi="宋体" w:cs="宋体" w:hint="eastAsia"/>
          <w:szCs w:val="21"/>
        </w:rPr>
        <w:t>3.</w:t>
      </w:r>
      <w:r>
        <w:rPr>
          <w:rFonts w:hAnsi="宋体" w:cs="宋体" w:hint="eastAsia"/>
          <w:szCs w:val="21"/>
        </w:rPr>
        <w:t>当投标文件的商务内容低于招标文件要求时，投标人应当如实写明“负偏离”。</w:t>
      </w:r>
    </w:p>
    <w:p w14:paraId="492DEBDF" w14:textId="77777777" w:rsidR="002F70C2" w:rsidRDefault="002F70C2">
      <w:pPr>
        <w:snapToGrid w:val="0"/>
        <w:spacing w:before="50" w:after="50" w:line="500" w:lineRule="exact"/>
        <w:rPr>
          <w:rFonts w:ascii="宋体" w:hAnsi="宋体" w:cs="宋体"/>
          <w:szCs w:val="21"/>
        </w:rPr>
      </w:pPr>
    </w:p>
    <w:p w14:paraId="01BEB5B0" w14:textId="77777777" w:rsidR="002F70C2" w:rsidRDefault="002F1509">
      <w:pPr>
        <w:snapToGrid w:val="0"/>
        <w:spacing w:line="500" w:lineRule="exact"/>
        <w:ind w:firstLineChars="2350" w:firstLine="4935"/>
        <w:rPr>
          <w:rFonts w:ascii="宋体" w:hAnsi="宋体" w:cs="宋体"/>
          <w:kern w:val="0"/>
          <w:szCs w:val="21"/>
        </w:rPr>
      </w:pPr>
      <w:r>
        <w:rPr>
          <w:rFonts w:ascii="宋体" w:hAnsi="宋体" w:cs="宋体" w:hint="eastAsia"/>
          <w:szCs w:val="21"/>
        </w:rPr>
        <w:t xml:space="preserve">  </w:t>
      </w: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0C4CD517" w14:textId="77777777" w:rsidR="002F70C2" w:rsidRDefault="002F1509">
      <w:pPr>
        <w:snapToGrid w:val="0"/>
        <w:spacing w:line="500" w:lineRule="exact"/>
        <w:ind w:firstLineChars="2150" w:firstLine="451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7A979704" w14:textId="77777777" w:rsidR="002F70C2" w:rsidRDefault="002F70C2">
      <w:pPr>
        <w:widowControl/>
        <w:jc w:val="left"/>
        <w:rPr>
          <w:rFonts w:ascii="宋体" w:hAnsi="宋体" w:cs="宋体"/>
          <w:szCs w:val="21"/>
        </w:rPr>
        <w:sectPr w:rsidR="002F70C2">
          <w:pgSz w:w="11906" w:h="16838"/>
          <w:pgMar w:top="1440" w:right="1134" w:bottom="1440" w:left="1797" w:header="851" w:footer="992" w:gutter="0"/>
          <w:cols w:space="720"/>
        </w:sectPr>
      </w:pPr>
    </w:p>
    <w:p w14:paraId="2489661D" w14:textId="77777777" w:rsidR="002F70C2" w:rsidRDefault="002F1509">
      <w:pPr>
        <w:pStyle w:val="af0"/>
        <w:snapToGrid w:val="0"/>
        <w:ind w:left="602" w:hanging="602"/>
        <w:outlineLvl w:val="3"/>
        <w:rPr>
          <w:rFonts w:ascii="宋体" w:hAnsi="宋体" w:cs="宋体"/>
          <w:i/>
          <w:iCs/>
          <w:szCs w:val="28"/>
          <w:highlight w:val="yellow"/>
        </w:rPr>
      </w:pPr>
      <w:r>
        <w:rPr>
          <w:rFonts w:ascii="宋体" w:hAnsi="宋体" w:cs="宋体" w:hint="eastAsia"/>
          <w:b/>
          <w:bCs/>
          <w:sz w:val="30"/>
          <w:szCs w:val="30"/>
        </w:rPr>
        <w:lastRenderedPageBreak/>
        <w:t>7.</w:t>
      </w:r>
      <w:r>
        <w:rPr>
          <w:rFonts w:ascii="宋体" w:hAnsi="宋体" w:cs="宋体" w:hint="eastAsia"/>
          <w:b/>
          <w:bCs/>
          <w:sz w:val="30"/>
          <w:szCs w:val="30"/>
        </w:rPr>
        <w:t>投标人类似的业绩证明文件（如有要求）：</w:t>
      </w:r>
      <w:r>
        <w:rPr>
          <w:rFonts w:ascii="宋体" w:hAnsi="宋体" w:cs="宋体" w:hint="eastAsia"/>
          <w:szCs w:val="28"/>
        </w:rPr>
        <w:t xml:space="preserve"> </w:t>
      </w:r>
    </w:p>
    <w:p w14:paraId="461F1FDB" w14:textId="77777777" w:rsidR="002F70C2" w:rsidRDefault="002F1509">
      <w:pPr>
        <w:spacing w:line="360" w:lineRule="auto"/>
        <w:ind w:firstLineChars="900" w:firstLine="2880"/>
        <w:contextualSpacing/>
        <w:outlineLvl w:val="2"/>
        <w:rPr>
          <w:rFonts w:ascii="宋体" w:hAnsi="宋体" w:cs="宋体"/>
          <w:sz w:val="32"/>
          <w:szCs w:val="32"/>
        </w:rPr>
      </w:pPr>
      <w:r>
        <w:rPr>
          <w:rFonts w:ascii="宋体" w:hAnsi="宋体" w:cs="宋体" w:hint="eastAsia"/>
          <w:sz w:val="32"/>
          <w:szCs w:val="32"/>
        </w:rPr>
        <w:t>类似项目的业绩一览表</w:t>
      </w:r>
    </w:p>
    <w:p w14:paraId="3315ECAD" w14:textId="77777777" w:rsidR="002F70C2" w:rsidRDefault="002F70C2">
      <w:pPr>
        <w:autoSpaceDE w:val="0"/>
        <w:autoSpaceDN w:val="0"/>
        <w:spacing w:line="360" w:lineRule="auto"/>
        <w:jc w:val="left"/>
        <w:rPr>
          <w:rFonts w:ascii="宋体" w:hAnsi="宋体" w:cs="宋体"/>
          <w:sz w:val="24"/>
        </w:rPr>
      </w:pPr>
    </w:p>
    <w:p w14:paraId="6B2573B3" w14:textId="77777777" w:rsidR="002F70C2" w:rsidRDefault="002F1509">
      <w:pPr>
        <w:autoSpaceDE w:val="0"/>
        <w:autoSpaceDN w:val="0"/>
        <w:spacing w:line="500" w:lineRule="exact"/>
        <w:jc w:val="left"/>
        <w:rPr>
          <w:rFonts w:ascii="宋体" w:hAnsi="宋体" w:cs="宋体"/>
          <w:szCs w:val="21"/>
        </w:rPr>
      </w:pPr>
      <w:r>
        <w:rPr>
          <w:rFonts w:ascii="宋体" w:hAnsi="宋体" w:cs="宋体" w:hint="eastAsia"/>
          <w:szCs w:val="21"/>
        </w:rPr>
        <w:t>所投分标（如有则填写，无分标时填写“无”或者留空）：</w:t>
      </w:r>
    </w:p>
    <w:tbl>
      <w:tblPr>
        <w:tblW w:w="9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24"/>
        <w:gridCol w:w="1813"/>
        <w:gridCol w:w="1687"/>
        <w:gridCol w:w="1016"/>
        <w:gridCol w:w="1016"/>
        <w:gridCol w:w="1018"/>
        <w:gridCol w:w="1938"/>
      </w:tblGrid>
      <w:tr w:rsidR="002F70C2" w14:paraId="39CBC531" w14:textId="77777777">
        <w:trPr>
          <w:cantSplit/>
          <w:trHeight w:val="487"/>
        </w:trPr>
        <w:tc>
          <w:tcPr>
            <w:tcW w:w="1224" w:type="dxa"/>
            <w:vMerge w:val="restart"/>
            <w:tcBorders>
              <w:top w:val="single" w:sz="4" w:space="0" w:color="auto"/>
              <w:left w:val="single" w:sz="4" w:space="0" w:color="auto"/>
              <w:bottom w:val="single" w:sz="4" w:space="0" w:color="auto"/>
              <w:right w:val="single" w:sz="4" w:space="0" w:color="auto"/>
            </w:tcBorders>
            <w:vAlign w:val="center"/>
          </w:tcPr>
          <w:p w14:paraId="16D4857A"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采购人</w:t>
            </w:r>
          </w:p>
          <w:p w14:paraId="72115F13"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名称</w:t>
            </w:r>
          </w:p>
        </w:tc>
        <w:tc>
          <w:tcPr>
            <w:tcW w:w="1813" w:type="dxa"/>
            <w:vMerge w:val="restart"/>
            <w:tcBorders>
              <w:top w:val="single" w:sz="4" w:space="0" w:color="auto"/>
              <w:left w:val="single" w:sz="4" w:space="0" w:color="auto"/>
              <w:bottom w:val="single" w:sz="4" w:space="0" w:color="auto"/>
              <w:right w:val="single" w:sz="4" w:space="0" w:color="auto"/>
            </w:tcBorders>
            <w:vAlign w:val="center"/>
          </w:tcPr>
          <w:p w14:paraId="1F79603A"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项目名称</w:t>
            </w:r>
          </w:p>
        </w:tc>
        <w:tc>
          <w:tcPr>
            <w:tcW w:w="1687" w:type="dxa"/>
            <w:vMerge w:val="restart"/>
            <w:tcBorders>
              <w:top w:val="single" w:sz="4" w:space="0" w:color="auto"/>
              <w:left w:val="single" w:sz="4" w:space="0" w:color="auto"/>
              <w:bottom w:val="single" w:sz="4" w:space="0" w:color="auto"/>
              <w:right w:val="single" w:sz="4" w:space="0" w:color="auto"/>
            </w:tcBorders>
            <w:vAlign w:val="center"/>
          </w:tcPr>
          <w:p w14:paraId="0E6D6285"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合同金额</w:t>
            </w:r>
          </w:p>
          <w:p w14:paraId="15694CCE"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（万元）</w:t>
            </w:r>
          </w:p>
        </w:tc>
        <w:tc>
          <w:tcPr>
            <w:tcW w:w="3050" w:type="dxa"/>
            <w:gridSpan w:val="3"/>
            <w:tcBorders>
              <w:top w:val="single" w:sz="4" w:space="0" w:color="auto"/>
              <w:left w:val="single" w:sz="4" w:space="0" w:color="auto"/>
              <w:bottom w:val="single" w:sz="4" w:space="0" w:color="auto"/>
              <w:right w:val="single" w:sz="4" w:space="0" w:color="auto"/>
            </w:tcBorders>
            <w:vAlign w:val="center"/>
          </w:tcPr>
          <w:p w14:paraId="03B42F11"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附件在投标文件中页码</w:t>
            </w:r>
          </w:p>
        </w:tc>
        <w:tc>
          <w:tcPr>
            <w:tcW w:w="1938" w:type="dxa"/>
            <w:vMerge w:val="restart"/>
            <w:tcBorders>
              <w:top w:val="single" w:sz="4" w:space="0" w:color="auto"/>
              <w:left w:val="single" w:sz="4" w:space="0" w:color="auto"/>
              <w:bottom w:val="single" w:sz="4" w:space="0" w:color="auto"/>
              <w:right w:val="single" w:sz="4" w:space="0" w:color="auto"/>
            </w:tcBorders>
            <w:vAlign w:val="center"/>
          </w:tcPr>
          <w:p w14:paraId="327E4371"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采购人联系人及</w:t>
            </w:r>
          </w:p>
          <w:p w14:paraId="30EE1C98"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联系电话</w:t>
            </w:r>
          </w:p>
        </w:tc>
      </w:tr>
      <w:tr w:rsidR="002F70C2" w14:paraId="6AB82157" w14:textId="77777777">
        <w:trPr>
          <w:cantSplit/>
          <w:trHeight w:val="836"/>
        </w:trPr>
        <w:tc>
          <w:tcPr>
            <w:tcW w:w="1224" w:type="dxa"/>
            <w:vMerge/>
            <w:tcBorders>
              <w:top w:val="single" w:sz="4" w:space="0" w:color="auto"/>
              <w:left w:val="single" w:sz="4" w:space="0" w:color="auto"/>
              <w:bottom w:val="single" w:sz="4" w:space="0" w:color="auto"/>
              <w:right w:val="single" w:sz="4" w:space="0" w:color="auto"/>
            </w:tcBorders>
            <w:vAlign w:val="center"/>
          </w:tcPr>
          <w:p w14:paraId="5958B7B3" w14:textId="77777777" w:rsidR="002F70C2" w:rsidRDefault="002F70C2">
            <w:pPr>
              <w:widowControl/>
              <w:spacing w:line="500" w:lineRule="exact"/>
              <w:jc w:val="left"/>
              <w:rPr>
                <w:rFonts w:ascii="宋体" w:hAnsi="宋体" w:cs="宋体"/>
                <w:szCs w:val="21"/>
              </w:rPr>
            </w:pPr>
          </w:p>
        </w:tc>
        <w:tc>
          <w:tcPr>
            <w:tcW w:w="1813" w:type="dxa"/>
            <w:vMerge/>
            <w:tcBorders>
              <w:top w:val="single" w:sz="4" w:space="0" w:color="auto"/>
              <w:left w:val="single" w:sz="4" w:space="0" w:color="auto"/>
              <w:bottom w:val="single" w:sz="4" w:space="0" w:color="auto"/>
              <w:right w:val="single" w:sz="4" w:space="0" w:color="auto"/>
            </w:tcBorders>
            <w:vAlign w:val="center"/>
          </w:tcPr>
          <w:p w14:paraId="3B8C3222" w14:textId="77777777" w:rsidR="002F70C2" w:rsidRDefault="002F70C2">
            <w:pPr>
              <w:widowControl/>
              <w:spacing w:line="500" w:lineRule="exact"/>
              <w:jc w:val="left"/>
              <w:rPr>
                <w:rFonts w:ascii="宋体" w:hAnsi="宋体" w:cs="宋体"/>
                <w:szCs w:val="21"/>
              </w:rPr>
            </w:pPr>
          </w:p>
        </w:tc>
        <w:tc>
          <w:tcPr>
            <w:tcW w:w="1687" w:type="dxa"/>
            <w:vMerge/>
            <w:tcBorders>
              <w:top w:val="single" w:sz="4" w:space="0" w:color="auto"/>
              <w:left w:val="single" w:sz="4" w:space="0" w:color="auto"/>
              <w:bottom w:val="single" w:sz="4" w:space="0" w:color="auto"/>
              <w:right w:val="single" w:sz="4" w:space="0" w:color="auto"/>
            </w:tcBorders>
            <w:vAlign w:val="center"/>
          </w:tcPr>
          <w:p w14:paraId="0C6C0F9B" w14:textId="77777777" w:rsidR="002F70C2" w:rsidRDefault="002F70C2">
            <w:pPr>
              <w:widowControl/>
              <w:spacing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289F6B33"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合同</w:t>
            </w:r>
          </w:p>
        </w:tc>
        <w:tc>
          <w:tcPr>
            <w:tcW w:w="1016" w:type="dxa"/>
            <w:tcBorders>
              <w:top w:val="single" w:sz="4" w:space="0" w:color="auto"/>
              <w:left w:val="single" w:sz="4" w:space="0" w:color="auto"/>
              <w:bottom w:val="single" w:sz="4" w:space="0" w:color="auto"/>
              <w:right w:val="single" w:sz="4" w:space="0" w:color="auto"/>
            </w:tcBorders>
            <w:vAlign w:val="center"/>
          </w:tcPr>
          <w:p w14:paraId="06E05EB8"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验收</w:t>
            </w:r>
          </w:p>
          <w:p w14:paraId="689E6E7E"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报告</w:t>
            </w:r>
          </w:p>
        </w:tc>
        <w:tc>
          <w:tcPr>
            <w:tcW w:w="1018" w:type="dxa"/>
            <w:tcBorders>
              <w:top w:val="single" w:sz="4" w:space="0" w:color="auto"/>
              <w:left w:val="single" w:sz="4" w:space="0" w:color="auto"/>
              <w:bottom w:val="single" w:sz="4" w:space="0" w:color="auto"/>
              <w:right w:val="single" w:sz="4" w:space="0" w:color="auto"/>
            </w:tcBorders>
            <w:vAlign w:val="center"/>
          </w:tcPr>
          <w:p w14:paraId="2101B3B6"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用户</w:t>
            </w:r>
          </w:p>
          <w:p w14:paraId="59582216" w14:textId="77777777" w:rsidR="002F70C2" w:rsidRDefault="002F1509">
            <w:pPr>
              <w:snapToGrid w:val="0"/>
              <w:spacing w:line="500" w:lineRule="exact"/>
              <w:jc w:val="center"/>
              <w:rPr>
                <w:rFonts w:ascii="宋体" w:hAnsi="宋体" w:cs="宋体"/>
                <w:szCs w:val="21"/>
              </w:rPr>
            </w:pPr>
            <w:r>
              <w:rPr>
                <w:rFonts w:ascii="宋体" w:hAnsi="宋体" w:cs="宋体" w:hint="eastAsia"/>
                <w:szCs w:val="21"/>
              </w:rPr>
              <w:t>评价</w:t>
            </w:r>
          </w:p>
        </w:tc>
        <w:tc>
          <w:tcPr>
            <w:tcW w:w="1938" w:type="dxa"/>
            <w:vMerge/>
            <w:tcBorders>
              <w:top w:val="single" w:sz="4" w:space="0" w:color="auto"/>
              <w:left w:val="single" w:sz="4" w:space="0" w:color="auto"/>
              <w:bottom w:val="single" w:sz="4" w:space="0" w:color="auto"/>
              <w:right w:val="single" w:sz="4" w:space="0" w:color="auto"/>
            </w:tcBorders>
            <w:vAlign w:val="center"/>
          </w:tcPr>
          <w:p w14:paraId="25207F15" w14:textId="77777777" w:rsidR="002F70C2" w:rsidRDefault="002F70C2">
            <w:pPr>
              <w:widowControl/>
              <w:spacing w:line="500" w:lineRule="exact"/>
              <w:jc w:val="left"/>
              <w:rPr>
                <w:rFonts w:ascii="宋体" w:hAnsi="宋体" w:cs="宋体"/>
                <w:szCs w:val="21"/>
              </w:rPr>
            </w:pPr>
          </w:p>
        </w:tc>
      </w:tr>
      <w:tr w:rsidR="002F70C2" w14:paraId="7F343AEC" w14:textId="77777777">
        <w:trPr>
          <w:trHeight w:val="649"/>
        </w:trPr>
        <w:tc>
          <w:tcPr>
            <w:tcW w:w="1224" w:type="dxa"/>
            <w:tcBorders>
              <w:top w:val="single" w:sz="4" w:space="0" w:color="auto"/>
              <w:left w:val="single" w:sz="4" w:space="0" w:color="auto"/>
              <w:bottom w:val="single" w:sz="4" w:space="0" w:color="auto"/>
              <w:right w:val="single" w:sz="4" w:space="0" w:color="auto"/>
            </w:tcBorders>
          </w:tcPr>
          <w:p w14:paraId="34E40935" w14:textId="77777777" w:rsidR="002F70C2" w:rsidRDefault="002F70C2">
            <w:pPr>
              <w:snapToGrid w:val="0"/>
              <w:spacing w:line="500" w:lineRule="exact"/>
              <w:jc w:val="left"/>
              <w:rPr>
                <w:rFonts w:ascii="宋体" w:hAnsi="宋体" w:cs="宋体"/>
                <w:szCs w:val="21"/>
              </w:rPr>
            </w:pPr>
          </w:p>
        </w:tc>
        <w:tc>
          <w:tcPr>
            <w:tcW w:w="1813" w:type="dxa"/>
            <w:tcBorders>
              <w:top w:val="single" w:sz="4" w:space="0" w:color="auto"/>
              <w:left w:val="single" w:sz="4" w:space="0" w:color="auto"/>
              <w:bottom w:val="single" w:sz="4" w:space="0" w:color="auto"/>
              <w:right w:val="single" w:sz="4" w:space="0" w:color="auto"/>
            </w:tcBorders>
          </w:tcPr>
          <w:p w14:paraId="2B4200BC" w14:textId="77777777" w:rsidR="002F70C2" w:rsidRDefault="002F70C2">
            <w:pPr>
              <w:snapToGrid w:val="0"/>
              <w:spacing w:line="500" w:lineRule="exact"/>
              <w:jc w:val="left"/>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tcPr>
          <w:p w14:paraId="1E22F4E8" w14:textId="77777777" w:rsidR="002F70C2" w:rsidRDefault="002F70C2">
            <w:pPr>
              <w:snapToGrid w:val="0"/>
              <w:spacing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3E1A1C22" w14:textId="77777777" w:rsidR="002F70C2" w:rsidRDefault="002F70C2">
            <w:pPr>
              <w:snapToGrid w:val="0"/>
              <w:spacing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0AB61281" w14:textId="77777777" w:rsidR="002F70C2" w:rsidRDefault="002F70C2">
            <w:pPr>
              <w:snapToGrid w:val="0"/>
              <w:spacing w:line="500" w:lineRule="exact"/>
              <w:jc w:val="left"/>
              <w:rPr>
                <w:rFonts w:ascii="宋体" w:hAnsi="宋体" w:cs="宋体"/>
                <w:szCs w:val="21"/>
              </w:rPr>
            </w:pPr>
          </w:p>
        </w:tc>
        <w:tc>
          <w:tcPr>
            <w:tcW w:w="1018" w:type="dxa"/>
            <w:tcBorders>
              <w:top w:val="single" w:sz="4" w:space="0" w:color="auto"/>
              <w:left w:val="single" w:sz="4" w:space="0" w:color="auto"/>
              <w:bottom w:val="single" w:sz="4" w:space="0" w:color="auto"/>
              <w:right w:val="single" w:sz="4" w:space="0" w:color="auto"/>
            </w:tcBorders>
          </w:tcPr>
          <w:p w14:paraId="05F0A3A7" w14:textId="77777777" w:rsidR="002F70C2" w:rsidRDefault="002F70C2">
            <w:pPr>
              <w:snapToGrid w:val="0"/>
              <w:spacing w:line="500" w:lineRule="exact"/>
              <w:jc w:val="left"/>
              <w:rPr>
                <w:rFonts w:ascii="宋体" w:hAnsi="宋体" w:cs="宋体"/>
                <w:szCs w:val="21"/>
              </w:rPr>
            </w:pPr>
          </w:p>
        </w:tc>
        <w:tc>
          <w:tcPr>
            <w:tcW w:w="1938" w:type="dxa"/>
            <w:tcBorders>
              <w:top w:val="single" w:sz="4" w:space="0" w:color="auto"/>
              <w:left w:val="single" w:sz="4" w:space="0" w:color="auto"/>
              <w:bottom w:val="single" w:sz="4" w:space="0" w:color="auto"/>
              <w:right w:val="single" w:sz="4" w:space="0" w:color="auto"/>
            </w:tcBorders>
          </w:tcPr>
          <w:p w14:paraId="7BC2E766" w14:textId="77777777" w:rsidR="002F70C2" w:rsidRDefault="002F70C2">
            <w:pPr>
              <w:snapToGrid w:val="0"/>
              <w:spacing w:line="500" w:lineRule="exact"/>
              <w:jc w:val="left"/>
              <w:rPr>
                <w:rFonts w:ascii="宋体" w:hAnsi="宋体" w:cs="宋体"/>
                <w:szCs w:val="21"/>
              </w:rPr>
            </w:pPr>
          </w:p>
        </w:tc>
      </w:tr>
      <w:tr w:rsidR="002F70C2" w14:paraId="1996464C" w14:textId="77777777">
        <w:tc>
          <w:tcPr>
            <w:tcW w:w="1224" w:type="dxa"/>
            <w:tcBorders>
              <w:top w:val="single" w:sz="4" w:space="0" w:color="auto"/>
              <w:left w:val="single" w:sz="4" w:space="0" w:color="auto"/>
              <w:bottom w:val="single" w:sz="4" w:space="0" w:color="auto"/>
              <w:right w:val="single" w:sz="4" w:space="0" w:color="auto"/>
            </w:tcBorders>
          </w:tcPr>
          <w:p w14:paraId="11C56E24" w14:textId="77777777" w:rsidR="002F70C2" w:rsidRDefault="002F70C2">
            <w:pPr>
              <w:snapToGrid w:val="0"/>
              <w:spacing w:before="50" w:afterLines="50" w:after="165" w:line="500" w:lineRule="exact"/>
              <w:jc w:val="left"/>
              <w:rPr>
                <w:rFonts w:ascii="宋体" w:hAnsi="宋体" w:cs="宋体"/>
                <w:szCs w:val="21"/>
              </w:rPr>
            </w:pPr>
          </w:p>
        </w:tc>
        <w:tc>
          <w:tcPr>
            <w:tcW w:w="1813" w:type="dxa"/>
            <w:tcBorders>
              <w:top w:val="single" w:sz="4" w:space="0" w:color="auto"/>
              <w:left w:val="single" w:sz="4" w:space="0" w:color="auto"/>
              <w:bottom w:val="single" w:sz="4" w:space="0" w:color="auto"/>
              <w:right w:val="single" w:sz="4" w:space="0" w:color="auto"/>
            </w:tcBorders>
          </w:tcPr>
          <w:p w14:paraId="5E1F1F09" w14:textId="77777777" w:rsidR="002F70C2" w:rsidRDefault="002F70C2">
            <w:pPr>
              <w:snapToGrid w:val="0"/>
              <w:spacing w:before="50" w:afterLines="50" w:after="165" w:line="500" w:lineRule="exact"/>
              <w:jc w:val="left"/>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tcPr>
          <w:p w14:paraId="6AF692CE" w14:textId="77777777" w:rsidR="002F70C2" w:rsidRDefault="002F70C2">
            <w:pPr>
              <w:snapToGrid w:val="0"/>
              <w:spacing w:before="50" w:afterLines="50" w:after="165"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106AD051" w14:textId="77777777" w:rsidR="002F70C2" w:rsidRDefault="002F70C2">
            <w:pPr>
              <w:snapToGrid w:val="0"/>
              <w:spacing w:before="50" w:afterLines="50" w:after="165"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6CC6610E" w14:textId="77777777" w:rsidR="002F70C2" w:rsidRDefault="002F70C2">
            <w:pPr>
              <w:snapToGrid w:val="0"/>
              <w:spacing w:before="50" w:afterLines="50" w:after="165" w:line="500" w:lineRule="exact"/>
              <w:jc w:val="left"/>
              <w:rPr>
                <w:rFonts w:ascii="宋体" w:hAnsi="宋体" w:cs="宋体"/>
                <w:szCs w:val="21"/>
              </w:rPr>
            </w:pPr>
          </w:p>
        </w:tc>
        <w:tc>
          <w:tcPr>
            <w:tcW w:w="1018" w:type="dxa"/>
            <w:tcBorders>
              <w:top w:val="single" w:sz="4" w:space="0" w:color="auto"/>
              <w:left w:val="single" w:sz="4" w:space="0" w:color="auto"/>
              <w:bottom w:val="single" w:sz="4" w:space="0" w:color="auto"/>
              <w:right w:val="single" w:sz="4" w:space="0" w:color="auto"/>
            </w:tcBorders>
          </w:tcPr>
          <w:p w14:paraId="118647AE" w14:textId="77777777" w:rsidR="002F70C2" w:rsidRDefault="002F70C2">
            <w:pPr>
              <w:snapToGrid w:val="0"/>
              <w:spacing w:before="50" w:afterLines="50" w:after="165" w:line="500" w:lineRule="exact"/>
              <w:jc w:val="left"/>
              <w:rPr>
                <w:rFonts w:ascii="宋体" w:hAnsi="宋体" w:cs="宋体"/>
                <w:szCs w:val="21"/>
              </w:rPr>
            </w:pPr>
          </w:p>
        </w:tc>
        <w:tc>
          <w:tcPr>
            <w:tcW w:w="1938" w:type="dxa"/>
            <w:tcBorders>
              <w:top w:val="single" w:sz="4" w:space="0" w:color="auto"/>
              <w:left w:val="single" w:sz="4" w:space="0" w:color="auto"/>
              <w:bottom w:val="single" w:sz="4" w:space="0" w:color="auto"/>
              <w:right w:val="single" w:sz="4" w:space="0" w:color="auto"/>
            </w:tcBorders>
          </w:tcPr>
          <w:p w14:paraId="67789FC5" w14:textId="77777777" w:rsidR="002F70C2" w:rsidRDefault="002F70C2">
            <w:pPr>
              <w:snapToGrid w:val="0"/>
              <w:spacing w:before="50" w:afterLines="50" w:after="165" w:line="500" w:lineRule="exact"/>
              <w:jc w:val="left"/>
              <w:rPr>
                <w:rFonts w:ascii="宋体" w:hAnsi="宋体" w:cs="宋体"/>
                <w:szCs w:val="21"/>
              </w:rPr>
            </w:pPr>
          </w:p>
        </w:tc>
      </w:tr>
      <w:tr w:rsidR="002F70C2" w14:paraId="567820FD" w14:textId="77777777">
        <w:trPr>
          <w:trHeight w:val="710"/>
        </w:trPr>
        <w:tc>
          <w:tcPr>
            <w:tcW w:w="1224" w:type="dxa"/>
            <w:tcBorders>
              <w:top w:val="single" w:sz="4" w:space="0" w:color="auto"/>
              <w:left w:val="single" w:sz="4" w:space="0" w:color="auto"/>
              <w:bottom w:val="single" w:sz="4" w:space="0" w:color="auto"/>
              <w:right w:val="single" w:sz="4" w:space="0" w:color="auto"/>
            </w:tcBorders>
          </w:tcPr>
          <w:p w14:paraId="3513A382" w14:textId="77777777" w:rsidR="002F70C2" w:rsidRDefault="002F70C2">
            <w:pPr>
              <w:snapToGrid w:val="0"/>
              <w:spacing w:before="50" w:afterLines="50" w:after="165" w:line="500" w:lineRule="exact"/>
              <w:jc w:val="left"/>
              <w:rPr>
                <w:rFonts w:ascii="宋体" w:hAnsi="宋体" w:cs="宋体"/>
                <w:szCs w:val="21"/>
              </w:rPr>
            </w:pPr>
          </w:p>
        </w:tc>
        <w:tc>
          <w:tcPr>
            <w:tcW w:w="1813" w:type="dxa"/>
            <w:tcBorders>
              <w:top w:val="single" w:sz="4" w:space="0" w:color="auto"/>
              <w:left w:val="single" w:sz="4" w:space="0" w:color="auto"/>
              <w:bottom w:val="single" w:sz="4" w:space="0" w:color="auto"/>
              <w:right w:val="single" w:sz="4" w:space="0" w:color="auto"/>
            </w:tcBorders>
          </w:tcPr>
          <w:p w14:paraId="4D747A28" w14:textId="77777777" w:rsidR="002F70C2" w:rsidRDefault="002F70C2">
            <w:pPr>
              <w:snapToGrid w:val="0"/>
              <w:spacing w:before="50" w:afterLines="50" w:after="165" w:line="500" w:lineRule="exact"/>
              <w:jc w:val="left"/>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tcPr>
          <w:p w14:paraId="087F38C3" w14:textId="77777777" w:rsidR="002F70C2" w:rsidRDefault="002F70C2">
            <w:pPr>
              <w:snapToGrid w:val="0"/>
              <w:spacing w:before="50" w:afterLines="50" w:after="165"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13B1375B" w14:textId="77777777" w:rsidR="002F70C2" w:rsidRDefault="002F70C2">
            <w:pPr>
              <w:snapToGrid w:val="0"/>
              <w:spacing w:before="50" w:afterLines="50" w:after="165"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10A55F79" w14:textId="77777777" w:rsidR="002F70C2" w:rsidRDefault="002F70C2">
            <w:pPr>
              <w:snapToGrid w:val="0"/>
              <w:spacing w:before="50" w:afterLines="50" w:after="165" w:line="500" w:lineRule="exact"/>
              <w:jc w:val="left"/>
              <w:rPr>
                <w:rFonts w:ascii="宋体" w:hAnsi="宋体" w:cs="宋体"/>
                <w:szCs w:val="21"/>
              </w:rPr>
            </w:pPr>
          </w:p>
        </w:tc>
        <w:tc>
          <w:tcPr>
            <w:tcW w:w="1018" w:type="dxa"/>
            <w:tcBorders>
              <w:top w:val="single" w:sz="4" w:space="0" w:color="auto"/>
              <w:left w:val="single" w:sz="4" w:space="0" w:color="auto"/>
              <w:bottom w:val="single" w:sz="4" w:space="0" w:color="auto"/>
              <w:right w:val="single" w:sz="4" w:space="0" w:color="auto"/>
            </w:tcBorders>
          </w:tcPr>
          <w:p w14:paraId="334C6E63" w14:textId="77777777" w:rsidR="002F70C2" w:rsidRDefault="002F70C2">
            <w:pPr>
              <w:snapToGrid w:val="0"/>
              <w:spacing w:before="50" w:afterLines="50" w:after="165" w:line="500" w:lineRule="exact"/>
              <w:jc w:val="left"/>
              <w:rPr>
                <w:rFonts w:ascii="宋体" w:hAnsi="宋体" w:cs="宋体"/>
                <w:szCs w:val="21"/>
              </w:rPr>
            </w:pPr>
          </w:p>
        </w:tc>
        <w:tc>
          <w:tcPr>
            <w:tcW w:w="1938" w:type="dxa"/>
            <w:tcBorders>
              <w:top w:val="single" w:sz="4" w:space="0" w:color="auto"/>
              <w:left w:val="single" w:sz="4" w:space="0" w:color="auto"/>
              <w:bottom w:val="single" w:sz="4" w:space="0" w:color="auto"/>
              <w:right w:val="single" w:sz="4" w:space="0" w:color="auto"/>
            </w:tcBorders>
          </w:tcPr>
          <w:p w14:paraId="1633A61B" w14:textId="77777777" w:rsidR="002F70C2" w:rsidRDefault="002F70C2">
            <w:pPr>
              <w:snapToGrid w:val="0"/>
              <w:spacing w:before="50" w:afterLines="50" w:after="165" w:line="500" w:lineRule="exact"/>
              <w:jc w:val="left"/>
              <w:rPr>
                <w:rFonts w:ascii="宋体" w:hAnsi="宋体" w:cs="宋体"/>
                <w:szCs w:val="21"/>
              </w:rPr>
            </w:pPr>
          </w:p>
        </w:tc>
      </w:tr>
      <w:tr w:rsidR="002F70C2" w14:paraId="7ABF774F" w14:textId="77777777">
        <w:tc>
          <w:tcPr>
            <w:tcW w:w="1224" w:type="dxa"/>
            <w:tcBorders>
              <w:top w:val="single" w:sz="4" w:space="0" w:color="auto"/>
              <w:left w:val="single" w:sz="4" w:space="0" w:color="auto"/>
              <w:bottom w:val="single" w:sz="4" w:space="0" w:color="auto"/>
              <w:right w:val="single" w:sz="4" w:space="0" w:color="auto"/>
            </w:tcBorders>
          </w:tcPr>
          <w:p w14:paraId="5996792D" w14:textId="77777777" w:rsidR="002F70C2" w:rsidRDefault="002F70C2">
            <w:pPr>
              <w:snapToGrid w:val="0"/>
              <w:spacing w:before="50" w:afterLines="50" w:after="165" w:line="500" w:lineRule="exact"/>
              <w:jc w:val="left"/>
              <w:rPr>
                <w:rFonts w:ascii="宋体" w:hAnsi="宋体" w:cs="宋体"/>
                <w:szCs w:val="21"/>
              </w:rPr>
            </w:pPr>
          </w:p>
        </w:tc>
        <w:tc>
          <w:tcPr>
            <w:tcW w:w="1813" w:type="dxa"/>
            <w:tcBorders>
              <w:top w:val="single" w:sz="4" w:space="0" w:color="auto"/>
              <w:left w:val="single" w:sz="4" w:space="0" w:color="auto"/>
              <w:bottom w:val="single" w:sz="4" w:space="0" w:color="auto"/>
              <w:right w:val="single" w:sz="4" w:space="0" w:color="auto"/>
            </w:tcBorders>
          </w:tcPr>
          <w:p w14:paraId="7CB3A96E" w14:textId="77777777" w:rsidR="002F70C2" w:rsidRDefault="002F70C2">
            <w:pPr>
              <w:snapToGrid w:val="0"/>
              <w:spacing w:before="50" w:afterLines="50" w:after="165" w:line="500" w:lineRule="exact"/>
              <w:jc w:val="left"/>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tcPr>
          <w:p w14:paraId="1377EB5B" w14:textId="77777777" w:rsidR="002F70C2" w:rsidRDefault="002F70C2">
            <w:pPr>
              <w:snapToGrid w:val="0"/>
              <w:spacing w:before="50" w:afterLines="50" w:after="165"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7A8CC86A" w14:textId="77777777" w:rsidR="002F70C2" w:rsidRDefault="002F70C2">
            <w:pPr>
              <w:snapToGrid w:val="0"/>
              <w:spacing w:before="50" w:afterLines="50" w:after="165"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05F179DB" w14:textId="77777777" w:rsidR="002F70C2" w:rsidRDefault="002F70C2">
            <w:pPr>
              <w:snapToGrid w:val="0"/>
              <w:spacing w:before="50" w:afterLines="50" w:after="165" w:line="500" w:lineRule="exact"/>
              <w:jc w:val="left"/>
              <w:rPr>
                <w:rFonts w:ascii="宋体" w:hAnsi="宋体" w:cs="宋体"/>
                <w:szCs w:val="21"/>
              </w:rPr>
            </w:pPr>
          </w:p>
        </w:tc>
        <w:tc>
          <w:tcPr>
            <w:tcW w:w="1018" w:type="dxa"/>
            <w:tcBorders>
              <w:top w:val="single" w:sz="4" w:space="0" w:color="auto"/>
              <w:left w:val="single" w:sz="4" w:space="0" w:color="auto"/>
              <w:bottom w:val="single" w:sz="4" w:space="0" w:color="auto"/>
              <w:right w:val="single" w:sz="4" w:space="0" w:color="auto"/>
            </w:tcBorders>
          </w:tcPr>
          <w:p w14:paraId="1BDC770A" w14:textId="77777777" w:rsidR="002F70C2" w:rsidRDefault="002F70C2">
            <w:pPr>
              <w:snapToGrid w:val="0"/>
              <w:spacing w:before="50" w:afterLines="50" w:after="165" w:line="500" w:lineRule="exact"/>
              <w:jc w:val="left"/>
              <w:rPr>
                <w:rFonts w:ascii="宋体" w:hAnsi="宋体" w:cs="宋体"/>
                <w:szCs w:val="21"/>
              </w:rPr>
            </w:pPr>
          </w:p>
        </w:tc>
        <w:tc>
          <w:tcPr>
            <w:tcW w:w="1938" w:type="dxa"/>
            <w:tcBorders>
              <w:top w:val="single" w:sz="4" w:space="0" w:color="auto"/>
              <w:left w:val="single" w:sz="4" w:space="0" w:color="auto"/>
              <w:bottom w:val="single" w:sz="4" w:space="0" w:color="auto"/>
              <w:right w:val="single" w:sz="4" w:space="0" w:color="auto"/>
            </w:tcBorders>
          </w:tcPr>
          <w:p w14:paraId="73CF821D" w14:textId="77777777" w:rsidR="002F70C2" w:rsidRDefault="002F70C2">
            <w:pPr>
              <w:snapToGrid w:val="0"/>
              <w:spacing w:before="50" w:afterLines="50" w:after="165" w:line="500" w:lineRule="exact"/>
              <w:jc w:val="left"/>
              <w:rPr>
                <w:rFonts w:ascii="宋体" w:hAnsi="宋体" w:cs="宋体"/>
                <w:szCs w:val="21"/>
              </w:rPr>
            </w:pPr>
          </w:p>
        </w:tc>
      </w:tr>
      <w:tr w:rsidR="002F70C2" w14:paraId="1FB07862" w14:textId="77777777">
        <w:tc>
          <w:tcPr>
            <w:tcW w:w="1224" w:type="dxa"/>
            <w:tcBorders>
              <w:top w:val="single" w:sz="4" w:space="0" w:color="auto"/>
              <w:left w:val="single" w:sz="4" w:space="0" w:color="auto"/>
              <w:bottom w:val="single" w:sz="4" w:space="0" w:color="auto"/>
              <w:right w:val="single" w:sz="4" w:space="0" w:color="auto"/>
            </w:tcBorders>
          </w:tcPr>
          <w:p w14:paraId="1E511DBE" w14:textId="77777777" w:rsidR="002F70C2" w:rsidRDefault="002F70C2">
            <w:pPr>
              <w:snapToGrid w:val="0"/>
              <w:spacing w:before="50" w:afterLines="50" w:after="165" w:line="500" w:lineRule="exact"/>
              <w:jc w:val="left"/>
              <w:rPr>
                <w:rFonts w:ascii="宋体" w:hAnsi="宋体" w:cs="宋体"/>
                <w:szCs w:val="21"/>
              </w:rPr>
            </w:pPr>
          </w:p>
        </w:tc>
        <w:tc>
          <w:tcPr>
            <w:tcW w:w="1813" w:type="dxa"/>
            <w:tcBorders>
              <w:top w:val="single" w:sz="4" w:space="0" w:color="auto"/>
              <w:left w:val="single" w:sz="4" w:space="0" w:color="auto"/>
              <w:bottom w:val="single" w:sz="4" w:space="0" w:color="auto"/>
              <w:right w:val="single" w:sz="4" w:space="0" w:color="auto"/>
            </w:tcBorders>
          </w:tcPr>
          <w:p w14:paraId="28EEC83C" w14:textId="77777777" w:rsidR="002F70C2" w:rsidRDefault="002F70C2">
            <w:pPr>
              <w:snapToGrid w:val="0"/>
              <w:spacing w:before="50" w:afterLines="50" w:after="165" w:line="500" w:lineRule="exact"/>
              <w:jc w:val="left"/>
              <w:rPr>
                <w:rFonts w:ascii="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tcPr>
          <w:p w14:paraId="6B8460D7" w14:textId="77777777" w:rsidR="002F70C2" w:rsidRDefault="002F70C2">
            <w:pPr>
              <w:snapToGrid w:val="0"/>
              <w:spacing w:before="50" w:afterLines="50" w:after="165"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5083F70A" w14:textId="77777777" w:rsidR="002F70C2" w:rsidRDefault="002F70C2">
            <w:pPr>
              <w:snapToGrid w:val="0"/>
              <w:spacing w:before="50" w:afterLines="50" w:after="165" w:line="500" w:lineRule="exact"/>
              <w:jc w:val="left"/>
              <w:rPr>
                <w:rFonts w:ascii="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tcPr>
          <w:p w14:paraId="71A919DD" w14:textId="77777777" w:rsidR="002F70C2" w:rsidRDefault="002F70C2">
            <w:pPr>
              <w:snapToGrid w:val="0"/>
              <w:spacing w:before="50" w:afterLines="50" w:after="165" w:line="500" w:lineRule="exact"/>
              <w:jc w:val="left"/>
              <w:rPr>
                <w:rFonts w:ascii="宋体" w:hAnsi="宋体" w:cs="宋体"/>
                <w:szCs w:val="21"/>
              </w:rPr>
            </w:pPr>
          </w:p>
        </w:tc>
        <w:tc>
          <w:tcPr>
            <w:tcW w:w="1018" w:type="dxa"/>
            <w:tcBorders>
              <w:top w:val="single" w:sz="4" w:space="0" w:color="auto"/>
              <w:left w:val="single" w:sz="4" w:space="0" w:color="auto"/>
              <w:bottom w:val="single" w:sz="4" w:space="0" w:color="auto"/>
              <w:right w:val="single" w:sz="4" w:space="0" w:color="auto"/>
            </w:tcBorders>
          </w:tcPr>
          <w:p w14:paraId="7F522E50" w14:textId="77777777" w:rsidR="002F70C2" w:rsidRDefault="002F70C2">
            <w:pPr>
              <w:snapToGrid w:val="0"/>
              <w:spacing w:before="50" w:afterLines="50" w:after="165" w:line="500" w:lineRule="exact"/>
              <w:jc w:val="left"/>
              <w:rPr>
                <w:rFonts w:ascii="宋体" w:hAnsi="宋体" w:cs="宋体"/>
                <w:szCs w:val="21"/>
              </w:rPr>
            </w:pPr>
          </w:p>
        </w:tc>
        <w:tc>
          <w:tcPr>
            <w:tcW w:w="1938" w:type="dxa"/>
            <w:tcBorders>
              <w:top w:val="single" w:sz="4" w:space="0" w:color="auto"/>
              <w:left w:val="single" w:sz="4" w:space="0" w:color="auto"/>
              <w:bottom w:val="single" w:sz="4" w:space="0" w:color="auto"/>
              <w:right w:val="single" w:sz="4" w:space="0" w:color="auto"/>
            </w:tcBorders>
          </w:tcPr>
          <w:p w14:paraId="0EC7BD29" w14:textId="77777777" w:rsidR="002F70C2" w:rsidRDefault="002F70C2">
            <w:pPr>
              <w:snapToGrid w:val="0"/>
              <w:spacing w:before="50" w:afterLines="50" w:after="165" w:line="500" w:lineRule="exact"/>
              <w:jc w:val="left"/>
              <w:rPr>
                <w:rFonts w:ascii="宋体" w:hAnsi="宋体" w:cs="宋体"/>
                <w:szCs w:val="21"/>
              </w:rPr>
            </w:pPr>
          </w:p>
        </w:tc>
      </w:tr>
    </w:tbl>
    <w:p w14:paraId="5006FAB4" w14:textId="77777777" w:rsidR="002F70C2" w:rsidRDefault="002F1509">
      <w:pPr>
        <w:pStyle w:val="aa"/>
        <w:spacing w:line="500" w:lineRule="exact"/>
        <w:ind w:left="72"/>
        <w:rPr>
          <w:rFonts w:hAnsi="宋体" w:cs="宋体"/>
          <w:szCs w:val="21"/>
        </w:rPr>
      </w:pPr>
      <w:r>
        <w:rPr>
          <w:rFonts w:hAnsi="宋体" w:cs="宋体" w:hint="eastAsia"/>
          <w:szCs w:val="21"/>
        </w:rPr>
        <w:t>注：</w:t>
      </w:r>
      <w:r>
        <w:rPr>
          <w:rFonts w:hAnsi="宋体" w:cs="宋体" w:hint="eastAsia"/>
          <w:color w:val="000000"/>
          <w:szCs w:val="21"/>
        </w:rPr>
        <w:t>在填写时，如本表格不适合投标人的实际情况，可参照本表格式自行制表填写，并附上相关证明材料</w:t>
      </w:r>
      <w:r>
        <w:rPr>
          <w:rFonts w:hAnsi="宋体" w:cs="宋体" w:hint="eastAsia"/>
          <w:szCs w:val="21"/>
        </w:rPr>
        <w:t>。</w:t>
      </w:r>
    </w:p>
    <w:p w14:paraId="36CCA096" w14:textId="77777777" w:rsidR="002F70C2" w:rsidRDefault="002F1509">
      <w:pPr>
        <w:snapToGrid w:val="0"/>
        <w:spacing w:line="500" w:lineRule="exact"/>
        <w:ind w:firstLineChars="2350" w:firstLine="4935"/>
        <w:rPr>
          <w:rFonts w:ascii="宋体" w:hAnsi="宋体" w:cs="宋体"/>
          <w:szCs w:val="21"/>
        </w:rPr>
      </w:pPr>
      <w:r>
        <w:rPr>
          <w:rFonts w:ascii="宋体" w:hAnsi="宋体" w:cs="宋体" w:hint="eastAsia"/>
          <w:szCs w:val="21"/>
        </w:rPr>
        <w:t xml:space="preserve"> </w:t>
      </w:r>
    </w:p>
    <w:p w14:paraId="6339621F" w14:textId="77777777" w:rsidR="002F70C2" w:rsidRDefault="002F70C2">
      <w:pPr>
        <w:snapToGrid w:val="0"/>
        <w:spacing w:line="500" w:lineRule="exact"/>
        <w:ind w:firstLineChars="2350" w:firstLine="4935"/>
        <w:rPr>
          <w:rFonts w:ascii="宋体" w:hAnsi="宋体" w:cs="宋体"/>
          <w:szCs w:val="21"/>
        </w:rPr>
      </w:pPr>
    </w:p>
    <w:p w14:paraId="2B7631FA" w14:textId="77777777" w:rsidR="002F70C2" w:rsidRDefault="002F1509">
      <w:pPr>
        <w:snapToGrid w:val="0"/>
        <w:spacing w:line="500" w:lineRule="exact"/>
        <w:ind w:leftChars="2470" w:left="5187" w:firstLineChars="2200" w:firstLine="4620"/>
        <w:rPr>
          <w:rFonts w:ascii="宋体" w:hAnsi="宋体" w:cs="宋体"/>
          <w:kern w:val="0"/>
          <w:szCs w:val="21"/>
        </w:rPr>
      </w:pPr>
      <w:r>
        <w:rPr>
          <w:rFonts w:ascii="宋体" w:hAnsi="宋体" w:cs="宋体" w:hint="eastAsia"/>
          <w:szCs w:val="21"/>
        </w:rPr>
        <w:t xml:space="preserve"> </w:t>
      </w: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7068212E" w14:textId="77777777" w:rsidR="002F70C2" w:rsidRDefault="002F1509">
      <w:pPr>
        <w:snapToGrid w:val="0"/>
        <w:spacing w:line="500" w:lineRule="exact"/>
        <w:ind w:firstLineChars="2400" w:firstLine="5040"/>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65CDC7FC" w14:textId="77777777" w:rsidR="002F70C2" w:rsidRDefault="002F70C2">
      <w:pPr>
        <w:widowControl/>
        <w:spacing w:line="360" w:lineRule="auto"/>
        <w:jc w:val="left"/>
        <w:rPr>
          <w:rFonts w:ascii="宋体" w:hAnsi="宋体" w:cs="宋体"/>
          <w:kern w:val="0"/>
          <w:sz w:val="24"/>
          <w:lang w:val="zh-CN"/>
        </w:rPr>
        <w:sectPr w:rsidR="002F70C2">
          <w:pgSz w:w="11906" w:h="16838"/>
          <w:pgMar w:top="1134" w:right="1134" w:bottom="1134" w:left="1134" w:header="720" w:footer="720" w:gutter="0"/>
          <w:cols w:space="720"/>
          <w:docGrid w:type="lines" w:linePitch="331"/>
        </w:sectPr>
      </w:pPr>
    </w:p>
    <w:p w14:paraId="227E0C81" w14:textId="77777777" w:rsidR="002F70C2" w:rsidRDefault="002F1509">
      <w:pPr>
        <w:pStyle w:val="aa"/>
        <w:jc w:val="center"/>
        <w:outlineLvl w:val="2"/>
        <w:rPr>
          <w:rFonts w:hAnsi="宋体" w:cs="宋体"/>
          <w:b/>
          <w:bCs/>
          <w:sz w:val="28"/>
          <w:szCs w:val="28"/>
        </w:rPr>
      </w:pPr>
      <w:bookmarkStart w:id="288" w:name="_Toc8712"/>
      <w:bookmarkStart w:id="289" w:name="_Toc5911"/>
      <w:bookmarkStart w:id="290" w:name="_Toc11965"/>
      <w:bookmarkStart w:id="291" w:name="_Toc352"/>
      <w:bookmarkStart w:id="292" w:name="_Toc18262"/>
      <w:bookmarkStart w:id="293" w:name="_Toc19686839"/>
      <w:r>
        <w:rPr>
          <w:rFonts w:hAnsi="宋体" w:cs="宋体" w:hint="eastAsia"/>
          <w:b/>
          <w:bCs/>
          <w:sz w:val="28"/>
          <w:szCs w:val="28"/>
        </w:rPr>
        <w:lastRenderedPageBreak/>
        <w:t>第三节</w:t>
      </w:r>
      <w:r>
        <w:rPr>
          <w:rFonts w:hAnsi="宋体" w:cs="宋体" w:hint="eastAsia"/>
          <w:b/>
          <w:bCs/>
          <w:sz w:val="28"/>
          <w:szCs w:val="28"/>
        </w:rPr>
        <w:t xml:space="preserve"> </w:t>
      </w:r>
      <w:r>
        <w:rPr>
          <w:rFonts w:hAnsi="宋体" w:cs="宋体" w:hint="eastAsia"/>
          <w:b/>
          <w:bCs/>
          <w:sz w:val="28"/>
          <w:szCs w:val="28"/>
        </w:rPr>
        <w:t>技术文件格式</w:t>
      </w:r>
      <w:bookmarkEnd w:id="288"/>
      <w:bookmarkEnd w:id="289"/>
      <w:bookmarkEnd w:id="290"/>
      <w:bookmarkEnd w:id="291"/>
      <w:bookmarkEnd w:id="292"/>
      <w:bookmarkEnd w:id="293"/>
    </w:p>
    <w:p w14:paraId="58B2714D" w14:textId="77777777" w:rsidR="002F70C2" w:rsidRDefault="002F1509">
      <w:pPr>
        <w:snapToGrid w:val="0"/>
        <w:spacing w:beforeLines="50" w:before="165" w:after="50"/>
        <w:rPr>
          <w:rFonts w:ascii="宋体" w:hAnsi="宋体" w:cs="宋体"/>
          <w:sz w:val="24"/>
        </w:rPr>
      </w:pPr>
      <w:r>
        <w:rPr>
          <w:rFonts w:ascii="宋体" w:hAnsi="宋体" w:cs="宋体" w:hint="eastAsia"/>
          <w:sz w:val="24"/>
        </w:rPr>
        <w:t xml:space="preserve">              </w:t>
      </w:r>
    </w:p>
    <w:p w14:paraId="50B178E7" w14:textId="77777777" w:rsidR="002F70C2" w:rsidRDefault="002F1509">
      <w:pPr>
        <w:snapToGrid w:val="0"/>
        <w:spacing w:beforeLines="50" w:before="165" w:after="50"/>
        <w:ind w:left="142"/>
        <w:jc w:val="left"/>
        <w:outlineLvl w:val="3"/>
        <w:rPr>
          <w:rFonts w:ascii="宋体" w:hAnsi="宋体" w:cs="宋体"/>
          <w:b/>
          <w:color w:val="000000"/>
          <w:sz w:val="28"/>
          <w:szCs w:val="28"/>
        </w:rPr>
      </w:pPr>
      <w:r>
        <w:rPr>
          <w:rFonts w:ascii="宋体" w:hAnsi="宋体" w:cs="宋体" w:hint="eastAsia"/>
          <w:sz w:val="24"/>
        </w:rPr>
        <w:t xml:space="preserve">  </w:t>
      </w:r>
      <w:r>
        <w:rPr>
          <w:rFonts w:ascii="宋体" w:hAnsi="宋体" w:cs="宋体" w:hint="eastAsia"/>
          <w:sz w:val="28"/>
          <w:szCs w:val="28"/>
        </w:rPr>
        <w:t xml:space="preserve"> </w:t>
      </w:r>
      <w:r>
        <w:rPr>
          <w:rFonts w:ascii="宋体" w:hAnsi="宋体" w:cs="宋体" w:hint="eastAsia"/>
          <w:b/>
          <w:color w:val="000000"/>
          <w:sz w:val="28"/>
          <w:szCs w:val="28"/>
        </w:rPr>
        <w:t xml:space="preserve">1. </w:t>
      </w:r>
      <w:r>
        <w:rPr>
          <w:rFonts w:ascii="宋体" w:hAnsi="宋体" w:cs="宋体" w:hint="eastAsia"/>
          <w:b/>
          <w:color w:val="000000"/>
          <w:sz w:val="28"/>
          <w:szCs w:val="28"/>
        </w:rPr>
        <w:t>技术文件封面的格式（参照此格式自拟）：</w:t>
      </w:r>
      <w:r>
        <w:rPr>
          <w:rFonts w:ascii="宋体" w:hAnsi="宋体" w:cs="宋体" w:hint="eastAsia"/>
          <w:b/>
          <w:color w:val="000000"/>
          <w:sz w:val="28"/>
          <w:szCs w:val="28"/>
        </w:rPr>
        <w:t xml:space="preserve"> </w:t>
      </w:r>
    </w:p>
    <w:p w14:paraId="43781F44" w14:textId="77777777" w:rsidR="002F70C2" w:rsidRDefault="002F1509">
      <w:pPr>
        <w:snapToGrid w:val="0"/>
        <w:spacing w:beforeLines="50" w:before="165" w:after="50"/>
        <w:rPr>
          <w:rFonts w:ascii="宋体" w:hAnsi="宋体" w:cs="宋体"/>
          <w:sz w:val="24"/>
        </w:rPr>
      </w:pPr>
      <w:r>
        <w:rPr>
          <w:rFonts w:ascii="宋体" w:hAnsi="宋体" w:cs="宋体" w:hint="eastAsia"/>
          <w:sz w:val="24"/>
        </w:rPr>
        <w:t xml:space="preserve">                                </w:t>
      </w:r>
    </w:p>
    <w:p w14:paraId="72545C60" w14:textId="77777777" w:rsidR="002F70C2" w:rsidRDefault="002F1509">
      <w:pPr>
        <w:snapToGrid w:val="0"/>
        <w:spacing w:beforeLines="50" w:before="165" w:after="50"/>
        <w:ind w:firstLineChars="3000" w:firstLine="7200"/>
        <w:rPr>
          <w:rFonts w:ascii="宋体" w:hAnsi="宋体" w:cs="宋体"/>
          <w:bCs/>
          <w:sz w:val="32"/>
          <w:szCs w:val="20"/>
        </w:rPr>
      </w:pPr>
      <w:r>
        <w:rPr>
          <w:rFonts w:ascii="宋体" w:hAnsi="宋体" w:cs="宋体" w:hint="eastAsia"/>
          <w:sz w:val="24"/>
        </w:rPr>
        <w:t xml:space="preserve"> </w:t>
      </w:r>
      <w:r>
        <w:rPr>
          <w:rFonts w:ascii="宋体" w:hAnsi="宋体" w:cs="宋体" w:hint="eastAsia"/>
          <w:bCs/>
        </w:rPr>
        <w:t>电子投标文件</w:t>
      </w:r>
    </w:p>
    <w:p w14:paraId="2968C590" w14:textId="77777777" w:rsidR="002F70C2" w:rsidRDefault="002F70C2">
      <w:pPr>
        <w:snapToGrid w:val="0"/>
        <w:spacing w:beforeLines="50" w:before="165" w:after="50"/>
        <w:rPr>
          <w:rFonts w:ascii="宋体" w:hAnsi="宋体" w:cs="宋体"/>
          <w:sz w:val="24"/>
          <w:szCs w:val="20"/>
        </w:rPr>
      </w:pPr>
    </w:p>
    <w:p w14:paraId="336FF45D" w14:textId="77777777" w:rsidR="002F70C2" w:rsidRDefault="002F70C2">
      <w:pPr>
        <w:snapToGrid w:val="0"/>
        <w:spacing w:beforeLines="50" w:before="165" w:after="50"/>
        <w:jc w:val="center"/>
        <w:rPr>
          <w:rFonts w:ascii="宋体" w:hAnsi="宋体" w:cs="宋体"/>
          <w:b/>
          <w:bCs/>
          <w:sz w:val="32"/>
          <w:szCs w:val="32"/>
        </w:rPr>
      </w:pPr>
    </w:p>
    <w:p w14:paraId="68FE5F76" w14:textId="77777777" w:rsidR="002F70C2" w:rsidRDefault="002F1509">
      <w:pPr>
        <w:snapToGrid w:val="0"/>
        <w:spacing w:beforeLines="50" w:before="165" w:after="50"/>
        <w:jc w:val="center"/>
        <w:rPr>
          <w:rFonts w:ascii="宋体" w:hAnsi="宋体" w:cs="宋体"/>
          <w:b/>
          <w:bCs/>
          <w:sz w:val="32"/>
          <w:szCs w:val="32"/>
        </w:rPr>
      </w:pPr>
      <w:r>
        <w:rPr>
          <w:rFonts w:ascii="宋体" w:hAnsi="宋体" w:cs="宋体" w:hint="eastAsia"/>
          <w:b/>
          <w:bCs/>
          <w:sz w:val="32"/>
          <w:szCs w:val="32"/>
        </w:rPr>
        <w:t>技术文件</w:t>
      </w:r>
    </w:p>
    <w:p w14:paraId="01A11D3E" w14:textId="77777777" w:rsidR="002F70C2" w:rsidRDefault="002F70C2">
      <w:pPr>
        <w:snapToGrid w:val="0"/>
        <w:spacing w:beforeLines="50" w:before="165" w:after="50"/>
        <w:rPr>
          <w:rFonts w:ascii="宋体" w:hAnsi="宋体" w:cs="宋体"/>
          <w:bCs/>
          <w:sz w:val="24"/>
          <w:szCs w:val="20"/>
        </w:rPr>
      </w:pPr>
    </w:p>
    <w:p w14:paraId="1CEB922A" w14:textId="77777777" w:rsidR="002F70C2" w:rsidRDefault="002F70C2">
      <w:pPr>
        <w:snapToGrid w:val="0"/>
        <w:spacing w:beforeLines="50" w:before="165" w:after="50" w:line="400" w:lineRule="exact"/>
        <w:ind w:firstLineChars="150" w:firstLine="360"/>
        <w:rPr>
          <w:rFonts w:ascii="宋体" w:hAnsi="宋体" w:cs="宋体"/>
          <w:bCs/>
          <w:sz w:val="24"/>
        </w:rPr>
      </w:pPr>
    </w:p>
    <w:p w14:paraId="14532968" w14:textId="77777777" w:rsidR="002F70C2" w:rsidRDefault="002F1509">
      <w:pPr>
        <w:snapToGrid w:val="0"/>
        <w:spacing w:beforeLines="50" w:before="165" w:after="50" w:line="400" w:lineRule="exact"/>
        <w:ind w:firstLineChars="150" w:firstLine="360"/>
        <w:rPr>
          <w:rFonts w:ascii="宋体" w:hAnsi="宋体" w:cs="宋体"/>
          <w:bCs/>
          <w:sz w:val="24"/>
          <w:szCs w:val="20"/>
        </w:rPr>
      </w:pPr>
      <w:r>
        <w:rPr>
          <w:rFonts w:ascii="宋体" w:hAnsi="宋体" w:cs="宋体" w:hint="eastAsia"/>
          <w:bCs/>
          <w:sz w:val="24"/>
        </w:rPr>
        <w:t>项目名称：</w:t>
      </w:r>
      <w:r>
        <w:rPr>
          <w:rFonts w:ascii="宋体" w:hAnsi="宋体" w:cs="宋体" w:hint="eastAsia"/>
          <w:bCs/>
          <w:sz w:val="24"/>
        </w:rPr>
        <w:t xml:space="preserve">  </w:t>
      </w:r>
    </w:p>
    <w:p w14:paraId="55683915" w14:textId="77777777" w:rsidR="002F70C2" w:rsidRDefault="002F1509">
      <w:pPr>
        <w:snapToGrid w:val="0"/>
        <w:spacing w:beforeLines="50" w:before="165" w:after="50" w:line="400" w:lineRule="exact"/>
        <w:ind w:firstLineChars="150" w:firstLine="360"/>
        <w:rPr>
          <w:rFonts w:ascii="宋体" w:hAnsi="宋体" w:cs="宋体"/>
          <w:bCs/>
          <w:sz w:val="24"/>
        </w:rPr>
      </w:pPr>
      <w:r>
        <w:rPr>
          <w:rFonts w:ascii="宋体" w:hAnsi="宋体" w:cs="宋体" w:hint="eastAsia"/>
          <w:bCs/>
          <w:sz w:val="24"/>
        </w:rPr>
        <w:t>项目编号：</w:t>
      </w:r>
      <w:r>
        <w:rPr>
          <w:rFonts w:ascii="宋体" w:hAnsi="宋体" w:cs="宋体" w:hint="eastAsia"/>
          <w:bCs/>
          <w:sz w:val="24"/>
        </w:rPr>
        <w:t xml:space="preserve">  </w:t>
      </w:r>
    </w:p>
    <w:p w14:paraId="1A62C8F7" w14:textId="77777777" w:rsidR="002F70C2" w:rsidRDefault="002F1509">
      <w:pPr>
        <w:snapToGrid w:val="0"/>
        <w:spacing w:beforeLines="50" w:before="165" w:after="50" w:line="400" w:lineRule="exact"/>
        <w:ind w:firstLineChars="150" w:firstLine="360"/>
        <w:rPr>
          <w:rFonts w:ascii="宋体" w:hAnsi="宋体" w:cs="宋体"/>
          <w:bCs/>
          <w:sz w:val="24"/>
        </w:rPr>
      </w:pPr>
      <w:r>
        <w:rPr>
          <w:rFonts w:ascii="宋体" w:hAnsi="宋体" w:cs="宋体" w:hint="eastAsia"/>
          <w:bCs/>
          <w:sz w:val="24"/>
        </w:rPr>
        <w:t>所投分标（如有则填写，无分标时填写“无”或者留空）：</w:t>
      </w:r>
    </w:p>
    <w:p w14:paraId="5AC45DEE" w14:textId="77777777" w:rsidR="002F70C2" w:rsidRDefault="002F1509">
      <w:pPr>
        <w:snapToGrid w:val="0"/>
        <w:spacing w:beforeLines="50" w:before="165" w:after="50" w:line="400" w:lineRule="exact"/>
        <w:ind w:firstLineChars="150" w:firstLine="360"/>
        <w:rPr>
          <w:rFonts w:ascii="宋体" w:hAnsi="宋体" w:cs="宋体"/>
          <w:bCs/>
          <w:sz w:val="24"/>
        </w:rPr>
      </w:pPr>
      <w:r>
        <w:rPr>
          <w:rFonts w:ascii="宋体" w:hAnsi="宋体" w:cs="宋体" w:hint="eastAsia"/>
          <w:bCs/>
          <w:sz w:val="24"/>
        </w:rPr>
        <w:t>投标人名称：</w:t>
      </w:r>
    </w:p>
    <w:p w14:paraId="3A546820" w14:textId="77777777" w:rsidR="002F70C2" w:rsidRDefault="002F1509">
      <w:pPr>
        <w:snapToGrid w:val="0"/>
        <w:spacing w:beforeLines="50" w:before="165" w:after="50"/>
        <w:ind w:firstLine="645"/>
        <w:jc w:val="center"/>
        <w:rPr>
          <w:rFonts w:ascii="宋体" w:hAnsi="宋体" w:cs="宋体"/>
          <w:sz w:val="24"/>
        </w:rPr>
      </w:pPr>
      <w:r>
        <w:rPr>
          <w:rFonts w:ascii="宋体" w:hAnsi="宋体" w:cs="宋体" w:hint="eastAsia"/>
          <w:sz w:val="24"/>
        </w:rPr>
        <w:t xml:space="preserve">                      </w:t>
      </w:r>
    </w:p>
    <w:p w14:paraId="532B6658" w14:textId="77777777" w:rsidR="002F70C2" w:rsidRDefault="002F70C2">
      <w:pPr>
        <w:snapToGrid w:val="0"/>
        <w:spacing w:beforeLines="50" w:before="165" w:after="50"/>
        <w:ind w:firstLine="645"/>
        <w:jc w:val="center"/>
        <w:rPr>
          <w:rFonts w:ascii="宋体" w:hAnsi="宋体" w:cs="宋体"/>
          <w:sz w:val="24"/>
        </w:rPr>
      </w:pPr>
    </w:p>
    <w:p w14:paraId="43022C30" w14:textId="77777777" w:rsidR="002F70C2" w:rsidRDefault="002F70C2">
      <w:pPr>
        <w:snapToGrid w:val="0"/>
        <w:spacing w:beforeLines="50" w:before="165" w:after="50"/>
        <w:ind w:firstLine="645"/>
        <w:jc w:val="center"/>
        <w:rPr>
          <w:rFonts w:ascii="宋体" w:hAnsi="宋体" w:cs="宋体"/>
          <w:sz w:val="24"/>
        </w:rPr>
      </w:pPr>
    </w:p>
    <w:p w14:paraId="45660EB2" w14:textId="77777777" w:rsidR="002F70C2" w:rsidRDefault="002F70C2">
      <w:pPr>
        <w:snapToGrid w:val="0"/>
        <w:spacing w:beforeLines="50" w:before="165" w:after="50"/>
        <w:ind w:firstLine="645"/>
        <w:jc w:val="center"/>
        <w:rPr>
          <w:rFonts w:ascii="宋体" w:hAnsi="宋体" w:cs="宋体"/>
          <w:sz w:val="24"/>
        </w:rPr>
      </w:pPr>
    </w:p>
    <w:p w14:paraId="774E93A9" w14:textId="77777777" w:rsidR="002F70C2" w:rsidRDefault="002F1509">
      <w:pPr>
        <w:snapToGrid w:val="0"/>
        <w:spacing w:beforeLines="50" w:before="165" w:after="50"/>
        <w:ind w:firstLineChars="1600" w:firstLine="3840"/>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1C83A1CC" w14:textId="77777777" w:rsidR="002F70C2" w:rsidRDefault="002F70C2">
      <w:pPr>
        <w:snapToGrid w:val="0"/>
        <w:spacing w:beforeLines="50" w:before="165" w:after="50"/>
        <w:ind w:firstLine="645"/>
        <w:jc w:val="center"/>
        <w:rPr>
          <w:rFonts w:ascii="宋体" w:hAnsi="宋体" w:cs="宋体"/>
          <w:sz w:val="24"/>
          <w:szCs w:val="20"/>
        </w:rPr>
      </w:pPr>
    </w:p>
    <w:p w14:paraId="00E2DC11" w14:textId="77777777" w:rsidR="002F70C2" w:rsidRDefault="002F1509">
      <w:pPr>
        <w:snapToGrid w:val="0"/>
        <w:spacing w:beforeLines="50" w:before="165" w:after="50"/>
        <w:ind w:left="142"/>
        <w:jc w:val="left"/>
        <w:outlineLvl w:val="3"/>
        <w:rPr>
          <w:rFonts w:ascii="宋体" w:hAnsi="宋体" w:cs="宋体"/>
          <w:b/>
          <w:bCs/>
          <w:color w:val="000000"/>
          <w:sz w:val="24"/>
        </w:rPr>
      </w:pPr>
      <w:r>
        <w:rPr>
          <w:rFonts w:ascii="宋体" w:hAnsi="宋体" w:cs="宋体" w:hint="eastAsia"/>
          <w:b/>
          <w:bCs/>
          <w:sz w:val="24"/>
        </w:rPr>
        <w:br w:type="page"/>
      </w:r>
      <w:r>
        <w:rPr>
          <w:rFonts w:ascii="宋体" w:hAnsi="宋体" w:cs="宋体" w:hint="eastAsia"/>
          <w:b/>
          <w:bCs/>
          <w:color w:val="000000"/>
          <w:sz w:val="28"/>
          <w:szCs w:val="28"/>
        </w:rPr>
        <w:lastRenderedPageBreak/>
        <w:t xml:space="preserve">2. </w:t>
      </w:r>
      <w:r>
        <w:rPr>
          <w:rFonts w:ascii="宋体" w:hAnsi="宋体" w:cs="宋体" w:hint="eastAsia"/>
          <w:b/>
          <w:bCs/>
          <w:color w:val="000000"/>
          <w:sz w:val="28"/>
          <w:szCs w:val="28"/>
        </w:rPr>
        <w:t>技术文件目录</w:t>
      </w:r>
    </w:p>
    <w:p w14:paraId="1A211A32" w14:textId="77777777" w:rsidR="002F70C2" w:rsidRDefault="002F1509">
      <w:pPr>
        <w:spacing w:line="360" w:lineRule="auto"/>
        <w:ind w:right="420"/>
        <w:rPr>
          <w:rFonts w:ascii="宋体" w:hAnsi="宋体" w:cs="宋体"/>
          <w:b/>
          <w:kern w:val="0"/>
          <w:sz w:val="36"/>
          <w:szCs w:val="36"/>
        </w:rPr>
      </w:pPr>
      <w:r>
        <w:rPr>
          <w:rFonts w:ascii="宋体" w:hAnsi="宋体" w:cs="宋体" w:hint="eastAsia"/>
          <w:kern w:val="0"/>
          <w:sz w:val="24"/>
        </w:rPr>
        <w:t>根据招标文件规定及投标人提供的材料自行编写目录（部分格式后附）。</w:t>
      </w:r>
    </w:p>
    <w:p w14:paraId="02F6B57A" w14:textId="77777777" w:rsidR="002F70C2" w:rsidRDefault="002F70C2">
      <w:pPr>
        <w:spacing w:line="360" w:lineRule="auto"/>
        <w:rPr>
          <w:rFonts w:ascii="宋体" w:hAnsi="宋体" w:cs="宋体"/>
          <w:b/>
          <w:bCs/>
          <w:sz w:val="24"/>
        </w:rPr>
      </w:pPr>
    </w:p>
    <w:p w14:paraId="4D9CC8F9"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12D6CAC5"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552DB33E"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55423CE5"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69270231"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188C0C50"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4FC10BDD"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3BF0FCF8"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27258E36"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66CD7878"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73937F0A"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7C7D8E9A"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77D4A067"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331A965D"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1E074CDF"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191CCDBF"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010DDDD9"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0C048FEC"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26120C28" w14:textId="77777777" w:rsidR="002F70C2" w:rsidRDefault="002F70C2">
      <w:pPr>
        <w:snapToGrid w:val="0"/>
        <w:spacing w:beforeLines="50" w:before="165" w:after="50"/>
        <w:ind w:leftChars="68" w:left="143" w:firstLineChars="196" w:firstLine="472"/>
        <w:jc w:val="left"/>
        <w:rPr>
          <w:rFonts w:ascii="宋体" w:hAnsi="宋体" w:cs="宋体"/>
          <w:b/>
          <w:sz w:val="24"/>
        </w:rPr>
      </w:pPr>
    </w:p>
    <w:p w14:paraId="1D691B16" w14:textId="77777777" w:rsidR="002F70C2" w:rsidRDefault="002F1509">
      <w:pPr>
        <w:snapToGrid w:val="0"/>
        <w:spacing w:beforeLines="50" w:before="165" w:after="50"/>
        <w:ind w:leftChars="68" w:left="143" w:firstLineChars="196" w:firstLine="472"/>
        <w:jc w:val="left"/>
        <w:rPr>
          <w:rFonts w:ascii="宋体" w:hAnsi="宋体" w:cs="宋体"/>
          <w:b/>
          <w:sz w:val="24"/>
        </w:rPr>
      </w:pPr>
      <w:r>
        <w:rPr>
          <w:rFonts w:ascii="宋体" w:hAnsi="宋体" w:cs="宋体" w:hint="eastAsia"/>
          <w:b/>
          <w:sz w:val="24"/>
        </w:rPr>
        <w:t xml:space="preserve"> </w:t>
      </w:r>
    </w:p>
    <w:p w14:paraId="6440CDD4" w14:textId="77777777" w:rsidR="002F70C2" w:rsidRDefault="002F1509">
      <w:pPr>
        <w:pStyle w:val="aa"/>
        <w:spacing w:line="500" w:lineRule="exact"/>
        <w:jc w:val="left"/>
        <w:outlineLvl w:val="3"/>
        <w:rPr>
          <w:rFonts w:hAnsi="宋体" w:cs="宋体"/>
          <w:b/>
          <w:bCs/>
          <w:sz w:val="30"/>
          <w:szCs w:val="30"/>
        </w:rPr>
      </w:pPr>
      <w:r>
        <w:rPr>
          <w:rFonts w:hAnsi="宋体" w:cs="宋体" w:hint="eastAsia"/>
          <w:b/>
          <w:bCs/>
          <w:sz w:val="30"/>
          <w:szCs w:val="30"/>
        </w:rPr>
        <w:br w:type="page"/>
      </w:r>
      <w:r>
        <w:rPr>
          <w:rFonts w:hAnsi="宋体" w:cs="宋体" w:hint="eastAsia"/>
          <w:b/>
          <w:color w:val="000000"/>
          <w:sz w:val="28"/>
          <w:szCs w:val="28"/>
        </w:rPr>
        <w:lastRenderedPageBreak/>
        <w:t xml:space="preserve">3. </w:t>
      </w:r>
      <w:r>
        <w:rPr>
          <w:rFonts w:hAnsi="宋体" w:cs="宋体" w:hint="eastAsia"/>
          <w:b/>
          <w:color w:val="000000"/>
          <w:sz w:val="28"/>
          <w:szCs w:val="28"/>
        </w:rPr>
        <w:t>技术需求偏离表的格式：</w:t>
      </w:r>
    </w:p>
    <w:p w14:paraId="2525345E" w14:textId="77777777" w:rsidR="002F70C2" w:rsidRDefault="002F1509">
      <w:pPr>
        <w:pStyle w:val="aa"/>
        <w:spacing w:line="500" w:lineRule="exact"/>
        <w:jc w:val="center"/>
        <w:outlineLvl w:val="4"/>
        <w:rPr>
          <w:rFonts w:hAnsi="宋体" w:cs="宋体"/>
          <w:b/>
          <w:bCs/>
          <w:sz w:val="30"/>
          <w:szCs w:val="30"/>
        </w:rPr>
      </w:pPr>
      <w:r>
        <w:rPr>
          <w:rFonts w:hAnsi="宋体" w:cs="宋体" w:hint="eastAsia"/>
          <w:b/>
          <w:bCs/>
          <w:sz w:val="30"/>
          <w:szCs w:val="30"/>
        </w:rPr>
        <w:t>技术需求偏离表</w:t>
      </w:r>
    </w:p>
    <w:p w14:paraId="1F56BCFD" w14:textId="77777777" w:rsidR="002F70C2" w:rsidRDefault="002F70C2">
      <w:pPr>
        <w:pStyle w:val="aa"/>
        <w:spacing w:line="440" w:lineRule="exact"/>
        <w:ind w:firstLineChars="200" w:firstLine="420"/>
        <w:rPr>
          <w:rFonts w:hAnsi="宋体" w:cs="宋体"/>
        </w:rPr>
      </w:pPr>
    </w:p>
    <w:p w14:paraId="5D9CEA49" w14:textId="77777777" w:rsidR="002F70C2" w:rsidRDefault="002F1509">
      <w:pPr>
        <w:spacing w:line="500" w:lineRule="exact"/>
        <w:contextualSpacing/>
        <w:rPr>
          <w:rFonts w:ascii="宋体" w:hAnsi="宋体" w:cs="宋体"/>
          <w:szCs w:val="21"/>
          <w:u w:val="single"/>
        </w:rPr>
      </w:pPr>
      <w:r>
        <w:rPr>
          <w:rFonts w:ascii="宋体" w:hAnsi="宋体" w:cs="宋体" w:hint="eastAsia"/>
          <w:szCs w:val="21"/>
        </w:rPr>
        <w:t>项目</w:t>
      </w:r>
      <w:r>
        <w:rPr>
          <w:rFonts w:hAnsi="宋体" w:cs="宋体" w:hint="eastAsia"/>
          <w:szCs w:val="21"/>
        </w:rPr>
        <w:t>名称</w:t>
      </w:r>
      <w:r>
        <w:rPr>
          <w:rFonts w:ascii="宋体" w:hAnsi="宋体" w:cs="宋体" w:hint="eastAsia"/>
          <w:szCs w:val="21"/>
        </w:rPr>
        <w:t>：</w:t>
      </w:r>
      <w:r>
        <w:rPr>
          <w:rFonts w:ascii="宋体" w:hAnsi="宋体" w:cs="宋体" w:hint="eastAsia"/>
          <w:szCs w:val="21"/>
          <w:u w:val="single"/>
        </w:rPr>
        <w:t xml:space="preserve">                 </w:t>
      </w:r>
    </w:p>
    <w:p w14:paraId="67D4CB15" w14:textId="77777777" w:rsidR="002F70C2" w:rsidRDefault="002F1509">
      <w:pPr>
        <w:pStyle w:val="aa"/>
        <w:spacing w:line="500" w:lineRule="exact"/>
        <w:rPr>
          <w:szCs w:val="21"/>
        </w:rPr>
      </w:pPr>
      <w:r>
        <w:rPr>
          <w:rFonts w:hAnsi="宋体" w:cs="宋体" w:hint="eastAsia"/>
          <w:szCs w:val="21"/>
        </w:rPr>
        <w:t>项目编号：</w:t>
      </w:r>
      <w:r>
        <w:rPr>
          <w:rFonts w:hAnsi="宋体" w:cs="宋体" w:hint="eastAsia"/>
          <w:szCs w:val="21"/>
          <w:u w:val="single"/>
        </w:rPr>
        <w:t xml:space="preserve">                 </w:t>
      </w:r>
    </w:p>
    <w:p w14:paraId="697FD94A" w14:textId="77777777" w:rsidR="002F70C2" w:rsidRDefault="002F1509">
      <w:pPr>
        <w:pStyle w:val="aa"/>
        <w:spacing w:line="500" w:lineRule="exact"/>
        <w:rPr>
          <w:szCs w:val="21"/>
        </w:rPr>
      </w:pPr>
      <w:r>
        <w:rPr>
          <w:rFonts w:hAnsi="宋体" w:cs="宋体" w:hint="eastAsia"/>
          <w:szCs w:val="21"/>
        </w:rPr>
        <w:t>所投分标（此处有分标时填写具体分标号，无分标时填写“无”）：</w:t>
      </w:r>
      <w:r>
        <w:rPr>
          <w:rFonts w:hAnsi="宋体" w:cs="宋体" w:hint="eastAsia"/>
          <w:szCs w:val="21"/>
          <w:u w:val="single"/>
        </w:rPr>
        <w:t xml:space="preserve">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058"/>
        <w:gridCol w:w="3280"/>
        <w:gridCol w:w="3612"/>
        <w:gridCol w:w="1130"/>
      </w:tblGrid>
      <w:tr w:rsidR="002F70C2" w14:paraId="776DB921" w14:textId="77777777">
        <w:trPr>
          <w:cantSplit/>
          <w:trHeight w:val="635"/>
          <w:jc w:val="center"/>
        </w:trPr>
        <w:tc>
          <w:tcPr>
            <w:tcW w:w="774" w:type="dxa"/>
            <w:tcBorders>
              <w:top w:val="single" w:sz="4" w:space="0" w:color="auto"/>
              <w:left w:val="single" w:sz="4" w:space="0" w:color="auto"/>
              <w:bottom w:val="single" w:sz="4" w:space="0" w:color="auto"/>
              <w:right w:val="single" w:sz="4" w:space="0" w:color="auto"/>
            </w:tcBorders>
            <w:vAlign w:val="center"/>
          </w:tcPr>
          <w:p w14:paraId="68BFE4F7" w14:textId="77777777" w:rsidR="002F70C2" w:rsidRDefault="002F1509">
            <w:pPr>
              <w:widowControl/>
              <w:spacing w:line="500" w:lineRule="exact"/>
              <w:jc w:val="left"/>
              <w:rPr>
                <w:rFonts w:ascii="宋体" w:hAnsi="宋体" w:cs="宋体"/>
                <w:szCs w:val="21"/>
              </w:rPr>
            </w:pPr>
            <w:r>
              <w:rPr>
                <w:rFonts w:ascii="宋体" w:hAnsi="宋体" w:cs="宋体" w:hint="eastAsia"/>
                <w:szCs w:val="21"/>
              </w:rPr>
              <w:t>项号</w:t>
            </w:r>
          </w:p>
        </w:tc>
        <w:tc>
          <w:tcPr>
            <w:tcW w:w="1058" w:type="dxa"/>
            <w:tcBorders>
              <w:top w:val="single" w:sz="4" w:space="0" w:color="auto"/>
              <w:left w:val="single" w:sz="4" w:space="0" w:color="auto"/>
              <w:bottom w:val="single" w:sz="4" w:space="0" w:color="auto"/>
              <w:right w:val="single" w:sz="4" w:space="0" w:color="auto"/>
            </w:tcBorders>
            <w:vAlign w:val="center"/>
          </w:tcPr>
          <w:p w14:paraId="24BFC5F4" w14:textId="77777777" w:rsidR="002F70C2" w:rsidRDefault="002F1509">
            <w:pPr>
              <w:spacing w:line="500" w:lineRule="exact"/>
              <w:jc w:val="center"/>
              <w:rPr>
                <w:rFonts w:ascii="宋体" w:hAnsi="宋体" w:cs="宋体"/>
                <w:szCs w:val="21"/>
              </w:rPr>
            </w:pPr>
            <w:r>
              <w:rPr>
                <w:rFonts w:ascii="宋体" w:hAnsi="宋体" w:cs="宋体" w:hint="eastAsia"/>
                <w:szCs w:val="21"/>
              </w:rPr>
              <w:t>标的名称</w:t>
            </w:r>
          </w:p>
        </w:tc>
        <w:tc>
          <w:tcPr>
            <w:tcW w:w="3280" w:type="dxa"/>
            <w:tcBorders>
              <w:top w:val="single" w:sz="4" w:space="0" w:color="auto"/>
              <w:left w:val="single" w:sz="4" w:space="0" w:color="auto"/>
              <w:bottom w:val="single" w:sz="4" w:space="0" w:color="auto"/>
              <w:right w:val="single" w:sz="4" w:space="0" w:color="auto"/>
            </w:tcBorders>
            <w:vAlign w:val="center"/>
          </w:tcPr>
          <w:p w14:paraId="6C19DC88" w14:textId="77777777" w:rsidR="002F70C2" w:rsidRDefault="002F1509">
            <w:pPr>
              <w:spacing w:line="500" w:lineRule="exact"/>
              <w:jc w:val="center"/>
              <w:rPr>
                <w:rFonts w:ascii="宋体" w:hAnsi="宋体" w:cs="宋体"/>
                <w:szCs w:val="21"/>
              </w:rPr>
            </w:pPr>
            <w:r>
              <w:rPr>
                <w:rFonts w:ascii="宋体" w:hAnsi="宋体" w:hint="eastAsia"/>
                <w:szCs w:val="21"/>
              </w:rPr>
              <w:t>招标文件采购需求中的</w:t>
            </w:r>
            <w:r>
              <w:rPr>
                <w:rFonts w:ascii="宋体" w:hAnsi="宋体" w:cs="宋体" w:hint="eastAsia"/>
                <w:szCs w:val="21"/>
              </w:rPr>
              <w:t>技术参数及配置</w:t>
            </w:r>
          </w:p>
        </w:tc>
        <w:tc>
          <w:tcPr>
            <w:tcW w:w="3612" w:type="dxa"/>
            <w:tcBorders>
              <w:top w:val="single" w:sz="4" w:space="0" w:color="auto"/>
              <w:left w:val="single" w:sz="4" w:space="0" w:color="auto"/>
              <w:bottom w:val="single" w:sz="4" w:space="0" w:color="auto"/>
              <w:right w:val="single" w:sz="4" w:space="0" w:color="auto"/>
            </w:tcBorders>
            <w:vAlign w:val="center"/>
          </w:tcPr>
          <w:p w14:paraId="372E44C5" w14:textId="77777777" w:rsidR="002F70C2" w:rsidRDefault="002F1509">
            <w:pPr>
              <w:spacing w:line="500" w:lineRule="exact"/>
              <w:jc w:val="center"/>
              <w:rPr>
                <w:rFonts w:ascii="宋体" w:hAnsi="宋体" w:cs="宋体"/>
                <w:szCs w:val="21"/>
              </w:rPr>
            </w:pPr>
            <w:r>
              <w:rPr>
                <w:rFonts w:ascii="宋体" w:hAnsi="宋体" w:hint="eastAsia"/>
                <w:szCs w:val="21"/>
              </w:rPr>
              <w:t>投标文件响应的</w:t>
            </w:r>
            <w:r>
              <w:rPr>
                <w:rFonts w:ascii="宋体" w:hAnsi="宋体" w:cs="宋体" w:hint="eastAsia"/>
                <w:szCs w:val="21"/>
              </w:rPr>
              <w:t>技术参数及配置</w:t>
            </w:r>
          </w:p>
        </w:tc>
        <w:tc>
          <w:tcPr>
            <w:tcW w:w="1130" w:type="dxa"/>
            <w:tcBorders>
              <w:top w:val="single" w:sz="4" w:space="0" w:color="auto"/>
              <w:left w:val="single" w:sz="4" w:space="0" w:color="auto"/>
              <w:bottom w:val="single" w:sz="4" w:space="0" w:color="auto"/>
              <w:right w:val="single" w:sz="4" w:space="0" w:color="auto"/>
            </w:tcBorders>
            <w:vAlign w:val="center"/>
          </w:tcPr>
          <w:p w14:paraId="0510FAAF" w14:textId="77777777" w:rsidR="002F70C2" w:rsidRDefault="002F1509">
            <w:pPr>
              <w:widowControl/>
              <w:spacing w:line="500" w:lineRule="exact"/>
              <w:jc w:val="left"/>
              <w:rPr>
                <w:rFonts w:ascii="宋体" w:hAnsi="宋体" w:cs="宋体"/>
                <w:szCs w:val="21"/>
              </w:rPr>
            </w:pPr>
            <w:r>
              <w:rPr>
                <w:rFonts w:ascii="宋体" w:hAnsi="宋体" w:hint="eastAsia"/>
                <w:szCs w:val="21"/>
              </w:rPr>
              <w:t>偏离说明</w:t>
            </w:r>
          </w:p>
        </w:tc>
      </w:tr>
      <w:tr w:rsidR="002F70C2" w14:paraId="29C2AB8E" w14:textId="77777777">
        <w:trPr>
          <w:trHeight w:val="648"/>
          <w:jc w:val="center"/>
        </w:trPr>
        <w:tc>
          <w:tcPr>
            <w:tcW w:w="774" w:type="dxa"/>
            <w:tcBorders>
              <w:top w:val="single" w:sz="4" w:space="0" w:color="auto"/>
              <w:left w:val="single" w:sz="4" w:space="0" w:color="auto"/>
              <w:bottom w:val="single" w:sz="4" w:space="0" w:color="auto"/>
              <w:right w:val="single" w:sz="4" w:space="0" w:color="auto"/>
            </w:tcBorders>
            <w:vAlign w:val="center"/>
          </w:tcPr>
          <w:p w14:paraId="4764119C" w14:textId="77777777" w:rsidR="002F70C2" w:rsidRDefault="002F1509">
            <w:pPr>
              <w:spacing w:line="500" w:lineRule="exact"/>
              <w:jc w:val="center"/>
              <w:rPr>
                <w:rFonts w:ascii="宋体" w:hAnsi="宋体" w:cs="宋体"/>
                <w:szCs w:val="21"/>
              </w:rPr>
            </w:pPr>
            <w:r>
              <w:rPr>
                <w:rFonts w:ascii="宋体" w:hAnsi="宋体" w:cs="宋体" w:hint="eastAsia"/>
                <w:szCs w:val="21"/>
              </w:rPr>
              <w:t>1</w:t>
            </w:r>
          </w:p>
        </w:tc>
        <w:tc>
          <w:tcPr>
            <w:tcW w:w="1058" w:type="dxa"/>
            <w:tcBorders>
              <w:top w:val="single" w:sz="4" w:space="0" w:color="auto"/>
              <w:left w:val="single" w:sz="4" w:space="0" w:color="auto"/>
              <w:bottom w:val="single" w:sz="4" w:space="0" w:color="auto"/>
              <w:right w:val="single" w:sz="4" w:space="0" w:color="auto"/>
            </w:tcBorders>
            <w:vAlign w:val="center"/>
          </w:tcPr>
          <w:p w14:paraId="650479CB" w14:textId="77777777" w:rsidR="002F70C2" w:rsidRDefault="002F70C2">
            <w:pPr>
              <w:spacing w:line="500" w:lineRule="exact"/>
              <w:rPr>
                <w:rFonts w:ascii="宋体" w:hAnsi="宋体" w:cs="宋体"/>
                <w:szCs w:val="21"/>
              </w:rPr>
            </w:pPr>
          </w:p>
        </w:tc>
        <w:tc>
          <w:tcPr>
            <w:tcW w:w="3280" w:type="dxa"/>
            <w:tcBorders>
              <w:top w:val="single" w:sz="4" w:space="0" w:color="auto"/>
              <w:left w:val="single" w:sz="4" w:space="0" w:color="auto"/>
              <w:bottom w:val="single" w:sz="4" w:space="0" w:color="auto"/>
              <w:right w:val="single" w:sz="4" w:space="0" w:color="auto"/>
            </w:tcBorders>
            <w:vAlign w:val="center"/>
          </w:tcPr>
          <w:p w14:paraId="77C13EB4" w14:textId="77777777" w:rsidR="002F70C2" w:rsidRDefault="002F70C2">
            <w:pPr>
              <w:spacing w:line="500" w:lineRule="exact"/>
              <w:rPr>
                <w:rFonts w:ascii="宋体" w:hAnsi="宋体" w:cs="宋体"/>
                <w:szCs w:val="21"/>
              </w:rPr>
            </w:pPr>
          </w:p>
        </w:tc>
        <w:tc>
          <w:tcPr>
            <w:tcW w:w="3612" w:type="dxa"/>
            <w:tcBorders>
              <w:top w:val="single" w:sz="4" w:space="0" w:color="auto"/>
              <w:left w:val="single" w:sz="4" w:space="0" w:color="auto"/>
              <w:bottom w:val="single" w:sz="4" w:space="0" w:color="auto"/>
              <w:right w:val="single" w:sz="4" w:space="0" w:color="auto"/>
            </w:tcBorders>
            <w:vAlign w:val="center"/>
          </w:tcPr>
          <w:p w14:paraId="4B8F770D" w14:textId="77777777" w:rsidR="002F70C2" w:rsidRDefault="002F70C2">
            <w:pPr>
              <w:spacing w:line="500" w:lineRule="exact"/>
              <w:rPr>
                <w:rFonts w:ascii="宋体" w:hAnsi="宋体" w:cs="宋体"/>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59D70AB5" w14:textId="77777777" w:rsidR="002F70C2" w:rsidRDefault="002F70C2">
            <w:pPr>
              <w:spacing w:line="500" w:lineRule="exact"/>
              <w:rPr>
                <w:rFonts w:ascii="宋体" w:hAnsi="宋体" w:cs="宋体"/>
                <w:szCs w:val="21"/>
              </w:rPr>
            </w:pPr>
          </w:p>
        </w:tc>
      </w:tr>
      <w:tr w:rsidR="002F70C2" w14:paraId="3C7B9AFD" w14:textId="77777777">
        <w:trPr>
          <w:trHeight w:val="648"/>
          <w:jc w:val="center"/>
        </w:trPr>
        <w:tc>
          <w:tcPr>
            <w:tcW w:w="774" w:type="dxa"/>
            <w:tcBorders>
              <w:top w:val="single" w:sz="4" w:space="0" w:color="auto"/>
              <w:left w:val="single" w:sz="4" w:space="0" w:color="auto"/>
              <w:bottom w:val="single" w:sz="4" w:space="0" w:color="auto"/>
              <w:right w:val="single" w:sz="4" w:space="0" w:color="auto"/>
            </w:tcBorders>
            <w:vAlign w:val="center"/>
          </w:tcPr>
          <w:p w14:paraId="2C3C2C59" w14:textId="77777777" w:rsidR="002F70C2" w:rsidRDefault="002F1509">
            <w:pPr>
              <w:spacing w:line="500" w:lineRule="exact"/>
              <w:jc w:val="center"/>
              <w:rPr>
                <w:rFonts w:ascii="宋体" w:hAnsi="宋体" w:cs="宋体"/>
                <w:szCs w:val="21"/>
              </w:rPr>
            </w:pPr>
            <w:r>
              <w:rPr>
                <w:rFonts w:ascii="宋体" w:hAnsi="宋体" w:cs="宋体" w:hint="eastAsia"/>
                <w:szCs w:val="21"/>
              </w:rPr>
              <w:t>2</w:t>
            </w:r>
          </w:p>
        </w:tc>
        <w:tc>
          <w:tcPr>
            <w:tcW w:w="1058" w:type="dxa"/>
            <w:tcBorders>
              <w:top w:val="single" w:sz="4" w:space="0" w:color="auto"/>
              <w:left w:val="single" w:sz="4" w:space="0" w:color="auto"/>
              <w:bottom w:val="single" w:sz="4" w:space="0" w:color="auto"/>
              <w:right w:val="single" w:sz="4" w:space="0" w:color="auto"/>
            </w:tcBorders>
            <w:vAlign w:val="center"/>
          </w:tcPr>
          <w:p w14:paraId="1B7E09EE" w14:textId="77777777" w:rsidR="002F70C2" w:rsidRDefault="002F70C2">
            <w:pPr>
              <w:spacing w:line="500" w:lineRule="exact"/>
              <w:rPr>
                <w:rFonts w:ascii="宋体" w:hAnsi="宋体" w:cs="宋体"/>
                <w:szCs w:val="21"/>
              </w:rPr>
            </w:pPr>
          </w:p>
        </w:tc>
        <w:tc>
          <w:tcPr>
            <w:tcW w:w="3280" w:type="dxa"/>
            <w:tcBorders>
              <w:top w:val="single" w:sz="4" w:space="0" w:color="auto"/>
              <w:left w:val="single" w:sz="4" w:space="0" w:color="auto"/>
              <w:bottom w:val="single" w:sz="4" w:space="0" w:color="auto"/>
              <w:right w:val="single" w:sz="4" w:space="0" w:color="auto"/>
            </w:tcBorders>
            <w:vAlign w:val="center"/>
          </w:tcPr>
          <w:p w14:paraId="4D4FC0C2" w14:textId="77777777" w:rsidR="002F70C2" w:rsidRDefault="002F70C2">
            <w:pPr>
              <w:spacing w:line="500" w:lineRule="exact"/>
              <w:rPr>
                <w:rFonts w:ascii="宋体" w:hAnsi="宋体" w:cs="宋体"/>
                <w:szCs w:val="21"/>
              </w:rPr>
            </w:pPr>
          </w:p>
        </w:tc>
        <w:tc>
          <w:tcPr>
            <w:tcW w:w="3612" w:type="dxa"/>
            <w:tcBorders>
              <w:top w:val="single" w:sz="4" w:space="0" w:color="auto"/>
              <w:left w:val="single" w:sz="4" w:space="0" w:color="auto"/>
              <w:bottom w:val="single" w:sz="4" w:space="0" w:color="auto"/>
              <w:right w:val="single" w:sz="4" w:space="0" w:color="auto"/>
            </w:tcBorders>
            <w:vAlign w:val="center"/>
          </w:tcPr>
          <w:p w14:paraId="07A2AF64" w14:textId="77777777" w:rsidR="002F70C2" w:rsidRDefault="002F70C2">
            <w:pPr>
              <w:spacing w:line="500" w:lineRule="exact"/>
              <w:rPr>
                <w:rFonts w:ascii="宋体" w:hAnsi="宋体" w:cs="宋体"/>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072F4BCD" w14:textId="77777777" w:rsidR="002F70C2" w:rsidRDefault="002F70C2">
            <w:pPr>
              <w:spacing w:line="500" w:lineRule="exact"/>
              <w:rPr>
                <w:rFonts w:ascii="宋体" w:hAnsi="宋体" w:cs="宋体"/>
                <w:szCs w:val="21"/>
              </w:rPr>
            </w:pPr>
          </w:p>
        </w:tc>
      </w:tr>
      <w:tr w:rsidR="002F70C2" w14:paraId="1AC74914" w14:textId="77777777">
        <w:trPr>
          <w:trHeight w:val="648"/>
          <w:jc w:val="center"/>
        </w:trPr>
        <w:tc>
          <w:tcPr>
            <w:tcW w:w="774" w:type="dxa"/>
            <w:tcBorders>
              <w:top w:val="single" w:sz="4" w:space="0" w:color="auto"/>
              <w:left w:val="single" w:sz="4" w:space="0" w:color="auto"/>
              <w:bottom w:val="single" w:sz="4" w:space="0" w:color="auto"/>
              <w:right w:val="single" w:sz="4" w:space="0" w:color="auto"/>
            </w:tcBorders>
            <w:vAlign w:val="center"/>
          </w:tcPr>
          <w:p w14:paraId="6CF5B97E" w14:textId="77777777" w:rsidR="002F70C2" w:rsidRDefault="002F1509">
            <w:pPr>
              <w:spacing w:line="500" w:lineRule="exact"/>
              <w:rPr>
                <w:rFonts w:ascii="宋体" w:hAnsi="宋体" w:cs="宋体"/>
                <w:szCs w:val="21"/>
              </w:rPr>
            </w:pPr>
            <w:r>
              <w:rPr>
                <w:rFonts w:ascii="宋体" w:hAnsi="宋体" w:cs="宋体" w:hint="eastAsia"/>
                <w:szCs w:val="21"/>
              </w:rPr>
              <w:t>...</w:t>
            </w:r>
          </w:p>
        </w:tc>
        <w:tc>
          <w:tcPr>
            <w:tcW w:w="1058" w:type="dxa"/>
            <w:tcBorders>
              <w:top w:val="single" w:sz="4" w:space="0" w:color="auto"/>
              <w:left w:val="single" w:sz="4" w:space="0" w:color="auto"/>
              <w:bottom w:val="single" w:sz="4" w:space="0" w:color="auto"/>
              <w:right w:val="single" w:sz="4" w:space="0" w:color="auto"/>
            </w:tcBorders>
            <w:vAlign w:val="center"/>
          </w:tcPr>
          <w:p w14:paraId="29DA11F5" w14:textId="77777777" w:rsidR="002F70C2" w:rsidRDefault="002F70C2">
            <w:pPr>
              <w:spacing w:line="500" w:lineRule="exact"/>
              <w:rPr>
                <w:rFonts w:ascii="宋体" w:hAnsi="宋体" w:cs="宋体"/>
                <w:szCs w:val="21"/>
              </w:rPr>
            </w:pPr>
          </w:p>
        </w:tc>
        <w:tc>
          <w:tcPr>
            <w:tcW w:w="3280" w:type="dxa"/>
            <w:tcBorders>
              <w:top w:val="single" w:sz="4" w:space="0" w:color="auto"/>
              <w:left w:val="single" w:sz="4" w:space="0" w:color="auto"/>
              <w:bottom w:val="single" w:sz="4" w:space="0" w:color="auto"/>
              <w:right w:val="single" w:sz="4" w:space="0" w:color="auto"/>
            </w:tcBorders>
            <w:vAlign w:val="center"/>
          </w:tcPr>
          <w:p w14:paraId="2DEFAF29" w14:textId="77777777" w:rsidR="002F70C2" w:rsidRDefault="002F70C2">
            <w:pPr>
              <w:spacing w:line="500" w:lineRule="exact"/>
              <w:rPr>
                <w:rFonts w:ascii="宋体" w:hAnsi="宋体" w:cs="宋体"/>
                <w:szCs w:val="21"/>
              </w:rPr>
            </w:pPr>
          </w:p>
        </w:tc>
        <w:tc>
          <w:tcPr>
            <w:tcW w:w="3612" w:type="dxa"/>
            <w:tcBorders>
              <w:top w:val="single" w:sz="4" w:space="0" w:color="auto"/>
              <w:left w:val="single" w:sz="4" w:space="0" w:color="auto"/>
              <w:bottom w:val="single" w:sz="4" w:space="0" w:color="auto"/>
              <w:right w:val="single" w:sz="4" w:space="0" w:color="auto"/>
            </w:tcBorders>
            <w:vAlign w:val="center"/>
          </w:tcPr>
          <w:p w14:paraId="5F1F727D" w14:textId="77777777" w:rsidR="002F70C2" w:rsidRDefault="002F70C2">
            <w:pPr>
              <w:spacing w:line="500" w:lineRule="exact"/>
              <w:rPr>
                <w:rFonts w:ascii="宋体" w:hAnsi="宋体" w:cs="宋体"/>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547800E6" w14:textId="77777777" w:rsidR="002F70C2" w:rsidRDefault="002F70C2">
            <w:pPr>
              <w:spacing w:line="500" w:lineRule="exact"/>
              <w:rPr>
                <w:rFonts w:ascii="宋体" w:hAnsi="宋体" w:cs="宋体"/>
                <w:szCs w:val="21"/>
              </w:rPr>
            </w:pPr>
          </w:p>
        </w:tc>
      </w:tr>
    </w:tbl>
    <w:p w14:paraId="6A4B4FB7" w14:textId="77777777" w:rsidR="002F70C2" w:rsidRDefault="002F70C2">
      <w:pPr>
        <w:pStyle w:val="aa"/>
        <w:spacing w:line="500" w:lineRule="exact"/>
        <w:rPr>
          <w:rFonts w:hAnsi="宋体" w:cs="宋体"/>
          <w:szCs w:val="21"/>
        </w:rPr>
      </w:pPr>
    </w:p>
    <w:p w14:paraId="663E1C4F" w14:textId="77777777" w:rsidR="002F70C2" w:rsidRDefault="002F1509">
      <w:pPr>
        <w:pStyle w:val="aa"/>
        <w:spacing w:line="500" w:lineRule="exact"/>
        <w:rPr>
          <w:rFonts w:hAnsi="宋体" w:cs="宋体"/>
          <w:szCs w:val="21"/>
        </w:rPr>
      </w:pPr>
      <w:r>
        <w:rPr>
          <w:rFonts w:hAnsi="宋体" w:cs="宋体" w:hint="eastAsia"/>
          <w:szCs w:val="21"/>
        </w:rPr>
        <w:t>注：</w:t>
      </w:r>
    </w:p>
    <w:p w14:paraId="77D0F410" w14:textId="77777777" w:rsidR="002F70C2" w:rsidRDefault="002F1509">
      <w:pPr>
        <w:pStyle w:val="aa"/>
        <w:spacing w:line="500" w:lineRule="exact"/>
        <w:ind w:firstLineChars="200" w:firstLine="420"/>
        <w:outlineLvl w:val="3"/>
        <w:rPr>
          <w:rFonts w:hAnsi="宋体" w:cs="宋体"/>
          <w:szCs w:val="21"/>
        </w:rPr>
      </w:pPr>
      <w:r>
        <w:rPr>
          <w:rFonts w:hAnsi="宋体" w:cs="宋体" w:hint="eastAsia"/>
          <w:szCs w:val="21"/>
        </w:rPr>
        <w:t>1.</w:t>
      </w:r>
      <w:r>
        <w:rPr>
          <w:rFonts w:hAnsi="宋体" w:cs="宋体" w:hint="eastAsia"/>
          <w:szCs w:val="21"/>
        </w:rPr>
        <w:t>表格内容均需按要求填写并加盖投标人公章。</w:t>
      </w:r>
    </w:p>
    <w:p w14:paraId="26300333" w14:textId="77777777" w:rsidR="002F70C2" w:rsidRDefault="002F1509">
      <w:pPr>
        <w:pStyle w:val="aa"/>
        <w:spacing w:line="500" w:lineRule="exact"/>
        <w:ind w:firstLineChars="200" w:firstLine="420"/>
        <w:rPr>
          <w:rFonts w:hAnsi="宋体" w:cs="宋体"/>
          <w:szCs w:val="21"/>
        </w:rPr>
      </w:pPr>
      <w:r>
        <w:rPr>
          <w:rFonts w:hAnsi="宋体" w:cs="宋体" w:hint="eastAsia"/>
          <w:bCs/>
          <w:szCs w:val="21"/>
        </w:rPr>
        <w:t>2.</w:t>
      </w:r>
      <w:r>
        <w:rPr>
          <w:rFonts w:hAnsi="宋体" w:cs="宋体" w:hint="eastAsia"/>
          <w:szCs w:val="21"/>
        </w:rPr>
        <w:t>请根据所投货物的实际技术参数，逐条对应本项目招标文件“第二章</w:t>
      </w:r>
      <w:r>
        <w:rPr>
          <w:rFonts w:hAnsi="宋体" w:cs="宋体" w:hint="eastAsia"/>
          <w:szCs w:val="21"/>
        </w:rPr>
        <w:t xml:space="preserve"> </w:t>
      </w:r>
      <w:r>
        <w:rPr>
          <w:rFonts w:hAnsi="宋体" w:cs="宋体" w:hint="eastAsia"/>
          <w:szCs w:val="21"/>
        </w:rPr>
        <w:t>采购需求”中“需求一览表”的技术参数及配置条款</w:t>
      </w:r>
      <w:r>
        <w:rPr>
          <w:rFonts w:hAnsi="宋体" w:cs="宋体" w:hint="eastAsia"/>
          <w:kern w:val="0"/>
          <w:szCs w:val="21"/>
          <w:lang w:val="zh-CN"/>
        </w:rPr>
        <w:t>作出明确响应，并作出偏离说明</w:t>
      </w:r>
      <w:r>
        <w:rPr>
          <w:rFonts w:hAnsi="宋体" w:cs="宋体" w:hint="eastAsia"/>
          <w:szCs w:val="21"/>
        </w:rPr>
        <w:t>。“偏离说明”一栏应当选择“正偏离”或“负偏离”或“无偏离”进行填写。</w:t>
      </w:r>
    </w:p>
    <w:p w14:paraId="1AF778E5" w14:textId="77777777" w:rsidR="002F70C2" w:rsidRDefault="002F1509">
      <w:pPr>
        <w:pStyle w:val="aa"/>
        <w:spacing w:line="500" w:lineRule="exact"/>
        <w:ind w:firstLineChars="200" w:firstLine="420"/>
        <w:rPr>
          <w:rFonts w:hAnsi="宋体" w:cs="宋体"/>
          <w:szCs w:val="21"/>
        </w:rPr>
      </w:pPr>
      <w:r>
        <w:rPr>
          <w:rFonts w:hAnsi="宋体" w:cs="宋体" w:hint="eastAsia"/>
          <w:bCs/>
          <w:szCs w:val="21"/>
        </w:rPr>
        <w:t>3.</w:t>
      </w:r>
      <w:r>
        <w:rPr>
          <w:rFonts w:hAnsi="宋体" w:cs="宋体" w:hint="eastAsia"/>
          <w:bCs/>
          <w:szCs w:val="21"/>
        </w:rPr>
        <w:t>当投标文件的</w:t>
      </w:r>
      <w:r>
        <w:rPr>
          <w:rFonts w:hAnsi="宋体" w:cs="宋体" w:hint="eastAsia"/>
          <w:szCs w:val="21"/>
        </w:rPr>
        <w:t>技术参数及配置</w:t>
      </w:r>
      <w:r>
        <w:rPr>
          <w:rFonts w:hAnsi="宋体" w:cs="宋体" w:hint="eastAsia"/>
          <w:bCs/>
          <w:szCs w:val="21"/>
        </w:rPr>
        <w:t>内容低于招标文件要求时，投标人应当如实写明“负偏离”。</w:t>
      </w:r>
    </w:p>
    <w:p w14:paraId="22E5B9F7" w14:textId="77777777" w:rsidR="002F70C2" w:rsidRDefault="002F70C2">
      <w:pPr>
        <w:snapToGrid w:val="0"/>
        <w:spacing w:line="500" w:lineRule="exact"/>
        <w:ind w:firstLineChars="2350" w:firstLine="4935"/>
        <w:rPr>
          <w:rFonts w:ascii="宋体" w:hAnsi="宋体" w:cs="宋体"/>
          <w:kern w:val="0"/>
          <w:szCs w:val="21"/>
          <w:lang w:val="zh-CN"/>
        </w:rPr>
      </w:pPr>
    </w:p>
    <w:p w14:paraId="621C0B3A" w14:textId="77777777" w:rsidR="002F70C2" w:rsidRDefault="002F70C2">
      <w:pPr>
        <w:pStyle w:val="ac"/>
        <w:spacing w:line="500" w:lineRule="exact"/>
        <w:rPr>
          <w:sz w:val="21"/>
          <w:szCs w:val="21"/>
          <w:lang w:val="zh-CN"/>
        </w:rPr>
      </w:pPr>
    </w:p>
    <w:p w14:paraId="68E78962" w14:textId="77777777" w:rsidR="002F70C2" w:rsidRDefault="002F1509">
      <w:pPr>
        <w:snapToGrid w:val="0"/>
        <w:spacing w:line="500" w:lineRule="exact"/>
        <w:ind w:firstLineChars="2450" w:firstLine="5145"/>
        <w:rPr>
          <w:rFonts w:ascii="宋体" w:hAnsi="宋体" w:cs="宋体"/>
          <w:kern w:val="0"/>
          <w:szCs w:val="21"/>
        </w:rPr>
      </w:pP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158E6239" w14:textId="77777777" w:rsidR="002F70C2" w:rsidRDefault="002F1509">
      <w:pPr>
        <w:snapToGrid w:val="0"/>
        <w:spacing w:line="500" w:lineRule="exact"/>
        <w:ind w:firstLineChars="2450" w:firstLine="514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125AF495" w14:textId="77777777" w:rsidR="002F70C2" w:rsidRDefault="002F70C2">
      <w:pPr>
        <w:widowControl/>
        <w:jc w:val="left"/>
        <w:rPr>
          <w:rFonts w:ascii="宋体" w:hAnsi="宋体" w:cs="宋体"/>
          <w:sz w:val="30"/>
          <w:szCs w:val="20"/>
        </w:rPr>
        <w:sectPr w:rsidR="002F70C2">
          <w:pgSz w:w="11906" w:h="16838"/>
          <w:pgMar w:top="1134" w:right="1134" w:bottom="1134" w:left="1134" w:header="720" w:footer="720" w:gutter="0"/>
          <w:cols w:space="720"/>
          <w:docGrid w:type="lines" w:linePitch="331"/>
        </w:sectPr>
      </w:pPr>
    </w:p>
    <w:p w14:paraId="4665C3BB" w14:textId="77777777" w:rsidR="002F70C2" w:rsidRDefault="002F1509">
      <w:pPr>
        <w:pStyle w:val="af0"/>
        <w:snapToGrid w:val="0"/>
        <w:ind w:left="562" w:hanging="562"/>
        <w:outlineLvl w:val="3"/>
        <w:rPr>
          <w:rFonts w:ascii="宋体" w:hAnsi="宋体" w:cs="宋体"/>
          <w:szCs w:val="21"/>
        </w:rPr>
      </w:pPr>
      <w:r>
        <w:rPr>
          <w:rFonts w:ascii="宋体" w:hAnsi="宋体" w:cs="宋体" w:hint="eastAsia"/>
          <w:b/>
          <w:color w:val="000000"/>
          <w:szCs w:val="28"/>
        </w:rPr>
        <w:lastRenderedPageBreak/>
        <w:t xml:space="preserve">4. </w:t>
      </w:r>
      <w:r>
        <w:rPr>
          <w:rFonts w:ascii="宋体" w:hAnsi="宋体" w:cs="宋体" w:hint="eastAsia"/>
          <w:b/>
          <w:color w:val="000000"/>
          <w:szCs w:val="28"/>
        </w:rPr>
        <w:t>项目实施人员一览表、售后服务人员情况表的格式</w:t>
      </w:r>
      <w:r>
        <w:rPr>
          <w:rFonts w:ascii="宋体" w:hAnsi="宋体" w:cs="宋体" w:hint="eastAsia"/>
          <w:b/>
          <w:bCs/>
          <w:sz w:val="30"/>
          <w:szCs w:val="30"/>
        </w:rPr>
        <w:t>：</w:t>
      </w:r>
    </w:p>
    <w:p w14:paraId="4912C156" w14:textId="77777777" w:rsidR="002F70C2" w:rsidRDefault="002F70C2">
      <w:pPr>
        <w:snapToGrid w:val="0"/>
        <w:spacing w:line="360" w:lineRule="auto"/>
        <w:rPr>
          <w:rFonts w:ascii="宋体" w:hAnsi="宋体" w:cs="宋体"/>
          <w:b/>
          <w:sz w:val="24"/>
        </w:rPr>
      </w:pPr>
    </w:p>
    <w:p w14:paraId="6F8FE95D" w14:textId="77777777" w:rsidR="002F70C2" w:rsidRDefault="002F70C2">
      <w:pPr>
        <w:pStyle w:val="ac"/>
      </w:pPr>
    </w:p>
    <w:p w14:paraId="7EF88EEA" w14:textId="77777777" w:rsidR="002F70C2" w:rsidRDefault="002F1509">
      <w:pPr>
        <w:snapToGrid w:val="0"/>
        <w:spacing w:line="360" w:lineRule="auto"/>
        <w:ind w:firstLineChars="196" w:firstLine="472"/>
        <w:jc w:val="center"/>
        <w:outlineLvl w:val="2"/>
        <w:rPr>
          <w:rFonts w:ascii="宋体" w:hAnsi="宋体" w:cs="宋体"/>
          <w:b/>
          <w:bCs/>
          <w:kern w:val="0"/>
          <w:sz w:val="24"/>
          <w:lang w:val="zh-CN"/>
        </w:rPr>
      </w:pPr>
      <w:r>
        <w:rPr>
          <w:rFonts w:ascii="宋体" w:hAnsi="宋体" w:cs="宋体" w:hint="eastAsia"/>
          <w:b/>
          <w:bCs/>
          <w:kern w:val="0"/>
          <w:sz w:val="24"/>
          <w:lang w:val="zh-CN"/>
        </w:rPr>
        <w:t>项目实施人员一览表（如有要求）</w:t>
      </w:r>
    </w:p>
    <w:p w14:paraId="208FAA36" w14:textId="77777777" w:rsidR="002F70C2" w:rsidRDefault="002F70C2">
      <w:pPr>
        <w:pStyle w:val="aa"/>
        <w:rPr>
          <w:color w:val="000000"/>
          <w:sz w:val="24"/>
          <w:szCs w:val="24"/>
        </w:rPr>
      </w:pPr>
    </w:p>
    <w:p w14:paraId="42818F31" w14:textId="77777777" w:rsidR="002F70C2" w:rsidRDefault="002F1509">
      <w:pPr>
        <w:pStyle w:val="aa"/>
        <w:spacing w:line="500" w:lineRule="exact"/>
        <w:rPr>
          <w:szCs w:val="21"/>
          <w:lang w:val="zh-CN"/>
        </w:rPr>
      </w:pPr>
      <w:r>
        <w:rPr>
          <w:rFonts w:hint="eastAsia"/>
          <w:color w:val="000000"/>
          <w:szCs w:val="21"/>
        </w:rPr>
        <w:t>所投分标（此处有分标时填写具体分标号，无分标时填写“无”）：</w:t>
      </w:r>
      <w:r>
        <w:rPr>
          <w:rFonts w:hint="eastAsia"/>
          <w:color w:val="000000"/>
          <w:szCs w:val="21"/>
          <w:u w:val="single"/>
        </w:rPr>
        <w:t xml:space="preserve">        </w:t>
      </w:r>
    </w:p>
    <w:p w14:paraId="7F5F1FC4" w14:textId="77777777" w:rsidR="002F70C2" w:rsidRDefault="002F70C2">
      <w:pPr>
        <w:pStyle w:val="ac"/>
        <w:spacing w:line="500" w:lineRule="exact"/>
        <w:rPr>
          <w:rFonts w:ascii="宋体" w:hAnsi="宋体" w:cs="宋体"/>
          <w:b/>
          <w:sz w:val="21"/>
          <w:szCs w:val="21"/>
        </w:rPr>
      </w:pPr>
    </w:p>
    <w:tbl>
      <w:tblPr>
        <w:tblW w:w="9408" w:type="dxa"/>
        <w:tblInd w:w="108" w:type="dxa"/>
        <w:tblLayout w:type="fixed"/>
        <w:tblLook w:val="04A0" w:firstRow="1" w:lastRow="0" w:firstColumn="1" w:lastColumn="0" w:noHBand="0" w:noVBand="1"/>
      </w:tblPr>
      <w:tblGrid>
        <w:gridCol w:w="420"/>
        <w:gridCol w:w="787"/>
        <w:gridCol w:w="489"/>
        <w:gridCol w:w="509"/>
        <w:gridCol w:w="1035"/>
        <w:gridCol w:w="1080"/>
        <w:gridCol w:w="1080"/>
        <w:gridCol w:w="2001"/>
        <w:gridCol w:w="2007"/>
      </w:tblGrid>
      <w:tr w:rsidR="002F70C2" w14:paraId="43E050B3" w14:textId="77777777">
        <w:tc>
          <w:tcPr>
            <w:tcW w:w="420" w:type="dxa"/>
            <w:tcBorders>
              <w:top w:val="single" w:sz="6" w:space="0" w:color="auto"/>
              <w:left w:val="single" w:sz="6" w:space="0" w:color="auto"/>
              <w:bottom w:val="single" w:sz="6" w:space="0" w:color="auto"/>
              <w:right w:val="single" w:sz="6" w:space="0" w:color="auto"/>
            </w:tcBorders>
            <w:vAlign w:val="center"/>
          </w:tcPr>
          <w:p w14:paraId="7F52A1A7"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201082D3"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姓名</w:t>
            </w:r>
          </w:p>
        </w:tc>
        <w:tc>
          <w:tcPr>
            <w:tcW w:w="489" w:type="dxa"/>
            <w:tcBorders>
              <w:top w:val="single" w:sz="6" w:space="0" w:color="auto"/>
              <w:left w:val="single" w:sz="6" w:space="0" w:color="auto"/>
              <w:bottom w:val="single" w:sz="6" w:space="0" w:color="auto"/>
              <w:right w:val="single" w:sz="6" w:space="0" w:color="auto"/>
            </w:tcBorders>
            <w:vAlign w:val="center"/>
          </w:tcPr>
          <w:p w14:paraId="34779592"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性别</w:t>
            </w:r>
          </w:p>
        </w:tc>
        <w:tc>
          <w:tcPr>
            <w:tcW w:w="509" w:type="dxa"/>
            <w:tcBorders>
              <w:top w:val="single" w:sz="6" w:space="0" w:color="auto"/>
              <w:left w:val="single" w:sz="6" w:space="0" w:color="auto"/>
              <w:bottom w:val="single" w:sz="6" w:space="0" w:color="auto"/>
              <w:right w:val="single" w:sz="6" w:space="0" w:color="auto"/>
            </w:tcBorders>
            <w:vAlign w:val="center"/>
          </w:tcPr>
          <w:p w14:paraId="6AB1CF5D"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426D0E02"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学历</w:t>
            </w:r>
          </w:p>
          <w:p w14:paraId="6CBF39CA"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w:t>
            </w:r>
            <w:r>
              <w:rPr>
                <w:rFonts w:ascii="宋体" w:hAnsi="宋体" w:cs="宋体" w:hint="eastAsia"/>
                <w:szCs w:val="21"/>
              </w:rPr>
              <w:t>页码</w:t>
            </w:r>
            <w:r>
              <w:rPr>
                <w:rFonts w:ascii="宋体" w:hAnsi="宋体" w:cs="宋体" w:hint="eastAsia"/>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14:paraId="7F18FD21"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专业</w:t>
            </w:r>
          </w:p>
          <w:p w14:paraId="7CB3D9D7"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w:t>
            </w:r>
            <w:r>
              <w:rPr>
                <w:rFonts w:ascii="宋体" w:hAnsi="宋体" w:cs="宋体" w:hint="eastAsia"/>
                <w:szCs w:val="21"/>
              </w:rPr>
              <w:t>页码</w:t>
            </w:r>
            <w:r>
              <w:rPr>
                <w:rFonts w:ascii="宋体" w:hAnsi="宋体" w:cs="宋体" w:hint="eastAsia"/>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14:paraId="1AB8FAE1"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职称</w:t>
            </w:r>
          </w:p>
          <w:p w14:paraId="457D4143"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w:t>
            </w:r>
            <w:r>
              <w:rPr>
                <w:rFonts w:ascii="宋体" w:hAnsi="宋体" w:cs="宋体" w:hint="eastAsia"/>
                <w:szCs w:val="21"/>
              </w:rPr>
              <w:t>页码</w:t>
            </w:r>
            <w:r>
              <w:rPr>
                <w:rFonts w:ascii="宋体" w:hAnsi="宋体" w:cs="宋体" w:hint="eastAsia"/>
                <w:szCs w:val="21"/>
              </w:rPr>
              <w:t>)</w:t>
            </w:r>
          </w:p>
        </w:tc>
        <w:tc>
          <w:tcPr>
            <w:tcW w:w="2001" w:type="dxa"/>
            <w:tcBorders>
              <w:top w:val="single" w:sz="6" w:space="0" w:color="auto"/>
              <w:left w:val="single" w:sz="6" w:space="0" w:color="auto"/>
              <w:bottom w:val="single" w:sz="6" w:space="0" w:color="auto"/>
              <w:right w:val="single" w:sz="6" w:space="0" w:color="auto"/>
            </w:tcBorders>
            <w:vAlign w:val="center"/>
          </w:tcPr>
          <w:p w14:paraId="713D71AB"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本项目中的职责</w:t>
            </w:r>
          </w:p>
        </w:tc>
        <w:tc>
          <w:tcPr>
            <w:tcW w:w="2007" w:type="dxa"/>
            <w:tcBorders>
              <w:top w:val="single" w:sz="6" w:space="0" w:color="auto"/>
              <w:left w:val="single" w:sz="6" w:space="0" w:color="auto"/>
              <w:bottom w:val="single" w:sz="6" w:space="0" w:color="auto"/>
              <w:right w:val="single" w:sz="6" w:space="0" w:color="auto"/>
            </w:tcBorders>
            <w:vAlign w:val="center"/>
          </w:tcPr>
          <w:p w14:paraId="5D3E8E27"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类似项目经历</w:t>
            </w:r>
          </w:p>
        </w:tc>
      </w:tr>
      <w:tr w:rsidR="002F70C2" w14:paraId="17B39CFB"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0F84B766" w14:textId="77777777" w:rsidR="002F70C2" w:rsidRDefault="002F70C2">
            <w:pPr>
              <w:autoSpaceDE w:val="0"/>
              <w:autoSpaceDN w:val="0"/>
              <w:spacing w:line="500" w:lineRule="exact"/>
              <w:jc w:val="center"/>
              <w:rPr>
                <w:rFonts w:ascii="宋体" w:hAnsi="宋体" w:cs="宋体"/>
                <w:szCs w:val="21"/>
              </w:rPr>
            </w:pPr>
          </w:p>
        </w:tc>
        <w:tc>
          <w:tcPr>
            <w:tcW w:w="787" w:type="dxa"/>
            <w:tcBorders>
              <w:top w:val="single" w:sz="6" w:space="0" w:color="auto"/>
              <w:left w:val="single" w:sz="6" w:space="0" w:color="auto"/>
              <w:bottom w:val="single" w:sz="6" w:space="0" w:color="auto"/>
              <w:right w:val="single" w:sz="6" w:space="0" w:color="auto"/>
            </w:tcBorders>
          </w:tcPr>
          <w:p w14:paraId="717C8BC2" w14:textId="77777777" w:rsidR="002F70C2" w:rsidRDefault="002F70C2">
            <w:pPr>
              <w:autoSpaceDE w:val="0"/>
              <w:autoSpaceDN w:val="0"/>
              <w:spacing w:line="500" w:lineRule="exact"/>
              <w:rPr>
                <w:rFonts w:ascii="宋体" w:hAnsi="宋体" w:cs="宋体"/>
                <w:szCs w:val="21"/>
              </w:rPr>
            </w:pPr>
          </w:p>
        </w:tc>
        <w:tc>
          <w:tcPr>
            <w:tcW w:w="489" w:type="dxa"/>
            <w:tcBorders>
              <w:top w:val="single" w:sz="6" w:space="0" w:color="auto"/>
              <w:left w:val="single" w:sz="6" w:space="0" w:color="auto"/>
              <w:bottom w:val="single" w:sz="6" w:space="0" w:color="auto"/>
              <w:right w:val="single" w:sz="6" w:space="0" w:color="auto"/>
            </w:tcBorders>
          </w:tcPr>
          <w:p w14:paraId="520A8B29" w14:textId="77777777" w:rsidR="002F70C2" w:rsidRDefault="002F70C2">
            <w:pPr>
              <w:autoSpaceDE w:val="0"/>
              <w:autoSpaceDN w:val="0"/>
              <w:spacing w:line="500" w:lineRule="exact"/>
              <w:rPr>
                <w:rFonts w:ascii="宋体" w:hAnsi="宋体" w:cs="宋体"/>
                <w:szCs w:val="21"/>
              </w:rPr>
            </w:pPr>
          </w:p>
        </w:tc>
        <w:tc>
          <w:tcPr>
            <w:tcW w:w="509" w:type="dxa"/>
            <w:tcBorders>
              <w:top w:val="single" w:sz="6" w:space="0" w:color="auto"/>
              <w:left w:val="single" w:sz="6" w:space="0" w:color="auto"/>
              <w:bottom w:val="single" w:sz="6" w:space="0" w:color="auto"/>
              <w:right w:val="single" w:sz="6" w:space="0" w:color="auto"/>
            </w:tcBorders>
          </w:tcPr>
          <w:p w14:paraId="79897D22" w14:textId="77777777" w:rsidR="002F70C2" w:rsidRDefault="002F70C2">
            <w:pPr>
              <w:autoSpaceDE w:val="0"/>
              <w:autoSpaceDN w:val="0"/>
              <w:spacing w:line="500" w:lineRule="exact"/>
              <w:rPr>
                <w:rFonts w:ascii="宋体" w:hAnsi="宋体" w:cs="宋体"/>
                <w:szCs w:val="21"/>
              </w:rPr>
            </w:pPr>
          </w:p>
        </w:tc>
        <w:tc>
          <w:tcPr>
            <w:tcW w:w="1035" w:type="dxa"/>
            <w:tcBorders>
              <w:top w:val="single" w:sz="6" w:space="0" w:color="auto"/>
              <w:left w:val="single" w:sz="6" w:space="0" w:color="auto"/>
              <w:bottom w:val="single" w:sz="6" w:space="0" w:color="auto"/>
              <w:right w:val="single" w:sz="6" w:space="0" w:color="auto"/>
            </w:tcBorders>
          </w:tcPr>
          <w:p w14:paraId="2A926801" w14:textId="77777777" w:rsidR="002F70C2" w:rsidRDefault="002F70C2">
            <w:pPr>
              <w:autoSpaceDE w:val="0"/>
              <w:autoSpaceDN w:val="0"/>
              <w:spacing w:line="500" w:lineRule="exact"/>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14:paraId="4DACC282" w14:textId="77777777" w:rsidR="002F70C2" w:rsidRDefault="002F70C2">
            <w:pPr>
              <w:autoSpaceDE w:val="0"/>
              <w:autoSpaceDN w:val="0"/>
              <w:spacing w:line="500" w:lineRule="exact"/>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14:paraId="77AECE63" w14:textId="77777777" w:rsidR="002F70C2" w:rsidRDefault="002F70C2">
            <w:pPr>
              <w:autoSpaceDE w:val="0"/>
              <w:autoSpaceDN w:val="0"/>
              <w:spacing w:line="500" w:lineRule="exact"/>
              <w:rPr>
                <w:rFonts w:ascii="宋体" w:hAnsi="宋体" w:cs="宋体"/>
                <w:szCs w:val="21"/>
              </w:rPr>
            </w:pPr>
          </w:p>
        </w:tc>
        <w:tc>
          <w:tcPr>
            <w:tcW w:w="2001" w:type="dxa"/>
            <w:tcBorders>
              <w:top w:val="single" w:sz="6" w:space="0" w:color="auto"/>
              <w:left w:val="single" w:sz="6" w:space="0" w:color="auto"/>
              <w:bottom w:val="single" w:sz="6" w:space="0" w:color="auto"/>
              <w:right w:val="single" w:sz="6" w:space="0" w:color="auto"/>
            </w:tcBorders>
          </w:tcPr>
          <w:p w14:paraId="0830B204" w14:textId="77777777" w:rsidR="002F70C2" w:rsidRDefault="002F70C2">
            <w:pPr>
              <w:autoSpaceDE w:val="0"/>
              <w:autoSpaceDN w:val="0"/>
              <w:spacing w:line="500" w:lineRule="exact"/>
              <w:rPr>
                <w:rFonts w:ascii="宋体" w:hAnsi="宋体" w:cs="宋体"/>
                <w:szCs w:val="21"/>
              </w:rPr>
            </w:pPr>
          </w:p>
        </w:tc>
        <w:tc>
          <w:tcPr>
            <w:tcW w:w="2007" w:type="dxa"/>
            <w:tcBorders>
              <w:top w:val="single" w:sz="6" w:space="0" w:color="auto"/>
              <w:left w:val="single" w:sz="6" w:space="0" w:color="auto"/>
              <w:bottom w:val="single" w:sz="6" w:space="0" w:color="auto"/>
              <w:right w:val="single" w:sz="6" w:space="0" w:color="auto"/>
            </w:tcBorders>
          </w:tcPr>
          <w:p w14:paraId="4F29F548" w14:textId="77777777" w:rsidR="002F70C2" w:rsidRDefault="002F70C2">
            <w:pPr>
              <w:autoSpaceDE w:val="0"/>
              <w:autoSpaceDN w:val="0"/>
              <w:spacing w:line="500" w:lineRule="exact"/>
              <w:rPr>
                <w:rFonts w:ascii="宋体" w:hAnsi="宋体" w:cs="宋体"/>
                <w:szCs w:val="21"/>
              </w:rPr>
            </w:pPr>
          </w:p>
        </w:tc>
      </w:tr>
      <w:tr w:rsidR="002F70C2" w14:paraId="67283AA8"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609A0A25" w14:textId="77777777" w:rsidR="002F70C2" w:rsidRDefault="002F70C2">
            <w:pPr>
              <w:autoSpaceDE w:val="0"/>
              <w:autoSpaceDN w:val="0"/>
              <w:spacing w:line="500" w:lineRule="exact"/>
              <w:jc w:val="center"/>
              <w:rPr>
                <w:rFonts w:ascii="宋体" w:hAnsi="宋体" w:cs="宋体"/>
                <w:szCs w:val="21"/>
              </w:rPr>
            </w:pPr>
          </w:p>
        </w:tc>
        <w:tc>
          <w:tcPr>
            <w:tcW w:w="787" w:type="dxa"/>
            <w:tcBorders>
              <w:top w:val="single" w:sz="6" w:space="0" w:color="auto"/>
              <w:left w:val="single" w:sz="6" w:space="0" w:color="auto"/>
              <w:bottom w:val="single" w:sz="6" w:space="0" w:color="auto"/>
              <w:right w:val="single" w:sz="6" w:space="0" w:color="auto"/>
            </w:tcBorders>
          </w:tcPr>
          <w:p w14:paraId="108419CA" w14:textId="77777777" w:rsidR="002F70C2" w:rsidRDefault="002F70C2">
            <w:pPr>
              <w:autoSpaceDE w:val="0"/>
              <w:autoSpaceDN w:val="0"/>
              <w:spacing w:line="500" w:lineRule="exact"/>
              <w:rPr>
                <w:rFonts w:ascii="宋体" w:hAnsi="宋体" w:cs="宋体"/>
                <w:szCs w:val="21"/>
              </w:rPr>
            </w:pPr>
          </w:p>
        </w:tc>
        <w:tc>
          <w:tcPr>
            <w:tcW w:w="489" w:type="dxa"/>
            <w:tcBorders>
              <w:top w:val="single" w:sz="6" w:space="0" w:color="auto"/>
              <w:left w:val="single" w:sz="6" w:space="0" w:color="auto"/>
              <w:bottom w:val="single" w:sz="6" w:space="0" w:color="auto"/>
              <w:right w:val="single" w:sz="6" w:space="0" w:color="auto"/>
            </w:tcBorders>
          </w:tcPr>
          <w:p w14:paraId="36DE26E3" w14:textId="77777777" w:rsidR="002F70C2" w:rsidRDefault="002F70C2">
            <w:pPr>
              <w:autoSpaceDE w:val="0"/>
              <w:autoSpaceDN w:val="0"/>
              <w:spacing w:line="500" w:lineRule="exact"/>
              <w:rPr>
                <w:rFonts w:ascii="宋体" w:hAnsi="宋体" w:cs="宋体"/>
                <w:szCs w:val="21"/>
              </w:rPr>
            </w:pPr>
          </w:p>
        </w:tc>
        <w:tc>
          <w:tcPr>
            <w:tcW w:w="509" w:type="dxa"/>
            <w:tcBorders>
              <w:top w:val="single" w:sz="6" w:space="0" w:color="auto"/>
              <w:left w:val="single" w:sz="6" w:space="0" w:color="auto"/>
              <w:bottom w:val="single" w:sz="6" w:space="0" w:color="auto"/>
              <w:right w:val="single" w:sz="6" w:space="0" w:color="auto"/>
            </w:tcBorders>
          </w:tcPr>
          <w:p w14:paraId="03869767" w14:textId="77777777" w:rsidR="002F70C2" w:rsidRDefault="002F70C2">
            <w:pPr>
              <w:autoSpaceDE w:val="0"/>
              <w:autoSpaceDN w:val="0"/>
              <w:spacing w:line="500" w:lineRule="exact"/>
              <w:rPr>
                <w:rFonts w:ascii="宋体" w:hAnsi="宋体" w:cs="宋体"/>
                <w:szCs w:val="21"/>
              </w:rPr>
            </w:pPr>
          </w:p>
        </w:tc>
        <w:tc>
          <w:tcPr>
            <w:tcW w:w="1035" w:type="dxa"/>
            <w:tcBorders>
              <w:top w:val="single" w:sz="6" w:space="0" w:color="auto"/>
              <w:left w:val="single" w:sz="6" w:space="0" w:color="auto"/>
              <w:bottom w:val="single" w:sz="6" w:space="0" w:color="auto"/>
              <w:right w:val="single" w:sz="6" w:space="0" w:color="auto"/>
            </w:tcBorders>
          </w:tcPr>
          <w:p w14:paraId="5D6B0217" w14:textId="77777777" w:rsidR="002F70C2" w:rsidRDefault="002F70C2">
            <w:pPr>
              <w:autoSpaceDE w:val="0"/>
              <w:autoSpaceDN w:val="0"/>
              <w:spacing w:line="500" w:lineRule="exact"/>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14:paraId="6D3C049E" w14:textId="77777777" w:rsidR="002F70C2" w:rsidRDefault="002F70C2">
            <w:pPr>
              <w:autoSpaceDE w:val="0"/>
              <w:autoSpaceDN w:val="0"/>
              <w:spacing w:line="500" w:lineRule="exact"/>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14:paraId="328A208E" w14:textId="77777777" w:rsidR="002F70C2" w:rsidRDefault="002F70C2">
            <w:pPr>
              <w:autoSpaceDE w:val="0"/>
              <w:autoSpaceDN w:val="0"/>
              <w:spacing w:line="500" w:lineRule="exact"/>
              <w:rPr>
                <w:rFonts w:ascii="宋体" w:hAnsi="宋体" w:cs="宋体"/>
                <w:szCs w:val="21"/>
              </w:rPr>
            </w:pPr>
          </w:p>
        </w:tc>
        <w:tc>
          <w:tcPr>
            <w:tcW w:w="2001" w:type="dxa"/>
            <w:tcBorders>
              <w:top w:val="single" w:sz="6" w:space="0" w:color="auto"/>
              <w:left w:val="single" w:sz="6" w:space="0" w:color="auto"/>
              <w:bottom w:val="single" w:sz="6" w:space="0" w:color="auto"/>
              <w:right w:val="single" w:sz="6" w:space="0" w:color="auto"/>
            </w:tcBorders>
          </w:tcPr>
          <w:p w14:paraId="780FA480" w14:textId="77777777" w:rsidR="002F70C2" w:rsidRDefault="002F70C2">
            <w:pPr>
              <w:autoSpaceDE w:val="0"/>
              <w:autoSpaceDN w:val="0"/>
              <w:spacing w:line="500" w:lineRule="exact"/>
              <w:rPr>
                <w:rFonts w:ascii="宋体" w:hAnsi="宋体" w:cs="宋体"/>
                <w:szCs w:val="21"/>
              </w:rPr>
            </w:pPr>
          </w:p>
        </w:tc>
        <w:tc>
          <w:tcPr>
            <w:tcW w:w="2007" w:type="dxa"/>
            <w:tcBorders>
              <w:top w:val="single" w:sz="6" w:space="0" w:color="auto"/>
              <w:left w:val="single" w:sz="6" w:space="0" w:color="auto"/>
              <w:bottom w:val="single" w:sz="6" w:space="0" w:color="auto"/>
              <w:right w:val="single" w:sz="6" w:space="0" w:color="auto"/>
            </w:tcBorders>
          </w:tcPr>
          <w:p w14:paraId="0B26B631" w14:textId="77777777" w:rsidR="002F70C2" w:rsidRDefault="002F70C2">
            <w:pPr>
              <w:autoSpaceDE w:val="0"/>
              <w:autoSpaceDN w:val="0"/>
              <w:spacing w:line="500" w:lineRule="exact"/>
              <w:rPr>
                <w:rFonts w:ascii="宋体" w:hAnsi="宋体" w:cs="宋体"/>
                <w:szCs w:val="21"/>
              </w:rPr>
            </w:pPr>
          </w:p>
        </w:tc>
      </w:tr>
    </w:tbl>
    <w:p w14:paraId="0D5F3C77" w14:textId="77777777" w:rsidR="002F70C2" w:rsidRDefault="002F1509">
      <w:pPr>
        <w:spacing w:line="500" w:lineRule="exact"/>
        <w:rPr>
          <w:rFonts w:ascii="宋体" w:hAnsi="宋体" w:cs="宋体"/>
          <w:b/>
          <w:bCs/>
          <w:szCs w:val="21"/>
        </w:rPr>
      </w:pPr>
      <w:r>
        <w:rPr>
          <w:rFonts w:ascii="宋体" w:hAnsi="宋体" w:cs="宋体" w:hint="eastAsia"/>
          <w:b/>
          <w:szCs w:val="21"/>
        </w:rPr>
        <w:t>注：投标人可参照上述的格式自行编制，并注明所在投标技术文件页码。</w:t>
      </w:r>
    </w:p>
    <w:p w14:paraId="199F5742" w14:textId="77777777" w:rsidR="002F70C2" w:rsidRDefault="002F70C2">
      <w:pPr>
        <w:snapToGrid w:val="0"/>
        <w:spacing w:line="500" w:lineRule="exact"/>
        <w:ind w:firstLineChars="196" w:firstLine="413"/>
        <w:rPr>
          <w:rFonts w:ascii="宋体" w:hAnsi="宋体" w:cs="宋体"/>
          <w:b/>
          <w:bCs/>
          <w:kern w:val="0"/>
          <w:szCs w:val="21"/>
          <w:lang w:val="zh-CN"/>
        </w:rPr>
      </w:pPr>
    </w:p>
    <w:p w14:paraId="10E33108" w14:textId="77777777" w:rsidR="002F70C2" w:rsidRDefault="002F1509">
      <w:pPr>
        <w:snapToGrid w:val="0"/>
        <w:spacing w:line="500" w:lineRule="exact"/>
        <w:ind w:firstLineChars="2200" w:firstLine="4620"/>
        <w:rPr>
          <w:rFonts w:ascii="宋体" w:hAnsi="宋体" w:cs="宋体"/>
          <w:kern w:val="0"/>
          <w:szCs w:val="21"/>
        </w:rPr>
      </w:pP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76DCC044" w14:textId="77777777" w:rsidR="002F70C2" w:rsidRDefault="002F1509">
      <w:pPr>
        <w:snapToGrid w:val="0"/>
        <w:spacing w:line="500" w:lineRule="exact"/>
        <w:ind w:firstLineChars="2200" w:firstLine="4620"/>
        <w:jc w:val="left"/>
        <w:rPr>
          <w:rFonts w:ascii="宋体" w:hAnsi="宋体" w:cs="宋体"/>
          <w:b/>
          <w:bCs/>
          <w:szCs w:val="21"/>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0DC8F208" w14:textId="77777777" w:rsidR="002F70C2" w:rsidRDefault="002F70C2">
      <w:pPr>
        <w:snapToGrid w:val="0"/>
        <w:spacing w:line="360" w:lineRule="auto"/>
        <w:jc w:val="center"/>
        <w:rPr>
          <w:rFonts w:ascii="宋体" w:hAnsi="宋体" w:cs="宋体"/>
          <w:b/>
          <w:bCs/>
          <w:sz w:val="24"/>
        </w:rPr>
      </w:pPr>
    </w:p>
    <w:p w14:paraId="70F9E429" w14:textId="77777777" w:rsidR="002F70C2" w:rsidRDefault="002F1509">
      <w:pPr>
        <w:snapToGrid w:val="0"/>
        <w:spacing w:line="360" w:lineRule="auto"/>
        <w:jc w:val="center"/>
        <w:rPr>
          <w:rFonts w:ascii="宋体" w:hAnsi="宋体" w:cs="宋体"/>
          <w:b/>
          <w:bCs/>
          <w:sz w:val="24"/>
        </w:rPr>
      </w:pPr>
      <w:r>
        <w:rPr>
          <w:rFonts w:ascii="宋体" w:hAnsi="宋体" w:cs="宋体" w:hint="eastAsia"/>
          <w:b/>
          <w:bCs/>
          <w:sz w:val="24"/>
        </w:rPr>
        <w:t xml:space="preserve">                    </w:t>
      </w:r>
    </w:p>
    <w:p w14:paraId="3DB2EF22" w14:textId="77777777" w:rsidR="002F70C2" w:rsidRDefault="002F1509">
      <w:pPr>
        <w:autoSpaceDE w:val="0"/>
        <w:autoSpaceDN w:val="0"/>
        <w:spacing w:line="360" w:lineRule="auto"/>
        <w:rPr>
          <w:rFonts w:ascii="宋体" w:hAnsi="宋体" w:cs="宋体"/>
          <w:sz w:val="24"/>
        </w:rPr>
      </w:pPr>
      <w:r>
        <w:rPr>
          <w:rFonts w:ascii="宋体" w:hAnsi="宋体" w:cs="宋体" w:hint="eastAsia"/>
          <w:b/>
          <w:bCs/>
          <w:sz w:val="24"/>
        </w:rPr>
        <w:t xml:space="preserve">                            </w:t>
      </w:r>
      <w:r>
        <w:rPr>
          <w:rFonts w:ascii="宋体" w:hAnsi="宋体" w:cs="宋体" w:hint="eastAsia"/>
          <w:b/>
          <w:kern w:val="0"/>
          <w:sz w:val="24"/>
        </w:rPr>
        <w:t>售后服务人员情况表</w:t>
      </w:r>
      <w:r>
        <w:rPr>
          <w:rFonts w:ascii="宋体" w:hAnsi="宋体" w:cs="宋体" w:hint="eastAsia"/>
          <w:sz w:val="24"/>
        </w:rPr>
        <w:t>（如有要求，参照此格式自制）</w:t>
      </w:r>
    </w:p>
    <w:p w14:paraId="148CB71B" w14:textId="77777777" w:rsidR="002F70C2" w:rsidRDefault="002F70C2">
      <w:pPr>
        <w:pStyle w:val="ac"/>
      </w:pPr>
    </w:p>
    <w:tbl>
      <w:tblPr>
        <w:tblW w:w="9854" w:type="dxa"/>
        <w:jc w:val="center"/>
        <w:tblLayout w:type="fixed"/>
        <w:tblLook w:val="04A0" w:firstRow="1" w:lastRow="0" w:firstColumn="1" w:lastColumn="0" w:noHBand="0" w:noVBand="1"/>
      </w:tblPr>
      <w:tblGrid>
        <w:gridCol w:w="451"/>
        <w:gridCol w:w="971"/>
        <w:gridCol w:w="725"/>
        <w:gridCol w:w="406"/>
        <w:gridCol w:w="886"/>
        <w:gridCol w:w="1064"/>
        <w:gridCol w:w="1064"/>
        <w:gridCol w:w="1064"/>
        <w:gridCol w:w="1242"/>
        <w:gridCol w:w="886"/>
        <w:gridCol w:w="1095"/>
      </w:tblGrid>
      <w:tr w:rsidR="002F70C2" w14:paraId="4BB0A846" w14:textId="77777777">
        <w:trPr>
          <w:jc w:val="center"/>
        </w:trPr>
        <w:tc>
          <w:tcPr>
            <w:tcW w:w="451" w:type="dxa"/>
            <w:tcBorders>
              <w:top w:val="single" w:sz="6" w:space="0" w:color="auto"/>
              <w:left w:val="single" w:sz="6" w:space="0" w:color="auto"/>
              <w:bottom w:val="single" w:sz="6" w:space="0" w:color="auto"/>
              <w:right w:val="single" w:sz="4" w:space="0" w:color="auto"/>
            </w:tcBorders>
            <w:vAlign w:val="center"/>
          </w:tcPr>
          <w:p w14:paraId="755952C8"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序号</w:t>
            </w:r>
          </w:p>
        </w:tc>
        <w:tc>
          <w:tcPr>
            <w:tcW w:w="971" w:type="dxa"/>
            <w:tcBorders>
              <w:top w:val="single" w:sz="6" w:space="0" w:color="auto"/>
              <w:left w:val="single" w:sz="4" w:space="0" w:color="auto"/>
              <w:bottom w:val="single" w:sz="6" w:space="0" w:color="auto"/>
              <w:right w:val="single" w:sz="6" w:space="0" w:color="auto"/>
            </w:tcBorders>
            <w:vAlign w:val="center"/>
          </w:tcPr>
          <w:p w14:paraId="7EC9C9E6"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类别</w:t>
            </w:r>
          </w:p>
        </w:tc>
        <w:tc>
          <w:tcPr>
            <w:tcW w:w="725" w:type="dxa"/>
            <w:tcBorders>
              <w:top w:val="single" w:sz="6" w:space="0" w:color="auto"/>
              <w:left w:val="single" w:sz="6" w:space="0" w:color="auto"/>
              <w:bottom w:val="single" w:sz="6" w:space="0" w:color="auto"/>
              <w:right w:val="single" w:sz="6" w:space="0" w:color="auto"/>
            </w:tcBorders>
            <w:vAlign w:val="center"/>
          </w:tcPr>
          <w:p w14:paraId="1E537784"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姓名</w:t>
            </w:r>
          </w:p>
        </w:tc>
        <w:tc>
          <w:tcPr>
            <w:tcW w:w="406" w:type="dxa"/>
            <w:tcBorders>
              <w:top w:val="single" w:sz="6" w:space="0" w:color="auto"/>
              <w:left w:val="single" w:sz="6" w:space="0" w:color="auto"/>
              <w:bottom w:val="single" w:sz="6" w:space="0" w:color="auto"/>
              <w:right w:val="single" w:sz="6" w:space="0" w:color="auto"/>
            </w:tcBorders>
            <w:vAlign w:val="center"/>
          </w:tcPr>
          <w:p w14:paraId="031CB948"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性别</w:t>
            </w:r>
          </w:p>
        </w:tc>
        <w:tc>
          <w:tcPr>
            <w:tcW w:w="886" w:type="dxa"/>
            <w:tcBorders>
              <w:top w:val="single" w:sz="6" w:space="0" w:color="auto"/>
              <w:left w:val="single" w:sz="6" w:space="0" w:color="auto"/>
              <w:bottom w:val="single" w:sz="6" w:space="0" w:color="auto"/>
              <w:right w:val="single" w:sz="6" w:space="0" w:color="auto"/>
            </w:tcBorders>
            <w:vAlign w:val="center"/>
          </w:tcPr>
          <w:p w14:paraId="7FFCA6B7"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年龄</w:t>
            </w:r>
          </w:p>
        </w:tc>
        <w:tc>
          <w:tcPr>
            <w:tcW w:w="1064" w:type="dxa"/>
            <w:tcBorders>
              <w:top w:val="single" w:sz="6" w:space="0" w:color="auto"/>
              <w:left w:val="single" w:sz="6" w:space="0" w:color="auto"/>
              <w:bottom w:val="single" w:sz="6" w:space="0" w:color="auto"/>
              <w:right w:val="single" w:sz="6" w:space="0" w:color="auto"/>
            </w:tcBorders>
            <w:vAlign w:val="center"/>
          </w:tcPr>
          <w:p w14:paraId="1A94B717"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学历</w:t>
            </w:r>
          </w:p>
        </w:tc>
        <w:tc>
          <w:tcPr>
            <w:tcW w:w="1064" w:type="dxa"/>
            <w:tcBorders>
              <w:top w:val="single" w:sz="6" w:space="0" w:color="auto"/>
              <w:left w:val="single" w:sz="6" w:space="0" w:color="auto"/>
              <w:bottom w:val="single" w:sz="6" w:space="0" w:color="auto"/>
              <w:right w:val="single" w:sz="6" w:space="0" w:color="auto"/>
            </w:tcBorders>
            <w:vAlign w:val="center"/>
          </w:tcPr>
          <w:p w14:paraId="5640BA75"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专业</w:t>
            </w:r>
          </w:p>
        </w:tc>
        <w:tc>
          <w:tcPr>
            <w:tcW w:w="1064" w:type="dxa"/>
            <w:tcBorders>
              <w:top w:val="single" w:sz="6" w:space="0" w:color="auto"/>
              <w:left w:val="single" w:sz="6" w:space="0" w:color="auto"/>
              <w:bottom w:val="single" w:sz="6" w:space="0" w:color="auto"/>
              <w:right w:val="single" w:sz="6" w:space="0" w:color="auto"/>
            </w:tcBorders>
            <w:vAlign w:val="center"/>
          </w:tcPr>
          <w:p w14:paraId="0C3DF0D3"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职称</w:t>
            </w:r>
          </w:p>
        </w:tc>
        <w:tc>
          <w:tcPr>
            <w:tcW w:w="1242" w:type="dxa"/>
            <w:tcBorders>
              <w:top w:val="single" w:sz="6" w:space="0" w:color="auto"/>
              <w:left w:val="single" w:sz="6" w:space="0" w:color="auto"/>
              <w:bottom w:val="single" w:sz="6" w:space="0" w:color="auto"/>
              <w:right w:val="single" w:sz="6" w:space="0" w:color="auto"/>
            </w:tcBorders>
            <w:vAlign w:val="center"/>
          </w:tcPr>
          <w:p w14:paraId="3F4C8BB8"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本项目中的职责</w:t>
            </w:r>
          </w:p>
        </w:tc>
        <w:tc>
          <w:tcPr>
            <w:tcW w:w="886" w:type="dxa"/>
            <w:tcBorders>
              <w:top w:val="single" w:sz="6" w:space="0" w:color="auto"/>
              <w:left w:val="single" w:sz="6" w:space="0" w:color="auto"/>
              <w:bottom w:val="single" w:sz="6" w:space="0" w:color="auto"/>
              <w:right w:val="single" w:sz="6" w:space="0" w:color="auto"/>
            </w:tcBorders>
            <w:vAlign w:val="center"/>
          </w:tcPr>
          <w:p w14:paraId="7698ED1A"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响应时间</w:t>
            </w:r>
          </w:p>
        </w:tc>
        <w:tc>
          <w:tcPr>
            <w:tcW w:w="1095" w:type="dxa"/>
            <w:tcBorders>
              <w:top w:val="single" w:sz="6" w:space="0" w:color="auto"/>
              <w:left w:val="single" w:sz="6" w:space="0" w:color="auto"/>
              <w:bottom w:val="single" w:sz="6" w:space="0" w:color="auto"/>
              <w:right w:val="single" w:sz="6" w:space="0" w:color="auto"/>
            </w:tcBorders>
            <w:vAlign w:val="center"/>
          </w:tcPr>
          <w:p w14:paraId="63CD07C9"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到达现场时间</w:t>
            </w:r>
          </w:p>
        </w:tc>
      </w:tr>
      <w:tr w:rsidR="002F70C2" w14:paraId="2964A716" w14:textId="77777777">
        <w:trPr>
          <w:trHeight w:val="607"/>
          <w:jc w:val="center"/>
        </w:trPr>
        <w:tc>
          <w:tcPr>
            <w:tcW w:w="451" w:type="dxa"/>
            <w:tcBorders>
              <w:top w:val="single" w:sz="6" w:space="0" w:color="auto"/>
              <w:left w:val="single" w:sz="6" w:space="0" w:color="auto"/>
              <w:bottom w:val="single" w:sz="6" w:space="0" w:color="auto"/>
              <w:right w:val="single" w:sz="4" w:space="0" w:color="auto"/>
            </w:tcBorders>
            <w:vAlign w:val="center"/>
          </w:tcPr>
          <w:p w14:paraId="533461BE" w14:textId="77777777" w:rsidR="002F70C2" w:rsidRDefault="002F70C2">
            <w:pPr>
              <w:autoSpaceDE w:val="0"/>
              <w:autoSpaceDN w:val="0"/>
              <w:spacing w:line="500" w:lineRule="exact"/>
              <w:jc w:val="center"/>
              <w:rPr>
                <w:rFonts w:ascii="宋体" w:hAnsi="宋体" w:cs="宋体"/>
                <w:szCs w:val="21"/>
              </w:rPr>
            </w:pPr>
          </w:p>
        </w:tc>
        <w:tc>
          <w:tcPr>
            <w:tcW w:w="971" w:type="dxa"/>
            <w:tcBorders>
              <w:top w:val="single" w:sz="6" w:space="0" w:color="auto"/>
              <w:left w:val="single" w:sz="4" w:space="0" w:color="auto"/>
              <w:bottom w:val="single" w:sz="6" w:space="0" w:color="auto"/>
              <w:right w:val="single" w:sz="6" w:space="0" w:color="auto"/>
            </w:tcBorders>
            <w:vAlign w:val="center"/>
          </w:tcPr>
          <w:p w14:paraId="1B968779"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总协调人</w:t>
            </w:r>
          </w:p>
        </w:tc>
        <w:tc>
          <w:tcPr>
            <w:tcW w:w="725" w:type="dxa"/>
            <w:tcBorders>
              <w:top w:val="single" w:sz="6" w:space="0" w:color="auto"/>
              <w:left w:val="single" w:sz="6" w:space="0" w:color="auto"/>
              <w:bottom w:val="single" w:sz="6" w:space="0" w:color="auto"/>
              <w:right w:val="single" w:sz="6" w:space="0" w:color="auto"/>
            </w:tcBorders>
            <w:vAlign w:val="center"/>
          </w:tcPr>
          <w:p w14:paraId="78D7F170" w14:textId="77777777" w:rsidR="002F70C2" w:rsidRDefault="002F70C2">
            <w:pPr>
              <w:autoSpaceDE w:val="0"/>
              <w:autoSpaceDN w:val="0"/>
              <w:spacing w:line="500" w:lineRule="exact"/>
              <w:jc w:val="center"/>
              <w:rPr>
                <w:rFonts w:ascii="宋体" w:hAnsi="宋体" w:cs="宋体"/>
                <w:szCs w:val="21"/>
              </w:rPr>
            </w:pPr>
          </w:p>
        </w:tc>
        <w:tc>
          <w:tcPr>
            <w:tcW w:w="406" w:type="dxa"/>
            <w:tcBorders>
              <w:top w:val="single" w:sz="6" w:space="0" w:color="auto"/>
              <w:left w:val="single" w:sz="6" w:space="0" w:color="auto"/>
              <w:bottom w:val="single" w:sz="6" w:space="0" w:color="auto"/>
              <w:right w:val="single" w:sz="6" w:space="0" w:color="auto"/>
            </w:tcBorders>
            <w:vAlign w:val="center"/>
          </w:tcPr>
          <w:p w14:paraId="0F5656A4" w14:textId="77777777" w:rsidR="002F70C2" w:rsidRDefault="002F70C2">
            <w:pPr>
              <w:autoSpaceDE w:val="0"/>
              <w:autoSpaceDN w:val="0"/>
              <w:spacing w:line="500" w:lineRule="exact"/>
              <w:jc w:val="center"/>
              <w:rPr>
                <w:rFonts w:ascii="宋体" w:hAnsi="宋体" w:cs="宋体"/>
                <w:szCs w:val="21"/>
              </w:rPr>
            </w:pPr>
          </w:p>
        </w:tc>
        <w:tc>
          <w:tcPr>
            <w:tcW w:w="886" w:type="dxa"/>
            <w:tcBorders>
              <w:top w:val="single" w:sz="6" w:space="0" w:color="auto"/>
              <w:left w:val="single" w:sz="6" w:space="0" w:color="auto"/>
              <w:bottom w:val="single" w:sz="6" w:space="0" w:color="auto"/>
              <w:right w:val="single" w:sz="6" w:space="0" w:color="auto"/>
            </w:tcBorders>
            <w:vAlign w:val="center"/>
          </w:tcPr>
          <w:p w14:paraId="7E469C47" w14:textId="77777777" w:rsidR="002F70C2" w:rsidRDefault="002F70C2">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75E653AA" w14:textId="77777777" w:rsidR="002F70C2" w:rsidRDefault="002F70C2">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202494F9" w14:textId="77777777" w:rsidR="002F70C2" w:rsidRDefault="002F70C2">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3673E3CF" w14:textId="77777777" w:rsidR="002F70C2" w:rsidRDefault="002F70C2">
            <w:pPr>
              <w:autoSpaceDE w:val="0"/>
              <w:autoSpaceDN w:val="0"/>
              <w:spacing w:line="500" w:lineRule="exact"/>
              <w:jc w:val="center"/>
              <w:rPr>
                <w:rFonts w:ascii="宋体" w:hAnsi="宋体" w:cs="宋体"/>
                <w:szCs w:val="21"/>
              </w:rPr>
            </w:pPr>
          </w:p>
        </w:tc>
        <w:tc>
          <w:tcPr>
            <w:tcW w:w="1242" w:type="dxa"/>
            <w:tcBorders>
              <w:top w:val="single" w:sz="6" w:space="0" w:color="auto"/>
              <w:left w:val="single" w:sz="6" w:space="0" w:color="auto"/>
              <w:bottom w:val="single" w:sz="6" w:space="0" w:color="auto"/>
              <w:right w:val="single" w:sz="6" w:space="0" w:color="auto"/>
            </w:tcBorders>
            <w:vAlign w:val="center"/>
          </w:tcPr>
          <w:p w14:paraId="16F73D64" w14:textId="77777777" w:rsidR="002F70C2" w:rsidRDefault="002F70C2">
            <w:pPr>
              <w:autoSpaceDE w:val="0"/>
              <w:autoSpaceDN w:val="0"/>
              <w:spacing w:line="500" w:lineRule="exact"/>
              <w:jc w:val="center"/>
              <w:rPr>
                <w:rFonts w:ascii="宋体" w:hAnsi="宋体" w:cs="宋体"/>
                <w:szCs w:val="21"/>
              </w:rPr>
            </w:pPr>
          </w:p>
        </w:tc>
        <w:tc>
          <w:tcPr>
            <w:tcW w:w="886" w:type="dxa"/>
            <w:tcBorders>
              <w:top w:val="single" w:sz="6" w:space="0" w:color="auto"/>
              <w:left w:val="single" w:sz="6" w:space="0" w:color="auto"/>
              <w:bottom w:val="single" w:sz="6" w:space="0" w:color="auto"/>
              <w:right w:val="single" w:sz="6" w:space="0" w:color="auto"/>
            </w:tcBorders>
            <w:vAlign w:val="center"/>
          </w:tcPr>
          <w:p w14:paraId="25FAD9DB" w14:textId="77777777" w:rsidR="002F70C2" w:rsidRDefault="002F70C2">
            <w:pPr>
              <w:autoSpaceDE w:val="0"/>
              <w:autoSpaceDN w:val="0"/>
              <w:spacing w:line="500" w:lineRule="exact"/>
              <w:jc w:val="center"/>
              <w:rPr>
                <w:rFonts w:ascii="宋体" w:hAnsi="宋体" w:cs="宋体"/>
                <w:szCs w:val="21"/>
              </w:rPr>
            </w:pPr>
          </w:p>
        </w:tc>
        <w:tc>
          <w:tcPr>
            <w:tcW w:w="1095" w:type="dxa"/>
            <w:tcBorders>
              <w:top w:val="single" w:sz="6" w:space="0" w:color="auto"/>
              <w:left w:val="single" w:sz="6" w:space="0" w:color="auto"/>
              <w:bottom w:val="single" w:sz="6" w:space="0" w:color="auto"/>
              <w:right w:val="single" w:sz="6" w:space="0" w:color="auto"/>
            </w:tcBorders>
            <w:vAlign w:val="center"/>
          </w:tcPr>
          <w:p w14:paraId="238466B3" w14:textId="77777777" w:rsidR="002F70C2" w:rsidRDefault="002F70C2">
            <w:pPr>
              <w:autoSpaceDE w:val="0"/>
              <w:autoSpaceDN w:val="0"/>
              <w:spacing w:line="500" w:lineRule="exact"/>
              <w:jc w:val="center"/>
              <w:rPr>
                <w:rFonts w:ascii="宋体" w:hAnsi="宋体" w:cs="宋体"/>
                <w:szCs w:val="21"/>
              </w:rPr>
            </w:pPr>
          </w:p>
        </w:tc>
      </w:tr>
      <w:tr w:rsidR="002F70C2" w14:paraId="14E6412C" w14:textId="77777777">
        <w:trPr>
          <w:trHeight w:val="595"/>
          <w:jc w:val="center"/>
        </w:trPr>
        <w:tc>
          <w:tcPr>
            <w:tcW w:w="451" w:type="dxa"/>
            <w:tcBorders>
              <w:top w:val="single" w:sz="6" w:space="0" w:color="auto"/>
              <w:left w:val="single" w:sz="6" w:space="0" w:color="auto"/>
              <w:bottom w:val="single" w:sz="6" w:space="0" w:color="auto"/>
              <w:right w:val="single" w:sz="4" w:space="0" w:color="auto"/>
            </w:tcBorders>
            <w:vAlign w:val="center"/>
          </w:tcPr>
          <w:p w14:paraId="156ACA77" w14:textId="77777777" w:rsidR="002F70C2" w:rsidRDefault="002F70C2">
            <w:pPr>
              <w:autoSpaceDE w:val="0"/>
              <w:autoSpaceDN w:val="0"/>
              <w:spacing w:line="500" w:lineRule="exact"/>
              <w:jc w:val="center"/>
              <w:rPr>
                <w:rFonts w:ascii="宋体" w:hAnsi="宋体" w:cs="宋体"/>
                <w:szCs w:val="21"/>
              </w:rPr>
            </w:pPr>
          </w:p>
        </w:tc>
        <w:tc>
          <w:tcPr>
            <w:tcW w:w="971" w:type="dxa"/>
            <w:tcBorders>
              <w:top w:val="single" w:sz="6" w:space="0" w:color="auto"/>
              <w:left w:val="single" w:sz="4" w:space="0" w:color="auto"/>
              <w:bottom w:val="single" w:sz="6" w:space="0" w:color="auto"/>
              <w:right w:val="single" w:sz="6" w:space="0" w:color="auto"/>
            </w:tcBorders>
            <w:vAlign w:val="center"/>
          </w:tcPr>
          <w:p w14:paraId="3CE5F80B"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售后人员</w:t>
            </w:r>
          </w:p>
        </w:tc>
        <w:tc>
          <w:tcPr>
            <w:tcW w:w="725" w:type="dxa"/>
            <w:tcBorders>
              <w:top w:val="single" w:sz="6" w:space="0" w:color="auto"/>
              <w:left w:val="single" w:sz="6" w:space="0" w:color="auto"/>
              <w:bottom w:val="single" w:sz="6" w:space="0" w:color="auto"/>
              <w:right w:val="single" w:sz="6" w:space="0" w:color="auto"/>
            </w:tcBorders>
            <w:vAlign w:val="center"/>
          </w:tcPr>
          <w:p w14:paraId="5D699C67" w14:textId="77777777" w:rsidR="002F70C2" w:rsidRDefault="002F70C2">
            <w:pPr>
              <w:autoSpaceDE w:val="0"/>
              <w:autoSpaceDN w:val="0"/>
              <w:spacing w:line="500" w:lineRule="exact"/>
              <w:jc w:val="center"/>
              <w:rPr>
                <w:rFonts w:ascii="宋体" w:hAnsi="宋体" w:cs="宋体"/>
                <w:szCs w:val="21"/>
              </w:rPr>
            </w:pPr>
          </w:p>
        </w:tc>
        <w:tc>
          <w:tcPr>
            <w:tcW w:w="406" w:type="dxa"/>
            <w:tcBorders>
              <w:top w:val="single" w:sz="6" w:space="0" w:color="auto"/>
              <w:left w:val="single" w:sz="6" w:space="0" w:color="auto"/>
              <w:bottom w:val="single" w:sz="6" w:space="0" w:color="auto"/>
              <w:right w:val="single" w:sz="6" w:space="0" w:color="auto"/>
            </w:tcBorders>
            <w:vAlign w:val="center"/>
          </w:tcPr>
          <w:p w14:paraId="37A21687" w14:textId="77777777" w:rsidR="002F70C2" w:rsidRDefault="002F70C2">
            <w:pPr>
              <w:autoSpaceDE w:val="0"/>
              <w:autoSpaceDN w:val="0"/>
              <w:spacing w:line="500" w:lineRule="exact"/>
              <w:jc w:val="center"/>
              <w:rPr>
                <w:rFonts w:ascii="宋体" w:hAnsi="宋体" w:cs="宋体"/>
                <w:szCs w:val="21"/>
              </w:rPr>
            </w:pPr>
          </w:p>
        </w:tc>
        <w:tc>
          <w:tcPr>
            <w:tcW w:w="886" w:type="dxa"/>
            <w:tcBorders>
              <w:top w:val="single" w:sz="6" w:space="0" w:color="auto"/>
              <w:left w:val="single" w:sz="6" w:space="0" w:color="auto"/>
              <w:bottom w:val="single" w:sz="6" w:space="0" w:color="auto"/>
              <w:right w:val="single" w:sz="6" w:space="0" w:color="auto"/>
            </w:tcBorders>
            <w:vAlign w:val="center"/>
          </w:tcPr>
          <w:p w14:paraId="6046FD3A" w14:textId="77777777" w:rsidR="002F70C2" w:rsidRDefault="002F70C2">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1E6D7F27" w14:textId="77777777" w:rsidR="002F70C2" w:rsidRDefault="002F70C2">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69B3AFEA" w14:textId="77777777" w:rsidR="002F70C2" w:rsidRDefault="002F70C2">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2D709F6B" w14:textId="77777777" w:rsidR="002F70C2" w:rsidRDefault="002F70C2">
            <w:pPr>
              <w:autoSpaceDE w:val="0"/>
              <w:autoSpaceDN w:val="0"/>
              <w:spacing w:line="500" w:lineRule="exact"/>
              <w:jc w:val="center"/>
              <w:rPr>
                <w:rFonts w:ascii="宋体" w:hAnsi="宋体" w:cs="宋体"/>
                <w:szCs w:val="21"/>
              </w:rPr>
            </w:pPr>
          </w:p>
        </w:tc>
        <w:tc>
          <w:tcPr>
            <w:tcW w:w="1242" w:type="dxa"/>
            <w:tcBorders>
              <w:top w:val="single" w:sz="6" w:space="0" w:color="auto"/>
              <w:left w:val="single" w:sz="6" w:space="0" w:color="auto"/>
              <w:bottom w:val="single" w:sz="6" w:space="0" w:color="auto"/>
              <w:right w:val="single" w:sz="6" w:space="0" w:color="auto"/>
            </w:tcBorders>
            <w:vAlign w:val="center"/>
          </w:tcPr>
          <w:p w14:paraId="54A08591" w14:textId="77777777" w:rsidR="002F70C2" w:rsidRDefault="002F70C2">
            <w:pPr>
              <w:autoSpaceDE w:val="0"/>
              <w:autoSpaceDN w:val="0"/>
              <w:spacing w:line="500" w:lineRule="exact"/>
              <w:jc w:val="center"/>
              <w:rPr>
                <w:rFonts w:ascii="宋体" w:hAnsi="宋体" w:cs="宋体"/>
                <w:szCs w:val="21"/>
              </w:rPr>
            </w:pPr>
          </w:p>
        </w:tc>
        <w:tc>
          <w:tcPr>
            <w:tcW w:w="886" w:type="dxa"/>
            <w:tcBorders>
              <w:top w:val="single" w:sz="6" w:space="0" w:color="auto"/>
              <w:left w:val="single" w:sz="6" w:space="0" w:color="auto"/>
              <w:bottom w:val="single" w:sz="6" w:space="0" w:color="auto"/>
              <w:right w:val="single" w:sz="6" w:space="0" w:color="auto"/>
            </w:tcBorders>
            <w:vAlign w:val="center"/>
          </w:tcPr>
          <w:p w14:paraId="2D30E045" w14:textId="77777777" w:rsidR="002F70C2" w:rsidRDefault="002F70C2">
            <w:pPr>
              <w:autoSpaceDE w:val="0"/>
              <w:autoSpaceDN w:val="0"/>
              <w:spacing w:line="500" w:lineRule="exact"/>
              <w:jc w:val="center"/>
              <w:rPr>
                <w:rFonts w:ascii="宋体" w:hAnsi="宋体" w:cs="宋体"/>
                <w:szCs w:val="21"/>
              </w:rPr>
            </w:pPr>
          </w:p>
        </w:tc>
        <w:tc>
          <w:tcPr>
            <w:tcW w:w="1095" w:type="dxa"/>
            <w:tcBorders>
              <w:top w:val="single" w:sz="6" w:space="0" w:color="auto"/>
              <w:left w:val="single" w:sz="6" w:space="0" w:color="auto"/>
              <w:bottom w:val="single" w:sz="6" w:space="0" w:color="auto"/>
              <w:right w:val="single" w:sz="6" w:space="0" w:color="auto"/>
            </w:tcBorders>
            <w:vAlign w:val="center"/>
          </w:tcPr>
          <w:p w14:paraId="471893AD" w14:textId="77777777" w:rsidR="002F70C2" w:rsidRDefault="002F70C2">
            <w:pPr>
              <w:autoSpaceDE w:val="0"/>
              <w:autoSpaceDN w:val="0"/>
              <w:spacing w:line="500" w:lineRule="exact"/>
              <w:jc w:val="center"/>
              <w:rPr>
                <w:rFonts w:ascii="宋体" w:hAnsi="宋体" w:cs="宋体"/>
                <w:szCs w:val="21"/>
              </w:rPr>
            </w:pPr>
          </w:p>
        </w:tc>
      </w:tr>
      <w:tr w:rsidR="002F70C2" w14:paraId="3A06C7A0" w14:textId="77777777">
        <w:trPr>
          <w:trHeight w:val="595"/>
          <w:jc w:val="center"/>
        </w:trPr>
        <w:tc>
          <w:tcPr>
            <w:tcW w:w="451" w:type="dxa"/>
            <w:tcBorders>
              <w:top w:val="single" w:sz="6" w:space="0" w:color="auto"/>
              <w:left w:val="single" w:sz="6" w:space="0" w:color="auto"/>
              <w:bottom w:val="single" w:sz="6" w:space="0" w:color="auto"/>
              <w:right w:val="single" w:sz="4" w:space="0" w:color="auto"/>
            </w:tcBorders>
            <w:vAlign w:val="center"/>
          </w:tcPr>
          <w:p w14:paraId="605EE8FC" w14:textId="77777777" w:rsidR="002F70C2" w:rsidRDefault="002F70C2">
            <w:pPr>
              <w:autoSpaceDE w:val="0"/>
              <w:autoSpaceDN w:val="0"/>
              <w:spacing w:line="500" w:lineRule="exact"/>
              <w:jc w:val="center"/>
              <w:rPr>
                <w:rFonts w:ascii="宋体" w:hAnsi="宋体" w:cs="宋体"/>
                <w:szCs w:val="21"/>
              </w:rPr>
            </w:pPr>
          </w:p>
        </w:tc>
        <w:tc>
          <w:tcPr>
            <w:tcW w:w="971" w:type="dxa"/>
            <w:tcBorders>
              <w:top w:val="single" w:sz="6" w:space="0" w:color="auto"/>
              <w:left w:val="single" w:sz="4" w:space="0" w:color="auto"/>
              <w:bottom w:val="single" w:sz="6" w:space="0" w:color="auto"/>
              <w:right w:val="single" w:sz="6" w:space="0" w:color="auto"/>
            </w:tcBorders>
            <w:vAlign w:val="center"/>
          </w:tcPr>
          <w:p w14:paraId="341CE7A3" w14:textId="77777777" w:rsidR="002F70C2" w:rsidRDefault="002F1509">
            <w:pPr>
              <w:autoSpaceDE w:val="0"/>
              <w:autoSpaceDN w:val="0"/>
              <w:spacing w:line="500" w:lineRule="exact"/>
              <w:jc w:val="center"/>
              <w:rPr>
                <w:rFonts w:ascii="宋体" w:hAnsi="宋体" w:cs="宋体"/>
                <w:szCs w:val="21"/>
              </w:rPr>
            </w:pPr>
            <w:r>
              <w:rPr>
                <w:rFonts w:ascii="宋体" w:hAnsi="宋体" w:cs="宋体" w:hint="eastAsia"/>
                <w:szCs w:val="21"/>
              </w:rPr>
              <w:t>......</w:t>
            </w:r>
          </w:p>
        </w:tc>
        <w:tc>
          <w:tcPr>
            <w:tcW w:w="725" w:type="dxa"/>
            <w:tcBorders>
              <w:top w:val="single" w:sz="6" w:space="0" w:color="auto"/>
              <w:left w:val="single" w:sz="6" w:space="0" w:color="auto"/>
              <w:bottom w:val="single" w:sz="6" w:space="0" w:color="auto"/>
              <w:right w:val="single" w:sz="6" w:space="0" w:color="auto"/>
            </w:tcBorders>
            <w:vAlign w:val="center"/>
          </w:tcPr>
          <w:p w14:paraId="53EF14C2" w14:textId="77777777" w:rsidR="002F70C2" w:rsidRDefault="002F70C2">
            <w:pPr>
              <w:autoSpaceDE w:val="0"/>
              <w:autoSpaceDN w:val="0"/>
              <w:spacing w:line="500" w:lineRule="exact"/>
              <w:jc w:val="center"/>
              <w:rPr>
                <w:rFonts w:ascii="宋体" w:hAnsi="宋体" w:cs="宋体"/>
                <w:szCs w:val="21"/>
              </w:rPr>
            </w:pPr>
          </w:p>
        </w:tc>
        <w:tc>
          <w:tcPr>
            <w:tcW w:w="406" w:type="dxa"/>
            <w:tcBorders>
              <w:top w:val="single" w:sz="6" w:space="0" w:color="auto"/>
              <w:left w:val="single" w:sz="6" w:space="0" w:color="auto"/>
              <w:bottom w:val="single" w:sz="6" w:space="0" w:color="auto"/>
              <w:right w:val="single" w:sz="6" w:space="0" w:color="auto"/>
            </w:tcBorders>
            <w:vAlign w:val="center"/>
          </w:tcPr>
          <w:p w14:paraId="15FC2754" w14:textId="77777777" w:rsidR="002F70C2" w:rsidRDefault="002F70C2">
            <w:pPr>
              <w:autoSpaceDE w:val="0"/>
              <w:autoSpaceDN w:val="0"/>
              <w:spacing w:line="500" w:lineRule="exact"/>
              <w:jc w:val="center"/>
              <w:rPr>
                <w:rFonts w:ascii="宋体" w:hAnsi="宋体" w:cs="宋体"/>
                <w:szCs w:val="21"/>
              </w:rPr>
            </w:pPr>
          </w:p>
        </w:tc>
        <w:tc>
          <w:tcPr>
            <w:tcW w:w="886" w:type="dxa"/>
            <w:tcBorders>
              <w:top w:val="single" w:sz="6" w:space="0" w:color="auto"/>
              <w:left w:val="single" w:sz="6" w:space="0" w:color="auto"/>
              <w:bottom w:val="single" w:sz="6" w:space="0" w:color="auto"/>
              <w:right w:val="single" w:sz="6" w:space="0" w:color="auto"/>
            </w:tcBorders>
            <w:vAlign w:val="center"/>
          </w:tcPr>
          <w:p w14:paraId="057D749F" w14:textId="77777777" w:rsidR="002F70C2" w:rsidRDefault="002F70C2">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38EFA698" w14:textId="77777777" w:rsidR="002F70C2" w:rsidRDefault="002F70C2">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5CD6DCD9" w14:textId="77777777" w:rsidR="002F70C2" w:rsidRDefault="002F70C2">
            <w:pPr>
              <w:autoSpaceDE w:val="0"/>
              <w:autoSpaceDN w:val="0"/>
              <w:spacing w:line="500" w:lineRule="exact"/>
              <w:jc w:val="center"/>
              <w:rPr>
                <w:rFonts w:ascii="宋体" w:hAnsi="宋体" w:cs="宋体"/>
                <w:szCs w:val="21"/>
              </w:rPr>
            </w:pPr>
          </w:p>
        </w:tc>
        <w:tc>
          <w:tcPr>
            <w:tcW w:w="1064" w:type="dxa"/>
            <w:tcBorders>
              <w:top w:val="single" w:sz="6" w:space="0" w:color="auto"/>
              <w:left w:val="single" w:sz="6" w:space="0" w:color="auto"/>
              <w:bottom w:val="single" w:sz="6" w:space="0" w:color="auto"/>
              <w:right w:val="single" w:sz="6" w:space="0" w:color="auto"/>
            </w:tcBorders>
            <w:vAlign w:val="center"/>
          </w:tcPr>
          <w:p w14:paraId="39E3638C" w14:textId="77777777" w:rsidR="002F70C2" w:rsidRDefault="002F70C2">
            <w:pPr>
              <w:autoSpaceDE w:val="0"/>
              <w:autoSpaceDN w:val="0"/>
              <w:spacing w:line="500" w:lineRule="exact"/>
              <w:jc w:val="center"/>
              <w:rPr>
                <w:rFonts w:ascii="宋体" w:hAnsi="宋体" w:cs="宋体"/>
                <w:szCs w:val="21"/>
              </w:rPr>
            </w:pPr>
          </w:p>
        </w:tc>
        <w:tc>
          <w:tcPr>
            <w:tcW w:w="1242" w:type="dxa"/>
            <w:tcBorders>
              <w:top w:val="single" w:sz="6" w:space="0" w:color="auto"/>
              <w:left w:val="single" w:sz="6" w:space="0" w:color="auto"/>
              <w:bottom w:val="single" w:sz="6" w:space="0" w:color="auto"/>
              <w:right w:val="single" w:sz="6" w:space="0" w:color="auto"/>
            </w:tcBorders>
            <w:vAlign w:val="center"/>
          </w:tcPr>
          <w:p w14:paraId="636ECF38" w14:textId="77777777" w:rsidR="002F70C2" w:rsidRDefault="002F70C2">
            <w:pPr>
              <w:autoSpaceDE w:val="0"/>
              <w:autoSpaceDN w:val="0"/>
              <w:spacing w:line="500" w:lineRule="exact"/>
              <w:jc w:val="center"/>
              <w:rPr>
                <w:rFonts w:ascii="宋体" w:hAnsi="宋体" w:cs="宋体"/>
                <w:szCs w:val="21"/>
              </w:rPr>
            </w:pPr>
          </w:p>
        </w:tc>
        <w:tc>
          <w:tcPr>
            <w:tcW w:w="886" w:type="dxa"/>
            <w:tcBorders>
              <w:top w:val="single" w:sz="6" w:space="0" w:color="auto"/>
              <w:left w:val="single" w:sz="6" w:space="0" w:color="auto"/>
              <w:bottom w:val="single" w:sz="6" w:space="0" w:color="auto"/>
              <w:right w:val="single" w:sz="6" w:space="0" w:color="auto"/>
            </w:tcBorders>
            <w:vAlign w:val="center"/>
          </w:tcPr>
          <w:p w14:paraId="2D107D9F" w14:textId="77777777" w:rsidR="002F70C2" w:rsidRDefault="002F70C2">
            <w:pPr>
              <w:autoSpaceDE w:val="0"/>
              <w:autoSpaceDN w:val="0"/>
              <w:spacing w:line="500" w:lineRule="exact"/>
              <w:jc w:val="center"/>
              <w:rPr>
                <w:rFonts w:ascii="宋体" w:hAnsi="宋体" w:cs="宋体"/>
                <w:szCs w:val="21"/>
              </w:rPr>
            </w:pPr>
          </w:p>
        </w:tc>
        <w:tc>
          <w:tcPr>
            <w:tcW w:w="1095" w:type="dxa"/>
            <w:tcBorders>
              <w:top w:val="single" w:sz="6" w:space="0" w:color="auto"/>
              <w:left w:val="single" w:sz="6" w:space="0" w:color="auto"/>
              <w:bottom w:val="single" w:sz="6" w:space="0" w:color="auto"/>
              <w:right w:val="single" w:sz="6" w:space="0" w:color="auto"/>
            </w:tcBorders>
            <w:vAlign w:val="center"/>
          </w:tcPr>
          <w:p w14:paraId="6CB01447" w14:textId="77777777" w:rsidR="002F70C2" w:rsidRDefault="002F70C2">
            <w:pPr>
              <w:autoSpaceDE w:val="0"/>
              <w:autoSpaceDN w:val="0"/>
              <w:spacing w:line="500" w:lineRule="exact"/>
              <w:jc w:val="center"/>
              <w:rPr>
                <w:rFonts w:ascii="宋体" w:hAnsi="宋体" w:cs="宋体"/>
                <w:szCs w:val="21"/>
              </w:rPr>
            </w:pPr>
          </w:p>
        </w:tc>
      </w:tr>
    </w:tbl>
    <w:p w14:paraId="31252B41" w14:textId="77777777" w:rsidR="002F70C2" w:rsidRDefault="002F70C2">
      <w:pPr>
        <w:pStyle w:val="ac"/>
        <w:spacing w:line="500" w:lineRule="exact"/>
        <w:rPr>
          <w:rFonts w:ascii="宋体" w:hAnsi="宋体" w:cs="宋体"/>
          <w:sz w:val="21"/>
          <w:szCs w:val="21"/>
        </w:rPr>
      </w:pPr>
    </w:p>
    <w:p w14:paraId="79F92631" w14:textId="77777777" w:rsidR="002F70C2" w:rsidRDefault="002F70C2">
      <w:pPr>
        <w:pStyle w:val="ac"/>
        <w:spacing w:line="500" w:lineRule="exact"/>
        <w:rPr>
          <w:rFonts w:ascii="宋体" w:hAnsi="宋体"/>
          <w:sz w:val="21"/>
          <w:szCs w:val="21"/>
        </w:rPr>
      </w:pPr>
    </w:p>
    <w:p w14:paraId="663B0DE0" w14:textId="77777777" w:rsidR="002F70C2" w:rsidRDefault="002F1509">
      <w:pPr>
        <w:snapToGrid w:val="0"/>
        <w:spacing w:line="500" w:lineRule="exact"/>
        <w:ind w:firstLineChars="2200" w:firstLine="4620"/>
        <w:rPr>
          <w:rFonts w:ascii="宋体" w:hAnsi="宋体" w:cs="宋体"/>
          <w:kern w:val="0"/>
          <w:szCs w:val="21"/>
        </w:rPr>
      </w:pP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02902FC2" w14:textId="77777777" w:rsidR="002F70C2" w:rsidRDefault="002F1509">
      <w:pPr>
        <w:snapToGrid w:val="0"/>
        <w:spacing w:line="500" w:lineRule="exact"/>
        <w:jc w:val="center"/>
        <w:rPr>
          <w:rFonts w:ascii="宋体" w:hAnsi="宋体" w:cs="宋体"/>
          <w:b/>
          <w:bCs/>
          <w:szCs w:val="21"/>
        </w:rPr>
      </w:pPr>
      <w:r>
        <w:rPr>
          <w:rFonts w:ascii="宋体" w:hAnsi="宋体" w:cs="宋体" w:hint="eastAsia"/>
          <w:kern w:val="0"/>
          <w:szCs w:val="21"/>
        </w:rPr>
        <w:t xml:space="preserve">                          </w:t>
      </w: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7084CFBC" w14:textId="77777777" w:rsidR="002F70C2" w:rsidRDefault="002F70C2">
      <w:pPr>
        <w:snapToGrid w:val="0"/>
        <w:spacing w:line="360" w:lineRule="auto"/>
        <w:jc w:val="center"/>
        <w:rPr>
          <w:rFonts w:ascii="宋体" w:hAnsi="宋体" w:cs="宋体"/>
          <w:b/>
          <w:bCs/>
          <w:sz w:val="24"/>
        </w:rPr>
      </w:pPr>
    </w:p>
    <w:p w14:paraId="32224A39" w14:textId="77777777" w:rsidR="002F70C2" w:rsidRDefault="002F1509">
      <w:pPr>
        <w:pStyle w:val="aa"/>
        <w:jc w:val="center"/>
        <w:outlineLvl w:val="2"/>
        <w:rPr>
          <w:rFonts w:hAnsi="宋体" w:cs="宋体"/>
          <w:b/>
          <w:bCs/>
          <w:sz w:val="28"/>
          <w:szCs w:val="28"/>
        </w:rPr>
      </w:pPr>
      <w:bookmarkStart w:id="294" w:name="_Toc10710"/>
      <w:bookmarkStart w:id="295" w:name="_Toc21638"/>
      <w:bookmarkStart w:id="296" w:name="_Toc17482"/>
      <w:bookmarkStart w:id="297" w:name="_Toc27076"/>
      <w:bookmarkStart w:id="298" w:name="_Toc31296"/>
      <w:r>
        <w:rPr>
          <w:rFonts w:hAnsi="宋体" w:cs="宋体" w:hint="eastAsia"/>
          <w:b/>
          <w:bCs/>
          <w:sz w:val="28"/>
          <w:szCs w:val="28"/>
        </w:rPr>
        <w:lastRenderedPageBreak/>
        <w:t>第四节</w:t>
      </w:r>
      <w:r>
        <w:rPr>
          <w:rFonts w:hAnsi="宋体" w:cs="宋体" w:hint="eastAsia"/>
          <w:b/>
          <w:bCs/>
          <w:sz w:val="28"/>
          <w:szCs w:val="28"/>
        </w:rPr>
        <w:t xml:space="preserve"> </w:t>
      </w:r>
      <w:r>
        <w:rPr>
          <w:rFonts w:hAnsi="宋体" w:cs="宋体" w:hint="eastAsia"/>
          <w:b/>
          <w:bCs/>
          <w:sz w:val="28"/>
          <w:szCs w:val="28"/>
        </w:rPr>
        <w:t>报价文件格式</w:t>
      </w:r>
      <w:bookmarkEnd w:id="294"/>
      <w:bookmarkEnd w:id="295"/>
      <w:bookmarkEnd w:id="296"/>
      <w:bookmarkEnd w:id="297"/>
      <w:bookmarkEnd w:id="298"/>
    </w:p>
    <w:p w14:paraId="68863EE7" w14:textId="77777777" w:rsidR="002F70C2" w:rsidRDefault="002F70C2">
      <w:pPr>
        <w:snapToGrid w:val="0"/>
        <w:spacing w:beforeLines="50" w:before="165" w:after="50" w:line="400" w:lineRule="exact"/>
        <w:jc w:val="left"/>
        <w:rPr>
          <w:rFonts w:ascii="宋体" w:hAnsi="宋体" w:cs="宋体"/>
          <w:sz w:val="24"/>
        </w:rPr>
      </w:pPr>
    </w:p>
    <w:p w14:paraId="012807BA" w14:textId="77777777" w:rsidR="002F70C2" w:rsidRDefault="002F1509">
      <w:pPr>
        <w:snapToGrid w:val="0"/>
        <w:spacing w:beforeLines="50" w:before="165" w:after="50" w:line="400" w:lineRule="exact"/>
        <w:jc w:val="left"/>
        <w:outlineLvl w:val="3"/>
        <w:rPr>
          <w:rFonts w:ascii="宋体" w:hAnsi="宋体" w:cs="宋体"/>
          <w:b/>
          <w:bCs/>
          <w:sz w:val="28"/>
          <w:szCs w:val="28"/>
        </w:rPr>
      </w:pPr>
      <w:r>
        <w:rPr>
          <w:rFonts w:ascii="宋体" w:hAnsi="宋体" w:cs="宋体" w:hint="eastAsia"/>
          <w:sz w:val="24"/>
        </w:rPr>
        <w:t xml:space="preserve"> </w:t>
      </w:r>
      <w:r>
        <w:rPr>
          <w:rFonts w:ascii="宋体" w:hAnsi="宋体" w:cs="宋体" w:hint="eastAsia"/>
          <w:b/>
          <w:bCs/>
          <w:sz w:val="28"/>
          <w:szCs w:val="28"/>
        </w:rPr>
        <w:t>1.</w:t>
      </w:r>
      <w:r>
        <w:rPr>
          <w:rFonts w:ascii="宋体" w:hAnsi="宋体" w:cs="宋体" w:hint="eastAsia"/>
          <w:b/>
          <w:bCs/>
          <w:sz w:val="28"/>
          <w:szCs w:val="28"/>
        </w:rPr>
        <w:t>报价文件封面的格式</w:t>
      </w:r>
      <w:r>
        <w:rPr>
          <w:rFonts w:ascii="宋体" w:hAnsi="宋体" w:cs="宋体" w:hint="eastAsia"/>
          <w:b/>
          <w:color w:val="000000"/>
          <w:sz w:val="28"/>
          <w:szCs w:val="28"/>
        </w:rPr>
        <w:t>（参照此格式自拟）</w:t>
      </w:r>
      <w:r>
        <w:rPr>
          <w:rFonts w:ascii="宋体" w:hAnsi="宋体" w:cs="宋体" w:hint="eastAsia"/>
          <w:b/>
          <w:bCs/>
          <w:sz w:val="28"/>
          <w:szCs w:val="28"/>
        </w:rPr>
        <w:t>：</w:t>
      </w:r>
      <w:r>
        <w:rPr>
          <w:rFonts w:ascii="宋体" w:hAnsi="宋体" w:cs="宋体" w:hint="eastAsia"/>
          <w:b/>
          <w:bCs/>
          <w:sz w:val="28"/>
          <w:szCs w:val="28"/>
        </w:rPr>
        <w:t xml:space="preserve"> </w:t>
      </w:r>
    </w:p>
    <w:p w14:paraId="77BD1BF2" w14:textId="77777777" w:rsidR="002F70C2" w:rsidRDefault="002F70C2">
      <w:pPr>
        <w:snapToGrid w:val="0"/>
        <w:spacing w:beforeLines="50" w:before="165" w:after="50" w:line="400" w:lineRule="exact"/>
        <w:jc w:val="left"/>
        <w:rPr>
          <w:rFonts w:ascii="宋体" w:hAnsi="宋体" w:cs="宋体"/>
          <w:b/>
          <w:bCs/>
          <w:sz w:val="28"/>
          <w:szCs w:val="28"/>
        </w:rPr>
      </w:pPr>
    </w:p>
    <w:p w14:paraId="2CE607A8" w14:textId="77777777" w:rsidR="002F70C2" w:rsidRDefault="002F1509">
      <w:pPr>
        <w:snapToGrid w:val="0"/>
        <w:spacing w:beforeLines="50" w:before="165" w:after="50" w:line="400" w:lineRule="exact"/>
        <w:jc w:val="left"/>
        <w:rPr>
          <w:rFonts w:ascii="宋体" w:hAnsi="宋体" w:cs="宋体"/>
          <w:sz w:val="24"/>
        </w:rPr>
      </w:pPr>
      <w:r>
        <w:rPr>
          <w:rFonts w:ascii="宋体" w:hAnsi="宋体" w:cs="宋体" w:hint="eastAsia"/>
          <w:b/>
          <w:bCs/>
          <w:sz w:val="28"/>
          <w:szCs w:val="28"/>
        </w:rPr>
        <w:t xml:space="preserve">   </w:t>
      </w:r>
      <w:r>
        <w:rPr>
          <w:rFonts w:ascii="宋体" w:hAnsi="宋体" w:cs="宋体" w:hint="eastAsia"/>
          <w:sz w:val="24"/>
        </w:rPr>
        <w:t xml:space="preserve">                                            </w:t>
      </w:r>
    </w:p>
    <w:p w14:paraId="0FC076E6" w14:textId="77777777" w:rsidR="002F70C2" w:rsidRDefault="002F1509">
      <w:pPr>
        <w:snapToGrid w:val="0"/>
        <w:spacing w:beforeLines="50" w:before="165" w:after="50" w:line="400" w:lineRule="exact"/>
        <w:ind w:firstLineChars="2400" w:firstLine="5760"/>
        <w:rPr>
          <w:rFonts w:ascii="宋体" w:hAnsi="宋体" w:cs="宋体"/>
          <w:bCs/>
          <w:sz w:val="32"/>
          <w:szCs w:val="20"/>
        </w:rPr>
      </w:pPr>
      <w:r>
        <w:rPr>
          <w:rFonts w:ascii="宋体" w:hAnsi="宋体" w:cs="宋体" w:hint="eastAsia"/>
          <w:sz w:val="24"/>
        </w:rPr>
        <w:t xml:space="preserve">    </w:t>
      </w:r>
      <w:r>
        <w:rPr>
          <w:rFonts w:ascii="宋体" w:hAnsi="宋体" w:cs="宋体" w:hint="eastAsia"/>
          <w:bCs/>
        </w:rPr>
        <w:t>电子投标文件</w:t>
      </w:r>
    </w:p>
    <w:p w14:paraId="659E183D" w14:textId="77777777" w:rsidR="002F70C2" w:rsidRDefault="002F70C2">
      <w:pPr>
        <w:snapToGrid w:val="0"/>
        <w:spacing w:beforeLines="50" w:before="165" w:after="50" w:line="400" w:lineRule="exact"/>
        <w:jc w:val="center"/>
        <w:rPr>
          <w:rFonts w:ascii="宋体" w:hAnsi="宋体" w:cs="宋体"/>
          <w:bCs/>
          <w:sz w:val="24"/>
          <w:szCs w:val="20"/>
        </w:rPr>
      </w:pPr>
    </w:p>
    <w:p w14:paraId="7D14CF52" w14:textId="77777777" w:rsidR="002F70C2" w:rsidRDefault="002F70C2">
      <w:pPr>
        <w:snapToGrid w:val="0"/>
        <w:spacing w:beforeLines="50" w:before="165" w:after="50" w:line="400" w:lineRule="exact"/>
        <w:jc w:val="center"/>
        <w:rPr>
          <w:rFonts w:ascii="宋体" w:hAnsi="宋体" w:cs="宋体"/>
          <w:b/>
          <w:bCs/>
          <w:sz w:val="32"/>
          <w:szCs w:val="32"/>
        </w:rPr>
      </w:pPr>
    </w:p>
    <w:p w14:paraId="226283F6" w14:textId="77777777" w:rsidR="002F70C2" w:rsidRDefault="002F1509">
      <w:pPr>
        <w:snapToGrid w:val="0"/>
        <w:spacing w:beforeLines="50" w:before="165" w:after="50" w:line="400" w:lineRule="exact"/>
        <w:jc w:val="center"/>
        <w:rPr>
          <w:rFonts w:ascii="宋体" w:hAnsi="宋体" w:cs="宋体"/>
          <w:b/>
          <w:bCs/>
          <w:sz w:val="32"/>
          <w:szCs w:val="32"/>
        </w:rPr>
      </w:pPr>
      <w:r>
        <w:rPr>
          <w:rFonts w:ascii="宋体" w:hAnsi="宋体" w:cs="宋体" w:hint="eastAsia"/>
          <w:b/>
          <w:bCs/>
          <w:sz w:val="32"/>
          <w:szCs w:val="32"/>
        </w:rPr>
        <w:t>报价文件</w:t>
      </w:r>
    </w:p>
    <w:p w14:paraId="386D41EB" w14:textId="77777777" w:rsidR="002F70C2" w:rsidRDefault="002F70C2">
      <w:pPr>
        <w:snapToGrid w:val="0"/>
        <w:spacing w:beforeLines="50" w:before="165" w:after="50" w:line="400" w:lineRule="exact"/>
        <w:rPr>
          <w:rFonts w:ascii="宋体" w:hAnsi="宋体" w:cs="宋体"/>
          <w:bCs/>
          <w:sz w:val="24"/>
          <w:szCs w:val="20"/>
        </w:rPr>
      </w:pPr>
    </w:p>
    <w:p w14:paraId="5286AE22" w14:textId="77777777" w:rsidR="002F70C2" w:rsidRDefault="002F70C2">
      <w:pPr>
        <w:snapToGrid w:val="0"/>
        <w:spacing w:beforeLines="50" w:before="165" w:after="50" w:line="400" w:lineRule="exact"/>
        <w:rPr>
          <w:rFonts w:ascii="宋体" w:hAnsi="宋体" w:cs="宋体"/>
          <w:bCs/>
          <w:sz w:val="24"/>
          <w:szCs w:val="20"/>
        </w:rPr>
      </w:pPr>
    </w:p>
    <w:p w14:paraId="13D33F6C" w14:textId="77777777" w:rsidR="002F70C2" w:rsidRDefault="002F70C2">
      <w:pPr>
        <w:snapToGrid w:val="0"/>
        <w:spacing w:beforeLines="50" w:before="165" w:after="50" w:line="400" w:lineRule="exact"/>
        <w:rPr>
          <w:rFonts w:ascii="宋体" w:hAnsi="宋体" w:cs="宋体"/>
          <w:bCs/>
          <w:sz w:val="24"/>
          <w:szCs w:val="20"/>
        </w:rPr>
      </w:pPr>
    </w:p>
    <w:p w14:paraId="2A34C962" w14:textId="77777777" w:rsidR="002F70C2" w:rsidRDefault="002F70C2">
      <w:pPr>
        <w:snapToGrid w:val="0"/>
        <w:spacing w:beforeLines="50" w:before="165" w:after="50" w:line="400" w:lineRule="exact"/>
        <w:rPr>
          <w:rFonts w:ascii="宋体" w:hAnsi="宋体" w:cs="宋体"/>
          <w:bCs/>
          <w:sz w:val="24"/>
          <w:szCs w:val="20"/>
        </w:rPr>
      </w:pPr>
    </w:p>
    <w:p w14:paraId="461E8274" w14:textId="77777777" w:rsidR="002F70C2" w:rsidRDefault="002F1509">
      <w:pPr>
        <w:snapToGrid w:val="0"/>
        <w:spacing w:beforeLines="50" w:before="165" w:after="50" w:line="400" w:lineRule="exact"/>
        <w:ind w:firstLineChars="150" w:firstLine="360"/>
        <w:rPr>
          <w:rFonts w:ascii="宋体" w:hAnsi="宋体" w:cs="宋体"/>
          <w:bCs/>
          <w:sz w:val="24"/>
        </w:rPr>
      </w:pPr>
      <w:r>
        <w:rPr>
          <w:rFonts w:ascii="宋体" w:hAnsi="宋体" w:cs="宋体" w:hint="eastAsia"/>
          <w:bCs/>
          <w:sz w:val="24"/>
        </w:rPr>
        <w:t>项目名称：</w:t>
      </w:r>
      <w:r>
        <w:rPr>
          <w:rFonts w:ascii="宋体" w:hAnsi="宋体" w:cs="宋体" w:hint="eastAsia"/>
          <w:bCs/>
          <w:sz w:val="24"/>
        </w:rPr>
        <w:t xml:space="preserve"> </w:t>
      </w:r>
    </w:p>
    <w:p w14:paraId="1B7F6B6B" w14:textId="77777777" w:rsidR="002F70C2" w:rsidRDefault="002F70C2">
      <w:pPr>
        <w:snapToGrid w:val="0"/>
        <w:spacing w:beforeLines="50" w:before="165" w:after="50" w:line="400" w:lineRule="exact"/>
        <w:ind w:firstLineChars="150" w:firstLine="360"/>
        <w:rPr>
          <w:rFonts w:ascii="宋体" w:hAnsi="宋体" w:cs="宋体"/>
          <w:bCs/>
          <w:sz w:val="24"/>
        </w:rPr>
      </w:pPr>
    </w:p>
    <w:p w14:paraId="0248A218" w14:textId="77777777" w:rsidR="002F70C2" w:rsidRDefault="002F1509">
      <w:pPr>
        <w:snapToGrid w:val="0"/>
        <w:spacing w:beforeLines="50" w:before="165" w:after="50" w:line="400" w:lineRule="exact"/>
        <w:ind w:firstLineChars="150" w:firstLine="360"/>
        <w:rPr>
          <w:rFonts w:ascii="宋体" w:hAnsi="宋体" w:cs="宋体"/>
          <w:bCs/>
          <w:sz w:val="24"/>
        </w:rPr>
      </w:pPr>
      <w:r>
        <w:rPr>
          <w:rFonts w:ascii="宋体" w:hAnsi="宋体" w:cs="宋体" w:hint="eastAsia"/>
          <w:bCs/>
          <w:sz w:val="24"/>
        </w:rPr>
        <w:t>项目编号：</w:t>
      </w:r>
      <w:r>
        <w:rPr>
          <w:rFonts w:ascii="宋体" w:hAnsi="宋体" w:cs="宋体" w:hint="eastAsia"/>
          <w:bCs/>
          <w:sz w:val="24"/>
        </w:rPr>
        <w:t xml:space="preserve"> </w:t>
      </w:r>
    </w:p>
    <w:p w14:paraId="377F2B5E" w14:textId="77777777" w:rsidR="002F70C2" w:rsidRDefault="002F70C2">
      <w:pPr>
        <w:snapToGrid w:val="0"/>
        <w:spacing w:beforeLines="50" w:before="165" w:after="50" w:line="400" w:lineRule="exact"/>
        <w:ind w:firstLineChars="150" w:firstLine="360"/>
        <w:rPr>
          <w:rFonts w:ascii="宋体" w:hAnsi="宋体" w:cs="宋体"/>
          <w:bCs/>
          <w:sz w:val="24"/>
        </w:rPr>
      </w:pPr>
    </w:p>
    <w:p w14:paraId="24AF74EB" w14:textId="77777777" w:rsidR="002F70C2" w:rsidRDefault="002F1509">
      <w:pPr>
        <w:snapToGrid w:val="0"/>
        <w:spacing w:beforeLines="50" w:before="165" w:after="50" w:line="400" w:lineRule="exact"/>
        <w:ind w:firstLineChars="150" w:firstLine="360"/>
        <w:rPr>
          <w:rFonts w:ascii="宋体" w:hAnsi="宋体" w:cs="宋体"/>
          <w:bCs/>
          <w:sz w:val="24"/>
        </w:rPr>
      </w:pPr>
      <w:r>
        <w:rPr>
          <w:rFonts w:ascii="宋体" w:hAnsi="宋体" w:cs="宋体" w:hint="eastAsia"/>
          <w:bCs/>
          <w:sz w:val="24"/>
        </w:rPr>
        <w:t>所投分标（如有则填写，无分标时填写“无”或者留空）：</w:t>
      </w:r>
    </w:p>
    <w:p w14:paraId="7A251596" w14:textId="77777777" w:rsidR="002F70C2" w:rsidRDefault="002F70C2">
      <w:pPr>
        <w:snapToGrid w:val="0"/>
        <w:spacing w:beforeLines="50" w:before="165" w:after="50" w:line="400" w:lineRule="exact"/>
        <w:ind w:firstLineChars="150" w:firstLine="360"/>
        <w:rPr>
          <w:rFonts w:ascii="宋体" w:hAnsi="宋体" w:cs="宋体"/>
          <w:bCs/>
          <w:sz w:val="24"/>
        </w:rPr>
      </w:pPr>
    </w:p>
    <w:p w14:paraId="7BBA20DC" w14:textId="77777777" w:rsidR="002F70C2" w:rsidRDefault="002F1509">
      <w:pPr>
        <w:snapToGrid w:val="0"/>
        <w:spacing w:beforeLines="50" w:before="165" w:after="50" w:line="400" w:lineRule="exact"/>
        <w:ind w:firstLineChars="150" w:firstLine="360"/>
        <w:rPr>
          <w:rFonts w:ascii="宋体" w:hAnsi="宋体" w:cs="宋体"/>
          <w:bCs/>
          <w:sz w:val="24"/>
        </w:rPr>
      </w:pPr>
      <w:r>
        <w:rPr>
          <w:rFonts w:ascii="宋体" w:hAnsi="宋体" w:cs="宋体" w:hint="eastAsia"/>
          <w:bCs/>
          <w:sz w:val="24"/>
        </w:rPr>
        <w:t>投标人名称：</w:t>
      </w:r>
    </w:p>
    <w:p w14:paraId="2E8BA46A" w14:textId="77777777" w:rsidR="002F70C2" w:rsidRDefault="002F70C2">
      <w:pPr>
        <w:snapToGrid w:val="0"/>
        <w:spacing w:beforeLines="50" w:before="165" w:after="50" w:line="400" w:lineRule="exact"/>
        <w:ind w:firstLineChars="150" w:firstLine="360"/>
        <w:rPr>
          <w:rFonts w:ascii="宋体" w:hAnsi="宋体" w:cs="宋体"/>
          <w:bCs/>
          <w:sz w:val="24"/>
        </w:rPr>
      </w:pPr>
    </w:p>
    <w:p w14:paraId="3E2F402A" w14:textId="77777777" w:rsidR="002F70C2" w:rsidRDefault="002F70C2">
      <w:pPr>
        <w:pStyle w:val="a0"/>
        <w:snapToGrid w:val="0"/>
        <w:spacing w:before="50" w:after="50" w:line="400" w:lineRule="exact"/>
        <w:ind w:firstLineChars="400" w:firstLine="960"/>
        <w:rPr>
          <w:rFonts w:ascii="宋体" w:hAnsi="宋体" w:cs="宋体"/>
          <w:bCs/>
          <w:sz w:val="24"/>
          <w:szCs w:val="24"/>
        </w:rPr>
      </w:pPr>
    </w:p>
    <w:p w14:paraId="35BD53F0" w14:textId="77777777" w:rsidR="002F70C2" w:rsidRDefault="002F1509">
      <w:pPr>
        <w:snapToGrid w:val="0"/>
        <w:spacing w:beforeLines="50" w:before="165" w:after="50" w:line="4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3B49FF5F" w14:textId="77777777" w:rsidR="002F70C2" w:rsidRDefault="002F70C2">
      <w:pPr>
        <w:widowControl/>
        <w:jc w:val="left"/>
        <w:rPr>
          <w:rFonts w:ascii="宋体" w:hAnsi="宋体" w:cs="宋体"/>
          <w:sz w:val="24"/>
        </w:rPr>
        <w:sectPr w:rsidR="002F70C2">
          <w:pgSz w:w="11906" w:h="16838"/>
          <w:pgMar w:top="1134" w:right="1134" w:bottom="1134" w:left="1134" w:header="720" w:footer="720" w:gutter="0"/>
          <w:cols w:space="720"/>
          <w:docGrid w:type="lines" w:linePitch="331"/>
        </w:sectPr>
      </w:pPr>
    </w:p>
    <w:p w14:paraId="20D6A98B" w14:textId="77777777" w:rsidR="002F70C2" w:rsidRDefault="002F1509">
      <w:pPr>
        <w:snapToGrid w:val="0"/>
        <w:spacing w:beforeLines="50" w:before="165" w:after="50" w:line="360" w:lineRule="auto"/>
        <w:jc w:val="left"/>
        <w:outlineLvl w:val="3"/>
        <w:rPr>
          <w:rFonts w:ascii="宋体" w:hAnsi="宋体" w:cs="宋体"/>
          <w:color w:val="000000"/>
          <w:sz w:val="28"/>
          <w:szCs w:val="28"/>
        </w:rPr>
      </w:pPr>
      <w:r>
        <w:rPr>
          <w:rFonts w:ascii="宋体" w:hAnsi="宋体" w:cs="宋体" w:hint="eastAsia"/>
          <w:b/>
          <w:color w:val="000000"/>
          <w:sz w:val="28"/>
          <w:szCs w:val="28"/>
        </w:rPr>
        <w:lastRenderedPageBreak/>
        <w:t>2.</w:t>
      </w:r>
      <w:r>
        <w:rPr>
          <w:rFonts w:ascii="宋体" w:hAnsi="宋体" w:cs="宋体" w:hint="eastAsia"/>
          <w:b/>
          <w:bCs/>
          <w:color w:val="000000"/>
          <w:sz w:val="28"/>
          <w:szCs w:val="28"/>
        </w:rPr>
        <w:t>报价文件目录</w:t>
      </w:r>
    </w:p>
    <w:p w14:paraId="6632FEA7" w14:textId="77777777" w:rsidR="002F70C2" w:rsidRDefault="002F1509">
      <w:pPr>
        <w:snapToGrid w:val="0"/>
        <w:spacing w:before="50" w:afterLines="50" w:after="165" w:line="360" w:lineRule="auto"/>
        <w:jc w:val="left"/>
        <w:rPr>
          <w:rFonts w:ascii="宋体" w:hAnsi="宋体" w:cs="宋体"/>
          <w:b/>
          <w:color w:val="000000"/>
          <w:sz w:val="28"/>
          <w:szCs w:val="28"/>
        </w:rPr>
      </w:pPr>
      <w:r>
        <w:rPr>
          <w:rFonts w:ascii="宋体" w:hAnsi="宋体" w:cs="宋体" w:hint="eastAsia"/>
          <w:color w:val="000000"/>
          <w:sz w:val="28"/>
          <w:szCs w:val="28"/>
        </w:rPr>
        <w:t>根据招标文件规定及投标人提供的材料自行编写目录</w:t>
      </w:r>
      <w:r>
        <w:rPr>
          <w:rFonts w:ascii="宋体" w:hAnsi="宋体" w:cs="宋体" w:hint="eastAsia"/>
          <w:kern w:val="0"/>
          <w:sz w:val="28"/>
          <w:szCs w:val="28"/>
        </w:rPr>
        <w:t>（部分格式后附）</w:t>
      </w:r>
      <w:r>
        <w:rPr>
          <w:rFonts w:ascii="宋体" w:hAnsi="宋体" w:cs="宋体" w:hint="eastAsia"/>
          <w:color w:val="000000"/>
          <w:sz w:val="28"/>
          <w:szCs w:val="28"/>
        </w:rPr>
        <w:t>。</w:t>
      </w:r>
    </w:p>
    <w:p w14:paraId="4D603F9C" w14:textId="77777777" w:rsidR="002F70C2" w:rsidRDefault="002F1509">
      <w:pPr>
        <w:spacing w:line="360" w:lineRule="auto"/>
        <w:outlineLvl w:val="3"/>
        <w:rPr>
          <w:rFonts w:ascii="宋体" w:hAnsi="宋体" w:cs="宋体"/>
          <w:sz w:val="24"/>
        </w:rPr>
      </w:pPr>
      <w:r>
        <w:rPr>
          <w:rFonts w:ascii="宋体" w:hAnsi="宋体" w:cs="宋体" w:hint="eastAsia"/>
          <w:sz w:val="24"/>
        </w:rPr>
        <w:br w:type="page"/>
      </w:r>
      <w:r>
        <w:rPr>
          <w:rFonts w:ascii="宋体" w:hAnsi="宋体" w:cs="宋体" w:hint="eastAsia"/>
          <w:b/>
          <w:bCs/>
          <w:sz w:val="28"/>
          <w:szCs w:val="28"/>
        </w:rPr>
        <w:lastRenderedPageBreak/>
        <w:t>3.</w:t>
      </w:r>
      <w:r>
        <w:rPr>
          <w:rFonts w:ascii="宋体" w:hAnsi="宋体" w:cs="宋体" w:hint="eastAsia"/>
          <w:b/>
          <w:bCs/>
          <w:sz w:val="28"/>
          <w:szCs w:val="28"/>
        </w:rPr>
        <w:t>投标函的格式：</w:t>
      </w:r>
    </w:p>
    <w:p w14:paraId="00750F94" w14:textId="77777777" w:rsidR="002F70C2" w:rsidRDefault="002F1509">
      <w:pPr>
        <w:pStyle w:val="aa"/>
        <w:spacing w:line="500" w:lineRule="exact"/>
        <w:jc w:val="center"/>
        <w:rPr>
          <w:rFonts w:hAnsi="宋体" w:cs="宋体"/>
          <w:b/>
          <w:bCs/>
          <w:sz w:val="30"/>
          <w:szCs w:val="30"/>
        </w:rPr>
      </w:pPr>
      <w:r>
        <w:rPr>
          <w:rFonts w:hAnsi="宋体" w:cs="宋体" w:hint="eastAsia"/>
          <w:b/>
          <w:bCs/>
          <w:sz w:val="30"/>
          <w:szCs w:val="30"/>
        </w:rPr>
        <w:t>投标函</w:t>
      </w:r>
    </w:p>
    <w:p w14:paraId="25E35451" w14:textId="77777777" w:rsidR="002F70C2" w:rsidRDefault="002F70C2">
      <w:pPr>
        <w:pStyle w:val="aa"/>
        <w:spacing w:line="440" w:lineRule="exact"/>
        <w:ind w:firstLineChars="200" w:firstLine="420"/>
        <w:rPr>
          <w:rFonts w:hAnsi="宋体" w:cs="宋体"/>
        </w:rPr>
      </w:pPr>
    </w:p>
    <w:p w14:paraId="1D268012" w14:textId="77777777" w:rsidR="002F70C2" w:rsidRDefault="002F1509">
      <w:pPr>
        <w:pStyle w:val="aa"/>
        <w:spacing w:line="500" w:lineRule="exact"/>
        <w:ind w:firstLineChars="200" w:firstLine="420"/>
        <w:rPr>
          <w:rFonts w:hAnsi="宋体" w:cs="宋体"/>
          <w:szCs w:val="21"/>
        </w:rPr>
      </w:pPr>
      <w:r>
        <w:rPr>
          <w:rFonts w:hAnsi="宋体" w:cs="宋体" w:hint="eastAsia"/>
          <w:szCs w:val="21"/>
        </w:rPr>
        <w:t>致：</w:t>
      </w:r>
      <w:bookmarkStart w:id="299" w:name="PO_3000001867_PM031_4"/>
      <w:r>
        <w:rPr>
          <w:rFonts w:hAnsi="宋体" w:cs="宋体" w:hint="eastAsia"/>
          <w:szCs w:val="21"/>
          <w:u w:val="single"/>
        </w:rPr>
        <w:t>广西科联招标中心有限公司</w:t>
      </w:r>
      <w:bookmarkEnd w:id="299"/>
      <w:r>
        <w:rPr>
          <w:rFonts w:hAnsi="宋体" w:cs="宋体" w:hint="eastAsia"/>
          <w:szCs w:val="21"/>
        </w:rPr>
        <w:t xml:space="preserve"> </w:t>
      </w:r>
    </w:p>
    <w:p w14:paraId="690BECF2" w14:textId="77777777" w:rsidR="002F70C2" w:rsidRDefault="002F1509">
      <w:pPr>
        <w:pStyle w:val="aa"/>
        <w:spacing w:line="500" w:lineRule="exact"/>
        <w:ind w:firstLineChars="200" w:firstLine="420"/>
        <w:rPr>
          <w:rFonts w:hAnsi="宋体" w:cs="宋体"/>
          <w:szCs w:val="21"/>
        </w:rPr>
      </w:pPr>
      <w:r>
        <w:rPr>
          <w:rFonts w:hAnsi="宋体" w:cs="宋体" w:hint="eastAsia"/>
          <w:szCs w:val="21"/>
        </w:rPr>
        <w:t>我方已仔细阅读了贵方组织的</w:t>
      </w:r>
      <w:r>
        <w:rPr>
          <w:rFonts w:hAnsi="宋体" w:cs="宋体" w:hint="eastAsia"/>
          <w:szCs w:val="21"/>
          <w:u w:val="single"/>
        </w:rPr>
        <w:t xml:space="preserve">  </w:t>
      </w:r>
      <w:r>
        <w:rPr>
          <w:rFonts w:hAnsi="宋体" w:cs="宋体" w:hint="eastAsia"/>
          <w:i/>
          <w:iCs/>
          <w:szCs w:val="21"/>
          <w:u w:val="single"/>
        </w:rPr>
        <w:t>（项目名称）</w:t>
      </w:r>
      <w:r>
        <w:rPr>
          <w:rFonts w:hAnsi="宋体" w:cs="宋体" w:hint="eastAsia"/>
          <w:szCs w:val="21"/>
          <w:u w:val="single"/>
        </w:rPr>
        <w:t xml:space="preserve">  </w:t>
      </w:r>
      <w:r>
        <w:rPr>
          <w:rFonts w:hAnsi="宋体" w:cs="宋体" w:hint="eastAsia"/>
          <w:szCs w:val="21"/>
        </w:rPr>
        <w:t>项目（项目编号：</w:t>
      </w:r>
      <w:r>
        <w:rPr>
          <w:rFonts w:hAnsi="宋体" w:cs="宋体" w:hint="eastAsia"/>
          <w:szCs w:val="21"/>
        </w:rPr>
        <w:t xml:space="preserve">        </w:t>
      </w:r>
      <w:r>
        <w:rPr>
          <w:rFonts w:hAnsi="宋体" w:cs="宋体" w:hint="eastAsia"/>
          <w:szCs w:val="21"/>
        </w:rPr>
        <w:t>）的招标文件的全部内容，授权</w:t>
      </w:r>
      <w:r>
        <w:rPr>
          <w:rFonts w:hAnsi="宋体" w:cs="宋体" w:hint="eastAsia"/>
          <w:szCs w:val="21"/>
          <w:u w:val="single"/>
        </w:rPr>
        <w:t xml:space="preserve">                      </w:t>
      </w:r>
      <w:r>
        <w:rPr>
          <w:rFonts w:hAnsi="宋体" w:cs="宋体" w:hint="eastAsia"/>
          <w:szCs w:val="21"/>
        </w:rPr>
        <w:t>(</w:t>
      </w:r>
      <w:r>
        <w:rPr>
          <w:rFonts w:hAnsi="宋体" w:cs="宋体" w:hint="eastAsia"/>
          <w:szCs w:val="21"/>
        </w:rPr>
        <w:t>全权代表姓名</w:t>
      </w:r>
      <w:r>
        <w:rPr>
          <w:rFonts w:hAnsi="宋体" w:cs="宋体" w:hint="eastAsia"/>
          <w:szCs w:val="21"/>
        </w:rPr>
        <w:t>)</w:t>
      </w:r>
      <w:r>
        <w:rPr>
          <w:rFonts w:hAnsi="宋体" w:cs="宋体" w:hint="eastAsia"/>
          <w:szCs w:val="21"/>
          <w:u w:val="single"/>
        </w:rPr>
        <w:t xml:space="preserve">          </w:t>
      </w:r>
      <w:r>
        <w:rPr>
          <w:rFonts w:hAnsi="宋体" w:cs="宋体" w:hint="eastAsia"/>
          <w:szCs w:val="21"/>
        </w:rPr>
        <w:t xml:space="preserve"> (</w:t>
      </w:r>
      <w:r>
        <w:rPr>
          <w:rFonts w:hAnsi="宋体" w:cs="宋体" w:hint="eastAsia"/>
          <w:szCs w:val="21"/>
        </w:rPr>
        <w:t>职务、职称</w:t>
      </w:r>
      <w:r>
        <w:rPr>
          <w:rFonts w:hAnsi="宋体" w:cs="宋体" w:hint="eastAsia"/>
          <w:szCs w:val="21"/>
        </w:rPr>
        <w:t>)</w:t>
      </w:r>
      <w:r>
        <w:rPr>
          <w:rFonts w:hAnsi="宋体" w:cs="宋体" w:hint="eastAsia"/>
          <w:szCs w:val="21"/>
        </w:rPr>
        <w:t>为全权代表，现正式递交下述文件参加贵方组织的本次政府采购活动：</w:t>
      </w:r>
      <w:r>
        <w:rPr>
          <w:rFonts w:hAnsi="宋体" w:cs="宋体" w:hint="eastAsia"/>
          <w:szCs w:val="21"/>
        </w:rPr>
        <w:t xml:space="preserve"> </w:t>
      </w:r>
    </w:p>
    <w:p w14:paraId="098DDD2A" w14:textId="77777777" w:rsidR="002F70C2" w:rsidRDefault="002F1509">
      <w:pPr>
        <w:pStyle w:val="aa"/>
        <w:spacing w:line="500" w:lineRule="exact"/>
        <w:ind w:firstLineChars="200" w:firstLine="420"/>
        <w:rPr>
          <w:rFonts w:hAnsi="宋体" w:cs="宋体"/>
          <w:szCs w:val="21"/>
        </w:rPr>
      </w:pPr>
      <w:r>
        <w:rPr>
          <w:rFonts w:hAnsi="宋体" w:cs="宋体" w:hint="eastAsia"/>
          <w:szCs w:val="21"/>
        </w:rPr>
        <w:t>一、报价文件电子版（包含按投标人须知前附表要求提交的全部文件）；</w:t>
      </w:r>
    </w:p>
    <w:p w14:paraId="226A5CF1" w14:textId="77777777" w:rsidR="002F70C2" w:rsidRDefault="002F1509">
      <w:pPr>
        <w:pStyle w:val="aa"/>
        <w:spacing w:line="500" w:lineRule="exact"/>
        <w:ind w:firstLine="482"/>
        <w:rPr>
          <w:rFonts w:hAnsi="宋体" w:cs="宋体"/>
          <w:szCs w:val="21"/>
        </w:rPr>
      </w:pPr>
      <w:r>
        <w:rPr>
          <w:rFonts w:hAnsi="宋体" w:cs="宋体" w:hint="eastAsia"/>
          <w:szCs w:val="21"/>
        </w:rPr>
        <w:t>二、资格文件电子版（包含按投标人须知前附表要求提交的全部文件）；</w:t>
      </w:r>
    </w:p>
    <w:p w14:paraId="657C445E" w14:textId="77777777" w:rsidR="002F70C2" w:rsidRDefault="002F1509">
      <w:pPr>
        <w:pStyle w:val="aa"/>
        <w:spacing w:line="500" w:lineRule="exact"/>
        <w:ind w:firstLine="482"/>
        <w:rPr>
          <w:rFonts w:hAnsi="宋体" w:cs="宋体"/>
          <w:szCs w:val="21"/>
        </w:rPr>
      </w:pPr>
      <w:r>
        <w:rPr>
          <w:rFonts w:hAnsi="宋体" w:cs="宋体" w:hint="eastAsia"/>
          <w:szCs w:val="21"/>
        </w:rPr>
        <w:t>三、技术文件电子版（包含按投标人须知前附表要求提交的全部文件）；</w:t>
      </w:r>
    </w:p>
    <w:p w14:paraId="6B57BA8A" w14:textId="77777777" w:rsidR="002F70C2" w:rsidRDefault="002F1509">
      <w:pPr>
        <w:pStyle w:val="aa"/>
        <w:spacing w:line="500" w:lineRule="exact"/>
        <w:ind w:firstLine="482"/>
        <w:rPr>
          <w:rFonts w:hAnsi="宋体" w:cs="宋体"/>
          <w:szCs w:val="21"/>
        </w:rPr>
      </w:pPr>
      <w:r>
        <w:rPr>
          <w:rFonts w:hAnsi="宋体" w:cs="宋体" w:hint="eastAsia"/>
          <w:szCs w:val="21"/>
        </w:rPr>
        <w:t>四、商务文件电子版（包含按投标人须知前附表要求提交的全部文件）；</w:t>
      </w:r>
    </w:p>
    <w:p w14:paraId="1F9C2BA8" w14:textId="77777777" w:rsidR="002F70C2" w:rsidRDefault="002F1509">
      <w:pPr>
        <w:pStyle w:val="aa"/>
        <w:spacing w:line="500" w:lineRule="exact"/>
        <w:ind w:firstLine="482"/>
        <w:rPr>
          <w:rFonts w:hAnsi="宋体" w:cs="宋体"/>
          <w:szCs w:val="21"/>
        </w:rPr>
      </w:pPr>
      <w:r>
        <w:rPr>
          <w:rFonts w:hAnsi="宋体" w:cs="宋体" w:hint="eastAsia"/>
          <w:szCs w:val="21"/>
        </w:rPr>
        <w:t>据此函，我方兹宣布：</w:t>
      </w:r>
    </w:p>
    <w:p w14:paraId="454398AF" w14:textId="77777777" w:rsidR="002F70C2" w:rsidRDefault="002F1509">
      <w:pPr>
        <w:pStyle w:val="aa"/>
        <w:spacing w:line="500" w:lineRule="exact"/>
        <w:ind w:firstLineChars="200" w:firstLine="420"/>
        <w:rPr>
          <w:rFonts w:hAnsi="宋体" w:cs="宋体"/>
          <w:szCs w:val="21"/>
          <w:u w:val="single"/>
        </w:rPr>
      </w:pPr>
      <w:r>
        <w:rPr>
          <w:rFonts w:hAnsi="宋体" w:cs="宋体" w:hint="eastAsia"/>
          <w:szCs w:val="21"/>
        </w:rPr>
        <w:t>1</w:t>
      </w:r>
      <w:r>
        <w:rPr>
          <w:rFonts w:hAnsi="宋体" w:cs="宋体" w:hint="eastAsia"/>
          <w:szCs w:val="21"/>
        </w:rPr>
        <w:t>、我方愿意以投标时提供的开标一览表中的投标总报价，在承诺的交付时间内提供本项目招标文件“第二章</w:t>
      </w:r>
      <w:r>
        <w:rPr>
          <w:rFonts w:hAnsi="宋体" w:cs="宋体" w:hint="eastAsia"/>
          <w:szCs w:val="21"/>
        </w:rPr>
        <w:t xml:space="preserve">  </w:t>
      </w:r>
      <w:r>
        <w:rPr>
          <w:rFonts w:hAnsi="宋体" w:cs="宋体" w:hint="eastAsia"/>
          <w:szCs w:val="21"/>
        </w:rPr>
        <w:t>采购需求”的“需求一览表”中的相应的采购内容，具体详见开标一览表。</w:t>
      </w:r>
    </w:p>
    <w:p w14:paraId="4D454472" w14:textId="77777777" w:rsidR="002F70C2" w:rsidRDefault="002F1509">
      <w:pPr>
        <w:pStyle w:val="aa"/>
        <w:spacing w:line="500" w:lineRule="exact"/>
        <w:ind w:firstLineChars="200" w:firstLine="420"/>
        <w:rPr>
          <w:rFonts w:hAnsi="宋体" w:cs="宋体"/>
          <w:szCs w:val="21"/>
          <w:u w:val="single"/>
        </w:rPr>
      </w:pPr>
      <w:r>
        <w:rPr>
          <w:rFonts w:hAnsi="宋体" w:cs="宋体" w:hint="eastAsia"/>
          <w:szCs w:val="21"/>
        </w:rPr>
        <w:t>2</w:t>
      </w:r>
      <w:r>
        <w:rPr>
          <w:rFonts w:hAnsi="宋体" w:cs="宋体" w:hint="eastAsia"/>
          <w:szCs w:val="21"/>
        </w:rPr>
        <w:t>、我方同意自本项目招标文件“第三章</w:t>
      </w:r>
      <w:r>
        <w:rPr>
          <w:rFonts w:hAnsi="宋体" w:cs="宋体" w:hint="eastAsia"/>
          <w:szCs w:val="21"/>
        </w:rPr>
        <w:t xml:space="preserve"> </w:t>
      </w:r>
      <w:r>
        <w:rPr>
          <w:rFonts w:hAnsi="宋体" w:cs="宋体" w:hint="eastAsia"/>
          <w:szCs w:val="21"/>
        </w:rPr>
        <w:t>投标人须知”第一节</w:t>
      </w:r>
      <w:r>
        <w:rPr>
          <w:rFonts w:hAnsi="宋体" w:cs="宋体" w:hint="eastAsia"/>
          <w:szCs w:val="21"/>
        </w:rPr>
        <w:t xml:space="preserve"> </w:t>
      </w:r>
      <w:r>
        <w:rPr>
          <w:rFonts w:hAnsi="宋体" w:cs="宋体" w:hint="eastAsia"/>
          <w:szCs w:val="21"/>
        </w:rPr>
        <w:t>投标人须知前附表</w:t>
      </w:r>
      <w:r>
        <w:rPr>
          <w:rFonts w:hAnsi="宋体" w:cs="宋体" w:hint="eastAsia"/>
          <w:szCs w:val="21"/>
        </w:rPr>
        <w:t xml:space="preserve"> </w:t>
      </w:r>
      <w:r>
        <w:rPr>
          <w:rFonts w:hAnsi="宋体" w:cs="宋体" w:hint="eastAsia"/>
          <w:szCs w:val="21"/>
        </w:rPr>
        <w:t>第</w:t>
      </w:r>
      <w:r>
        <w:rPr>
          <w:rFonts w:hAnsi="宋体" w:cs="宋体" w:hint="eastAsia"/>
          <w:szCs w:val="21"/>
        </w:rPr>
        <w:t>21.1</w:t>
      </w:r>
      <w:r>
        <w:rPr>
          <w:rFonts w:hAnsi="宋体" w:cs="宋体" w:hint="eastAsia"/>
          <w:szCs w:val="21"/>
        </w:rPr>
        <w:t>项规定的投标截止时间（开标时间）起遵循本投标函，并承诺在“投标人须知前附表”第</w:t>
      </w:r>
      <w:r>
        <w:rPr>
          <w:rFonts w:hAnsi="宋体" w:cs="宋体" w:hint="eastAsia"/>
          <w:szCs w:val="21"/>
        </w:rPr>
        <w:t>17.2</w:t>
      </w:r>
      <w:r>
        <w:rPr>
          <w:rFonts w:hAnsi="宋体" w:cs="宋体" w:hint="eastAsia"/>
          <w:szCs w:val="21"/>
        </w:rPr>
        <w:t>项规定的投标有效期</w:t>
      </w:r>
      <w:r>
        <w:rPr>
          <w:rFonts w:hAnsi="宋体" w:cs="宋体" w:hint="eastAsia"/>
          <w:szCs w:val="21"/>
        </w:rPr>
        <w:t>内不修改、撤销投标文件。</w:t>
      </w:r>
    </w:p>
    <w:p w14:paraId="755F9F34" w14:textId="77777777" w:rsidR="002F70C2" w:rsidRDefault="002F1509">
      <w:pPr>
        <w:pStyle w:val="aa"/>
        <w:spacing w:line="500" w:lineRule="exact"/>
        <w:ind w:firstLineChars="200" w:firstLine="420"/>
        <w:rPr>
          <w:rFonts w:hAnsi="宋体" w:cs="宋体"/>
          <w:szCs w:val="21"/>
          <w:u w:val="single"/>
        </w:rPr>
      </w:pPr>
      <w:r>
        <w:rPr>
          <w:rFonts w:hAnsi="宋体" w:cs="宋体" w:hint="eastAsia"/>
          <w:szCs w:val="21"/>
        </w:rPr>
        <w:t>3</w:t>
      </w:r>
      <w:r>
        <w:rPr>
          <w:rFonts w:hAnsi="宋体" w:cs="宋体" w:hint="eastAsia"/>
          <w:szCs w:val="21"/>
        </w:rPr>
        <w:t>、我方所递交的投标文件及有关资料都是内容完整、真实和准确的。</w:t>
      </w:r>
    </w:p>
    <w:p w14:paraId="706B8D44" w14:textId="77777777" w:rsidR="002F70C2" w:rsidRDefault="002F1509">
      <w:pPr>
        <w:pStyle w:val="aa"/>
        <w:spacing w:line="500" w:lineRule="exact"/>
        <w:ind w:firstLine="482"/>
        <w:rPr>
          <w:rFonts w:hAnsi="宋体" w:cs="宋体"/>
          <w:szCs w:val="21"/>
        </w:rPr>
      </w:pPr>
      <w:r>
        <w:rPr>
          <w:rFonts w:hAnsi="宋体" w:cs="宋体" w:hint="eastAsia"/>
          <w:szCs w:val="21"/>
        </w:rPr>
        <w:t>4</w:t>
      </w:r>
      <w:r>
        <w:rPr>
          <w:rFonts w:hAnsi="宋体" w:cs="宋体" w:hint="eastAsia"/>
          <w:szCs w:val="21"/>
        </w:rPr>
        <w:t>、如本项目采购内容涉及须符合国家强制规定的，我方承诺我方本次投标（包括资格条件和所投产品）均符合国家有关强制规定。</w:t>
      </w:r>
    </w:p>
    <w:p w14:paraId="691761D0" w14:textId="77777777" w:rsidR="002F70C2" w:rsidRDefault="002F1509">
      <w:pPr>
        <w:pStyle w:val="aa"/>
        <w:spacing w:line="500" w:lineRule="exact"/>
        <w:ind w:firstLineChars="200" w:firstLine="420"/>
        <w:rPr>
          <w:rFonts w:hAnsi="宋体" w:cs="宋体"/>
          <w:szCs w:val="21"/>
        </w:rPr>
      </w:pPr>
      <w:r>
        <w:rPr>
          <w:rFonts w:hAnsi="宋体" w:cs="宋体" w:hint="eastAsia"/>
          <w:szCs w:val="21"/>
        </w:rPr>
        <w:t>5</w:t>
      </w:r>
      <w:r>
        <w:rPr>
          <w:rFonts w:hAnsi="宋体" w:cs="宋体" w:hint="eastAsia"/>
          <w:szCs w:val="21"/>
        </w:rPr>
        <w:t>、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411048FF" w14:textId="77777777" w:rsidR="002F70C2" w:rsidRDefault="002F1509">
      <w:pPr>
        <w:pStyle w:val="aa"/>
        <w:spacing w:line="500" w:lineRule="exact"/>
        <w:ind w:firstLineChars="200" w:firstLine="420"/>
        <w:rPr>
          <w:rFonts w:hAnsi="宋体" w:cs="宋体"/>
          <w:szCs w:val="21"/>
        </w:rPr>
      </w:pPr>
      <w:r>
        <w:rPr>
          <w:rFonts w:hAnsi="宋体" w:cs="宋体" w:hint="eastAsia"/>
          <w:szCs w:val="21"/>
        </w:rPr>
        <w:t>6</w:t>
      </w:r>
      <w:r>
        <w:rPr>
          <w:rFonts w:hAnsi="宋体" w:cs="宋体" w:hint="eastAsia"/>
          <w:szCs w:val="21"/>
        </w:rPr>
        <w:t>、我方已详细审核招标文件，我方知道必须放弃提出含糊不清或误解问题的权利。</w:t>
      </w:r>
    </w:p>
    <w:p w14:paraId="28CD2FB6" w14:textId="77777777" w:rsidR="002F70C2" w:rsidRDefault="002F1509">
      <w:pPr>
        <w:pStyle w:val="aa"/>
        <w:spacing w:line="500" w:lineRule="exact"/>
        <w:ind w:firstLineChars="200" w:firstLine="420"/>
        <w:rPr>
          <w:rFonts w:hAnsi="宋体" w:cs="宋体"/>
          <w:szCs w:val="21"/>
        </w:rPr>
      </w:pPr>
      <w:r>
        <w:rPr>
          <w:rFonts w:hAnsi="宋体" w:cs="宋体" w:hint="eastAsia"/>
          <w:szCs w:val="21"/>
        </w:rPr>
        <w:t>7</w:t>
      </w:r>
      <w:r>
        <w:rPr>
          <w:rFonts w:hAnsi="宋体" w:cs="宋体" w:hint="eastAsia"/>
          <w:szCs w:val="21"/>
        </w:rPr>
        <w:t>、我方同意应贵</w:t>
      </w:r>
      <w:r>
        <w:rPr>
          <w:rFonts w:hAnsi="宋体" w:cs="宋体" w:hint="eastAsia"/>
          <w:szCs w:val="21"/>
        </w:rPr>
        <w:t>方要求提供与本投标有关的任何数据或资料。若贵方需要，我方愿意提供我方作出的一切承诺的证明材料。</w:t>
      </w:r>
    </w:p>
    <w:p w14:paraId="62AC211F" w14:textId="77777777" w:rsidR="002F70C2" w:rsidRDefault="002F1509">
      <w:pPr>
        <w:pStyle w:val="aa"/>
        <w:spacing w:line="500" w:lineRule="exact"/>
        <w:ind w:firstLineChars="200" w:firstLine="420"/>
        <w:rPr>
          <w:rFonts w:hAnsi="宋体" w:cs="宋体"/>
          <w:szCs w:val="21"/>
        </w:rPr>
      </w:pPr>
      <w:r>
        <w:rPr>
          <w:rFonts w:hAnsi="宋体" w:cs="宋体" w:hint="eastAsia"/>
          <w:szCs w:val="21"/>
        </w:rPr>
        <w:t>8</w:t>
      </w:r>
      <w:r>
        <w:rPr>
          <w:rFonts w:hAnsi="宋体" w:cs="宋体" w:hint="eastAsia"/>
          <w:szCs w:val="21"/>
        </w:rPr>
        <w:t>、我方完全理解贵方不一定接受投标报价最低的投标人为中标人的行为。</w:t>
      </w:r>
    </w:p>
    <w:p w14:paraId="007F9176" w14:textId="77777777" w:rsidR="002F70C2" w:rsidRDefault="002F1509">
      <w:pPr>
        <w:pStyle w:val="aa"/>
        <w:spacing w:line="500" w:lineRule="exact"/>
        <w:ind w:firstLineChars="200" w:firstLine="420"/>
        <w:rPr>
          <w:rFonts w:hAnsi="宋体" w:cs="宋体"/>
          <w:szCs w:val="21"/>
        </w:rPr>
      </w:pPr>
      <w:r>
        <w:rPr>
          <w:rFonts w:hAnsi="宋体" w:cs="宋体" w:hint="eastAsia"/>
          <w:szCs w:val="21"/>
        </w:rPr>
        <w:t>9</w:t>
      </w:r>
      <w:r>
        <w:rPr>
          <w:rFonts w:hAnsi="宋体" w:cs="宋体" w:hint="eastAsia"/>
          <w:szCs w:val="21"/>
        </w:rPr>
        <w:t>、我方将严格遵守《中华人民共和国政府采购法》第七十七条的规定，即供应商有下列情形之一的，</w:t>
      </w:r>
      <w:r>
        <w:rPr>
          <w:rFonts w:hAnsi="宋体" w:cs="宋体" w:hint="eastAsia"/>
          <w:szCs w:val="21"/>
        </w:rPr>
        <w:lastRenderedPageBreak/>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8FBFE43" w14:textId="77777777" w:rsidR="002F70C2" w:rsidRDefault="002F1509">
      <w:pPr>
        <w:pStyle w:val="aa"/>
        <w:numPr>
          <w:ilvl w:val="0"/>
          <w:numId w:val="1"/>
        </w:numPr>
        <w:spacing w:line="500" w:lineRule="exact"/>
        <w:rPr>
          <w:rFonts w:hAnsi="宋体" w:cs="宋体"/>
          <w:szCs w:val="21"/>
        </w:rPr>
      </w:pPr>
      <w:r>
        <w:rPr>
          <w:rFonts w:hAnsi="宋体" w:cs="宋体" w:hint="eastAsia"/>
          <w:szCs w:val="21"/>
        </w:rPr>
        <w:t>提供虚假材料谋取中标、成交的；</w:t>
      </w:r>
    </w:p>
    <w:p w14:paraId="36561221" w14:textId="77777777" w:rsidR="002F70C2" w:rsidRDefault="002F1509">
      <w:pPr>
        <w:pStyle w:val="aa"/>
        <w:numPr>
          <w:ilvl w:val="0"/>
          <w:numId w:val="1"/>
        </w:numPr>
        <w:spacing w:line="500" w:lineRule="exact"/>
        <w:rPr>
          <w:rFonts w:hAnsi="宋体" w:cs="宋体"/>
          <w:szCs w:val="21"/>
        </w:rPr>
      </w:pPr>
      <w:r>
        <w:rPr>
          <w:rFonts w:hAnsi="宋体" w:cs="宋体" w:hint="eastAsia"/>
          <w:szCs w:val="21"/>
        </w:rPr>
        <w:t>采取不正当手段诋毁</w:t>
      </w:r>
      <w:r>
        <w:rPr>
          <w:rFonts w:hAnsi="宋体" w:cs="宋体" w:hint="eastAsia"/>
          <w:szCs w:val="21"/>
        </w:rPr>
        <w:t>、排挤其他供应商的；</w:t>
      </w:r>
    </w:p>
    <w:p w14:paraId="1F024D5D" w14:textId="77777777" w:rsidR="002F70C2" w:rsidRDefault="002F1509">
      <w:pPr>
        <w:pStyle w:val="aa"/>
        <w:numPr>
          <w:ilvl w:val="0"/>
          <w:numId w:val="1"/>
        </w:numPr>
        <w:spacing w:line="500" w:lineRule="exact"/>
        <w:rPr>
          <w:rFonts w:hAnsi="宋体" w:cs="宋体"/>
          <w:szCs w:val="21"/>
        </w:rPr>
      </w:pPr>
      <w:r>
        <w:rPr>
          <w:rFonts w:hAnsi="宋体" w:cs="宋体" w:hint="eastAsia"/>
          <w:szCs w:val="21"/>
        </w:rPr>
        <w:t>与采购人、其他供应商或者采购代理机构恶意串通的；</w:t>
      </w:r>
    </w:p>
    <w:p w14:paraId="365EA64D" w14:textId="77777777" w:rsidR="002F70C2" w:rsidRDefault="002F1509">
      <w:pPr>
        <w:pStyle w:val="aa"/>
        <w:numPr>
          <w:ilvl w:val="0"/>
          <w:numId w:val="1"/>
        </w:numPr>
        <w:spacing w:line="500" w:lineRule="exact"/>
        <w:rPr>
          <w:rFonts w:hAnsi="宋体" w:cs="宋体"/>
          <w:szCs w:val="21"/>
        </w:rPr>
      </w:pPr>
      <w:r>
        <w:rPr>
          <w:rFonts w:hAnsi="宋体" w:cs="宋体" w:hint="eastAsia"/>
          <w:szCs w:val="21"/>
        </w:rPr>
        <w:t>向采购人、采购代理机构行贿或者提供其他不正当利益的；</w:t>
      </w:r>
    </w:p>
    <w:p w14:paraId="681EB6AE" w14:textId="77777777" w:rsidR="002F70C2" w:rsidRDefault="002F1509">
      <w:pPr>
        <w:pStyle w:val="aa"/>
        <w:numPr>
          <w:ilvl w:val="0"/>
          <w:numId w:val="1"/>
        </w:numPr>
        <w:spacing w:line="500" w:lineRule="exact"/>
        <w:rPr>
          <w:rFonts w:hAnsi="宋体" w:cs="宋体"/>
          <w:szCs w:val="21"/>
        </w:rPr>
      </w:pPr>
      <w:r>
        <w:rPr>
          <w:rFonts w:hAnsi="宋体" w:cs="宋体" w:hint="eastAsia"/>
          <w:szCs w:val="21"/>
        </w:rPr>
        <w:t>在招标采购过程中与采购人进行协商谈判的；</w:t>
      </w:r>
    </w:p>
    <w:p w14:paraId="7D5321D3" w14:textId="77777777" w:rsidR="002F70C2" w:rsidRDefault="002F1509">
      <w:pPr>
        <w:pStyle w:val="aa"/>
        <w:numPr>
          <w:ilvl w:val="0"/>
          <w:numId w:val="1"/>
        </w:numPr>
        <w:spacing w:line="500" w:lineRule="exact"/>
        <w:rPr>
          <w:rFonts w:hAnsi="宋体" w:cs="宋体"/>
          <w:szCs w:val="21"/>
        </w:rPr>
      </w:pPr>
      <w:r>
        <w:rPr>
          <w:rFonts w:hAnsi="宋体" w:cs="宋体" w:hint="eastAsia"/>
          <w:szCs w:val="21"/>
        </w:rPr>
        <w:t>拒绝有关部门监督检查或提供虚假情况的。</w:t>
      </w:r>
    </w:p>
    <w:p w14:paraId="79459C14" w14:textId="77777777" w:rsidR="002F70C2" w:rsidRDefault="002F1509">
      <w:pPr>
        <w:pStyle w:val="aa"/>
        <w:spacing w:line="500" w:lineRule="exact"/>
        <w:ind w:firstLine="420"/>
        <w:rPr>
          <w:rFonts w:hAnsi="宋体" w:cs="宋体"/>
          <w:szCs w:val="21"/>
        </w:rPr>
      </w:pPr>
      <w:r>
        <w:rPr>
          <w:rFonts w:hAnsi="宋体" w:cs="宋体" w:hint="eastAsia"/>
          <w:szCs w:val="21"/>
        </w:rPr>
        <w:t>10</w:t>
      </w:r>
      <w:r>
        <w:rPr>
          <w:rFonts w:hAnsi="宋体" w:cs="宋体" w:hint="eastAsia"/>
          <w:szCs w:val="21"/>
        </w:rPr>
        <w:t>、以上事项如有虚假或者隐瞒，我方愿意承担一切后果，并不再寻求任何旨在减轻或者免除法律责任的辩解。</w:t>
      </w:r>
    </w:p>
    <w:p w14:paraId="7E8191FD" w14:textId="77777777" w:rsidR="002F70C2" w:rsidRDefault="002F1509">
      <w:pPr>
        <w:pStyle w:val="aa"/>
        <w:spacing w:line="500" w:lineRule="exact"/>
        <w:ind w:firstLine="420"/>
        <w:outlineLvl w:val="3"/>
        <w:rPr>
          <w:rFonts w:hAnsi="宋体" w:cs="宋体"/>
          <w:szCs w:val="21"/>
        </w:rPr>
      </w:pPr>
      <w:r>
        <w:rPr>
          <w:rFonts w:hAnsi="宋体" w:cs="宋体" w:hint="eastAsia"/>
          <w:szCs w:val="21"/>
        </w:rPr>
        <w:t>11</w:t>
      </w:r>
      <w:r>
        <w:rPr>
          <w:rFonts w:hAnsi="宋体" w:cs="宋体" w:hint="eastAsia"/>
          <w:szCs w:val="21"/>
        </w:rPr>
        <w:t>、与本投标有关的一切正式往来信函请寄：</w:t>
      </w:r>
    </w:p>
    <w:p w14:paraId="4BCA9850" w14:textId="77777777" w:rsidR="002F70C2" w:rsidRDefault="002F1509">
      <w:pPr>
        <w:pStyle w:val="aa"/>
        <w:spacing w:line="500" w:lineRule="exact"/>
        <w:ind w:firstLine="420"/>
        <w:rPr>
          <w:rFonts w:hAnsi="宋体" w:cs="宋体"/>
          <w:szCs w:val="21"/>
        </w:rPr>
      </w:pPr>
      <w:r>
        <w:rPr>
          <w:rFonts w:hAnsi="宋体" w:cs="宋体" w:hint="eastAsia"/>
          <w:szCs w:val="21"/>
        </w:rPr>
        <w:t>地址：</w:t>
      </w:r>
      <w:r>
        <w:rPr>
          <w:rFonts w:hAnsi="宋体" w:cs="宋体" w:hint="eastAsia"/>
          <w:szCs w:val="21"/>
          <w:u w:val="single"/>
        </w:rPr>
        <w:t xml:space="preserve">                                                        </w:t>
      </w:r>
      <w:r>
        <w:rPr>
          <w:rFonts w:hAnsi="宋体" w:cs="宋体" w:hint="eastAsia"/>
          <w:szCs w:val="21"/>
        </w:rPr>
        <w:t xml:space="preserve"> </w:t>
      </w:r>
    </w:p>
    <w:p w14:paraId="36420337" w14:textId="77777777" w:rsidR="002F70C2" w:rsidRDefault="002F1509">
      <w:pPr>
        <w:pStyle w:val="aa"/>
        <w:spacing w:line="500" w:lineRule="exact"/>
        <w:ind w:firstLine="420"/>
        <w:rPr>
          <w:rFonts w:hAnsi="宋体" w:cs="宋体"/>
          <w:szCs w:val="21"/>
          <w:u w:val="single"/>
        </w:rPr>
      </w:pPr>
      <w:r>
        <w:rPr>
          <w:rFonts w:hAnsi="宋体" w:cs="宋体" w:hint="eastAsia"/>
          <w:szCs w:val="21"/>
        </w:rPr>
        <w:t>电话：</w:t>
      </w:r>
      <w:r>
        <w:rPr>
          <w:rFonts w:hAnsi="宋体" w:cs="宋体" w:hint="eastAsia"/>
          <w:szCs w:val="21"/>
          <w:u w:val="single"/>
        </w:rPr>
        <w:t xml:space="preserve">                                      </w:t>
      </w:r>
      <w:r>
        <w:rPr>
          <w:rFonts w:hAnsi="宋体" w:cs="宋体" w:hint="eastAsia"/>
          <w:szCs w:val="21"/>
          <w:u w:val="single"/>
        </w:rPr>
        <w:t xml:space="preserve">　　　　　　　　　</w:t>
      </w:r>
    </w:p>
    <w:p w14:paraId="1D8219C4" w14:textId="77777777" w:rsidR="002F70C2" w:rsidRDefault="002F1509">
      <w:pPr>
        <w:pStyle w:val="aa"/>
        <w:spacing w:line="500" w:lineRule="exact"/>
        <w:ind w:firstLine="420"/>
        <w:rPr>
          <w:rFonts w:hAnsi="宋体" w:cs="宋体"/>
          <w:szCs w:val="21"/>
          <w:u w:val="single"/>
        </w:rPr>
      </w:pPr>
      <w:r>
        <w:rPr>
          <w:rFonts w:hAnsi="宋体" w:cs="宋体" w:hint="eastAsia"/>
          <w:szCs w:val="21"/>
        </w:rPr>
        <w:t>传真：</w:t>
      </w:r>
      <w:r>
        <w:rPr>
          <w:rFonts w:hAnsi="宋体" w:cs="宋体" w:hint="eastAsia"/>
          <w:szCs w:val="21"/>
          <w:u w:val="single"/>
        </w:rPr>
        <w:t xml:space="preserve">　　　　　　　　　　　　　　　　　　　　　　　　　　　　</w:t>
      </w:r>
    </w:p>
    <w:p w14:paraId="2323444E" w14:textId="77777777" w:rsidR="002F70C2" w:rsidRDefault="002F1509">
      <w:pPr>
        <w:spacing w:line="500" w:lineRule="exact"/>
        <w:ind w:firstLine="420"/>
        <w:rPr>
          <w:rFonts w:ascii="宋体" w:hAnsi="宋体" w:cs="宋体"/>
          <w:szCs w:val="21"/>
          <w:u w:val="single"/>
        </w:rPr>
      </w:pPr>
      <w:r>
        <w:rPr>
          <w:rFonts w:ascii="宋体" w:hAnsi="宋体" w:cs="宋体" w:hint="eastAsia"/>
          <w:kern w:val="0"/>
          <w:szCs w:val="21"/>
        </w:rPr>
        <w:t>电子邮箱：</w:t>
      </w:r>
      <w:r>
        <w:rPr>
          <w:rFonts w:ascii="宋体" w:hAnsi="宋体" w:cs="宋体" w:hint="eastAsia"/>
          <w:kern w:val="0"/>
          <w:szCs w:val="21"/>
          <w:u w:val="single"/>
        </w:rPr>
        <w:t xml:space="preserve">　　　　　　　　　　　　　　　　　　　　　　　　　　　　</w:t>
      </w:r>
    </w:p>
    <w:p w14:paraId="1B001E7C" w14:textId="77777777" w:rsidR="002F70C2" w:rsidRDefault="002F1509">
      <w:pPr>
        <w:pStyle w:val="aa"/>
        <w:spacing w:line="500" w:lineRule="exact"/>
        <w:ind w:firstLine="420"/>
        <w:rPr>
          <w:rFonts w:hAnsi="宋体" w:cs="宋体"/>
          <w:szCs w:val="21"/>
          <w:u w:val="single"/>
        </w:rPr>
      </w:pPr>
      <w:r>
        <w:rPr>
          <w:rFonts w:hAnsi="宋体" w:cs="宋体" w:hint="eastAsia"/>
          <w:szCs w:val="21"/>
        </w:rPr>
        <w:t>邮政编码：</w:t>
      </w:r>
      <w:r>
        <w:rPr>
          <w:rFonts w:hAnsi="宋体" w:cs="宋体" w:hint="eastAsia"/>
          <w:szCs w:val="21"/>
          <w:u w:val="single"/>
        </w:rPr>
        <w:t xml:space="preserve">                                                    </w:t>
      </w:r>
    </w:p>
    <w:p w14:paraId="6E9E2CB9" w14:textId="77777777" w:rsidR="002F70C2" w:rsidRDefault="002F1509">
      <w:pPr>
        <w:pStyle w:val="aa"/>
        <w:spacing w:line="500" w:lineRule="exact"/>
        <w:ind w:firstLine="420"/>
        <w:rPr>
          <w:rFonts w:hAnsi="宋体" w:cs="宋体"/>
          <w:szCs w:val="21"/>
          <w:u w:val="single"/>
        </w:rPr>
      </w:pPr>
      <w:r>
        <w:rPr>
          <w:rFonts w:hAnsi="宋体" w:cs="宋体" w:hint="eastAsia"/>
          <w:szCs w:val="21"/>
        </w:rPr>
        <w:t>开户名称：</w:t>
      </w:r>
      <w:r>
        <w:rPr>
          <w:rFonts w:hAnsi="宋体" w:cs="宋体" w:hint="eastAsia"/>
          <w:szCs w:val="21"/>
          <w:u w:val="single"/>
        </w:rPr>
        <w:t xml:space="preserve">                                                    </w:t>
      </w:r>
    </w:p>
    <w:p w14:paraId="45269F75" w14:textId="77777777" w:rsidR="002F70C2" w:rsidRDefault="002F1509">
      <w:pPr>
        <w:pStyle w:val="aa"/>
        <w:spacing w:line="500" w:lineRule="exact"/>
        <w:ind w:firstLine="420"/>
        <w:rPr>
          <w:rFonts w:hAnsi="宋体" w:cs="宋体"/>
          <w:szCs w:val="21"/>
          <w:u w:val="single"/>
        </w:rPr>
      </w:pPr>
      <w:r>
        <w:rPr>
          <w:rFonts w:hAnsi="宋体" w:cs="宋体" w:hint="eastAsia"/>
          <w:szCs w:val="21"/>
        </w:rPr>
        <w:t>开户银行：</w:t>
      </w:r>
      <w:r>
        <w:rPr>
          <w:rFonts w:hAnsi="宋体" w:cs="宋体" w:hint="eastAsia"/>
          <w:szCs w:val="21"/>
          <w:u w:val="single"/>
        </w:rPr>
        <w:t xml:space="preserve">                                                    </w:t>
      </w:r>
    </w:p>
    <w:p w14:paraId="75C014DB" w14:textId="77777777" w:rsidR="002F70C2" w:rsidRDefault="002F1509">
      <w:pPr>
        <w:pStyle w:val="aa"/>
        <w:spacing w:line="500" w:lineRule="exact"/>
        <w:ind w:firstLine="420"/>
        <w:rPr>
          <w:rFonts w:hAnsi="宋体" w:cs="宋体"/>
          <w:szCs w:val="21"/>
          <w:u w:val="single"/>
        </w:rPr>
      </w:pPr>
      <w:r>
        <w:rPr>
          <w:rFonts w:hAnsi="宋体" w:cs="宋体" w:hint="eastAsia"/>
          <w:szCs w:val="21"/>
        </w:rPr>
        <w:t>银行账号：</w:t>
      </w:r>
      <w:r>
        <w:rPr>
          <w:rFonts w:hAnsi="宋体" w:cs="宋体" w:hint="eastAsia"/>
          <w:szCs w:val="21"/>
          <w:u w:val="single"/>
        </w:rPr>
        <w:t xml:space="preserve">                                                    </w:t>
      </w:r>
    </w:p>
    <w:p w14:paraId="64ED0F17" w14:textId="77777777" w:rsidR="002F70C2" w:rsidRDefault="002F70C2">
      <w:pPr>
        <w:snapToGrid w:val="0"/>
        <w:spacing w:line="500" w:lineRule="exact"/>
        <w:ind w:firstLineChars="2100" w:firstLine="4410"/>
        <w:rPr>
          <w:rFonts w:ascii="宋体" w:hAnsi="宋体" w:cs="宋体"/>
          <w:kern w:val="0"/>
          <w:szCs w:val="21"/>
          <w:lang w:val="zh-CN"/>
        </w:rPr>
      </w:pPr>
    </w:p>
    <w:p w14:paraId="7568D72B" w14:textId="77777777" w:rsidR="002F70C2" w:rsidRDefault="002F70C2">
      <w:pPr>
        <w:snapToGrid w:val="0"/>
        <w:spacing w:line="500" w:lineRule="exact"/>
        <w:ind w:firstLineChars="2100" w:firstLine="4410"/>
        <w:rPr>
          <w:rFonts w:ascii="宋体" w:hAnsi="宋体" w:cs="宋体"/>
          <w:kern w:val="0"/>
          <w:szCs w:val="21"/>
          <w:lang w:val="zh-CN"/>
        </w:rPr>
      </w:pPr>
    </w:p>
    <w:p w14:paraId="52138973" w14:textId="77777777" w:rsidR="002F70C2" w:rsidRDefault="002F1509">
      <w:pPr>
        <w:snapToGrid w:val="0"/>
        <w:spacing w:line="500" w:lineRule="exact"/>
        <w:ind w:firstLineChars="2100" w:firstLine="4410"/>
        <w:rPr>
          <w:rFonts w:ascii="宋体" w:hAnsi="宋体" w:cs="宋体"/>
          <w:kern w:val="0"/>
          <w:szCs w:val="21"/>
        </w:rPr>
      </w:pP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528CF24B" w14:textId="77777777" w:rsidR="002F70C2" w:rsidRDefault="002F1509">
      <w:pPr>
        <w:snapToGrid w:val="0"/>
        <w:spacing w:line="500" w:lineRule="exact"/>
        <w:ind w:firstLineChars="2150" w:firstLine="451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04380835" w14:textId="77777777" w:rsidR="002F70C2" w:rsidRDefault="002F70C2">
      <w:pPr>
        <w:widowControl/>
        <w:spacing w:line="360" w:lineRule="auto"/>
        <w:jc w:val="left"/>
        <w:rPr>
          <w:rFonts w:ascii="宋体" w:hAnsi="宋体" w:cs="宋体"/>
          <w:kern w:val="0"/>
          <w:sz w:val="24"/>
          <w:lang w:val="zh-CN"/>
        </w:rPr>
        <w:sectPr w:rsidR="002F70C2">
          <w:pgSz w:w="11906" w:h="16838"/>
          <w:pgMar w:top="1134" w:right="1134" w:bottom="1134" w:left="1134" w:header="720" w:footer="720" w:gutter="0"/>
          <w:cols w:space="720"/>
          <w:docGrid w:type="lines" w:linePitch="331"/>
        </w:sectPr>
      </w:pPr>
    </w:p>
    <w:p w14:paraId="749F8E60" w14:textId="77777777" w:rsidR="002F70C2" w:rsidRDefault="002F1509">
      <w:pPr>
        <w:pStyle w:val="aa"/>
        <w:spacing w:line="360" w:lineRule="auto"/>
        <w:jc w:val="left"/>
        <w:outlineLvl w:val="3"/>
        <w:rPr>
          <w:rFonts w:hAnsi="宋体" w:cs="宋体"/>
          <w:b/>
          <w:sz w:val="28"/>
          <w:szCs w:val="28"/>
        </w:rPr>
      </w:pPr>
      <w:r>
        <w:rPr>
          <w:rFonts w:hAnsi="宋体" w:cs="宋体" w:hint="eastAsia"/>
          <w:b/>
          <w:color w:val="000000"/>
          <w:sz w:val="28"/>
          <w:szCs w:val="28"/>
        </w:rPr>
        <w:lastRenderedPageBreak/>
        <w:t xml:space="preserve">4. </w:t>
      </w:r>
      <w:r>
        <w:rPr>
          <w:rFonts w:hAnsi="宋体" w:cs="宋体" w:hint="eastAsia"/>
          <w:b/>
          <w:color w:val="000000"/>
          <w:sz w:val="28"/>
          <w:szCs w:val="28"/>
        </w:rPr>
        <w:t>开标一览表的格式：</w:t>
      </w:r>
    </w:p>
    <w:p w14:paraId="2825F0C3" w14:textId="77777777" w:rsidR="002F70C2" w:rsidRDefault="002F1509">
      <w:pPr>
        <w:pStyle w:val="aa"/>
        <w:spacing w:line="360" w:lineRule="auto"/>
        <w:jc w:val="center"/>
        <w:outlineLvl w:val="4"/>
        <w:rPr>
          <w:rFonts w:hAnsi="宋体" w:cs="宋体"/>
          <w:b/>
          <w:sz w:val="30"/>
          <w:szCs w:val="30"/>
        </w:rPr>
      </w:pPr>
      <w:r>
        <w:rPr>
          <w:rFonts w:hAnsi="宋体" w:cs="宋体" w:hint="eastAsia"/>
          <w:b/>
          <w:sz w:val="30"/>
          <w:szCs w:val="30"/>
        </w:rPr>
        <w:t>开标一览表</w:t>
      </w:r>
      <w:r>
        <w:rPr>
          <w:rFonts w:hAnsi="宋体" w:cs="宋体" w:hint="eastAsia"/>
          <w:b/>
          <w:kern w:val="0"/>
          <w:sz w:val="24"/>
          <w:lang w:val="zh-CN"/>
        </w:rPr>
        <w:t>(</w:t>
      </w:r>
      <w:r>
        <w:rPr>
          <w:rFonts w:hAnsi="宋体" w:cs="宋体" w:hint="eastAsia"/>
          <w:b/>
          <w:kern w:val="0"/>
          <w:sz w:val="24"/>
          <w:lang w:val="zh-CN"/>
        </w:rPr>
        <w:t>单位均为人民币元</w:t>
      </w:r>
      <w:r>
        <w:rPr>
          <w:rFonts w:hAnsi="宋体" w:cs="宋体" w:hint="eastAsia"/>
          <w:b/>
          <w:kern w:val="0"/>
          <w:sz w:val="24"/>
          <w:lang w:val="zh-CN"/>
        </w:rPr>
        <w:t>)</w:t>
      </w:r>
    </w:p>
    <w:p w14:paraId="5292344B" w14:textId="77777777" w:rsidR="002F70C2" w:rsidRDefault="002F1509">
      <w:pPr>
        <w:snapToGrid w:val="0"/>
        <w:spacing w:before="50" w:after="50" w:line="500" w:lineRule="exact"/>
        <w:rPr>
          <w:rFonts w:ascii="宋体" w:hAnsi="宋体" w:cs="宋体"/>
          <w:szCs w:val="21"/>
        </w:rPr>
      </w:pP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 xml:space="preserve">  </w:t>
      </w:r>
    </w:p>
    <w:p w14:paraId="4DECF7B6" w14:textId="77777777" w:rsidR="002F70C2" w:rsidRDefault="002F1509">
      <w:pPr>
        <w:snapToGrid w:val="0"/>
        <w:spacing w:before="50" w:after="50" w:line="500" w:lineRule="exact"/>
        <w:rPr>
          <w:rFonts w:ascii="宋体" w:hAnsi="宋体" w:cs="宋体"/>
          <w:szCs w:val="21"/>
          <w:u w:val="single"/>
        </w:rPr>
      </w:pPr>
      <w:r>
        <w:rPr>
          <w:rFonts w:ascii="宋体" w:hAnsi="宋体" w:cs="宋体" w:hint="eastAsia"/>
          <w:szCs w:val="21"/>
        </w:rPr>
        <w:t>项目编号：</w:t>
      </w:r>
      <w:r>
        <w:rPr>
          <w:rFonts w:ascii="宋体" w:hAnsi="宋体" w:cs="宋体" w:hint="eastAsia"/>
          <w:szCs w:val="21"/>
          <w:u w:val="single"/>
        </w:rPr>
        <w:t xml:space="preserve"> </w:t>
      </w:r>
      <w:bookmarkStart w:id="300" w:name="PO_3000001867_PM001_7"/>
      <w:r>
        <w:rPr>
          <w:rFonts w:ascii="宋体" w:hAnsi="宋体" w:cs="宋体" w:hint="eastAsia"/>
          <w:szCs w:val="21"/>
          <w:u w:val="single"/>
        </w:rPr>
        <w:t xml:space="preserve">                      </w:t>
      </w:r>
      <w:bookmarkEnd w:id="300"/>
    </w:p>
    <w:p w14:paraId="16E7F27D" w14:textId="77777777" w:rsidR="002F70C2" w:rsidRDefault="002F1509">
      <w:pPr>
        <w:pStyle w:val="ac"/>
        <w:spacing w:line="500" w:lineRule="exact"/>
        <w:rPr>
          <w:rFonts w:ascii="宋体" w:hAnsi="宋体"/>
          <w:sz w:val="21"/>
          <w:szCs w:val="21"/>
        </w:rPr>
      </w:pPr>
      <w:r>
        <w:rPr>
          <w:rFonts w:ascii="宋体" w:hAnsi="宋体" w:cs="宋体" w:hint="eastAsia"/>
          <w:bCs/>
          <w:sz w:val="21"/>
          <w:szCs w:val="21"/>
        </w:rPr>
        <w:t>所投分标（如有则填写，无分标时填写“无”或者留空）：</w:t>
      </w:r>
      <w:r>
        <w:rPr>
          <w:rFonts w:ascii="宋体" w:hAnsi="宋体" w:cs="宋体" w:hint="eastAsia"/>
          <w:sz w:val="21"/>
          <w:szCs w:val="21"/>
          <w:u w:val="single"/>
        </w:rPr>
        <w:t xml:space="preserve">           </w:t>
      </w:r>
      <w:r>
        <w:rPr>
          <w:rFonts w:ascii="宋体" w:hAnsi="宋体" w:cs="宋体" w:hint="eastAsia"/>
          <w:sz w:val="21"/>
          <w:szCs w:val="21"/>
        </w:rPr>
        <w:t xml:space="preserve">  </w:t>
      </w:r>
    </w:p>
    <w:tbl>
      <w:tblPr>
        <w:tblW w:w="9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260"/>
        <w:gridCol w:w="1183"/>
        <w:gridCol w:w="876"/>
        <w:gridCol w:w="1492"/>
        <w:gridCol w:w="1313"/>
        <w:gridCol w:w="2012"/>
        <w:gridCol w:w="958"/>
      </w:tblGrid>
      <w:tr w:rsidR="002F70C2" w14:paraId="16C398D5" w14:textId="77777777">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14:paraId="5B4E5211" w14:textId="77777777" w:rsidR="002F70C2" w:rsidRDefault="002F1509">
            <w:pPr>
              <w:spacing w:line="500" w:lineRule="exact"/>
              <w:rPr>
                <w:rFonts w:ascii="宋体" w:hAnsi="宋体" w:cs="宋体"/>
                <w:szCs w:val="21"/>
              </w:rPr>
            </w:pPr>
            <w:r>
              <w:rPr>
                <w:rFonts w:ascii="宋体" w:hAnsi="宋体" w:cs="宋体" w:hint="eastAsia"/>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14:paraId="66AF39E7" w14:textId="77777777" w:rsidR="002F70C2" w:rsidRDefault="002F1509">
            <w:pPr>
              <w:spacing w:line="500" w:lineRule="exact"/>
              <w:rPr>
                <w:rFonts w:ascii="宋体" w:hAnsi="宋体" w:cs="宋体"/>
                <w:szCs w:val="21"/>
              </w:rPr>
            </w:pPr>
            <w:r>
              <w:rPr>
                <w:rFonts w:ascii="宋体" w:hAnsi="宋体" w:cs="宋体" w:hint="eastAsia"/>
                <w:szCs w:val="21"/>
              </w:rPr>
              <w:t>标的名称</w:t>
            </w:r>
          </w:p>
        </w:tc>
        <w:tc>
          <w:tcPr>
            <w:tcW w:w="1183" w:type="dxa"/>
            <w:tcBorders>
              <w:top w:val="single" w:sz="4" w:space="0" w:color="auto"/>
              <w:left w:val="single" w:sz="4" w:space="0" w:color="auto"/>
              <w:bottom w:val="single" w:sz="4" w:space="0" w:color="auto"/>
              <w:right w:val="single" w:sz="4" w:space="0" w:color="auto"/>
            </w:tcBorders>
            <w:vAlign w:val="center"/>
          </w:tcPr>
          <w:p w14:paraId="6B4D4A0D" w14:textId="77777777" w:rsidR="002F70C2" w:rsidRDefault="002F1509">
            <w:pPr>
              <w:spacing w:line="500" w:lineRule="exact"/>
              <w:jc w:val="center"/>
              <w:rPr>
                <w:rFonts w:ascii="宋体" w:hAnsi="宋体" w:cs="宋体"/>
                <w:szCs w:val="21"/>
              </w:rPr>
            </w:pPr>
            <w:r>
              <w:rPr>
                <w:rFonts w:ascii="宋体" w:hAnsi="宋体" w:cs="宋体" w:hint="eastAsia"/>
                <w:szCs w:val="21"/>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0F1ECD96" w14:textId="77777777" w:rsidR="002F70C2" w:rsidRDefault="002F1509">
            <w:pPr>
              <w:spacing w:line="500" w:lineRule="exact"/>
              <w:jc w:val="center"/>
              <w:rPr>
                <w:rFonts w:ascii="宋体" w:hAnsi="宋体" w:cs="宋体"/>
                <w:szCs w:val="21"/>
              </w:rPr>
            </w:pPr>
            <w:r>
              <w:rPr>
                <w:rFonts w:ascii="宋体" w:hAnsi="宋体" w:cs="宋体" w:hint="eastAsia"/>
                <w:szCs w:val="21"/>
              </w:rPr>
              <w:t>品牌</w:t>
            </w:r>
          </w:p>
          <w:p w14:paraId="2BC1A685" w14:textId="77777777" w:rsidR="002F70C2" w:rsidRDefault="002F1509">
            <w:pPr>
              <w:spacing w:line="500" w:lineRule="exact"/>
              <w:jc w:val="center"/>
              <w:rPr>
                <w:rFonts w:ascii="宋体" w:hAnsi="宋体" w:cs="宋体"/>
                <w:szCs w:val="21"/>
              </w:rPr>
            </w:pPr>
            <w:r>
              <w:rPr>
                <w:rFonts w:ascii="宋体" w:hAnsi="宋体" w:cs="宋体" w:hint="eastAsia"/>
                <w:szCs w:val="21"/>
              </w:rPr>
              <w:t>及制造商</w:t>
            </w:r>
          </w:p>
        </w:tc>
        <w:tc>
          <w:tcPr>
            <w:tcW w:w="1492" w:type="dxa"/>
            <w:tcBorders>
              <w:top w:val="single" w:sz="4" w:space="0" w:color="auto"/>
              <w:left w:val="single" w:sz="4" w:space="0" w:color="auto"/>
              <w:bottom w:val="single" w:sz="4" w:space="0" w:color="auto"/>
              <w:right w:val="single" w:sz="4" w:space="0" w:color="auto"/>
            </w:tcBorders>
            <w:vAlign w:val="center"/>
          </w:tcPr>
          <w:p w14:paraId="3F1E0A8B" w14:textId="77777777" w:rsidR="002F70C2" w:rsidRDefault="002F1509">
            <w:pPr>
              <w:spacing w:line="500" w:lineRule="exact"/>
              <w:jc w:val="center"/>
              <w:rPr>
                <w:rFonts w:ascii="宋体" w:hAnsi="宋体" w:cs="宋体"/>
                <w:szCs w:val="21"/>
              </w:rPr>
            </w:pPr>
            <w:r>
              <w:rPr>
                <w:rFonts w:ascii="宋体" w:hAnsi="宋体" w:cs="宋体" w:hint="eastAsia"/>
                <w:szCs w:val="21"/>
              </w:rPr>
              <w:t>数量及单位</w:t>
            </w:r>
          </w:p>
          <w:p w14:paraId="7E87423F" w14:textId="77777777" w:rsidR="002F70C2" w:rsidRDefault="002F1509">
            <w:pPr>
              <w:spacing w:line="500" w:lineRule="exact"/>
              <w:jc w:val="center"/>
              <w:rPr>
                <w:rFonts w:ascii="宋体" w:hAnsi="宋体" w:cs="宋体"/>
                <w:szCs w:val="21"/>
              </w:rPr>
            </w:pPr>
            <w:r>
              <w:rPr>
                <w:rFonts w:ascii="宋体" w:hAnsi="宋体" w:cs="宋体" w:hint="eastAsia"/>
                <w:szCs w:val="21"/>
              </w:rPr>
              <w:t>①</w:t>
            </w:r>
          </w:p>
        </w:tc>
        <w:tc>
          <w:tcPr>
            <w:tcW w:w="1313" w:type="dxa"/>
            <w:tcBorders>
              <w:top w:val="single" w:sz="4" w:space="0" w:color="auto"/>
              <w:left w:val="single" w:sz="4" w:space="0" w:color="auto"/>
              <w:bottom w:val="single" w:sz="4" w:space="0" w:color="auto"/>
              <w:right w:val="single" w:sz="4" w:space="0" w:color="auto"/>
            </w:tcBorders>
            <w:vAlign w:val="center"/>
          </w:tcPr>
          <w:p w14:paraId="26055D3B" w14:textId="77777777" w:rsidR="002F70C2" w:rsidRDefault="002F1509">
            <w:pPr>
              <w:spacing w:line="500" w:lineRule="exact"/>
              <w:jc w:val="center"/>
              <w:rPr>
                <w:rFonts w:ascii="宋体" w:hAnsi="宋体" w:cs="宋体"/>
                <w:szCs w:val="21"/>
              </w:rPr>
            </w:pPr>
            <w:r>
              <w:rPr>
                <w:rFonts w:ascii="宋体" w:hAnsi="宋体" w:cs="宋体" w:hint="eastAsia"/>
                <w:szCs w:val="21"/>
              </w:rPr>
              <w:t>单价</w:t>
            </w:r>
            <w:r>
              <w:rPr>
                <w:rFonts w:ascii="宋体" w:hAnsi="宋体" w:cs="宋体" w:hint="eastAsia"/>
                <w:szCs w:val="21"/>
              </w:rPr>
              <w:t>(</w:t>
            </w:r>
            <w:r>
              <w:rPr>
                <w:rFonts w:ascii="宋体" w:hAnsi="宋体" w:cs="宋体" w:hint="eastAsia"/>
                <w:szCs w:val="21"/>
              </w:rPr>
              <w:t>元</w:t>
            </w:r>
            <w:r>
              <w:rPr>
                <w:rFonts w:ascii="宋体" w:hAnsi="宋体" w:cs="宋体" w:hint="eastAsia"/>
                <w:szCs w:val="21"/>
              </w:rPr>
              <w:t>)</w:t>
            </w:r>
          </w:p>
          <w:p w14:paraId="36D65B1A" w14:textId="77777777" w:rsidR="002F70C2" w:rsidRDefault="002F1509">
            <w:pPr>
              <w:spacing w:line="500" w:lineRule="exact"/>
              <w:jc w:val="center"/>
              <w:rPr>
                <w:rFonts w:ascii="宋体" w:hAnsi="宋体" w:cs="宋体"/>
                <w:szCs w:val="21"/>
              </w:rPr>
            </w:pPr>
            <w:r>
              <w:rPr>
                <w:rFonts w:ascii="宋体" w:hAnsi="宋体" w:cs="宋体" w:hint="eastAsia"/>
                <w:szCs w:val="21"/>
              </w:rPr>
              <w:t>②</w:t>
            </w:r>
          </w:p>
        </w:tc>
        <w:tc>
          <w:tcPr>
            <w:tcW w:w="2012" w:type="dxa"/>
            <w:tcBorders>
              <w:top w:val="single" w:sz="4" w:space="0" w:color="auto"/>
              <w:left w:val="single" w:sz="4" w:space="0" w:color="auto"/>
              <w:bottom w:val="single" w:sz="4" w:space="0" w:color="auto"/>
              <w:right w:val="single" w:sz="4" w:space="0" w:color="auto"/>
            </w:tcBorders>
            <w:vAlign w:val="center"/>
          </w:tcPr>
          <w:p w14:paraId="5871D6E6" w14:textId="77777777" w:rsidR="002F70C2" w:rsidRDefault="002F1509">
            <w:pPr>
              <w:spacing w:line="500" w:lineRule="exact"/>
              <w:jc w:val="center"/>
              <w:rPr>
                <w:rFonts w:ascii="宋体" w:hAnsi="宋体" w:cs="宋体"/>
                <w:szCs w:val="21"/>
              </w:rPr>
            </w:pPr>
            <w:r>
              <w:rPr>
                <w:rFonts w:ascii="宋体" w:hAnsi="宋体" w:cs="宋体" w:hint="eastAsia"/>
                <w:szCs w:val="21"/>
              </w:rPr>
              <w:t>单项合计（元）</w:t>
            </w:r>
          </w:p>
          <w:p w14:paraId="224E2952" w14:textId="77777777" w:rsidR="002F70C2" w:rsidRDefault="002F1509">
            <w:pPr>
              <w:spacing w:line="500" w:lineRule="exact"/>
              <w:jc w:val="center"/>
              <w:rPr>
                <w:rFonts w:ascii="宋体" w:hAnsi="宋体" w:cs="宋体"/>
                <w:szCs w:val="21"/>
              </w:rPr>
            </w:pPr>
            <w:r>
              <w:rPr>
                <w:rFonts w:ascii="宋体" w:hAnsi="宋体" w:cs="宋体" w:hint="eastAsia"/>
                <w:szCs w:val="21"/>
              </w:rPr>
              <w:t>③＝①×②</w:t>
            </w:r>
          </w:p>
        </w:tc>
        <w:tc>
          <w:tcPr>
            <w:tcW w:w="958" w:type="dxa"/>
            <w:tcBorders>
              <w:top w:val="single" w:sz="4" w:space="0" w:color="auto"/>
              <w:left w:val="single" w:sz="4" w:space="0" w:color="auto"/>
              <w:bottom w:val="single" w:sz="4" w:space="0" w:color="auto"/>
              <w:right w:val="single" w:sz="4" w:space="0" w:color="auto"/>
            </w:tcBorders>
          </w:tcPr>
          <w:p w14:paraId="2B93FA9E" w14:textId="77777777" w:rsidR="002F70C2" w:rsidRDefault="002F70C2">
            <w:pPr>
              <w:pStyle w:val="ae"/>
              <w:spacing w:line="500" w:lineRule="exact"/>
              <w:rPr>
                <w:rFonts w:ascii="宋体" w:hAnsi="宋体" w:cs="宋体"/>
                <w:sz w:val="21"/>
                <w:szCs w:val="21"/>
              </w:rPr>
            </w:pPr>
          </w:p>
          <w:p w14:paraId="67025258" w14:textId="77777777" w:rsidR="002F70C2" w:rsidRDefault="002F70C2">
            <w:pPr>
              <w:pStyle w:val="ae"/>
              <w:spacing w:line="500" w:lineRule="exact"/>
              <w:rPr>
                <w:rFonts w:ascii="宋体" w:hAnsi="宋体" w:cs="宋体"/>
                <w:sz w:val="21"/>
                <w:szCs w:val="21"/>
              </w:rPr>
            </w:pPr>
          </w:p>
          <w:p w14:paraId="5F1DD6BA" w14:textId="77777777" w:rsidR="002F70C2" w:rsidRDefault="002F1509">
            <w:pPr>
              <w:pStyle w:val="ae"/>
              <w:spacing w:line="500" w:lineRule="exact"/>
              <w:rPr>
                <w:rFonts w:ascii="宋体" w:hAnsi="宋体" w:cs="宋体"/>
                <w:sz w:val="21"/>
                <w:szCs w:val="21"/>
              </w:rPr>
            </w:pPr>
            <w:r>
              <w:rPr>
                <w:rFonts w:ascii="宋体" w:hAnsi="宋体" w:cs="宋体" w:hint="eastAsia"/>
                <w:sz w:val="21"/>
                <w:szCs w:val="21"/>
              </w:rPr>
              <w:t>备注</w:t>
            </w:r>
          </w:p>
        </w:tc>
      </w:tr>
      <w:tr w:rsidR="002F70C2" w14:paraId="52EDA0DE" w14:textId="77777777">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14:paraId="68CACF23" w14:textId="77777777" w:rsidR="002F70C2" w:rsidRDefault="002F1509">
            <w:pPr>
              <w:spacing w:line="500" w:lineRule="exact"/>
              <w:jc w:val="center"/>
              <w:rPr>
                <w:rFonts w:ascii="宋体" w:hAnsi="宋体" w:cs="宋体"/>
                <w:szCs w:val="21"/>
              </w:rPr>
            </w:pPr>
            <w:r>
              <w:rPr>
                <w:rFonts w:ascii="宋体" w:hAnsi="宋体" w:cs="宋体" w:hint="eastAsia"/>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14:paraId="47794E8D" w14:textId="77777777" w:rsidR="002F70C2" w:rsidRDefault="002F70C2">
            <w:pPr>
              <w:spacing w:line="500" w:lineRule="exact"/>
              <w:rPr>
                <w:rFonts w:ascii="宋体" w:hAnsi="宋体" w:cs="宋体"/>
                <w:szCs w:val="21"/>
              </w:rPr>
            </w:pPr>
          </w:p>
        </w:tc>
        <w:tc>
          <w:tcPr>
            <w:tcW w:w="1183" w:type="dxa"/>
            <w:tcBorders>
              <w:top w:val="single" w:sz="4" w:space="0" w:color="auto"/>
              <w:left w:val="single" w:sz="4" w:space="0" w:color="auto"/>
              <w:bottom w:val="single" w:sz="4" w:space="0" w:color="auto"/>
              <w:right w:val="single" w:sz="4" w:space="0" w:color="auto"/>
            </w:tcBorders>
            <w:vAlign w:val="center"/>
          </w:tcPr>
          <w:p w14:paraId="13C75316" w14:textId="77777777" w:rsidR="002F70C2" w:rsidRDefault="002F70C2">
            <w:pPr>
              <w:spacing w:line="500" w:lineRule="exact"/>
              <w:rPr>
                <w:rFonts w:ascii="宋体" w:hAnsi="宋体" w:cs="宋体"/>
                <w:szCs w:val="21"/>
              </w:rPr>
            </w:pPr>
          </w:p>
        </w:tc>
        <w:tc>
          <w:tcPr>
            <w:tcW w:w="876" w:type="dxa"/>
            <w:tcBorders>
              <w:top w:val="single" w:sz="4" w:space="0" w:color="auto"/>
              <w:left w:val="single" w:sz="4" w:space="0" w:color="auto"/>
              <w:bottom w:val="single" w:sz="4" w:space="0" w:color="auto"/>
              <w:right w:val="single" w:sz="4" w:space="0" w:color="auto"/>
            </w:tcBorders>
            <w:vAlign w:val="center"/>
          </w:tcPr>
          <w:p w14:paraId="60CB40FE" w14:textId="77777777" w:rsidR="002F70C2" w:rsidRDefault="002F70C2">
            <w:pPr>
              <w:spacing w:line="500" w:lineRule="exact"/>
              <w:rPr>
                <w:rFonts w:ascii="宋体" w:hAnsi="宋体" w:cs="宋体"/>
                <w:szCs w:val="21"/>
              </w:rPr>
            </w:pPr>
          </w:p>
        </w:tc>
        <w:tc>
          <w:tcPr>
            <w:tcW w:w="1492" w:type="dxa"/>
            <w:tcBorders>
              <w:top w:val="single" w:sz="4" w:space="0" w:color="auto"/>
              <w:left w:val="single" w:sz="4" w:space="0" w:color="auto"/>
              <w:bottom w:val="single" w:sz="4" w:space="0" w:color="auto"/>
              <w:right w:val="single" w:sz="4" w:space="0" w:color="auto"/>
            </w:tcBorders>
            <w:vAlign w:val="center"/>
          </w:tcPr>
          <w:p w14:paraId="70892D7B" w14:textId="77777777" w:rsidR="002F70C2" w:rsidRDefault="002F70C2">
            <w:pPr>
              <w:spacing w:line="500" w:lineRule="exact"/>
              <w:rPr>
                <w:rFonts w:ascii="宋体" w:hAnsi="宋体" w:cs="宋体"/>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59A2C663" w14:textId="77777777" w:rsidR="002F70C2" w:rsidRDefault="002F70C2">
            <w:pPr>
              <w:spacing w:line="500" w:lineRule="exact"/>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14:paraId="54A1A3CC" w14:textId="77777777" w:rsidR="002F70C2" w:rsidRDefault="002F70C2">
            <w:pPr>
              <w:spacing w:line="500" w:lineRule="exact"/>
              <w:rPr>
                <w:rFonts w:ascii="宋体" w:hAnsi="宋体" w:cs="宋体"/>
                <w:szCs w:val="21"/>
              </w:rPr>
            </w:pPr>
          </w:p>
        </w:tc>
        <w:tc>
          <w:tcPr>
            <w:tcW w:w="958" w:type="dxa"/>
            <w:tcBorders>
              <w:top w:val="single" w:sz="4" w:space="0" w:color="auto"/>
              <w:left w:val="single" w:sz="4" w:space="0" w:color="auto"/>
              <w:bottom w:val="single" w:sz="4" w:space="0" w:color="auto"/>
              <w:right w:val="single" w:sz="4" w:space="0" w:color="auto"/>
            </w:tcBorders>
          </w:tcPr>
          <w:p w14:paraId="5815AF29" w14:textId="77777777" w:rsidR="002F70C2" w:rsidRDefault="002F70C2">
            <w:pPr>
              <w:spacing w:line="500" w:lineRule="exact"/>
              <w:rPr>
                <w:rFonts w:ascii="宋体" w:hAnsi="宋体" w:cs="宋体"/>
                <w:szCs w:val="21"/>
              </w:rPr>
            </w:pPr>
          </w:p>
        </w:tc>
      </w:tr>
      <w:tr w:rsidR="002F70C2" w14:paraId="37477231" w14:textId="77777777">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14:paraId="014150D9" w14:textId="77777777" w:rsidR="002F70C2" w:rsidRDefault="002F1509">
            <w:pPr>
              <w:spacing w:line="500" w:lineRule="exact"/>
              <w:jc w:val="center"/>
              <w:rPr>
                <w:rFonts w:ascii="宋体" w:hAnsi="宋体" w:cs="宋体"/>
                <w:szCs w:val="21"/>
              </w:rPr>
            </w:pPr>
            <w:r>
              <w:rPr>
                <w:rFonts w:ascii="宋体" w:hAnsi="宋体" w:cs="宋体" w:hint="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14:paraId="41C75366" w14:textId="77777777" w:rsidR="002F70C2" w:rsidRDefault="002F70C2">
            <w:pPr>
              <w:spacing w:line="500" w:lineRule="exact"/>
              <w:rPr>
                <w:rFonts w:ascii="宋体" w:hAnsi="宋体" w:cs="宋体"/>
                <w:szCs w:val="21"/>
              </w:rPr>
            </w:pPr>
          </w:p>
        </w:tc>
        <w:tc>
          <w:tcPr>
            <w:tcW w:w="1183" w:type="dxa"/>
            <w:tcBorders>
              <w:top w:val="single" w:sz="4" w:space="0" w:color="auto"/>
              <w:left w:val="single" w:sz="4" w:space="0" w:color="auto"/>
              <w:bottom w:val="single" w:sz="4" w:space="0" w:color="auto"/>
              <w:right w:val="single" w:sz="4" w:space="0" w:color="auto"/>
            </w:tcBorders>
            <w:vAlign w:val="center"/>
          </w:tcPr>
          <w:p w14:paraId="16D73D3C" w14:textId="77777777" w:rsidR="002F70C2" w:rsidRDefault="002F70C2">
            <w:pPr>
              <w:spacing w:line="500" w:lineRule="exact"/>
              <w:rPr>
                <w:rFonts w:ascii="宋体" w:hAnsi="宋体" w:cs="宋体"/>
                <w:szCs w:val="21"/>
              </w:rPr>
            </w:pPr>
          </w:p>
        </w:tc>
        <w:tc>
          <w:tcPr>
            <w:tcW w:w="876" w:type="dxa"/>
            <w:tcBorders>
              <w:top w:val="single" w:sz="4" w:space="0" w:color="auto"/>
              <w:left w:val="single" w:sz="4" w:space="0" w:color="auto"/>
              <w:bottom w:val="single" w:sz="4" w:space="0" w:color="auto"/>
              <w:right w:val="single" w:sz="4" w:space="0" w:color="auto"/>
            </w:tcBorders>
            <w:vAlign w:val="center"/>
          </w:tcPr>
          <w:p w14:paraId="5A54E92F" w14:textId="77777777" w:rsidR="002F70C2" w:rsidRDefault="002F70C2">
            <w:pPr>
              <w:spacing w:line="500" w:lineRule="exact"/>
              <w:rPr>
                <w:rFonts w:ascii="宋体" w:hAnsi="宋体" w:cs="宋体"/>
                <w:szCs w:val="21"/>
              </w:rPr>
            </w:pPr>
          </w:p>
        </w:tc>
        <w:tc>
          <w:tcPr>
            <w:tcW w:w="1492" w:type="dxa"/>
            <w:tcBorders>
              <w:top w:val="single" w:sz="4" w:space="0" w:color="auto"/>
              <w:left w:val="single" w:sz="4" w:space="0" w:color="auto"/>
              <w:bottom w:val="single" w:sz="4" w:space="0" w:color="auto"/>
              <w:right w:val="single" w:sz="4" w:space="0" w:color="auto"/>
            </w:tcBorders>
            <w:vAlign w:val="center"/>
          </w:tcPr>
          <w:p w14:paraId="0682875F" w14:textId="77777777" w:rsidR="002F70C2" w:rsidRDefault="002F70C2">
            <w:pPr>
              <w:spacing w:line="500" w:lineRule="exact"/>
              <w:rPr>
                <w:rFonts w:ascii="宋体" w:hAnsi="宋体" w:cs="宋体"/>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588FEC13" w14:textId="77777777" w:rsidR="002F70C2" w:rsidRDefault="002F70C2">
            <w:pPr>
              <w:spacing w:line="500" w:lineRule="exact"/>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14:paraId="24608752" w14:textId="77777777" w:rsidR="002F70C2" w:rsidRDefault="002F70C2">
            <w:pPr>
              <w:spacing w:line="500" w:lineRule="exact"/>
              <w:rPr>
                <w:rFonts w:ascii="宋体" w:hAnsi="宋体" w:cs="宋体"/>
                <w:szCs w:val="21"/>
              </w:rPr>
            </w:pPr>
          </w:p>
        </w:tc>
        <w:tc>
          <w:tcPr>
            <w:tcW w:w="958" w:type="dxa"/>
            <w:tcBorders>
              <w:top w:val="single" w:sz="4" w:space="0" w:color="auto"/>
              <w:left w:val="single" w:sz="4" w:space="0" w:color="auto"/>
              <w:bottom w:val="single" w:sz="4" w:space="0" w:color="auto"/>
              <w:right w:val="single" w:sz="4" w:space="0" w:color="auto"/>
            </w:tcBorders>
          </w:tcPr>
          <w:p w14:paraId="26341647" w14:textId="77777777" w:rsidR="002F70C2" w:rsidRDefault="002F70C2">
            <w:pPr>
              <w:spacing w:line="500" w:lineRule="exact"/>
              <w:rPr>
                <w:rFonts w:ascii="宋体" w:hAnsi="宋体" w:cs="宋体"/>
                <w:szCs w:val="21"/>
              </w:rPr>
            </w:pPr>
          </w:p>
        </w:tc>
      </w:tr>
      <w:tr w:rsidR="002F70C2" w14:paraId="12B53EE1" w14:textId="77777777">
        <w:trPr>
          <w:cantSplit/>
          <w:trHeight w:val="492"/>
        </w:trPr>
        <w:tc>
          <w:tcPr>
            <w:tcW w:w="719" w:type="dxa"/>
            <w:tcBorders>
              <w:top w:val="single" w:sz="4" w:space="0" w:color="auto"/>
              <w:left w:val="single" w:sz="4" w:space="0" w:color="auto"/>
              <w:bottom w:val="single" w:sz="4" w:space="0" w:color="auto"/>
              <w:right w:val="single" w:sz="4" w:space="0" w:color="auto"/>
            </w:tcBorders>
            <w:vAlign w:val="center"/>
          </w:tcPr>
          <w:p w14:paraId="4AF497D1" w14:textId="77777777" w:rsidR="002F70C2" w:rsidRDefault="002F1509">
            <w:pPr>
              <w:spacing w:line="500" w:lineRule="exact"/>
              <w:jc w:val="center"/>
              <w:rPr>
                <w:rFonts w:ascii="宋体" w:hAnsi="宋体" w:cs="宋体"/>
                <w:szCs w:val="21"/>
              </w:rPr>
            </w:pPr>
            <w:r>
              <w:rPr>
                <w:rFonts w:ascii="宋体" w:hAnsi="宋体" w:cs="宋体" w:hint="eastAsia"/>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14:paraId="24711AD9" w14:textId="77777777" w:rsidR="002F70C2" w:rsidRDefault="002F70C2">
            <w:pPr>
              <w:spacing w:line="500" w:lineRule="exact"/>
              <w:rPr>
                <w:rFonts w:ascii="宋体" w:hAnsi="宋体" w:cs="宋体"/>
                <w:szCs w:val="21"/>
              </w:rPr>
            </w:pPr>
          </w:p>
        </w:tc>
        <w:tc>
          <w:tcPr>
            <w:tcW w:w="1183" w:type="dxa"/>
            <w:tcBorders>
              <w:top w:val="single" w:sz="4" w:space="0" w:color="auto"/>
              <w:left w:val="single" w:sz="4" w:space="0" w:color="auto"/>
              <w:bottom w:val="single" w:sz="4" w:space="0" w:color="auto"/>
              <w:right w:val="single" w:sz="4" w:space="0" w:color="auto"/>
            </w:tcBorders>
            <w:vAlign w:val="center"/>
          </w:tcPr>
          <w:p w14:paraId="221FBC38" w14:textId="77777777" w:rsidR="002F70C2" w:rsidRDefault="002F70C2">
            <w:pPr>
              <w:spacing w:line="500" w:lineRule="exact"/>
              <w:rPr>
                <w:rFonts w:ascii="宋体" w:hAnsi="宋体" w:cs="宋体"/>
                <w:szCs w:val="21"/>
              </w:rPr>
            </w:pPr>
          </w:p>
        </w:tc>
        <w:tc>
          <w:tcPr>
            <w:tcW w:w="876" w:type="dxa"/>
            <w:tcBorders>
              <w:top w:val="single" w:sz="4" w:space="0" w:color="auto"/>
              <w:left w:val="single" w:sz="4" w:space="0" w:color="auto"/>
              <w:bottom w:val="single" w:sz="4" w:space="0" w:color="auto"/>
              <w:right w:val="single" w:sz="4" w:space="0" w:color="auto"/>
            </w:tcBorders>
            <w:vAlign w:val="center"/>
          </w:tcPr>
          <w:p w14:paraId="36846B77" w14:textId="77777777" w:rsidR="002F70C2" w:rsidRDefault="002F70C2">
            <w:pPr>
              <w:spacing w:line="500" w:lineRule="exact"/>
              <w:rPr>
                <w:rFonts w:ascii="宋体" w:hAnsi="宋体" w:cs="宋体"/>
                <w:szCs w:val="21"/>
              </w:rPr>
            </w:pPr>
          </w:p>
        </w:tc>
        <w:tc>
          <w:tcPr>
            <w:tcW w:w="1492" w:type="dxa"/>
            <w:tcBorders>
              <w:top w:val="single" w:sz="4" w:space="0" w:color="auto"/>
              <w:left w:val="single" w:sz="4" w:space="0" w:color="auto"/>
              <w:bottom w:val="single" w:sz="4" w:space="0" w:color="auto"/>
              <w:right w:val="single" w:sz="4" w:space="0" w:color="auto"/>
            </w:tcBorders>
            <w:vAlign w:val="center"/>
          </w:tcPr>
          <w:p w14:paraId="111B73C6" w14:textId="77777777" w:rsidR="002F70C2" w:rsidRDefault="002F70C2">
            <w:pPr>
              <w:spacing w:line="500" w:lineRule="exact"/>
              <w:rPr>
                <w:rFonts w:ascii="宋体" w:hAnsi="宋体" w:cs="宋体"/>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6535279A" w14:textId="77777777" w:rsidR="002F70C2" w:rsidRDefault="002F70C2">
            <w:pPr>
              <w:spacing w:line="500" w:lineRule="exact"/>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14:paraId="433D3362" w14:textId="77777777" w:rsidR="002F70C2" w:rsidRDefault="002F70C2">
            <w:pPr>
              <w:spacing w:line="500" w:lineRule="exact"/>
              <w:rPr>
                <w:rFonts w:ascii="宋体" w:hAnsi="宋体" w:cs="宋体"/>
                <w:szCs w:val="21"/>
              </w:rPr>
            </w:pPr>
          </w:p>
        </w:tc>
        <w:tc>
          <w:tcPr>
            <w:tcW w:w="958" w:type="dxa"/>
            <w:tcBorders>
              <w:top w:val="single" w:sz="4" w:space="0" w:color="auto"/>
              <w:left w:val="single" w:sz="4" w:space="0" w:color="auto"/>
              <w:bottom w:val="single" w:sz="4" w:space="0" w:color="auto"/>
              <w:right w:val="single" w:sz="4" w:space="0" w:color="auto"/>
            </w:tcBorders>
          </w:tcPr>
          <w:p w14:paraId="1DE91AC8" w14:textId="77777777" w:rsidR="002F70C2" w:rsidRDefault="002F70C2">
            <w:pPr>
              <w:spacing w:line="500" w:lineRule="exact"/>
              <w:rPr>
                <w:rFonts w:ascii="宋体" w:hAnsi="宋体" w:cs="宋体"/>
                <w:szCs w:val="21"/>
              </w:rPr>
            </w:pPr>
          </w:p>
        </w:tc>
      </w:tr>
      <w:tr w:rsidR="002F70C2" w14:paraId="20D911CB" w14:textId="77777777">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14:paraId="4E39F782" w14:textId="77777777" w:rsidR="002F70C2" w:rsidRDefault="002F1509">
            <w:pPr>
              <w:spacing w:line="500" w:lineRule="exact"/>
              <w:ind w:firstLineChars="200" w:firstLine="420"/>
              <w:rPr>
                <w:rFonts w:ascii="宋体" w:hAnsi="宋体" w:cs="宋体"/>
                <w:szCs w:val="21"/>
              </w:rPr>
            </w:pPr>
            <w:r>
              <w:rPr>
                <w:rFonts w:ascii="宋体" w:hAnsi="宋体" w:cs="宋体" w:hint="eastAsia"/>
                <w:szCs w:val="21"/>
              </w:rPr>
              <w:t>投标总报价（包含税费等所有费用）：（大写）人民币</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（小写）</w:t>
            </w:r>
            <w:r>
              <w:rPr>
                <w:rFonts w:ascii="宋体" w:hAnsi="宋体" w:cs="宋体" w:hint="eastAsia"/>
                <w:szCs w:val="21"/>
              </w:rPr>
              <w:t xml:space="preserve">¥ </w:t>
            </w:r>
            <w:r>
              <w:rPr>
                <w:rFonts w:ascii="宋体" w:hAnsi="宋体" w:cs="宋体" w:hint="eastAsia"/>
                <w:szCs w:val="21"/>
                <w:u w:val="single"/>
              </w:rPr>
              <w:t xml:space="preserve">       </w:t>
            </w:r>
          </w:p>
        </w:tc>
      </w:tr>
      <w:tr w:rsidR="002F70C2" w14:paraId="1B213AB6" w14:textId="77777777">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14:paraId="428C4AE0" w14:textId="77777777" w:rsidR="002F70C2" w:rsidRDefault="002F1509">
            <w:pPr>
              <w:spacing w:line="500" w:lineRule="exact"/>
              <w:rPr>
                <w:rFonts w:ascii="宋体" w:hAnsi="宋体" w:cs="宋体"/>
                <w:szCs w:val="21"/>
              </w:rPr>
            </w:pPr>
            <w:r>
              <w:rPr>
                <w:rFonts w:ascii="宋体" w:hAnsi="宋体" w:cs="宋体" w:hint="eastAsia"/>
                <w:szCs w:val="21"/>
              </w:rPr>
              <w:t>交付时间：</w:t>
            </w:r>
          </w:p>
        </w:tc>
      </w:tr>
    </w:tbl>
    <w:p w14:paraId="64D60898" w14:textId="77777777" w:rsidR="002F70C2" w:rsidRDefault="002F1509">
      <w:pPr>
        <w:snapToGrid w:val="0"/>
        <w:spacing w:before="50" w:after="50" w:line="500" w:lineRule="exact"/>
        <w:ind w:firstLineChars="200" w:firstLine="420"/>
        <w:jc w:val="left"/>
        <w:rPr>
          <w:rFonts w:ascii="宋体" w:hAnsi="宋体" w:cs="宋体"/>
          <w:kern w:val="0"/>
          <w:szCs w:val="21"/>
          <w:lang w:val="zh-CN"/>
        </w:rPr>
      </w:pPr>
      <w:r>
        <w:rPr>
          <w:rFonts w:ascii="宋体" w:hAnsi="宋体" w:cs="宋体" w:hint="eastAsia"/>
          <w:kern w:val="0"/>
          <w:szCs w:val="21"/>
          <w:lang w:val="zh-CN"/>
        </w:rPr>
        <w:t>注：</w:t>
      </w:r>
      <w:r>
        <w:rPr>
          <w:rFonts w:ascii="宋体" w:hAnsi="宋体" w:cs="宋体" w:hint="eastAsia"/>
          <w:kern w:val="0"/>
          <w:szCs w:val="21"/>
          <w:lang w:val="zh-CN"/>
        </w:rPr>
        <w:t xml:space="preserve"> </w:t>
      </w:r>
    </w:p>
    <w:p w14:paraId="02149D11" w14:textId="77777777" w:rsidR="002F70C2" w:rsidRDefault="002F1509">
      <w:pPr>
        <w:snapToGrid w:val="0"/>
        <w:spacing w:before="50" w:after="50" w:line="500" w:lineRule="exact"/>
        <w:ind w:firstLineChars="200" w:firstLine="420"/>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w:t>
      </w:r>
      <w:r>
        <w:rPr>
          <w:rFonts w:ascii="宋体" w:hAnsi="宋体" w:cs="宋体" w:hint="eastAsia"/>
          <w:kern w:val="0"/>
          <w:szCs w:val="21"/>
          <w:lang w:val="zh-CN"/>
        </w:rPr>
        <w:t xml:space="preserve"> </w:t>
      </w:r>
      <w:r>
        <w:rPr>
          <w:rFonts w:ascii="宋体" w:hAnsi="宋体" w:cs="宋体" w:hint="eastAsia"/>
          <w:kern w:val="0"/>
          <w:szCs w:val="21"/>
          <w:lang w:val="zh-CN"/>
        </w:rPr>
        <w:t>投标人需按本表格式填写，不得自行更改，也不得留空（备注除外），如有多分标，按分标分别提供开标一览表，必须加盖投标人有效公章，</w:t>
      </w:r>
      <w:r>
        <w:rPr>
          <w:rFonts w:ascii="宋体" w:hAnsi="宋体" w:cs="宋体" w:hint="eastAsia"/>
          <w:b/>
          <w:kern w:val="0"/>
          <w:szCs w:val="21"/>
          <w:lang w:val="zh-CN"/>
        </w:rPr>
        <w:t>否则其投标作无效标处理。</w:t>
      </w:r>
    </w:p>
    <w:p w14:paraId="6BDA5397" w14:textId="77777777" w:rsidR="002F70C2" w:rsidRDefault="002F1509">
      <w:pPr>
        <w:snapToGrid w:val="0"/>
        <w:spacing w:before="50" w:after="50" w:line="500" w:lineRule="exact"/>
        <w:ind w:firstLineChars="200" w:firstLine="420"/>
        <w:jc w:val="left"/>
        <w:outlineLvl w:val="3"/>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、本表内容均不能涂改，</w:t>
      </w:r>
      <w:r>
        <w:rPr>
          <w:rFonts w:ascii="宋体" w:hAnsi="宋体" w:cs="宋体" w:hint="eastAsia"/>
          <w:b/>
          <w:kern w:val="0"/>
          <w:szCs w:val="21"/>
          <w:lang w:val="zh-CN"/>
        </w:rPr>
        <w:t>否则其投标作无效标处理。</w:t>
      </w:r>
    </w:p>
    <w:p w14:paraId="31C5AD76" w14:textId="77777777" w:rsidR="002F70C2" w:rsidRDefault="002F1509">
      <w:pPr>
        <w:snapToGrid w:val="0"/>
        <w:spacing w:line="500" w:lineRule="exact"/>
        <w:ind w:firstLineChars="200" w:firstLine="420"/>
        <w:jc w:val="left"/>
        <w:rPr>
          <w:rFonts w:ascii="宋体" w:hAnsi="宋体" w:cs="宋体"/>
          <w:kern w:val="0"/>
          <w:szCs w:val="21"/>
          <w:lang w:val="zh-CN"/>
        </w:rPr>
      </w:pPr>
      <w:r>
        <w:rPr>
          <w:rFonts w:ascii="宋体" w:hAnsi="宋体" w:cs="宋体"/>
          <w:kern w:val="0"/>
          <w:szCs w:val="21"/>
          <w:lang w:val="zh-CN"/>
        </w:rPr>
        <w:t>3</w:t>
      </w:r>
      <w:r>
        <w:rPr>
          <w:rFonts w:ascii="宋体" w:hAnsi="宋体" w:cs="宋体" w:hint="eastAsia"/>
          <w:kern w:val="0"/>
          <w:szCs w:val="21"/>
          <w:lang w:val="zh-CN"/>
        </w:rPr>
        <w:t>、以上表格要求细分项目及报价，在“标的名称”一栏中，填写具体货物，在“规格型号”一栏中，填写具体货物规格和型号，</w:t>
      </w:r>
      <w:r>
        <w:rPr>
          <w:rFonts w:ascii="宋体" w:hAnsi="宋体" w:cs="宋体" w:hint="eastAsia"/>
          <w:b/>
          <w:kern w:val="0"/>
          <w:szCs w:val="21"/>
          <w:lang w:val="zh-CN"/>
        </w:rPr>
        <w:t>否则其投标作无效标处理。</w:t>
      </w:r>
    </w:p>
    <w:p w14:paraId="079C5E1D" w14:textId="77777777" w:rsidR="002F70C2" w:rsidRDefault="002F1509">
      <w:pPr>
        <w:snapToGrid w:val="0"/>
        <w:spacing w:line="500" w:lineRule="exact"/>
        <w:ind w:firstLineChars="200" w:firstLine="420"/>
        <w:jc w:val="left"/>
        <w:rPr>
          <w:rFonts w:ascii="宋体" w:hAnsi="宋体" w:cs="宋体"/>
          <w:kern w:val="0"/>
          <w:szCs w:val="21"/>
          <w:lang w:val="zh-CN"/>
        </w:rPr>
      </w:pPr>
      <w:r>
        <w:rPr>
          <w:rFonts w:ascii="宋体" w:hAnsi="宋体" w:cs="宋体"/>
          <w:kern w:val="0"/>
          <w:szCs w:val="21"/>
          <w:lang w:val="zh-CN"/>
        </w:rPr>
        <w:t>4</w:t>
      </w:r>
      <w:r>
        <w:rPr>
          <w:rFonts w:ascii="宋体" w:hAnsi="宋体" w:cs="宋体" w:hint="eastAsia"/>
          <w:kern w:val="0"/>
          <w:szCs w:val="21"/>
          <w:lang w:val="zh-CN"/>
        </w:rPr>
        <w:t>、特别提示：采购代理机构将对项目名称和项目编号，中标人名称、地址和中标金额，主要中标标的的名称、规格型号、数量、单价等予以公示。</w:t>
      </w:r>
    </w:p>
    <w:p w14:paraId="14D334A3" w14:textId="77777777" w:rsidR="002F70C2" w:rsidRDefault="002F1509">
      <w:pPr>
        <w:snapToGrid w:val="0"/>
        <w:spacing w:line="500" w:lineRule="exact"/>
        <w:ind w:firstLineChars="200" w:firstLine="420"/>
        <w:jc w:val="left"/>
        <w:rPr>
          <w:rFonts w:ascii="宋体" w:hAnsi="宋体" w:cs="宋体"/>
          <w:kern w:val="0"/>
          <w:szCs w:val="21"/>
          <w:lang w:val="zh-CN"/>
        </w:rPr>
      </w:pPr>
      <w:r>
        <w:rPr>
          <w:rFonts w:ascii="宋体" w:hAnsi="宋体" w:cs="宋体"/>
          <w:kern w:val="0"/>
          <w:szCs w:val="21"/>
          <w:lang w:val="zh-CN"/>
        </w:rPr>
        <w:t>5</w:t>
      </w:r>
      <w:r>
        <w:rPr>
          <w:rFonts w:ascii="宋体" w:hAnsi="宋体" w:cs="宋体" w:hint="eastAsia"/>
          <w:kern w:val="0"/>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5970A3D" w14:textId="77777777" w:rsidR="002F70C2" w:rsidRDefault="002F1509">
      <w:pPr>
        <w:snapToGrid w:val="0"/>
        <w:spacing w:line="500" w:lineRule="exact"/>
        <w:ind w:firstLineChars="2400" w:firstLine="5040"/>
        <w:rPr>
          <w:rFonts w:ascii="宋体" w:hAnsi="宋体" w:cs="宋体"/>
          <w:kern w:val="0"/>
          <w:szCs w:val="21"/>
        </w:rPr>
      </w:pP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0E708268" w14:textId="77777777" w:rsidR="002F70C2" w:rsidRDefault="002F1509">
      <w:pPr>
        <w:snapToGrid w:val="0"/>
        <w:spacing w:line="500" w:lineRule="exact"/>
        <w:ind w:firstLineChars="2450" w:firstLine="514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0D4784C2" w14:textId="77777777" w:rsidR="002F70C2" w:rsidRDefault="002F70C2">
      <w:pPr>
        <w:widowControl/>
        <w:jc w:val="left"/>
        <w:rPr>
          <w:rFonts w:ascii="宋体" w:hAnsi="宋体" w:cs="宋体"/>
          <w:sz w:val="30"/>
          <w:szCs w:val="20"/>
        </w:rPr>
        <w:sectPr w:rsidR="002F70C2">
          <w:pgSz w:w="11906" w:h="16838"/>
          <w:pgMar w:top="1134" w:right="1134" w:bottom="1134" w:left="1134" w:header="720" w:footer="720" w:gutter="0"/>
          <w:cols w:space="720"/>
          <w:docGrid w:type="lines" w:linePitch="331"/>
        </w:sectPr>
      </w:pPr>
    </w:p>
    <w:p w14:paraId="0BBCCA11" w14:textId="77777777" w:rsidR="002F70C2" w:rsidRDefault="002F1509">
      <w:pPr>
        <w:snapToGrid w:val="0"/>
        <w:spacing w:beforeLines="50" w:before="165" w:after="50"/>
        <w:jc w:val="center"/>
        <w:outlineLvl w:val="2"/>
        <w:rPr>
          <w:rFonts w:ascii="宋体" w:hAnsi="宋体" w:cs="宋体"/>
          <w:b/>
          <w:bCs/>
          <w:sz w:val="28"/>
          <w:szCs w:val="28"/>
        </w:rPr>
      </w:pPr>
      <w:bookmarkStart w:id="301" w:name="_Toc12749"/>
      <w:bookmarkStart w:id="302" w:name="_Toc8131"/>
      <w:bookmarkStart w:id="303" w:name="_Toc24690"/>
      <w:bookmarkStart w:id="304" w:name="_Toc26722"/>
      <w:bookmarkStart w:id="305" w:name="_Toc19686840"/>
      <w:bookmarkStart w:id="306" w:name="_Toc19036"/>
      <w:r>
        <w:rPr>
          <w:rFonts w:ascii="宋体" w:hAnsi="宋体" w:cs="宋体" w:hint="eastAsia"/>
          <w:b/>
          <w:bCs/>
          <w:sz w:val="28"/>
          <w:szCs w:val="28"/>
        </w:rPr>
        <w:lastRenderedPageBreak/>
        <w:t>第五节</w:t>
      </w:r>
      <w:r>
        <w:rPr>
          <w:rFonts w:ascii="宋体" w:hAnsi="宋体" w:cs="宋体" w:hint="eastAsia"/>
          <w:b/>
          <w:bCs/>
          <w:sz w:val="28"/>
          <w:szCs w:val="28"/>
        </w:rPr>
        <w:t xml:space="preserve"> </w:t>
      </w:r>
      <w:r>
        <w:rPr>
          <w:rFonts w:ascii="宋体" w:hAnsi="宋体" w:cs="宋体" w:hint="eastAsia"/>
          <w:b/>
          <w:bCs/>
          <w:sz w:val="28"/>
          <w:szCs w:val="28"/>
        </w:rPr>
        <w:t>其他文书、文件格式</w:t>
      </w:r>
      <w:bookmarkEnd w:id="301"/>
      <w:bookmarkEnd w:id="302"/>
      <w:bookmarkEnd w:id="303"/>
      <w:bookmarkEnd w:id="304"/>
      <w:bookmarkEnd w:id="305"/>
      <w:bookmarkEnd w:id="306"/>
    </w:p>
    <w:p w14:paraId="64A09B81" w14:textId="77777777" w:rsidR="002F70C2" w:rsidRDefault="002F1509">
      <w:pPr>
        <w:pStyle w:val="aa"/>
        <w:jc w:val="left"/>
        <w:outlineLvl w:val="3"/>
        <w:rPr>
          <w:rFonts w:hAnsi="宋体" w:cs="宋体"/>
          <w:b/>
          <w:sz w:val="28"/>
          <w:szCs w:val="28"/>
        </w:rPr>
      </w:pPr>
      <w:r>
        <w:rPr>
          <w:rFonts w:hAnsi="宋体" w:cs="宋体" w:hint="eastAsia"/>
          <w:b/>
          <w:sz w:val="28"/>
          <w:szCs w:val="28"/>
        </w:rPr>
        <w:t>1.</w:t>
      </w:r>
      <w:r>
        <w:rPr>
          <w:rFonts w:hAnsi="宋体" w:cs="宋体" w:hint="eastAsia"/>
          <w:b/>
          <w:sz w:val="28"/>
          <w:szCs w:val="28"/>
        </w:rPr>
        <w:t>中小企业声明函的格式：</w:t>
      </w:r>
    </w:p>
    <w:p w14:paraId="007A9FF3" w14:textId="77777777" w:rsidR="002F70C2" w:rsidRDefault="002F1509">
      <w:pPr>
        <w:pStyle w:val="aa"/>
        <w:jc w:val="center"/>
        <w:rPr>
          <w:rFonts w:ascii="Times New Roman" w:hAnsi="Times New Roman"/>
          <w:b/>
          <w:sz w:val="30"/>
          <w:szCs w:val="30"/>
        </w:rPr>
      </w:pPr>
      <w:r>
        <w:rPr>
          <w:rFonts w:ascii="Times New Roman" w:hAnsi="Times New Roman" w:hint="eastAsia"/>
          <w:b/>
          <w:sz w:val="30"/>
          <w:szCs w:val="30"/>
        </w:rPr>
        <w:t>中小企业声明函</w:t>
      </w:r>
    </w:p>
    <w:p w14:paraId="7B56D8F5" w14:textId="77777777" w:rsidR="002F70C2" w:rsidRDefault="002F70C2">
      <w:pPr>
        <w:pStyle w:val="a8"/>
        <w:spacing w:line="360" w:lineRule="exact"/>
        <w:ind w:firstLineChars="200" w:firstLine="404"/>
        <w:rPr>
          <w:rFonts w:hAnsi="宋体" w:cs="宋体"/>
          <w:sz w:val="21"/>
          <w:szCs w:val="21"/>
        </w:rPr>
      </w:pPr>
    </w:p>
    <w:p w14:paraId="4DCE2B3C" w14:textId="77777777" w:rsidR="002F70C2" w:rsidRDefault="002F1509">
      <w:pPr>
        <w:pStyle w:val="a6"/>
        <w:spacing w:line="500" w:lineRule="exact"/>
        <w:ind w:leftChars="-203" w:left="-426" w:right="142" w:firstLineChars="200" w:firstLine="420"/>
        <w:contextualSpacing/>
        <w:rPr>
          <w:rFonts w:ascii="宋体" w:hAnsi="宋体" w:cs="宋体"/>
          <w:kern w:val="24"/>
          <w:szCs w:val="21"/>
        </w:rPr>
      </w:pPr>
      <w:r>
        <w:rPr>
          <w:rFonts w:ascii="宋体" w:hAnsi="宋体" w:cs="宋体" w:hint="eastAsia"/>
          <w:kern w:val="24"/>
          <w:szCs w:val="21"/>
        </w:rPr>
        <w:t>本公司（联合体）郑重声明，根据《政府采购促进中小企业发展管理办法》（财库﹝</w:t>
      </w:r>
      <w:r>
        <w:rPr>
          <w:rFonts w:ascii="宋体" w:hAnsi="宋体" w:cs="宋体" w:hint="eastAsia"/>
          <w:kern w:val="24"/>
          <w:szCs w:val="21"/>
        </w:rPr>
        <w:t>2020</w:t>
      </w:r>
      <w:r>
        <w:rPr>
          <w:rFonts w:ascii="宋体" w:hAnsi="宋体" w:cs="宋体" w:hint="eastAsia"/>
          <w:kern w:val="24"/>
          <w:szCs w:val="21"/>
        </w:rPr>
        <w:t>﹞</w:t>
      </w:r>
      <w:r>
        <w:rPr>
          <w:rFonts w:ascii="宋体" w:hAnsi="宋体" w:cs="宋体" w:hint="eastAsia"/>
          <w:kern w:val="24"/>
          <w:szCs w:val="21"/>
        </w:rPr>
        <w:t>46</w:t>
      </w:r>
      <w:r>
        <w:rPr>
          <w:rFonts w:ascii="宋体" w:hAnsi="宋体" w:cs="宋体" w:hint="eastAsia"/>
          <w:kern w:val="24"/>
          <w:szCs w:val="21"/>
        </w:rPr>
        <w:t>号）的规定，本公司（联合体）参加</w:t>
      </w:r>
      <w:r>
        <w:rPr>
          <w:rFonts w:ascii="宋体" w:hAnsi="宋体" w:cs="宋体" w:hint="eastAsia"/>
          <w:kern w:val="24"/>
          <w:szCs w:val="21"/>
          <w:u w:val="single"/>
        </w:rPr>
        <w:t>（单位名称）</w:t>
      </w:r>
      <w:r>
        <w:rPr>
          <w:rFonts w:ascii="宋体" w:hAnsi="宋体" w:cs="宋体" w:hint="eastAsia"/>
          <w:kern w:val="24"/>
          <w:szCs w:val="21"/>
        </w:rPr>
        <w:t>的</w:t>
      </w:r>
      <w:r>
        <w:rPr>
          <w:rFonts w:ascii="宋体" w:hAnsi="宋体" w:cs="宋体" w:hint="eastAsia"/>
          <w:kern w:val="24"/>
          <w:szCs w:val="21"/>
          <w:u w:val="single"/>
        </w:rPr>
        <w:t>（项目名称）</w:t>
      </w:r>
      <w:r>
        <w:rPr>
          <w:rFonts w:ascii="宋体" w:hAnsi="宋体" w:cs="宋体" w:hint="eastAsia"/>
          <w:kern w:val="24"/>
          <w:szCs w:val="21"/>
        </w:rPr>
        <w:t>采购活动，提供的货物全部由符合政策要求的中小企业制造。相关企业（含联合体中的中小企业、签订分包意向协议的中小企业）的具体情况如下：</w:t>
      </w:r>
    </w:p>
    <w:p w14:paraId="795D8851" w14:textId="77777777" w:rsidR="002F70C2" w:rsidRDefault="002F1509">
      <w:pPr>
        <w:tabs>
          <w:tab w:val="left" w:pos="1384"/>
          <w:tab w:val="left" w:pos="4562"/>
          <w:tab w:val="left" w:pos="6803"/>
        </w:tabs>
        <w:spacing w:line="500" w:lineRule="exact"/>
        <w:ind w:left="-426" w:right="-58" w:firstLine="655"/>
        <w:contextualSpacing/>
        <w:rPr>
          <w:rFonts w:ascii="宋体" w:hAnsi="宋体" w:cs="宋体"/>
          <w:kern w:val="24"/>
          <w:szCs w:val="21"/>
        </w:rPr>
      </w:pPr>
      <w:r>
        <w:rPr>
          <w:rFonts w:ascii="宋体" w:hAnsi="宋体" w:cs="宋体" w:hint="eastAsia"/>
          <w:kern w:val="24"/>
          <w:szCs w:val="21"/>
        </w:rPr>
        <w:t>1.</w:t>
      </w:r>
      <w:r>
        <w:rPr>
          <w:rFonts w:ascii="宋体" w:hAnsi="宋体" w:cs="宋体" w:hint="eastAsia"/>
          <w:kern w:val="24"/>
          <w:szCs w:val="21"/>
          <w:u w:val="single"/>
        </w:rPr>
        <w:t>（标的名称）</w:t>
      </w:r>
      <w:r>
        <w:rPr>
          <w:rFonts w:ascii="宋体" w:hAnsi="宋体" w:cs="宋体" w:hint="eastAsia"/>
          <w:kern w:val="24"/>
          <w:szCs w:val="21"/>
        </w:rPr>
        <w:t>，属于</w:t>
      </w:r>
      <w:r>
        <w:rPr>
          <w:rFonts w:ascii="宋体" w:hAnsi="宋体" w:cs="宋体" w:hint="eastAsia"/>
          <w:kern w:val="24"/>
          <w:szCs w:val="21"/>
          <w:u w:val="single"/>
        </w:rPr>
        <w:t>（采购文件中明确的所属行业）行业</w:t>
      </w:r>
      <w:r>
        <w:rPr>
          <w:rFonts w:ascii="宋体" w:hAnsi="宋体" w:cs="宋体" w:hint="eastAsia"/>
          <w:kern w:val="24"/>
          <w:szCs w:val="21"/>
        </w:rPr>
        <w:t>；制造商为</w:t>
      </w:r>
      <w:r>
        <w:rPr>
          <w:rFonts w:ascii="宋体" w:hAnsi="宋体" w:cs="宋体" w:hint="eastAsia"/>
          <w:kern w:val="24"/>
          <w:szCs w:val="21"/>
          <w:u w:val="single"/>
        </w:rPr>
        <w:t>（企业名称）</w:t>
      </w:r>
      <w:r>
        <w:rPr>
          <w:rFonts w:ascii="宋体" w:hAnsi="宋体" w:cs="宋体" w:hint="eastAsia"/>
          <w:kern w:val="24"/>
          <w:szCs w:val="21"/>
        </w:rPr>
        <w:t>，从业人员</w:t>
      </w:r>
      <w:r>
        <w:rPr>
          <w:rFonts w:ascii="宋体" w:hAnsi="宋体" w:cs="宋体" w:hint="eastAsia"/>
          <w:kern w:val="24"/>
          <w:szCs w:val="21"/>
          <w:u w:val="single"/>
        </w:rPr>
        <w:t xml:space="preserve">      </w:t>
      </w:r>
      <w:r>
        <w:rPr>
          <w:rFonts w:ascii="宋体" w:hAnsi="宋体" w:cs="宋体" w:hint="eastAsia"/>
          <w:kern w:val="24"/>
          <w:szCs w:val="21"/>
        </w:rPr>
        <w:t>人，营业收入为</w:t>
      </w:r>
      <w:r>
        <w:rPr>
          <w:rFonts w:ascii="宋体" w:hAnsi="宋体" w:cs="宋体" w:hint="eastAsia"/>
          <w:kern w:val="24"/>
          <w:szCs w:val="21"/>
          <w:u w:val="single"/>
        </w:rPr>
        <w:t xml:space="preserve">      </w:t>
      </w:r>
      <w:r>
        <w:rPr>
          <w:rFonts w:ascii="宋体" w:hAnsi="宋体" w:cs="宋体" w:hint="eastAsia"/>
          <w:kern w:val="24"/>
          <w:szCs w:val="21"/>
        </w:rPr>
        <w:t>万元，资产总额为</w:t>
      </w:r>
      <w:r>
        <w:rPr>
          <w:rFonts w:ascii="宋体" w:hAnsi="宋体" w:cs="宋体" w:hint="eastAsia"/>
          <w:kern w:val="24"/>
          <w:szCs w:val="21"/>
          <w:u w:val="single"/>
        </w:rPr>
        <w:t xml:space="preserve">      </w:t>
      </w:r>
      <w:r>
        <w:rPr>
          <w:rFonts w:ascii="宋体" w:hAnsi="宋体" w:cs="宋体" w:hint="eastAsia"/>
          <w:kern w:val="24"/>
          <w:szCs w:val="21"/>
        </w:rPr>
        <w:t>万元，属于</w:t>
      </w:r>
      <w:r>
        <w:rPr>
          <w:rFonts w:ascii="宋体" w:hAnsi="宋体" w:cs="宋体" w:hint="eastAsia"/>
          <w:kern w:val="24"/>
          <w:szCs w:val="21"/>
          <w:u w:val="single"/>
        </w:rPr>
        <w:t>（中型企业、小型企业、微型企业）</w:t>
      </w:r>
      <w:r>
        <w:rPr>
          <w:rFonts w:ascii="宋体" w:hAnsi="宋体" w:cs="宋体" w:hint="eastAsia"/>
          <w:kern w:val="24"/>
          <w:szCs w:val="21"/>
        </w:rPr>
        <w:t>；</w:t>
      </w:r>
    </w:p>
    <w:p w14:paraId="14437E5E" w14:textId="77777777" w:rsidR="002F70C2" w:rsidRDefault="002F1509">
      <w:pPr>
        <w:tabs>
          <w:tab w:val="left" w:pos="1065"/>
          <w:tab w:val="left" w:pos="6477"/>
        </w:tabs>
        <w:spacing w:line="500" w:lineRule="exact"/>
        <w:ind w:left="-426" w:right="-58" w:firstLine="655"/>
        <w:contextualSpacing/>
        <w:rPr>
          <w:rFonts w:ascii="宋体" w:hAnsi="宋体" w:cs="宋体"/>
          <w:kern w:val="24"/>
          <w:szCs w:val="21"/>
        </w:rPr>
      </w:pPr>
      <w:r>
        <w:rPr>
          <w:rFonts w:ascii="宋体" w:hAnsi="宋体" w:cs="宋体" w:hint="eastAsia"/>
          <w:kern w:val="24"/>
          <w:szCs w:val="21"/>
        </w:rPr>
        <w:t>2.</w:t>
      </w:r>
      <w:r>
        <w:rPr>
          <w:rFonts w:ascii="宋体" w:hAnsi="宋体" w:cs="宋体" w:hint="eastAsia"/>
          <w:kern w:val="24"/>
          <w:szCs w:val="21"/>
          <w:u w:val="single"/>
        </w:rPr>
        <w:t>（标的名称）</w:t>
      </w:r>
      <w:r>
        <w:rPr>
          <w:rFonts w:ascii="宋体" w:hAnsi="宋体" w:cs="宋体" w:hint="eastAsia"/>
          <w:kern w:val="24"/>
          <w:szCs w:val="21"/>
        </w:rPr>
        <w:t>，属于</w:t>
      </w:r>
      <w:r>
        <w:rPr>
          <w:rFonts w:ascii="宋体" w:hAnsi="宋体" w:cs="宋体" w:hint="eastAsia"/>
          <w:kern w:val="24"/>
          <w:szCs w:val="21"/>
          <w:u w:val="single"/>
        </w:rPr>
        <w:t>（采购文件中明确的所属行业）行业</w:t>
      </w:r>
      <w:r>
        <w:rPr>
          <w:rFonts w:ascii="宋体" w:hAnsi="宋体" w:cs="宋体" w:hint="eastAsia"/>
          <w:kern w:val="24"/>
          <w:szCs w:val="21"/>
        </w:rPr>
        <w:t>；制造商为</w:t>
      </w:r>
      <w:r>
        <w:rPr>
          <w:rFonts w:ascii="宋体" w:hAnsi="宋体" w:cs="宋体" w:hint="eastAsia"/>
          <w:kern w:val="24"/>
          <w:szCs w:val="21"/>
          <w:u w:val="single"/>
        </w:rPr>
        <w:t>（企业名称）</w:t>
      </w:r>
      <w:r>
        <w:rPr>
          <w:rFonts w:ascii="宋体" w:hAnsi="宋体" w:cs="宋体" w:hint="eastAsia"/>
          <w:kern w:val="24"/>
          <w:szCs w:val="21"/>
        </w:rPr>
        <w:t>，从业人员</w:t>
      </w:r>
      <w:r>
        <w:rPr>
          <w:rFonts w:ascii="宋体" w:hAnsi="宋体" w:cs="宋体" w:hint="eastAsia"/>
          <w:kern w:val="24"/>
          <w:szCs w:val="21"/>
          <w:u w:val="single"/>
        </w:rPr>
        <w:t xml:space="preserve">      </w:t>
      </w:r>
      <w:r>
        <w:rPr>
          <w:rFonts w:ascii="宋体" w:hAnsi="宋体" w:cs="宋体" w:hint="eastAsia"/>
          <w:kern w:val="24"/>
          <w:szCs w:val="21"/>
        </w:rPr>
        <w:t>人，营业收入为</w:t>
      </w:r>
      <w:r>
        <w:rPr>
          <w:rFonts w:ascii="宋体" w:hAnsi="宋体" w:cs="宋体" w:hint="eastAsia"/>
          <w:kern w:val="24"/>
          <w:szCs w:val="21"/>
          <w:u w:val="single"/>
        </w:rPr>
        <w:t xml:space="preserve">      </w:t>
      </w:r>
      <w:r>
        <w:rPr>
          <w:rFonts w:ascii="宋体" w:hAnsi="宋体" w:cs="宋体" w:hint="eastAsia"/>
          <w:kern w:val="24"/>
          <w:szCs w:val="21"/>
        </w:rPr>
        <w:t>万元，资产总额为</w:t>
      </w:r>
      <w:r>
        <w:rPr>
          <w:rFonts w:ascii="宋体" w:hAnsi="宋体" w:cs="宋体" w:hint="eastAsia"/>
          <w:kern w:val="24"/>
          <w:szCs w:val="21"/>
          <w:u w:val="single"/>
        </w:rPr>
        <w:t xml:space="preserve">      </w:t>
      </w:r>
      <w:r>
        <w:rPr>
          <w:rFonts w:ascii="宋体" w:hAnsi="宋体" w:cs="宋体" w:hint="eastAsia"/>
          <w:kern w:val="24"/>
          <w:szCs w:val="21"/>
        </w:rPr>
        <w:t>万元，属于</w:t>
      </w:r>
      <w:r>
        <w:rPr>
          <w:rFonts w:ascii="宋体" w:hAnsi="宋体" w:cs="宋体" w:hint="eastAsia"/>
          <w:kern w:val="24"/>
          <w:szCs w:val="21"/>
          <w:u w:val="single"/>
        </w:rPr>
        <w:t>（中型企业、小型企业</w:t>
      </w:r>
      <w:r>
        <w:rPr>
          <w:rFonts w:ascii="宋体" w:hAnsi="宋体" w:cs="宋体" w:hint="eastAsia"/>
          <w:kern w:val="24"/>
          <w:szCs w:val="21"/>
          <w:u w:val="single"/>
        </w:rPr>
        <w:t>、微型企业）</w:t>
      </w:r>
      <w:r>
        <w:rPr>
          <w:rFonts w:ascii="宋体" w:hAnsi="宋体" w:cs="宋体" w:hint="eastAsia"/>
          <w:kern w:val="24"/>
          <w:szCs w:val="21"/>
        </w:rPr>
        <w:t>；</w:t>
      </w:r>
    </w:p>
    <w:p w14:paraId="7C53A833" w14:textId="77777777" w:rsidR="002F70C2" w:rsidRDefault="002F1509">
      <w:pPr>
        <w:pStyle w:val="a6"/>
        <w:spacing w:line="500" w:lineRule="exact"/>
        <w:ind w:left="142" w:right="142"/>
        <w:contextualSpacing/>
        <w:rPr>
          <w:rFonts w:ascii="宋体" w:hAnsi="宋体" w:cs="宋体"/>
          <w:kern w:val="24"/>
          <w:szCs w:val="21"/>
        </w:rPr>
      </w:pPr>
      <w:r>
        <w:rPr>
          <w:rFonts w:ascii="宋体" w:hAnsi="宋体" w:cs="宋体" w:hint="eastAsia"/>
          <w:kern w:val="24"/>
          <w:szCs w:val="21"/>
        </w:rPr>
        <w:t>……</w:t>
      </w:r>
      <w:r>
        <w:rPr>
          <w:rFonts w:ascii="宋体" w:hAnsi="宋体" w:cs="宋体" w:hint="eastAsia"/>
          <w:kern w:val="24"/>
          <w:szCs w:val="21"/>
        </w:rPr>
        <w:t xml:space="preserve"> </w:t>
      </w:r>
    </w:p>
    <w:p w14:paraId="30689461" w14:textId="77777777" w:rsidR="002F70C2" w:rsidRDefault="002F1509">
      <w:pPr>
        <w:pStyle w:val="a6"/>
        <w:spacing w:line="500" w:lineRule="exact"/>
        <w:ind w:leftChars="-193" w:left="-405" w:right="142" w:firstLineChars="189" w:firstLine="397"/>
        <w:contextualSpacing/>
        <w:rPr>
          <w:rFonts w:ascii="宋体" w:hAnsi="宋体" w:cs="宋体"/>
          <w:kern w:val="24"/>
          <w:szCs w:val="21"/>
        </w:rPr>
      </w:pPr>
      <w:r>
        <w:rPr>
          <w:rFonts w:ascii="宋体" w:hAnsi="宋体" w:cs="宋体" w:hint="eastAsia"/>
          <w:kern w:val="24"/>
          <w:szCs w:val="21"/>
        </w:rPr>
        <w:t>以上企业，不属于大企业的分支机构，不存在控股股东为大企业的情形，也不存在与大企业的负责人为同一人的情形。</w:t>
      </w:r>
    </w:p>
    <w:p w14:paraId="37111DC9" w14:textId="77777777" w:rsidR="002F70C2" w:rsidRDefault="002F1509">
      <w:pPr>
        <w:pStyle w:val="a6"/>
        <w:spacing w:line="500" w:lineRule="exact"/>
        <w:ind w:left="-426" w:right="142" w:firstLine="420"/>
        <w:contextualSpacing/>
        <w:rPr>
          <w:rFonts w:ascii="宋体" w:hAnsi="宋体" w:cs="宋体"/>
          <w:kern w:val="24"/>
          <w:szCs w:val="21"/>
        </w:rPr>
      </w:pPr>
      <w:r>
        <w:rPr>
          <w:rFonts w:ascii="宋体" w:hAnsi="宋体" w:cs="宋体" w:hint="eastAsia"/>
          <w:kern w:val="24"/>
          <w:szCs w:val="21"/>
        </w:rPr>
        <w:t>本企业对上述声明内容的真实性负责。如有虚假，将依法承担相应责任。</w:t>
      </w:r>
    </w:p>
    <w:p w14:paraId="26B08BFA" w14:textId="77777777" w:rsidR="002F70C2" w:rsidRDefault="002F70C2">
      <w:pPr>
        <w:pStyle w:val="aa"/>
        <w:spacing w:line="500" w:lineRule="exact"/>
        <w:ind w:firstLineChars="200" w:firstLine="420"/>
        <w:rPr>
          <w:rFonts w:hAnsi="宋体" w:cs="宋体"/>
          <w:szCs w:val="21"/>
        </w:rPr>
      </w:pPr>
    </w:p>
    <w:p w14:paraId="5DF6B522" w14:textId="77777777" w:rsidR="002F70C2" w:rsidRDefault="002F70C2">
      <w:pPr>
        <w:pStyle w:val="aa"/>
        <w:spacing w:line="500" w:lineRule="exact"/>
        <w:ind w:firstLineChars="200" w:firstLine="420"/>
        <w:rPr>
          <w:rFonts w:hAnsi="宋体" w:cs="宋体"/>
          <w:szCs w:val="21"/>
        </w:rPr>
      </w:pPr>
    </w:p>
    <w:p w14:paraId="5C8FC5D9" w14:textId="77777777" w:rsidR="002F70C2" w:rsidRDefault="002F1509">
      <w:pPr>
        <w:snapToGrid w:val="0"/>
        <w:spacing w:line="500" w:lineRule="exact"/>
        <w:ind w:firstLineChars="2100" w:firstLine="4410"/>
        <w:rPr>
          <w:rFonts w:ascii="宋体" w:hAnsi="宋体" w:cs="宋体"/>
          <w:kern w:val="0"/>
          <w:szCs w:val="21"/>
        </w:rPr>
      </w:pP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12A5F046" w14:textId="77777777" w:rsidR="002F70C2" w:rsidRDefault="002F1509">
      <w:pPr>
        <w:snapToGrid w:val="0"/>
        <w:spacing w:line="500" w:lineRule="exact"/>
        <w:ind w:firstLineChars="2150" w:firstLine="451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02FF6A20" w14:textId="77777777" w:rsidR="002F70C2" w:rsidRDefault="002F70C2">
      <w:pPr>
        <w:pStyle w:val="aa"/>
        <w:spacing w:line="500" w:lineRule="exact"/>
        <w:ind w:firstLineChars="200" w:firstLine="420"/>
        <w:rPr>
          <w:rFonts w:hAnsi="宋体" w:cs="宋体"/>
          <w:szCs w:val="21"/>
        </w:rPr>
      </w:pPr>
    </w:p>
    <w:p w14:paraId="1B97060C" w14:textId="77777777" w:rsidR="002F70C2" w:rsidRDefault="002F1509">
      <w:pPr>
        <w:pStyle w:val="a8"/>
        <w:spacing w:before="50" w:afterLines="50" w:after="165" w:line="500" w:lineRule="exact"/>
        <w:ind w:firstLineChars="200" w:firstLine="404"/>
        <w:rPr>
          <w:rFonts w:hAnsi="宋体" w:cs="宋体"/>
          <w:sz w:val="21"/>
          <w:szCs w:val="21"/>
        </w:rPr>
      </w:pPr>
      <w:r>
        <w:rPr>
          <w:rFonts w:hAnsi="宋体" w:cs="宋体" w:hint="eastAsia"/>
          <w:sz w:val="21"/>
          <w:szCs w:val="21"/>
        </w:rPr>
        <w:t>注：</w:t>
      </w:r>
    </w:p>
    <w:p w14:paraId="0BCFCB96" w14:textId="77777777" w:rsidR="002F70C2" w:rsidRDefault="002F1509">
      <w:pPr>
        <w:pStyle w:val="a8"/>
        <w:spacing w:before="50" w:afterLines="50" w:after="165" w:line="500" w:lineRule="exact"/>
        <w:ind w:firstLineChars="200" w:firstLine="404"/>
        <w:rPr>
          <w:rFonts w:hAnsi="宋体" w:cs="宋体"/>
          <w:sz w:val="21"/>
          <w:szCs w:val="21"/>
        </w:rPr>
      </w:pPr>
      <w:r>
        <w:rPr>
          <w:rFonts w:hAnsi="宋体" w:cs="宋体" w:hint="eastAsia"/>
          <w:sz w:val="21"/>
          <w:szCs w:val="21"/>
        </w:rPr>
        <w:t>1</w:t>
      </w:r>
      <w:r>
        <w:rPr>
          <w:rFonts w:hAnsi="宋体" w:cs="宋体" w:hint="eastAsia"/>
          <w:sz w:val="21"/>
          <w:szCs w:val="21"/>
        </w:rPr>
        <w:t>、从业人员、营业收入、资产总额填报上一年度数据，无上一年度数据的新成立企业可不填报。</w:t>
      </w:r>
    </w:p>
    <w:p w14:paraId="3DC20013" w14:textId="77777777" w:rsidR="002F70C2" w:rsidRDefault="002F1509">
      <w:pPr>
        <w:pStyle w:val="a8"/>
        <w:spacing w:line="500" w:lineRule="exact"/>
        <w:ind w:firstLineChars="200" w:firstLine="404"/>
        <w:rPr>
          <w:rFonts w:hAnsi="宋体" w:cs="宋体"/>
          <w:sz w:val="21"/>
          <w:szCs w:val="21"/>
        </w:rPr>
      </w:pPr>
      <w:r>
        <w:rPr>
          <w:rFonts w:hAnsi="宋体" w:cs="宋体" w:hint="eastAsia"/>
          <w:sz w:val="21"/>
          <w:szCs w:val="21"/>
        </w:rPr>
        <w:t>2</w:t>
      </w:r>
      <w:r>
        <w:rPr>
          <w:rFonts w:hAnsi="宋体" w:cs="宋体" w:hint="eastAsia"/>
          <w:sz w:val="21"/>
          <w:szCs w:val="21"/>
        </w:rPr>
        <w:t>、请根据自己的真实情况出具《中小企业声明函》。依法享受中小企业扶持政策的，采购人或者采购代理机构在公告中标结果时，同时公告其《中小企业声明函》，接受社会监督。</w:t>
      </w:r>
    </w:p>
    <w:p w14:paraId="5689B6C9" w14:textId="77777777" w:rsidR="002F70C2" w:rsidRDefault="002F1509">
      <w:pPr>
        <w:pStyle w:val="a8"/>
        <w:spacing w:line="500" w:lineRule="exact"/>
        <w:ind w:firstLineChars="200" w:firstLine="406"/>
        <w:rPr>
          <w:rFonts w:hAnsi="宋体" w:cs="宋体"/>
          <w:b/>
          <w:bCs/>
          <w:sz w:val="21"/>
          <w:szCs w:val="21"/>
        </w:rPr>
      </w:pPr>
      <w:r>
        <w:rPr>
          <w:rFonts w:hAnsi="宋体" w:cs="宋体" w:hint="eastAsia"/>
          <w:b/>
          <w:bCs/>
          <w:sz w:val="21"/>
          <w:szCs w:val="21"/>
        </w:rPr>
        <w:t>3</w:t>
      </w:r>
      <w:r>
        <w:rPr>
          <w:rFonts w:hAnsi="宋体" w:cs="宋体" w:hint="eastAsia"/>
          <w:b/>
          <w:bCs/>
          <w:sz w:val="21"/>
          <w:szCs w:val="21"/>
        </w:rPr>
        <w:t>、本声明函主要供参加政府采购活动的中小企业填写，非中小企业无需填写。</w:t>
      </w:r>
    </w:p>
    <w:p w14:paraId="7C362DB5" w14:textId="77777777" w:rsidR="002F70C2" w:rsidRDefault="002F1509">
      <w:pPr>
        <w:pStyle w:val="a8"/>
        <w:spacing w:line="500" w:lineRule="exact"/>
        <w:ind w:firstLineChars="200" w:firstLine="406"/>
        <w:rPr>
          <w:rFonts w:hAnsi="宋体" w:cs="宋体"/>
          <w:b/>
          <w:bCs/>
          <w:sz w:val="21"/>
          <w:szCs w:val="21"/>
        </w:rPr>
      </w:pPr>
      <w:r>
        <w:rPr>
          <w:rFonts w:hAnsi="宋体" w:cs="宋体" w:hint="eastAsia"/>
          <w:b/>
          <w:bCs/>
          <w:sz w:val="21"/>
          <w:szCs w:val="21"/>
        </w:rPr>
        <w:t>4</w:t>
      </w:r>
      <w:r>
        <w:rPr>
          <w:rFonts w:hAnsi="宋体" w:cs="宋体" w:hint="eastAsia"/>
          <w:b/>
          <w:bCs/>
          <w:sz w:val="21"/>
          <w:szCs w:val="21"/>
        </w:rPr>
        <w:t>、小型、微型企业提供中型企业提供的货物的，视同为中型企业。</w:t>
      </w:r>
    </w:p>
    <w:p w14:paraId="45848026" w14:textId="77777777" w:rsidR="002F70C2" w:rsidRDefault="002F70C2">
      <w:pPr>
        <w:pStyle w:val="a8"/>
        <w:spacing w:line="360" w:lineRule="auto"/>
        <w:ind w:firstLineChars="200" w:firstLine="404"/>
        <w:rPr>
          <w:rFonts w:hAnsi="宋体" w:cs="宋体"/>
          <w:sz w:val="21"/>
          <w:szCs w:val="21"/>
        </w:rPr>
        <w:sectPr w:rsidR="002F70C2">
          <w:pgSz w:w="11906" w:h="16838"/>
          <w:pgMar w:top="1134" w:right="1134" w:bottom="1134" w:left="1134" w:header="720" w:footer="720" w:gutter="0"/>
          <w:cols w:space="720"/>
          <w:docGrid w:type="lines" w:linePitch="331"/>
        </w:sectPr>
      </w:pPr>
    </w:p>
    <w:p w14:paraId="07351457" w14:textId="77777777" w:rsidR="002F70C2" w:rsidRDefault="002F1509">
      <w:pPr>
        <w:pStyle w:val="aa"/>
        <w:spacing w:line="360" w:lineRule="auto"/>
        <w:jc w:val="left"/>
        <w:rPr>
          <w:rFonts w:hAnsi="宋体" w:cs="宋体"/>
          <w:b/>
          <w:sz w:val="28"/>
          <w:szCs w:val="28"/>
        </w:rPr>
      </w:pPr>
      <w:r>
        <w:rPr>
          <w:rFonts w:hAnsi="宋体" w:cs="宋体" w:hint="eastAsia"/>
          <w:b/>
          <w:sz w:val="28"/>
          <w:szCs w:val="28"/>
        </w:rPr>
        <w:lastRenderedPageBreak/>
        <w:t>2.</w:t>
      </w:r>
      <w:r>
        <w:rPr>
          <w:rFonts w:hAnsi="宋体" w:cs="宋体" w:hint="eastAsia"/>
          <w:b/>
          <w:sz w:val="28"/>
          <w:szCs w:val="28"/>
        </w:rPr>
        <w:t>残疾人福利性单位声明函的格式：</w:t>
      </w:r>
    </w:p>
    <w:p w14:paraId="1A59FB9D" w14:textId="77777777" w:rsidR="002F70C2" w:rsidRDefault="002F70C2">
      <w:pPr>
        <w:pStyle w:val="aa"/>
        <w:spacing w:line="360" w:lineRule="auto"/>
        <w:jc w:val="center"/>
        <w:rPr>
          <w:rFonts w:hAnsi="宋体" w:cs="宋体"/>
          <w:b/>
          <w:sz w:val="30"/>
          <w:szCs w:val="30"/>
        </w:rPr>
      </w:pPr>
    </w:p>
    <w:p w14:paraId="09167DBF" w14:textId="77777777" w:rsidR="002F70C2" w:rsidRDefault="002F1509">
      <w:pPr>
        <w:pStyle w:val="aa"/>
        <w:spacing w:line="360" w:lineRule="auto"/>
        <w:jc w:val="center"/>
        <w:outlineLvl w:val="4"/>
        <w:rPr>
          <w:rFonts w:hAnsi="宋体" w:cs="宋体"/>
          <w:b/>
          <w:sz w:val="30"/>
          <w:szCs w:val="30"/>
        </w:rPr>
      </w:pPr>
      <w:r>
        <w:rPr>
          <w:rFonts w:hAnsi="宋体" w:cs="宋体" w:hint="eastAsia"/>
          <w:b/>
          <w:sz w:val="30"/>
          <w:szCs w:val="30"/>
        </w:rPr>
        <w:t>残疾人福利性单位声明函</w:t>
      </w:r>
    </w:p>
    <w:p w14:paraId="3EE2B558" w14:textId="77777777" w:rsidR="002F70C2" w:rsidRDefault="002F70C2">
      <w:pPr>
        <w:pStyle w:val="aa"/>
        <w:spacing w:line="360" w:lineRule="auto"/>
        <w:jc w:val="center"/>
        <w:rPr>
          <w:rFonts w:hAnsi="宋体" w:cs="宋体"/>
          <w:b/>
          <w:sz w:val="30"/>
          <w:szCs w:val="30"/>
        </w:rPr>
      </w:pPr>
    </w:p>
    <w:p w14:paraId="1A53CA36" w14:textId="77777777" w:rsidR="002F70C2" w:rsidRDefault="002F1509">
      <w:pPr>
        <w:spacing w:line="500" w:lineRule="exact"/>
        <w:ind w:firstLineChars="200" w:firstLine="420"/>
        <w:contextualSpacing/>
        <w:rPr>
          <w:rFonts w:ascii="宋体" w:hAnsi="宋体" w:cs="宋体"/>
          <w:szCs w:val="21"/>
        </w:rPr>
      </w:pPr>
      <w:r>
        <w:rPr>
          <w:rFonts w:ascii="宋体" w:hAnsi="宋体" w:cs="宋体" w:hint="eastAsia"/>
          <w:szCs w:val="21"/>
        </w:rPr>
        <w:t>本单位郑重声明，根据《财政部</w:t>
      </w:r>
      <w:r>
        <w:rPr>
          <w:rFonts w:ascii="宋体" w:hAnsi="宋体" w:cs="宋体" w:hint="eastAsia"/>
          <w:szCs w:val="21"/>
        </w:rPr>
        <w:t xml:space="preserve"> </w:t>
      </w:r>
      <w:r>
        <w:rPr>
          <w:rFonts w:ascii="宋体" w:hAnsi="宋体" w:cs="宋体" w:hint="eastAsia"/>
          <w:szCs w:val="21"/>
        </w:rPr>
        <w:t>民政部</w:t>
      </w:r>
      <w:r>
        <w:rPr>
          <w:rFonts w:ascii="宋体" w:hAnsi="宋体" w:cs="宋体" w:hint="eastAsia"/>
          <w:szCs w:val="21"/>
        </w:rPr>
        <w:t xml:space="preserve"> </w:t>
      </w:r>
      <w:r>
        <w:rPr>
          <w:rFonts w:ascii="宋体" w:hAnsi="宋体" w:cs="宋体" w:hint="eastAsia"/>
          <w:szCs w:val="21"/>
        </w:rPr>
        <w:t>中国残疾人联合会关于促进残疾人就业政府采购政策的通知》（财库〔</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141</w:t>
      </w:r>
      <w:r>
        <w:rPr>
          <w:rFonts w:ascii="宋体" w:hAnsi="宋体" w:cs="宋体" w:hint="eastAsia"/>
          <w:szCs w:val="21"/>
        </w:rPr>
        <w:t>号）的规定，本单位为符合条件的残疾人福利性单位，且本单位参加</w:t>
      </w:r>
      <w:r>
        <w:rPr>
          <w:rFonts w:ascii="宋体" w:hAnsi="宋体" w:cs="宋体" w:hint="eastAsia"/>
          <w:szCs w:val="21"/>
          <w:u w:val="single"/>
        </w:rPr>
        <w:t xml:space="preserve">        </w:t>
      </w:r>
      <w:r>
        <w:rPr>
          <w:rFonts w:ascii="宋体" w:hAnsi="宋体" w:cs="宋体" w:hint="eastAsia"/>
          <w:szCs w:val="21"/>
        </w:rPr>
        <w:t>单位的</w:t>
      </w:r>
      <w:r>
        <w:rPr>
          <w:rFonts w:ascii="宋体" w:hAnsi="宋体" w:cs="宋体" w:hint="eastAsia"/>
          <w:szCs w:val="21"/>
          <w:u w:val="single"/>
        </w:rPr>
        <w:t xml:space="preserve">           </w:t>
      </w:r>
      <w:r>
        <w:rPr>
          <w:rFonts w:ascii="宋体" w:hAnsi="宋体" w:cs="宋体" w:hint="eastAsia"/>
          <w:szCs w:val="21"/>
        </w:rPr>
        <w:t>项目采购活动提供本单位制造的货物（由本单位承担工程</w:t>
      </w:r>
      <w:r>
        <w:rPr>
          <w:rFonts w:ascii="宋体" w:hAnsi="宋体" w:cs="宋体" w:hint="eastAsia"/>
          <w:szCs w:val="21"/>
        </w:rPr>
        <w:t>/</w:t>
      </w:r>
      <w:r>
        <w:rPr>
          <w:rFonts w:ascii="宋体" w:hAnsi="宋体" w:cs="宋体" w:hint="eastAsia"/>
          <w:szCs w:val="21"/>
        </w:rPr>
        <w:t>提供服务），或者提供其他残疾人福利性单位制造的货物（不包括使用非残疾人福利性单位注册商标的货物）。</w:t>
      </w:r>
    </w:p>
    <w:p w14:paraId="1B8139E9" w14:textId="77777777" w:rsidR="002F70C2" w:rsidRDefault="002F1509">
      <w:pPr>
        <w:pStyle w:val="aa"/>
        <w:spacing w:line="500" w:lineRule="exact"/>
        <w:ind w:firstLineChars="200" w:firstLine="420"/>
        <w:jc w:val="left"/>
        <w:rPr>
          <w:rFonts w:hAnsi="宋体" w:cs="宋体"/>
          <w:szCs w:val="21"/>
        </w:rPr>
      </w:pPr>
      <w:r>
        <w:rPr>
          <w:rFonts w:hAnsi="宋体" w:cs="宋体" w:hint="eastAsia"/>
          <w:szCs w:val="21"/>
        </w:rPr>
        <w:t>本单位对上述声明的真实性负责。如有虚假，将依法承担相应责任。</w:t>
      </w:r>
    </w:p>
    <w:p w14:paraId="47974D47" w14:textId="77777777" w:rsidR="002F70C2" w:rsidRDefault="002F70C2">
      <w:pPr>
        <w:pStyle w:val="aa"/>
        <w:spacing w:line="500" w:lineRule="exact"/>
        <w:jc w:val="left"/>
        <w:rPr>
          <w:rFonts w:hAnsi="宋体" w:cs="宋体"/>
          <w:b/>
          <w:szCs w:val="21"/>
        </w:rPr>
      </w:pPr>
    </w:p>
    <w:p w14:paraId="127C6806" w14:textId="77777777" w:rsidR="002F70C2" w:rsidRDefault="002F70C2">
      <w:pPr>
        <w:pStyle w:val="aa"/>
        <w:spacing w:line="500" w:lineRule="exact"/>
        <w:jc w:val="left"/>
        <w:rPr>
          <w:rFonts w:hAnsi="宋体" w:cs="宋体"/>
          <w:b/>
          <w:szCs w:val="21"/>
        </w:rPr>
      </w:pPr>
    </w:p>
    <w:p w14:paraId="49AF6FBE" w14:textId="77777777" w:rsidR="002F70C2" w:rsidRDefault="002F1509">
      <w:pPr>
        <w:snapToGrid w:val="0"/>
        <w:spacing w:line="500" w:lineRule="exact"/>
        <w:ind w:leftChars="1736" w:left="5385" w:hangingChars="825" w:hanging="1739"/>
        <w:rPr>
          <w:rFonts w:ascii="宋体" w:hAnsi="宋体" w:cs="宋体"/>
          <w:kern w:val="0"/>
          <w:szCs w:val="21"/>
        </w:rPr>
      </w:pPr>
      <w:r>
        <w:rPr>
          <w:rFonts w:ascii="宋体" w:hAnsi="宋体" w:cs="宋体" w:hint="eastAsia"/>
          <w:b/>
          <w:szCs w:val="21"/>
        </w:rPr>
        <w:t xml:space="preserve">                                                                    </w:t>
      </w:r>
      <w:r>
        <w:rPr>
          <w:rFonts w:ascii="宋体" w:hAnsi="宋体" w:cs="宋体" w:hint="eastAsia"/>
          <w:kern w:val="0"/>
          <w:szCs w:val="21"/>
          <w:lang w:val="zh-CN"/>
        </w:rPr>
        <w:t>投标人名称</w:t>
      </w:r>
      <w:r>
        <w:rPr>
          <w:rFonts w:ascii="宋体" w:hAnsi="宋体" w:cs="宋体" w:hint="eastAsia"/>
          <w:kern w:val="0"/>
          <w:szCs w:val="21"/>
          <w:lang w:val="zh-CN"/>
        </w:rPr>
        <w:t>(</w:t>
      </w:r>
      <w:r>
        <w:rPr>
          <w:rFonts w:ascii="宋体" w:hAnsi="宋体" w:cs="宋体" w:hint="eastAsia"/>
          <w:kern w:val="0"/>
          <w:szCs w:val="21"/>
          <w:lang w:val="zh-CN"/>
        </w:rPr>
        <w:t>盖公章</w:t>
      </w:r>
      <w:r>
        <w:rPr>
          <w:rFonts w:ascii="宋体" w:hAnsi="宋体" w:cs="宋体" w:hint="eastAsia"/>
          <w:kern w:val="0"/>
          <w:szCs w:val="21"/>
          <w:lang w:val="zh-CN"/>
        </w:rPr>
        <w:t>)</w:t>
      </w:r>
      <w:r>
        <w:rPr>
          <w:rFonts w:ascii="宋体" w:hAnsi="宋体" w:cs="宋体" w:hint="eastAsia"/>
          <w:kern w:val="0"/>
          <w:szCs w:val="21"/>
          <w:lang w:val="zh-CN"/>
        </w:rPr>
        <w:t>：</w:t>
      </w:r>
    </w:p>
    <w:p w14:paraId="6A5EA363" w14:textId="77777777" w:rsidR="002F70C2" w:rsidRDefault="002F1509">
      <w:pPr>
        <w:snapToGrid w:val="0"/>
        <w:spacing w:line="500" w:lineRule="exact"/>
        <w:ind w:firstLineChars="2150" w:firstLine="4515"/>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4BAF0539" w14:textId="77777777" w:rsidR="002F70C2" w:rsidRDefault="002F70C2">
      <w:pPr>
        <w:pStyle w:val="aa"/>
        <w:spacing w:line="500" w:lineRule="exact"/>
        <w:ind w:leftChars="1979" w:left="5181" w:hangingChars="488" w:hanging="1025"/>
        <w:rPr>
          <w:rFonts w:hAnsi="宋体" w:cs="宋体"/>
          <w:szCs w:val="21"/>
        </w:rPr>
      </w:pPr>
    </w:p>
    <w:p w14:paraId="14684A01" w14:textId="77777777" w:rsidR="002F70C2" w:rsidRDefault="002F1509">
      <w:pPr>
        <w:spacing w:line="500" w:lineRule="exact"/>
        <w:ind w:right="420" w:firstLineChars="200" w:firstLine="420"/>
        <w:rPr>
          <w:rFonts w:ascii="宋体" w:hAnsi="宋体" w:cs="宋体"/>
          <w:szCs w:val="21"/>
        </w:rPr>
      </w:pPr>
      <w:r>
        <w:rPr>
          <w:rFonts w:ascii="宋体" w:hAnsi="宋体" w:cs="宋体" w:hint="eastAsia"/>
          <w:szCs w:val="21"/>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w:t>
      </w:r>
      <w:r>
        <w:rPr>
          <w:rFonts w:ascii="宋体" w:hAnsi="宋体" w:cs="宋体" w:hint="eastAsia"/>
          <w:szCs w:val="21"/>
        </w:rPr>
        <w:t>[2014]68</w:t>
      </w:r>
      <w:r>
        <w:rPr>
          <w:rFonts w:ascii="宋体" w:hAnsi="宋体" w:cs="宋体" w:hint="eastAsia"/>
          <w:szCs w:val="21"/>
        </w:rPr>
        <w:t>号）的规定，投标人提供由省级以上监狱管理局、戒毒管理局（含新疆生产建设兵团</w:t>
      </w:r>
      <w:r>
        <w:rPr>
          <w:rFonts w:ascii="宋体" w:hAnsi="宋体" w:cs="宋体" w:hint="eastAsia"/>
          <w:szCs w:val="21"/>
        </w:rPr>
        <w:t>）出具的属于监狱企业证明文件的，视同为小型和微型企业。</w:t>
      </w:r>
    </w:p>
    <w:p w14:paraId="7FEBCA39" w14:textId="77777777" w:rsidR="002F70C2" w:rsidRDefault="002F1509">
      <w:pPr>
        <w:shd w:val="clear" w:color="auto" w:fill="FFFFFF"/>
        <w:spacing w:line="480" w:lineRule="atLeast"/>
        <w:jc w:val="left"/>
        <w:outlineLvl w:val="3"/>
      </w:pPr>
      <w:r>
        <w:rPr>
          <w:rFonts w:ascii="宋体" w:hAnsi="宋体" w:cs="宋体" w:hint="eastAsia"/>
          <w:szCs w:val="21"/>
        </w:rPr>
        <w:br w:type="page"/>
      </w:r>
      <w:r>
        <w:rPr>
          <w:rFonts w:ascii="宋体" w:hAnsi="宋体" w:cs="宋体" w:hint="eastAsia"/>
          <w:sz w:val="28"/>
          <w:szCs w:val="28"/>
        </w:rPr>
        <w:lastRenderedPageBreak/>
        <w:t>3.</w:t>
      </w:r>
      <w:r>
        <w:rPr>
          <w:rFonts w:ascii="宋体" w:hAnsi="宋体" w:cs="宋体" w:hint="eastAsia"/>
          <w:color w:val="000000"/>
          <w:kern w:val="0"/>
          <w:sz w:val="28"/>
          <w:szCs w:val="28"/>
        </w:rPr>
        <w:t>广西壮族自治区政府采购项目合同验收书的格式：</w:t>
      </w:r>
    </w:p>
    <w:p w14:paraId="13B9DFF3" w14:textId="77777777" w:rsidR="002F70C2" w:rsidRDefault="002F70C2">
      <w:pPr>
        <w:shd w:val="clear" w:color="auto" w:fill="FFFFFF"/>
        <w:spacing w:line="480" w:lineRule="atLeast"/>
        <w:jc w:val="center"/>
        <w:rPr>
          <w:rFonts w:ascii="宋体" w:hAnsi="宋体" w:cs="宋体"/>
          <w:color w:val="000000"/>
          <w:kern w:val="0"/>
          <w:sz w:val="32"/>
          <w:szCs w:val="32"/>
        </w:rPr>
      </w:pPr>
    </w:p>
    <w:p w14:paraId="5CD12ED7" w14:textId="77777777" w:rsidR="002F70C2" w:rsidRDefault="002F1509">
      <w:pPr>
        <w:shd w:val="clear" w:color="auto" w:fill="FFFFFF"/>
        <w:spacing w:line="480" w:lineRule="atLeast"/>
        <w:jc w:val="center"/>
        <w:outlineLvl w:val="4"/>
        <w:rPr>
          <w:rFonts w:ascii="宋体" w:hAnsi="宋体" w:cs="宋体"/>
          <w:color w:val="000000"/>
          <w:kern w:val="0"/>
          <w:sz w:val="32"/>
          <w:szCs w:val="32"/>
        </w:rPr>
      </w:pPr>
      <w:r>
        <w:rPr>
          <w:rFonts w:ascii="宋体" w:hAnsi="宋体" w:cs="宋体" w:hint="eastAsia"/>
          <w:color w:val="000000"/>
          <w:kern w:val="0"/>
          <w:sz w:val="32"/>
          <w:szCs w:val="32"/>
        </w:rPr>
        <w:t>广西壮族自治区政府采购项目合同验收书</w:t>
      </w:r>
    </w:p>
    <w:p w14:paraId="5FFEC578" w14:textId="77777777" w:rsidR="002F70C2" w:rsidRDefault="002F70C2">
      <w:pPr>
        <w:shd w:val="clear" w:color="auto" w:fill="FFFFFF"/>
        <w:spacing w:line="480" w:lineRule="atLeast"/>
        <w:jc w:val="center"/>
        <w:rPr>
          <w:rFonts w:ascii="宋体" w:hAnsi="宋体" w:cs="宋体"/>
          <w:color w:val="000000"/>
          <w:kern w:val="0"/>
          <w:sz w:val="32"/>
          <w:szCs w:val="32"/>
        </w:rPr>
      </w:pPr>
    </w:p>
    <w:p w14:paraId="4BEA84DA" w14:textId="77777777" w:rsidR="002F70C2" w:rsidRDefault="002F1509">
      <w:pPr>
        <w:shd w:val="clear" w:color="auto" w:fill="FFFFFF"/>
        <w:snapToGrid w:val="0"/>
        <w:spacing w:line="320" w:lineRule="atLeast"/>
        <w:ind w:firstLine="480"/>
        <w:jc w:val="left"/>
        <w:rPr>
          <w:rFonts w:ascii="宋体" w:hAnsi="宋体" w:cs="宋体"/>
          <w:color w:val="000000"/>
          <w:kern w:val="0"/>
          <w:szCs w:val="21"/>
        </w:rPr>
      </w:pPr>
      <w:r>
        <w:rPr>
          <w:rFonts w:ascii="宋体" w:hAnsi="宋体" w:cs="宋体" w:hint="eastAsia"/>
          <w:color w:val="000000"/>
          <w:kern w:val="0"/>
          <w:szCs w:val="21"/>
        </w:rPr>
        <w:t>根据政府采购项目（</w:t>
      </w:r>
      <w:r>
        <w:rPr>
          <w:rFonts w:ascii="宋体" w:hAnsi="宋体" w:cs="宋体" w:hint="eastAsia"/>
          <w:color w:val="000000"/>
          <w:kern w:val="0"/>
          <w:szCs w:val="21"/>
          <w:u w:val="single"/>
        </w:rPr>
        <w:t>采购合同编号：</w:t>
      </w:r>
      <w:r>
        <w:rPr>
          <w:rFonts w:ascii="宋体" w:hAnsi="宋体" w:cs="宋体" w:hint="eastAsia"/>
          <w:color w:val="000000"/>
          <w:kern w:val="0"/>
          <w:szCs w:val="21"/>
          <w:u w:val="single"/>
        </w:rPr>
        <w:softHyphen/>
        <w:t xml:space="preserve"> </w:t>
      </w:r>
      <w:r>
        <w:rPr>
          <w:rFonts w:ascii="宋体" w:hAnsi="宋体" w:cs="宋体" w:hint="eastAsia"/>
          <w:color w:val="000000"/>
          <w:kern w:val="0"/>
          <w:szCs w:val="21"/>
        </w:rPr>
        <w:t>）的约定，我单位对（</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项目名称</w:t>
      </w:r>
      <w:r>
        <w:rPr>
          <w:rFonts w:ascii="宋体" w:hAnsi="宋体" w:cs="宋体" w:hint="eastAsia"/>
          <w:color w:val="000000"/>
          <w:kern w:val="0"/>
          <w:szCs w:val="21"/>
          <w:u w:val="single"/>
        </w:rPr>
        <w:t xml:space="preserve"> </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政府采购项目中标（或者成交）投标人（</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公司名称</w:t>
      </w:r>
      <w:r>
        <w:rPr>
          <w:rFonts w:ascii="宋体" w:hAnsi="宋体" w:cs="宋体" w:hint="eastAsia"/>
          <w:color w:val="000000"/>
          <w:kern w:val="0"/>
          <w:szCs w:val="21"/>
          <w:u w:val="single"/>
        </w:rPr>
        <w:t xml:space="preserve"> </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提供的货物（或者工程、服务）进行了验收，验收情况如下：</w:t>
      </w:r>
    </w:p>
    <w:tbl>
      <w:tblPr>
        <w:tblW w:w="9371" w:type="dxa"/>
        <w:jc w:val="center"/>
        <w:tblLayout w:type="fixed"/>
        <w:tblCellMar>
          <w:left w:w="0" w:type="dxa"/>
          <w:right w:w="0" w:type="dxa"/>
        </w:tblCellMar>
        <w:tblLook w:val="04A0" w:firstRow="1" w:lastRow="0" w:firstColumn="1" w:lastColumn="0" w:noHBand="0" w:noVBand="1"/>
      </w:tblPr>
      <w:tblGrid>
        <w:gridCol w:w="1331"/>
        <w:gridCol w:w="1921"/>
        <w:gridCol w:w="798"/>
        <w:gridCol w:w="102"/>
        <w:gridCol w:w="2002"/>
        <w:gridCol w:w="178"/>
        <w:gridCol w:w="685"/>
        <w:gridCol w:w="2354"/>
      </w:tblGrid>
      <w:tr w:rsidR="002F70C2" w14:paraId="4E4C262A" w14:textId="77777777">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14:paraId="7EF78D7C" w14:textId="77777777" w:rsidR="002F70C2" w:rsidRDefault="002F1509">
            <w:pPr>
              <w:snapToGrid w:val="0"/>
              <w:spacing w:before="100" w:beforeAutospacing="1" w:after="100" w:afterAutospacing="1" w:line="320" w:lineRule="atLeast"/>
              <w:ind w:firstLine="5"/>
              <w:jc w:val="center"/>
              <w:rPr>
                <w:rFonts w:ascii="宋体" w:hAnsi="宋体" w:cs="宋体"/>
                <w:color w:val="000000"/>
                <w:kern w:val="0"/>
                <w:szCs w:val="21"/>
              </w:rPr>
            </w:pPr>
            <w:r>
              <w:rPr>
                <w:rFonts w:ascii="宋体" w:hAnsi="宋体" w:cs="宋体" w:hint="eastAsia"/>
                <w:color w:val="000000"/>
                <w:kern w:val="0"/>
                <w:szCs w:val="21"/>
              </w:rPr>
              <w:t>验收方式：</w:t>
            </w:r>
          </w:p>
        </w:tc>
        <w:tc>
          <w:tcPr>
            <w:tcW w:w="6119" w:type="dxa"/>
            <w:gridSpan w:val="6"/>
            <w:tcBorders>
              <w:top w:val="single" w:sz="8" w:space="0" w:color="auto"/>
              <w:left w:val="nil"/>
              <w:bottom w:val="single" w:sz="8" w:space="0" w:color="auto"/>
              <w:right w:val="single" w:sz="8" w:space="0" w:color="auto"/>
            </w:tcBorders>
            <w:vAlign w:val="center"/>
          </w:tcPr>
          <w:p w14:paraId="79FBDCA2" w14:textId="77777777" w:rsidR="002F70C2" w:rsidRDefault="002F1509">
            <w:pPr>
              <w:snapToGrid w:val="0"/>
              <w:spacing w:before="100" w:beforeAutospacing="1" w:after="100" w:afterAutospacing="1" w:line="320" w:lineRule="atLeast"/>
              <w:ind w:firstLine="480"/>
              <w:jc w:val="center"/>
              <w:rPr>
                <w:rFonts w:ascii="宋体" w:hAnsi="宋体" w:cs="宋体"/>
                <w:color w:val="000000"/>
                <w:kern w:val="0"/>
                <w:szCs w:val="21"/>
              </w:rPr>
            </w:pPr>
            <w:r>
              <w:rPr>
                <w:rFonts w:ascii="宋体" w:hAnsi="宋体" w:cs="宋体" w:hint="eastAsia"/>
                <w:color w:val="000000"/>
                <w:kern w:val="0"/>
                <w:szCs w:val="21"/>
              </w:rPr>
              <w:t>□自行验收</w:t>
            </w:r>
            <w:r>
              <w:rPr>
                <w:rFonts w:ascii="宋体" w:hAnsi="宋体" w:cs="宋体" w:hint="eastAsia"/>
                <w:color w:val="000000"/>
                <w:kern w:val="0"/>
                <w:szCs w:val="21"/>
              </w:rPr>
              <w:t xml:space="preserve"> </w:t>
            </w:r>
            <w:r>
              <w:rPr>
                <w:rFonts w:ascii="宋体" w:hAnsi="宋体" w:cs="宋体" w:hint="eastAsia"/>
                <w:color w:val="000000"/>
                <w:kern w:val="0"/>
                <w:szCs w:val="21"/>
              </w:rPr>
              <w:t>□委托验收</w:t>
            </w:r>
          </w:p>
        </w:tc>
      </w:tr>
      <w:tr w:rsidR="002F70C2" w14:paraId="7F7A8D06" w14:textId="77777777">
        <w:trPr>
          <w:trHeight w:val="622"/>
          <w:jc w:val="center"/>
        </w:trPr>
        <w:tc>
          <w:tcPr>
            <w:tcW w:w="1331" w:type="dxa"/>
            <w:tcBorders>
              <w:top w:val="nil"/>
              <w:left w:val="single" w:sz="8" w:space="0" w:color="auto"/>
              <w:bottom w:val="single" w:sz="8" w:space="0" w:color="auto"/>
              <w:right w:val="single" w:sz="8" w:space="0" w:color="auto"/>
            </w:tcBorders>
            <w:vAlign w:val="center"/>
          </w:tcPr>
          <w:p w14:paraId="5A610813" w14:textId="77777777" w:rsidR="002F70C2" w:rsidRDefault="002F1509">
            <w:pPr>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hint="eastAsia"/>
                <w:color w:val="000000"/>
                <w:kern w:val="0"/>
                <w:szCs w:val="21"/>
              </w:rPr>
              <w:t>序号</w:t>
            </w:r>
          </w:p>
        </w:tc>
        <w:tc>
          <w:tcPr>
            <w:tcW w:w="1921" w:type="dxa"/>
            <w:tcBorders>
              <w:top w:val="nil"/>
              <w:left w:val="nil"/>
              <w:bottom w:val="single" w:sz="8" w:space="0" w:color="auto"/>
              <w:right w:val="single" w:sz="8" w:space="0" w:color="auto"/>
            </w:tcBorders>
            <w:vAlign w:val="center"/>
          </w:tcPr>
          <w:p w14:paraId="577FB38B" w14:textId="77777777" w:rsidR="002F70C2" w:rsidRDefault="002F1509">
            <w:pPr>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hint="eastAsia"/>
                <w:color w:val="000000"/>
                <w:kern w:val="0"/>
                <w:szCs w:val="21"/>
              </w:rPr>
              <w:t>名</w:t>
            </w:r>
            <w:r>
              <w:rPr>
                <w:rFonts w:ascii="宋体" w:hAnsi="宋体" w:cs="宋体" w:hint="eastAsia"/>
                <w:color w:val="000000"/>
                <w:kern w:val="0"/>
                <w:szCs w:val="21"/>
              </w:rPr>
              <w:t xml:space="preserve"> </w:t>
            </w:r>
            <w:r>
              <w:rPr>
                <w:rFonts w:ascii="宋体" w:hAnsi="宋体" w:cs="宋体" w:hint="eastAsia"/>
                <w:color w:val="000000"/>
                <w:kern w:val="0"/>
                <w:szCs w:val="21"/>
              </w:rPr>
              <w:t>称</w:t>
            </w:r>
          </w:p>
        </w:tc>
        <w:tc>
          <w:tcPr>
            <w:tcW w:w="2902" w:type="dxa"/>
            <w:gridSpan w:val="3"/>
            <w:tcBorders>
              <w:top w:val="nil"/>
              <w:left w:val="nil"/>
              <w:bottom w:val="single" w:sz="8" w:space="0" w:color="auto"/>
              <w:right w:val="single" w:sz="8" w:space="0" w:color="auto"/>
            </w:tcBorders>
            <w:vAlign w:val="center"/>
          </w:tcPr>
          <w:p w14:paraId="5917B1E3" w14:textId="77777777" w:rsidR="002F70C2" w:rsidRDefault="002F1509">
            <w:pPr>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hint="eastAsia"/>
                <w:color w:val="000000"/>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14:paraId="7D103BDC" w14:textId="77777777" w:rsidR="002F70C2" w:rsidRDefault="002F1509">
            <w:pPr>
              <w:snapToGrid w:val="0"/>
              <w:spacing w:before="100" w:beforeAutospacing="1" w:after="100" w:afterAutospacing="1" w:line="320" w:lineRule="atLeast"/>
              <w:jc w:val="center"/>
              <w:rPr>
                <w:rFonts w:ascii="宋体" w:hAnsi="宋体" w:cs="宋体"/>
                <w:color w:val="000000"/>
                <w:kern w:val="0"/>
                <w:szCs w:val="21"/>
              </w:rPr>
            </w:pPr>
            <w:r>
              <w:rPr>
                <w:rFonts w:ascii="宋体" w:hAnsi="宋体" w:cs="宋体" w:hint="eastAsia"/>
                <w:color w:val="000000"/>
                <w:kern w:val="0"/>
                <w:szCs w:val="21"/>
              </w:rPr>
              <w:t>数量</w:t>
            </w:r>
          </w:p>
        </w:tc>
        <w:tc>
          <w:tcPr>
            <w:tcW w:w="2354" w:type="dxa"/>
            <w:tcBorders>
              <w:top w:val="nil"/>
              <w:left w:val="nil"/>
              <w:bottom w:val="single" w:sz="8" w:space="0" w:color="auto"/>
              <w:right w:val="single" w:sz="8" w:space="0" w:color="auto"/>
            </w:tcBorders>
            <w:vAlign w:val="center"/>
          </w:tcPr>
          <w:p w14:paraId="72D5646D" w14:textId="77777777" w:rsidR="002F70C2" w:rsidRDefault="002F1509">
            <w:pPr>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hint="eastAsia"/>
                <w:color w:val="000000"/>
                <w:kern w:val="0"/>
                <w:szCs w:val="21"/>
              </w:rPr>
              <w:t>金</w:t>
            </w:r>
            <w:r>
              <w:rPr>
                <w:rFonts w:ascii="宋体" w:hAnsi="宋体" w:cs="宋体" w:hint="eastAsia"/>
                <w:color w:val="000000"/>
                <w:kern w:val="0"/>
                <w:szCs w:val="21"/>
              </w:rPr>
              <w:t xml:space="preserve"> </w:t>
            </w:r>
            <w:r>
              <w:rPr>
                <w:rFonts w:ascii="宋体" w:hAnsi="宋体" w:cs="宋体" w:hint="eastAsia"/>
                <w:color w:val="000000"/>
                <w:kern w:val="0"/>
                <w:szCs w:val="21"/>
              </w:rPr>
              <w:t>额</w:t>
            </w:r>
          </w:p>
        </w:tc>
      </w:tr>
      <w:tr w:rsidR="002F70C2" w14:paraId="0C2C0C3C"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1B8120E2"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c>
          <w:tcPr>
            <w:tcW w:w="1921" w:type="dxa"/>
            <w:tcBorders>
              <w:top w:val="nil"/>
              <w:left w:val="nil"/>
              <w:bottom w:val="single" w:sz="8" w:space="0" w:color="auto"/>
              <w:right w:val="single" w:sz="8" w:space="0" w:color="auto"/>
            </w:tcBorders>
            <w:vAlign w:val="center"/>
          </w:tcPr>
          <w:p w14:paraId="43D741C3"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14:paraId="3402B081"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14:paraId="663A1675"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c>
          <w:tcPr>
            <w:tcW w:w="2354" w:type="dxa"/>
            <w:tcBorders>
              <w:top w:val="nil"/>
              <w:left w:val="nil"/>
              <w:bottom w:val="single" w:sz="8" w:space="0" w:color="auto"/>
              <w:right w:val="single" w:sz="8" w:space="0" w:color="auto"/>
            </w:tcBorders>
            <w:vAlign w:val="center"/>
          </w:tcPr>
          <w:p w14:paraId="5D7C7F49"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r>
      <w:tr w:rsidR="002F70C2" w14:paraId="432935DE"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10DDFED1"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c>
          <w:tcPr>
            <w:tcW w:w="1921" w:type="dxa"/>
            <w:tcBorders>
              <w:top w:val="nil"/>
              <w:left w:val="nil"/>
              <w:bottom w:val="single" w:sz="8" w:space="0" w:color="auto"/>
              <w:right w:val="single" w:sz="8" w:space="0" w:color="auto"/>
            </w:tcBorders>
            <w:vAlign w:val="center"/>
          </w:tcPr>
          <w:p w14:paraId="2F854110"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14:paraId="261DD1F0"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14:paraId="610BB6D5"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c>
          <w:tcPr>
            <w:tcW w:w="2354" w:type="dxa"/>
            <w:tcBorders>
              <w:top w:val="nil"/>
              <w:left w:val="nil"/>
              <w:bottom w:val="single" w:sz="8" w:space="0" w:color="auto"/>
              <w:right w:val="single" w:sz="8" w:space="0" w:color="auto"/>
            </w:tcBorders>
            <w:vAlign w:val="center"/>
          </w:tcPr>
          <w:p w14:paraId="1971F0A2"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r>
      <w:tr w:rsidR="002F70C2" w14:paraId="255C023D"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1F045646"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c>
          <w:tcPr>
            <w:tcW w:w="1921" w:type="dxa"/>
            <w:tcBorders>
              <w:top w:val="nil"/>
              <w:left w:val="nil"/>
              <w:bottom w:val="single" w:sz="8" w:space="0" w:color="auto"/>
              <w:right w:val="single" w:sz="8" w:space="0" w:color="auto"/>
            </w:tcBorders>
            <w:vAlign w:val="center"/>
          </w:tcPr>
          <w:p w14:paraId="046E7FFE"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c>
          <w:tcPr>
            <w:tcW w:w="2902" w:type="dxa"/>
            <w:gridSpan w:val="3"/>
            <w:tcBorders>
              <w:top w:val="nil"/>
              <w:left w:val="nil"/>
              <w:bottom w:val="single" w:sz="8" w:space="0" w:color="auto"/>
              <w:right w:val="single" w:sz="8" w:space="0" w:color="auto"/>
            </w:tcBorders>
            <w:vAlign w:val="center"/>
          </w:tcPr>
          <w:p w14:paraId="1E30EE78"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c>
          <w:tcPr>
            <w:tcW w:w="863" w:type="dxa"/>
            <w:gridSpan w:val="2"/>
            <w:tcBorders>
              <w:top w:val="nil"/>
              <w:left w:val="nil"/>
              <w:bottom w:val="single" w:sz="8" w:space="0" w:color="auto"/>
              <w:right w:val="single" w:sz="8" w:space="0" w:color="auto"/>
            </w:tcBorders>
            <w:vAlign w:val="center"/>
          </w:tcPr>
          <w:p w14:paraId="5639381A"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c>
          <w:tcPr>
            <w:tcW w:w="2354" w:type="dxa"/>
            <w:tcBorders>
              <w:top w:val="nil"/>
              <w:left w:val="nil"/>
              <w:bottom w:val="single" w:sz="8" w:space="0" w:color="auto"/>
              <w:right w:val="single" w:sz="8" w:space="0" w:color="auto"/>
            </w:tcBorders>
            <w:vAlign w:val="center"/>
          </w:tcPr>
          <w:p w14:paraId="6C2A145C"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r>
      <w:tr w:rsidR="002F70C2" w14:paraId="41C33E83" w14:textId="77777777">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14:paraId="55CE9887" w14:textId="77777777" w:rsidR="002F70C2" w:rsidRDefault="002F1509">
            <w:pPr>
              <w:snapToGrid w:val="0"/>
              <w:spacing w:before="100" w:beforeAutospacing="1" w:after="100" w:afterAutospacing="1" w:line="320" w:lineRule="atLeast"/>
              <w:ind w:firstLine="5"/>
              <w:jc w:val="center"/>
              <w:rPr>
                <w:rFonts w:ascii="宋体" w:hAnsi="宋体" w:cs="宋体"/>
                <w:color w:val="000000"/>
                <w:kern w:val="0"/>
                <w:szCs w:val="21"/>
              </w:rPr>
            </w:pPr>
            <w:r>
              <w:rPr>
                <w:rFonts w:ascii="宋体" w:hAnsi="宋体" w:cs="宋体" w:hint="eastAsia"/>
                <w:color w:val="000000"/>
                <w:kern w:val="0"/>
                <w:szCs w:val="21"/>
              </w:rPr>
              <w:t>合</w:t>
            </w:r>
            <w:r>
              <w:rPr>
                <w:rFonts w:ascii="宋体" w:hAnsi="宋体" w:cs="宋体" w:hint="eastAsia"/>
                <w:color w:val="000000"/>
                <w:kern w:val="0"/>
                <w:szCs w:val="21"/>
              </w:rPr>
              <w:t xml:space="preserve"> </w:t>
            </w:r>
            <w:r>
              <w:rPr>
                <w:rFonts w:ascii="宋体" w:hAnsi="宋体" w:cs="宋体" w:hint="eastAsia"/>
                <w:color w:val="000000"/>
                <w:kern w:val="0"/>
                <w:szCs w:val="21"/>
              </w:rPr>
              <w:t>计</w:t>
            </w:r>
          </w:p>
        </w:tc>
        <w:tc>
          <w:tcPr>
            <w:tcW w:w="863" w:type="dxa"/>
            <w:gridSpan w:val="2"/>
            <w:tcBorders>
              <w:top w:val="nil"/>
              <w:left w:val="nil"/>
              <w:bottom w:val="single" w:sz="8" w:space="0" w:color="auto"/>
              <w:right w:val="single" w:sz="8" w:space="0" w:color="auto"/>
            </w:tcBorders>
            <w:vAlign w:val="center"/>
          </w:tcPr>
          <w:p w14:paraId="71BE5FFC"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c>
          <w:tcPr>
            <w:tcW w:w="2354" w:type="dxa"/>
            <w:tcBorders>
              <w:top w:val="nil"/>
              <w:left w:val="nil"/>
              <w:bottom w:val="single" w:sz="8" w:space="0" w:color="auto"/>
              <w:right w:val="single" w:sz="8" w:space="0" w:color="auto"/>
            </w:tcBorders>
            <w:vAlign w:val="center"/>
          </w:tcPr>
          <w:p w14:paraId="2F754ACC"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r>
      <w:tr w:rsidR="002F70C2" w14:paraId="535CF230" w14:textId="77777777">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14:paraId="7A420F96" w14:textId="77777777" w:rsidR="002F70C2" w:rsidRDefault="002F1509">
            <w:pPr>
              <w:snapToGrid w:val="0"/>
              <w:spacing w:before="100" w:beforeAutospacing="1" w:after="100" w:afterAutospacing="1" w:line="320" w:lineRule="atLeast"/>
              <w:ind w:firstLine="2"/>
              <w:jc w:val="left"/>
              <w:rPr>
                <w:rFonts w:ascii="宋体" w:hAnsi="宋体" w:cs="宋体"/>
                <w:color w:val="000000"/>
                <w:kern w:val="0"/>
                <w:szCs w:val="21"/>
              </w:rPr>
            </w:pPr>
            <w:r>
              <w:rPr>
                <w:rFonts w:ascii="宋体" w:hAnsi="宋体" w:cs="宋体" w:hint="eastAsia"/>
                <w:color w:val="000000"/>
                <w:kern w:val="0"/>
                <w:szCs w:val="21"/>
              </w:rPr>
              <w:t>合计大写金额：</w:t>
            </w:r>
            <w:r>
              <w:rPr>
                <w:rFonts w:ascii="宋体" w:hAnsi="宋体" w:cs="宋体" w:hint="eastAsia"/>
                <w:color w:val="000000"/>
                <w:kern w:val="0"/>
                <w:szCs w:val="21"/>
              </w:rPr>
              <w:t xml:space="preserve"> </w:t>
            </w:r>
            <w:r>
              <w:rPr>
                <w:rFonts w:ascii="宋体" w:hAnsi="宋体" w:cs="宋体" w:hint="eastAsia"/>
                <w:color w:val="000000"/>
                <w:kern w:val="0"/>
                <w:szCs w:val="21"/>
              </w:rPr>
              <w:t>亿</w:t>
            </w:r>
            <w:r>
              <w:rPr>
                <w:rFonts w:ascii="宋体" w:hAnsi="宋体" w:cs="宋体" w:hint="eastAsia"/>
                <w:color w:val="000000"/>
                <w:kern w:val="0"/>
                <w:szCs w:val="21"/>
              </w:rPr>
              <w:t xml:space="preserve"> </w:t>
            </w:r>
            <w:r>
              <w:rPr>
                <w:rFonts w:ascii="宋体" w:hAnsi="宋体" w:cs="宋体" w:hint="eastAsia"/>
                <w:color w:val="000000"/>
                <w:kern w:val="0"/>
                <w:szCs w:val="21"/>
              </w:rPr>
              <w:t>仟</w:t>
            </w:r>
            <w:r>
              <w:rPr>
                <w:rFonts w:ascii="宋体" w:hAnsi="宋体" w:cs="宋体" w:hint="eastAsia"/>
                <w:color w:val="000000"/>
                <w:kern w:val="0"/>
                <w:szCs w:val="21"/>
              </w:rPr>
              <w:t xml:space="preserve"> </w:t>
            </w:r>
            <w:r>
              <w:rPr>
                <w:rFonts w:ascii="宋体" w:hAnsi="宋体" w:cs="宋体" w:hint="eastAsia"/>
                <w:color w:val="000000"/>
                <w:kern w:val="0"/>
                <w:szCs w:val="21"/>
              </w:rPr>
              <w:t>佰</w:t>
            </w:r>
            <w:r>
              <w:rPr>
                <w:rFonts w:ascii="宋体" w:hAnsi="宋体" w:cs="宋体" w:hint="eastAsia"/>
                <w:color w:val="000000"/>
                <w:kern w:val="0"/>
                <w:szCs w:val="21"/>
              </w:rPr>
              <w:t xml:space="preserve"> </w:t>
            </w:r>
            <w:r>
              <w:rPr>
                <w:rFonts w:ascii="宋体" w:hAnsi="宋体" w:cs="宋体" w:hint="eastAsia"/>
                <w:color w:val="000000"/>
                <w:kern w:val="0"/>
                <w:szCs w:val="21"/>
              </w:rPr>
              <w:t>拾</w:t>
            </w:r>
            <w:r>
              <w:rPr>
                <w:rFonts w:ascii="宋体" w:hAnsi="宋体" w:cs="宋体" w:hint="eastAsia"/>
                <w:color w:val="000000"/>
                <w:kern w:val="0"/>
                <w:szCs w:val="21"/>
              </w:rPr>
              <w:t xml:space="preserve"> </w:t>
            </w:r>
            <w:r>
              <w:rPr>
                <w:rFonts w:ascii="宋体" w:hAnsi="宋体" w:cs="宋体" w:hint="eastAsia"/>
                <w:color w:val="000000"/>
                <w:kern w:val="0"/>
                <w:szCs w:val="21"/>
              </w:rPr>
              <w:t>万</w:t>
            </w:r>
            <w:r>
              <w:rPr>
                <w:rFonts w:ascii="宋体" w:hAnsi="宋体" w:cs="宋体" w:hint="eastAsia"/>
                <w:color w:val="000000"/>
                <w:kern w:val="0"/>
                <w:szCs w:val="21"/>
              </w:rPr>
              <w:t xml:space="preserve"> </w:t>
            </w:r>
            <w:r>
              <w:rPr>
                <w:rFonts w:ascii="宋体" w:hAnsi="宋体" w:cs="宋体" w:hint="eastAsia"/>
                <w:color w:val="000000"/>
                <w:kern w:val="0"/>
                <w:szCs w:val="21"/>
              </w:rPr>
              <w:t>仟</w:t>
            </w:r>
            <w:r>
              <w:rPr>
                <w:rFonts w:ascii="宋体" w:hAnsi="宋体" w:cs="宋体" w:hint="eastAsia"/>
                <w:color w:val="000000"/>
                <w:kern w:val="0"/>
                <w:szCs w:val="21"/>
              </w:rPr>
              <w:t xml:space="preserve"> </w:t>
            </w:r>
            <w:r>
              <w:rPr>
                <w:rFonts w:ascii="宋体" w:hAnsi="宋体" w:cs="宋体" w:hint="eastAsia"/>
                <w:color w:val="000000"/>
                <w:kern w:val="0"/>
                <w:szCs w:val="21"/>
              </w:rPr>
              <w:t>佰</w:t>
            </w:r>
            <w:r>
              <w:rPr>
                <w:rFonts w:ascii="宋体" w:hAnsi="宋体" w:cs="宋体" w:hint="eastAsia"/>
                <w:color w:val="000000"/>
                <w:kern w:val="0"/>
                <w:szCs w:val="21"/>
              </w:rPr>
              <w:t xml:space="preserve"> </w:t>
            </w:r>
            <w:r>
              <w:rPr>
                <w:rFonts w:ascii="宋体" w:hAnsi="宋体" w:cs="宋体" w:hint="eastAsia"/>
                <w:color w:val="000000"/>
                <w:kern w:val="0"/>
                <w:szCs w:val="21"/>
              </w:rPr>
              <w:t>拾</w:t>
            </w:r>
            <w:r>
              <w:rPr>
                <w:rFonts w:ascii="宋体" w:hAnsi="宋体" w:cs="宋体" w:hint="eastAsia"/>
                <w:color w:val="000000"/>
                <w:kern w:val="0"/>
                <w:szCs w:val="21"/>
              </w:rPr>
              <w:t xml:space="preserve"> </w:t>
            </w:r>
            <w:r>
              <w:rPr>
                <w:rFonts w:ascii="宋体" w:hAnsi="宋体" w:cs="宋体" w:hint="eastAsia"/>
                <w:color w:val="000000"/>
                <w:kern w:val="0"/>
                <w:szCs w:val="21"/>
              </w:rPr>
              <w:t>元</w:t>
            </w:r>
          </w:p>
        </w:tc>
      </w:tr>
      <w:tr w:rsidR="002F70C2" w14:paraId="0887408E" w14:textId="77777777">
        <w:trPr>
          <w:trHeight w:val="641"/>
          <w:jc w:val="center"/>
        </w:trPr>
        <w:tc>
          <w:tcPr>
            <w:tcW w:w="1331" w:type="dxa"/>
            <w:tcBorders>
              <w:top w:val="nil"/>
              <w:left w:val="single" w:sz="8" w:space="0" w:color="auto"/>
              <w:bottom w:val="single" w:sz="8" w:space="0" w:color="auto"/>
              <w:right w:val="single" w:sz="8" w:space="0" w:color="auto"/>
            </w:tcBorders>
            <w:vAlign w:val="center"/>
          </w:tcPr>
          <w:p w14:paraId="2FC40FA7" w14:textId="77777777" w:rsidR="002F70C2" w:rsidRDefault="002F1509">
            <w:pPr>
              <w:snapToGrid w:val="0"/>
              <w:spacing w:before="100" w:beforeAutospacing="1" w:after="100" w:afterAutospacing="1" w:line="320" w:lineRule="atLeast"/>
              <w:ind w:firstLine="2"/>
              <w:jc w:val="center"/>
              <w:rPr>
                <w:rFonts w:ascii="宋体" w:hAnsi="宋体" w:cs="宋体"/>
                <w:color w:val="000000"/>
                <w:kern w:val="0"/>
                <w:szCs w:val="21"/>
              </w:rPr>
            </w:pPr>
            <w:r>
              <w:rPr>
                <w:rFonts w:ascii="宋体" w:hAnsi="宋体" w:cs="宋体" w:hint="eastAsia"/>
                <w:color w:val="000000"/>
                <w:kern w:val="0"/>
                <w:szCs w:val="21"/>
              </w:rPr>
              <w:t>实际供货日期</w:t>
            </w:r>
          </w:p>
        </w:tc>
        <w:tc>
          <w:tcPr>
            <w:tcW w:w="2719" w:type="dxa"/>
            <w:gridSpan w:val="2"/>
            <w:tcBorders>
              <w:top w:val="nil"/>
              <w:left w:val="nil"/>
              <w:bottom w:val="single" w:sz="8" w:space="0" w:color="auto"/>
              <w:right w:val="single" w:sz="8" w:space="0" w:color="auto"/>
            </w:tcBorders>
            <w:vAlign w:val="center"/>
          </w:tcPr>
          <w:p w14:paraId="0F9948F2"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c>
          <w:tcPr>
            <w:tcW w:w="2282" w:type="dxa"/>
            <w:gridSpan w:val="3"/>
            <w:tcBorders>
              <w:top w:val="nil"/>
              <w:left w:val="nil"/>
              <w:bottom w:val="single" w:sz="8" w:space="0" w:color="auto"/>
              <w:right w:val="single" w:sz="8" w:space="0" w:color="auto"/>
            </w:tcBorders>
            <w:vAlign w:val="center"/>
          </w:tcPr>
          <w:p w14:paraId="06902623" w14:textId="77777777" w:rsidR="002F70C2" w:rsidRDefault="002F1509">
            <w:pPr>
              <w:snapToGrid w:val="0"/>
              <w:spacing w:before="100" w:beforeAutospacing="1" w:after="100" w:afterAutospacing="1" w:line="320" w:lineRule="atLeast"/>
              <w:ind w:firstLine="46"/>
              <w:jc w:val="center"/>
              <w:rPr>
                <w:rFonts w:ascii="宋体" w:hAnsi="宋体" w:cs="宋体"/>
                <w:color w:val="000000"/>
                <w:kern w:val="0"/>
                <w:szCs w:val="21"/>
              </w:rPr>
            </w:pPr>
            <w:r>
              <w:rPr>
                <w:rFonts w:ascii="宋体" w:hAnsi="宋体" w:cs="宋体" w:hint="eastAsia"/>
                <w:color w:val="000000"/>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14:paraId="6313C55C"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r>
      <w:tr w:rsidR="002F70C2" w14:paraId="76F567C3" w14:textId="77777777">
        <w:trPr>
          <w:trHeight w:val="394"/>
          <w:jc w:val="center"/>
        </w:trPr>
        <w:tc>
          <w:tcPr>
            <w:tcW w:w="1331" w:type="dxa"/>
            <w:tcBorders>
              <w:top w:val="nil"/>
              <w:left w:val="single" w:sz="8" w:space="0" w:color="auto"/>
              <w:bottom w:val="single" w:sz="8" w:space="0" w:color="auto"/>
              <w:right w:val="single" w:sz="8" w:space="0" w:color="auto"/>
            </w:tcBorders>
            <w:vAlign w:val="center"/>
          </w:tcPr>
          <w:p w14:paraId="47C42ACD"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c>
          <w:tcPr>
            <w:tcW w:w="2719" w:type="dxa"/>
            <w:gridSpan w:val="2"/>
            <w:tcBorders>
              <w:top w:val="nil"/>
              <w:left w:val="nil"/>
              <w:bottom w:val="single" w:sz="8" w:space="0" w:color="auto"/>
              <w:right w:val="single" w:sz="8" w:space="0" w:color="auto"/>
            </w:tcBorders>
            <w:vAlign w:val="center"/>
          </w:tcPr>
          <w:p w14:paraId="4BAAE28C"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c>
          <w:tcPr>
            <w:tcW w:w="2282" w:type="dxa"/>
            <w:gridSpan w:val="3"/>
            <w:tcBorders>
              <w:top w:val="nil"/>
              <w:left w:val="nil"/>
              <w:bottom w:val="single" w:sz="8" w:space="0" w:color="auto"/>
              <w:right w:val="single" w:sz="8" w:space="0" w:color="auto"/>
            </w:tcBorders>
            <w:vAlign w:val="center"/>
          </w:tcPr>
          <w:p w14:paraId="75C1FA29"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c>
          <w:tcPr>
            <w:tcW w:w="3039" w:type="dxa"/>
            <w:gridSpan w:val="2"/>
            <w:tcBorders>
              <w:top w:val="nil"/>
              <w:left w:val="nil"/>
              <w:bottom w:val="single" w:sz="8" w:space="0" w:color="auto"/>
              <w:right w:val="single" w:sz="8" w:space="0" w:color="auto"/>
            </w:tcBorders>
            <w:vAlign w:val="center"/>
          </w:tcPr>
          <w:p w14:paraId="2DA6E6EA" w14:textId="77777777" w:rsidR="002F70C2" w:rsidRDefault="002F70C2">
            <w:pPr>
              <w:spacing w:before="100" w:beforeAutospacing="1" w:after="100" w:afterAutospacing="1" w:line="240" w:lineRule="atLeast"/>
              <w:jc w:val="center"/>
              <w:rPr>
                <w:rFonts w:ascii="宋体" w:hAnsi="宋体" w:cs="宋体"/>
                <w:color w:val="000000"/>
                <w:kern w:val="0"/>
                <w:szCs w:val="21"/>
              </w:rPr>
            </w:pPr>
          </w:p>
        </w:tc>
      </w:tr>
      <w:tr w:rsidR="002F70C2" w14:paraId="464B7159" w14:textId="77777777">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9A8BFE" w14:textId="77777777" w:rsidR="002F70C2" w:rsidRDefault="002F1509">
            <w:pPr>
              <w:snapToGrid w:val="0"/>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验收具体内容</w:t>
            </w:r>
          </w:p>
        </w:tc>
        <w:tc>
          <w:tcPr>
            <w:tcW w:w="80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14:paraId="26F95555" w14:textId="77777777" w:rsidR="002F70C2" w:rsidRDefault="002F1509">
            <w:pPr>
              <w:snapToGrid w:val="0"/>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r>
              <w:rPr>
                <w:rFonts w:ascii="宋体" w:hAnsi="宋体" w:cs="宋体" w:hint="eastAsia"/>
                <w:color w:val="000000"/>
                <w:kern w:val="0"/>
                <w:szCs w:val="21"/>
              </w:rPr>
              <w:t>)</w:t>
            </w:r>
          </w:p>
        </w:tc>
      </w:tr>
      <w:tr w:rsidR="002F70C2" w14:paraId="5F7FB0F5" w14:textId="77777777">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484A82" w14:textId="77777777" w:rsidR="002F70C2" w:rsidRDefault="002F1509">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验收小组意见</w:t>
            </w:r>
          </w:p>
        </w:tc>
        <w:tc>
          <w:tcPr>
            <w:tcW w:w="8040" w:type="dxa"/>
            <w:gridSpan w:val="7"/>
            <w:tcBorders>
              <w:top w:val="nil"/>
              <w:left w:val="nil"/>
              <w:bottom w:val="single" w:sz="8" w:space="0" w:color="auto"/>
              <w:right w:val="single" w:sz="8" w:space="0" w:color="auto"/>
            </w:tcBorders>
            <w:vAlign w:val="center"/>
          </w:tcPr>
          <w:p w14:paraId="0B5F3BA4" w14:textId="77777777" w:rsidR="002F70C2" w:rsidRDefault="002F1509">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验收结论性意见：</w:t>
            </w:r>
          </w:p>
        </w:tc>
      </w:tr>
      <w:tr w:rsidR="002F70C2" w14:paraId="4FDE5D09" w14:textId="77777777">
        <w:trPr>
          <w:trHeight w:val="607"/>
          <w:jc w:val="center"/>
        </w:trPr>
        <w:tc>
          <w:tcPr>
            <w:tcW w:w="1331" w:type="dxa"/>
            <w:vMerge/>
            <w:tcBorders>
              <w:top w:val="nil"/>
              <w:left w:val="single" w:sz="8" w:space="0" w:color="auto"/>
              <w:bottom w:val="single" w:sz="8" w:space="0" w:color="auto"/>
              <w:right w:val="single" w:sz="8" w:space="0" w:color="auto"/>
            </w:tcBorders>
            <w:vAlign w:val="center"/>
          </w:tcPr>
          <w:p w14:paraId="40B4918D" w14:textId="77777777" w:rsidR="002F70C2" w:rsidRDefault="002F70C2">
            <w:pPr>
              <w:jc w:val="left"/>
              <w:rPr>
                <w:rFonts w:ascii="宋体" w:hAnsi="宋体" w:cs="宋体"/>
                <w:color w:val="000000"/>
                <w:kern w:val="0"/>
                <w:szCs w:val="21"/>
              </w:rPr>
            </w:pPr>
          </w:p>
        </w:tc>
        <w:tc>
          <w:tcPr>
            <w:tcW w:w="8040" w:type="dxa"/>
            <w:gridSpan w:val="7"/>
            <w:tcBorders>
              <w:top w:val="nil"/>
              <w:left w:val="nil"/>
              <w:bottom w:val="single" w:sz="8" w:space="0" w:color="auto"/>
              <w:right w:val="single" w:sz="8" w:space="0" w:color="auto"/>
            </w:tcBorders>
            <w:vAlign w:val="center"/>
          </w:tcPr>
          <w:p w14:paraId="6A40B34C" w14:textId="77777777" w:rsidR="002F70C2" w:rsidRDefault="002F1509">
            <w:pPr>
              <w:spacing w:before="100" w:beforeAutospacing="1" w:after="100" w:afterAutospacing="1" w:line="320" w:lineRule="atLeast"/>
              <w:ind w:firstLine="96"/>
              <w:jc w:val="left"/>
              <w:rPr>
                <w:rFonts w:ascii="宋体" w:hAnsi="宋体" w:cs="宋体"/>
                <w:color w:val="000000"/>
                <w:kern w:val="0"/>
                <w:szCs w:val="21"/>
              </w:rPr>
            </w:pPr>
            <w:r>
              <w:rPr>
                <w:rFonts w:ascii="宋体" w:hAnsi="宋体" w:cs="宋体" w:hint="eastAsia"/>
                <w:color w:val="000000"/>
                <w:kern w:val="0"/>
                <w:szCs w:val="21"/>
              </w:rPr>
              <w:t>有异议的意见和说明理由：</w:t>
            </w:r>
          </w:p>
          <w:p w14:paraId="4F2B6C16" w14:textId="77777777" w:rsidR="002F70C2" w:rsidRDefault="002F1509">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签字：</w:t>
            </w:r>
          </w:p>
        </w:tc>
      </w:tr>
      <w:tr w:rsidR="002F70C2" w14:paraId="4EFA251C" w14:textId="77777777">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40254" w14:textId="77777777" w:rsidR="002F70C2" w:rsidRDefault="002F1509">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验收小组成员签字：</w:t>
            </w:r>
          </w:p>
        </w:tc>
      </w:tr>
      <w:tr w:rsidR="002F70C2" w14:paraId="184A3943" w14:textId="77777777">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6E7FC8" w14:textId="77777777" w:rsidR="002F70C2" w:rsidRDefault="002F1509">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监督人员或者其他相关人员签字：</w:t>
            </w:r>
          </w:p>
          <w:p w14:paraId="432908FA" w14:textId="77777777" w:rsidR="002F70C2" w:rsidRDefault="002F1509">
            <w:pPr>
              <w:spacing w:before="100" w:beforeAutospacing="1" w:after="100" w:afterAutospacing="1" w:line="320" w:lineRule="atLeast"/>
              <w:ind w:firstLine="74"/>
              <w:jc w:val="left"/>
              <w:rPr>
                <w:rFonts w:ascii="宋体" w:hAnsi="宋体" w:cs="宋体"/>
                <w:color w:val="000000"/>
                <w:kern w:val="0"/>
                <w:szCs w:val="21"/>
              </w:rPr>
            </w:pPr>
            <w:r>
              <w:rPr>
                <w:rFonts w:ascii="宋体" w:hAnsi="宋体" w:cs="宋体" w:hint="eastAsia"/>
                <w:color w:val="000000"/>
                <w:kern w:val="0"/>
                <w:szCs w:val="21"/>
              </w:rPr>
              <w:t>或者受邀机构的意见（盖章）：</w:t>
            </w:r>
          </w:p>
        </w:tc>
      </w:tr>
      <w:tr w:rsidR="002F70C2" w14:paraId="0421392D" w14:textId="77777777">
        <w:trPr>
          <w:trHeight w:val="758"/>
          <w:jc w:val="center"/>
        </w:trPr>
        <w:tc>
          <w:tcPr>
            <w:tcW w:w="4152" w:type="dxa"/>
            <w:gridSpan w:val="4"/>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72837C07" w14:textId="77777777" w:rsidR="002F70C2" w:rsidRDefault="002F1509">
            <w:pPr>
              <w:spacing w:before="100" w:beforeAutospacing="1" w:after="100" w:afterAutospacing="1" w:line="320" w:lineRule="atLeast"/>
              <w:ind w:firstLine="74"/>
              <w:jc w:val="left"/>
              <w:rPr>
                <w:rFonts w:ascii="宋体" w:hAnsi="宋体" w:cs="宋体"/>
                <w:color w:val="000000"/>
                <w:kern w:val="0"/>
                <w:szCs w:val="21"/>
              </w:rPr>
            </w:pPr>
            <w:r>
              <w:rPr>
                <w:rFonts w:ascii="宋体" w:hAnsi="宋体" w:cs="宋体" w:hint="eastAsia"/>
                <w:color w:val="000000"/>
                <w:kern w:val="0"/>
                <w:szCs w:val="21"/>
              </w:rPr>
              <w:t>中标或者成交人负责人签字或者盖章：</w:t>
            </w:r>
          </w:p>
          <w:p w14:paraId="393A1DB1" w14:textId="77777777" w:rsidR="002F70C2" w:rsidRDefault="002F1509">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联系电话：</w:t>
            </w:r>
            <w:r>
              <w:rPr>
                <w:rFonts w:ascii="宋体" w:hAnsi="宋体" w:cs="宋体" w:hint="eastAsia"/>
                <w:color w:val="000000"/>
                <w:kern w:val="0"/>
                <w:szCs w:val="21"/>
              </w:rPr>
              <w:t xml:space="preserve"> </w:t>
            </w:r>
          </w:p>
          <w:p w14:paraId="0591E09A" w14:textId="77777777" w:rsidR="002F70C2" w:rsidRDefault="002F1509">
            <w:pPr>
              <w:spacing w:before="100" w:beforeAutospacing="1" w:after="100" w:afterAutospacing="1" w:line="320" w:lineRule="atLeast"/>
              <w:ind w:firstLineChars="1400" w:firstLine="2940"/>
              <w:jc w:val="left"/>
              <w:rPr>
                <w:rFonts w:ascii="宋体" w:hAnsi="宋体" w:cs="宋体"/>
                <w:color w:val="000000"/>
                <w:kern w:val="0"/>
                <w:szCs w:val="21"/>
              </w:rPr>
            </w:pP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rPr>
              <w:t>日</w:t>
            </w:r>
          </w:p>
        </w:tc>
        <w:tc>
          <w:tcPr>
            <w:tcW w:w="5219" w:type="dxa"/>
            <w:gridSpan w:val="4"/>
            <w:tcBorders>
              <w:top w:val="nil"/>
              <w:left w:val="single" w:sz="4" w:space="0" w:color="auto"/>
              <w:bottom w:val="single" w:sz="8" w:space="0" w:color="auto"/>
              <w:right w:val="single" w:sz="8" w:space="0" w:color="auto"/>
            </w:tcBorders>
            <w:vAlign w:val="center"/>
          </w:tcPr>
          <w:p w14:paraId="48622A7E" w14:textId="77777777" w:rsidR="002F70C2" w:rsidRDefault="002F1509">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采购人或者受托机构的意见（盖章）：</w:t>
            </w:r>
          </w:p>
          <w:p w14:paraId="7905069A" w14:textId="77777777" w:rsidR="002F70C2" w:rsidRDefault="002F1509">
            <w:pPr>
              <w:spacing w:before="100" w:beforeAutospacing="1" w:after="100" w:afterAutospacing="1" w:line="320" w:lineRule="atLeast"/>
              <w:jc w:val="left"/>
              <w:rPr>
                <w:rFonts w:ascii="宋体" w:hAnsi="宋体" w:cs="宋体"/>
                <w:color w:val="000000"/>
                <w:kern w:val="0"/>
                <w:szCs w:val="21"/>
              </w:rPr>
            </w:pPr>
            <w:r>
              <w:rPr>
                <w:rFonts w:ascii="宋体" w:hAnsi="宋体" w:cs="宋体" w:hint="eastAsia"/>
                <w:color w:val="000000"/>
                <w:kern w:val="0"/>
                <w:szCs w:val="21"/>
              </w:rPr>
              <w:t>联系电话：</w:t>
            </w:r>
            <w:r>
              <w:rPr>
                <w:rFonts w:ascii="宋体" w:hAnsi="宋体" w:cs="宋体" w:hint="eastAsia"/>
                <w:color w:val="000000"/>
                <w:kern w:val="0"/>
                <w:szCs w:val="21"/>
              </w:rPr>
              <w:t xml:space="preserve"> </w:t>
            </w:r>
          </w:p>
          <w:p w14:paraId="50DB3230" w14:textId="77777777" w:rsidR="002F70C2" w:rsidRDefault="002F1509">
            <w:pPr>
              <w:spacing w:before="100" w:beforeAutospacing="1" w:after="100" w:afterAutospacing="1" w:line="320" w:lineRule="atLeast"/>
              <w:ind w:firstLineChars="1800" w:firstLine="3780"/>
              <w:jc w:val="left"/>
              <w:rPr>
                <w:rFonts w:ascii="宋体" w:hAnsi="宋体" w:cs="宋体"/>
                <w:color w:val="000000"/>
                <w:kern w:val="0"/>
                <w:szCs w:val="21"/>
              </w:rPr>
            </w:pP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rPr>
              <w:t>日</w:t>
            </w:r>
          </w:p>
        </w:tc>
      </w:tr>
    </w:tbl>
    <w:p w14:paraId="099B2FBE" w14:textId="77777777" w:rsidR="002F70C2" w:rsidRDefault="002F1509">
      <w:pPr>
        <w:jc w:val="left"/>
        <w:outlineLvl w:val="3"/>
        <w:rPr>
          <w:rFonts w:ascii="宋体" w:hAnsi="宋体" w:cs="宋体"/>
          <w:color w:val="000000"/>
        </w:rPr>
      </w:pPr>
      <w:r>
        <w:rPr>
          <w:rFonts w:ascii="宋体" w:hAnsi="宋体" w:cs="宋体" w:hint="eastAsia"/>
          <w:color w:val="000000"/>
        </w:rPr>
        <w:br w:type="page"/>
      </w:r>
      <w:r>
        <w:rPr>
          <w:rFonts w:ascii="宋体" w:hAnsi="宋体" w:cs="宋体" w:hint="eastAsia"/>
          <w:sz w:val="28"/>
          <w:szCs w:val="28"/>
        </w:rPr>
        <w:lastRenderedPageBreak/>
        <w:t>4.</w:t>
      </w:r>
      <w:r>
        <w:rPr>
          <w:rFonts w:ascii="宋体" w:hAnsi="宋体" w:cs="宋体" w:hint="eastAsia"/>
          <w:sz w:val="28"/>
          <w:szCs w:val="28"/>
        </w:rPr>
        <w:t>政府采购项目履约保证金退付意见书的格式：</w:t>
      </w:r>
    </w:p>
    <w:p w14:paraId="21834EF0" w14:textId="77777777" w:rsidR="002F70C2" w:rsidRDefault="002F70C2">
      <w:pPr>
        <w:jc w:val="center"/>
        <w:rPr>
          <w:rFonts w:ascii="宋体" w:hAnsi="宋体" w:cs="宋体"/>
          <w:color w:val="000000"/>
          <w:sz w:val="32"/>
          <w:szCs w:val="32"/>
        </w:rPr>
      </w:pPr>
    </w:p>
    <w:p w14:paraId="45780888" w14:textId="77777777" w:rsidR="002F70C2" w:rsidRDefault="002F1509">
      <w:pPr>
        <w:jc w:val="center"/>
        <w:outlineLvl w:val="1"/>
        <w:rPr>
          <w:rFonts w:ascii="宋体" w:hAnsi="宋体" w:cs="宋体"/>
          <w:color w:val="000000"/>
          <w:sz w:val="32"/>
          <w:szCs w:val="32"/>
        </w:rPr>
      </w:pPr>
      <w:r>
        <w:rPr>
          <w:rFonts w:ascii="宋体" w:hAnsi="宋体" w:cs="宋体" w:hint="eastAsia"/>
          <w:color w:val="000000"/>
          <w:sz w:val="32"/>
          <w:szCs w:val="32"/>
        </w:rPr>
        <w:t>政府采购项目履约保证金退付意见书（参考）</w:t>
      </w:r>
    </w:p>
    <w:p w14:paraId="28EC1DDA" w14:textId="77777777" w:rsidR="002F70C2" w:rsidRDefault="002F70C2">
      <w:pPr>
        <w:jc w:val="center"/>
        <w:rPr>
          <w:rFonts w:ascii="宋体" w:hAnsi="宋体" w:cs="宋体"/>
          <w:color w:val="000000"/>
          <w:sz w:val="36"/>
          <w:szCs w:val="36"/>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456"/>
      </w:tblGrid>
      <w:tr w:rsidR="002F70C2" w14:paraId="2E46E01D" w14:textId="77777777">
        <w:trPr>
          <w:cantSplit/>
          <w:trHeight w:val="615"/>
        </w:trPr>
        <w:tc>
          <w:tcPr>
            <w:tcW w:w="1008" w:type="dxa"/>
            <w:vMerge w:val="restart"/>
            <w:vAlign w:val="center"/>
          </w:tcPr>
          <w:p w14:paraId="054202E0" w14:textId="77777777" w:rsidR="002F70C2" w:rsidRDefault="002F1509">
            <w:pPr>
              <w:jc w:val="center"/>
              <w:rPr>
                <w:rFonts w:ascii="宋体" w:hAnsi="宋体" w:cs="宋体"/>
                <w:color w:val="000000"/>
                <w:sz w:val="24"/>
              </w:rPr>
            </w:pPr>
            <w:r>
              <w:rPr>
                <w:rFonts w:ascii="宋体" w:hAnsi="宋体" w:cs="宋体" w:hint="eastAsia"/>
                <w:color w:val="000000"/>
                <w:sz w:val="24"/>
              </w:rPr>
              <w:t>供</w:t>
            </w:r>
          </w:p>
          <w:p w14:paraId="5074F436" w14:textId="77777777" w:rsidR="002F70C2" w:rsidRDefault="002F1509">
            <w:pPr>
              <w:jc w:val="center"/>
              <w:rPr>
                <w:rFonts w:ascii="宋体" w:hAnsi="宋体" w:cs="宋体"/>
                <w:color w:val="000000"/>
                <w:sz w:val="24"/>
              </w:rPr>
            </w:pPr>
            <w:r>
              <w:rPr>
                <w:rFonts w:ascii="宋体" w:hAnsi="宋体" w:cs="宋体" w:hint="eastAsia"/>
                <w:color w:val="000000"/>
                <w:sz w:val="24"/>
              </w:rPr>
              <w:t>应</w:t>
            </w:r>
          </w:p>
          <w:p w14:paraId="31C9953C" w14:textId="77777777" w:rsidR="002F70C2" w:rsidRDefault="002F1509">
            <w:pPr>
              <w:jc w:val="center"/>
              <w:rPr>
                <w:rFonts w:ascii="宋体" w:hAnsi="宋体" w:cs="宋体"/>
                <w:color w:val="000000"/>
                <w:sz w:val="24"/>
              </w:rPr>
            </w:pPr>
            <w:r>
              <w:rPr>
                <w:rFonts w:ascii="宋体" w:hAnsi="宋体" w:cs="宋体" w:hint="eastAsia"/>
                <w:color w:val="000000"/>
                <w:sz w:val="24"/>
              </w:rPr>
              <w:t>商</w:t>
            </w:r>
          </w:p>
          <w:p w14:paraId="1D6EDB91" w14:textId="77777777" w:rsidR="002F70C2" w:rsidRDefault="002F1509">
            <w:pPr>
              <w:jc w:val="center"/>
              <w:rPr>
                <w:rFonts w:ascii="宋体" w:hAnsi="宋体" w:cs="宋体"/>
                <w:color w:val="000000"/>
                <w:sz w:val="24"/>
              </w:rPr>
            </w:pPr>
            <w:r>
              <w:rPr>
                <w:rFonts w:ascii="宋体" w:hAnsi="宋体" w:cs="宋体" w:hint="eastAsia"/>
                <w:color w:val="000000"/>
                <w:sz w:val="24"/>
              </w:rPr>
              <w:t>申</w:t>
            </w:r>
          </w:p>
          <w:p w14:paraId="40EA0911" w14:textId="77777777" w:rsidR="002F70C2" w:rsidRDefault="002F1509">
            <w:pPr>
              <w:jc w:val="center"/>
              <w:rPr>
                <w:rFonts w:ascii="宋体" w:hAnsi="宋体" w:cs="宋体"/>
                <w:color w:val="000000"/>
                <w:sz w:val="24"/>
              </w:rPr>
            </w:pPr>
            <w:r>
              <w:rPr>
                <w:rFonts w:ascii="宋体" w:hAnsi="宋体" w:cs="宋体" w:hint="eastAsia"/>
                <w:color w:val="000000"/>
                <w:sz w:val="24"/>
              </w:rPr>
              <w:t>请</w:t>
            </w:r>
          </w:p>
        </w:tc>
        <w:tc>
          <w:tcPr>
            <w:tcW w:w="8456" w:type="dxa"/>
            <w:vAlign w:val="center"/>
          </w:tcPr>
          <w:p w14:paraId="6D6A9E46" w14:textId="77777777" w:rsidR="002F70C2" w:rsidRDefault="002F1509">
            <w:pPr>
              <w:rPr>
                <w:rFonts w:ascii="宋体" w:hAnsi="宋体" w:cs="宋体"/>
                <w:color w:val="000000"/>
                <w:sz w:val="24"/>
              </w:rPr>
            </w:pPr>
            <w:r>
              <w:rPr>
                <w:rFonts w:ascii="宋体" w:hAnsi="宋体" w:cs="宋体" w:hint="eastAsia"/>
                <w:color w:val="000000"/>
                <w:sz w:val="24"/>
              </w:rPr>
              <w:t>项目编号：</w:t>
            </w:r>
          </w:p>
        </w:tc>
      </w:tr>
      <w:tr w:rsidR="002F70C2" w14:paraId="3AE98462" w14:textId="77777777">
        <w:trPr>
          <w:cantSplit/>
          <w:trHeight w:val="608"/>
        </w:trPr>
        <w:tc>
          <w:tcPr>
            <w:tcW w:w="1008" w:type="dxa"/>
            <w:vMerge/>
            <w:vAlign w:val="center"/>
          </w:tcPr>
          <w:p w14:paraId="70107599" w14:textId="77777777" w:rsidR="002F70C2" w:rsidRDefault="002F70C2">
            <w:pPr>
              <w:rPr>
                <w:rFonts w:ascii="宋体" w:hAnsi="宋体" w:cs="宋体"/>
                <w:color w:val="000000"/>
                <w:sz w:val="24"/>
              </w:rPr>
            </w:pPr>
          </w:p>
        </w:tc>
        <w:tc>
          <w:tcPr>
            <w:tcW w:w="8456" w:type="dxa"/>
            <w:vAlign w:val="center"/>
          </w:tcPr>
          <w:p w14:paraId="427C7035" w14:textId="77777777" w:rsidR="002F70C2" w:rsidRDefault="002F1509">
            <w:pPr>
              <w:rPr>
                <w:rFonts w:ascii="宋体" w:hAnsi="宋体" w:cs="宋体"/>
                <w:color w:val="000000"/>
                <w:sz w:val="24"/>
              </w:rPr>
            </w:pPr>
            <w:r>
              <w:rPr>
                <w:rFonts w:ascii="宋体" w:hAnsi="宋体" w:cs="宋体" w:hint="eastAsia"/>
                <w:color w:val="000000"/>
                <w:sz w:val="24"/>
              </w:rPr>
              <w:t>项目名称：</w:t>
            </w:r>
          </w:p>
        </w:tc>
      </w:tr>
      <w:tr w:rsidR="002F70C2" w14:paraId="416F4339" w14:textId="77777777">
        <w:trPr>
          <w:cantSplit/>
        </w:trPr>
        <w:tc>
          <w:tcPr>
            <w:tcW w:w="1008" w:type="dxa"/>
            <w:vMerge/>
          </w:tcPr>
          <w:p w14:paraId="2B88895B" w14:textId="77777777" w:rsidR="002F70C2" w:rsidRDefault="002F70C2">
            <w:pPr>
              <w:rPr>
                <w:rFonts w:ascii="宋体" w:hAnsi="宋体" w:cs="宋体"/>
                <w:color w:val="000000"/>
                <w:sz w:val="24"/>
              </w:rPr>
            </w:pPr>
          </w:p>
        </w:tc>
        <w:tc>
          <w:tcPr>
            <w:tcW w:w="8456" w:type="dxa"/>
          </w:tcPr>
          <w:p w14:paraId="300A3529" w14:textId="77777777" w:rsidR="002F70C2" w:rsidRDefault="002F1509">
            <w:pPr>
              <w:rPr>
                <w:rFonts w:ascii="宋体" w:hAnsi="宋体" w:cs="宋体"/>
                <w:color w:val="000000"/>
                <w:sz w:val="24"/>
              </w:rPr>
            </w:pPr>
            <w:r>
              <w:rPr>
                <w:rFonts w:ascii="宋体" w:hAnsi="宋体" w:cs="宋体" w:hint="eastAsia"/>
                <w:color w:val="000000"/>
                <w:sz w:val="24"/>
              </w:rPr>
              <w:t xml:space="preserve">  </w:t>
            </w:r>
          </w:p>
          <w:p w14:paraId="12A63C37" w14:textId="77777777" w:rsidR="002F70C2" w:rsidRDefault="002F1509">
            <w:pPr>
              <w:spacing w:line="400" w:lineRule="exact"/>
              <w:ind w:firstLineChars="200" w:firstLine="480"/>
              <w:rPr>
                <w:rFonts w:ascii="宋体" w:hAnsi="宋体" w:cs="宋体"/>
                <w:color w:val="000000"/>
                <w:sz w:val="24"/>
              </w:rPr>
            </w:pPr>
            <w:r>
              <w:rPr>
                <w:rFonts w:ascii="宋体" w:hAnsi="宋体" w:cs="宋体" w:hint="eastAsia"/>
                <w:color w:val="000000"/>
                <w:sz w:val="24"/>
              </w:rPr>
              <w:t>该项目已于</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日验收并交付使用。根据合同规定，该项目的履约保证金期限于</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日已满，请将履约保证金（大写）人民币</w:t>
            </w:r>
            <w:r>
              <w:rPr>
                <w:rFonts w:ascii="宋体" w:hAnsi="宋体" w:cs="宋体" w:hint="eastAsia"/>
                <w:color w:val="000000"/>
                <w:sz w:val="24"/>
              </w:rPr>
              <w:t xml:space="preserve">                              </w:t>
            </w:r>
            <w:r>
              <w:rPr>
                <w:rFonts w:ascii="宋体" w:hAnsi="宋体" w:cs="宋体" w:hint="eastAsia"/>
                <w:color w:val="000000"/>
                <w:sz w:val="24"/>
              </w:rPr>
              <w:t>（小写）</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hint="eastAsia"/>
                <w:color w:val="000000"/>
                <w:sz w:val="24"/>
              </w:rPr>
              <w:t>退付到达以下账户。</w:t>
            </w:r>
          </w:p>
          <w:p w14:paraId="0E60C70D" w14:textId="77777777" w:rsidR="002F70C2" w:rsidRDefault="002F70C2">
            <w:pPr>
              <w:spacing w:line="400" w:lineRule="exact"/>
              <w:rPr>
                <w:rFonts w:ascii="宋体" w:hAnsi="宋体" w:cs="宋体"/>
                <w:color w:val="000000"/>
                <w:sz w:val="24"/>
              </w:rPr>
            </w:pPr>
          </w:p>
          <w:p w14:paraId="31C0F2A0" w14:textId="77777777" w:rsidR="002F70C2" w:rsidRDefault="002F1509">
            <w:pPr>
              <w:spacing w:line="400" w:lineRule="exact"/>
              <w:ind w:firstLineChars="200" w:firstLine="480"/>
              <w:rPr>
                <w:rFonts w:ascii="宋体" w:hAnsi="宋体" w:cs="宋体"/>
                <w:color w:val="000000"/>
                <w:sz w:val="24"/>
              </w:rPr>
            </w:pPr>
            <w:r>
              <w:rPr>
                <w:rFonts w:ascii="宋体" w:hAnsi="宋体" w:cs="宋体" w:hint="eastAsia"/>
                <w:color w:val="000000"/>
                <w:sz w:val="24"/>
              </w:rPr>
              <w:t>单位名称：</w:t>
            </w:r>
          </w:p>
          <w:p w14:paraId="5228A0BE" w14:textId="77777777" w:rsidR="002F70C2" w:rsidRDefault="002F1509">
            <w:pPr>
              <w:spacing w:line="400" w:lineRule="exact"/>
              <w:ind w:firstLineChars="200" w:firstLine="480"/>
              <w:rPr>
                <w:rFonts w:ascii="宋体" w:hAnsi="宋体" w:cs="宋体"/>
                <w:color w:val="000000"/>
                <w:sz w:val="24"/>
              </w:rPr>
            </w:pPr>
            <w:r>
              <w:rPr>
                <w:rFonts w:ascii="宋体" w:hAnsi="宋体" w:cs="宋体" w:hint="eastAsia"/>
                <w:color w:val="000000"/>
                <w:sz w:val="24"/>
              </w:rPr>
              <w:t>开户银行：</w:t>
            </w:r>
          </w:p>
          <w:p w14:paraId="7BAB70D6" w14:textId="77777777" w:rsidR="002F70C2" w:rsidRDefault="002F1509">
            <w:pPr>
              <w:spacing w:line="400" w:lineRule="exact"/>
              <w:ind w:firstLineChars="200" w:firstLine="480"/>
              <w:rPr>
                <w:rFonts w:ascii="宋体" w:hAnsi="宋体" w:cs="宋体"/>
                <w:color w:val="000000"/>
                <w:sz w:val="24"/>
              </w:rPr>
            </w:pPr>
            <w:r>
              <w:rPr>
                <w:rFonts w:ascii="宋体" w:hAnsi="宋体" w:cs="宋体" w:hint="eastAsia"/>
                <w:color w:val="000000"/>
                <w:sz w:val="24"/>
              </w:rPr>
              <w:t>账</w:t>
            </w:r>
            <w:r>
              <w:rPr>
                <w:rFonts w:ascii="宋体" w:hAnsi="宋体" w:cs="宋体" w:hint="eastAsia"/>
                <w:color w:val="000000"/>
                <w:sz w:val="24"/>
              </w:rPr>
              <w:t xml:space="preserve">   </w:t>
            </w:r>
            <w:r>
              <w:rPr>
                <w:rFonts w:ascii="宋体" w:hAnsi="宋体" w:cs="宋体" w:hint="eastAsia"/>
                <w:color w:val="000000"/>
                <w:sz w:val="24"/>
              </w:rPr>
              <w:t>号：</w:t>
            </w:r>
          </w:p>
          <w:p w14:paraId="7B14BD72" w14:textId="77777777" w:rsidR="002F70C2" w:rsidRDefault="002F1509">
            <w:pPr>
              <w:spacing w:line="400" w:lineRule="exact"/>
              <w:ind w:firstLineChars="200" w:firstLine="480"/>
              <w:rPr>
                <w:rFonts w:ascii="宋体" w:hAnsi="宋体" w:cs="宋体"/>
                <w:color w:val="000000"/>
                <w:sz w:val="24"/>
              </w:rPr>
            </w:pPr>
            <w:r>
              <w:rPr>
                <w:rFonts w:ascii="宋体" w:hAnsi="宋体" w:cs="宋体" w:hint="eastAsia"/>
                <w:color w:val="000000"/>
                <w:sz w:val="24"/>
              </w:rPr>
              <w:t>联系人及电话：</w:t>
            </w:r>
          </w:p>
          <w:p w14:paraId="65B4BA6B" w14:textId="77777777" w:rsidR="002F70C2" w:rsidRDefault="002F70C2">
            <w:pPr>
              <w:spacing w:line="400" w:lineRule="exact"/>
              <w:rPr>
                <w:rFonts w:ascii="宋体" w:hAnsi="宋体" w:cs="宋体"/>
                <w:color w:val="000000"/>
                <w:sz w:val="24"/>
              </w:rPr>
            </w:pPr>
          </w:p>
          <w:p w14:paraId="61608C63" w14:textId="77777777" w:rsidR="002F70C2" w:rsidRDefault="002F1509">
            <w:pPr>
              <w:spacing w:line="520" w:lineRule="exact"/>
              <w:jc w:val="cente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投标人签章：</w:t>
            </w:r>
          </w:p>
          <w:p w14:paraId="4FF692EC" w14:textId="77777777" w:rsidR="002F70C2" w:rsidRDefault="002F1509">
            <w:pPr>
              <w:spacing w:line="520" w:lineRule="exact"/>
              <w:jc w:val="cente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tc>
      </w:tr>
      <w:tr w:rsidR="002F70C2" w14:paraId="64E03C8C" w14:textId="77777777">
        <w:trPr>
          <w:trHeight w:val="3426"/>
        </w:trPr>
        <w:tc>
          <w:tcPr>
            <w:tcW w:w="1008" w:type="dxa"/>
            <w:vAlign w:val="center"/>
          </w:tcPr>
          <w:p w14:paraId="6472B33A" w14:textId="77777777" w:rsidR="002F70C2" w:rsidRDefault="002F1509">
            <w:pPr>
              <w:jc w:val="center"/>
              <w:rPr>
                <w:rFonts w:ascii="宋体" w:hAnsi="宋体" w:cs="宋体"/>
                <w:color w:val="000000"/>
                <w:sz w:val="24"/>
              </w:rPr>
            </w:pPr>
            <w:r>
              <w:rPr>
                <w:rFonts w:ascii="宋体" w:hAnsi="宋体" w:cs="宋体" w:hint="eastAsia"/>
                <w:color w:val="000000"/>
                <w:sz w:val="24"/>
              </w:rPr>
              <w:t>采</w:t>
            </w:r>
          </w:p>
          <w:p w14:paraId="1F52A9E4" w14:textId="77777777" w:rsidR="002F70C2" w:rsidRDefault="002F1509">
            <w:pPr>
              <w:jc w:val="center"/>
              <w:rPr>
                <w:rFonts w:ascii="宋体" w:hAnsi="宋体" w:cs="宋体"/>
                <w:color w:val="000000"/>
                <w:sz w:val="24"/>
              </w:rPr>
            </w:pPr>
            <w:r>
              <w:rPr>
                <w:rFonts w:ascii="宋体" w:hAnsi="宋体" w:cs="宋体" w:hint="eastAsia"/>
                <w:color w:val="000000"/>
                <w:sz w:val="24"/>
              </w:rPr>
              <w:t>购</w:t>
            </w:r>
          </w:p>
          <w:p w14:paraId="414C3FEF" w14:textId="77777777" w:rsidR="002F70C2" w:rsidRDefault="002F1509">
            <w:pPr>
              <w:jc w:val="center"/>
              <w:rPr>
                <w:rFonts w:ascii="宋体" w:hAnsi="宋体" w:cs="宋体"/>
                <w:color w:val="000000"/>
                <w:sz w:val="24"/>
              </w:rPr>
            </w:pPr>
            <w:r>
              <w:rPr>
                <w:rFonts w:ascii="宋体" w:hAnsi="宋体" w:cs="宋体" w:hint="eastAsia"/>
                <w:color w:val="000000"/>
                <w:sz w:val="24"/>
              </w:rPr>
              <w:t>人</w:t>
            </w:r>
          </w:p>
          <w:p w14:paraId="253D7ED4" w14:textId="77777777" w:rsidR="002F70C2" w:rsidRDefault="002F1509">
            <w:pPr>
              <w:jc w:val="center"/>
              <w:rPr>
                <w:rFonts w:ascii="宋体" w:hAnsi="宋体" w:cs="宋体"/>
                <w:color w:val="000000"/>
                <w:sz w:val="24"/>
              </w:rPr>
            </w:pPr>
            <w:r>
              <w:rPr>
                <w:rFonts w:ascii="宋体" w:hAnsi="宋体" w:cs="宋体" w:hint="eastAsia"/>
                <w:color w:val="000000"/>
                <w:sz w:val="24"/>
              </w:rPr>
              <w:t>意</w:t>
            </w:r>
          </w:p>
          <w:p w14:paraId="43375E09" w14:textId="77777777" w:rsidR="002F70C2" w:rsidRDefault="002F1509">
            <w:pPr>
              <w:jc w:val="center"/>
              <w:rPr>
                <w:rFonts w:ascii="宋体" w:hAnsi="宋体" w:cs="宋体"/>
                <w:color w:val="000000"/>
                <w:sz w:val="24"/>
              </w:rPr>
            </w:pPr>
            <w:r>
              <w:rPr>
                <w:rFonts w:ascii="宋体" w:hAnsi="宋体" w:cs="宋体" w:hint="eastAsia"/>
                <w:color w:val="000000"/>
                <w:sz w:val="24"/>
              </w:rPr>
              <w:t>见</w:t>
            </w:r>
          </w:p>
        </w:tc>
        <w:tc>
          <w:tcPr>
            <w:tcW w:w="8456" w:type="dxa"/>
          </w:tcPr>
          <w:p w14:paraId="3E1F6300" w14:textId="77777777" w:rsidR="002F70C2" w:rsidRDefault="002F70C2">
            <w:pPr>
              <w:rPr>
                <w:rFonts w:ascii="宋体" w:hAnsi="宋体" w:cs="宋体"/>
                <w:color w:val="000000"/>
                <w:sz w:val="24"/>
              </w:rPr>
            </w:pPr>
          </w:p>
          <w:p w14:paraId="5525C7C6" w14:textId="77777777" w:rsidR="002F70C2" w:rsidRDefault="002F1509">
            <w:pPr>
              <w:rPr>
                <w:rFonts w:ascii="宋体" w:hAnsi="宋体" w:cs="宋体"/>
                <w:color w:val="000000"/>
                <w:sz w:val="24"/>
              </w:rPr>
            </w:pPr>
            <w:r>
              <w:rPr>
                <w:rFonts w:ascii="宋体" w:hAnsi="宋体" w:cs="宋体" w:hint="eastAsia"/>
                <w:color w:val="000000"/>
                <w:sz w:val="24"/>
              </w:rPr>
              <w:t>退付意见：（是否同意退付履约保证金及退付金额）</w:t>
            </w:r>
          </w:p>
          <w:p w14:paraId="256DC96D" w14:textId="77777777" w:rsidR="002F70C2" w:rsidRDefault="002F70C2">
            <w:pPr>
              <w:rPr>
                <w:rFonts w:ascii="宋体" w:hAnsi="宋体" w:cs="宋体"/>
                <w:color w:val="000000"/>
                <w:sz w:val="24"/>
              </w:rPr>
            </w:pPr>
          </w:p>
          <w:p w14:paraId="7FD533E9" w14:textId="77777777" w:rsidR="002F70C2" w:rsidRDefault="002F70C2">
            <w:pPr>
              <w:rPr>
                <w:rFonts w:ascii="宋体" w:hAnsi="宋体" w:cs="宋体"/>
                <w:color w:val="000000"/>
                <w:sz w:val="24"/>
              </w:rPr>
            </w:pPr>
          </w:p>
          <w:p w14:paraId="31355F44" w14:textId="77777777" w:rsidR="002F70C2" w:rsidRDefault="002F70C2">
            <w:pPr>
              <w:rPr>
                <w:rFonts w:ascii="宋体" w:hAnsi="宋体" w:cs="宋体"/>
                <w:color w:val="000000"/>
                <w:sz w:val="24"/>
              </w:rPr>
            </w:pPr>
          </w:p>
          <w:p w14:paraId="679483A6" w14:textId="77777777" w:rsidR="002F70C2" w:rsidRDefault="002F70C2">
            <w:pPr>
              <w:rPr>
                <w:rFonts w:ascii="宋体" w:hAnsi="宋体" w:cs="宋体"/>
                <w:color w:val="000000"/>
                <w:sz w:val="24"/>
              </w:rPr>
            </w:pPr>
          </w:p>
          <w:p w14:paraId="478B703D" w14:textId="77777777" w:rsidR="002F70C2" w:rsidRDefault="002F1509">
            <w:pPr>
              <w:spacing w:line="520" w:lineRule="exact"/>
              <w:rPr>
                <w:rFonts w:ascii="宋体" w:hAnsi="宋体" w:cs="宋体"/>
                <w:color w:val="000000"/>
                <w:sz w:val="24"/>
              </w:rPr>
            </w:pPr>
            <w:r>
              <w:rPr>
                <w:rFonts w:ascii="宋体" w:hAnsi="宋体" w:cs="宋体" w:hint="eastAsia"/>
                <w:color w:val="000000"/>
                <w:sz w:val="24"/>
              </w:rPr>
              <w:t>联系人及电话：</w:t>
            </w:r>
            <w:r>
              <w:rPr>
                <w:rFonts w:ascii="宋体" w:hAnsi="宋体" w:cs="宋体" w:hint="eastAsia"/>
                <w:color w:val="000000"/>
                <w:sz w:val="24"/>
              </w:rPr>
              <w:t xml:space="preserve">                         </w:t>
            </w:r>
            <w:r>
              <w:rPr>
                <w:rFonts w:ascii="宋体" w:hAnsi="宋体" w:cs="宋体" w:hint="eastAsia"/>
                <w:color w:val="000000"/>
                <w:sz w:val="24"/>
              </w:rPr>
              <w:t>采购人签章</w:t>
            </w:r>
          </w:p>
          <w:p w14:paraId="4B5DB471" w14:textId="77777777" w:rsidR="002F70C2" w:rsidRDefault="002F1509">
            <w:pPr>
              <w:spacing w:line="520" w:lineRule="exact"/>
              <w:jc w:val="cente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月</w:t>
            </w:r>
            <w:r>
              <w:rPr>
                <w:rFonts w:ascii="宋体" w:hAnsi="宋体" w:cs="宋体" w:hint="eastAsia"/>
                <w:color w:val="000000"/>
                <w:sz w:val="24"/>
              </w:rPr>
              <w:t xml:space="preserve">     </w:t>
            </w:r>
            <w:r>
              <w:rPr>
                <w:rFonts w:ascii="宋体" w:hAnsi="宋体" w:cs="宋体" w:hint="eastAsia"/>
                <w:color w:val="000000"/>
                <w:sz w:val="24"/>
              </w:rPr>
              <w:t>日</w:t>
            </w:r>
          </w:p>
        </w:tc>
      </w:tr>
      <w:tr w:rsidR="002F70C2" w14:paraId="52D9B66E" w14:textId="77777777">
        <w:trPr>
          <w:trHeight w:val="1225"/>
        </w:trPr>
        <w:tc>
          <w:tcPr>
            <w:tcW w:w="1008" w:type="dxa"/>
            <w:vAlign w:val="center"/>
          </w:tcPr>
          <w:p w14:paraId="097FBD79" w14:textId="77777777" w:rsidR="002F70C2" w:rsidRDefault="002F1509">
            <w:pPr>
              <w:jc w:val="center"/>
              <w:rPr>
                <w:rFonts w:ascii="宋体" w:hAnsi="宋体" w:cs="宋体"/>
                <w:color w:val="000000"/>
                <w:sz w:val="24"/>
              </w:rPr>
            </w:pPr>
            <w:r>
              <w:rPr>
                <w:rFonts w:ascii="宋体" w:hAnsi="宋体" w:cs="宋体" w:hint="eastAsia"/>
                <w:color w:val="000000"/>
                <w:sz w:val="24"/>
              </w:rPr>
              <w:t>备注</w:t>
            </w:r>
          </w:p>
        </w:tc>
        <w:tc>
          <w:tcPr>
            <w:tcW w:w="8456" w:type="dxa"/>
          </w:tcPr>
          <w:p w14:paraId="0494930B" w14:textId="77777777" w:rsidR="002F70C2" w:rsidRDefault="002F70C2">
            <w:pPr>
              <w:rPr>
                <w:rFonts w:ascii="宋体" w:hAnsi="宋体" w:cs="宋体"/>
                <w:color w:val="000000"/>
                <w:sz w:val="24"/>
              </w:rPr>
            </w:pPr>
          </w:p>
        </w:tc>
      </w:tr>
    </w:tbl>
    <w:p w14:paraId="053884F6" w14:textId="77777777" w:rsidR="002F70C2" w:rsidRDefault="002F1509">
      <w:pPr>
        <w:pStyle w:val="a6"/>
        <w:ind w:leftChars="114" w:left="420" w:hangingChars="100" w:hanging="181"/>
        <w:rPr>
          <w:rFonts w:ascii="宋体" w:hAnsi="宋体" w:cs="宋体"/>
          <w:b/>
          <w:bCs/>
          <w:color w:val="000000"/>
          <w:sz w:val="18"/>
        </w:rPr>
      </w:pPr>
      <w:r>
        <w:rPr>
          <w:rFonts w:ascii="宋体" w:hAnsi="宋体" w:cs="宋体" w:hint="eastAsia"/>
          <w:b/>
          <w:bCs/>
          <w:color w:val="000000"/>
          <w:sz w:val="18"/>
        </w:rPr>
        <w:t>注：投标人凭经采购人审批的退付意见书到履约保证金收取单位办理履约保证金退付事宜。</w:t>
      </w:r>
    </w:p>
    <w:p w14:paraId="64519387" w14:textId="77777777" w:rsidR="002F70C2" w:rsidRDefault="002F70C2">
      <w:pPr>
        <w:widowControl/>
        <w:spacing w:line="360" w:lineRule="auto"/>
        <w:jc w:val="left"/>
        <w:rPr>
          <w:rFonts w:ascii="宋体" w:hAnsi="宋体" w:cs="宋体"/>
          <w:szCs w:val="21"/>
        </w:rPr>
        <w:sectPr w:rsidR="002F70C2">
          <w:pgSz w:w="11906" w:h="16838"/>
          <w:pgMar w:top="1134" w:right="1134" w:bottom="1134" w:left="1134" w:header="720" w:footer="720" w:gutter="0"/>
          <w:cols w:space="720"/>
          <w:docGrid w:type="lines" w:linePitch="331"/>
        </w:sectPr>
      </w:pPr>
    </w:p>
    <w:p w14:paraId="28958ACB" w14:textId="77777777" w:rsidR="002F70C2" w:rsidRDefault="002F70C2">
      <w:pPr>
        <w:snapToGrid w:val="0"/>
        <w:spacing w:before="50" w:afterLines="50" w:after="165" w:line="360" w:lineRule="auto"/>
        <w:jc w:val="left"/>
        <w:rPr>
          <w:rFonts w:ascii="宋体" w:hAnsi="宋体" w:cs="宋体"/>
          <w:sz w:val="20"/>
        </w:rPr>
      </w:pPr>
    </w:p>
    <w:p w14:paraId="0BFA650B" w14:textId="77777777" w:rsidR="002F70C2" w:rsidRDefault="002F70C2">
      <w:pPr>
        <w:pStyle w:val="aa"/>
        <w:tabs>
          <w:tab w:val="left" w:pos="2472"/>
        </w:tabs>
        <w:spacing w:line="460" w:lineRule="exact"/>
        <w:jc w:val="center"/>
        <w:rPr>
          <w:rFonts w:hAnsi="宋体" w:cs="宋体"/>
          <w:b/>
          <w:sz w:val="36"/>
        </w:rPr>
      </w:pPr>
    </w:p>
    <w:p w14:paraId="2002FB90" w14:textId="77777777" w:rsidR="002F70C2" w:rsidRDefault="002F70C2">
      <w:pPr>
        <w:pStyle w:val="aa"/>
        <w:tabs>
          <w:tab w:val="left" w:pos="2472"/>
        </w:tabs>
        <w:spacing w:line="460" w:lineRule="exact"/>
        <w:jc w:val="center"/>
        <w:rPr>
          <w:rFonts w:hAnsi="宋体" w:cs="宋体"/>
          <w:b/>
          <w:sz w:val="36"/>
        </w:rPr>
      </w:pPr>
    </w:p>
    <w:p w14:paraId="2D798F5E" w14:textId="77777777" w:rsidR="002F70C2" w:rsidRDefault="002F70C2">
      <w:pPr>
        <w:pStyle w:val="aa"/>
        <w:tabs>
          <w:tab w:val="left" w:pos="2472"/>
        </w:tabs>
        <w:spacing w:line="460" w:lineRule="exact"/>
        <w:jc w:val="center"/>
        <w:rPr>
          <w:rFonts w:hAnsi="宋体" w:cs="宋体"/>
          <w:b/>
          <w:sz w:val="36"/>
        </w:rPr>
      </w:pPr>
    </w:p>
    <w:p w14:paraId="2B7DCAA3" w14:textId="77777777" w:rsidR="002F70C2" w:rsidRDefault="002F70C2">
      <w:pPr>
        <w:pStyle w:val="aa"/>
        <w:tabs>
          <w:tab w:val="left" w:pos="2472"/>
        </w:tabs>
        <w:spacing w:line="460" w:lineRule="exact"/>
        <w:jc w:val="center"/>
        <w:rPr>
          <w:rFonts w:hAnsi="宋体" w:cs="宋体"/>
          <w:b/>
          <w:sz w:val="36"/>
        </w:rPr>
      </w:pPr>
    </w:p>
    <w:p w14:paraId="13D39F9E" w14:textId="77777777" w:rsidR="002F70C2" w:rsidRDefault="002F70C2">
      <w:pPr>
        <w:pStyle w:val="aa"/>
        <w:tabs>
          <w:tab w:val="left" w:pos="2472"/>
        </w:tabs>
        <w:spacing w:line="460" w:lineRule="exact"/>
        <w:jc w:val="center"/>
        <w:rPr>
          <w:rFonts w:hAnsi="宋体" w:cs="宋体"/>
          <w:b/>
          <w:sz w:val="36"/>
        </w:rPr>
      </w:pPr>
    </w:p>
    <w:p w14:paraId="389F200E" w14:textId="77777777" w:rsidR="002F70C2" w:rsidRDefault="002F70C2">
      <w:pPr>
        <w:pStyle w:val="aa"/>
        <w:tabs>
          <w:tab w:val="left" w:pos="2472"/>
        </w:tabs>
        <w:spacing w:line="460" w:lineRule="exact"/>
        <w:jc w:val="center"/>
        <w:rPr>
          <w:rFonts w:hAnsi="宋体" w:cs="宋体"/>
          <w:b/>
          <w:sz w:val="36"/>
        </w:rPr>
      </w:pPr>
    </w:p>
    <w:p w14:paraId="4B9D80A4" w14:textId="77777777" w:rsidR="002F70C2" w:rsidRDefault="002F70C2">
      <w:pPr>
        <w:pStyle w:val="aa"/>
        <w:tabs>
          <w:tab w:val="left" w:pos="2472"/>
        </w:tabs>
        <w:spacing w:line="460" w:lineRule="exact"/>
        <w:jc w:val="center"/>
        <w:rPr>
          <w:rFonts w:hAnsi="宋体" w:cs="宋体"/>
          <w:b/>
          <w:sz w:val="36"/>
        </w:rPr>
      </w:pPr>
    </w:p>
    <w:p w14:paraId="745CFF52" w14:textId="77777777" w:rsidR="002F70C2" w:rsidRDefault="002F70C2">
      <w:pPr>
        <w:pStyle w:val="aa"/>
        <w:tabs>
          <w:tab w:val="left" w:pos="2472"/>
        </w:tabs>
        <w:spacing w:line="460" w:lineRule="exact"/>
        <w:jc w:val="center"/>
        <w:rPr>
          <w:rFonts w:hAnsi="宋体" w:cs="宋体"/>
          <w:b/>
          <w:sz w:val="36"/>
        </w:rPr>
      </w:pPr>
    </w:p>
    <w:p w14:paraId="2EBBF4A3" w14:textId="77777777" w:rsidR="002F70C2" w:rsidRDefault="002F70C2">
      <w:pPr>
        <w:pStyle w:val="aa"/>
        <w:tabs>
          <w:tab w:val="left" w:pos="2472"/>
        </w:tabs>
        <w:spacing w:line="460" w:lineRule="exact"/>
        <w:jc w:val="center"/>
        <w:rPr>
          <w:rFonts w:hAnsi="宋体" w:cs="宋体"/>
          <w:b/>
          <w:sz w:val="36"/>
        </w:rPr>
      </w:pPr>
    </w:p>
    <w:p w14:paraId="7BA4D0D3" w14:textId="77777777" w:rsidR="002F70C2" w:rsidRDefault="002F70C2">
      <w:pPr>
        <w:pStyle w:val="aa"/>
        <w:tabs>
          <w:tab w:val="left" w:pos="2472"/>
        </w:tabs>
        <w:spacing w:line="460" w:lineRule="exact"/>
        <w:jc w:val="center"/>
        <w:rPr>
          <w:rFonts w:hAnsi="宋体" w:cs="宋体"/>
          <w:b/>
          <w:sz w:val="36"/>
        </w:rPr>
      </w:pPr>
    </w:p>
    <w:p w14:paraId="7CEC3705" w14:textId="77777777" w:rsidR="002F70C2" w:rsidRDefault="002F70C2">
      <w:pPr>
        <w:pStyle w:val="aa"/>
        <w:tabs>
          <w:tab w:val="left" w:pos="2472"/>
        </w:tabs>
        <w:spacing w:line="460" w:lineRule="exact"/>
        <w:jc w:val="center"/>
        <w:rPr>
          <w:rFonts w:hAnsi="宋体" w:cs="宋体"/>
          <w:b/>
          <w:sz w:val="36"/>
        </w:rPr>
      </w:pPr>
    </w:p>
    <w:p w14:paraId="0D07AB23" w14:textId="77777777" w:rsidR="002F70C2" w:rsidRDefault="002F1509">
      <w:pPr>
        <w:pStyle w:val="aa"/>
        <w:tabs>
          <w:tab w:val="left" w:pos="2472"/>
        </w:tabs>
        <w:spacing w:line="460" w:lineRule="exact"/>
        <w:jc w:val="center"/>
        <w:outlineLvl w:val="1"/>
        <w:rPr>
          <w:rFonts w:hAnsi="宋体" w:cs="宋体"/>
          <w:sz w:val="20"/>
        </w:rPr>
        <w:sectPr w:rsidR="002F70C2">
          <w:pgSz w:w="11906" w:h="16838"/>
          <w:pgMar w:top="1134" w:right="1134" w:bottom="1134" w:left="1134" w:header="720" w:footer="720" w:gutter="0"/>
          <w:cols w:space="720"/>
          <w:docGrid w:type="lines" w:linePitch="331"/>
        </w:sectPr>
      </w:pPr>
      <w:bookmarkStart w:id="307" w:name="_Toc30176"/>
      <w:bookmarkStart w:id="308" w:name="_Toc19823"/>
      <w:bookmarkStart w:id="309" w:name="_Toc8663"/>
      <w:bookmarkStart w:id="310" w:name="_Toc1424"/>
      <w:bookmarkStart w:id="311" w:name="_Toc29827"/>
      <w:bookmarkStart w:id="312" w:name="_Toc10282"/>
      <w:bookmarkStart w:id="313" w:name="_Toc8319"/>
      <w:bookmarkStart w:id="314" w:name="_Toc4526"/>
      <w:bookmarkStart w:id="315" w:name="_Toc22405"/>
      <w:bookmarkStart w:id="316" w:name="_Toc15281"/>
      <w:bookmarkStart w:id="317" w:name="_Toc18201"/>
      <w:r>
        <w:rPr>
          <w:rFonts w:hAnsi="宋体" w:cs="宋体" w:hint="eastAsia"/>
          <w:b/>
          <w:sz w:val="36"/>
        </w:rPr>
        <w:t>第七章</w:t>
      </w:r>
      <w:r>
        <w:rPr>
          <w:rFonts w:hAnsi="宋体" w:cs="宋体" w:hint="eastAsia"/>
          <w:b/>
          <w:sz w:val="36"/>
        </w:rPr>
        <w:t xml:space="preserve"> </w:t>
      </w:r>
      <w:r>
        <w:rPr>
          <w:rFonts w:hAnsi="宋体" w:cs="宋体" w:hint="eastAsia"/>
          <w:b/>
          <w:sz w:val="36"/>
        </w:rPr>
        <w:t>质疑、投诉材料格</w:t>
      </w:r>
      <w:bookmarkEnd w:id="307"/>
      <w:bookmarkEnd w:id="308"/>
      <w:bookmarkEnd w:id="309"/>
      <w:r>
        <w:rPr>
          <w:rFonts w:hAnsi="宋体" w:cs="宋体" w:hint="eastAsia"/>
          <w:b/>
          <w:sz w:val="36"/>
        </w:rPr>
        <w:t>式</w:t>
      </w:r>
      <w:bookmarkEnd w:id="310"/>
      <w:bookmarkEnd w:id="311"/>
      <w:bookmarkEnd w:id="312"/>
      <w:bookmarkEnd w:id="313"/>
      <w:bookmarkEnd w:id="314"/>
      <w:bookmarkEnd w:id="315"/>
      <w:bookmarkEnd w:id="316"/>
      <w:bookmarkEnd w:id="317"/>
    </w:p>
    <w:p w14:paraId="7A3D1BFA" w14:textId="77777777" w:rsidR="002F70C2" w:rsidRDefault="002F1509">
      <w:pPr>
        <w:pStyle w:val="2"/>
        <w:jc w:val="center"/>
        <w:rPr>
          <w:rFonts w:ascii="宋体" w:eastAsia="宋体" w:hAnsi="宋体" w:cs="宋体"/>
          <w:b w:val="0"/>
          <w:bCs w:val="0"/>
        </w:rPr>
      </w:pPr>
      <w:bookmarkStart w:id="318" w:name="_Toc12534"/>
      <w:bookmarkStart w:id="319" w:name="_Toc19413"/>
      <w:bookmarkStart w:id="320" w:name="_Toc25079"/>
      <w:bookmarkStart w:id="321" w:name="_Toc5790"/>
      <w:bookmarkStart w:id="322" w:name="_Toc18910"/>
      <w:r>
        <w:rPr>
          <w:rFonts w:ascii="宋体" w:eastAsia="宋体" w:hAnsi="宋体" w:cs="宋体" w:hint="eastAsia"/>
          <w:b w:val="0"/>
          <w:bCs w:val="0"/>
        </w:rPr>
        <w:lastRenderedPageBreak/>
        <w:t>第一节</w:t>
      </w:r>
      <w:r>
        <w:rPr>
          <w:rFonts w:ascii="宋体" w:eastAsia="宋体" w:hAnsi="宋体" w:cs="宋体" w:hint="eastAsia"/>
          <w:b w:val="0"/>
          <w:bCs w:val="0"/>
        </w:rPr>
        <w:t xml:space="preserve"> </w:t>
      </w:r>
      <w:r>
        <w:rPr>
          <w:rFonts w:ascii="宋体" w:eastAsia="宋体" w:hAnsi="宋体" w:cs="宋体" w:hint="eastAsia"/>
          <w:b w:val="0"/>
          <w:bCs w:val="0"/>
        </w:rPr>
        <w:t>质疑函（格式）</w:t>
      </w:r>
      <w:bookmarkEnd w:id="318"/>
      <w:bookmarkEnd w:id="319"/>
      <w:bookmarkEnd w:id="320"/>
      <w:bookmarkEnd w:id="321"/>
      <w:bookmarkEnd w:id="322"/>
    </w:p>
    <w:p w14:paraId="156743DA" w14:textId="77777777" w:rsidR="002F70C2" w:rsidRDefault="002F1509">
      <w:pPr>
        <w:jc w:val="center"/>
        <w:rPr>
          <w:rFonts w:ascii="宋体" w:hAnsi="宋体" w:cs="宋体"/>
          <w:b/>
          <w:bCs/>
          <w:sz w:val="44"/>
          <w:szCs w:val="44"/>
        </w:rPr>
      </w:pPr>
      <w:r>
        <w:rPr>
          <w:rFonts w:ascii="宋体" w:hAnsi="宋体" w:cs="宋体" w:hint="eastAsia"/>
          <w:b/>
          <w:bCs/>
          <w:sz w:val="30"/>
          <w:szCs w:val="30"/>
        </w:rPr>
        <w:t>质疑函</w:t>
      </w:r>
    </w:p>
    <w:p w14:paraId="35A2C9C1" w14:textId="77777777" w:rsidR="002F70C2" w:rsidRDefault="002F1509">
      <w:pPr>
        <w:adjustRightInd w:val="0"/>
        <w:snapToGrid w:val="0"/>
        <w:spacing w:beforeLines="100" w:before="331" w:line="360" w:lineRule="auto"/>
        <w:outlineLvl w:val="3"/>
        <w:rPr>
          <w:rFonts w:ascii="宋体" w:hAnsi="宋体" w:cs="宋体"/>
          <w:bCs/>
          <w:sz w:val="24"/>
        </w:rPr>
      </w:pPr>
      <w:r>
        <w:rPr>
          <w:rFonts w:ascii="宋体" w:hAnsi="宋体" w:cs="宋体" w:hint="eastAsia"/>
          <w:bCs/>
          <w:sz w:val="24"/>
        </w:rPr>
        <w:t>一、质疑供应商基本信息</w:t>
      </w:r>
    </w:p>
    <w:p w14:paraId="4122B67F" w14:textId="77777777" w:rsidR="002F70C2" w:rsidRDefault="002F1509">
      <w:pPr>
        <w:adjustRightInd w:val="0"/>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14:paraId="6BC0079E" w14:textId="77777777" w:rsidR="002F70C2" w:rsidRDefault="002F1509">
      <w:pPr>
        <w:adjustRightInd w:val="0"/>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40F11E4D" w14:textId="77777777" w:rsidR="002F70C2" w:rsidRDefault="002F1509">
      <w:pPr>
        <w:adjustRightInd w:val="0"/>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7D244B02" w14:textId="77777777" w:rsidR="002F70C2" w:rsidRDefault="002F1509">
      <w:pPr>
        <w:adjustRightInd w:val="0"/>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14:paraId="745E802A" w14:textId="77777777" w:rsidR="002F70C2" w:rsidRDefault="002F1509">
      <w:pPr>
        <w:adjustRightInd w:val="0"/>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6867AF96" w14:textId="77777777" w:rsidR="002F70C2" w:rsidRDefault="002F1509">
      <w:pPr>
        <w:adjustRightInd w:val="0"/>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6CC7EFB9" w14:textId="77777777" w:rsidR="002F70C2" w:rsidRDefault="002F1509">
      <w:pPr>
        <w:adjustRightInd w:val="0"/>
        <w:snapToGrid w:val="0"/>
        <w:spacing w:line="360" w:lineRule="auto"/>
        <w:outlineLvl w:val="3"/>
        <w:rPr>
          <w:rFonts w:ascii="宋体" w:hAnsi="宋体" w:cs="宋体"/>
          <w:bCs/>
          <w:sz w:val="24"/>
        </w:rPr>
      </w:pPr>
      <w:r>
        <w:rPr>
          <w:rFonts w:ascii="宋体" w:hAnsi="宋体" w:cs="宋体" w:hint="eastAsia"/>
          <w:bCs/>
          <w:sz w:val="24"/>
        </w:rPr>
        <w:t>二、质疑项目基本情况</w:t>
      </w:r>
    </w:p>
    <w:p w14:paraId="4D446B11" w14:textId="77777777" w:rsidR="002F70C2" w:rsidRDefault="002F1509">
      <w:pPr>
        <w:adjustRightInd w:val="0"/>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14:paraId="54CC4384" w14:textId="77777777" w:rsidR="002F70C2" w:rsidRDefault="002F1509">
      <w:pPr>
        <w:adjustRightInd w:val="0"/>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3B46FEB6" w14:textId="77777777" w:rsidR="002F70C2" w:rsidRDefault="002F1509">
      <w:pPr>
        <w:adjustRightInd w:val="0"/>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bookmarkStart w:id="323" w:name="PO_3000001867_PM026_5"/>
      <w:r>
        <w:rPr>
          <w:rFonts w:ascii="宋体" w:hAnsi="宋体" w:cs="宋体" w:hint="eastAsia"/>
          <w:sz w:val="24"/>
          <w:u w:val="dotted"/>
        </w:rPr>
        <w:t xml:space="preserve">                        </w:t>
      </w:r>
      <w:bookmarkEnd w:id="323"/>
      <w:r>
        <w:rPr>
          <w:rFonts w:ascii="宋体" w:hAnsi="宋体" w:cs="宋体" w:hint="eastAsia"/>
          <w:sz w:val="24"/>
          <w:u w:val="dotted"/>
        </w:rPr>
        <w:t xml:space="preserve">  </w:t>
      </w:r>
    </w:p>
    <w:p w14:paraId="2DA66B34" w14:textId="77777777" w:rsidR="002F70C2" w:rsidRDefault="002F1509">
      <w:pPr>
        <w:adjustRightInd w:val="0"/>
        <w:snapToGrid w:val="0"/>
        <w:spacing w:line="360" w:lineRule="auto"/>
        <w:rPr>
          <w:rFonts w:ascii="宋体" w:hAnsi="宋体" w:cs="宋体"/>
          <w:sz w:val="24"/>
          <w:lang w:val="zh-CN"/>
        </w:rPr>
      </w:pPr>
      <w:r>
        <w:rPr>
          <w:rFonts w:ascii="宋体" w:hAnsi="宋体" w:cs="宋体" w:hint="eastAsia"/>
          <w:sz w:val="24"/>
          <w:lang w:val="zh-CN"/>
        </w:rPr>
        <w:t>质疑事项：</w:t>
      </w:r>
    </w:p>
    <w:p w14:paraId="646B709F" w14:textId="77777777" w:rsidR="002F70C2" w:rsidRDefault="002F1509">
      <w:pPr>
        <w:adjustRightInd w:val="0"/>
        <w:snapToGrid w:val="0"/>
        <w:spacing w:line="360" w:lineRule="auto"/>
        <w:rPr>
          <w:rFonts w:ascii="宋体" w:hAnsi="宋体" w:cs="宋体"/>
          <w:sz w:val="24"/>
          <w:lang w:val="zh-CN"/>
        </w:rPr>
      </w:pPr>
      <w:r>
        <w:rPr>
          <w:rFonts w:ascii="宋体" w:hAnsi="宋体" w:cs="宋体" w:hint="eastAsia"/>
          <w:sz w:val="24"/>
          <w:lang w:val="zh-CN"/>
        </w:rPr>
        <w:t>□采购文件</w:t>
      </w:r>
      <w:r>
        <w:rPr>
          <w:rFonts w:ascii="宋体" w:hAnsi="宋体" w:cs="宋体" w:hint="eastAsia"/>
          <w:sz w:val="24"/>
          <w:lang w:val="zh-CN"/>
        </w:rPr>
        <w:t xml:space="preserve">   </w:t>
      </w:r>
      <w:r>
        <w:rPr>
          <w:rFonts w:ascii="宋体" w:hAnsi="宋体" w:cs="宋体" w:hint="eastAsia"/>
          <w:sz w:val="24"/>
          <w:lang w:val="zh-CN"/>
        </w:rPr>
        <w:t>采购文件获取日期：</w:t>
      </w:r>
      <w:r>
        <w:rPr>
          <w:rFonts w:ascii="宋体" w:hAnsi="宋体" w:cs="宋体" w:hint="eastAsia"/>
          <w:sz w:val="24"/>
          <w:u w:val="dotted"/>
        </w:rPr>
        <w:t xml:space="preserve">                         </w:t>
      </w:r>
      <w:r>
        <w:rPr>
          <w:rFonts w:ascii="宋体" w:hAnsi="宋体" w:cs="宋体" w:hint="eastAsia"/>
          <w:sz w:val="24"/>
          <w:lang w:val="zh-CN"/>
        </w:rPr>
        <w:t xml:space="preserve">  </w:t>
      </w:r>
    </w:p>
    <w:p w14:paraId="08CC6F96" w14:textId="77777777" w:rsidR="002F70C2" w:rsidRDefault="002F1509">
      <w:pPr>
        <w:adjustRightInd w:val="0"/>
        <w:snapToGrid w:val="0"/>
        <w:spacing w:line="360" w:lineRule="auto"/>
        <w:rPr>
          <w:rFonts w:ascii="宋体" w:hAnsi="宋体" w:cs="宋体"/>
          <w:sz w:val="24"/>
          <w:lang w:val="zh-CN"/>
        </w:rPr>
      </w:pPr>
      <w:r>
        <w:rPr>
          <w:rFonts w:ascii="宋体" w:hAnsi="宋体" w:cs="宋体" w:hint="eastAsia"/>
          <w:sz w:val="24"/>
          <w:lang w:val="zh-CN"/>
        </w:rPr>
        <w:t>□采购过程</w:t>
      </w:r>
      <w:r>
        <w:rPr>
          <w:rFonts w:ascii="宋体" w:hAnsi="宋体" w:cs="宋体" w:hint="eastAsia"/>
          <w:sz w:val="24"/>
          <w:lang w:val="zh-CN"/>
        </w:rPr>
        <w:t xml:space="preserve">   </w:t>
      </w:r>
    </w:p>
    <w:p w14:paraId="25E18F95" w14:textId="77777777" w:rsidR="002F70C2" w:rsidRDefault="002F1509">
      <w:pPr>
        <w:adjustRightInd w:val="0"/>
        <w:snapToGrid w:val="0"/>
        <w:spacing w:line="360" w:lineRule="auto"/>
        <w:rPr>
          <w:rFonts w:ascii="宋体" w:hAnsi="宋体" w:cs="宋体"/>
          <w:sz w:val="24"/>
          <w:lang w:val="zh-CN"/>
        </w:rPr>
      </w:pPr>
      <w:r>
        <w:rPr>
          <w:rFonts w:ascii="宋体" w:hAnsi="宋体" w:cs="宋体" w:hint="eastAsia"/>
          <w:sz w:val="24"/>
          <w:lang w:val="zh-CN"/>
        </w:rPr>
        <w:t>□中标结果</w:t>
      </w:r>
      <w:r>
        <w:rPr>
          <w:rFonts w:ascii="宋体" w:hAnsi="宋体" w:cs="宋体" w:hint="eastAsia"/>
          <w:sz w:val="24"/>
          <w:lang w:val="zh-CN"/>
        </w:rPr>
        <w:t xml:space="preserve">   </w:t>
      </w:r>
    </w:p>
    <w:p w14:paraId="594E028C" w14:textId="77777777" w:rsidR="002F70C2" w:rsidRDefault="002F1509">
      <w:pPr>
        <w:adjustRightInd w:val="0"/>
        <w:snapToGrid w:val="0"/>
        <w:spacing w:line="360" w:lineRule="auto"/>
        <w:outlineLvl w:val="3"/>
        <w:rPr>
          <w:rFonts w:ascii="宋体" w:hAnsi="宋体" w:cs="宋体"/>
          <w:bCs/>
          <w:sz w:val="24"/>
        </w:rPr>
      </w:pPr>
      <w:r>
        <w:rPr>
          <w:rFonts w:ascii="宋体" w:hAnsi="宋体" w:cs="宋体" w:hint="eastAsia"/>
          <w:bCs/>
          <w:sz w:val="24"/>
        </w:rPr>
        <w:t>三</w:t>
      </w:r>
      <w:r>
        <w:rPr>
          <w:rFonts w:ascii="宋体" w:hAnsi="宋体" w:cs="宋体" w:hint="eastAsia"/>
          <w:bCs/>
          <w:sz w:val="24"/>
        </w:rPr>
        <w:t>、质疑事项具体内容</w:t>
      </w:r>
    </w:p>
    <w:p w14:paraId="20C49046" w14:textId="77777777" w:rsidR="002F70C2" w:rsidRDefault="002F1509">
      <w:pPr>
        <w:adjustRightInd w:val="0"/>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14:paraId="2FDF97FC" w14:textId="77777777" w:rsidR="002F70C2" w:rsidRDefault="002F1509">
      <w:pPr>
        <w:adjustRightInd w:val="0"/>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14:paraId="2FD66E1F" w14:textId="77777777" w:rsidR="002F70C2" w:rsidRDefault="002F1509">
      <w:pPr>
        <w:adjustRightInd w:val="0"/>
        <w:snapToGrid w:val="0"/>
        <w:spacing w:line="360" w:lineRule="auto"/>
        <w:rPr>
          <w:rFonts w:ascii="宋体" w:hAnsi="宋体" w:cs="宋体"/>
          <w:sz w:val="24"/>
        </w:rPr>
      </w:pPr>
      <w:r>
        <w:rPr>
          <w:rFonts w:ascii="宋体" w:hAnsi="宋体" w:cs="宋体" w:hint="eastAsia"/>
          <w:sz w:val="24"/>
          <w:u w:val="dotted"/>
        </w:rPr>
        <w:t xml:space="preserve">                                                       </w:t>
      </w:r>
    </w:p>
    <w:p w14:paraId="504B715B" w14:textId="77777777" w:rsidR="002F70C2" w:rsidRDefault="002F1509">
      <w:pPr>
        <w:adjustRightInd w:val="0"/>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14:paraId="79487E95" w14:textId="77777777" w:rsidR="002F70C2" w:rsidRDefault="002F1509">
      <w:pPr>
        <w:adjustRightInd w:val="0"/>
        <w:snapToGrid w:val="0"/>
        <w:spacing w:line="360" w:lineRule="auto"/>
        <w:rPr>
          <w:rFonts w:ascii="宋体" w:hAnsi="宋体" w:cs="宋体"/>
          <w:sz w:val="24"/>
          <w:u w:val="dotted"/>
        </w:rPr>
      </w:pPr>
      <w:r>
        <w:rPr>
          <w:rFonts w:ascii="宋体" w:hAnsi="宋体" w:cs="宋体" w:hint="eastAsia"/>
          <w:sz w:val="24"/>
          <w:u w:val="dotted"/>
        </w:rPr>
        <w:t xml:space="preserve">                                                     </w:t>
      </w:r>
    </w:p>
    <w:p w14:paraId="6D2D01C1" w14:textId="77777777" w:rsidR="002F70C2" w:rsidRDefault="002F1509">
      <w:pPr>
        <w:adjustRightInd w:val="0"/>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14:paraId="72A92B0B" w14:textId="77777777" w:rsidR="002F70C2" w:rsidRDefault="002F1509">
      <w:pPr>
        <w:adjustRightInd w:val="0"/>
        <w:snapToGrid w:val="0"/>
        <w:spacing w:line="360" w:lineRule="auto"/>
        <w:rPr>
          <w:rFonts w:ascii="宋体" w:hAnsi="宋体" w:cs="宋体"/>
          <w:sz w:val="24"/>
        </w:rPr>
      </w:pPr>
      <w:r>
        <w:rPr>
          <w:rFonts w:ascii="宋体" w:hAnsi="宋体" w:cs="宋体" w:hint="eastAsia"/>
          <w:sz w:val="24"/>
        </w:rPr>
        <w:t>……</w:t>
      </w:r>
    </w:p>
    <w:p w14:paraId="5EE52E6B" w14:textId="77777777" w:rsidR="002F70C2" w:rsidRDefault="002F1509">
      <w:pPr>
        <w:adjustRightInd w:val="0"/>
        <w:snapToGrid w:val="0"/>
        <w:spacing w:line="360" w:lineRule="auto"/>
        <w:outlineLvl w:val="3"/>
        <w:rPr>
          <w:rFonts w:ascii="宋体" w:hAnsi="宋体" w:cs="宋体"/>
          <w:bCs/>
          <w:sz w:val="24"/>
        </w:rPr>
      </w:pPr>
      <w:r>
        <w:rPr>
          <w:rFonts w:ascii="宋体" w:hAnsi="宋体" w:cs="宋体" w:hint="eastAsia"/>
          <w:bCs/>
          <w:sz w:val="24"/>
        </w:rPr>
        <w:t>四、与质疑事项相关的质疑请求</w:t>
      </w:r>
    </w:p>
    <w:p w14:paraId="1932AE98" w14:textId="77777777" w:rsidR="002F70C2" w:rsidRDefault="002F1509">
      <w:pPr>
        <w:adjustRightInd w:val="0"/>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14:paraId="4860AA07" w14:textId="77777777" w:rsidR="002F70C2" w:rsidRDefault="002F1509">
      <w:pPr>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14:paraId="3F6799D9" w14:textId="77777777" w:rsidR="002F70C2" w:rsidRDefault="002F1509">
      <w:pPr>
        <w:ind w:firstLineChars="2600" w:firstLine="6240"/>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14:paraId="0485E25E" w14:textId="77777777" w:rsidR="002F70C2" w:rsidRDefault="002F70C2">
      <w:pPr>
        <w:rPr>
          <w:rFonts w:ascii="宋体" w:hAnsi="宋体" w:cs="宋体"/>
          <w:b/>
          <w:sz w:val="24"/>
        </w:rPr>
      </w:pPr>
    </w:p>
    <w:p w14:paraId="1F49DD08" w14:textId="77777777" w:rsidR="002F70C2" w:rsidRDefault="002F1509">
      <w:pPr>
        <w:spacing w:line="360" w:lineRule="auto"/>
        <w:rPr>
          <w:rFonts w:ascii="宋体" w:hAnsi="宋体" w:cs="宋体"/>
          <w:b/>
          <w:sz w:val="24"/>
        </w:rPr>
      </w:pPr>
      <w:r>
        <w:rPr>
          <w:rFonts w:ascii="宋体" w:hAnsi="宋体" w:cs="宋体" w:hint="eastAsia"/>
          <w:b/>
          <w:sz w:val="24"/>
        </w:rPr>
        <w:t>质疑函制作说明：</w:t>
      </w:r>
    </w:p>
    <w:p w14:paraId="6FB14E2D"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Cs/>
          <w:szCs w:val="21"/>
        </w:rPr>
        <w:t>供应商提出质疑时，应提交质疑函和必要的证明材料。</w:t>
      </w:r>
    </w:p>
    <w:p w14:paraId="0010FF20" w14:textId="77777777" w:rsidR="002F70C2" w:rsidRDefault="002F1509">
      <w:pPr>
        <w:widowControl/>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质疑供应商若委托代理人进行质疑的，质疑函应按要求列明“授权代表”的有关内容，并在附件中提交由质疑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14:paraId="27181BF5" w14:textId="77777777" w:rsidR="002F70C2" w:rsidRDefault="002F1509">
      <w:pPr>
        <w:widowControl/>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质疑供应商若对项目的某一分包进行质疑，质疑函中应列明具体分包号。</w:t>
      </w:r>
    </w:p>
    <w:p w14:paraId="62F55BB9" w14:textId="77777777" w:rsidR="002F70C2" w:rsidRDefault="002F1509">
      <w:pPr>
        <w:widowControl/>
        <w:spacing w:line="360" w:lineRule="auto"/>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质疑函的质疑事项应具体、明确，并有必要的事实依据和法律依据。</w:t>
      </w:r>
    </w:p>
    <w:p w14:paraId="79CCA7E3"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5.</w:t>
      </w:r>
      <w:r>
        <w:rPr>
          <w:rFonts w:ascii="宋体" w:hAnsi="宋体" w:cs="宋体" w:hint="eastAsia"/>
          <w:bCs/>
          <w:szCs w:val="21"/>
        </w:rPr>
        <w:t>质疑函的质疑请求应与质疑事项相关。</w:t>
      </w:r>
    </w:p>
    <w:p w14:paraId="3B51ADF2" w14:textId="77777777" w:rsidR="002F70C2" w:rsidRDefault="002F1509">
      <w:pPr>
        <w:widowControl/>
        <w:spacing w:line="360" w:lineRule="auto"/>
        <w:ind w:firstLineChars="200" w:firstLine="420"/>
        <w:jc w:val="left"/>
        <w:rPr>
          <w:rFonts w:ascii="宋体" w:hAnsi="宋体" w:cs="宋体"/>
          <w:sz w:val="28"/>
          <w:szCs w:val="28"/>
        </w:rPr>
      </w:pPr>
      <w:r>
        <w:rPr>
          <w:rFonts w:ascii="宋体" w:hAnsi="宋体" w:cs="宋体" w:hint="eastAsia"/>
          <w:szCs w:val="21"/>
        </w:rPr>
        <w:t>6.</w:t>
      </w:r>
      <w:r>
        <w:rPr>
          <w:rFonts w:ascii="宋体" w:hAnsi="宋体" w:cs="宋体" w:hint="eastAsia"/>
          <w:szCs w:val="21"/>
        </w:rPr>
        <w:t>质疑供应商为自然人的，质疑函应由本人签字；质疑供应商为法人或者其他组织的，质疑函应由法定代表人、主要负责人，或者其授权代表签字或者盖</w:t>
      </w:r>
      <w:r>
        <w:rPr>
          <w:rFonts w:ascii="宋体" w:hAnsi="宋体" w:cs="宋体" w:hint="eastAsia"/>
          <w:szCs w:val="21"/>
        </w:rPr>
        <w:t>章，并加盖公章。</w:t>
      </w:r>
    </w:p>
    <w:p w14:paraId="478AE7C4" w14:textId="77777777" w:rsidR="002F70C2" w:rsidRDefault="002F70C2">
      <w:bookmarkStart w:id="324" w:name="_Toc11085"/>
      <w:bookmarkStart w:id="325" w:name="_Toc31115"/>
    </w:p>
    <w:p w14:paraId="36EA35A7" w14:textId="77777777" w:rsidR="002F70C2" w:rsidRDefault="002F70C2"/>
    <w:p w14:paraId="52190D47" w14:textId="77777777" w:rsidR="002F70C2" w:rsidRDefault="002F70C2"/>
    <w:p w14:paraId="261F2CD1" w14:textId="77777777" w:rsidR="002F70C2" w:rsidRDefault="002F70C2"/>
    <w:p w14:paraId="15072778" w14:textId="77777777" w:rsidR="002F70C2" w:rsidRDefault="002F70C2">
      <w:pPr>
        <w:rPr>
          <w:rFonts w:ascii="宋体" w:hAnsi="宋体" w:cs="宋体"/>
        </w:rPr>
      </w:pPr>
    </w:p>
    <w:p w14:paraId="4E81DC64" w14:textId="77777777" w:rsidR="002F70C2" w:rsidRDefault="002F70C2">
      <w:pPr>
        <w:pStyle w:val="ac"/>
        <w:rPr>
          <w:rFonts w:ascii="宋体" w:hAnsi="宋体" w:cs="宋体"/>
        </w:rPr>
      </w:pPr>
    </w:p>
    <w:p w14:paraId="66F0D233" w14:textId="77777777" w:rsidR="002F70C2" w:rsidRDefault="002F70C2">
      <w:pPr>
        <w:pStyle w:val="ac"/>
        <w:rPr>
          <w:rFonts w:ascii="宋体" w:hAnsi="宋体" w:cs="宋体"/>
        </w:rPr>
      </w:pPr>
    </w:p>
    <w:p w14:paraId="3FBCE19E" w14:textId="77777777" w:rsidR="002F70C2" w:rsidRDefault="002F70C2">
      <w:pPr>
        <w:pStyle w:val="ac"/>
        <w:rPr>
          <w:rFonts w:ascii="宋体" w:hAnsi="宋体" w:cs="宋体"/>
        </w:rPr>
      </w:pPr>
    </w:p>
    <w:p w14:paraId="4C28443D" w14:textId="77777777" w:rsidR="002F70C2" w:rsidRDefault="002F70C2">
      <w:pPr>
        <w:pStyle w:val="ac"/>
        <w:rPr>
          <w:rFonts w:ascii="宋体" w:hAnsi="宋体" w:cs="宋体"/>
        </w:rPr>
      </w:pPr>
    </w:p>
    <w:p w14:paraId="3FCEA9D5" w14:textId="77777777" w:rsidR="002F70C2" w:rsidRDefault="002F70C2">
      <w:pPr>
        <w:pStyle w:val="ac"/>
        <w:rPr>
          <w:rFonts w:ascii="宋体" w:hAnsi="宋体" w:cs="宋体"/>
        </w:rPr>
      </w:pPr>
    </w:p>
    <w:p w14:paraId="765629C4" w14:textId="77777777" w:rsidR="002F70C2" w:rsidRDefault="002F70C2">
      <w:pPr>
        <w:pStyle w:val="ac"/>
        <w:rPr>
          <w:rFonts w:ascii="宋体" w:hAnsi="宋体" w:cs="宋体"/>
        </w:rPr>
      </w:pPr>
    </w:p>
    <w:p w14:paraId="628D38CA" w14:textId="77777777" w:rsidR="002F70C2" w:rsidRDefault="002F70C2">
      <w:pPr>
        <w:pStyle w:val="ac"/>
        <w:rPr>
          <w:rFonts w:ascii="宋体" w:hAnsi="宋体" w:cs="宋体"/>
        </w:rPr>
      </w:pPr>
    </w:p>
    <w:p w14:paraId="5EC88F7F" w14:textId="77777777" w:rsidR="002F70C2" w:rsidRDefault="002F70C2">
      <w:pPr>
        <w:pStyle w:val="ac"/>
        <w:rPr>
          <w:rFonts w:ascii="宋体" w:hAnsi="宋体" w:cs="宋体"/>
        </w:rPr>
      </w:pPr>
    </w:p>
    <w:p w14:paraId="4F35ED7A" w14:textId="77777777" w:rsidR="002F70C2" w:rsidRDefault="002F70C2">
      <w:pPr>
        <w:pStyle w:val="ac"/>
        <w:rPr>
          <w:rFonts w:ascii="宋体" w:hAnsi="宋体" w:cs="宋体"/>
        </w:rPr>
      </w:pPr>
    </w:p>
    <w:p w14:paraId="62E44233" w14:textId="77777777" w:rsidR="002F70C2" w:rsidRDefault="002F70C2">
      <w:pPr>
        <w:pStyle w:val="ac"/>
        <w:rPr>
          <w:rFonts w:ascii="宋体" w:hAnsi="宋体" w:cs="宋体"/>
        </w:rPr>
      </w:pPr>
    </w:p>
    <w:p w14:paraId="69CC9968" w14:textId="77777777" w:rsidR="002F70C2" w:rsidRDefault="002F70C2">
      <w:pPr>
        <w:pStyle w:val="ac"/>
        <w:rPr>
          <w:rFonts w:ascii="宋体" w:hAnsi="宋体" w:cs="宋体"/>
        </w:rPr>
      </w:pPr>
    </w:p>
    <w:p w14:paraId="692626C9" w14:textId="77777777" w:rsidR="002F70C2" w:rsidRDefault="002F70C2">
      <w:pPr>
        <w:pStyle w:val="ac"/>
        <w:rPr>
          <w:rFonts w:ascii="宋体" w:hAnsi="宋体" w:cs="宋体"/>
        </w:rPr>
      </w:pPr>
    </w:p>
    <w:p w14:paraId="77AADE75" w14:textId="77777777" w:rsidR="002F70C2" w:rsidRDefault="002F70C2">
      <w:pPr>
        <w:pStyle w:val="ac"/>
        <w:rPr>
          <w:rFonts w:ascii="宋体" w:hAnsi="宋体" w:cs="宋体"/>
        </w:rPr>
      </w:pPr>
    </w:p>
    <w:p w14:paraId="71252EDA" w14:textId="77777777" w:rsidR="002F70C2" w:rsidRDefault="002F70C2">
      <w:pPr>
        <w:pStyle w:val="ac"/>
        <w:rPr>
          <w:rFonts w:ascii="宋体" w:hAnsi="宋体" w:cs="宋体"/>
        </w:rPr>
      </w:pPr>
    </w:p>
    <w:p w14:paraId="3A83673E" w14:textId="77777777" w:rsidR="002F70C2" w:rsidRDefault="002F70C2">
      <w:pPr>
        <w:pStyle w:val="ac"/>
        <w:rPr>
          <w:rFonts w:ascii="宋体" w:hAnsi="宋体" w:cs="宋体"/>
        </w:rPr>
      </w:pPr>
    </w:p>
    <w:p w14:paraId="5E1C8DB6" w14:textId="77777777" w:rsidR="002F70C2" w:rsidRDefault="002F1509">
      <w:pPr>
        <w:pStyle w:val="2"/>
        <w:jc w:val="center"/>
        <w:rPr>
          <w:rFonts w:ascii="宋体" w:eastAsia="宋体" w:hAnsi="宋体" w:cs="宋体"/>
          <w:b w:val="0"/>
          <w:bCs w:val="0"/>
        </w:rPr>
      </w:pPr>
      <w:bookmarkStart w:id="326" w:name="_Toc22163"/>
      <w:bookmarkStart w:id="327" w:name="_Toc11120"/>
      <w:bookmarkStart w:id="328" w:name="_Toc6950"/>
      <w:r>
        <w:rPr>
          <w:rFonts w:ascii="宋体" w:eastAsia="宋体" w:hAnsi="宋体" w:cs="宋体" w:hint="eastAsia"/>
          <w:b w:val="0"/>
          <w:bCs w:val="0"/>
        </w:rPr>
        <w:t>第二节</w:t>
      </w:r>
      <w:r>
        <w:rPr>
          <w:rFonts w:ascii="宋体" w:eastAsia="宋体" w:hAnsi="宋体" w:cs="宋体" w:hint="eastAsia"/>
          <w:b w:val="0"/>
          <w:bCs w:val="0"/>
        </w:rPr>
        <w:t xml:space="preserve"> </w:t>
      </w:r>
      <w:r>
        <w:rPr>
          <w:rFonts w:ascii="宋体" w:eastAsia="宋体" w:hAnsi="宋体" w:cs="宋体" w:hint="eastAsia"/>
          <w:b w:val="0"/>
          <w:bCs w:val="0"/>
        </w:rPr>
        <w:t>投诉书（格式）</w:t>
      </w:r>
      <w:bookmarkEnd w:id="324"/>
      <w:bookmarkEnd w:id="325"/>
      <w:bookmarkEnd w:id="326"/>
      <w:bookmarkEnd w:id="327"/>
      <w:bookmarkEnd w:id="328"/>
    </w:p>
    <w:p w14:paraId="0875774E" w14:textId="77777777" w:rsidR="002F70C2" w:rsidRDefault="002F1509">
      <w:pPr>
        <w:jc w:val="center"/>
        <w:rPr>
          <w:rFonts w:ascii="宋体" w:hAnsi="宋体" w:cs="宋体"/>
          <w:b/>
          <w:sz w:val="44"/>
          <w:szCs w:val="44"/>
        </w:rPr>
      </w:pPr>
      <w:r>
        <w:rPr>
          <w:rFonts w:ascii="宋体" w:hAnsi="宋体" w:cs="宋体" w:hint="eastAsia"/>
          <w:b/>
          <w:sz w:val="30"/>
          <w:szCs w:val="30"/>
        </w:rPr>
        <w:t>投诉书</w:t>
      </w:r>
    </w:p>
    <w:p w14:paraId="1D6EAC4D" w14:textId="77777777" w:rsidR="002F70C2" w:rsidRDefault="002F1509">
      <w:pPr>
        <w:spacing w:line="360" w:lineRule="auto"/>
        <w:outlineLvl w:val="3"/>
        <w:rPr>
          <w:rFonts w:ascii="宋体" w:hAnsi="宋体" w:cs="宋体"/>
          <w:sz w:val="24"/>
        </w:rPr>
      </w:pPr>
      <w:r>
        <w:rPr>
          <w:rFonts w:ascii="宋体" w:hAnsi="宋体" w:cs="宋体" w:hint="eastAsia"/>
          <w:sz w:val="24"/>
        </w:rPr>
        <w:t>一、投诉相关主体基本情况</w:t>
      </w:r>
    </w:p>
    <w:p w14:paraId="39D4CBF5" w14:textId="77777777" w:rsidR="002F70C2" w:rsidRDefault="002F1509">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14:paraId="33A14282" w14:textId="77777777" w:rsidR="002F70C2" w:rsidRDefault="002F1509">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4C813A29" w14:textId="77777777" w:rsidR="002F70C2" w:rsidRDefault="002F1509">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u w:val="dotted"/>
        </w:rPr>
        <w:t xml:space="preserve">                                   </w:t>
      </w:r>
      <w:r>
        <w:rPr>
          <w:rFonts w:ascii="宋体" w:hAnsi="宋体" w:cs="宋体" w:hint="eastAsia"/>
          <w:sz w:val="24"/>
        </w:rPr>
        <w:t xml:space="preserve">  </w:t>
      </w:r>
    </w:p>
    <w:p w14:paraId="14A114EF" w14:textId="77777777" w:rsidR="002F70C2" w:rsidRDefault="002F1509">
      <w:pPr>
        <w:tabs>
          <w:tab w:val="left" w:pos="6510"/>
        </w:tabs>
        <w:spacing w:line="360" w:lineRule="auto"/>
        <w:rPr>
          <w:rFonts w:ascii="宋体" w:hAnsi="宋体" w:cs="宋体"/>
          <w:sz w:val="24"/>
          <w:u w:val="dotted"/>
        </w:rPr>
      </w:pPr>
      <w:r>
        <w:rPr>
          <w:rFonts w:ascii="宋体" w:hAnsi="宋体" w:cs="宋体" w:hint="eastAsia"/>
          <w:sz w:val="24"/>
        </w:rPr>
        <w:lastRenderedPageBreak/>
        <w:t>联系电话：</w:t>
      </w:r>
      <w:r>
        <w:rPr>
          <w:rFonts w:ascii="宋体" w:hAnsi="宋体" w:cs="宋体" w:hint="eastAsia"/>
          <w:sz w:val="24"/>
          <w:u w:val="dotted"/>
        </w:rPr>
        <w:t xml:space="preserve">                                             </w:t>
      </w:r>
    </w:p>
    <w:p w14:paraId="02ACC6BB" w14:textId="77777777" w:rsidR="002F70C2" w:rsidRDefault="002F1509">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w:t>
      </w:r>
      <w:r>
        <w:rPr>
          <w:rFonts w:ascii="宋体" w:hAnsi="宋体" w:cs="宋体" w:hint="eastAsia"/>
          <w:sz w:val="24"/>
          <w:u w:val="dotted"/>
        </w:rPr>
        <w:t xml:space="preserve">                  </w:t>
      </w:r>
    </w:p>
    <w:p w14:paraId="3950A65C" w14:textId="77777777" w:rsidR="002F70C2" w:rsidRDefault="002F1509">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660AFAA1" w14:textId="77777777" w:rsidR="002F70C2" w:rsidRDefault="002F1509">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14:paraId="4E3DCFD9" w14:textId="77777777" w:rsidR="002F70C2" w:rsidRDefault="002F1509">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345B9E1C" w14:textId="77777777" w:rsidR="002F70C2" w:rsidRDefault="002F1509">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39CD6FB0" w14:textId="77777777" w:rsidR="002F70C2" w:rsidRDefault="002F1509">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14:paraId="194292C6" w14:textId="77777777" w:rsidR="002F70C2" w:rsidRDefault="002F1509">
      <w:pPr>
        <w:spacing w:line="360" w:lineRule="auto"/>
        <w:rPr>
          <w:rFonts w:ascii="宋体" w:hAnsi="宋体" w:cs="宋体"/>
          <w:sz w:val="24"/>
          <w:u w:val="dotted"/>
        </w:rPr>
      </w:pPr>
      <w:r>
        <w:rPr>
          <w:rFonts w:ascii="宋体" w:hAnsi="宋体" w:cs="宋体" w:hint="eastAsia"/>
          <w:sz w:val="24"/>
        </w:rPr>
        <w:t>……</w:t>
      </w:r>
    </w:p>
    <w:p w14:paraId="2A05759F" w14:textId="77777777" w:rsidR="002F70C2" w:rsidRDefault="002F1509">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p>
    <w:p w14:paraId="2E7E1760" w14:textId="77777777" w:rsidR="002F70C2" w:rsidRDefault="002F1509">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365383B6" w14:textId="77777777" w:rsidR="002F70C2" w:rsidRDefault="002F1509">
      <w:pPr>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3CF09BAF" w14:textId="77777777" w:rsidR="002F70C2" w:rsidRDefault="002F1509">
      <w:pPr>
        <w:spacing w:line="360" w:lineRule="auto"/>
        <w:outlineLvl w:val="3"/>
        <w:rPr>
          <w:rFonts w:ascii="宋体" w:hAnsi="宋体" w:cs="宋体"/>
          <w:sz w:val="24"/>
        </w:rPr>
      </w:pPr>
      <w:r>
        <w:rPr>
          <w:rFonts w:ascii="宋体" w:hAnsi="宋体" w:cs="宋体" w:hint="eastAsia"/>
          <w:sz w:val="24"/>
        </w:rPr>
        <w:t>二、投诉项目基本情况</w:t>
      </w:r>
    </w:p>
    <w:p w14:paraId="759155BF" w14:textId="77777777" w:rsidR="002F70C2" w:rsidRDefault="002F1509">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bookmarkStart w:id="329" w:name="PO_3000001867_PM002_12"/>
      <w:r>
        <w:rPr>
          <w:rFonts w:ascii="宋体" w:hAnsi="宋体" w:cs="宋体" w:hint="eastAsia"/>
          <w:sz w:val="24"/>
          <w:u w:val="dotted"/>
        </w:rPr>
        <w:t xml:space="preserve">                  </w:t>
      </w:r>
      <w:r>
        <w:rPr>
          <w:rFonts w:ascii="宋体" w:hAnsi="宋体" w:cs="宋体" w:hint="eastAsia"/>
          <w:sz w:val="24"/>
          <w:u w:val="dotted"/>
        </w:rPr>
        <w:t xml:space="preserve">  </w:t>
      </w:r>
      <w:bookmarkEnd w:id="329"/>
      <w:r>
        <w:rPr>
          <w:rFonts w:ascii="宋体" w:hAnsi="宋体" w:cs="宋体" w:hint="eastAsia"/>
          <w:sz w:val="24"/>
          <w:u w:val="dotted"/>
        </w:rPr>
        <w:t xml:space="preserve">  </w:t>
      </w:r>
    </w:p>
    <w:p w14:paraId="63938409" w14:textId="77777777" w:rsidR="002F70C2" w:rsidRDefault="002F1509">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bookmarkStart w:id="330" w:name="PO_3000001867_PM001_9"/>
      <w:r>
        <w:rPr>
          <w:rFonts w:ascii="宋体" w:hAnsi="宋体" w:cs="宋体" w:hint="eastAsia"/>
          <w:sz w:val="24"/>
          <w:u w:val="dotted"/>
        </w:rPr>
        <w:t xml:space="preserve">                    </w:t>
      </w:r>
      <w:bookmarkEnd w:id="330"/>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2D3D2CA8" w14:textId="77777777" w:rsidR="002F70C2" w:rsidRDefault="002F1509">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bookmarkStart w:id="331" w:name="PO_3000001867_PM026_6"/>
      <w:r>
        <w:rPr>
          <w:rFonts w:ascii="宋体" w:hAnsi="宋体" w:cs="宋体" w:hint="eastAsia"/>
          <w:sz w:val="24"/>
          <w:u w:val="dotted"/>
        </w:rPr>
        <w:t xml:space="preserve">                    </w:t>
      </w:r>
      <w:bookmarkEnd w:id="331"/>
      <w:r>
        <w:rPr>
          <w:rFonts w:ascii="宋体" w:hAnsi="宋体" w:cs="宋体" w:hint="eastAsia"/>
          <w:sz w:val="24"/>
          <w:u w:val="dotted"/>
        </w:rPr>
        <w:t xml:space="preserve">  </w:t>
      </w:r>
    </w:p>
    <w:p w14:paraId="1EE6E547" w14:textId="77777777" w:rsidR="002F70C2" w:rsidRDefault="002F1509">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1AF689C5" w14:textId="77777777" w:rsidR="002F70C2" w:rsidRDefault="002F1509">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14:paraId="7F100E26" w14:textId="77777777" w:rsidR="002F70C2" w:rsidRDefault="002F1509">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14:paraId="25FBC1DD" w14:textId="77777777" w:rsidR="002F70C2" w:rsidRDefault="002F1509">
      <w:pPr>
        <w:spacing w:line="360" w:lineRule="auto"/>
        <w:outlineLvl w:val="3"/>
        <w:rPr>
          <w:rFonts w:ascii="宋体" w:hAnsi="宋体" w:cs="宋体"/>
          <w:sz w:val="24"/>
        </w:rPr>
      </w:pPr>
      <w:r>
        <w:rPr>
          <w:rFonts w:ascii="宋体" w:hAnsi="宋体" w:cs="宋体" w:hint="eastAsia"/>
          <w:sz w:val="24"/>
        </w:rPr>
        <w:t>三、质疑基本情况</w:t>
      </w:r>
    </w:p>
    <w:p w14:paraId="46491114" w14:textId="77777777" w:rsidR="002F70C2" w:rsidRDefault="002F1509">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7C210547" w14:textId="77777777" w:rsidR="002F70C2" w:rsidRDefault="002F1509">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19D46CE8" w14:textId="77777777" w:rsidR="002F70C2" w:rsidRDefault="002F1509">
      <w:pPr>
        <w:spacing w:line="360" w:lineRule="auto"/>
        <w:ind w:firstLineChars="150" w:firstLine="360"/>
        <w:rPr>
          <w:rFonts w:ascii="宋体" w:hAnsi="宋体" w:cs="宋体"/>
          <w:sz w:val="24"/>
        </w:rPr>
      </w:pPr>
      <w:r>
        <w:rPr>
          <w:rFonts w:ascii="宋体" w:hAnsi="宋体" w:cs="宋体" w:hint="eastAsia"/>
          <w:sz w:val="24"/>
          <w:u w:val="dotted"/>
        </w:rPr>
        <w:t>采购人</w:t>
      </w:r>
      <w:r>
        <w:rPr>
          <w:rFonts w:ascii="宋体" w:hAnsi="宋体" w:cs="宋体" w:hint="eastAsia"/>
          <w:sz w:val="24"/>
          <w:u w:val="dotted"/>
        </w:rPr>
        <w:t>/</w:t>
      </w:r>
      <w:r>
        <w:rPr>
          <w:rFonts w:ascii="宋体" w:hAnsi="宋体" w:cs="宋体" w:hint="eastAsia"/>
          <w:sz w:val="24"/>
          <w:u w:val="dotted"/>
        </w:rPr>
        <w:t>采购代理机构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就质疑事项作出了答复</w:t>
      </w:r>
      <w:r>
        <w:rPr>
          <w:rFonts w:ascii="宋体" w:hAnsi="宋体" w:cs="宋体" w:hint="eastAsia"/>
          <w:sz w:val="24"/>
        </w:rPr>
        <w:t>/</w:t>
      </w:r>
      <w:r>
        <w:rPr>
          <w:rFonts w:ascii="宋体" w:hAnsi="宋体" w:cs="宋体" w:hint="eastAsia"/>
          <w:sz w:val="24"/>
        </w:rPr>
        <w:t>没有在法定期限内作出答复。</w:t>
      </w:r>
    </w:p>
    <w:p w14:paraId="0562BA5B" w14:textId="77777777" w:rsidR="002F70C2" w:rsidRDefault="002F1509">
      <w:pPr>
        <w:spacing w:line="360" w:lineRule="auto"/>
        <w:outlineLvl w:val="3"/>
        <w:rPr>
          <w:rFonts w:ascii="宋体" w:hAnsi="宋体" w:cs="宋体"/>
          <w:sz w:val="24"/>
        </w:rPr>
      </w:pPr>
      <w:r>
        <w:rPr>
          <w:rFonts w:ascii="宋体" w:hAnsi="宋体" w:cs="宋体" w:hint="eastAsia"/>
          <w:sz w:val="24"/>
        </w:rPr>
        <w:t>四、投诉事项具体内容</w:t>
      </w:r>
    </w:p>
    <w:p w14:paraId="3793DFC5" w14:textId="77777777" w:rsidR="002F70C2" w:rsidRDefault="002F1509">
      <w:pPr>
        <w:spacing w:line="360" w:lineRule="auto"/>
        <w:rPr>
          <w:rFonts w:ascii="宋体" w:hAnsi="宋体" w:cs="宋体"/>
          <w:sz w:val="24"/>
          <w:u w:val="single"/>
        </w:rPr>
      </w:pPr>
      <w:r>
        <w:rPr>
          <w:rFonts w:ascii="宋体" w:hAnsi="宋体" w:cs="宋体" w:hint="eastAsia"/>
          <w:sz w:val="24"/>
        </w:rPr>
        <w:t>投诉事项</w:t>
      </w:r>
      <w:r>
        <w:rPr>
          <w:rFonts w:ascii="宋体" w:hAnsi="宋体" w:cs="宋体" w:hint="eastAsia"/>
          <w:sz w:val="24"/>
        </w:rPr>
        <w:t xml:space="preserve"> 1</w:t>
      </w:r>
      <w:r>
        <w:rPr>
          <w:rFonts w:ascii="宋体" w:hAnsi="宋体" w:cs="宋体" w:hint="eastAsia"/>
          <w:sz w:val="24"/>
        </w:rPr>
        <w:t>：</w:t>
      </w:r>
      <w:r>
        <w:rPr>
          <w:rFonts w:ascii="宋体" w:hAnsi="宋体" w:cs="宋体" w:hint="eastAsia"/>
          <w:sz w:val="24"/>
          <w:u w:val="dotted"/>
        </w:rPr>
        <w:t xml:space="preserve">                                       </w:t>
      </w:r>
    </w:p>
    <w:p w14:paraId="3EFC5093" w14:textId="77777777" w:rsidR="002F70C2" w:rsidRDefault="002F1509">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r>
        <w:rPr>
          <w:rFonts w:ascii="宋体" w:hAnsi="宋体" w:cs="宋体" w:hint="eastAsia"/>
          <w:sz w:val="24"/>
          <w:u w:val="dotted"/>
        </w:rPr>
        <w:t xml:space="preserve">                </w:t>
      </w:r>
    </w:p>
    <w:p w14:paraId="70ABE03B" w14:textId="77777777" w:rsidR="002F70C2" w:rsidRDefault="002F1509">
      <w:pPr>
        <w:spacing w:line="360" w:lineRule="auto"/>
        <w:rPr>
          <w:rFonts w:ascii="宋体" w:hAnsi="宋体" w:cs="宋体"/>
          <w:sz w:val="24"/>
          <w:u w:val="dotted"/>
        </w:rPr>
      </w:pPr>
      <w:r>
        <w:rPr>
          <w:rFonts w:ascii="宋体" w:hAnsi="宋体" w:cs="宋体" w:hint="eastAsia"/>
          <w:sz w:val="24"/>
          <w:u w:val="dotted"/>
        </w:rPr>
        <w:t xml:space="preserve">                                                      </w:t>
      </w:r>
    </w:p>
    <w:p w14:paraId="0CC6268E" w14:textId="77777777" w:rsidR="002F70C2" w:rsidRDefault="002F1509">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14:paraId="28C1D773" w14:textId="77777777" w:rsidR="002F70C2" w:rsidRDefault="002F1509">
      <w:pPr>
        <w:spacing w:line="360" w:lineRule="auto"/>
        <w:rPr>
          <w:rFonts w:ascii="宋体" w:hAnsi="宋体" w:cs="宋体"/>
          <w:sz w:val="24"/>
          <w:u w:val="dotted"/>
        </w:rPr>
      </w:pPr>
      <w:r>
        <w:rPr>
          <w:rFonts w:ascii="宋体" w:hAnsi="宋体" w:cs="宋体" w:hint="eastAsia"/>
          <w:sz w:val="24"/>
          <w:u w:val="dotted"/>
        </w:rPr>
        <w:t xml:space="preserve">                                                      </w:t>
      </w:r>
    </w:p>
    <w:p w14:paraId="2F7323A8" w14:textId="77777777" w:rsidR="002F70C2" w:rsidRDefault="002F1509">
      <w:pPr>
        <w:spacing w:line="360" w:lineRule="auto"/>
        <w:rPr>
          <w:rFonts w:ascii="宋体" w:hAnsi="宋体" w:cs="宋体"/>
          <w:sz w:val="24"/>
        </w:rPr>
      </w:pPr>
      <w:r>
        <w:rPr>
          <w:rFonts w:ascii="宋体" w:hAnsi="宋体" w:cs="宋体" w:hint="eastAsia"/>
          <w:sz w:val="24"/>
        </w:rPr>
        <w:lastRenderedPageBreak/>
        <w:t>投诉事项</w:t>
      </w:r>
      <w:r>
        <w:rPr>
          <w:rFonts w:ascii="宋体" w:hAnsi="宋体" w:cs="宋体" w:hint="eastAsia"/>
          <w:sz w:val="24"/>
        </w:rPr>
        <w:t>2</w:t>
      </w:r>
    </w:p>
    <w:p w14:paraId="6F2BA571" w14:textId="77777777" w:rsidR="002F70C2" w:rsidRDefault="002F1509">
      <w:pPr>
        <w:spacing w:line="360" w:lineRule="auto"/>
        <w:rPr>
          <w:rFonts w:ascii="宋体" w:hAnsi="宋体" w:cs="宋体"/>
          <w:sz w:val="24"/>
          <w:u w:val="dotted"/>
        </w:rPr>
      </w:pPr>
      <w:r>
        <w:rPr>
          <w:rFonts w:ascii="宋体" w:hAnsi="宋体" w:cs="宋体" w:hint="eastAsia"/>
          <w:sz w:val="24"/>
        </w:rPr>
        <w:t>……</w:t>
      </w:r>
    </w:p>
    <w:p w14:paraId="7876CFD7" w14:textId="77777777" w:rsidR="002F70C2" w:rsidRDefault="002F1509">
      <w:pPr>
        <w:spacing w:line="360" w:lineRule="auto"/>
        <w:outlineLvl w:val="3"/>
        <w:rPr>
          <w:rFonts w:ascii="宋体" w:hAnsi="宋体" w:cs="宋体"/>
          <w:sz w:val="24"/>
        </w:rPr>
      </w:pPr>
      <w:r>
        <w:rPr>
          <w:rFonts w:ascii="宋体" w:hAnsi="宋体" w:cs="宋体" w:hint="eastAsia"/>
          <w:sz w:val="24"/>
        </w:rPr>
        <w:t>五、与投诉事项相关的投诉请求</w:t>
      </w:r>
    </w:p>
    <w:p w14:paraId="01106B9D" w14:textId="77777777" w:rsidR="002F70C2" w:rsidRDefault="002F1509">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6DFD06ED" w14:textId="77777777" w:rsidR="002F70C2" w:rsidRDefault="002F1509">
      <w:pPr>
        <w:spacing w:line="360" w:lineRule="auto"/>
        <w:rPr>
          <w:rFonts w:ascii="宋体" w:hAnsi="宋体" w:cs="宋体"/>
          <w:sz w:val="24"/>
          <w:u w:val="single"/>
        </w:rPr>
      </w:pPr>
      <w:r>
        <w:rPr>
          <w:rFonts w:ascii="宋体" w:hAnsi="宋体" w:cs="宋体" w:hint="eastAsia"/>
          <w:sz w:val="24"/>
        </w:rPr>
        <w:t xml:space="preserve">                                                                                                    </w:t>
      </w:r>
    </w:p>
    <w:p w14:paraId="1EFFA857" w14:textId="77777777" w:rsidR="002F70C2" w:rsidRDefault="002F1509">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14:paraId="50E9C262" w14:textId="77777777" w:rsidR="002F70C2" w:rsidRDefault="002F1509">
      <w:pPr>
        <w:spacing w:line="360" w:lineRule="auto"/>
        <w:ind w:firstLineChars="2900" w:firstLine="6960"/>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14:paraId="32D30CF5" w14:textId="77777777" w:rsidR="002F70C2" w:rsidRDefault="002F70C2">
      <w:pPr>
        <w:spacing w:line="360" w:lineRule="auto"/>
        <w:rPr>
          <w:rFonts w:ascii="宋体" w:hAnsi="宋体" w:cs="宋体"/>
          <w:b/>
          <w:sz w:val="24"/>
        </w:rPr>
      </w:pPr>
    </w:p>
    <w:p w14:paraId="65A4E74C" w14:textId="77777777" w:rsidR="002F70C2" w:rsidRDefault="002F1509">
      <w:pPr>
        <w:spacing w:line="360" w:lineRule="auto"/>
        <w:rPr>
          <w:rFonts w:ascii="宋体" w:hAnsi="宋体" w:cs="宋体"/>
          <w:b/>
          <w:sz w:val="24"/>
        </w:rPr>
      </w:pPr>
      <w:r>
        <w:rPr>
          <w:rFonts w:ascii="宋体" w:hAnsi="宋体" w:cs="宋体" w:hint="eastAsia"/>
          <w:b/>
          <w:sz w:val="24"/>
        </w:rPr>
        <w:t>投诉书制作说明：</w:t>
      </w:r>
    </w:p>
    <w:p w14:paraId="024A35B7" w14:textId="77777777" w:rsidR="002F70C2" w:rsidRDefault="002F1509">
      <w:pPr>
        <w:widowControl/>
        <w:spacing w:line="360" w:lineRule="auto"/>
        <w:ind w:firstLineChars="200" w:firstLine="420"/>
        <w:rPr>
          <w:rFonts w:ascii="宋体" w:hAnsi="宋体" w:cs="宋体"/>
          <w:kern w:val="0"/>
          <w:szCs w:val="21"/>
        </w:rPr>
      </w:pPr>
      <w:r>
        <w:rPr>
          <w:rFonts w:ascii="宋体" w:hAnsi="宋体" w:cs="宋体" w:hint="eastAsia"/>
          <w:szCs w:val="21"/>
        </w:rPr>
        <w:t>1.</w:t>
      </w:r>
      <w:r>
        <w:rPr>
          <w:rFonts w:ascii="宋体" w:hAnsi="宋体" w:cs="宋体" w:hint="eastAsia"/>
          <w:szCs w:val="21"/>
        </w:rPr>
        <w:t>投诉人提起投诉时，应当提交投诉书和必要的证明材料，并按照被投诉人和与投</w:t>
      </w:r>
      <w:r>
        <w:rPr>
          <w:rFonts w:ascii="宋体" w:hAnsi="宋体" w:cs="宋体" w:hint="eastAsia"/>
          <w:szCs w:val="21"/>
        </w:rPr>
        <w:t>诉事项有关的供应商数量提供投诉书副本。</w:t>
      </w:r>
    </w:p>
    <w:p w14:paraId="73FB5E8E" w14:textId="77777777" w:rsidR="002F70C2" w:rsidRDefault="002F1509">
      <w:pPr>
        <w:widowControl/>
        <w:spacing w:line="360" w:lineRule="auto"/>
        <w:ind w:firstLineChars="200" w:firstLine="420"/>
        <w:jc w:val="left"/>
        <w:rPr>
          <w:rFonts w:ascii="宋体" w:hAnsi="宋体" w:cs="宋体"/>
          <w:kern w:val="0"/>
          <w:szCs w:val="21"/>
        </w:rPr>
      </w:pPr>
      <w:r>
        <w:rPr>
          <w:rFonts w:ascii="宋体" w:hAnsi="宋体" w:cs="宋体" w:hint="eastAsia"/>
          <w:szCs w:val="21"/>
        </w:rPr>
        <w:t>2.</w:t>
      </w:r>
      <w:r>
        <w:rPr>
          <w:rFonts w:ascii="宋体" w:hAnsi="宋体" w:cs="宋体" w:hint="eastAsia"/>
          <w:szCs w:val="21"/>
        </w:rPr>
        <w:t>投诉人若委托代理人进行投诉的，投诉书应按照要求列明“授权代表”的有关内容，并在附件中提交由</w:t>
      </w:r>
      <w:r>
        <w:rPr>
          <w:rFonts w:ascii="宋体" w:hAnsi="宋体" w:cs="宋体" w:hint="eastAsia"/>
          <w:kern w:val="0"/>
          <w:szCs w:val="21"/>
        </w:rPr>
        <w:t>投诉人签署的授权委托书。授权委托书应当载明代理人的姓名或者名称、代理事项、具体权限、期限和相关事项。</w:t>
      </w:r>
    </w:p>
    <w:p w14:paraId="0D676CD2" w14:textId="77777777" w:rsidR="002F70C2" w:rsidRDefault="002F1509">
      <w:pPr>
        <w:widowControl/>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投诉人若对项目的某一分包进行投诉，投诉书应列明具体分包号。</w:t>
      </w:r>
    </w:p>
    <w:p w14:paraId="53C668D0" w14:textId="77777777" w:rsidR="002F70C2" w:rsidRDefault="002F1509">
      <w:pPr>
        <w:widowControl/>
        <w:spacing w:line="360" w:lineRule="auto"/>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投诉书应简要列明质疑事项，质疑函、质疑答复等作为附件材料提供。</w:t>
      </w:r>
    </w:p>
    <w:p w14:paraId="7DAFDA10" w14:textId="77777777" w:rsidR="002F70C2" w:rsidRDefault="002F1509">
      <w:pPr>
        <w:widowControl/>
        <w:spacing w:line="360" w:lineRule="auto"/>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投诉书的投诉事项应具体、明确，并有必要的事实依据和法律依据。</w:t>
      </w:r>
    </w:p>
    <w:p w14:paraId="5E4D843B" w14:textId="77777777" w:rsidR="002F70C2" w:rsidRDefault="002F1509">
      <w:pPr>
        <w:spacing w:line="500" w:lineRule="exact"/>
        <w:ind w:firstLineChars="200" w:firstLine="420"/>
        <w:rPr>
          <w:rFonts w:ascii="宋体" w:hAnsi="宋体" w:cs="宋体"/>
          <w:bCs/>
          <w:szCs w:val="21"/>
        </w:rPr>
      </w:pPr>
      <w:r>
        <w:rPr>
          <w:rFonts w:ascii="宋体" w:hAnsi="宋体" w:cs="宋体" w:hint="eastAsia"/>
          <w:bCs/>
          <w:szCs w:val="21"/>
        </w:rPr>
        <w:t>6.</w:t>
      </w:r>
      <w:r>
        <w:rPr>
          <w:rFonts w:ascii="宋体" w:hAnsi="宋体" w:cs="宋体" w:hint="eastAsia"/>
          <w:bCs/>
          <w:szCs w:val="21"/>
        </w:rPr>
        <w:t>投诉书的投诉请求应与投诉事项相关。</w:t>
      </w:r>
    </w:p>
    <w:p w14:paraId="5ED6C557" w14:textId="77777777" w:rsidR="002F70C2" w:rsidRDefault="002F1509">
      <w:pPr>
        <w:widowControl/>
        <w:spacing w:line="360" w:lineRule="auto"/>
        <w:ind w:firstLineChars="200" w:firstLine="420"/>
        <w:jc w:val="left"/>
        <w:rPr>
          <w:rFonts w:ascii="宋体" w:hAnsi="宋体" w:cs="宋体"/>
          <w:kern w:val="0"/>
          <w:szCs w:val="21"/>
        </w:rPr>
      </w:pPr>
      <w:r>
        <w:rPr>
          <w:rFonts w:ascii="宋体" w:hAnsi="宋体" w:cs="宋体" w:hint="eastAsia"/>
          <w:szCs w:val="21"/>
        </w:rPr>
        <w:t>7.</w:t>
      </w:r>
      <w:r>
        <w:rPr>
          <w:rFonts w:ascii="宋体" w:hAnsi="宋体" w:cs="宋体" w:hint="eastAsia"/>
          <w:szCs w:val="21"/>
        </w:rPr>
        <w:t>投诉人为自然人的，投诉书应当由本人签字；投诉人为法人或者其他组织的，投诉书应当由法定代表人、主要负责人，或者其授权代表签字或者盖章，并加盖公章。</w:t>
      </w:r>
    </w:p>
    <w:p w14:paraId="705D88BF" w14:textId="77777777" w:rsidR="002F70C2" w:rsidRDefault="002F70C2">
      <w:pPr>
        <w:snapToGrid w:val="0"/>
        <w:spacing w:before="50" w:afterLines="50" w:after="165" w:line="360" w:lineRule="auto"/>
        <w:ind w:firstLineChars="200" w:firstLine="420"/>
        <w:jc w:val="left"/>
        <w:rPr>
          <w:rFonts w:ascii="宋体" w:hAnsi="宋体" w:cs="宋体"/>
          <w:szCs w:val="21"/>
        </w:rPr>
      </w:pPr>
    </w:p>
    <w:p w14:paraId="4F54080A" w14:textId="77777777" w:rsidR="002F70C2" w:rsidRDefault="002F70C2">
      <w:pPr>
        <w:rPr>
          <w:rFonts w:ascii="宋体" w:hAnsi="宋体" w:cs="宋体"/>
        </w:rPr>
      </w:pPr>
    </w:p>
    <w:sectPr w:rsidR="002F70C2">
      <w:headerReference w:type="default" r:id="rId14"/>
      <w:footerReference w:type="even" r:id="rId15"/>
      <w:footerReference w:type="default" r:id="rId16"/>
      <w:footerReference w:type="first" r:id="rId17"/>
      <w:pgSz w:w="11906" w:h="16838"/>
      <w:pgMar w:top="1134" w:right="1134" w:bottom="1134" w:left="1134" w:header="720" w:footer="720"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489B" w14:textId="77777777" w:rsidR="00000000" w:rsidRDefault="002F1509">
      <w:r>
        <w:separator/>
      </w:r>
    </w:p>
  </w:endnote>
  <w:endnote w:type="continuationSeparator" w:id="0">
    <w:p w14:paraId="021F337D" w14:textId="77777777" w:rsidR="00000000" w:rsidRDefault="002F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620F" w14:textId="77777777" w:rsidR="002F70C2" w:rsidRDefault="002F70C2">
    <w:pPr>
      <w:pStyle w:val="ac"/>
      <w:tabs>
        <w:tab w:val="clear" w:pos="4153"/>
        <w:tab w:val="center" w:pos="481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056531"/>
    </w:sdtPr>
    <w:sdtEndPr/>
    <w:sdtContent>
      <w:p w14:paraId="3B8BBC60" w14:textId="77777777" w:rsidR="002F70C2" w:rsidRDefault="002F1509">
        <w:pPr>
          <w:pStyle w:val="ac"/>
          <w:jc w:val="center"/>
        </w:pPr>
        <w:r>
          <w:fldChar w:fldCharType="begin"/>
        </w:r>
        <w:r>
          <w:instrText>PAGE   \* MERGEFORMAT</w:instrText>
        </w:r>
        <w:r>
          <w:fldChar w:fldCharType="separate"/>
        </w:r>
        <w:r>
          <w:rPr>
            <w:lang w:val="zh-CN"/>
          </w:rPr>
          <w:t>2</w:t>
        </w:r>
        <w:r>
          <w:fldChar w:fldCharType="end"/>
        </w:r>
      </w:p>
    </w:sdtContent>
  </w:sdt>
  <w:p w14:paraId="7AC68F01" w14:textId="77777777" w:rsidR="002F70C2" w:rsidRDefault="002F70C2">
    <w:pPr>
      <w:pStyle w:val="ac"/>
      <w:tabs>
        <w:tab w:val="clear" w:pos="4153"/>
        <w:tab w:val="center" w:pos="481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BE87" w14:textId="77777777" w:rsidR="002F70C2" w:rsidRDefault="002F1509">
    <w:pPr>
      <w:pStyle w:val="ac"/>
      <w:tabs>
        <w:tab w:val="clear" w:pos="4153"/>
        <w:tab w:val="center" w:pos="4819"/>
      </w:tabs>
    </w:pPr>
    <w:r>
      <w:rPr>
        <w:noProof/>
      </w:rPr>
      <mc:AlternateContent>
        <mc:Choice Requires="wps">
          <w:drawing>
            <wp:anchor distT="0" distB="0" distL="114300" distR="114300" simplePos="0" relativeHeight="251660288" behindDoc="0" locked="0" layoutInCell="1" allowOverlap="1" wp14:anchorId="763A458C" wp14:editId="348AFD9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855490" w14:textId="77777777" w:rsidR="002F70C2" w:rsidRDefault="002F1509">
                          <w:pPr>
                            <w:pStyle w:val="ac"/>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w14:anchorId="763A458C"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14:paraId="0F855490" w14:textId="77777777" w:rsidR="002F70C2" w:rsidRDefault="002F1509">
                    <w:pPr>
                      <w:pStyle w:val="ac"/>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CDD4" w14:textId="77777777" w:rsidR="002F70C2" w:rsidRDefault="002F1509">
    <w:pPr>
      <w:pStyle w:val="ac"/>
      <w:framePr w:wrap="around" w:vAnchor="text" w:hAnchor="margin" w:xAlign="center" w:y="1"/>
      <w:rPr>
        <w:rStyle w:val="af8"/>
      </w:rPr>
    </w:pPr>
    <w:r>
      <w:fldChar w:fldCharType="begin"/>
    </w:r>
    <w:r>
      <w:rPr>
        <w:rStyle w:val="af8"/>
      </w:rPr>
      <w:instrText xml:space="preserve">PAGE  </w:instrText>
    </w:r>
    <w:r>
      <w:fldChar w:fldCharType="end"/>
    </w:r>
  </w:p>
  <w:p w14:paraId="0CDB20D9" w14:textId="77777777" w:rsidR="002F70C2" w:rsidRDefault="002F70C2">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99B3" w14:textId="77777777" w:rsidR="002F70C2" w:rsidRDefault="002F1509">
    <w:pPr>
      <w:pStyle w:val="ac"/>
      <w:jc w:val="center"/>
    </w:pPr>
    <w:r>
      <w:rPr>
        <w:noProof/>
      </w:rPr>
      <mc:AlternateContent>
        <mc:Choice Requires="wps">
          <w:drawing>
            <wp:anchor distT="0" distB="0" distL="114300" distR="114300" simplePos="0" relativeHeight="251659264" behindDoc="0" locked="0" layoutInCell="1" allowOverlap="1" wp14:anchorId="532FCC98" wp14:editId="6BC8C047">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FDFD7B" w14:textId="77777777" w:rsidR="002F70C2" w:rsidRDefault="002F1509">
                          <w:pPr>
                            <w:pStyle w:val="ac"/>
                            <w:jc w:val="center"/>
                          </w:pPr>
                          <w:r>
                            <w:fldChar w:fldCharType="begin"/>
                          </w:r>
                          <w:r>
                            <w:instrText xml:space="preserve"> PAGE   \* MERGEFORMAT </w:instrText>
                          </w:r>
                          <w:r>
                            <w:fldChar w:fldCharType="separate"/>
                          </w:r>
                          <w:r>
                            <w:rPr>
                              <w:lang w:val="zh-CN"/>
                            </w:rPr>
                            <w:t>97</w:t>
                          </w:r>
                          <w:r>
                            <w:fldChar w:fldCharType="end"/>
                          </w:r>
                        </w:p>
                      </w:txbxContent>
                    </wps:txbx>
                    <wps:bodyPr wrap="none" lIns="0" tIns="0" rIns="0" bIns="0">
                      <a:spAutoFit/>
                    </wps:bodyPr>
                  </wps:wsp>
                </a:graphicData>
              </a:graphic>
            </wp:anchor>
          </w:drawing>
        </mc:Choice>
        <mc:Fallback>
          <w:pict>
            <v:shapetype w14:anchorId="532FCC98"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UrgEAAEYDAAAOAAAAZHJzL2Uyb0RvYy54bWysUsGOEzEMvSPxD1HuNLM9oGrU6WpXq0VI&#10;CJAWPiDNJJ1ISRzF2c70B+APOHHhznf1O3DSaXeBG+KSOLbz/J7t9fXkHdvrhBZCx68WDWc6KOht&#10;2HX886f7VyvOMMvQSwdBd/ygkV9vXr5Yj7HVSxjA9ToxAgnYjrHjQ86xFQLVoL3EBUQdKGggeZnp&#10;mXaiT3IkdO/EsmleixFSHxMojUjeu1OQbyq+MVrlD8agzsx1nLjleqZ6bsspNmvZ7pKMg1UzDfkP&#10;LLy0gYpeoO5kluwx2b+gvFUJEExeKPACjLFKVw2k5qr5Q83DIKOuWqg5GC9twv8Hq97vPyZme5od&#10;Z0F6GtHx29fj95/HH1/YsrRnjNhS1kOkvDzdwlRSZz+Ss6ieTPLlJj2M4tTow6W5espMlU+r5WrV&#10;UEhR7PwgHPH0PSbMbzR4VoyOJ5pebarcv8N8Sj2nlGoB7q1z5JetC785CLN4ROF+4lisPG2nWerM&#10;fwv9gWSNNP+OB1pQztzbQO0tq3I20tnYzkYphfHmMVP9SquAn6DmmjSsKmxerLINz98162n9N78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Ab4alSuAQAARgMAAA4AAAAAAAAAAAAAAAAALgIAAGRycy9lMm9Eb2MueG1sUEsBAi0AFAAG&#10;AAgAAAAhAAxK8O7WAAAABQEAAA8AAAAAAAAAAAAAAAAACAQAAGRycy9kb3ducmV2LnhtbFBLBQYA&#10;AAAABAAEAPMAAAALBQAAAAA=&#10;" filled="f" stroked="f">
              <v:textbox style="mso-fit-shape-to-text:t" inset="0,0,0,0">
                <w:txbxContent>
                  <w:p w14:paraId="59FDFD7B" w14:textId="77777777" w:rsidR="002F70C2" w:rsidRDefault="002F1509">
                    <w:pPr>
                      <w:pStyle w:val="ac"/>
                      <w:jc w:val="center"/>
                    </w:pPr>
                    <w:r>
                      <w:fldChar w:fldCharType="begin"/>
                    </w:r>
                    <w:r>
                      <w:instrText xml:space="preserve"> PAGE   \* MERGEFORMAT </w:instrText>
                    </w:r>
                    <w:r>
                      <w:fldChar w:fldCharType="separate"/>
                    </w:r>
                    <w:r>
                      <w:rPr>
                        <w:lang w:val="zh-CN"/>
                      </w:rPr>
                      <w:t>97</w:t>
                    </w:r>
                    <w:r>
                      <w:fldChar w:fldCharType="end"/>
                    </w:r>
                  </w:p>
                </w:txbxContent>
              </v:textbox>
              <w10:wrap anchorx="margin"/>
            </v:shape>
          </w:pict>
        </mc:Fallback>
      </mc:AlternateContent>
    </w:r>
  </w:p>
  <w:p w14:paraId="3A5E6336" w14:textId="77777777" w:rsidR="002F70C2" w:rsidRDefault="002F70C2">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3B85" w14:textId="77777777" w:rsidR="002F70C2" w:rsidRDefault="002F1509">
    <w:pPr>
      <w:pStyle w:val="ac"/>
      <w:framePr w:wrap="around" w:vAnchor="text" w:hAnchor="margin" w:xAlign="right" w:y="1"/>
      <w:rPr>
        <w:rStyle w:val="af8"/>
      </w:rPr>
    </w:pPr>
    <w:r>
      <w:fldChar w:fldCharType="begin"/>
    </w:r>
    <w:r>
      <w:rPr>
        <w:rStyle w:val="af8"/>
      </w:rPr>
      <w:instrText xml:space="preserve">PAGE  </w:instrText>
    </w:r>
    <w:r>
      <w:fldChar w:fldCharType="separate"/>
    </w:r>
    <w:r>
      <w:rPr>
        <w:rStyle w:val="af8"/>
      </w:rPr>
      <w:t>122</w:t>
    </w:r>
    <w:r>
      <w:fldChar w:fldCharType="end"/>
    </w:r>
  </w:p>
  <w:p w14:paraId="0B1B5F2C" w14:textId="77777777" w:rsidR="002F70C2" w:rsidRDefault="002F1509">
    <w:pPr>
      <w:pStyle w:val="ac"/>
      <w:ind w:right="360"/>
      <w:jc w:val="both"/>
    </w:pPr>
    <w:r>
      <w:rPr>
        <w:rFonts w:hint="eastAsia"/>
      </w:rPr>
      <w:t>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53CD3" w14:textId="77777777" w:rsidR="00000000" w:rsidRDefault="002F1509">
      <w:r>
        <w:separator/>
      </w:r>
    </w:p>
  </w:footnote>
  <w:footnote w:type="continuationSeparator" w:id="0">
    <w:p w14:paraId="6044A4A8" w14:textId="77777777" w:rsidR="00000000" w:rsidRDefault="002F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0BE0" w14:textId="77777777" w:rsidR="002F70C2" w:rsidRDefault="002F70C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5ZGY0NGQ5OGEyODUzY2E3MWM2YjNkMTgwZWQ4MjkifQ=="/>
  </w:docVars>
  <w:rsids>
    <w:rsidRoot w:val="000D3FD2"/>
    <w:rsid w:val="B91FF0D3"/>
    <w:rsid w:val="BB5BD54D"/>
    <w:rsid w:val="BDDB8F3C"/>
    <w:rsid w:val="BDEDADF5"/>
    <w:rsid w:val="BFE294E2"/>
    <w:rsid w:val="CD76AA8C"/>
    <w:rsid w:val="CF7B2952"/>
    <w:rsid w:val="D7DF6D4F"/>
    <w:rsid w:val="DBFE1640"/>
    <w:rsid w:val="DF5F2CAC"/>
    <w:rsid w:val="E7AD3312"/>
    <w:rsid w:val="E7F54C99"/>
    <w:rsid w:val="EBEDEB3F"/>
    <w:rsid w:val="EBFC76BE"/>
    <w:rsid w:val="EF88BD01"/>
    <w:rsid w:val="EFAFCC99"/>
    <w:rsid w:val="EFF68594"/>
    <w:rsid w:val="F53B07C6"/>
    <w:rsid w:val="F67A7C32"/>
    <w:rsid w:val="F6F5A7F4"/>
    <w:rsid w:val="F7FD8CCC"/>
    <w:rsid w:val="FAE736C8"/>
    <w:rsid w:val="FBAF04A8"/>
    <w:rsid w:val="FE7FD8C6"/>
    <w:rsid w:val="FEEF8F8E"/>
    <w:rsid w:val="FF5B2433"/>
    <w:rsid w:val="FF5F2E3C"/>
    <w:rsid w:val="FF6C1AC1"/>
    <w:rsid w:val="FF7BED3F"/>
    <w:rsid w:val="FF9FA12E"/>
    <w:rsid w:val="FFBE20F4"/>
    <w:rsid w:val="00005C92"/>
    <w:rsid w:val="0001183D"/>
    <w:rsid w:val="00031B20"/>
    <w:rsid w:val="000377C8"/>
    <w:rsid w:val="00056B7F"/>
    <w:rsid w:val="000706A7"/>
    <w:rsid w:val="00076260"/>
    <w:rsid w:val="0008110D"/>
    <w:rsid w:val="00093E65"/>
    <w:rsid w:val="000A3864"/>
    <w:rsid w:val="000A50B6"/>
    <w:rsid w:val="000B3293"/>
    <w:rsid w:val="000B5D0B"/>
    <w:rsid w:val="000D3FD2"/>
    <w:rsid w:val="000D4879"/>
    <w:rsid w:val="000E464F"/>
    <w:rsid w:val="000E6FB9"/>
    <w:rsid w:val="000F0423"/>
    <w:rsid w:val="00100948"/>
    <w:rsid w:val="001015AB"/>
    <w:rsid w:val="00110C5D"/>
    <w:rsid w:val="00135825"/>
    <w:rsid w:val="00136F3E"/>
    <w:rsid w:val="00141593"/>
    <w:rsid w:val="0014291B"/>
    <w:rsid w:val="001448AE"/>
    <w:rsid w:val="001530C6"/>
    <w:rsid w:val="00157EF3"/>
    <w:rsid w:val="00166007"/>
    <w:rsid w:val="0017322A"/>
    <w:rsid w:val="00175454"/>
    <w:rsid w:val="00177EC1"/>
    <w:rsid w:val="00183B43"/>
    <w:rsid w:val="001854A0"/>
    <w:rsid w:val="001950B2"/>
    <w:rsid w:val="001B1900"/>
    <w:rsid w:val="001B1F7B"/>
    <w:rsid w:val="001C06D0"/>
    <w:rsid w:val="001C51B0"/>
    <w:rsid w:val="001E1B6E"/>
    <w:rsid w:val="001F12E6"/>
    <w:rsid w:val="00216AF5"/>
    <w:rsid w:val="00240DA7"/>
    <w:rsid w:val="00242EB4"/>
    <w:rsid w:val="0024578D"/>
    <w:rsid w:val="0026451D"/>
    <w:rsid w:val="002715F8"/>
    <w:rsid w:val="002768EC"/>
    <w:rsid w:val="00281767"/>
    <w:rsid w:val="002949EC"/>
    <w:rsid w:val="00294A22"/>
    <w:rsid w:val="002A1B74"/>
    <w:rsid w:val="002A3D53"/>
    <w:rsid w:val="002B219F"/>
    <w:rsid w:val="002B21A3"/>
    <w:rsid w:val="002B266E"/>
    <w:rsid w:val="002C59E5"/>
    <w:rsid w:val="002D79C6"/>
    <w:rsid w:val="002E4B47"/>
    <w:rsid w:val="002E7133"/>
    <w:rsid w:val="002F004A"/>
    <w:rsid w:val="002F1509"/>
    <w:rsid w:val="002F15FC"/>
    <w:rsid w:val="002F70C2"/>
    <w:rsid w:val="003032F7"/>
    <w:rsid w:val="0030570F"/>
    <w:rsid w:val="003123E3"/>
    <w:rsid w:val="00327C53"/>
    <w:rsid w:val="003322C1"/>
    <w:rsid w:val="0033275D"/>
    <w:rsid w:val="00351C5A"/>
    <w:rsid w:val="003534EB"/>
    <w:rsid w:val="00355CF0"/>
    <w:rsid w:val="00377CAC"/>
    <w:rsid w:val="003864CE"/>
    <w:rsid w:val="003A6C40"/>
    <w:rsid w:val="003B35DB"/>
    <w:rsid w:val="003B7018"/>
    <w:rsid w:val="003C6CD1"/>
    <w:rsid w:val="003D7EFF"/>
    <w:rsid w:val="003E1F16"/>
    <w:rsid w:val="003E5116"/>
    <w:rsid w:val="003F1996"/>
    <w:rsid w:val="00407017"/>
    <w:rsid w:val="00407C5A"/>
    <w:rsid w:val="00410A33"/>
    <w:rsid w:val="004145FB"/>
    <w:rsid w:val="0041774B"/>
    <w:rsid w:val="00431ABD"/>
    <w:rsid w:val="00444D31"/>
    <w:rsid w:val="00453E83"/>
    <w:rsid w:val="004550EC"/>
    <w:rsid w:val="004644EC"/>
    <w:rsid w:val="004846FA"/>
    <w:rsid w:val="00484CF6"/>
    <w:rsid w:val="00486778"/>
    <w:rsid w:val="00490F9E"/>
    <w:rsid w:val="00492A78"/>
    <w:rsid w:val="00496436"/>
    <w:rsid w:val="004B4AD3"/>
    <w:rsid w:val="004B76D0"/>
    <w:rsid w:val="004C2956"/>
    <w:rsid w:val="004E2FEC"/>
    <w:rsid w:val="004E5C7C"/>
    <w:rsid w:val="004E6F19"/>
    <w:rsid w:val="004E7759"/>
    <w:rsid w:val="004F1669"/>
    <w:rsid w:val="004F5DC7"/>
    <w:rsid w:val="005044F4"/>
    <w:rsid w:val="0051193E"/>
    <w:rsid w:val="005433D9"/>
    <w:rsid w:val="00544A3F"/>
    <w:rsid w:val="00577B42"/>
    <w:rsid w:val="00580614"/>
    <w:rsid w:val="005B0894"/>
    <w:rsid w:val="005C1B8E"/>
    <w:rsid w:val="005C2029"/>
    <w:rsid w:val="005C61A8"/>
    <w:rsid w:val="005C72E0"/>
    <w:rsid w:val="005D042F"/>
    <w:rsid w:val="005D3588"/>
    <w:rsid w:val="005D5CE2"/>
    <w:rsid w:val="005E19AB"/>
    <w:rsid w:val="005E37D7"/>
    <w:rsid w:val="005F694E"/>
    <w:rsid w:val="006232D6"/>
    <w:rsid w:val="006413E3"/>
    <w:rsid w:val="00650B6D"/>
    <w:rsid w:val="00652F17"/>
    <w:rsid w:val="006543ED"/>
    <w:rsid w:val="00654EE7"/>
    <w:rsid w:val="00662818"/>
    <w:rsid w:val="00664C76"/>
    <w:rsid w:val="00677D96"/>
    <w:rsid w:val="00685191"/>
    <w:rsid w:val="00694837"/>
    <w:rsid w:val="006A06EF"/>
    <w:rsid w:val="006B33F9"/>
    <w:rsid w:val="006B6A56"/>
    <w:rsid w:val="006C29DC"/>
    <w:rsid w:val="006C4061"/>
    <w:rsid w:val="006D7E48"/>
    <w:rsid w:val="006E1A22"/>
    <w:rsid w:val="006E3835"/>
    <w:rsid w:val="006E458C"/>
    <w:rsid w:val="006F1FBA"/>
    <w:rsid w:val="006F67E3"/>
    <w:rsid w:val="00705BD1"/>
    <w:rsid w:val="00711A04"/>
    <w:rsid w:val="007142E5"/>
    <w:rsid w:val="0072125C"/>
    <w:rsid w:val="007232B0"/>
    <w:rsid w:val="0074558B"/>
    <w:rsid w:val="00753196"/>
    <w:rsid w:val="00763628"/>
    <w:rsid w:val="007754A6"/>
    <w:rsid w:val="00785567"/>
    <w:rsid w:val="00793AE8"/>
    <w:rsid w:val="00794065"/>
    <w:rsid w:val="007A558D"/>
    <w:rsid w:val="007A7710"/>
    <w:rsid w:val="007B6360"/>
    <w:rsid w:val="007C323A"/>
    <w:rsid w:val="007D0127"/>
    <w:rsid w:val="007D02E4"/>
    <w:rsid w:val="007D2238"/>
    <w:rsid w:val="007D7D95"/>
    <w:rsid w:val="008017CB"/>
    <w:rsid w:val="008117C3"/>
    <w:rsid w:val="008334FD"/>
    <w:rsid w:val="00837C5D"/>
    <w:rsid w:val="00872F0C"/>
    <w:rsid w:val="008757AD"/>
    <w:rsid w:val="008772E0"/>
    <w:rsid w:val="008874D1"/>
    <w:rsid w:val="008B1970"/>
    <w:rsid w:val="008B2790"/>
    <w:rsid w:val="008E3C51"/>
    <w:rsid w:val="009332EA"/>
    <w:rsid w:val="00952BCA"/>
    <w:rsid w:val="00952D23"/>
    <w:rsid w:val="00954F00"/>
    <w:rsid w:val="00965694"/>
    <w:rsid w:val="00966B4B"/>
    <w:rsid w:val="00967A46"/>
    <w:rsid w:val="0097111D"/>
    <w:rsid w:val="009931E6"/>
    <w:rsid w:val="009932D8"/>
    <w:rsid w:val="009A25A5"/>
    <w:rsid w:val="009A48F4"/>
    <w:rsid w:val="009B2E09"/>
    <w:rsid w:val="009C288A"/>
    <w:rsid w:val="009C721B"/>
    <w:rsid w:val="009F34ED"/>
    <w:rsid w:val="009F6B4D"/>
    <w:rsid w:val="00A021FE"/>
    <w:rsid w:val="00A04789"/>
    <w:rsid w:val="00A05C20"/>
    <w:rsid w:val="00A0768B"/>
    <w:rsid w:val="00A103B4"/>
    <w:rsid w:val="00A1347C"/>
    <w:rsid w:val="00A1668B"/>
    <w:rsid w:val="00A30145"/>
    <w:rsid w:val="00A30A04"/>
    <w:rsid w:val="00A41CAB"/>
    <w:rsid w:val="00A47A00"/>
    <w:rsid w:val="00A554EB"/>
    <w:rsid w:val="00A67AAB"/>
    <w:rsid w:val="00A81676"/>
    <w:rsid w:val="00A83141"/>
    <w:rsid w:val="00A873C1"/>
    <w:rsid w:val="00A90892"/>
    <w:rsid w:val="00A9350B"/>
    <w:rsid w:val="00AA08F7"/>
    <w:rsid w:val="00AB6D0C"/>
    <w:rsid w:val="00AD174B"/>
    <w:rsid w:val="00AD452D"/>
    <w:rsid w:val="00B057DB"/>
    <w:rsid w:val="00B1729B"/>
    <w:rsid w:val="00B24CE1"/>
    <w:rsid w:val="00B32F22"/>
    <w:rsid w:val="00B565E3"/>
    <w:rsid w:val="00B60C7B"/>
    <w:rsid w:val="00B6430B"/>
    <w:rsid w:val="00B73B71"/>
    <w:rsid w:val="00B84FE8"/>
    <w:rsid w:val="00B867F6"/>
    <w:rsid w:val="00B972E3"/>
    <w:rsid w:val="00BA6AF6"/>
    <w:rsid w:val="00BB0255"/>
    <w:rsid w:val="00BC044E"/>
    <w:rsid w:val="00BE0E3C"/>
    <w:rsid w:val="00BE20FB"/>
    <w:rsid w:val="00BE2D41"/>
    <w:rsid w:val="00BF25EC"/>
    <w:rsid w:val="00C26DAF"/>
    <w:rsid w:val="00C333EB"/>
    <w:rsid w:val="00C34D52"/>
    <w:rsid w:val="00C375D0"/>
    <w:rsid w:val="00C63EF8"/>
    <w:rsid w:val="00C67C80"/>
    <w:rsid w:val="00C817F2"/>
    <w:rsid w:val="00C903D4"/>
    <w:rsid w:val="00C95DF0"/>
    <w:rsid w:val="00CC2027"/>
    <w:rsid w:val="00CC36D4"/>
    <w:rsid w:val="00D0482D"/>
    <w:rsid w:val="00D116EE"/>
    <w:rsid w:val="00D24DFD"/>
    <w:rsid w:val="00D31330"/>
    <w:rsid w:val="00D602B9"/>
    <w:rsid w:val="00D61CB5"/>
    <w:rsid w:val="00D624FA"/>
    <w:rsid w:val="00D72CDA"/>
    <w:rsid w:val="00D74A47"/>
    <w:rsid w:val="00D80FCD"/>
    <w:rsid w:val="00D87020"/>
    <w:rsid w:val="00D96454"/>
    <w:rsid w:val="00D96517"/>
    <w:rsid w:val="00D96DFD"/>
    <w:rsid w:val="00DA3856"/>
    <w:rsid w:val="00DA57AD"/>
    <w:rsid w:val="00DB0614"/>
    <w:rsid w:val="00DB165C"/>
    <w:rsid w:val="00DC51A8"/>
    <w:rsid w:val="00DC5E80"/>
    <w:rsid w:val="00DD1CBF"/>
    <w:rsid w:val="00DD5942"/>
    <w:rsid w:val="00DF6719"/>
    <w:rsid w:val="00E136C2"/>
    <w:rsid w:val="00E46121"/>
    <w:rsid w:val="00E46D0C"/>
    <w:rsid w:val="00E5383D"/>
    <w:rsid w:val="00E753C5"/>
    <w:rsid w:val="00E8413D"/>
    <w:rsid w:val="00ED06B9"/>
    <w:rsid w:val="00ED0FA6"/>
    <w:rsid w:val="00ED4FCF"/>
    <w:rsid w:val="00ED5F3F"/>
    <w:rsid w:val="00ED60EC"/>
    <w:rsid w:val="00EE3E47"/>
    <w:rsid w:val="00EF045F"/>
    <w:rsid w:val="00EF18E5"/>
    <w:rsid w:val="00F0141C"/>
    <w:rsid w:val="00F042AC"/>
    <w:rsid w:val="00F053B9"/>
    <w:rsid w:val="00F340CA"/>
    <w:rsid w:val="00F355BA"/>
    <w:rsid w:val="00F40104"/>
    <w:rsid w:val="00F432AC"/>
    <w:rsid w:val="00F53B4E"/>
    <w:rsid w:val="00F57CE8"/>
    <w:rsid w:val="00F61162"/>
    <w:rsid w:val="00F6379E"/>
    <w:rsid w:val="00F83DF3"/>
    <w:rsid w:val="00F962DF"/>
    <w:rsid w:val="00FA161C"/>
    <w:rsid w:val="00FA7585"/>
    <w:rsid w:val="00FB3DB9"/>
    <w:rsid w:val="00FC3477"/>
    <w:rsid w:val="00FD6F70"/>
    <w:rsid w:val="00FD70E2"/>
    <w:rsid w:val="00FE29F5"/>
    <w:rsid w:val="00FF3D1C"/>
    <w:rsid w:val="011072A8"/>
    <w:rsid w:val="01395249"/>
    <w:rsid w:val="01501A81"/>
    <w:rsid w:val="0178768B"/>
    <w:rsid w:val="01811186"/>
    <w:rsid w:val="01AF481A"/>
    <w:rsid w:val="01D05436"/>
    <w:rsid w:val="01E834DD"/>
    <w:rsid w:val="02031D61"/>
    <w:rsid w:val="021A5B58"/>
    <w:rsid w:val="02291C3C"/>
    <w:rsid w:val="025C0116"/>
    <w:rsid w:val="026B50D9"/>
    <w:rsid w:val="02B060EE"/>
    <w:rsid w:val="02D36548"/>
    <w:rsid w:val="02E31FD2"/>
    <w:rsid w:val="02F71E58"/>
    <w:rsid w:val="03145506"/>
    <w:rsid w:val="032B10EA"/>
    <w:rsid w:val="034B1529"/>
    <w:rsid w:val="03605F71"/>
    <w:rsid w:val="036B2DF9"/>
    <w:rsid w:val="03770D13"/>
    <w:rsid w:val="039F299B"/>
    <w:rsid w:val="03AE795E"/>
    <w:rsid w:val="03CE5CF8"/>
    <w:rsid w:val="03FA155C"/>
    <w:rsid w:val="044C5900"/>
    <w:rsid w:val="045C19CE"/>
    <w:rsid w:val="046B3DBE"/>
    <w:rsid w:val="04E95DFE"/>
    <w:rsid w:val="051C4E13"/>
    <w:rsid w:val="05240B21"/>
    <w:rsid w:val="05381E09"/>
    <w:rsid w:val="054C37B6"/>
    <w:rsid w:val="0560691E"/>
    <w:rsid w:val="05AB05F8"/>
    <w:rsid w:val="05C1044E"/>
    <w:rsid w:val="05D10BE5"/>
    <w:rsid w:val="05D312F2"/>
    <w:rsid w:val="05DC336A"/>
    <w:rsid w:val="05F63235"/>
    <w:rsid w:val="06173413"/>
    <w:rsid w:val="061D52B0"/>
    <w:rsid w:val="067724B4"/>
    <w:rsid w:val="068059CA"/>
    <w:rsid w:val="06C615A2"/>
    <w:rsid w:val="06D4416C"/>
    <w:rsid w:val="070D5F42"/>
    <w:rsid w:val="079A4A26"/>
    <w:rsid w:val="07B376E6"/>
    <w:rsid w:val="07C54F50"/>
    <w:rsid w:val="07CD098C"/>
    <w:rsid w:val="07EF6D6D"/>
    <w:rsid w:val="082E2B4C"/>
    <w:rsid w:val="0836281F"/>
    <w:rsid w:val="084D5698"/>
    <w:rsid w:val="087E00E7"/>
    <w:rsid w:val="087E6745"/>
    <w:rsid w:val="088F532D"/>
    <w:rsid w:val="08CA53FE"/>
    <w:rsid w:val="08E37B9C"/>
    <w:rsid w:val="08FE67BC"/>
    <w:rsid w:val="0900512E"/>
    <w:rsid w:val="091B253A"/>
    <w:rsid w:val="094D3E4D"/>
    <w:rsid w:val="09617865"/>
    <w:rsid w:val="09CB08A8"/>
    <w:rsid w:val="09DD68F3"/>
    <w:rsid w:val="09E65F0E"/>
    <w:rsid w:val="09EB0206"/>
    <w:rsid w:val="09FA4D9B"/>
    <w:rsid w:val="0A207B6A"/>
    <w:rsid w:val="0A321B2F"/>
    <w:rsid w:val="0A343759"/>
    <w:rsid w:val="0A3C2FF8"/>
    <w:rsid w:val="0A4122F2"/>
    <w:rsid w:val="0A440EE2"/>
    <w:rsid w:val="0A442FC6"/>
    <w:rsid w:val="0A5C666F"/>
    <w:rsid w:val="0A8050FD"/>
    <w:rsid w:val="0AC02B81"/>
    <w:rsid w:val="0AE85AC8"/>
    <w:rsid w:val="0AEE16B2"/>
    <w:rsid w:val="0AFF7246"/>
    <w:rsid w:val="0B1247E5"/>
    <w:rsid w:val="0B1D0203"/>
    <w:rsid w:val="0B277781"/>
    <w:rsid w:val="0B445C63"/>
    <w:rsid w:val="0B4877C7"/>
    <w:rsid w:val="0B4C6367"/>
    <w:rsid w:val="0B6A45AB"/>
    <w:rsid w:val="0BA34615"/>
    <w:rsid w:val="0BCA0DDD"/>
    <w:rsid w:val="0BEF2F28"/>
    <w:rsid w:val="0BF12E98"/>
    <w:rsid w:val="0C0F1C38"/>
    <w:rsid w:val="0C200799"/>
    <w:rsid w:val="0C270B63"/>
    <w:rsid w:val="0C5F41E2"/>
    <w:rsid w:val="0C9E2876"/>
    <w:rsid w:val="0CA03088"/>
    <w:rsid w:val="0CA22C14"/>
    <w:rsid w:val="0CBE4F25"/>
    <w:rsid w:val="0CBF2934"/>
    <w:rsid w:val="0D48462F"/>
    <w:rsid w:val="0D543AC8"/>
    <w:rsid w:val="0D59797D"/>
    <w:rsid w:val="0D7B1660"/>
    <w:rsid w:val="0D953B86"/>
    <w:rsid w:val="0DB56F4F"/>
    <w:rsid w:val="0DC84865"/>
    <w:rsid w:val="0DD75714"/>
    <w:rsid w:val="0DDD64A2"/>
    <w:rsid w:val="0DF75B9A"/>
    <w:rsid w:val="0DF8763E"/>
    <w:rsid w:val="0E220612"/>
    <w:rsid w:val="0E3B6182"/>
    <w:rsid w:val="0E623A8D"/>
    <w:rsid w:val="0E685614"/>
    <w:rsid w:val="0E725B97"/>
    <w:rsid w:val="0E7556DE"/>
    <w:rsid w:val="0E7B3256"/>
    <w:rsid w:val="0E8E68FD"/>
    <w:rsid w:val="0E9A6F2A"/>
    <w:rsid w:val="0EE86EE5"/>
    <w:rsid w:val="0F00618D"/>
    <w:rsid w:val="0F162A00"/>
    <w:rsid w:val="0F2949AA"/>
    <w:rsid w:val="0F4D74A9"/>
    <w:rsid w:val="0F563DE2"/>
    <w:rsid w:val="0F6674E4"/>
    <w:rsid w:val="0F807D73"/>
    <w:rsid w:val="0FB42576"/>
    <w:rsid w:val="0FC73841"/>
    <w:rsid w:val="0FEE7837"/>
    <w:rsid w:val="0FFB026F"/>
    <w:rsid w:val="104A5ED2"/>
    <w:rsid w:val="104D6255"/>
    <w:rsid w:val="1050598C"/>
    <w:rsid w:val="10541BDE"/>
    <w:rsid w:val="10557F85"/>
    <w:rsid w:val="10944FD2"/>
    <w:rsid w:val="10975AA4"/>
    <w:rsid w:val="109945F0"/>
    <w:rsid w:val="10B90CC1"/>
    <w:rsid w:val="10C94545"/>
    <w:rsid w:val="11097A4C"/>
    <w:rsid w:val="111F5232"/>
    <w:rsid w:val="11241962"/>
    <w:rsid w:val="112814AC"/>
    <w:rsid w:val="1136674A"/>
    <w:rsid w:val="116511AC"/>
    <w:rsid w:val="11905A27"/>
    <w:rsid w:val="119A38B4"/>
    <w:rsid w:val="11A5685A"/>
    <w:rsid w:val="11AD135C"/>
    <w:rsid w:val="11C3225E"/>
    <w:rsid w:val="11C813B5"/>
    <w:rsid w:val="11D04827"/>
    <w:rsid w:val="120255E6"/>
    <w:rsid w:val="12375093"/>
    <w:rsid w:val="123A1002"/>
    <w:rsid w:val="12603305"/>
    <w:rsid w:val="1260352A"/>
    <w:rsid w:val="12607A0E"/>
    <w:rsid w:val="126329B0"/>
    <w:rsid w:val="128F3AA7"/>
    <w:rsid w:val="12AB2457"/>
    <w:rsid w:val="12B25E81"/>
    <w:rsid w:val="12E21004"/>
    <w:rsid w:val="135D5C87"/>
    <w:rsid w:val="13902C50"/>
    <w:rsid w:val="13C80F42"/>
    <w:rsid w:val="13C8323F"/>
    <w:rsid w:val="13D047EB"/>
    <w:rsid w:val="13E54EC3"/>
    <w:rsid w:val="13EA55E8"/>
    <w:rsid w:val="13FE54A6"/>
    <w:rsid w:val="14193033"/>
    <w:rsid w:val="146E56A0"/>
    <w:rsid w:val="149C528D"/>
    <w:rsid w:val="14AB75AB"/>
    <w:rsid w:val="14C76F34"/>
    <w:rsid w:val="14F0250E"/>
    <w:rsid w:val="14F21311"/>
    <w:rsid w:val="150E2555"/>
    <w:rsid w:val="15235BEC"/>
    <w:rsid w:val="152D417A"/>
    <w:rsid w:val="152D6383"/>
    <w:rsid w:val="1555339C"/>
    <w:rsid w:val="157C46C9"/>
    <w:rsid w:val="15F727B3"/>
    <w:rsid w:val="15FD5FF7"/>
    <w:rsid w:val="16120462"/>
    <w:rsid w:val="16580EF6"/>
    <w:rsid w:val="165B71B5"/>
    <w:rsid w:val="166253CD"/>
    <w:rsid w:val="166273F7"/>
    <w:rsid w:val="168373DC"/>
    <w:rsid w:val="16926D15"/>
    <w:rsid w:val="16B424D3"/>
    <w:rsid w:val="16D84525"/>
    <w:rsid w:val="16E15577"/>
    <w:rsid w:val="16F639D7"/>
    <w:rsid w:val="16FA5577"/>
    <w:rsid w:val="170A7367"/>
    <w:rsid w:val="17481D0A"/>
    <w:rsid w:val="175221BE"/>
    <w:rsid w:val="176E561B"/>
    <w:rsid w:val="17715B9E"/>
    <w:rsid w:val="17725048"/>
    <w:rsid w:val="178B7049"/>
    <w:rsid w:val="179B7A41"/>
    <w:rsid w:val="179D0CB1"/>
    <w:rsid w:val="17A834C5"/>
    <w:rsid w:val="17AE4D37"/>
    <w:rsid w:val="17C42C27"/>
    <w:rsid w:val="17DE14ED"/>
    <w:rsid w:val="17F12716"/>
    <w:rsid w:val="17F17740"/>
    <w:rsid w:val="180E5F8F"/>
    <w:rsid w:val="183B1AC3"/>
    <w:rsid w:val="185300C4"/>
    <w:rsid w:val="18FC3F1D"/>
    <w:rsid w:val="1914013F"/>
    <w:rsid w:val="195D708F"/>
    <w:rsid w:val="19651BF8"/>
    <w:rsid w:val="196D233A"/>
    <w:rsid w:val="199302C7"/>
    <w:rsid w:val="19A82E33"/>
    <w:rsid w:val="19B539B2"/>
    <w:rsid w:val="19D17F1C"/>
    <w:rsid w:val="19DA7E6E"/>
    <w:rsid w:val="19FF62E5"/>
    <w:rsid w:val="1A3A40FB"/>
    <w:rsid w:val="1A4C19F4"/>
    <w:rsid w:val="1A7E0B84"/>
    <w:rsid w:val="1A9653AF"/>
    <w:rsid w:val="1AAE1CBA"/>
    <w:rsid w:val="1AB350E2"/>
    <w:rsid w:val="1AE625E7"/>
    <w:rsid w:val="1AF4285D"/>
    <w:rsid w:val="1B223994"/>
    <w:rsid w:val="1B4924A4"/>
    <w:rsid w:val="1B4B5C4C"/>
    <w:rsid w:val="1B6A31E8"/>
    <w:rsid w:val="1BAD7F87"/>
    <w:rsid w:val="1BBC4431"/>
    <w:rsid w:val="1BC07BBA"/>
    <w:rsid w:val="1BCD36A7"/>
    <w:rsid w:val="1BDF4030"/>
    <w:rsid w:val="1BF806F8"/>
    <w:rsid w:val="1BFC4AC7"/>
    <w:rsid w:val="1C4E55E6"/>
    <w:rsid w:val="1C5E230A"/>
    <w:rsid w:val="1C877DEB"/>
    <w:rsid w:val="1CAC6DB0"/>
    <w:rsid w:val="1CBA45E0"/>
    <w:rsid w:val="1CBE5341"/>
    <w:rsid w:val="1CBF58D8"/>
    <w:rsid w:val="1CCB3614"/>
    <w:rsid w:val="1CDA65F5"/>
    <w:rsid w:val="1D013FED"/>
    <w:rsid w:val="1D042ECD"/>
    <w:rsid w:val="1D215592"/>
    <w:rsid w:val="1D253EFC"/>
    <w:rsid w:val="1D393A52"/>
    <w:rsid w:val="1D4F0D64"/>
    <w:rsid w:val="1D802009"/>
    <w:rsid w:val="1DA55579"/>
    <w:rsid w:val="1DA735F8"/>
    <w:rsid w:val="1DAC2A00"/>
    <w:rsid w:val="1DB0515B"/>
    <w:rsid w:val="1DCE20EE"/>
    <w:rsid w:val="1DCE7511"/>
    <w:rsid w:val="1DE1245E"/>
    <w:rsid w:val="1DE627B1"/>
    <w:rsid w:val="1E15011B"/>
    <w:rsid w:val="1E154B6A"/>
    <w:rsid w:val="1E262604"/>
    <w:rsid w:val="1E271599"/>
    <w:rsid w:val="1E2E1439"/>
    <w:rsid w:val="1E30165C"/>
    <w:rsid w:val="1E317744"/>
    <w:rsid w:val="1E6E7D5B"/>
    <w:rsid w:val="1E7B5900"/>
    <w:rsid w:val="1E9B4FE9"/>
    <w:rsid w:val="1EAA4E2B"/>
    <w:rsid w:val="1EAA60BD"/>
    <w:rsid w:val="1EED79D5"/>
    <w:rsid w:val="1F0561DB"/>
    <w:rsid w:val="1F183CCC"/>
    <w:rsid w:val="1F3B1562"/>
    <w:rsid w:val="1F5D2DC6"/>
    <w:rsid w:val="1F5F7CA0"/>
    <w:rsid w:val="1F69617A"/>
    <w:rsid w:val="1F6A767C"/>
    <w:rsid w:val="1F710E25"/>
    <w:rsid w:val="1F785043"/>
    <w:rsid w:val="1FC22195"/>
    <w:rsid w:val="1FCB2989"/>
    <w:rsid w:val="1FF21AB3"/>
    <w:rsid w:val="20013348"/>
    <w:rsid w:val="20041FAA"/>
    <w:rsid w:val="201D3A32"/>
    <w:rsid w:val="2020766D"/>
    <w:rsid w:val="204C2871"/>
    <w:rsid w:val="20562900"/>
    <w:rsid w:val="207115C6"/>
    <w:rsid w:val="209871B6"/>
    <w:rsid w:val="20A60176"/>
    <w:rsid w:val="20C130C2"/>
    <w:rsid w:val="20DE4EDE"/>
    <w:rsid w:val="20EC5F2B"/>
    <w:rsid w:val="21233C69"/>
    <w:rsid w:val="21235044"/>
    <w:rsid w:val="21250ADE"/>
    <w:rsid w:val="213B1DC8"/>
    <w:rsid w:val="2160233F"/>
    <w:rsid w:val="21715DC8"/>
    <w:rsid w:val="21843D65"/>
    <w:rsid w:val="21877BA1"/>
    <w:rsid w:val="21880766"/>
    <w:rsid w:val="21D83489"/>
    <w:rsid w:val="21DC73B6"/>
    <w:rsid w:val="21EB11BF"/>
    <w:rsid w:val="21FB2131"/>
    <w:rsid w:val="220F0F5A"/>
    <w:rsid w:val="22381FFC"/>
    <w:rsid w:val="22571B51"/>
    <w:rsid w:val="22636561"/>
    <w:rsid w:val="22764103"/>
    <w:rsid w:val="22981F9C"/>
    <w:rsid w:val="22A50DD1"/>
    <w:rsid w:val="22B641F1"/>
    <w:rsid w:val="22C67910"/>
    <w:rsid w:val="22DA2ABA"/>
    <w:rsid w:val="22E83818"/>
    <w:rsid w:val="231B3691"/>
    <w:rsid w:val="2361787B"/>
    <w:rsid w:val="23720081"/>
    <w:rsid w:val="23846033"/>
    <w:rsid w:val="23916F72"/>
    <w:rsid w:val="23F9568A"/>
    <w:rsid w:val="240B21EF"/>
    <w:rsid w:val="24236C43"/>
    <w:rsid w:val="242C3DBC"/>
    <w:rsid w:val="24443DC5"/>
    <w:rsid w:val="24C809CC"/>
    <w:rsid w:val="250E2F75"/>
    <w:rsid w:val="25420D70"/>
    <w:rsid w:val="25AF5431"/>
    <w:rsid w:val="25D20619"/>
    <w:rsid w:val="25DC122E"/>
    <w:rsid w:val="26030548"/>
    <w:rsid w:val="2637724E"/>
    <w:rsid w:val="26585DBB"/>
    <w:rsid w:val="265912DF"/>
    <w:rsid w:val="26673500"/>
    <w:rsid w:val="268547EA"/>
    <w:rsid w:val="26933183"/>
    <w:rsid w:val="269C1B29"/>
    <w:rsid w:val="26C82234"/>
    <w:rsid w:val="26EF1372"/>
    <w:rsid w:val="26EF40E8"/>
    <w:rsid w:val="26F02336"/>
    <w:rsid w:val="26F8053B"/>
    <w:rsid w:val="270C71D3"/>
    <w:rsid w:val="271E1594"/>
    <w:rsid w:val="275335A0"/>
    <w:rsid w:val="276FDED7"/>
    <w:rsid w:val="278E77D7"/>
    <w:rsid w:val="279FEFFE"/>
    <w:rsid w:val="27A120BD"/>
    <w:rsid w:val="27B75AA2"/>
    <w:rsid w:val="27D60126"/>
    <w:rsid w:val="27FD32DC"/>
    <w:rsid w:val="28041BB9"/>
    <w:rsid w:val="28075FC6"/>
    <w:rsid w:val="2811441C"/>
    <w:rsid w:val="281F546B"/>
    <w:rsid w:val="288B11F3"/>
    <w:rsid w:val="28AA4BC8"/>
    <w:rsid w:val="28B53785"/>
    <w:rsid w:val="28C80F21"/>
    <w:rsid w:val="28D96631"/>
    <w:rsid w:val="28E02ADB"/>
    <w:rsid w:val="28F1279C"/>
    <w:rsid w:val="290A5ABC"/>
    <w:rsid w:val="290B2CB8"/>
    <w:rsid w:val="29304070"/>
    <w:rsid w:val="29713486"/>
    <w:rsid w:val="29751076"/>
    <w:rsid w:val="298E088F"/>
    <w:rsid w:val="29A32B13"/>
    <w:rsid w:val="29D70F50"/>
    <w:rsid w:val="29DA0519"/>
    <w:rsid w:val="29DC4010"/>
    <w:rsid w:val="29DF0BF3"/>
    <w:rsid w:val="29E75D62"/>
    <w:rsid w:val="2A514DFD"/>
    <w:rsid w:val="2A865D6C"/>
    <w:rsid w:val="2A9E47A7"/>
    <w:rsid w:val="2AB23A66"/>
    <w:rsid w:val="2ACD4D45"/>
    <w:rsid w:val="2AEC2931"/>
    <w:rsid w:val="2AEC7648"/>
    <w:rsid w:val="2B0B4625"/>
    <w:rsid w:val="2B221FA8"/>
    <w:rsid w:val="2B3A36BA"/>
    <w:rsid w:val="2B6428F1"/>
    <w:rsid w:val="2B9A4BEB"/>
    <w:rsid w:val="2BA054AC"/>
    <w:rsid w:val="2BA5117D"/>
    <w:rsid w:val="2BA660F3"/>
    <w:rsid w:val="2BC2145B"/>
    <w:rsid w:val="2BC55497"/>
    <w:rsid w:val="2BCA7BFE"/>
    <w:rsid w:val="2BD3745D"/>
    <w:rsid w:val="2BDF216D"/>
    <w:rsid w:val="2C0F477D"/>
    <w:rsid w:val="2C114EFC"/>
    <w:rsid w:val="2C291B1D"/>
    <w:rsid w:val="2C522220"/>
    <w:rsid w:val="2C5E1A1C"/>
    <w:rsid w:val="2C784EAD"/>
    <w:rsid w:val="2CC226F3"/>
    <w:rsid w:val="2CC65AEC"/>
    <w:rsid w:val="2CCA4130"/>
    <w:rsid w:val="2CD26DA1"/>
    <w:rsid w:val="2CDE3600"/>
    <w:rsid w:val="2CDF6CD7"/>
    <w:rsid w:val="2CFB1FBE"/>
    <w:rsid w:val="2D283F1A"/>
    <w:rsid w:val="2D5979AF"/>
    <w:rsid w:val="2D620D08"/>
    <w:rsid w:val="2D720219"/>
    <w:rsid w:val="2DCF12E9"/>
    <w:rsid w:val="2E2E5D1F"/>
    <w:rsid w:val="2E3F77CA"/>
    <w:rsid w:val="2E4D58E9"/>
    <w:rsid w:val="2E99793A"/>
    <w:rsid w:val="2EBF41A3"/>
    <w:rsid w:val="2EC11995"/>
    <w:rsid w:val="2EEB67FF"/>
    <w:rsid w:val="2F40430A"/>
    <w:rsid w:val="2F713175"/>
    <w:rsid w:val="2FF739C6"/>
    <w:rsid w:val="2FFAB6C0"/>
    <w:rsid w:val="30263E16"/>
    <w:rsid w:val="3031391C"/>
    <w:rsid w:val="303D3D58"/>
    <w:rsid w:val="306D4AC4"/>
    <w:rsid w:val="30732574"/>
    <w:rsid w:val="307774AD"/>
    <w:rsid w:val="30827873"/>
    <w:rsid w:val="3084099C"/>
    <w:rsid w:val="308B2688"/>
    <w:rsid w:val="308B7312"/>
    <w:rsid w:val="30B304DF"/>
    <w:rsid w:val="310A1AE9"/>
    <w:rsid w:val="31424616"/>
    <w:rsid w:val="31842302"/>
    <w:rsid w:val="318B746D"/>
    <w:rsid w:val="31EC5C7C"/>
    <w:rsid w:val="32013E16"/>
    <w:rsid w:val="32395FEC"/>
    <w:rsid w:val="3264169D"/>
    <w:rsid w:val="32B729F1"/>
    <w:rsid w:val="32C963C0"/>
    <w:rsid w:val="32D8566D"/>
    <w:rsid w:val="32E63CE2"/>
    <w:rsid w:val="334761B1"/>
    <w:rsid w:val="33543A27"/>
    <w:rsid w:val="337906C2"/>
    <w:rsid w:val="337E4304"/>
    <w:rsid w:val="33AC43F6"/>
    <w:rsid w:val="33BA52E9"/>
    <w:rsid w:val="33C24179"/>
    <w:rsid w:val="33C63526"/>
    <w:rsid w:val="33D956B7"/>
    <w:rsid w:val="33F516BC"/>
    <w:rsid w:val="34200C20"/>
    <w:rsid w:val="34246A76"/>
    <w:rsid w:val="34277FD4"/>
    <w:rsid w:val="343D0B83"/>
    <w:rsid w:val="3479242B"/>
    <w:rsid w:val="34802BC6"/>
    <w:rsid w:val="348F0927"/>
    <w:rsid w:val="34C6455E"/>
    <w:rsid w:val="34DF5786"/>
    <w:rsid w:val="35207445"/>
    <w:rsid w:val="35212EA4"/>
    <w:rsid w:val="355035EF"/>
    <w:rsid w:val="3563644D"/>
    <w:rsid w:val="356F06AA"/>
    <w:rsid w:val="35782FF5"/>
    <w:rsid w:val="359B7B1C"/>
    <w:rsid w:val="35B40124"/>
    <w:rsid w:val="35D90D07"/>
    <w:rsid w:val="35DB6F08"/>
    <w:rsid w:val="3646710F"/>
    <w:rsid w:val="364855D2"/>
    <w:rsid w:val="364F42E6"/>
    <w:rsid w:val="36524514"/>
    <w:rsid w:val="369D26E8"/>
    <w:rsid w:val="36A15B55"/>
    <w:rsid w:val="36DD40C2"/>
    <w:rsid w:val="36E777CD"/>
    <w:rsid w:val="37450053"/>
    <w:rsid w:val="375A79A8"/>
    <w:rsid w:val="37842594"/>
    <w:rsid w:val="379021A0"/>
    <w:rsid w:val="379FF7BB"/>
    <w:rsid w:val="37C3396C"/>
    <w:rsid w:val="37E73206"/>
    <w:rsid w:val="37EF0D06"/>
    <w:rsid w:val="37FD2F69"/>
    <w:rsid w:val="380A746A"/>
    <w:rsid w:val="380E2412"/>
    <w:rsid w:val="38173F9E"/>
    <w:rsid w:val="382F16B5"/>
    <w:rsid w:val="384C4558"/>
    <w:rsid w:val="38841B11"/>
    <w:rsid w:val="38DB2AC2"/>
    <w:rsid w:val="38EF6E17"/>
    <w:rsid w:val="390B4260"/>
    <w:rsid w:val="391D5BEF"/>
    <w:rsid w:val="39551659"/>
    <w:rsid w:val="3998131B"/>
    <w:rsid w:val="39A34764"/>
    <w:rsid w:val="39B61A53"/>
    <w:rsid w:val="39E855C0"/>
    <w:rsid w:val="3A1A77B0"/>
    <w:rsid w:val="3A2428FE"/>
    <w:rsid w:val="3A461B40"/>
    <w:rsid w:val="3A8613E7"/>
    <w:rsid w:val="3AB62DB5"/>
    <w:rsid w:val="3AD259A1"/>
    <w:rsid w:val="3B080AEA"/>
    <w:rsid w:val="3B2C3654"/>
    <w:rsid w:val="3B385853"/>
    <w:rsid w:val="3B494177"/>
    <w:rsid w:val="3B4B7DDB"/>
    <w:rsid w:val="3B537AC4"/>
    <w:rsid w:val="3B5E1E81"/>
    <w:rsid w:val="3B765851"/>
    <w:rsid w:val="3B842131"/>
    <w:rsid w:val="3B9B6E62"/>
    <w:rsid w:val="3BC1556D"/>
    <w:rsid w:val="3BD454DC"/>
    <w:rsid w:val="3BF63A35"/>
    <w:rsid w:val="3C01043E"/>
    <w:rsid w:val="3C0A20E8"/>
    <w:rsid w:val="3C116F0F"/>
    <w:rsid w:val="3C746B9E"/>
    <w:rsid w:val="3CC8123B"/>
    <w:rsid w:val="3CDA605D"/>
    <w:rsid w:val="3CE24225"/>
    <w:rsid w:val="3D045EE6"/>
    <w:rsid w:val="3D4A58EF"/>
    <w:rsid w:val="3D6C00EB"/>
    <w:rsid w:val="3D6D58F5"/>
    <w:rsid w:val="3D7F5B7C"/>
    <w:rsid w:val="3D9321D8"/>
    <w:rsid w:val="3DA3607C"/>
    <w:rsid w:val="3DA74000"/>
    <w:rsid w:val="3DD651E6"/>
    <w:rsid w:val="3DE96E40"/>
    <w:rsid w:val="3DEF7E9C"/>
    <w:rsid w:val="3DF07E49"/>
    <w:rsid w:val="3E1932D9"/>
    <w:rsid w:val="3E486D6F"/>
    <w:rsid w:val="3E6C67AA"/>
    <w:rsid w:val="3E842ECD"/>
    <w:rsid w:val="3E9475F0"/>
    <w:rsid w:val="3EB8671E"/>
    <w:rsid w:val="3EF26A86"/>
    <w:rsid w:val="3EFD5BA3"/>
    <w:rsid w:val="3F1E6EEA"/>
    <w:rsid w:val="3F6B0C4E"/>
    <w:rsid w:val="3F972FF1"/>
    <w:rsid w:val="3FA40ECD"/>
    <w:rsid w:val="3FD96380"/>
    <w:rsid w:val="3FD97E93"/>
    <w:rsid w:val="3FE038B8"/>
    <w:rsid w:val="3FFBCFAC"/>
    <w:rsid w:val="40187A98"/>
    <w:rsid w:val="40701293"/>
    <w:rsid w:val="40853C31"/>
    <w:rsid w:val="40AB610F"/>
    <w:rsid w:val="40B30DC3"/>
    <w:rsid w:val="40C26D6E"/>
    <w:rsid w:val="40D36688"/>
    <w:rsid w:val="40D93C52"/>
    <w:rsid w:val="40E829D4"/>
    <w:rsid w:val="410A1FE6"/>
    <w:rsid w:val="411C4354"/>
    <w:rsid w:val="411C5557"/>
    <w:rsid w:val="41987C6E"/>
    <w:rsid w:val="41A513FB"/>
    <w:rsid w:val="41AF6602"/>
    <w:rsid w:val="41EB37AC"/>
    <w:rsid w:val="41F6765C"/>
    <w:rsid w:val="41F7233C"/>
    <w:rsid w:val="421A17F2"/>
    <w:rsid w:val="4225160F"/>
    <w:rsid w:val="42265F98"/>
    <w:rsid w:val="42546990"/>
    <w:rsid w:val="427D578B"/>
    <w:rsid w:val="428A7E0C"/>
    <w:rsid w:val="42C74678"/>
    <w:rsid w:val="42CC74D0"/>
    <w:rsid w:val="42D5354C"/>
    <w:rsid w:val="42F26DF4"/>
    <w:rsid w:val="43096921"/>
    <w:rsid w:val="430A310A"/>
    <w:rsid w:val="433169DA"/>
    <w:rsid w:val="433D3B02"/>
    <w:rsid w:val="43446933"/>
    <w:rsid w:val="43A94F33"/>
    <w:rsid w:val="43AA237A"/>
    <w:rsid w:val="43B839EB"/>
    <w:rsid w:val="43B864F2"/>
    <w:rsid w:val="43D659D2"/>
    <w:rsid w:val="43DA445E"/>
    <w:rsid w:val="441B66A3"/>
    <w:rsid w:val="442A4C48"/>
    <w:rsid w:val="443D2366"/>
    <w:rsid w:val="443E18A1"/>
    <w:rsid w:val="44445A2C"/>
    <w:rsid w:val="444B0DE1"/>
    <w:rsid w:val="44507A88"/>
    <w:rsid w:val="445E0880"/>
    <w:rsid w:val="449053BE"/>
    <w:rsid w:val="44A358F9"/>
    <w:rsid w:val="44D73878"/>
    <w:rsid w:val="44EB382A"/>
    <w:rsid w:val="45262197"/>
    <w:rsid w:val="453D1D4A"/>
    <w:rsid w:val="45577096"/>
    <w:rsid w:val="45780994"/>
    <w:rsid w:val="45AF1601"/>
    <w:rsid w:val="45EBF63C"/>
    <w:rsid w:val="45F21BB8"/>
    <w:rsid w:val="46000FF6"/>
    <w:rsid w:val="468872F7"/>
    <w:rsid w:val="46D16F6D"/>
    <w:rsid w:val="46EB41EB"/>
    <w:rsid w:val="472A0F4D"/>
    <w:rsid w:val="474E2ED8"/>
    <w:rsid w:val="475044AB"/>
    <w:rsid w:val="47583182"/>
    <w:rsid w:val="476E775B"/>
    <w:rsid w:val="477C101D"/>
    <w:rsid w:val="479E2B56"/>
    <w:rsid w:val="47A518C0"/>
    <w:rsid w:val="47B47102"/>
    <w:rsid w:val="47D02884"/>
    <w:rsid w:val="47F43FCB"/>
    <w:rsid w:val="48173DA1"/>
    <w:rsid w:val="482051F9"/>
    <w:rsid w:val="48347E0B"/>
    <w:rsid w:val="4838434B"/>
    <w:rsid w:val="48496422"/>
    <w:rsid w:val="484E328B"/>
    <w:rsid w:val="48651E07"/>
    <w:rsid w:val="487D485E"/>
    <w:rsid w:val="48BE6D0F"/>
    <w:rsid w:val="48C37200"/>
    <w:rsid w:val="48DD5DAA"/>
    <w:rsid w:val="48E14E2D"/>
    <w:rsid w:val="48E852E0"/>
    <w:rsid w:val="493017B1"/>
    <w:rsid w:val="49333D90"/>
    <w:rsid w:val="49552362"/>
    <w:rsid w:val="497A1012"/>
    <w:rsid w:val="497F1FE8"/>
    <w:rsid w:val="49B7064A"/>
    <w:rsid w:val="49B72A9C"/>
    <w:rsid w:val="49D51486"/>
    <w:rsid w:val="4A003FE9"/>
    <w:rsid w:val="4A392BEC"/>
    <w:rsid w:val="4A4F2914"/>
    <w:rsid w:val="4A550BDA"/>
    <w:rsid w:val="4A8F1308"/>
    <w:rsid w:val="4AAE6DC8"/>
    <w:rsid w:val="4AB04D80"/>
    <w:rsid w:val="4AFD1C26"/>
    <w:rsid w:val="4B150627"/>
    <w:rsid w:val="4B2F3D6F"/>
    <w:rsid w:val="4B3B666B"/>
    <w:rsid w:val="4B6D1D16"/>
    <w:rsid w:val="4B6E35D1"/>
    <w:rsid w:val="4B742735"/>
    <w:rsid w:val="4B7F40C4"/>
    <w:rsid w:val="4B8137A8"/>
    <w:rsid w:val="4B9933E5"/>
    <w:rsid w:val="4BB56A52"/>
    <w:rsid w:val="4BC41084"/>
    <w:rsid w:val="4C0A72B9"/>
    <w:rsid w:val="4C185FDB"/>
    <w:rsid w:val="4C1B0573"/>
    <w:rsid w:val="4C2D72F8"/>
    <w:rsid w:val="4C502F9B"/>
    <w:rsid w:val="4C787E88"/>
    <w:rsid w:val="4C7D6434"/>
    <w:rsid w:val="4C8E5CC8"/>
    <w:rsid w:val="4C9A2375"/>
    <w:rsid w:val="4CAA0711"/>
    <w:rsid w:val="4CAC2D49"/>
    <w:rsid w:val="4CE408EE"/>
    <w:rsid w:val="4D2342AD"/>
    <w:rsid w:val="4D747821"/>
    <w:rsid w:val="4DA360E7"/>
    <w:rsid w:val="4DB7190B"/>
    <w:rsid w:val="4DC64783"/>
    <w:rsid w:val="4DCA45A2"/>
    <w:rsid w:val="4DD931AD"/>
    <w:rsid w:val="4DE90D34"/>
    <w:rsid w:val="4DFD14CB"/>
    <w:rsid w:val="4E11518C"/>
    <w:rsid w:val="4E3A1A62"/>
    <w:rsid w:val="4E3D5780"/>
    <w:rsid w:val="4E4B6991"/>
    <w:rsid w:val="4E5B12A7"/>
    <w:rsid w:val="4E6E5085"/>
    <w:rsid w:val="4E710C6F"/>
    <w:rsid w:val="4E7255AE"/>
    <w:rsid w:val="4E7F31FC"/>
    <w:rsid w:val="4E8E75EE"/>
    <w:rsid w:val="4EA474EE"/>
    <w:rsid w:val="4EAB5F49"/>
    <w:rsid w:val="4EB147BA"/>
    <w:rsid w:val="4EB64A0E"/>
    <w:rsid w:val="4EBC7740"/>
    <w:rsid w:val="4EE97817"/>
    <w:rsid w:val="4EEF746A"/>
    <w:rsid w:val="4F0E1D21"/>
    <w:rsid w:val="4F275C0C"/>
    <w:rsid w:val="4F4617CE"/>
    <w:rsid w:val="4F600861"/>
    <w:rsid w:val="4F7C0D5D"/>
    <w:rsid w:val="4FD5018E"/>
    <w:rsid w:val="4FDA1A9F"/>
    <w:rsid w:val="4FDF5CAB"/>
    <w:rsid w:val="4FF7071E"/>
    <w:rsid w:val="501D0414"/>
    <w:rsid w:val="502445CE"/>
    <w:rsid w:val="503016DC"/>
    <w:rsid w:val="504D23D4"/>
    <w:rsid w:val="505518B5"/>
    <w:rsid w:val="50AC17BB"/>
    <w:rsid w:val="50B34D82"/>
    <w:rsid w:val="50B8238B"/>
    <w:rsid w:val="50B96E0E"/>
    <w:rsid w:val="50BE6BFD"/>
    <w:rsid w:val="50BF793C"/>
    <w:rsid w:val="50C546E6"/>
    <w:rsid w:val="51192CAF"/>
    <w:rsid w:val="51270A60"/>
    <w:rsid w:val="51597488"/>
    <w:rsid w:val="51B234F8"/>
    <w:rsid w:val="51D06C18"/>
    <w:rsid w:val="521555D1"/>
    <w:rsid w:val="521913BA"/>
    <w:rsid w:val="52206C5D"/>
    <w:rsid w:val="522A70ED"/>
    <w:rsid w:val="526D025F"/>
    <w:rsid w:val="52744808"/>
    <w:rsid w:val="527E02E5"/>
    <w:rsid w:val="529A626A"/>
    <w:rsid w:val="52B41D71"/>
    <w:rsid w:val="52DD20EB"/>
    <w:rsid w:val="52E05A44"/>
    <w:rsid w:val="52E8717A"/>
    <w:rsid w:val="52EC1BD1"/>
    <w:rsid w:val="52FB3114"/>
    <w:rsid w:val="534E733E"/>
    <w:rsid w:val="535168EB"/>
    <w:rsid w:val="535778B4"/>
    <w:rsid w:val="536B390D"/>
    <w:rsid w:val="53AE4460"/>
    <w:rsid w:val="53B34101"/>
    <w:rsid w:val="53C1077C"/>
    <w:rsid w:val="53C812D9"/>
    <w:rsid w:val="53F97A4A"/>
    <w:rsid w:val="541C798F"/>
    <w:rsid w:val="544C0BBA"/>
    <w:rsid w:val="54747509"/>
    <w:rsid w:val="54A0038E"/>
    <w:rsid w:val="54A2695B"/>
    <w:rsid w:val="54C87E9C"/>
    <w:rsid w:val="54CE2AFA"/>
    <w:rsid w:val="54DE7155"/>
    <w:rsid w:val="550603CC"/>
    <w:rsid w:val="552E1437"/>
    <w:rsid w:val="556B7A9B"/>
    <w:rsid w:val="557B441B"/>
    <w:rsid w:val="55B16B36"/>
    <w:rsid w:val="55C72FB5"/>
    <w:rsid w:val="55DFF3D0"/>
    <w:rsid w:val="55EB2333"/>
    <w:rsid w:val="55FE4202"/>
    <w:rsid w:val="560374FB"/>
    <w:rsid w:val="561453BC"/>
    <w:rsid w:val="56337A06"/>
    <w:rsid w:val="56387080"/>
    <w:rsid w:val="56985A48"/>
    <w:rsid w:val="569B4A27"/>
    <w:rsid w:val="56AC1389"/>
    <w:rsid w:val="56C653B0"/>
    <w:rsid w:val="56D0778D"/>
    <w:rsid w:val="56EB1A50"/>
    <w:rsid w:val="571274C7"/>
    <w:rsid w:val="571548F1"/>
    <w:rsid w:val="57224ED9"/>
    <w:rsid w:val="572F0E3A"/>
    <w:rsid w:val="57317AC9"/>
    <w:rsid w:val="573A51E1"/>
    <w:rsid w:val="5767551A"/>
    <w:rsid w:val="57680227"/>
    <w:rsid w:val="577E684A"/>
    <w:rsid w:val="578D7524"/>
    <w:rsid w:val="578E6BE2"/>
    <w:rsid w:val="57B37401"/>
    <w:rsid w:val="57E83EAA"/>
    <w:rsid w:val="57EFBD9C"/>
    <w:rsid w:val="57FC119A"/>
    <w:rsid w:val="58032313"/>
    <w:rsid w:val="580C7E25"/>
    <w:rsid w:val="58407E7B"/>
    <w:rsid w:val="58506E64"/>
    <w:rsid w:val="58B92EDA"/>
    <w:rsid w:val="58C549B8"/>
    <w:rsid w:val="58D0757D"/>
    <w:rsid w:val="5930003B"/>
    <w:rsid w:val="59301B53"/>
    <w:rsid w:val="59670541"/>
    <w:rsid w:val="597B7110"/>
    <w:rsid w:val="598E7F6E"/>
    <w:rsid w:val="5998623D"/>
    <w:rsid w:val="59B24CDC"/>
    <w:rsid w:val="59C82235"/>
    <w:rsid w:val="59D2396D"/>
    <w:rsid w:val="59E94C01"/>
    <w:rsid w:val="5A990F55"/>
    <w:rsid w:val="5A9F6E0C"/>
    <w:rsid w:val="5AB17215"/>
    <w:rsid w:val="5AB628C1"/>
    <w:rsid w:val="5AC84955"/>
    <w:rsid w:val="5AD267D5"/>
    <w:rsid w:val="5AEF7A42"/>
    <w:rsid w:val="5B000528"/>
    <w:rsid w:val="5B217D09"/>
    <w:rsid w:val="5B2C724C"/>
    <w:rsid w:val="5B370563"/>
    <w:rsid w:val="5B53063D"/>
    <w:rsid w:val="5B547770"/>
    <w:rsid w:val="5BB3262E"/>
    <w:rsid w:val="5BBF103E"/>
    <w:rsid w:val="5BEE41EF"/>
    <w:rsid w:val="5BFDFA2E"/>
    <w:rsid w:val="5C591976"/>
    <w:rsid w:val="5C616E07"/>
    <w:rsid w:val="5C6F39DA"/>
    <w:rsid w:val="5C8A3073"/>
    <w:rsid w:val="5D013B08"/>
    <w:rsid w:val="5D176516"/>
    <w:rsid w:val="5D287B83"/>
    <w:rsid w:val="5D3648D2"/>
    <w:rsid w:val="5D520BBA"/>
    <w:rsid w:val="5D866A48"/>
    <w:rsid w:val="5D8F6EFE"/>
    <w:rsid w:val="5DAA03D6"/>
    <w:rsid w:val="5DE44E54"/>
    <w:rsid w:val="5DF44155"/>
    <w:rsid w:val="5E63574A"/>
    <w:rsid w:val="5E6F1356"/>
    <w:rsid w:val="5E751C59"/>
    <w:rsid w:val="5E824AEF"/>
    <w:rsid w:val="5E831EED"/>
    <w:rsid w:val="5EA3463D"/>
    <w:rsid w:val="5EB37B75"/>
    <w:rsid w:val="5ED33EAA"/>
    <w:rsid w:val="5EF28E2D"/>
    <w:rsid w:val="5F076D9A"/>
    <w:rsid w:val="5F275D50"/>
    <w:rsid w:val="5F315E14"/>
    <w:rsid w:val="5F623E14"/>
    <w:rsid w:val="5F866165"/>
    <w:rsid w:val="5F9B402D"/>
    <w:rsid w:val="5FAB74A6"/>
    <w:rsid w:val="5FB81DF9"/>
    <w:rsid w:val="5FC7599E"/>
    <w:rsid w:val="5FF41797"/>
    <w:rsid w:val="5FFE685F"/>
    <w:rsid w:val="6066176E"/>
    <w:rsid w:val="607050C2"/>
    <w:rsid w:val="607B3470"/>
    <w:rsid w:val="60962B30"/>
    <w:rsid w:val="60D01B21"/>
    <w:rsid w:val="60F64D20"/>
    <w:rsid w:val="611D443D"/>
    <w:rsid w:val="612400C6"/>
    <w:rsid w:val="614076FE"/>
    <w:rsid w:val="615C015B"/>
    <w:rsid w:val="61667D19"/>
    <w:rsid w:val="61842381"/>
    <w:rsid w:val="619E61FD"/>
    <w:rsid w:val="61AA74F6"/>
    <w:rsid w:val="61AE61CC"/>
    <w:rsid w:val="61C1570C"/>
    <w:rsid w:val="61DC6C93"/>
    <w:rsid w:val="62031F38"/>
    <w:rsid w:val="621505FF"/>
    <w:rsid w:val="6258410D"/>
    <w:rsid w:val="625A4988"/>
    <w:rsid w:val="62623837"/>
    <w:rsid w:val="627632CC"/>
    <w:rsid w:val="627F1007"/>
    <w:rsid w:val="628F4960"/>
    <w:rsid w:val="62A43808"/>
    <w:rsid w:val="62B0270A"/>
    <w:rsid w:val="62C04E29"/>
    <w:rsid w:val="62EA37E8"/>
    <w:rsid w:val="62F10032"/>
    <w:rsid w:val="63182B98"/>
    <w:rsid w:val="6327242C"/>
    <w:rsid w:val="633F699C"/>
    <w:rsid w:val="636571D9"/>
    <w:rsid w:val="638C77B8"/>
    <w:rsid w:val="639D7154"/>
    <w:rsid w:val="63CD1390"/>
    <w:rsid w:val="63CF02CC"/>
    <w:rsid w:val="63CF77E6"/>
    <w:rsid w:val="63DC0D46"/>
    <w:rsid w:val="63E67F4B"/>
    <w:rsid w:val="63F315C5"/>
    <w:rsid w:val="63FC1162"/>
    <w:rsid w:val="640613C6"/>
    <w:rsid w:val="645E06F7"/>
    <w:rsid w:val="645E34AF"/>
    <w:rsid w:val="646F75EA"/>
    <w:rsid w:val="647A62FF"/>
    <w:rsid w:val="649B12A1"/>
    <w:rsid w:val="64A15950"/>
    <w:rsid w:val="64B00010"/>
    <w:rsid w:val="64BF1228"/>
    <w:rsid w:val="64D66CC8"/>
    <w:rsid w:val="64F16B2E"/>
    <w:rsid w:val="65146547"/>
    <w:rsid w:val="653819FE"/>
    <w:rsid w:val="654B47DB"/>
    <w:rsid w:val="65751831"/>
    <w:rsid w:val="65902F27"/>
    <w:rsid w:val="659B426E"/>
    <w:rsid w:val="65C36AC7"/>
    <w:rsid w:val="65CF2E25"/>
    <w:rsid w:val="65D92236"/>
    <w:rsid w:val="65EE3015"/>
    <w:rsid w:val="65F51D11"/>
    <w:rsid w:val="66041355"/>
    <w:rsid w:val="66233DC3"/>
    <w:rsid w:val="662D4923"/>
    <w:rsid w:val="662F4420"/>
    <w:rsid w:val="66466EBB"/>
    <w:rsid w:val="665A7035"/>
    <w:rsid w:val="66A2184D"/>
    <w:rsid w:val="66B67037"/>
    <w:rsid w:val="670C2E34"/>
    <w:rsid w:val="67444946"/>
    <w:rsid w:val="677A2258"/>
    <w:rsid w:val="679F7FA8"/>
    <w:rsid w:val="67BF24B9"/>
    <w:rsid w:val="67D231F7"/>
    <w:rsid w:val="67EF5A6D"/>
    <w:rsid w:val="67F854FE"/>
    <w:rsid w:val="68261404"/>
    <w:rsid w:val="683A437C"/>
    <w:rsid w:val="68651DE7"/>
    <w:rsid w:val="68C12D39"/>
    <w:rsid w:val="68C82D6C"/>
    <w:rsid w:val="68E30937"/>
    <w:rsid w:val="68E6641A"/>
    <w:rsid w:val="69041F26"/>
    <w:rsid w:val="691E4E61"/>
    <w:rsid w:val="6939858B"/>
    <w:rsid w:val="69417F76"/>
    <w:rsid w:val="69A16C2A"/>
    <w:rsid w:val="69A26180"/>
    <w:rsid w:val="69A452A3"/>
    <w:rsid w:val="69B63885"/>
    <w:rsid w:val="6A02676B"/>
    <w:rsid w:val="6A126AEE"/>
    <w:rsid w:val="6A177455"/>
    <w:rsid w:val="6A2A0880"/>
    <w:rsid w:val="6A4675D7"/>
    <w:rsid w:val="6A616D6F"/>
    <w:rsid w:val="6A660125"/>
    <w:rsid w:val="6A6A1A6D"/>
    <w:rsid w:val="6A6A777B"/>
    <w:rsid w:val="6A8B67B2"/>
    <w:rsid w:val="6A981362"/>
    <w:rsid w:val="6AA6753E"/>
    <w:rsid w:val="6AAE3BD5"/>
    <w:rsid w:val="6ABC7B79"/>
    <w:rsid w:val="6AD4435E"/>
    <w:rsid w:val="6ADF0F99"/>
    <w:rsid w:val="6AE33E8E"/>
    <w:rsid w:val="6B10503D"/>
    <w:rsid w:val="6B254CAF"/>
    <w:rsid w:val="6B2F3F6B"/>
    <w:rsid w:val="6B3611FB"/>
    <w:rsid w:val="6B511079"/>
    <w:rsid w:val="6BE46AA6"/>
    <w:rsid w:val="6C574393"/>
    <w:rsid w:val="6C5759A1"/>
    <w:rsid w:val="6C5925AB"/>
    <w:rsid w:val="6C8D1652"/>
    <w:rsid w:val="6C952436"/>
    <w:rsid w:val="6C9949B1"/>
    <w:rsid w:val="6CAB6174"/>
    <w:rsid w:val="6CC86169"/>
    <w:rsid w:val="6CF37C96"/>
    <w:rsid w:val="6D017311"/>
    <w:rsid w:val="6D022B5D"/>
    <w:rsid w:val="6D154D50"/>
    <w:rsid w:val="6D201D79"/>
    <w:rsid w:val="6D3A2750"/>
    <w:rsid w:val="6D3F24F8"/>
    <w:rsid w:val="6D484BCE"/>
    <w:rsid w:val="6D516C33"/>
    <w:rsid w:val="6D5E513B"/>
    <w:rsid w:val="6DA10849"/>
    <w:rsid w:val="6DAD4F96"/>
    <w:rsid w:val="6DBE3C1C"/>
    <w:rsid w:val="6DD570F2"/>
    <w:rsid w:val="6E07289A"/>
    <w:rsid w:val="6E2F6877"/>
    <w:rsid w:val="6E4C33CE"/>
    <w:rsid w:val="6E521293"/>
    <w:rsid w:val="6E7F1B73"/>
    <w:rsid w:val="6E852A85"/>
    <w:rsid w:val="6EBC7B8F"/>
    <w:rsid w:val="6EBF3631"/>
    <w:rsid w:val="6ED104F7"/>
    <w:rsid w:val="6EED6A8E"/>
    <w:rsid w:val="6EF105B8"/>
    <w:rsid w:val="6F064DD8"/>
    <w:rsid w:val="6F1503F3"/>
    <w:rsid w:val="6F3F0578"/>
    <w:rsid w:val="6F3F8F6D"/>
    <w:rsid w:val="6F510285"/>
    <w:rsid w:val="6F55700D"/>
    <w:rsid w:val="6F6942A7"/>
    <w:rsid w:val="6F7C4544"/>
    <w:rsid w:val="6F9140A8"/>
    <w:rsid w:val="6F9615F0"/>
    <w:rsid w:val="6FBD3C05"/>
    <w:rsid w:val="6FF86F86"/>
    <w:rsid w:val="7029039C"/>
    <w:rsid w:val="7044637C"/>
    <w:rsid w:val="70853245"/>
    <w:rsid w:val="7096329C"/>
    <w:rsid w:val="70DB7386"/>
    <w:rsid w:val="70E570FD"/>
    <w:rsid w:val="70E87DC5"/>
    <w:rsid w:val="70FB519D"/>
    <w:rsid w:val="71095B4B"/>
    <w:rsid w:val="711546E4"/>
    <w:rsid w:val="71330CDE"/>
    <w:rsid w:val="71643358"/>
    <w:rsid w:val="719B09BD"/>
    <w:rsid w:val="71CF1396"/>
    <w:rsid w:val="71D61D26"/>
    <w:rsid w:val="71DD6943"/>
    <w:rsid w:val="71E126E7"/>
    <w:rsid w:val="72016C79"/>
    <w:rsid w:val="7273017D"/>
    <w:rsid w:val="7280291B"/>
    <w:rsid w:val="7283567E"/>
    <w:rsid w:val="729C3858"/>
    <w:rsid w:val="72A76976"/>
    <w:rsid w:val="72B132EC"/>
    <w:rsid w:val="72C23135"/>
    <w:rsid w:val="72C836D4"/>
    <w:rsid w:val="73216B98"/>
    <w:rsid w:val="732C01B5"/>
    <w:rsid w:val="733D44DB"/>
    <w:rsid w:val="73412D66"/>
    <w:rsid w:val="734B71CE"/>
    <w:rsid w:val="73543548"/>
    <w:rsid w:val="7397616E"/>
    <w:rsid w:val="73AE4FE4"/>
    <w:rsid w:val="73B9077F"/>
    <w:rsid w:val="73DC5D2B"/>
    <w:rsid w:val="7418018A"/>
    <w:rsid w:val="74223F7C"/>
    <w:rsid w:val="742B1A06"/>
    <w:rsid w:val="744A2B6B"/>
    <w:rsid w:val="74546524"/>
    <w:rsid w:val="746A214D"/>
    <w:rsid w:val="74BD796F"/>
    <w:rsid w:val="74D26794"/>
    <w:rsid w:val="74F47A21"/>
    <w:rsid w:val="7511518E"/>
    <w:rsid w:val="7540614A"/>
    <w:rsid w:val="754B41C6"/>
    <w:rsid w:val="75BA5482"/>
    <w:rsid w:val="75C24164"/>
    <w:rsid w:val="75C716AF"/>
    <w:rsid w:val="7609076D"/>
    <w:rsid w:val="76204F57"/>
    <w:rsid w:val="7626390E"/>
    <w:rsid w:val="764959E1"/>
    <w:rsid w:val="76585B46"/>
    <w:rsid w:val="768825B8"/>
    <w:rsid w:val="768D2C9B"/>
    <w:rsid w:val="768E1616"/>
    <w:rsid w:val="768E20BA"/>
    <w:rsid w:val="76B86D6E"/>
    <w:rsid w:val="76BD56C3"/>
    <w:rsid w:val="76C8243D"/>
    <w:rsid w:val="76DD1CA4"/>
    <w:rsid w:val="77103714"/>
    <w:rsid w:val="77205BA2"/>
    <w:rsid w:val="7732288E"/>
    <w:rsid w:val="77442F62"/>
    <w:rsid w:val="774C00C2"/>
    <w:rsid w:val="77516B93"/>
    <w:rsid w:val="776CDF2E"/>
    <w:rsid w:val="7770141D"/>
    <w:rsid w:val="77742679"/>
    <w:rsid w:val="778E413F"/>
    <w:rsid w:val="77AC1374"/>
    <w:rsid w:val="77E656B0"/>
    <w:rsid w:val="77F16938"/>
    <w:rsid w:val="77F24A1D"/>
    <w:rsid w:val="77FB68EA"/>
    <w:rsid w:val="782B0C40"/>
    <w:rsid w:val="784455A5"/>
    <w:rsid w:val="785B5CA8"/>
    <w:rsid w:val="786B5B34"/>
    <w:rsid w:val="78C74263"/>
    <w:rsid w:val="78D73D6F"/>
    <w:rsid w:val="79574BDF"/>
    <w:rsid w:val="796C10F2"/>
    <w:rsid w:val="79737D2F"/>
    <w:rsid w:val="79884DF6"/>
    <w:rsid w:val="79C838FD"/>
    <w:rsid w:val="7A510AAB"/>
    <w:rsid w:val="7AA00DEB"/>
    <w:rsid w:val="7B232EA3"/>
    <w:rsid w:val="7B3379EA"/>
    <w:rsid w:val="7B845E1A"/>
    <w:rsid w:val="7B9D61A7"/>
    <w:rsid w:val="7B9F599C"/>
    <w:rsid w:val="7BA3AAE7"/>
    <w:rsid w:val="7BCD1CE5"/>
    <w:rsid w:val="7BCE4803"/>
    <w:rsid w:val="7BD824F3"/>
    <w:rsid w:val="7BE2114E"/>
    <w:rsid w:val="7BF4681D"/>
    <w:rsid w:val="7BFFA6CB"/>
    <w:rsid w:val="7C092E75"/>
    <w:rsid w:val="7C2A5CBD"/>
    <w:rsid w:val="7C4A6E7C"/>
    <w:rsid w:val="7C6764A2"/>
    <w:rsid w:val="7C76530D"/>
    <w:rsid w:val="7C911938"/>
    <w:rsid w:val="7CF82DF2"/>
    <w:rsid w:val="7CFD0C72"/>
    <w:rsid w:val="7D101122"/>
    <w:rsid w:val="7D2963E1"/>
    <w:rsid w:val="7D52237B"/>
    <w:rsid w:val="7D571A38"/>
    <w:rsid w:val="7D7C2F2E"/>
    <w:rsid w:val="7D8C77F5"/>
    <w:rsid w:val="7D930A39"/>
    <w:rsid w:val="7DB3030A"/>
    <w:rsid w:val="7DE078D4"/>
    <w:rsid w:val="7DFB46BA"/>
    <w:rsid w:val="7E082EC6"/>
    <w:rsid w:val="7E123CE8"/>
    <w:rsid w:val="7E3E6C5A"/>
    <w:rsid w:val="7E5F1C7A"/>
    <w:rsid w:val="7E633922"/>
    <w:rsid w:val="7E7229A1"/>
    <w:rsid w:val="7E7B5986"/>
    <w:rsid w:val="7E7E0388"/>
    <w:rsid w:val="7E8B2878"/>
    <w:rsid w:val="7EA837BC"/>
    <w:rsid w:val="7EC56ACC"/>
    <w:rsid w:val="7EF679BC"/>
    <w:rsid w:val="7EF7748F"/>
    <w:rsid w:val="7EFF3701"/>
    <w:rsid w:val="7F015E61"/>
    <w:rsid w:val="7F1709A4"/>
    <w:rsid w:val="7F194FF9"/>
    <w:rsid w:val="7F1B3325"/>
    <w:rsid w:val="7F2F04FC"/>
    <w:rsid w:val="7F394685"/>
    <w:rsid w:val="7F582E59"/>
    <w:rsid w:val="7F6640B4"/>
    <w:rsid w:val="7F6B6EE8"/>
    <w:rsid w:val="7F6D6ECF"/>
    <w:rsid w:val="7F712A0F"/>
    <w:rsid w:val="7F915899"/>
    <w:rsid w:val="7FBD31B3"/>
    <w:rsid w:val="7FBE6C0A"/>
    <w:rsid w:val="7FBF4563"/>
    <w:rsid w:val="7FDF53F2"/>
    <w:rsid w:val="7FE3951A"/>
    <w:rsid w:val="7FEDEE10"/>
    <w:rsid w:val="7FFC5A55"/>
    <w:rsid w:val="7FFE3704"/>
    <w:rsid w:val="7FFFFD7C"/>
    <w:rsid w:val="98AB4055"/>
    <w:rsid w:val="9BABB9F5"/>
    <w:rsid w:val="9BF1901A"/>
    <w:rsid w:val="9FAF28B1"/>
    <w:rsid w:val="A5986F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D5EF9"/>
  <w15:docId w15:val="{F019BC89-8927-49B4-B3D9-3E546C0E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annotation text" w:uiPriority="99" w:unhideWhenUsed="1" w:qFormat="1"/>
    <w:lsdException w:name="header" w:unhideWhenUsed="1" w:qFormat="1"/>
    <w:lsdException w:name="footer" w:uiPriority="99" w:unhideWhenUsed="1" w:qFormat="1"/>
    <w:lsdException w:name="caption" w:semiHidden="1" w:unhideWhenUsed="1" w:qFormat="1"/>
    <w:lsdException w:name="annotation reference" w:uiPriority="99" w:unhideWhenUsed="1" w:qFormat="1"/>
    <w:lsdException w:name="page number" w:unhideWhenUsed="1" w:qFormat="1"/>
    <w:lsdException w:name="List" w:uiPriority="99" w:unhideWhenUsed="1" w:qFormat="1"/>
    <w:lsdException w:name="Title" w:qFormat="1"/>
    <w:lsdException w:name="Default Paragraph Font" w:semiHidden="1" w:uiPriority="1" w:unhideWhenUsed="1" w:qFormat="1"/>
    <w:lsdException w:name="Body Text" w:unhideWhenUsed="1" w:qFormat="1"/>
    <w:lsdException w:name="Body Text Indent" w:uiPriority="99" w:unhideWhenUsed="1" w:qFormat="1"/>
    <w:lsdException w:name="Subtitle" w:qFormat="1"/>
    <w:lsdException w:name="Body Text First Indent 2" w:uiPriority="99" w:unhideWhenUsed="1" w:qFormat="1"/>
    <w:lsdException w:name="Hyperlink" w:uiPriority="99" w:unhideWhenUsed="1" w:qFormat="1"/>
    <w:lsdException w:name="FollowedHyperlink"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autoRedefine/>
    <w:uiPriority w:val="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autoRedefine/>
    <w:uiPriority w:val="9"/>
    <w:qFormat/>
    <w:pPr>
      <w:keepNext/>
      <w:keepLines/>
      <w:spacing w:line="600" w:lineRule="exact"/>
      <w:ind w:firstLineChars="200" w:firstLine="643"/>
      <w:outlineLvl w:val="2"/>
    </w:pPr>
    <w:rPr>
      <w:b/>
      <w:bCs/>
      <w:sz w:val="32"/>
      <w:szCs w:val="32"/>
    </w:rPr>
  </w:style>
  <w:style w:type="paragraph" w:styleId="4">
    <w:name w:val="heading 4"/>
    <w:basedOn w:val="a"/>
    <w:next w:val="a"/>
    <w:link w:val="40"/>
    <w:autoRedefine/>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0"/>
    <w:link w:val="50"/>
    <w:autoRedefine/>
    <w:uiPriority w:val="9"/>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unhideWhenUsed/>
    <w:qFormat/>
    <w:pPr>
      <w:ind w:firstLine="420"/>
    </w:pPr>
    <w:rPr>
      <w:szCs w:val="20"/>
    </w:rPr>
  </w:style>
  <w:style w:type="paragraph" w:styleId="8">
    <w:name w:val="index 8"/>
    <w:basedOn w:val="a"/>
    <w:next w:val="a"/>
    <w:autoRedefine/>
    <w:qFormat/>
    <w:pPr>
      <w:ind w:left="2940"/>
    </w:pPr>
  </w:style>
  <w:style w:type="paragraph" w:styleId="a4">
    <w:name w:val="annotation text"/>
    <w:basedOn w:val="a"/>
    <w:link w:val="a5"/>
    <w:autoRedefine/>
    <w:uiPriority w:val="99"/>
    <w:unhideWhenUsed/>
    <w:qFormat/>
    <w:pPr>
      <w:jc w:val="left"/>
    </w:pPr>
  </w:style>
  <w:style w:type="paragraph" w:styleId="a6">
    <w:name w:val="Body Text"/>
    <w:basedOn w:val="a"/>
    <w:next w:val="a"/>
    <w:link w:val="a7"/>
    <w:autoRedefine/>
    <w:unhideWhenUsed/>
    <w:qFormat/>
    <w:pPr>
      <w:spacing w:after="120"/>
    </w:pPr>
  </w:style>
  <w:style w:type="paragraph" w:styleId="a8">
    <w:name w:val="Body Text Indent"/>
    <w:basedOn w:val="a"/>
    <w:next w:val="a"/>
    <w:link w:val="a9"/>
    <w:autoRedefine/>
    <w:uiPriority w:val="99"/>
    <w:unhideWhenUsed/>
    <w:qFormat/>
    <w:pPr>
      <w:spacing w:line="200" w:lineRule="exact"/>
      <w:ind w:firstLine="301"/>
    </w:pPr>
    <w:rPr>
      <w:rFonts w:ascii="宋体" w:hAnsi="Courier New"/>
      <w:spacing w:val="-4"/>
      <w:sz w:val="18"/>
      <w:szCs w:val="20"/>
    </w:rPr>
  </w:style>
  <w:style w:type="paragraph" w:styleId="TOC3">
    <w:name w:val="toc 3"/>
    <w:basedOn w:val="a"/>
    <w:next w:val="a"/>
    <w:autoRedefine/>
    <w:uiPriority w:val="39"/>
    <w:unhideWhenUsed/>
    <w:qFormat/>
    <w:pPr>
      <w:jc w:val="left"/>
    </w:pPr>
    <w:rPr>
      <w:rFonts w:ascii="Calibri" w:hAnsi="Calibri"/>
      <w:smallCaps/>
      <w:sz w:val="22"/>
      <w:szCs w:val="22"/>
    </w:rPr>
  </w:style>
  <w:style w:type="paragraph" w:styleId="aa">
    <w:name w:val="Plain Text"/>
    <w:basedOn w:val="a"/>
    <w:next w:val="8"/>
    <w:link w:val="ab"/>
    <w:autoRedefine/>
    <w:unhideWhenUsed/>
    <w:qFormat/>
    <w:rPr>
      <w:rFonts w:ascii="宋体" w:hAnsi="Courier New"/>
      <w:szCs w:val="20"/>
    </w:rPr>
  </w:style>
  <w:style w:type="paragraph" w:styleId="ac">
    <w:name w:val="footer"/>
    <w:basedOn w:val="a"/>
    <w:next w:val="a"/>
    <w:link w:val="ad"/>
    <w:autoRedefine/>
    <w:uiPriority w:val="99"/>
    <w:unhideWhenUsed/>
    <w:qFormat/>
    <w:pPr>
      <w:tabs>
        <w:tab w:val="center" w:pos="4153"/>
        <w:tab w:val="right" w:pos="8306"/>
      </w:tabs>
      <w:snapToGrid w:val="0"/>
      <w:jc w:val="left"/>
    </w:pPr>
    <w:rPr>
      <w:sz w:val="18"/>
      <w:szCs w:val="18"/>
    </w:rPr>
  </w:style>
  <w:style w:type="paragraph" w:styleId="ae">
    <w:name w:val="header"/>
    <w:basedOn w:val="a"/>
    <w:link w:val="af"/>
    <w:autoRedefin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spacing w:before="360" w:after="360"/>
      <w:jc w:val="left"/>
    </w:pPr>
    <w:rPr>
      <w:rFonts w:ascii="Calibri" w:hAnsi="Calibri"/>
      <w:b/>
      <w:bCs/>
      <w:caps/>
      <w:sz w:val="22"/>
      <w:szCs w:val="22"/>
      <w:u w:val="single"/>
    </w:rPr>
  </w:style>
  <w:style w:type="paragraph" w:styleId="af0">
    <w:name w:val="List"/>
    <w:basedOn w:val="a"/>
    <w:autoRedefine/>
    <w:uiPriority w:val="99"/>
    <w:unhideWhenUsed/>
    <w:qFormat/>
    <w:pPr>
      <w:ind w:left="200" w:hangingChars="200" w:hanging="200"/>
    </w:pPr>
    <w:rPr>
      <w:sz w:val="28"/>
    </w:rPr>
  </w:style>
  <w:style w:type="paragraph" w:styleId="TOC2">
    <w:name w:val="toc 2"/>
    <w:basedOn w:val="a"/>
    <w:next w:val="a"/>
    <w:autoRedefine/>
    <w:uiPriority w:val="39"/>
    <w:unhideWhenUsed/>
    <w:qFormat/>
    <w:pPr>
      <w:jc w:val="left"/>
    </w:pPr>
    <w:rPr>
      <w:rFonts w:ascii="Calibri" w:hAnsi="Calibri"/>
      <w:b/>
      <w:bCs/>
      <w:smallCaps/>
      <w:sz w:val="22"/>
      <w:szCs w:val="22"/>
    </w:rPr>
  </w:style>
  <w:style w:type="paragraph" w:styleId="af1">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2">
    <w:name w:val="Title"/>
    <w:basedOn w:val="a"/>
    <w:next w:val="a"/>
    <w:link w:val="af3"/>
    <w:autoRedefine/>
    <w:qFormat/>
    <w:pPr>
      <w:spacing w:line="300" w:lineRule="auto"/>
      <w:ind w:leftChars="100" w:left="100" w:rightChars="100" w:right="100" w:firstLineChars="200" w:firstLine="200"/>
      <w:jc w:val="left"/>
      <w:outlineLvl w:val="0"/>
    </w:pPr>
    <w:rPr>
      <w:rFonts w:ascii="Cambria" w:eastAsia="方正小标宋_GBK" w:hAnsi="Cambria"/>
      <w:b/>
      <w:bCs/>
      <w:kern w:val="0"/>
      <w:sz w:val="44"/>
      <w:szCs w:val="32"/>
    </w:rPr>
  </w:style>
  <w:style w:type="paragraph" w:styleId="af4">
    <w:name w:val="annotation subject"/>
    <w:basedOn w:val="a4"/>
    <w:next w:val="a4"/>
    <w:link w:val="af5"/>
    <w:autoRedefine/>
    <w:qFormat/>
    <w:rPr>
      <w:b/>
      <w:bCs/>
    </w:rPr>
  </w:style>
  <w:style w:type="paragraph" w:styleId="21">
    <w:name w:val="Body Text First Indent 2"/>
    <w:basedOn w:val="a"/>
    <w:link w:val="22"/>
    <w:autoRedefine/>
    <w:uiPriority w:val="99"/>
    <w:unhideWhenUsed/>
    <w:qFormat/>
    <w:pPr>
      <w:spacing w:after="120"/>
      <w:ind w:leftChars="200" w:left="420" w:firstLineChars="200" w:firstLine="420"/>
    </w:pPr>
  </w:style>
  <w:style w:type="table" w:styleId="af6">
    <w:name w:val="Table Grid"/>
    <w:basedOn w:val="a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autoRedefine/>
    <w:qFormat/>
    <w:rPr>
      <w:b/>
    </w:rPr>
  </w:style>
  <w:style w:type="character" w:styleId="af8">
    <w:name w:val="page number"/>
    <w:autoRedefine/>
    <w:unhideWhenUsed/>
    <w:qFormat/>
  </w:style>
  <w:style w:type="character" w:styleId="af9">
    <w:name w:val="FollowedHyperlink"/>
    <w:autoRedefine/>
    <w:qFormat/>
    <w:rPr>
      <w:rFonts w:ascii="微软雅黑" w:eastAsia="微软雅黑" w:hAnsi="微软雅黑" w:cs="微软雅黑" w:hint="eastAsia"/>
      <w:color w:val="02396F"/>
      <w:u w:val="single"/>
    </w:rPr>
  </w:style>
  <w:style w:type="character" w:styleId="afa">
    <w:name w:val="Hyperlink"/>
    <w:autoRedefine/>
    <w:uiPriority w:val="99"/>
    <w:unhideWhenUsed/>
    <w:qFormat/>
    <w:rPr>
      <w:rFonts w:ascii="微软雅黑" w:eastAsia="微软雅黑" w:hAnsi="微软雅黑" w:cs="微软雅黑" w:hint="eastAsia"/>
      <w:color w:val="02396F"/>
      <w:u w:val="single"/>
    </w:rPr>
  </w:style>
  <w:style w:type="character" w:styleId="afb">
    <w:name w:val="annotation reference"/>
    <w:autoRedefine/>
    <w:uiPriority w:val="99"/>
    <w:unhideWhenUsed/>
    <w:qFormat/>
    <w:rPr>
      <w:sz w:val="21"/>
      <w:szCs w:val="21"/>
    </w:rPr>
  </w:style>
  <w:style w:type="paragraph" w:customStyle="1" w:styleId="afc">
    <w:name w:val="表格文字"/>
    <w:basedOn w:val="a8"/>
    <w:next w:val="a6"/>
    <w:autoRedefine/>
    <w:qFormat/>
    <w:pPr>
      <w:spacing w:before="25" w:after="25"/>
      <w:jc w:val="left"/>
    </w:pPr>
    <w:rPr>
      <w:rFonts w:ascii="Times New Roman" w:hAnsi="Times New Roman"/>
      <w:bCs/>
      <w:spacing w:val="10"/>
      <w:kern w:val="0"/>
      <w:sz w:val="24"/>
    </w:rPr>
  </w:style>
  <w:style w:type="character" w:customStyle="1" w:styleId="a9">
    <w:name w:val="正文文本缩进 字符"/>
    <w:link w:val="a8"/>
    <w:autoRedefine/>
    <w:uiPriority w:val="99"/>
    <w:qFormat/>
    <w:rPr>
      <w:rFonts w:ascii="宋体" w:hAnsi="Courier New"/>
      <w:spacing w:val="-4"/>
      <w:kern w:val="2"/>
      <w:sz w:val="18"/>
    </w:rPr>
  </w:style>
  <w:style w:type="character" w:customStyle="1" w:styleId="a7">
    <w:name w:val="正文文本 字符"/>
    <w:link w:val="a6"/>
    <w:autoRedefine/>
    <w:qFormat/>
    <w:rPr>
      <w:kern w:val="2"/>
      <w:sz w:val="21"/>
      <w:szCs w:val="24"/>
    </w:rPr>
  </w:style>
  <w:style w:type="character" w:customStyle="1" w:styleId="10">
    <w:name w:val="标题 1 字符"/>
    <w:link w:val="1"/>
    <w:autoRedefine/>
    <w:qFormat/>
    <w:rPr>
      <w:rFonts w:ascii="宋体" w:hAnsi="宋体"/>
      <w:b/>
      <w:kern w:val="44"/>
      <w:sz w:val="48"/>
      <w:szCs w:val="48"/>
    </w:rPr>
  </w:style>
  <w:style w:type="character" w:customStyle="1" w:styleId="20">
    <w:name w:val="标题 2 字符"/>
    <w:link w:val="2"/>
    <w:autoRedefine/>
    <w:uiPriority w:val="9"/>
    <w:qFormat/>
    <w:rPr>
      <w:rFonts w:ascii="Arial" w:eastAsia="黑体" w:hAnsi="Arial"/>
      <w:b/>
      <w:bCs/>
      <w:kern w:val="2"/>
      <w:sz w:val="32"/>
      <w:szCs w:val="32"/>
    </w:rPr>
  </w:style>
  <w:style w:type="character" w:customStyle="1" w:styleId="30">
    <w:name w:val="标题 3 字符"/>
    <w:link w:val="3"/>
    <w:autoRedefine/>
    <w:uiPriority w:val="9"/>
    <w:qFormat/>
    <w:rPr>
      <w:b/>
      <w:bCs/>
      <w:kern w:val="2"/>
      <w:sz w:val="32"/>
      <w:szCs w:val="32"/>
    </w:rPr>
  </w:style>
  <w:style w:type="character" w:customStyle="1" w:styleId="50">
    <w:name w:val="标题 5 字符"/>
    <w:link w:val="5"/>
    <w:autoRedefine/>
    <w:uiPriority w:val="9"/>
    <w:qFormat/>
    <w:rPr>
      <w:b/>
      <w:bCs/>
      <w:kern w:val="2"/>
      <w:sz w:val="28"/>
      <w:szCs w:val="28"/>
    </w:rPr>
  </w:style>
  <w:style w:type="character" w:customStyle="1" w:styleId="a5">
    <w:name w:val="批注文字 字符"/>
    <w:link w:val="a4"/>
    <w:autoRedefine/>
    <w:qFormat/>
    <w:rPr>
      <w:kern w:val="2"/>
      <w:sz w:val="21"/>
      <w:szCs w:val="24"/>
    </w:rPr>
  </w:style>
  <w:style w:type="character" w:customStyle="1" w:styleId="ab">
    <w:name w:val="纯文本 字符"/>
    <w:link w:val="aa"/>
    <w:autoRedefine/>
    <w:qFormat/>
    <w:rPr>
      <w:rFonts w:ascii="宋体" w:hAnsi="Courier New"/>
      <w:kern w:val="2"/>
      <w:sz w:val="21"/>
    </w:rPr>
  </w:style>
  <w:style w:type="character" w:customStyle="1" w:styleId="ad">
    <w:name w:val="页脚 字符"/>
    <w:link w:val="ac"/>
    <w:autoRedefine/>
    <w:uiPriority w:val="99"/>
    <w:qFormat/>
    <w:rPr>
      <w:kern w:val="2"/>
      <w:sz w:val="18"/>
      <w:szCs w:val="18"/>
    </w:rPr>
  </w:style>
  <w:style w:type="character" w:customStyle="1" w:styleId="af">
    <w:name w:val="页眉 字符"/>
    <w:link w:val="ae"/>
    <w:autoRedefine/>
    <w:qFormat/>
    <w:rPr>
      <w:kern w:val="2"/>
      <w:sz w:val="18"/>
      <w:szCs w:val="18"/>
    </w:rPr>
  </w:style>
  <w:style w:type="character" w:customStyle="1" w:styleId="af3">
    <w:name w:val="标题 字符"/>
    <w:link w:val="af2"/>
    <w:autoRedefine/>
    <w:qFormat/>
    <w:rPr>
      <w:rFonts w:ascii="Cambria" w:eastAsia="方正小标宋_GBK" w:hAnsi="Cambria"/>
      <w:b/>
      <w:bCs/>
      <w:sz w:val="44"/>
      <w:szCs w:val="32"/>
    </w:rPr>
  </w:style>
  <w:style w:type="character" w:customStyle="1" w:styleId="af5">
    <w:name w:val="批注主题 字符"/>
    <w:link w:val="af4"/>
    <w:autoRedefine/>
    <w:qFormat/>
    <w:rPr>
      <w:b/>
      <w:bCs/>
      <w:kern w:val="2"/>
      <w:sz w:val="21"/>
      <w:szCs w:val="24"/>
    </w:rPr>
  </w:style>
  <w:style w:type="character" w:customStyle="1" w:styleId="22">
    <w:name w:val="正文文本首行缩进 2 字符"/>
    <w:link w:val="21"/>
    <w:autoRedefine/>
    <w:uiPriority w:val="99"/>
    <w:qFormat/>
    <w:rPr>
      <w:kern w:val="2"/>
      <w:sz w:val="21"/>
      <w:szCs w:val="24"/>
    </w:rPr>
  </w:style>
  <w:style w:type="character" w:customStyle="1" w:styleId="gjfg">
    <w:name w:val="gjfg"/>
    <w:autoRedefine/>
    <w:qFormat/>
  </w:style>
  <w:style w:type="character" w:customStyle="1" w:styleId="prev1">
    <w:name w:val="prev1"/>
    <w:autoRedefine/>
    <w:qFormat/>
    <w:rPr>
      <w:color w:val="888888"/>
    </w:rPr>
  </w:style>
  <w:style w:type="character" w:customStyle="1" w:styleId="260pt">
    <w:name w:val="正文文本 (26) + 间距 0 pt"/>
    <w:autoRedefine/>
    <w:qFormat/>
    <w:rPr>
      <w:rFonts w:ascii="宋体" w:eastAsia="宋体" w:hAnsi="宋体" w:cs="宋体"/>
      <w:color w:val="000000"/>
      <w:spacing w:val="0"/>
      <w:w w:val="100"/>
      <w:position w:val="0"/>
      <w:sz w:val="22"/>
      <w:szCs w:val="22"/>
      <w:u w:val="none"/>
      <w:lang w:val="zh-CN" w:eastAsia="zh-CN" w:bidi="zh-CN"/>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redfilenumber">
    <w:name w:val="redfilenumber"/>
    <w:autoRedefine/>
    <w:qFormat/>
    <w:rPr>
      <w:color w:val="BA2636"/>
      <w:sz w:val="18"/>
      <w:szCs w:val="18"/>
    </w:rPr>
  </w:style>
  <w:style w:type="character" w:customStyle="1" w:styleId="cfdate">
    <w:name w:val="cfdate"/>
    <w:autoRedefine/>
    <w:qFormat/>
    <w:rPr>
      <w:color w:val="333333"/>
      <w:sz w:val="18"/>
      <w:szCs w:val="18"/>
    </w:rPr>
  </w:style>
  <w:style w:type="character" w:customStyle="1" w:styleId="next">
    <w:name w:val="next"/>
    <w:autoRedefine/>
    <w:qFormat/>
    <w:rPr>
      <w:rFonts w:ascii="微软雅黑" w:eastAsia="微软雅黑" w:hAnsi="微软雅黑" w:cs="微软雅黑"/>
      <w:sz w:val="21"/>
      <w:szCs w:val="21"/>
    </w:rPr>
  </w:style>
  <w:style w:type="character" w:customStyle="1" w:styleId="qxdate">
    <w:name w:val="qxdate"/>
    <w:autoRedefine/>
    <w:qFormat/>
    <w:rPr>
      <w:color w:val="333333"/>
      <w:sz w:val="18"/>
      <w:szCs w:val="18"/>
    </w:rPr>
  </w:style>
  <w:style w:type="character" w:customStyle="1" w:styleId="redfilefwwh">
    <w:name w:val="redfilefwwh"/>
    <w:autoRedefine/>
    <w:qFormat/>
    <w:rPr>
      <w:color w:val="BA2636"/>
      <w:sz w:val="18"/>
      <w:szCs w:val="18"/>
    </w:rPr>
  </w:style>
  <w:style w:type="character" w:customStyle="1" w:styleId="next1">
    <w:name w:val="next1"/>
    <w:autoRedefine/>
    <w:qFormat/>
    <w:rPr>
      <w:color w:val="888888"/>
    </w:rPr>
  </w:style>
  <w:style w:type="character" w:customStyle="1" w:styleId="displayarti">
    <w:name w:val="displayarti"/>
    <w:autoRedefine/>
    <w:qFormat/>
    <w:rPr>
      <w:color w:val="FFFFFF"/>
      <w:shd w:val="clear" w:color="auto" w:fill="A00000"/>
    </w:rPr>
  </w:style>
  <w:style w:type="paragraph" w:styleId="afd">
    <w:name w:val="List Paragraph"/>
    <w:basedOn w:val="a"/>
    <w:autoRedefine/>
    <w:uiPriority w:val="34"/>
    <w:qFormat/>
    <w:pPr>
      <w:ind w:firstLineChars="200" w:firstLine="420"/>
    </w:pPr>
  </w:style>
  <w:style w:type="paragraph" w:customStyle="1" w:styleId="51">
    <w:name w:val="样式5"/>
    <w:basedOn w:val="a"/>
    <w:autoRedefine/>
    <w:qFormat/>
    <w:pPr>
      <w:adjustRightInd w:val="0"/>
      <w:spacing w:line="440" w:lineRule="exact"/>
      <w:ind w:left="2" w:firstLineChars="200" w:firstLine="480"/>
    </w:pPr>
    <w:rPr>
      <w:rFonts w:ascii="仿宋_GB2312" w:eastAsia="仿宋_GB2312" w:hAnsi="仿宋"/>
      <w:sz w:val="24"/>
    </w:rPr>
  </w:style>
  <w:style w:type="paragraph" w:customStyle="1" w:styleId="23">
    <w:name w:val="正文2"/>
    <w:basedOn w:val="a"/>
    <w:autoRedefine/>
    <w:qFormat/>
    <w:pPr>
      <w:adjustRightInd w:val="0"/>
      <w:spacing w:before="156" w:line="360" w:lineRule="auto"/>
      <w:ind w:firstLineChars="200" w:firstLine="510"/>
    </w:pPr>
    <w:rPr>
      <w:sz w:val="24"/>
      <w:szCs w:val="20"/>
    </w:rPr>
  </w:style>
  <w:style w:type="paragraph" w:customStyle="1" w:styleId="24">
    <w:name w:val="样式 标题 2 + 宋体"/>
    <w:basedOn w:val="2"/>
    <w:autoRedefine/>
    <w:uiPriority w:val="99"/>
    <w:qFormat/>
    <w:rPr>
      <w:rFonts w:ascii="宋体" w:hAnsi="宋体"/>
      <w:sz w:val="30"/>
    </w:rPr>
  </w:style>
  <w:style w:type="paragraph" w:customStyle="1" w:styleId="11">
    <w:name w:val="正文缩进1"/>
    <w:basedOn w:val="a"/>
    <w:next w:val="a8"/>
    <w:autoRedefine/>
    <w:qFormat/>
    <w:pPr>
      <w:autoSpaceDE w:val="0"/>
      <w:autoSpaceDN w:val="0"/>
      <w:adjustRightInd w:val="0"/>
      <w:snapToGrid w:val="0"/>
      <w:spacing w:after="120" w:line="360" w:lineRule="auto"/>
      <w:ind w:leftChars="200" w:left="420" w:firstLineChars="200" w:firstLine="480"/>
    </w:pPr>
    <w:rPr>
      <w:sz w:val="24"/>
      <w:szCs w:val="21"/>
    </w:rPr>
  </w:style>
  <w:style w:type="character" w:customStyle="1" w:styleId="Style60">
    <w:name w:val="_Style 60"/>
    <w:autoRedefine/>
    <w:uiPriority w:val="99"/>
    <w:unhideWhenUsed/>
    <w:qFormat/>
    <w:rPr>
      <w:color w:val="605E5C"/>
      <w:shd w:val="clear" w:color="auto" w:fill="E1DFDD"/>
    </w:rPr>
  </w:style>
  <w:style w:type="character" w:customStyle="1" w:styleId="font21">
    <w:name w:val="font21"/>
    <w:autoRedefine/>
    <w:qFormat/>
    <w:rPr>
      <w:rFonts w:ascii="微软雅黑" w:eastAsia="微软雅黑" w:hAnsi="微软雅黑" w:cs="微软雅黑" w:hint="eastAsia"/>
      <w:color w:val="000000"/>
      <w:sz w:val="20"/>
      <w:szCs w:val="20"/>
      <w:u w:val="none"/>
    </w:rPr>
  </w:style>
  <w:style w:type="character" w:customStyle="1" w:styleId="font31">
    <w:name w:val="font31"/>
    <w:autoRedefine/>
    <w:qFormat/>
    <w:rPr>
      <w:rFonts w:ascii="微软雅黑" w:eastAsia="微软雅黑" w:hAnsi="微软雅黑" w:cs="微软雅黑" w:hint="eastAsia"/>
      <w:b/>
      <w:bCs/>
      <w:color w:val="000000"/>
      <w:sz w:val="20"/>
      <w:szCs w:val="20"/>
      <w:u w:val="none"/>
    </w:rPr>
  </w:style>
  <w:style w:type="character" w:customStyle="1" w:styleId="font11">
    <w:name w:val="font11"/>
    <w:autoRedefine/>
    <w:qFormat/>
    <w:rPr>
      <w:rFonts w:ascii="微软雅黑" w:eastAsia="微软雅黑" w:hAnsi="微软雅黑" w:cs="微软雅黑" w:hint="eastAsia"/>
      <w:b/>
      <w:bCs/>
      <w:color w:val="000000"/>
      <w:sz w:val="18"/>
      <w:szCs w:val="18"/>
      <w:u w:val="none"/>
    </w:rPr>
  </w:style>
  <w:style w:type="paragraph" w:styleId="afe">
    <w:name w:val="No Spacing"/>
    <w:autoRedefine/>
    <w:qFormat/>
    <w:rPr>
      <w:rFonts w:ascii="Calibri" w:hAnsi="Calibri"/>
      <w:sz w:val="22"/>
      <w:szCs w:val="22"/>
    </w:rPr>
  </w:style>
  <w:style w:type="paragraph" w:customStyle="1" w:styleId="aff">
    <w:name w:val="文档正文"/>
    <w:basedOn w:val="a"/>
    <w:autoRedefine/>
    <w:qFormat/>
    <w:pPr>
      <w:adjustRightInd w:val="0"/>
      <w:spacing w:line="312" w:lineRule="atLeast"/>
      <w:ind w:firstLine="567"/>
      <w:textAlignment w:val="baseline"/>
    </w:pPr>
    <w:rPr>
      <w:rFonts w:ascii="长城仿宋" w:eastAsia="长城仿宋"/>
      <w:kern w:val="0"/>
      <w:sz w:val="28"/>
      <w:szCs w:val="20"/>
    </w:rPr>
  </w:style>
  <w:style w:type="character" w:customStyle="1" w:styleId="font51">
    <w:name w:val="font51"/>
    <w:autoRedefine/>
    <w:qFormat/>
    <w:rPr>
      <w:rFonts w:ascii="宋体" w:eastAsia="宋体" w:hAnsi="宋体" w:cs="宋体" w:hint="eastAsia"/>
      <w:color w:val="000000"/>
      <w:sz w:val="21"/>
      <w:szCs w:val="21"/>
      <w:u w:val="none"/>
    </w:rPr>
  </w:style>
  <w:style w:type="character" w:customStyle="1" w:styleId="font71">
    <w:name w:val="font71"/>
    <w:autoRedefine/>
    <w:qFormat/>
    <w:rPr>
      <w:rFonts w:ascii="宋体" w:eastAsia="宋体" w:hAnsi="宋体" w:cs="宋体" w:hint="eastAsia"/>
      <w:color w:val="000000"/>
      <w:sz w:val="21"/>
      <w:szCs w:val="21"/>
      <w:u w:val="single"/>
    </w:rPr>
  </w:style>
  <w:style w:type="paragraph" w:customStyle="1" w:styleId="BodyText">
    <w:name w:val="BodyText"/>
    <w:basedOn w:val="a"/>
    <w:autoRedefine/>
    <w:qFormat/>
    <w:pPr>
      <w:spacing w:line="380" w:lineRule="exact"/>
      <w:textAlignment w:val="baseline"/>
    </w:pPr>
    <w:rPr>
      <w:sz w:val="24"/>
    </w:rPr>
  </w:style>
  <w:style w:type="character" w:customStyle="1" w:styleId="12">
    <w:name w:val="未处理的提及1"/>
    <w:autoRedefine/>
    <w:uiPriority w:val="99"/>
    <w:unhideWhenUsed/>
    <w:qFormat/>
    <w:rPr>
      <w:color w:val="605E5C"/>
      <w:shd w:val="clear" w:color="auto" w:fill="E1DFDD"/>
    </w:rPr>
  </w:style>
  <w:style w:type="character" w:customStyle="1" w:styleId="40">
    <w:name w:val="标题 4 字符"/>
    <w:link w:val="4"/>
    <w:autoRedefine/>
    <w:qFormat/>
    <w:rPr>
      <w:rFonts w:ascii="Arial" w:eastAsia="黑体" w:hAnsi="Arial"/>
      <w:b/>
      <w:sz w:val="28"/>
    </w:rPr>
  </w:style>
  <w:style w:type="character" w:customStyle="1" w:styleId="25">
    <w:name w:val="未处理的提及2"/>
    <w:basedOn w:val="a1"/>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crfsp.co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ggzy.jgswj.gxzf.gov.cn/qz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cy.zfcg.gxzf.gov.cn/&#65289;&#33719;&#21462;&#25307;&#26631;&#25991;&#20214;&#65292;&#24182;&#20110;2025&#24180;"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85</Pages>
  <Words>8172</Words>
  <Characters>46583</Characters>
  <Application>Microsoft Office Word</Application>
  <DocSecurity>0</DocSecurity>
  <Lines>388</Lines>
  <Paragraphs>109</Paragraphs>
  <ScaleCrop>false</ScaleCrop>
  <Company/>
  <LinksUpToDate>false</LinksUpToDate>
  <CharactersWithSpaces>54646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2025-01-02T09:28:00Z</cp:lastPrinted>
  <dcterms:created xsi:type="dcterms:W3CDTF">2024-12-09T08:09:00Z</dcterms:created>
  <dcterms:modified xsi:type="dcterms:W3CDTF">2025-01-08T01:28:00Z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16517A389F00448FA97FA8F0FC4DAE7E_13</vt:lpwstr>
  </property>
  <property fmtid="{D5CDD505-2E9C-101B-9397-08002B2CF9AE}" pid="4" name="KSOTemplateDocerSaveRecord">
    <vt:lpwstr>eyJoZGlkIjoiODliNTcwMjFhYTU2N2JiNmE5NTlkZjFmNDU0ZGExZWMifQ==</vt:lpwstr>
  </property>
</Properties>
</file>