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4792A" w14:textId="77777777" w:rsidR="004846FA" w:rsidRDefault="004846FA">
      <w:pPr>
        <w:spacing w:beforeLines="50" w:before="165" w:line="360" w:lineRule="auto"/>
        <w:jc w:val="center"/>
        <w:rPr>
          <w:rFonts w:ascii="宋体" w:hAnsi="宋体" w:cs="宋体"/>
          <w:sz w:val="52"/>
          <w:szCs w:val="52"/>
        </w:rPr>
      </w:pPr>
    </w:p>
    <w:p w14:paraId="02090EF0" w14:textId="77777777" w:rsidR="004846FA" w:rsidRDefault="005D042F">
      <w:pPr>
        <w:spacing w:beforeLines="50" w:before="165" w:line="360" w:lineRule="auto"/>
        <w:jc w:val="center"/>
        <w:rPr>
          <w:rFonts w:ascii="宋体" w:hAnsi="宋体" w:cs="宋体"/>
          <w:sz w:val="52"/>
          <w:szCs w:val="52"/>
        </w:rPr>
      </w:pPr>
      <w:r>
        <w:rPr>
          <w:rFonts w:ascii="宋体" w:hAnsi="宋体" w:cs="宋体" w:hint="eastAsia"/>
          <w:sz w:val="52"/>
          <w:szCs w:val="52"/>
        </w:rPr>
        <w:t>公开招标文件</w:t>
      </w:r>
    </w:p>
    <w:p w14:paraId="308EB606" w14:textId="77777777" w:rsidR="004846FA" w:rsidRDefault="004846FA">
      <w:pPr>
        <w:spacing w:beforeLines="50" w:before="165" w:line="360" w:lineRule="auto"/>
        <w:jc w:val="center"/>
        <w:rPr>
          <w:rFonts w:ascii="宋体" w:hAnsi="宋体" w:cs="宋体"/>
          <w:b/>
          <w:sz w:val="48"/>
          <w:szCs w:val="48"/>
        </w:rPr>
      </w:pPr>
    </w:p>
    <w:p w14:paraId="6DE9DDCB" w14:textId="77777777" w:rsidR="004846FA" w:rsidRDefault="004846FA">
      <w:pPr>
        <w:spacing w:beforeLines="50" w:before="165" w:line="360" w:lineRule="auto"/>
        <w:jc w:val="center"/>
        <w:rPr>
          <w:rFonts w:ascii="宋体" w:hAnsi="宋体" w:cs="宋体"/>
          <w:b/>
          <w:sz w:val="48"/>
          <w:szCs w:val="48"/>
        </w:rPr>
      </w:pPr>
    </w:p>
    <w:p w14:paraId="3FEEAEE1" w14:textId="77777777" w:rsidR="004846FA" w:rsidRDefault="005D042F">
      <w:pPr>
        <w:snapToGrid w:val="0"/>
        <w:spacing w:beforeLines="50" w:before="165" w:line="360" w:lineRule="auto"/>
        <w:jc w:val="center"/>
        <w:rPr>
          <w:rFonts w:ascii="宋体" w:hAnsi="宋体" w:cs="宋体"/>
          <w:sz w:val="72"/>
          <w:szCs w:val="72"/>
        </w:rPr>
      </w:pPr>
      <w:r>
        <w:rPr>
          <w:rFonts w:ascii="宋体" w:hAnsi="宋体" w:cs="宋体" w:hint="eastAsia"/>
          <w:sz w:val="72"/>
          <w:szCs w:val="72"/>
        </w:rPr>
        <w:t>招</w:t>
      </w:r>
      <w:r>
        <w:rPr>
          <w:rFonts w:ascii="宋体" w:hAnsi="宋体" w:cs="宋体" w:hint="eastAsia"/>
          <w:sz w:val="72"/>
          <w:szCs w:val="72"/>
        </w:rPr>
        <w:t xml:space="preserve"> </w:t>
      </w:r>
      <w:r>
        <w:rPr>
          <w:rFonts w:ascii="宋体" w:hAnsi="宋体" w:cs="宋体" w:hint="eastAsia"/>
          <w:sz w:val="72"/>
          <w:szCs w:val="72"/>
        </w:rPr>
        <w:t>标</w:t>
      </w:r>
      <w:r>
        <w:rPr>
          <w:rFonts w:ascii="宋体" w:hAnsi="宋体" w:cs="宋体" w:hint="eastAsia"/>
          <w:sz w:val="72"/>
          <w:szCs w:val="72"/>
        </w:rPr>
        <w:t xml:space="preserve"> </w:t>
      </w:r>
      <w:r>
        <w:rPr>
          <w:rFonts w:ascii="宋体" w:hAnsi="宋体" w:cs="宋体" w:hint="eastAsia"/>
          <w:sz w:val="72"/>
          <w:szCs w:val="72"/>
        </w:rPr>
        <w:t>文</w:t>
      </w:r>
      <w:r>
        <w:rPr>
          <w:rFonts w:ascii="宋体" w:hAnsi="宋体" w:cs="宋体" w:hint="eastAsia"/>
          <w:sz w:val="72"/>
          <w:szCs w:val="72"/>
        </w:rPr>
        <w:t xml:space="preserve"> </w:t>
      </w:r>
      <w:r>
        <w:rPr>
          <w:rFonts w:ascii="宋体" w:hAnsi="宋体" w:cs="宋体" w:hint="eastAsia"/>
          <w:sz w:val="72"/>
          <w:szCs w:val="72"/>
        </w:rPr>
        <w:t>件</w:t>
      </w:r>
    </w:p>
    <w:p w14:paraId="42B7CA93" w14:textId="77777777" w:rsidR="004846FA" w:rsidRDefault="005D042F">
      <w:pPr>
        <w:jc w:val="center"/>
        <w:rPr>
          <w:sz w:val="32"/>
          <w:szCs w:val="32"/>
        </w:rPr>
      </w:pPr>
      <w:r>
        <w:rPr>
          <w:rFonts w:hint="eastAsia"/>
          <w:sz w:val="32"/>
          <w:szCs w:val="32"/>
        </w:rPr>
        <w:t>（全流程电子化评标）</w:t>
      </w:r>
    </w:p>
    <w:p w14:paraId="1FE34544" w14:textId="77777777" w:rsidR="004846FA" w:rsidRDefault="004846FA">
      <w:pPr>
        <w:snapToGrid w:val="0"/>
        <w:spacing w:beforeLines="50" w:before="165" w:line="360" w:lineRule="auto"/>
        <w:rPr>
          <w:rFonts w:ascii="宋体" w:hAnsi="宋体" w:cs="宋体"/>
          <w:sz w:val="30"/>
          <w:szCs w:val="72"/>
        </w:rPr>
      </w:pPr>
    </w:p>
    <w:p w14:paraId="6CE50FB3" w14:textId="77777777" w:rsidR="004846FA" w:rsidRDefault="005D042F">
      <w:pPr>
        <w:pStyle w:val="ab"/>
        <w:snapToGrid w:val="0"/>
        <w:spacing w:before="50" w:after="120" w:line="360" w:lineRule="auto"/>
        <w:ind w:firstLineChars="596" w:firstLine="1795"/>
        <w:outlineLvl w:val="0"/>
        <w:rPr>
          <w:rFonts w:hAnsi="宋体" w:cs="宋体"/>
          <w:b/>
          <w:bCs/>
          <w:sz w:val="30"/>
          <w:szCs w:val="30"/>
        </w:rPr>
      </w:pPr>
      <w:r>
        <w:rPr>
          <w:rFonts w:hAnsi="宋体" w:cs="宋体" w:hint="eastAsia"/>
          <w:b/>
          <w:bCs/>
          <w:sz w:val="30"/>
          <w:szCs w:val="30"/>
        </w:rPr>
        <w:t>项目</w:t>
      </w:r>
      <w:r>
        <w:rPr>
          <w:rFonts w:hAnsi="宋体" w:cs="宋体" w:hint="eastAsia"/>
          <w:b/>
          <w:bCs/>
          <w:w w:val="95"/>
          <w:sz w:val="30"/>
          <w:szCs w:val="30"/>
        </w:rPr>
        <w:t>名称</w:t>
      </w:r>
      <w:r>
        <w:rPr>
          <w:rFonts w:hAnsi="宋体" w:cs="宋体" w:hint="eastAsia"/>
          <w:b/>
          <w:bCs/>
          <w:sz w:val="30"/>
          <w:szCs w:val="30"/>
        </w:rPr>
        <w:t>：种养结合循环发展项目</w:t>
      </w:r>
    </w:p>
    <w:p w14:paraId="2A98499A" w14:textId="77777777" w:rsidR="004846FA" w:rsidRDefault="005D042F">
      <w:pPr>
        <w:snapToGrid w:val="0"/>
        <w:spacing w:beforeLines="50" w:before="165" w:line="360" w:lineRule="auto"/>
        <w:ind w:firstLineChars="600" w:firstLine="1723"/>
        <w:outlineLvl w:val="0"/>
        <w:rPr>
          <w:rFonts w:ascii="宋体" w:hAnsi="宋体" w:cs="宋体"/>
          <w:b/>
          <w:sz w:val="30"/>
          <w:szCs w:val="48"/>
        </w:rPr>
      </w:pPr>
      <w:r>
        <w:rPr>
          <w:rFonts w:ascii="宋体" w:hAnsi="宋体" w:cs="宋体" w:hint="eastAsia"/>
          <w:b/>
          <w:bCs/>
          <w:w w:val="95"/>
          <w:sz w:val="30"/>
          <w:szCs w:val="30"/>
        </w:rPr>
        <w:t>项目</w:t>
      </w:r>
      <w:r>
        <w:rPr>
          <w:rFonts w:ascii="宋体" w:hAnsi="宋体" w:cs="宋体" w:hint="eastAsia"/>
          <w:b/>
          <w:bCs/>
          <w:sz w:val="30"/>
          <w:szCs w:val="30"/>
        </w:rPr>
        <w:t>编号</w:t>
      </w:r>
      <w:r>
        <w:rPr>
          <w:rFonts w:ascii="宋体" w:hAnsi="宋体" w:cs="宋体" w:hint="eastAsia"/>
          <w:b/>
          <w:bCs/>
          <w:w w:val="95"/>
          <w:sz w:val="30"/>
          <w:szCs w:val="30"/>
        </w:rPr>
        <w:t>：</w:t>
      </w:r>
      <w:r>
        <w:rPr>
          <w:rFonts w:ascii="宋体" w:hAnsi="宋体" w:cs="宋体"/>
          <w:b/>
          <w:sz w:val="30"/>
          <w:szCs w:val="48"/>
        </w:rPr>
        <w:t>QZZC2024-G1-210367-KLZB</w:t>
      </w:r>
    </w:p>
    <w:p w14:paraId="2F4C714A" w14:textId="77777777" w:rsidR="004846FA" w:rsidRDefault="004846FA">
      <w:pPr>
        <w:pStyle w:val="ab"/>
        <w:snapToGrid w:val="0"/>
        <w:spacing w:before="50" w:after="120" w:line="360" w:lineRule="auto"/>
        <w:ind w:firstLineChars="393" w:firstLine="1128"/>
        <w:rPr>
          <w:rFonts w:hAnsi="宋体" w:cs="宋体"/>
          <w:b/>
          <w:bCs/>
          <w:w w:val="95"/>
          <w:sz w:val="30"/>
          <w:szCs w:val="30"/>
        </w:rPr>
      </w:pPr>
    </w:p>
    <w:p w14:paraId="22A2DD48" w14:textId="77777777" w:rsidR="004846FA" w:rsidRDefault="004846FA">
      <w:pPr>
        <w:pStyle w:val="ab"/>
        <w:snapToGrid w:val="0"/>
        <w:spacing w:before="50" w:after="120" w:line="360" w:lineRule="auto"/>
        <w:ind w:firstLineChars="393" w:firstLine="1128"/>
        <w:rPr>
          <w:rFonts w:hAnsi="宋体" w:cs="宋体"/>
          <w:b/>
          <w:bCs/>
          <w:w w:val="95"/>
          <w:sz w:val="30"/>
          <w:szCs w:val="30"/>
        </w:rPr>
      </w:pPr>
    </w:p>
    <w:p w14:paraId="5D0FCBE0" w14:textId="77777777" w:rsidR="004846FA" w:rsidRDefault="004846FA">
      <w:pPr>
        <w:pStyle w:val="ab"/>
        <w:snapToGrid w:val="0"/>
        <w:spacing w:before="50" w:after="120" w:line="360" w:lineRule="auto"/>
        <w:ind w:firstLineChars="393" w:firstLine="1128"/>
        <w:rPr>
          <w:rFonts w:hAnsi="宋体" w:cs="宋体"/>
          <w:b/>
          <w:bCs/>
          <w:w w:val="95"/>
          <w:sz w:val="30"/>
          <w:szCs w:val="30"/>
        </w:rPr>
      </w:pPr>
    </w:p>
    <w:p w14:paraId="420D3D79" w14:textId="77777777" w:rsidR="004846FA" w:rsidRDefault="005D042F">
      <w:pPr>
        <w:pStyle w:val="ab"/>
        <w:snapToGrid w:val="0"/>
        <w:spacing w:before="50" w:after="120" w:line="360" w:lineRule="auto"/>
        <w:ind w:firstLineChars="592" w:firstLine="1700"/>
        <w:outlineLvl w:val="0"/>
        <w:rPr>
          <w:rFonts w:hAnsi="宋体" w:cs="宋体"/>
          <w:b/>
          <w:bCs/>
          <w:w w:val="95"/>
          <w:sz w:val="30"/>
          <w:szCs w:val="30"/>
        </w:rPr>
      </w:pPr>
      <w:r>
        <w:rPr>
          <w:rFonts w:hAnsi="宋体" w:cs="宋体" w:hint="eastAsia"/>
          <w:b/>
          <w:bCs/>
          <w:w w:val="95"/>
          <w:sz w:val="30"/>
          <w:szCs w:val="30"/>
        </w:rPr>
        <w:t>采</w:t>
      </w:r>
      <w:r>
        <w:rPr>
          <w:rFonts w:hAnsi="宋体" w:cs="宋体" w:hint="eastAsia"/>
          <w:b/>
          <w:bCs/>
          <w:w w:val="95"/>
          <w:sz w:val="30"/>
          <w:szCs w:val="30"/>
        </w:rPr>
        <w:t xml:space="preserve"> </w:t>
      </w:r>
      <w:r>
        <w:rPr>
          <w:rFonts w:hAnsi="宋体" w:cs="宋体" w:hint="eastAsia"/>
          <w:b/>
          <w:bCs/>
          <w:w w:val="95"/>
          <w:sz w:val="30"/>
          <w:szCs w:val="30"/>
        </w:rPr>
        <w:t>购</w:t>
      </w:r>
      <w:r>
        <w:rPr>
          <w:rFonts w:hAnsi="宋体" w:cs="宋体" w:hint="eastAsia"/>
          <w:b/>
          <w:bCs/>
          <w:w w:val="95"/>
          <w:sz w:val="30"/>
          <w:szCs w:val="30"/>
        </w:rPr>
        <w:t xml:space="preserve"> </w:t>
      </w:r>
      <w:r>
        <w:rPr>
          <w:rFonts w:hAnsi="宋体" w:cs="宋体" w:hint="eastAsia"/>
          <w:b/>
          <w:bCs/>
          <w:w w:val="95"/>
          <w:sz w:val="30"/>
          <w:szCs w:val="30"/>
        </w:rPr>
        <w:t>人：灵山县农业农村局</w:t>
      </w:r>
    </w:p>
    <w:p w14:paraId="10FC106B" w14:textId="77777777" w:rsidR="004846FA" w:rsidRDefault="005D042F">
      <w:pPr>
        <w:pStyle w:val="ab"/>
        <w:snapToGrid w:val="0"/>
        <w:spacing w:before="50" w:after="120" w:line="360" w:lineRule="auto"/>
        <w:ind w:firstLineChars="592" w:firstLine="1700"/>
        <w:outlineLvl w:val="0"/>
        <w:rPr>
          <w:rFonts w:hAnsi="宋体" w:cs="宋体"/>
          <w:b/>
          <w:bCs/>
          <w:w w:val="95"/>
          <w:sz w:val="30"/>
          <w:szCs w:val="30"/>
        </w:rPr>
      </w:pPr>
      <w:r>
        <w:rPr>
          <w:rFonts w:hAnsi="宋体" w:cs="宋体" w:hint="eastAsia"/>
          <w:b/>
          <w:bCs/>
          <w:w w:val="95"/>
          <w:sz w:val="30"/>
          <w:szCs w:val="30"/>
        </w:rPr>
        <w:t>采购代理机构：</w:t>
      </w:r>
      <w:bookmarkStart w:id="0" w:name="PO_3000001867_PM031"/>
      <w:r>
        <w:rPr>
          <w:rFonts w:hAnsi="宋体" w:cs="宋体" w:hint="eastAsia"/>
          <w:b/>
          <w:bCs/>
          <w:w w:val="95"/>
          <w:sz w:val="30"/>
          <w:szCs w:val="30"/>
        </w:rPr>
        <w:t>广西科联招标中心有限公司</w:t>
      </w:r>
      <w:bookmarkEnd w:id="0"/>
    </w:p>
    <w:p w14:paraId="310E9AF6" w14:textId="77777777" w:rsidR="004846FA" w:rsidRDefault="005D042F">
      <w:pPr>
        <w:pStyle w:val="ab"/>
        <w:snapToGrid w:val="0"/>
        <w:spacing w:before="50" w:after="120" w:line="360" w:lineRule="auto"/>
        <w:ind w:firstLineChars="294" w:firstLine="844"/>
        <w:rPr>
          <w:rFonts w:hAnsi="宋体" w:cs="宋体"/>
          <w:b/>
          <w:bCs/>
          <w:w w:val="95"/>
          <w:sz w:val="30"/>
          <w:szCs w:val="30"/>
        </w:rPr>
        <w:sectPr w:rsidR="004846FA">
          <w:pgSz w:w="11906" w:h="16838"/>
          <w:pgMar w:top="1134" w:right="1134" w:bottom="1134" w:left="1134" w:header="720" w:footer="720" w:gutter="0"/>
          <w:pgNumType w:start="1"/>
          <w:cols w:space="720"/>
          <w:docGrid w:type="lines" w:linePitch="331"/>
        </w:sectPr>
      </w:pPr>
      <w:r>
        <w:rPr>
          <w:rFonts w:hAnsi="宋体" w:cs="宋体" w:hint="eastAsia"/>
          <w:b/>
          <w:bCs/>
          <w:w w:val="95"/>
          <w:sz w:val="30"/>
          <w:szCs w:val="30"/>
        </w:rPr>
        <w:t xml:space="preserve">                     </w:t>
      </w:r>
      <w:r>
        <w:rPr>
          <w:rFonts w:hAnsi="宋体" w:cs="宋体"/>
          <w:b/>
          <w:bCs/>
          <w:w w:val="95"/>
          <w:sz w:val="30"/>
          <w:szCs w:val="30"/>
        </w:rPr>
        <w:t>2024</w:t>
      </w:r>
      <w:r>
        <w:rPr>
          <w:rFonts w:hAnsi="宋体" w:cs="宋体" w:hint="eastAsia"/>
          <w:b/>
          <w:bCs/>
          <w:w w:val="95"/>
          <w:sz w:val="30"/>
          <w:szCs w:val="30"/>
        </w:rPr>
        <w:t>年</w:t>
      </w:r>
      <w:r>
        <w:rPr>
          <w:rFonts w:hAnsi="宋体" w:cs="宋体" w:hint="eastAsia"/>
          <w:b/>
          <w:bCs/>
          <w:w w:val="95"/>
          <w:sz w:val="30"/>
          <w:szCs w:val="30"/>
        </w:rPr>
        <w:t>1</w:t>
      </w:r>
      <w:r>
        <w:rPr>
          <w:rFonts w:hAnsi="宋体" w:cs="宋体"/>
          <w:b/>
          <w:bCs/>
          <w:w w:val="95"/>
          <w:sz w:val="30"/>
          <w:szCs w:val="30"/>
        </w:rPr>
        <w:t>2</w:t>
      </w:r>
      <w:r>
        <w:rPr>
          <w:rFonts w:hAnsi="宋体" w:cs="宋体" w:hint="eastAsia"/>
          <w:b/>
          <w:bCs/>
          <w:w w:val="95"/>
          <w:sz w:val="30"/>
          <w:szCs w:val="30"/>
        </w:rPr>
        <w:t>月</w:t>
      </w:r>
      <w:r>
        <w:rPr>
          <w:rFonts w:hAnsi="宋体" w:cs="宋体" w:hint="eastAsia"/>
          <w:b/>
          <w:bCs/>
          <w:w w:val="95"/>
          <w:sz w:val="30"/>
          <w:szCs w:val="30"/>
        </w:rPr>
        <w:t>9</w:t>
      </w:r>
      <w:r>
        <w:rPr>
          <w:rFonts w:hAnsi="宋体" w:cs="宋体" w:hint="eastAsia"/>
          <w:b/>
          <w:bCs/>
          <w:w w:val="95"/>
          <w:sz w:val="30"/>
          <w:szCs w:val="30"/>
        </w:rPr>
        <w:t>日</w:t>
      </w:r>
    </w:p>
    <w:p w14:paraId="185B8ACA" w14:textId="77777777" w:rsidR="004846FA" w:rsidRDefault="005D042F">
      <w:pPr>
        <w:pStyle w:val="ab"/>
        <w:jc w:val="center"/>
        <w:rPr>
          <w:rFonts w:hAnsi="宋体" w:cs="宋体"/>
          <w:b/>
          <w:sz w:val="48"/>
          <w:szCs w:val="48"/>
        </w:rPr>
      </w:pPr>
      <w:r>
        <w:rPr>
          <w:rFonts w:hAnsi="宋体" w:cs="宋体" w:hint="eastAsia"/>
          <w:b/>
          <w:sz w:val="48"/>
          <w:szCs w:val="48"/>
        </w:rPr>
        <w:lastRenderedPageBreak/>
        <w:t>目</w:t>
      </w:r>
      <w:r>
        <w:rPr>
          <w:rFonts w:hAnsi="宋体" w:cs="宋体" w:hint="eastAsia"/>
          <w:b/>
          <w:sz w:val="48"/>
          <w:szCs w:val="48"/>
        </w:rPr>
        <w:t xml:space="preserve">     </w:t>
      </w:r>
      <w:r>
        <w:rPr>
          <w:rFonts w:hAnsi="宋体" w:cs="宋体" w:hint="eastAsia"/>
          <w:b/>
          <w:sz w:val="48"/>
          <w:szCs w:val="48"/>
        </w:rPr>
        <w:t>录</w:t>
      </w:r>
    </w:p>
    <w:p w14:paraId="0AE81C70" w14:textId="77777777" w:rsidR="004846FA" w:rsidRDefault="004846FA">
      <w:pPr>
        <w:pStyle w:val="8"/>
        <w:rPr>
          <w:rFonts w:ascii="宋体" w:hAnsi="宋体" w:cs="宋体"/>
          <w:b/>
          <w:sz w:val="48"/>
          <w:szCs w:val="48"/>
        </w:rPr>
      </w:pPr>
    </w:p>
    <w:p w14:paraId="059798E2" w14:textId="77777777" w:rsidR="004846FA" w:rsidRDefault="004846FA"/>
    <w:p w14:paraId="23D0BF50" w14:textId="77777777" w:rsidR="004846FA" w:rsidRDefault="005D042F">
      <w:pPr>
        <w:pStyle w:val="TOC1"/>
        <w:tabs>
          <w:tab w:val="right" w:leader="dot" w:pos="9638"/>
        </w:tabs>
      </w:pPr>
      <w:r>
        <w:fldChar w:fldCharType="begin"/>
      </w:r>
      <w:r>
        <w:instrText xml:space="preserve">TOC \o "1-1" \h \u </w:instrText>
      </w:r>
      <w:r>
        <w:fldChar w:fldCharType="separate"/>
      </w:r>
      <w:hyperlink w:anchor="_Toc18386" w:history="1">
        <w:r>
          <w:rPr>
            <w:rFonts w:ascii="宋体" w:hAnsi="宋体" w:cs="宋体" w:hint="eastAsia"/>
          </w:rPr>
          <w:t>第一章</w:t>
        </w:r>
        <w:r>
          <w:rPr>
            <w:rFonts w:ascii="宋体" w:hAnsi="宋体" w:cs="宋体" w:hint="eastAsia"/>
          </w:rPr>
          <w:t xml:space="preserve">  </w:t>
        </w:r>
        <w:r>
          <w:rPr>
            <w:rFonts w:ascii="宋体" w:hAnsi="宋体" w:cs="宋体" w:hint="eastAsia"/>
          </w:rPr>
          <w:t>招标公告</w:t>
        </w:r>
        <w:r>
          <w:tab/>
        </w:r>
        <w:r>
          <w:fldChar w:fldCharType="begin"/>
        </w:r>
        <w:r>
          <w:instrText xml:space="preserve"> PAGEREF _Toc18386 </w:instrText>
        </w:r>
        <w:r>
          <w:fldChar w:fldCharType="separate"/>
        </w:r>
        <w:r>
          <w:t>2</w:t>
        </w:r>
        <w:r>
          <w:fldChar w:fldCharType="end"/>
        </w:r>
      </w:hyperlink>
    </w:p>
    <w:p w14:paraId="1A483628" w14:textId="77777777" w:rsidR="004846FA" w:rsidRDefault="005D042F">
      <w:pPr>
        <w:pStyle w:val="TOC1"/>
        <w:tabs>
          <w:tab w:val="right" w:leader="dot" w:pos="9638"/>
        </w:tabs>
      </w:pPr>
      <w:hyperlink w:anchor="_Toc21791" w:history="1">
        <w:r>
          <w:rPr>
            <w:rFonts w:ascii="宋体" w:hAnsi="宋体" w:cs="宋体" w:hint="eastAsia"/>
          </w:rPr>
          <w:t>第二章</w:t>
        </w:r>
        <w:r>
          <w:rPr>
            <w:rFonts w:ascii="宋体" w:hAnsi="宋体" w:cs="宋体" w:hint="eastAsia"/>
          </w:rPr>
          <w:t xml:space="preserve">  </w:t>
        </w:r>
        <w:r>
          <w:rPr>
            <w:rFonts w:ascii="宋体" w:hAnsi="宋体" w:cs="宋体" w:hint="eastAsia"/>
          </w:rPr>
          <w:t>采购需求</w:t>
        </w:r>
        <w:r>
          <w:tab/>
        </w:r>
        <w:r>
          <w:fldChar w:fldCharType="begin"/>
        </w:r>
        <w:r>
          <w:instrText xml:space="preserve"> PAGEREF _Toc21791 </w:instrText>
        </w:r>
        <w:r>
          <w:fldChar w:fldCharType="separate"/>
        </w:r>
        <w:r>
          <w:t>6</w:t>
        </w:r>
        <w:r>
          <w:fldChar w:fldCharType="end"/>
        </w:r>
      </w:hyperlink>
    </w:p>
    <w:p w14:paraId="5F526B0E" w14:textId="77777777" w:rsidR="004846FA" w:rsidRDefault="005D042F">
      <w:pPr>
        <w:pStyle w:val="TOC1"/>
        <w:tabs>
          <w:tab w:val="right" w:leader="dot" w:pos="9638"/>
        </w:tabs>
      </w:pPr>
      <w:hyperlink w:anchor="_Toc10316" w:history="1">
        <w:r>
          <w:rPr>
            <w:rFonts w:ascii="宋体" w:hAnsi="宋体" w:cs="宋体" w:hint="eastAsia"/>
          </w:rPr>
          <w:t>第三章</w:t>
        </w:r>
        <w:r>
          <w:rPr>
            <w:rFonts w:ascii="宋体" w:hAnsi="宋体" w:cs="宋体" w:hint="eastAsia"/>
          </w:rPr>
          <w:t xml:space="preserve">  </w:t>
        </w:r>
        <w:r>
          <w:rPr>
            <w:rFonts w:ascii="宋体" w:hAnsi="宋体" w:cs="宋体" w:hint="eastAsia"/>
          </w:rPr>
          <w:t>投标人须知</w:t>
        </w:r>
        <w:r>
          <w:tab/>
          <w:t>17</w:t>
        </w:r>
      </w:hyperlink>
    </w:p>
    <w:p w14:paraId="77E1DFB5" w14:textId="77777777" w:rsidR="004846FA" w:rsidRDefault="005D042F">
      <w:pPr>
        <w:pStyle w:val="TOC1"/>
        <w:tabs>
          <w:tab w:val="right" w:leader="dot" w:pos="9638"/>
        </w:tabs>
      </w:pPr>
      <w:hyperlink w:anchor="_Toc28215" w:history="1">
        <w:r>
          <w:rPr>
            <w:rFonts w:ascii="宋体" w:hAnsi="宋体" w:cs="宋体" w:hint="eastAsia"/>
          </w:rPr>
          <w:t>第四章</w:t>
        </w:r>
        <w:r>
          <w:rPr>
            <w:rFonts w:ascii="宋体" w:hAnsi="宋体" w:cs="宋体" w:hint="eastAsia"/>
          </w:rPr>
          <w:t xml:space="preserve">  </w:t>
        </w:r>
        <w:r>
          <w:rPr>
            <w:rFonts w:hAnsi="宋体" w:cs="宋体" w:hint="eastAsia"/>
          </w:rPr>
          <w:t>评标方法和评标标准</w:t>
        </w:r>
        <w:r>
          <w:tab/>
          <w:t>44</w:t>
        </w:r>
      </w:hyperlink>
    </w:p>
    <w:p w14:paraId="2F502AFA" w14:textId="77777777" w:rsidR="004846FA" w:rsidRDefault="005D042F">
      <w:pPr>
        <w:pStyle w:val="TOC1"/>
        <w:tabs>
          <w:tab w:val="right" w:leader="dot" w:pos="9638"/>
        </w:tabs>
      </w:pPr>
      <w:hyperlink w:anchor="_Toc3087" w:history="1">
        <w:r>
          <w:rPr>
            <w:rFonts w:ascii="宋体" w:hAnsi="宋体" w:cs="宋体" w:hint="eastAsia"/>
          </w:rPr>
          <w:t>第五章</w:t>
        </w:r>
        <w:r>
          <w:rPr>
            <w:rFonts w:ascii="宋体" w:hAnsi="宋体" w:cs="宋体" w:hint="eastAsia"/>
          </w:rPr>
          <w:t xml:space="preserve"> </w:t>
        </w:r>
        <w:r>
          <w:rPr>
            <w:rFonts w:ascii="宋体" w:hAnsi="宋体" w:cs="宋体" w:hint="eastAsia"/>
          </w:rPr>
          <w:t>拟签订的合同文本</w:t>
        </w:r>
        <w:r>
          <w:tab/>
          <w:t>51</w:t>
        </w:r>
      </w:hyperlink>
    </w:p>
    <w:p w14:paraId="318D74FD" w14:textId="77777777" w:rsidR="004846FA" w:rsidRDefault="005D042F">
      <w:pPr>
        <w:pStyle w:val="TOC1"/>
        <w:tabs>
          <w:tab w:val="right" w:leader="dot" w:pos="9638"/>
        </w:tabs>
      </w:pPr>
      <w:hyperlink w:anchor="_Toc6639" w:history="1">
        <w:r>
          <w:rPr>
            <w:rFonts w:ascii="宋体" w:hAnsi="宋体" w:cs="宋体" w:hint="eastAsia"/>
          </w:rPr>
          <w:t>第六章</w:t>
        </w:r>
        <w:r>
          <w:rPr>
            <w:rFonts w:ascii="宋体" w:hAnsi="宋体" w:cs="宋体" w:hint="eastAsia"/>
          </w:rPr>
          <w:t xml:space="preserve"> </w:t>
        </w:r>
        <w:r>
          <w:rPr>
            <w:rFonts w:ascii="宋体" w:hAnsi="宋体" w:cs="宋体" w:hint="eastAsia"/>
          </w:rPr>
          <w:t>投标文件格式</w:t>
        </w:r>
        <w:r>
          <w:tab/>
          <w:t>59</w:t>
        </w:r>
      </w:hyperlink>
    </w:p>
    <w:p w14:paraId="1ACDE248" w14:textId="77777777" w:rsidR="004846FA" w:rsidRDefault="005D042F">
      <w:pPr>
        <w:pStyle w:val="TOC1"/>
        <w:tabs>
          <w:tab w:val="right" w:leader="dot" w:pos="9638"/>
        </w:tabs>
        <w:sectPr w:rsidR="004846FA">
          <w:footerReference w:type="default" r:id="rId8"/>
          <w:pgSz w:w="11906" w:h="16838"/>
          <w:pgMar w:top="1134" w:right="1134" w:bottom="1134" w:left="1134" w:header="720" w:footer="720" w:gutter="0"/>
          <w:pgNumType w:start="1"/>
          <w:cols w:space="720"/>
          <w:docGrid w:type="lines" w:linePitch="331"/>
        </w:sectPr>
      </w:pPr>
      <w:hyperlink w:anchor="_Toc22405" w:history="1">
        <w:r>
          <w:rPr>
            <w:rFonts w:ascii="宋体" w:hAnsi="宋体" w:cs="宋体" w:hint="eastAsia"/>
          </w:rPr>
          <w:t>第七章</w:t>
        </w:r>
        <w:r>
          <w:rPr>
            <w:rFonts w:ascii="宋体" w:hAnsi="宋体" w:cs="宋体" w:hint="eastAsia"/>
          </w:rPr>
          <w:t xml:space="preserve"> </w:t>
        </w:r>
        <w:r>
          <w:rPr>
            <w:rFonts w:ascii="宋体" w:hAnsi="宋体" w:cs="宋体" w:hint="eastAsia"/>
          </w:rPr>
          <w:t>质疑、投诉材料格</w:t>
        </w:r>
        <w:r>
          <w:rPr>
            <w:rFonts w:hAnsi="宋体" w:cs="宋体" w:hint="eastAsia"/>
          </w:rPr>
          <w:t>式</w:t>
        </w:r>
        <w:r>
          <w:tab/>
          <w:t>85</w:t>
        </w:r>
      </w:hyperlink>
    </w:p>
    <w:p w14:paraId="676EABDC" w14:textId="77777777" w:rsidR="004846FA" w:rsidRDefault="005D042F">
      <w:pPr>
        <w:pStyle w:val="ab"/>
        <w:jc w:val="center"/>
        <w:rPr>
          <w:rFonts w:hAnsi="宋体" w:cs="宋体"/>
          <w:b/>
          <w:sz w:val="36"/>
        </w:rPr>
      </w:pPr>
      <w:r>
        <w:lastRenderedPageBreak/>
        <w:fldChar w:fldCharType="end"/>
      </w:r>
      <w:bookmarkStart w:id="1" w:name="_Toc532545041"/>
      <w:bookmarkStart w:id="2" w:name="_Toc20152"/>
      <w:bookmarkStart w:id="3" w:name="_Toc12135"/>
      <w:bookmarkStart w:id="4" w:name="_Toc19710"/>
      <w:bookmarkStart w:id="5" w:name="_Toc539"/>
      <w:bookmarkStart w:id="6" w:name="_Toc23304"/>
      <w:bookmarkStart w:id="7" w:name="_Toc22419"/>
      <w:bookmarkStart w:id="8" w:name="_Toc18386"/>
      <w:bookmarkStart w:id="9" w:name="_Toc14935"/>
      <w:bookmarkStart w:id="10" w:name="_Toc2182"/>
      <w:bookmarkStart w:id="11" w:name="_Toc11023"/>
      <w:r>
        <w:rPr>
          <w:rFonts w:hAnsi="宋体" w:cs="宋体" w:hint="eastAsia"/>
          <w:b/>
          <w:sz w:val="36"/>
        </w:rPr>
        <w:t>第一章</w:t>
      </w:r>
      <w:r>
        <w:rPr>
          <w:rFonts w:hAnsi="宋体" w:cs="宋体" w:hint="eastAsia"/>
          <w:b/>
          <w:sz w:val="36"/>
        </w:rPr>
        <w:t xml:space="preserve">  </w:t>
      </w:r>
      <w:r>
        <w:rPr>
          <w:rFonts w:hAnsi="宋体" w:cs="宋体" w:hint="eastAsia"/>
          <w:b/>
          <w:sz w:val="36"/>
        </w:rPr>
        <w:t>招标公告</w:t>
      </w:r>
      <w:bookmarkEnd w:id="1"/>
      <w:bookmarkEnd w:id="2"/>
      <w:bookmarkEnd w:id="3"/>
      <w:bookmarkEnd w:id="4"/>
      <w:bookmarkEnd w:id="5"/>
      <w:bookmarkEnd w:id="6"/>
      <w:bookmarkEnd w:id="7"/>
      <w:bookmarkEnd w:id="8"/>
      <w:bookmarkEnd w:id="9"/>
      <w:bookmarkEnd w:id="10"/>
      <w:bookmarkEnd w:id="11"/>
    </w:p>
    <w:p w14:paraId="1BC4109C" w14:textId="77777777" w:rsidR="004846FA" w:rsidRDefault="005D042F">
      <w:pPr>
        <w:pStyle w:val="ab"/>
        <w:jc w:val="center"/>
        <w:rPr>
          <w:rFonts w:hAnsi="宋体" w:cs="宋体"/>
          <w:b/>
          <w:sz w:val="30"/>
          <w:szCs w:val="30"/>
        </w:rPr>
      </w:pPr>
      <w:r>
        <w:rPr>
          <w:rFonts w:hAnsi="宋体" w:cs="宋体" w:hint="eastAsia"/>
          <w:b/>
          <w:sz w:val="30"/>
          <w:szCs w:val="30"/>
        </w:rPr>
        <w:t>招标公告</w:t>
      </w:r>
    </w:p>
    <w:p w14:paraId="4BBDE38C" w14:textId="77777777" w:rsidR="004846FA" w:rsidRDefault="005D042F">
      <w:pPr>
        <w:pBdr>
          <w:top w:val="single" w:sz="4" w:space="1" w:color="auto"/>
          <w:left w:val="single" w:sz="4" w:space="4" w:color="auto"/>
          <w:bottom w:val="single" w:sz="4" w:space="1" w:color="auto"/>
          <w:right w:val="single" w:sz="4" w:space="4" w:color="auto"/>
        </w:pBdr>
        <w:spacing w:line="520" w:lineRule="exact"/>
        <w:ind w:firstLineChars="200" w:firstLine="420"/>
        <w:rPr>
          <w:rFonts w:ascii="宋体" w:hAnsi="宋体" w:cs="宋体"/>
          <w:szCs w:val="21"/>
        </w:rPr>
      </w:pPr>
      <w:r>
        <w:rPr>
          <w:rFonts w:ascii="宋体" w:hAnsi="宋体" w:cs="宋体" w:hint="eastAsia"/>
          <w:szCs w:val="21"/>
        </w:rPr>
        <w:t>项目概况</w:t>
      </w:r>
    </w:p>
    <w:p w14:paraId="4ECF5883" w14:textId="77777777" w:rsidR="004846FA" w:rsidRDefault="005D042F">
      <w:pPr>
        <w:pBdr>
          <w:top w:val="single" w:sz="4" w:space="1" w:color="auto"/>
          <w:left w:val="single" w:sz="4" w:space="4" w:color="auto"/>
          <w:bottom w:val="single" w:sz="4" w:space="1" w:color="auto"/>
          <w:right w:val="single" w:sz="4" w:space="4" w:color="auto"/>
        </w:pBdr>
        <w:spacing w:line="520" w:lineRule="exact"/>
        <w:ind w:firstLineChars="250" w:firstLine="525"/>
        <w:rPr>
          <w:rFonts w:ascii="宋体" w:hAnsi="宋体" w:cs="宋体"/>
          <w:szCs w:val="21"/>
          <w:u w:val="single"/>
        </w:rPr>
      </w:pPr>
      <w:bookmarkStart w:id="12" w:name="_Hlk181866388"/>
      <w:r>
        <w:rPr>
          <w:rFonts w:ascii="宋体" w:hAnsi="宋体" w:cs="宋体" w:hint="eastAsia"/>
          <w:szCs w:val="21"/>
          <w:u w:val="single"/>
        </w:rPr>
        <w:t>种养结合循环发展项目</w:t>
      </w:r>
      <w:bookmarkEnd w:id="12"/>
      <w:r>
        <w:rPr>
          <w:rFonts w:ascii="宋体" w:hAnsi="宋体" w:cs="宋体" w:hint="eastAsia"/>
          <w:szCs w:val="21"/>
          <w:u w:val="single"/>
        </w:rPr>
        <w:t xml:space="preserve"> </w:t>
      </w:r>
      <w:r>
        <w:rPr>
          <w:rFonts w:ascii="宋体" w:hAnsi="宋体" w:cs="宋体" w:hint="eastAsia"/>
          <w:szCs w:val="21"/>
        </w:rPr>
        <w:t>招标项目的潜在投标人应在广西政府采购云平台（</w:t>
      </w:r>
      <w:r>
        <w:rPr>
          <w:rFonts w:ascii="宋体" w:hAnsi="宋体" w:cs="宋体" w:hint="eastAsia"/>
          <w:szCs w:val="21"/>
        </w:rPr>
        <w:t>https://www.gcy.zfcg.gxzf.gov.cn/</w:t>
      </w:r>
      <w:r>
        <w:rPr>
          <w:rFonts w:ascii="宋体" w:hAnsi="宋体" w:cs="宋体" w:hint="eastAsia"/>
          <w:szCs w:val="21"/>
        </w:rPr>
        <w:t>）获取招标文件，并于</w:t>
      </w:r>
      <w:bookmarkStart w:id="13" w:name="PO_3000001867_PM015"/>
      <w:r>
        <w:rPr>
          <w:rFonts w:ascii="宋体" w:hAnsi="宋体" w:cs="宋体"/>
          <w:szCs w:val="21"/>
        </w:rPr>
        <w:t>2</w:t>
      </w:r>
      <w:r>
        <w:rPr>
          <w:rFonts w:ascii="宋体" w:hAnsi="宋体" w:cs="宋体"/>
          <w:szCs w:val="21"/>
        </w:rPr>
        <w:t>024</w:t>
      </w:r>
      <w:r>
        <w:rPr>
          <w:rFonts w:ascii="宋体" w:hAnsi="宋体" w:cs="宋体" w:hint="eastAsia"/>
          <w:szCs w:val="21"/>
        </w:rPr>
        <w:t>年</w:t>
      </w:r>
      <w:r>
        <w:rPr>
          <w:rFonts w:ascii="宋体" w:hAnsi="宋体" w:cs="宋体" w:hint="eastAsia"/>
          <w:szCs w:val="21"/>
        </w:rPr>
        <w:t>1</w:t>
      </w:r>
      <w:r>
        <w:rPr>
          <w:rFonts w:ascii="宋体" w:hAnsi="宋体" w:cs="宋体"/>
          <w:szCs w:val="21"/>
        </w:rPr>
        <w:t>2</w:t>
      </w:r>
      <w:r>
        <w:rPr>
          <w:rFonts w:ascii="宋体" w:hAnsi="宋体" w:cs="宋体" w:hint="eastAsia"/>
          <w:szCs w:val="21"/>
        </w:rPr>
        <w:t>月</w:t>
      </w:r>
      <w:r>
        <w:rPr>
          <w:rFonts w:ascii="宋体" w:hAnsi="宋体" w:cs="宋体" w:hint="eastAsia"/>
          <w:szCs w:val="21"/>
        </w:rPr>
        <w:t>3</w:t>
      </w:r>
      <w:r>
        <w:rPr>
          <w:rFonts w:ascii="宋体" w:hAnsi="宋体" w:cs="宋体"/>
          <w:szCs w:val="21"/>
        </w:rPr>
        <w:t>1</w:t>
      </w:r>
      <w:r>
        <w:rPr>
          <w:rFonts w:ascii="宋体" w:hAnsi="宋体" w:cs="宋体" w:hint="eastAsia"/>
          <w:szCs w:val="21"/>
        </w:rPr>
        <w:t>日</w:t>
      </w:r>
      <w:bookmarkEnd w:id="13"/>
      <w:r>
        <w:rPr>
          <w:rFonts w:ascii="宋体" w:hAnsi="宋体" w:cs="宋体"/>
          <w:szCs w:val="21"/>
        </w:rPr>
        <w:t>09:30</w:t>
      </w:r>
      <w:r>
        <w:rPr>
          <w:rFonts w:ascii="宋体" w:hAnsi="宋体" w:cs="宋体" w:hint="eastAsia"/>
          <w:bCs/>
          <w:szCs w:val="21"/>
        </w:rPr>
        <w:t>（北京时间）前</w:t>
      </w:r>
      <w:r>
        <w:rPr>
          <w:rFonts w:ascii="宋体" w:hAnsi="宋体" w:cs="宋体" w:hint="eastAsia"/>
          <w:szCs w:val="21"/>
        </w:rPr>
        <w:t>递交投标文件。</w:t>
      </w:r>
    </w:p>
    <w:p w14:paraId="03836D97" w14:textId="77777777" w:rsidR="004846FA" w:rsidRDefault="005D042F">
      <w:pPr>
        <w:spacing w:line="520" w:lineRule="exact"/>
        <w:outlineLvl w:val="1"/>
        <w:rPr>
          <w:rFonts w:ascii="宋体" w:hAnsi="宋体" w:cs="宋体"/>
          <w:b/>
          <w:bCs/>
          <w:szCs w:val="21"/>
        </w:rPr>
      </w:pPr>
      <w:bookmarkStart w:id="14" w:name="_Toc35393621"/>
      <w:bookmarkStart w:id="15" w:name="_Toc28359079"/>
      <w:bookmarkStart w:id="16" w:name="_Toc28359002"/>
      <w:bookmarkStart w:id="17" w:name="_Toc35393790"/>
      <w:bookmarkStart w:id="18" w:name="_Hlk24379207"/>
      <w:r>
        <w:rPr>
          <w:rFonts w:ascii="宋体" w:hAnsi="宋体" w:cs="宋体" w:hint="eastAsia"/>
          <w:b/>
          <w:bCs/>
          <w:szCs w:val="21"/>
        </w:rPr>
        <w:t>一、项目基本情况</w:t>
      </w:r>
      <w:bookmarkEnd w:id="14"/>
      <w:bookmarkEnd w:id="15"/>
      <w:bookmarkEnd w:id="16"/>
      <w:bookmarkEnd w:id="17"/>
    </w:p>
    <w:p w14:paraId="640FDEB8" w14:textId="77777777" w:rsidR="004846FA" w:rsidRDefault="005D042F">
      <w:pPr>
        <w:spacing w:line="520" w:lineRule="exact"/>
        <w:ind w:firstLineChars="200" w:firstLine="420"/>
        <w:rPr>
          <w:rFonts w:ascii="宋体" w:hAnsi="宋体" w:cs="宋体"/>
          <w:szCs w:val="21"/>
        </w:rPr>
      </w:pPr>
      <w:r>
        <w:rPr>
          <w:rFonts w:ascii="宋体" w:hAnsi="宋体" w:cs="宋体" w:hint="eastAsia"/>
          <w:szCs w:val="21"/>
        </w:rPr>
        <w:t>项目编号：</w:t>
      </w:r>
      <w:bookmarkStart w:id="19" w:name="PO_3000001867_PM001_1"/>
      <w:r>
        <w:rPr>
          <w:rFonts w:ascii="宋体" w:hAnsi="宋体" w:cs="宋体"/>
          <w:szCs w:val="21"/>
        </w:rPr>
        <w:t>QZZC2024-G1-210367-KLZB</w:t>
      </w:r>
    </w:p>
    <w:bookmarkEnd w:id="19"/>
    <w:p w14:paraId="4FE020C5" w14:textId="77777777" w:rsidR="004846FA" w:rsidRDefault="005D042F">
      <w:pPr>
        <w:spacing w:line="520" w:lineRule="exact"/>
        <w:ind w:firstLineChars="200" w:firstLine="420"/>
        <w:rPr>
          <w:rFonts w:ascii="宋体" w:hAnsi="宋体" w:cs="宋体"/>
          <w:szCs w:val="21"/>
        </w:rPr>
      </w:pPr>
      <w:r>
        <w:rPr>
          <w:rFonts w:ascii="宋体" w:hAnsi="宋体" w:cs="宋体" w:hint="eastAsia"/>
          <w:szCs w:val="21"/>
        </w:rPr>
        <w:t>项目名称：种养结合循环发展项目</w:t>
      </w:r>
    </w:p>
    <w:bookmarkEnd w:id="18"/>
    <w:p w14:paraId="6455FCEE" w14:textId="77777777" w:rsidR="004846FA" w:rsidRDefault="005D042F">
      <w:pPr>
        <w:spacing w:line="520" w:lineRule="exact"/>
        <w:ind w:firstLineChars="200" w:firstLine="420"/>
        <w:rPr>
          <w:rFonts w:ascii="宋体" w:hAnsi="宋体" w:cs="宋体"/>
          <w:szCs w:val="21"/>
        </w:rPr>
      </w:pPr>
      <w:r>
        <w:rPr>
          <w:rFonts w:ascii="宋体" w:hAnsi="宋体" w:cs="宋体" w:hint="eastAsia"/>
          <w:szCs w:val="21"/>
        </w:rPr>
        <w:t>预算金额：</w:t>
      </w:r>
      <w:bookmarkStart w:id="20" w:name="PO_3000001867_PM001392"/>
      <w:r>
        <w:rPr>
          <w:rFonts w:ascii="宋体" w:hAnsi="宋体" w:cs="宋体" w:hint="eastAsia"/>
          <w:szCs w:val="21"/>
        </w:rPr>
        <w:t>（大写）人民币伍佰万元整（小写）</w:t>
      </w:r>
      <w:r>
        <w:rPr>
          <w:rFonts w:ascii="宋体" w:hAnsi="宋体" w:cs="宋体" w:hint="eastAsia"/>
          <w:szCs w:val="21"/>
        </w:rPr>
        <w:t>¥</w:t>
      </w:r>
      <w:r>
        <w:rPr>
          <w:rFonts w:ascii="宋体" w:hAnsi="宋体" w:cs="宋体"/>
          <w:szCs w:val="21"/>
        </w:rPr>
        <w:t>5000000.00</w:t>
      </w:r>
      <w:r>
        <w:rPr>
          <w:rFonts w:ascii="宋体" w:hAnsi="宋体" w:cs="宋体" w:hint="eastAsia"/>
          <w:szCs w:val="21"/>
        </w:rPr>
        <w:t>；</w:t>
      </w:r>
    </w:p>
    <w:bookmarkEnd w:id="20"/>
    <w:p w14:paraId="51D52EB8" w14:textId="77777777" w:rsidR="004846FA" w:rsidRDefault="005D042F">
      <w:pPr>
        <w:spacing w:line="520" w:lineRule="exact"/>
        <w:ind w:firstLineChars="200" w:firstLine="420"/>
        <w:rPr>
          <w:rFonts w:ascii="宋体" w:hAnsi="宋体" w:cs="宋体"/>
          <w:szCs w:val="21"/>
        </w:rPr>
      </w:pPr>
      <w:r>
        <w:rPr>
          <w:rFonts w:ascii="宋体" w:hAnsi="宋体" w:cs="宋体" w:hint="eastAsia"/>
          <w:szCs w:val="21"/>
        </w:rPr>
        <w:t>采购需求：</w:t>
      </w:r>
      <w:bookmarkStart w:id="21" w:name="PO_3000001867_PM004"/>
      <w:r>
        <w:rPr>
          <w:rFonts w:ascii="宋体" w:hAnsi="宋体" w:cs="宋体" w:hint="eastAsia"/>
          <w:szCs w:val="21"/>
        </w:rPr>
        <w:t xml:space="preserve"> </w:t>
      </w:r>
    </w:p>
    <w:bookmarkEnd w:id="21"/>
    <w:p w14:paraId="7A6E3723" w14:textId="77777777" w:rsidR="004846FA" w:rsidRDefault="005D042F">
      <w:pPr>
        <w:spacing w:line="520" w:lineRule="exact"/>
        <w:ind w:firstLineChars="200" w:firstLine="420"/>
        <w:rPr>
          <w:rFonts w:ascii="宋体" w:hAnsi="宋体" w:cs="宋体"/>
          <w:szCs w:val="21"/>
        </w:rPr>
      </w:pPr>
      <w:r>
        <w:rPr>
          <w:rFonts w:ascii="宋体" w:hAnsi="宋体" w:cs="宋体" w:hint="eastAsia"/>
          <w:szCs w:val="21"/>
        </w:rPr>
        <w:t>标项名称：种养结合循环发展项目</w:t>
      </w:r>
      <w:r>
        <w:rPr>
          <w:rFonts w:ascii="宋体" w:hAnsi="宋体" w:cs="宋体" w:hint="eastAsia"/>
          <w:szCs w:val="21"/>
        </w:rPr>
        <w:t xml:space="preserve"> </w:t>
      </w:r>
    </w:p>
    <w:p w14:paraId="714621F0" w14:textId="77777777" w:rsidR="004846FA" w:rsidRDefault="005D042F">
      <w:pPr>
        <w:spacing w:line="520" w:lineRule="exact"/>
        <w:ind w:firstLineChars="200" w:firstLine="420"/>
        <w:rPr>
          <w:rFonts w:ascii="宋体" w:hAnsi="宋体" w:cs="宋体"/>
          <w:szCs w:val="21"/>
        </w:rPr>
      </w:pPr>
      <w:r>
        <w:rPr>
          <w:rFonts w:ascii="宋体" w:hAnsi="宋体" w:cs="宋体" w:hint="eastAsia"/>
          <w:szCs w:val="21"/>
        </w:rPr>
        <w:t>数量：不限</w:t>
      </w:r>
    </w:p>
    <w:p w14:paraId="2A90E781" w14:textId="77777777" w:rsidR="004846FA" w:rsidRDefault="005D042F">
      <w:pPr>
        <w:spacing w:line="520" w:lineRule="exact"/>
        <w:ind w:firstLineChars="200" w:firstLine="420"/>
        <w:rPr>
          <w:rFonts w:ascii="宋体" w:hAnsi="宋体" w:cs="宋体"/>
          <w:szCs w:val="21"/>
        </w:rPr>
      </w:pPr>
      <w:r>
        <w:rPr>
          <w:rFonts w:ascii="宋体" w:hAnsi="宋体" w:cs="宋体" w:hint="eastAsia"/>
          <w:szCs w:val="21"/>
        </w:rPr>
        <w:t>预算金额（元）</w:t>
      </w:r>
      <w:r>
        <w:rPr>
          <w:rFonts w:ascii="宋体" w:hAnsi="宋体" w:cs="宋体" w:hint="eastAsia"/>
          <w:szCs w:val="21"/>
        </w:rPr>
        <w:t>:</w:t>
      </w:r>
      <w:r>
        <w:rPr>
          <w:rFonts w:ascii="宋体" w:hAnsi="宋体" w:cs="宋体"/>
          <w:szCs w:val="21"/>
        </w:rPr>
        <w:t xml:space="preserve"> 5000000.00</w:t>
      </w:r>
    </w:p>
    <w:p w14:paraId="140E0852" w14:textId="77777777" w:rsidR="004846FA" w:rsidRDefault="005D042F">
      <w:pPr>
        <w:spacing w:line="520" w:lineRule="exact"/>
        <w:ind w:firstLineChars="200" w:firstLine="420"/>
        <w:rPr>
          <w:rFonts w:ascii="宋体" w:hAnsi="宋体" w:cs="宋体"/>
          <w:szCs w:val="21"/>
        </w:rPr>
      </w:pPr>
      <w:r>
        <w:rPr>
          <w:rFonts w:ascii="宋体" w:hAnsi="宋体" w:cs="宋体" w:hint="eastAsia"/>
          <w:szCs w:val="21"/>
        </w:rPr>
        <w:t>简要规格描述或项目基本概况介绍、用途：刮粪板</w:t>
      </w:r>
      <w:r>
        <w:rPr>
          <w:rFonts w:ascii="宋体" w:hAnsi="宋体" w:cs="宋体" w:hint="eastAsia"/>
          <w:szCs w:val="21"/>
        </w:rPr>
        <w:t>4</w:t>
      </w:r>
      <w:r>
        <w:rPr>
          <w:rFonts w:ascii="宋体" w:hAnsi="宋体" w:cs="宋体" w:hint="eastAsia"/>
          <w:szCs w:val="21"/>
        </w:rPr>
        <w:t>套、</w:t>
      </w:r>
      <w:r>
        <w:rPr>
          <w:rFonts w:ascii="宋体" w:hAnsi="宋体" w:cs="宋体" w:hint="eastAsia"/>
          <w:spacing w:val="5"/>
          <w:szCs w:val="21"/>
        </w:rPr>
        <w:t>回冲泵</w:t>
      </w:r>
      <w:r>
        <w:rPr>
          <w:rFonts w:ascii="宋体" w:hAnsi="宋体" w:cs="宋体" w:hint="eastAsia"/>
          <w:spacing w:val="5"/>
          <w:szCs w:val="21"/>
        </w:rPr>
        <w:t>2</w:t>
      </w:r>
      <w:r>
        <w:rPr>
          <w:rFonts w:ascii="宋体" w:hAnsi="宋体" w:cs="宋体" w:hint="eastAsia"/>
          <w:spacing w:val="5"/>
          <w:szCs w:val="21"/>
        </w:rPr>
        <w:t>台、液位仪</w:t>
      </w:r>
      <w:r>
        <w:rPr>
          <w:rFonts w:ascii="宋体" w:hAnsi="宋体" w:cs="宋体" w:hint="eastAsia"/>
          <w:spacing w:val="5"/>
          <w:szCs w:val="21"/>
        </w:rPr>
        <w:t>1</w:t>
      </w:r>
      <w:r>
        <w:rPr>
          <w:rFonts w:ascii="宋体" w:hAnsi="宋体" w:cs="宋体" w:hint="eastAsia"/>
          <w:spacing w:val="5"/>
          <w:szCs w:val="21"/>
        </w:rPr>
        <w:t>台、供料泵</w:t>
      </w:r>
      <w:r>
        <w:rPr>
          <w:rFonts w:ascii="宋体" w:hAnsi="宋体" w:cs="宋体" w:hint="eastAsia"/>
          <w:spacing w:val="5"/>
          <w:szCs w:val="21"/>
        </w:rPr>
        <w:t>1</w:t>
      </w:r>
      <w:r>
        <w:rPr>
          <w:rFonts w:ascii="宋体" w:hAnsi="宋体" w:cs="宋体" w:hint="eastAsia"/>
          <w:spacing w:val="5"/>
          <w:szCs w:val="21"/>
        </w:rPr>
        <w:t>台、搅拌输送泵</w:t>
      </w:r>
      <w:r>
        <w:rPr>
          <w:rFonts w:ascii="宋体" w:hAnsi="宋体" w:cs="宋体" w:hint="eastAsia"/>
          <w:spacing w:val="5"/>
          <w:szCs w:val="21"/>
        </w:rPr>
        <w:t>1</w:t>
      </w:r>
      <w:r>
        <w:rPr>
          <w:rFonts w:ascii="宋体" w:hAnsi="宋体" w:cs="宋体" w:hint="eastAsia"/>
          <w:spacing w:val="5"/>
          <w:szCs w:val="21"/>
        </w:rPr>
        <w:t>台</w:t>
      </w:r>
      <w:r>
        <w:rPr>
          <w:rFonts w:ascii="宋体" w:hAnsi="宋体" w:cs="宋体" w:hint="eastAsia"/>
          <w:szCs w:val="21"/>
        </w:rPr>
        <w:t>等设备，详见本招标公告附件。</w:t>
      </w:r>
    </w:p>
    <w:p w14:paraId="7961FE10" w14:textId="77777777" w:rsidR="004846FA" w:rsidRDefault="005D042F">
      <w:pPr>
        <w:spacing w:line="520" w:lineRule="exact"/>
        <w:ind w:firstLineChars="200" w:firstLine="420"/>
        <w:rPr>
          <w:rFonts w:ascii="宋体" w:hAnsi="宋体" w:cs="宋体"/>
          <w:szCs w:val="21"/>
        </w:rPr>
      </w:pPr>
      <w:r>
        <w:rPr>
          <w:rFonts w:ascii="宋体" w:hAnsi="宋体" w:cs="宋体" w:hint="eastAsia"/>
          <w:szCs w:val="21"/>
        </w:rPr>
        <w:t>最高限价（如有）：</w:t>
      </w:r>
      <w:r>
        <w:rPr>
          <w:rFonts w:ascii="宋体" w:hAnsi="宋体" w:cs="宋体"/>
          <w:szCs w:val="21"/>
        </w:rPr>
        <w:t>5000000.00</w:t>
      </w:r>
      <w:r>
        <w:rPr>
          <w:rFonts w:ascii="宋体" w:hAnsi="宋体" w:cs="宋体" w:hint="eastAsia"/>
          <w:szCs w:val="21"/>
        </w:rPr>
        <w:t>元</w:t>
      </w:r>
    </w:p>
    <w:p w14:paraId="3F5CA892" w14:textId="77777777" w:rsidR="004846FA" w:rsidRDefault="005D042F">
      <w:pPr>
        <w:spacing w:line="520" w:lineRule="exact"/>
        <w:ind w:firstLineChars="200" w:firstLine="420"/>
        <w:rPr>
          <w:rFonts w:ascii="宋体" w:hAnsi="宋体" w:cs="宋体"/>
          <w:szCs w:val="21"/>
        </w:rPr>
      </w:pPr>
      <w:r>
        <w:rPr>
          <w:rFonts w:ascii="宋体" w:hAnsi="宋体" w:cs="宋体" w:hint="eastAsia"/>
          <w:szCs w:val="21"/>
        </w:rPr>
        <w:t>合同履约期限：</w:t>
      </w:r>
      <w:r>
        <w:rPr>
          <w:rFonts w:ascii="宋体" w:hAnsi="宋体" w:cs="宋体" w:hint="eastAsia"/>
          <w:spacing w:val="4"/>
          <w:szCs w:val="21"/>
        </w:rPr>
        <w:t>签订合同后</w:t>
      </w:r>
      <w:r>
        <w:rPr>
          <w:rFonts w:ascii="宋体" w:hAnsi="宋体" w:cs="宋体" w:hint="eastAsia"/>
          <w:spacing w:val="4"/>
          <w:szCs w:val="21"/>
        </w:rPr>
        <w:t>60</w:t>
      </w:r>
      <w:r>
        <w:rPr>
          <w:rFonts w:ascii="宋体" w:hAnsi="宋体" w:cs="宋体" w:hint="eastAsia"/>
          <w:szCs w:val="21"/>
        </w:rPr>
        <w:t>日内到货安装调试完毕验收合格并交付使用。</w:t>
      </w:r>
    </w:p>
    <w:p w14:paraId="60BBAD26" w14:textId="77777777" w:rsidR="004846FA" w:rsidRDefault="005D042F">
      <w:pPr>
        <w:spacing w:line="520" w:lineRule="exact"/>
        <w:ind w:firstLineChars="200" w:firstLine="420"/>
        <w:rPr>
          <w:rFonts w:ascii="宋体" w:hAnsi="宋体" w:cs="宋体"/>
          <w:szCs w:val="21"/>
        </w:rPr>
      </w:pPr>
      <w:r>
        <w:rPr>
          <w:rFonts w:ascii="宋体" w:hAnsi="宋体" w:cs="宋体" w:hint="eastAsia"/>
          <w:szCs w:val="21"/>
        </w:rPr>
        <w:t>本标项（否）接受联合体投标。</w:t>
      </w:r>
    </w:p>
    <w:p w14:paraId="1AEE68EB" w14:textId="77777777" w:rsidR="004846FA" w:rsidRDefault="005D042F">
      <w:pPr>
        <w:spacing w:line="520" w:lineRule="exact"/>
        <w:outlineLvl w:val="1"/>
        <w:rPr>
          <w:rFonts w:ascii="宋体" w:hAnsi="宋体" w:cs="宋体"/>
          <w:b/>
          <w:bCs/>
          <w:szCs w:val="21"/>
        </w:rPr>
      </w:pPr>
      <w:bookmarkStart w:id="22" w:name="_Toc28359080"/>
      <w:bookmarkStart w:id="23" w:name="_Toc28359003"/>
      <w:bookmarkStart w:id="24" w:name="_Toc35393622"/>
      <w:bookmarkStart w:id="25" w:name="_Toc35393791"/>
      <w:r>
        <w:rPr>
          <w:rFonts w:ascii="宋体" w:hAnsi="宋体" w:cs="宋体" w:hint="eastAsia"/>
          <w:b/>
          <w:bCs/>
          <w:szCs w:val="21"/>
        </w:rPr>
        <w:t>二、申请人的资格要求：</w:t>
      </w:r>
      <w:bookmarkEnd w:id="22"/>
      <w:bookmarkEnd w:id="23"/>
      <w:bookmarkEnd w:id="24"/>
      <w:bookmarkEnd w:id="25"/>
    </w:p>
    <w:p w14:paraId="473BB83E" w14:textId="77777777" w:rsidR="004846FA" w:rsidRDefault="005D042F">
      <w:pPr>
        <w:spacing w:line="520" w:lineRule="exact"/>
        <w:ind w:firstLineChars="200" w:firstLine="420"/>
        <w:outlineLvl w:val="2"/>
        <w:rPr>
          <w:rFonts w:ascii="宋体" w:hAnsi="宋体" w:cs="宋体"/>
          <w:szCs w:val="21"/>
        </w:rPr>
      </w:pPr>
      <w:bookmarkStart w:id="26" w:name="_Hlk51746371"/>
      <w:bookmarkStart w:id="27" w:name="_Toc28359004"/>
      <w:bookmarkStart w:id="28" w:name="_Toc28359081"/>
      <w:r>
        <w:rPr>
          <w:rFonts w:ascii="宋体" w:hAnsi="宋体" w:cs="宋体" w:hint="eastAsia"/>
          <w:szCs w:val="21"/>
        </w:rPr>
        <w:t>1.</w:t>
      </w:r>
      <w:r>
        <w:rPr>
          <w:rFonts w:ascii="宋体" w:hAnsi="宋体" w:cs="宋体" w:hint="eastAsia"/>
          <w:szCs w:val="21"/>
        </w:rPr>
        <w:t>满足《中华人民共和国政府采购法》第二十二条规定；</w:t>
      </w:r>
    </w:p>
    <w:p w14:paraId="5917F731" w14:textId="77777777" w:rsidR="004846FA" w:rsidRDefault="005D042F">
      <w:pPr>
        <w:spacing w:line="520" w:lineRule="exact"/>
        <w:ind w:firstLineChars="200" w:firstLine="420"/>
        <w:outlineLvl w:val="2"/>
        <w:rPr>
          <w:rFonts w:ascii="宋体" w:hAnsi="宋体" w:cs="宋体"/>
          <w:szCs w:val="21"/>
        </w:rPr>
      </w:pPr>
      <w:r>
        <w:rPr>
          <w:rFonts w:ascii="宋体" w:hAnsi="宋体" w:cs="宋体" w:hint="eastAsia"/>
          <w:szCs w:val="21"/>
        </w:rPr>
        <w:t>2.</w:t>
      </w:r>
      <w:r>
        <w:rPr>
          <w:rFonts w:ascii="宋体" w:hAnsi="宋体" w:cs="宋体" w:hint="eastAsia"/>
          <w:szCs w:val="21"/>
        </w:rPr>
        <w:t>落实政府采购政策需满足的资格要求：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p>
    <w:bookmarkEnd w:id="26"/>
    <w:p w14:paraId="0772F662" w14:textId="77777777" w:rsidR="004846FA" w:rsidRDefault="005D042F">
      <w:pPr>
        <w:spacing w:line="520" w:lineRule="exact"/>
        <w:ind w:firstLineChars="200" w:firstLine="420"/>
        <w:outlineLvl w:val="2"/>
        <w:rPr>
          <w:rFonts w:ascii="宋体" w:hAnsi="宋体" w:cs="宋体"/>
          <w:szCs w:val="21"/>
        </w:rPr>
      </w:pPr>
      <w:r>
        <w:rPr>
          <w:rFonts w:ascii="宋体" w:hAnsi="宋体" w:cs="宋体" w:hint="eastAsia"/>
          <w:szCs w:val="21"/>
        </w:rPr>
        <w:t>3.</w:t>
      </w:r>
      <w:r>
        <w:rPr>
          <w:rFonts w:ascii="宋体" w:hAnsi="宋体" w:cs="宋体" w:hint="eastAsia"/>
          <w:szCs w:val="21"/>
        </w:rPr>
        <w:t>本项目的特定资格要求：无。</w:t>
      </w:r>
    </w:p>
    <w:p w14:paraId="6062D070" w14:textId="77777777" w:rsidR="004846FA" w:rsidRDefault="005D042F">
      <w:pPr>
        <w:spacing w:line="520" w:lineRule="exact"/>
        <w:outlineLvl w:val="1"/>
        <w:rPr>
          <w:rFonts w:ascii="宋体" w:hAnsi="宋体" w:cs="宋体"/>
          <w:b/>
          <w:bCs/>
          <w:szCs w:val="21"/>
        </w:rPr>
      </w:pPr>
      <w:bookmarkStart w:id="29" w:name="_Toc35393792"/>
      <w:bookmarkStart w:id="30" w:name="_Toc35393623"/>
      <w:r>
        <w:rPr>
          <w:rFonts w:ascii="宋体" w:hAnsi="宋体" w:cs="宋体" w:hint="eastAsia"/>
          <w:b/>
          <w:bCs/>
          <w:szCs w:val="21"/>
        </w:rPr>
        <w:t>三、获取招标文件</w:t>
      </w:r>
      <w:bookmarkEnd w:id="27"/>
      <w:bookmarkEnd w:id="28"/>
      <w:bookmarkEnd w:id="29"/>
      <w:bookmarkEnd w:id="30"/>
    </w:p>
    <w:p w14:paraId="49E3336D" w14:textId="77777777" w:rsidR="004846FA" w:rsidRDefault="005D042F">
      <w:pPr>
        <w:spacing w:line="520" w:lineRule="exact"/>
        <w:ind w:firstLineChars="200" w:firstLine="420"/>
        <w:rPr>
          <w:rFonts w:ascii="宋体" w:hAnsi="宋体" w:cs="宋体"/>
          <w:szCs w:val="21"/>
        </w:rPr>
      </w:pPr>
      <w:bookmarkStart w:id="31" w:name="_Toc28359082"/>
      <w:bookmarkStart w:id="32" w:name="_Toc28359005"/>
      <w:bookmarkStart w:id="33" w:name="_Toc35393793"/>
      <w:bookmarkStart w:id="34" w:name="_Toc35393624"/>
      <w:r>
        <w:rPr>
          <w:rFonts w:ascii="宋体" w:hAnsi="宋体" w:cs="宋体" w:hint="eastAsia"/>
          <w:szCs w:val="21"/>
        </w:rPr>
        <w:t>时间</w:t>
      </w:r>
      <w:r>
        <w:rPr>
          <w:rFonts w:ascii="宋体" w:hAnsi="宋体" w:cs="宋体" w:hint="eastAsia"/>
          <w:szCs w:val="21"/>
        </w:rPr>
        <w:t>：</w:t>
      </w:r>
      <w:r>
        <w:rPr>
          <w:rFonts w:ascii="宋体" w:hAnsi="宋体" w:cs="宋体"/>
          <w:szCs w:val="21"/>
        </w:rPr>
        <w:t>2024</w:t>
      </w:r>
      <w:r>
        <w:rPr>
          <w:rFonts w:ascii="宋体" w:hAnsi="宋体" w:cs="宋体" w:hint="eastAsia"/>
          <w:szCs w:val="21"/>
        </w:rPr>
        <w:t>年</w:t>
      </w:r>
      <w:r>
        <w:rPr>
          <w:rFonts w:ascii="宋体" w:hAnsi="宋体" w:cs="宋体"/>
          <w:szCs w:val="21"/>
        </w:rPr>
        <w:t>12</w:t>
      </w:r>
      <w:r>
        <w:rPr>
          <w:rFonts w:ascii="宋体" w:hAnsi="宋体" w:cs="宋体" w:hint="eastAsia"/>
          <w:szCs w:val="21"/>
        </w:rPr>
        <w:t>月</w:t>
      </w:r>
      <w:r>
        <w:rPr>
          <w:rFonts w:ascii="宋体" w:hAnsi="宋体" w:cs="宋体"/>
          <w:szCs w:val="21"/>
        </w:rPr>
        <w:t>9</w:t>
      </w:r>
      <w:r>
        <w:rPr>
          <w:rFonts w:ascii="宋体" w:hAnsi="宋体" w:cs="宋体" w:hint="eastAsia"/>
          <w:szCs w:val="21"/>
        </w:rPr>
        <w:t>日至</w:t>
      </w:r>
      <w:r>
        <w:rPr>
          <w:rFonts w:ascii="宋体" w:hAnsi="宋体" w:cs="宋体"/>
          <w:szCs w:val="21"/>
        </w:rPr>
        <w:t>2024</w:t>
      </w:r>
      <w:r>
        <w:rPr>
          <w:rFonts w:ascii="宋体" w:hAnsi="宋体" w:cs="宋体" w:hint="eastAsia"/>
          <w:szCs w:val="21"/>
        </w:rPr>
        <w:t>年</w:t>
      </w:r>
      <w:r>
        <w:rPr>
          <w:rFonts w:ascii="宋体" w:hAnsi="宋体" w:cs="宋体"/>
          <w:szCs w:val="21"/>
        </w:rPr>
        <w:t>12</w:t>
      </w:r>
      <w:r>
        <w:rPr>
          <w:rFonts w:ascii="宋体" w:hAnsi="宋体" w:cs="宋体" w:hint="eastAsia"/>
          <w:szCs w:val="21"/>
        </w:rPr>
        <w:t>月</w:t>
      </w:r>
      <w:r>
        <w:rPr>
          <w:rFonts w:ascii="宋体" w:hAnsi="宋体" w:cs="宋体"/>
          <w:szCs w:val="21"/>
        </w:rPr>
        <w:t>16</w:t>
      </w:r>
      <w:r>
        <w:rPr>
          <w:rFonts w:ascii="宋体" w:hAnsi="宋体" w:cs="宋体" w:hint="eastAsia"/>
          <w:szCs w:val="21"/>
        </w:rPr>
        <w:t>日，每天上午</w:t>
      </w:r>
      <w:r>
        <w:rPr>
          <w:rFonts w:ascii="宋体" w:hAnsi="宋体" w:cs="宋体"/>
          <w:szCs w:val="21"/>
        </w:rPr>
        <w:t>00:00</w:t>
      </w:r>
      <w:r>
        <w:rPr>
          <w:rFonts w:ascii="宋体" w:hAnsi="宋体" w:cs="宋体" w:hint="eastAsia"/>
          <w:szCs w:val="21"/>
        </w:rPr>
        <w:t xml:space="preserve"> </w:t>
      </w:r>
      <w:r>
        <w:rPr>
          <w:rFonts w:ascii="宋体" w:hAnsi="宋体" w:cs="宋体" w:hint="eastAsia"/>
          <w:szCs w:val="21"/>
        </w:rPr>
        <w:t>至</w:t>
      </w:r>
      <w:r>
        <w:rPr>
          <w:rFonts w:ascii="宋体" w:hAnsi="宋体" w:cs="宋体"/>
          <w:szCs w:val="21"/>
        </w:rPr>
        <w:t>11:59</w:t>
      </w:r>
      <w:r>
        <w:rPr>
          <w:rFonts w:ascii="宋体" w:hAnsi="宋体" w:cs="宋体" w:hint="eastAsia"/>
          <w:szCs w:val="21"/>
        </w:rPr>
        <w:t xml:space="preserve"> </w:t>
      </w:r>
      <w:r>
        <w:rPr>
          <w:rFonts w:ascii="宋体" w:hAnsi="宋体" w:cs="宋体" w:hint="eastAsia"/>
          <w:szCs w:val="21"/>
        </w:rPr>
        <w:t>，下午</w:t>
      </w:r>
      <w:r>
        <w:rPr>
          <w:rFonts w:ascii="宋体" w:hAnsi="宋体" w:cs="宋体"/>
          <w:szCs w:val="21"/>
        </w:rPr>
        <w:t>12:00</w:t>
      </w:r>
      <w:r>
        <w:rPr>
          <w:rFonts w:ascii="宋体" w:hAnsi="宋体" w:cs="宋体" w:hint="eastAsia"/>
          <w:szCs w:val="21"/>
        </w:rPr>
        <w:t>至</w:t>
      </w:r>
      <w:r>
        <w:rPr>
          <w:rFonts w:ascii="宋体" w:hAnsi="宋体" w:cs="宋体"/>
          <w:szCs w:val="21"/>
        </w:rPr>
        <w:t>23:59</w:t>
      </w:r>
      <w:r>
        <w:rPr>
          <w:rFonts w:ascii="宋体" w:hAnsi="宋体" w:cs="宋体" w:hint="eastAsia"/>
          <w:szCs w:val="21"/>
        </w:rPr>
        <w:t>（北</w:t>
      </w:r>
      <w:r>
        <w:rPr>
          <w:rFonts w:ascii="宋体" w:hAnsi="宋体" w:cs="宋体" w:hint="eastAsia"/>
          <w:szCs w:val="21"/>
        </w:rPr>
        <w:lastRenderedPageBreak/>
        <w:t>京时间，</w:t>
      </w:r>
      <w:r>
        <w:rPr>
          <w:rFonts w:ascii="宋体" w:hAnsi="宋体" w:cs="宋体"/>
          <w:szCs w:val="21"/>
        </w:rPr>
        <w:t>法定节假日</w:t>
      </w:r>
      <w:r>
        <w:rPr>
          <w:rFonts w:ascii="宋体" w:hAnsi="宋体" w:cs="宋体" w:hint="eastAsia"/>
          <w:szCs w:val="21"/>
        </w:rPr>
        <w:t>除外）。</w:t>
      </w:r>
    </w:p>
    <w:p w14:paraId="2C38B52A" w14:textId="77777777" w:rsidR="004846FA" w:rsidRDefault="005D042F">
      <w:pPr>
        <w:spacing w:line="520" w:lineRule="exact"/>
        <w:ind w:firstLineChars="200" w:firstLine="420"/>
        <w:rPr>
          <w:rFonts w:ascii="宋体" w:hAnsi="宋体" w:cs="宋体"/>
          <w:szCs w:val="21"/>
        </w:rPr>
      </w:pPr>
      <w:r>
        <w:rPr>
          <w:rFonts w:ascii="宋体" w:hAnsi="宋体" w:cs="宋体" w:hint="eastAsia"/>
          <w:szCs w:val="21"/>
        </w:rPr>
        <w:t>地点：广西政府采购云平台（</w:t>
      </w:r>
      <w:r>
        <w:rPr>
          <w:rFonts w:ascii="宋体" w:hAnsi="宋体" w:cs="宋体" w:hint="eastAsia"/>
          <w:szCs w:val="21"/>
        </w:rPr>
        <w:t>https://www.gcy.zfcg.gxzf.gov.cn/</w:t>
      </w:r>
      <w:r>
        <w:rPr>
          <w:rFonts w:ascii="宋体" w:hAnsi="宋体" w:cs="宋体" w:hint="eastAsia"/>
          <w:szCs w:val="21"/>
        </w:rPr>
        <w:t>）</w:t>
      </w:r>
    </w:p>
    <w:p w14:paraId="168ADA90" w14:textId="77777777" w:rsidR="004846FA" w:rsidRDefault="005D042F">
      <w:pPr>
        <w:spacing w:line="520" w:lineRule="exact"/>
        <w:ind w:firstLineChars="200" w:firstLine="420"/>
        <w:rPr>
          <w:rFonts w:ascii="宋体" w:hAnsi="宋体" w:cs="宋体"/>
          <w:szCs w:val="21"/>
        </w:rPr>
      </w:pPr>
      <w:r>
        <w:rPr>
          <w:rFonts w:ascii="宋体" w:hAnsi="宋体" w:cs="宋体" w:hint="eastAsia"/>
          <w:szCs w:val="21"/>
        </w:rPr>
        <w:t>方式</w:t>
      </w:r>
      <w:r>
        <w:rPr>
          <w:rFonts w:ascii="宋体" w:hAnsi="宋体" w:cs="宋体" w:hint="eastAsia"/>
          <w:szCs w:val="21"/>
        </w:rPr>
        <w:t>:</w:t>
      </w:r>
      <w:r>
        <w:rPr>
          <w:rFonts w:ascii="宋体" w:hAnsi="宋体" w:cs="宋体" w:hint="eastAsia"/>
          <w:szCs w:val="21"/>
        </w:rPr>
        <w:t>网上下载。本项目不发放纸质文件，潜在投标人可自行在广西政府采购云平台（</w:t>
      </w:r>
      <w:r>
        <w:rPr>
          <w:rFonts w:ascii="宋体" w:hAnsi="宋体" w:cs="宋体" w:hint="eastAsia"/>
          <w:szCs w:val="21"/>
        </w:rPr>
        <w:t>https://www.gcy.zfcg.gxzf.gov.cn/</w:t>
      </w:r>
      <w:r>
        <w:rPr>
          <w:rFonts w:ascii="宋体" w:hAnsi="宋体" w:cs="宋体" w:hint="eastAsia"/>
          <w:szCs w:val="21"/>
        </w:rPr>
        <w:t>）下载招标文件（操作路径：登录广西政府采购云平台</w:t>
      </w:r>
      <w:r>
        <w:rPr>
          <w:rFonts w:ascii="宋体" w:hAnsi="宋体" w:cs="宋体" w:hint="eastAsia"/>
          <w:szCs w:val="21"/>
        </w:rPr>
        <w:t>-</w:t>
      </w:r>
      <w:r>
        <w:rPr>
          <w:rFonts w:ascii="宋体" w:hAnsi="宋体" w:cs="宋体" w:hint="eastAsia"/>
          <w:szCs w:val="21"/>
        </w:rPr>
        <w:t>项目采购</w:t>
      </w:r>
      <w:r>
        <w:rPr>
          <w:rFonts w:ascii="宋体" w:hAnsi="宋体" w:cs="宋体" w:hint="eastAsia"/>
          <w:szCs w:val="21"/>
        </w:rPr>
        <w:t>-</w:t>
      </w:r>
      <w:r>
        <w:rPr>
          <w:rFonts w:ascii="宋体" w:hAnsi="宋体" w:cs="宋体" w:hint="eastAsia"/>
          <w:szCs w:val="21"/>
        </w:rPr>
        <w:t>获取采购文件</w:t>
      </w:r>
      <w:r>
        <w:rPr>
          <w:rFonts w:ascii="宋体" w:hAnsi="宋体" w:cs="宋体" w:hint="eastAsia"/>
          <w:szCs w:val="21"/>
        </w:rPr>
        <w:t>-</w:t>
      </w:r>
      <w:r>
        <w:rPr>
          <w:rFonts w:ascii="宋体" w:hAnsi="宋体" w:cs="宋体" w:hint="eastAsia"/>
          <w:szCs w:val="21"/>
        </w:rPr>
        <w:t>找到本项目</w:t>
      </w:r>
      <w:r>
        <w:rPr>
          <w:rFonts w:ascii="宋体" w:hAnsi="宋体" w:cs="宋体" w:hint="eastAsia"/>
          <w:szCs w:val="21"/>
        </w:rPr>
        <w:t>-</w:t>
      </w:r>
      <w:r>
        <w:rPr>
          <w:rFonts w:ascii="宋体" w:hAnsi="宋体" w:cs="宋体" w:hint="eastAsia"/>
          <w:szCs w:val="21"/>
        </w:rPr>
        <w:t>点击“申请获取采购文件”），电子投标文件制作需要基于广西政府采购云平台获取的招标文件编制。</w:t>
      </w:r>
    </w:p>
    <w:p w14:paraId="67EF72AB" w14:textId="77777777" w:rsidR="004846FA" w:rsidRDefault="005D042F">
      <w:pPr>
        <w:spacing w:line="520" w:lineRule="exact"/>
        <w:ind w:firstLineChars="200" w:firstLine="420"/>
        <w:rPr>
          <w:rFonts w:ascii="宋体" w:hAnsi="宋体" w:cs="宋体"/>
          <w:szCs w:val="21"/>
        </w:rPr>
      </w:pPr>
      <w:r>
        <w:rPr>
          <w:rFonts w:ascii="宋体" w:hAnsi="宋体" w:cs="宋体" w:hint="eastAsia"/>
          <w:szCs w:val="21"/>
        </w:rPr>
        <w:t>售价：人民币</w:t>
      </w:r>
      <w:r>
        <w:rPr>
          <w:rFonts w:ascii="宋体" w:hAnsi="宋体" w:cs="宋体" w:hint="eastAsia"/>
          <w:szCs w:val="21"/>
        </w:rPr>
        <w:t>0</w:t>
      </w:r>
      <w:r>
        <w:rPr>
          <w:rFonts w:ascii="宋体" w:hAnsi="宋体" w:cs="宋体" w:hint="eastAsia"/>
          <w:szCs w:val="21"/>
        </w:rPr>
        <w:t>元。</w:t>
      </w:r>
    </w:p>
    <w:p w14:paraId="680EF857" w14:textId="77777777" w:rsidR="004846FA" w:rsidRDefault="005D042F">
      <w:pPr>
        <w:spacing w:line="520" w:lineRule="exact"/>
        <w:outlineLvl w:val="1"/>
        <w:rPr>
          <w:rFonts w:ascii="宋体" w:hAnsi="宋体" w:cs="宋体"/>
          <w:b/>
          <w:bCs/>
          <w:szCs w:val="21"/>
        </w:rPr>
      </w:pPr>
      <w:r>
        <w:rPr>
          <w:rFonts w:ascii="宋体" w:hAnsi="宋体" w:cs="宋体" w:hint="eastAsia"/>
          <w:b/>
          <w:bCs/>
          <w:szCs w:val="21"/>
        </w:rPr>
        <w:t>四、提交投标文件</w:t>
      </w:r>
      <w:bookmarkEnd w:id="31"/>
      <w:bookmarkEnd w:id="32"/>
      <w:r>
        <w:rPr>
          <w:rFonts w:ascii="宋体" w:hAnsi="宋体" w:cs="宋体" w:hint="eastAsia"/>
          <w:b/>
          <w:bCs/>
          <w:szCs w:val="21"/>
        </w:rPr>
        <w:t>截止时间、开标时间和地点</w:t>
      </w:r>
      <w:bookmarkEnd w:id="33"/>
      <w:bookmarkEnd w:id="34"/>
    </w:p>
    <w:p w14:paraId="215A02DD" w14:textId="77777777" w:rsidR="004846FA" w:rsidRDefault="005D042F">
      <w:pPr>
        <w:spacing w:line="520" w:lineRule="exact"/>
        <w:ind w:firstLineChars="200" w:firstLine="420"/>
        <w:rPr>
          <w:rFonts w:ascii="宋体" w:hAnsi="宋体" w:cs="宋体"/>
          <w:szCs w:val="21"/>
        </w:rPr>
      </w:pPr>
      <w:bookmarkStart w:id="35" w:name="_Toc28359084"/>
      <w:bookmarkStart w:id="36" w:name="_Toc35393794"/>
      <w:bookmarkStart w:id="37" w:name="_Toc35393625"/>
      <w:bookmarkStart w:id="38" w:name="_Toc28359007"/>
      <w:r>
        <w:rPr>
          <w:rFonts w:ascii="宋体" w:hAnsi="宋体" w:cs="宋体" w:hint="eastAsia"/>
          <w:szCs w:val="21"/>
        </w:rPr>
        <w:t>提交投标文件截止时间：</w:t>
      </w:r>
      <w:r>
        <w:rPr>
          <w:rFonts w:ascii="宋体" w:hAnsi="宋体" w:cs="宋体" w:hint="eastAsia"/>
          <w:szCs w:val="21"/>
        </w:rPr>
        <w:t>2024</w:t>
      </w:r>
      <w:r>
        <w:rPr>
          <w:rFonts w:ascii="宋体" w:hAnsi="宋体" w:cs="宋体" w:hint="eastAsia"/>
          <w:szCs w:val="21"/>
        </w:rPr>
        <w:t>年</w:t>
      </w:r>
      <w:r>
        <w:rPr>
          <w:rFonts w:ascii="宋体" w:hAnsi="宋体" w:cs="宋体"/>
          <w:szCs w:val="21"/>
        </w:rPr>
        <w:t>12</w:t>
      </w:r>
      <w:r>
        <w:rPr>
          <w:rFonts w:ascii="宋体" w:hAnsi="宋体" w:cs="宋体" w:hint="eastAsia"/>
          <w:szCs w:val="21"/>
        </w:rPr>
        <w:t>月</w:t>
      </w:r>
      <w:r>
        <w:rPr>
          <w:rFonts w:ascii="宋体" w:hAnsi="宋体" w:cs="宋体"/>
          <w:szCs w:val="21"/>
        </w:rPr>
        <w:t>31</w:t>
      </w:r>
      <w:r>
        <w:rPr>
          <w:rFonts w:ascii="宋体" w:hAnsi="宋体" w:cs="宋体" w:hint="eastAsia"/>
          <w:szCs w:val="21"/>
        </w:rPr>
        <w:t>日</w:t>
      </w:r>
      <w:r>
        <w:rPr>
          <w:rFonts w:ascii="宋体" w:hAnsi="宋体" w:cs="宋体" w:hint="eastAsia"/>
          <w:szCs w:val="21"/>
        </w:rPr>
        <w:t xml:space="preserve"> 09:30</w:t>
      </w:r>
      <w:r>
        <w:rPr>
          <w:rFonts w:ascii="宋体" w:hAnsi="宋体" w:cs="宋体" w:hint="eastAsia"/>
          <w:szCs w:val="21"/>
        </w:rPr>
        <w:t>（北京时间）</w:t>
      </w:r>
    </w:p>
    <w:p w14:paraId="152CA949" w14:textId="77777777" w:rsidR="004846FA" w:rsidRDefault="005D042F">
      <w:pPr>
        <w:spacing w:line="520" w:lineRule="exact"/>
        <w:ind w:firstLineChars="200" w:firstLine="420"/>
        <w:rPr>
          <w:rFonts w:ascii="宋体" w:hAnsi="宋体" w:cs="宋体"/>
          <w:szCs w:val="21"/>
        </w:rPr>
      </w:pPr>
      <w:r>
        <w:rPr>
          <w:rFonts w:ascii="宋体" w:hAnsi="宋体" w:cs="宋体" w:hint="eastAsia"/>
          <w:szCs w:val="21"/>
        </w:rPr>
        <w:t>投标地点（网址）：广西政府采购云平台（</w:t>
      </w:r>
      <w:r>
        <w:rPr>
          <w:rFonts w:ascii="宋体" w:hAnsi="宋体" w:cs="宋体" w:hint="eastAsia"/>
          <w:szCs w:val="21"/>
        </w:rPr>
        <w:t>https://www</w:t>
      </w:r>
      <w:r>
        <w:rPr>
          <w:rFonts w:ascii="宋体" w:hAnsi="宋体" w:cs="宋体" w:hint="eastAsia"/>
          <w:szCs w:val="21"/>
        </w:rPr>
        <w:t>.gcy.zfcg.gxzf.gov.cn/</w:t>
      </w:r>
      <w:r>
        <w:rPr>
          <w:rFonts w:ascii="宋体" w:hAnsi="宋体" w:cs="宋体" w:hint="eastAsia"/>
          <w:szCs w:val="21"/>
        </w:rPr>
        <w:t>）</w:t>
      </w:r>
      <w:r>
        <w:rPr>
          <w:rFonts w:ascii="宋体" w:hAnsi="宋体" w:cs="宋体" w:hint="eastAsia"/>
          <w:szCs w:val="21"/>
        </w:rPr>
        <w:t xml:space="preserve"> </w:t>
      </w:r>
    </w:p>
    <w:p w14:paraId="6D67168E" w14:textId="77777777" w:rsidR="004846FA" w:rsidRDefault="005D042F">
      <w:pPr>
        <w:spacing w:line="520" w:lineRule="exact"/>
        <w:ind w:firstLineChars="200" w:firstLine="420"/>
        <w:rPr>
          <w:rFonts w:ascii="宋体" w:hAnsi="宋体" w:cs="宋体"/>
          <w:szCs w:val="21"/>
        </w:rPr>
      </w:pPr>
      <w:r>
        <w:rPr>
          <w:rFonts w:ascii="宋体" w:hAnsi="宋体" w:cs="宋体" w:hint="eastAsia"/>
          <w:szCs w:val="21"/>
        </w:rPr>
        <w:t>开标时间：</w:t>
      </w:r>
      <w:r>
        <w:rPr>
          <w:rFonts w:ascii="宋体" w:hAnsi="宋体" w:cs="宋体" w:hint="eastAsia"/>
          <w:szCs w:val="21"/>
        </w:rPr>
        <w:t>2024</w:t>
      </w:r>
      <w:r>
        <w:rPr>
          <w:rFonts w:ascii="宋体" w:hAnsi="宋体" w:cs="宋体" w:hint="eastAsia"/>
          <w:szCs w:val="21"/>
        </w:rPr>
        <w:t>年</w:t>
      </w:r>
      <w:r>
        <w:rPr>
          <w:rFonts w:ascii="宋体" w:hAnsi="宋体" w:cs="宋体"/>
          <w:szCs w:val="21"/>
        </w:rPr>
        <w:t>12</w:t>
      </w:r>
      <w:r>
        <w:rPr>
          <w:rFonts w:ascii="宋体" w:hAnsi="宋体" w:cs="宋体" w:hint="eastAsia"/>
          <w:szCs w:val="21"/>
        </w:rPr>
        <w:t>月</w:t>
      </w:r>
      <w:r>
        <w:rPr>
          <w:rFonts w:ascii="宋体" w:hAnsi="宋体" w:cs="宋体"/>
          <w:szCs w:val="21"/>
        </w:rPr>
        <w:t>31</w:t>
      </w:r>
      <w:r>
        <w:rPr>
          <w:rFonts w:ascii="宋体" w:hAnsi="宋体" w:cs="宋体" w:hint="eastAsia"/>
          <w:szCs w:val="21"/>
        </w:rPr>
        <w:t>日</w:t>
      </w:r>
      <w:r>
        <w:rPr>
          <w:rFonts w:ascii="宋体" w:hAnsi="宋体" w:cs="宋体" w:hint="eastAsia"/>
          <w:szCs w:val="21"/>
        </w:rPr>
        <w:t xml:space="preserve"> 09:30 </w:t>
      </w:r>
    </w:p>
    <w:p w14:paraId="26D938E7" w14:textId="77777777" w:rsidR="004846FA" w:rsidRDefault="005D042F">
      <w:pPr>
        <w:spacing w:line="520" w:lineRule="exact"/>
        <w:ind w:firstLineChars="200" w:firstLine="420"/>
        <w:rPr>
          <w:rFonts w:ascii="宋体" w:hAnsi="宋体" w:cs="宋体"/>
          <w:szCs w:val="21"/>
        </w:rPr>
      </w:pPr>
      <w:r>
        <w:rPr>
          <w:rFonts w:ascii="宋体" w:hAnsi="宋体" w:cs="宋体" w:hint="eastAsia"/>
          <w:szCs w:val="21"/>
        </w:rPr>
        <w:t>开标地点：广西政府采购云平台电子开标大厅</w:t>
      </w:r>
      <w:r>
        <w:rPr>
          <w:rFonts w:ascii="宋体" w:hAnsi="宋体" w:cs="宋体" w:hint="eastAsia"/>
          <w:szCs w:val="21"/>
        </w:rPr>
        <w:t xml:space="preserve">  </w:t>
      </w:r>
    </w:p>
    <w:p w14:paraId="7668BE5F" w14:textId="77777777" w:rsidR="004846FA" w:rsidRDefault="005D042F">
      <w:pPr>
        <w:spacing w:line="520" w:lineRule="exact"/>
        <w:ind w:firstLineChars="200" w:firstLine="422"/>
        <w:outlineLvl w:val="1"/>
        <w:rPr>
          <w:rFonts w:ascii="宋体" w:hAnsi="宋体" w:cs="宋体"/>
          <w:b/>
          <w:bCs/>
          <w:szCs w:val="21"/>
        </w:rPr>
      </w:pPr>
      <w:r>
        <w:rPr>
          <w:rFonts w:ascii="宋体" w:hAnsi="宋体" w:cs="宋体" w:hint="eastAsia"/>
          <w:b/>
          <w:bCs/>
          <w:szCs w:val="21"/>
        </w:rPr>
        <w:t>五、公告期限</w:t>
      </w:r>
      <w:bookmarkEnd w:id="35"/>
      <w:bookmarkEnd w:id="36"/>
      <w:bookmarkEnd w:id="37"/>
      <w:bookmarkEnd w:id="38"/>
    </w:p>
    <w:p w14:paraId="2B5C3527" w14:textId="77777777" w:rsidR="004846FA" w:rsidRDefault="005D042F">
      <w:pPr>
        <w:spacing w:line="520" w:lineRule="exact"/>
        <w:ind w:firstLineChars="200" w:firstLine="420"/>
        <w:rPr>
          <w:rFonts w:ascii="宋体" w:hAnsi="宋体" w:cs="宋体"/>
          <w:kern w:val="0"/>
          <w:szCs w:val="21"/>
        </w:rPr>
      </w:pPr>
      <w:r>
        <w:rPr>
          <w:rFonts w:ascii="宋体" w:hAnsi="宋体" w:cs="宋体" w:hint="eastAsia"/>
          <w:kern w:val="0"/>
          <w:szCs w:val="21"/>
        </w:rPr>
        <w:t>自本公告发布之日起</w:t>
      </w:r>
      <w:r>
        <w:rPr>
          <w:rFonts w:ascii="宋体" w:hAnsi="宋体" w:cs="宋体" w:hint="eastAsia"/>
          <w:kern w:val="0"/>
          <w:szCs w:val="21"/>
        </w:rPr>
        <w:t>5</w:t>
      </w:r>
      <w:r>
        <w:rPr>
          <w:rFonts w:ascii="宋体" w:hAnsi="宋体" w:cs="宋体" w:hint="eastAsia"/>
          <w:kern w:val="0"/>
          <w:szCs w:val="21"/>
        </w:rPr>
        <w:t>个工作日。</w:t>
      </w:r>
    </w:p>
    <w:p w14:paraId="0B6FEFB7" w14:textId="77777777" w:rsidR="004846FA" w:rsidRDefault="005D042F">
      <w:pPr>
        <w:spacing w:line="520" w:lineRule="exact"/>
        <w:outlineLvl w:val="1"/>
        <w:rPr>
          <w:rFonts w:ascii="宋体" w:hAnsi="宋体" w:cs="宋体"/>
          <w:b/>
          <w:bCs/>
          <w:szCs w:val="21"/>
        </w:rPr>
      </w:pPr>
      <w:bookmarkStart w:id="39" w:name="_Toc35393795"/>
      <w:bookmarkStart w:id="40" w:name="_Toc35393626"/>
      <w:r>
        <w:rPr>
          <w:rFonts w:ascii="宋体" w:hAnsi="宋体" w:cs="宋体" w:hint="eastAsia"/>
          <w:b/>
          <w:bCs/>
          <w:szCs w:val="21"/>
        </w:rPr>
        <w:t>六、其他补充事宜</w:t>
      </w:r>
      <w:bookmarkEnd w:id="39"/>
      <w:bookmarkEnd w:id="40"/>
    </w:p>
    <w:p w14:paraId="604BEB16" w14:textId="77777777" w:rsidR="004846FA" w:rsidRDefault="005D042F">
      <w:pPr>
        <w:spacing w:line="520" w:lineRule="exact"/>
        <w:ind w:firstLineChars="200" w:firstLine="420"/>
        <w:outlineLvl w:val="2"/>
        <w:rPr>
          <w:rFonts w:ascii="宋体" w:hAnsi="宋体" w:cs="宋体"/>
          <w:szCs w:val="21"/>
        </w:rPr>
      </w:pPr>
      <w:r>
        <w:rPr>
          <w:rFonts w:ascii="宋体" w:hAnsi="宋体" w:cs="宋体" w:hint="eastAsia"/>
          <w:szCs w:val="21"/>
        </w:rPr>
        <w:t>1.</w:t>
      </w:r>
      <w:r>
        <w:rPr>
          <w:rFonts w:ascii="宋体" w:hAnsi="宋体" w:cs="宋体" w:hint="eastAsia"/>
          <w:szCs w:val="21"/>
        </w:rPr>
        <w:t>投标保证金：</w:t>
      </w:r>
    </w:p>
    <w:p w14:paraId="5B86A041" w14:textId="77777777" w:rsidR="004846FA" w:rsidRDefault="005D042F">
      <w:pPr>
        <w:spacing w:line="520" w:lineRule="exact"/>
        <w:ind w:firstLineChars="200" w:firstLine="420"/>
        <w:rPr>
          <w:rFonts w:ascii="宋体" w:hAnsi="宋体" w:cs="宋体"/>
          <w:szCs w:val="21"/>
        </w:rPr>
      </w:pPr>
      <w:bookmarkStart w:id="41" w:name="_Hlk37429585"/>
      <w:bookmarkStart w:id="42" w:name="_Hlk37429595"/>
      <w:r>
        <w:rPr>
          <w:rFonts w:ascii="宋体" w:hAnsi="宋体" w:cs="宋体" w:hint="eastAsia"/>
          <w:szCs w:val="21"/>
        </w:rPr>
        <w:t>本项目需要缴纳投标保证金，相关要求：</w:t>
      </w:r>
    </w:p>
    <w:p w14:paraId="56BEC1B7" w14:textId="77777777" w:rsidR="004846FA" w:rsidRDefault="005D042F">
      <w:pPr>
        <w:spacing w:line="520" w:lineRule="exact"/>
        <w:ind w:firstLineChars="200" w:firstLine="420"/>
        <w:rPr>
          <w:rFonts w:ascii="宋体" w:hAnsi="宋体" w:cs="宋体"/>
          <w:szCs w:val="21"/>
        </w:rPr>
      </w:pPr>
      <w:r>
        <w:rPr>
          <w:rFonts w:ascii="宋体" w:hAnsi="宋体" w:cs="宋体" w:hint="eastAsia"/>
          <w:szCs w:val="21"/>
        </w:rPr>
        <w:t>投标保证金金额：（大写）人民币伍万元整（小写）</w:t>
      </w:r>
      <w:r>
        <w:rPr>
          <w:rFonts w:ascii="宋体" w:hAnsi="宋体" w:cs="宋体" w:hint="eastAsia"/>
          <w:szCs w:val="21"/>
        </w:rPr>
        <w:t>¥</w:t>
      </w:r>
      <w:r>
        <w:rPr>
          <w:rFonts w:ascii="宋体" w:hAnsi="宋体" w:cs="宋体"/>
          <w:szCs w:val="21"/>
        </w:rPr>
        <w:t>50000.00</w:t>
      </w:r>
      <w:r>
        <w:rPr>
          <w:rFonts w:ascii="宋体" w:hAnsi="宋体" w:cs="宋体" w:hint="eastAsia"/>
          <w:szCs w:val="21"/>
        </w:rPr>
        <w:t>。</w:t>
      </w:r>
    </w:p>
    <w:p w14:paraId="6F1A7D18" w14:textId="77777777" w:rsidR="004846FA" w:rsidRDefault="005D042F">
      <w:pPr>
        <w:spacing w:line="520" w:lineRule="exact"/>
        <w:ind w:firstLineChars="200" w:firstLine="420"/>
        <w:rPr>
          <w:rFonts w:ascii="宋体" w:hAnsi="宋体" w:cs="宋体"/>
          <w:szCs w:val="21"/>
        </w:rPr>
      </w:pPr>
      <w:r>
        <w:rPr>
          <w:rFonts w:ascii="宋体" w:hAnsi="宋体" w:cs="宋体" w:hint="eastAsia"/>
          <w:szCs w:val="21"/>
        </w:rPr>
        <w:t>投标保证金的缴纳方式：以银行转账、支票、汇票、本票或者金融机构、担保机构出具的保函等非现金形式提交。采用银行转账方式的，在投标截止时间前交至采购代理机构指定账户并且到账。缴纳投标保证金指定账户的信息：</w:t>
      </w:r>
    </w:p>
    <w:p w14:paraId="663DE5F9" w14:textId="77777777" w:rsidR="004846FA" w:rsidRDefault="005D042F">
      <w:pPr>
        <w:spacing w:line="520" w:lineRule="exact"/>
        <w:ind w:firstLineChars="200" w:firstLine="420"/>
        <w:rPr>
          <w:rFonts w:ascii="宋体" w:hAnsi="宋体" w:cs="宋体"/>
          <w:szCs w:val="21"/>
        </w:rPr>
      </w:pPr>
      <w:r>
        <w:rPr>
          <w:rFonts w:ascii="宋体" w:hAnsi="宋体" w:cs="宋体" w:hint="eastAsia"/>
          <w:szCs w:val="21"/>
        </w:rPr>
        <w:t>开户银行：钦州市区农村信用合作联社政务服务中心分社</w:t>
      </w:r>
    </w:p>
    <w:p w14:paraId="6FAC5CCB" w14:textId="77777777" w:rsidR="004846FA" w:rsidRDefault="005D042F">
      <w:pPr>
        <w:spacing w:line="520" w:lineRule="exact"/>
        <w:ind w:firstLineChars="200" w:firstLine="420"/>
        <w:rPr>
          <w:rFonts w:ascii="宋体" w:hAnsi="宋体" w:cs="宋体"/>
          <w:szCs w:val="21"/>
        </w:rPr>
      </w:pPr>
      <w:r>
        <w:rPr>
          <w:rFonts w:ascii="宋体" w:hAnsi="宋体" w:cs="宋体" w:hint="eastAsia"/>
          <w:szCs w:val="21"/>
        </w:rPr>
        <w:t>开户名称：钦州市公共资源交易中心</w:t>
      </w:r>
    </w:p>
    <w:p w14:paraId="4270C1B2" w14:textId="77777777" w:rsidR="004846FA" w:rsidRDefault="005D042F">
      <w:pPr>
        <w:spacing w:line="520" w:lineRule="exact"/>
        <w:ind w:firstLineChars="200" w:firstLine="420"/>
        <w:rPr>
          <w:rFonts w:ascii="宋体" w:hAnsi="宋体" w:cs="宋体"/>
          <w:szCs w:val="21"/>
        </w:rPr>
      </w:pPr>
      <w:r>
        <w:rPr>
          <w:rFonts w:ascii="宋体" w:hAnsi="宋体" w:cs="宋体" w:hint="eastAsia"/>
          <w:szCs w:val="21"/>
        </w:rPr>
        <w:t>银行账号：</w:t>
      </w:r>
      <w:r>
        <w:rPr>
          <w:rFonts w:ascii="宋体" w:hAnsi="宋体" w:cs="宋体" w:hint="eastAsia"/>
          <w:szCs w:val="21"/>
        </w:rPr>
        <w:t>20298994252002275</w:t>
      </w:r>
    </w:p>
    <w:p w14:paraId="7AC39D81" w14:textId="77777777" w:rsidR="004846FA" w:rsidRDefault="005D042F">
      <w:pPr>
        <w:spacing w:line="520" w:lineRule="exact"/>
        <w:ind w:firstLineChars="200" w:firstLine="420"/>
        <w:rPr>
          <w:rFonts w:ascii="宋体" w:hAnsi="宋体" w:cs="宋体"/>
          <w:szCs w:val="21"/>
        </w:rPr>
      </w:pPr>
      <w:r>
        <w:rPr>
          <w:rFonts w:ascii="宋体" w:hAnsi="宋体" w:cs="宋体" w:hint="eastAsia"/>
          <w:szCs w:val="21"/>
        </w:rPr>
        <w:t>采用支票、汇票、本票或者保函等方式的，在投标截止时间前，投标人必须递交单独密封的支票、汇票、本票或者保函（电子保函除外）等原件给采购代理机构。否则视为无效投标保证金。</w:t>
      </w:r>
    </w:p>
    <w:p w14:paraId="3D7E67E2" w14:textId="77777777" w:rsidR="004846FA" w:rsidRDefault="005D042F">
      <w:pPr>
        <w:spacing w:line="520" w:lineRule="exact"/>
        <w:ind w:firstLineChars="250" w:firstLine="525"/>
        <w:outlineLvl w:val="2"/>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网上查</w:t>
      </w:r>
      <w:r>
        <w:rPr>
          <w:rFonts w:ascii="宋体" w:hAnsi="宋体" w:cs="宋体" w:hint="eastAsia"/>
          <w:kern w:val="0"/>
          <w:szCs w:val="21"/>
        </w:rPr>
        <w:t>询地址</w:t>
      </w:r>
    </w:p>
    <w:p w14:paraId="3564130F" w14:textId="77777777" w:rsidR="004846FA" w:rsidRDefault="005D042F">
      <w:pPr>
        <w:spacing w:line="520" w:lineRule="exact"/>
        <w:ind w:firstLineChars="250" w:firstLine="525"/>
        <w:rPr>
          <w:rFonts w:ascii="宋体" w:hAnsi="宋体" w:cs="宋体"/>
          <w:kern w:val="0"/>
          <w:szCs w:val="21"/>
        </w:rPr>
      </w:pPr>
      <w:bookmarkStart w:id="43" w:name="_Hlk37429674"/>
      <w:bookmarkEnd w:id="41"/>
      <w:bookmarkEnd w:id="42"/>
      <w:r>
        <w:rPr>
          <w:rFonts w:ascii="宋体" w:hAnsi="宋体" w:cs="宋体" w:hint="eastAsia"/>
          <w:kern w:val="0"/>
          <w:szCs w:val="21"/>
        </w:rPr>
        <w:t>http://www.ccgp.gov.cn/</w:t>
      </w:r>
      <w:r>
        <w:rPr>
          <w:rFonts w:ascii="宋体" w:hAnsi="宋体" w:cs="宋体" w:hint="eastAsia"/>
          <w:kern w:val="0"/>
          <w:szCs w:val="21"/>
        </w:rPr>
        <w:t>（中国政府采购网）、</w:t>
      </w:r>
      <w:r>
        <w:rPr>
          <w:rFonts w:ascii="宋体" w:hAnsi="宋体" w:cs="宋体" w:hint="eastAsia"/>
          <w:kern w:val="0"/>
          <w:szCs w:val="21"/>
        </w:rPr>
        <w:t>http://www.ccgp-guangxi.gov.cn/ (</w:t>
      </w:r>
      <w:r>
        <w:rPr>
          <w:rFonts w:ascii="宋体" w:hAnsi="宋体" w:cs="宋体" w:hint="eastAsia"/>
          <w:kern w:val="0"/>
          <w:szCs w:val="21"/>
        </w:rPr>
        <w:t>广西政府采</w:t>
      </w:r>
      <w:r>
        <w:rPr>
          <w:rFonts w:ascii="宋体" w:hAnsi="宋体" w:cs="宋体" w:hint="eastAsia"/>
          <w:kern w:val="0"/>
          <w:szCs w:val="21"/>
        </w:rPr>
        <w:lastRenderedPageBreak/>
        <w:t>购网</w:t>
      </w:r>
      <w:r>
        <w:rPr>
          <w:rFonts w:ascii="宋体" w:hAnsi="宋体" w:cs="宋体" w:hint="eastAsia"/>
          <w:kern w:val="0"/>
          <w:szCs w:val="21"/>
        </w:rPr>
        <w:t xml:space="preserve">) </w:t>
      </w:r>
      <w:r>
        <w:rPr>
          <w:rFonts w:ascii="宋体" w:hAnsi="宋体" w:cs="宋体" w:hint="eastAsia"/>
          <w:kern w:val="0"/>
          <w:szCs w:val="21"/>
        </w:rPr>
        <w:t>、全国公共资源交易平台（广西</w:t>
      </w:r>
      <w:r>
        <w:rPr>
          <w:rFonts w:ascii="宋体" w:hAnsi="宋体" w:cs="宋体" w:hint="eastAsia"/>
          <w:kern w:val="0"/>
          <w:szCs w:val="21"/>
        </w:rPr>
        <w:t>.</w:t>
      </w:r>
      <w:r>
        <w:rPr>
          <w:rFonts w:ascii="宋体" w:hAnsi="宋体" w:cs="宋体" w:hint="eastAsia"/>
          <w:kern w:val="0"/>
          <w:szCs w:val="21"/>
        </w:rPr>
        <w:t>钦州）（</w:t>
      </w:r>
      <w:hyperlink r:id="rId9" w:history="1">
        <w:r>
          <w:rPr>
            <w:rStyle w:val="afb"/>
            <w:rFonts w:ascii="宋体" w:eastAsia="宋体" w:hAnsi="宋体" w:cs="宋体" w:hint="default"/>
            <w:kern w:val="0"/>
            <w:szCs w:val="21"/>
          </w:rPr>
          <w:t>http://ggzy.jgswj.gxzf.gov.cn/qzggzy</w:t>
        </w:r>
      </w:hyperlink>
      <w:r>
        <w:rPr>
          <w:rFonts w:ascii="宋体" w:hAnsi="宋体" w:cs="宋体" w:hint="eastAsia"/>
          <w:kern w:val="0"/>
          <w:szCs w:val="21"/>
        </w:rPr>
        <w:t>）</w:t>
      </w:r>
    </w:p>
    <w:p w14:paraId="5B3BE4A3" w14:textId="77777777" w:rsidR="004846FA" w:rsidRDefault="005D042F">
      <w:pPr>
        <w:spacing w:line="520" w:lineRule="exact"/>
        <w:ind w:firstLineChars="250" w:firstLine="525"/>
        <w:outlineLvl w:val="2"/>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本项目需要落实的政府采购政策：</w:t>
      </w:r>
      <w:bookmarkStart w:id="44" w:name="PO_3000001867_PM023"/>
    </w:p>
    <w:bookmarkEnd w:id="44"/>
    <w:p w14:paraId="23BF3847" w14:textId="77777777" w:rsidR="004846FA" w:rsidRDefault="005D042F">
      <w:pPr>
        <w:spacing w:line="520" w:lineRule="exact"/>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）政府采购促进中小企业发展。</w:t>
      </w:r>
    </w:p>
    <w:p w14:paraId="79DEC751" w14:textId="77777777" w:rsidR="004846FA" w:rsidRDefault="005D042F">
      <w:pPr>
        <w:spacing w:line="520" w:lineRule="exact"/>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）政府采购支持采用本国产品的政策。</w:t>
      </w:r>
    </w:p>
    <w:p w14:paraId="72917239" w14:textId="77777777" w:rsidR="004846FA" w:rsidRDefault="005D042F">
      <w:pPr>
        <w:spacing w:line="520" w:lineRule="exact"/>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）强制采购节能产品；优先采购节能产品、环境标志产品。</w:t>
      </w:r>
    </w:p>
    <w:p w14:paraId="50D7E207" w14:textId="77777777" w:rsidR="004846FA" w:rsidRDefault="005D042F">
      <w:pPr>
        <w:spacing w:line="520" w:lineRule="exact"/>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）政府采购促进残疾人就业政策。</w:t>
      </w:r>
    </w:p>
    <w:p w14:paraId="050700FC" w14:textId="77777777" w:rsidR="004846FA" w:rsidRDefault="005D042F">
      <w:pPr>
        <w:spacing w:line="520" w:lineRule="exact"/>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）政府采购支持监狱企业发展。</w:t>
      </w:r>
    </w:p>
    <w:p w14:paraId="78BD803C" w14:textId="77777777" w:rsidR="004846FA" w:rsidRDefault="005D042F">
      <w:pPr>
        <w:spacing w:line="520" w:lineRule="exact"/>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8ED82F2" w14:textId="77777777" w:rsidR="004846FA" w:rsidRDefault="005D042F">
      <w:pPr>
        <w:spacing w:line="520" w:lineRule="exact"/>
        <w:ind w:firstLineChars="200" w:firstLine="420"/>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对在“信用中国”网站</w:t>
      </w:r>
      <w:r>
        <w:rPr>
          <w:rFonts w:ascii="宋体" w:hAnsi="宋体" w:cs="宋体" w:hint="eastAsia"/>
          <w:kern w:val="0"/>
          <w:szCs w:val="21"/>
        </w:rPr>
        <w:t xml:space="preserve">(www.creditchina.gov.cn) </w:t>
      </w:r>
      <w:r>
        <w:rPr>
          <w:rFonts w:ascii="宋体" w:hAnsi="宋体" w:cs="宋体" w:hint="eastAsia"/>
          <w:kern w:val="0"/>
          <w:szCs w:val="21"/>
        </w:rPr>
        <w:t>、中国政府采购网</w:t>
      </w:r>
      <w:r>
        <w:rPr>
          <w:rFonts w:ascii="宋体" w:hAnsi="宋体" w:cs="宋体" w:hint="eastAsia"/>
          <w:kern w:val="0"/>
          <w:szCs w:val="21"/>
        </w:rPr>
        <w:t>(www.ccgp.gov.cn)</w:t>
      </w:r>
      <w:r>
        <w:rPr>
          <w:rFonts w:ascii="宋体" w:hAnsi="宋体" w:cs="宋体" w:hint="eastAsia"/>
          <w:kern w:val="0"/>
          <w:szCs w:val="21"/>
        </w:rPr>
        <w:t>被列</w:t>
      </w:r>
      <w:r>
        <w:rPr>
          <w:rFonts w:ascii="宋体" w:hAnsi="宋体" w:cs="宋体" w:hint="eastAsia"/>
          <w:kern w:val="0"/>
          <w:szCs w:val="21"/>
        </w:rPr>
        <w:t>入失信被执行人、重大税收违法失信主体、政府采购严重违法失信行为记录名单及其他不符合《中华人民共和国政府采购法》第二十二条规定条件的供应商，不得参与政府采购活动。</w:t>
      </w:r>
    </w:p>
    <w:bookmarkEnd w:id="43"/>
    <w:p w14:paraId="6AC54F35" w14:textId="77777777" w:rsidR="004846FA" w:rsidRDefault="005D042F">
      <w:pPr>
        <w:spacing w:line="520" w:lineRule="exact"/>
        <w:ind w:firstLineChars="200" w:firstLine="422"/>
        <w:rPr>
          <w:rFonts w:ascii="宋体" w:hAnsi="宋体" w:cs="宋体"/>
          <w:b/>
          <w:bCs/>
          <w:szCs w:val="21"/>
        </w:rPr>
      </w:pPr>
      <w:r>
        <w:rPr>
          <w:rFonts w:ascii="宋体" w:hAnsi="宋体" w:cs="宋体"/>
          <w:b/>
          <w:bCs/>
          <w:szCs w:val="21"/>
        </w:rPr>
        <w:t>6</w:t>
      </w:r>
      <w:r>
        <w:rPr>
          <w:rFonts w:ascii="宋体" w:hAnsi="宋体" w:cs="宋体" w:hint="eastAsia"/>
          <w:b/>
          <w:bCs/>
          <w:szCs w:val="21"/>
        </w:rPr>
        <w:t>.</w:t>
      </w:r>
      <w:r>
        <w:rPr>
          <w:rFonts w:ascii="宋体" w:hAnsi="宋体" w:cs="宋体" w:hint="eastAsia"/>
          <w:b/>
          <w:bCs/>
          <w:szCs w:val="21"/>
        </w:rPr>
        <w:t>评审说明：本项目为远程异地全流程电子评标。</w:t>
      </w:r>
    </w:p>
    <w:p w14:paraId="2E7CA788" w14:textId="77777777" w:rsidR="004846FA" w:rsidRDefault="005D042F">
      <w:pPr>
        <w:spacing w:line="520" w:lineRule="exact"/>
        <w:ind w:firstLineChars="200" w:firstLine="422"/>
        <w:rPr>
          <w:rFonts w:ascii="宋体" w:hAnsi="宋体" w:cs="宋体"/>
          <w:b/>
          <w:bCs/>
          <w:kern w:val="0"/>
          <w:szCs w:val="21"/>
        </w:rPr>
      </w:pPr>
      <w:r>
        <w:rPr>
          <w:rFonts w:ascii="宋体" w:hAnsi="宋体" w:cs="宋体"/>
          <w:b/>
          <w:bCs/>
          <w:szCs w:val="21"/>
        </w:rPr>
        <w:t>7</w:t>
      </w:r>
      <w:r>
        <w:rPr>
          <w:rFonts w:ascii="宋体" w:hAnsi="宋体" w:cs="宋体" w:hint="eastAsia"/>
          <w:b/>
          <w:bCs/>
          <w:szCs w:val="21"/>
        </w:rPr>
        <w:t>.</w:t>
      </w:r>
      <w:r>
        <w:rPr>
          <w:rFonts w:ascii="宋体" w:hAnsi="宋体" w:cs="宋体" w:hint="eastAsia"/>
          <w:b/>
          <w:bCs/>
          <w:szCs w:val="21"/>
        </w:rPr>
        <w:t>在线投标的有关说明</w:t>
      </w:r>
      <w:r>
        <w:rPr>
          <w:rFonts w:ascii="宋体" w:hAnsi="宋体" w:cs="宋体" w:hint="eastAsia"/>
          <w:b/>
          <w:bCs/>
          <w:kern w:val="0"/>
          <w:szCs w:val="21"/>
        </w:rPr>
        <w:t>：</w:t>
      </w:r>
    </w:p>
    <w:p w14:paraId="7F33C8DF" w14:textId="77777777" w:rsidR="004846FA" w:rsidRDefault="005D042F">
      <w:pPr>
        <w:widowControl/>
        <w:spacing w:line="52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）投标文件提交方式：本项目为全流程电子化项目，通过广西政府采购云平台（</w:t>
      </w:r>
      <w:r>
        <w:rPr>
          <w:rFonts w:ascii="宋体" w:hAnsi="宋体" w:cs="宋体" w:hint="eastAsia"/>
          <w:szCs w:val="21"/>
        </w:rPr>
        <w:t>https://www.gcy.zfcg.gxzf.gov.cn/</w:t>
      </w:r>
      <w:r>
        <w:rPr>
          <w:rFonts w:ascii="宋体" w:hAnsi="宋体" w:cs="宋体" w:hint="eastAsia"/>
          <w:szCs w:val="21"/>
        </w:rPr>
        <w:t>）实行在线电子投标，供应商应先安装广西政府采购云平台新版客户端（新版客户端下载路径：广西政府采购网（访问地址</w:t>
      </w:r>
      <w:r>
        <w:rPr>
          <w:rFonts w:ascii="宋体" w:hAnsi="宋体" w:cs="宋体" w:hint="eastAsia"/>
          <w:szCs w:val="21"/>
        </w:rPr>
        <w:t>http://zfcg.gxzf.gov.cn/</w:t>
      </w:r>
      <w:r>
        <w:rPr>
          <w:rFonts w:ascii="宋体" w:hAnsi="宋体" w:cs="宋体" w:hint="eastAsia"/>
          <w:szCs w:val="21"/>
        </w:rPr>
        <w:t>）—办事服务—下载专区），并按照本项目招标文件和广西政府采购云平台的要求编制、加密后在投标截止时间前通过网络上传至广西政府采购云平台，</w:t>
      </w:r>
      <w:r>
        <w:rPr>
          <w:rFonts w:ascii="宋体" w:hAnsi="宋体" w:cs="宋体" w:hint="eastAsia"/>
          <w:b/>
          <w:szCs w:val="21"/>
        </w:rPr>
        <w:t>投标人在广西政府采购云平台提交电子版投标文件时，请填写参加远程开标活动经办人联系方</w:t>
      </w:r>
      <w:r>
        <w:rPr>
          <w:rFonts w:ascii="宋体" w:hAnsi="宋体" w:cs="宋体" w:hint="eastAsia"/>
          <w:b/>
          <w:szCs w:val="21"/>
        </w:rPr>
        <w:t>式</w:t>
      </w:r>
      <w:r>
        <w:rPr>
          <w:rFonts w:ascii="宋体" w:hAnsi="宋体" w:cs="宋体" w:hint="eastAsia"/>
          <w:szCs w:val="21"/>
        </w:rPr>
        <w:t>。</w:t>
      </w:r>
    </w:p>
    <w:p w14:paraId="00AE0342" w14:textId="77777777" w:rsidR="004846FA" w:rsidRDefault="005D042F">
      <w:pPr>
        <w:widowControl/>
        <w:spacing w:line="52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）未进行网上注册并办理数字证书（</w:t>
      </w:r>
      <w:r>
        <w:rPr>
          <w:rFonts w:ascii="宋体" w:hAnsi="宋体" w:cs="宋体" w:hint="eastAsia"/>
          <w:szCs w:val="21"/>
        </w:rPr>
        <w:t>CA</w:t>
      </w:r>
      <w:r>
        <w:rPr>
          <w:rFonts w:ascii="宋体" w:hAnsi="宋体" w:cs="宋体" w:hint="eastAsia"/>
          <w:szCs w:val="21"/>
        </w:rPr>
        <w:t>认证）的供应商将无法参与本项目政府采购活动，潜在投标人应当在投标截止时间前，完成电子交易平台上的</w:t>
      </w:r>
      <w:r>
        <w:rPr>
          <w:rFonts w:ascii="宋体" w:hAnsi="宋体" w:cs="宋体" w:hint="eastAsia"/>
          <w:szCs w:val="21"/>
        </w:rPr>
        <w:t>CA</w:t>
      </w:r>
      <w:r>
        <w:rPr>
          <w:rFonts w:ascii="宋体" w:hAnsi="宋体" w:cs="宋体" w:hint="eastAsia"/>
          <w:szCs w:val="21"/>
        </w:rPr>
        <w:t>数字证书办理及投标文件的提交。</w:t>
      </w:r>
    </w:p>
    <w:p w14:paraId="2EBFB25A" w14:textId="77777777" w:rsidR="004846FA" w:rsidRDefault="005D042F">
      <w:pPr>
        <w:widowControl/>
        <w:spacing w:line="52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）为确保网上操作合法、有效和安全，请投标人确保在电子投标过程中能够对相关数据电文进行加密和使用电子签章，妥善保管</w:t>
      </w:r>
      <w:r>
        <w:rPr>
          <w:rFonts w:ascii="宋体" w:hAnsi="宋体" w:cs="宋体" w:hint="eastAsia"/>
          <w:szCs w:val="21"/>
        </w:rPr>
        <w:t>CA</w:t>
      </w:r>
      <w:r>
        <w:rPr>
          <w:rFonts w:ascii="宋体" w:hAnsi="宋体" w:cs="宋体" w:hint="eastAsia"/>
          <w:szCs w:val="21"/>
        </w:rPr>
        <w:t>数字证书并使用有效的</w:t>
      </w:r>
      <w:r>
        <w:rPr>
          <w:rFonts w:ascii="宋体" w:hAnsi="宋体" w:cs="宋体" w:hint="eastAsia"/>
          <w:szCs w:val="21"/>
        </w:rPr>
        <w:t>CA</w:t>
      </w:r>
      <w:r>
        <w:rPr>
          <w:rFonts w:ascii="宋体" w:hAnsi="宋体" w:cs="宋体" w:hint="eastAsia"/>
          <w:szCs w:val="21"/>
        </w:rPr>
        <w:t>数字证书参与整个招标活动。</w:t>
      </w:r>
    </w:p>
    <w:p w14:paraId="0B29E318" w14:textId="77777777" w:rsidR="004846FA" w:rsidRDefault="005D042F">
      <w:pPr>
        <w:spacing w:line="520" w:lineRule="exact"/>
        <w:ind w:firstLineChars="200" w:firstLine="422"/>
        <w:rPr>
          <w:rFonts w:ascii="宋体" w:hAnsi="宋体" w:cs="宋体"/>
          <w:bCs/>
          <w:szCs w:val="21"/>
          <w:u w:val="single"/>
        </w:rPr>
      </w:pPr>
      <w:r>
        <w:rPr>
          <w:rFonts w:ascii="宋体" w:hAnsi="宋体" w:cs="宋体" w:hint="eastAsia"/>
          <w:b/>
          <w:szCs w:val="21"/>
          <w:u w:val="single"/>
        </w:rPr>
        <w:t>注：投标人应当在投标截止时间前完成电子投标文件的上传、递交，投标截止时间前可以补充、修改或者撤回投标文件。补充或者修改投标文件的，应当先行撤回原文件，补充、修改后</w:t>
      </w:r>
      <w:r>
        <w:rPr>
          <w:rFonts w:ascii="宋体" w:hAnsi="宋体" w:cs="宋体" w:hint="eastAsia"/>
          <w:b/>
          <w:szCs w:val="21"/>
          <w:u w:val="single"/>
        </w:rPr>
        <w:t>重新上传、递交。投标截止时间前未完成上传、递交的，视为撤回投标文件。投标截止时间以后上传递交的投标文件广西政府</w:t>
      </w:r>
      <w:r>
        <w:rPr>
          <w:rFonts w:ascii="宋体" w:hAnsi="宋体" w:cs="宋体" w:hint="eastAsia"/>
          <w:b/>
          <w:szCs w:val="21"/>
          <w:u w:val="single"/>
        </w:rPr>
        <w:lastRenderedPageBreak/>
        <w:t>采购云平台将予以拒收。</w:t>
      </w:r>
    </w:p>
    <w:p w14:paraId="60F9B7C4" w14:textId="77777777" w:rsidR="004846FA" w:rsidRDefault="005D042F">
      <w:pPr>
        <w:snapToGrid w:val="0"/>
        <w:spacing w:line="520" w:lineRule="exact"/>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w:t>
      </w:r>
      <w:r>
        <w:rPr>
          <w:rFonts w:ascii="宋体" w:hAnsi="宋体" w:cs="宋体" w:hint="eastAsia"/>
          <w:kern w:val="0"/>
          <w:szCs w:val="21"/>
        </w:rPr>
        <w:t>CA</w:t>
      </w:r>
      <w:r>
        <w:rPr>
          <w:rFonts w:ascii="宋体" w:hAnsi="宋体" w:cs="宋体" w:hint="eastAsia"/>
          <w:kern w:val="0"/>
          <w:szCs w:val="21"/>
        </w:rPr>
        <w:t>证书在线解密：投标人投标时，需携带制作投标文件时用来加密的有效数字证书（</w:t>
      </w:r>
      <w:r>
        <w:rPr>
          <w:rFonts w:ascii="宋体" w:hAnsi="宋体" w:cs="宋体" w:hint="eastAsia"/>
          <w:kern w:val="0"/>
          <w:szCs w:val="21"/>
        </w:rPr>
        <w:t>CA</w:t>
      </w:r>
      <w:r>
        <w:rPr>
          <w:rFonts w:ascii="宋体" w:hAnsi="宋体" w:cs="宋体" w:hint="eastAsia"/>
          <w:kern w:val="0"/>
          <w:szCs w:val="21"/>
        </w:rPr>
        <w:t>认证）登录</w:t>
      </w:r>
      <w:r>
        <w:rPr>
          <w:rFonts w:ascii="宋体" w:hAnsi="宋体" w:cs="宋体" w:hint="eastAsia"/>
          <w:szCs w:val="21"/>
        </w:rPr>
        <w:t>广西政府采购云平台</w:t>
      </w:r>
      <w:r>
        <w:rPr>
          <w:rFonts w:ascii="宋体" w:hAnsi="宋体" w:cs="宋体" w:hint="eastAsia"/>
          <w:kern w:val="0"/>
          <w:szCs w:val="21"/>
        </w:rPr>
        <w:t>电子开标大厅现场按规定时间对加密的投标文件进行解密。</w:t>
      </w:r>
    </w:p>
    <w:p w14:paraId="670BCA8E" w14:textId="77777777" w:rsidR="004846FA" w:rsidRDefault="005D042F">
      <w:pPr>
        <w:spacing w:line="520" w:lineRule="exact"/>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）若对项目采购电子交易系统操作有疑问，可登录</w:t>
      </w:r>
      <w:r>
        <w:rPr>
          <w:rFonts w:ascii="宋体" w:hAnsi="宋体" w:cs="宋体" w:hint="eastAsia"/>
          <w:szCs w:val="21"/>
        </w:rPr>
        <w:t>广西政府采购云平台（</w:t>
      </w:r>
      <w:r>
        <w:rPr>
          <w:rFonts w:ascii="宋体" w:hAnsi="宋体" w:cs="宋体" w:hint="eastAsia"/>
          <w:szCs w:val="21"/>
        </w:rPr>
        <w:t>https://www.gcy.zfcg.gxzf.gov.cn/</w:t>
      </w:r>
      <w:r>
        <w:rPr>
          <w:rFonts w:ascii="宋体" w:hAnsi="宋体" w:cs="宋体" w:hint="eastAsia"/>
          <w:szCs w:val="21"/>
        </w:rPr>
        <w:t>）</w:t>
      </w:r>
      <w:r>
        <w:rPr>
          <w:rFonts w:ascii="宋体" w:hAnsi="宋体" w:cs="宋体" w:hint="eastAsia"/>
          <w:kern w:val="0"/>
          <w:szCs w:val="21"/>
        </w:rPr>
        <w:t>，点击右侧咨询小采，获取采小蜜智能服务管家帮助，或拨打</w:t>
      </w:r>
      <w:r>
        <w:rPr>
          <w:rFonts w:ascii="宋体" w:hAnsi="宋体" w:cs="宋体" w:hint="eastAsia"/>
          <w:szCs w:val="21"/>
        </w:rPr>
        <w:t>广西政府采购云平台</w:t>
      </w:r>
      <w:r>
        <w:rPr>
          <w:rFonts w:ascii="宋体" w:hAnsi="宋体" w:cs="宋体" w:hint="eastAsia"/>
          <w:kern w:val="0"/>
          <w:szCs w:val="21"/>
        </w:rPr>
        <w:t>服务热线</w:t>
      </w:r>
      <w:r>
        <w:rPr>
          <w:rFonts w:ascii="宋体" w:hAnsi="宋体" w:cs="宋体" w:hint="eastAsia"/>
          <w:kern w:val="0"/>
          <w:szCs w:val="21"/>
        </w:rPr>
        <w:t>95763</w:t>
      </w:r>
      <w:r>
        <w:rPr>
          <w:rFonts w:ascii="宋体" w:hAnsi="宋体" w:cs="宋体" w:hint="eastAsia"/>
          <w:kern w:val="0"/>
          <w:szCs w:val="21"/>
        </w:rPr>
        <w:t>获取热线服务帮助。</w:t>
      </w:r>
    </w:p>
    <w:p w14:paraId="4A66A4C5" w14:textId="77777777" w:rsidR="004846FA" w:rsidRDefault="005D042F">
      <w:pPr>
        <w:spacing w:line="520" w:lineRule="exact"/>
        <w:outlineLvl w:val="1"/>
        <w:rPr>
          <w:rFonts w:ascii="宋体" w:hAnsi="宋体" w:cs="宋体"/>
          <w:b/>
          <w:bCs/>
          <w:szCs w:val="21"/>
        </w:rPr>
      </w:pPr>
      <w:bookmarkStart w:id="45" w:name="_Toc28359085"/>
      <w:bookmarkStart w:id="46" w:name="_Toc28359008"/>
      <w:bookmarkStart w:id="47" w:name="_Toc35393796"/>
      <w:bookmarkStart w:id="48" w:name="_Toc35393627"/>
      <w:r>
        <w:rPr>
          <w:rFonts w:ascii="宋体" w:hAnsi="宋体" w:cs="宋体" w:hint="eastAsia"/>
          <w:b/>
          <w:bCs/>
          <w:szCs w:val="21"/>
        </w:rPr>
        <w:t>七、对本次招标提出询问，请按以下方式联系。</w:t>
      </w:r>
      <w:bookmarkEnd w:id="45"/>
      <w:bookmarkEnd w:id="46"/>
      <w:bookmarkEnd w:id="47"/>
      <w:bookmarkEnd w:id="48"/>
    </w:p>
    <w:p w14:paraId="5ECBE4B8" w14:textId="77777777" w:rsidR="004846FA" w:rsidRDefault="005D042F">
      <w:pPr>
        <w:spacing w:line="520" w:lineRule="exact"/>
        <w:ind w:leftChars="371" w:left="1042" w:hangingChars="125" w:hanging="263"/>
        <w:jc w:val="left"/>
        <w:outlineLvl w:val="2"/>
        <w:rPr>
          <w:rFonts w:ascii="宋体" w:hAnsi="宋体" w:cs="宋体"/>
          <w:szCs w:val="21"/>
        </w:rPr>
      </w:pPr>
      <w:r>
        <w:rPr>
          <w:rFonts w:ascii="宋体" w:hAnsi="宋体" w:cs="宋体" w:hint="eastAsia"/>
          <w:szCs w:val="21"/>
        </w:rPr>
        <w:t>1.</w:t>
      </w:r>
      <w:r>
        <w:rPr>
          <w:rFonts w:ascii="宋体" w:hAnsi="宋体" w:cs="宋体" w:hint="eastAsia"/>
          <w:szCs w:val="21"/>
        </w:rPr>
        <w:t>采购人信息</w:t>
      </w:r>
    </w:p>
    <w:p w14:paraId="4F1247CD" w14:textId="77777777" w:rsidR="004846FA" w:rsidRDefault="005D042F">
      <w:pPr>
        <w:spacing w:line="520" w:lineRule="exact"/>
        <w:ind w:leftChars="371" w:left="1042" w:hangingChars="125" w:hanging="263"/>
        <w:jc w:val="left"/>
        <w:rPr>
          <w:rFonts w:ascii="宋体" w:hAnsi="宋体" w:cs="宋体"/>
          <w:szCs w:val="21"/>
        </w:rPr>
      </w:pPr>
      <w:r>
        <w:rPr>
          <w:rFonts w:ascii="宋体" w:hAnsi="宋体" w:cs="宋体" w:hint="eastAsia"/>
          <w:szCs w:val="21"/>
        </w:rPr>
        <w:t>名</w:t>
      </w:r>
      <w:r>
        <w:rPr>
          <w:rFonts w:ascii="宋体" w:hAnsi="宋体" w:cs="宋体" w:hint="eastAsia"/>
          <w:szCs w:val="21"/>
        </w:rPr>
        <w:t xml:space="preserve"> </w:t>
      </w:r>
      <w:r>
        <w:rPr>
          <w:rFonts w:ascii="宋体" w:hAnsi="宋体" w:cs="宋体" w:hint="eastAsia"/>
          <w:szCs w:val="21"/>
        </w:rPr>
        <w:t>称：灵山县农业农村局</w:t>
      </w:r>
      <w:r>
        <w:rPr>
          <w:rFonts w:ascii="宋体" w:hAnsi="宋体" w:cs="宋体" w:hint="eastAsia"/>
          <w:szCs w:val="21"/>
        </w:rPr>
        <w:t xml:space="preserve"> </w:t>
      </w:r>
      <w:r>
        <w:rPr>
          <w:rFonts w:ascii="宋体" w:hAnsi="宋体" w:cs="宋体" w:hint="eastAsia"/>
          <w:color w:val="000000"/>
          <w:kern w:val="0"/>
          <w:szCs w:val="21"/>
        </w:rPr>
        <w:t xml:space="preserve">                            </w:t>
      </w:r>
    </w:p>
    <w:p w14:paraId="0B595EF7" w14:textId="77777777" w:rsidR="004846FA" w:rsidRDefault="005D042F">
      <w:pPr>
        <w:spacing w:line="520" w:lineRule="exact"/>
        <w:ind w:leftChars="371" w:left="1042" w:hangingChars="125" w:hanging="263"/>
        <w:jc w:val="left"/>
        <w:rPr>
          <w:rFonts w:ascii="宋体" w:hAnsi="宋体" w:cs="宋体"/>
          <w:szCs w:val="21"/>
        </w:rPr>
      </w:pPr>
      <w:r>
        <w:rPr>
          <w:rFonts w:ascii="宋体" w:hAnsi="宋体" w:cs="宋体" w:hint="eastAsia"/>
          <w:szCs w:val="21"/>
        </w:rPr>
        <w:t>地址：</w:t>
      </w:r>
      <w:r>
        <w:rPr>
          <w:rFonts w:ascii="宋体" w:hAnsi="宋体" w:cs="宋体" w:hint="eastAsia"/>
          <w:bCs/>
          <w:kern w:val="0"/>
          <w:szCs w:val="21"/>
        </w:rPr>
        <w:t>灵山县三海街道江南路</w:t>
      </w:r>
      <w:r>
        <w:rPr>
          <w:rFonts w:ascii="宋体" w:hAnsi="宋体" w:cs="宋体" w:hint="eastAsia"/>
          <w:bCs/>
          <w:kern w:val="0"/>
          <w:szCs w:val="21"/>
        </w:rPr>
        <w:t>271</w:t>
      </w:r>
      <w:r>
        <w:rPr>
          <w:rFonts w:ascii="宋体" w:hAnsi="宋体" w:cs="宋体" w:hint="eastAsia"/>
          <w:bCs/>
          <w:kern w:val="0"/>
          <w:szCs w:val="21"/>
        </w:rPr>
        <w:t>号</w:t>
      </w:r>
      <w:r>
        <w:rPr>
          <w:rFonts w:ascii="宋体" w:hAnsi="宋体" w:cs="宋体" w:hint="eastAsia"/>
          <w:szCs w:val="21"/>
        </w:rPr>
        <w:t xml:space="preserve"> </w:t>
      </w:r>
      <w:r>
        <w:rPr>
          <w:rFonts w:ascii="宋体" w:hAnsi="宋体" w:cs="宋体" w:hint="eastAsia"/>
          <w:color w:val="000000"/>
          <w:kern w:val="0"/>
          <w:szCs w:val="21"/>
        </w:rPr>
        <w:t xml:space="preserve">                             </w:t>
      </w:r>
    </w:p>
    <w:p w14:paraId="7E9CD4E3" w14:textId="77777777" w:rsidR="004846FA" w:rsidRDefault="005D042F">
      <w:pPr>
        <w:spacing w:line="520" w:lineRule="exact"/>
        <w:ind w:leftChars="371" w:left="1042" w:hangingChars="125" w:hanging="263"/>
        <w:jc w:val="left"/>
        <w:rPr>
          <w:rFonts w:ascii="宋体" w:hAnsi="宋体" w:cs="宋体"/>
          <w:szCs w:val="21"/>
        </w:rPr>
      </w:pPr>
      <w:r>
        <w:rPr>
          <w:rFonts w:ascii="宋体" w:hAnsi="宋体" w:cs="宋体" w:hint="eastAsia"/>
          <w:szCs w:val="21"/>
        </w:rPr>
        <w:t>项目联系人：劳道春</w:t>
      </w:r>
      <w:r>
        <w:rPr>
          <w:rFonts w:ascii="宋体" w:hAnsi="宋体" w:cs="宋体" w:hint="eastAsia"/>
          <w:szCs w:val="21"/>
        </w:rPr>
        <w:t xml:space="preserve">  </w:t>
      </w:r>
    </w:p>
    <w:p w14:paraId="619FFA47" w14:textId="77777777" w:rsidR="004846FA" w:rsidRDefault="005D042F">
      <w:pPr>
        <w:spacing w:line="520" w:lineRule="exact"/>
        <w:ind w:leftChars="371" w:left="1042" w:hangingChars="125" w:hanging="263"/>
        <w:jc w:val="left"/>
        <w:rPr>
          <w:rFonts w:ascii="宋体" w:hAnsi="宋体" w:cs="宋体"/>
          <w:szCs w:val="21"/>
        </w:rPr>
      </w:pPr>
      <w:r>
        <w:rPr>
          <w:rFonts w:ascii="宋体" w:hAnsi="宋体" w:cs="宋体" w:hint="eastAsia"/>
          <w:szCs w:val="21"/>
        </w:rPr>
        <w:t>项目联系方式：</w:t>
      </w:r>
      <w:r>
        <w:rPr>
          <w:rFonts w:ascii="宋体" w:hAnsi="宋体" w:cs="宋体"/>
          <w:szCs w:val="21"/>
        </w:rPr>
        <w:t>0777-6420213</w:t>
      </w:r>
      <w:r>
        <w:rPr>
          <w:rFonts w:ascii="宋体" w:hAnsi="宋体" w:cs="宋体" w:hint="eastAsia"/>
          <w:color w:val="000000"/>
          <w:kern w:val="0"/>
          <w:szCs w:val="21"/>
        </w:rPr>
        <w:t xml:space="preserve">      </w:t>
      </w:r>
      <w:r>
        <w:rPr>
          <w:rFonts w:ascii="宋体" w:hAnsi="宋体" w:cs="宋体" w:hint="eastAsia"/>
          <w:color w:val="000000"/>
          <w:kern w:val="0"/>
          <w:szCs w:val="21"/>
        </w:rPr>
        <w:t xml:space="preserve">                </w:t>
      </w:r>
    </w:p>
    <w:p w14:paraId="515172B3" w14:textId="77777777" w:rsidR="004846FA" w:rsidRDefault="005D042F">
      <w:pPr>
        <w:spacing w:line="520" w:lineRule="exact"/>
        <w:ind w:leftChars="371" w:left="1042" w:hangingChars="125" w:hanging="263"/>
        <w:jc w:val="left"/>
        <w:outlineLvl w:val="2"/>
        <w:rPr>
          <w:rFonts w:ascii="宋体" w:hAnsi="宋体" w:cs="宋体"/>
          <w:szCs w:val="21"/>
        </w:rPr>
      </w:pPr>
      <w:r>
        <w:rPr>
          <w:rFonts w:ascii="宋体" w:hAnsi="宋体" w:cs="宋体" w:hint="eastAsia"/>
          <w:szCs w:val="21"/>
        </w:rPr>
        <w:t>2.</w:t>
      </w:r>
      <w:r>
        <w:rPr>
          <w:rFonts w:ascii="宋体" w:hAnsi="宋体" w:cs="宋体" w:hint="eastAsia"/>
          <w:szCs w:val="21"/>
        </w:rPr>
        <w:t>采购代理机构信息</w:t>
      </w:r>
    </w:p>
    <w:p w14:paraId="3CAA0F00" w14:textId="77777777" w:rsidR="004846FA" w:rsidRDefault="005D042F">
      <w:pPr>
        <w:spacing w:line="520" w:lineRule="exact"/>
        <w:ind w:firstLineChars="350" w:firstLine="735"/>
        <w:rPr>
          <w:rFonts w:ascii="宋体" w:hAnsi="宋体" w:cs="宋体"/>
          <w:szCs w:val="21"/>
        </w:rPr>
      </w:pPr>
      <w:r>
        <w:rPr>
          <w:rFonts w:ascii="宋体" w:hAnsi="宋体" w:cs="宋体" w:hint="eastAsia"/>
          <w:szCs w:val="21"/>
        </w:rPr>
        <w:t>名</w:t>
      </w:r>
      <w:r>
        <w:rPr>
          <w:rFonts w:ascii="宋体" w:hAnsi="宋体" w:cs="宋体" w:hint="eastAsia"/>
          <w:szCs w:val="21"/>
        </w:rPr>
        <w:t xml:space="preserve"> </w:t>
      </w:r>
      <w:r>
        <w:rPr>
          <w:rFonts w:ascii="宋体" w:hAnsi="宋体" w:cs="宋体" w:hint="eastAsia"/>
          <w:szCs w:val="21"/>
        </w:rPr>
        <w:t>称：</w:t>
      </w:r>
      <w:r>
        <w:rPr>
          <w:rFonts w:ascii="宋体" w:hAnsi="宋体" w:hint="eastAsia"/>
          <w:color w:val="000000"/>
          <w:szCs w:val="21"/>
        </w:rPr>
        <w:t>广西科联招标中心有限公司</w:t>
      </w:r>
      <w:r>
        <w:rPr>
          <w:rFonts w:ascii="宋体" w:hAnsi="宋体" w:cs="宋体" w:hint="eastAsia"/>
          <w:szCs w:val="21"/>
        </w:rPr>
        <w:t xml:space="preserve"> </w:t>
      </w:r>
      <w:r>
        <w:rPr>
          <w:rFonts w:ascii="宋体" w:hAnsi="宋体" w:cs="宋体" w:hint="eastAsia"/>
          <w:color w:val="000000"/>
          <w:kern w:val="0"/>
          <w:szCs w:val="21"/>
        </w:rPr>
        <w:t xml:space="preserve">                            </w:t>
      </w:r>
    </w:p>
    <w:p w14:paraId="630E41E6" w14:textId="77777777" w:rsidR="004846FA" w:rsidRDefault="005D042F">
      <w:pPr>
        <w:spacing w:line="520" w:lineRule="exact"/>
        <w:ind w:firstLineChars="350" w:firstLine="735"/>
        <w:rPr>
          <w:rFonts w:ascii="宋体" w:hAnsi="宋体" w:cs="宋体"/>
          <w:szCs w:val="21"/>
        </w:rPr>
      </w:pPr>
      <w:r>
        <w:rPr>
          <w:rFonts w:ascii="宋体" w:hAnsi="宋体" w:cs="宋体" w:hint="eastAsia"/>
          <w:szCs w:val="21"/>
        </w:rPr>
        <w:t>地　址：</w:t>
      </w:r>
      <w:r>
        <w:rPr>
          <w:rFonts w:ascii="宋体" w:hAnsi="宋体" w:hint="eastAsia"/>
          <w:color w:val="000000"/>
          <w:szCs w:val="21"/>
        </w:rPr>
        <w:t>钦州市蓬莱大道古越扬帆</w:t>
      </w:r>
      <w:r>
        <w:rPr>
          <w:rFonts w:ascii="宋体" w:hAnsi="宋体" w:hint="eastAsia"/>
          <w:color w:val="000000"/>
          <w:szCs w:val="21"/>
        </w:rPr>
        <w:t>B</w:t>
      </w:r>
      <w:r>
        <w:rPr>
          <w:rFonts w:ascii="宋体" w:hAnsi="宋体" w:hint="eastAsia"/>
          <w:color w:val="000000"/>
          <w:szCs w:val="21"/>
        </w:rPr>
        <w:t>座五楼</w:t>
      </w:r>
      <w:r>
        <w:rPr>
          <w:rFonts w:ascii="宋体" w:hAnsi="宋体" w:cs="宋体" w:hint="eastAsia"/>
          <w:szCs w:val="21"/>
        </w:rPr>
        <w:t xml:space="preserve"> </w:t>
      </w:r>
      <w:r>
        <w:rPr>
          <w:rFonts w:ascii="宋体" w:hAnsi="宋体" w:cs="宋体" w:hint="eastAsia"/>
          <w:color w:val="000000"/>
          <w:kern w:val="0"/>
          <w:szCs w:val="21"/>
        </w:rPr>
        <w:t xml:space="preserve">                           </w:t>
      </w:r>
    </w:p>
    <w:p w14:paraId="3502F8A9" w14:textId="77777777" w:rsidR="004846FA" w:rsidRDefault="005D042F">
      <w:pPr>
        <w:spacing w:line="520" w:lineRule="exact"/>
        <w:ind w:firstLineChars="350" w:firstLine="735"/>
        <w:rPr>
          <w:rFonts w:ascii="宋体" w:hAnsi="宋体" w:cs="宋体"/>
          <w:szCs w:val="21"/>
        </w:rPr>
      </w:pPr>
      <w:r>
        <w:rPr>
          <w:rFonts w:ascii="宋体" w:hAnsi="宋体" w:cs="宋体" w:hint="eastAsia"/>
          <w:szCs w:val="21"/>
        </w:rPr>
        <w:t>项目联系人：董焕哲</w:t>
      </w:r>
      <w:r>
        <w:rPr>
          <w:rFonts w:ascii="宋体" w:hAnsi="宋体" w:cs="宋体" w:hint="eastAsia"/>
          <w:szCs w:val="21"/>
        </w:rPr>
        <w:t xml:space="preserve"> </w:t>
      </w:r>
      <w:r>
        <w:rPr>
          <w:rFonts w:ascii="宋体" w:hAnsi="宋体" w:cs="宋体"/>
          <w:szCs w:val="21"/>
        </w:rPr>
        <w:t xml:space="preserve">  </w:t>
      </w:r>
    </w:p>
    <w:p w14:paraId="4E0A38A5" w14:textId="77777777" w:rsidR="004846FA" w:rsidRDefault="005D042F">
      <w:pPr>
        <w:spacing w:line="520" w:lineRule="exact"/>
        <w:ind w:firstLineChars="350" w:firstLine="735"/>
        <w:rPr>
          <w:rFonts w:ascii="宋体" w:hAnsi="宋体" w:cs="宋体"/>
          <w:szCs w:val="21"/>
        </w:rPr>
      </w:pPr>
      <w:r>
        <w:rPr>
          <w:rFonts w:ascii="宋体" w:hAnsi="宋体" w:cs="宋体" w:hint="eastAsia"/>
          <w:szCs w:val="21"/>
        </w:rPr>
        <w:t>项目联系方式：</w:t>
      </w:r>
      <w:r>
        <w:rPr>
          <w:rFonts w:ascii="宋体" w:hAnsi="宋体" w:cs="宋体" w:hint="eastAsia"/>
          <w:szCs w:val="21"/>
        </w:rPr>
        <w:t>0</w:t>
      </w:r>
      <w:r>
        <w:rPr>
          <w:rFonts w:ascii="宋体" w:hAnsi="宋体" w:cs="宋体"/>
          <w:szCs w:val="21"/>
        </w:rPr>
        <w:t>777-2816988</w:t>
      </w:r>
    </w:p>
    <w:p w14:paraId="792BF631" w14:textId="77777777" w:rsidR="004846FA" w:rsidRDefault="005D042F">
      <w:pPr>
        <w:spacing w:line="500" w:lineRule="exact"/>
        <w:ind w:firstLineChars="350" w:firstLine="735"/>
        <w:outlineLvl w:val="2"/>
        <w:rPr>
          <w:rFonts w:ascii="宋体" w:hAnsi="宋体" w:cs="宋体"/>
          <w:szCs w:val="21"/>
        </w:rPr>
      </w:pPr>
      <w:r>
        <w:rPr>
          <w:rFonts w:ascii="宋体" w:hAnsi="宋体" w:cs="宋体" w:hint="eastAsia"/>
          <w:szCs w:val="21"/>
        </w:rPr>
        <w:t>3.</w:t>
      </w:r>
      <w:r>
        <w:rPr>
          <w:rFonts w:ascii="宋体" w:hAnsi="宋体" w:cs="宋体" w:hint="eastAsia"/>
          <w:szCs w:val="21"/>
        </w:rPr>
        <w:t>项目联系方式</w:t>
      </w:r>
    </w:p>
    <w:p w14:paraId="2690B75B" w14:textId="77777777" w:rsidR="004846FA" w:rsidRDefault="005D042F">
      <w:pPr>
        <w:spacing w:line="500" w:lineRule="exact"/>
        <w:ind w:firstLineChars="350" w:firstLine="735"/>
        <w:rPr>
          <w:rFonts w:ascii="宋体" w:hAnsi="宋体" w:cs="宋体"/>
          <w:szCs w:val="21"/>
        </w:rPr>
      </w:pPr>
      <w:r>
        <w:rPr>
          <w:rFonts w:ascii="宋体" w:hAnsi="宋体" w:cs="宋体" w:hint="eastAsia"/>
          <w:szCs w:val="21"/>
        </w:rPr>
        <w:t>项目联系人：董焕哲</w:t>
      </w:r>
      <w:r>
        <w:rPr>
          <w:rFonts w:ascii="宋体" w:hAnsi="宋体" w:cs="宋体" w:hint="eastAsia"/>
          <w:szCs w:val="21"/>
        </w:rPr>
        <w:t xml:space="preserve"> </w:t>
      </w:r>
    </w:p>
    <w:p w14:paraId="18D6D3C9" w14:textId="77777777" w:rsidR="004846FA" w:rsidRDefault="005D042F">
      <w:pPr>
        <w:spacing w:line="500" w:lineRule="exact"/>
        <w:ind w:firstLineChars="350" w:firstLine="735"/>
        <w:rPr>
          <w:rFonts w:ascii="宋体" w:hAnsi="宋体" w:cs="宋体"/>
          <w:szCs w:val="21"/>
        </w:rPr>
      </w:pPr>
      <w:r>
        <w:rPr>
          <w:rFonts w:ascii="宋体" w:hAnsi="宋体" w:cs="宋体" w:hint="eastAsia"/>
          <w:szCs w:val="21"/>
        </w:rPr>
        <w:t>电</w:t>
      </w:r>
      <w:r>
        <w:rPr>
          <w:rFonts w:ascii="宋体" w:hAnsi="宋体" w:cs="宋体" w:hint="eastAsia"/>
          <w:szCs w:val="21"/>
        </w:rPr>
        <w:t xml:space="preserve">    </w:t>
      </w:r>
      <w:r>
        <w:rPr>
          <w:rFonts w:ascii="宋体" w:hAnsi="宋体" w:cs="宋体" w:hint="eastAsia"/>
          <w:szCs w:val="21"/>
        </w:rPr>
        <w:t>话：</w:t>
      </w:r>
      <w:r>
        <w:rPr>
          <w:rFonts w:ascii="宋体" w:hAnsi="宋体" w:cs="宋体" w:hint="eastAsia"/>
          <w:szCs w:val="21"/>
        </w:rPr>
        <w:t>0777-28</w:t>
      </w:r>
      <w:r>
        <w:rPr>
          <w:rFonts w:ascii="宋体" w:hAnsi="宋体" w:cs="宋体"/>
          <w:szCs w:val="21"/>
        </w:rPr>
        <w:t>16988</w:t>
      </w:r>
      <w:r>
        <w:rPr>
          <w:rFonts w:ascii="宋体" w:hAnsi="宋体" w:cs="宋体" w:hint="eastAsia"/>
          <w:szCs w:val="21"/>
        </w:rPr>
        <w:t xml:space="preserve">                      </w:t>
      </w:r>
    </w:p>
    <w:p w14:paraId="04878291" w14:textId="77777777" w:rsidR="004846FA" w:rsidRDefault="004846FA">
      <w:pPr>
        <w:spacing w:line="360" w:lineRule="auto"/>
        <w:jc w:val="left"/>
        <w:rPr>
          <w:rFonts w:ascii="宋体" w:hAnsi="宋体" w:cs="宋体"/>
          <w:szCs w:val="21"/>
        </w:rPr>
      </w:pPr>
    </w:p>
    <w:p w14:paraId="5DA89F29" w14:textId="77777777" w:rsidR="004846FA" w:rsidRDefault="005D042F">
      <w:pPr>
        <w:pStyle w:val="ab"/>
        <w:jc w:val="center"/>
        <w:outlineLvl w:val="0"/>
        <w:rPr>
          <w:rFonts w:hAnsi="宋体" w:cs="宋体"/>
          <w:b/>
          <w:sz w:val="36"/>
        </w:rPr>
      </w:pPr>
      <w:r>
        <w:rPr>
          <w:rFonts w:hAnsi="宋体" w:cs="宋体" w:hint="eastAsia"/>
          <w:szCs w:val="21"/>
        </w:rPr>
        <w:br w:type="page"/>
      </w:r>
      <w:bookmarkStart w:id="49" w:name="_Toc532545042"/>
      <w:bookmarkStart w:id="50" w:name="_Toc10157"/>
      <w:bookmarkStart w:id="51" w:name="_Toc5131"/>
      <w:bookmarkStart w:id="52" w:name="_Toc10599"/>
      <w:bookmarkStart w:id="53" w:name="_Toc12160"/>
      <w:bookmarkStart w:id="54" w:name="_Toc22518"/>
      <w:bookmarkStart w:id="55" w:name="_Toc28626"/>
      <w:bookmarkStart w:id="56" w:name="_Toc32271"/>
      <w:bookmarkStart w:id="57" w:name="_Toc15135"/>
      <w:bookmarkStart w:id="58" w:name="_Toc21791"/>
      <w:bookmarkStart w:id="59" w:name="_Toc4656"/>
      <w:bookmarkStart w:id="60" w:name="_Toc23540"/>
      <w:r>
        <w:rPr>
          <w:rFonts w:hAnsi="宋体" w:cs="宋体" w:hint="eastAsia"/>
          <w:b/>
          <w:sz w:val="36"/>
        </w:rPr>
        <w:lastRenderedPageBreak/>
        <w:t>第二章</w:t>
      </w:r>
      <w:r>
        <w:rPr>
          <w:rFonts w:hAnsi="宋体" w:cs="宋体" w:hint="eastAsia"/>
          <w:b/>
          <w:sz w:val="36"/>
        </w:rPr>
        <w:t xml:space="preserve">  </w:t>
      </w:r>
      <w:bookmarkEnd w:id="49"/>
      <w:r>
        <w:rPr>
          <w:rFonts w:hAnsi="宋体" w:cs="宋体" w:hint="eastAsia"/>
          <w:b/>
          <w:sz w:val="36"/>
        </w:rPr>
        <w:t>采购需求</w:t>
      </w:r>
      <w:bookmarkEnd w:id="50"/>
      <w:bookmarkEnd w:id="51"/>
      <w:bookmarkEnd w:id="52"/>
      <w:bookmarkEnd w:id="53"/>
      <w:bookmarkEnd w:id="54"/>
      <w:bookmarkEnd w:id="55"/>
      <w:bookmarkEnd w:id="56"/>
      <w:bookmarkEnd w:id="57"/>
      <w:bookmarkEnd w:id="58"/>
      <w:bookmarkEnd w:id="59"/>
      <w:bookmarkEnd w:id="60"/>
    </w:p>
    <w:p w14:paraId="28EEC15C" w14:textId="77777777" w:rsidR="004846FA" w:rsidRDefault="005D042F">
      <w:pPr>
        <w:adjustRightInd w:val="0"/>
        <w:spacing w:line="340" w:lineRule="exact"/>
        <w:rPr>
          <w:rFonts w:ascii="宋体" w:hAnsi="宋体" w:cs="宋体"/>
          <w:b/>
          <w:szCs w:val="21"/>
        </w:rPr>
      </w:pPr>
      <w:r>
        <w:rPr>
          <w:rFonts w:ascii="宋体" w:hAnsi="宋体" w:cs="宋体" w:hint="eastAsia"/>
          <w:b/>
          <w:szCs w:val="21"/>
        </w:rPr>
        <w:t>说明：</w:t>
      </w:r>
    </w:p>
    <w:p w14:paraId="6A7CBB9D" w14:textId="77777777" w:rsidR="004846FA" w:rsidRDefault="005D042F">
      <w:pPr>
        <w:spacing w:line="360" w:lineRule="auto"/>
        <w:ind w:firstLineChars="202" w:firstLine="424"/>
        <w:jc w:val="left"/>
        <w:rPr>
          <w:rFonts w:ascii="宋体" w:hAnsi="宋体" w:cs="宋体"/>
          <w:szCs w:val="21"/>
        </w:rPr>
      </w:pPr>
      <w:r>
        <w:rPr>
          <w:rFonts w:ascii="宋体" w:hAnsi="宋体" w:cs="宋体" w:hint="eastAsia"/>
          <w:szCs w:val="21"/>
        </w:rPr>
        <w:t xml:space="preserve">1. </w:t>
      </w:r>
      <w:r>
        <w:rPr>
          <w:rFonts w:ascii="宋体" w:hAnsi="宋体" w:cs="宋体" w:hint="eastAsia"/>
          <w:szCs w:val="21"/>
        </w:rPr>
        <w:t>为落实政府采购政策需满足的要求</w:t>
      </w:r>
    </w:p>
    <w:p w14:paraId="4E366408" w14:textId="77777777" w:rsidR="004846FA" w:rsidRDefault="005D042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）本招标文件所称中小企业必须符合《政府采购促进中小企业发展管理办法》（财库〔</w:t>
      </w:r>
      <w:r>
        <w:rPr>
          <w:rFonts w:ascii="宋体" w:hAnsi="宋体" w:cs="宋体" w:hint="eastAsia"/>
          <w:szCs w:val="21"/>
        </w:rPr>
        <w:t>2020</w:t>
      </w:r>
      <w:r>
        <w:rPr>
          <w:rFonts w:ascii="宋体" w:hAnsi="宋体" w:cs="宋体" w:hint="eastAsia"/>
          <w:szCs w:val="21"/>
        </w:rPr>
        <w:t>〕</w:t>
      </w:r>
      <w:r>
        <w:rPr>
          <w:rFonts w:ascii="宋体" w:hAnsi="宋体" w:cs="宋体" w:hint="eastAsia"/>
          <w:szCs w:val="21"/>
        </w:rPr>
        <w:t>46</w:t>
      </w:r>
      <w:r>
        <w:rPr>
          <w:rFonts w:ascii="宋体" w:hAnsi="宋体" w:cs="宋体" w:hint="eastAsia"/>
          <w:szCs w:val="21"/>
        </w:rPr>
        <w:t>号）的规定。</w:t>
      </w:r>
    </w:p>
    <w:p w14:paraId="17A85343" w14:textId="77777777" w:rsidR="004846FA" w:rsidRDefault="005D042F">
      <w:pPr>
        <w:spacing w:line="360" w:lineRule="auto"/>
        <w:ind w:firstLineChars="202" w:firstLine="424"/>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）根据《财政部</w:t>
      </w:r>
      <w:r>
        <w:rPr>
          <w:rFonts w:ascii="宋体" w:hAnsi="宋体" w:cs="宋体" w:hint="eastAsia"/>
          <w:szCs w:val="21"/>
        </w:rPr>
        <w:t xml:space="preserve"> </w:t>
      </w:r>
      <w:r>
        <w:rPr>
          <w:rFonts w:ascii="宋体" w:hAnsi="宋体" w:cs="宋体" w:hint="eastAsia"/>
          <w:szCs w:val="21"/>
        </w:rPr>
        <w:t>发展改革委</w:t>
      </w:r>
      <w:r>
        <w:rPr>
          <w:rFonts w:ascii="宋体" w:hAnsi="宋体" w:cs="宋体" w:hint="eastAsia"/>
          <w:szCs w:val="21"/>
        </w:rPr>
        <w:t xml:space="preserve"> </w:t>
      </w:r>
      <w:r>
        <w:rPr>
          <w:rFonts w:ascii="宋体" w:hAnsi="宋体" w:cs="宋体" w:hint="eastAsia"/>
          <w:szCs w:val="21"/>
        </w:rPr>
        <w:t>生态环境部</w:t>
      </w:r>
      <w:r>
        <w:rPr>
          <w:rFonts w:ascii="宋体" w:hAnsi="宋体" w:cs="宋体" w:hint="eastAsia"/>
          <w:szCs w:val="21"/>
        </w:rPr>
        <w:t xml:space="preserve"> </w:t>
      </w:r>
      <w:r>
        <w:rPr>
          <w:rFonts w:ascii="宋体" w:hAnsi="宋体" w:cs="宋体" w:hint="eastAsia"/>
          <w:szCs w:val="21"/>
        </w:rPr>
        <w:t>市场监管总局关于调整优化节能产品、环境标志产品政府采购执行机制的通知》（财库〔</w:t>
      </w:r>
      <w:r>
        <w:rPr>
          <w:rFonts w:ascii="宋体" w:hAnsi="宋体" w:cs="宋体" w:hint="eastAsia"/>
          <w:szCs w:val="21"/>
        </w:rPr>
        <w:t>2019</w:t>
      </w:r>
      <w:r>
        <w:rPr>
          <w:rFonts w:ascii="宋体" w:hAnsi="宋体" w:cs="宋体" w:hint="eastAsia"/>
          <w:szCs w:val="21"/>
        </w:rPr>
        <w:t>〕</w:t>
      </w:r>
      <w:r>
        <w:rPr>
          <w:rFonts w:ascii="宋体" w:hAnsi="宋体" w:cs="宋体" w:hint="eastAsia"/>
          <w:szCs w:val="21"/>
        </w:rPr>
        <w:t>9</w:t>
      </w:r>
      <w:r>
        <w:rPr>
          <w:rFonts w:ascii="宋体" w:hAnsi="宋体" w:cs="宋体" w:hint="eastAsia"/>
          <w:szCs w:val="21"/>
        </w:rPr>
        <w:t>号）和《关于印发节能产品政府采购品目清单的通知》（财库〔</w:t>
      </w:r>
      <w:r>
        <w:rPr>
          <w:rFonts w:ascii="宋体" w:hAnsi="宋体" w:cs="宋体" w:hint="eastAsia"/>
          <w:szCs w:val="21"/>
        </w:rPr>
        <w:t>2019</w:t>
      </w:r>
      <w:r>
        <w:rPr>
          <w:rFonts w:ascii="宋体" w:hAnsi="宋体" w:cs="宋体" w:hint="eastAsia"/>
          <w:szCs w:val="21"/>
        </w:rPr>
        <w:t>〕</w:t>
      </w:r>
      <w:r>
        <w:rPr>
          <w:rFonts w:ascii="宋体" w:hAnsi="宋体" w:cs="宋体" w:hint="eastAsia"/>
          <w:szCs w:val="21"/>
        </w:rPr>
        <w:t>19</w:t>
      </w:r>
      <w:r>
        <w:rPr>
          <w:rFonts w:ascii="宋体" w:hAnsi="宋体" w:cs="宋体" w:hint="eastAsia"/>
          <w:szCs w:val="21"/>
        </w:rPr>
        <w:t>号）的规定，采购需求中的产品属于节能产品政府采购品目清单内标注“★”的，</w:t>
      </w:r>
      <w:r>
        <w:rPr>
          <w:rFonts w:ascii="宋体" w:hAnsi="宋体" w:cs="宋体" w:hint="eastAsia"/>
          <w:b/>
          <w:bCs/>
          <w:szCs w:val="21"/>
        </w:rPr>
        <w:t>投标人的投标货物必须使用政府强制采购的节能产品，投标人必须在投标文件中提供所投标产品有效期内的节</w:t>
      </w:r>
      <w:r>
        <w:rPr>
          <w:rFonts w:ascii="宋体" w:hAnsi="宋体" w:cs="宋体" w:hint="eastAsia"/>
          <w:b/>
          <w:bCs/>
          <w:szCs w:val="21"/>
        </w:rPr>
        <w:t>能产品认证证书复印件（加盖投标人公章），否则投标文件作无效处理</w:t>
      </w:r>
      <w:r>
        <w:rPr>
          <w:rFonts w:ascii="宋体" w:hAnsi="宋体" w:cs="宋体" w:hint="eastAsia"/>
          <w:szCs w:val="21"/>
        </w:rPr>
        <w:t>。如本项目包含的货物属于品目清单内非标注“★”的产品时，应优先采购，具体详见“第四章</w:t>
      </w:r>
      <w:r>
        <w:rPr>
          <w:rFonts w:ascii="宋体" w:hAnsi="宋体" w:cs="宋体" w:hint="eastAsia"/>
          <w:szCs w:val="21"/>
        </w:rPr>
        <w:t xml:space="preserve"> </w:t>
      </w:r>
      <w:r>
        <w:rPr>
          <w:rFonts w:ascii="宋体" w:hAnsi="宋体" w:cs="宋体" w:hint="eastAsia"/>
          <w:szCs w:val="21"/>
        </w:rPr>
        <w:t>评标方法和评标标准”。</w:t>
      </w:r>
    </w:p>
    <w:p w14:paraId="2F8EE857" w14:textId="77777777" w:rsidR="004846FA" w:rsidRDefault="005D042F">
      <w:pPr>
        <w:spacing w:line="360" w:lineRule="auto"/>
        <w:ind w:firstLineChars="202" w:firstLine="424"/>
        <w:jc w:val="left"/>
        <w:rPr>
          <w:rFonts w:ascii="宋体" w:hAnsi="宋体" w:cs="宋体"/>
          <w:szCs w:val="21"/>
        </w:rPr>
      </w:pPr>
      <w:r>
        <w:rPr>
          <w:rFonts w:ascii="宋体" w:hAnsi="宋体" w:cs="宋体" w:hint="eastAsia"/>
          <w:szCs w:val="21"/>
        </w:rPr>
        <w:t>2.</w:t>
      </w:r>
      <w:r>
        <w:rPr>
          <w:rFonts w:ascii="宋体" w:hAnsi="宋体" w:cs="宋体" w:hint="eastAsia"/>
          <w:szCs w:val="21"/>
        </w:rPr>
        <w:t>“实质性要求”是指招标文件中已经指明不满足则投标无效的条款，或者不能负偏离的条款，或者采购需求中带“★”的条款。</w:t>
      </w:r>
    </w:p>
    <w:p w14:paraId="18741186" w14:textId="77777777" w:rsidR="004846FA" w:rsidRDefault="005D042F">
      <w:pPr>
        <w:spacing w:line="360" w:lineRule="auto"/>
        <w:ind w:firstLineChars="202" w:firstLine="424"/>
        <w:jc w:val="left"/>
        <w:rPr>
          <w:rFonts w:ascii="宋体" w:hAnsi="宋体" w:cs="宋体"/>
          <w:szCs w:val="21"/>
        </w:rPr>
      </w:pPr>
      <w:r>
        <w:rPr>
          <w:rFonts w:ascii="宋体" w:hAnsi="宋体" w:cs="宋体" w:hint="eastAsia"/>
          <w:szCs w:val="21"/>
        </w:rPr>
        <w:t>3.</w:t>
      </w:r>
      <w:r>
        <w:rPr>
          <w:rFonts w:ascii="宋体" w:hAnsi="宋体" w:cs="宋体" w:hint="eastAsia"/>
          <w:szCs w:val="21"/>
        </w:rPr>
        <w:t>采购需求中出现的品牌、型号或者生产厂家仅起参考作用，不属于指定品牌、型号或者生产厂家的情形。投标人可参照或者选用其他相当的品牌、型号或者生产厂家替代，但选用的投标产品技术参数及配置必须满足采购要求。</w:t>
      </w:r>
    </w:p>
    <w:p w14:paraId="37D0F2D5" w14:textId="77777777" w:rsidR="004846FA" w:rsidRDefault="005D042F">
      <w:pPr>
        <w:spacing w:line="500" w:lineRule="exact"/>
        <w:ind w:firstLineChars="202" w:firstLine="424"/>
        <w:jc w:val="left"/>
        <w:rPr>
          <w:rFonts w:ascii="宋体" w:hAnsi="宋体" w:cs="宋体"/>
        </w:rPr>
      </w:pPr>
      <w:r>
        <w:rPr>
          <w:rFonts w:ascii="宋体" w:hAnsi="宋体" w:cs="宋体" w:hint="eastAsia"/>
          <w:szCs w:val="21"/>
        </w:rPr>
        <w:t>4.</w:t>
      </w:r>
      <w:r>
        <w:rPr>
          <w:rFonts w:ascii="宋体" w:hAnsi="宋体" w:cs="宋体" w:hint="eastAsia"/>
          <w:szCs w:val="21"/>
        </w:rPr>
        <w:t>投标人必须对投</w:t>
      </w:r>
      <w:r>
        <w:rPr>
          <w:rFonts w:ascii="宋体" w:hAnsi="宋体" w:cs="宋体" w:hint="eastAsia"/>
          <w:szCs w:val="21"/>
        </w:rPr>
        <w:t>标文件中提供的证明材料和资质文件真实性负责，如出现虚假应标情况，投标人除了应接受有关部门的处罚外，还应依据《中华人民共和国民法典》的相关条款来进行赔偿。</w:t>
      </w:r>
    </w:p>
    <w:p w14:paraId="6600B536" w14:textId="77777777" w:rsidR="004846FA" w:rsidRDefault="005D042F">
      <w:pPr>
        <w:spacing w:line="500" w:lineRule="exact"/>
        <w:ind w:firstLineChars="202" w:firstLine="424"/>
        <w:jc w:val="left"/>
        <w:rPr>
          <w:rFonts w:ascii="宋体" w:hAnsi="宋体" w:cs="宋体"/>
        </w:rPr>
      </w:pPr>
      <w:r>
        <w:rPr>
          <w:rFonts w:ascii="宋体" w:hAnsi="宋体" w:cs="宋体" w:hint="eastAsia"/>
        </w:rPr>
        <w:t>5.</w:t>
      </w:r>
      <w:r>
        <w:rPr>
          <w:rFonts w:ascii="宋体" w:hAnsi="宋体" w:cs="宋体" w:hint="eastAsia"/>
        </w:rPr>
        <w:t>投标人应对投标内容所涉及的专利承担法律责任，并负责保护采购人的利益不受任何损害。一切由于文字、商标、技术和软件专利授权引起的法律裁决、诉讼和赔偿费用均由中标人负责。</w:t>
      </w:r>
    </w:p>
    <w:p w14:paraId="4434BEAB" w14:textId="77777777" w:rsidR="004846FA" w:rsidRDefault="005D042F">
      <w:pPr>
        <w:spacing w:line="360" w:lineRule="auto"/>
        <w:ind w:firstLineChars="202" w:firstLine="424"/>
        <w:jc w:val="left"/>
        <w:rPr>
          <w:rFonts w:ascii="宋体" w:hAnsi="宋体" w:cs="宋体"/>
          <w:szCs w:val="21"/>
        </w:rPr>
      </w:pPr>
      <w:r>
        <w:rPr>
          <w:rFonts w:ascii="宋体" w:hAnsi="宋体" w:cs="宋体" w:hint="eastAsia"/>
          <w:szCs w:val="21"/>
        </w:rPr>
        <w:t>6.</w:t>
      </w:r>
      <w:r>
        <w:rPr>
          <w:rFonts w:ascii="宋体" w:hAnsi="宋体" w:cs="宋体" w:hint="eastAsia"/>
          <w:szCs w:val="21"/>
        </w:rPr>
        <w:t>采购标的对应的中小企业划分标准所属行业名称：</w:t>
      </w:r>
      <w:r>
        <w:rPr>
          <w:rFonts w:ascii="宋体" w:hAnsi="宋体" w:cs="宋体" w:hint="eastAsia"/>
          <w:szCs w:val="21"/>
        </w:rPr>
        <w:t xml:space="preserve">  </w:t>
      </w:r>
      <w:r>
        <w:rPr>
          <w:rFonts w:ascii="宋体" w:hAnsi="宋体" w:cs="宋体" w:hint="eastAsia"/>
          <w:szCs w:val="21"/>
        </w:rPr>
        <w:t>工业</w:t>
      </w:r>
      <w:r>
        <w:rPr>
          <w:rFonts w:ascii="宋体" w:hAnsi="宋体" w:cs="宋体" w:hint="eastAsia"/>
          <w:szCs w:val="21"/>
        </w:rPr>
        <w:t xml:space="preserve">  </w:t>
      </w:r>
      <w:bookmarkStart w:id="61" w:name="_Hlk180741235"/>
    </w:p>
    <w:tbl>
      <w:tblPr>
        <w:tblW w:w="1012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5"/>
        <w:gridCol w:w="545"/>
        <w:gridCol w:w="1562"/>
        <w:gridCol w:w="851"/>
        <w:gridCol w:w="4819"/>
        <w:gridCol w:w="1799"/>
      </w:tblGrid>
      <w:tr w:rsidR="004846FA" w14:paraId="7E8ECEF7" w14:textId="77777777">
        <w:trPr>
          <w:trHeight w:val="516"/>
          <w:jc w:val="center"/>
        </w:trPr>
        <w:tc>
          <w:tcPr>
            <w:tcW w:w="545" w:type="dxa"/>
            <w:vMerge w:val="restart"/>
            <w:tcBorders>
              <w:top w:val="single" w:sz="4" w:space="0" w:color="auto"/>
              <w:left w:val="single" w:sz="4" w:space="0" w:color="auto"/>
              <w:bottom w:val="single" w:sz="4" w:space="0" w:color="auto"/>
              <w:right w:val="single" w:sz="4" w:space="0" w:color="auto"/>
            </w:tcBorders>
            <w:vAlign w:val="center"/>
          </w:tcPr>
          <w:p w14:paraId="36838F19" w14:textId="77777777" w:rsidR="004846FA" w:rsidRDefault="005D042F">
            <w:pPr>
              <w:spacing w:line="500" w:lineRule="exact"/>
              <w:jc w:val="center"/>
              <w:rPr>
                <w:rFonts w:ascii="宋体" w:hAnsi="宋体" w:cs="宋体"/>
                <w:sz w:val="24"/>
              </w:rPr>
            </w:pPr>
            <w:r>
              <w:rPr>
                <w:rFonts w:ascii="宋体" w:hAnsi="宋体" w:cs="宋体" w:hint="eastAsia"/>
                <w:szCs w:val="21"/>
              </w:rPr>
              <w:t>需求一览表</w:t>
            </w:r>
          </w:p>
        </w:tc>
        <w:tc>
          <w:tcPr>
            <w:tcW w:w="5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1577EA" w14:textId="77777777" w:rsidR="004846FA" w:rsidRDefault="005D042F">
            <w:pPr>
              <w:spacing w:line="500" w:lineRule="exact"/>
              <w:jc w:val="center"/>
              <w:rPr>
                <w:rFonts w:ascii="宋体" w:hAnsi="宋体" w:cs="宋体"/>
                <w:szCs w:val="21"/>
              </w:rPr>
            </w:pPr>
            <w:r>
              <w:rPr>
                <w:rFonts w:ascii="宋体" w:hAnsi="宋体" w:cs="宋体" w:hint="eastAsia"/>
                <w:szCs w:val="21"/>
              </w:rPr>
              <w:t>序号</w:t>
            </w:r>
          </w:p>
        </w:tc>
        <w:tc>
          <w:tcPr>
            <w:tcW w:w="1562" w:type="dxa"/>
            <w:tcBorders>
              <w:top w:val="single" w:sz="4" w:space="0" w:color="auto"/>
              <w:left w:val="single" w:sz="4" w:space="0" w:color="auto"/>
              <w:bottom w:val="single" w:sz="4" w:space="0" w:color="auto"/>
              <w:right w:val="single" w:sz="4" w:space="0" w:color="auto"/>
            </w:tcBorders>
            <w:vAlign w:val="center"/>
          </w:tcPr>
          <w:p w14:paraId="02A630F1" w14:textId="77777777" w:rsidR="004846FA" w:rsidRDefault="005D042F">
            <w:pPr>
              <w:spacing w:line="500" w:lineRule="exact"/>
              <w:jc w:val="center"/>
              <w:rPr>
                <w:rFonts w:ascii="宋体" w:hAnsi="宋体" w:cs="宋体"/>
                <w:szCs w:val="21"/>
              </w:rPr>
            </w:pPr>
            <w:r>
              <w:rPr>
                <w:rFonts w:ascii="宋体" w:hAnsi="宋体" w:cs="宋体" w:hint="eastAsia"/>
                <w:szCs w:val="21"/>
              </w:rPr>
              <w:t>标的名称</w:t>
            </w:r>
          </w:p>
        </w:tc>
        <w:tc>
          <w:tcPr>
            <w:tcW w:w="851" w:type="dxa"/>
            <w:tcBorders>
              <w:top w:val="single" w:sz="4" w:space="0" w:color="auto"/>
              <w:left w:val="single" w:sz="4" w:space="0" w:color="auto"/>
              <w:bottom w:val="single" w:sz="4" w:space="0" w:color="auto"/>
              <w:right w:val="single" w:sz="4" w:space="0" w:color="auto"/>
            </w:tcBorders>
            <w:vAlign w:val="center"/>
          </w:tcPr>
          <w:p w14:paraId="3CB03470" w14:textId="77777777" w:rsidR="004846FA" w:rsidRDefault="005D042F">
            <w:pPr>
              <w:spacing w:line="500" w:lineRule="exact"/>
              <w:jc w:val="center"/>
              <w:rPr>
                <w:rFonts w:ascii="宋体" w:hAnsi="宋体" w:cs="宋体"/>
                <w:szCs w:val="21"/>
              </w:rPr>
            </w:pPr>
            <w:r>
              <w:rPr>
                <w:rFonts w:ascii="宋体" w:hAnsi="宋体" w:cs="宋体" w:hint="eastAsia"/>
                <w:szCs w:val="21"/>
              </w:rPr>
              <w:t>数量及单位</w:t>
            </w:r>
          </w:p>
        </w:tc>
        <w:tc>
          <w:tcPr>
            <w:tcW w:w="4819" w:type="dxa"/>
            <w:tcBorders>
              <w:top w:val="single" w:sz="4" w:space="0" w:color="auto"/>
              <w:left w:val="single" w:sz="4" w:space="0" w:color="auto"/>
              <w:bottom w:val="single" w:sz="4" w:space="0" w:color="auto"/>
              <w:right w:val="single" w:sz="4" w:space="0" w:color="auto"/>
            </w:tcBorders>
            <w:vAlign w:val="center"/>
          </w:tcPr>
          <w:p w14:paraId="4ED890F1" w14:textId="77777777" w:rsidR="004846FA" w:rsidRDefault="005D042F">
            <w:pPr>
              <w:spacing w:line="500" w:lineRule="exact"/>
              <w:jc w:val="center"/>
              <w:rPr>
                <w:rFonts w:ascii="宋体" w:hAnsi="宋体" w:cs="宋体"/>
              </w:rPr>
            </w:pPr>
            <w:r>
              <w:rPr>
                <w:rFonts w:ascii="宋体" w:hAnsi="宋体" w:cs="宋体" w:hint="eastAsia"/>
                <w:szCs w:val="21"/>
              </w:rPr>
              <w:t>技术参数及配置</w:t>
            </w:r>
          </w:p>
        </w:tc>
        <w:tc>
          <w:tcPr>
            <w:tcW w:w="1799" w:type="dxa"/>
            <w:tcBorders>
              <w:top w:val="single" w:sz="4" w:space="0" w:color="auto"/>
              <w:left w:val="single" w:sz="4" w:space="0" w:color="auto"/>
              <w:bottom w:val="single" w:sz="4" w:space="0" w:color="auto"/>
              <w:right w:val="single" w:sz="4" w:space="0" w:color="auto"/>
            </w:tcBorders>
            <w:vAlign w:val="center"/>
          </w:tcPr>
          <w:p w14:paraId="653D5FBD" w14:textId="77777777" w:rsidR="004846FA" w:rsidRDefault="005D042F">
            <w:pPr>
              <w:spacing w:line="500" w:lineRule="exact"/>
              <w:jc w:val="center"/>
              <w:rPr>
                <w:rFonts w:ascii="宋体" w:hAnsi="宋体" w:cs="宋体"/>
                <w:sz w:val="24"/>
              </w:rPr>
            </w:pPr>
            <w:r>
              <w:rPr>
                <w:rFonts w:ascii="宋体" w:hAnsi="宋体" w:cs="宋体" w:hint="eastAsia"/>
                <w:szCs w:val="21"/>
              </w:rPr>
              <w:t>中小企业划分标准所属行业名称（行业名称及划分见本章附件</w:t>
            </w:r>
            <w:r>
              <w:rPr>
                <w:rFonts w:ascii="宋体" w:hAnsi="宋体" w:cs="宋体" w:hint="eastAsia"/>
                <w:szCs w:val="21"/>
              </w:rPr>
              <w:t>1</w:t>
            </w:r>
            <w:r>
              <w:rPr>
                <w:rFonts w:ascii="宋体" w:hAnsi="宋体" w:cs="宋体" w:hint="eastAsia"/>
                <w:szCs w:val="21"/>
              </w:rPr>
              <w:t>）</w:t>
            </w:r>
          </w:p>
        </w:tc>
      </w:tr>
      <w:tr w:rsidR="004846FA" w14:paraId="0DD44D9B" w14:textId="77777777">
        <w:trPr>
          <w:trHeight w:val="407"/>
          <w:jc w:val="center"/>
        </w:trPr>
        <w:tc>
          <w:tcPr>
            <w:tcW w:w="545" w:type="dxa"/>
            <w:vMerge/>
            <w:tcBorders>
              <w:top w:val="single" w:sz="4" w:space="0" w:color="auto"/>
              <w:left w:val="single" w:sz="4" w:space="0" w:color="auto"/>
              <w:bottom w:val="single" w:sz="4" w:space="0" w:color="auto"/>
              <w:right w:val="single" w:sz="4" w:space="0" w:color="auto"/>
            </w:tcBorders>
            <w:vAlign w:val="center"/>
          </w:tcPr>
          <w:p w14:paraId="47A6DCDB" w14:textId="77777777" w:rsidR="004846FA" w:rsidRDefault="004846FA">
            <w:pPr>
              <w:widowControl/>
              <w:spacing w:line="500" w:lineRule="exact"/>
              <w:jc w:val="left"/>
              <w:rPr>
                <w:rFonts w:ascii="宋体" w:hAnsi="宋体" w:cs="宋体"/>
                <w:sz w:val="24"/>
              </w:rPr>
            </w:pPr>
          </w:p>
        </w:tc>
        <w:tc>
          <w:tcPr>
            <w:tcW w:w="545" w:type="dxa"/>
            <w:tcBorders>
              <w:top w:val="single" w:sz="4" w:space="0" w:color="auto"/>
              <w:left w:val="single" w:sz="4" w:space="0" w:color="auto"/>
              <w:bottom w:val="single" w:sz="4" w:space="0" w:color="auto"/>
              <w:right w:val="single" w:sz="4" w:space="0" w:color="auto"/>
            </w:tcBorders>
            <w:vAlign w:val="center"/>
          </w:tcPr>
          <w:p w14:paraId="6773929A" w14:textId="77777777" w:rsidR="004846FA" w:rsidRDefault="005D042F">
            <w:pPr>
              <w:spacing w:line="500" w:lineRule="exact"/>
              <w:jc w:val="center"/>
              <w:rPr>
                <w:rFonts w:ascii="宋体" w:hAnsi="宋体" w:cs="宋体"/>
                <w:szCs w:val="21"/>
              </w:rPr>
            </w:pPr>
            <w:r>
              <w:rPr>
                <w:rFonts w:ascii="宋体" w:hAnsi="宋体" w:cs="宋体" w:hint="eastAsia"/>
                <w:szCs w:val="21"/>
              </w:rPr>
              <w:t>1</w:t>
            </w:r>
          </w:p>
        </w:tc>
        <w:tc>
          <w:tcPr>
            <w:tcW w:w="1562" w:type="dxa"/>
            <w:tcBorders>
              <w:top w:val="single" w:sz="4" w:space="0" w:color="auto"/>
              <w:left w:val="single" w:sz="4" w:space="0" w:color="auto"/>
              <w:bottom w:val="single" w:sz="4" w:space="0" w:color="auto"/>
              <w:right w:val="single" w:sz="4" w:space="0" w:color="auto"/>
            </w:tcBorders>
            <w:vAlign w:val="center"/>
          </w:tcPr>
          <w:p w14:paraId="57CBFE01" w14:textId="77777777" w:rsidR="004846FA" w:rsidRDefault="005D042F">
            <w:pPr>
              <w:spacing w:line="500" w:lineRule="exact"/>
              <w:jc w:val="center"/>
              <w:rPr>
                <w:rFonts w:ascii="宋体" w:hAnsi="宋体" w:cs="宋体"/>
                <w:szCs w:val="21"/>
              </w:rPr>
            </w:pPr>
            <w:r>
              <w:rPr>
                <w:rFonts w:ascii="宋体" w:hAnsi="宋体" w:cs="宋体" w:hint="eastAsia"/>
                <w:szCs w:val="21"/>
              </w:rPr>
              <w:t>刮粪板</w:t>
            </w:r>
          </w:p>
        </w:tc>
        <w:tc>
          <w:tcPr>
            <w:tcW w:w="851" w:type="dxa"/>
            <w:tcBorders>
              <w:top w:val="single" w:sz="4" w:space="0" w:color="auto"/>
              <w:left w:val="single" w:sz="4" w:space="0" w:color="auto"/>
              <w:bottom w:val="single" w:sz="4" w:space="0" w:color="auto"/>
              <w:right w:val="single" w:sz="4" w:space="0" w:color="auto"/>
            </w:tcBorders>
            <w:vAlign w:val="center"/>
          </w:tcPr>
          <w:p w14:paraId="47DC40F5" w14:textId="77777777" w:rsidR="004846FA" w:rsidRDefault="005D042F">
            <w:pPr>
              <w:spacing w:line="500" w:lineRule="exact"/>
              <w:jc w:val="center"/>
              <w:rPr>
                <w:rFonts w:ascii="宋体" w:hAnsi="宋体" w:cs="宋体"/>
                <w:szCs w:val="21"/>
              </w:rPr>
            </w:pPr>
            <w:r>
              <w:rPr>
                <w:rFonts w:ascii="宋体" w:hAnsi="宋体" w:cs="宋体" w:hint="eastAsia"/>
                <w:szCs w:val="21"/>
              </w:rPr>
              <w:t>4</w:t>
            </w:r>
            <w:r>
              <w:rPr>
                <w:rFonts w:ascii="宋体" w:hAnsi="宋体" w:cs="宋体" w:hint="eastAsia"/>
                <w:szCs w:val="21"/>
              </w:rPr>
              <w:t>套</w:t>
            </w:r>
          </w:p>
        </w:tc>
        <w:tc>
          <w:tcPr>
            <w:tcW w:w="4819" w:type="dxa"/>
            <w:tcBorders>
              <w:top w:val="single" w:sz="4" w:space="0" w:color="auto"/>
              <w:left w:val="single" w:sz="4" w:space="0" w:color="auto"/>
              <w:bottom w:val="single" w:sz="4" w:space="0" w:color="auto"/>
              <w:right w:val="single" w:sz="4" w:space="0" w:color="auto"/>
            </w:tcBorders>
            <w:vAlign w:val="center"/>
          </w:tcPr>
          <w:p w14:paraId="67B4D39D" w14:textId="77777777" w:rsidR="004846FA" w:rsidRDefault="005D042F">
            <w:pPr>
              <w:spacing w:line="500" w:lineRule="exact"/>
              <w:rPr>
                <w:rFonts w:ascii="宋体" w:hAnsi="宋体" w:cs="宋体"/>
                <w:szCs w:val="21"/>
              </w:rPr>
            </w:pPr>
            <w:r>
              <w:rPr>
                <w:rFonts w:ascii="宋体" w:hAnsi="宋体" w:cs="宋体" w:hint="eastAsia"/>
                <w:szCs w:val="21"/>
              </w:rPr>
              <w:t>产品特点：</w:t>
            </w:r>
          </w:p>
          <w:p w14:paraId="1F271B5C" w14:textId="77777777" w:rsidR="004846FA" w:rsidRDefault="005D042F">
            <w:pPr>
              <w:spacing w:line="500" w:lineRule="exact"/>
              <w:rPr>
                <w:rFonts w:ascii="宋体" w:hAnsi="宋体" w:cs="宋体"/>
                <w:szCs w:val="21"/>
              </w:rPr>
            </w:pPr>
            <w:r>
              <w:rPr>
                <w:rFonts w:ascii="宋体" w:hAnsi="宋体" w:cs="宋体" w:hint="eastAsia"/>
                <w:szCs w:val="21"/>
              </w:rPr>
              <w:t>1</w:t>
            </w:r>
            <w:r>
              <w:rPr>
                <w:rFonts w:ascii="宋体" w:hAnsi="宋体" w:cs="宋体" w:hint="eastAsia"/>
                <w:szCs w:val="21"/>
              </w:rPr>
              <w:t>、智能化清粪系统可以实现手动、自动的双向控制，可以手动控制、一键智能自动控制。可以自动清理牛舍的粪便，可以为牧场节约大量的运行成本</w:t>
            </w:r>
            <w:r>
              <w:rPr>
                <w:rFonts w:ascii="宋体" w:hAnsi="宋体" w:cs="宋体" w:hint="eastAsia"/>
                <w:szCs w:val="21"/>
              </w:rPr>
              <w:lastRenderedPageBreak/>
              <w:t>和降低工人的工作强度。智能化清粪系统是由电流控制设备的运行，当电流过高时，设备会自动停止并报警，以保证安全。控制系统内配有电流实时监控程序，可以对设备在运行过程中的电流时行实时监控；对设备运行的情况进行实时监控；具有防冻装置，可以确保在寒冷的冬季设备正常使用；</w:t>
            </w:r>
          </w:p>
          <w:p w14:paraId="3A514C6C" w14:textId="77777777" w:rsidR="004846FA" w:rsidRDefault="005D042F">
            <w:pPr>
              <w:spacing w:line="500" w:lineRule="exact"/>
              <w:rPr>
                <w:rFonts w:ascii="宋体" w:hAnsi="宋体" w:cs="宋体"/>
                <w:szCs w:val="21"/>
              </w:rPr>
            </w:pPr>
            <w:r>
              <w:rPr>
                <w:rFonts w:ascii="宋体" w:hAnsi="宋体" w:cs="宋体" w:hint="eastAsia"/>
                <w:szCs w:val="21"/>
              </w:rPr>
              <w:t>2</w:t>
            </w:r>
            <w:r>
              <w:rPr>
                <w:rFonts w:ascii="宋体" w:hAnsi="宋体" w:cs="宋体" w:hint="eastAsia"/>
                <w:szCs w:val="21"/>
              </w:rPr>
              <w:t>、由两个主刮粪板和两个侧副刮板组合而成，中间装有牵引驱动装置。当主刮粪板被链条向前拉动时，两边的副刮板将打开接触到牛床边缘和饲料挡墙，可将粪污推至牛舍的粪污收集池中，向反方面运行时，清粪机将处于空载状态，副刮板向内折叠，主刮板向反方向倾倒，通过滚轮</w:t>
            </w:r>
            <w:r>
              <w:rPr>
                <w:rFonts w:ascii="宋体" w:hAnsi="宋体" w:cs="宋体" w:hint="eastAsia"/>
                <w:szCs w:val="21"/>
              </w:rPr>
              <w:t>滚动滑行。当清粪机返回到启始位置时，副刮板重新打开，进入下一个清粪过程；</w:t>
            </w:r>
          </w:p>
          <w:p w14:paraId="5BEDA752" w14:textId="77777777" w:rsidR="004846FA" w:rsidRDefault="005D042F">
            <w:pPr>
              <w:spacing w:line="500" w:lineRule="exact"/>
              <w:rPr>
                <w:rFonts w:ascii="宋体" w:hAnsi="宋体" w:cs="宋体"/>
                <w:szCs w:val="21"/>
              </w:rPr>
            </w:pPr>
            <w:r>
              <w:rPr>
                <w:rFonts w:ascii="宋体" w:hAnsi="宋体" w:cs="宋体" w:hint="eastAsia"/>
                <w:szCs w:val="21"/>
              </w:rPr>
              <w:t>3</w:t>
            </w:r>
            <w:r>
              <w:rPr>
                <w:rFonts w:ascii="宋体" w:hAnsi="宋体" w:cs="宋体" w:hint="eastAsia"/>
                <w:szCs w:val="21"/>
              </w:rPr>
              <w:t>、控制系统的设置时间可以根据牧场的实际运行时间、挤奶的时间、粪污处理的运行时间，随意对清粪系统进行时间的设置，每天可设置不少于</w:t>
            </w:r>
            <w:r>
              <w:rPr>
                <w:rFonts w:ascii="宋体" w:hAnsi="宋体" w:cs="宋体" w:hint="eastAsia"/>
                <w:szCs w:val="21"/>
              </w:rPr>
              <w:t>48</w:t>
            </w:r>
            <w:r>
              <w:rPr>
                <w:rFonts w:ascii="宋体" w:hAnsi="宋体" w:cs="宋体" w:hint="eastAsia"/>
                <w:szCs w:val="21"/>
              </w:rPr>
              <w:t>个时间点，可以满足不同牧场的需求。可以根据牧场粪污处理的运行时间与清粪系统的运行时间设置成联动系统，真正实现牧场的全自动化运行。防冻系统，可以防止在寒冷的冬季设置冻结在清粪通道上面，防冻系统的运行距离和运行的时间也可根据当地的气候条件进行设置。</w:t>
            </w:r>
          </w:p>
          <w:p w14:paraId="4738D7B2" w14:textId="77777777" w:rsidR="004846FA" w:rsidRDefault="005D042F">
            <w:pPr>
              <w:spacing w:line="500" w:lineRule="exact"/>
              <w:rPr>
                <w:rFonts w:ascii="宋体" w:hAnsi="宋体" w:cs="宋体"/>
                <w:szCs w:val="21"/>
              </w:rPr>
            </w:pPr>
            <w:r>
              <w:rPr>
                <w:rFonts w:ascii="宋体" w:hAnsi="宋体" w:cs="宋体" w:hint="eastAsia"/>
                <w:szCs w:val="21"/>
              </w:rPr>
              <w:t>二、技术参数：</w:t>
            </w:r>
          </w:p>
          <w:p w14:paraId="6AB79882" w14:textId="77777777" w:rsidR="004846FA" w:rsidRDefault="005D042F">
            <w:pPr>
              <w:spacing w:line="500" w:lineRule="exact"/>
              <w:rPr>
                <w:rFonts w:ascii="宋体" w:hAnsi="宋体" w:cs="宋体"/>
                <w:szCs w:val="21"/>
              </w:rPr>
            </w:pPr>
            <w:r>
              <w:rPr>
                <w:rFonts w:ascii="宋体" w:hAnsi="宋体" w:cs="宋体" w:hint="eastAsia"/>
                <w:szCs w:val="21"/>
              </w:rPr>
              <w:t>1.</w:t>
            </w:r>
            <w:r>
              <w:rPr>
                <w:rFonts w:ascii="宋体" w:hAnsi="宋体" w:cs="宋体" w:hint="eastAsia"/>
                <w:szCs w:val="21"/>
              </w:rPr>
              <w:t>牛舍刮粪机</w:t>
            </w:r>
          </w:p>
          <w:p w14:paraId="2062B30E" w14:textId="77777777" w:rsidR="004846FA" w:rsidRDefault="005D042F">
            <w:pPr>
              <w:spacing w:line="500" w:lineRule="exact"/>
              <w:rPr>
                <w:rFonts w:ascii="宋体" w:hAnsi="宋体" w:cs="宋体"/>
                <w:szCs w:val="21"/>
              </w:rPr>
            </w:pPr>
            <w:r>
              <w:rPr>
                <w:rFonts w:ascii="宋体" w:hAnsi="宋体" w:cs="宋体" w:hint="eastAsia"/>
                <w:szCs w:val="21"/>
              </w:rPr>
              <w:t>数量：</w:t>
            </w:r>
            <w:r>
              <w:rPr>
                <w:rFonts w:ascii="宋体" w:hAnsi="宋体" w:cs="宋体" w:hint="eastAsia"/>
                <w:szCs w:val="21"/>
              </w:rPr>
              <w:t>1</w:t>
            </w:r>
            <w:r>
              <w:rPr>
                <w:rFonts w:ascii="宋体" w:hAnsi="宋体" w:cs="宋体" w:hint="eastAsia"/>
                <w:szCs w:val="21"/>
              </w:rPr>
              <w:t>套</w:t>
            </w:r>
          </w:p>
          <w:p w14:paraId="057BF549" w14:textId="77777777" w:rsidR="004846FA" w:rsidRDefault="005D042F">
            <w:pPr>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通道长度：</w:t>
            </w:r>
            <w:r>
              <w:rPr>
                <w:rFonts w:ascii="宋体" w:hAnsi="宋体" w:cs="宋体" w:hint="eastAsia"/>
                <w:szCs w:val="21"/>
              </w:rPr>
              <w:t>7</w:t>
            </w:r>
            <w:r>
              <w:rPr>
                <w:rFonts w:ascii="宋体" w:hAnsi="宋体" w:cs="宋体" w:hint="eastAsia"/>
                <w:szCs w:val="21"/>
              </w:rPr>
              <w:t>8</w:t>
            </w:r>
            <w:r>
              <w:rPr>
                <w:rFonts w:ascii="宋体" w:hAnsi="宋体" w:cs="宋体" w:hint="eastAsia"/>
                <w:szCs w:val="21"/>
              </w:rPr>
              <w:t>米。功率≤</w:t>
            </w:r>
            <w:r>
              <w:rPr>
                <w:rFonts w:ascii="宋体" w:hAnsi="宋体" w:cs="宋体" w:hint="eastAsia"/>
                <w:szCs w:val="21"/>
              </w:rPr>
              <w:t>2.2kw</w:t>
            </w:r>
            <w:r>
              <w:rPr>
                <w:rFonts w:ascii="宋体" w:hAnsi="宋体" w:cs="宋体" w:hint="eastAsia"/>
                <w:szCs w:val="21"/>
              </w:rPr>
              <w:t>，链条</w:t>
            </w:r>
            <w:r>
              <w:rPr>
                <w:rFonts w:ascii="宋体" w:hAnsi="宋体" w:cs="宋体" w:hint="eastAsia"/>
                <w:szCs w:val="21"/>
              </w:rPr>
              <w:t>39mmx13mm</w:t>
            </w:r>
            <w:r>
              <w:rPr>
                <w:rFonts w:ascii="宋体" w:hAnsi="宋体" w:cs="宋体" w:hint="eastAsia"/>
                <w:szCs w:val="21"/>
              </w:rPr>
              <w:t>，重型刮粪板。</w:t>
            </w:r>
          </w:p>
          <w:p w14:paraId="7F7D92C9" w14:textId="77777777" w:rsidR="004846FA" w:rsidRDefault="005D042F">
            <w:pPr>
              <w:spacing w:line="360" w:lineRule="auto"/>
              <w:rPr>
                <w:rFonts w:ascii="宋体" w:hAnsi="宋体" w:cs="宋体"/>
                <w:spacing w:val="1"/>
                <w:szCs w:val="21"/>
              </w:rPr>
            </w:pPr>
            <w:r>
              <w:rPr>
                <w:rFonts w:ascii="宋体" w:hAnsi="宋体" w:cs="宋体" w:hint="eastAsia"/>
                <w:szCs w:val="21"/>
              </w:rPr>
              <w:t>2</w:t>
            </w:r>
            <w:r>
              <w:rPr>
                <w:rFonts w:ascii="宋体" w:hAnsi="宋体" w:cs="宋体" w:hint="eastAsia"/>
                <w:spacing w:val="1"/>
                <w:szCs w:val="21"/>
              </w:rPr>
              <w:t>)</w:t>
            </w:r>
            <w:r>
              <w:rPr>
                <w:rFonts w:ascii="宋体" w:hAnsi="宋体" w:cs="宋体" w:hint="eastAsia"/>
                <w:spacing w:val="1"/>
                <w:szCs w:val="21"/>
              </w:rPr>
              <w:t>控制箱：</w:t>
            </w:r>
            <w:r>
              <w:rPr>
                <w:rFonts w:ascii="宋体" w:hAnsi="宋体" w:cs="宋体" w:hint="eastAsia"/>
                <w:spacing w:val="3"/>
                <w:szCs w:val="21"/>
              </w:rPr>
              <w:t>PLC</w:t>
            </w:r>
            <w:r>
              <w:rPr>
                <w:rFonts w:ascii="宋体" w:hAnsi="宋体" w:cs="宋体" w:hint="eastAsia"/>
                <w:spacing w:val="3"/>
                <w:szCs w:val="21"/>
              </w:rPr>
              <w:t>控制</w:t>
            </w:r>
            <w:r>
              <w:rPr>
                <w:rFonts w:ascii="宋体" w:hAnsi="宋体" w:cs="宋体" w:hint="eastAsia"/>
                <w:szCs w:val="21"/>
              </w:rPr>
              <w:t>，</w:t>
            </w:r>
            <w:r>
              <w:rPr>
                <w:rFonts w:ascii="宋体" w:hAnsi="宋体" w:cs="宋体" w:hint="eastAsia"/>
                <w:spacing w:val="3"/>
                <w:szCs w:val="21"/>
              </w:rPr>
              <w:t>变频器启动</w:t>
            </w:r>
            <w:r>
              <w:rPr>
                <w:rFonts w:ascii="宋体" w:hAnsi="宋体" w:cs="宋体" w:hint="eastAsia"/>
                <w:spacing w:val="1"/>
                <w:szCs w:val="21"/>
              </w:rPr>
              <w:t>，具备自动运行</w:t>
            </w:r>
            <w:r>
              <w:rPr>
                <w:rFonts w:ascii="宋体" w:hAnsi="宋体" w:cs="宋体" w:hint="eastAsia"/>
                <w:spacing w:val="1"/>
                <w:szCs w:val="21"/>
              </w:rPr>
              <w:lastRenderedPageBreak/>
              <w:t>手动运行功能，抵达终点为非接触式（不碰撞转角轮）。</w:t>
            </w:r>
          </w:p>
          <w:p w14:paraId="0F751BBD" w14:textId="77777777" w:rsidR="004846FA" w:rsidRDefault="005D042F">
            <w:pPr>
              <w:spacing w:line="360" w:lineRule="auto"/>
              <w:rPr>
                <w:rFonts w:ascii="宋体" w:hAnsi="宋体" w:cs="宋体"/>
                <w:spacing w:val="1"/>
              </w:rPr>
            </w:pPr>
            <w:r>
              <w:rPr>
                <w:rFonts w:ascii="宋体" w:hAnsi="宋体" w:cs="宋体" w:hint="eastAsia"/>
                <w:spacing w:val="3"/>
                <w:szCs w:val="21"/>
              </w:rPr>
              <w:t>2.</w:t>
            </w:r>
            <w:r>
              <w:rPr>
                <w:rFonts w:ascii="宋体" w:hAnsi="宋体" w:cs="宋体" w:hint="eastAsia"/>
                <w:spacing w:val="1"/>
                <w:szCs w:val="21"/>
              </w:rPr>
              <w:t>牛舍刮粪机</w:t>
            </w:r>
          </w:p>
          <w:p w14:paraId="1AB5D8BC" w14:textId="77777777" w:rsidR="004846FA" w:rsidRDefault="005D042F">
            <w:pPr>
              <w:spacing w:line="360" w:lineRule="auto"/>
              <w:rPr>
                <w:rFonts w:ascii="宋体" w:hAnsi="宋体" w:cs="宋体"/>
                <w:spacing w:val="1"/>
              </w:rPr>
            </w:pPr>
            <w:r>
              <w:rPr>
                <w:rFonts w:ascii="宋体" w:hAnsi="宋体" w:cs="宋体" w:hint="eastAsia"/>
                <w:spacing w:val="1"/>
                <w:szCs w:val="21"/>
              </w:rPr>
              <w:t>数量：</w:t>
            </w:r>
            <w:r>
              <w:rPr>
                <w:rFonts w:ascii="宋体" w:hAnsi="宋体" w:cs="宋体" w:hint="eastAsia"/>
                <w:spacing w:val="1"/>
                <w:szCs w:val="21"/>
              </w:rPr>
              <w:t>2</w:t>
            </w:r>
            <w:r>
              <w:rPr>
                <w:rFonts w:ascii="宋体" w:hAnsi="宋体" w:cs="宋体" w:hint="eastAsia"/>
                <w:spacing w:val="1"/>
                <w:szCs w:val="21"/>
              </w:rPr>
              <w:t>套</w:t>
            </w:r>
          </w:p>
          <w:p w14:paraId="4D486B2E" w14:textId="77777777" w:rsidR="004846FA" w:rsidRDefault="005D042F">
            <w:pPr>
              <w:spacing w:line="360" w:lineRule="auto"/>
              <w:rPr>
                <w:rFonts w:ascii="宋体" w:hAnsi="宋体" w:cs="宋体"/>
                <w:spacing w:val="3"/>
              </w:rPr>
            </w:pPr>
            <w:r>
              <w:rPr>
                <w:rFonts w:ascii="宋体" w:hAnsi="宋体" w:cs="宋体" w:hint="eastAsia"/>
                <w:spacing w:val="3"/>
                <w:szCs w:val="21"/>
              </w:rPr>
              <w:t>1)</w:t>
            </w:r>
            <w:r>
              <w:rPr>
                <w:rFonts w:ascii="宋体" w:hAnsi="宋体" w:cs="宋体" w:hint="eastAsia"/>
                <w:szCs w:val="21"/>
              </w:rPr>
              <w:t>通道长度：</w:t>
            </w:r>
            <w:r>
              <w:rPr>
                <w:rFonts w:ascii="宋体" w:hAnsi="宋体" w:cs="宋体" w:hint="eastAsia"/>
                <w:szCs w:val="21"/>
              </w:rPr>
              <w:t>150</w:t>
            </w:r>
            <w:r>
              <w:rPr>
                <w:rFonts w:ascii="宋体" w:hAnsi="宋体" w:cs="宋体" w:hint="eastAsia"/>
                <w:szCs w:val="21"/>
              </w:rPr>
              <w:t>米。</w:t>
            </w:r>
            <w:r>
              <w:rPr>
                <w:rFonts w:ascii="宋体" w:hAnsi="宋体" w:cs="宋体" w:hint="eastAsia"/>
                <w:spacing w:val="3"/>
                <w:szCs w:val="21"/>
              </w:rPr>
              <w:t>功率≤</w:t>
            </w:r>
            <w:r>
              <w:rPr>
                <w:rFonts w:ascii="宋体" w:hAnsi="宋体" w:cs="宋体" w:hint="eastAsia"/>
                <w:spacing w:val="3"/>
                <w:szCs w:val="21"/>
              </w:rPr>
              <w:t>2.2kw</w:t>
            </w:r>
            <w:r>
              <w:rPr>
                <w:rFonts w:ascii="宋体" w:hAnsi="宋体" w:cs="宋体" w:hint="eastAsia"/>
                <w:spacing w:val="3"/>
                <w:szCs w:val="21"/>
              </w:rPr>
              <w:t>，链条</w:t>
            </w:r>
            <w:r>
              <w:rPr>
                <w:rFonts w:ascii="宋体" w:hAnsi="宋体" w:cs="宋体" w:hint="eastAsia"/>
                <w:spacing w:val="3"/>
                <w:szCs w:val="21"/>
              </w:rPr>
              <w:t>39mmx13mm</w:t>
            </w:r>
            <w:r>
              <w:rPr>
                <w:rFonts w:ascii="宋体" w:hAnsi="宋体" w:cs="宋体" w:hint="eastAsia"/>
                <w:spacing w:val="3"/>
                <w:szCs w:val="21"/>
              </w:rPr>
              <w:t>，重型刮粪板。</w:t>
            </w:r>
          </w:p>
          <w:p w14:paraId="6E44971B" w14:textId="77777777" w:rsidR="004846FA" w:rsidRDefault="005D042F">
            <w:pPr>
              <w:spacing w:line="360" w:lineRule="auto"/>
              <w:rPr>
                <w:rFonts w:ascii="宋体" w:hAnsi="宋体" w:cs="宋体"/>
                <w:spacing w:val="1"/>
              </w:rPr>
            </w:pPr>
            <w:r>
              <w:rPr>
                <w:rFonts w:ascii="宋体" w:hAnsi="宋体" w:cs="宋体" w:hint="eastAsia"/>
                <w:spacing w:val="1"/>
                <w:szCs w:val="21"/>
              </w:rPr>
              <w:t>2)</w:t>
            </w:r>
            <w:r>
              <w:rPr>
                <w:rFonts w:ascii="宋体" w:hAnsi="宋体" w:cs="宋体" w:hint="eastAsia"/>
                <w:spacing w:val="1"/>
                <w:szCs w:val="21"/>
              </w:rPr>
              <w:t>控制箱：</w:t>
            </w:r>
            <w:r>
              <w:rPr>
                <w:rFonts w:ascii="宋体" w:hAnsi="宋体" w:cs="宋体" w:hint="eastAsia"/>
                <w:spacing w:val="3"/>
                <w:szCs w:val="21"/>
              </w:rPr>
              <w:t>PLC</w:t>
            </w:r>
            <w:r>
              <w:rPr>
                <w:rFonts w:ascii="宋体" w:hAnsi="宋体" w:cs="宋体" w:hint="eastAsia"/>
                <w:spacing w:val="3"/>
                <w:szCs w:val="21"/>
              </w:rPr>
              <w:t>控制</w:t>
            </w:r>
            <w:r>
              <w:rPr>
                <w:rFonts w:ascii="宋体" w:hAnsi="宋体" w:cs="宋体" w:hint="eastAsia"/>
                <w:szCs w:val="21"/>
              </w:rPr>
              <w:t>，</w:t>
            </w:r>
            <w:r>
              <w:rPr>
                <w:rFonts w:ascii="宋体" w:hAnsi="宋体" w:cs="宋体" w:hint="eastAsia"/>
                <w:spacing w:val="3"/>
                <w:szCs w:val="21"/>
              </w:rPr>
              <w:t>变频器启动</w:t>
            </w:r>
            <w:r>
              <w:rPr>
                <w:rFonts w:ascii="宋体" w:hAnsi="宋体" w:cs="宋体" w:hint="eastAsia"/>
                <w:spacing w:val="1"/>
                <w:szCs w:val="21"/>
              </w:rPr>
              <w:t>，具备自动运行手动运行功能，抵达终点为非接触式（不碰撞转角轮）。</w:t>
            </w:r>
          </w:p>
          <w:p w14:paraId="5865C704" w14:textId="77777777" w:rsidR="004846FA" w:rsidRDefault="005D042F">
            <w:pPr>
              <w:spacing w:line="360" w:lineRule="auto"/>
              <w:rPr>
                <w:rFonts w:ascii="宋体" w:hAnsi="宋体" w:cs="宋体"/>
                <w:spacing w:val="1"/>
              </w:rPr>
            </w:pPr>
            <w:r>
              <w:rPr>
                <w:rFonts w:ascii="宋体" w:hAnsi="宋体" w:cs="宋体" w:hint="eastAsia"/>
                <w:spacing w:val="3"/>
                <w:szCs w:val="21"/>
              </w:rPr>
              <w:t>3.</w:t>
            </w:r>
            <w:r>
              <w:rPr>
                <w:rFonts w:ascii="宋体" w:hAnsi="宋体" w:cs="宋体" w:hint="eastAsia"/>
                <w:spacing w:val="1"/>
                <w:szCs w:val="21"/>
              </w:rPr>
              <w:t>牛舍刮粪机</w:t>
            </w:r>
          </w:p>
          <w:p w14:paraId="5390C6FC" w14:textId="77777777" w:rsidR="004846FA" w:rsidRDefault="005D042F">
            <w:pPr>
              <w:spacing w:line="360" w:lineRule="auto"/>
              <w:rPr>
                <w:rFonts w:ascii="宋体" w:hAnsi="宋体" w:cs="宋体"/>
                <w:spacing w:val="1"/>
              </w:rPr>
            </w:pPr>
            <w:r>
              <w:rPr>
                <w:rFonts w:ascii="宋体" w:hAnsi="宋体" w:cs="宋体" w:hint="eastAsia"/>
                <w:spacing w:val="1"/>
                <w:szCs w:val="21"/>
              </w:rPr>
              <w:t>数量：</w:t>
            </w:r>
            <w:r>
              <w:rPr>
                <w:rFonts w:ascii="宋体" w:hAnsi="宋体" w:cs="宋体" w:hint="eastAsia"/>
                <w:spacing w:val="1"/>
                <w:szCs w:val="21"/>
              </w:rPr>
              <w:t>1</w:t>
            </w:r>
            <w:r>
              <w:rPr>
                <w:rFonts w:ascii="宋体" w:hAnsi="宋体" w:cs="宋体" w:hint="eastAsia"/>
                <w:spacing w:val="1"/>
                <w:szCs w:val="21"/>
              </w:rPr>
              <w:t>套</w:t>
            </w:r>
          </w:p>
          <w:p w14:paraId="742E85EA" w14:textId="77777777" w:rsidR="004846FA" w:rsidRDefault="005D042F">
            <w:pPr>
              <w:spacing w:line="360" w:lineRule="auto"/>
              <w:rPr>
                <w:rFonts w:ascii="宋体" w:hAnsi="宋体" w:cs="宋体"/>
              </w:rPr>
            </w:pPr>
            <w:r>
              <w:rPr>
                <w:rFonts w:ascii="宋体" w:hAnsi="宋体" w:cs="宋体" w:hint="eastAsia"/>
                <w:spacing w:val="4"/>
                <w:szCs w:val="21"/>
              </w:rPr>
              <w:t>1)</w:t>
            </w:r>
            <w:r>
              <w:rPr>
                <w:rFonts w:ascii="宋体" w:hAnsi="宋体" w:cs="宋体" w:hint="eastAsia"/>
                <w:szCs w:val="21"/>
              </w:rPr>
              <w:t>通道长度：</w:t>
            </w:r>
            <w:r>
              <w:rPr>
                <w:rFonts w:ascii="宋体" w:hAnsi="宋体" w:cs="宋体" w:hint="eastAsia"/>
                <w:szCs w:val="21"/>
              </w:rPr>
              <w:t>102</w:t>
            </w:r>
            <w:r>
              <w:rPr>
                <w:rFonts w:ascii="宋体" w:hAnsi="宋体" w:cs="宋体" w:hint="eastAsia"/>
                <w:szCs w:val="21"/>
              </w:rPr>
              <w:t>米。</w:t>
            </w:r>
            <w:r>
              <w:rPr>
                <w:rFonts w:ascii="宋体" w:hAnsi="宋体" w:cs="宋体" w:hint="eastAsia"/>
                <w:spacing w:val="1"/>
                <w:szCs w:val="21"/>
              </w:rPr>
              <w:t>功率≤</w:t>
            </w:r>
            <w:r>
              <w:rPr>
                <w:rFonts w:ascii="宋体" w:hAnsi="宋体" w:cs="宋体" w:hint="eastAsia"/>
                <w:spacing w:val="1"/>
                <w:szCs w:val="21"/>
              </w:rPr>
              <w:t>2.2kw</w:t>
            </w:r>
            <w:r>
              <w:rPr>
                <w:rFonts w:ascii="宋体" w:hAnsi="宋体" w:cs="宋体" w:hint="eastAsia"/>
                <w:spacing w:val="1"/>
                <w:szCs w:val="21"/>
              </w:rPr>
              <w:t>，链条</w:t>
            </w:r>
            <w:r>
              <w:rPr>
                <w:rFonts w:ascii="宋体" w:hAnsi="宋体" w:cs="宋体" w:hint="eastAsia"/>
                <w:spacing w:val="1"/>
                <w:szCs w:val="21"/>
              </w:rPr>
              <w:t>39mmx13mm</w:t>
            </w:r>
            <w:r>
              <w:rPr>
                <w:rFonts w:ascii="宋体" w:hAnsi="宋体" w:cs="宋体" w:hint="eastAsia"/>
                <w:spacing w:val="1"/>
                <w:szCs w:val="21"/>
              </w:rPr>
              <w:t>，重型刮粪板</w:t>
            </w:r>
            <w:r>
              <w:rPr>
                <w:rFonts w:ascii="宋体" w:hAnsi="宋体" w:cs="宋体" w:hint="eastAsia"/>
                <w:spacing w:val="4"/>
                <w:szCs w:val="21"/>
              </w:rPr>
              <w:t>。</w:t>
            </w:r>
          </w:p>
          <w:p w14:paraId="37D45014" w14:textId="77777777" w:rsidR="004846FA" w:rsidRDefault="005D042F">
            <w:pPr>
              <w:spacing w:line="500" w:lineRule="exact"/>
              <w:rPr>
                <w:rFonts w:ascii="宋体" w:hAnsi="宋体" w:cs="宋体"/>
                <w:szCs w:val="21"/>
              </w:rPr>
            </w:pPr>
            <w:r>
              <w:rPr>
                <w:rFonts w:ascii="宋体" w:hAnsi="宋体" w:cs="宋体" w:hint="eastAsia"/>
                <w:spacing w:val="1"/>
                <w:szCs w:val="21"/>
              </w:rPr>
              <w:t>2)</w:t>
            </w:r>
            <w:r>
              <w:rPr>
                <w:rFonts w:ascii="宋体" w:hAnsi="宋体" w:cs="宋体" w:hint="eastAsia"/>
                <w:spacing w:val="1"/>
                <w:szCs w:val="21"/>
              </w:rPr>
              <w:t>控制箱：</w:t>
            </w:r>
            <w:r>
              <w:rPr>
                <w:rFonts w:ascii="宋体" w:hAnsi="宋体" w:cs="宋体" w:hint="eastAsia"/>
                <w:spacing w:val="3"/>
                <w:szCs w:val="21"/>
              </w:rPr>
              <w:t>PLC</w:t>
            </w:r>
            <w:r>
              <w:rPr>
                <w:rFonts w:ascii="宋体" w:hAnsi="宋体" w:cs="宋体" w:hint="eastAsia"/>
                <w:spacing w:val="3"/>
                <w:szCs w:val="21"/>
              </w:rPr>
              <w:t>控制</w:t>
            </w:r>
            <w:r>
              <w:rPr>
                <w:rFonts w:ascii="宋体" w:hAnsi="宋体" w:cs="宋体" w:hint="eastAsia"/>
                <w:szCs w:val="21"/>
              </w:rPr>
              <w:t>，</w:t>
            </w:r>
            <w:r>
              <w:rPr>
                <w:rFonts w:ascii="宋体" w:hAnsi="宋体" w:cs="宋体" w:hint="eastAsia"/>
                <w:spacing w:val="3"/>
                <w:szCs w:val="21"/>
              </w:rPr>
              <w:t>变频器启动</w:t>
            </w:r>
            <w:r>
              <w:rPr>
                <w:rFonts w:ascii="宋体" w:hAnsi="宋体" w:cs="宋体" w:hint="eastAsia"/>
                <w:spacing w:val="1"/>
                <w:szCs w:val="21"/>
              </w:rPr>
              <w:t>，具备自动运行手动运行功能，抵达终点为非接触式（不碰撞转角轮）。</w:t>
            </w:r>
          </w:p>
        </w:tc>
        <w:tc>
          <w:tcPr>
            <w:tcW w:w="1799" w:type="dxa"/>
            <w:tcBorders>
              <w:top w:val="single" w:sz="4" w:space="0" w:color="auto"/>
              <w:left w:val="single" w:sz="4" w:space="0" w:color="auto"/>
              <w:bottom w:val="single" w:sz="4" w:space="0" w:color="auto"/>
              <w:right w:val="single" w:sz="4" w:space="0" w:color="auto"/>
            </w:tcBorders>
            <w:vAlign w:val="center"/>
          </w:tcPr>
          <w:p w14:paraId="6710E2A9" w14:textId="77777777" w:rsidR="004846FA" w:rsidRDefault="005D042F">
            <w:pPr>
              <w:spacing w:line="500" w:lineRule="exact"/>
              <w:jc w:val="center"/>
              <w:rPr>
                <w:rFonts w:ascii="宋体" w:hAnsi="宋体" w:cs="宋体"/>
                <w:szCs w:val="21"/>
              </w:rPr>
            </w:pPr>
            <w:r>
              <w:rPr>
                <w:rFonts w:ascii="宋体" w:hAnsi="宋体" w:cs="宋体" w:hint="eastAsia"/>
                <w:szCs w:val="21"/>
              </w:rPr>
              <w:lastRenderedPageBreak/>
              <w:t>工业</w:t>
            </w:r>
          </w:p>
        </w:tc>
      </w:tr>
      <w:tr w:rsidR="004846FA" w14:paraId="11C42103" w14:textId="77777777">
        <w:trPr>
          <w:trHeight w:val="407"/>
          <w:jc w:val="center"/>
        </w:trPr>
        <w:tc>
          <w:tcPr>
            <w:tcW w:w="545" w:type="dxa"/>
            <w:vMerge/>
            <w:tcBorders>
              <w:top w:val="single" w:sz="4" w:space="0" w:color="auto"/>
              <w:left w:val="single" w:sz="4" w:space="0" w:color="auto"/>
              <w:bottom w:val="single" w:sz="4" w:space="0" w:color="auto"/>
              <w:right w:val="single" w:sz="4" w:space="0" w:color="auto"/>
            </w:tcBorders>
            <w:vAlign w:val="center"/>
          </w:tcPr>
          <w:p w14:paraId="24B1EF7A" w14:textId="77777777" w:rsidR="004846FA" w:rsidRDefault="004846FA">
            <w:pPr>
              <w:widowControl/>
              <w:spacing w:line="500" w:lineRule="exact"/>
              <w:jc w:val="left"/>
              <w:rPr>
                <w:rFonts w:ascii="宋体" w:hAnsi="宋体" w:cs="宋体"/>
                <w:sz w:val="24"/>
              </w:rPr>
            </w:pPr>
          </w:p>
        </w:tc>
        <w:tc>
          <w:tcPr>
            <w:tcW w:w="9576" w:type="dxa"/>
            <w:gridSpan w:val="5"/>
            <w:tcBorders>
              <w:top w:val="single" w:sz="4" w:space="0" w:color="auto"/>
              <w:left w:val="single" w:sz="4" w:space="0" w:color="auto"/>
              <w:bottom w:val="single" w:sz="4" w:space="0" w:color="auto"/>
              <w:right w:val="single" w:sz="4" w:space="0" w:color="auto"/>
            </w:tcBorders>
            <w:vAlign w:val="center"/>
          </w:tcPr>
          <w:p w14:paraId="593CEFB0" w14:textId="77777777" w:rsidR="004846FA" w:rsidRDefault="005D042F">
            <w:pPr>
              <w:spacing w:line="500" w:lineRule="exact"/>
              <w:jc w:val="left"/>
              <w:rPr>
                <w:rFonts w:ascii="宋体" w:hAnsi="宋体" w:cs="宋体"/>
                <w:b/>
                <w:bCs/>
                <w:szCs w:val="21"/>
              </w:rPr>
            </w:pPr>
            <w:r>
              <w:rPr>
                <w:rFonts w:ascii="宋体" w:hAnsi="宋体" w:cs="宋体" w:hint="eastAsia"/>
                <w:b/>
                <w:bCs/>
                <w:szCs w:val="21"/>
              </w:rPr>
              <w:t>粪污收集回冲系统</w:t>
            </w:r>
          </w:p>
        </w:tc>
      </w:tr>
      <w:tr w:rsidR="004846FA" w14:paraId="414812FE" w14:textId="77777777">
        <w:trPr>
          <w:trHeight w:val="407"/>
          <w:jc w:val="center"/>
        </w:trPr>
        <w:tc>
          <w:tcPr>
            <w:tcW w:w="545" w:type="dxa"/>
            <w:vMerge/>
            <w:tcBorders>
              <w:top w:val="single" w:sz="4" w:space="0" w:color="auto"/>
              <w:left w:val="single" w:sz="4" w:space="0" w:color="auto"/>
              <w:bottom w:val="single" w:sz="4" w:space="0" w:color="auto"/>
              <w:right w:val="single" w:sz="4" w:space="0" w:color="auto"/>
            </w:tcBorders>
            <w:vAlign w:val="center"/>
          </w:tcPr>
          <w:p w14:paraId="2C331D0C" w14:textId="77777777" w:rsidR="004846FA" w:rsidRDefault="004846FA">
            <w:pPr>
              <w:widowControl/>
              <w:spacing w:line="500" w:lineRule="exact"/>
              <w:jc w:val="left"/>
              <w:rPr>
                <w:rFonts w:ascii="宋体" w:hAnsi="宋体" w:cs="宋体"/>
                <w:sz w:val="24"/>
              </w:rPr>
            </w:pPr>
          </w:p>
        </w:tc>
        <w:tc>
          <w:tcPr>
            <w:tcW w:w="545" w:type="dxa"/>
            <w:tcBorders>
              <w:top w:val="single" w:sz="4" w:space="0" w:color="auto"/>
              <w:left w:val="single" w:sz="4" w:space="0" w:color="auto"/>
              <w:bottom w:val="single" w:sz="4" w:space="0" w:color="auto"/>
              <w:right w:val="single" w:sz="4" w:space="0" w:color="auto"/>
            </w:tcBorders>
            <w:vAlign w:val="center"/>
          </w:tcPr>
          <w:p w14:paraId="3FEE2E99" w14:textId="77777777" w:rsidR="004846FA" w:rsidRDefault="005D042F">
            <w:pPr>
              <w:spacing w:line="500" w:lineRule="exact"/>
              <w:jc w:val="center"/>
              <w:rPr>
                <w:rFonts w:ascii="宋体" w:hAnsi="宋体" w:cs="宋体"/>
                <w:szCs w:val="21"/>
              </w:rPr>
            </w:pPr>
            <w:r>
              <w:rPr>
                <w:rFonts w:ascii="宋体" w:hAnsi="宋体" w:cs="宋体" w:hint="eastAsia"/>
                <w:szCs w:val="21"/>
              </w:rPr>
              <w:t>2</w:t>
            </w:r>
          </w:p>
        </w:tc>
        <w:tc>
          <w:tcPr>
            <w:tcW w:w="1562" w:type="dxa"/>
            <w:tcBorders>
              <w:top w:val="single" w:sz="4" w:space="0" w:color="auto"/>
              <w:left w:val="single" w:sz="4" w:space="0" w:color="auto"/>
              <w:bottom w:val="single" w:sz="4" w:space="0" w:color="auto"/>
              <w:right w:val="single" w:sz="4" w:space="0" w:color="auto"/>
            </w:tcBorders>
            <w:vAlign w:val="center"/>
          </w:tcPr>
          <w:p w14:paraId="2F7E8A3C" w14:textId="77777777" w:rsidR="004846FA" w:rsidRDefault="005D042F">
            <w:pPr>
              <w:spacing w:line="500" w:lineRule="exact"/>
              <w:jc w:val="center"/>
              <w:rPr>
                <w:rFonts w:ascii="宋体" w:hAnsi="宋体" w:cs="宋体"/>
                <w:szCs w:val="21"/>
              </w:rPr>
            </w:pPr>
            <w:r>
              <w:rPr>
                <w:rFonts w:ascii="宋体" w:hAnsi="宋体" w:cs="宋体" w:hint="eastAsia"/>
                <w:szCs w:val="21"/>
              </w:rPr>
              <w:t>回冲泵</w:t>
            </w:r>
          </w:p>
        </w:tc>
        <w:tc>
          <w:tcPr>
            <w:tcW w:w="851" w:type="dxa"/>
            <w:tcBorders>
              <w:top w:val="single" w:sz="4" w:space="0" w:color="auto"/>
              <w:left w:val="single" w:sz="4" w:space="0" w:color="auto"/>
              <w:bottom w:val="single" w:sz="4" w:space="0" w:color="auto"/>
              <w:right w:val="single" w:sz="4" w:space="0" w:color="auto"/>
            </w:tcBorders>
            <w:vAlign w:val="center"/>
          </w:tcPr>
          <w:p w14:paraId="2489F3CB" w14:textId="77777777" w:rsidR="004846FA" w:rsidRDefault="005D042F">
            <w:pPr>
              <w:spacing w:line="500" w:lineRule="exact"/>
              <w:jc w:val="center"/>
              <w:rPr>
                <w:rFonts w:ascii="宋体" w:hAnsi="宋体" w:cs="宋体"/>
                <w:szCs w:val="21"/>
              </w:rPr>
            </w:pPr>
            <w:r>
              <w:rPr>
                <w:rFonts w:ascii="宋体" w:hAnsi="宋体" w:cs="宋体" w:hint="eastAsia"/>
                <w:szCs w:val="21"/>
              </w:rPr>
              <w:t>2</w:t>
            </w:r>
            <w:r>
              <w:rPr>
                <w:rFonts w:ascii="宋体" w:hAnsi="宋体" w:cs="宋体" w:hint="eastAsia"/>
                <w:szCs w:val="21"/>
              </w:rPr>
              <w:t>台</w:t>
            </w:r>
          </w:p>
        </w:tc>
        <w:tc>
          <w:tcPr>
            <w:tcW w:w="4819" w:type="dxa"/>
            <w:tcBorders>
              <w:top w:val="single" w:sz="4" w:space="0" w:color="auto"/>
              <w:left w:val="single" w:sz="4" w:space="0" w:color="auto"/>
              <w:bottom w:val="single" w:sz="4" w:space="0" w:color="auto"/>
              <w:right w:val="single" w:sz="4" w:space="0" w:color="auto"/>
            </w:tcBorders>
            <w:vAlign w:val="center"/>
          </w:tcPr>
          <w:p w14:paraId="5B5A7DF9" w14:textId="77777777" w:rsidR="004846FA" w:rsidRDefault="005D042F">
            <w:pPr>
              <w:spacing w:line="360" w:lineRule="auto"/>
              <w:rPr>
                <w:rFonts w:ascii="宋体" w:hAnsi="宋体" w:cs="宋体"/>
                <w:spacing w:val="1"/>
                <w:szCs w:val="21"/>
              </w:rPr>
            </w:pPr>
            <w:r>
              <w:rPr>
                <w:rFonts w:ascii="宋体" w:hAnsi="宋体" w:cs="宋体" w:hint="eastAsia"/>
                <w:spacing w:val="1"/>
                <w:szCs w:val="21"/>
              </w:rPr>
              <w:t>1</w:t>
            </w:r>
            <w:r>
              <w:rPr>
                <w:rFonts w:ascii="宋体" w:hAnsi="宋体" w:cs="宋体" w:hint="eastAsia"/>
                <w:spacing w:val="1"/>
                <w:szCs w:val="21"/>
              </w:rPr>
              <w:t>、长轴泵，泵体长度≥</w:t>
            </w:r>
            <w:r>
              <w:rPr>
                <w:rFonts w:ascii="宋体" w:hAnsi="宋体" w:cs="宋体" w:hint="eastAsia"/>
                <w:spacing w:val="1"/>
                <w:szCs w:val="21"/>
              </w:rPr>
              <w:t>5m</w:t>
            </w:r>
            <w:r>
              <w:rPr>
                <w:rFonts w:ascii="宋体" w:hAnsi="宋体" w:cs="宋体" w:hint="eastAsia"/>
                <w:spacing w:val="1"/>
                <w:szCs w:val="21"/>
              </w:rPr>
              <w:t>，主机架方管≥</w:t>
            </w:r>
            <w:r>
              <w:rPr>
                <w:rFonts w:ascii="宋体" w:hAnsi="宋体" w:cs="宋体" w:hint="eastAsia"/>
                <w:spacing w:val="1"/>
                <w:szCs w:val="21"/>
              </w:rPr>
              <w:t>200mmx200mm</w:t>
            </w:r>
            <w:r>
              <w:rPr>
                <w:rFonts w:ascii="宋体" w:hAnsi="宋体" w:cs="宋体" w:hint="eastAsia"/>
                <w:spacing w:val="1"/>
                <w:szCs w:val="21"/>
              </w:rPr>
              <w:t>，功率</w:t>
            </w:r>
            <w:r>
              <w:rPr>
                <w:rFonts w:ascii="宋体" w:hAnsi="宋体" w:cs="宋体" w:hint="eastAsia"/>
                <w:spacing w:val="1"/>
                <w:szCs w:val="21"/>
              </w:rPr>
              <w:t>37kw</w:t>
            </w:r>
            <w:r>
              <w:rPr>
                <w:rFonts w:ascii="宋体" w:hAnsi="宋体" w:cs="宋体" w:hint="eastAsia"/>
                <w:spacing w:val="1"/>
                <w:szCs w:val="21"/>
              </w:rPr>
              <w:t>，电机外置，皮带轮传动，</w:t>
            </w:r>
            <w:r>
              <w:rPr>
                <w:rFonts w:ascii="宋体" w:hAnsi="宋体" w:cs="宋体" w:hint="eastAsia"/>
                <w:spacing w:val="1"/>
                <w:szCs w:val="21"/>
              </w:rPr>
              <w:t>380V/50Hz</w:t>
            </w:r>
            <w:r>
              <w:rPr>
                <w:rFonts w:ascii="宋体" w:hAnsi="宋体" w:cs="宋体" w:hint="eastAsia"/>
                <w:spacing w:val="1"/>
                <w:szCs w:val="21"/>
              </w:rPr>
              <w:t>，转速</w:t>
            </w:r>
            <w:r>
              <w:rPr>
                <w:rFonts w:ascii="宋体" w:hAnsi="宋体" w:cs="宋体" w:hint="eastAsia"/>
                <w:spacing w:val="1"/>
                <w:szCs w:val="21"/>
              </w:rPr>
              <w:t>1450rpm</w:t>
            </w:r>
            <w:r>
              <w:rPr>
                <w:rFonts w:ascii="宋体" w:hAnsi="宋体" w:cs="宋体" w:hint="eastAsia"/>
                <w:spacing w:val="1"/>
                <w:szCs w:val="21"/>
              </w:rPr>
              <w:t>，叶轮转速</w:t>
            </w:r>
            <w:r>
              <w:rPr>
                <w:rFonts w:ascii="宋体" w:hAnsi="宋体" w:cs="宋体" w:hint="eastAsia"/>
                <w:spacing w:val="1"/>
                <w:szCs w:val="21"/>
              </w:rPr>
              <w:t>900rpm</w:t>
            </w:r>
            <w:r>
              <w:rPr>
                <w:rFonts w:ascii="宋体" w:hAnsi="宋体" w:cs="宋体" w:hint="eastAsia"/>
                <w:spacing w:val="1"/>
                <w:szCs w:val="21"/>
              </w:rPr>
              <w:t>；</w:t>
            </w:r>
          </w:p>
          <w:p w14:paraId="399FA162" w14:textId="77777777" w:rsidR="004846FA" w:rsidRDefault="005D042F">
            <w:pPr>
              <w:spacing w:line="500" w:lineRule="exact"/>
              <w:rPr>
                <w:rFonts w:ascii="宋体" w:hAnsi="宋体" w:cs="宋体"/>
                <w:spacing w:val="1"/>
                <w:szCs w:val="21"/>
              </w:rPr>
            </w:pPr>
            <w:r>
              <w:rPr>
                <w:rFonts w:ascii="宋体" w:hAnsi="宋体" w:cs="宋体" w:hint="eastAsia"/>
                <w:spacing w:val="1"/>
                <w:szCs w:val="21"/>
              </w:rPr>
              <w:t>2</w:t>
            </w:r>
            <w:r>
              <w:rPr>
                <w:rFonts w:ascii="宋体" w:hAnsi="宋体" w:cs="宋体" w:hint="eastAsia"/>
                <w:spacing w:val="1"/>
                <w:szCs w:val="21"/>
              </w:rPr>
              <w:t>、轴承使用寿命≥</w:t>
            </w:r>
            <w:r>
              <w:rPr>
                <w:rFonts w:ascii="宋体" w:hAnsi="宋体" w:cs="宋体" w:hint="eastAsia"/>
                <w:spacing w:val="1"/>
                <w:szCs w:val="21"/>
              </w:rPr>
              <w:t>10000</w:t>
            </w:r>
            <w:r>
              <w:rPr>
                <w:rFonts w:ascii="宋体" w:hAnsi="宋体" w:cs="宋体" w:hint="eastAsia"/>
                <w:spacing w:val="1"/>
                <w:szCs w:val="21"/>
              </w:rPr>
              <w:t>小时；</w:t>
            </w:r>
            <w:r>
              <w:rPr>
                <w:rFonts w:ascii="宋体" w:hAnsi="宋体" w:cs="宋体" w:hint="eastAsia"/>
                <w:spacing w:val="1"/>
                <w:szCs w:val="21"/>
              </w:rPr>
              <w:br/>
              <w:t>3</w:t>
            </w:r>
            <w:r>
              <w:rPr>
                <w:rFonts w:ascii="宋体" w:hAnsi="宋体" w:cs="宋体" w:hint="eastAsia"/>
                <w:spacing w:val="1"/>
                <w:szCs w:val="21"/>
              </w:rPr>
              <w:t>、半开式叶轮，材质高铬合金，叶轮腔带定刀，材质为硬质合金；</w:t>
            </w:r>
            <w:r>
              <w:rPr>
                <w:rFonts w:ascii="宋体" w:hAnsi="宋体" w:cs="宋体" w:hint="eastAsia"/>
                <w:spacing w:val="1"/>
                <w:szCs w:val="21"/>
              </w:rPr>
              <w:br/>
              <w:t>4</w:t>
            </w:r>
            <w:r>
              <w:rPr>
                <w:rFonts w:ascii="宋体" w:hAnsi="宋体" w:cs="宋体" w:hint="eastAsia"/>
                <w:spacing w:val="1"/>
                <w:szCs w:val="21"/>
              </w:rPr>
              <w:t>、流量≥</w:t>
            </w:r>
            <w:r>
              <w:rPr>
                <w:rFonts w:ascii="宋体" w:hAnsi="宋体" w:cs="宋体" w:hint="eastAsia"/>
                <w:spacing w:val="1"/>
                <w:szCs w:val="21"/>
              </w:rPr>
              <w:t>400m</w:t>
            </w:r>
            <w:r>
              <w:rPr>
                <w:rFonts w:ascii="宋体" w:hAnsi="宋体" w:cs="宋体" w:hint="eastAsia"/>
                <w:spacing w:val="1"/>
                <w:szCs w:val="21"/>
              </w:rPr>
              <w:t>³</w:t>
            </w:r>
            <w:r>
              <w:rPr>
                <w:rFonts w:ascii="宋体" w:hAnsi="宋体" w:cs="宋体" w:hint="eastAsia"/>
                <w:spacing w:val="1"/>
                <w:szCs w:val="21"/>
              </w:rPr>
              <w:t>/h</w:t>
            </w:r>
            <w:r>
              <w:rPr>
                <w:rFonts w:ascii="宋体" w:hAnsi="宋体" w:cs="宋体" w:hint="eastAsia"/>
                <w:spacing w:val="1"/>
                <w:szCs w:val="21"/>
              </w:rPr>
              <w:t>，扬程≥</w:t>
            </w:r>
            <w:r>
              <w:rPr>
                <w:rFonts w:ascii="宋体" w:hAnsi="宋体" w:cs="宋体" w:hint="eastAsia"/>
                <w:spacing w:val="1"/>
                <w:szCs w:val="21"/>
              </w:rPr>
              <w:t>12m</w:t>
            </w:r>
            <w:r>
              <w:rPr>
                <w:rFonts w:ascii="宋体" w:hAnsi="宋体" w:cs="宋体" w:hint="eastAsia"/>
                <w:spacing w:val="1"/>
                <w:szCs w:val="21"/>
              </w:rPr>
              <w:t>；</w:t>
            </w:r>
            <w:r>
              <w:rPr>
                <w:rFonts w:ascii="宋体" w:hAnsi="宋体" w:cs="宋体" w:hint="eastAsia"/>
                <w:spacing w:val="1"/>
                <w:szCs w:val="21"/>
              </w:rPr>
              <w:br/>
              <w:t>5</w:t>
            </w:r>
            <w:r>
              <w:rPr>
                <w:rFonts w:ascii="宋体" w:hAnsi="宋体" w:cs="宋体" w:hint="eastAsia"/>
                <w:spacing w:val="1"/>
                <w:szCs w:val="21"/>
              </w:rPr>
              <w:t>、出口口径：</w:t>
            </w:r>
            <w:r>
              <w:rPr>
                <w:rFonts w:ascii="宋体" w:hAnsi="宋体" w:cs="宋体" w:hint="eastAsia"/>
                <w:spacing w:val="1"/>
                <w:szCs w:val="21"/>
              </w:rPr>
              <w:t>DN200mm</w:t>
            </w:r>
            <w:r>
              <w:rPr>
                <w:rFonts w:ascii="宋体" w:hAnsi="宋体" w:cs="宋体" w:hint="eastAsia"/>
                <w:spacing w:val="1"/>
                <w:szCs w:val="21"/>
              </w:rPr>
              <w:t>。</w:t>
            </w:r>
          </w:p>
        </w:tc>
        <w:tc>
          <w:tcPr>
            <w:tcW w:w="1799" w:type="dxa"/>
            <w:tcBorders>
              <w:top w:val="single" w:sz="4" w:space="0" w:color="auto"/>
              <w:left w:val="single" w:sz="4" w:space="0" w:color="auto"/>
              <w:bottom w:val="single" w:sz="4" w:space="0" w:color="auto"/>
              <w:right w:val="single" w:sz="4" w:space="0" w:color="auto"/>
            </w:tcBorders>
            <w:vAlign w:val="center"/>
          </w:tcPr>
          <w:p w14:paraId="3BFF03F8" w14:textId="77777777" w:rsidR="004846FA" w:rsidRDefault="005D042F">
            <w:pPr>
              <w:spacing w:line="500" w:lineRule="exact"/>
              <w:jc w:val="center"/>
              <w:rPr>
                <w:rFonts w:ascii="宋体" w:hAnsi="宋体" w:cs="宋体"/>
                <w:szCs w:val="21"/>
              </w:rPr>
            </w:pPr>
            <w:r>
              <w:rPr>
                <w:rFonts w:ascii="宋体" w:hAnsi="宋体" w:cs="宋体" w:hint="eastAsia"/>
                <w:szCs w:val="21"/>
              </w:rPr>
              <w:t>工业</w:t>
            </w:r>
          </w:p>
        </w:tc>
      </w:tr>
      <w:tr w:rsidR="004846FA" w14:paraId="140E7455" w14:textId="77777777">
        <w:trPr>
          <w:trHeight w:val="407"/>
          <w:jc w:val="center"/>
        </w:trPr>
        <w:tc>
          <w:tcPr>
            <w:tcW w:w="545" w:type="dxa"/>
            <w:vMerge/>
            <w:tcBorders>
              <w:top w:val="single" w:sz="4" w:space="0" w:color="auto"/>
              <w:left w:val="single" w:sz="4" w:space="0" w:color="auto"/>
              <w:bottom w:val="single" w:sz="4" w:space="0" w:color="auto"/>
              <w:right w:val="single" w:sz="4" w:space="0" w:color="auto"/>
            </w:tcBorders>
            <w:vAlign w:val="center"/>
          </w:tcPr>
          <w:p w14:paraId="050D6235" w14:textId="77777777" w:rsidR="004846FA" w:rsidRDefault="004846FA">
            <w:pPr>
              <w:widowControl/>
              <w:spacing w:line="500" w:lineRule="exact"/>
              <w:jc w:val="left"/>
              <w:rPr>
                <w:rFonts w:ascii="宋体" w:hAnsi="宋体" w:cs="宋体"/>
                <w:sz w:val="24"/>
              </w:rPr>
            </w:pPr>
          </w:p>
        </w:tc>
        <w:tc>
          <w:tcPr>
            <w:tcW w:w="545" w:type="dxa"/>
            <w:tcBorders>
              <w:top w:val="single" w:sz="4" w:space="0" w:color="auto"/>
              <w:left w:val="single" w:sz="4" w:space="0" w:color="auto"/>
              <w:bottom w:val="single" w:sz="4" w:space="0" w:color="auto"/>
              <w:right w:val="single" w:sz="4" w:space="0" w:color="auto"/>
            </w:tcBorders>
            <w:vAlign w:val="center"/>
          </w:tcPr>
          <w:p w14:paraId="6D7D4D1D" w14:textId="77777777" w:rsidR="004846FA" w:rsidRDefault="005D042F">
            <w:pPr>
              <w:spacing w:line="500" w:lineRule="exact"/>
              <w:jc w:val="center"/>
              <w:rPr>
                <w:rFonts w:ascii="宋体" w:hAnsi="宋体" w:cs="宋体"/>
                <w:szCs w:val="21"/>
              </w:rPr>
            </w:pPr>
            <w:r>
              <w:rPr>
                <w:rFonts w:ascii="宋体" w:hAnsi="宋体" w:cs="宋体" w:hint="eastAsia"/>
                <w:szCs w:val="21"/>
              </w:rPr>
              <w:t>3</w:t>
            </w:r>
          </w:p>
        </w:tc>
        <w:tc>
          <w:tcPr>
            <w:tcW w:w="1562" w:type="dxa"/>
            <w:tcBorders>
              <w:top w:val="single" w:sz="4" w:space="0" w:color="auto"/>
              <w:left w:val="single" w:sz="4" w:space="0" w:color="auto"/>
              <w:bottom w:val="single" w:sz="4" w:space="0" w:color="auto"/>
              <w:right w:val="single" w:sz="4" w:space="0" w:color="auto"/>
            </w:tcBorders>
            <w:vAlign w:val="center"/>
          </w:tcPr>
          <w:p w14:paraId="7B0444C6" w14:textId="77777777" w:rsidR="004846FA" w:rsidRDefault="005D042F">
            <w:pPr>
              <w:spacing w:line="500" w:lineRule="exact"/>
              <w:jc w:val="center"/>
              <w:rPr>
                <w:rFonts w:ascii="宋体" w:hAnsi="宋体" w:cs="宋体"/>
                <w:szCs w:val="21"/>
              </w:rPr>
            </w:pPr>
            <w:r>
              <w:rPr>
                <w:rFonts w:ascii="宋体" w:hAnsi="宋体" w:cs="宋体" w:hint="eastAsia"/>
                <w:szCs w:val="21"/>
              </w:rPr>
              <w:t>液位仪</w:t>
            </w:r>
          </w:p>
        </w:tc>
        <w:tc>
          <w:tcPr>
            <w:tcW w:w="851" w:type="dxa"/>
            <w:tcBorders>
              <w:top w:val="single" w:sz="4" w:space="0" w:color="auto"/>
              <w:left w:val="single" w:sz="4" w:space="0" w:color="auto"/>
              <w:bottom w:val="single" w:sz="4" w:space="0" w:color="auto"/>
              <w:right w:val="single" w:sz="4" w:space="0" w:color="auto"/>
            </w:tcBorders>
            <w:vAlign w:val="center"/>
          </w:tcPr>
          <w:p w14:paraId="6DCF47DA" w14:textId="77777777" w:rsidR="004846FA" w:rsidRDefault="005D042F">
            <w:pPr>
              <w:spacing w:line="500" w:lineRule="exact"/>
              <w:jc w:val="center"/>
              <w:rPr>
                <w:rFonts w:ascii="宋体" w:hAnsi="宋体" w:cs="宋体"/>
                <w:szCs w:val="21"/>
              </w:rPr>
            </w:pPr>
            <w:r>
              <w:rPr>
                <w:rFonts w:ascii="宋体" w:hAnsi="宋体" w:cs="宋体" w:hint="eastAsia"/>
                <w:szCs w:val="21"/>
              </w:rPr>
              <w:t>1</w:t>
            </w:r>
            <w:r>
              <w:rPr>
                <w:rFonts w:ascii="宋体" w:hAnsi="宋体" w:cs="宋体" w:hint="eastAsia"/>
                <w:szCs w:val="21"/>
              </w:rPr>
              <w:t>台</w:t>
            </w:r>
          </w:p>
        </w:tc>
        <w:tc>
          <w:tcPr>
            <w:tcW w:w="4819" w:type="dxa"/>
            <w:tcBorders>
              <w:top w:val="single" w:sz="4" w:space="0" w:color="auto"/>
              <w:left w:val="single" w:sz="4" w:space="0" w:color="auto"/>
              <w:bottom w:val="single" w:sz="4" w:space="0" w:color="auto"/>
              <w:right w:val="single" w:sz="4" w:space="0" w:color="auto"/>
            </w:tcBorders>
            <w:vAlign w:val="center"/>
          </w:tcPr>
          <w:p w14:paraId="44047400" w14:textId="77777777" w:rsidR="004846FA" w:rsidRDefault="005D042F">
            <w:pPr>
              <w:spacing w:line="360" w:lineRule="auto"/>
              <w:rPr>
                <w:rFonts w:ascii="宋体" w:hAnsi="宋体" w:cs="宋体"/>
                <w:spacing w:val="1"/>
                <w:szCs w:val="21"/>
              </w:rPr>
            </w:pPr>
            <w:r>
              <w:rPr>
                <w:rFonts w:ascii="宋体" w:hAnsi="宋体" w:cs="宋体" w:hint="eastAsia"/>
                <w:spacing w:val="1"/>
                <w:szCs w:val="21"/>
              </w:rPr>
              <w:t>超声波液位计，检测距离</w:t>
            </w:r>
            <w:r>
              <w:rPr>
                <w:rFonts w:ascii="宋体" w:hAnsi="宋体" w:cs="宋体" w:hint="eastAsia"/>
                <w:spacing w:val="1"/>
                <w:szCs w:val="21"/>
              </w:rPr>
              <w:t>0-10m</w:t>
            </w:r>
            <w:r>
              <w:rPr>
                <w:rFonts w:ascii="宋体" w:hAnsi="宋体" w:cs="宋体" w:hint="eastAsia"/>
                <w:spacing w:val="1"/>
                <w:szCs w:val="21"/>
              </w:rPr>
              <w:t>，带安装支架。</w:t>
            </w:r>
          </w:p>
        </w:tc>
        <w:tc>
          <w:tcPr>
            <w:tcW w:w="1799" w:type="dxa"/>
            <w:tcBorders>
              <w:top w:val="single" w:sz="4" w:space="0" w:color="auto"/>
              <w:left w:val="single" w:sz="4" w:space="0" w:color="auto"/>
              <w:bottom w:val="single" w:sz="4" w:space="0" w:color="auto"/>
              <w:right w:val="single" w:sz="4" w:space="0" w:color="auto"/>
            </w:tcBorders>
            <w:vAlign w:val="center"/>
          </w:tcPr>
          <w:p w14:paraId="79E2FCF0" w14:textId="77777777" w:rsidR="004846FA" w:rsidRDefault="005D042F">
            <w:pPr>
              <w:spacing w:line="500" w:lineRule="exact"/>
              <w:jc w:val="center"/>
              <w:rPr>
                <w:rFonts w:ascii="宋体" w:hAnsi="宋体" w:cs="宋体"/>
                <w:szCs w:val="21"/>
              </w:rPr>
            </w:pPr>
            <w:r>
              <w:rPr>
                <w:rFonts w:ascii="宋体" w:hAnsi="宋体" w:cs="宋体" w:hint="eastAsia"/>
                <w:szCs w:val="21"/>
              </w:rPr>
              <w:t>工业</w:t>
            </w:r>
          </w:p>
        </w:tc>
      </w:tr>
      <w:tr w:rsidR="004846FA" w14:paraId="36878B86" w14:textId="77777777">
        <w:trPr>
          <w:trHeight w:val="407"/>
          <w:jc w:val="center"/>
        </w:trPr>
        <w:tc>
          <w:tcPr>
            <w:tcW w:w="545" w:type="dxa"/>
            <w:vMerge/>
            <w:tcBorders>
              <w:top w:val="single" w:sz="4" w:space="0" w:color="auto"/>
              <w:left w:val="single" w:sz="4" w:space="0" w:color="auto"/>
              <w:bottom w:val="single" w:sz="4" w:space="0" w:color="auto"/>
              <w:right w:val="single" w:sz="4" w:space="0" w:color="auto"/>
            </w:tcBorders>
            <w:vAlign w:val="center"/>
          </w:tcPr>
          <w:p w14:paraId="09919F26" w14:textId="77777777" w:rsidR="004846FA" w:rsidRDefault="004846FA">
            <w:pPr>
              <w:widowControl/>
              <w:spacing w:line="500" w:lineRule="exact"/>
              <w:jc w:val="left"/>
              <w:rPr>
                <w:rFonts w:ascii="宋体" w:hAnsi="宋体" w:cs="宋体"/>
                <w:sz w:val="24"/>
              </w:rPr>
            </w:pPr>
          </w:p>
        </w:tc>
        <w:tc>
          <w:tcPr>
            <w:tcW w:w="545" w:type="dxa"/>
            <w:tcBorders>
              <w:top w:val="single" w:sz="4" w:space="0" w:color="auto"/>
              <w:left w:val="single" w:sz="4" w:space="0" w:color="auto"/>
              <w:bottom w:val="single" w:sz="4" w:space="0" w:color="auto"/>
              <w:right w:val="single" w:sz="4" w:space="0" w:color="auto"/>
            </w:tcBorders>
            <w:vAlign w:val="center"/>
          </w:tcPr>
          <w:p w14:paraId="3293261C" w14:textId="77777777" w:rsidR="004846FA" w:rsidRDefault="005D042F">
            <w:pPr>
              <w:spacing w:line="500" w:lineRule="exact"/>
              <w:jc w:val="center"/>
              <w:rPr>
                <w:rFonts w:ascii="宋体" w:hAnsi="宋体" w:cs="宋体"/>
                <w:szCs w:val="21"/>
              </w:rPr>
            </w:pPr>
            <w:r>
              <w:rPr>
                <w:rFonts w:ascii="宋体" w:hAnsi="宋体" w:cs="宋体" w:hint="eastAsia"/>
                <w:szCs w:val="21"/>
              </w:rPr>
              <w:t>4</w:t>
            </w:r>
          </w:p>
        </w:tc>
        <w:tc>
          <w:tcPr>
            <w:tcW w:w="1562" w:type="dxa"/>
            <w:tcBorders>
              <w:top w:val="single" w:sz="4" w:space="0" w:color="auto"/>
              <w:left w:val="single" w:sz="4" w:space="0" w:color="auto"/>
              <w:bottom w:val="single" w:sz="4" w:space="0" w:color="auto"/>
              <w:right w:val="single" w:sz="4" w:space="0" w:color="auto"/>
            </w:tcBorders>
            <w:vAlign w:val="center"/>
          </w:tcPr>
          <w:p w14:paraId="5229C794" w14:textId="77777777" w:rsidR="004846FA" w:rsidRDefault="005D042F">
            <w:pPr>
              <w:spacing w:line="500" w:lineRule="exact"/>
              <w:jc w:val="center"/>
              <w:rPr>
                <w:rFonts w:ascii="宋体" w:hAnsi="宋体" w:cs="宋体"/>
                <w:szCs w:val="21"/>
              </w:rPr>
            </w:pPr>
            <w:r>
              <w:rPr>
                <w:rFonts w:ascii="宋体" w:hAnsi="宋体" w:cs="宋体" w:hint="eastAsia"/>
                <w:szCs w:val="21"/>
              </w:rPr>
              <w:t>供料泵</w:t>
            </w:r>
          </w:p>
        </w:tc>
        <w:tc>
          <w:tcPr>
            <w:tcW w:w="851" w:type="dxa"/>
            <w:tcBorders>
              <w:top w:val="single" w:sz="4" w:space="0" w:color="auto"/>
              <w:left w:val="single" w:sz="4" w:space="0" w:color="auto"/>
              <w:bottom w:val="single" w:sz="4" w:space="0" w:color="auto"/>
              <w:right w:val="single" w:sz="4" w:space="0" w:color="auto"/>
            </w:tcBorders>
            <w:vAlign w:val="center"/>
          </w:tcPr>
          <w:p w14:paraId="27DA5694" w14:textId="77777777" w:rsidR="004846FA" w:rsidRDefault="005D042F">
            <w:pPr>
              <w:spacing w:line="500" w:lineRule="exact"/>
              <w:jc w:val="center"/>
              <w:rPr>
                <w:rFonts w:ascii="宋体" w:hAnsi="宋体" w:cs="宋体"/>
                <w:szCs w:val="21"/>
              </w:rPr>
            </w:pPr>
            <w:r>
              <w:rPr>
                <w:rFonts w:ascii="宋体" w:hAnsi="宋体" w:cs="宋体" w:hint="eastAsia"/>
                <w:szCs w:val="21"/>
              </w:rPr>
              <w:t>1</w:t>
            </w:r>
            <w:r>
              <w:rPr>
                <w:rFonts w:ascii="宋体" w:hAnsi="宋体" w:cs="宋体" w:hint="eastAsia"/>
                <w:szCs w:val="21"/>
              </w:rPr>
              <w:t>台</w:t>
            </w:r>
          </w:p>
        </w:tc>
        <w:tc>
          <w:tcPr>
            <w:tcW w:w="4819" w:type="dxa"/>
            <w:tcBorders>
              <w:top w:val="single" w:sz="4" w:space="0" w:color="auto"/>
              <w:left w:val="single" w:sz="4" w:space="0" w:color="auto"/>
              <w:bottom w:val="single" w:sz="4" w:space="0" w:color="auto"/>
              <w:right w:val="single" w:sz="4" w:space="0" w:color="auto"/>
            </w:tcBorders>
            <w:vAlign w:val="center"/>
          </w:tcPr>
          <w:p w14:paraId="7E382F1F" w14:textId="77777777" w:rsidR="004846FA" w:rsidRDefault="005D042F">
            <w:pPr>
              <w:spacing w:line="360" w:lineRule="auto"/>
              <w:rPr>
                <w:rFonts w:ascii="宋体" w:hAnsi="宋体" w:cs="宋体"/>
                <w:spacing w:val="1"/>
                <w:szCs w:val="21"/>
              </w:rPr>
            </w:pPr>
            <w:r>
              <w:rPr>
                <w:rFonts w:ascii="宋体" w:hAnsi="宋体" w:cs="宋体" w:hint="eastAsia"/>
                <w:spacing w:val="1"/>
                <w:szCs w:val="21"/>
              </w:rPr>
              <w:t>1</w:t>
            </w:r>
            <w:r>
              <w:rPr>
                <w:rFonts w:ascii="宋体" w:hAnsi="宋体" w:cs="宋体" w:hint="eastAsia"/>
                <w:spacing w:val="1"/>
                <w:szCs w:val="21"/>
              </w:rPr>
              <w:t>、潜水泵，半开式粪污专用加厚叶轮；</w:t>
            </w:r>
            <w:r>
              <w:rPr>
                <w:rFonts w:ascii="宋体" w:hAnsi="宋体" w:cs="宋体" w:hint="eastAsia"/>
                <w:spacing w:val="1"/>
                <w:szCs w:val="21"/>
              </w:rPr>
              <w:br/>
              <w:t>2</w:t>
            </w:r>
            <w:r>
              <w:rPr>
                <w:rFonts w:ascii="宋体" w:hAnsi="宋体" w:cs="宋体" w:hint="eastAsia"/>
                <w:spacing w:val="1"/>
                <w:szCs w:val="21"/>
              </w:rPr>
              <w:t>、提升支架可旋转，喷塑防腐处理；</w:t>
            </w:r>
            <w:r>
              <w:rPr>
                <w:rFonts w:ascii="宋体" w:hAnsi="宋体" w:cs="宋体" w:hint="eastAsia"/>
                <w:spacing w:val="1"/>
                <w:szCs w:val="21"/>
              </w:rPr>
              <w:br/>
              <w:t>3</w:t>
            </w:r>
            <w:r>
              <w:rPr>
                <w:rFonts w:ascii="宋体" w:hAnsi="宋体" w:cs="宋体" w:hint="eastAsia"/>
                <w:spacing w:val="1"/>
                <w:szCs w:val="21"/>
              </w:rPr>
              <w:t>、功率</w:t>
            </w:r>
            <w:r>
              <w:rPr>
                <w:rFonts w:ascii="宋体" w:hAnsi="宋体" w:cs="宋体" w:hint="eastAsia"/>
                <w:spacing w:val="1"/>
                <w:szCs w:val="21"/>
              </w:rPr>
              <w:t>5.5kw</w:t>
            </w:r>
            <w:r>
              <w:rPr>
                <w:rFonts w:ascii="宋体" w:hAnsi="宋体" w:cs="宋体" w:hint="eastAsia"/>
                <w:spacing w:val="1"/>
                <w:szCs w:val="21"/>
              </w:rPr>
              <w:t>。</w:t>
            </w:r>
          </w:p>
        </w:tc>
        <w:tc>
          <w:tcPr>
            <w:tcW w:w="1799" w:type="dxa"/>
            <w:tcBorders>
              <w:top w:val="single" w:sz="4" w:space="0" w:color="auto"/>
              <w:left w:val="single" w:sz="4" w:space="0" w:color="auto"/>
              <w:bottom w:val="single" w:sz="4" w:space="0" w:color="auto"/>
              <w:right w:val="single" w:sz="4" w:space="0" w:color="auto"/>
            </w:tcBorders>
            <w:vAlign w:val="center"/>
          </w:tcPr>
          <w:p w14:paraId="4C74C3C7" w14:textId="77777777" w:rsidR="004846FA" w:rsidRDefault="005D042F">
            <w:pPr>
              <w:spacing w:line="500" w:lineRule="exact"/>
              <w:jc w:val="center"/>
              <w:rPr>
                <w:rFonts w:ascii="宋体" w:hAnsi="宋体" w:cs="宋体"/>
                <w:szCs w:val="21"/>
              </w:rPr>
            </w:pPr>
            <w:r>
              <w:rPr>
                <w:rFonts w:ascii="宋体" w:hAnsi="宋体" w:cs="宋体" w:hint="eastAsia"/>
                <w:szCs w:val="21"/>
              </w:rPr>
              <w:t>工业</w:t>
            </w:r>
          </w:p>
        </w:tc>
      </w:tr>
      <w:tr w:rsidR="004846FA" w14:paraId="7E611494" w14:textId="77777777">
        <w:trPr>
          <w:trHeight w:val="407"/>
          <w:jc w:val="center"/>
        </w:trPr>
        <w:tc>
          <w:tcPr>
            <w:tcW w:w="545" w:type="dxa"/>
            <w:vMerge/>
            <w:tcBorders>
              <w:top w:val="single" w:sz="4" w:space="0" w:color="auto"/>
              <w:left w:val="single" w:sz="4" w:space="0" w:color="auto"/>
              <w:bottom w:val="single" w:sz="4" w:space="0" w:color="auto"/>
              <w:right w:val="single" w:sz="4" w:space="0" w:color="auto"/>
            </w:tcBorders>
            <w:vAlign w:val="center"/>
          </w:tcPr>
          <w:p w14:paraId="0900728B" w14:textId="77777777" w:rsidR="004846FA" w:rsidRDefault="004846FA">
            <w:pPr>
              <w:widowControl/>
              <w:spacing w:line="500" w:lineRule="exact"/>
              <w:jc w:val="left"/>
              <w:rPr>
                <w:rFonts w:ascii="宋体" w:hAnsi="宋体" w:cs="宋体"/>
                <w:sz w:val="24"/>
              </w:rPr>
            </w:pPr>
          </w:p>
        </w:tc>
        <w:tc>
          <w:tcPr>
            <w:tcW w:w="545" w:type="dxa"/>
            <w:tcBorders>
              <w:top w:val="single" w:sz="4" w:space="0" w:color="auto"/>
              <w:left w:val="single" w:sz="4" w:space="0" w:color="auto"/>
              <w:bottom w:val="single" w:sz="4" w:space="0" w:color="auto"/>
              <w:right w:val="single" w:sz="4" w:space="0" w:color="auto"/>
            </w:tcBorders>
            <w:vAlign w:val="center"/>
          </w:tcPr>
          <w:p w14:paraId="7136F052" w14:textId="77777777" w:rsidR="004846FA" w:rsidRDefault="005D042F">
            <w:pPr>
              <w:spacing w:line="500" w:lineRule="exact"/>
              <w:jc w:val="center"/>
              <w:rPr>
                <w:rFonts w:ascii="宋体" w:hAnsi="宋体" w:cs="宋体"/>
                <w:szCs w:val="21"/>
              </w:rPr>
            </w:pPr>
            <w:r>
              <w:rPr>
                <w:rFonts w:ascii="宋体" w:hAnsi="宋体" w:cs="宋体" w:hint="eastAsia"/>
                <w:szCs w:val="21"/>
              </w:rPr>
              <w:t>5</w:t>
            </w:r>
          </w:p>
        </w:tc>
        <w:tc>
          <w:tcPr>
            <w:tcW w:w="1562" w:type="dxa"/>
            <w:tcBorders>
              <w:top w:val="single" w:sz="4" w:space="0" w:color="auto"/>
              <w:left w:val="single" w:sz="4" w:space="0" w:color="auto"/>
              <w:bottom w:val="single" w:sz="4" w:space="0" w:color="auto"/>
              <w:right w:val="single" w:sz="4" w:space="0" w:color="auto"/>
            </w:tcBorders>
            <w:vAlign w:val="center"/>
          </w:tcPr>
          <w:p w14:paraId="63AE71F9" w14:textId="77777777" w:rsidR="004846FA" w:rsidRDefault="005D042F">
            <w:pPr>
              <w:spacing w:line="500" w:lineRule="exact"/>
              <w:jc w:val="center"/>
              <w:rPr>
                <w:rFonts w:ascii="宋体" w:hAnsi="宋体" w:cs="宋体"/>
                <w:szCs w:val="21"/>
              </w:rPr>
            </w:pPr>
            <w:r>
              <w:rPr>
                <w:rFonts w:ascii="宋体" w:hAnsi="宋体" w:cs="宋体" w:hint="eastAsia"/>
                <w:szCs w:val="21"/>
              </w:rPr>
              <w:t>搅拌输送泵</w:t>
            </w:r>
          </w:p>
        </w:tc>
        <w:tc>
          <w:tcPr>
            <w:tcW w:w="851" w:type="dxa"/>
            <w:tcBorders>
              <w:top w:val="single" w:sz="4" w:space="0" w:color="auto"/>
              <w:left w:val="single" w:sz="4" w:space="0" w:color="auto"/>
              <w:bottom w:val="single" w:sz="4" w:space="0" w:color="auto"/>
              <w:right w:val="single" w:sz="4" w:space="0" w:color="auto"/>
            </w:tcBorders>
            <w:vAlign w:val="center"/>
          </w:tcPr>
          <w:p w14:paraId="365744C9" w14:textId="77777777" w:rsidR="004846FA" w:rsidRDefault="005D042F">
            <w:pPr>
              <w:spacing w:line="500" w:lineRule="exact"/>
              <w:jc w:val="center"/>
              <w:rPr>
                <w:rFonts w:ascii="宋体" w:hAnsi="宋体" w:cs="宋体"/>
                <w:szCs w:val="21"/>
              </w:rPr>
            </w:pPr>
            <w:r>
              <w:rPr>
                <w:rFonts w:ascii="宋体" w:hAnsi="宋体" w:cs="宋体" w:hint="eastAsia"/>
                <w:szCs w:val="21"/>
              </w:rPr>
              <w:t>1</w:t>
            </w:r>
            <w:r>
              <w:rPr>
                <w:rFonts w:ascii="宋体" w:hAnsi="宋体" w:cs="宋体" w:hint="eastAsia"/>
                <w:szCs w:val="21"/>
              </w:rPr>
              <w:t>台</w:t>
            </w:r>
          </w:p>
        </w:tc>
        <w:tc>
          <w:tcPr>
            <w:tcW w:w="4819" w:type="dxa"/>
            <w:tcBorders>
              <w:top w:val="single" w:sz="4" w:space="0" w:color="auto"/>
              <w:left w:val="single" w:sz="4" w:space="0" w:color="auto"/>
              <w:bottom w:val="single" w:sz="4" w:space="0" w:color="auto"/>
              <w:right w:val="single" w:sz="4" w:space="0" w:color="auto"/>
            </w:tcBorders>
            <w:vAlign w:val="center"/>
          </w:tcPr>
          <w:p w14:paraId="4CF69901" w14:textId="77777777" w:rsidR="004846FA" w:rsidRDefault="005D042F">
            <w:pPr>
              <w:spacing w:line="360" w:lineRule="auto"/>
              <w:rPr>
                <w:rFonts w:ascii="宋体" w:hAnsi="宋体" w:cs="宋体"/>
                <w:spacing w:val="1"/>
                <w:szCs w:val="21"/>
              </w:rPr>
            </w:pPr>
            <w:r>
              <w:rPr>
                <w:rFonts w:ascii="宋体" w:hAnsi="宋体" w:cs="宋体" w:hint="eastAsia"/>
                <w:spacing w:val="1"/>
                <w:szCs w:val="21"/>
              </w:rPr>
              <w:t>1</w:t>
            </w:r>
            <w:r>
              <w:rPr>
                <w:rFonts w:ascii="宋体" w:hAnsi="宋体" w:cs="宋体" w:hint="eastAsia"/>
                <w:spacing w:val="1"/>
                <w:szCs w:val="21"/>
              </w:rPr>
              <w:t>、长轴搅拌输送一体泵、泵体长度≥</w:t>
            </w:r>
            <w:r>
              <w:rPr>
                <w:rFonts w:ascii="宋体" w:hAnsi="宋体" w:cs="宋体" w:hint="eastAsia"/>
                <w:spacing w:val="1"/>
                <w:szCs w:val="21"/>
              </w:rPr>
              <w:t>5m</w:t>
            </w:r>
            <w:r>
              <w:rPr>
                <w:rFonts w:ascii="宋体" w:hAnsi="宋体" w:cs="宋体" w:hint="eastAsia"/>
                <w:spacing w:val="1"/>
                <w:szCs w:val="21"/>
              </w:rPr>
              <w:t>，主机架方管≥</w:t>
            </w:r>
            <w:r>
              <w:rPr>
                <w:rFonts w:ascii="宋体" w:hAnsi="宋体" w:cs="宋体" w:hint="eastAsia"/>
                <w:spacing w:val="1"/>
                <w:szCs w:val="21"/>
              </w:rPr>
              <w:t>200x200mm</w:t>
            </w:r>
            <w:r>
              <w:rPr>
                <w:rFonts w:ascii="宋体" w:hAnsi="宋体" w:cs="宋体" w:hint="eastAsia"/>
                <w:spacing w:val="1"/>
                <w:szCs w:val="21"/>
              </w:rPr>
              <w:t>，功率</w:t>
            </w:r>
            <w:r>
              <w:rPr>
                <w:rFonts w:ascii="宋体" w:hAnsi="宋体" w:cs="宋体" w:hint="eastAsia"/>
                <w:spacing w:val="1"/>
                <w:szCs w:val="21"/>
              </w:rPr>
              <w:t>37kw</w:t>
            </w:r>
            <w:r>
              <w:rPr>
                <w:rFonts w:ascii="宋体" w:hAnsi="宋体" w:cs="宋体" w:hint="eastAsia"/>
                <w:spacing w:val="1"/>
                <w:szCs w:val="21"/>
              </w:rPr>
              <w:t>，电机外置，</w:t>
            </w:r>
            <w:r>
              <w:rPr>
                <w:rFonts w:ascii="宋体" w:hAnsi="宋体" w:cs="宋体" w:hint="eastAsia"/>
                <w:spacing w:val="1"/>
                <w:szCs w:val="21"/>
              </w:rPr>
              <w:t>380V/50Hz</w:t>
            </w:r>
            <w:r>
              <w:rPr>
                <w:rFonts w:ascii="宋体" w:hAnsi="宋体" w:cs="宋体" w:hint="eastAsia"/>
                <w:spacing w:val="1"/>
                <w:szCs w:val="21"/>
              </w:rPr>
              <w:t>，转速</w:t>
            </w:r>
            <w:r>
              <w:rPr>
                <w:rFonts w:ascii="宋体" w:hAnsi="宋体" w:cs="宋体" w:hint="eastAsia"/>
                <w:spacing w:val="1"/>
                <w:szCs w:val="21"/>
              </w:rPr>
              <w:t>1450rpm</w:t>
            </w:r>
            <w:r>
              <w:rPr>
                <w:rFonts w:ascii="宋体" w:hAnsi="宋体" w:cs="宋体" w:hint="eastAsia"/>
                <w:spacing w:val="1"/>
                <w:szCs w:val="21"/>
              </w:rPr>
              <w:t>，皮带轮传动，叶轮转速</w:t>
            </w:r>
            <w:r>
              <w:rPr>
                <w:rFonts w:ascii="宋体" w:hAnsi="宋体" w:cs="宋体" w:hint="eastAsia"/>
                <w:spacing w:val="1"/>
                <w:szCs w:val="21"/>
              </w:rPr>
              <w:t>900</w:t>
            </w:r>
            <w:r>
              <w:rPr>
                <w:rFonts w:ascii="宋体" w:hAnsi="宋体" w:cs="宋体" w:hint="eastAsia"/>
                <w:spacing w:val="1"/>
                <w:szCs w:val="21"/>
              </w:rPr>
              <w:t>转</w:t>
            </w:r>
            <w:r>
              <w:rPr>
                <w:rFonts w:ascii="宋体" w:hAnsi="宋体" w:cs="宋体" w:hint="eastAsia"/>
                <w:spacing w:val="1"/>
                <w:szCs w:val="21"/>
              </w:rPr>
              <w:t>/</w:t>
            </w:r>
            <w:r>
              <w:rPr>
                <w:rFonts w:ascii="宋体" w:hAnsi="宋体" w:cs="宋体" w:hint="eastAsia"/>
                <w:spacing w:val="1"/>
                <w:szCs w:val="21"/>
              </w:rPr>
              <w:t>分；</w:t>
            </w:r>
            <w:r>
              <w:rPr>
                <w:rFonts w:ascii="宋体" w:hAnsi="宋体" w:cs="宋体" w:hint="eastAsia"/>
                <w:spacing w:val="1"/>
                <w:szCs w:val="21"/>
              </w:rPr>
              <w:br/>
              <w:t>2</w:t>
            </w:r>
            <w:r>
              <w:rPr>
                <w:rFonts w:ascii="宋体" w:hAnsi="宋体" w:cs="宋体" w:hint="eastAsia"/>
                <w:spacing w:val="1"/>
                <w:szCs w:val="21"/>
              </w:rPr>
              <w:t>、轴承使用寿命≥</w:t>
            </w:r>
            <w:r>
              <w:rPr>
                <w:rFonts w:ascii="宋体" w:hAnsi="宋体" w:cs="宋体" w:hint="eastAsia"/>
                <w:spacing w:val="1"/>
                <w:szCs w:val="21"/>
              </w:rPr>
              <w:t>10000</w:t>
            </w:r>
            <w:r>
              <w:rPr>
                <w:rFonts w:ascii="宋体" w:hAnsi="宋体" w:cs="宋体" w:hint="eastAsia"/>
                <w:spacing w:val="1"/>
                <w:szCs w:val="21"/>
              </w:rPr>
              <w:t>小时；</w:t>
            </w:r>
            <w:r>
              <w:rPr>
                <w:rFonts w:ascii="宋体" w:hAnsi="宋体" w:cs="宋体" w:hint="eastAsia"/>
                <w:spacing w:val="1"/>
                <w:szCs w:val="21"/>
              </w:rPr>
              <w:br/>
              <w:t>3</w:t>
            </w:r>
            <w:r>
              <w:rPr>
                <w:rFonts w:ascii="宋体" w:hAnsi="宋体" w:cs="宋体" w:hint="eastAsia"/>
                <w:spacing w:val="1"/>
                <w:szCs w:val="21"/>
              </w:rPr>
              <w:t>、半开式叶轮，叶轮材质高铬合金；叶轮腔带定刀，定刀材质为硬质合金；</w:t>
            </w:r>
            <w:r>
              <w:rPr>
                <w:rFonts w:ascii="宋体" w:hAnsi="宋体" w:cs="宋体" w:hint="eastAsia"/>
                <w:spacing w:val="1"/>
                <w:szCs w:val="21"/>
              </w:rPr>
              <w:br/>
              <w:t>4</w:t>
            </w:r>
            <w:r>
              <w:rPr>
                <w:rFonts w:ascii="宋体" w:hAnsi="宋体" w:cs="宋体" w:hint="eastAsia"/>
                <w:spacing w:val="1"/>
                <w:szCs w:val="21"/>
              </w:rPr>
              <w:t>、流量≥</w:t>
            </w:r>
            <w:r>
              <w:rPr>
                <w:rFonts w:ascii="宋体" w:hAnsi="宋体" w:cs="宋体" w:hint="eastAsia"/>
                <w:spacing w:val="1"/>
                <w:szCs w:val="21"/>
              </w:rPr>
              <w:t>280m</w:t>
            </w:r>
            <w:r>
              <w:rPr>
                <w:rFonts w:ascii="宋体" w:hAnsi="宋体" w:cs="宋体" w:hint="eastAsia"/>
                <w:spacing w:val="1"/>
                <w:szCs w:val="21"/>
              </w:rPr>
              <w:t>³</w:t>
            </w:r>
            <w:r>
              <w:rPr>
                <w:rFonts w:ascii="宋体" w:hAnsi="宋体" w:cs="宋体" w:hint="eastAsia"/>
                <w:spacing w:val="1"/>
                <w:szCs w:val="21"/>
              </w:rPr>
              <w:t>/h</w:t>
            </w:r>
            <w:r>
              <w:rPr>
                <w:rFonts w:ascii="宋体" w:hAnsi="宋体" w:cs="宋体" w:hint="eastAsia"/>
                <w:spacing w:val="1"/>
                <w:szCs w:val="21"/>
              </w:rPr>
              <w:t>，扬程≥</w:t>
            </w:r>
            <w:r>
              <w:rPr>
                <w:rFonts w:ascii="宋体" w:hAnsi="宋体" w:cs="宋体" w:hint="eastAsia"/>
                <w:spacing w:val="1"/>
                <w:szCs w:val="21"/>
              </w:rPr>
              <w:t>12m</w:t>
            </w:r>
            <w:r>
              <w:rPr>
                <w:rFonts w:ascii="宋体" w:hAnsi="宋体" w:cs="宋体" w:hint="eastAsia"/>
                <w:spacing w:val="1"/>
                <w:szCs w:val="21"/>
              </w:rPr>
              <w:t>；</w:t>
            </w:r>
            <w:r>
              <w:rPr>
                <w:rFonts w:ascii="宋体" w:hAnsi="宋体" w:cs="宋体" w:hint="eastAsia"/>
                <w:spacing w:val="1"/>
                <w:szCs w:val="21"/>
              </w:rPr>
              <w:br/>
              <w:t>5</w:t>
            </w:r>
            <w:r>
              <w:rPr>
                <w:rFonts w:ascii="宋体" w:hAnsi="宋体" w:cs="宋体" w:hint="eastAsia"/>
                <w:spacing w:val="1"/>
                <w:szCs w:val="21"/>
              </w:rPr>
              <w:t>、三叶片搅拌桨叶材质不锈钢，方向与进水口方向垂直。搅拌能力不低于</w:t>
            </w:r>
            <w:r>
              <w:rPr>
                <w:rFonts w:ascii="宋体" w:hAnsi="宋体" w:cs="宋体" w:hint="eastAsia"/>
                <w:spacing w:val="1"/>
                <w:szCs w:val="21"/>
              </w:rPr>
              <w:t>5000m</w:t>
            </w:r>
            <w:r>
              <w:rPr>
                <w:rFonts w:ascii="宋体" w:hAnsi="宋体" w:cs="宋体" w:hint="eastAsia"/>
                <w:spacing w:val="1"/>
                <w:szCs w:val="21"/>
              </w:rPr>
              <w:t>³</w:t>
            </w:r>
            <w:r>
              <w:rPr>
                <w:rFonts w:ascii="宋体" w:hAnsi="宋体" w:cs="宋体" w:hint="eastAsia"/>
                <w:spacing w:val="1"/>
                <w:szCs w:val="21"/>
              </w:rPr>
              <w:t>/h</w:t>
            </w:r>
            <w:r>
              <w:rPr>
                <w:rFonts w:ascii="宋体" w:hAnsi="宋体" w:cs="宋体" w:hint="eastAsia"/>
                <w:spacing w:val="1"/>
                <w:szCs w:val="21"/>
              </w:rPr>
              <w:t>；</w:t>
            </w:r>
            <w:r>
              <w:rPr>
                <w:rFonts w:ascii="宋体" w:hAnsi="宋体" w:cs="宋体" w:hint="eastAsia"/>
                <w:spacing w:val="1"/>
                <w:szCs w:val="21"/>
              </w:rPr>
              <w:br/>
              <w:t>6</w:t>
            </w:r>
            <w:r>
              <w:rPr>
                <w:rFonts w:ascii="宋体" w:hAnsi="宋体" w:cs="宋体" w:hint="eastAsia"/>
                <w:spacing w:val="1"/>
                <w:szCs w:val="21"/>
              </w:rPr>
              <w:t>、出口口径</w:t>
            </w:r>
            <w:r>
              <w:rPr>
                <w:rFonts w:ascii="宋体" w:hAnsi="宋体" w:cs="宋体" w:hint="eastAsia"/>
                <w:spacing w:val="1"/>
                <w:szCs w:val="21"/>
              </w:rPr>
              <w:t>DN200mm</w:t>
            </w:r>
            <w:r>
              <w:rPr>
                <w:rFonts w:ascii="宋体" w:hAnsi="宋体" w:cs="宋体" w:hint="eastAsia"/>
                <w:spacing w:val="1"/>
                <w:szCs w:val="21"/>
              </w:rPr>
              <w:t>。</w:t>
            </w:r>
          </w:p>
        </w:tc>
        <w:tc>
          <w:tcPr>
            <w:tcW w:w="1799" w:type="dxa"/>
            <w:tcBorders>
              <w:top w:val="single" w:sz="4" w:space="0" w:color="auto"/>
              <w:left w:val="single" w:sz="4" w:space="0" w:color="auto"/>
              <w:bottom w:val="single" w:sz="4" w:space="0" w:color="auto"/>
              <w:right w:val="single" w:sz="4" w:space="0" w:color="auto"/>
            </w:tcBorders>
            <w:vAlign w:val="center"/>
          </w:tcPr>
          <w:p w14:paraId="2B5887DE" w14:textId="77777777" w:rsidR="004846FA" w:rsidRDefault="005D042F">
            <w:pPr>
              <w:spacing w:line="500" w:lineRule="exact"/>
              <w:jc w:val="center"/>
              <w:rPr>
                <w:rFonts w:ascii="宋体" w:hAnsi="宋体" w:cs="宋体"/>
                <w:szCs w:val="21"/>
              </w:rPr>
            </w:pPr>
            <w:r>
              <w:rPr>
                <w:rFonts w:ascii="宋体" w:hAnsi="宋体" w:cs="宋体" w:hint="eastAsia"/>
                <w:szCs w:val="21"/>
              </w:rPr>
              <w:t>工业</w:t>
            </w:r>
          </w:p>
        </w:tc>
      </w:tr>
      <w:tr w:rsidR="004846FA" w14:paraId="3698C8D3" w14:textId="77777777">
        <w:trPr>
          <w:trHeight w:val="407"/>
          <w:jc w:val="center"/>
        </w:trPr>
        <w:tc>
          <w:tcPr>
            <w:tcW w:w="545" w:type="dxa"/>
            <w:vMerge/>
            <w:tcBorders>
              <w:top w:val="single" w:sz="4" w:space="0" w:color="auto"/>
              <w:left w:val="single" w:sz="4" w:space="0" w:color="auto"/>
              <w:bottom w:val="single" w:sz="4" w:space="0" w:color="auto"/>
              <w:right w:val="single" w:sz="4" w:space="0" w:color="auto"/>
            </w:tcBorders>
            <w:vAlign w:val="center"/>
          </w:tcPr>
          <w:p w14:paraId="6D5F7629" w14:textId="77777777" w:rsidR="004846FA" w:rsidRDefault="004846FA">
            <w:pPr>
              <w:widowControl/>
              <w:spacing w:line="500" w:lineRule="exact"/>
              <w:jc w:val="left"/>
              <w:rPr>
                <w:rFonts w:ascii="宋体" w:hAnsi="宋体" w:cs="宋体"/>
                <w:sz w:val="24"/>
              </w:rPr>
            </w:pPr>
          </w:p>
        </w:tc>
        <w:tc>
          <w:tcPr>
            <w:tcW w:w="545" w:type="dxa"/>
            <w:tcBorders>
              <w:top w:val="single" w:sz="4" w:space="0" w:color="auto"/>
              <w:left w:val="single" w:sz="4" w:space="0" w:color="auto"/>
              <w:bottom w:val="single" w:sz="4" w:space="0" w:color="auto"/>
              <w:right w:val="single" w:sz="4" w:space="0" w:color="auto"/>
            </w:tcBorders>
            <w:vAlign w:val="center"/>
          </w:tcPr>
          <w:p w14:paraId="0245019A" w14:textId="77777777" w:rsidR="004846FA" w:rsidRDefault="005D042F">
            <w:pPr>
              <w:spacing w:line="500" w:lineRule="exact"/>
              <w:jc w:val="center"/>
              <w:rPr>
                <w:rFonts w:ascii="宋体" w:hAnsi="宋体" w:cs="宋体"/>
                <w:szCs w:val="21"/>
              </w:rPr>
            </w:pPr>
            <w:r>
              <w:rPr>
                <w:rFonts w:ascii="宋体" w:hAnsi="宋体" w:cs="宋体" w:hint="eastAsia"/>
                <w:szCs w:val="21"/>
              </w:rPr>
              <w:t>6</w:t>
            </w:r>
          </w:p>
        </w:tc>
        <w:tc>
          <w:tcPr>
            <w:tcW w:w="1562" w:type="dxa"/>
            <w:tcBorders>
              <w:top w:val="single" w:sz="4" w:space="0" w:color="auto"/>
              <w:left w:val="single" w:sz="4" w:space="0" w:color="auto"/>
              <w:bottom w:val="single" w:sz="4" w:space="0" w:color="auto"/>
              <w:right w:val="single" w:sz="4" w:space="0" w:color="auto"/>
            </w:tcBorders>
            <w:vAlign w:val="center"/>
          </w:tcPr>
          <w:p w14:paraId="2C5B2A6B" w14:textId="77777777" w:rsidR="004846FA" w:rsidRDefault="005D042F">
            <w:pPr>
              <w:spacing w:line="500" w:lineRule="exact"/>
              <w:jc w:val="center"/>
              <w:rPr>
                <w:rFonts w:ascii="宋体" w:hAnsi="宋体" w:cs="宋体"/>
                <w:szCs w:val="21"/>
              </w:rPr>
            </w:pPr>
            <w:r>
              <w:rPr>
                <w:rFonts w:ascii="宋体" w:hAnsi="宋体" w:cs="宋体" w:hint="eastAsia"/>
                <w:szCs w:val="21"/>
              </w:rPr>
              <w:t>液位仪</w:t>
            </w:r>
          </w:p>
        </w:tc>
        <w:tc>
          <w:tcPr>
            <w:tcW w:w="851" w:type="dxa"/>
            <w:tcBorders>
              <w:top w:val="single" w:sz="4" w:space="0" w:color="auto"/>
              <w:left w:val="single" w:sz="4" w:space="0" w:color="auto"/>
              <w:bottom w:val="single" w:sz="4" w:space="0" w:color="auto"/>
              <w:right w:val="single" w:sz="4" w:space="0" w:color="auto"/>
            </w:tcBorders>
            <w:vAlign w:val="center"/>
          </w:tcPr>
          <w:p w14:paraId="40770A90" w14:textId="77777777" w:rsidR="004846FA" w:rsidRDefault="005D042F">
            <w:pPr>
              <w:spacing w:line="500" w:lineRule="exact"/>
              <w:jc w:val="center"/>
              <w:rPr>
                <w:rFonts w:ascii="宋体" w:hAnsi="宋体" w:cs="宋体"/>
                <w:szCs w:val="21"/>
              </w:rPr>
            </w:pPr>
            <w:r>
              <w:rPr>
                <w:rFonts w:ascii="宋体" w:hAnsi="宋体" w:cs="宋体" w:hint="eastAsia"/>
                <w:szCs w:val="21"/>
              </w:rPr>
              <w:t>1</w:t>
            </w:r>
            <w:r>
              <w:rPr>
                <w:rFonts w:ascii="宋体" w:hAnsi="宋体" w:cs="宋体" w:hint="eastAsia"/>
                <w:szCs w:val="21"/>
              </w:rPr>
              <w:t>台</w:t>
            </w:r>
          </w:p>
        </w:tc>
        <w:tc>
          <w:tcPr>
            <w:tcW w:w="4819" w:type="dxa"/>
            <w:tcBorders>
              <w:top w:val="single" w:sz="4" w:space="0" w:color="auto"/>
              <w:left w:val="single" w:sz="4" w:space="0" w:color="auto"/>
              <w:bottom w:val="single" w:sz="4" w:space="0" w:color="auto"/>
              <w:right w:val="single" w:sz="4" w:space="0" w:color="auto"/>
            </w:tcBorders>
            <w:vAlign w:val="center"/>
          </w:tcPr>
          <w:p w14:paraId="31DD0FEE" w14:textId="77777777" w:rsidR="004846FA" w:rsidRDefault="005D042F">
            <w:pPr>
              <w:spacing w:line="500" w:lineRule="exact"/>
              <w:rPr>
                <w:rFonts w:ascii="宋体" w:hAnsi="宋体" w:cs="宋体"/>
                <w:spacing w:val="1"/>
                <w:szCs w:val="21"/>
              </w:rPr>
            </w:pPr>
            <w:r>
              <w:rPr>
                <w:rFonts w:ascii="宋体" w:hAnsi="宋体" w:cs="宋体" w:hint="eastAsia"/>
                <w:spacing w:val="1"/>
                <w:szCs w:val="21"/>
              </w:rPr>
              <w:t>超声波液位计，检测距离</w:t>
            </w:r>
            <w:r>
              <w:rPr>
                <w:rFonts w:ascii="宋体" w:hAnsi="宋体" w:cs="宋体" w:hint="eastAsia"/>
                <w:spacing w:val="1"/>
                <w:szCs w:val="21"/>
              </w:rPr>
              <w:t>0-10m</w:t>
            </w:r>
            <w:r>
              <w:rPr>
                <w:rFonts w:ascii="宋体" w:hAnsi="宋体" w:cs="宋体" w:hint="eastAsia"/>
                <w:spacing w:val="1"/>
                <w:szCs w:val="21"/>
              </w:rPr>
              <w:t>，带安装支架。</w:t>
            </w:r>
          </w:p>
        </w:tc>
        <w:tc>
          <w:tcPr>
            <w:tcW w:w="1799" w:type="dxa"/>
            <w:tcBorders>
              <w:top w:val="single" w:sz="4" w:space="0" w:color="auto"/>
              <w:left w:val="single" w:sz="4" w:space="0" w:color="auto"/>
              <w:bottom w:val="single" w:sz="4" w:space="0" w:color="auto"/>
              <w:right w:val="single" w:sz="4" w:space="0" w:color="auto"/>
            </w:tcBorders>
            <w:vAlign w:val="center"/>
          </w:tcPr>
          <w:p w14:paraId="08B8DA3B" w14:textId="77777777" w:rsidR="004846FA" w:rsidRDefault="005D042F">
            <w:pPr>
              <w:spacing w:line="500" w:lineRule="exact"/>
              <w:jc w:val="center"/>
              <w:rPr>
                <w:rFonts w:ascii="宋体" w:hAnsi="宋体" w:cs="宋体"/>
                <w:szCs w:val="21"/>
              </w:rPr>
            </w:pPr>
            <w:r>
              <w:rPr>
                <w:rFonts w:ascii="宋体" w:hAnsi="宋体" w:cs="宋体" w:hint="eastAsia"/>
                <w:szCs w:val="21"/>
              </w:rPr>
              <w:t>工业</w:t>
            </w:r>
          </w:p>
        </w:tc>
      </w:tr>
      <w:tr w:rsidR="004846FA" w14:paraId="5E4C4A7E" w14:textId="77777777">
        <w:trPr>
          <w:trHeight w:val="407"/>
          <w:jc w:val="center"/>
        </w:trPr>
        <w:tc>
          <w:tcPr>
            <w:tcW w:w="545" w:type="dxa"/>
            <w:vMerge/>
            <w:tcBorders>
              <w:top w:val="single" w:sz="4" w:space="0" w:color="auto"/>
              <w:left w:val="single" w:sz="4" w:space="0" w:color="auto"/>
              <w:bottom w:val="single" w:sz="4" w:space="0" w:color="auto"/>
              <w:right w:val="single" w:sz="4" w:space="0" w:color="auto"/>
            </w:tcBorders>
            <w:vAlign w:val="center"/>
          </w:tcPr>
          <w:p w14:paraId="1E5D13C2" w14:textId="77777777" w:rsidR="004846FA" w:rsidRDefault="004846FA">
            <w:pPr>
              <w:widowControl/>
              <w:spacing w:line="500" w:lineRule="exact"/>
              <w:jc w:val="left"/>
              <w:rPr>
                <w:rFonts w:ascii="宋体" w:hAnsi="宋体" w:cs="宋体"/>
                <w:sz w:val="24"/>
              </w:rPr>
            </w:pPr>
          </w:p>
        </w:tc>
        <w:tc>
          <w:tcPr>
            <w:tcW w:w="545" w:type="dxa"/>
            <w:tcBorders>
              <w:top w:val="single" w:sz="4" w:space="0" w:color="auto"/>
              <w:left w:val="single" w:sz="4" w:space="0" w:color="auto"/>
              <w:bottom w:val="single" w:sz="4" w:space="0" w:color="auto"/>
              <w:right w:val="single" w:sz="4" w:space="0" w:color="auto"/>
            </w:tcBorders>
            <w:vAlign w:val="center"/>
          </w:tcPr>
          <w:p w14:paraId="73CBA96E" w14:textId="77777777" w:rsidR="004846FA" w:rsidRDefault="005D042F">
            <w:pPr>
              <w:spacing w:line="500" w:lineRule="exact"/>
              <w:jc w:val="center"/>
              <w:rPr>
                <w:rFonts w:ascii="宋体" w:hAnsi="宋体" w:cs="宋体"/>
                <w:szCs w:val="21"/>
              </w:rPr>
            </w:pPr>
            <w:r>
              <w:rPr>
                <w:rFonts w:ascii="宋体" w:hAnsi="宋体" w:cs="宋体" w:hint="eastAsia"/>
                <w:szCs w:val="21"/>
              </w:rPr>
              <w:t>7</w:t>
            </w:r>
          </w:p>
        </w:tc>
        <w:tc>
          <w:tcPr>
            <w:tcW w:w="1562" w:type="dxa"/>
            <w:tcBorders>
              <w:top w:val="single" w:sz="4" w:space="0" w:color="auto"/>
              <w:left w:val="single" w:sz="4" w:space="0" w:color="auto"/>
              <w:bottom w:val="single" w:sz="4" w:space="0" w:color="auto"/>
              <w:right w:val="single" w:sz="4" w:space="0" w:color="auto"/>
            </w:tcBorders>
            <w:vAlign w:val="center"/>
          </w:tcPr>
          <w:p w14:paraId="672FC464" w14:textId="77777777" w:rsidR="004846FA" w:rsidRDefault="005D042F">
            <w:pPr>
              <w:spacing w:line="500" w:lineRule="exact"/>
              <w:jc w:val="center"/>
              <w:rPr>
                <w:rFonts w:ascii="宋体" w:hAnsi="宋体" w:cs="宋体"/>
                <w:szCs w:val="21"/>
              </w:rPr>
            </w:pPr>
            <w:r>
              <w:rPr>
                <w:rFonts w:ascii="宋体" w:hAnsi="宋体" w:cs="宋体" w:hint="eastAsia"/>
                <w:szCs w:val="21"/>
              </w:rPr>
              <w:t>回冲输送控制箱</w:t>
            </w:r>
          </w:p>
        </w:tc>
        <w:tc>
          <w:tcPr>
            <w:tcW w:w="851" w:type="dxa"/>
            <w:tcBorders>
              <w:top w:val="single" w:sz="4" w:space="0" w:color="auto"/>
              <w:left w:val="single" w:sz="4" w:space="0" w:color="auto"/>
              <w:bottom w:val="single" w:sz="4" w:space="0" w:color="auto"/>
              <w:right w:val="single" w:sz="4" w:space="0" w:color="auto"/>
            </w:tcBorders>
            <w:vAlign w:val="center"/>
          </w:tcPr>
          <w:p w14:paraId="2E8E0BAB" w14:textId="77777777" w:rsidR="004846FA" w:rsidRDefault="005D042F">
            <w:pPr>
              <w:spacing w:line="500" w:lineRule="exact"/>
              <w:jc w:val="center"/>
              <w:rPr>
                <w:rFonts w:ascii="宋体" w:hAnsi="宋体" w:cs="宋体"/>
                <w:szCs w:val="21"/>
              </w:rPr>
            </w:pPr>
            <w:r>
              <w:rPr>
                <w:rFonts w:ascii="宋体" w:hAnsi="宋体" w:cs="宋体" w:hint="eastAsia"/>
                <w:szCs w:val="21"/>
              </w:rPr>
              <w:t>1</w:t>
            </w:r>
            <w:r>
              <w:rPr>
                <w:rFonts w:ascii="宋体" w:hAnsi="宋体" w:cs="宋体" w:hint="eastAsia"/>
                <w:szCs w:val="21"/>
              </w:rPr>
              <w:t>台</w:t>
            </w:r>
          </w:p>
        </w:tc>
        <w:tc>
          <w:tcPr>
            <w:tcW w:w="4819" w:type="dxa"/>
            <w:tcBorders>
              <w:top w:val="single" w:sz="4" w:space="0" w:color="auto"/>
              <w:left w:val="single" w:sz="4" w:space="0" w:color="auto"/>
              <w:bottom w:val="single" w:sz="4" w:space="0" w:color="auto"/>
              <w:right w:val="single" w:sz="4" w:space="0" w:color="auto"/>
            </w:tcBorders>
            <w:vAlign w:val="center"/>
          </w:tcPr>
          <w:p w14:paraId="1A6262B6" w14:textId="77777777" w:rsidR="004846FA" w:rsidRDefault="005D042F">
            <w:pPr>
              <w:spacing w:line="500" w:lineRule="exact"/>
              <w:rPr>
                <w:rFonts w:ascii="宋体" w:hAnsi="宋体" w:cs="宋体"/>
                <w:spacing w:val="1"/>
                <w:szCs w:val="21"/>
              </w:rPr>
            </w:pPr>
            <w:r>
              <w:rPr>
                <w:rFonts w:ascii="宋体" w:hAnsi="宋体" w:cs="宋体" w:hint="eastAsia"/>
                <w:spacing w:val="1"/>
                <w:szCs w:val="21"/>
              </w:rPr>
              <w:t>不锈钢双层防雨箱体，</w:t>
            </w:r>
            <w:r>
              <w:rPr>
                <w:rFonts w:ascii="宋体" w:hAnsi="宋体" w:cs="宋体" w:hint="eastAsia"/>
                <w:spacing w:val="1"/>
                <w:szCs w:val="21"/>
              </w:rPr>
              <w:t>PLC</w:t>
            </w:r>
            <w:r>
              <w:rPr>
                <w:rFonts w:ascii="宋体" w:hAnsi="宋体" w:cs="宋体" w:hint="eastAsia"/>
                <w:spacing w:val="1"/>
                <w:szCs w:val="21"/>
              </w:rPr>
              <w:t>控制系统，触摸屏操作，内置双软启动，具备自动及手动操作功能。可设定不低于</w:t>
            </w:r>
            <w:r>
              <w:rPr>
                <w:rFonts w:ascii="宋体" w:hAnsi="宋体" w:cs="宋体" w:hint="eastAsia"/>
                <w:spacing w:val="1"/>
                <w:szCs w:val="21"/>
              </w:rPr>
              <w:t>12</w:t>
            </w:r>
            <w:r>
              <w:rPr>
                <w:rFonts w:ascii="宋体" w:hAnsi="宋体" w:cs="宋体" w:hint="eastAsia"/>
                <w:spacing w:val="1"/>
                <w:szCs w:val="21"/>
              </w:rPr>
              <w:t>次的冲洗次数。</w:t>
            </w:r>
          </w:p>
        </w:tc>
        <w:tc>
          <w:tcPr>
            <w:tcW w:w="1799" w:type="dxa"/>
            <w:tcBorders>
              <w:top w:val="single" w:sz="4" w:space="0" w:color="auto"/>
              <w:left w:val="single" w:sz="4" w:space="0" w:color="auto"/>
              <w:bottom w:val="single" w:sz="4" w:space="0" w:color="auto"/>
              <w:right w:val="single" w:sz="4" w:space="0" w:color="auto"/>
            </w:tcBorders>
            <w:vAlign w:val="center"/>
          </w:tcPr>
          <w:p w14:paraId="4B718D73" w14:textId="77777777" w:rsidR="004846FA" w:rsidRDefault="005D042F">
            <w:pPr>
              <w:spacing w:line="500" w:lineRule="exact"/>
              <w:jc w:val="center"/>
              <w:rPr>
                <w:rFonts w:ascii="宋体" w:hAnsi="宋体" w:cs="宋体"/>
                <w:szCs w:val="21"/>
              </w:rPr>
            </w:pPr>
            <w:r>
              <w:rPr>
                <w:rFonts w:ascii="宋体" w:hAnsi="宋体" w:cs="宋体" w:hint="eastAsia"/>
                <w:szCs w:val="21"/>
              </w:rPr>
              <w:t>工业</w:t>
            </w:r>
          </w:p>
        </w:tc>
      </w:tr>
      <w:tr w:rsidR="004846FA" w14:paraId="1F173B99" w14:textId="77777777">
        <w:trPr>
          <w:trHeight w:val="407"/>
          <w:jc w:val="center"/>
        </w:trPr>
        <w:tc>
          <w:tcPr>
            <w:tcW w:w="545" w:type="dxa"/>
            <w:vMerge/>
            <w:tcBorders>
              <w:top w:val="single" w:sz="4" w:space="0" w:color="auto"/>
              <w:left w:val="single" w:sz="4" w:space="0" w:color="auto"/>
              <w:bottom w:val="single" w:sz="4" w:space="0" w:color="auto"/>
              <w:right w:val="single" w:sz="4" w:space="0" w:color="auto"/>
            </w:tcBorders>
            <w:vAlign w:val="center"/>
          </w:tcPr>
          <w:p w14:paraId="2FD2BC2F" w14:textId="77777777" w:rsidR="004846FA" w:rsidRDefault="004846FA">
            <w:pPr>
              <w:widowControl/>
              <w:spacing w:line="500" w:lineRule="exact"/>
              <w:jc w:val="left"/>
              <w:rPr>
                <w:rFonts w:ascii="宋体" w:hAnsi="宋体" w:cs="宋体"/>
                <w:sz w:val="24"/>
              </w:rPr>
            </w:pPr>
          </w:p>
        </w:tc>
        <w:tc>
          <w:tcPr>
            <w:tcW w:w="545" w:type="dxa"/>
            <w:tcBorders>
              <w:top w:val="single" w:sz="4" w:space="0" w:color="auto"/>
              <w:left w:val="single" w:sz="4" w:space="0" w:color="auto"/>
              <w:bottom w:val="single" w:sz="4" w:space="0" w:color="auto"/>
              <w:right w:val="single" w:sz="4" w:space="0" w:color="auto"/>
            </w:tcBorders>
            <w:vAlign w:val="center"/>
          </w:tcPr>
          <w:p w14:paraId="428A2CF1" w14:textId="77777777" w:rsidR="004846FA" w:rsidRDefault="005D042F">
            <w:pPr>
              <w:spacing w:line="500" w:lineRule="exact"/>
              <w:jc w:val="center"/>
              <w:rPr>
                <w:rFonts w:ascii="宋体" w:hAnsi="宋体" w:cs="宋体"/>
                <w:szCs w:val="21"/>
              </w:rPr>
            </w:pPr>
            <w:r>
              <w:rPr>
                <w:rFonts w:ascii="宋体" w:hAnsi="宋体" w:cs="宋体" w:hint="eastAsia"/>
                <w:szCs w:val="21"/>
              </w:rPr>
              <w:t>8</w:t>
            </w:r>
          </w:p>
        </w:tc>
        <w:tc>
          <w:tcPr>
            <w:tcW w:w="1562" w:type="dxa"/>
            <w:tcBorders>
              <w:top w:val="single" w:sz="4" w:space="0" w:color="auto"/>
              <w:left w:val="single" w:sz="4" w:space="0" w:color="auto"/>
              <w:bottom w:val="single" w:sz="4" w:space="0" w:color="auto"/>
              <w:right w:val="single" w:sz="4" w:space="0" w:color="auto"/>
            </w:tcBorders>
            <w:vAlign w:val="center"/>
          </w:tcPr>
          <w:p w14:paraId="49EAF989" w14:textId="77777777" w:rsidR="004846FA" w:rsidRDefault="005D042F">
            <w:pPr>
              <w:spacing w:line="500" w:lineRule="exact"/>
              <w:jc w:val="center"/>
              <w:rPr>
                <w:rFonts w:ascii="宋体" w:hAnsi="宋体" w:cs="宋体"/>
                <w:szCs w:val="21"/>
              </w:rPr>
            </w:pPr>
            <w:r>
              <w:rPr>
                <w:rFonts w:ascii="宋体" w:hAnsi="宋体" w:cs="宋体" w:hint="eastAsia"/>
                <w:szCs w:val="21"/>
              </w:rPr>
              <w:t>隔栅吊篮</w:t>
            </w:r>
          </w:p>
        </w:tc>
        <w:tc>
          <w:tcPr>
            <w:tcW w:w="851" w:type="dxa"/>
            <w:tcBorders>
              <w:top w:val="single" w:sz="4" w:space="0" w:color="auto"/>
              <w:left w:val="single" w:sz="4" w:space="0" w:color="auto"/>
              <w:bottom w:val="single" w:sz="4" w:space="0" w:color="auto"/>
              <w:right w:val="single" w:sz="4" w:space="0" w:color="auto"/>
            </w:tcBorders>
            <w:vAlign w:val="center"/>
          </w:tcPr>
          <w:p w14:paraId="5673CA65" w14:textId="77777777" w:rsidR="004846FA" w:rsidRDefault="005D042F">
            <w:pPr>
              <w:spacing w:line="500" w:lineRule="exact"/>
              <w:jc w:val="center"/>
              <w:rPr>
                <w:rFonts w:ascii="宋体" w:hAnsi="宋体" w:cs="宋体"/>
                <w:szCs w:val="21"/>
              </w:rPr>
            </w:pPr>
            <w:r>
              <w:rPr>
                <w:rFonts w:ascii="宋体" w:hAnsi="宋体" w:cs="宋体" w:hint="eastAsia"/>
                <w:szCs w:val="21"/>
              </w:rPr>
              <w:t>1</w:t>
            </w:r>
            <w:r>
              <w:rPr>
                <w:rFonts w:ascii="宋体" w:hAnsi="宋体" w:cs="宋体" w:hint="eastAsia"/>
                <w:szCs w:val="21"/>
              </w:rPr>
              <w:t>套</w:t>
            </w:r>
          </w:p>
        </w:tc>
        <w:tc>
          <w:tcPr>
            <w:tcW w:w="4819" w:type="dxa"/>
            <w:tcBorders>
              <w:top w:val="single" w:sz="4" w:space="0" w:color="auto"/>
              <w:left w:val="single" w:sz="4" w:space="0" w:color="auto"/>
              <w:bottom w:val="single" w:sz="4" w:space="0" w:color="auto"/>
              <w:right w:val="single" w:sz="4" w:space="0" w:color="auto"/>
            </w:tcBorders>
            <w:vAlign w:val="center"/>
          </w:tcPr>
          <w:p w14:paraId="3328656D" w14:textId="77777777" w:rsidR="004846FA" w:rsidRDefault="005D042F">
            <w:pPr>
              <w:spacing w:line="500" w:lineRule="exact"/>
              <w:rPr>
                <w:rFonts w:ascii="宋体" w:hAnsi="宋体" w:cs="宋体"/>
                <w:spacing w:val="1"/>
                <w:szCs w:val="21"/>
              </w:rPr>
            </w:pPr>
            <w:r>
              <w:rPr>
                <w:rFonts w:ascii="宋体" w:hAnsi="宋体" w:cs="宋体" w:hint="eastAsia"/>
                <w:spacing w:val="1"/>
                <w:szCs w:val="21"/>
              </w:rPr>
              <w:t>电动升降，带喷塑防腐处理提升龙门支架。</w:t>
            </w:r>
          </w:p>
        </w:tc>
        <w:tc>
          <w:tcPr>
            <w:tcW w:w="1799" w:type="dxa"/>
            <w:tcBorders>
              <w:top w:val="single" w:sz="4" w:space="0" w:color="auto"/>
              <w:left w:val="single" w:sz="4" w:space="0" w:color="auto"/>
              <w:bottom w:val="single" w:sz="4" w:space="0" w:color="auto"/>
              <w:right w:val="single" w:sz="4" w:space="0" w:color="auto"/>
            </w:tcBorders>
            <w:vAlign w:val="center"/>
          </w:tcPr>
          <w:p w14:paraId="2FC7CD2E" w14:textId="77777777" w:rsidR="004846FA" w:rsidRDefault="005D042F">
            <w:pPr>
              <w:spacing w:line="500" w:lineRule="exact"/>
              <w:jc w:val="center"/>
              <w:rPr>
                <w:rFonts w:ascii="宋体" w:hAnsi="宋体" w:cs="宋体"/>
                <w:szCs w:val="21"/>
              </w:rPr>
            </w:pPr>
            <w:r>
              <w:rPr>
                <w:rFonts w:ascii="宋体" w:hAnsi="宋体" w:cs="宋体" w:hint="eastAsia"/>
                <w:szCs w:val="21"/>
              </w:rPr>
              <w:t>工业</w:t>
            </w:r>
          </w:p>
        </w:tc>
      </w:tr>
      <w:tr w:rsidR="004846FA" w14:paraId="41CAB8D2" w14:textId="77777777">
        <w:trPr>
          <w:trHeight w:val="407"/>
          <w:jc w:val="center"/>
        </w:trPr>
        <w:tc>
          <w:tcPr>
            <w:tcW w:w="545" w:type="dxa"/>
            <w:vMerge/>
            <w:tcBorders>
              <w:top w:val="single" w:sz="4" w:space="0" w:color="auto"/>
              <w:left w:val="single" w:sz="4" w:space="0" w:color="auto"/>
              <w:bottom w:val="single" w:sz="4" w:space="0" w:color="auto"/>
              <w:right w:val="single" w:sz="4" w:space="0" w:color="auto"/>
            </w:tcBorders>
            <w:vAlign w:val="center"/>
          </w:tcPr>
          <w:p w14:paraId="595626E9" w14:textId="77777777" w:rsidR="004846FA" w:rsidRDefault="004846FA">
            <w:pPr>
              <w:widowControl/>
              <w:spacing w:line="500" w:lineRule="exact"/>
              <w:jc w:val="left"/>
              <w:rPr>
                <w:rFonts w:ascii="宋体" w:hAnsi="宋体" w:cs="宋体"/>
                <w:sz w:val="24"/>
              </w:rPr>
            </w:pPr>
          </w:p>
        </w:tc>
        <w:tc>
          <w:tcPr>
            <w:tcW w:w="545" w:type="dxa"/>
            <w:tcBorders>
              <w:top w:val="single" w:sz="4" w:space="0" w:color="auto"/>
              <w:left w:val="single" w:sz="4" w:space="0" w:color="auto"/>
              <w:bottom w:val="single" w:sz="4" w:space="0" w:color="auto"/>
              <w:right w:val="single" w:sz="4" w:space="0" w:color="auto"/>
            </w:tcBorders>
            <w:vAlign w:val="center"/>
          </w:tcPr>
          <w:p w14:paraId="591F99AD" w14:textId="77777777" w:rsidR="004846FA" w:rsidRDefault="005D042F">
            <w:pPr>
              <w:spacing w:line="500" w:lineRule="exact"/>
              <w:jc w:val="center"/>
              <w:rPr>
                <w:rFonts w:ascii="宋体" w:hAnsi="宋体" w:cs="宋体"/>
                <w:szCs w:val="21"/>
              </w:rPr>
            </w:pPr>
            <w:r>
              <w:rPr>
                <w:rFonts w:ascii="宋体" w:hAnsi="宋体" w:cs="宋体" w:hint="eastAsia"/>
                <w:szCs w:val="21"/>
              </w:rPr>
              <w:t>9</w:t>
            </w:r>
          </w:p>
        </w:tc>
        <w:tc>
          <w:tcPr>
            <w:tcW w:w="1562" w:type="dxa"/>
            <w:tcBorders>
              <w:top w:val="single" w:sz="4" w:space="0" w:color="auto"/>
              <w:left w:val="single" w:sz="4" w:space="0" w:color="auto"/>
              <w:bottom w:val="single" w:sz="4" w:space="0" w:color="auto"/>
              <w:right w:val="single" w:sz="4" w:space="0" w:color="auto"/>
            </w:tcBorders>
            <w:vAlign w:val="center"/>
          </w:tcPr>
          <w:p w14:paraId="2C57644E" w14:textId="77777777" w:rsidR="004846FA" w:rsidRDefault="005D042F">
            <w:pPr>
              <w:spacing w:line="500" w:lineRule="exact"/>
              <w:jc w:val="center"/>
              <w:rPr>
                <w:rFonts w:ascii="宋体" w:hAnsi="宋体" w:cs="宋体"/>
                <w:szCs w:val="21"/>
              </w:rPr>
            </w:pPr>
            <w:r>
              <w:rPr>
                <w:rFonts w:ascii="宋体" w:hAnsi="宋体" w:cs="宋体" w:hint="eastAsia"/>
                <w:szCs w:val="21"/>
              </w:rPr>
              <w:t>安装辅材</w:t>
            </w:r>
          </w:p>
        </w:tc>
        <w:tc>
          <w:tcPr>
            <w:tcW w:w="851" w:type="dxa"/>
            <w:tcBorders>
              <w:top w:val="single" w:sz="4" w:space="0" w:color="auto"/>
              <w:left w:val="single" w:sz="4" w:space="0" w:color="auto"/>
              <w:bottom w:val="single" w:sz="4" w:space="0" w:color="auto"/>
              <w:right w:val="single" w:sz="4" w:space="0" w:color="auto"/>
            </w:tcBorders>
            <w:vAlign w:val="center"/>
          </w:tcPr>
          <w:p w14:paraId="2FAFD1BD" w14:textId="77777777" w:rsidR="004846FA" w:rsidRDefault="005D042F">
            <w:pPr>
              <w:spacing w:line="500" w:lineRule="exact"/>
              <w:jc w:val="center"/>
              <w:rPr>
                <w:rFonts w:ascii="宋体" w:hAnsi="宋体" w:cs="宋体"/>
                <w:szCs w:val="21"/>
              </w:rPr>
            </w:pPr>
            <w:r>
              <w:rPr>
                <w:rFonts w:ascii="宋体" w:hAnsi="宋体" w:cs="宋体" w:hint="eastAsia"/>
                <w:szCs w:val="21"/>
              </w:rPr>
              <w:t>1</w:t>
            </w:r>
            <w:r>
              <w:rPr>
                <w:rFonts w:ascii="宋体" w:hAnsi="宋体" w:cs="宋体" w:hint="eastAsia"/>
                <w:szCs w:val="21"/>
              </w:rPr>
              <w:t>项</w:t>
            </w:r>
          </w:p>
        </w:tc>
        <w:tc>
          <w:tcPr>
            <w:tcW w:w="4819" w:type="dxa"/>
            <w:tcBorders>
              <w:top w:val="single" w:sz="4" w:space="0" w:color="auto"/>
              <w:left w:val="single" w:sz="4" w:space="0" w:color="auto"/>
              <w:bottom w:val="single" w:sz="4" w:space="0" w:color="auto"/>
              <w:right w:val="single" w:sz="4" w:space="0" w:color="auto"/>
            </w:tcBorders>
            <w:vAlign w:val="center"/>
          </w:tcPr>
          <w:p w14:paraId="070E0B7E" w14:textId="77777777" w:rsidR="004846FA" w:rsidRDefault="005D042F">
            <w:pPr>
              <w:spacing w:line="500" w:lineRule="exact"/>
              <w:rPr>
                <w:rFonts w:ascii="宋体" w:hAnsi="宋体" w:cs="宋体"/>
                <w:spacing w:val="1"/>
                <w:szCs w:val="21"/>
              </w:rPr>
            </w:pPr>
            <w:r>
              <w:rPr>
                <w:rFonts w:ascii="宋体" w:hAnsi="宋体" w:cs="宋体" w:hint="eastAsia"/>
                <w:spacing w:val="1"/>
                <w:szCs w:val="21"/>
              </w:rPr>
              <w:t>设备与控制箱之间的线缆、桥架、穿线管，设备与预留管道口之间的连接管道。</w:t>
            </w:r>
          </w:p>
        </w:tc>
        <w:tc>
          <w:tcPr>
            <w:tcW w:w="1799" w:type="dxa"/>
            <w:tcBorders>
              <w:top w:val="single" w:sz="4" w:space="0" w:color="auto"/>
              <w:left w:val="single" w:sz="4" w:space="0" w:color="auto"/>
              <w:bottom w:val="single" w:sz="4" w:space="0" w:color="auto"/>
              <w:right w:val="single" w:sz="4" w:space="0" w:color="auto"/>
            </w:tcBorders>
            <w:vAlign w:val="center"/>
          </w:tcPr>
          <w:p w14:paraId="40DB8D5B" w14:textId="77777777" w:rsidR="004846FA" w:rsidRDefault="005D042F">
            <w:pPr>
              <w:spacing w:line="500" w:lineRule="exact"/>
              <w:jc w:val="center"/>
              <w:rPr>
                <w:rFonts w:ascii="宋体" w:hAnsi="宋体" w:cs="宋体"/>
                <w:szCs w:val="21"/>
              </w:rPr>
            </w:pPr>
            <w:r>
              <w:rPr>
                <w:rFonts w:ascii="宋体" w:hAnsi="宋体" w:cs="宋体" w:hint="eastAsia"/>
                <w:szCs w:val="21"/>
              </w:rPr>
              <w:t>工业</w:t>
            </w:r>
          </w:p>
        </w:tc>
      </w:tr>
      <w:tr w:rsidR="004846FA" w14:paraId="3270B100" w14:textId="77777777">
        <w:trPr>
          <w:trHeight w:val="407"/>
          <w:jc w:val="center"/>
        </w:trPr>
        <w:tc>
          <w:tcPr>
            <w:tcW w:w="545" w:type="dxa"/>
            <w:vMerge/>
            <w:tcBorders>
              <w:top w:val="single" w:sz="4" w:space="0" w:color="auto"/>
              <w:left w:val="single" w:sz="4" w:space="0" w:color="auto"/>
              <w:bottom w:val="single" w:sz="4" w:space="0" w:color="auto"/>
              <w:right w:val="single" w:sz="4" w:space="0" w:color="auto"/>
            </w:tcBorders>
            <w:vAlign w:val="center"/>
          </w:tcPr>
          <w:p w14:paraId="1921252F" w14:textId="77777777" w:rsidR="004846FA" w:rsidRDefault="004846FA">
            <w:pPr>
              <w:widowControl/>
              <w:spacing w:line="500" w:lineRule="exact"/>
              <w:jc w:val="left"/>
              <w:rPr>
                <w:rFonts w:ascii="宋体" w:hAnsi="宋体" w:cs="宋体"/>
                <w:sz w:val="24"/>
              </w:rPr>
            </w:pPr>
          </w:p>
        </w:tc>
        <w:tc>
          <w:tcPr>
            <w:tcW w:w="9576" w:type="dxa"/>
            <w:gridSpan w:val="5"/>
            <w:tcBorders>
              <w:top w:val="single" w:sz="4" w:space="0" w:color="auto"/>
              <w:left w:val="single" w:sz="4" w:space="0" w:color="auto"/>
              <w:bottom w:val="single" w:sz="4" w:space="0" w:color="auto"/>
              <w:right w:val="single" w:sz="4" w:space="0" w:color="auto"/>
            </w:tcBorders>
            <w:vAlign w:val="center"/>
          </w:tcPr>
          <w:p w14:paraId="279C4E33" w14:textId="77777777" w:rsidR="004846FA" w:rsidRDefault="005D042F">
            <w:pPr>
              <w:spacing w:line="500" w:lineRule="exact"/>
              <w:jc w:val="left"/>
              <w:rPr>
                <w:rFonts w:ascii="宋体" w:hAnsi="宋体" w:cs="宋体"/>
                <w:szCs w:val="21"/>
              </w:rPr>
            </w:pPr>
            <w:r>
              <w:rPr>
                <w:rFonts w:ascii="宋体" w:hAnsi="宋体" w:cs="宋体" w:hint="eastAsia"/>
                <w:spacing w:val="3"/>
                <w:szCs w:val="21"/>
              </w:rPr>
              <w:t>粪污处理系统</w:t>
            </w:r>
          </w:p>
        </w:tc>
      </w:tr>
      <w:tr w:rsidR="004846FA" w14:paraId="29A3847E" w14:textId="77777777">
        <w:trPr>
          <w:trHeight w:val="407"/>
          <w:jc w:val="center"/>
        </w:trPr>
        <w:tc>
          <w:tcPr>
            <w:tcW w:w="545" w:type="dxa"/>
            <w:vMerge/>
            <w:tcBorders>
              <w:top w:val="single" w:sz="4" w:space="0" w:color="auto"/>
              <w:left w:val="single" w:sz="4" w:space="0" w:color="auto"/>
              <w:bottom w:val="single" w:sz="4" w:space="0" w:color="auto"/>
              <w:right w:val="single" w:sz="4" w:space="0" w:color="auto"/>
            </w:tcBorders>
            <w:vAlign w:val="center"/>
          </w:tcPr>
          <w:p w14:paraId="284328DD" w14:textId="77777777" w:rsidR="004846FA" w:rsidRDefault="004846FA">
            <w:pPr>
              <w:widowControl/>
              <w:spacing w:line="500" w:lineRule="exact"/>
              <w:jc w:val="left"/>
              <w:rPr>
                <w:rFonts w:ascii="宋体" w:hAnsi="宋体" w:cs="宋体"/>
                <w:sz w:val="24"/>
              </w:rPr>
            </w:pPr>
          </w:p>
        </w:tc>
        <w:tc>
          <w:tcPr>
            <w:tcW w:w="545" w:type="dxa"/>
            <w:tcBorders>
              <w:top w:val="single" w:sz="4" w:space="0" w:color="auto"/>
              <w:left w:val="single" w:sz="4" w:space="0" w:color="auto"/>
              <w:bottom w:val="single" w:sz="4" w:space="0" w:color="auto"/>
              <w:right w:val="single" w:sz="4" w:space="0" w:color="auto"/>
            </w:tcBorders>
            <w:vAlign w:val="center"/>
          </w:tcPr>
          <w:p w14:paraId="33837449" w14:textId="77777777" w:rsidR="004846FA" w:rsidRDefault="005D042F">
            <w:pPr>
              <w:spacing w:line="500" w:lineRule="exact"/>
              <w:jc w:val="center"/>
              <w:rPr>
                <w:rFonts w:ascii="宋体" w:hAnsi="宋体" w:cs="宋体"/>
                <w:szCs w:val="21"/>
              </w:rPr>
            </w:pPr>
            <w:r>
              <w:rPr>
                <w:rFonts w:ascii="宋体" w:hAnsi="宋体" w:cs="宋体" w:hint="eastAsia"/>
                <w:szCs w:val="21"/>
              </w:rPr>
              <w:t>1</w:t>
            </w:r>
            <w:r>
              <w:rPr>
                <w:rFonts w:ascii="宋体" w:hAnsi="宋体" w:cs="宋体"/>
                <w:szCs w:val="21"/>
              </w:rPr>
              <w:t>0</w:t>
            </w:r>
          </w:p>
        </w:tc>
        <w:tc>
          <w:tcPr>
            <w:tcW w:w="1562" w:type="dxa"/>
            <w:tcBorders>
              <w:top w:val="single" w:sz="4" w:space="0" w:color="auto"/>
              <w:left w:val="single" w:sz="4" w:space="0" w:color="auto"/>
              <w:bottom w:val="single" w:sz="4" w:space="0" w:color="auto"/>
              <w:right w:val="single" w:sz="4" w:space="0" w:color="auto"/>
            </w:tcBorders>
            <w:vAlign w:val="center"/>
          </w:tcPr>
          <w:p w14:paraId="5510F1BB" w14:textId="77777777" w:rsidR="004846FA" w:rsidRDefault="005D042F">
            <w:pPr>
              <w:spacing w:line="500" w:lineRule="exact"/>
              <w:jc w:val="center"/>
              <w:rPr>
                <w:rFonts w:ascii="宋体" w:hAnsi="宋体" w:cs="宋体"/>
                <w:szCs w:val="21"/>
              </w:rPr>
            </w:pPr>
            <w:r>
              <w:rPr>
                <w:rFonts w:ascii="宋体" w:hAnsi="宋体" w:cs="宋体" w:hint="eastAsia"/>
                <w:szCs w:val="21"/>
              </w:rPr>
              <w:t>固液分离机</w:t>
            </w:r>
          </w:p>
        </w:tc>
        <w:tc>
          <w:tcPr>
            <w:tcW w:w="851" w:type="dxa"/>
            <w:tcBorders>
              <w:top w:val="single" w:sz="4" w:space="0" w:color="auto"/>
              <w:left w:val="single" w:sz="4" w:space="0" w:color="auto"/>
              <w:bottom w:val="single" w:sz="4" w:space="0" w:color="auto"/>
              <w:right w:val="single" w:sz="4" w:space="0" w:color="auto"/>
            </w:tcBorders>
            <w:vAlign w:val="center"/>
          </w:tcPr>
          <w:p w14:paraId="06166B47" w14:textId="77777777" w:rsidR="004846FA" w:rsidRDefault="005D042F">
            <w:pPr>
              <w:spacing w:line="500" w:lineRule="exact"/>
              <w:jc w:val="center"/>
              <w:rPr>
                <w:rFonts w:ascii="宋体" w:hAnsi="宋体" w:cs="宋体"/>
                <w:szCs w:val="21"/>
              </w:rPr>
            </w:pPr>
            <w:r>
              <w:rPr>
                <w:rFonts w:ascii="宋体" w:hAnsi="宋体" w:cs="宋体" w:hint="eastAsia"/>
                <w:szCs w:val="21"/>
              </w:rPr>
              <w:t>1</w:t>
            </w:r>
            <w:r>
              <w:rPr>
                <w:rFonts w:ascii="宋体" w:hAnsi="宋体" w:cs="宋体" w:hint="eastAsia"/>
                <w:szCs w:val="21"/>
              </w:rPr>
              <w:t>台</w:t>
            </w:r>
          </w:p>
        </w:tc>
        <w:tc>
          <w:tcPr>
            <w:tcW w:w="4819" w:type="dxa"/>
            <w:tcBorders>
              <w:top w:val="single" w:sz="4" w:space="0" w:color="auto"/>
              <w:left w:val="single" w:sz="4" w:space="0" w:color="auto"/>
              <w:bottom w:val="single" w:sz="4" w:space="0" w:color="auto"/>
              <w:right w:val="single" w:sz="4" w:space="0" w:color="auto"/>
            </w:tcBorders>
            <w:vAlign w:val="center"/>
          </w:tcPr>
          <w:p w14:paraId="251E3C31" w14:textId="77777777" w:rsidR="004846FA" w:rsidRDefault="005D042F">
            <w:pPr>
              <w:spacing w:line="500" w:lineRule="exact"/>
              <w:rPr>
                <w:rFonts w:ascii="宋体" w:hAnsi="宋体" w:cs="宋体"/>
                <w:spacing w:val="1"/>
                <w:szCs w:val="21"/>
              </w:rPr>
            </w:pPr>
            <w:r>
              <w:rPr>
                <w:rFonts w:ascii="宋体" w:hAnsi="宋体" w:cs="宋体" w:hint="eastAsia"/>
                <w:spacing w:val="1"/>
                <w:szCs w:val="21"/>
              </w:rPr>
              <w:t>1</w:t>
            </w:r>
            <w:r>
              <w:rPr>
                <w:rFonts w:ascii="宋体" w:hAnsi="宋体" w:cs="宋体" w:hint="eastAsia"/>
                <w:spacing w:val="1"/>
                <w:szCs w:val="21"/>
              </w:rPr>
              <w:t>、对辊挤压固液分离机，主架碳钢喷塑，斜筛、滤水辊不锈钢，上部橡胶辊。</w:t>
            </w:r>
          </w:p>
          <w:p w14:paraId="13F7DC86" w14:textId="77777777" w:rsidR="004846FA" w:rsidRDefault="005D042F">
            <w:pPr>
              <w:spacing w:line="500" w:lineRule="exact"/>
              <w:rPr>
                <w:rFonts w:ascii="宋体" w:hAnsi="宋体" w:cs="宋体"/>
                <w:spacing w:val="1"/>
                <w:szCs w:val="21"/>
              </w:rPr>
            </w:pPr>
            <w:r>
              <w:rPr>
                <w:rFonts w:ascii="宋体" w:hAnsi="宋体" w:cs="宋体" w:hint="eastAsia"/>
                <w:spacing w:val="1"/>
                <w:szCs w:val="21"/>
              </w:rPr>
              <w:t>2</w:t>
            </w:r>
            <w:r>
              <w:rPr>
                <w:rFonts w:ascii="宋体" w:hAnsi="宋体" w:cs="宋体" w:hint="eastAsia"/>
                <w:spacing w:val="1"/>
                <w:szCs w:val="21"/>
              </w:rPr>
              <w:t>、出料含水率：</w:t>
            </w:r>
            <w:r>
              <w:rPr>
                <w:rFonts w:ascii="宋体" w:hAnsi="宋体" w:cs="宋体" w:hint="eastAsia"/>
                <w:spacing w:val="1"/>
                <w:szCs w:val="21"/>
              </w:rPr>
              <w:t>70-75%</w:t>
            </w:r>
            <w:r>
              <w:rPr>
                <w:rFonts w:ascii="宋体" w:hAnsi="宋体" w:cs="宋体" w:hint="eastAsia"/>
                <w:spacing w:val="1"/>
                <w:szCs w:val="21"/>
              </w:rPr>
              <w:t>。</w:t>
            </w:r>
          </w:p>
          <w:p w14:paraId="26D3C76A" w14:textId="77777777" w:rsidR="004846FA" w:rsidRDefault="005D042F">
            <w:pPr>
              <w:spacing w:line="500" w:lineRule="exact"/>
              <w:rPr>
                <w:rFonts w:ascii="宋体" w:hAnsi="宋体" w:cs="宋体"/>
                <w:spacing w:val="1"/>
                <w:szCs w:val="21"/>
              </w:rPr>
            </w:pPr>
            <w:r>
              <w:rPr>
                <w:rFonts w:ascii="宋体" w:hAnsi="宋体" w:cs="宋体" w:hint="eastAsia"/>
                <w:spacing w:val="1"/>
                <w:szCs w:val="21"/>
              </w:rPr>
              <w:t>3</w:t>
            </w:r>
            <w:r>
              <w:rPr>
                <w:rFonts w:ascii="宋体" w:hAnsi="宋体" w:cs="宋体" w:hint="eastAsia"/>
                <w:spacing w:val="1"/>
                <w:szCs w:val="21"/>
              </w:rPr>
              <w:t>、处理量：</w:t>
            </w:r>
            <w:r>
              <w:rPr>
                <w:rFonts w:ascii="宋体" w:hAnsi="宋体" w:cs="宋体" w:hint="eastAsia"/>
                <w:spacing w:val="1"/>
                <w:szCs w:val="21"/>
              </w:rPr>
              <w:t>25-35m</w:t>
            </w:r>
            <w:r>
              <w:rPr>
                <w:rFonts w:ascii="宋体" w:hAnsi="宋体" w:cs="宋体" w:hint="eastAsia"/>
                <w:spacing w:val="1"/>
                <w:szCs w:val="21"/>
              </w:rPr>
              <w:t>³</w:t>
            </w:r>
            <w:r>
              <w:rPr>
                <w:rFonts w:ascii="宋体" w:hAnsi="宋体" w:cs="宋体" w:hint="eastAsia"/>
                <w:spacing w:val="1"/>
                <w:szCs w:val="21"/>
              </w:rPr>
              <w:t>/h</w:t>
            </w:r>
            <w:r>
              <w:rPr>
                <w:rFonts w:ascii="宋体" w:hAnsi="宋体" w:cs="宋体" w:hint="eastAsia"/>
                <w:spacing w:val="1"/>
                <w:szCs w:val="21"/>
              </w:rPr>
              <w:t>。</w:t>
            </w:r>
          </w:p>
          <w:p w14:paraId="2595F2F8" w14:textId="77777777" w:rsidR="004846FA" w:rsidRDefault="005D042F">
            <w:pPr>
              <w:spacing w:line="500" w:lineRule="exact"/>
              <w:rPr>
                <w:rFonts w:ascii="宋体" w:hAnsi="宋体" w:cs="宋体"/>
                <w:spacing w:val="1"/>
                <w:szCs w:val="21"/>
              </w:rPr>
            </w:pPr>
            <w:r>
              <w:rPr>
                <w:rFonts w:ascii="宋体" w:hAnsi="宋体" w:cs="宋体" w:hint="eastAsia"/>
                <w:spacing w:val="1"/>
                <w:szCs w:val="21"/>
              </w:rPr>
              <w:t>4</w:t>
            </w:r>
            <w:r>
              <w:rPr>
                <w:rFonts w:ascii="宋体" w:hAnsi="宋体" w:cs="宋体" w:hint="eastAsia"/>
                <w:spacing w:val="1"/>
                <w:szCs w:val="21"/>
              </w:rPr>
              <w:t>、功率：</w:t>
            </w:r>
            <w:r>
              <w:rPr>
                <w:rFonts w:ascii="宋体" w:hAnsi="宋体" w:cs="宋体" w:hint="eastAsia"/>
                <w:spacing w:val="1"/>
                <w:szCs w:val="21"/>
              </w:rPr>
              <w:t>2.2kW</w:t>
            </w:r>
            <w:r>
              <w:rPr>
                <w:rFonts w:ascii="宋体" w:hAnsi="宋体" w:cs="宋体" w:hint="eastAsia"/>
                <w:spacing w:val="1"/>
                <w:szCs w:val="21"/>
              </w:rPr>
              <w:t>。</w:t>
            </w:r>
          </w:p>
        </w:tc>
        <w:tc>
          <w:tcPr>
            <w:tcW w:w="1799" w:type="dxa"/>
            <w:tcBorders>
              <w:top w:val="single" w:sz="4" w:space="0" w:color="auto"/>
              <w:left w:val="single" w:sz="4" w:space="0" w:color="auto"/>
              <w:bottom w:val="single" w:sz="4" w:space="0" w:color="auto"/>
              <w:right w:val="single" w:sz="4" w:space="0" w:color="auto"/>
            </w:tcBorders>
            <w:vAlign w:val="center"/>
          </w:tcPr>
          <w:p w14:paraId="0496D62F" w14:textId="77777777" w:rsidR="004846FA" w:rsidRDefault="005D042F">
            <w:pPr>
              <w:spacing w:line="500" w:lineRule="exact"/>
              <w:jc w:val="center"/>
              <w:rPr>
                <w:rFonts w:ascii="宋体" w:hAnsi="宋体" w:cs="宋体"/>
                <w:szCs w:val="21"/>
              </w:rPr>
            </w:pPr>
            <w:r>
              <w:rPr>
                <w:rFonts w:ascii="宋体" w:hAnsi="宋体" w:cs="宋体" w:hint="eastAsia"/>
                <w:szCs w:val="21"/>
              </w:rPr>
              <w:t>工业</w:t>
            </w:r>
          </w:p>
        </w:tc>
      </w:tr>
      <w:tr w:rsidR="004846FA" w14:paraId="63C1D518" w14:textId="77777777">
        <w:trPr>
          <w:trHeight w:val="407"/>
          <w:jc w:val="center"/>
        </w:trPr>
        <w:tc>
          <w:tcPr>
            <w:tcW w:w="545" w:type="dxa"/>
            <w:vMerge/>
            <w:tcBorders>
              <w:top w:val="single" w:sz="4" w:space="0" w:color="auto"/>
              <w:left w:val="single" w:sz="4" w:space="0" w:color="auto"/>
              <w:bottom w:val="single" w:sz="4" w:space="0" w:color="auto"/>
              <w:right w:val="single" w:sz="4" w:space="0" w:color="auto"/>
            </w:tcBorders>
            <w:vAlign w:val="center"/>
          </w:tcPr>
          <w:p w14:paraId="011EB131" w14:textId="77777777" w:rsidR="004846FA" w:rsidRDefault="004846FA">
            <w:pPr>
              <w:widowControl/>
              <w:spacing w:line="500" w:lineRule="exact"/>
              <w:jc w:val="left"/>
              <w:rPr>
                <w:rFonts w:ascii="宋体" w:hAnsi="宋体" w:cs="宋体"/>
                <w:sz w:val="24"/>
              </w:rPr>
            </w:pPr>
          </w:p>
        </w:tc>
        <w:tc>
          <w:tcPr>
            <w:tcW w:w="545" w:type="dxa"/>
            <w:tcBorders>
              <w:top w:val="single" w:sz="4" w:space="0" w:color="auto"/>
              <w:left w:val="single" w:sz="4" w:space="0" w:color="auto"/>
              <w:bottom w:val="single" w:sz="4" w:space="0" w:color="auto"/>
              <w:right w:val="single" w:sz="4" w:space="0" w:color="auto"/>
            </w:tcBorders>
            <w:vAlign w:val="center"/>
          </w:tcPr>
          <w:p w14:paraId="118048FF" w14:textId="77777777" w:rsidR="004846FA" w:rsidRDefault="005D042F">
            <w:pPr>
              <w:spacing w:line="500" w:lineRule="exact"/>
              <w:jc w:val="center"/>
              <w:rPr>
                <w:rFonts w:ascii="宋体" w:hAnsi="宋体" w:cs="宋体"/>
                <w:szCs w:val="21"/>
              </w:rPr>
            </w:pPr>
            <w:r>
              <w:rPr>
                <w:rFonts w:ascii="宋体" w:hAnsi="宋体" w:cs="宋体" w:hint="eastAsia"/>
                <w:szCs w:val="21"/>
              </w:rPr>
              <w:t>1</w:t>
            </w:r>
            <w:r>
              <w:rPr>
                <w:rFonts w:ascii="宋体" w:hAnsi="宋体" w:cs="宋体"/>
                <w:szCs w:val="21"/>
              </w:rPr>
              <w:t>1</w:t>
            </w:r>
          </w:p>
        </w:tc>
        <w:tc>
          <w:tcPr>
            <w:tcW w:w="1562" w:type="dxa"/>
            <w:tcBorders>
              <w:top w:val="single" w:sz="4" w:space="0" w:color="auto"/>
              <w:left w:val="single" w:sz="4" w:space="0" w:color="auto"/>
              <w:bottom w:val="single" w:sz="4" w:space="0" w:color="auto"/>
              <w:right w:val="single" w:sz="4" w:space="0" w:color="auto"/>
            </w:tcBorders>
            <w:vAlign w:val="center"/>
          </w:tcPr>
          <w:p w14:paraId="017D07DA" w14:textId="77777777" w:rsidR="004846FA" w:rsidRDefault="005D042F">
            <w:pPr>
              <w:spacing w:line="500" w:lineRule="exact"/>
              <w:jc w:val="center"/>
              <w:rPr>
                <w:rFonts w:ascii="宋体" w:hAnsi="宋体" w:cs="宋体"/>
                <w:szCs w:val="21"/>
              </w:rPr>
            </w:pPr>
            <w:r>
              <w:rPr>
                <w:rFonts w:ascii="宋体" w:hAnsi="宋体" w:cs="宋体" w:hint="eastAsia"/>
                <w:szCs w:val="21"/>
              </w:rPr>
              <w:t>对辊二次挤压机</w:t>
            </w:r>
          </w:p>
        </w:tc>
        <w:tc>
          <w:tcPr>
            <w:tcW w:w="851" w:type="dxa"/>
            <w:tcBorders>
              <w:top w:val="single" w:sz="4" w:space="0" w:color="auto"/>
              <w:left w:val="single" w:sz="4" w:space="0" w:color="auto"/>
              <w:bottom w:val="single" w:sz="4" w:space="0" w:color="auto"/>
              <w:right w:val="single" w:sz="4" w:space="0" w:color="auto"/>
            </w:tcBorders>
            <w:vAlign w:val="center"/>
          </w:tcPr>
          <w:p w14:paraId="34A2F16D" w14:textId="77777777" w:rsidR="004846FA" w:rsidRDefault="005D042F">
            <w:pPr>
              <w:spacing w:line="500" w:lineRule="exact"/>
              <w:jc w:val="center"/>
              <w:rPr>
                <w:rFonts w:ascii="宋体" w:hAnsi="宋体" w:cs="宋体"/>
                <w:szCs w:val="21"/>
              </w:rPr>
            </w:pPr>
            <w:r>
              <w:rPr>
                <w:rFonts w:ascii="宋体" w:hAnsi="宋体" w:cs="宋体" w:hint="eastAsia"/>
                <w:szCs w:val="21"/>
              </w:rPr>
              <w:t>1</w:t>
            </w:r>
            <w:r>
              <w:rPr>
                <w:rFonts w:ascii="宋体" w:hAnsi="宋体" w:cs="宋体" w:hint="eastAsia"/>
                <w:szCs w:val="21"/>
              </w:rPr>
              <w:t>台</w:t>
            </w:r>
          </w:p>
        </w:tc>
        <w:tc>
          <w:tcPr>
            <w:tcW w:w="4819" w:type="dxa"/>
            <w:tcBorders>
              <w:top w:val="single" w:sz="4" w:space="0" w:color="auto"/>
              <w:left w:val="single" w:sz="4" w:space="0" w:color="auto"/>
              <w:bottom w:val="single" w:sz="4" w:space="0" w:color="auto"/>
              <w:right w:val="single" w:sz="4" w:space="0" w:color="auto"/>
            </w:tcBorders>
            <w:vAlign w:val="center"/>
          </w:tcPr>
          <w:p w14:paraId="6A14BFC5" w14:textId="77777777" w:rsidR="004846FA" w:rsidRDefault="005D042F">
            <w:pPr>
              <w:spacing w:line="500" w:lineRule="exact"/>
              <w:rPr>
                <w:rFonts w:ascii="宋体" w:hAnsi="宋体" w:cs="宋体"/>
                <w:spacing w:val="1"/>
                <w:szCs w:val="21"/>
              </w:rPr>
            </w:pPr>
            <w:r>
              <w:rPr>
                <w:rFonts w:ascii="宋体" w:hAnsi="宋体" w:cs="宋体" w:hint="eastAsia"/>
                <w:spacing w:val="1"/>
                <w:szCs w:val="21"/>
              </w:rPr>
              <w:t>1</w:t>
            </w:r>
            <w:r>
              <w:rPr>
                <w:rFonts w:ascii="宋体" w:hAnsi="宋体" w:cs="宋体" w:hint="eastAsia"/>
                <w:spacing w:val="1"/>
                <w:szCs w:val="21"/>
              </w:rPr>
              <w:t>、挤压宽度≥</w:t>
            </w:r>
            <w:r>
              <w:rPr>
                <w:rFonts w:ascii="宋体" w:hAnsi="宋体" w:cs="宋体" w:hint="eastAsia"/>
                <w:spacing w:val="1"/>
                <w:szCs w:val="21"/>
              </w:rPr>
              <w:t>1m</w:t>
            </w:r>
            <w:r>
              <w:rPr>
                <w:rFonts w:ascii="宋体" w:hAnsi="宋体" w:cs="宋体" w:hint="eastAsia"/>
                <w:spacing w:val="1"/>
                <w:szCs w:val="21"/>
              </w:rPr>
              <w:t>，壳体不锈钢材质，下滤水辊材质</w:t>
            </w:r>
            <w:r>
              <w:rPr>
                <w:rFonts w:ascii="宋体" w:hAnsi="宋体" w:cs="宋体" w:hint="eastAsia"/>
                <w:spacing w:val="1"/>
                <w:szCs w:val="21"/>
              </w:rPr>
              <w:t>304</w:t>
            </w:r>
            <w:r>
              <w:rPr>
                <w:rFonts w:ascii="宋体" w:hAnsi="宋体" w:cs="宋体" w:hint="eastAsia"/>
                <w:spacing w:val="1"/>
                <w:szCs w:val="21"/>
              </w:rPr>
              <w:t>，孔径</w:t>
            </w:r>
            <w:r>
              <w:rPr>
                <w:rFonts w:ascii="宋体" w:hAnsi="宋体" w:cs="宋体" w:hint="eastAsia"/>
                <w:spacing w:val="1"/>
                <w:szCs w:val="21"/>
              </w:rPr>
              <w:t>3mm</w:t>
            </w:r>
            <w:r>
              <w:rPr>
                <w:rFonts w:ascii="宋体" w:hAnsi="宋体" w:cs="宋体" w:hint="eastAsia"/>
                <w:spacing w:val="1"/>
                <w:szCs w:val="21"/>
              </w:rPr>
              <w:t>；</w:t>
            </w:r>
            <w:r>
              <w:rPr>
                <w:rFonts w:ascii="宋体" w:hAnsi="宋体" w:cs="宋体" w:hint="eastAsia"/>
                <w:spacing w:val="1"/>
                <w:szCs w:val="21"/>
              </w:rPr>
              <w:br/>
              <w:t>2</w:t>
            </w:r>
            <w:r>
              <w:rPr>
                <w:rFonts w:ascii="宋体" w:hAnsi="宋体" w:cs="宋体" w:hint="eastAsia"/>
                <w:spacing w:val="1"/>
                <w:szCs w:val="21"/>
              </w:rPr>
              <w:t>、上挤压辊两道，材质高分子</w:t>
            </w:r>
            <w:r>
              <w:rPr>
                <w:rFonts w:ascii="宋体" w:hAnsi="宋体" w:cs="宋体" w:hint="eastAsia"/>
                <w:spacing w:val="1"/>
                <w:szCs w:val="21"/>
              </w:rPr>
              <w:t>PU</w:t>
            </w:r>
            <w:r>
              <w:rPr>
                <w:rFonts w:ascii="宋体" w:hAnsi="宋体" w:cs="宋体" w:hint="eastAsia"/>
                <w:spacing w:val="1"/>
                <w:szCs w:val="21"/>
              </w:rPr>
              <w:t>，气动压力自动调节压力，可最大承受</w:t>
            </w:r>
            <w:r>
              <w:rPr>
                <w:rFonts w:ascii="宋体" w:hAnsi="宋体" w:cs="宋体" w:hint="eastAsia"/>
                <w:spacing w:val="1"/>
                <w:szCs w:val="21"/>
              </w:rPr>
              <w:t>0.8MPA</w:t>
            </w:r>
            <w:r>
              <w:rPr>
                <w:rFonts w:ascii="宋体" w:hAnsi="宋体" w:cs="宋体" w:hint="eastAsia"/>
                <w:spacing w:val="1"/>
                <w:szCs w:val="21"/>
              </w:rPr>
              <w:t>压力；</w:t>
            </w:r>
            <w:r>
              <w:rPr>
                <w:rFonts w:ascii="宋体" w:hAnsi="宋体" w:cs="宋体" w:hint="eastAsia"/>
                <w:spacing w:val="1"/>
                <w:szCs w:val="21"/>
              </w:rPr>
              <w:br/>
              <w:t>3</w:t>
            </w:r>
            <w:r>
              <w:rPr>
                <w:rFonts w:ascii="宋体" w:hAnsi="宋体" w:cs="宋体" w:hint="eastAsia"/>
                <w:spacing w:val="1"/>
                <w:szCs w:val="21"/>
              </w:rPr>
              <w:t>、功率：</w:t>
            </w:r>
            <w:r>
              <w:rPr>
                <w:rFonts w:ascii="宋体" w:hAnsi="宋体" w:cs="宋体" w:hint="eastAsia"/>
                <w:spacing w:val="1"/>
                <w:szCs w:val="21"/>
              </w:rPr>
              <w:t>2.2kw</w:t>
            </w:r>
            <w:r>
              <w:rPr>
                <w:rFonts w:ascii="宋体" w:hAnsi="宋体" w:cs="宋体" w:hint="eastAsia"/>
                <w:spacing w:val="1"/>
                <w:szCs w:val="21"/>
              </w:rPr>
              <w:t>；</w:t>
            </w:r>
            <w:r>
              <w:rPr>
                <w:rFonts w:ascii="宋体" w:hAnsi="宋体" w:cs="宋体" w:hint="eastAsia"/>
                <w:spacing w:val="1"/>
                <w:szCs w:val="21"/>
              </w:rPr>
              <w:br/>
            </w:r>
            <w:r>
              <w:rPr>
                <w:rFonts w:ascii="宋体" w:hAnsi="宋体" w:cs="宋体" w:hint="eastAsia"/>
                <w:spacing w:val="1"/>
                <w:szCs w:val="21"/>
              </w:rPr>
              <w:lastRenderedPageBreak/>
              <w:t>4</w:t>
            </w:r>
            <w:r>
              <w:rPr>
                <w:rFonts w:ascii="宋体" w:hAnsi="宋体" w:cs="宋体" w:hint="eastAsia"/>
                <w:spacing w:val="1"/>
                <w:szCs w:val="21"/>
              </w:rPr>
              <w:t>、出料含水率：≤</w:t>
            </w:r>
            <w:r>
              <w:rPr>
                <w:rFonts w:ascii="宋体" w:hAnsi="宋体" w:cs="宋体" w:hint="eastAsia"/>
                <w:spacing w:val="1"/>
                <w:szCs w:val="21"/>
              </w:rPr>
              <w:t>60%</w:t>
            </w:r>
            <w:r>
              <w:rPr>
                <w:rFonts w:ascii="宋体" w:hAnsi="宋体" w:cs="宋体" w:hint="eastAsia"/>
                <w:spacing w:val="1"/>
                <w:szCs w:val="21"/>
              </w:rPr>
              <w:t>。</w:t>
            </w:r>
          </w:p>
        </w:tc>
        <w:tc>
          <w:tcPr>
            <w:tcW w:w="1799" w:type="dxa"/>
            <w:tcBorders>
              <w:top w:val="single" w:sz="4" w:space="0" w:color="auto"/>
              <w:left w:val="single" w:sz="4" w:space="0" w:color="auto"/>
              <w:bottom w:val="single" w:sz="4" w:space="0" w:color="auto"/>
              <w:right w:val="single" w:sz="4" w:space="0" w:color="auto"/>
            </w:tcBorders>
            <w:vAlign w:val="center"/>
          </w:tcPr>
          <w:p w14:paraId="390DDC1B" w14:textId="77777777" w:rsidR="004846FA" w:rsidRDefault="005D042F">
            <w:pPr>
              <w:spacing w:line="500" w:lineRule="exact"/>
              <w:jc w:val="center"/>
              <w:rPr>
                <w:rFonts w:ascii="宋体" w:hAnsi="宋体" w:cs="宋体"/>
                <w:szCs w:val="21"/>
              </w:rPr>
            </w:pPr>
            <w:r>
              <w:rPr>
                <w:rFonts w:ascii="宋体" w:hAnsi="宋体" w:cs="宋体" w:hint="eastAsia"/>
                <w:szCs w:val="21"/>
              </w:rPr>
              <w:lastRenderedPageBreak/>
              <w:t>工业</w:t>
            </w:r>
          </w:p>
        </w:tc>
      </w:tr>
      <w:tr w:rsidR="004846FA" w14:paraId="3E59AC7C" w14:textId="77777777">
        <w:trPr>
          <w:trHeight w:val="407"/>
          <w:jc w:val="center"/>
        </w:trPr>
        <w:tc>
          <w:tcPr>
            <w:tcW w:w="545" w:type="dxa"/>
            <w:vMerge/>
            <w:tcBorders>
              <w:top w:val="single" w:sz="4" w:space="0" w:color="auto"/>
              <w:left w:val="single" w:sz="4" w:space="0" w:color="auto"/>
              <w:bottom w:val="single" w:sz="4" w:space="0" w:color="auto"/>
              <w:right w:val="single" w:sz="4" w:space="0" w:color="auto"/>
            </w:tcBorders>
            <w:vAlign w:val="center"/>
          </w:tcPr>
          <w:p w14:paraId="1E18D908" w14:textId="77777777" w:rsidR="004846FA" w:rsidRDefault="004846FA">
            <w:pPr>
              <w:widowControl/>
              <w:spacing w:line="500" w:lineRule="exact"/>
              <w:jc w:val="left"/>
              <w:rPr>
                <w:rFonts w:ascii="宋体" w:hAnsi="宋体" w:cs="宋体"/>
                <w:sz w:val="24"/>
              </w:rPr>
            </w:pPr>
          </w:p>
        </w:tc>
        <w:tc>
          <w:tcPr>
            <w:tcW w:w="545" w:type="dxa"/>
            <w:tcBorders>
              <w:top w:val="single" w:sz="4" w:space="0" w:color="auto"/>
              <w:left w:val="single" w:sz="4" w:space="0" w:color="auto"/>
              <w:bottom w:val="single" w:sz="4" w:space="0" w:color="auto"/>
              <w:right w:val="single" w:sz="4" w:space="0" w:color="auto"/>
            </w:tcBorders>
            <w:vAlign w:val="center"/>
          </w:tcPr>
          <w:p w14:paraId="3A4ABD2E" w14:textId="77777777" w:rsidR="004846FA" w:rsidRDefault="005D042F">
            <w:pPr>
              <w:spacing w:line="500" w:lineRule="exact"/>
              <w:jc w:val="center"/>
              <w:rPr>
                <w:rFonts w:ascii="宋体" w:hAnsi="宋体" w:cs="宋体"/>
                <w:szCs w:val="21"/>
              </w:rPr>
            </w:pPr>
            <w:r>
              <w:rPr>
                <w:rFonts w:ascii="宋体" w:hAnsi="宋体" w:cs="宋体" w:hint="eastAsia"/>
                <w:szCs w:val="21"/>
              </w:rPr>
              <w:t>1</w:t>
            </w:r>
            <w:r>
              <w:rPr>
                <w:rFonts w:ascii="宋体" w:hAnsi="宋体" w:cs="宋体"/>
                <w:szCs w:val="21"/>
              </w:rPr>
              <w:t>2</w:t>
            </w:r>
          </w:p>
        </w:tc>
        <w:tc>
          <w:tcPr>
            <w:tcW w:w="1562" w:type="dxa"/>
            <w:tcBorders>
              <w:top w:val="single" w:sz="4" w:space="0" w:color="auto"/>
              <w:left w:val="single" w:sz="4" w:space="0" w:color="auto"/>
              <w:bottom w:val="single" w:sz="4" w:space="0" w:color="auto"/>
              <w:right w:val="single" w:sz="4" w:space="0" w:color="auto"/>
            </w:tcBorders>
            <w:vAlign w:val="center"/>
          </w:tcPr>
          <w:p w14:paraId="60486D2B" w14:textId="77777777" w:rsidR="004846FA" w:rsidRDefault="005D042F">
            <w:pPr>
              <w:spacing w:line="500" w:lineRule="exact"/>
              <w:jc w:val="center"/>
              <w:rPr>
                <w:rFonts w:ascii="宋体" w:hAnsi="宋体" w:cs="宋体"/>
                <w:szCs w:val="21"/>
              </w:rPr>
            </w:pPr>
            <w:r>
              <w:rPr>
                <w:rFonts w:ascii="宋体" w:hAnsi="宋体" w:cs="宋体" w:hint="eastAsia"/>
                <w:szCs w:val="21"/>
              </w:rPr>
              <w:t>卧式发酵罐</w:t>
            </w:r>
          </w:p>
        </w:tc>
        <w:tc>
          <w:tcPr>
            <w:tcW w:w="851" w:type="dxa"/>
            <w:tcBorders>
              <w:top w:val="single" w:sz="4" w:space="0" w:color="auto"/>
              <w:left w:val="single" w:sz="4" w:space="0" w:color="auto"/>
              <w:bottom w:val="single" w:sz="4" w:space="0" w:color="auto"/>
              <w:right w:val="single" w:sz="4" w:space="0" w:color="auto"/>
            </w:tcBorders>
            <w:vAlign w:val="center"/>
          </w:tcPr>
          <w:p w14:paraId="5590F432" w14:textId="77777777" w:rsidR="004846FA" w:rsidRDefault="005D042F">
            <w:pPr>
              <w:spacing w:line="500" w:lineRule="exact"/>
              <w:jc w:val="center"/>
              <w:rPr>
                <w:rFonts w:ascii="宋体" w:hAnsi="宋体" w:cs="宋体"/>
                <w:szCs w:val="21"/>
              </w:rPr>
            </w:pPr>
            <w:r>
              <w:rPr>
                <w:rFonts w:ascii="宋体" w:hAnsi="宋体" w:cs="宋体" w:hint="eastAsia"/>
                <w:szCs w:val="21"/>
              </w:rPr>
              <w:t>1</w:t>
            </w:r>
            <w:r>
              <w:rPr>
                <w:rFonts w:ascii="宋体" w:hAnsi="宋体" w:cs="宋体" w:hint="eastAsia"/>
                <w:szCs w:val="21"/>
              </w:rPr>
              <w:t>台</w:t>
            </w:r>
          </w:p>
        </w:tc>
        <w:tc>
          <w:tcPr>
            <w:tcW w:w="4819" w:type="dxa"/>
            <w:tcBorders>
              <w:top w:val="single" w:sz="4" w:space="0" w:color="auto"/>
              <w:left w:val="single" w:sz="4" w:space="0" w:color="auto"/>
              <w:bottom w:val="single" w:sz="4" w:space="0" w:color="auto"/>
              <w:right w:val="single" w:sz="4" w:space="0" w:color="auto"/>
            </w:tcBorders>
            <w:vAlign w:val="center"/>
          </w:tcPr>
          <w:p w14:paraId="34F4F962" w14:textId="77777777" w:rsidR="004846FA" w:rsidRDefault="005D042F">
            <w:pPr>
              <w:spacing w:line="500" w:lineRule="exact"/>
              <w:rPr>
                <w:rFonts w:ascii="宋体" w:hAnsi="宋体" w:cs="宋体"/>
                <w:spacing w:val="1"/>
                <w:szCs w:val="21"/>
              </w:rPr>
            </w:pPr>
            <w:r>
              <w:rPr>
                <w:rFonts w:ascii="宋体" w:hAnsi="宋体" w:cs="宋体" w:hint="eastAsia"/>
                <w:spacing w:val="1"/>
                <w:szCs w:val="21"/>
              </w:rPr>
              <w:t>1</w:t>
            </w:r>
            <w:r>
              <w:rPr>
                <w:rFonts w:ascii="宋体" w:hAnsi="宋体" w:cs="宋体" w:hint="eastAsia"/>
                <w:spacing w:val="1"/>
                <w:szCs w:val="21"/>
              </w:rPr>
              <w:t>、粪污日处理量：不低于</w:t>
            </w:r>
            <w:r>
              <w:rPr>
                <w:rFonts w:ascii="宋体" w:hAnsi="宋体" w:cs="宋体" w:hint="eastAsia"/>
                <w:spacing w:val="1"/>
                <w:szCs w:val="21"/>
              </w:rPr>
              <w:t>100</w:t>
            </w:r>
            <w:r>
              <w:rPr>
                <w:rFonts w:ascii="宋体" w:hAnsi="宋体" w:cs="宋体" w:hint="eastAsia"/>
                <w:spacing w:val="1"/>
                <w:szCs w:val="21"/>
              </w:rPr>
              <w:t>立方；</w:t>
            </w:r>
            <w:r>
              <w:rPr>
                <w:rFonts w:ascii="宋体" w:hAnsi="宋体" w:cs="宋体" w:hint="eastAsia"/>
                <w:spacing w:val="1"/>
                <w:szCs w:val="21"/>
              </w:rPr>
              <w:br/>
            </w:r>
            <w:r>
              <w:rPr>
                <w:rFonts w:ascii="宋体" w:hAnsi="宋体" w:cs="宋体" w:hint="eastAsia"/>
                <w:spacing w:val="1"/>
                <w:szCs w:val="21"/>
              </w:rPr>
              <w:t>2</w:t>
            </w:r>
            <w:r>
              <w:rPr>
                <w:rFonts w:ascii="宋体" w:hAnsi="宋体" w:cs="宋体" w:hint="eastAsia"/>
                <w:spacing w:val="1"/>
                <w:szCs w:val="21"/>
              </w:rPr>
              <w:t>、出料含水率：不高于</w:t>
            </w:r>
            <w:r>
              <w:rPr>
                <w:rFonts w:ascii="宋体" w:hAnsi="宋体" w:cs="宋体" w:hint="eastAsia"/>
                <w:spacing w:val="1"/>
                <w:szCs w:val="21"/>
              </w:rPr>
              <w:t>60%</w:t>
            </w:r>
            <w:r>
              <w:rPr>
                <w:rFonts w:ascii="宋体" w:hAnsi="宋体" w:cs="宋体" w:hint="eastAsia"/>
                <w:spacing w:val="1"/>
                <w:szCs w:val="21"/>
              </w:rPr>
              <w:t>；灭菌率≥</w:t>
            </w:r>
            <w:r>
              <w:rPr>
                <w:rFonts w:ascii="宋体" w:hAnsi="宋体" w:cs="宋体" w:hint="eastAsia"/>
                <w:spacing w:val="1"/>
                <w:szCs w:val="21"/>
              </w:rPr>
              <w:t>99%</w:t>
            </w:r>
            <w:r>
              <w:rPr>
                <w:rFonts w:ascii="宋体" w:hAnsi="宋体" w:cs="宋体" w:hint="eastAsia"/>
                <w:spacing w:val="1"/>
                <w:szCs w:val="21"/>
              </w:rPr>
              <w:t>；</w:t>
            </w:r>
            <w:r>
              <w:rPr>
                <w:rFonts w:ascii="宋体" w:hAnsi="宋体" w:cs="宋体" w:hint="eastAsia"/>
                <w:spacing w:val="1"/>
                <w:szCs w:val="21"/>
              </w:rPr>
              <w:br/>
              <w:t>3</w:t>
            </w:r>
            <w:r>
              <w:rPr>
                <w:rFonts w:ascii="宋体" w:hAnsi="宋体" w:cs="宋体" w:hint="eastAsia"/>
                <w:spacing w:val="1"/>
                <w:szCs w:val="21"/>
              </w:rPr>
              <w:t>、驱动电机减速机：</w:t>
            </w:r>
            <w:r>
              <w:rPr>
                <w:rFonts w:ascii="宋体" w:hAnsi="宋体" w:cs="宋体" w:hint="eastAsia"/>
                <w:spacing w:val="1"/>
                <w:szCs w:val="21"/>
              </w:rPr>
              <w:t>7.5KW</w:t>
            </w:r>
            <w:r>
              <w:rPr>
                <w:rFonts w:ascii="宋体" w:hAnsi="宋体" w:cs="宋体" w:hint="eastAsia"/>
                <w:spacing w:val="1"/>
                <w:szCs w:val="21"/>
              </w:rPr>
              <w:t>变频电机</w:t>
            </w:r>
            <w:r>
              <w:rPr>
                <w:rFonts w:ascii="宋体" w:hAnsi="宋体" w:cs="宋体" w:hint="eastAsia"/>
                <w:spacing w:val="1"/>
                <w:szCs w:val="21"/>
              </w:rPr>
              <w:t>+</w:t>
            </w:r>
            <w:r>
              <w:rPr>
                <w:rFonts w:ascii="宋体" w:hAnsi="宋体" w:cs="宋体" w:hint="eastAsia"/>
                <w:spacing w:val="1"/>
                <w:szCs w:val="21"/>
              </w:rPr>
              <w:t>工业级减速机，二道支撑滚圈，支撑托辊配备挡沿，并配备</w:t>
            </w:r>
            <w:r>
              <w:rPr>
                <w:rFonts w:ascii="宋体" w:hAnsi="宋体" w:cs="宋体" w:hint="eastAsia"/>
                <w:spacing w:val="1"/>
                <w:szCs w:val="21"/>
              </w:rPr>
              <w:t>2</w:t>
            </w:r>
            <w:r>
              <w:rPr>
                <w:rFonts w:ascii="宋体" w:hAnsi="宋体" w:cs="宋体" w:hint="eastAsia"/>
                <w:spacing w:val="1"/>
                <w:szCs w:val="21"/>
              </w:rPr>
              <w:t>组</w:t>
            </w:r>
            <w:r>
              <w:rPr>
                <w:rFonts w:ascii="宋体" w:hAnsi="宋体" w:cs="宋体" w:hint="eastAsia"/>
                <w:spacing w:val="1"/>
                <w:szCs w:val="21"/>
              </w:rPr>
              <w:t>4</w:t>
            </w:r>
            <w:r>
              <w:rPr>
                <w:rFonts w:ascii="宋体" w:hAnsi="宋体" w:cs="宋体" w:hint="eastAsia"/>
                <w:spacing w:val="1"/>
                <w:szCs w:val="21"/>
              </w:rPr>
              <w:t>个挡棍；</w:t>
            </w:r>
            <w:r>
              <w:rPr>
                <w:rFonts w:ascii="宋体" w:hAnsi="宋体" w:cs="宋体" w:hint="eastAsia"/>
                <w:spacing w:val="1"/>
                <w:szCs w:val="21"/>
              </w:rPr>
              <w:br/>
              <w:t>4</w:t>
            </w:r>
            <w:r>
              <w:rPr>
                <w:rFonts w:ascii="宋体" w:hAnsi="宋体" w:cs="宋体" w:hint="eastAsia"/>
                <w:spacing w:val="1"/>
                <w:szCs w:val="21"/>
              </w:rPr>
              <w:t>、罐体容积≥</w:t>
            </w:r>
            <w:r>
              <w:rPr>
                <w:rFonts w:ascii="宋体" w:hAnsi="宋体" w:cs="宋体" w:hint="eastAsia"/>
                <w:spacing w:val="1"/>
                <w:szCs w:val="21"/>
              </w:rPr>
              <w:t>50m</w:t>
            </w:r>
            <w:r>
              <w:rPr>
                <w:rFonts w:ascii="宋体" w:hAnsi="宋体" w:cs="宋体" w:hint="eastAsia"/>
                <w:spacing w:val="1"/>
                <w:szCs w:val="21"/>
              </w:rPr>
              <w:t>³，罐体主体使用≥</w:t>
            </w:r>
            <w:r>
              <w:rPr>
                <w:rFonts w:ascii="宋体" w:hAnsi="宋体" w:cs="宋体" w:hint="eastAsia"/>
                <w:spacing w:val="1"/>
                <w:szCs w:val="21"/>
              </w:rPr>
              <w:t>25mm</w:t>
            </w:r>
            <w:r>
              <w:rPr>
                <w:rFonts w:ascii="宋体" w:hAnsi="宋体" w:cs="宋体" w:hint="eastAsia"/>
                <w:spacing w:val="1"/>
                <w:szCs w:val="21"/>
              </w:rPr>
              <w:t>厚</w:t>
            </w:r>
            <w:r>
              <w:rPr>
                <w:rFonts w:ascii="宋体" w:hAnsi="宋体" w:cs="宋体" w:hint="eastAsia"/>
                <w:spacing w:val="1"/>
                <w:szCs w:val="21"/>
              </w:rPr>
              <w:t>FRP</w:t>
            </w:r>
            <w:r>
              <w:rPr>
                <w:rFonts w:ascii="宋体" w:hAnsi="宋体" w:cs="宋体" w:hint="eastAsia"/>
                <w:spacing w:val="1"/>
                <w:szCs w:val="21"/>
              </w:rPr>
              <w:t>复合材料，两侧椭圆弧型收口，内衬表面光滑钢制模具短切纤维喷射一体化成型，内设</w:t>
            </w:r>
            <w:r>
              <w:rPr>
                <w:rFonts w:ascii="宋体" w:hAnsi="宋体" w:cs="宋体" w:hint="eastAsia"/>
                <w:spacing w:val="1"/>
                <w:szCs w:val="21"/>
              </w:rPr>
              <w:t>FRP</w:t>
            </w:r>
            <w:r>
              <w:rPr>
                <w:rFonts w:ascii="宋体" w:hAnsi="宋体" w:cs="宋体" w:hint="eastAsia"/>
                <w:spacing w:val="1"/>
                <w:szCs w:val="21"/>
              </w:rPr>
              <w:t>模压</w:t>
            </w:r>
            <w:r>
              <w:rPr>
                <w:rFonts w:ascii="宋体" w:hAnsi="宋体" w:cs="宋体" w:hint="eastAsia"/>
                <w:spacing w:val="1"/>
                <w:szCs w:val="21"/>
              </w:rPr>
              <w:t>V</w:t>
            </w:r>
            <w:r>
              <w:rPr>
                <w:rFonts w:ascii="宋体" w:hAnsi="宋体" w:cs="宋体" w:hint="eastAsia"/>
                <w:spacing w:val="1"/>
                <w:szCs w:val="21"/>
              </w:rPr>
              <w:t>型扬料板，螺旋分布不少于</w:t>
            </w:r>
            <w:r>
              <w:rPr>
                <w:rFonts w:ascii="宋体" w:hAnsi="宋体" w:cs="宋体" w:hint="eastAsia"/>
                <w:spacing w:val="1"/>
                <w:szCs w:val="21"/>
              </w:rPr>
              <w:t>150</w:t>
            </w:r>
            <w:r>
              <w:rPr>
                <w:rFonts w:ascii="宋体" w:hAnsi="宋体" w:cs="宋体" w:hint="eastAsia"/>
                <w:spacing w:val="1"/>
                <w:szCs w:val="21"/>
              </w:rPr>
              <w:t>块，保温层使用≥</w:t>
            </w:r>
            <w:r>
              <w:rPr>
                <w:rFonts w:ascii="宋体" w:hAnsi="宋体" w:cs="宋体" w:hint="eastAsia"/>
                <w:spacing w:val="1"/>
                <w:szCs w:val="21"/>
              </w:rPr>
              <w:t>50mm</w:t>
            </w:r>
            <w:r>
              <w:rPr>
                <w:rFonts w:ascii="宋体" w:hAnsi="宋体" w:cs="宋体" w:hint="eastAsia"/>
                <w:spacing w:val="1"/>
                <w:szCs w:val="21"/>
              </w:rPr>
              <w:t>聚氨酯发泡保温，外壳：不锈钢瓦楞装饰板</w:t>
            </w:r>
            <w:r>
              <w:rPr>
                <w:rFonts w:ascii="宋体" w:hAnsi="宋体" w:cs="宋体" w:hint="eastAsia"/>
                <w:spacing w:val="1"/>
                <w:szCs w:val="21"/>
              </w:rPr>
              <w:t>+</w:t>
            </w:r>
            <w:r>
              <w:rPr>
                <w:rFonts w:ascii="宋体" w:hAnsi="宋体" w:cs="宋体" w:hint="eastAsia"/>
                <w:spacing w:val="1"/>
                <w:szCs w:val="21"/>
              </w:rPr>
              <w:t>定制</w:t>
            </w:r>
            <w:r>
              <w:rPr>
                <w:rFonts w:ascii="宋体" w:hAnsi="宋体" w:cs="宋体" w:hint="eastAsia"/>
                <w:spacing w:val="1"/>
                <w:szCs w:val="21"/>
              </w:rPr>
              <w:t>FRP</w:t>
            </w:r>
            <w:r>
              <w:rPr>
                <w:rFonts w:ascii="宋体" w:hAnsi="宋体" w:cs="宋体" w:hint="eastAsia"/>
                <w:spacing w:val="1"/>
                <w:szCs w:val="21"/>
              </w:rPr>
              <w:t>弧形外壳；</w:t>
            </w:r>
            <w:r>
              <w:rPr>
                <w:rFonts w:ascii="宋体" w:hAnsi="宋体" w:cs="宋体" w:hint="eastAsia"/>
                <w:spacing w:val="1"/>
                <w:szCs w:val="21"/>
              </w:rPr>
              <w:br/>
              <w:t>5</w:t>
            </w:r>
            <w:r>
              <w:rPr>
                <w:rFonts w:ascii="宋体" w:hAnsi="宋体" w:cs="宋体" w:hint="eastAsia"/>
                <w:spacing w:val="1"/>
                <w:szCs w:val="21"/>
              </w:rPr>
              <w:t>、进料蛟龙：直径</w:t>
            </w:r>
            <w:r>
              <w:rPr>
                <w:rFonts w:ascii="宋体" w:hAnsi="宋体" w:cs="宋体" w:hint="eastAsia"/>
                <w:spacing w:val="1"/>
                <w:szCs w:val="21"/>
              </w:rPr>
              <w:t>300mm</w:t>
            </w:r>
            <w:r>
              <w:rPr>
                <w:rFonts w:ascii="宋体" w:hAnsi="宋体" w:cs="宋体" w:hint="eastAsia"/>
                <w:spacing w:val="1"/>
                <w:szCs w:val="21"/>
              </w:rPr>
              <w:t>，功率</w:t>
            </w:r>
            <w:r>
              <w:rPr>
                <w:rFonts w:ascii="宋体" w:hAnsi="宋体" w:cs="宋体" w:hint="eastAsia"/>
                <w:spacing w:val="1"/>
                <w:szCs w:val="21"/>
              </w:rPr>
              <w:t>5.5KW</w:t>
            </w:r>
            <w:r>
              <w:rPr>
                <w:rFonts w:ascii="宋体" w:hAnsi="宋体" w:cs="宋体" w:hint="eastAsia"/>
                <w:spacing w:val="1"/>
                <w:szCs w:val="21"/>
              </w:rPr>
              <w:t>，</w:t>
            </w:r>
            <w:r>
              <w:rPr>
                <w:rFonts w:ascii="宋体" w:hAnsi="宋体" w:cs="宋体" w:hint="eastAsia"/>
                <w:spacing w:val="1"/>
                <w:szCs w:val="21"/>
              </w:rPr>
              <w:t>RV</w:t>
            </w:r>
            <w:r>
              <w:rPr>
                <w:rFonts w:ascii="宋体" w:hAnsi="宋体" w:cs="宋体" w:hint="eastAsia"/>
                <w:spacing w:val="1"/>
                <w:szCs w:val="21"/>
              </w:rPr>
              <w:t>减速机；</w:t>
            </w:r>
            <w:r>
              <w:rPr>
                <w:rFonts w:ascii="宋体" w:hAnsi="宋体" w:cs="宋体" w:hint="eastAsia"/>
                <w:spacing w:val="1"/>
                <w:szCs w:val="21"/>
              </w:rPr>
              <w:br/>
              <w:t>6</w:t>
            </w:r>
            <w:r>
              <w:rPr>
                <w:rFonts w:ascii="宋体" w:hAnsi="宋体" w:cs="宋体" w:hint="eastAsia"/>
                <w:spacing w:val="1"/>
                <w:szCs w:val="21"/>
              </w:rPr>
              <w:t>、引风机：功率</w:t>
            </w:r>
            <w:r>
              <w:rPr>
                <w:rFonts w:ascii="宋体" w:hAnsi="宋体" w:cs="宋体" w:hint="eastAsia"/>
                <w:spacing w:val="1"/>
                <w:szCs w:val="21"/>
              </w:rPr>
              <w:t>2KW</w:t>
            </w:r>
            <w:r>
              <w:rPr>
                <w:rFonts w:ascii="宋体" w:hAnsi="宋体" w:cs="宋体" w:hint="eastAsia"/>
                <w:spacing w:val="1"/>
                <w:szCs w:val="21"/>
              </w:rPr>
              <w:t>，</w:t>
            </w:r>
            <w:r>
              <w:rPr>
                <w:rFonts w:ascii="宋体" w:hAnsi="宋体" w:cs="宋体" w:hint="eastAsia"/>
                <w:spacing w:val="1"/>
                <w:szCs w:val="21"/>
              </w:rPr>
              <w:t>UPVC</w:t>
            </w:r>
            <w:r>
              <w:rPr>
                <w:rFonts w:ascii="宋体" w:hAnsi="宋体" w:cs="宋体" w:hint="eastAsia"/>
                <w:spacing w:val="1"/>
                <w:szCs w:val="21"/>
              </w:rPr>
              <w:t>风路。</w:t>
            </w:r>
          </w:p>
        </w:tc>
        <w:tc>
          <w:tcPr>
            <w:tcW w:w="1799" w:type="dxa"/>
            <w:tcBorders>
              <w:top w:val="single" w:sz="4" w:space="0" w:color="auto"/>
              <w:left w:val="single" w:sz="4" w:space="0" w:color="auto"/>
              <w:bottom w:val="single" w:sz="4" w:space="0" w:color="auto"/>
              <w:right w:val="single" w:sz="4" w:space="0" w:color="auto"/>
            </w:tcBorders>
            <w:vAlign w:val="center"/>
          </w:tcPr>
          <w:p w14:paraId="350FE890" w14:textId="77777777" w:rsidR="004846FA" w:rsidRDefault="005D042F">
            <w:pPr>
              <w:spacing w:line="500" w:lineRule="exact"/>
              <w:jc w:val="center"/>
              <w:rPr>
                <w:rFonts w:ascii="宋体" w:hAnsi="宋体" w:cs="宋体"/>
                <w:szCs w:val="21"/>
              </w:rPr>
            </w:pPr>
            <w:r>
              <w:rPr>
                <w:rFonts w:ascii="宋体" w:hAnsi="宋体" w:cs="宋体" w:hint="eastAsia"/>
                <w:szCs w:val="21"/>
              </w:rPr>
              <w:t>工业</w:t>
            </w:r>
          </w:p>
        </w:tc>
      </w:tr>
      <w:tr w:rsidR="004846FA" w14:paraId="02A8D84F" w14:textId="77777777">
        <w:trPr>
          <w:trHeight w:val="407"/>
          <w:jc w:val="center"/>
        </w:trPr>
        <w:tc>
          <w:tcPr>
            <w:tcW w:w="545" w:type="dxa"/>
            <w:vMerge/>
            <w:tcBorders>
              <w:top w:val="single" w:sz="4" w:space="0" w:color="auto"/>
              <w:left w:val="single" w:sz="4" w:space="0" w:color="auto"/>
              <w:bottom w:val="single" w:sz="4" w:space="0" w:color="auto"/>
              <w:right w:val="single" w:sz="4" w:space="0" w:color="auto"/>
            </w:tcBorders>
            <w:vAlign w:val="center"/>
          </w:tcPr>
          <w:p w14:paraId="113AF887" w14:textId="77777777" w:rsidR="004846FA" w:rsidRDefault="004846FA">
            <w:pPr>
              <w:widowControl/>
              <w:spacing w:line="500" w:lineRule="exact"/>
              <w:jc w:val="left"/>
              <w:rPr>
                <w:rFonts w:ascii="宋体" w:hAnsi="宋体" w:cs="宋体"/>
                <w:sz w:val="24"/>
              </w:rPr>
            </w:pPr>
          </w:p>
        </w:tc>
        <w:tc>
          <w:tcPr>
            <w:tcW w:w="545" w:type="dxa"/>
            <w:tcBorders>
              <w:top w:val="single" w:sz="4" w:space="0" w:color="auto"/>
              <w:left w:val="single" w:sz="4" w:space="0" w:color="auto"/>
              <w:bottom w:val="single" w:sz="4" w:space="0" w:color="auto"/>
              <w:right w:val="single" w:sz="4" w:space="0" w:color="auto"/>
            </w:tcBorders>
            <w:vAlign w:val="center"/>
          </w:tcPr>
          <w:p w14:paraId="1E5D009A" w14:textId="77777777" w:rsidR="004846FA" w:rsidRDefault="005D042F">
            <w:pPr>
              <w:spacing w:line="500" w:lineRule="exact"/>
              <w:jc w:val="center"/>
              <w:rPr>
                <w:rFonts w:ascii="宋体" w:hAnsi="宋体" w:cs="宋体"/>
                <w:szCs w:val="21"/>
              </w:rPr>
            </w:pPr>
            <w:r>
              <w:rPr>
                <w:rFonts w:ascii="宋体" w:hAnsi="宋体" w:cs="宋体" w:hint="eastAsia"/>
                <w:szCs w:val="21"/>
              </w:rPr>
              <w:t>1</w:t>
            </w:r>
            <w:r>
              <w:rPr>
                <w:rFonts w:ascii="宋体" w:hAnsi="宋体" w:cs="宋体"/>
                <w:szCs w:val="21"/>
              </w:rPr>
              <w:t>3</w:t>
            </w:r>
          </w:p>
        </w:tc>
        <w:tc>
          <w:tcPr>
            <w:tcW w:w="1562" w:type="dxa"/>
            <w:tcBorders>
              <w:top w:val="single" w:sz="4" w:space="0" w:color="auto"/>
              <w:left w:val="single" w:sz="4" w:space="0" w:color="auto"/>
              <w:bottom w:val="single" w:sz="4" w:space="0" w:color="auto"/>
              <w:right w:val="single" w:sz="4" w:space="0" w:color="auto"/>
            </w:tcBorders>
            <w:vAlign w:val="center"/>
          </w:tcPr>
          <w:p w14:paraId="70ECD834" w14:textId="77777777" w:rsidR="004846FA" w:rsidRDefault="005D042F">
            <w:pPr>
              <w:spacing w:line="500" w:lineRule="exact"/>
              <w:jc w:val="center"/>
              <w:rPr>
                <w:rFonts w:ascii="宋体" w:hAnsi="宋体" w:cs="宋体"/>
                <w:szCs w:val="21"/>
              </w:rPr>
            </w:pPr>
            <w:r>
              <w:rPr>
                <w:rFonts w:ascii="宋体" w:hAnsi="宋体" w:cs="宋体" w:hint="eastAsia"/>
                <w:szCs w:val="21"/>
              </w:rPr>
              <w:t>垫料再生总控制箱</w:t>
            </w:r>
          </w:p>
        </w:tc>
        <w:tc>
          <w:tcPr>
            <w:tcW w:w="851" w:type="dxa"/>
            <w:tcBorders>
              <w:top w:val="single" w:sz="4" w:space="0" w:color="auto"/>
              <w:left w:val="single" w:sz="4" w:space="0" w:color="auto"/>
              <w:bottom w:val="single" w:sz="4" w:space="0" w:color="auto"/>
              <w:right w:val="single" w:sz="4" w:space="0" w:color="auto"/>
            </w:tcBorders>
            <w:vAlign w:val="center"/>
          </w:tcPr>
          <w:p w14:paraId="492F2EF0" w14:textId="77777777" w:rsidR="004846FA" w:rsidRDefault="005D042F">
            <w:pPr>
              <w:spacing w:line="500" w:lineRule="exact"/>
              <w:jc w:val="center"/>
              <w:rPr>
                <w:rFonts w:ascii="宋体" w:hAnsi="宋体" w:cs="宋体"/>
                <w:szCs w:val="21"/>
              </w:rPr>
            </w:pPr>
            <w:r>
              <w:rPr>
                <w:rFonts w:ascii="宋体" w:hAnsi="宋体" w:cs="宋体" w:hint="eastAsia"/>
                <w:szCs w:val="21"/>
              </w:rPr>
              <w:t>1</w:t>
            </w:r>
            <w:r>
              <w:rPr>
                <w:rFonts w:ascii="宋体" w:hAnsi="宋体" w:cs="宋体" w:hint="eastAsia"/>
                <w:szCs w:val="21"/>
              </w:rPr>
              <w:t>台</w:t>
            </w:r>
          </w:p>
        </w:tc>
        <w:tc>
          <w:tcPr>
            <w:tcW w:w="4819" w:type="dxa"/>
            <w:tcBorders>
              <w:top w:val="single" w:sz="4" w:space="0" w:color="auto"/>
              <w:left w:val="single" w:sz="4" w:space="0" w:color="auto"/>
              <w:bottom w:val="single" w:sz="4" w:space="0" w:color="auto"/>
              <w:right w:val="single" w:sz="4" w:space="0" w:color="auto"/>
            </w:tcBorders>
            <w:vAlign w:val="center"/>
          </w:tcPr>
          <w:p w14:paraId="32288455" w14:textId="77777777" w:rsidR="004846FA" w:rsidRDefault="005D042F">
            <w:pPr>
              <w:spacing w:line="500" w:lineRule="exact"/>
              <w:rPr>
                <w:rFonts w:ascii="宋体" w:hAnsi="宋体" w:cs="宋体"/>
                <w:szCs w:val="21"/>
              </w:rPr>
            </w:pPr>
            <w:r>
              <w:rPr>
                <w:rFonts w:ascii="宋体" w:hAnsi="宋体" w:cs="宋体" w:hint="eastAsia"/>
                <w:spacing w:val="3"/>
                <w:szCs w:val="21"/>
              </w:rPr>
              <w:t>1</w:t>
            </w:r>
            <w:r>
              <w:rPr>
                <w:rFonts w:ascii="宋体" w:hAnsi="宋体" w:cs="宋体" w:hint="eastAsia"/>
                <w:spacing w:val="3"/>
                <w:szCs w:val="21"/>
              </w:rPr>
              <w:t>、含主机、风机、二次挤压变频控制，配备无线测温、料位报警，可手动运行、自动运行，自动运行可实现时间区间控制、根据温度参数联动工艺，含运行温度记录、运行操作记录、运行报警记录，选配远程物联网报警；</w:t>
            </w:r>
            <w:r>
              <w:rPr>
                <w:rFonts w:ascii="宋体" w:hAnsi="宋体" w:cs="宋体" w:hint="eastAsia"/>
                <w:spacing w:val="3"/>
                <w:szCs w:val="21"/>
              </w:rPr>
              <w:br/>
              <w:t>2</w:t>
            </w:r>
            <w:r>
              <w:rPr>
                <w:rFonts w:ascii="宋体" w:hAnsi="宋体" w:cs="宋体" w:hint="eastAsia"/>
                <w:spacing w:val="3"/>
                <w:szCs w:val="21"/>
              </w:rPr>
              <w:t>、</w:t>
            </w:r>
            <w:r>
              <w:rPr>
                <w:rFonts w:ascii="宋体" w:hAnsi="宋体" w:cs="宋体" w:hint="eastAsia"/>
                <w:spacing w:val="3"/>
                <w:szCs w:val="21"/>
              </w:rPr>
              <w:t>PLC</w:t>
            </w:r>
            <w:r>
              <w:rPr>
                <w:rFonts w:ascii="宋体" w:hAnsi="宋体" w:cs="宋体" w:hint="eastAsia"/>
                <w:spacing w:val="3"/>
                <w:szCs w:val="21"/>
              </w:rPr>
              <w:t>控制</w:t>
            </w:r>
            <w:r>
              <w:rPr>
                <w:rFonts w:ascii="宋体" w:hAnsi="宋体" w:cs="宋体" w:hint="eastAsia"/>
                <w:szCs w:val="21"/>
              </w:rPr>
              <w:t>，</w:t>
            </w:r>
            <w:r>
              <w:rPr>
                <w:rFonts w:ascii="宋体" w:hAnsi="宋体" w:cs="宋体" w:hint="eastAsia"/>
                <w:spacing w:val="3"/>
                <w:szCs w:val="21"/>
              </w:rPr>
              <w:t>变频器启动，</w:t>
            </w:r>
            <w:r>
              <w:rPr>
                <w:rFonts w:ascii="宋体" w:hAnsi="宋体" w:cs="宋体" w:hint="eastAsia"/>
                <w:szCs w:val="21"/>
              </w:rPr>
              <w:t>带触摸屏</w:t>
            </w:r>
            <w:r>
              <w:rPr>
                <w:rFonts w:ascii="宋体" w:hAnsi="宋体" w:cs="宋体" w:hint="eastAsia"/>
                <w:spacing w:val="3"/>
                <w:szCs w:val="21"/>
              </w:rPr>
              <w:t>。</w:t>
            </w:r>
          </w:p>
        </w:tc>
        <w:tc>
          <w:tcPr>
            <w:tcW w:w="1799" w:type="dxa"/>
            <w:tcBorders>
              <w:top w:val="single" w:sz="4" w:space="0" w:color="auto"/>
              <w:left w:val="single" w:sz="4" w:space="0" w:color="auto"/>
              <w:bottom w:val="single" w:sz="4" w:space="0" w:color="auto"/>
              <w:right w:val="single" w:sz="4" w:space="0" w:color="auto"/>
            </w:tcBorders>
            <w:vAlign w:val="center"/>
          </w:tcPr>
          <w:p w14:paraId="57696DDF" w14:textId="77777777" w:rsidR="004846FA" w:rsidRDefault="005D042F">
            <w:pPr>
              <w:spacing w:line="500" w:lineRule="exact"/>
              <w:jc w:val="center"/>
              <w:rPr>
                <w:rFonts w:ascii="宋体" w:hAnsi="宋体" w:cs="宋体"/>
                <w:szCs w:val="21"/>
              </w:rPr>
            </w:pPr>
            <w:r>
              <w:rPr>
                <w:rFonts w:ascii="宋体" w:hAnsi="宋体" w:cs="宋体" w:hint="eastAsia"/>
                <w:szCs w:val="21"/>
              </w:rPr>
              <w:t>工业</w:t>
            </w:r>
          </w:p>
        </w:tc>
      </w:tr>
      <w:tr w:rsidR="004846FA" w14:paraId="37308A3A" w14:textId="77777777">
        <w:trPr>
          <w:trHeight w:val="407"/>
          <w:jc w:val="center"/>
        </w:trPr>
        <w:tc>
          <w:tcPr>
            <w:tcW w:w="545" w:type="dxa"/>
            <w:vMerge/>
            <w:tcBorders>
              <w:top w:val="single" w:sz="4" w:space="0" w:color="auto"/>
              <w:left w:val="single" w:sz="4" w:space="0" w:color="auto"/>
              <w:bottom w:val="single" w:sz="4" w:space="0" w:color="auto"/>
              <w:right w:val="single" w:sz="4" w:space="0" w:color="auto"/>
            </w:tcBorders>
            <w:vAlign w:val="center"/>
          </w:tcPr>
          <w:p w14:paraId="227F0F70" w14:textId="77777777" w:rsidR="004846FA" w:rsidRDefault="004846FA">
            <w:pPr>
              <w:widowControl/>
              <w:spacing w:line="500" w:lineRule="exact"/>
              <w:jc w:val="left"/>
              <w:rPr>
                <w:rFonts w:ascii="宋体" w:hAnsi="宋体" w:cs="宋体"/>
                <w:sz w:val="24"/>
              </w:rPr>
            </w:pPr>
          </w:p>
        </w:tc>
        <w:tc>
          <w:tcPr>
            <w:tcW w:w="545" w:type="dxa"/>
            <w:tcBorders>
              <w:top w:val="single" w:sz="4" w:space="0" w:color="auto"/>
              <w:left w:val="single" w:sz="4" w:space="0" w:color="auto"/>
              <w:bottom w:val="single" w:sz="4" w:space="0" w:color="auto"/>
              <w:right w:val="single" w:sz="4" w:space="0" w:color="auto"/>
            </w:tcBorders>
            <w:vAlign w:val="center"/>
          </w:tcPr>
          <w:p w14:paraId="7F801321" w14:textId="77777777" w:rsidR="004846FA" w:rsidRDefault="005D042F">
            <w:pPr>
              <w:spacing w:line="500" w:lineRule="exact"/>
              <w:jc w:val="center"/>
              <w:rPr>
                <w:rFonts w:ascii="宋体" w:hAnsi="宋体" w:cs="宋体"/>
                <w:szCs w:val="21"/>
              </w:rPr>
            </w:pPr>
            <w:r>
              <w:rPr>
                <w:rFonts w:ascii="宋体" w:hAnsi="宋体" w:cs="宋体" w:hint="eastAsia"/>
                <w:szCs w:val="21"/>
              </w:rPr>
              <w:t>1</w:t>
            </w:r>
            <w:r>
              <w:rPr>
                <w:rFonts w:ascii="宋体" w:hAnsi="宋体" w:cs="宋体"/>
                <w:szCs w:val="21"/>
              </w:rPr>
              <w:t>4</w:t>
            </w:r>
          </w:p>
        </w:tc>
        <w:tc>
          <w:tcPr>
            <w:tcW w:w="1562" w:type="dxa"/>
            <w:tcBorders>
              <w:top w:val="single" w:sz="4" w:space="0" w:color="auto"/>
              <w:left w:val="single" w:sz="4" w:space="0" w:color="auto"/>
              <w:bottom w:val="single" w:sz="4" w:space="0" w:color="auto"/>
              <w:right w:val="single" w:sz="4" w:space="0" w:color="auto"/>
            </w:tcBorders>
            <w:vAlign w:val="center"/>
          </w:tcPr>
          <w:p w14:paraId="6F6AC8DB" w14:textId="77777777" w:rsidR="004846FA" w:rsidRDefault="005D042F">
            <w:pPr>
              <w:spacing w:line="500" w:lineRule="exact"/>
              <w:jc w:val="center"/>
              <w:rPr>
                <w:rFonts w:ascii="宋体" w:hAnsi="宋体" w:cs="宋体"/>
                <w:szCs w:val="21"/>
              </w:rPr>
            </w:pPr>
            <w:r>
              <w:rPr>
                <w:rFonts w:ascii="宋体" w:hAnsi="宋体" w:cs="宋体" w:hint="eastAsia"/>
                <w:szCs w:val="21"/>
              </w:rPr>
              <w:t>安装辅材</w:t>
            </w:r>
          </w:p>
        </w:tc>
        <w:tc>
          <w:tcPr>
            <w:tcW w:w="851" w:type="dxa"/>
            <w:tcBorders>
              <w:top w:val="single" w:sz="4" w:space="0" w:color="auto"/>
              <w:left w:val="single" w:sz="4" w:space="0" w:color="auto"/>
              <w:bottom w:val="single" w:sz="4" w:space="0" w:color="auto"/>
              <w:right w:val="single" w:sz="4" w:space="0" w:color="auto"/>
            </w:tcBorders>
            <w:vAlign w:val="center"/>
          </w:tcPr>
          <w:p w14:paraId="6EA85ABD" w14:textId="77777777" w:rsidR="004846FA" w:rsidRDefault="005D042F">
            <w:pPr>
              <w:spacing w:line="500" w:lineRule="exact"/>
              <w:jc w:val="center"/>
              <w:rPr>
                <w:rFonts w:ascii="宋体" w:hAnsi="宋体" w:cs="宋体"/>
                <w:szCs w:val="21"/>
              </w:rPr>
            </w:pPr>
            <w:r>
              <w:rPr>
                <w:rFonts w:ascii="宋体" w:hAnsi="宋体" w:cs="宋体" w:hint="eastAsia"/>
                <w:szCs w:val="21"/>
              </w:rPr>
              <w:t>1</w:t>
            </w:r>
            <w:r>
              <w:rPr>
                <w:rFonts w:ascii="宋体" w:hAnsi="宋体" w:cs="宋体" w:hint="eastAsia"/>
                <w:szCs w:val="21"/>
              </w:rPr>
              <w:t>项</w:t>
            </w:r>
          </w:p>
        </w:tc>
        <w:tc>
          <w:tcPr>
            <w:tcW w:w="4819" w:type="dxa"/>
            <w:tcBorders>
              <w:top w:val="single" w:sz="4" w:space="0" w:color="auto"/>
              <w:left w:val="single" w:sz="4" w:space="0" w:color="auto"/>
              <w:bottom w:val="single" w:sz="4" w:space="0" w:color="auto"/>
              <w:right w:val="single" w:sz="4" w:space="0" w:color="auto"/>
            </w:tcBorders>
            <w:vAlign w:val="center"/>
          </w:tcPr>
          <w:p w14:paraId="4BADF521" w14:textId="77777777" w:rsidR="004846FA" w:rsidRDefault="005D042F">
            <w:pPr>
              <w:spacing w:line="500" w:lineRule="exact"/>
              <w:rPr>
                <w:rFonts w:ascii="宋体" w:hAnsi="宋体" w:cs="宋体"/>
                <w:szCs w:val="21"/>
              </w:rPr>
            </w:pPr>
            <w:r>
              <w:rPr>
                <w:rFonts w:ascii="宋体" w:hAnsi="宋体" w:cs="宋体" w:hint="eastAsia"/>
                <w:spacing w:val="3"/>
                <w:szCs w:val="21"/>
              </w:rPr>
              <w:t>设备与控制箱之间的线缆、桥架、穿线管，设备与预留管道口之间的连接管道。</w:t>
            </w:r>
          </w:p>
        </w:tc>
        <w:tc>
          <w:tcPr>
            <w:tcW w:w="1799" w:type="dxa"/>
            <w:tcBorders>
              <w:top w:val="single" w:sz="4" w:space="0" w:color="auto"/>
              <w:left w:val="single" w:sz="4" w:space="0" w:color="auto"/>
              <w:bottom w:val="single" w:sz="4" w:space="0" w:color="auto"/>
              <w:right w:val="single" w:sz="4" w:space="0" w:color="auto"/>
            </w:tcBorders>
            <w:vAlign w:val="center"/>
          </w:tcPr>
          <w:p w14:paraId="6BA1BF30" w14:textId="77777777" w:rsidR="004846FA" w:rsidRDefault="005D042F">
            <w:pPr>
              <w:spacing w:line="500" w:lineRule="exact"/>
              <w:jc w:val="center"/>
              <w:rPr>
                <w:rFonts w:ascii="宋体" w:hAnsi="宋体" w:cs="宋体"/>
                <w:szCs w:val="21"/>
              </w:rPr>
            </w:pPr>
            <w:r>
              <w:rPr>
                <w:rFonts w:ascii="宋体" w:hAnsi="宋体" w:cs="宋体" w:hint="eastAsia"/>
                <w:szCs w:val="21"/>
              </w:rPr>
              <w:t>工业</w:t>
            </w:r>
          </w:p>
        </w:tc>
      </w:tr>
      <w:tr w:rsidR="004846FA" w14:paraId="46FCB69E" w14:textId="77777777">
        <w:trPr>
          <w:trHeight w:val="407"/>
          <w:jc w:val="center"/>
        </w:trPr>
        <w:tc>
          <w:tcPr>
            <w:tcW w:w="545" w:type="dxa"/>
            <w:vMerge/>
            <w:tcBorders>
              <w:top w:val="single" w:sz="4" w:space="0" w:color="auto"/>
              <w:left w:val="single" w:sz="4" w:space="0" w:color="auto"/>
              <w:bottom w:val="single" w:sz="4" w:space="0" w:color="auto"/>
              <w:right w:val="single" w:sz="4" w:space="0" w:color="auto"/>
            </w:tcBorders>
            <w:vAlign w:val="center"/>
          </w:tcPr>
          <w:p w14:paraId="5C339B3A" w14:textId="77777777" w:rsidR="004846FA" w:rsidRDefault="004846FA">
            <w:pPr>
              <w:widowControl/>
              <w:spacing w:line="500" w:lineRule="exact"/>
              <w:jc w:val="left"/>
              <w:rPr>
                <w:rFonts w:ascii="宋体" w:hAnsi="宋体" w:cs="宋体"/>
                <w:sz w:val="24"/>
              </w:rPr>
            </w:pPr>
          </w:p>
        </w:tc>
        <w:tc>
          <w:tcPr>
            <w:tcW w:w="9576" w:type="dxa"/>
            <w:gridSpan w:val="5"/>
            <w:tcBorders>
              <w:top w:val="single" w:sz="4" w:space="0" w:color="auto"/>
              <w:left w:val="single" w:sz="4" w:space="0" w:color="auto"/>
              <w:bottom w:val="single" w:sz="4" w:space="0" w:color="auto"/>
              <w:right w:val="single" w:sz="4" w:space="0" w:color="auto"/>
            </w:tcBorders>
            <w:vAlign w:val="center"/>
          </w:tcPr>
          <w:p w14:paraId="42D6D6D6" w14:textId="77777777" w:rsidR="004846FA" w:rsidRDefault="005D042F">
            <w:pPr>
              <w:spacing w:line="500" w:lineRule="exact"/>
              <w:jc w:val="left"/>
              <w:rPr>
                <w:rFonts w:ascii="宋体" w:hAnsi="宋体" w:cs="宋体"/>
                <w:szCs w:val="21"/>
              </w:rPr>
            </w:pPr>
            <w:r>
              <w:rPr>
                <w:rFonts w:ascii="宋体" w:hAnsi="宋体" w:cs="宋体" w:hint="eastAsia"/>
                <w:szCs w:val="21"/>
              </w:rPr>
              <w:t>奶厅收集冲洗系统</w:t>
            </w:r>
          </w:p>
        </w:tc>
      </w:tr>
      <w:tr w:rsidR="004846FA" w14:paraId="57BF3ABA" w14:textId="77777777">
        <w:trPr>
          <w:trHeight w:val="407"/>
          <w:jc w:val="center"/>
        </w:trPr>
        <w:tc>
          <w:tcPr>
            <w:tcW w:w="545" w:type="dxa"/>
            <w:vMerge/>
            <w:tcBorders>
              <w:top w:val="single" w:sz="4" w:space="0" w:color="auto"/>
              <w:left w:val="single" w:sz="4" w:space="0" w:color="auto"/>
              <w:bottom w:val="single" w:sz="4" w:space="0" w:color="auto"/>
              <w:right w:val="single" w:sz="4" w:space="0" w:color="auto"/>
            </w:tcBorders>
            <w:vAlign w:val="center"/>
          </w:tcPr>
          <w:p w14:paraId="67F6B44C" w14:textId="77777777" w:rsidR="004846FA" w:rsidRDefault="004846FA">
            <w:pPr>
              <w:widowControl/>
              <w:spacing w:line="500" w:lineRule="exact"/>
              <w:jc w:val="left"/>
              <w:rPr>
                <w:rFonts w:ascii="宋体" w:hAnsi="宋体" w:cs="宋体"/>
                <w:sz w:val="24"/>
              </w:rPr>
            </w:pPr>
          </w:p>
        </w:tc>
        <w:tc>
          <w:tcPr>
            <w:tcW w:w="545" w:type="dxa"/>
            <w:tcBorders>
              <w:top w:val="single" w:sz="4" w:space="0" w:color="auto"/>
              <w:left w:val="single" w:sz="4" w:space="0" w:color="auto"/>
              <w:bottom w:val="single" w:sz="4" w:space="0" w:color="auto"/>
              <w:right w:val="single" w:sz="4" w:space="0" w:color="auto"/>
            </w:tcBorders>
            <w:vAlign w:val="center"/>
          </w:tcPr>
          <w:p w14:paraId="7E6FACD6" w14:textId="77777777" w:rsidR="004846FA" w:rsidRDefault="005D042F">
            <w:pPr>
              <w:spacing w:line="500" w:lineRule="exact"/>
              <w:jc w:val="center"/>
              <w:rPr>
                <w:rFonts w:ascii="宋体" w:hAnsi="宋体" w:cs="宋体"/>
                <w:szCs w:val="21"/>
              </w:rPr>
            </w:pPr>
            <w:r>
              <w:rPr>
                <w:rFonts w:ascii="宋体" w:hAnsi="宋体" w:cs="宋体" w:hint="eastAsia"/>
                <w:szCs w:val="21"/>
              </w:rPr>
              <w:t>1</w:t>
            </w:r>
            <w:r>
              <w:rPr>
                <w:rFonts w:ascii="宋体" w:hAnsi="宋体" w:cs="宋体"/>
                <w:szCs w:val="21"/>
              </w:rPr>
              <w:t>5</w:t>
            </w:r>
          </w:p>
        </w:tc>
        <w:tc>
          <w:tcPr>
            <w:tcW w:w="1562" w:type="dxa"/>
            <w:tcBorders>
              <w:top w:val="single" w:sz="4" w:space="0" w:color="auto"/>
              <w:left w:val="single" w:sz="4" w:space="0" w:color="auto"/>
              <w:bottom w:val="single" w:sz="4" w:space="0" w:color="auto"/>
              <w:right w:val="single" w:sz="4" w:space="0" w:color="auto"/>
            </w:tcBorders>
            <w:vAlign w:val="center"/>
          </w:tcPr>
          <w:p w14:paraId="1D4676CB" w14:textId="77777777" w:rsidR="004846FA" w:rsidRDefault="005D042F">
            <w:pPr>
              <w:spacing w:line="500" w:lineRule="exact"/>
              <w:jc w:val="center"/>
              <w:rPr>
                <w:rFonts w:ascii="宋体" w:hAnsi="宋体" w:cs="宋体"/>
                <w:szCs w:val="21"/>
              </w:rPr>
            </w:pPr>
            <w:r>
              <w:rPr>
                <w:rFonts w:ascii="宋体" w:hAnsi="宋体" w:cs="宋体" w:hint="eastAsia"/>
                <w:szCs w:val="21"/>
              </w:rPr>
              <w:t>奶厅回冲泵</w:t>
            </w:r>
          </w:p>
        </w:tc>
        <w:tc>
          <w:tcPr>
            <w:tcW w:w="851" w:type="dxa"/>
            <w:tcBorders>
              <w:top w:val="single" w:sz="4" w:space="0" w:color="auto"/>
              <w:left w:val="single" w:sz="4" w:space="0" w:color="auto"/>
              <w:bottom w:val="single" w:sz="4" w:space="0" w:color="auto"/>
              <w:right w:val="single" w:sz="4" w:space="0" w:color="auto"/>
            </w:tcBorders>
            <w:vAlign w:val="center"/>
          </w:tcPr>
          <w:p w14:paraId="334816B3" w14:textId="77777777" w:rsidR="004846FA" w:rsidRDefault="005D042F">
            <w:pPr>
              <w:spacing w:line="500" w:lineRule="exact"/>
              <w:jc w:val="center"/>
              <w:rPr>
                <w:rFonts w:ascii="宋体" w:hAnsi="宋体" w:cs="宋体"/>
                <w:szCs w:val="21"/>
              </w:rPr>
            </w:pPr>
            <w:r>
              <w:rPr>
                <w:rFonts w:ascii="宋体" w:hAnsi="宋体" w:cs="宋体" w:hint="eastAsia"/>
                <w:szCs w:val="21"/>
              </w:rPr>
              <w:t>1</w:t>
            </w:r>
            <w:r>
              <w:rPr>
                <w:rFonts w:ascii="宋体" w:hAnsi="宋体" w:cs="宋体" w:hint="eastAsia"/>
                <w:szCs w:val="21"/>
              </w:rPr>
              <w:t>台</w:t>
            </w:r>
          </w:p>
        </w:tc>
        <w:tc>
          <w:tcPr>
            <w:tcW w:w="4819" w:type="dxa"/>
            <w:tcBorders>
              <w:top w:val="single" w:sz="4" w:space="0" w:color="auto"/>
              <w:left w:val="single" w:sz="4" w:space="0" w:color="auto"/>
              <w:bottom w:val="single" w:sz="4" w:space="0" w:color="auto"/>
              <w:right w:val="single" w:sz="4" w:space="0" w:color="auto"/>
            </w:tcBorders>
            <w:vAlign w:val="center"/>
          </w:tcPr>
          <w:p w14:paraId="6F9B9968" w14:textId="77777777" w:rsidR="004846FA" w:rsidRDefault="005D042F">
            <w:pPr>
              <w:spacing w:line="500" w:lineRule="exact"/>
              <w:rPr>
                <w:rFonts w:ascii="宋体" w:hAnsi="宋体" w:cs="宋体"/>
                <w:spacing w:val="3"/>
                <w:szCs w:val="21"/>
              </w:rPr>
            </w:pPr>
            <w:r>
              <w:rPr>
                <w:rFonts w:ascii="宋体" w:hAnsi="宋体" w:cs="宋体" w:hint="eastAsia"/>
                <w:spacing w:val="3"/>
                <w:szCs w:val="21"/>
              </w:rPr>
              <w:t>1</w:t>
            </w:r>
            <w:r>
              <w:rPr>
                <w:rFonts w:ascii="宋体" w:hAnsi="宋体" w:cs="宋体" w:hint="eastAsia"/>
                <w:spacing w:val="3"/>
                <w:szCs w:val="21"/>
              </w:rPr>
              <w:t>、长轴搅拌输送一体泵，泵体长度≥</w:t>
            </w:r>
            <w:r>
              <w:rPr>
                <w:rFonts w:ascii="宋体" w:hAnsi="宋体" w:cs="宋体" w:hint="eastAsia"/>
                <w:spacing w:val="3"/>
                <w:szCs w:val="21"/>
              </w:rPr>
              <w:t>6m</w:t>
            </w:r>
            <w:r>
              <w:rPr>
                <w:rFonts w:ascii="宋体" w:hAnsi="宋体" w:cs="宋体" w:hint="eastAsia"/>
                <w:spacing w:val="3"/>
                <w:szCs w:val="21"/>
              </w:rPr>
              <w:t>，主机架方管≥</w:t>
            </w:r>
            <w:r>
              <w:rPr>
                <w:rFonts w:ascii="宋体" w:hAnsi="宋体" w:cs="宋体" w:hint="eastAsia"/>
                <w:spacing w:val="3"/>
                <w:szCs w:val="21"/>
              </w:rPr>
              <w:t>200mmx200mm</w:t>
            </w:r>
            <w:r>
              <w:rPr>
                <w:rFonts w:ascii="宋体" w:hAnsi="宋体" w:cs="宋体" w:hint="eastAsia"/>
                <w:spacing w:val="3"/>
                <w:szCs w:val="21"/>
              </w:rPr>
              <w:t>，功率</w:t>
            </w:r>
            <w:r>
              <w:rPr>
                <w:rFonts w:ascii="宋体" w:hAnsi="宋体" w:cs="宋体" w:hint="eastAsia"/>
                <w:spacing w:val="3"/>
                <w:szCs w:val="21"/>
              </w:rPr>
              <w:t>45kw</w:t>
            </w:r>
            <w:r>
              <w:rPr>
                <w:rFonts w:ascii="宋体" w:hAnsi="宋体" w:cs="宋体" w:hint="eastAsia"/>
                <w:spacing w:val="3"/>
                <w:szCs w:val="21"/>
              </w:rPr>
              <w:t>，电机外置，</w:t>
            </w:r>
            <w:r>
              <w:rPr>
                <w:rFonts w:ascii="宋体" w:hAnsi="宋体" w:cs="宋体" w:hint="eastAsia"/>
                <w:spacing w:val="3"/>
                <w:szCs w:val="21"/>
              </w:rPr>
              <w:t>380V/50Hz</w:t>
            </w:r>
            <w:r>
              <w:rPr>
                <w:rFonts w:ascii="宋体" w:hAnsi="宋体" w:cs="宋体" w:hint="eastAsia"/>
                <w:spacing w:val="3"/>
                <w:szCs w:val="21"/>
              </w:rPr>
              <w:t>，转速</w:t>
            </w:r>
            <w:r>
              <w:rPr>
                <w:rFonts w:ascii="宋体" w:hAnsi="宋体" w:cs="宋体" w:hint="eastAsia"/>
                <w:spacing w:val="3"/>
                <w:szCs w:val="21"/>
              </w:rPr>
              <w:t>1450rpm</w:t>
            </w:r>
            <w:r>
              <w:rPr>
                <w:rFonts w:ascii="宋体" w:hAnsi="宋体" w:cs="宋体" w:hint="eastAsia"/>
                <w:spacing w:val="3"/>
                <w:szCs w:val="21"/>
              </w:rPr>
              <w:t>，皮带轮传动；叶轮转速</w:t>
            </w:r>
            <w:r>
              <w:rPr>
                <w:rFonts w:ascii="宋体" w:hAnsi="宋体" w:cs="宋体" w:hint="eastAsia"/>
                <w:spacing w:val="3"/>
                <w:szCs w:val="21"/>
              </w:rPr>
              <w:t>1000</w:t>
            </w:r>
            <w:r>
              <w:rPr>
                <w:rFonts w:ascii="宋体" w:hAnsi="宋体" w:cs="宋体" w:hint="eastAsia"/>
                <w:spacing w:val="3"/>
                <w:szCs w:val="21"/>
              </w:rPr>
              <w:t>转</w:t>
            </w:r>
            <w:r>
              <w:rPr>
                <w:rFonts w:ascii="宋体" w:hAnsi="宋体" w:cs="宋体" w:hint="eastAsia"/>
                <w:spacing w:val="3"/>
                <w:szCs w:val="21"/>
              </w:rPr>
              <w:t>/</w:t>
            </w:r>
            <w:r>
              <w:rPr>
                <w:rFonts w:ascii="宋体" w:hAnsi="宋体" w:cs="宋体" w:hint="eastAsia"/>
                <w:spacing w:val="3"/>
                <w:szCs w:val="21"/>
              </w:rPr>
              <w:t>分；</w:t>
            </w:r>
            <w:r>
              <w:rPr>
                <w:rFonts w:ascii="宋体" w:hAnsi="宋体" w:cs="宋体" w:hint="eastAsia"/>
                <w:spacing w:val="3"/>
                <w:szCs w:val="21"/>
              </w:rPr>
              <w:br/>
              <w:t>2</w:t>
            </w:r>
            <w:r>
              <w:rPr>
                <w:rFonts w:ascii="宋体" w:hAnsi="宋体" w:cs="宋体" w:hint="eastAsia"/>
                <w:spacing w:val="3"/>
                <w:szCs w:val="21"/>
              </w:rPr>
              <w:t>、轴承使用寿命≥</w:t>
            </w:r>
            <w:r>
              <w:rPr>
                <w:rFonts w:ascii="宋体" w:hAnsi="宋体" w:cs="宋体" w:hint="eastAsia"/>
                <w:spacing w:val="3"/>
                <w:szCs w:val="21"/>
              </w:rPr>
              <w:t>10000</w:t>
            </w:r>
            <w:r>
              <w:rPr>
                <w:rFonts w:ascii="宋体" w:hAnsi="宋体" w:cs="宋体" w:hint="eastAsia"/>
                <w:spacing w:val="3"/>
                <w:szCs w:val="21"/>
              </w:rPr>
              <w:t>小时；</w:t>
            </w:r>
            <w:r>
              <w:rPr>
                <w:rFonts w:ascii="宋体" w:hAnsi="宋体" w:cs="宋体" w:hint="eastAsia"/>
                <w:spacing w:val="3"/>
                <w:szCs w:val="21"/>
              </w:rPr>
              <w:br/>
            </w:r>
            <w:r>
              <w:rPr>
                <w:rFonts w:ascii="宋体" w:hAnsi="宋体" w:cs="宋体" w:hint="eastAsia"/>
                <w:spacing w:val="3"/>
                <w:szCs w:val="21"/>
              </w:rPr>
              <w:lastRenderedPageBreak/>
              <w:t>3</w:t>
            </w:r>
            <w:r>
              <w:rPr>
                <w:rFonts w:ascii="宋体" w:hAnsi="宋体" w:cs="宋体" w:hint="eastAsia"/>
                <w:spacing w:val="3"/>
                <w:szCs w:val="21"/>
              </w:rPr>
              <w:t>、半开式叶轮，叶轮材质高铬合金；叶轮腔带定刀，定刀材质为硬质合金；</w:t>
            </w:r>
            <w:r>
              <w:rPr>
                <w:rFonts w:ascii="宋体" w:hAnsi="宋体" w:cs="宋体" w:hint="eastAsia"/>
                <w:spacing w:val="3"/>
                <w:szCs w:val="21"/>
              </w:rPr>
              <w:br/>
              <w:t>4</w:t>
            </w:r>
            <w:r>
              <w:rPr>
                <w:rFonts w:ascii="宋体" w:hAnsi="宋体" w:cs="宋体" w:hint="eastAsia"/>
                <w:spacing w:val="3"/>
                <w:szCs w:val="21"/>
              </w:rPr>
              <w:t>、流量≥</w:t>
            </w:r>
            <w:r>
              <w:rPr>
                <w:rFonts w:ascii="宋体" w:hAnsi="宋体" w:cs="宋体" w:hint="eastAsia"/>
                <w:spacing w:val="3"/>
                <w:szCs w:val="21"/>
              </w:rPr>
              <w:t>280m</w:t>
            </w:r>
            <w:r>
              <w:rPr>
                <w:rFonts w:ascii="宋体" w:hAnsi="宋体" w:cs="宋体" w:hint="eastAsia"/>
                <w:spacing w:val="3"/>
                <w:szCs w:val="21"/>
              </w:rPr>
              <w:t>³</w:t>
            </w:r>
            <w:r>
              <w:rPr>
                <w:rFonts w:ascii="宋体" w:hAnsi="宋体" w:cs="宋体" w:hint="eastAsia"/>
                <w:spacing w:val="3"/>
                <w:szCs w:val="21"/>
              </w:rPr>
              <w:t>/h</w:t>
            </w:r>
            <w:r>
              <w:rPr>
                <w:rFonts w:ascii="宋体" w:hAnsi="宋体" w:cs="宋体" w:hint="eastAsia"/>
                <w:spacing w:val="3"/>
                <w:szCs w:val="21"/>
              </w:rPr>
              <w:t>，扬程≥</w:t>
            </w:r>
            <w:r>
              <w:rPr>
                <w:rFonts w:ascii="宋体" w:hAnsi="宋体" w:cs="宋体" w:hint="eastAsia"/>
                <w:spacing w:val="3"/>
                <w:szCs w:val="21"/>
              </w:rPr>
              <w:t>12m</w:t>
            </w:r>
            <w:r>
              <w:rPr>
                <w:rFonts w:ascii="宋体" w:hAnsi="宋体" w:cs="宋体" w:hint="eastAsia"/>
                <w:spacing w:val="3"/>
                <w:szCs w:val="21"/>
              </w:rPr>
              <w:t>；</w:t>
            </w:r>
            <w:r>
              <w:rPr>
                <w:rFonts w:ascii="宋体" w:hAnsi="宋体" w:cs="宋体" w:hint="eastAsia"/>
                <w:spacing w:val="3"/>
                <w:szCs w:val="21"/>
              </w:rPr>
              <w:br/>
              <w:t>5</w:t>
            </w:r>
            <w:r>
              <w:rPr>
                <w:rFonts w:ascii="宋体" w:hAnsi="宋体" w:cs="宋体" w:hint="eastAsia"/>
                <w:spacing w:val="3"/>
                <w:szCs w:val="21"/>
              </w:rPr>
              <w:t>、三叶片搅拌桨叶材质不锈钢，搅拌能力不低于</w:t>
            </w:r>
            <w:r>
              <w:rPr>
                <w:rFonts w:ascii="宋体" w:hAnsi="宋体" w:cs="宋体" w:hint="eastAsia"/>
                <w:spacing w:val="3"/>
                <w:szCs w:val="21"/>
              </w:rPr>
              <w:t>5500m</w:t>
            </w:r>
            <w:r>
              <w:rPr>
                <w:rFonts w:ascii="宋体" w:hAnsi="宋体" w:cs="宋体" w:hint="eastAsia"/>
                <w:spacing w:val="3"/>
                <w:szCs w:val="21"/>
              </w:rPr>
              <w:t>³</w:t>
            </w:r>
            <w:r>
              <w:rPr>
                <w:rFonts w:ascii="宋体" w:hAnsi="宋体" w:cs="宋体" w:hint="eastAsia"/>
                <w:spacing w:val="3"/>
                <w:szCs w:val="21"/>
              </w:rPr>
              <w:t>/h</w:t>
            </w:r>
            <w:r>
              <w:rPr>
                <w:rFonts w:ascii="宋体" w:hAnsi="宋体" w:cs="宋体" w:hint="eastAsia"/>
                <w:spacing w:val="3"/>
                <w:szCs w:val="21"/>
              </w:rPr>
              <w:t>；</w:t>
            </w:r>
            <w:r>
              <w:rPr>
                <w:rFonts w:ascii="宋体" w:hAnsi="宋体" w:cs="宋体" w:hint="eastAsia"/>
                <w:spacing w:val="3"/>
                <w:szCs w:val="21"/>
              </w:rPr>
              <w:br/>
              <w:t>6</w:t>
            </w:r>
            <w:r>
              <w:rPr>
                <w:rFonts w:ascii="宋体" w:hAnsi="宋体" w:cs="宋体" w:hint="eastAsia"/>
                <w:spacing w:val="3"/>
                <w:szCs w:val="21"/>
              </w:rPr>
              <w:t>、出口口径</w:t>
            </w:r>
            <w:r>
              <w:rPr>
                <w:rFonts w:ascii="宋体" w:hAnsi="宋体" w:cs="宋体" w:hint="eastAsia"/>
                <w:spacing w:val="3"/>
                <w:szCs w:val="21"/>
              </w:rPr>
              <w:t>DN200mm</w:t>
            </w:r>
            <w:r>
              <w:rPr>
                <w:rFonts w:ascii="宋体" w:hAnsi="宋体" w:cs="宋体" w:hint="eastAsia"/>
                <w:spacing w:val="3"/>
                <w:szCs w:val="21"/>
              </w:rPr>
              <w:t>。</w:t>
            </w:r>
          </w:p>
        </w:tc>
        <w:tc>
          <w:tcPr>
            <w:tcW w:w="1799" w:type="dxa"/>
            <w:tcBorders>
              <w:top w:val="single" w:sz="4" w:space="0" w:color="auto"/>
              <w:left w:val="single" w:sz="4" w:space="0" w:color="auto"/>
              <w:bottom w:val="single" w:sz="4" w:space="0" w:color="auto"/>
              <w:right w:val="single" w:sz="4" w:space="0" w:color="auto"/>
            </w:tcBorders>
            <w:vAlign w:val="center"/>
          </w:tcPr>
          <w:p w14:paraId="3F591674" w14:textId="77777777" w:rsidR="004846FA" w:rsidRDefault="005D042F">
            <w:pPr>
              <w:spacing w:line="500" w:lineRule="exact"/>
              <w:jc w:val="center"/>
              <w:rPr>
                <w:rFonts w:ascii="宋体" w:hAnsi="宋体" w:cs="宋体"/>
                <w:szCs w:val="21"/>
              </w:rPr>
            </w:pPr>
            <w:r>
              <w:rPr>
                <w:rFonts w:ascii="宋体" w:hAnsi="宋体" w:cs="宋体" w:hint="eastAsia"/>
                <w:szCs w:val="21"/>
              </w:rPr>
              <w:lastRenderedPageBreak/>
              <w:t>工业</w:t>
            </w:r>
          </w:p>
        </w:tc>
      </w:tr>
      <w:tr w:rsidR="004846FA" w14:paraId="2EA1254E" w14:textId="77777777">
        <w:trPr>
          <w:trHeight w:val="407"/>
          <w:jc w:val="center"/>
        </w:trPr>
        <w:tc>
          <w:tcPr>
            <w:tcW w:w="545" w:type="dxa"/>
            <w:vMerge/>
            <w:tcBorders>
              <w:top w:val="single" w:sz="4" w:space="0" w:color="auto"/>
              <w:left w:val="single" w:sz="4" w:space="0" w:color="auto"/>
              <w:bottom w:val="single" w:sz="4" w:space="0" w:color="auto"/>
              <w:right w:val="single" w:sz="4" w:space="0" w:color="auto"/>
            </w:tcBorders>
            <w:vAlign w:val="center"/>
          </w:tcPr>
          <w:p w14:paraId="5E3CE290" w14:textId="77777777" w:rsidR="004846FA" w:rsidRDefault="004846FA">
            <w:pPr>
              <w:widowControl/>
              <w:spacing w:line="500" w:lineRule="exact"/>
              <w:jc w:val="left"/>
              <w:rPr>
                <w:rFonts w:ascii="宋体" w:hAnsi="宋体" w:cs="宋体"/>
                <w:sz w:val="24"/>
              </w:rPr>
            </w:pPr>
          </w:p>
        </w:tc>
        <w:tc>
          <w:tcPr>
            <w:tcW w:w="545" w:type="dxa"/>
            <w:tcBorders>
              <w:top w:val="single" w:sz="4" w:space="0" w:color="auto"/>
              <w:left w:val="single" w:sz="4" w:space="0" w:color="auto"/>
              <w:bottom w:val="single" w:sz="4" w:space="0" w:color="auto"/>
              <w:right w:val="single" w:sz="4" w:space="0" w:color="auto"/>
            </w:tcBorders>
            <w:vAlign w:val="center"/>
          </w:tcPr>
          <w:p w14:paraId="60CC84DA" w14:textId="77777777" w:rsidR="004846FA" w:rsidRDefault="005D042F">
            <w:pPr>
              <w:spacing w:line="500" w:lineRule="exact"/>
              <w:jc w:val="center"/>
              <w:rPr>
                <w:rFonts w:ascii="宋体" w:hAnsi="宋体" w:cs="宋体"/>
                <w:szCs w:val="21"/>
              </w:rPr>
            </w:pPr>
            <w:r>
              <w:rPr>
                <w:rFonts w:ascii="宋体" w:hAnsi="宋体" w:cs="宋体" w:hint="eastAsia"/>
                <w:szCs w:val="21"/>
              </w:rPr>
              <w:t>1</w:t>
            </w:r>
            <w:r>
              <w:rPr>
                <w:rFonts w:ascii="宋体" w:hAnsi="宋体" w:cs="宋体"/>
                <w:szCs w:val="21"/>
              </w:rPr>
              <w:t>6</w:t>
            </w:r>
          </w:p>
        </w:tc>
        <w:tc>
          <w:tcPr>
            <w:tcW w:w="1562" w:type="dxa"/>
            <w:tcBorders>
              <w:top w:val="single" w:sz="4" w:space="0" w:color="auto"/>
              <w:left w:val="single" w:sz="4" w:space="0" w:color="auto"/>
              <w:bottom w:val="single" w:sz="4" w:space="0" w:color="auto"/>
              <w:right w:val="single" w:sz="4" w:space="0" w:color="auto"/>
            </w:tcBorders>
            <w:vAlign w:val="center"/>
          </w:tcPr>
          <w:p w14:paraId="21119788" w14:textId="77777777" w:rsidR="004846FA" w:rsidRDefault="005D042F">
            <w:pPr>
              <w:spacing w:line="500" w:lineRule="exact"/>
              <w:jc w:val="center"/>
              <w:rPr>
                <w:rFonts w:ascii="宋体" w:hAnsi="宋体" w:cs="宋体"/>
                <w:szCs w:val="21"/>
              </w:rPr>
            </w:pPr>
            <w:r>
              <w:rPr>
                <w:rFonts w:ascii="宋体" w:hAnsi="宋体" w:cs="宋体" w:hint="eastAsia"/>
                <w:szCs w:val="21"/>
              </w:rPr>
              <w:t>地面冲洗阀</w:t>
            </w:r>
          </w:p>
        </w:tc>
        <w:tc>
          <w:tcPr>
            <w:tcW w:w="851" w:type="dxa"/>
            <w:tcBorders>
              <w:top w:val="single" w:sz="4" w:space="0" w:color="auto"/>
              <w:left w:val="single" w:sz="4" w:space="0" w:color="auto"/>
              <w:bottom w:val="single" w:sz="4" w:space="0" w:color="auto"/>
              <w:right w:val="single" w:sz="4" w:space="0" w:color="auto"/>
            </w:tcBorders>
            <w:vAlign w:val="center"/>
          </w:tcPr>
          <w:p w14:paraId="3AEF0B4E" w14:textId="77777777" w:rsidR="004846FA" w:rsidRDefault="005D042F">
            <w:pPr>
              <w:spacing w:line="500" w:lineRule="exact"/>
              <w:jc w:val="center"/>
              <w:rPr>
                <w:rFonts w:ascii="宋体" w:hAnsi="宋体" w:cs="宋体"/>
                <w:szCs w:val="21"/>
              </w:rPr>
            </w:pPr>
            <w:r>
              <w:rPr>
                <w:rFonts w:ascii="宋体" w:hAnsi="宋体" w:cs="宋体" w:hint="eastAsia"/>
                <w:szCs w:val="21"/>
              </w:rPr>
              <w:t>4</w:t>
            </w:r>
            <w:r>
              <w:rPr>
                <w:rFonts w:ascii="宋体" w:hAnsi="宋体" w:cs="宋体" w:hint="eastAsia"/>
                <w:szCs w:val="21"/>
              </w:rPr>
              <w:t>台</w:t>
            </w:r>
          </w:p>
        </w:tc>
        <w:tc>
          <w:tcPr>
            <w:tcW w:w="4819" w:type="dxa"/>
            <w:tcBorders>
              <w:top w:val="single" w:sz="4" w:space="0" w:color="auto"/>
              <w:left w:val="single" w:sz="4" w:space="0" w:color="auto"/>
              <w:bottom w:val="single" w:sz="4" w:space="0" w:color="auto"/>
              <w:right w:val="single" w:sz="4" w:space="0" w:color="auto"/>
            </w:tcBorders>
            <w:vAlign w:val="center"/>
          </w:tcPr>
          <w:p w14:paraId="7F919370" w14:textId="77777777" w:rsidR="004846FA" w:rsidRDefault="005D042F">
            <w:pPr>
              <w:spacing w:line="500" w:lineRule="exact"/>
              <w:rPr>
                <w:rFonts w:ascii="宋体" w:hAnsi="宋体" w:cs="宋体"/>
                <w:spacing w:val="3"/>
                <w:szCs w:val="21"/>
              </w:rPr>
            </w:pPr>
            <w:r>
              <w:rPr>
                <w:rFonts w:ascii="宋体" w:hAnsi="宋体" w:cs="宋体" w:hint="eastAsia"/>
                <w:spacing w:val="3"/>
                <w:szCs w:val="21"/>
              </w:rPr>
              <w:t>材质不锈钢，气动控制开启关闭，连接口径</w:t>
            </w:r>
            <w:r>
              <w:rPr>
                <w:rFonts w:ascii="宋体" w:hAnsi="宋体" w:cs="宋体" w:hint="eastAsia"/>
                <w:spacing w:val="3"/>
                <w:szCs w:val="21"/>
              </w:rPr>
              <w:t>DN315mm</w:t>
            </w:r>
            <w:r>
              <w:rPr>
                <w:rFonts w:ascii="宋体" w:hAnsi="宋体" w:cs="宋体" w:hint="eastAsia"/>
                <w:spacing w:val="3"/>
                <w:szCs w:val="21"/>
              </w:rPr>
              <w:t>，自带防滑橡胶垫。</w:t>
            </w:r>
          </w:p>
        </w:tc>
        <w:tc>
          <w:tcPr>
            <w:tcW w:w="1799" w:type="dxa"/>
            <w:tcBorders>
              <w:top w:val="single" w:sz="4" w:space="0" w:color="auto"/>
              <w:left w:val="single" w:sz="4" w:space="0" w:color="auto"/>
              <w:bottom w:val="single" w:sz="4" w:space="0" w:color="auto"/>
              <w:right w:val="single" w:sz="4" w:space="0" w:color="auto"/>
            </w:tcBorders>
            <w:vAlign w:val="center"/>
          </w:tcPr>
          <w:p w14:paraId="0ED2234E" w14:textId="77777777" w:rsidR="004846FA" w:rsidRDefault="005D042F">
            <w:pPr>
              <w:spacing w:line="500" w:lineRule="exact"/>
              <w:jc w:val="center"/>
              <w:rPr>
                <w:rFonts w:ascii="宋体" w:hAnsi="宋体" w:cs="宋体"/>
                <w:szCs w:val="21"/>
              </w:rPr>
            </w:pPr>
            <w:r>
              <w:rPr>
                <w:rFonts w:ascii="宋体" w:hAnsi="宋体" w:cs="宋体" w:hint="eastAsia"/>
                <w:szCs w:val="21"/>
              </w:rPr>
              <w:t>工业</w:t>
            </w:r>
          </w:p>
        </w:tc>
      </w:tr>
      <w:tr w:rsidR="004846FA" w14:paraId="063C81A2" w14:textId="77777777">
        <w:trPr>
          <w:trHeight w:val="407"/>
          <w:jc w:val="center"/>
        </w:trPr>
        <w:tc>
          <w:tcPr>
            <w:tcW w:w="545" w:type="dxa"/>
            <w:vMerge/>
            <w:tcBorders>
              <w:top w:val="single" w:sz="4" w:space="0" w:color="auto"/>
              <w:left w:val="single" w:sz="4" w:space="0" w:color="auto"/>
              <w:bottom w:val="single" w:sz="4" w:space="0" w:color="auto"/>
              <w:right w:val="single" w:sz="4" w:space="0" w:color="auto"/>
            </w:tcBorders>
            <w:vAlign w:val="center"/>
          </w:tcPr>
          <w:p w14:paraId="7720DD20" w14:textId="77777777" w:rsidR="004846FA" w:rsidRDefault="004846FA">
            <w:pPr>
              <w:widowControl/>
              <w:spacing w:line="500" w:lineRule="exact"/>
              <w:jc w:val="left"/>
              <w:rPr>
                <w:rFonts w:ascii="宋体" w:hAnsi="宋体" w:cs="宋体"/>
                <w:sz w:val="24"/>
              </w:rPr>
            </w:pPr>
          </w:p>
        </w:tc>
        <w:tc>
          <w:tcPr>
            <w:tcW w:w="545" w:type="dxa"/>
            <w:tcBorders>
              <w:top w:val="single" w:sz="4" w:space="0" w:color="auto"/>
              <w:left w:val="single" w:sz="4" w:space="0" w:color="auto"/>
              <w:bottom w:val="single" w:sz="4" w:space="0" w:color="auto"/>
              <w:right w:val="single" w:sz="4" w:space="0" w:color="auto"/>
            </w:tcBorders>
            <w:vAlign w:val="center"/>
          </w:tcPr>
          <w:p w14:paraId="42D012E1" w14:textId="77777777" w:rsidR="004846FA" w:rsidRDefault="005D042F">
            <w:pPr>
              <w:spacing w:line="500" w:lineRule="exact"/>
              <w:jc w:val="center"/>
              <w:rPr>
                <w:rFonts w:ascii="宋体" w:hAnsi="宋体" w:cs="宋体"/>
                <w:szCs w:val="21"/>
              </w:rPr>
            </w:pPr>
            <w:r>
              <w:rPr>
                <w:rFonts w:ascii="宋体" w:hAnsi="宋体" w:cs="宋体" w:hint="eastAsia"/>
                <w:szCs w:val="21"/>
              </w:rPr>
              <w:t>1</w:t>
            </w:r>
            <w:r>
              <w:rPr>
                <w:rFonts w:ascii="宋体" w:hAnsi="宋体" w:cs="宋体"/>
                <w:szCs w:val="21"/>
              </w:rPr>
              <w:t>7</w:t>
            </w:r>
          </w:p>
        </w:tc>
        <w:tc>
          <w:tcPr>
            <w:tcW w:w="1562" w:type="dxa"/>
            <w:tcBorders>
              <w:top w:val="single" w:sz="4" w:space="0" w:color="auto"/>
              <w:left w:val="single" w:sz="4" w:space="0" w:color="auto"/>
              <w:bottom w:val="single" w:sz="4" w:space="0" w:color="auto"/>
              <w:right w:val="single" w:sz="4" w:space="0" w:color="auto"/>
            </w:tcBorders>
            <w:vAlign w:val="center"/>
          </w:tcPr>
          <w:p w14:paraId="43711E20" w14:textId="77777777" w:rsidR="004846FA" w:rsidRDefault="005D042F">
            <w:pPr>
              <w:spacing w:line="500" w:lineRule="exact"/>
              <w:jc w:val="center"/>
              <w:rPr>
                <w:rFonts w:ascii="宋体" w:hAnsi="宋体" w:cs="宋体"/>
                <w:szCs w:val="21"/>
              </w:rPr>
            </w:pPr>
            <w:r>
              <w:rPr>
                <w:rFonts w:ascii="宋体" w:hAnsi="宋体" w:cs="宋体" w:hint="eastAsia"/>
                <w:szCs w:val="21"/>
              </w:rPr>
              <w:t>长轴输送泵</w:t>
            </w:r>
          </w:p>
        </w:tc>
        <w:tc>
          <w:tcPr>
            <w:tcW w:w="851" w:type="dxa"/>
            <w:tcBorders>
              <w:top w:val="single" w:sz="4" w:space="0" w:color="auto"/>
              <w:left w:val="single" w:sz="4" w:space="0" w:color="auto"/>
              <w:bottom w:val="single" w:sz="4" w:space="0" w:color="auto"/>
              <w:right w:val="single" w:sz="4" w:space="0" w:color="auto"/>
            </w:tcBorders>
            <w:vAlign w:val="center"/>
          </w:tcPr>
          <w:p w14:paraId="659D8A0A" w14:textId="77777777" w:rsidR="004846FA" w:rsidRDefault="005D042F">
            <w:pPr>
              <w:spacing w:line="500" w:lineRule="exact"/>
              <w:jc w:val="center"/>
              <w:rPr>
                <w:rFonts w:ascii="宋体" w:hAnsi="宋体" w:cs="宋体"/>
                <w:szCs w:val="21"/>
              </w:rPr>
            </w:pPr>
            <w:r>
              <w:rPr>
                <w:rFonts w:ascii="宋体" w:hAnsi="宋体" w:cs="宋体" w:hint="eastAsia"/>
                <w:szCs w:val="21"/>
              </w:rPr>
              <w:t>1</w:t>
            </w:r>
            <w:r>
              <w:rPr>
                <w:rFonts w:ascii="宋体" w:hAnsi="宋体" w:cs="宋体" w:hint="eastAsia"/>
                <w:szCs w:val="21"/>
              </w:rPr>
              <w:t>台</w:t>
            </w:r>
          </w:p>
        </w:tc>
        <w:tc>
          <w:tcPr>
            <w:tcW w:w="4819" w:type="dxa"/>
            <w:tcBorders>
              <w:top w:val="single" w:sz="4" w:space="0" w:color="auto"/>
              <w:left w:val="single" w:sz="4" w:space="0" w:color="auto"/>
              <w:bottom w:val="single" w:sz="4" w:space="0" w:color="auto"/>
              <w:right w:val="single" w:sz="4" w:space="0" w:color="auto"/>
            </w:tcBorders>
            <w:vAlign w:val="center"/>
          </w:tcPr>
          <w:p w14:paraId="67C5885B" w14:textId="77777777" w:rsidR="004846FA" w:rsidRDefault="005D042F">
            <w:pPr>
              <w:spacing w:line="500" w:lineRule="exact"/>
              <w:rPr>
                <w:rFonts w:ascii="宋体" w:hAnsi="宋体" w:cs="宋体"/>
                <w:spacing w:val="3"/>
                <w:szCs w:val="21"/>
              </w:rPr>
            </w:pPr>
            <w:r>
              <w:rPr>
                <w:rFonts w:ascii="宋体" w:hAnsi="宋体" w:cs="宋体" w:hint="eastAsia"/>
                <w:spacing w:val="3"/>
                <w:szCs w:val="21"/>
              </w:rPr>
              <w:t>1</w:t>
            </w:r>
            <w:r>
              <w:rPr>
                <w:rFonts w:ascii="宋体" w:hAnsi="宋体" w:cs="宋体" w:hint="eastAsia"/>
                <w:spacing w:val="3"/>
                <w:szCs w:val="21"/>
              </w:rPr>
              <w:t>、功率</w:t>
            </w:r>
            <w:r>
              <w:rPr>
                <w:rFonts w:ascii="宋体" w:hAnsi="宋体" w:cs="宋体" w:hint="eastAsia"/>
                <w:spacing w:val="3"/>
                <w:szCs w:val="21"/>
              </w:rPr>
              <w:t>18.5kw</w:t>
            </w:r>
            <w:r>
              <w:rPr>
                <w:rFonts w:ascii="宋体" w:hAnsi="宋体" w:cs="宋体" w:hint="eastAsia"/>
                <w:spacing w:val="3"/>
                <w:szCs w:val="21"/>
              </w:rPr>
              <w:t>，</w:t>
            </w:r>
          </w:p>
          <w:p w14:paraId="200D0C63" w14:textId="77777777" w:rsidR="004846FA" w:rsidRDefault="005D042F">
            <w:pPr>
              <w:spacing w:line="500" w:lineRule="exact"/>
              <w:rPr>
                <w:rFonts w:ascii="宋体" w:hAnsi="宋体" w:cs="宋体"/>
                <w:spacing w:val="3"/>
                <w:szCs w:val="21"/>
              </w:rPr>
            </w:pPr>
            <w:r>
              <w:rPr>
                <w:rFonts w:ascii="宋体" w:hAnsi="宋体" w:cs="宋体" w:hint="eastAsia"/>
                <w:spacing w:val="3"/>
                <w:szCs w:val="21"/>
              </w:rPr>
              <w:t>2</w:t>
            </w:r>
            <w:r>
              <w:rPr>
                <w:rFonts w:ascii="宋体" w:hAnsi="宋体" w:cs="宋体" w:hint="eastAsia"/>
                <w:spacing w:val="3"/>
                <w:szCs w:val="21"/>
              </w:rPr>
              <w:t>、电机外置，皮带传动，电机转速</w:t>
            </w:r>
            <w:r>
              <w:rPr>
                <w:rFonts w:ascii="宋体" w:hAnsi="宋体" w:cs="宋体" w:hint="eastAsia"/>
                <w:spacing w:val="3"/>
                <w:szCs w:val="21"/>
              </w:rPr>
              <w:t>1450</w:t>
            </w:r>
            <w:r>
              <w:rPr>
                <w:rFonts w:ascii="宋体" w:hAnsi="宋体" w:cs="宋体" w:hint="eastAsia"/>
                <w:spacing w:val="3"/>
                <w:szCs w:val="21"/>
              </w:rPr>
              <w:t>转</w:t>
            </w:r>
            <w:r>
              <w:rPr>
                <w:rFonts w:ascii="宋体" w:hAnsi="宋体" w:cs="宋体" w:hint="eastAsia"/>
                <w:spacing w:val="3"/>
                <w:szCs w:val="21"/>
              </w:rPr>
              <w:t>/</w:t>
            </w:r>
            <w:r>
              <w:rPr>
                <w:rFonts w:ascii="宋体" w:hAnsi="宋体" w:cs="宋体" w:hint="eastAsia"/>
                <w:spacing w:val="3"/>
                <w:szCs w:val="21"/>
              </w:rPr>
              <w:t>分，叶轮转速</w:t>
            </w:r>
            <w:r>
              <w:rPr>
                <w:rFonts w:ascii="宋体" w:hAnsi="宋体" w:cs="宋体" w:hint="eastAsia"/>
                <w:spacing w:val="3"/>
                <w:szCs w:val="21"/>
              </w:rPr>
              <w:t>900</w:t>
            </w:r>
            <w:r>
              <w:rPr>
                <w:rFonts w:ascii="宋体" w:hAnsi="宋体" w:cs="宋体" w:hint="eastAsia"/>
                <w:spacing w:val="3"/>
                <w:szCs w:val="21"/>
              </w:rPr>
              <w:t>转</w:t>
            </w:r>
            <w:r>
              <w:rPr>
                <w:rFonts w:ascii="宋体" w:hAnsi="宋体" w:cs="宋体" w:hint="eastAsia"/>
                <w:spacing w:val="3"/>
                <w:szCs w:val="21"/>
              </w:rPr>
              <w:t>/</w:t>
            </w:r>
            <w:r>
              <w:rPr>
                <w:rFonts w:ascii="宋体" w:hAnsi="宋体" w:cs="宋体" w:hint="eastAsia"/>
                <w:spacing w:val="3"/>
                <w:szCs w:val="21"/>
              </w:rPr>
              <w:t>分，</w:t>
            </w:r>
          </w:p>
          <w:p w14:paraId="2FA0F913" w14:textId="77777777" w:rsidR="004846FA" w:rsidRDefault="005D042F">
            <w:pPr>
              <w:spacing w:line="500" w:lineRule="exact"/>
              <w:rPr>
                <w:rFonts w:ascii="宋体" w:hAnsi="宋体" w:cs="宋体"/>
                <w:spacing w:val="3"/>
                <w:szCs w:val="21"/>
              </w:rPr>
            </w:pPr>
            <w:r>
              <w:rPr>
                <w:rFonts w:ascii="宋体" w:hAnsi="宋体" w:cs="宋体" w:hint="eastAsia"/>
                <w:spacing w:val="3"/>
                <w:szCs w:val="21"/>
              </w:rPr>
              <w:t>3</w:t>
            </w:r>
            <w:r>
              <w:rPr>
                <w:rFonts w:ascii="宋体" w:hAnsi="宋体" w:cs="宋体" w:hint="eastAsia"/>
                <w:spacing w:val="3"/>
                <w:szCs w:val="21"/>
              </w:rPr>
              <w:t>、出口口径</w:t>
            </w:r>
            <w:r>
              <w:rPr>
                <w:rFonts w:ascii="宋体" w:hAnsi="宋体" w:cs="宋体" w:hint="eastAsia"/>
                <w:spacing w:val="3"/>
                <w:szCs w:val="21"/>
              </w:rPr>
              <w:t>DN200mm</w:t>
            </w:r>
            <w:r>
              <w:rPr>
                <w:rFonts w:ascii="宋体" w:hAnsi="宋体" w:cs="宋体" w:hint="eastAsia"/>
                <w:spacing w:val="3"/>
                <w:szCs w:val="21"/>
              </w:rPr>
              <w:t>，</w:t>
            </w:r>
          </w:p>
          <w:p w14:paraId="4D800FD7" w14:textId="77777777" w:rsidR="004846FA" w:rsidRDefault="005D042F">
            <w:pPr>
              <w:spacing w:line="500" w:lineRule="exact"/>
              <w:rPr>
                <w:rFonts w:ascii="宋体" w:hAnsi="宋体" w:cs="宋体"/>
                <w:spacing w:val="3"/>
                <w:szCs w:val="21"/>
              </w:rPr>
            </w:pPr>
            <w:r>
              <w:rPr>
                <w:rFonts w:ascii="宋体" w:hAnsi="宋体" w:cs="宋体" w:hint="eastAsia"/>
                <w:spacing w:val="3"/>
                <w:szCs w:val="21"/>
              </w:rPr>
              <w:t>4</w:t>
            </w:r>
            <w:r>
              <w:rPr>
                <w:rFonts w:ascii="宋体" w:hAnsi="宋体" w:cs="宋体" w:hint="eastAsia"/>
                <w:spacing w:val="3"/>
                <w:szCs w:val="21"/>
              </w:rPr>
              <w:t>、流量≥</w:t>
            </w:r>
            <w:r>
              <w:rPr>
                <w:rFonts w:ascii="宋体" w:hAnsi="宋体" w:cs="宋体" w:hint="eastAsia"/>
                <w:spacing w:val="3"/>
                <w:szCs w:val="21"/>
              </w:rPr>
              <w:t>220m</w:t>
            </w:r>
            <w:r>
              <w:rPr>
                <w:rFonts w:ascii="宋体" w:hAnsi="宋体" w:cs="宋体" w:hint="eastAsia"/>
                <w:spacing w:val="3"/>
                <w:szCs w:val="21"/>
              </w:rPr>
              <w:t>³</w:t>
            </w:r>
            <w:r>
              <w:rPr>
                <w:rFonts w:ascii="宋体" w:hAnsi="宋体" w:cs="宋体" w:hint="eastAsia"/>
                <w:spacing w:val="3"/>
                <w:szCs w:val="21"/>
              </w:rPr>
              <w:t>/h</w:t>
            </w:r>
            <w:r>
              <w:rPr>
                <w:rFonts w:ascii="宋体" w:hAnsi="宋体" w:cs="宋体" w:hint="eastAsia"/>
                <w:spacing w:val="3"/>
                <w:szCs w:val="21"/>
              </w:rPr>
              <w:t>，扬程≥</w:t>
            </w:r>
            <w:r>
              <w:rPr>
                <w:rFonts w:ascii="宋体" w:hAnsi="宋体" w:cs="宋体" w:hint="eastAsia"/>
                <w:spacing w:val="3"/>
                <w:szCs w:val="21"/>
              </w:rPr>
              <w:t>12m</w:t>
            </w:r>
            <w:r>
              <w:rPr>
                <w:rFonts w:ascii="宋体" w:hAnsi="宋体" w:cs="宋体" w:hint="eastAsia"/>
                <w:spacing w:val="3"/>
                <w:szCs w:val="21"/>
              </w:rPr>
              <w:t>。</w:t>
            </w:r>
          </w:p>
          <w:p w14:paraId="44EC7EF3" w14:textId="77777777" w:rsidR="004846FA" w:rsidRDefault="005D042F">
            <w:pPr>
              <w:spacing w:line="500" w:lineRule="exact"/>
              <w:rPr>
                <w:rFonts w:ascii="宋体" w:hAnsi="宋体" w:cs="宋体"/>
                <w:spacing w:val="3"/>
                <w:szCs w:val="21"/>
              </w:rPr>
            </w:pPr>
            <w:r>
              <w:rPr>
                <w:rFonts w:ascii="宋体" w:hAnsi="宋体" w:cs="宋体" w:hint="eastAsia"/>
                <w:spacing w:val="3"/>
                <w:szCs w:val="21"/>
              </w:rPr>
              <w:t>5</w:t>
            </w:r>
            <w:r>
              <w:rPr>
                <w:rFonts w:ascii="宋体" w:hAnsi="宋体" w:cs="宋体" w:hint="eastAsia"/>
                <w:spacing w:val="3"/>
                <w:szCs w:val="21"/>
              </w:rPr>
              <w:t>、半开式叶轮，材质高铬合金。</w:t>
            </w:r>
          </w:p>
        </w:tc>
        <w:tc>
          <w:tcPr>
            <w:tcW w:w="1799" w:type="dxa"/>
            <w:tcBorders>
              <w:top w:val="single" w:sz="4" w:space="0" w:color="auto"/>
              <w:left w:val="single" w:sz="4" w:space="0" w:color="auto"/>
              <w:bottom w:val="single" w:sz="4" w:space="0" w:color="auto"/>
              <w:right w:val="single" w:sz="4" w:space="0" w:color="auto"/>
            </w:tcBorders>
            <w:vAlign w:val="center"/>
          </w:tcPr>
          <w:p w14:paraId="3FCF13EF" w14:textId="77777777" w:rsidR="004846FA" w:rsidRDefault="005D042F">
            <w:pPr>
              <w:spacing w:line="500" w:lineRule="exact"/>
              <w:jc w:val="center"/>
              <w:rPr>
                <w:rFonts w:ascii="宋体" w:hAnsi="宋体" w:cs="宋体"/>
                <w:szCs w:val="21"/>
              </w:rPr>
            </w:pPr>
            <w:r>
              <w:rPr>
                <w:rFonts w:ascii="宋体" w:hAnsi="宋体" w:cs="宋体" w:hint="eastAsia"/>
                <w:szCs w:val="21"/>
              </w:rPr>
              <w:t>工业</w:t>
            </w:r>
          </w:p>
        </w:tc>
      </w:tr>
      <w:tr w:rsidR="004846FA" w14:paraId="5DC108CE" w14:textId="77777777">
        <w:trPr>
          <w:trHeight w:val="407"/>
          <w:jc w:val="center"/>
        </w:trPr>
        <w:tc>
          <w:tcPr>
            <w:tcW w:w="545" w:type="dxa"/>
            <w:vMerge/>
            <w:tcBorders>
              <w:top w:val="single" w:sz="4" w:space="0" w:color="auto"/>
              <w:left w:val="single" w:sz="4" w:space="0" w:color="auto"/>
              <w:bottom w:val="single" w:sz="4" w:space="0" w:color="auto"/>
              <w:right w:val="single" w:sz="4" w:space="0" w:color="auto"/>
            </w:tcBorders>
            <w:vAlign w:val="center"/>
          </w:tcPr>
          <w:p w14:paraId="5A45D41B" w14:textId="77777777" w:rsidR="004846FA" w:rsidRDefault="004846FA">
            <w:pPr>
              <w:widowControl/>
              <w:spacing w:line="500" w:lineRule="exact"/>
              <w:jc w:val="left"/>
              <w:rPr>
                <w:rFonts w:ascii="宋体" w:hAnsi="宋体" w:cs="宋体"/>
                <w:sz w:val="24"/>
              </w:rPr>
            </w:pPr>
          </w:p>
        </w:tc>
        <w:tc>
          <w:tcPr>
            <w:tcW w:w="545" w:type="dxa"/>
            <w:tcBorders>
              <w:top w:val="single" w:sz="4" w:space="0" w:color="auto"/>
              <w:left w:val="single" w:sz="4" w:space="0" w:color="auto"/>
              <w:bottom w:val="single" w:sz="4" w:space="0" w:color="auto"/>
              <w:right w:val="single" w:sz="4" w:space="0" w:color="auto"/>
            </w:tcBorders>
            <w:vAlign w:val="center"/>
          </w:tcPr>
          <w:p w14:paraId="43E6E8C0" w14:textId="77777777" w:rsidR="004846FA" w:rsidRDefault="005D042F">
            <w:pPr>
              <w:spacing w:line="500" w:lineRule="exact"/>
              <w:jc w:val="center"/>
              <w:rPr>
                <w:rFonts w:ascii="宋体" w:hAnsi="宋体" w:cs="宋体"/>
                <w:szCs w:val="21"/>
              </w:rPr>
            </w:pPr>
            <w:r>
              <w:rPr>
                <w:rFonts w:ascii="宋体" w:hAnsi="宋体" w:cs="宋体" w:hint="eastAsia"/>
                <w:szCs w:val="21"/>
              </w:rPr>
              <w:t>1</w:t>
            </w:r>
            <w:r>
              <w:rPr>
                <w:rFonts w:ascii="宋体" w:hAnsi="宋体" w:cs="宋体"/>
                <w:szCs w:val="21"/>
              </w:rPr>
              <w:t>8</w:t>
            </w:r>
          </w:p>
        </w:tc>
        <w:tc>
          <w:tcPr>
            <w:tcW w:w="1562" w:type="dxa"/>
            <w:tcBorders>
              <w:top w:val="single" w:sz="4" w:space="0" w:color="auto"/>
              <w:left w:val="single" w:sz="4" w:space="0" w:color="auto"/>
              <w:bottom w:val="single" w:sz="4" w:space="0" w:color="auto"/>
              <w:right w:val="single" w:sz="4" w:space="0" w:color="auto"/>
            </w:tcBorders>
            <w:vAlign w:val="center"/>
          </w:tcPr>
          <w:p w14:paraId="0C7BD888" w14:textId="77777777" w:rsidR="004846FA" w:rsidRDefault="005D042F">
            <w:pPr>
              <w:spacing w:line="500" w:lineRule="exact"/>
              <w:jc w:val="center"/>
              <w:rPr>
                <w:rFonts w:ascii="宋体" w:hAnsi="宋体" w:cs="宋体"/>
                <w:szCs w:val="21"/>
              </w:rPr>
            </w:pPr>
            <w:r>
              <w:rPr>
                <w:rFonts w:ascii="宋体" w:hAnsi="宋体" w:cs="宋体" w:hint="eastAsia"/>
                <w:szCs w:val="21"/>
              </w:rPr>
              <w:t>液位仪</w:t>
            </w:r>
          </w:p>
        </w:tc>
        <w:tc>
          <w:tcPr>
            <w:tcW w:w="851" w:type="dxa"/>
            <w:tcBorders>
              <w:top w:val="single" w:sz="4" w:space="0" w:color="auto"/>
              <w:left w:val="single" w:sz="4" w:space="0" w:color="auto"/>
              <w:bottom w:val="single" w:sz="4" w:space="0" w:color="auto"/>
              <w:right w:val="single" w:sz="4" w:space="0" w:color="auto"/>
            </w:tcBorders>
            <w:vAlign w:val="center"/>
          </w:tcPr>
          <w:p w14:paraId="062E9787" w14:textId="77777777" w:rsidR="004846FA" w:rsidRDefault="005D042F">
            <w:pPr>
              <w:spacing w:line="500" w:lineRule="exact"/>
              <w:jc w:val="center"/>
              <w:rPr>
                <w:rFonts w:ascii="宋体" w:hAnsi="宋体" w:cs="宋体"/>
                <w:szCs w:val="21"/>
              </w:rPr>
            </w:pPr>
            <w:r>
              <w:rPr>
                <w:rFonts w:ascii="宋体" w:hAnsi="宋体" w:cs="宋体" w:hint="eastAsia"/>
                <w:szCs w:val="21"/>
              </w:rPr>
              <w:t>1</w:t>
            </w:r>
            <w:r>
              <w:rPr>
                <w:rFonts w:ascii="宋体" w:hAnsi="宋体" w:cs="宋体" w:hint="eastAsia"/>
                <w:szCs w:val="21"/>
              </w:rPr>
              <w:t>台</w:t>
            </w:r>
          </w:p>
        </w:tc>
        <w:tc>
          <w:tcPr>
            <w:tcW w:w="4819" w:type="dxa"/>
            <w:tcBorders>
              <w:top w:val="single" w:sz="4" w:space="0" w:color="auto"/>
              <w:left w:val="single" w:sz="4" w:space="0" w:color="auto"/>
              <w:bottom w:val="single" w:sz="4" w:space="0" w:color="auto"/>
              <w:right w:val="single" w:sz="4" w:space="0" w:color="auto"/>
            </w:tcBorders>
            <w:vAlign w:val="center"/>
          </w:tcPr>
          <w:p w14:paraId="4477B969" w14:textId="77777777" w:rsidR="004846FA" w:rsidRDefault="005D042F">
            <w:pPr>
              <w:spacing w:line="500" w:lineRule="exact"/>
              <w:rPr>
                <w:rFonts w:ascii="宋体" w:hAnsi="宋体" w:cs="宋体"/>
                <w:spacing w:val="3"/>
                <w:szCs w:val="21"/>
              </w:rPr>
            </w:pPr>
            <w:r>
              <w:rPr>
                <w:rFonts w:ascii="宋体" w:hAnsi="宋体" w:cs="宋体" w:hint="eastAsia"/>
                <w:spacing w:val="3"/>
                <w:szCs w:val="21"/>
              </w:rPr>
              <w:t>超声波液位计，检测距离</w:t>
            </w:r>
            <w:r>
              <w:rPr>
                <w:rFonts w:ascii="宋体" w:hAnsi="宋体" w:cs="宋体" w:hint="eastAsia"/>
                <w:spacing w:val="3"/>
                <w:szCs w:val="21"/>
              </w:rPr>
              <w:t>0-10m</w:t>
            </w:r>
            <w:r>
              <w:rPr>
                <w:rFonts w:ascii="宋体" w:hAnsi="宋体" w:cs="宋体" w:hint="eastAsia"/>
                <w:spacing w:val="3"/>
                <w:szCs w:val="21"/>
              </w:rPr>
              <w:t>，带安装支架。</w:t>
            </w:r>
          </w:p>
        </w:tc>
        <w:tc>
          <w:tcPr>
            <w:tcW w:w="1799" w:type="dxa"/>
            <w:tcBorders>
              <w:top w:val="single" w:sz="4" w:space="0" w:color="auto"/>
              <w:left w:val="single" w:sz="4" w:space="0" w:color="auto"/>
              <w:bottom w:val="single" w:sz="4" w:space="0" w:color="auto"/>
              <w:right w:val="single" w:sz="4" w:space="0" w:color="auto"/>
            </w:tcBorders>
            <w:vAlign w:val="center"/>
          </w:tcPr>
          <w:p w14:paraId="4010C0CB" w14:textId="77777777" w:rsidR="004846FA" w:rsidRDefault="005D042F">
            <w:pPr>
              <w:spacing w:line="500" w:lineRule="exact"/>
              <w:jc w:val="center"/>
              <w:rPr>
                <w:rFonts w:ascii="宋体" w:hAnsi="宋体" w:cs="宋体"/>
                <w:szCs w:val="21"/>
              </w:rPr>
            </w:pPr>
            <w:r>
              <w:rPr>
                <w:rFonts w:ascii="宋体" w:hAnsi="宋体" w:cs="宋体" w:hint="eastAsia"/>
                <w:szCs w:val="21"/>
              </w:rPr>
              <w:t>工业</w:t>
            </w:r>
          </w:p>
        </w:tc>
      </w:tr>
      <w:tr w:rsidR="004846FA" w14:paraId="0823D85A" w14:textId="77777777">
        <w:trPr>
          <w:trHeight w:val="407"/>
          <w:jc w:val="center"/>
        </w:trPr>
        <w:tc>
          <w:tcPr>
            <w:tcW w:w="545" w:type="dxa"/>
            <w:vMerge/>
            <w:tcBorders>
              <w:top w:val="single" w:sz="4" w:space="0" w:color="auto"/>
              <w:left w:val="single" w:sz="4" w:space="0" w:color="auto"/>
              <w:bottom w:val="single" w:sz="4" w:space="0" w:color="auto"/>
              <w:right w:val="single" w:sz="4" w:space="0" w:color="auto"/>
            </w:tcBorders>
            <w:vAlign w:val="center"/>
          </w:tcPr>
          <w:p w14:paraId="517BB79A" w14:textId="77777777" w:rsidR="004846FA" w:rsidRDefault="004846FA">
            <w:pPr>
              <w:widowControl/>
              <w:spacing w:line="500" w:lineRule="exact"/>
              <w:jc w:val="left"/>
              <w:rPr>
                <w:rFonts w:ascii="宋体" w:hAnsi="宋体" w:cs="宋体"/>
                <w:sz w:val="24"/>
              </w:rPr>
            </w:pPr>
          </w:p>
        </w:tc>
        <w:tc>
          <w:tcPr>
            <w:tcW w:w="545" w:type="dxa"/>
            <w:tcBorders>
              <w:top w:val="single" w:sz="4" w:space="0" w:color="auto"/>
              <w:left w:val="single" w:sz="4" w:space="0" w:color="auto"/>
              <w:bottom w:val="single" w:sz="4" w:space="0" w:color="auto"/>
              <w:right w:val="single" w:sz="4" w:space="0" w:color="auto"/>
            </w:tcBorders>
            <w:vAlign w:val="center"/>
          </w:tcPr>
          <w:p w14:paraId="123F76F3" w14:textId="77777777" w:rsidR="004846FA" w:rsidRDefault="005D042F">
            <w:pPr>
              <w:spacing w:line="500" w:lineRule="exact"/>
              <w:jc w:val="center"/>
              <w:rPr>
                <w:rFonts w:ascii="宋体" w:hAnsi="宋体" w:cs="宋体"/>
                <w:szCs w:val="21"/>
              </w:rPr>
            </w:pPr>
            <w:r>
              <w:rPr>
                <w:rFonts w:ascii="宋体" w:hAnsi="宋体" w:cs="宋体" w:hint="eastAsia"/>
                <w:szCs w:val="21"/>
              </w:rPr>
              <w:t>1</w:t>
            </w:r>
            <w:r>
              <w:rPr>
                <w:rFonts w:ascii="宋体" w:hAnsi="宋体" w:cs="宋体"/>
                <w:szCs w:val="21"/>
              </w:rPr>
              <w:t>9</w:t>
            </w:r>
          </w:p>
        </w:tc>
        <w:tc>
          <w:tcPr>
            <w:tcW w:w="1562" w:type="dxa"/>
            <w:tcBorders>
              <w:top w:val="single" w:sz="4" w:space="0" w:color="auto"/>
              <w:left w:val="single" w:sz="4" w:space="0" w:color="auto"/>
              <w:bottom w:val="single" w:sz="4" w:space="0" w:color="auto"/>
              <w:right w:val="single" w:sz="4" w:space="0" w:color="auto"/>
            </w:tcBorders>
            <w:vAlign w:val="center"/>
          </w:tcPr>
          <w:p w14:paraId="27C30040" w14:textId="77777777" w:rsidR="004846FA" w:rsidRDefault="005D042F">
            <w:pPr>
              <w:spacing w:line="500" w:lineRule="exact"/>
              <w:jc w:val="center"/>
              <w:rPr>
                <w:rFonts w:ascii="宋体" w:hAnsi="宋体" w:cs="宋体"/>
                <w:szCs w:val="21"/>
              </w:rPr>
            </w:pPr>
            <w:r>
              <w:rPr>
                <w:rFonts w:ascii="宋体" w:hAnsi="宋体" w:cs="宋体" w:hint="eastAsia"/>
                <w:szCs w:val="21"/>
              </w:rPr>
              <w:t>回冲控制箱</w:t>
            </w:r>
          </w:p>
        </w:tc>
        <w:tc>
          <w:tcPr>
            <w:tcW w:w="851" w:type="dxa"/>
            <w:tcBorders>
              <w:top w:val="single" w:sz="4" w:space="0" w:color="auto"/>
              <w:left w:val="single" w:sz="4" w:space="0" w:color="auto"/>
              <w:bottom w:val="single" w:sz="4" w:space="0" w:color="auto"/>
              <w:right w:val="single" w:sz="4" w:space="0" w:color="auto"/>
            </w:tcBorders>
            <w:vAlign w:val="center"/>
          </w:tcPr>
          <w:p w14:paraId="7EED6506" w14:textId="77777777" w:rsidR="004846FA" w:rsidRDefault="005D042F">
            <w:pPr>
              <w:spacing w:line="500" w:lineRule="exact"/>
              <w:jc w:val="center"/>
              <w:rPr>
                <w:rFonts w:ascii="宋体" w:hAnsi="宋体" w:cs="宋体"/>
                <w:szCs w:val="21"/>
              </w:rPr>
            </w:pPr>
            <w:r>
              <w:rPr>
                <w:rFonts w:ascii="宋体" w:hAnsi="宋体" w:cs="宋体" w:hint="eastAsia"/>
                <w:szCs w:val="21"/>
              </w:rPr>
              <w:t>1</w:t>
            </w:r>
            <w:r>
              <w:rPr>
                <w:rFonts w:ascii="宋体" w:hAnsi="宋体" w:cs="宋体" w:hint="eastAsia"/>
                <w:szCs w:val="21"/>
              </w:rPr>
              <w:t>台</w:t>
            </w:r>
          </w:p>
        </w:tc>
        <w:tc>
          <w:tcPr>
            <w:tcW w:w="4819" w:type="dxa"/>
            <w:tcBorders>
              <w:top w:val="single" w:sz="4" w:space="0" w:color="auto"/>
              <w:left w:val="single" w:sz="4" w:space="0" w:color="auto"/>
              <w:bottom w:val="single" w:sz="4" w:space="0" w:color="auto"/>
              <w:right w:val="single" w:sz="4" w:space="0" w:color="auto"/>
            </w:tcBorders>
            <w:vAlign w:val="center"/>
          </w:tcPr>
          <w:p w14:paraId="744985D9" w14:textId="77777777" w:rsidR="004846FA" w:rsidRDefault="005D042F">
            <w:pPr>
              <w:spacing w:line="500" w:lineRule="exact"/>
              <w:rPr>
                <w:rFonts w:ascii="宋体" w:hAnsi="宋体" w:cs="宋体"/>
                <w:spacing w:val="3"/>
                <w:szCs w:val="21"/>
              </w:rPr>
            </w:pPr>
            <w:r>
              <w:rPr>
                <w:rFonts w:ascii="宋体" w:hAnsi="宋体" w:cs="宋体" w:hint="eastAsia"/>
                <w:spacing w:val="3"/>
                <w:szCs w:val="21"/>
              </w:rPr>
              <w:t>不锈钢双层防雨箱体，包含</w:t>
            </w:r>
            <w:r>
              <w:rPr>
                <w:rFonts w:ascii="宋体" w:hAnsi="宋体" w:cs="宋体" w:hint="eastAsia"/>
                <w:spacing w:val="3"/>
                <w:szCs w:val="21"/>
              </w:rPr>
              <w:t>PLC</w:t>
            </w:r>
            <w:r>
              <w:rPr>
                <w:rFonts w:ascii="宋体" w:hAnsi="宋体" w:cs="宋体" w:hint="eastAsia"/>
                <w:spacing w:val="3"/>
                <w:szCs w:val="21"/>
              </w:rPr>
              <w:t>控制系统，触摸屏操作，内置软启动，具备自动及手动操作功能。</w:t>
            </w:r>
          </w:p>
        </w:tc>
        <w:tc>
          <w:tcPr>
            <w:tcW w:w="1799" w:type="dxa"/>
            <w:tcBorders>
              <w:top w:val="single" w:sz="4" w:space="0" w:color="auto"/>
              <w:left w:val="single" w:sz="4" w:space="0" w:color="auto"/>
              <w:bottom w:val="single" w:sz="4" w:space="0" w:color="auto"/>
              <w:right w:val="single" w:sz="4" w:space="0" w:color="auto"/>
            </w:tcBorders>
            <w:vAlign w:val="center"/>
          </w:tcPr>
          <w:p w14:paraId="43A0BA9C" w14:textId="77777777" w:rsidR="004846FA" w:rsidRDefault="005D042F">
            <w:pPr>
              <w:spacing w:line="500" w:lineRule="exact"/>
              <w:jc w:val="center"/>
              <w:rPr>
                <w:rFonts w:ascii="宋体" w:hAnsi="宋体" w:cs="宋体"/>
                <w:szCs w:val="21"/>
              </w:rPr>
            </w:pPr>
            <w:r>
              <w:rPr>
                <w:rFonts w:ascii="宋体" w:hAnsi="宋体" w:cs="宋体" w:hint="eastAsia"/>
                <w:szCs w:val="21"/>
              </w:rPr>
              <w:t>工业</w:t>
            </w:r>
          </w:p>
        </w:tc>
      </w:tr>
      <w:tr w:rsidR="004846FA" w14:paraId="21291B01" w14:textId="77777777">
        <w:trPr>
          <w:trHeight w:val="407"/>
          <w:jc w:val="center"/>
        </w:trPr>
        <w:tc>
          <w:tcPr>
            <w:tcW w:w="545" w:type="dxa"/>
            <w:vMerge/>
            <w:tcBorders>
              <w:top w:val="single" w:sz="4" w:space="0" w:color="auto"/>
              <w:left w:val="single" w:sz="4" w:space="0" w:color="auto"/>
              <w:bottom w:val="single" w:sz="4" w:space="0" w:color="auto"/>
              <w:right w:val="single" w:sz="4" w:space="0" w:color="auto"/>
            </w:tcBorders>
            <w:vAlign w:val="center"/>
          </w:tcPr>
          <w:p w14:paraId="622FBAD4" w14:textId="77777777" w:rsidR="004846FA" w:rsidRDefault="004846FA">
            <w:pPr>
              <w:widowControl/>
              <w:spacing w:line="500" w:lineRule="exact"/>
              <w:jc w:val="left"/>
              <w:rPr>
                <w:rFonts w:ascii="宋体" w:hAnsi="宋体" w:cs="宋体"/>
                <w:sz w:val="24"/>
              </w:rPr>
            </w:pPr>
          </w:p>
        </w:tc>
        <w:tc>
          <w:tcPr>
            <w:tcW w:w="545" w:type="dxa"/>
            <w:tcBorders>
              <w:top w:val="single" w:sz="4" w:space="0" w:color="auto"/>
              <w:left w:val="single" w:sz="4" w:space="0" w:color="auto"/>
              <w:bottom w:val="single" w:sz="4" w:space="0" w:color="auto"/>
              <w:right w:val="single" w:sz="4" w:space="0" w:color="auto"/>
            </w:tcBorders>
            <w:vAlign w:val="center"/>
          </w:tcPr>
          <w:p w14:paraId="5C1F3174" w14:textId="77777777" w:rsidR="004846FA" w:rsidRDefault="005D042F">
            <w:pPr>
              <w:spacing w:line="500" w:lineRule="exact"/>
              <w:jc w:val="center"/>
              <w:rPr>
                <w:rFonts w:ascii="宋体" w:hAnsi="宋体" w:cs="宋体"/>
                <w:szCs w:val="21"/>
              </w:rPr>
            </w:pPr>
            <w:r>
              <w:rPr>
                <w:rFonts w:ascii="宋体" w:hAnsi="宋体" w:cs="宋体" w:hint="eastAsia"/>
                <w:szCs w:val="21"/>
              </w:rPr>
              <w:t>2</w:t>
            </w:r>
            <w:r>
              <w:rPr>
                <w:rFonts w:ascii="宋体" w:hAnsi="宋体" w:cs="宋体"/>
                <w:szCs w:val="21"/>
              </w:rPr>
              <w:t>0</w:t>
            </w:r>
          </w:p>
        </w:tc>
        <w:tc>
          <w:tcPr>
            <w:tcW w:w="1562" w:type="dxa"/>
            <w:tcBorders>
              <w:top w:val="single" w:sz="4" w:space="0" w:color="auto"/>
              <w:left w:val="single" w:sz="4" w:space="0" w:color="auto"/>
              <w:bottom w:val="single" w:sz="4" w:space="0" w:color="auto"/>
              <w:right w:val="single" w:sz="4" w:space="0" w:color="auto"/>
            </w:tcBorders>
            <w:vAlign w:val="center"/>
          </w:tcPr>
          <w:p w14:paraId="33B91232" w14:textId="77777777" w:rsidR="004846FA" w:rsidRDefault="005D042F">
            <w:pPr>
              <w:spacing w:line="500" w:lineRule="exact"/>
              <w:jc w:val="center"/>
              <w:rPr>
                <w:rFonts w:ascii="宋体" w:hAnsi="宋体" w:cs="宋体"/>
                <w:szCs w:val="21"/>
              </w:rPr>
            </w:pPr>
            <w:r>
              <w:rPr>
                <w:rFonts w:ascii="宋体" w:hAnsi="宋体" w:cs="宋体" w:hint="eastAsia"/>
                <w:szCs w:val="21"/>
              </w:rPr>
              <w:t>气动分动箱</w:t>
            </w:r>
          </w:p>
        </w:tc>
        <w:tc>
          <w:tcPr>
            <w:tcW w:w="851" w:type="dxa"/>
            <w:tcBorders>
              <w:top w:val="single" w:sz="4" w:space="0" w:color="auto"/>
              <w:left w:val="single" w:sz="4" w:space="0" w:color="auto"/>
              <w:bottom w:val="single" w:sz="4" w:space="0" w:color="auto"/>
              <w:right w:val="single" w:sz="4" w:space="0" w:color="auto"/>
            </w:tcBorders>
            <w:vAlign w:val="center"/>
          </w:tcPr>
          <w:p w14:paraId="5DFBE6F2" w14:textId="77777777" w:rsidR="004846FA" w:rsidRDefault="005D042F">
            <w:pPr>
              <w:spacing w:line="500" w:lineRule="exact"/>
              <w:jc w:val="center"/>
              <w:rPr>
                <w:rFonts w:ascii="宋体" w:hAnsi="宋体" w:cs="宋体"/>
                <w:szCs w:val="21"/>
              </w:rPr>
            </w:pPr>
            <w:r>
              <w:rPr>
                <w:rFonts w:ascii="宋体" w:hAnsi="宋体" w:cs="宋体" w:hint="eastAsia"/>
                <w:szCs w:val="21"/>
              </w:rPr>
              <w:t>1</w:t>
            </w:r>
            <w:r>
              <w:rPr>
                <w:rFonts w:ascii="宋体" w:hAnsi="宋体" w:cs="宋体" w:hint="eastAsia"/>
                <w:szCs w:val="21"/>
              </w:rPr>
              <w:t>台</w:t>
            </w:r>
          </w:p>
        </w:tc>
        <w:tc>
          <w:tcPr>
            <w:tcW w:w="4819" w:type="dxa"/>
            <w:tcBorders>
              <w:top w:val="single" w:sz="4" w:space="0" w:color="auto"/>
              <w:left w:val="single" w:sz="4" w:space="0" w:color="auto"/>
              <w:bottom w:val="single" w:sz="4" w:space="0" w:color="auto"/>
              <w:right w:val="single" w:sz="4" w:space="0" w:color="auto"/>
            </w:tcBorders>
            <w:vAlign w:val="center"/>
          </w:tcPr>
          <w:p w14:paraId="23D7C980" w14:textId="77777777" w:rsidR="004846FA" w:rsidRDefault="005D042F">
            <w:pPr>
              <w:spacing w:line="500" w:lineRule="exact"/>
              <w:rPr>
                <w:rFonts w:ascii="宋体" w:hAnsi="宋体" w:cs="宋体"/>
                <w:spacing w:val="3"/>
                <w:szCs w:val="21"/>
              </w:rPr>
            </w:pPr>
            <w:r>
              <w:rPr>
                <w:rFonts w:ascii="宋体" w:hAnsi="宋体" w:cs="宋体" w:hint="eastAsia"/>
                <w:spacing w:val="3"/>
                <w:szCs w:val="21"/>
              </w:rPr>
              <w:t>触摸屏、包含</w:t>
            </w:r>
            <w:r>
              <w:rPr>
                <w:rFonts w:ascii="宋体" w:hAnsi="宋体" w:cs="宋体" w:hint="eastAsia"/>
                <w:spacing w:val="3"/>
                <w:szCs w:val="21"/>
              </w:rPr>
              <w:t>PLC</w:t>
            </w:r>
            <w:r>
              <w:rPr>
                <w:rFonts w:ascii="宋体" w:hAnsi="宋体" w:cs="宋体" w:hint="eastAsia"/>
                <w:spacing w:val="3"/>
                <w:szCs w:val="21"/>
              </w:rPr>
              <w:t>控制，自动开启关闭冲洗阀。</w:t>
            </w:r>
          </w:p>
        </w:tc>
        <w:tc>
          <w:tcPr>
            <w:tcW w:w="1799" w:type="dxa"/>
            <w:tcBorders>
              <w:top w:val="single" w:sz="4" w:space="0" w:color="auto"/>
              <w:left w:val="single" w:sz="4" w:space="0" w:color="auto"/>
              <w:bottom w:val="single" w:sz="4" w:space="0" w:color="auto"/>
              <w:right w:val="single" w:sz="4" w:space="0" w:color="auto"/>
            </w:tcBorders>
            <w:vAlign w:val="center"/>
          </w:tcPr>
          <w:p w14:paraId="285A0972" w14:textId="77777777" w:rsidR="004846FA" w:rsidRDefault="005D042F">
            <w:pPr>
              <w:spacing w:line="500" w:lineRule="exact"/>
              <w:jc w:val="center"/>
              <w:rPr>
                <w:rFonts w:ascii="宋体" w:hAnsi="宋体" w:cs="宋体"/>
                <w:szCs w:val="21"/>
              </w:rPr>
            </w:pPr>
            <w:r>
              <w:rPr>
                <w:rFonts w:ascii="宋体" w:hAnsi="宋体" w:cs="宋体" w:hint="eastAsia"/>
                <w:szCs w:val="21"/>
              </w:rPr>
              <w:t>工业</w:t>
            </w:r>
          </w:p>
        </w:tc>
      </w:tr>
      <w:tr w:rsidR="004846FA" w14:paraId="5FDBB66F" w14:textId="77777777">
        <w:trPr>
          <w:trHeight w:val="407"/>
          <w:jc w:val="center"/>
        </w:trPr>
        <w:tc>
          <w:tcPr>
            <w:tcW w:w="545" w:type="dxa"/>
            <w:vMerge/>
            <w:tcBorders>
              <w:top w:val="single" w:sz="4" w:space="0" w:color="auto"/>
              <w:left w:val="single" w:sz="4" w:space="0" w:color="auto"/>
              <w:bottom w:val="single" w:sz="4" w:space="0" w:color="auto"/>
              <w:right w:val="single" w:sz="4" w:space="0" w:color="auto"/>
            </w:tcBorders>
            <w:vAlign w:val="center"/>
          </w:tcPr>
          <w:p w14:paraId="40FDBEDE" w14:textId="77777777" w:rsidR="004846FA" w:rsidRDefault="004846FA">
            <w:pPr>
              <w:widowControl/>
              <w:spacing w:line="500" w:lineRule="exact"/>
              <w:jc w:val="left"/>
              <w:rPr>
                <w:rFonts w:ascii="宋体" w:hAnsi="宋体" w:cs="宋体"/>
                <w:sz w:val="24"/>
              </w:rPr>
            </w:pPr>
          </w:p>
        </w:tc>
        <w:tc>
          <w:tcPr>
            <w:tcW w:w="545" w:type="dxa"/>
            <w:tcBorders>
              <w:top w:val="single" w:sz="4" w:space="0" w:color="auto"/>
              <w:left w:val="single" w:sz="4" w:space="0" w:color="auto"/>
              <w:bottom w:val="single" w:sz="4" w:space="0" w:color="auto"/>
              <w:right w:val="single" w:sz="4" w:space="0" w:color="auto"/>
            </w:tcBorders>
            <w:vAlign w:val="center"/>
          </w:tcPr>
          <w:p w14:paraId="61902BC1" w14:textId="77777777" w:rsidR="004846FA" w:rsidRDefault="005D042F">
            <w:pPr>
              <w:spacing w:line="500" w:lineRule="exact"/>
              <w:jc w:val="center"/>
              <w:rPr>
                <w:rFonts w:ascii="宋体" w:hAnsi="宋体" w:cs="宋体"/>
                <w:szCs w:val="21"/>
              </w:rPr>
            </w:pPr>
            <w:r>
              <w:rPr>
                <w:rFonts w:ascii="宋体" w:hAnsi="宋体" w:cs="宋体" w:hint="eastAsia"/>
                <w:szCs w:val="21"/>
              </w:rPr>
              <w:t>2</w:t>
            </w:r>
            <w:r>
              <w:rPr>
                <w:rFonts w:ascii="宋体" w:hAnsi="宋体" w:cs="宋体"/>
                <w:szCs w:val="21"/>
              </w:rPr>
              <w:t>1</w:t>
            </w:r>
          </w:p>
        </w:tc>
        <w:tc>
          <w:tcPr>
            <w:tcW w:w="1562" w:type="dxa"/>
            <w:tcBorders>
              <w:top w:val="single" w:sz="4" w:space="0" w:color="auto"/>
              <w:left w:val="single" w:sz="4" w:space="0" w:color="auto"/>
              <w:bottom w:val="single" w:sz="4" w:space="0" w:color="auto"/>
              <w:right w:val="single" w:sz="4" w:space="0" w:color="auto"/>
            </w:tcBorders>
            <w:vAlign w:val="center"/>
          </w:tcPr>
          <w:p w14:paraId="72EB7489" w14:textId="77777777" w:rsidR="004846FA" w:rsidRDefault="005D042F">
            <w:pPr>
              <w:spacing w:line="500" w:lineRule="exact"/>
              <w:jc w:val="center"/>
              <w:rPr>
                <w:rFonts w:ascii="宋体" w:hAnsi="宋体" w:cs="宋体"/>
                <w:szCs w:val="21"/>
              </w:rPr>
            </w:pPr>
            <w:r>
              <w:rPr>
                <w:rFonts w:ascii="宋体" w:hAnsi="宋体" w:cs="宋体" w:hint="eastAsia"/>
                <w:szCs w:val="21"/>
              </w:rPr>
              <w:t>安装辅材</w:t>
            </w:r>
          </w:p>
        </w:tc>
        <w:tc>
          <w:tcPr>
            <w:tcW w:w="851" w:type="dxa"/>
            <w:tcBorders>
              <w:top w:val="single" w:sz="4" w:space="0" w:color="auto"/>
              <w:left w:val="single" w:sz="4" w:space="0" w:color="auto"/>
              <w:bottom w:val="single" w:sz="4" w:space="0" w:color="auto"/>
              <w:right w:val="single" w:sz="4" w:space="0" w:color="auto"/>
            </w:tcBorders>
            <w:vAlign w:val="center"/>
          </w:tcPr>
          <w:p w14:paraId="4DE29B6A" w14:textId="77777777" w:rsidR="004846FA" w:rsidRDefault="005D042F">
            <w:pPr>
              <w:spacing w:line="500" w:lineRule="exact"/>
              <w:jc w:val="center"/>
              <w:rPr>
                <w:rFonts w:ascii="宋体" w:hAnsi="宋体" w:cs="宋体"/>
                <w:szCs w:val="21"/>
              </w:rPr>
            </w:pPr>
            <w:r>
              <w:rPr>
                <w:rFonts w:ascii="宋体" w:hAnsi="宋体" w:cs="宋体" w:hint="eastAsia"/>
                <w:szCs w:val="21"/>
              </w:rPr>
              <w:t>1</w:t>
            </w:r>
            <w:r>
              <w:rPr>
                <w:rFonts w:ascii="宋体" w:hAnsi="宋体" w:cs="宋体" w:hint="eastAsia"/>
                <w:szCs w:val="21"/>
              </w:rPr>
              <w:t>项</w:t>
            </w:r>
          </w:p>
        </w:tc>
        <w:tc>
          <w:tcPr>
            <w:tcW w:w="4819" w:type="dxa"/>
            <w:tcBorders>
              <w:top w:val="single" w:sz="4" w:space="0" w:color="auto"/>
              <w:left w:val="single" w:sz="4" w:space="0" w:color="auto"/>
              <w:bottom w:val="single" w:sz="4" w:space="0" w:color="auto"/>
              <w:right w:val="single" w:sz="4" w:space="0" w:color="auto"/>
            </w:tcBorders>
            <w:vAlign w:val="center"/>
          </w:tcPr>
          <w:p w14:paraId="0970FDDD" w14:textId="77777777" w:rsidR="004846FA" w:rsidRDefault="005D042F">
            <w:pPr>
              <w:spacing w:line="500" w:lineRule="exact"/>
              <w:rPr>
                <w:rFonts w:ascii="宋体" w:hAnsi="宋体" w:cs="宋体"/>
                <w:spacing w:val="3"/>
                <w:szCs w:val="21"/>
              </w:rPr>
            </w:pPr>
            <w:r>
              <w:rPr>
                <w:rFonts w:ascii="宋体" w:hAnsi="宋体" w:cs="宋体" w:hint="eastAsia"/>
                <w:spacing w:val="3"/>
                <w:szCs w:val="21"/>
              </w:rPr>
              <w:t>设备与控制箱之间的线缆、桥架、穿线管，设备与预留管道口之间的连接管道。</w:t>
            </w:r>
          </w:p>
        </w:tc>
        <w:tc>
          <w:tcPr>
            <w:tcW w:w="1799" w:type="dxa"/>
            <w:tcBorders>
              <w:top w:val="single" w:sz="4" w:space="0" w:color="auto"/>
              <w:left w:val="single" w:sz="4" w:space="0" w:color="auto"/>
              <w:bottom w:val="single" w:sz="4" w:space="0" w:color="auto"/>
              <w:right w:val="single" w:sz="4" w:space="0" w:color="auto"/>
            </w:tcBorders>
            <w:vAlign w:val="center"/>
          </w:tcPr>
          <w:p w14:paraId="4EC7BE48" w14:textId="77777777" w:rsidR="004846FA" w:rsidRDefault="005D042F">
            <w:pPr>
              <w:spacing w:line="500" w:lineRule="exact"/>
              <w:jc w:val="center"/>
              <w:rPr>
                <w:rFonts w:ascii="宋体" w:hAnsi="宋体" w:cs="宋体"/>
                <w:szCs w:val="21"/>
              </w:rPr>
            </w:pPr>
            <w:r>
              <w:rPr>
                <w:rFonts w:ascii="宋体" w:hAnsi="宋体" w:cs="宋体" w:hint="eastAsia"/>
                <w:szCs w:val="21"/>
              </w:rPr>
              <w:t>工业</w:t>
            </w:r>
          </w:p>
        </w:tc>
      </w:tr>
      <w:tr w:rsidR="004846FA" w14:paraId="06EFC73E" w14:textId="77777777">
        <w:trPr>
          <w:trHeight w:val="407"/>
          <w:jc w:val="center"/>
        </w:trPr>
        <w:tc>
          <w:tcPr>
            <w:tcW w:w="545" w:type="dxa"/>
            <w:vMerge/>
            <w:tcBorders>
              <w:top w:val="single" w:sz="4" w:space="0" w:color="auto"/>
              <w:left w:val="single" w:sz="4" w:space="0" w:color="auto"/>
              <w:bottom w:val="single" w:sz="4" w:space="0" w:color="auto"/>
              <w:right w:val="single" w:sz="4" w:space="0" w:color="auto"/>
            </w:tcBorders>
            <w:vAlign w:val="center"/>
          </w:tcPr>
          <w:p w14:paraId="0AF297D8" w14:textId="77777777" w:rsidR="004846FA" w:rsidRDefault="004846FA">
            <w:pPr>
              <w:widowControl/>
              <w:spacing w:line="500" w:lineRule="exact"/>
              <w:jc w:val="left"/>
              <w:rPr>
                <w:rFonts w:ascii="宋体" w:hAnsi="宋体" w:cs="宋体"/>
                <w:sz w:val="24"/>
              </w:rPr>
            </w:pPr>
          </w:p>
        </w:tc>
        <w:tc>
          <w:tcPr>
            <w:tcW w:w="9576" w:type="dxa"/>
            <w:gridSpan w:val="5"/>
            <w:tcBorders>
              <w:top w:val="single" w:sz="4" w:space="0" w:color="auto"/>
              <w:left w:val="single" w:sz="4" w:space="0" w:color="auto"/>
              <w:bottom w:val="single" w:sz="4" w:space="0" w:color="auto"/>
              <w:right w:val="single" w:sz="4" w:space="0" w:color="auto"/>
            </w:tcBorders>
            <w:vAlign w:val="center"/>
          </w:tcPr>
          <w:p w14:paraId="17B7F2F1" w14:textId="77777777" w:rsidR="004846FA" w:rsidRDefault="005D042F">
            <w:pPr>
              <w:spacing w:line="500" w:lineRule="exact"/>
              <w:jc w:val="left"/>
              <w:rPr>
                <w:rFonts w:ascii="宋体" w:hAnsi="宋体" w:cs="宋体"/>
                <w:szCs w:val="21"/>
              </w:rPr>
            </w:pPr>
            <w:r>
              <w:rPr>
                <w:rFonts w:ascii="宋体" w:hAnsi="宋体" w:cs="宋体" w:hint="eastAsia"/>
                <w:szCs w:val="21"/>
              </w:rPr>
              <w:t>氧化塘囊储系统</w:t>
            </w:r>
          </w:p>
        </w:tc>
      </w:tr>
      <w:tr w:rsidR="004846FA" w14:paraId="5929FD05" w14:textId="77777777">
        <w:trPr>
          <w:trHeight w:val="407"/>
          <w:jc w:val="center"/>
        </w:trPr>
        <w:tc>
          <w:tcPr>
            <w:tcW w:w="545" w:type="dxa"/>
            <w:vMerge/>
            <w:tcBorders>
              <w:top w:val="single" w:sz="4" w:space="0" w:color="auto"/>
              <w:left w:val="single" w:sz="4" w:space="0" w:color="auto"/>
              <w:bottom w:val="single" w:sz="4" w:space="0" w:color="auto"/>
              <w:right w:val="single" w:sz="4" w:space="0" w:color="auto"/>
            </w:tcBorders>
            <w:vAlign w:val="center"/>
          </w:tcPr>
          <w:p w14:paraId="37BB5823" w14:textId="77777777" w:rsidR="004846FA" w:rsidRDefault="004846FA">
            <w:pPr>
              <w:widowControl/>
              <w:spacing w:line="500" w:lineRule="exact"/>
              <w:jc w:val="left"/>
              <w:rPr>
                <w:rFonts w:ascii="宋体" w:hAnsi="宋体" w:cs="宋体"/>
                <w:sz w:val="24"/>
              </w:rPr>
            </w:pPr>
          </w:p>
        </w:tc>
        <w:tc>
          <w:tcPr>
            <w:tcW w:w="545" w:type="dxa"/>
            <w:tcBorders>
              <w:top w:val="single" w:sz="4" w:space="0" w:color="auto"/>
              <w:left w:val="single" w:sz="4" w:space="0" w:color="auto"/>
              <w:bottom w:val="single" w:sz="4" w:space="0" w:color="auto"/>
              <w:right w:val="single" w:sz="4" w:space="0" w:color="auto"/>
            </w:tcBorders>
            <w:vAlign w:val="center"/>
          </w:tcPr>
          <w:p w14:paraId="2930FC8D" w14:textId="77777777" w:rsidR="004846FA" w:rsidRDefault="005D042F">
            <w:pPr>
              <w:spacing w:line="500" w:lineRule="exact"/>
              <w:jc w:val="center"/>
              <w:rPr>
                <w:rFonts w:ascii="宋体" w:hAnsi="宋体" w:cs="宋体"/>
                <w:szCs w:val="21"/>
              </w:rPr>
            </w:pPr>
            <w:r>
              <w:rPr>
                <w:rFonts w:ascii="宋体" w:hAnsi="宋体" w:cs="宋体" w:hint="eastAsia"/>
                <w:szCs w:val="21"/>
              </w:rPr>
              <w:t>2</w:t>
            </w:r>
            <w:r>
              <w:rPr>
                <w:rFonts w:ascii="宋体" w:hAnsi="宋体" w:cs="宋体"/>
                <w:szCs w:val="21"/>
              </w:rPr>
              <w:t>2</w:t>
            </w:r>
          </w:p>
        </w:tc>
        <w:tc>
          <w:tcPr>
            <w:tcW w:w="1562" w:type="dxa"/>
            <w:tcBorders>
              <w:top w:val="single" w:sz="4" w:space="0" w:color="auto"/>
              <w:left w:val="single" w:sz="4" w:space="0" w:color="auto"/>
              <w:bottom w:val="single" w:sz="4" w:space="0" w:color="auto"/>
              <w:right w:val="single" w:sz="4" w:space="0" w:color="auto"/>
            </w:tcBorders>
            <w:vAlign w:val="center"/>
          </w:tcPr>
          <w:p w14:paraId="57556BC9" w14:textId="77777777" w:rsidR="004846FA" w:rsidRDefault="005D042F">
            <w:pPr>
              <w:spacing w:line="500" w:lineRule="exact"/>
              <w:jc w:val="center"/>
              <w:rPr>
                <w:rFonts w:ascii="宋体" w:hAnsi="宋体" w:cs="宋体"/>
                <w:szCs w:val="21"/>
              </w:rPr>
            </w:pPr>
            <w:r>
              <w:rPr>
                <w:rFonts w:ascii="宋体" w:hAnsi="宋体" w:cs="宋体" w:hint="eastAsia"/>
                <w:szCs w:val="21"/>
              </w:rPr>
              <w:t>顶膜</w:t>
            </w:r>
          </w:p>
        </w:tc>
        <w:tc>
          <w:tcPr>
            <w:tcW w:w="851" w:type="dxa"/>
            <w:tcBorders>
              <w:top w:val="single" w:sz="4" w:space="0" w:color="auto"/>
              <w:left w:val="single" w:sz="4" w:space="0" w:color="auto"/>
              <w:bottom w:val="single" w:sz="4" w:space="0" w:color="auto"/>
              <w:right w:val="single" w:sz="4" w:space="0" w:color="auto"/>
            </w:tcBorders>
            <w:vAlign w:val="center"/>
          </w:tcPr>
          <w:p w14:paraId="0314F190" w14:textId="77777777" w:rsidR="004846FA" w:rsidRDefault="005D042F">
            <w:pPr>
              <w:spacing w:line="500" w:lineRule="exact"/>
              <w:jc w:val="center"/>
              <w:rPr>
                <w:rFonts w:ascii="宋体" w:hAnsi="宋体" w:cs="宋体"/>
                <w:szCs w:val="21"/>
              </w:rPr>
            </w:pPr>
            <w:r>
              <w:rPr>
                <w:rFonts w:ascii="宋体" w:hAnsi="宋体" w:cs="宋体" w:hint="eastAsia"/>
                <w:szCs w:val="21"/>
              </w:rPr>
              <w:t>1</w:t>
            </w:r>
            <w:r>
              <w:rPr>
                <w:rFonts w:ascii="宋体" w:hAnsi="宋体" w:cs="宋体" w:hint="eastAsia"/>
                <w:szCs w:val="21"/>
              </w:rPr>
              <w:t>项</w:t>
            </w:r>
          </w:p>
        </w:tc>
        <w:tc>
          <w:tcPr>
            <w:tcW w:w="4819" w:type="dxa"/>
            <w:tcBorders>
              <w:top w:val="single" w:sz="4" w:space="0" w:color="auto"/>
              <w:left w:val="single" w:sz="4" w:space="0" w:color="auto"/>
              <w:bottom w:val="single" w:sz="4" w:space="0" w:color="auto"/>
              <w:right w:val="single" w:sz="4" w:space="0" w:color="auto"/>
            </w:tcBorders>
            <w:vAlign w:val="center"/>
          </w:tcPr>
          <w:p w14:paraId="5583D83C" w14:textId="77777777" w:rsidR="004846FA" w:rsidRDefault="005D042F">
            <w:pPr>
              <w:spacing w:line="500" w:lineRule="exact"/>
              <w:rPr>
                <w:rFonts w:ascii="宋体" w:hAnsi="宋体" w:cs="宋体"/>
                <w:spacing w:val="3"/>
                <w:szCs w:val="21"/>
              </w:rPr>
            </w:pPr>
            <w:r>
              <w:rPr>
                <w:rFonts w:ascii="宋体" w:hAnsi="宋体" w:cs="宋体" w:hint="eastAsia"/>
                <w:spacing w:val="3"/>
                <w:szCs w:val="21"/>
              </w:rPr>
              <w:t>1</w:t>
            </w:r>
            <w:r>
              <w:rPr>
                <w:rFonts w:ascii="宋体" w:hAnsi="宋体" w:cs="宋体" w:hint="eastAsia"/>
                <w:spacing w:val="3"/>
                <w:szCs w:val="21"/>
              </w:rPr>
              <w:t>、使用面积：</w:t>
            </w:r>
            <w:r>
              <w:rPr>
                <w:rFonts w:ascii="宋体" w:hAnsi="宋体" w:cs="宋体" w:hint="eastAsia"/>
                <w:spacing w:val="3"/>
                <w:szCs w:val="21"/>
              </w:rPr>
              <w:t>3400</w:t>
            </w:r>
            <w:r>
              <w:rPr>
                <w:rFonts w:ascii="宋体" w:hAnsi="宋体" w:cs="宋体" w:hint="eastAsia"/>
                <w:spacing w:val="3"/>
                <w:szCs w:val="21"/>
              </w:rPr>
              <w:t>平方米。</w:t>
            </w:r>
          </w:p>
          <w:p w14:paraId="3E0B551C" w14:textId="77777777" w:rsidR="004846FA" w:rsidRDefault="005D042F">
            <w:pPr>
              <w:spacing w:line="500" w:lineRule="exact"/>
              <w:rPr>
                <w:rFonts w:ascii="宋体" w:hAnsi="宋体" w:cs="宋体"/>
                <w:spacing w:val="3"/>
                <w:szCs w:val="21"/>
              </w:rPr>
            </w:pPr>
            <w:r>
              <w:rPr>
                <w:rFonts w:ascii="宋体" w:hAnsi="宋体" w:cs="宋体" w:hint="eastAsia"/>
                <w:spacing w:val="3"/>
                <w:szCs w:val="21"/>
              </w:rPr>
              <w:t>2</w:t>
            </w:r>
            <w:r>
              <w:rPr>
                <w:rFonts w:ascii="宋体" w:hAnsi="宋体" w:cs="宋体" w:hint="eastAsia"/>
                <w:spacing w:val="3"/>
                <w:szCs w:val="21"/>
              </w:rPr>
              <w:t>、</w:t>
            </w:r>
            <w:r>
              <w:rPr>
                <w:rFonts w:ascii="宋体" w:hAnsi="宋体" w:cs="宋体" w:hint="eastAsia"/>
                <w:spacing w:val="3"/>
                <w:szCs w:val="21"/>
              </w:rPr>
              <w:t>HDPE</w:t>
            </w:r>
            <w:r>
              <w:rPr>
                <w:rFonts w:ascii="宋体" w:hAnsi="宋体" w:cs="宋体" w:hint="eastAsia"/>
                <w:spacing w:val="3"/>
                <w:szCs w:val="21"/>
              </w:rPr>
              <w:t>黑膜，厚度≥</w:t>
            </w:r>
            <w:r>
              <w:rPr>
                <w:rFonts w:ascii="宋体" w:hAnsi="宋体" w:cs="宋体" w:hint="eastAsia"/>
                <w:spacing w:val="3"/>
                <w:szCs w:val="21"/>
              </w:rPr>
              <w:t>1.5mm</w:t>
            </w:r>
            <w:r>
              <w:rPr>
                <w:rFonts w:ascii="宋体" w:hAnsi="宋体" w:cs="宋体" w:hint="eastAsia"/>
                <w:spacing w:val="3"/>
                <w:szCs w:val="21"/>
              </w:rPr>
              <w:t>。</w:t>
            </w:r>
          </w:p>
          <w:p w14:paraId="53CCDF73" w14:textId="77777777" w:rsidR="004846FA" w:rsidRDefault="005D042F">
            <w:pPr>
              <w:spacing w:line="500" w:lineRule="exact"/>
              <w:rPr>
                <w:rFonts w:ascii="宋体" w:hAnsi="宋体" w:cs="宋体"/>
                <w:spacing w:val="3"/>
                <w:szCs w:val="21"/>
              </w:rPr>
            </w:pPr>
            <w:r>
              <w:rPr>
                <w:rFonts w:ascii="宋体" w:hAnsi="宋体" w:cs="宋体" w:hint="eastAsia"/>
                <w:spacing w:val="3"/>
                <w:szCs w:val="21"/>
              </w:rPr>
              <w:t>3</w:t>
            </w:r>
            <w:r>
              <w:rPr>
                <w:rFonts w:ascii="宋体" w:hAnsi="宋体" w:cs="宋体" w:hint="eastAsia"/>
                <w:spacing w:val="3"/>
                <w:szCs w:val="21"/>
              </w:rPr>
              <w:t>、产品符合</w:t>
            </w:r>
            <w:r>
              <w:rPr>
                <w:rFonts w:ascii="宋体" w:hAnsi="宋体" w:cs="宋体" w:hint="eastAsia"/>
                <w:spacing w:val="3"/>
                <w:szCs w:val="21"/>
              </w:rPr>
              <w:t>GB/T 17643</w:t>
            </w:r>
            <w:r>
              <w:rPr>
                <w:rFonts w:ascii="宋体" w:hAnsi="宋体" w:cs="宋体" w:hint="eastAsia"/>
                <w:spacing w:val="3"/>
                <w:szCs w:val="21"/>
              </w:rPr>
              <w:t>、</w:t>
            </w:r>
            <w:r>
              <w:rPr>
                <w:rFonts w:ascii="宋体" w:hAnsi="宋体" w:cs="宋体" w:hint="eastAsia"/>
                <w:spacing w:val="3"/>
                <w:szCs w:val="21"/>
              </w:rPr>
              <w:t>CJ/T 234-2006</w:t>
            </w:r>
            <w:r>
              <w:rPr>
                <w:rFonts w:ascii="宋体" w:hAnsi="宋体" w:cs="宋体" w:hint="eastAsia"/>
                <w:spacing w:val="3"/>
                <w:szCs w:val="21"/>
              </w:rPr>
              <w:t>的技术指标要求。</w:t>
            </w:r>
          </w:p>
        </w:tc>
        <w:tc>
          <w:tcPr>
            <w:tcW w:w="1799" w:type="dxa"/>
            <w:tcBorders>
              <w:top w:val="single" w:sz="4" w:space="0" w:color="auto"/>
              <w:left w:val="single" w:sz="4" w:space="0" w:color="auto"/>
              <w:bottom w:val="single" w:sz="4" w:space="0" w:color="auto"/>
              <w:right w:val="single" w:sz="4" w:space="0" w:color="auto"/>
            </w:tcBorders>
            <w:vAlign w:val="center"/>
          </w:tcPr>
          <w:p w14:paraId="75A5152B" w14:textId="77777777" w:rsidR="004846FA" w:rsidRDefault="005D042F">
            <w:pPr>
              <w:spacing w:line="500" w:lineRule="exact"/>
              <w:jc w:val="center"/>
              <w:rPr>
                <w:rFonts w:ascii="宋体" w:hAnsi="宋体" w:cs="宋体"/>
                <w:szCs w:val="21"/>
              </w:rPr>
            </w:pPr>
            <w:r>
              <w:rPr>
                <w:rFonts w:ascii="宋体" w:hAnsi="宋体" w:cs="宋体" w:hint="eastAsia"/>
                <w:szCs w:val="21"/>
              </w:rPr>
              <w:t>工业</w:t>
            </w:r>
          </w:p>
        </w:tc>
      </w:tr>
      <w:tr w:rsidR="004846FA" w14:paraId="07E14518" w14:textId="77777777">
        <w:trPr>
          <w:trHeight w:val="407"/>
          <w:jc w:val="center"/>
        </w:trPr>
        <w:tc>
          <w:tcPr>
            <w:tcW w:w="545" w:type="dxa"/>
            <w:vMerge/>
            <w:tcBorders>
              <w:top w:val="single" w:sz="4" w:space="0" w:color="auto"/>
              <w:left w:val="single" w:sz="4" w:space="0" w:color="auto"/>
              <w:bottom w:val="single" w:sz="4" w:space="0" w:color="auto"/>
              <w:right w:val="single" w:sz="4" w:space="0" w:color="auto"/>
            </w:tcBorders>
            <w:vAlign w:val="center"/>
          </w:tcPr>
          <w:p w14:paraId="3ADC7FF5" w14:textId="77777777" w:rsidR="004846FA" w:rsidRDefault="004846FA">
            <w:pPr>
              <w:widowControl/>
              <w:spacing w:line="500" w:lineRule="exact"/>
              <w:jc w:val="left"/>
              <w:rPr>
                <w:rFonts w:ascii="宋体" w:hAnsi="宋体" w:cs="宋体"/>
                <w:sz w:val="24"/>
              </w:rPr>
            </w:pPr>
          </w:p>
        </w:tc>
        <w:tc>
          <w:tcPr>
            <w:tcW w:w="545" w:type="dxa"/>
            <w:tcBorders>
              <w:top w:val="single" w:sz="4" w:space="0" w:color="auto"/>
              <w:left w:val="single" w:sz="4" w:space="0" w:color="auto"/>
              <w:bottom w:val="single" w:sz="4" w:space="0" w:color="auto"/>
              <w:right w:val="single" w:sz="4" w:space="0" w:color="auto"/>
            </w:tcBorders>
            <w:vAlign w:val="center"/>
          </w:tcPr>
          <w:p w14:paraId="3825BD5C" w14:textId="77777777" w:rsidR="004846FA" w:rsidRDefault="005D042F">
            <w:pPr>
              <w:spacing w:line="500" w:lineRule="exact"/>
              <w:jc w:val="center"/>
              <w:rPr>
                <w:rFonts w:ascii="宋体" w:hAnsi="宋体" w:cs="宋体"/>
                <w:szCs w:val="21"/>
              </w:rPr>
            </w:pPr>
            <w:r>
              <w:rPr>
                <w:rFonts w:ascii="宋体" w:hAnsi="宋体" w:cs="宋体" w:hint="eastAsia"/>
                <w:szCs w:val="21"/>
              </w:rPr>
              <w:t>2</w:t>
            </w:r>
            <w:r>
              <w:rPr>
                <w:rFonts w:ascii="宋体" w:hAnsi="宋体" w:cs="宋体"/>
                <w:szCs w:val="21"/>
              </w:rPr>
              <w:t>3</w:t>
            </w:r>
          </w:p>
        </w:tc>
        <w:tc>
          <w:tcPr>
            <w:tcW w:w="1562" w:type="dxa"/>
            <w:tcBorders>
              <w:top w:val="single" w:sz="4" w:space="0" w:color="auto"/>
              <w:left w:val="single" w:sz="4" w:space="0" w:color="auto"/>
              <w:bottom w:val="single" w:sz="4" w:space="0" w:color="auto"/>
              <w:right w:val="single" w:sz="4" w:space="0" w:color="auto"/>
            </w:tcBorders>
            <w:vAlign w:val="center"/>
          </w:tcPr>
          <w:p w14:paraId="1ADE46B8" w14:textId="77777777" w:rsidR="004846FA" w:rsidRDefault="005D042F">
            <w:pPr>
              <w:spacing w:line="500" w:lineRule="exact"/>
              <w:jc w:val="center"/>
              <w:rPr>
                <w:rFonts w:ascii="宋体" w:hAnsi="宋体" w:cs="宋体"/>
                <w:szCs w:val="21"/>
              </w:rPr>
            </w:pPr>
            <w:r>
              <w:rPr>
                <w:rFonts w:ascii="宋体" w:hAnsi="宋体" w:cs="宋体" w:hint="eastAsia"/>
                <w:szCs w:val="21"/>
              </w:rPr>
              <w:t>排渣排水管道</w:t>
            </w:r>
          </w:p>
        </w:tc>
        <w:tc>
          <w:tcPr>
            <w:tcW w:w="851" w:type="dxa"/>
            <w:tcBorders>
              <w:top w:val="single" w:sz="4" w:space="0" w:color="auto"/>
              <w:left w:val="single" w:sz="4" w:space="0" w:color="auto"/>
              <w:bottom w:val="single" w:sz="4" w:space="0" w:color="auto"/>
              <w:right w:val="single" w:sz="4" w:space="0" w:color="auto"/>
            </w:tcBorders>
            <w:vAlign w:val="center"/>
          </w:tcPr>
          <w:p w14:paraId="5C4BC195" w14:textId="77777777" w:rsidR="004846FA" w:rsidRDefault="005D042F">
            <w:pPr>
              <w:spacing w:line="500" w:lineRule="exact"/>
              <w:jc w:val="center"/>
              <w:rPr>
                <w:rFonts w:ascii="宋体" w:hAnsi="宋体" w:cs="宋体"/>
                <w:szCs w:val="21"/>
              </w:rPr>
            </w:pPr>
            <w:r>
              <w:rPr>
                <w:rFonts w:ascii="宋体" w:hAnsi="宋体" w:cs="宋体" w:hint="eastAsia"/>
                <w:szCs w:val="21"/>
              </w:rPr>
              <w:t>1</w:t>
            </w:r>
            <w:r>
              <w:rPr>
                <w:rFonts w:ascii="宋体" w:hAnsi="宋体" w:cs="宋体" w:hint="eastAsia"/>
                <w:szCs w:val="21"/>
              </w:rPr>
              <w:t>项</w:t>
            </w:r>
          </w:p>
        </w:tc>
        <w:tc>
          <w:tcPr>
            <w:tcW w:w="4819" w:type="dxa"/>
            <w:tcBorders>
              <w:top w:val="single" w:sz="4" w:space="0" w:color="auto"/>
              <w:left w:val="single" w:sz="4" w:space="0" w:color="auto"/>
              <w:bottom w:val="single" w:sz="4" w:space="0" w:color="auto"/>
              <w:right w:val="single" w:sz="4" w:space="0" w:color="auto"/>
            </w:tcBorders>
            <w:vAlign w:val="center"/>
          </w:tcPr>
          <w:p w14:paraId="614E4892" w14:textId="77777777" w:rsidR="004846FA" w:rsidRDefault="005D042F">
            <w:pPr>
              <w:spacing w:line="500" w:lineRule="exact"/>
              <w:rPr>
                <w:rFonts w:ascii="宋体" w:hAnsi="宋体" w:cs="宋体"/>
                <w:spacing w:val="3"/>
                <w:szCs w:val="21"/>
              </w:rPr>
            </w:pPr>
            <w:r>
              <w:rPr>
                <w:rFonts w:ascii="宋体" w:hAnsi="宋体" w:cs="宋体" w:hint="eastAsia"/>
                <w:spacing w:val="3"/>
                <w:szCs w:val="21"/>
              </w:rPr>
              <w:t>PE</w:t>
            </w:r>
            <w:r>
              <w:rPr>
                <w:rFonts w:ascii="宋体" w:hAnsi="宋体" w:cs="宋体" w:hint="eastAsia"/>
                <w:spacing w:val="3"/>
                <w:szCs w:val="21"/>
              </w:rPr>
              <w:t>材质，</w:t>
            </w:r>
            <w:r>
              <w:rPr>
                <w:rFonts w:ascii="宋体" w:hAnsi="宋体" w:cs="宋体" w:hint="eastAsia"/>
                <w:spacing w:val="3"/>
                <w:szCs w:val="21"/>
              </w:rPr>
              <w:t>DN160</w:t>
            </w:r>
            <w:r>
              <w:rPr>
                <w:rFonts w:ascii="宋体" w:hAnsi="宋体" w:cs="宋体" w:hint="eastAsia"/>
                <w:spacing w:val="3"/>
                <w:szCs w:val="21"/>
              </w:rPr>
              <w:t>，</w:t>
            </w:r>
            <w:r>
              <w:rPr>
                <w:rFonts w:ascii="宋体" w:hAnsi="宋体" w:cs="宋体" w:hint="eastAsia"/>
                <w:spacing w:val="3"/>
                <w:szCs w:val="21"/>
              </w:rPr>
              <w:t>1.0Mpa</w:t>
            </w:r>
            <w:r>
              <w:rPr>
                <w:rFonts w:ascii="宋体" w:hAnsi="宋体" w:cs="宋体" w:hint="eastAsia"/>
                <w:spacing w:val="3"/>
                <w:szCs w:val="21"/>
              </w:rPr>
              <w:t>。</w:t>
            </w:r>
          </w:p>
        </w:tc>
        <w:tc>
          <w:tcPr>
            <w:tcW w:w="1799" w:type="dxa"/>
            <w:tcBorders>
              <w:top w:val="single" w:sz="4" w:space="0" w:color="auto"/>
              <w:left w:val="single" w:sz="4" w:space="0" w:color="auto"/>
              <w:bottom w:val="single" w:sz="4" w:space="0" w:color="auto"/>
              <w:right w:val="single" w:sz="4" w:space="0" w:color="auto"/>
            </w:tcBorders>
            <w:vAlign w:val="center"/>
          </w:tcPr>
          <w:p w14:paraId="1342E1E8" w14:textId="77777777" w:rsidR="004846FA" w:rsidRDefault="005D042F">
            <w:pPr>
              <w:spacing w:line="500" w:lineRule="exact"/>
              <w:jc w:val="center"/>
              <w:rPr>
                <w:rFonts w:ascii="宋体" w:hAnsi="宋体" w:cs="宋体"/>
                <w:szCs w:val="21"/>
              </w:rPr>
            </w:pPr>
            <w:r>
              <w:rPr>
                <w:rFonts w:ascii="宋体" w:hAnsi="宋体" w:cs="宋体" w:hint="eastAsia"/>
                <w:szCs w:val="21"/>
              </w:rPr>
              <w:t>工业</w:t>
            </w:r>
          </w:p>
        </w:tc>
      </w:tr>
      <w:tr w:rsidR="004846FA" w14:paraId="5D0AA08E" w14:textId="77777777">
        <w:trPr>
          <w:trHeight w:val="407"/>
          <w:jc w:val="center"/>
        </w:trPr>
        <w:tc>
          <w:tcPr>
            <w:tcW w:w="545" w:type="dxa"/>
            <w:vMerge/>
            <w:tcBorders>
              <w:top w:val="single" w:sz="4" w:space="0" w:color="auto"/>
              <w:left w:val="single" w:sz="4" w:space="0" w:color="auto"/>
              <w:bottom w:val="single" w:sz="4" w:space="0" w:color="auto"/>
              <w:right w:val="single" w:sz="4" w:space="0" w:color="auto"/>
            </w:tcBorders>
            <w:vAlign w:val="center"/>
          </w:tcPr>
          <w:p w14:paraId="68246BF4" w14:textId="77777777" w:rsidR="004846FA" w:rsidRDefault="004846FA">
            <w:pPr>
              <w:widowControl/>
              <w:spacing w:line="500" w:lineRule="exact"/>
              <w:jc w:val="left"/>
              <w:rPr>
                <w:rFonts w:ascii="宋体" w:hAnsi="宋体" w:cs="宋体"/>
                <w:sz w:val="24"/>
              </w:rPr>
            </w:pPr>
          </w:p>
        </w:tc>
        <w:tc>
          <w:tcPr>
            <w:tcW w:w="545" w:type="dxa"/>
            <w:tcBorders>
              <w:top w:val="single" w:sz="4" w:space="0" w:color="auto"/>
              <w:left w:val="single" w:sz="4" w:space="0" w:color="auto"/>
              <w:bottom w:val="single" w:sz="4" w:space="0" w:color="auto"/>
              <w:right w:val="single" w:sz="4" w:space="0" w:color="auto"/>
            </w:tcBorders>
            <w:vAlign w:val="center"/>
          </w:tcPr>
          <w:p w14:paraId="584E5F5C" w14:textId="77777777" w:rsidR="004846FA" w:rsidRDefault="005D042F">
            <w:pPr>
              <w:spacing w:line="500" w:lineRule="exact"/>
              <w:jc w:val="center"/>
              <w:rPr>
                <w:rFonts w:ascii="宋体" w:hAnsi="宋体" w:cs="宋体"/>
                <w:szCs w:val="21"/>
              </w:rPr>
            </w:pPr>
            <w:r>
              <w:rPr>
                <w:rFonts w:ascii="宋体" w:hAnsi="宋体" w:cs="宋体" w:hint="eastAsia"/>
                <w:szCs w:val="21"/>
              </w:rPr>
              <w:t>2</w:t>
            </w:r>
            <w:r>
              <w:rPr>
                <w:rFonts w:ascii="宋体" w:hAnsi="宋体" w:cs="宋体"/>
                <w:szCs w:val="21"/>
              </w:rPr>
              <w:t>4</w:t>
            </w:r>
          </w:p>
        </w:tc>
        <w:tc>
          <w:tcPr>
            <w:tcW w:w="1562" w:type="dxa"/>
            <w:tcBorders>
              <w:top w:val="single" w:sz="4" w:space="0" w:color="auto"/>
              <w:left w:val="single" w:sz="4" w:space="0" w:color="auto"/>
              <w:bottom w:val="single" w:sz="4" w:space="0" w:color="auto"/>
              <w:right w:val="single" w:sz="4" w:space="0" w:color="auto"/>
            </w:tcBorders>
            <w:vAlign w:val="center"/>
          </w:tcPr>
          <w:p w14:paraId="51AD1F97" w14:textId="77777777" w:rsidR="004846FA" w:rsidRDefault="005D042F">
            <w:pPr>
              <w:spacing w:line="500" w:lineRule="exact"/>
              <w:jc w:val="center"/>
              <w:rPr>
                <w:rFonts w:ascii="宋体" w:hAnsi="宋体" w:cs="宋体"/>
                <w:szCs w:val="21"/>
              </w:rPr>
            </w:pPr>
            <w:r>
              <w:rPr>
                <w:rFonts w:ascii="宋体" w:hAnsi="宋体" w:cs="宋体" w:hint="eastAsia"/>
                <w:szCs w:val="21"/>
              </w:rPr>
              <w:t>排水</w:t>
            </w:r>
            <w:r>
              <w:rPr>
                <w:rFonts w:ascii="宋体" w:hAnsi="宋体" w:cs="宋体" w:hint="eastAsia"/>
                <w:szCs w:val="21"/>
              </w:rPr>
              <w:t>/</w:t>
            </w:r>
            <w:r>
              <w:rPr>
                <w:rFonts w:ascii="宋体" w:hAnsi="宋体" w:cs="宋体" w:hint="eastAsia"/>
                <w:szCs w:val="21"/>
              </w:rPr>
              <w:t>渣泵</w:t>
            </w:r>
          </w:p>
        </w:tc>
        <w:tc>
          <w:tcPr>
            <w:tcW w:w="851" w:type="dxa"/>
            <w:tcBorders>
              <w:top w:val="single" w:sz="4" w:space="0" w:color="auto"/>
              <w:left w:val="single" w:sz="4" w:space="0" w:color="auto"/>
              <w:bottom w:val="single" w:sz="4" w:space="0" w:color="auto"/>
              <w:right w:val="single" w:sz="4" w:space="0" w:color="auto"/>
            </w:tcBorders>
            <w:vAlign w:val="center"/>
          </w:tcPr>
          <w:p w14:paraId="79A1D585" w14:textId="77777777" w:rsidR="004846FA" w:rsidRDefault="005D042F">
            <w:pPr>
              <w:spacing w:line="500" w:lineRule="exact"/>
              <w:jc w:val="center"/>
              <w:rPr>
                <w:rFonts w:ascii="宋体" w:hAnsi="宋体" w:cs="宋体"/>
                <w:szCs w:val="21"/>
              </w:rPr>
            </w:pPr>
            <w:r>
              <w:rPr>
                <w:rFonts w:ascii="宋体" w:hAnsi="宋体" w:cs="宋体" w:hint="eastAsia"/>
                <w:szCs w:val="21"/>
              </w:rPr>
              <w:t>1</w:t>
            </w:r>
            <w:r>
              <w:rPr>
                <w:rFonts w:ascii="宋体" w:hAnsi="宋体" w:cs="宋体" w:hint="eastAsia"/>
                <w:szCs w:val="21"/>
              </w:rPr>
              <w:t>台</w:t>
            </w:r>
          </w:p>
        </w:tc>
        <w:tc>
          <w:tcPr>
            <w:tcW w:w="4819" w:type="dxa"/>
            <w:tcBorders>
              <w:top w:val="single" w:sz="4" w:space="0" w:color="auto"/>
              <w:left w:val="single" w:sz="4" w:space="0" w:color="auto"/>
              <w:bottom w:val="single" w:sz="4" w:space="0" w:color="auto"/>
              <w:right w:val="single" w:sz="4" w:space="0" w:color="auto"/>
            </w:tcBorders>
            <w:vAlign w:val="center"/>
          </w:tcPr>
          <w:p w14:paraId="50893E36" w14:textId="77777777" w:rsidR="004846FA" w:rsidRDefault="005D042F">
            <w:pPr>
              <w:spacing w:line="500" w:lineRule="exact"/>
              <w:rPr>
                <w:rFonts w:ascii="宋体" w:hAnsi="宋体" w:cs="宋体"/>
                <w:spacing w:val="3"/>
                <w:szCs w:val="21"/>
              </w:rPr>
            </w:pPr>
            <w:r>
              <w:rPr>
                <w:rFonts w:ascii="宋体" w:hAnsi="宋体" w:cs="宋体" w:hint="eastAsia"/>
                <w:spacing w:val="3"/>
                <w:szCs w:val="21"/>
              </w:rPr>
              <w:t>自吸排渣泵，含水泵控制柜，控制为手动兼顾时间控制。</w:t>
            </w:r>
          </w:p>
        </w:tc>
        <w:tc>
          <w:tcPr>
            <w:tcW w:w="1799" w:type="dxa"/>
            <w:tcBorders>
              <w:top w:val="single" w:sz="4" w:space="0" w:color="auto"/>
              <w:left w:val="single" w:sz="4" w:space="0" w:color="auto"/>
              <w:bottom w:val="single" w:sz="4" w:space="0" w:color="auto"/>
              <w:right w:val="single" w:sz="4" w:space="0" w:color="auto"/>
            </w:tcBorders>
            <w:vAlign w:val="center"/>
          </w:tcPr>
          <w:p w14:paraId="3C2470DD" w14:textId="77777777" w:rsidR="004846FA" w:rsidRDefault="005D042F">
            <w:pPr>
              <w:spacing w:line="500" w:lineRule="exact"/>
              <w:jc w:val="center"/>
              <w:rPr>
                <w:rFonts w:ascii="宋体" w:hAnsi="宋体" w:cs="宋体"/>
                <w:szCs w:val="21"/>
              </w:rPr>
            </w:pPr>
            <w:r>
              <w:rPr>
                <w:rFonts w:ascii="宋体" w:hAnsi="宋体" w:cs="宋体" w:hint="eastAsia"/>
                <w:szCs w:val="21"/>
              </w:rPr>
              <w:t>工业</w:t>
            </w:r>
          </w:p>
        </w:tc>
      </w:tr>
      <w:tr w:rsidR="004846FA" w14:paraId="58829ECC" w14:textId="77777777">
        <w:trPr>
          <w:trHeight w:val="407"/>
          <w:jc w:val="center"/>
        </w:trPr>
        <w:tc>
          <w:tcPr>
            <w:tcW w:w="545" w:type="dxa"/>
            <w:vMerge/>
            <w:tcBorders>
              <w:top w:val="single" w:sz="4" w:space="0" w:color="auto"/>
              <w:left w:val="single" w:sz="4" w:space="0" w:color="auto"/>
              <w:bottom w:val="single" w:sz="4" w:space="0" w:color="auto"/>
              <w:right w:val="single" w:sz="4" w:space="0" w:color="auto"/>
            </w:tcBorders>
            <w:vAlign w:val="center"/>
          </w:tcPr>
          <w:p w14:paraId="7BBE525B" w14:textId="77777777" w:rsidR="004846FA" w:rsidRDefault="004846FA">
            <w:pPr>
              <w:widowControl/>
              <w:spacing w:line="500" w:lineRule="exact"/>
              <w:jc w:val="left"/>
              <w:rPr>
                <w:rFonts w:ascii="宋体" w:hAnsi="宋体" w:cs="宋体"/>
                <w:sz w:val="24"/>
              </w:rPr>
            </w:pPr>
          </w:p>
        </w:tc>
        <w:tc>
          <w:tcPr>
            <w:tcW w:w="545" w:type="dxa"/>
            <w:tcBorders>
              <w:top w:val="single" w:sz="4" w:space="0" w:color="auto"/>
              <w:left w:val="single" w:sz="4" w:space="0" w:color="auto"/>
              <w:bottom w:val="single" w:sz="4" w:space="0" w:color="auto"/>
              <w:right w:val="single" w:sz="4" w:space="0" w:color="auto"/>
            </w:tcBorders>
            <w:vAlign w:val="center"/>
          </w:tcPr>
          <w:p w14:paraId="4F6A670B" w14:textId="77777777" w:rsidR="004846FA" w:rsidRDefault="005D042F">
            <w:pPr>
              <w:spacing w:line="500" w:lineRule="exact"/>
              <w:jc w:val="center"/>
              <w:rPr>
                <w:rFonts w:ascii="宋体" w:hAnsi="宋体" w:cs="宋体"/>
                <w:szCs w:val="21"/>
              </w:rPr>
            </w:pPr>
            <w:r>
              <w:rPr>
                <w:rFonts w:ascii="宋体" w:hAnsi="宋体" w:cs="宋体" w:hint="eastAsia"/>
                <w:szCs w:val="21"/>
              </w:rPr>
              <w:t>2</w:t>
            </w:r>
            <w:r>
              <w:rPr>
                <w:rFonts w:ascii="宋体" w:hAnsi="宋体" w:cs="宋体"/>
                <w:szCs w:val="21"/>
              </w:rPr>
              <w:t>5</w:t>
            </w:r>
          </w:p>
        </w:tc>
        <w:tc>
          <w:tcPr>
            <w:tcW w:w="1562" w:type="dxa"/>
            <w:tcBorders>
              <w:top w:val="single" w:sz="4" w:space="0" w:color="auto"/>
              <w:left w:val="single" w:sz="4" w:space="0" w:color="auto"/>
              <w:bottom w:val="single" w:sz="4" w:space="0" w:color="auto"/>
              <w:right w:val="single" w:sz="4" w:space="0" w:color="auto"/>
            </w:tcBorders>
            <w:vAlign w:val="center"/>
          </w:tcPr>
          <w:p w14:paraId="3FFFDFBF" w14:textId="77777777" w:rsidR="004846FA" w:rsidRDefault="005D042F">
            <w:pPr>
              <w:spacing w:line="500" w:lineRule="exact"/>
              <w:jc w:val="center"/>
              <w:rPr>
                <w:rFonts w:ascii="宋体" w:hAnsi="宋体" w:cs="宋体"/>
                <w:szCs w:val="21"/>
              </w:rPr>
            </w:pPr>
            <w:r>
              <w:rPr>
                <w:rFonts w:ascii="宋体" w:hAnsi="宋体" w:cs="宋体" w:hint="eastAsia"/>
                <w:szCs w:val="21"/>
              </w:rPr>
              <w:t>沼气收集管道</w:t>
            </w:r>
          </w:p>
        </w:tc>
        <w:tc>
          <w:tcPr>
            <w:tcW w:w="851" w:type="dxa"/>
            <w:tcBorders>
              <w:top w:val="single" w:sz="4" w:space="0" w:color="auto"/>
              <w:left w:val="single" w:sz="4" w:space="0" w:color="auto"/>
              <w:bottom w:val="single" w:sz="4" w:space="0" w:color="auto"/>
              <w:right w:val="single" w:sz="4" w:space="0" w:color="auto"/>
            </w:tcBorders>
            <w:vAlign w:val="center"/>
          </w:tcPr>
          <w:p w14:paraId="5637788E" w14:textId="77777777" w:rsidR="004846FA" w:rsidRDefault="005D042F">
            <w:pPr>
              <w:spacing w:line="500" w:lineRule="exact"/>
              <w:jc w:val="center"/>
              <w:rPr>
                <w:rFonts w:ascii="宋体" w:hAnsi="宋体" w:cs="宋体"/>
                <w:szCs w:val="21"/>
              </w:rPr>
            </w:pPr>
            <w:r>
              <w:rPr>
                <w:rFonts w:ascii="宋体" w:hAnsi="宋体" w:cs="宋体" w:hint="eastAsia"/>
                <w:szCs w:val="21"/>
              </w:rPr>
              <w:t>1</w:t>
            </w:r>
            <w:r>
              <w:rPr>
                <w:rFonts w:ascii="宋体" w:hAnsi="宋体" w:cs="宋体" w:hint="eastAsia"/>
                <w:szCs w:val="21"/>
              </w:rPr>
              <w:t>项</w:t>
            </w:r>
          </w:p>
        </w:tc>
        <w:tc>
          <w:tcPr>
            <w:tcW w:w="4819" w:type="dxa"/>
            <w:tcBorders>
              <w:top w:val="single" w:sz="4" w:space="0" w:color="auto"/>
              <w:left w:val="single" w:sz="4" w:space="0" w:color="auto"/>
              <w:bottom w:val="single" w:sz="4" w:space="0" w:color="auto"/>
              <w:right w:val="single" w:sz="4" w:space="0" w:color="auto"/>
            </w:tcBorders>
            <w:vAlign w:val="center"/>
          </w:tcPr>
          <w:p w14:paraId="2918B515" w14:textId="77777777" w:rsidR="004846FA" w:rsidRDefault="005D042F">
            <w:pPr>
              <w:spacing w:line="500" w:lineRule="exact"/>
              <w:rPr>
                <w:rFonts w:ascii="宋体" w:hAnsi="宋体" w:cs="宋体"/>
                <w:spacing w:val="3"/>
                <w:szCs w:val="21"/>
              </w:rPr>
            </w:pPr>
            <w:r>
              <w:rPr>
                <w:rFonts w:ascii="宋体" w:hAnsi="宋体" w:cs="宋体" w:hint="eastAsia"/>
                <w:spacing w:val="3"/>
                <w:szCs w:val="21"/>
              </w:rPr>
              <w:t>PE</w:t>
            </w:r>
            <w:r>
              <w:rPr>
                <w:rFonts w:ascii="宋体" w:hAnsi="宋体" w:cs="宋体" w:hint="eastAsia"/>
                <w:spacing w:val="3"/>
                <w:szCs w:val="21"/>
              </w:rPr>
              <w:t>材质，</w:t>
            </w:r>
            <w:r>
              <w:rPr>
                <w:rFonts w:ascii="宋体" w:hAnsi="宋体" w:cs="宋体" w:hint="eastAsia"/>
                <w:spacing w:val="3"/>
                <w:szCs w:val="21"/>
              </w:rPr>
              <w:t>DN110/DN75</w:t>
            </w:r>
            <w:r>
              <w:rPr>
                <w:rFonts w:ascii="宋体" w:hAnsi="宋体" w:cs="宋体" w:hint="eastAsia"/>
                <w:spacing w:val="3"/>
                <w:szCs w:val="21"/>
              </w:rPr>
              <w:t>，</w:t>
            </w:r>
            <w:r>
              <w:rPr>
                <w:rFonts w:ascii="宋体" w:hAnsi="宋体" w:cs="宋体" w:hint="eastAsia"/>
                <w:spacing w:val="3"/>
                <w:szCs w:val="21"/>
              </w:rPr>
              <w:t>1.0Mpa</w:t>
            </w:r>
            <w:r>
              <w:rPr>
                <w:rFonts w:ascii="宋体" w:hAnsi="宋体" w:cs="宋体" w:hint="eastAsia"/>
                <w:spacing w:val="3"/>
                <w:szCs w:val="21"/>
              </w:rPr>
              <w:t>。</w:t>
            </w:r>
          </w:p>
        </w:tc>
        <w:tc>
          <w:tcPr>
            <w:tcW w:w="1799" w:type="dxa"/>
            <w:tcBorders>
              <w:top w:val="single" w:sz="4" w:space="0" w:color="auto"/>
              <w:left w:val="single" w:sz="4" w:space="0" w:color="auto"/>
              <w:bottom w:val="single" w:sz="4" w:space="0" w:color="auto"/>
              <w:right w:val="single" w:sz="4" w:space="0" w:color="auto"/>
            </w:tcBorders>
            <w:vAlign w:val="center"/>
          </w:tcPr>
          <w:p w14:paraId="33E7A3C5" w14:textId="77777777" w:rsidR="004846FA" w:rsidRDefault="005D042F">
            <w:pPr>
              <w:spacing w:line="500" w:lineRule="exact"/>
              <w:jc w:val="center"/>
              <w:rPr>
                <w:rFonts w:ascii="宋体" w:hAnsi="宋体" w:cs="宋体"/>
                <w:szCs w:val="21"/>
              </w:rPr>
            </w:pPr>
            <w:r>
              <w:rPr>
                <w:rFonts w:ascii="宋体" w:hAnsi="宋体" w:cs="宋体" w:hint="eastAsia"/>
                <w:szCs w:val="21"/>
              </w:rPr>
              <w:t>工业</w:t>
            </w:r>
          </w:p>
        </w:tc>
      </w:tr>
      <w:tr w:rsidR="004846FA" w14:paraId="1BEC4354" w14:textId="77777777">
        <w:trPr>
          <w:trHeight w:val="407"/>
          <w:jc w:val="center"/>
        </w:trPr>
        <w:tc>
          <w:tcPr>
            <w:tcW w:w="545" w:type="dxa"/>
            <w:vMerge/>
            <w:tcBorders>
              <w:top w:val="single" w:sz="4" w:space="0" w:color="auto"/>
              <w:left w:val="single" w:sz="4" w:space="0" w:color="auto"/>
              <w:bottom w:val="single" w:sz="4" w:space="0" w:color="auto"/>
              <w:right w:val="single" w:sz="4" w:space="0" w:color="auto"/>
            </w:tcBorders>
            <w:vAlign w:val="center"/>
          </w:tcPr>
          <w:p w14:paraId="2612D6F8" w14:textId="77777777" w:rsidR="004846FA" w:rsidRDefault="004846FA">
            <w:pPr>
              <w:widowControl/>
              <w:spacing w:line="500" w:lineRule="exact"/>
              <w:jc w:val="left"/>
              <w:rPr>
                <w:rFonts w:ascii="宋体" w:hAnsi="宋体" w:cs="宋体"/>
                <w:sz w:val="24"/>
              </w:rPr>
            </w:pPr>
          </w:p>
        </w:tc>
        <w:tc>
          <w:tcPr>
            <w:tcW w:w="545" w:type="dxa"/>
            <w:tcBorders>
              <w:top w:val="single" w:sz="4" w:space="0" w:color="auto"/>
              <w:left w:val="single" w:sz="4" w:space="0" w:color="auto"/>
              <w:bottom w:val="single" w:sz="4" w:space="0" w:color="auto"/>
              <w:right w:val="single" w:sz="4" w:space="0" w:color="auto"/>
            </w:tcBorders>
            <w:vAlign w:val="center"/>
          </w:tcPr>
          <w:p w14:paraId="3BCDC049" w14:textId="77777777" w:rsidR="004846FA" w:rsidRDefault="005D042F">
            <w:pPr>
              <w:spacing w:line="500" w:lineRule="exact"/>
              <w:jc w:val="center"/>
              <w:rPr>
                <w:rFonts w:ascii="宋体" w:hAnsi="宋体" w:cs="宋体"/>
                <w:szCs w:val="21"/>
              </w:rPr>
            </w:pPr>
            <w:r>
              <w:rPr>
                <w:rFonts w:ascii="宋体" w:hAnsi="宋体" w:cs="宋体" w:hint="eastAsia"/>
                <w:szCs w:val="21"/>
              </w:rPr>
              <w:t>2</w:t>
            </w:r>
            <w:r>
              <w:rPr>
                <w:rFonts w:ascii="宋体" w:hAnsi="宋体" w:cs="宋体"/>
                <w:szCs w:val="21"/>
              </w:rPr>
              <w:t>6</w:t>
            </w:r>
          </w:p>
        </w:tc>
        <w:tc>
          <w:tcPr>
            <w:tcW w:w="1562" w:type="dxa"/>
            <w:tcBorders>
              <w:top w:val="single" w:sz="4" w:space="0" w:color="auto"/>
              <w:left w:val="single" w:sz="4" w:space="0" w:color="auto"/>
              <w:bottom w:val="single" w:sz="4" w:space="0" w:color="auto"/>
              <w:right w:val="single" w:sz="4" w:space="0" w:color="auto"/>
            </w:tcBorders>
            <w:vAlign w:val="center"/>
          </w:tcPr>
          <w:p w14:paraId="5F568257" w14:textId="77777777" w:rsidR="004846FA" w:rsidRDefault="005D042F">
            <w:pPr>
              <w:spacing w:line="500" w:lineRule="exact"/>
              <w:jc w:val="center"/>
              <w:rPr>
                <w:rFonts w:ascii="宋体" w:hAnsi="宋体" w:cs="宋体"/>
                <w:szCs w:val="21"/>
              </w:rPr>
            </w:pPr>
            <w:r>
              <w:rPr>
                <w:rFonts w:ascii="宋体" w:hAnsi="宋体" w:cs="宋体" w:hint="eastAsia"/>
                <w:szCs w:val="21"/>
              </w:rPr>
              <w:t>脱水罐</w:t>
            </w:r>
          </w:p>
        </w:tc>
        <w:tc>
          <w:tcPr>
            <w:tcW w:w="851" w:type="dxa"/>
            <w:tcBorders>
              <w:top w:val="single" w:sz="4" w:space="0" w:color="auto"/>
              <w:left w:val="single" w:sz="4" w:space="0" w:color="auto"/>
              <w:bottom w:val="single" w:sz="4" w:space="0" w:color="auto"/>
              <w:right w:val="single" w:sz="4" w:space="0" w:color="auto"/>
            </w:tcBorders>
            <w:vAlign w:val="center"/>
          </w:tcPr>
          <w:p w14:paraId="14D32AEF" w14:textId="77777777" w:rsidR="004846FA" w:rsidRDefault="005D042F">
            <w:pPr>
              <w:spacing w:line="500" w:lineRule="exact"/>
              <w:jc w:val="center"/>
              <w:rPr>
                <w:rFonts w:ascii="宋体" w:hAnsi="宋体" w:cs="宋体"/>
                <w:szCs w:val="21"/>
              </w:rPr>
            </w:pPr>
            <w:r>
              <w:rPr>
                <w:rFonts w:ascii="宋体" w:hAnsi="宋体" w:cs="宋体" w:hint="eastAsia"/>
                <w:szCs w:val="21"/>
              </w:rPr>
              <w:t>1</w:t>
            </w:r>
            <w:r>
              <w:rPr>
                <w:rFonts w:ascii="宋体" w:hAnsi="宋体" w:cs="宋体" w:hint="eastAsia"/>
                <w:szCs w:val="21"/>
              </w:rPr>
              <w:t>套</w:t>
            </w:r>
          </w:p>
        </w:tc>
        <w:tc>
          <w:tcPr>
            <w:tcW w:w="4819" w:type="dxa"/>
            <w:tcBorders>
              <w:top w:val="single" w:sz="4" w:space="0" w:color="auto"/>
              <w:left w:val="single" w:sz="4" w:space="0" w:color="auto"/>
              <w:bottom w:val="single" w:sz="4" w:space="0" w:color="auto"/>
              <w:right w:val="single" w:sz="4" w:space="0" w:color="auto"/>
            </w:tcBorders>
            <w:vAlign w:val="center"/>
          </w:tcPr>
          <w:p w14:paraId="0422D8D0" w14:textId="77777777" w:rsidR="004846FA" w:rsidRDefault="005D042F">
            <w:pPr>
              <w:spacing w:line="500" w:lineRule="exact"/>
              <w:rPr>
                <w:rFonts w:ascii="宋体" w:hAnsi="宋体" w:cs="宋体"/>
                <w:spacing w:val="3"/>
                <w:szCs w:val="21"/>
              </w:rPr>
            </w:pPr>
            <w:r>
              <w:rPr>
                <w:rFonts w:ascii="宋体" w:hAnsi="宋体" w:cs="宋体" w:hint="eastAsia"/>
                <w:spacing w:val="3"/>
                <w:szCs w:val="21"/>
              </w:rPr>
              <w:t>尺寸：约</w:t>
            </w:r>
            <w:r>
              <w:rPr>
                <w:rFonts w:ascii="宋体" w:hAnsi="宋体" w:cs="宋体" w:hint="eastAsia"/>
                <w:spacing w:val="3"/>
                <w:szCs w:val="21"/>
              </w:rPr>
              <w:t>600mm</w:t>
            </w:r>
            <w:r>
              <w:rPr>
                <w:rFonts w:ascii="宋体" w:hAnsi="宋体" w:cs="宋体" w:hint="eastAsia"/>
                <w:spacing w:val="3"/>
                <w:szCs w:val="21"/>
              </w:rPr>
              <w:t>（直径）×</w:t>
            </w:r>
            <w:r>
              <w:rPr>
                <w:rFonts w:ascii="宋体" w:hAnsi="宋体" w:cs="宋体" w:hint="eastAsia"/>
                <w:spacing w:val="3"/>
                <w:szCs w:val="21"/>
              </w:rPr>
              <w:t>1800mm</w:t>
            </w:r>
            <w:r>
              <w:rPr>
                <w:rFonts w:ascii="宋体" w:hAnsi="宋体" w:cs="宋体" w:hint="eastAsia"/>
                <w:spacing w:val="3"/>
                <w:szCs w:val="21"/>
              </w:rPr>
              <w:t>（高），厚度≥</w:t>
            </w:r>
            <w:r>
              <w:rPr>
                <w:rFonts w:ascii="宋体" w:hAnsi="宋体" w:cs="宋体" w:hint="eastAsia"/>
                <w:spacing w:val="3"/>
                <w:szCs w:val="21"/>
              </w:rPr>
              <w:t>3mm</w:t>
            </w:r>
            <w:r>
              <w:rPr>
                <w:rFonts w:ascii="宋体" w:hAnsi="宋体" w:cs="宋体" w:hint="eastAsia"/>
                <w:spacing w:val="3"/>
                <w:szCs w:val="21"/>
              </w:rPr>
              <w:t>，水封罐，</w:t>
            </w:r>
            <w:r>
              <w:rPr>
                <w:rFonts w:ascii="宋体" w:hAnsi="宋体" w:cs="宋体" w:hint="eastAsia"/>
                <w:spacing w:val="3"/>
                <w:szCs w:val="21"/>
              </w:rPr>
              <w:t>304</w:t>
            </w:r>
            <w:r>
              <w:rPr>
                <w:rFonts w:ascii="宋体" w:hAnsi="宋体" w:cs="宋体" w:hint="eastAsia"/>
                <w:spacing w:val="3"/>
                <w:szCs w:val="21"/>
              </w:rPr>
              <w:t>不锈钢材质；</w:t>
            </w:r>
            <w:r>
              <w:rPr>
                <w:rFonts w:ascii="宋体" w:hAnsi="宋体" w:cs="宋体" w:hint="eastAsia"/>
                <w:spacing w:val="3"/>
                <w:szCs w:val="21"/>
              </w:rPr>
              <w:br/>
            </w:r>
            <w:r>
              <w:rPr>
                <w:rFonts w:ascii="宋体" w:hAnsi="宋体" w:cs="宋体" w:hint="eastAsia"/>
                <w:spacing w:val="3"/>
                <w:szCs w:val="21"/>
              </w:rPr>
              <w:t>尺寸：约</w:t>
            </w:r>
            <w:r>
              <w:rPr>
                <w:rFonts w:ascii="宋体" w:hAnsi="宋体" w:cs="宋体" w:hint="eastAsia"/>
                <w:spacing w:val="3"/>
                <w:szCs w:val="21"/>
              </w:rPr>
              <w:t>600mm</w:t>
            </w:r>
            <w:r>
              <w:rPr>
                <w:rFonts w:ascii="宋体" w:hAnsi="宋体" w:cs="宋体" w:hint="eastAsia"/>
                <w:spacing w:val="3"/>
                <w:szCs w:val="21"/>
              </w:rPr>
              <w:t>（直径）×</w:t>
            </w:r>
            <w:r>
              <w:rPr>
                <w:rFonts w:ascii="宋体" w:hAnsi="宋体" w:cs="宋体" w:hint="eastAsia"/>
                <w:spacing w:val="3"/>
                <w:szCs w:val="21"/>
              </w:rPr>
              <w:t>1800mm</w:t>
            </w:r>
            <w:r>
              <w:rPr>
                <w:rFonts w:ascii="宋体" w:hAnsi="宋体" w:cs="宋体" w:hint="eastAsia"/>
                <w:spacing w:val="3"/>
                <w:szCs w:val="21"/>
              </w:rPr>
              <w:t>（高），厚度≥</w:t>
            </w:r>
            <w:r>
              <w:rPr>
                <w:rFonts w:ascii="宋体" w:hAnsi="宋体" w:cs="宋体" w:hint="eastAsia"/>
                <w:spacing w:val="3"/>
                <w:szCs w:val="21"/>
              </w:rPr>
              <w:t>3mm</w:t>
            </w:r>
            <w:r>
              <w:rPr>
                <w:rFonts w:ascii="宋体" w:hAnsi="宋体" w:cs="宋体" w:hint="eastAsia"/>
                <w:spacing w:val="3"/>
                <w:szCs w:val="21"/>
              </w:rPr>
              <w:t>，脱水罐，</w:t>
            </w:r>
            <w:r>
              <w:rPr>
                <w:rFonts w:ascii="宋体" w:hAnsi="宋体" w:cs="宋体" w:hint="eastAsia"/>
                <w:spacing w:val="3"/>
                <w:szCs w:val="21"/>
              </w:rPr>
              <w:t>304</w:t>
            </w:r>
            <w:r>
              <w:rPr>
                <w:rFonts w:ascii="宋体" w:hAnsi="宋体" w:cs="宋体" w:hint="eastAsia"/>
                <w:spacing w:val="3"/>
                <w:szCs w:val="21"/>
              </w:rPr>
              <w:t>不锈钢材质。</w:t>
            </w:r>
          </w:p>
        </w:tc>
        <w:tc>
          <w:tcPr>
            <w:tcW w:w="1799" w:type="dxa"/>
            <w:tcBorders>
              <w:top w:val="single" w:sz="4" w:space="0" w:color="auto"/>
              <w:left w:val="single" w:sz="4" w:space="0" w:color="auto"/>
              <w:bottom w:val="single" w:sz="4" w:space="0" w:color="auto"/>
              <w:right w:val="single" w:sz="4" w:space="0" w:color="auto"/>
            </w:tcBorders>
            <w:vAlign w:val="center"/>
          </w:tcPr>
          <w:p w14:paraId="47E449B3" w14:textId="77777777" w:rsidR="004846FA" w:rsidRDefault="005D042F">
            <w:pPr>
              <w:spacing w:line="500" w:lineRule="exact"/>
              <w:jc w:val="center"/>
              <w:rPr>
                <w:rFonts w:ascii="宋体" w:hAnsi="宋体" w:cs="宋体"/>
                <w:szCs w:val="21"/>
              </w:rPr>
            </w:pPr>
            <w:r>
              <w:rPr>
                <w:rFonts w:ascii="宋体" w:hAnsi="宋体" w:cs="宋体" w:hint="eastAsia"/>
                <w:szCs w:val="21"/>
              </w:rPr>
              <w:t>工业</w:t>
            </w:r>
          </w:p>
        </w:tc>
      </w:tr>
      <w:tr w:rsidR="004846FA" w14:paraId="55FB0992" w14:textId="77777777">
        <w:trPr>
          <w:trHeight w:val="407"/>
          <w:jc w:val="center"/>
        </w:trPr>
        <w:tc>
          <w:tcPr>
            <w:tcW w:w="545" w:type="dxa"/>
            <w:vMerge/>
            <w:tcBorders>
              <w:top w:val="single" w:sz="4" w:space="0" w:color="auto"/>
              <w:left w:val="single" w:sz="4" w:space="0" w:color="auto"/>
              <w:bottom w:val="single" w:sz="4" w:space="0" w:color="auto"/>
              <w:right w:val="single" w:sz="4" w:space="0" w:color="auto"/>
            </w:tcBorders>
            <w:vAlign w:val="center"/>
          </w:tcPr>
          <w:p w14:paraId="51DFA530" w14:textId="77777777" w:rsidR="004846FA" w:rsidRDefault="004846FA">
            <w:pPr>
              <w:widowControl/>
              <w:spacing w:line="500" w:lineRule="exact"/>
              <w:jc w:val="left"/>
              <w:rPr>
                <w:rFonts w:ascii="宋体" w:hAnsi="宋体" w:cs="宋体"/>
                <w:sz w:val="24"/>
              </w:rPr>
            </w:pPr>
          </w:p>
        </w:tc>
        <w:tc>
          <w:tcPr>
            <w:tcW w:w="545" w:type="dxa"/>
            <w:tcBorders>
              <w:top w:val="single" w:sz="4" w:space="0" w:color="auto"/>
              <w:left w:val="single" w:sz="4" w:space="0" w:color="auto"/>
              <w:bottom w:val="single" w:sz="4" w:space="0" w:color="auto"/>
              <w:right w:val="single" w:sz="4" w:space="0" w:color="auto"/>
            </w:tcBorders>
            <w:vAlign w:val="center"/>
          </w:tcPr>
          <w:p w14:paraId="0BD0FAB5" w14:textId="77777777" w:rsidR="004846FA" w:rsidRDefault="005D042F">
            <w:pPr>
              <w:spacing w:line="500" w:lineRule="exact"/>
              <w:jc w:val="center"/>
              <w:rPr>
                <w:rFonts w:ascii="宋体" w:hAnsi="宋体" w:cs="宋体"/>
                <w:szCs w:val="21"/>
              </w:rPr>
            </w:pPr>
            <w:r>
              <w:rPr>
                <w:rFonts w:ascii="宋体" w:hAnsi="宋体" w:cs="宋体" w:hint="eastAsia"/>
                <w:szCs w:val="21"/>
              </w:rPr>
              <w:t>2</w:t>
            </w:r>
            <w:r>
              <w:rPr>
                <w:rFonts w:ascii="宋体" w:hAnsi="宋体" w:cs="宋体"/>
                <w:szCs w:val="21"/>
              </w:rPr>
              <w:t>7</w:t>
            </w:r>
          </w:p>
        </w:tc>
        <w:tc>
          <w:tcPr>
            <w:tcW w:w="1562" w:type="dxa"/>
            <w:tcBorders>
              <w:top w:val="single" w:sz="4" w:space="0" w:color="auto"/>
              <w:left w:val="single" w:sz="4" w:space="0" w:color="auto"/>
              <w:bottom w:val="single" w:sz="4" w:space="0" w:color="auto"/>
              <w:right w:val="single" w:sz="4" w:space="0" w:color="auto"/>
            </w:tcBorders>
            <w:vAlign w:val="center"/>
          </w:tcPr>
          <w:p w14:paraId="6B2EA42E" w14:textId="77777777" w:rsidR="004846FA" w:rsidRDefault="005D042F">
            <w:pPr>
              <w:spacing w:line="500" w:lineRule="exact"/>
              <w:jc w:val="center"/>
              <w:rPr>
                <w:rFonts w:ascii="宋体" w:hAnsi="宋体" w:cs="宋体"/>
                <w:szCs w:val="21"/>
              </w:rPr>
            </w:pPr>
            <w:r>
              <w:rPr>
                <w:rFonts w:ascii="宋体" w:hAnsi="宋体" w:cs="宋体" w:hint="eastAsia"/>
                <w:szCs w:val="21"/>
              </w:rPr>
              <w:t>脱硫罐</w:t>
            </w:r>
          </w:p>
        </w:tc>
        <w:tc>
          <w:tcPr>
            <w:tcW w:w="851" w:type="dxa"/>
            <w:tcBorders>
              <w:top w:val="single" w:sz="4" w:space="0" w:color="auto"/>
              <w:left w:val="single" w:sz="4" w:space="0" w:color="auto"/>
              <w:bottom w:val="single" w:sz="4" w:space="0" w:color="auto"/>
              <w:right w:val="single" w:sz="4" w:space="0" w:color="auto"/>
            </w:tcBorders>
            <w:vAlign w:val="center"/>
          </w:tcPr>
          <w:p w14:paraId="775D5BEA" w14:textId="77777777" w:rsidR="004846FA" w:rsidRDefault="005D042F">
            <w:pPr>
              <w:spacing w:line="500" w:lineRule="exact"/>
              <w:jc w:val="center"/>
              <w:rPr>
                <w:rFonts w:ascii="宋体" w:hAnsi="宋体" w:cs="宋体"/>
                <w:szCs w:val="21"/>
              </w:rPr>
            </w:pPr>
            <w:r>
              <w:rPr>
                <w:rFonts w:ascii="宋体" w:hAnsi="宋体" w:cs="宋体" w:hint="eastAsia"/>
                <w:szCs w:val="21"/>
              </w:rPr>
              <w:t>1</w:t>
            </w:r>
            <w:r>
              <w:rPr>
                <w:rFonts w:ascii="宋体" w:hAnsi="宋体" w:cs="宋体" w:hint="eastAsia"/>
                <w:szCs w:val="21"/>
              </w:rPr>
              <w:t>套</w:t>
            </w:r>
          </w:p>
        </w:tc>
        <w:tc>
          <w:tcPr>
            <w:tcW w:w="4819" w:type="dxa"/>
            <w:tcBorders>
              <w:top w:val="single" w:sz="4" w:space="0" w:color="auto"/>
              <w:left w:val="single" w:sz="4" w:space="0" w:color="auto"/>
              <w:bottom w:val="single" w:sz="4" w:space="0" w:color="auto"/>
              <w:right w:val="single" w:sz="4" w:space="0" w:color="auto"/>
            </w:tcBorders>
            <w:vAlign w:val="center"/>
          </w:tcPr>
          <w:p w14:paraId="539C0CBA" w14:textId="77777777" w:rsidR="004846FA" w:rsidRDefault="005D042F">
            <w:pPr>
              <w:spacing w:line="500" w:lineRule="exact"/>
              <w:rPr>
                <w:rFonts w:ascii="宋体" w:hAnsi="宋体" w:cs="宋体"/>
                <w:spacing w:val="3"/>
                <w:szCs w:val="21"/>
              </w:rPr>
            </w:pPr>
            <w:r>
              <w:rPr>
                <w:rFonts w:ascii="宋体" w:hAnsi="宋体" w:cs="宋体" w:hint="eastAsia"/>
                <w:spacing w:val="3"/>
                <w:szCs w:val="21"/>
              </w:rPr>
              <w:t>尺寸：约</w:t>
            </w:r>
            <w:r>
              <w:rPr>
                <w:rFonts w:ascii="宋体" w:hAnsi="宋体" w:cs="宋体" w:hint="eastAsia"/>
                <w:spacing w:val="3"/>
                <w:szCs w:val="21"/>
              </w:rPr>
              <w:t>600mm</w:t>
            </w:r>
            <w:r>
              <w:rPr>
                <w:rFonts w:ascii="宋体" w:hAnsi="宋体" w:cs="宋体" w:hint="eastAsia"/>
                <w:spacing w:val="3"/>
                <w:szCs w:val="21"/>
              </w:rPr>
              <w:t>（直径）×</w:t>
            </w:r>
            <w:r>
              <w:rPr>
                <w:rFonts w:ascii="宋体" w:hAnsi="宋体" w:cs="宋体" w:hint="eastAsia"/>
                <w:spacing w:val="3"/>
                <w:szCs w:val="21"/>
              </w:rPr>
              <w:t>1800mm</w:t>
            </w:r>
            <w:r>
              <w:rPr>
                <w:rFonts w:ascii="宋体" w:hAnsi="宋体" w:cs="宋体" w:hint="eastAsia"/>
                <w:spacing w:val="3"/>
                <w:szCs w:val="21"/>
              </w:rPr>
              <w:t>（高），厚度≥</w:t>
            </w:r>
            <w:r>
              <w:rPr>
                <w:rFonts w:ascii="宋体" w:hAnsi="宋体" w:cs="宋体" w:hint="eastAsia"/>
                <w:spacing w:val="3"/>
                <w:szCs w:val="21"/>
              </w:rPr>
              <w:t>3mm</w:t>
            </w:r>
            <w:r>
              <w:rPr>
                <w:rFonts w:ascii="宋体" w:hAnsi="宋体" w:cs="宋体" w:hint="eastAsia"/>
                <w:spacing w:val="3"/>
                <w:szCs w:val="21"/>
              </w:rPr>
              <w:t>，脱硫罐（含脱硫剂）。</w:t>
            </w:r>
          </w:p>
        </w:tc>
        <w:tc>
          <w:tcPr>
            <w:tcW w:w="1799" w:type="dxa"/>
            <w:tcBorders>
              <w:top w:val="single" w:sz="4" w:space="0" w:color="auto"/>
              <w:left w:val="single" w:sz="4" w:space="0" w:color="auto"/>
              <w:bottom w:val="single" w:sz="4" w:space="0" w:color="auto"/>
              <w:right w:val="single" w:sz="4" w:space="0" w:color="auto"/>
            </w:tcBorders>
            <w:vAlign w:val="center"/>
          </w:tcPr>
          <w:p w14:paraId="24A12AFE" w14:textId="77777777" w:rsidR="004846FA" w:rsidRDefault="005D042F">
            <w:pPr>
              <w:spacing w:line="500" w:lineRule="exact"/>
              <w:jc w:val="center"/>
              <w:rPr>
                <w:rFonts w:ascii="宋体" w:hAnsi="宋体" w:cs="宋体"/>
                <w:szCs w:val="21"/>
              </w:rPr>
            </w:pPr>
            <w:r>
              <w:rPr>
                <w:rFonts w:ascii="宋体" w:hAnsi="宋体" w:cs="宋体" w:hint="eastAsia"/>
                <w:szCs w:val="21"/>
              </w:rPr>
              <w:t>工业</w:t>
            </w:r>
          </w:p>
        </w:tc>
      </w:tr>
      <w:tr w:rsidR="004846FA" w14:paraId="726D593B" w14:textId="77777777">
        <w:trPr>
          <w:trHeight w:val="407"/>
          <w:jc w:val="center"/>
        </w:trPr>
        <w:tc>
          <w:tcPr>
            <w:tcW w:w="545" w:type="dxa"/>
            <w:vMerge/>
            <w:tcBorders>
              <w:top w:val="single" w:sz="4" w:space="0" w:color="auto"/>
              <w:left w:val="single" w:sz="4" w:space="0" w:color="auto"/>
              <w:bottom w:val="single" w:sz="4" w:space="0" w:color="auto"/>
              <w:right w:val="single" w:sz="4" w:space="0" w:color="auto"/>
            </w:tcBorders>
            <w:vAlign w:val="center"/>
          </w:tcPr>
          <w:p w14:paraId="1AAB01D4" w14:textId="77777777" w:rsidR="004846FA" w:rsidRDefault="004846FA">
            <w:pPr>
              <w:widowControl/>
              <w:spacing w:line="500" w:lineRule="exact"/>
              <w:jc w:val="left"/>
              <w:rPr>
                <w:rFonts w:ascii="宋体" w:hAnsi="宋体" w:cs="宋体"/>
                <w:sz w:val="24"/>
              </w:rPr>
            </w:pPr>
          </w:p>
        </w:tc>
        <w:tc>
          <w:tcPr>
            <w:tcW w:w="545" w:type="dxa"/>
            <w:tcBorders>
              <w:top w:val="single" w:sz="4" w:space="0" w:color="auto"/>
              <w:left w:val="single" w:sz="4" w:space="0" w:color="auto"/>
              <w:bottom w:val="single" w:sz="4" w:space="0" w:color="auto"/>
              <w:right w:val="single" w:sz="4" w:space="0" w:color="auto"/>
            </w:tcBorders>
            <w:vAlign w:val="center"/>
          </w:tcPr>
          <w:p w14:paraId="2D71E90D" w14:textId="77777777" w:rsidR="004846FA" w:rsidRDefault="005D042F">
            <w:pPr>
              <w:spacing w:line="500" w:lineRule="exact"/>
              <w:jc w:val="center"/>
              <w:rPr>
                <w:rFonts w:ascii="宋体" w:hAnsi="宋体" w:cs="宋体"/>
                <w:szCs w:val="21"/>
              </w:rPr>
            </w:pPr>
            <w:r>
              <w:rPr>
                <w:rFonts w:ascii="宋体" w:hAnsi="宋体" w:cs="宋体"/>
                <w:szCs w:val="21"/>
              </w:rPr>
              <w:t>28</w:t>
            </w:r>
          </w:p>
        </w:tc>
        <w:tc>
          <w:tcPr>
            <w:tcW w:w="1562" w:type="dxa"/>
            <w:tcBorders>
              <w:top w:val="single" w:sz="4" w:space="0" w:color="auto"/>
              <w:left w:val="single" w:sz="4" w:space="0" w:color="auto"/>
              <w:bottom w:val="single" w:sz="4" w:space="0" w:color="auto"/>
              <w:right w:val="single" w:sz="4" w:space="0" w:color="auto"/>
            </w:tcBorders>
            <w:vAlign w:val="center"/>
          </w:tcPr>
          <w:p w14:paraId="060652B2" w14:textId="77777777" w:rsidR="004846FA" w:rsidRDefault="005D042F">
            <w:pPr>
              <w:spacing w:line="500" w:lineRule="exact"/>
              <w:jc w:val="center"/>
              <w:rPr>
                <w:rFonts w:ascii="宋体" w:hAnsi="宋体" w:cs="宋体"/>
                <w:szCs w:val="21"/>
              </w:rPr>
            </w:pPr>
            <w:r>
              <w:rPr>
                <w:rFonts w:ascii="宋体" w:hAnsi="宋体" w:cs="宋体" w:hint="eastAsia"/>
                <w:szCs w:val="21"/>
              </w:rPr>
              <w:t>无焰火炬系统</w:t>
            </w:r>
          </w:p>
        </w:tc>
        <w:tc>
          <w:tcPr>
            <w:tcW w:w="851" w:type="dxa"/>
            <w:tcBorders>
              <w:top w:val="single" w:sz="4" w:space="0" w:color="auto"/>
              <w:left w:val="single" w:sz="4" w:space="0" w:color="auto"/>
              <w:bottom w:val="single" w:sz="4" w:space="0" w:color="auto"/>
              <w:right w:val="single" w:sz="4" w:space="0" w:color="auto"/>
            </w:tcBorders>
            <w:vAlign w:val="center"/>
          </w:tcPr>
          <w:p w14:paraId="3B9F2844" w14:textId="77777777" w:rsidR="004846FA" w:rsidRDefault="005D042F">
            <w:pPr>
              <w:spacing w:line="500" w:lineRule="exact"/>
              <w:jc w:val="center"/>
              <w:rPr>
                <w:rFonts w:ascii="宋体" w:hAnsi="宋体" w:cs="宋体"/>
                <w:szCs w:val="21"/>
              </w:rPr>
            </w:pPr>
            <w:r>
              <w:rPr>
                <w:rFonts w:ascii="宋体" w:hAnsi="宋体" w:cs="宋体" w:hint="eastAsia"/>
                <w:szCs w:val="21"/>
              </w:rPr>
              <w:t>1</w:t>
            </w:r>
            <w:r>
              <w:rPr>
                <w:rFonts w:ascii="宋体" w:hAnsi="宋体" w:cs="宋体" w:hint="eastAsia"/>
                <w:szCs w:val="21"/>
              </w:rPr>
              <w:t>套</w:t>
            </w:r>
          </w:p>
        </w:tc>
        <w:tc>
          <w:tcPr>
            <w:tcW w:w="4819" w:type="dxa"/>
            <w:tcBorders>
              <w:top w:val="single" w:sz="4" w:space="0" w:color="auto"/>
              <w:left w:val="single" w:sz="4" w:space="0" w:color="auto"/>
              <w:bottom w:val="single" w:sz="4" w:space="0" w:color="auto"/>
              <w:right w:val="single" w:sz="4" w:space="0" w:color="auto"/>
            </w:tcBorders>
            <w:vAlign w:val="center"/>
          </w:tcPr>
          <w:p w14:paraId="63D89BFB" w14:textId="77777777" w:rsidR="004846FA" w:rsidRDefault="005D042F">
            <w:pPr>
              <w:spacing w:line="500" w:lineRule="exact"/>
              <w:rPr>
                <w:rFonts w:ascii="宋体" w:hAnsi="宋体" w:cs="宋体"/>
                <w:spacing w:val="3"/>
                <w:szCs w:val="21"/>
              </w:rPr>
            </w:pPr>
            <w:r>
              <w:rPr>
                <w:rFonts w:ascii="宋体" w:hAnsi="宋体" w:cs="宋体" w:hint="eastAsia"/>
                <w:spacing w:val="3"/>
                <w:szCs w:val="21"/>
              </w:rPr>
              <w:t>1</w:t>
            </w:r>
            <w:r>
              <w:rPr>
                <w:rFonts w:ascii="宋体" w:hAnsi="宋体" w:cs="宋体" w:hint="eastAsia"/>
                <w:spacing w:val="3"/>
                <w:szCs w:val="21"/>
              </w:rPr>
              <w:t>、罗茨风机</w:t>
            </w:r>
            <w:r>
              <w:rPr>
                <w:rFonts w:ascii="宋体" w:hAnsi="宋体" w:cs="宋体" w:hint="eastAsia"/>
                <w:spacing w:val="3"/>
                <w:szCs w:val="21"/>
              </w:rPr>
              <w:t>2.2kw</w:t>
            </w:r>
            <w:r>
              <w:rPr>
                <w:rFonts w:ascii="宋体" w:hAnsi="宋体" w:cs="宋体" w:hint="eastAsia"/>
                <w:spacing w:val="3"/>
                <w:szCs w:val="21"/>
              </w:rPr>
              <w:t>，含控制柜；</w:t>
            </w:r>
            <w:r>
              <w:rPr>
                <w:rFonts w:ascii="宋体" w:hAnsi="宋体" w:cs="宋体" w:hint="eastAsia"/>
                <w:spacing w:val="3"/>
                <w:szCs w:val="21"/>
              </w:rPr>
              <w:br/>
              <w:t>2</w:t>
            </w:r>
            <w:r>
              <w:rPr>
                <w:rFonts w:ascii="宋体" w:hAnsi="宋体" w:cs="宋体" w:hint="eastAsia"/>
                <w:spacing w:val="3"/>
                <w:szCs w:val="21"/>
              </w:rPr>
              <w:t>、内燃式火炬，燃烧能力≥</w:t>
            </w:r>
            <w:r>
              <w:rPr>
                <w:rFonts w:ascii="宋体" w:hAnsi="宋体" w:cs="宋体" w:hint="eastAsia"/>
                <w:spacing w:val="3"/>
                <w:szCs w:val="21"/>
              </w:rPr>
              <w:t>100m</w:t>
            </w:r>
            <w:r>
              <w:rPr>
                <w:rFonts w:ascii="宋体" w:hAnsi="宋体" w:cs="宋体" w:hint="eastAsia"/>
                <w:spacing w:val="3"/>
                <w:szCs w:val="21"/>
              </w:rPr>
              <w:t>³</w:t>
            </w:r>
            <w:r>
              <w:rPr>
                <w:rFonts w:ascii="宋体" w:hAnsi="宋体" w:cs="宋体" w:hint="eastAsia"/>
                <w:spacing w:val="3"/>
                <w:szCs w:val="21"/>
              </w:rPr>
              <w:t>/h</w:t>
            </w:r>
            <w:r>
              <w:rPr>
                <w:rFonts w:ascii="宋体" w:hAnsi="宋体" w:cs="宋体" w:hint="eastAsia"/>
                <w:spacing w:val="3"/>
                <w:szCs w:val="21"/>
              </w:rPr>
              <w:t>，</w:t>
            </w:r>
            <w:r>
              <w:rPr>
                <w:rFonts w:ascii="宋体" w:hAnsi="宋体" w:cs="宋体" w:hint="eastAsia"/>
                <w:spacing w:val="3"/>
                <w:szCs w:val="21"/>
              </w:rPr>
              <w:t>304</w:t>
            </w:r>
            <w:r>
              <w:rPr>
                <w:rFonts w:ascii="宋体" w:hAnsi="宋体" w:cs="宋体" w:hint="eastAsia"/>
                <w:spacing w:val="3"/>
                <w:szCs w:val="21"/>
              </w:rPr>
              <w:t>不锈钢材质。</w:t>
            </w:r>
          </w:p>
        </w:tc>
        <w:tc>
          <w:tcPr>
            <w:tcW w:w="1799" w:type="dxa"/>
            <w:tcBorders>
              <w:top w:val="single" w:sz="4" w:space="0" w:color="auto"/>
              <w:left w:val="single" w:sz="4" w:space="0" w:color="auto"/>
              <w:bottom w:val="single" w:sz="4" w:space="0" w:color="auto"/>
              <w:right w:val="single" w:sz="4" w:space="0" w:color="auto"/>
            </w:tcBorders>
            <w:vAlign w:val="center"/>
          </w:tcPr>
          <w:p w14:paraId="07E4DFE0" w14:textId="77777777" w:rsidR="004846FA" w:rsidRDefault="005D042F">
            <w:pPr>
              <w:spacing w:line="500" w:lineRule="exact"/>
              <w:jc w:val="center"/>
              <w:rPr>
                <w:rFonts w:ascii="宋体" w:hAnsi="宋体" w:cs="宋体"/>
                <w:szCs w:val="21"/>
              </w:rPr>
            </w:pPr>
            <w:r>
              <w:rPr>
                <w:rFonts w:ascii="宋体" w:hAnsi="宋体" w:cs="宋体" w:hint="eastAsia"/>
                <w:szCs w:val="21"/>
              </w:rPr>
              <w:t>工业</w:t>
            </w:r>
          </w:p>
        </w:tc>
      </w:tr>
      <w:tr w:rsidR="004846FA" w14:paraId="1389AD6E" w14:textId="77777777">
        <w:trPr>
          <w:trHeight w:val="407"/>
          <w:jc w:val="center"/>
        </w:trPr>
        <w:tc>
          <w:tcPr>
            <w:tcW w:w="545" w:type="dxa"/>
            <w:tcBorders>
              <w:top w:val="single" w:sz="4" w:space="0" w:color="auto"/>
              <w:left w:val="single" w:sz="4" w:space="0" w:color="auto"/>
              <w:bottom w:val="single" w:sz="4" w:space="0" w:color="auto"/>
              <w:right w:val="single" w:sz="4" w:space="0" w:color="auto"/>
            </w:tcBorders>
          </w:tcPr>
          <w:p w14:paraId="680529DD" w14:textId="77777777" w:rsidR="004846FA" w:rsidRDefault="005D042F">
            <w:pPr>
              <w:widowControl/>
              <w:spacing w:line="500" w:lineRule="exact"/>
              <w:jc w:val="left"/>
              <w:rPr>
                <w:rFonts w:ascii="宋体" w:hAnsi="宋体" w:cs="宋体"/>
                <w:sz w:val="24"/>
              </w:rPr>
            </w:pPr>
            <w:r>
              <w:rPr>
                <w:rFonts w:ascii="宋体" w:hAnsi="宋体" w:cs="宋体" w:hint="eastAsia"/>
              </w:rPr>
              <w:t>商务条款</w:t>
            </w:r>
          </w:p>
        </w:tc>
        <w:tc>
          <w:tcPr>
            <w:tcW w:w="9576" w:type="dxa"/>
            <w:gridSpan w:val="5"/>
            <w:tcBorders>
              <w:top w:val="single" w:sz="4" w:space="0" w:color="auto"/>
              <w:left w:val="single" w:sz="4" w:space="0" w:color="auto"/>
              <w:bottom w:val="single" w:sz="4" w:space="0" w:color="auto"/>
              <w:right w:val="single" w:sz="4" w:space="0" w:color="auto"/>
            </w:tcBorders>
          </w:tcPr>
          <w:p w14:paraId="2923DFD3" w14:textId="77777777" w:rsidR="004846FA" w:rsidRDefault="005D042F">
            <w:pPr>
              <w:spacing w:line="500" w:lineRule="exact"/>
              <w:rPr>
                <w:rFonts w:ascii="宋体" w:hAnsi="宋体" w:cs="宋体"/>
                <w:szCs w:val="21"/>
              </w:rPr>
            </w:pPr>
            <w:r>
              <w:rPr>
                <w:rFonts w:ascii="宋体" w:hAnsi="宋体" w:cs="宋体" w:hint="eastAsia"/>
                <w:szCs w:val="21"/>
              </w:rPr>
              <w:t>一、合同签订期：自中标通知书发出之日起</w:t>
            </w:r>
            <w:r>
              <w:rPr>
                <w:rFonts w:ascii="宋体" w:hAnsi="宋体" w:cs="宋体"/>
                <w:szCs w:val="21"/>
                <w:u w:val="single"/>
              </w:rPr>
              <w:t>25</w:t>
            </w:r>
            <w:r>
              <w:rPr>
                <w:rFonts w:ascii="宋体" w:hAnsi="宋体" w:cs="宋体" w:hint="eastAsia"/>
                <w:szCs w:val="21"/>
              </w:rPr>
              <w:t>日内</w:t>
            </w:r>
            <w:r>
              <w:rPr>
                <w:rFonts w:ascii="宋体" w:hAnsi="宋体" w:cs="宋体" w:hint="eastAsia"/>
              </w:rPr>
              <w:t>。</w:t>
            </w:r>
          </w:p>
          <w:p w14:paraId="604E61A4" w14:textId="77777777" w:rsidR="004846FA" w:rsidRDefault="005D042F">
            <w:pPr>
              <w:spacing w:line="500" w:lineRule="exact"/>
              <w:rPr>
                <w:rFonts w:ascii="宋体" w:hAnsi="宋体" w:cs="宋体"/>
                <w:color w:val="FF0000"/>
                <w:spacing w:val="6"/>
                <w:szCs w:val="21"/>
              </w:rPr>
            </w:pPr>
            <w:r>
              <w:rPr>
                <w:rFonts w:ascii="宋体" w:hAnsi="宋体" w:cs="宋体" w:hint="eastAsia"/>
                <w:szCs w:val="21"/>
              </w:rPr>
              <w:t>二、交付时间：</w:t>
            </w:r>
            <w:r>
              <w:rPr>
                <w:rFonts w:ascii="宋体" w:hAnsi="宋体" w:cs="宋体" w:hint="eastAsia"/>
                <w:spacing w:val="4"/>
                <w:szCs w:val="21"/>
              </w:rPr>
              <w:t>签订合同后</w:t>
            </w:r>
            <w:r>
              <w:rPr>
                <w:rFonts w:ascii="宋体" w:hAnsi="宋体" w:cs="宋体" w:hint="eastAsia"/>
                <w:spacing w:val="4"/>
                <w:szCs w:val="21"/>
              </w:rPr>
              <w:t>60</w:t>
            </w:r>
            <w:r>
              <w:rPr>
                <w:rFonts w:ascii="宋体" w:hAnsi="宋体" w:cs="宋体" w:hint="eastAsia"/>
                <w:szCs w:val="21"/>
              </w:rPr>
              <w:t>日内到货安装调试完毕验收合格并交付使用</w:t>
            </w:r>
            <w:r>
              <w:rPr>
                <w:rFonts w:ascii="宋体" w:hAnsi="宋体" w:cs="宋体" w:hint="eastAsia"/>
                <w:spacing w:val="6"/>
                <w:szCs w:val="21"/>
              </w:rPr>
              <w:t>。</w:t>
            </w:r>
          </w:p>
          <w:p w14:paraId="3A04AF10" w14:textId="77777777" w:rsidR="004846FA" w:rsidRDefault="005D042F">
            <w:pPr>
              <w:spacing w:line="500" w:lineRule="exact"/>
              <w:rPr>
                <w:rFonts w:ascii="宋体" w:hAnsi="宋体" w:cs="宋体"/>
                <w:spacing w:val="6"/>
                <w:szCs w:val="21"/>
              </w:rPr>
            </w:pPr>
            <w:r>
              <w:rPr>
                <w:rFonts w:ascii="宋体" w:hAnsi="宋体" w:cs="宋体" w:hint="eastAsia"/>
                <w:spacing w:val="6"/>
                <w:szCs w:val="21"/>
              </w:rPr>
              <w:t>三、交付地点：广西钦州市灵山县武利镇（采购人指定地点）。</w:t>
            </w:r>
          </w:p>
          <w:p w14:paraId="60BCD486" w14:textId="77777777" w:rsidR="004846FA" w:rsidRDefault="005D042F">
            <w:pPr>
              <w:spacing w:line="500" w:lineRule="exact"/>
              <w:rPr>
                <w:rFonts w:ascii="宋体" w:hAnsi="宋体" w:cs="宋体"/>
                <w:szCs w:val="21"/>
              </w:rPr>
            </w:pPr>
            <w:r>
              <w:rPr>
                <w:rFonts w:ascii="宋体" w:hAnsi="宋体" w:cs="宋体" w:hint="eastAsia"/>
                <w:spacing w:val="6"/>
                <w:szCs w:val="21"/>
              </w:rPr>
              <w:t>四、</w:t>
            </w:r>
            <w:r>
              <w:rPr>
                <w:rFonts w:ascii="宋体" w:hAnsi="宋体" w:cs="宋体" w:hint="eastAsia"/>
                <w:szCs w:val="21"/>
              </w:rPr>
              <w:t>验收标准、规范：</w:t>
            </w:r>
          </w:p>
          <w:p w14:paraId="4731FF1B" w14:textId="77777777" w:rsidR="004846FA" w:rsidRDefault="005D042F">
            <w:pPr>
              <w:spacing w:line="500" w:lineRule="exact"/>
              <w:rPr>
                <w:rFonts w:ascii="宋体" w:hAnsi="宋体" w:cs="宋体"/>
                <w:szCs w:val="21"/>
              </w:rPr>
            </w:pPr>
            <w:r>
              <w:rPr>
                <w:rFonts w:ascii="宋体" w:hAnsi="宋体" w:cs="宋体" w:hint="eastAsia"/>
                <w:szCs w:val="21"/>
              </w:rPr>
              <w:t>1</w:t>
            </w:r>
            <w:r>
              <w:rPr>
                <w:rFonts w:ascii="宋体" w:hAnsi="宋体" w:cs="宋体" w:hint="eastAsia"/>
                <w:szCs w:val="21"/>
              </w:rPr>
              <w:t>、验收过程中所产生的一切费用均由中标供应商承担。报价时应考虑相关费用。</w:t>
            </w:r>
          </w:p>
          <w:p w14:paraId="64149442" w14:textId="77777777" w:rsidR="004846FA" w:rsidRDefault="005D042F">
            <w:pPr>
              <w:spacing w:line="500" w:lineRule="exact"/>
              <w:rPr>
                <w:rFonts w:ascii="宋体" w:hAnsi="宋体" w:cs="宋体"/>
                <w:szCs w:val="21"/>
              </w:rPr>
            </w:pPr>
            <w:r>
              <w:rPr>
                <w:rFonts w:ascii="宋体" w:hAnsi="宋体" w:cs="宋体" w:hint="eastAsia"/>
                <w:szCs w:val="21"/>
              </w:rPr>
              <w:t>2</w:t>
            </w:r>
            <w:r>
              <w:rPr>
                <w:rFonts w:ascii="宋体" w:hAnsi="宋体" w:cs="宋体" w:hint="eastAsia"/>
                <w:szCs w:val="21"/>
              </w:rPr>
              <w:t>、采购人保留对中标供应商所提供产品进行全面测试的权利，如有虚假投标或不满足招标文件要求及投标文件的承诺，中标供应商承担所有责任和费用，采购人保留进一步追究法律责任的权利。</w:t>
            </w:r>
          </w:p>
          <w:p w14:paraId="0488A5EF" w14:textId="77777777" w:rsidR="004846FA" w:rsidRDefault="005D042F">
            <w:pPr>
              <w:spacing w:line="500" w:lineRule="exact"/>
              <w:rPr>
                <w:rFonts w:ascii="宋体" w:hAnsi="宋体" w:cs="宋体"/>
                <w:szCs w:val="21"/>
              </w:rPr>
            </w:pPr>
            <w:r>
              <w:rPr>
                <w:rFonts w:ascii="宋体" w:hAnsi="宋体" w:cs="宋体" w:hint="eastAsia"/>
                <w:szCs w:val="21"/>
              </w:rPr>
              <w:t>3</w:t>
            </w:r>
            <w:r>
              <w:rPr>
                <w:rFonts w:ascii="宋体" w:hAnsi="宋体" w:cs="宋体" w:hint="eastAsia"/>
                <w:szCs w:val="21"/>
              </w:rPr>
              <w:t>、验收时，中标供应商须向采购人提供完整的技术资料，包括但不限于产品使用说明、产品合格证明等。</w:t>
            </w:r>
          </w:p>
          <w:p w14:paraId="09528244" w14:textId="77777777" w:rsidR="004846FA" w:rsidRDefault="005D042F">
            <w:pPr>
              <w:spacing w:line="500" w:lineRule="exact"/>
              <w:rPr>
                <w:rFonts w:ascii="宋体" w:hAnsi="宋体" w:cs="宋体"/>
                <w:szCs w:val="21"/>
              </w:rPr>
            </w:pPr>
            <w:r>
              <w:rPr>
                <w:rFonts w:ascii="宋体" w:hAnsi="宋体" w:cs="宋体" w:hint="eastAsia"/>
                <w:szCs w:val="21"/>
              </w:rPr>
              <w:t>4</w:t>
            </w:r>
            <w:r>
              <w:rPr>
                <w:rFonts w:ascii="宋体" w:hAnsi="宋体" w:cs="宋体" w:hint="eastAsia"/>
                <w:szCs w:val="21"/>
              </w:rPr>
              <w:t>、验收依据：招标文件、投标文件以及国家和行业验收规范要求及合同中的相关条款。</w:t>
            </w:r>
          </w:p>
          <w:p w14:paraId="3D5C2646" w14:textId="77777777" w:rsidR="004846FA" w:rsidRDefault="005D042F">
            <w:pPr>
              <w:spacing w:line="500" w:lineRule="exact"/>
              <w:rPr>
                <w:rFonts w:ascii="宋体" w:hAnsi="宋体" w:cs="宋体"/>
                <w:szCs w:val="21"/>
              </w:rPr>
            </w:pPr>
            <w:r>
              <w:rPr>
                <w:rFonts w:ascii="宋体" w:hAnsi="宋体" w:cs="宋体" w:hint="eastAsia"/>
                <w:szCs w:val="21"/>
              </w:rPr>
              <w:t>5</w:t>
            </w:r>
            <w:r>
              <w:rPr>
                <w:rFonts w:ascii="宋体" w:hAnsi="宋体" w:cs="宋体" w:hint="eastAsia"/>
                <w:szCs w:val="21"/>
              </w:rPr>
              <w:t>、数量验收：中标供应商提交成果，由采购人、中标供应商对照采购需求（包含功能目标、技术指</w:t>
            </w:r>
            <w:r>
              <w:rPr>
                <w:rFonts w:ascii="宋体" w:hAnsi="宋体" w:cs="宋体" w:hint="eastAsia"/>
                <w:szCs w:val="21"/>
              </w:rPr>
              <w:t>标）进行验收。</w:t>
            </w:r>
          </w:p>
          <w:p w14:paraId="13350E6B" w14:textId="77777777" w:rsidR="004846FA" w:rsidRDefault="005D042F">
            <w:pPr>
              <w:spacing w:line="500" w:lineRule="exact"/>
              <w:rPr>
                <w:rFonts w:ascii="宋体" w:hAnsi="宋体" w:cs="宋体"/>
                <w:szCs w:val="21"/>
              </w:rPr>
            </w:pPr>
            <w:r>
              <w:rPr>
                <w:rFonts w:ascii="宋体" w:hAnsi="宋体" w:cs="宋体" w:hint="eastAsia"/>
                <w:szCs w:val="21"/>
              </w:rPr>
              <w:t>6</w:t>
            </w:r>
            <w:r>
              <w:rPr>
                <w:rFonts w:ascii="宋体" w:hAnsi="宋体" w:cs="宋体" w:hint="eastAsia"/>
                <w:szCs w:val="21"/>
              </w:rPr>
              <w:t>、验收方法：由采购人对照招标文件的功能目标及技术指标全面核对检验，中标供应商须无条件配合采购人对所投产品进行验收，如发现不符合招标文件的技术需求及要求或提供虚假承诺的，按相关规定做违约处理，中标供应商承担所有责任和费用，采购人保留进一步追究法律责任的权利。</w:t>
            </w:r>
          </w:p>
          <w:p w14:paraId="7576E12E" w14:textId="77777777" w:rsidR="004846FA" w:rsidRDefault="005D042F">
            <w:pPr>
              <w:spacing w:line="500" w:lineRule="exact"/>
              <w:rPr>
                <w:rFonts w:ascii="宋体" w:hAnsi="宋体" w:cs="宋体"/>
                <w:szCs w:val="21"/>
              </w:rPr>
            </w:pPr>
            <w:r>
              <w:rPr>
                <w:rFonts w:ascii="宋体" w:hAnsi="宋体" w:cs="宋体" w:hint="eastAsia"/>
                <w:szCs w:val="21"/>
              </w:rPr>
              <w:t>五、售后服务要求：</w:t>
            </w:r>
          </w:p>
          <w:p w14:paraId="6CA99865" w14:textId="77777777" w:rsidR="004846FA" w:rsidRDefault="005D042F">
            <w:pPr>
              <w:spacing w:line="500" w:lineRule="exact"/>
              <w:rPr>
                <w:rFonts w:ascii="宋体" w:hAnsi="宋体" w:cs="宋体"/>
              </w:rPr>
            </w:pPr>
            <w:r>
              <w:rPr>
                <w:rFonts w:ascii="宋体" w:hAnsi="宋体" w:cs="宋体" w:hint="eastAsia"/>
                <w:szCs w:val="21"/>
              </w:rPr>
              <w:t>1</w:t>
            </w:r>
            <w:r>
              <w:rPr>
                <w:rFonts w:ascii="宋体" w:hAnsi="宋体" w:cs="宋体" w:hint="eastAsia"/>
                <w:szCs w:val="21"/>
              </w:rPr>
              <w:t>、</w:t>
            </w:r>
            <w:r>
              <w:rPr>
                <w:rFonts w:ascii="宋体" w:hAnsi="宋体" w:cs="宋体" w:hint="eastAsia"/>
              </w:rPr>
              <w:t>按国家有关的产品“三包”规定实行“三包”，所有产品为全新产品，符合国家相关标准。所有设备安装调试并经采购人验收合格之日起</w:t>
            </w:r>
            <w:r>
              <w:rPr>
                <w:rFonts w:ascii="宋体" w:hAnsi="宋体" w:cs="宋体" w:hint="eastAsia"/>
                <w:szCs w:val="21"/>
              </w:rPr>
              <w:t>提供不少于</w:t>
            </w:r>
            <w:r>
              <w:rPr>
                <w:rFonts w:ascii="宋体" w:hAnsi="宋体" w:cs="宋体" w:hint="eastAsia"/>
                <w:szCs w:val="21"/>
              </w:rPr>
              <w:t>12</w:t>
            </w:r>
            <w:r>
              <w:rPr>
                <w:rFonts w:ascii="宋体" w:hAnsi="宋体" w:cs="宋体" w:hint="eastAsia"/>
                <w:szCs w:val="21"/>
              </w:rPr>
              <w:t>个月整机质保，</w:t>
            </w:r>
            <w:r>
              <w:rPr>
                <w:rFonts w:ascii="宋体" w:hAnsi="宋体" w:cs="宋体" w:hint="eastAsia"/>
              </w:rPr>
              <w:t>质保期外提供终身维修服务，维修时只收部件成本费。</w:t>
            </w:r>
          </w:p>
          <w:p w14:paraId="4148501B" w14:textId="77777777" w:rsidR="004846FA" w:rsidRDefault="005D042F">
            <w:pPr>
              <w:widowControl/>
              <w:shd w:val="clear" w:color="auto" w:fill="FFFFFF"/>
              <w:spacing w:line="500" w:lineRule="exact"/>
              <w:rPr>
                <w:rFonts w:ascii="宋体" w:hAnsi="宋体" w:cs="宋体"/>
                <w:szCs w:val="21"/>
              </w:rPr>
            </w:pPr>
            <w:r>
              <w:rPr>
                <w:rFonts w:ascii="宋体" w:hAnsi="宋体" w:cs="宋体" w:hint="eastAsia"/>
                <w:szCs w:val="21"/>
              </w:rPr>
              <w:lastRenderedPageBreak/>
              <w:t>2</w:t>
            </w:r>
            <w:r>
              <w:rPr>
                <w:rFonts w:ascii="宋体" w:hAnsi="宋体" w:cs="宋体" w:hint="eastAsia"/>
                <w:szCs w:val="21"/>
              </w:rPr>
              <w:t>、质保期内设</w:t>
            </w:r>
            <w:r>
              <w:rPr>
                <w:rFonts w:ascii="宋体" w:hAnsi="宋体" w:cs="宋体" w:hint="eastAsia"/>
                <w:szCs w:val="21"/>
              </w:rPr>
              <w:t>备出现问题或采购人有服务需求的，中标供应商应在</w:t>
            </w:r>
            <w:r>
              <w:rPr>
                <w:rFonts w:ascii="宋体" w:hAnsi="宋体" w:cs="宋体" w:hint="eastAsia"/>
                <w:szCs w:val="21"/>
              </w:rPr>
              <w:t>2</w:t>
            </w:r>
            <w:r>
              <w:rPr>
                <w:rFonts w:ascii="宋体" w:hAnsi="宋体" w:cs="宋体" w:hint="eastAsia"/>
                <w:szCs w:val="21"/>
              </w:rPr>
              <w:t>小时内响应，</w:t>
            </w:r>
            <w:r>
              <w:rPr>
                <w:rFonts w:ascii="宋体" w:hAnsi="宋体" w:cs="宋体"/>
                <w:szCs w:val="21"/>
              </w:rPr>
              <w:t>6</w:t>
            </w:r>
            <w:r>
              <w:rPr>
                <w:rFonts w:ascii="宋体" w:hAnsi="宋体" w:cs="宋体" w:hint="eastAsia"/>
                <w:szCs w:val="21"/>
              </w:rPr>
              <w:t>小时内</w:t>
            </w:r>
            <w:r>
              <w:rPr>
                <w:rFonts w:ascii="宋体" w:hAnsi="宋体" w:cs="宋体" w:hint="eastAsia"/>
              </w:rPr>
              <w:t>派有关专业的技术人员到达现场维修</w:t>
            </w:r>
            <w:r>
              <w:rPr>
                <w:rFonts w:ascii="宋体" w:hAnsi="宋体" w:cs="宋体" w:hint="eastAsia"/>
                <w:szCs w:val="21"/>
              </w:rPr>
              <w:t>，</w:t>
            </w:r>
            <w:r>
              <w:rPr>
                <w:rFonts w:ascii="宋体" w:hAnsi="宋体" w:cs="宋体" w:hint="eastAsia"/>
                <w:szCs w:val="21"/>
              </w:rPr>
              <w:t>24</w:t>
            </w:r>
            <w:r>
              <w:rPr>
                <w:rFonts w:ascii="宋体" w:hAnsi="宋体" w:cs="宋体" w:hint="eastAsia"/>
                <w:szCs w:val="21"/>
              </w:rPr>
              <w:t>小时内排除设备故障。如果故障在检修</w:t>
            </w:r>
            <w:r>
              <w:rPr>
                <w:rFonts w:ascii="宋体" w:hAnsi="宋体" w:cs="宋体"/>
                <w:szCs w:val="21"/>
              </w:rPr>
              <w:t>48</w:t>
            </w:r>
            <w:r>
              <w:rPr>
                <w:rFonts w:ascii="宋体" w:hAnsi="宋体" w:cs="宋体" w:hint="eastAsia"/>
                <w:szCs w:val="21"/>
              </w:rPr>
              <w:t>小时后故障仍无法排除，中标供应商在</w:t>
            </w:r>
            <w:r>
              <w:rPr>
                <w:rFonts w:ascii="宋体" w:hAnsi="宋体" w:cs="宋体" w:hint="eastAsia"/>
                <w:szCs w:val="21"/>
              </w:rPr>
              <w:t>48</w:t>
            </w:r>
            <w:r>
              <w:rPr>
                <w:rFonts w:ascii="宋体" w:hAnsi="宋体" w:cs="宋体" w:hint="eastAsia"/>
                <w:szCs w:val="21"/>
              </w:rPr>
              <w:t>小时内提供不低于故障设备规格型号档次的备用设备供采购人使用，直至故障设备修复，质保期后，中标供应商应定期随访、解决使用过程中的问题。</w:t>
            </w:r>
          </w:p>
          <w:p w14:paraId="0E35E791" w14:textId="77777777" w:rsidR="004846FA" w:rsidRDefault="005D042F">
            <w:pPr>
              <w:spacing w:line="500" w:lineRule="exact"/>
              <w:rPr>
                <w:rFonts w:ascii="宋体" w:hAnsi="宋体" w:cs="宋体"/>
                <w:szCs w:val="21"/>
              </w:rPr>
            </w:pPr>
            <w:r>
              <w:rPr>
                <w:rFonts w:ascii="宋体" w:hAnsi="宋体" w:cs="宋体" w:hint="eastAsia"/>
                <w:szCs w:val="21"/>
              </w:rPr>
              <w:t>3</w:t>
            </w:r>
            <w:r>
              <w:rPr>
                <w:rFonts w:ascii="宋体" w:hAnsi="宋体" w:cs="宋体" w:hint="eastAsia"/>
                <w:szCs w:val="21"/>
              </w:rPr>
              <w:t>、中标供应商提供</w:t>
            </w:r>
            <w:r>
              <w:rPr>
                <w:rFonts w:ascii="宋体" w:hAnsi="宋体" w:cs="宋体" w:hint="eastAsia"/>
                <w:szCs w:val="21"/>
              </w:rPr>
              <w:t>24</w:t>
            </w:r>
            <w:r>
              <w:rPr>
                <w:rFonts w:ascii="宋体" w:hAnsi="宋体" w:cs="宋体" w:hint="eastAsia"/>
                <w:szCs w:val="21"/>
              </w:rPr>
              <w:t>小时×</w:t>
            </w:r>
            <w:r>
              <w:rPr>
                <w:rFonts w:ascii="宋体" w:hAnsi="宋体" w:cs="宋体" w:hint="eastAsia"/>
                <w:szCs w:val="21"/>
              </w:rPr>
              <w:t>365</w:t>
            </w:r>
            <w:r>
              <w:rPr>
                <w:rFonts w:ascii="宋体" w:hAnsi="宋体" w:cs="宋体" w:hint="eastAsia"/>
                <w:szCs w:val="21"/>
              </w:rPr>
              <w:t>天维修服务热线支持。每半年至少提供一次维护保养，并提供保养报告单；定期的维护保养服务包括：设备的安全检查、设备清洁保养、性能测试及校准、运行状态检查等。</w:t>
            </w:r>
          </w:p>
          <w:p w14:paraId="45014B4A" w14:textId="77777777" w:rsidR="004846FA" w:rsidRDefault="005D042F">
            <w:pPr>
              <w:spacing w:line="500" w:lineRule="exact"/>
              <w:rPr>
                <w:rFonts w:ascii="宋体" w:hAnsi="宋体" w:cs="宋体"/>
                <w:szCs w:val="21"/>
              </w:rPr>
            </w:pPr>
            <w:r>
              <w:rPr>
                <w:rFonts w:ascii="宋体" w:hAnsi="宋体" w:cs="宋体" w:hint="eastAsia"/>
                <w:szCs w:val="21"/>
              </w:rPr>
              <w:t>4</w:t>
            </w:r>
            <w:r>
              <w:rPr>
                <w:rFonts w:ascii="宋体" w:hAnsi="宋体" w:cs="宋体" w:hint="eastAsia"/>
                <w:szCs w:val="21"/>
              </w:rPr>
              <w:t>、中标</w:t>
            </w:r>
            <w:r>
              <w:rPr>
                <w:rFonts w:ascii="宋体" w:hAnsi="宋体" w:cs="宋体" w:hint="eastAsia"/>
                <w:szCs w:val="21"/>
              </w:rPr>
              <w:t>供应商须派遣有经验的工程师到采购人单位进行培训服务。对设备的使用、操作、安全事项、校对检定等进行培训，并提供安装使用说明书，以确保采购人能够对设备有足够的了解和熟悉，使相关操作人员会使用及日常保养。培训所产生的一切费用由中标供应商承担。</w:t>
            </w:r>
          </w:p>
          <w:p w14:paraId="5DB236C3" w14:textId="77777777" w:rsidR="004846FA" w:rsidRDefault="005D042F">
            <w:pPr>
              <w:spacing w:line="500" w:lineRule="exact"/>
              <w:rPr>
                <w:rFonts w:ascii="宋体" w:hAnsi="宋体" w:cs="宋体"/>
                <w:szCs w:val="21"/>
              </w:rPr>
            </w:pPr>
            <w:r>
              <w:rPr>
                <w:rFonts w:ascii="宋体" w:hAnsi="宋体" w:cs="宋体" w:hint="eastAsia"/>
                <w:szCs w:val="21"/>
              </w:rPr>
              <w:t>六、报价要求：</w:t>
            </w:r>
          </w:p>
          <w:p w14:paraId="18EBD1BA"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投标报价包括但不限于货款、标准附件、备品备件、专用工具、包装、运输、装卸、保险、税金、货到就位以及安装、调试、培训、保修、验收等一切税金和费用。投标人在投标报价中必须考虑各种风险费用。在合同履行过程中，采购人不予支付合同款以外的其他费用。中标供应商负责工人人</w:t>
            </w:r>
            <w:r>
              <w:rPr>
                <w:rFonts w:ascii="宋体" w:hAnsi="宋体" w:cs="宋体" w:hint="eastAsia"/>
                <w:szCs w:val="21"/>
              </w:rPr>
              <w:t>身、设备安全责任，验收前，设备丢失自行负责。</w:t>
            </w:r>
          </w:p>
          <w:p w14:paraId="29D97BDA" w14:textId="77777777" w:rsidR="004846FA" w:rsidRDefault="005D042F">
            <w:pPr>
              <w:spacing w:line="500" w:lineRule="exact"/>
              <w:rPr>
                <w:rFonts w:ascii="宋体" w:hAnsi="宋体" w:cs="宋体"/>
                <w:szCs w:val="21"/>
              </w:rPr>
            </w:pPr>
            <w:r>
              <w:rPr>
                <w:rFonts w:ascii="宋体" w:hAnsi="宋体" w:cs="宋体" w:hint="eastAsia"/>
                <w:szCs w:val="21"/>
              </w:rPr>
              <w:t>七、付款方式：签订合同</w:t>
            </w:r>
            <w:r>
              <w:rPr>
                <w:rFonts w:ascii="宋体" w:hAnsi="宋体" w:cs="宋体" w:hint="eastAsia"/>
                <w:spacing w:val="6"/>
                <w:szCs w:val="21"/>
              </w:rPr>
              <w:t>及具备实施条件</w:t>
            </w:r>
            <w:r>
              <w:rPr>
                <w:rFonts w:ascii="宋体" w:hAnsi="宋体" w:cs="宋体" w:hint="eastAsia"/>
                <w:szCs w:val="21"/>
              </w:rPr>
              <w:t>后</w:t>
            </w:r>
            <w:r>
              <w:rPr>
                <w:rFonts w:ascii="宋体" w:hAnsi="宋体" w:cs="宋体" w:hint="eastAsia"/>
                <w:szCs w:val="21"/>
              </w:rPr>
              <w:t>10</w:t>
            </w:r>
            <w:r>
              <w:rPr>
                <w:rFonts w:ascii="宋体" w:hAnsi="宋体" w:cs="宋体" w:hint="eastAsia"/>
                <w:szCs w:val="21"/>
              </w:rPr>
              <w:t>个工作日内，采购人预付合同总金额的</w:t>
            </w:r>
            <w:r>
              <w:rPr>
                <w:rFonts w:ascii="宋体" w:hAnsi="宋体" w:cs="宋体" w:hint="eastAsia"/>
                <w:szCs w:val="21"/>
              </w:rPr>
              <w:t>30%</w:t>
            </w:r>
            <w:r>
              <w:rPr>
                <w:rFonts w:ascii="宋体" w:hAnsi="宋体" w:cs="宋体" w:hint="eastAsia"/>
                <w:szCs w:val="21"/>
              </w:rPr>
              <w:t>给中标供应商，根据合同约定的货物全部到场后</w:t>
            </w:r>
            <w:r>
              <w:rPr>
                <w:rFonts w:ascii="宋体" w:hAnsi="宋体" w:cs="宋体" w:hint="eastAsia"/>
                <w:szCs w:val="21"/>
              </w:rPr>
              <w:t>10</w:t>
            </w:r>
            <w:r>
              <w:rPr>
                <w:rFonts w:ascii="宋体" w:hAnsi="宋体" w:cs="宋体" w:hint="eastAsia"/>
                <w:szCs w:val="21"/>
              </w:rPr>
              <w:t>个工作日内采购人向中标供应商付合同总金额的</w:t>
            </w:r>
            <w:r>
              <w:rPr>
                <w:rFonts w:ascii="宋体" w:hAnsi="宋体" w:cs="宋体"/>
                <w:szCs w:val="21"/>
              </w:rPr>
              <w:t>5</w:t>
            </w:r>
            <w:r>
              <w:rPr>
                <w:rFonts w:ascii="宋体" w:hAnsi="宋体" w:cs="宋体" w:hint="eastAsia"/>
                <w:szCs w:val="21"/>
              </w:rPr>
              <w:t>0%</w:t>
            </w:r>
            <w:r>
              <w:rPr>
                <w:rFonts w:ascii="宋体" w:hAnsi="宋体" w:cs="宋体" w:hint="eastAsia"/>
                <w:szCs w:val="21"/>
              </w:rPr>
              <w:t>，货物安装调试验收合格后</w:t>
            </w:r>
            <w:r>
              <w:rPr>
                <w:rFonts w:ascii="宋体" w:hAnsi="宋体" w:cs="宋体" w:hint="eastAsia"/>
                <w:szCs w:val="21"/>
              </w:rPr>
              <w:t>10</w:t>
            </w:r>
            <w:r>
              <w:rPr>
                <w:rFonts w:ascii="宋体" w:hAnsi="宋体" w:cs="宋体" w:hint="eastAsia"/>
                <w:szCs w:val="21"/>
              </w:rPr>
              <w:t>个工作日内采购人向中标供应商付合同总金额的</w:t>
            </w:r>
            <w:r>
              <w:rPr>
                <w:rFonts w:ascii="宋体" w:hAnsi="宋体" w:cs="宋体"/>
                <w:szCs w:val="21"/>
              </w:rPr>
              <w:t>2</w:t>
            </w:r>
            <w:r>
              <w:rPr>
                <w:rFonts w:ascii="宋体" w:hAnsi="宋体" w:cs="宋体" w:hint="eastAsia"/>
                <w:szCs w:val="21"/>
              </w:rPr>
              <w:t>0%</w:t>
            </w:r>
            <w:r>
              <w:rPr>
                <w:rFonts w:ascii="宋体" w:hAnsi="宋体" w:cs="宋体" w:hint="eastAsia"/>
                <w:szCs w:val="21"/>
              </w:rPr>
              <w:t>。每次付款前，中标供应商需先开具等额的合法发票给采购人。</w:t>
            </w:r>
          </w:p>
          <w:p w14:paraId="17712547" w14:textId="77777777" w:rsidR="004846FA" w:rsidRDefault="005D042F">
            <w:pPr>
              <w:spacing w:line="500" w:lineRule="exact"/>
              <w:rPr>
                <w:rFonts w:ascii="宋体" w:hAnsi="宋体" w:cs="宋体"/>
                <w:szCs w:val="21"/>
              </w:rPr>
            </w:pPr>
            <w:r>
              <w:rPr>
                <w:rFonts w:ascii="宋体" w:hAnsi="宋体" w:cs="宋体" w:hint="eastAsia"/>
                <w:szCs w:val="21"/>
              </w:rPr>
              <w:t>八、其他要求：</w:t>
            </w:r>
          </w:p>
          <w:p w14:paraId="6AAFC86B" w14:textId="77777777" w:rsidR="004846FA" w:rsidRDefault="005D042F">
            <w:pPr>
              <w:spacing w:line="500" w:lineRule="exact"/>
              <w:rPr>
                <w:rFonts w:ascii="宋体" w:hAnsi="宋体" w:cs="宋体"/>
                <w:szCs w:val="21"/>
              </w:rPr>
            </w:pPr>
            <w:r>
              <w:rPr>
                <w:rFonts w:ascii="宋体" w:hAnsi="宋体" w:cs="宋体" w:hint="eastAsia"/>
                <w:szCs w:val="21"/>
              </w:rPr>
              <w:t>1</w:t>
            </w:r>
            <w:r>
              <w:rPr>
                <w:rFonts w:ascii="宋体" w:hAnsi="宋体" w:cs="宋体" w:hint="eastAsia"/>
                <w:szCs w:val="21"/>
              </w:rPr>
              <w:t>、中标供应商提交的投标产品必须是全新且没有使用过的，品种、型号、规格、技术参数、质量不符合合同规定及采购文件规定标准的，采购人有权拒收该货</w:t>
            </w:r>
            <w:r>
              <w:rPr>
                <w:rFonts w:ascii="宋体" w:hAnsi="宋体" w:cs="宋体" w:hint="eastAsia"/>
                <w:szCs w:val="21"/>
              </w:rPr>
              <w:t>物，中标供应商愿意更换货物但逾期交货的，按逾期交货处理。中标供应商拒绝更换货物的，中标供应商须赔偿采购人的有关经济损失。</w:t>
            </w:r>
          </w:p>
          <w:p w14:paraId="74A8907A" w14:textId="77777777" w:rsidR="004846FA" w:rsidRDefault="005D042F">
            <w:pPr>
              <w:spacing w:line="500" w:lineRule="exact"/>
              <w:rPr>
                <w:rFonts w:ascii="宋体" w:hAnsi="宋体" w:cs="宋体"/>
                <w:szCs w:val="21"/>
              </w:rPr>
            </w:pPr>
            <w:r>
              <w:rPr>
                <w:rFonts w:ascii="宋体" w:hAnsi="宋体" w:cs="宋体" w:hint="eastAsia"/>
                <w:szCs w:val="21"/>
              </w:rPr>
              <w:t>2</w:t>
            </w:r>
            <w:r>
              <w:rPr>
                <w:rFonts w:ascii="宋体" w:hAnsi="宋体" w:cs="宋体" w:hint="eastAsia"/>
                <w:szCs w:val="21"/>
              </w:rPr>
              <w:t>、投标人应保证针对本项目的货物涉及到的知识产权和所提供的相关技术资料是合法取得，并享有完整的知识产权，不会因为采购人的使用而被责令停止使用、追偿或要求赔偿损失，如出现此情况，一切经济和法律责任均由投标人承担。投标人需书面承诺采购人免受第三方提出侵犯其著作权、专利权、商标权或设计权等的纠纷。</w:t>
            </w:r>
          </w:p>
          <w:p w14:paraId="01BB8FD6" w14:textId="77777777" w:rsidR="004846FA" w:rsidRDefault="005D042F">
            <w:pPr>
              <w:spacing w:line="500" w:lineRule="exact"/>
              <w:rPr>
                <w:rFonts w:ascii="宋体" w:hAnsi="宋体" w:cs="宋体"/>
                <w:szCs w:val="21"/>
              </w:rPr>
            </w:pPr>
            <w:r>
              <w:rPr>
                <w:rFonts w:ascii="宋体" w:hAnsi="宋体" w:cs="宋体" w:hint="eastAsia"/>
                <w:szCs w:val="21"/>
              </w:rPr>
              <w:t>3</w:t>
            </w:r>
            <w:r>
              <w:rPr>
                <w:rFonts w:ascii="宋体" w:hAnsi="宋体" w:cs="宋体" w:hint="eastAsia"/>
                <w:szCs w:val="21"/>
              </w:rPr>
              <w:t>、中标供应商所投产品，如有质量监督部门要求对产品进行检测、检验时，必须无条件地协助采购人及有关部门组织的检测验收，发现产品如有质量问题，中标供应商应承担全部费用及相关的责任。</w:t>
            </w:r>
          </w:p>
        </w:tc>
      </w:tr>
      <w:tr w:rsidR="004846FA" w14:paraId="06477580" w14:textId="77777777">
        <w:trPr>
          <w:trHeight w:val="407"/>
          <w:jc w:val="center"/>
        </w:trPr>
        <w:tc>
          <w:tcPr>
            <w:tcW w:w="545" w:type="dxa"/>
            <w:tcBorders>
              <w:top w:val="single" w:sz="4" w:space="0" w:color="auto"/>
              <w:left w:val="single" w:sz="4" w:space="0" w:color="auto"/>
              <w:bottom w:val="single" w:sz="4" w:space="0" w:color="auto"/>
              <w:right w:val="single" w:sz="4" w:space="0" w:color="auto"/>
            </w:tcBorders>
            <w:vAlign w:val="center"/>
          </w:tcPr>
          <w:p w14:paraId="23CF20A5" w14:textId="77777777" w:rsidR="004846FA" w:rsidRDefault="005D042F">
            <w:pPr>
              <w:widowControl/>
              <w:spacing w:line="500" w:lineRule="exact"/>
              <w:jc w:val="left"/>
              <w:rPr>
                <w:rFonts w:ascii="宋体" w:hAnsi="宋体" w:cs="宋体"/>
                <w:sz w:val="24"/>
              </w:rPr>
            </w:pPr>
            <w:r>
              <w:rPr>
                <w:rFonts w:ascii="宋体" w:hAnsi="宋体" w:cs="宋体" w:hint="eastAsia"/>
              </w:rPr>
              <w:lastRenderedPageBreak/>
              <w:t>其</w:t>
            </w:r>
            <w:r>
              <w:rPr>
                <w:rFonts w:ascii="宋体" w:hAnsi="宋体" w:cs="宋体" w:hint="eastAsia"/>
              </w:rPr>
              <w:lastRenderedPageBreak/>
              <w:t>他说明</w:t>
            </w:r>
          </w:p>
        </w:tc>
        <w:tc>
          <w:tcPr>
            <w:tcW w:w="9576" w:type="dxa"/>
            <w:gridSpan w:val="5"/>
            <w:tcBorders>
              <w:top w:val="single" w:sz="4" w:space="0" w:color="auto"/>
              <w:left w:val="single" w:sz="4" w:space="0" w:color="auto"/>
              <w:bottom w:val="single" w:sz="4" w:space="0" w:color="auto"/>
              <w:right w:val="single" w:sz="4" w:space="0" w:color="auto"/>
            </w:tcBorders>
          </w:tcPr>
          <w:p w14:paraId="5C240F97" w14:textId="77777777" w:rsidR="004846FA" w:rsidRDefault="005D042F">
            <w:pPr>
              <w:widowControl/>
              <w:tabs>
                <w:tab w:val="left" w:pos="180"/>
                <w:tab w:val="left" w:pos="1620"/>
              </w:tabs>
              <w:spacing w:line="500" w:lineRule="exact"/>
              <w:rPr>
                <w:rFonts w:ascii="宋体" w:hAnsi="宋体" w:cs="宋体"/>
              </w:rPr>
            </w:pPr>
            <w:r>
              <w:rPr>
                <w:rFonts w:ascii="宋体" w:hAnsi="宋体" w:cs="宋体" w:hint="eastAsia"/>
              </w:rPr>
              <w:lastRenderedPageBreak/>
              <w:t>一、进口产品说明：</w:t>
            </w:r>
            <w:r>
              <w:rPr>
                <w:rFonts w:ascii="宋体" w:hAnsi="宋体" w:cs="宋体" w:hint="eastAsia"/>
              </w:rPr>
              <w:t xml:space="preserve"> </w:t>
            </w:r>
          </w:p>
          <w:p w14:paraId="6E76EFCA" w14:textId="77777777" w:rsidR="004846FA" w:rsidRDefault="005D042F">
            <w:pPr>
              <w:tabs>
                <w:tab w:val="left" w:pos="180"/>
                <w:tab w:val="left" w:pos="1620"/>
              </w:tabs>
              <w:spacing w:line="500" w:lineRule="exact"/>
              <w:rPr>
                <w:rFonts w:ascii="宋体" w:hAnsi="宋体" w:cs="宋体"/>
                <w:szCs w:val="21"/>
              </w:rPr>
            </w:pPr>
            <w:r>
              <w:rPr>
                <w:rFonts w:ascii="Segoe UI Emoji" w:hAnsi="Segoe UI Emoji" w:cs="Segoe UI Emoji"/>
                <w:szCs w:val="21"/>
              </w:rPr>
              <w:lastRenderedPageBreak/>
              <w:t>☑</w:t>
            </w:r>
            <w:r>
              <w:rPr>
                <w:rFonts w:ascii="宋体" w:hAnsi="宋体" w:cs="宋体" w:hint="eastAsia"/>
                <w:szCs w:val="21"/>
              </w:rPr>
              <w:t>本项目货物所涉及的货物不接受进口产品（即通过中国海关报关验放进入中国境内且产自关境外的产品）参与投标，</w:t>
            </w:r>
            <w:r>
              <w:rPr>
                <w:rFonts w:ascii="宋体" w:hAnsi="宋体" w:cs="宋体" w:hint="eastAsia"/>
                <w:b/>
                <w:szCs w:val="21"/>
              </w:rPr>
              <w:t>如有进口产品参与投标的作无效投标处理</w:t>
            </w:r>
            <w:r>
              <w:rPr>
                <w:rFonts w:ascii="宋体" w:hAnsi="宋体" w:cs="宋体" w:hint="eastAsia"/>
                <w:szCs w:val="21"/>
              </w:rPr>
              <w:t>。</w:t>
            </w:r>
          </w:p>
          <w:p w14:paraId="63DA13B7" w14:textId="77777777" w:rsidR="004846FA" w:rsidRDefault="005D042F">
            <w:pPr>
              <w:tabs>
                <w:tab w:val="left" w:pos="180"/>
                <w:tab w:val="left" w:pos="1620"/>
              </w:tabs>
              <w:spacing w:line="500" w:lineRule="exact"/>
              <w:rPr>
                <w:rFonts w:ascii="宋体" w:hAnsi="宋体" w:cs="宋体"/>
              </w:rPr>
            </w:pPr>
            <w:r>
              <w:rPr>
                <w:rFonts w:ascii="宋体" w:hAnsi="宋体" w:cs="宋体" w:hint="eastAsia"/>
                <w:szCs w:val="21"/>
              </w:rPr>
              <w:t>二、</w:t>
            </w:r>
            <w:r>
              <w:rPr>
                <w:rFonts w:ascii="宋体" w:hAnsi="宋体" w:cs="宋体" w:hint="eastAsia"/>
              </w:rPr>
              <w:t>核心产品：</w:t>
            </w:r>
          </w:p>
          <w:p w14:paraId="40332CB8" w14:textId="77777777" w:rsidR="004846FA" w:rsidRDefault="005D042F">
            <w:pPr>
              <w:spacing w:line="500" w:lineRule="exact"/>
              <w:rPr>
                <w:rFonts w:ascii="宋体" w:hAnsi="宋体" w:cs="宋体"/>
                <w:szCs w:val="21"/>
              </w:rPr>
            </w:pPr>
            <w:r>
              <w:rPr>
                <w:rFonts w:ascii="宋体" w:hAnsi="宋体" w:cs="宋体" w:hint="eastAsia"/>
              </w:rPr>
              <w:t>本项目的核心产品为“</w:t>
            </w:r>
            <w:r>
              <w:rPr>
                <w:rFonts w:ascii="宋体" w:hAnsi="宋体" w:cs="宋体" w:hint="eastAsia"/>
                <w:szCs w:val="21"/>
              </w:rPr>
              <w:t>需求一览表</w:t>
            </w:r>
            <w:r>
              <w:rPr>
                <w:rFonts w:ascii="宋体" w:hAnsi="宋体" w:cs="宋体" w:hint="eastAsia"/>
              </w:rPr>
              <w:t>”中第</w:t>
            </w:r>
            <w:r>
              <w:rPr>
                <w:rFonts w:ascii="宋体" w:hAnsi="宋体" w:cs="宋体"/>
              </w:rPr>
              <w:t>5</w:t>
            </w:r>
            <w:r>
              <w:rPr>
                <w:rFonts w:ascii="宋体" w:hAnsi="宋体" w:cs="宋体" w:hint="eastAsia"/>
              </w:rPr>
              <w:t>项搅拌输送泵、第</w:t>
            </w:r>
            <w:r>
              <w:rPr>
                <w:rFonts w:ascii="宋体" w:hAnsi="宋体" w:cs="宋体" w:hint="eastAsia"/>
              </w:rPr>
              <w:t>1</w:t>
            </w:r>
            <w:r>
              <w:rPr>
                <w:rFonts w:ascii="宋体" w:hAnsi="宋体" w:cs="宋体"/>
              </w:rPr>
              <w:t>2</w:t>
            </w:r>
            <w:r>
              <w:rPr>
                <w:rFonts w:ascii="宋体" w:hAnsi="宋体" w:cs="宋体" w:hint="eastAsia"/>
              </w:rPr>
              <w:t>项</w:t>
            </w:r>
            <w:r>
              <w:rPr>
                <w:rFonts w:ascii="宋体" w:hAnsi="宋体" w:cs="宋体" w:hint="eastAsia"/>
                <w:szCs w:val="21"/>
              </w:rPr>
              <w:t>卧式发酵罐</w:t>
            </w:r>
            <w:r>
              <w:rPr>
                <w:rFonts w:ascii="宋体" w:hAnsi="宋体" w:cs="宋体" w:hint="eastAsia"/>
              </w:rPr>
              <w:t>。</w:t>
            </w:r>
          </w:p>
        </w:tc>
      </w:tr>
    </w:tbl>
    <w:p w14:paraId="7E735D21" w14:textId="77777777" w:rsidR="004846FA" w:rsidRDefault="004846FA">
      <w:pPr>
        <w:tabs>
          <w:tab w:val="left" w:pos="180"/>
          <w:tab w:val="left" w:pos="1620"/>
        </w:tabs>
        <w:spacing w:line="500" w:lineRule="exact"/>
        <w:jc w:val="left"/>
        <w:rPr>
          <w:rFonts w:ascii="宋体" w:hAnsi="宋体" w:cs="宋体"/>
          <w:u w:val="single"/>
        </w:rPr>
      </w:pPr>
    </w:p>
    <w:p w14:paraId="2AC8AC95" w14:textId="77777777" w:rsidR="004846FA" w:rsidRDefault="004846FA">
      <w:pPr>
        <w:tabs>
          <w:tab w:val="left" w:pos="180"/>
          <w:tab w:val="left" w:pos="1620"/>
        </w:tabs>
        <w:spacing w:line="500" w:lineRule="exact"/>
        <w:jc w:val="left"/>
        <w:rPr>
          <w:rFonts w:ascii="宋体" w:hAnsi="宋体" w:cs="宋体"/>
          <w:u w:val="single"/>
        </w:rPr>
      </w:pPr>
    </w:p>
    <w:p w14:paraId="6F9191B0" w14:textId="77777777" w:rsidR="004846FA" w:rsidRDefault="004846FA"/>
    <w:p w14:paraId="3E8F0AAB" w14:textId="77777777" w:rsidR="004846FA" w:rsidRDefault="004846FA"/>
    <w:p w14:paraId="1099142C" w14:textId="77777777" w:rsidR="004846FA" w:rsidRDefault="004846FA"/>
    <w:p w14:paraId="5BA78B7D" w14:textId="77777777" w:rsidR="004846FA" w:rsidRDefault="004846FA"/>
    <w:p w14:paraId="459F1A65" w14:textId="77777777" w:rsidR="004846FA" w:rsidRDefault="004846FA"/>
    <w:p w14:paraId="03C46252" w14:textId="77777777" w:rsidR="004846FA" w:rsidRDefault="004846FA"/>
    <w:p w14:paraId="1FFC9E29" w14:textId="77777777" w:rsidR="004846FA" w:rsidRDefault="004846FA"/>
    <w:p w14:paraId="394C517A" w14:textId="77777777" w:rsidR="004846FA" w:rsidRDefault="004846FA"/>
    <w:p w14:paraId="3FDE9335" w14:textId="77777777" w:rsidR="004846FA" w:rsidRDefault="004846FA">
      <w:pPr>
        <w:pStyle w:val="ad"/>
      </w:pPr>
    </w:p>
    <w:p w14:paraId="58C22295" w14:textId="77777777" w:rsidR="004846FA" w:rsidRDefault="004846FA"/>
    <w:p w14:paraId="2AB58F2A" w14:textId="77777777" w:rsidR="004846FA" w:rsidRDefault="004846FA"/>
    <w:p w14:paraId="1241FA5A" w14:textId="77777777" w:rsidR="004846FA" w:rsidRDefault="004846FA"/>
    <w:p w14:paraId="082E1C1A" w14:textId="77777777" w:rsidR="004846FA" w:rsidRDefault="004846FA"/>
    <w:p w14:paraId="6BF8B6E8" w14:textId="77777777" w:rsidR="004846FA" w:rsidRDefault="004846FA"/>
    <w:p w14:paraId="3F8DDB97" w14:textId="77777777" w:rsidR="004846FA" w:rsidRDefault="004846FA"/>
    <w:p w14:paraId="402E0CB1" w14:textId="77777777" w:rsidR="004846FA" w:rsidRDefault="004846FA"/>
    <w:p w14:paraId="41A9BE2A" w14:textId="77777777" w:rsidR="004846FA" w:rsidRDefault="004846FA"/>
    <w:p w14:paraId="27F11F43" w14:textId="77777777" w:rsidR="004846FA" w:rsidRDefault="004846FA"/>
    <w:p w14:paraId="6849042F" w14:textId="77777777" w:rsidR="004846FA" w:rsidRDefault="004846FA"/>
    <w:p w14:paraId="54327DC7" w14:textId="77777777" w:rsidR="004846FA" w:rsidRDefault="004846FA"/>
    <w:p w14:paraId="30101B0D" w14:textId="77777777" w:rsidR="004846FA" w:rsidRDefault="004846FA"/>
    <w:p w14:paraId="74EAA0CE" w14:textId="77777777" w:rsidR="004846FA" w:rsidRDefault="004846FA"/>
    <w:p w14:paraId="6827EBEE" w14:textId="77777777" w:rsidR="004846FA" w:rsidRDefault="004846FA"/>
    <w:p w14:paraId="5E92F548" w14:textId="77777777" w:rsidR="004846FA" w:rsidRDefault="004846FA"/>
    <w:p w14:paraId="46D8B39B" w14:textId="77777777" w:rsidR="004846FA" w:rsidRDefault="004846FA"/>
    <w:p w14:paraId="026F2318" w14:textId="77777777" w:rsidR="004846FA" w:rsidRDefault="004846FA"/>
    <w:p w14:paraId="7CA204C4" w14:textId="77777777" w:rsidR="004846FA" w:rsidRDefault="004846FA"/>
    <w:p w14:paraId="6E9DC41F" w14:textId="77777777" w:rsidR="004846FA" w:rsidRDefault="004846FA"/>
    <w:p w14:paraId="3579BFD7" w14:textId="77777777" w:rsidR="004846FA" w:rsidRDefault="004846FA"/>
    <w:p w14:paraId="1AC16836" w14:textId="77777777" w:rsidR="004846FA" w:rsidRDefault="004846FA"/>
    <w:p w14:paraId="08C78F93" w14:textId="77777777" w:rsidR="004846FA" w:rsidRDefault="004846FA"/>
    <w:p w14:paraId="6ADBB777" w14:textId="77777777" w:rsidR="004846FA" w:rsidRDefault="004846FA"/>
    <w:p w14:paraId="0A1A51DC" w14:textId="77777777" w:rsidR="004846FA" w:rsidRDefault="004846FA"/>
    <w:p w14:paraId="2EC321B1" w14:textId="77777777" w:rsidR="004846FA" w:rsidRDefault="004846FA"/>
    <w:p w14:paraId="0EF042B2" w14:textId="77777777" w:rsidR="004846FA" w:rsidRDefault="004846FA"/>
    <w:p w14:paraId="323B4D67" w14:textId="77777777" w:rsidR="004846FA" w:rsidRDefault="004846FA"/>
    <w:p w14:paraId="28153EBD" w14:textId="77777777" w:rsidR="004846FA" w:rsidRDefault="004846FA"/>
    <w:bookmarkEnd w:id="61"/>
    <w:p w14:paraId="521495BA" w14:textId="77777777" w:rsidR="004846FA" w:rsidRDefault="005D042F">
      <w:pPr>
        <w:spacing w:line="500" w:lineRule="exact"/>
        <w:ind w:left="119"/>
        <w:rPr>
          <w:rFonts w:ascii="宋体" w:hAnsi="宋体" w:cs="宋体"/>
          <w:sz w:val="32"/>
          <w:szCs w:val="32"/>
        </w:rPr>
      </w:pPr>
      <w:r>
        <w:rPr>
          <w:rFonts w:ascii="宋体" w:hAnsi="宋体" w:cs="宋体" w:hint="eastAsia"/>
          <w:sz w:val="32"/>
          <w:szCs w:val="32"/>
        </w:rPr>
        <w:t>附件</w:t>
      </w:r>
      <w:r>
        <w:rPr>
          <w:rFonts w:ascii="宋体" w:hAnsi="宋体" w:cs="宋体" w:hint="eastAsia"/>
          <w:sz w:val="32"/>
          <w:szCs w:val="32"/>
        </w:rPr>
        <w:t>1</w:t>
      </w:r>
      <w:r>
        <w:rPr>
          <w:rFonts w:ascii="宋体" w:hAnsi="宋体" w:cs="宋体" w:hint="eastAsia"/>
          <w:sz w:val="32"/>
          <w:szCs w:val="32"/>
        </w:rPr>
        <w:t>：</w:t>
      </w:r>
    </w:p>
    <w:p w14:paraId="7AC0DBD4" w14:textId="77777777" w:rsidR="004846FA" w:rsidRDefault="004846FA">
      <w:pPr>
        <w:spacing w:before="7"/>
        <w:rPr>
          <w:rFonts w:ascii="宋体" w:hAnsi="宋体" w:cs="宋体"/>
          <w:sz w:val="17"/>
          <w:szCs w:val="17"/>
        </w:rPr>
      </w:pPr>
    </w:p>
    <w:p w14:paraId="53BE5D5C" w14:textId="77777777" w:rsidR="004846FA" w:rsidRPr="00D74A47" w:rsidRDefault="005D042F" w:rsidP="00D74A47">
      <w:pPr>
        <w:jc w:val="center"/>
        <w:rPr>
          <w:b/>
          <w:bCs/>
          <w:sz w:val="32"/>
          <w:szCs w:val="32"/>
        </w:rPr>
      </w:pPr>
      <w:bookmarkStart w:id="62" w:name="_Toc28361_WPSOffice_Level2"/>
      <w:r w:rsidRPr="00D74A47">
        <w:rPr>
          <w:rFonts w:hint="eastAsia"/>
          <w:b/>
          <w:bCs/>
          <w:sz w:val="32"/>
          <w:szCs w:val="32"/>
        </w:rPr>
        <w:t>统计上大中小微型企业划分标准</w:t>
      </w:r>
      <w:bookmarkEnd w:id="6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1369"/>
        <w:gridCol w:w="709"/>
        <w:gridCol w:w="1125"/>
        <w:gridCol w:w="1701"/>
        <w:gridCol w:w="1426"/>
        <w:gridCol w:w="992"/>
      </w:tblGrid>
      <w:tr w:rsidR="004846FA" w14:paraId="03930BD2" w14:textId="77777777">
        <w:trPr>
          <w:trHeight w:hRule="exact" w:val="624"/>
          <w:tblHeader/>
          <w:jc w:val="center"/>
        </w:trPr>
        <w:tc>
          <w:tcPr>
            <w:tcW w:w="2113" w:type="dxa"/>
            <w:shd w:val="clear" w:color="auto" w:fill="8DB3E2"/>
            <w:vAlign w:val="center"/>
          </w:tcPr>
          <w:p w14:paraId="49106A50" w14:textId="77777777" w:rsidR="004846FA" w:rsidRDefault="005D042F">
            <w:pPr>
              <w:widowControl/>
              <w:spacing w:line="280" w:lineRule="exact"/>
              <w:jc w:val="center"/>
              <w:rPr>
                <w:rFonts w:ascii="宋体" w:hAnsi="宋体" w:cs="宋体"/>
                <w:b/>
                <w:bCs/>
                <w:kern w:val="0"/>
                <w:sz w:val="18"/>
                <w:szCs w:val="21"/>
              </w:rPr>
            </w:pPr>
            <w:r>
              <w:rPr>
                <w:rFonts w:ascii="宋体" w:hAnsi="宋体" w:cs="宋体" w:hint="eastAsia"/>
                <w:b/>
                <w:bCs/>
                <w:kern w:val="0"/>
                <w:sz w:val="18"/>
                <w:szCs w:val="21"/>
              </w:rPr>
              <w:t>行业名称</w:t>
            </w:r>
          </w:p>
        </w:tc>
        <w:tc>
          <w:tcPr>
            <w:tcW w:w="1369" w:type="dxa"/>
            <w:shd w:val="clear" w:color="auto" w:fill="8DB3E2"/>
            <w:vAlign w:val="center"/>
          </w:tcPr>
          <w:p w14:paraId="15CB5B61" w14:textId="77777777" w:rsidR="004846FA" w:rsidRDefault="005D042F">
            <w:pPr>
              <w:widowControl/>
              <w:spacing w:line="280" w:lineRule="exact"/>
              <w:jc w:val="center"/>
              <w:rPr>
                <w:rFonts w:ascii="宋体" w:hAnsi="宋体" w:cs="宋体"/>
                <w:b/>
                <w:bCs/>
                <w:kern w:val="0"/>
                <w:sz w:val="18"/>
                <w:szCs w:val="18"/>
              </w:rPr>
            </w:pPr>
            <w:r>
              <w:rPr>
                <w:rFonts w:ascii="宋体" w:hAnsi="宋体" w:cs="宋体" w:hint="eastAsia"/>
                <w:b/>
                <w:bCs/>
                <w:kern w:val="0"/>
                <w:sz w:val="18"/>
                <w:szCs w:val="18"/>
              </w:rPr>
              <w:t>指标名称</w:t>
            </w:r>
          </w:p>
        </w:tc>
        <w:tc>
          <w:tcPr>
            <w:tcW w:w="709" w:type="dxa"/>
            <w:shd w:val="clear" w:color="auto" w:fill="8DB3E2"/>
            <w:vAlign w:val="center"/>
          </w:tcPr>
          <w:p w14:paraId="357D4353" w14:textId="77777777" w:rsidR="004846FA" w:rsidRDefault="005D042F">
            <w:pPr>
              <w:widowControl/>
              <w:spacing w:line="280" w:lineRule="exact"/>
              <w:jc w:val="center"/>
              <w:rPr>
                <w:rFonts w:ascii="宋体" w:hAnsi="宋体" w:cs="宋体"/>
                <w:b/>
                <w:bCs/>
                <w:kern w:val="0"/>
                <w:sz w:val="18"/>
                <w:szCs w:val="18"/>
              </w:rPr>
            </w:pPr>
            <w:r>
              <w:rPr>
                <w:rFonts w:ascii="宋体" w:hAnsi="宋体" w:cs="宋体" w:hint="eastAsia"/>
                <w:b/>
                <w:bCs/>
                <w:kern w:val="0"/>
                <w:sz w:val="18"/>
                <w:szCs w:val="18"/>
              </w:rPr>
              <w:t>计量</w:t>
            </w:r>
          </w:p>
          <w:p w14:paraId="218C8BA4" w14:textId="77777777" w:rsidR="004846FA" w:rsidRDefault="005D042F">
            <w:pPr>
              <w:widowControl/>
              <w:spacing w:line="280" w:lineRule="exact"/>
              <w:jc w:val="center"/>
              <w:rPr>
                <w:rFonts w:ascii="宋体" w:hAnsi="宋体" w:cs="宋体"/>
                <w:b/>
                <w:bCs/>
                <w:kern w:val="0"/>
                <w:sz w:val="18"/>
                <w:szCs w:val="18"/>
              </w:rPr>
            </w:pPr>
            <w:r>
              <w:rPr>
                <w:rFonts w:ascii="宋体" w:hAnsi="宋体" w:cs="宋体" w:hint="eastAsia"/>
                <w:b/>
                <w:bCs/>
                <w:kern w:val="0"/>
                <w:sz w:val="18"/>
                <w:szCs w:val="18"/>
              </w:rPr>
              <w:t>单位</w:t>
            </w:r>
          </w:p>
        </w:tc>
        <w:tc>
          <w:tcPr>
            <w:tcW w:w="1125" w:type="dxa"/>
            <w:shd w:val="clear" w:color="auto" w:fill="8DB3E2"/>
            <w:vAlign w:val="center"/>
          </w:tcPr>
          <w:p w14:paraId="27D5C6CE" w14:textId="77777777" w:rsidR="004846FA" w:rsidRDefault="005D042F">
            <w:pPr>
              <w:widowControl/>
              <w:spacing w:line="280" w:lineRule="exact"/>
              <w:jc w:val="center"/>
              <w:rPr>
                <w:rFonts w:ascii="宋体" w:hAnsi="宋体" w:cs="宋体"/>
                <w:b/>
                <w:bCs/>
                <w:kern w:val="0"/>
                <w:sz w:val="18"/>
                <w:szCs w:val="18"/>
              </w:rPr>
            </w:pPr>
            <w:r>
              <w:rPr>
                <w:rFonts w:ascii="宋体" w:hAnsi="宋体" w:cs="宋体" w:hint="eastAsia"/>
                <w:b/>
                <w:bCs/>
                <w:kern w:val="0"/>
                <w:sz w:val="18"/>
                <w:szCs w:val="18"/>
              </w:rPr>
              <w:t>大型</w:t>
            </w:r>
          </w:p>
        </w:tc>
        <w:tc>
          <w:tcPr>
            <w:tcW w:w="1701" w:type="dxa"/>
            <w:shd w:val="clear" w:color="auto" w:fill="8DB3E2"/>
            <w:vAlign w:val="center"/>
          </w:tcPr>
          <w:p w14:paraId="4F389777" w14:textId="77777777" w:rsidR="004846FA" w:rsidRDefault="005D042F">
            <w:pPr>
              <w:widowControl/>
              <w:spacing w:line="280" w:lineRule="exact"/>
              <w:jc w:val="center"/>
              <w:rPr>
                <w:rFonts w:ascii="宋体" w:hAnsi="宋体" w:cs="宋体"/>
                <w:b/>
                <w:bCs/>
                <w:kern w:val="0"/>
                <w:sz w:val="18"/>
                <w:szCs w:val="18"/>
              </w:rPr>
            </w:pPr>
            <w:r>
              <w:rPr>
                <w:rFonts w:ascii="宋体" w:hAnsi="宋体" w:cs="宋体" w:hint="eastAsia"/>
                <w:b/>
                <w:bCs/>
                <w:kern w:val="0"/>
                <w:sz w:val="18"/>
                <w:szCs w:val="18"/>
              </w:rPr>
              <w:t>中型</w:t>
            </w:r>
          </w:p>
        </w:tc>
        <w:tc>
          <w:tcPr>
            <w:tcW w:w="1426" w:type="dxa"/>
            <w:shd w:val="clear" w:color="auto" w:fill="8DB3E2"/>
            <w:vAlign w:val="center"/>
          </w:tcPr>
          <w:p w14:paraId="491786C6" w14:textId="77777777" w:rsidR="004846FA" w:rsidRDefault="005D042F">
            <w:pPr>
              <w:widowControl/>
              <w:spacing w:line="280" w:lineRule="exact"/>
              <w:jc w:val="center"/>
              <w:rPr>
                <w:rFonts w:ascii="宋体" w:hAnsi="宋体" w:cs="宋体"/>
                <w:b/>
                <w:bCs/>
                <w:kern w:val="0"/>
                <w:sz w:val="18"/>
                <w:szCs w:val="18"/>
              </w:rPr>
            </w:pPr>
            <w:r>
              <w:rPr>
                <w:rFonts w:ascii="宋体" w:hAnsi="宋体" w:cs="宋体" w:hint="eastAsia"/>
                <w:b/>
                <w:bCs/>
                <w:kern w:val="0"/>
                <w:sz w:val="18"/>
                <w:szCs w:val="18"/>
              </w:rPr>
              <w:t>小型</w:t>
            </w:r>
          </w:p>
        </w:tc>
        <w:tc>
          <w:tcPr>
            <w:tcW w:w="992" w:type="dxa"/>
            <w:shd w:val="clear" w:color="auto" w:fill="8DB3E2"/>
            <w:vAlign w:val="center"/>
          </w:tcPr>
          <w:p w14:paraId="269A2BE7" w14:textId="77777777" w:rsidR="004846FA" w:rsidRDefault="005D042F">
            <w:pPr>
              <w:widowControl/>
              <w:spacing w:line="280" w:lineRule="exact"/>
              <w:jc w:val="center"/>
              <w:rPr>
                <w:rFonts w:ascii="宋体" w:hAnsi="宋体" w:cs="宋体"/>
                <w:b/>
                <w:bCs/>
                <w:kern w:val="0"/>
                <w:sz w:val="18"/>
                <w:szCs w:val="18"/>
              </w:rPr>
            </w:pPr>
            <w:r>
              <w:rPr>
                <w:rFonts w:ascii="宋体" w:hAnsi="宋体" w:cs="宋体" w:hint="eastAsia"/>
                <w:b/>
                <w:bCs/>
                <w:kern w:val="0"/>
                <w:sz w:val="18"/>
                <w:szCs w:val="18"/>
              </w:rPr>
              <w:t>微型</w:t>
            </w:r>
          </w:p>
        </w:tc>
      </w:tr>
      <w:tr w:rsidR="004846FA" w14:paraId="4B36B5F3" w14:textId="77777777">
        <w:trPr>
          <w:trHeight w:hRule="exact" w:val="397"/>
          <w:jc w:val="center"/>
        </w:trPr>
        <w:tc>
          <w:tcPr>
            <w:tcW w:w="2113" w:type="dxa"/>
            <w:vAlign w:val="center"/>
          </w:tcPr>
          <w:p w14:paraId="3B393508" w14:textId="77777777" w:rsidR="004846FA" w:rsidRDefault="005D042F">
            <w:pPr>
              <w:widowControl/>
              <w:spacing w:line="280" w:lineRule="exact"/>
              <w:jc w:val="left"/>
              <w:rPr>
                <w:rFonts w:ascii="宋体" w:hAnsi="宋体" w:cs="宋体"/>
                <w:kern w:val="0"/>
                <w:sz w:val="18"/>
                <w:szCs w:val="18"/>
              </w:rPr>
            </w:pPr>
            <w:r>
              <w:rPr>
                <w:rFonts w:ascii="宋体" w:hAnsi="宋体" w:cs="宋体" w:hint="eastAsia"/>
                <w:kern w:val="0"/>
                <w:sz w:val="18"/>
                <w:szCs w:val="18"/>
              </w:rPr>
              <w:t>农、林、牧、渔业</w:t>
            </w:r>
          </w:p>
        </w:tc>
        <w:tc>
          <w:tcPr>
            <w:tcW w:w="1369" w:type="dxa"/>
            <w:vAlign w:val="center"/>
          </w:tcPr>
          <w:p w14:paraId="1CB44129"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p>
        </w:tc>
        <w:tc>
          <w:tcPr>
            <w:tcW w:w="709" w:type="dxa"/>
            <w:vAlign w:val="center"/>
          </w:tcPr>
          <w:p w14:paraId="4A347FC9"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5B171D35"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20000</w:t>
            </w:r>
          </w:p>
        </w:tc>
        <w:tc>
          <w:tcPr>
            <w:tcW w:w="1701" w:type="dxa"/>
            <w:vAlign w:val="center"/>
          </w:tcPr>
          <w:p w14:paraId="20C85645"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500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20000</w:t>
            </w:r>
          </w:p>
        </w:tc>
        <w:tc>
          <w:tcPr>
            <w:tcW w:w="1426" w:type="dxa"/>
            <w:vAlign w:val="center"/>
          </w:tcPr>
          <w:p w14:paraId="40A24AA4"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50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500</w:t>
            </w:r>
          </w:p>
        </w:tc>
        <w:tc>
          <w:tcPr>
            <w:tcW w:w="992" w:type="dxa"/>
            <w:vAlign w:val="center"/>
          </w:tcPr>
          <w:p w14:paraId="2D164A8C"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w:t>
            </w:r>
          </w:p>
        </w:tc>
      </w:tr>
      <w:tr w:rsidR="004846FA" w14:paraId="233798E5" w14:textId="77777777">
        <w:trPr>
          <w:trHeight w:hRule="exact" w:val="397"/>
          <w:jc w:val="center"/>
        </w:trPr>
        <w:tc>
          <w:tcPr>
            <w:tcW w:w="2113" w:type="dxa"/>
            <w:vMerge w:val="restart"/>
            <w:vAlign w:val="center"/>
          </w:tcPr>
          <w:p w14:paraId="0CEF03FF" w14:textId="77777777" w:rsidR="004846FA" w:rsidRDefault="005D042F">
            <w:pPr>
              <w:widowControl/>
              <w:spacing w:line="280" w:lineRule="exact"/>
              <w:jc w:val="left"/>
              <w:rPr>
                <w:rFonts w:ascii="宋体" w:hAnsi="宋体" w:cs="宋体"/>
                <w:kern w:val="0"/>
                <w:sz w:val="18"/>
                <w:szCs w:val="18"/>
              </w:rPr>
            </w:pPr>
            <w:r>
              <w:rPr>
                <w:rFonts w:ascii="宋体" w:hAnsi="宋体" w:cs="宋体" w:hint="eastAsia"/>
                <w:kern w:val="0"/>
                <w:sz w:val="18"/>
                <w:szCs w:val="18"/>
              </w:rPr>
              <w:t>工业</w:t>
            </w:r>
            <w:r>
              <w:rPr>
                <w:rFonts w:ascii="宋体" w:hAnsi="宋体" w:cs="宋体" w:hint="eastAsia"/>
                <w:kern w:val="0"/>
                <w:sz w:val="18"/>
                <w:szCs w:val="18"/>
              </w:rPr>
              <w:t xml:space="preserve"> *</w:t>
            </w:r>
          </w:p>
        </w:tc>
        <w:tc>
          <w:tcPr>
            <w:tcW w:w="1369" w:type="dxa"/>
            <w:vAlign w:val="center"/>
          </w:tcPr>
          <w:p w14:paraId="48790383"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p>
        </w:tc>
        <w:tc>
          <w:tcPr>
            <w:tcW w:w="709" w:type="dxa"/>
            <w:vAlign w:val="center"/>
          </w:tcPr>
          <w:p w14:paraId="65888311"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tc>
        <w:tc>
          <w:tcPr>
            <w:tcW w:w="1125" w:type="dxa"/>
            <w:vAlign w:val="center"/>
          </w:tcPr>
          <w:p w14:paraId="41191225"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1000</w:t>
            </w:r>
          </w:p>
        </w:tc>
        <w:tc>
          <w:tcPr>
            <w:tcW w:w="1701" w:type="dxa"/>
            <w:vAlign w:val="center"/>
          </w:tcPr>
          <w:p w14:paraId="79D9EFA7"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300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1000</w:t>
            </w:r>
          </w:p>
        </w:tc>
        <w:tc>
          <w:tcPr>
            <w:tcW w:w="1426" w:type="dxa"/>
            <w:vAlign w:val="center"/>
          </w:tcPr>
          <w:p w14:paraId="38CBCE2F"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20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992" w:type="dxa"/>
            <w:vAlign w:val="center"/>
          </w:tcPr>
          <w:p w14:paraId="7DB1A5EE"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w:t>
            </w:r>
          </w:p>
        </w:tc>
      </w:tr>
      <w:tr w:rsidR="004846FA" w14:paraId="44273DAA" w14:textId="77777777">
        <w:trPr>
          <w:trHeight w:hRule="exact" w:val="397"/>
          <w:jc w:val="center"/>
        </w:trPr>
        <w:tc>
          <w:tcPr>
            <w:tcW w:w="2113" w:type="dxa"/>
            <w:vMerge/>
            <w:vAlign w:val="center"/>
          </w:tcPr>
          <w:p w14:paraId="26F13F5E" w14:textId="77777777" w:rsidR="004846FA" w:rsidRDefault="004846FA">
            <w:pPr>
              <w:widowControl/>
              <w:spacing w:line="280" w:lineRule="exact"/>
              <w:jc w:val="left"/>
              <w:rPr>
                <w:rFonts w:ascii="宋体" w:hAnsi="宋体" w:cs="宋体"/>
                <w:kern w:val="0"/>
                <w:sz w:val="18"/>
                <w:szCs w:val="18"/>
              </w:rPr>
            </w:pPr>
          </w:p>
        </w:tc>
        <w:tc>
          <w:tcPr>
            <w:tcW w:w="1369" w:type="dxa"/>
            <w:vAlign w:val="center"/>
          </w:tcPr>
          <w:p w14:paraId="1018B924"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p>
        </w:tc>
        <w:tc>
          <w:tcPr>
            <w:tcW w:w="709" w:type="dxa"/>
            <w:vAlign w:val="center"/>
          </w:tcPr>
          <w:p w14:paraId="1F835234"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0BF54A3E"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40000</w:t>
            </w:r>
          </w:p>
        </w:tc>
        <w:tc>
          <w:tcPr>
            <w:tcW w:w="1701" w:type="dxa"/>
            <w:vAlign w:val="center"/>
          </w:tcPr>
          <w:p w14:paraId="5C2DEC96"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2000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40000</w:t>
            </w:r>
          </w:p>
        </w:tc>
        <w:tc>
          <w:tcPr>
            <w:tcW w:w="1426" w:type="dxa"/>
            <w:vAlign w:val="center"/>
          </w:tcPr>
          <w:p w14:paraId="68DA1BF1"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300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w:t>
            </w:r>
          </w:p>
        </w:tc>
        <w:tc>
          <w:tcPr>
            <w:tcW w:w="992" w:type="dxa"/>
            <w:vAlign w:val="center"/>
          </w:tcPr>
          <w:p w14:paraId="126EEA82"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300</w:t>
            </w:r>
          </w:p>
        </w:tc>
      </w:tr>
      <w:tr w:rsidR="004846FA" w14:paraId="0D295066" w14:textId="77777777">
        <w:trPr>
          <w:trHeight w:hRule="exact" w:val="397"/>
          <w:jc w:val="center"/>
        </w:trPr>
        <w:tc>
          <w:tcPr>
            <w:tcW w:w="2113" w:type="dxa"/>
            <w:vMerge w:val="restart"/>
            <w:vAlign w:val="center"/>
          </w:tcPr>
          <w:p w14:paraId="307584B1" w14:textId="77777777" w:rsidR="004846FA" w:rsidRDefault="005D042F">
            <w:pPr>
              <w:widowControl/>
              <w:spacing w:line="280" w:lineRule="exact"/>
              <w:jc w:val="left"/>
              <w:rPr>
                <w:rFonts w:ascii="宋体" w:hAnsi="宋体" w:cs="宋体"/>
                <w:kern w:val="0"/>
                <w:sz w:val="18"/>
                <w:szCs w:val="18"/>
              </w:rPr>
            </w:pPr>
            <w:r>
              <w:rPr>
                <w:rFonts w:ascii="宋体" w:hAnsi="宋体" w:cs="宋体" w:hint="eastAsia"/>
                <w:kern w:val="0"/>
                <w:sz w:val="18"/>
                <w:szCs w:val="18"/>
              </w:rPr>
              <w:t>建筑业</w:t>
            </w:r>
          </w:p>
        </w:tc>
        <w:tc>
          <w:tcPr>
            <w:tcW w:w="1369" w:type="dxa"/>
            <w:vAlign w:val="center"/>
          </w:tcPr>
          <w:p w14:paraId="27703D4A"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p>
        </w:tc>
        <w:tc>
          <w:tcPr>
            <w:tcW w:w="709" w:type="dxa"/>
            <w:vAlign w:val="center"/>
          </w:tcPr>
          <w:p w14:paraId="17EC0232"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541D087C"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80000</w:t>
            </w:r>
          </w:p>
        </w:tc>
        <w:tc>
          <w:tcPr>
            <w:tcW w:w="1701" w:type="dxa"/>
            <w:vAlign w:val="center"/>
          </w:tcPr>
          <w:p w14:paraId="78DB7275"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6000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80000</w:t>
            </w:r>
          </w:p>
        </w:tc>
        <w:tc>
          <w:tcPr>
            <w:tcW w:w="1426" w:type="dxa"/>
            <w:vAlign w:val="center"/>
          </w:tcPr>
          <w:p w14:paraId="15C2E48C"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300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6000</w:t>
            </w:r>
          </w:p>
        </w:tc>
        <w:tc>
          <w:tcPr>
            <w:tcW w:w="992" w:type="dxa"/>
            <w:vAlign w:val="center"/>
          </w:tcPr>
          <w:p w14:paraId="70C69404"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300</w:t>
            </w:r>
          </w:p>
        </w:tc>
      </w:tr>
      <w:tr w:rsidR="004846FA" w14:paraId="4160E2B6" w14:textId="77777777">
        <w:trPr>
          <w:trHeight w:hRule="exact" w:val="397"/>
          <w:jc w:val="center"/>
        </w:trPr>
        <w:tc>
          <w:tcPr>
            <w:tcW w:w="2113" w:type="dxa"/>
            <w:vMerge/>
            <w:vAlign w:val="center"/>
          </w:tcPr>
          <w:p w14:paraId="04FDFEBF" w14:textId="77777777" w:rsidR="004846FA" w:rsidRDefault="004846FA">
            <w:pPr>
              <w:widowControl/>
              <w:spacing w:line="280" w:lineRule="exact"/>
              <w:jc w:val="left"/>
              <w:rPr>
                <w:rFonts w:ascii="宋体" w:hAnsi="宋体" w:cs="宋体"/>
                <w:kern w:val="0"/>
                <w:sz w:val="18"/>
                <w:szCs w:val="18"/>
              </w:rPr>
            </w:pPr>
          </w:p>
        </w:tc>
        <w:tc>
          <w:tcPr>
            <w:tcW w:w="1369" w:type="dxa"/>
            <w:vAlign w:val="center"/>
          </w:tcPr>
          <w:p w14:paraId="1F22A6E0"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资产总额</w:t>
            </w:r>
            <w:r>
              <w:rPr>
                <w:rFonts w:ascii="宋体" w:hAnsi="宋体" w:cs="宋体" w:hint="eastAsia"/>
                <w:kern w:val="0"/>
                <w:sz w:val="18"/>
                <w:szCs w:val="18"/>
              </w:rPr>
              <w:t>(Z)</w:t>
            </w:r>
          </w:p>
        </w:tc>
        <w:tc>
          <w:tcPr>
            <w:tcW w:w="709" w:type="dxa"/>
            <w:vAlign w:val="center"/>
          </w:tcPr>
          <w:p w14:paraId="0F68AFC7"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3E2C14F3"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80000</w:t>
            </w:r>
          </w:p>
        </w:tc>
        <w:tc>
          <w:tcPr>
            <w:tcW w:w="1701" w:type="dxa"/>
            <w:vAlign w:val="center"/>
          </w:tcPr>
          <w:p w14:paraId="3C2C75D6"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5000</w:t>
            </w:r>
            <w:r>
              <w:rPr>
                <w:rFonts w:ascii="宋体" w:hAnsi="宋体" w:cs="宋体" w:hint="eastAsia"/>
                <w:kern w:val="0"/>
                <w:sz w:val="18"/>
                <w:szCs w:val="18"/>
              </w:rPr>
              <w:t>≤</w:t>
            </w: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80000</w:t>
            </w:r>
          </w:p>
        </w:tc>
        <w:tc>
          <w:tcPr>
            <w:tcW w:w="1426" w:type="dxa"/>
            <w:vAlign w:val="center"/>
          </w:tcPr>
          <w:p w14:paraId="10B15821"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300</w:t>
            </w:r>
            <w:r>
              <w:rPr>
                <w:rFonts w:ascii="宋体" w:hAnsi="宋体" w:cs="宋体" w:hint="eastAsia"/>
                <w:kern w:val="0"/>
                <w:sz w:val="18"/>
                <w:szCs w:val="18"/>
              </w:rPr>
              <w:t>≤</w:t>
            </w: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5000</w:t>
            </w:r>
          </w:p>
        </w:tc>
        <w:tc>
          <w:tcPr>
            <w:tcW w:w="992" w:type="dxa"/>
            <w:vAlign w:val="center"/>
          </w:tcPr>
          <w:p w14:paraId="7E8EA51A"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300</w:t>
            </w:r>
          </w:p>
        </w:tc>
      </w:tr>
      <w:tr w:rsidR="004846FA" w14:paraId="4D305859" w14:textId="77777777">
        <w:trPr>
          <w:trHeight w:hRule="exact" w:val="397"/>
          <w:jc w:val="center"/>
        </w:trPr>
        <w:tc>
          <w:tcPr>
            <w:tcW w:w="2113" w:type="dxa"/>
            <w:vMerge w:val="restart"/>
            <w:vAlign w:val="center"/>
          </w:tcPr>
          <w:p w14:paraId="3CE63B28" w14:textId="77777777" w:rsidR="004846FA" w:rsidRDefault="005D042F">
            <w:pPr>
              <w:widowControl/>
              <w:spacing w:line="280" w:lineRule="exact"/>
              <w:jc w:val="left"/>
              <w:rPr>
                <w:rFonts w:ascii="宋体" w:hAnsi="宋体" w:cs="宋体"/>
                <w:kern w:val="0"/>
                <w:sz w:val="18"/>
                <w:szCs w:val="18"/>
              </w:rPr>
            </w:pPr>
            <w:r>
              <w:rPr>
                <w:rFonts w:ascii="宋体" w:hAnsi="宋体" w:cs="宋体" w:hint="eastAsia"/>
                <w:kern w:val="0"/>
                <w:sz w:val="18"/>
                <w:szCs w:val="18"/>
              </w:rPr>
              <w:t>批发业</w:t>
            </w:r>
          </w:p>
        </w:tc>
        <w:tc>
          <w:tcPr>
            <w:tcW w:w="1369" w:type="dxa"/>
            <w:vAlign w:val="center"/>
          </w:tcPr>
          <w:p w14:paraId="67783B9B"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p>
        </w:tc>
        <w:tc>
          <w:tcPr>
            <w:tcW w:w="709" w:type="dxa"/>
            <w:vAlign w:val="center"/>
          </w:tcPr>
          <w:p w14:paraId="0A938D7E"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tc>
        <w:tc>
          <w:tcPr>
            <w:tcW w:w="1125" w:type="dxa"/>
            <w:vAlign w:val="center"/>
          </w:tcPr>
          <w:p w14:paraId="59A7C8A1"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200</w:t>
            </w:r>
          </w:p>
        </w:tc>
        <w:tc>
          <w:tcPr>
            <w:tcW w:w="1701" w:type="dxa"/>
            <w:vAlign w:val="center"/>
          </w:tcPr>
          <w:p w14:paraId="14C8A8A0"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20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200</w:t>
            </w:r>
          </w:p>
        </w:tc>
        <w:tc>
          <w:tcPr>
            <w:tcW w:w="1426" w:type="dxa"/>
            <w:vAlign w:val="center"/>
          </w:tcPr>
          <w:p w14:paraId="70F9B752"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5</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w:t>
            </w:r>
          </w:p>
        </w:tc>
        <w:tc>
          <w:tcPr>
            <w:tcW w:w="992" w:type="dxa"/>
            <w:vAlign w:val="center"/>
          </w:tcPr>
          <w:p w14:paraId="36FAC3A5"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5</w:t>
            </w:r>
          </w:p>
        </w:tc>
      </w:tr>
      <w:tr w:rsidR="004846FA" w14:paraId="41D9D9F1" w14:textId="77777777">
        <w:trPr>
          <w:trHeight w:hRule="exact" w:val="397"/>
          <w:jc w:val="center"/>
        </w:trPr>
        <w:tc>
          <w:tcPr>
            <w:tcW w:w="2113" w:type="dxa"/>
            <w:vMerge/>
            <w:vAlign w:val="center"/>
          </w:tcPr>
          <w:p w14:paraId="52BA2C24" w14:textId="77777777" w:rsidR="004846FA" w:rsidRDefault="004846FA">
            <w:pPr>
              <w:widowControl/>
              <w:spacing w:line="280" w:lineRule="exact"/>
              <w:jc w:val="left"/>
              <w:rPr>
                <w:rFonts w:ascii="宋体" w:hAnsi="宋体" w:cs="宋体"/>
                <w:kern w:val="0"/>
                <w:sz w:val="18"/>
                <w:szCs w:val="18"/>
              </w:rPr>
            </w:pPr>
          </w:p>
        </w:tc>
        <w:tc>
          <w:tcPr>
            <w:tcW w:w="1369" w:type="dxa"/>
            <w:vAlign w:val="center"/>
          </w:tcPr>
          <w:p w14:paraId="4B3C4ACD"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p>
        </w:tc>
        <w:tc>
          <w:tcPr>
            <w:tcW w:w="709" w:type="dxa"/>
            <w:vAlign w:val="center"/>
          </w:tcPr>
          <w:p w14:paraId="630E7FA0"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3E42FF35"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40000</w:t>
            </w:r>
          </w:p>
        </w:tc>
        <w:tc>
          <w:tcPr>
            <w:tcW w:w="1701" w:type="dxa"/>
            <w:vAlign w:val="center"/>
          </w:tcPr>
          <w:p w14:paraId="2B45652E"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5000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40000</w:t>
            </w:r>
          </w:p>
        </w:tc>
        <w:tc>
          <w:tcPr>
            <w:tcW w:w="1426" w:type="dxa"/>
            <w:vAlign w:val="center"/>
          </w:tcPr>
          <w:p w14:paraId="20474FC8" w14:textId="77777777" w:rsidR="004846FA" w:rsidRDefault="005D042F">
            <w:pPr>
              <w:widowControl/>
              <w:spacing w:line="280" w:lineRule="exact"/>
              <w:ind w:leftChars="-1" w:left="-1" w:hanging="1"/>
              <w:jc w:val="center"/>
              <w:rPr>
                <w:rFonts w:ascii="宋体" w:hAnsi="宋体" w:cs="宋体"/>
                <w:kern w:val="0"/>
                <w:sz w:val="18"/>
                <w:szCs w:val="18"/>
              </w:rPr>
            </w:pPr>
            <w:r>
              <w:rPr>
                <w:rFonts w:ascii="宋体" w:hAnsi="宋体" w:cs="宋体" w:hint="eastAsia"/>
                <w:kern w:val="0"/>
                <w:sz w:val="18"/>
                <w:szCs w:val="18"/>
              </w:rPr>
              <w:t>1000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5000</w:t>
            </w:r>
          </w:p>
        </w:tc>
        <w:tc>
          <w:tcPr>
            <w:tcW w:w="992" w:type="dxa"/>
            <w:vAlign w:val="center"/>
          </w:tcPr>
          <w:p w14:paraId="6ACC7CBA"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w:t>
            </w:r>
          </w:p>
        </w:tc>
      </w:tr>
      <w:tr w:rsidR="004846FA" w14:paraId="4D8F24FD" w14:textId="77777777">
        <w:trPr>
          <w:trHeight w:hRule="exact" w:val="397"/>
          <w:jc w:val="center"/>
        </w:trPr>
        <w:tc>
          <w:tcPr>
            <w:tcW w:w="2113" w:type="dxa"/>
            <w:vMerge w:val="restart"/>
            <w:vAlign w:val="center"/>
          </w:tcPr>
          <w:p w14:paraId="5D8ABB74" w14:textId="77777777" w:rsidR="004846FA" w:rsidRDefault="005D042F">
            <w:pPr>
              <w:widowControl/>
              <w:spacing w:line="280" w:lineRule="exact"/>
              <w:jc w:val="left"/>
              <w:rPr>
                <w:rFonts w:ascii="宋体" w:hAnsi="宋体" w:cs="宋体"/>
                <w:kern w:val="0"/>
                <w:sz w:val="18"/>
                <w:szCs w:val="18"/>
              </w:rPr>
            </w:pPr>
            <w:r>
              <w:rPr>
                <w:rFonts w:ascii="宋体" w:hAnsi="宋体" w:cs="宋体" w:hint="eastAsia"/>
                <w:kern w:val="0"/>
                <w:sz w:val="18"/>
                <w:szCs w:val="18"/>
              </w:rPr>
              <w:t>零售业</w:t>
            </w:r>
          </w:p>
        </w:tc>
        <w:tc>
          <w:tcPr>
            <w:tcW w:w="1369" w:type="dxa"/>
            <w:vAlign w:val="center"/>
          </w:tcPr>
          <w:p w14:paraId="2E46473B"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p>
        </w:tc>
        <w:tc>
          <w:tcPr>
            <w:tcW w:w="709" w:type="dxa"/>
            <w:vAlign w:val="center"/>
          </w:tcPr>
          <w:p w14:paraId="59276019"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tc>
        <w:tc>
          <w:tcPr>
            <w:tcW w:w="1125" w:type="dxa"/>
            <w:vAlign w:val="center"/>
          </w:tcPr>
          <w:p w14:paraId="569E8BBA"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701" w:type="dxa"/>
            <w:vAlign w:val="center"/>
          </w:tcPr>
          <w:p w14:paraId="1B6346F3"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50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426" w:type="dxa"/>
            <w:vAlign w:val="center"/>
          </w:tcPr>
          <w:p w14:paraId="4AA58CBA" w14:textId="77777777" w:rsidR="004846FA" w:rsidRDefault="005D042F">
            <w:pPr>
              <w:widowControl/>
              <w:spacing w:line="280" w:lineRule="exact"/>
              <w:ind w:leftChars="-1" w:left="-1" w:hanging="1"/>
              <w:jc w:val="center"/>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 xml:space="preserve">50 </w:t>
            </w:r>
          </w:p>
        </w:tc>
        <w:tc>
          <w:tcPr>
            <w:tcW w:w="992" w:type="dxa"/>
            <w:vAlign w:val="center"/>
          </w:tcPr>
          <w:p w14:paraId="4C149B1A"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w:t>
            </w:r>
          </w:p>
        </w:tc>
      </w:tr>
      <w:tr w:rsidR="004846FA" w14:paraId="14062C73" w14:textId="77777777">
        <w:trPr>
          <w:trHeight w:hRule="exact" w:val="397"/>
          <w:jc w:val="center"/>
        </w:trPr>
        <w:tc>
          <w:tcPr>
            <w:tcW w:w="2113" w:type="dxa"/>
            <w:vMerge/>
            <w:vAlign w:val="center"/>
          </w:tcPr>
          <w:p w14:paraId="078AD102" w14:textId="77777777" w:rsidR="004846FA" w:rsidRDefault="004846FA">
            <w:pPr>
              <w:widowControl/>
              <w:spacing w:line="280" w:lineRule="exact"/>
              <w:jc w:val="left"/>
              <w:rPr>
                <w:rFonts w:ascii="宋体" w:hAnsi="宋体" w:cs="宋体"/>
                <w:kern w:val="0"/>
                <w:sz w:val="18"/>
                <w:szCs w:val="18"/>
              </w:rPr>
            </w:pPr>
          </w:p>
        </w:tc>
        <w:tc>
          <w:tcPr>
            <w:tcW w:w="1369" w:type="dxa"/>
            <w:vAlign w:val="center"/>
          </w:tcPr>
          <w:p w14:paraId="7380FE0F"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p>
        </w:tc>
        <w:tc>
          <w:tcPr>
            <w:tcW w:w="709" w:type="dxa"/>
            <w:vAlign w:val="center"/>
          </w:tcPr>
          <w:p w14:paraId="369F7877"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1EDD402E"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20000</w:t>
            </w:r>
          </w:p>
        </w:tc>
        <w:tc>
          <w:tcPr>
            <w:tcW w:w="1701" w:type="dxa"/>
            <w:vAlign w:val="center"/>
          </w:tcPr>
          <w:p w14:paraId="28F3DB1C"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500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20000</w:t>
            </w:r>
          </w:p>
        </w:tc>
        <w:tc>
          <w:tcPr>
            <w:tcW w:w="1426" w:type="dxa"/>
            <w:vAlign w:val="center"/>
          </w:tcPr>
          <w:p w14:paraId="2E299611" w14:textId="77777777" w:rsidR="004846FA" w:rsidRDefault="005D042F">
            <w:pPr>
              <w:widowControl/>
              <w:spacing w:line="280" w:lineRule="exact"/>
              <w:ind w:leftChars="-1" w:left="-1" w:hanging="1"/>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500</w:t>
            </w:r>
          </w:p>
        </w:tc>
        <w:tc>
          <w:tcPr>
            <w:tcW w:w="992" w:type="dxa"/>
            <w:vAlign w:val="center"/>
          </w:tcPr>
          <w:p w14:paraId="0C6EDC4D"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w:t>
            </w:r>
          </w:p>
        </w:tc>
      </w:tr>
      <w:tr w:rsidR="004846FA" w14:paraId="51E6F3E9" w14:textId="77777777">
        <w:trPr>
          <w:trHeight w:hRule="exact" w:val="397"/>
          <w:jc w:val="center"/>
        </w:trPr>
        <w:tc>
          <w:tcPr>
            <w:tcW w:w="2113" w:type="dxa"/>
            <w:vMerge w:val="restart"/>
            <w:vAlign w:val="center"/>
          </w:tcPr>
          <w:p w14:paraId="4BE3ED47" w14:textId="77777777" w:rsidR="004846FA" w:rsidRDefault="005D042F">
            <w:pPr>
              <w:widowControl/>
              <w:spacing w:line="280" w:lineRule="exact"/>
              <w:jc w:val="left"/>
              <w:rPr>
                <w:rFonts w:ascii="宋体" w:hAnsi="宋体" w:cs="宋体"/>
                <w:kern w:val="0"/>
                <w:sz w:val="18"/>
                <w:szCs w:val="18"/>
              </w:rPr>
            </w:pPr>
            <w:r>
              <w:rPr>
                <w:rFonts w:ascii="宋体" w:hAnsi="宋体" w:cs="宋体" w:hint="eastAsia"/>
                <w:kern w:val="0"/>
                <w:sz w:val="18"/>
                <w:szCs w:val="18"/>
              </w:rPr>
              <w:t>交通运输业</w:t>
            </w:r>
            <w:r>
              <w:rPr>
                <w:rFonts w:ascii="宋体" w:hAnsi="宋体" w:cs="宋体" w:hint="eastAsia"/>
                <w:kern w:val="0"/>
                <w:sz w:val="18"/>
                <w:szCs w:val="18"/>
              </w:rPr>
              <w:t xml:space="preserve"> *</w:t>
            </w:r>
          </w:p>
        </w:tc>
        <w:tc>
          <w:tcPr>
            <w:tcW w:w="1369" w:type="dxa"/>
            <w:vAlign w:val="center"/>
          </w:tcPr>
          <w:p w14:paraId="02128ACC"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p>
        </w:tc>
        <w:tc>
          <w:tcPr>
            <w:tcW w:w="709" w:type="dxa"/>
            <w:vAlign w:val="center"/>
          </w:tcPr>
          <w:p w14:paraId="1C636AF6"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tc>
        <w:tc>
          <w:tcPr>
            <w:tcW w:w="1125" w:type="dxa"/>
            <w:vAlign w:val="center"/>
          </w:tcPr>
          <w:p w14:paraId="2D0B1159"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1000</w:t>
            </w:r>
          </w:p>
        </w:tc>
        <w:tc>
          <w:tcPr>
            <w:tcW w:w="1701" w:type="dxa"/>
            <w:vAlign w:val="center"/>
          </w:tcPr>
          <w:p w14:paraId="1CA553BC"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300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1000</w:t>
            </w:r>
          </w:p>
        </w:tc>
        <w:tc>
          <w:tcPr>
            <w:tcW w:w="1426" w:type="dxa"/>
            <w:vAlign w:val="center"/>
          </w:tcPr>
          <w:p w14:paraId="0D8A02F4"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20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992" w:type="dxa"/>
            <w:vAlign w:val="center"/>
          </w:tcPr>
          <w:p w14:paraId="02A01234"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w:t>
            </w:r>
          </w:p>
        </w:tc>
      </w:tr>
      <w:tr w:rsidR="004846FA" w14:paraId="48E5B827" w14:textId="77777777">
        <w:trPr>
          <w:trHeight w:hRule="exact" w:val="397"/>
          <w:jc w:val="center"/>
        </w:trPr>
        <w:tc>
          <w:tcPr>
            <w:tcW w:w="2113" w:type="dxa"/>
            <w:vMerge/>
            <w:vAlign w:val="center"/>
          </w:tcPr>
          <w:p w14:paraId="24281321" w14:textId="77777777" w:rsidR="004846FA" w:rsidRDefault="004846FA">
            <w:pPr>
              <w:widowControl/>
              <w:spacing w:line="280" w:lineRule="exact"/>
              <w:jc w:val="left"/>
              <w:rPr>
                <w:rFonts w:ascii="宋体" w:hAnsi="宋体" w:cs="宋体"/>
                <w:kern w:val="0"/>
                <w:sz w:val="18"/>
                <w:szCs w:val="18"/>
              </w:rPr>
            </w:pPr>
          </w:p>
        </w:tc>
        <w:tc>
          <w:tcPr>
            <w:tcW w:w="1369" w:type="dxa"/>
            <w:vAlign w:val="center"/>
          </w:tcPr>
          <w:p w14:paraId="3072AF88"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p>
        </w:tc>
        <w:tc>
          <w:tcPr>
            <w:tcW w:w="709" w:type="dxa"/>
            <w:vAlign w:val="center"/>
          </w:tcPr>
          <w:p w14:paraId="3AC4C661"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29FB4624"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30000</w:t>
            </w:r>
          </w:p>
        </w:tc>
        <w:tc>
          <w:tcPr>
            <w:tcW w:w="1701" w:type="dxa"/>
            <w:vAlign w:val="center"/>
          </w:tcPr>
          <w:p w14:paraId="27BE90D2"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3000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30000</w:t>
            </w:r>
          </w:p>
        </w:tc>
        <w:tc>
          <w:tcPr>
            <w:tcW w:w="1426" w:type="dxa"/>
            <w:vAlign w:val="center"/>
          </w:tcPr>
          <w:p w14:paraId="54C6958A"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200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3000</w:t>
            </w:r>
          </w:p>
        </w:tc>
        <w:tc>
          <w:tcPr>
            <w:tcW w:w="992" w:type="dxa"/>
            <w:vAlign w:val="center"/>
          </w:tcPr>
          <w:p w14:paraId="6163B363"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w:t>
            </w:r>
          </w:p>
        </w:tc>
      </w:tr>
      <w:tr w:rsidR="004846FA" w14:paraId="4EE6B457" w14:textId="77777777">
        <w:trPr>
          <w:trHeight w:hRule="exact" w:val="397"/>
          <w:jc w:val="center"/>
        </w:trPr>
        <w:tc>
          <w:tcPr>
            <w:tcW w:w="2113" w:type="dxa"/>
            <w:vMerge w:val="restart"/>
            <w:vAlign w:val="center"/>
          </w:tcPr>
          <w:p w14:paraId="2FD68C2E" w14:textId="77777777" w:rsidR="004846FA" w:rsidRDefault="005D042F">
            <w:pPr>
              <w:widowControl/>
              <w:spacing w:line="280" w:lineRule="exact"/>
              <w:jc w:val="left"/>
              <w:rPr>
                <w:rFonts w:ascii="宋体" w:hAnsi="宋体" w:cs="宋体"/>
                <w:kern w:val="0"/>
                <w:sz w:val="18"/>
                <w:szCs w:val="18"/>
              </w:rPr>
            </w:pPr>
            <w:r>
              <w:rPr>
                <w:rFonts w:ascii="宋体" w:hAnsi="宋体" w:cs="宋体" w:hint="eastAsia"/>
                <w:kern w:val="0"/>
                <w:sz w:val="18"/>
                <w:szCs w:val="18"/>
              </w:rPr>
              <w:t>仓储业</w:t>
            </w:r>
            <w:r>
              <w:rPr>
                <w:rFonts w:ascii="宋体" w:hAnsi="宋体" w:cs="宋体" w:hint="eastAsia"/>
                <w:kern w:val="0"/>
                <w:sz w:val="18"/>
                <w:szCs w:val="18"/>
              </w:rPr>
              <w:t>*</w:t>
            </w:r>
          </w:p>
        </w:tc>
        <w:tc>
          <w:tcPr>
            <w:tcW w:w="1369" w:type="dxa"/>
            <w:vAlign w:val="center"/>
          </w:tcPr>
          <w:p w14:paraId="54CC9CA6"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p>
        </w:tc>
        <w:tc>
          <w:tcPr>
            <w:tcW w:w="709" w:type="dxa"/>
            <w:vAlign w:val="center"/>
          </w:tcPr>
          <w:p w14:paraId="48A26146"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tc>
        <w:tc>
          <w:tcPr>
            <w:tcW w:w="1125" w:type="dxa"/>
            <w:vAlign w:val="center"/>
          </w:tcPr>
          <w:p w14:paraId="187A9386"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200</w:t>
            </w:r>
          </w:p>
        </w:tc>
        <w:tc>
          <w:tcPr>
            <w:tcW w:w="1701" w:type="dxa"/>
            <w:vAlign w:val="center"/>
          </w:tcPr>
          <w:p w14:paraId="317A2E08" w14:textId="77777777" w:rsidR="004846FA" w:rsidRDefault="005D042F">
            <w:pPr>
              <w:widowControl/>
              <w:spacing w:line="280" w:lineRule="exact"/>
              <w:ind w:leftChars="-51" w:left="1" w:hangingChars="60" w:hanging="108"/>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200</w:t>
            </w:r>
          </w:p>
        </w:tc>
        <w:tc>
          <w:tcPr>
            <w:tcW w:w="1426" w:type="dxa"/>
            <w:vAlign w:val="center"/>
          </w:tcPr>
          <w:p w14:paraId="3744C525"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20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c>
          <w:tcPr>
            <w:tcW w:w="992" w:type="dxa"/>
            <w:vAlign w:val="center"/>
          </w:tcPr>
          <w:p w14:paraId="644BE6EB"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w:t>
            </w:r>
          </w:p>
        </w:tc>
      </w:tr>
      <w:tr w:rsidR="004846FA" w14:paraId="60D1E893" w14:textId="77777777">
        <w:trPr>
          <w:trHeight w:hRule="exact" w:val="397"/>
          <w:jc w:val="center"/>
        </w:trPr>
        <w:tc>
          <w:tcPr>
            <w:tcW w:w="2113" w:type="dxa"/>
            <w:vMerge/>
            <w:vAlign w:val="center"/>
          </w:tcPr>
          <w:p w14:paraId="03A147D3" w14:textId="77777777" w:rsidR="004846FA" w:rsidRDefault="004846FA">
            <w:pPr>
              <w:widowControl/>
              <w:spacing w:line="280" w:lineRule="exact"/>
              <w:jc w:val="left"/>
              <w:rPr>
                <w:rFonts w:ascii="宋体" w:hAnsi="宋体" w:cs="宋体"/>
                <w:kern w:val="0"/>
                <w:sz w:val="18"/>
                <w:szCs w:val="18"/>
              </w:rPr>
            </w:pPr>
          </w:p>
        </w:tc>
        <w:tc>
          <w:tcPr>
            <w:tcW w:w="1369" w:type="dxa"/>
            <w:vAlign w:val="center"/>
          </w:tcPr>
          <w:p w14:paraId="5D4D1170"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p>
        </w:tc>
        <w:tc>
          <w:tcPr>
            <w:tcW w:w="709" w:type="dxa"/>
            <w:vAlign w:val="center"/>
          </w:tcPr>
          <w:p w14:paraId="70A2E0D5"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339841D7"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30000</w:t>
            </w:r>
          </w:p>
        </w:tc>
        <w:tc>
          <w:tcPr>
            <w:tcW w:w="1701" w:type="dxa"/>
            <w:vAlign w:val="center"/>
          </w:tcPr>
          <w:p w14:paraId="7322B5AF"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1000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30000</w:t>
            </w:r>
          </w:p>
        </w:tc>
        <w:tc>
          <w:tcPr>
            <w:tcW w:w="1426" w:type="dxa"/>
            <w:vAlign w:val="center"/>
          </w:tcPr>
          <w:p w14:paraId="15A0FFF3"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w:t>
            </w:r>
          </w:p>
        </w:tc>
        <w:tc>
          <w:tcPr>
            <w:tcW w:w="992" w:type="dxa"/>
            <w:vAlign w:val="center"/>
          </w:tcPr>
          <w:p w14:paraId="5C87CD0A"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w:t>
            </w:r>
          </w:p>
        </w:tc>
      </w:tr>
      <w:tr w:rsidR="004846FA" w14:paraId="41B408E2" w14:textId="77777777">
        <w:trPr>
          <w:trHeight w:hRule="exact" w:val="397"/>
          <w:jc w:val="center"/>
        </w:trPr>
        <w:tc>
          <w:tcPr>
            <w:tcW w:w="2113" w:type="dxa"/>
            <w:vMerge w:val="restart"/>
            <w:vAlign w:val="center"/>
          </w:tcPr>
          <w:p w14:paraId="6FD4377A" w14:textId="77777777" w:rsidR="004846FA" w:rsidRDefault="005D042F">
            <w:pPr>
              <w:widowControl/>
              <w:spacing w:line="280" w:lineRule="exact"/>
              <w:jc w:val="left"/>
              <w:rPr>
                <w:rFonts w:ascii="宋体" w:hAnsi="宋体" w:cs="宋体"/>
                <w:kern w:val="0"/>
                <w:sz w:val="18"/>
                <w:szCs w:val="18"/>
              </w:rPr>
            </w:pPr>
            <w:r>
              <w:rPr>
                <w:rFonts w:ascii="宋体" w:hAnsi="宋体" w:cs="宋体" w:hint="eastAsia"/>
                <w:kern w:val="0"/>
                <w:sz w:val="18"/>
                <w:szCs w:val="18"/>
              </w:rPr>
              <w:t>邮政业</w:t>
            </w:r>
          </w:p>
        </w:tc>
        <w:tc>
          <w:tcPr>
            <w:tcW w:w="1369" w:type="dxa"/>
            <w:vAlign w:val="center"/>
          </w:tcPr>
          <w:p w14:paraId="3B6128A0"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p>
        </w:tc>
        <w:tc>
          <w:tcPr>
            <w:tcW w:w="709" w:type="dxa"/>
            <w:vAlign w:val="center"/>
          </w:tcPr>
          <w:p w14:paraId="19604BC8"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tc>
        <w:tc>
          <w:tcPr>
            <w:tcW w:w="1125" w:type="dxa"/>
            <w:vAlign w:val="center"/>
          </w:tcPr>
          <w:p w14:paraId="1E480057"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1000</w:t>
            </w:r>
          </w:p>
        </w:tc>
        <w:tc>
          <w:tcPr>
            <w:tcW w:w="1701" w:type="dxa"/>
            <w:vAlign w:val="center"/>
          </w:tcPr>
          <w:p w14:paraId="4B41C46C"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300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1000</w:t>
            </w:r>
          </w:p>
        </w:tc>
        <w:tc>
          <w:tcPr>
            <w:tcW w:w="1426" w:type="dxa"/>
            <w:vAlign w:val="center"/>
          </w:tcPr>
          <w:p w14:paraId="351953A1"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20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992" w:type="dxa"/>
            <w:vAlign w:val="center"/>
          </w:tcPr>
          <w:p w14:paraId="27AA0CA6"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w:t>
            </w:r>
          </w:p>
        </w:tc>
      </w:tr>
      <w:tr w:rsidR="004846FA" w14:paraId="76E4715E" w14:textId="77777777">
        <w:trPr>
          <w:trHeight w:hRule="exact" w:val="397"/>
          <w:jc w:val="center"/>
        </w:trPr>
        <w:tc>
          <w:tcPr>
            <w:tcW w:w="2113" w:type="dxa"/>
            <w:vMerge/>
            <w:vAlign w:val="center"/>
          </w:tcPr>
          <w:p w14:paraId="32C59201" w14:textId="77777777" w:rsidR="004846FA" w:rsidRDefault="004846FA">
            <w:pPr>
              <w:widowControl/>
              <w:spacing w:line="280" w:lineRule="exact"/>
              <w:jc w:val="left"/>
              <w:rPr>
                <w:rFonts w:ascii="宋体" w:hAnsi="宋体" w:cs="宋体"/>
                <w:kern w:val="0"/>
                <w:sz w:val="18"/>
                <w:szCs w:val="18"/>
              </w:rPr>
            </w:pPr>
          </w:p>
        </w:tc>
        <w:tc>
          <w:tcPr>
            <w:tcW w:w="1369" w:type="dxa"/>
            <w:vAlign w:val="center"/>
          </w:tcPr>
          <w:p w14:paraId="607F0A47"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p>
        </w:tc>
        <w:tc>
          <w:tcPr>
            <w:tcW w:w="709" w:type="dxa"/>
            <w:vAlign w:val="center"/>
          </w:tcPr>
          <w:p w14:paraId="04BA1E70"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732E5D97"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30000</w:t>
            </w:r>
          </w:p>
        </w:tc>
        <w:tc>
          <w:tcPr>
            <w:tcW w:w="1701" w:type="dxa"/>
            <w:vAlign w:val="center"/>
          </w:tcPr>
          <w:p w14:paraId="54C95ED1"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2000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30000</w:t>
            </w:r>
          </w:p>
        </w:tc>
        <w:tc>
          <w:tcPr>
            <w:tcW w:w="1426" w:type="dxa"/>
            <w:vAlign w:val="center"/>
          </w:tcPr>
          <w:p w14:paraId="4C476698"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w:t>
            </w:r>
          </w:p>
        </w:tc>
        <w:tc>
          <w:tcPr>
            <w:tcW w:w="992" w:type="dxa"/>
            <w:vAlign w:val="center"/>
          </w:tcPr>
          <w:p w14:paraId="6A37B9EC"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w:t>
            </w:r>
          </w:p>
        </w:tc>
      </w:tr>
      <w:tr w:rsidR="004846FA" w14:paraId="08CFE81E" w14:textId="77777777">
        <w:trPr>
          <w:trHeight w:hRule="exact" w:val="397"/>
          <w:jc w:val="center"/>
        </w:trPr>
        <w:tc>
          <w:tcPr>
            <w:tcW w:w="2113" w:type="dxa"/>
            <w:vMerge w:val="restart"/>
            <w:vAlign w:val="center"/>
          </w:tcPr>
          <w:p w14:paraId="34DE0CCC" w14:textId="77777777" w:rsidR="004846FA" w:rsidRDefault="005D042F">
            <w:pPr>
              <w:widowControl/>
              <w:spacing w:line="280" w:lineRule="exact"/>
              <w:jc w:val="left"/>
              <w:rPr>
                <w:rFonts w:ascii="宋体" w:hAnsi="宋体" w:cs="宋体"/>
                <w:kern w:val="0"/>
                <w:sz w:val="18"/>
                <w:szCs w:val="18"/>
              </w:rPr>
            </w:pPr>
            <w:r>
              <w:rPr>
                <w:rFonts w:ascii="宋体" w:hAnsi="宋体" w:cs="宋体" w:hint="eastAsia"/>
                <w:kern w:val="0"/>
                <w:sz w:val="18"/>
                <w:szCs w:val="18"/>
              </w:rPr>
              <w:t>住宿业</w:t>
            </w:r>
          </w:p>
        </w:tc>
        <w:tc>
          <w:tcPr>
            <w:tcW w:w="1369" w:type="dxa"/>
            <w:vAlign w:val="center"/>
          </w:tcPr>
          <w:p w14:paraId="459DCC72"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p>
        </w:tc>
        <w:tc>
          <w:tcPr>
            <w:tcW w:w="709" w:type="dxa"/>
            <w:vAlign w:val="center"/>
          </w:tcPr>
          <w:p w14:paraId="51B8FF30"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tc>
        <w:tc>
          <w:tcPr>
            <w:tcW w:w="1125" w:type="dxa"/>
            <w:vAlign w:val="center"/>
          </w:tcPr>
          <w:p w14:paraId="4122C31B"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701" w:type="dxa"/>
            <w:vAlign w:val="center"/>
          </w:tcPr>
          <w:p w14:paraId="6DA3C782" w14:textId="77777777" w:rsidR="004846FA" w:rsidRDefault="005D042F">
            <w:pPr>
              <w:widowControl/>
              <w:spacing w:line="280" w:lineRule="exact"/>
              <w:ind w:leftChars="-51" w:left="1" w:hangingChars="60" w:hanging="108"/>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426" w:type="dxa"/>
            <w:vAlign w:val="center"/>
          </w:tcPr>
          <w:p w14:paraId="3F29CB3A"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c>
          <w:tcPr>
            <w:tcW w:w="992" w:type="dxa"/>
            <w:vAlign w:val="center"/>
          </w:tcPr>
          <w:p w14:paraId="4166336E"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w:t>
            </w:r>
          </w:p>
        </w:tc>
      </w:tr>
      <w:tr w:rsidR="004846FA" w14:paraId="4C0A6F8D" w14:textId="77777777">
        <w:trPr>
          <w:trHeight w:hRule="exact" w:val="397"/>
          <w:jc w:val="center"/>
        </w:trPr>
        <w:tc>
          <w:tcPr>
            <w:tcW w:w="2113" w:type="dxa"/>
            <w:vMerge/>
            <w:vAlign w:val="center"/>
          </w:tcPr>
          <w:p w14:paraId="2B08829E" w14:textId="77777777" w:rsidR="004846FA" w:rsidRDefault="004846FA">
            <w:pPr>
              <w:widowControl/>
              <w:spacing w:line="280" w:lineRule="exact"/>
              <w:jc w:val="left"/>
              <w:rPr>
                <w:rFonts w:ascii="宋体" w:hAnsi="宋体" w:cs="宋体"/>
                <w:kern w:val="0"/>
                <w:sz w:val="18"/>
                <w:szCs w:val="18"/>
              </w:rPr>
            </w:pPr>
          </w:p>
        </w:tc>
        <w:tc>
          <w:tcPr>
            <w:tcW w:w="1369" w:type="dxa"/>
            <w:vAlign w:val="center"/>
          </w:tcPr>
          <w:p w14:paraId="0087B853"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p>
        </w:tc>
        <w:tc>
          <w:tcPr>
            <w:tcW w:w="709" w:type="dxa"/>
            <w:vAlign w:val="center"/>
          </w:tcPr>
          <w:p w14:paraId="71B70238"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14DD15C9"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10000</w:t>
            </w:r>
          </w:p>
        </w:tc>
        <w:tc>
          <w:tcPr>
            <w:tcW w:w="1701" w:type="dxa"/>
            <w:vAlign w:val="center"/>
          </w:tcPr>
          <w:p w14:paraId="00996D35"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2000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10000</w:t>
            </w:r>
          </w:p>
        </w:tc>
        <w:tc>
          <w:tcPr>
            <w:tcW w:w="1426" w:type="dxa"/>
            <w:vAlign w:val="center"/>
          </w:tcPr>
          <w:p w14:paraId="18FF2BAD"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w:t>
            </w:r>
          </w:p>
        </w:tc>
        <w:tc>
          <w:tcPr>
            <w:tcW w:w="992" w:type="dxa"/>
            <w:vAlign w:val="center"/>
          </w:tcPr>
          <w:p w14:paraId="103B3FC7"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w:t>
            </w:r>
          </w:p>
        </w:tc>
      </w:tr>
      <w:tr w:rsidR="004846FA" w14:paraId="3179DD53" w14:textId="77777777">
        <w:trPr>
          <w:trHeight w:hRule="exact" w:val="397"/>
          <w:jc w:val="center"/>
        </w:trPr>
        <w:tc>
          <w:tcPr>
            <w:tcW w:w="2113" w:type="dxa"/>
            <w:vMerge w:val="restart"/>
            <w:vAlign w:val="center"/>
          </w:tcPr>
          <w:p w14:paraId="47664389" w14:textId="77777777" w:rsidR="004846FA" w:rsidRDefault="005D042F">
            <w:pPr>
              <w:widowControl/>
              <w:spacing w:line="280" w:lineRule="exact"/>
              <w:jc w:val="left"/>
              <w:rPr>
                <w:rFonts w:ascii="宋体" w:hAnsi="宋体" w:cs="宋体"/>
                <w:kern w:val="0"/>
                <w:sz w:val="18"/>
                <w:szCs w:val="18"/>
              </w:rPr>
            </w:pPr>
            <w:r>
              <w:rPr>
                <w:rFonts w:ascii="宋体" w:hAnsi="宋体" w:cs="宋体" w:hint="eastAsia"/>
                <w:kern w:val="0"/>
                <w:sz w:val="18"/>
                <w:szCs w:val="18"/>
              </w:rPr>
              <w:t>餐饮业</w:t>
            </w:r>
          </w:p>
        </w:tc>
        <w:tc>
          <w:tcPr>
            <w:tcW w:w="1369" w:type="dxa"/>
            <w:vAlign w:val="center"/>
          </w:tcPr>
          <w:p w14:paraId="3939AFB1"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p>
        </w:tc>
        <w:tc>
          <w:tcPr>
            <w:tcW w:w="709" w:type="dxa"/>
            <w:vAlign w:val="center"/>
          </w:tcPr>
          <w:p w14:paraId="7515F9BB"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tc>
        <w:tc>
          <w:tcPr>
            <w:tcW w:w="1125" w:type="dxa"/>
            <w:vAlign w:val="center"/>
          </w:tcPr>
          <w:p w14:paraId="671A725E"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701" w:type="dxa"/>
            <w:vAlign w:val="center"/>
          </w:tcPr>
          <w:p w14:paraId="7CA26EAA" w14:textId="77777777" w:rsidR="004846FA" w:rsidRDefault="005D042F">
            <w:pPr>
              <w:widowControl/>
              <w:spacing w:line="280" w:lineRule="exact"/>
              <w:ind w:leftChars="-51" w:left="1" w:hangingChars="60" w:hanging="108"/>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 xml:space="preserve">300 </w:t>
            </w:r>
          </w:p>
        </w:tc>
        <w:tc>
          <w:tcPr>
            <w:tcW w:w="1426" w:type="dxa"/>
            <w:vAlign w:val="center"/>
          </w:tcPr>
          <w:p w14:paraId="7E7C6CE2"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c>
          <w:tcPr>
            <w:tcW w:w="992" w:type="dxa"/>
            <w:vAlign w:val="center"/>
          </w:tcPr>
          <w:p w14:paraId="066A277F"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w:t>
            </w:r>
          </w:p>
        </w:tc>
      </w:tr>
      <w:tr w:rsidR="004846FA" w14:paraId="48DEF63B" w14:textId="77777777">
        <w:trPr>
          <w:trHeight w:hRule="exact" w:val="397"/>
          <w:jc w:val="center"/>
        </w:trPr>
        <w:tc>
          <w:tcPr>
            <w:tcW w:w="2113" w:type="dxa"/>
            <w:vMerge/>
            <w:vAlign w:val="center"/>
          </w:tcPr>
          <w:p w14:paraId="2B2C76BF" w14:textId="77777777" w:rsidR="004846FA" w:rsidRDefault="004846FA">
            <w:pPr>
              <w:widowControl/>
              <w:spacing w:line="280" w:lineRule="exact"/>
              <w:jc w:val="left"/>
              <w:rPr>
                <w:rFonts w:ascii="宋体" w:hAnsi="宋体" w:cs="宋体"/>
                <w:kern w:val="0"/>
                <w:sz w:val="18"/>
                <w:szCs w:val="18"/>
              </w:rPr>
            </w:pPr>
          </w:p>
        </w:tc>
        <w:tc>
          <w:tcPr>
            <w:tcW w:w="1369" w:type="dxa"/>
            <w:vAlign w:val="center"/>
          </w:tcPr>
          <w:p w14:paraId="63D43CB3"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p>
        </w:tc>
        <w:tc>
          <w:tcPr>
            <w:tcW w:w="709" w:type="dxa"/>
            <w:vAlign w:val="center"/>
          </w:tcPr>
          <w:p w14:paraId="60298B86"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34DA6E1F"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10000</w:t>
            </w:r>
          </w:p>
        </w:tc>
        <w:tc>
          <w:tcPr>
            <w:tcW w:w="1701" w:type="dxa"/>
            <w:vAlign w:val="center"/>
          </w:tcPr>
          <w:p w14:paraId="3ABF57F4"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2000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10000</w:t>
            </w:r>
          </w:p>
        </w:tc>
        <w:tc>
          <w:tcPr>
            <w:tcW w:w="1426" w:type="dxa"/>
            <w:vAlign w:val="center"/>
          </w:tcPr>
          <w:p w14:paraId="599E0A6C"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w:t>
            </w:r>
          </w:p>
        </w:tc>
        <w:tc>
          <w:tcPr>
            <w:tcW w:w="992" w:type="dxa"/>
            <w:vAlign w:val="center"/>
          </w:tcPr>
          <w:p w14:paraId="1F02C8D2"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w:t>
            </w:r>
          </w:p>
        </w:tc>
      </w:tr>
      <w:tr w:rsidR="004846FA" w14:paraId="6A388DE4" w14:textId="77777777">
        <w:trPr>
          <w:trHeight w:hRule="exact" w:val="397"/>
          <w:jc w:val="center"/>
        </w:trPr>
        <w:tc>
          <w:tcPr>
            <w:tcW w:w="2113" w:type="dxa"/>
            <w:vMerge w:val="restart"/>
            <w:vAlign w:val="center"/>
          </w:tcPr>
          <w:p w14:paraId="2C991C63" w14:textId="77777777" w:rsidR="004846FA" w:rsidRDefault="005D042F">
            <w:pPr>
              <w:widowControl/>
              <w:spacing w:line="280" w:lineRule="exact"/>
              <w:jc w:val="left"/>
              <w:rPr>
                <w:rFonts w:ascii="宋体" w:hAnsi="宋体" w:cs="宋体"/>
                <w:kern w:val="0"/>
                <w:sz w:val="18"/>
                <w:szCs w:val="18"/>
              </w:rPr>
            </w:pPr>
            <w:r>
              <w:rPr>
                <w:rFonts w:ascii="宋体" w:hAnsi="宋体" w:cs="宋体" w:hint="eastAsia"/>
                <w:kern w:val="0"/>
                <w:sz w:val="18"/>
                <w:szCs w:val="18"/>
              </w:rPr>
              <w:t>信息传输业</w:t>
            </w:r>
            <w:r>
              <w:rPr>
                <w:rFonts w:ascii="宋体" w:hAnsi="宋体" w:cs="宋体" w:hint="eastAsia"/>
                <w:kern w:val="0"/>
                <w:sz w:val="18"/>
                <w:szCs w:val="18"/>
              </w:rPr>
              <w:t xml:space="preserve"> *</w:t>
            </w:r>
          </w:p>
        </w:tc>
        <w:tc>
          <w:tcPr>
            <w:tcW w:w="1369" w:type="dxa"/>
            <w:vAlign w:val="center"/>
          </w:tcPr>
          <w:p w14:paraId="08E2CB79"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p>
        </w:tc>
        <w:tc>
          <w:tcPr>
            <w:tcW w:w="709" w:type="dxa"/>
            <w:vAlign w:val="center"/>
          </w:tcPr>
          <w:p w14:paraId="7FA49BB2"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tc>
        <w:tc>
          <w:tcPr>
            <w:tcW w:w="1125" w:type="dxa"/>
            <w:vAlign w:val="center"/>
          </w:tcPr>
          <w:p w14:paraId="68F60B73"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2000</w:t>
            </w:r>
          </w:p>
        </w:tc>
        <w:tc>
          <w:tcPr>
            <w:tcW w:w="1701" w:type="dxa"/>
            <w:vAlign w:val="center"/>
          </w:tcPr>
          <w:p w14:paraId="42222A7F"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2000</w:t>
            </w:r>
          </w:p>
        </w:tc>
        <w:tc>
          <w:tcPr>
            <w:tcW w:w="1426" w:type="dxa"/>
            <w:vAlign w:val="center"/>
          </w:tcPr>
          <w:p w14:paraId="33C51D4F"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c>
          <w:tcPr>
            <w:tcW w:w="992" w:type="dxa"/>
            <w:vAlign w:val="center"/>
          </w:tcPr>
          <w:p w14:paraId="2C022B01"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w:t>
            </w:r>
          </w:p>
        </w:tc>
      </w:tr>
      <w:tr w:rsidR="004846FA" w14:paraId="2B3B68D5" w14:textId="77777777">
        <w:trPr>
          <w:trHeight w:hRule="exact" w:val="397"/>
          <w:jc w:val="center"/>
        </w:trPr>
        <w:tc>
          <w:tcPr>
            <w:tcW w:w="2113" w:type="dxa"/>
            <w:vMerge/>
            <w:vAlign w:val="center"/>
          </w:tcPr>
          <w:p w14:paraId="16A85D71" w14:textId="77777777" w:rsidR="004846FA" w:rsidRDefault="004846FA">
            <w:pPr>
              <w:widowControl/>
              <w:spacing w:line="280" w:lineRule="exact"/>
              <w:jc w:val="left"/>
              <w:rPr>
                <w:rFonts w:ascii="宋体" w:hAnsi="宋体" w:cs="宋体"/>
                <w:kern w:val="0"/>
                <w:sz w:val="18"/>
                <w:szCs w:val="18"/>
              </w:rPr>
            </w:pPr>
          </w:p>
        </w:tc>
        <w:tc>
          <w:tcPr>
            <w:tcW w:w="1369" w:type="dxa"/>
            <w:vAlign w:val="center"/>
          </w:tcPr>
          <w:p w14:paraId="541563F5"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p>
        </w:tc>
        <w:tc>
          <w:tcPr>
            <w:tcW w:w="709" w:type="dxa"/>
            <w:vAlign w:val="center"/>
          </w:tcPr>
          <w:p w14:paraId="53A898C7"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05F9DDEB"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100000</w:t>
            </w:r>
          </w:p>
        </w:tc>
        <w:tc>
          <w:tcPr>
            <w:tcW w:w="1701" w:type="dxa"/>
            <w:vAlign w:val="center"/>
          </w:tcPr>
          <w:p w14:paraId="5DC328C2"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1000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100000</w:t>
            </w:r>
          </w:p>
        </w:tc>
        <w:tc>
          <w:tcPr>
            <w:tcW w:w="1426" w:type="dxa"/>
            <w:vAlign w:val="center"/>
          </w:tcPr>
          <w:p w14:paraId="22FF70A5"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w:t>
            </w:r>
          </w:p>
        </w:tc>
        <w:tc>
          <w:tcPr>
            <w:tcW w:w="992" w:type="dxa"/>
            <w:vAlign w:val="center"/>
          </w:tcPr>
          <w:p w14:paraId="3C913F6F"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w:t>
            </w:r>
          </w:p>
        </w:tc>
      </w:tr>
      <w:tr w:rsidR="004846FA" w14:paraId="635780F2" w14:textId="77777777">
        <w:trPr>
          <w:trHeight w:hRule="exact" w:val="340"/>
          <w:jc w:val="center"/>
        </w:trPr>
        <w:tc>
          <w:tcPr>
            <w:tcW w:w="2113" w:type="dxa"/>
            <w:vMerge w:val="restart"/>
            <w:vAlign w:val="center"/>
          </w:tcPr>
          <w:p w14:paraId="21316F40" w14:textId="77777777" w:rsidR="004846FA" w:rsidRDefault="005D042F">
            <w:pPr>
              <w:widowControl/>
              <w:spacing w:line="280" w:lineRule="exact"/>
              <w:jc w:val="left"/>
              <w:rPr>
                <w:rFonts w:ascii="宋体" w:hAnsi="宋体" w:cs="宋体"/>
                <w:spacing w:val="-12"/>
                <w:kern w:val="0"/>
                <w:sz w:val="18"/>
                <w:szCs w:val="18"/>
              </w:rPr>
            </w:pPr>
            <w:r>
              <w:rPr>
                <w:rFonts w:ascii="宋体" w:hAnsi="宋体" w:cs="宋体" w:hint="eastAsia"/>
                <w:spacing w:val="-12"/>
                <w:kern w:val="0"/>
                <w:sz w:val="18"/>
                <w:szCs w:val="18"/>
              </w:rPr>
              <w:t>软件和信息技术服</w:t>
            </w:r>
            <w:r>
              <w:rPr>
                <w:rFonts w:ascii="宋体" w:hAnsi="宋体" w:cs="宋体" w:hint="eastAsia"/>
                <w:kern w:val="0"/>
                <w:sz w:val="18"/>
                <w:szCs w:val="18"/>
              </w:rPr>
              <w:t>务业</w:t>
            </w:r>
          </w:p>
        </w:tc>
        <w:tc>
          <w:tcPr>
            <w:tcW w:w="1369" w:type="dxa"/>
            <w:vAlign w:val="center"/>
          </w:tcPr>
          <w:p w14:paraId="0085A2C0"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p>
        </w:tc>
        <w:tc>
          <w:tcPr>
            <w:tcW w:w="709" w:type="dxa"/>
            <w:vAlign w:val="center"/>
          </w:tcPr>
          <w:p w14:paraId="21C15194"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tc>
        <w:tc>
          <w:tcPr>
            <w:tcW w:w="1125" w:type="dxa"/>
            <w:vAlign w:val="center"/>
          </w:tcPr>
          <w:p w14:paraId="10636C97"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701" w:type="dxa"/>
            <w:vAlign w:val="center"/>
          </w:tcPr>
          <w:p w14:paraId="5149A952" w14:textId="77777777" w:rsidR="004846FA" w:rsidRDefault="005D042F">
            <w:pPr>
              <w:widowControl/>
              <w:spacing w:line="280" w:lineRule="exact"/>
              <w:ind w:leftChars="-51" w:left="1" w:hangingChars="60" w:hanging="108"/>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 xml:space="preserve">300 </w:t>
            </w:r>
          </w:p>
        </w:tc>
        <w:tc>
          <w:tcPr>
            <w:tcW w:w="1426" w:type="dxa"/>
            <w:vAlign w:val="center"/>
          </w:tcPr>
          <w:p w14:paraId="11F1836C"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c>
          <w:tcPr>
            <w:tcW w:w="992" w:type="dxa"/>
            <w:vAlign w:val="center"/>
          </w:tcPr>
          <w:p w14:paraId="794B931C"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w:t>
            </w:r>
          </w:p>
        </w:tc>
      </w:tr>
      <w:tr w:rsidR="004846FA" w14:paraId="08AE44A2" w14:textId="77777777">
        <w:trPr>
          <w:trHeight w:hRule="exact" w:val="340"/>
          <w:jc w:val="center"/>
        </w:trPr>
        <w:tc>
          <w:tcPr>
            <w:tcW w:w="2113" w:type="dxa"/>
            <w:vMerge/>
            <w:vAlign w:val="center"/>
          </w:tcPr>
          <w:p w14:paraId="2EFAB3C9" w14:textId="77777777" w:rsidR="004846FA" w:rsidRDefault="004846FA">
            <w:pPr>
              <w:widowControl/>
              <w:spacing w:line="280" w:lineRule="exact"/>
              <w:jc w:val="left"/>
              <w:rPr>
                <w:rFonts w:ascii="宋体" w:hAnsi="宋体" w:cs="宋体"/>
                <w:spacing w:val="-12"/>
                <w:kern w:val="0"/>
                <w:sz w:val="18"/>
                <w:szCs w:val="18"/>
              </w:rPr>
            </w:pPr>
          </w:p>
        </w:tc>
        <w:tc>
          <w:tcPr>
            <w:tcW w:w="1369" w:type="dxa"/>
            <w:vAlign w:val="center"/>
          </w:tcPr>
          <w:p w14:paraId="62CFE0C3"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p>
        </w:tc>
        <w:tc>
          <w:tcPr>
            <w:tcW w:w="709" w:type="dxa"/>
            <w:vAlign w:val="center"/>
          </w:tcPr>
          <w:p w14:paraId="5BEE8243"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680833FB"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10000</w:t>
            </w:r>
          </w:p>
        </w:tc>
        <w:tc>
          <w:tcPr>
            <w:tcW w:w="1701" w:type="dxa"/>
            <w:vAlign w:val="center"/>
          </w:tcPr>
          <w:p w14:paraId="1DBF16C0"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1000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10000</w:t>
            </w:r>
          </w:p>
        </w:tc>
        <w:tc>
          <w:tcPr>
            <w:tcW w:w="1426" w:type="dxa"/>
            <w:vAlign w:val="center"/>
          </w:tcPr>
          <w:p w14:paraId="46D8932D"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50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w:t>
            </w:r>
          </w:p>
        </w:tc>
        <w:tc>
          <w:tcPr>
            <w:tcW w:w="992" w:type="dxa"/>
            <w:vAlign w:val="center"/>
          </w:tcPr>
          <w:p w14:paraId="7D92ED80"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w:t>
            </w:r>
          </w:p>
        </w:tc>
      </w:tr>
      <w:tr w:rsidR="004846FA" w14:paraId="473EB2A7" w14:textId="77777777">
        <w:trPr>
          <w:trHeight w:hRule="exact" w:val="340"/>
          <w:jc w:val="center"/>
        </w:trPr>
        <w:tc>
          <w:tcPr>
            <w:tcW w:w="2113" w:type="dxa"/>
            <w:vMerge w:val="restart"/>
            <w:vAlign w:val="center"/>
          </w:tcPr>
          <w:p w14:paraId="208BBB84" w14:textId="77777777" w:rsidR="004846FA" w:rsidRDefault="005D042F">
            <w:pPr>
              <w:widowControl/>
              <w:spacing w:line="280" w:lineRule="exact"/>
              <w:jc w:val="left"/>
              <w:rPr>
                <w:rFonts w:ascii="宋体" w:hAnsi="宋体" w:cs="宋体"/>
                <w:kern w:val="0"/>
                <w:sz w:val="18"/>
                <w:szCs w:val="18"/>
              </w:rPr>
            </w:pPr>
            <w:r>
              <w:rPr>
                <w:rFonts w:ascii="宋体" w:hAnsi="宋体" w:cs="宋体" w:hint="eastAsia"/>
                <w:kern w:val="0"/>
                <w:sz w:val="18"/>
                <w:szCs w:val="18"/>
              </w:rPr>
              <w:t>房地产开发经营</w:t>
            </w:r>
          </w:p>
        </w:tc>
        <w:tc>
          <w:tcPr>
            <w:tcW w:w="1369" w:type="dxa"/>
            <w:vAlign w:val="center"/>
          </w:tcPr>
          <w:p w14:paraId="2BA5876D"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p>
        </w:tc>
        <w:tc>
          <w:tcPr>
            <w:tcW w:w="709" w:type="dxa"/>
            <w:vAlign w:val="center"/>
          </w:tcPr>
          <w:p w14:paraId="08493D96"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7CCC66ED"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200000</w:t>
            </w:r>
          </w:p>
        </w:tc>
        <w:tc>
          <w:tcPr>
            <w:tcW w:w="1701" w:type="dxa"/>
            <w:vAlign w:val="center"/>
          </w:tcPr>
          <w:p w14:paraId="48957E38"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1000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200000</w:t>
            </w:r>
          </w:p>
        </w:tc>
        <w:tc>
          <w:tcPr>
            <w:tcW w:w="1426" w:type="dxa"/>
            <w:vAlign w:val="center"/>
          </w:tcPr>
          <w:p w14:paraId="2A180861"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w:t>
            </w:r>
          </w:p>
        </w:tc>
        <w:tc>
          <w:tcPr>
            <w:tcW w:w="992" w:type="dxa"/>
            <w:vAlign w:val="center"/>
          </w:tcPr>
          <w:p w14:paraId="77064980"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w:t>
            </w:r>
          </w:p>
        </w:tc>
      </w:tr>
      <w:tr w:rsidR="004846FA" w14:paraId="5FA8C474" w14:textId="77777777">
        <w:trPr>
          <w:trHeight w:hRule="exact" w:val="340"/>
          <w:jc w:val="center"/>
        </w:trPr>
        <w:tc>
          <w:tcPr>
            <w:tcW w:w="2113" w:type="dxa"/>
            <w:vMerge/>
            <w:vAlign w:val="center"/>
          </w:tcPr>
          <w:p w14:paraId="4B5893F3" w14:textId="77777777" w:rsidR="004846FA" w:rsidRDefault="004846FA">
            <w:pPr>
              <w:widowControl/>
              <w:spacing w:line="280" w:lineRule="exact"/>
              <w:jc w:val="left"/>
              <w:rPr>
                <w:rFonts w:ascii="宋体" w:hAnsi="宋体" w:cs="宋体"/>
                <w:kern w:val="0"/>
                <w:sz w:val="18"/>
                <w:szCs w:val="18"/>
              </w:rPr>
            </w:pPr>
          </w:p>
        </w:tc>
        <w:tc>
          <w:tcPr>
            <w:tcW w:w="1369" w:type="dxa"/>
            <w:vAlign w:val="center"/>
          </w:tcPr>
          <w:p w14:paraId="20309E9B"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资产总额</w:t>
            </w:r>
            <w:r>
              <w:rPr>
                <w:rFonts w:ascii="宋体" w:hAnsi="宋体" w:cs="宋体" w:hint="eastAsia"/>
                <w:kern w:val="0"/>
                <w:sz w:val="18"/>
                <w:szCs w:val="18"/>
              </w:rPr>
              <w:t>(Z)</w:t>
            </w:r>
          </w:p>
        </w:tc>
        <w:tc>
          <w:tcPr>
            <w:tcW w:w="709" w:type="dxa"/>
            <w:vAlign w:val="center"/>
          </w:tcPr>
          <w:p w14:paraId="0441652C"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5BD2F9B0"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10000</w:t>
            </w:r>
          </w:p>
        </w:tc>
        <w:tc>
          <w:tcPr>
            <w:tcW w:w="1701" w:type="dxa"/>
            <w:vAlign w:val="center"/>
          </w:tcPr>
          <w:p w14:paraId="47C1B153"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5000</w:t>
            </w:r>
            <w:r>
              <w:rPr>
                <w:rFonts w:ascii="宋体" w:hAnsi="宋体" w:cs="宋体" w:hint="eastAsia"/>
                <w:kern w:val="0"/>
                <w:sz w:val="18"/>
                <w:szCs w:val="18"/>
              </w:rPr>
              <w:t>≤</w:t>
            </w: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10000</w:t>
            </w:r>
          </w:p>
        </w:tc>
        <w:tc>
          <w:tcPr>
            <w:tcW w:w="1426" w:type="dxa"/>
            <w:vAlign w:val="center"/>
          </w:tcPr>
          <w:p w14:paraId="6CBC9591"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2000</w:t>
            </w:r>
            <w:r>
              <w:rPr>
                <w:rFonts w:ascii="宋体" w:hAnsi="宋体" w:cs="宋体" w:hint="eastAsia"/>
                <w:kern w:val="0"/>
                <w:sz w:val="18"/>
                <w:szCs w:val="18"/>
              </w:rPr>
              <w:t>≤</w:t>
            </w: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5000</w:t>
            </w:r>
          </w:p>
        </w:tc>
        <w:tc>
          <w:tcPr>
            <w:tcW w:w="992" w:type="dxa"/>
            <w:vAlign w:val="center"/>
          </w:tcPr>
          <w:p w14:paraId="19C2C268"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2000</w:t>
            </w:r>
          </w:p>
        </w:tc>
      </w:tr>
      <w:tr w:rsidR="004846FA" w14:paraId="61AD9DB2" w14:textId="77777777">
        <w:trPr>
          <w:trHeight w:hRule="exact" w:val="340"/>
          <w:jc w:val="center"/>
        </w:trPr>
        <w:tc>
          <w:tcPr>
            <w:tcW w:w="2113" w:type="dxa"/>
            <w:vMerge w:val="restart"/>
            <w:vAlign w:val="center"/>
          </w:tcPr>
          <w:p w14:paraId="68858A94" w14:textId="77777777" w:rsidR="004846FA" w:rsidRDefault="005D042F">
            <w:pPr>
              <w:widowControl/>
              <w:spacing w:line="280" w:lineRule="exact"/>
              <w:jc w:val="left"/>
              <w:rPr>
                <w:rFonts w:ascii="宋体" w:hAnsi="宋体" w:cs="宋体"/>
                <w:kern w:val="0"/>
                <w:sz w:val="18"/>
                <w:szCs w:val="18"/>
              </w:rPr>
            </w:pPr>
            <w:r>
              <w:rPr>
                <w:rFonts w:ascii="宋体" w:hAnsi="宋体" w:cs="宋体" w:hint="eastAsia"/>
                <w:kern w:val="0"/>
                <w:sz w:val="18"/>
                <w:szCs w:val="18"/>
              </w:rPr>
              <w:t>物业管理</w:t>
            </w:r>
          </w:p>
        </w:tc>
        <w:tc>
          <w:tcPr>
            <w:tcW w:w="1369" w:type="dxa"/>
            <w:vAlign w:val="center"/>
          </w:tcPr>
          <w:p w14:paraId="662233F1"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p>
        </w:tc>
        <w:tc>
          <w:tcPr>
            <w:tcW w:w="709" w:type="dxa"/>
            <w:vAlign w:val="center"/>
          </w:tcPr>
          <w:p w14:paraId="492F9F22"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tc>
        <w:tc>
          <w:tcPr>
            <w:tcW w:w="1125" w:type="dxa"/>
            <w:vAlign w:val="center"/>
          </w:tcPr>
          <w:p w14:paraId="42F8BB7C"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1000</w:t>
            </w:r>
          </w:p>
        </w:tc>
        <w:tc>
          <w:tcPr>
            <w:tcW w:w="1701" w:type="dxa"/>
            <w:vAlign w:val="center"/>
          </w:tcPr>
          <w:p w14:paraId="5B3D5F9C"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300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1000</w:t>
            </w:r>
          </w:p>
        </w:tc>
        <w:tc>
          <w:tcPr>
            <w:tcW w:w="1426" w:type="dxa"/>
            <w:vAlign w:val="center"/>
          </w:tcPr>
          <w:p w14:paraId="5C89BC29"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992" w:type="dxa"/>
            <w:vAlign w:val="center"/>
          </w:tcPr>
          <w:p w14:paraId="2B045E97"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r>
      <w:tr w:rsidR="004846FA" w14:paraId="79311C74" w14:textId="77777777">
        <w:trPr>
          <w:trHeight w:hRule="exact" w:val="340"/>
          <w:jc w:val="center"/>
        </w:trPr>
        <w:tc>
          <w:tcPr>
            <w:tcW w:w="2113" w:type="dxa"/>
            <w:vMerge/>
            <w:vAlign w:val="center"/>
          </w:tcPr>
          <w:p w14:paraId="5C87A382" w14:textId="77777777" w:rsidR="004846FA" w:rsidRDefault="004846FA">
            <w:pPr>
              <w:widowControl/>
              <w:spacing w:line="280" w:lineRule="exact"/>
              <w:jc w:val="left"/>
              <w:rPr>
                <w:rFonts w:ascii="宋体" w:hAnsi="宋体" w:cs="宋体"/>
                <w:kern w:val="0"/>
                <w:sz w:val="18"/>
                <w:szCs w:val="18"/>
              </w:rPr>
            </w:pPr>
          </w:p>
        </w:tc>
        <w:tc>
          <w:tcPr>
            <w:tcW w:w="1369" w:type="dxa"/>
            <w:vAlign w:val="center"/>
          </w:tcPr>
          <w:p w14:paraId="5A989701"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p>
        </w:tc>
        <w:tc>
          <w:tcPr>
            <w:tcW w:w="709" w:type="dxa"/>
            <w:vAlign w:val="center"/>
          </w:tcPr>
          <w:p w14:paraId="2AE5E6F8"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50DA7742"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5000</w:t>
            </w:r>
          </w:p>
        </w:tc>
        <w:tc>
          <w:tcPr>
            <w:tcW w:w="1701" w:type="dxa"/>
            <w:vAlign w:val="center"/>
          </w:tcPr>
          <w:p w14:paraId="681DFD89" w14:textId="77777777" w:rsidR="004846FA" w:rsidRDefault="005D042F">
            <w:pPr>
              <w:widowControl/>
              <w:spacing w:line="280" w:lineRule="exact"/>
              <w:ind w:leftChars="-51" w:left="1" w:hangingChars="60" w:hanging="108"/>
              <w:jc w:val="center"/>
              <w:rPr>
                <w:rFonts w:ascii="宋体" w:hAnsi="宋体" w:cs="宋体"/>
                <w:kern w:val="0"/>
                <w:sz w:val="18"/>
                <w:szCs w:val="18"/>
              </w:rPr>
            </w:pPr>
            <w:r>
              <w:rPr>
                <w:rFonts w:ascii="宋体" w:hAnsi="宋体" w:cs="宋体" w:hint="eastAsia"/>
                <w:kern w:val="0"/>
                <w:sz w:val="18"/>
                <w:szCs w:val="18"/>
              </w:rPr>
              <w:t>1000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5000</w:t>
            </w:r>
          </w:p>
        </w:tc>
        <w:tc>
          <w:tcPr>
            <w:tcW w:w="1426" w:type="dxa"/>
            <w:vAlign w:val="center"/>
          </w:tcPr>
          <w:p w14:paraId="61945373"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500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w:t>
            </w:r>
          </w:p>
        </w:tc>
        <w:tc>
          <w:tcPr>
            <w:tcW w:w="992" w:type="dxa"/>
            <w:vAlign w:val="center"/>
          </w:tcPr>
          <w:p w14:paraId="12524516"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500</w:t>
            </w:r>
          </w:p>
        </w:tc>
      </w:tr>
      <w:tr w:rsidR="004846FA" w14:paraId="4622C2C3" w14:textId="77777777">
        <w:trPr>
          <w:trHeight w:hRule="exact" w:val="340"/>
          <w:jc w:val="center"/>
        </w:trPr>
        <w:tc>
          <w:tcPr>
            <w:tcW w:w="2113" w:type="dxa"/>
            <w:vMerge w:val="restart"/>
            <w:vAlign w:val="center"/>
          </w:tcPr>
          <w:p w14:paraId="6C1D8892" w14:textId="77777777" w:rsidR="004846FA" w:rsidRDefault="005D042F">
            <w:pPr>
              <w:widowControl/>
              <w:spacing w:line="280" w:lineRule="exact"/>
              <w:jc w:val="left"/>
              <w:rPr>
                <w:rFonts w:ascii="宋体" w:hAnsi="宋体" w:cs="宋体"/>
                <w:kern w:val="0"/>
                <w:sz w:val="18"/>
                <w:szCs w:val="18"/>
              </w:rPr>
            </w:pPr>
            <w:r>
              <w:rPr>
                <w:rFonts w:ascii="宋体" w:hAnsi="宋体" w:cs="宋体" w:hint="eastAsia"/>
                <w:kern w:val="0"/>
                <w:sz w:val="18"/>
                <w:szCs w:val="18"/>
              </w:rPr>
              <w:t>租赁和商务服务业</w:t>
            </w:r>
          </w:p>
        </w:tc>
        <w:tc>
          <w:tcPr>
            <w:tcW w:w="1369" w:type="dxa"/>
            <w:vAlign w:val="center"/>
          </w:tcPr>
          <w:p w14:paraId="440D41C0"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p>
        </w:tc>
        <w:tc>
          <w:tcPr>
            <w:tcW w:w="709" w:type="dxa"/>
            <w:vAlign w:val="center"/>
          </w:tcPr>
          <w:p w14:paraId="4BA02E34"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tc>
        <w:tc>
          <w:tcPr>
            <w:tcW w:w="1125" w:type="dxa"/>
            <w:vAlign w:val="center"/>
          </w:tcPr>
          <w:p w14:paraId="5B19575B"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701" w:type="dxa"/>
            <w:vAlign w:val="center"/>
          </w:tcPr>
          <w:p w14:paraId="76392F6C" w14:textId="77777777" w:rsidR="004846FA" w:rsidRDefault="005D042F">
            <w:pPr>
              <w:widowControl/>
              <w:spacing w:line="280" w:lineRule="exact"/>
              <w:ind w:leftChars="-51" w:left="1" w:hangingChars="60" w:hanging="108"/>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426" w:type="dxa"/>
            <w:vAlign w:val="center"/>
          </w:tcPr>
          <w:p w14:paraId="0ADD3B9F"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c>
          <w:tcPr>
            <w:tcW w:w="992" w:type="dxa"/>
            <w:vAlign w:val="center"/>
          </w:tcPr>
          <w:p w14:paraId="64450020"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w:t>
            </w:r>
          </w:p>
        </w:tc>
      </w:tr>
      <w:tr w:rsidR="004846FA" w14:paraId="6AB3374A" w14:textId="77777777">
        <w:trPr>
          <w:trHeight w:hRule="exact" w:val="340"/>
          <w:jc w:val="center"/>
        </w:trPr>
        <w:tc>
          <w:tcPr>
            <w:tcW w:w="2113" w:type="dxa"/>
            <w:vMerge/>
            <w:vAlign w:val="center"/>
          </w:tcPr>
          <w:p w14:paraId="3E968556" w14:textId="77777777" w:rsidR="004846FA" w:rsidRDefault="004846FA">
            <w:pPr>
              <w:widowControl/>
              <w:spacing w:line="280" w:lineRule="exact"/>
              <w:jc w:val="left"/>
              <w:rPr>
                <w:rFonts w:ascii="宋体" w:hAnsi="宋体" w:cs="宋体"/>
                <w:kern w:val="0"/>
                <w:sz w:val="18"/>
                <w:szCs w:val="18"/>
              </w:rPr>
            </w:pPr>
          </w:p>
        </w:tc>
        <w:tc>
          <w:tcPr>
            <w:tcW w:w="1369" w:type="dxa"/>
            <w:vAlign w:val="center"/>
          </w:tcPr>
          <w:p w14:paraId="2F860D8F"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资产总额</w:t>
            </w:r>
            <w:r>
              <w:rPr>
                <w:rFonts w:ascii="宋体" w:hAnsi="宋体" w:cs="宋体" w:hint="eastAsia"/>
                <w:kern w:val="0"/>
                <w:sz w:val="18"/>
                <w:szCs w:val="18"/>
              </w:rPr>
              <w:t>(Z)</w:t>
            </w:r>
          </w:p>
        </w:tc>
        <w:tc>
          <w:tcPr>
            <w:tcW w:w="709" w:type="dxa"/>
            <w:vAlign w:val="center"/>
          </w:tcPr>
          <w:p w14:paraId="44C2EE35"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05393722"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120000</w:t>
            </w:r>
          </w:p>
        </w:tc>
        <w:tc>
          <w:tcPr>
            <w:tcW w:w="1701" w:type="dxa"/>
            <w:vAlign w:val="center"/>
          </w:tcPr>
          <w:p w14:paraId="7F04B896"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8000</w:t>
            </w:r>
            <w:r>
              <w:rPr>
                <w:rFonts w:ascii="宋体" w:hAnsi="宋体" w:cs="宋体" w:hint="eastAsia"/>
                <w:kern w:val="0"/>
                <w:sz w:val="18"/>
                <w:szCs w:val="18"/>
              </w:rPr>
              <w:t>≤</w:t>
            </w: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120000</w:t>
            </w:r>
          </w:p>
        </w:tc>
        <w:tc>
          <w:tcPr>
            <w:tcW w:w="1426" w:type="dxa"/>
            <w:vAlign w:val="center"/>
          </w:tcPr>
          <w:p w14:paraId="732A5D42"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8000</w:t>
            </w:r>
          </w:p>
        </w:tc>
        <w:tc>
          <w:tcPr>
            <w:tcW w:w="992" w:type="dxa"/>
            <w:vAlign w:val="center"/>
          </w:tcPr>
          <w:p w14:paraId="3B48961A"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100</w:t>
            </w:r>
          </w:p>
        </w:tc>
      </w:tr>
      <w:tr w:rsidR="004846FA" w14:paraId="037FC44F" w14:textId="77777777">
        <w:trPr>
          <w:trHeight w:hRule="exact" w:val="397"/>
          <w:jc w:val="center"/>
        </w:trPr>
        <w:tc>
          <w:tcPr>
            <w:tcW w:w="2113" w:type="dxa"/>
            <w:vAlign w:val="center"/>
          </w:tcPr>
          <w:p w14:paraId="785CF589" w14:textId="77777777" w:rsidR="004846FA" w:rsidRDefault="005D042F">
            <w:pPr>
              <w:widowControl/>
              <w:spacing w:line="280" w:lineRule="exact"/>
              <w:jc w:val="left"/>
              <w:rPr>
                <w:rFonts w:ascii="宋体" w:hAnsi="宋体" w:cs="宋体"/>
                <w:kern w:val="0"/>
                <w:sz w:val="18"/>
                <w:szCs w:val="18"/>
              </w:rPr>
            </w:pPr>
            <w:r>
              <w:rPr>
                <w:rFonts w:ascii="宋体" w:hAnsi="宋体" w:cs="宋体" w:hint="eastAsia"/>
                <w:kern w:val="0"/>
                <w:sz w:val="18"/>
                <w:szCs w:val="18"/>
              </w:rPr>
              <w:t>其他未列明行业</w:t>
            </w:r>
            <w:r>
              <w:rPr>
                <w:rFonts w:ascii="宋体" w:hAnsi="宋体" w:cs="宋体" w:hint="eastAsia"/>
                <w:kern w:val="0"/>
                <w:sz w:val="18"/>
                <w:szCs w:val="18"/>
              </w:rPr>
              <w:t xml:space="preserve"> *</w:t>
            </w:r>
          </w:p>
        </w:tc>
        <w:tc>
          <w:tcPr>
            <w:tcW w:w="1369" w:type="dxa"/>
            <w:vAlign w:val="center"/>
          </w:tcPr>
          <w:p w14:paraId="214478F0"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p>
        </w:tc>
        <w:tc>
          <w:tcPr>
            <w:tcW w:w="709" w:type="dxa"/>
            <w:vAlign w:val="center"/>
          </w:tcPr>
          <w:p w14:paraId="5AE065E1"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tc>
        <w:tc>
          <w:tcPr>
            <w:tcW w:w="1125" w:type="dxa"/>
            <w:vAlign w:val="center"/>
          </w:tcPr>
          <w:p w14:paraId="6DB148A5"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701" w:type="dxa"/>
            <w:vAlign w:val="center"/>
          </w:tcPr>
          <w:p w14:paraId="453CCEF6" w14:textId="77777777" w:rsidR="004846FA" w:rsidRDefault="005D042F">
            <w:pPr>
              <w:widowControl/>
              <w:spacing w:line="280" w:lineRule="exact"/>
              <w:ind w:leftChars="-51" w:left="1" w:hangingChars="60" w:hanging="108"/>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426" w:type="dxa"/>
            <w:vAlign w:val="center"/>
          </w:tcPr>
          <w:p w14:paraId="48DC984C"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c>
          <w:tcPr>
            <w:tcW w:w="992" w:type="dxa"/>
            <w:vAlign w:val="center"/>
          </w:tcPr>
          <w:p w14:paraId="51CB68C9" w14:textId="77777777" w:rsidR="004846FA" w:rsidRDefault="005D042F">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w:t>
            </w:r>
          </w:p>
        </w:tc>
      </w:tr>
    </w:tbl>
    <w:p w14:paraId="579AC3A5" w14:textId="77777777" w:rsidR="004846FA" w:rsidRDefault="004846FA">
      <w:pPr>
        <w:widowControl/>
        <w:spacing w:line="280" w:lineRule="exact"/>
        <w:rPr>
          <w:rFonts w:ascii="宋体" w:hAnsi="宋体" w:cs="宋体"/>
          <w:spacing w:val="8"/>
          <w:kern w:val="0"/>
          <w:sz w:val="24"/>
        </w:rPr>
      </w:pPr>
    </w:p>
    <w:p w14:paraId="67506C94" w14:textId="77777777" w:rsidR="004846FA" w:rsidRDefault="004846FA">
      <w:pPr>
        <w:widowControl/>
        <w:spacing w:line="360" w:lineRule="auto"/>
        <w:rPr>
          <w:rFonts w:ascii="宋体" w:hAnsi="宋体" w:cs="宋体"/>
          <w:spacing w:val="8"/>
          <w:kern w:val="0"/>
          <w:szCs w:val="21"/>
        </w:rPr>
      </w:pPr>
    </w:p>
    <w:p w14:paraId="1362493A" w14:textId="77777777" w:rsidR="004846FA" w:rsidRDefault="005D042F">
      <w:pPr>
        <w:widowControl/>
        <w:spacing w:line="360" w:lineRule="auto"/>
        <w:rPr>
          <w:rFonts w:ascii="宋体" w:hAnsi="宋体" w:cs="宋体"/>
          <w:spacing w:val="8"/>
          <w:kern w:val="0"/>
          <w:szCs w:val="21"/>
        </w:rPr>
      </w:pPr>
      <w:r>
        <w:rPr>
          <w:rFonts w:ascii="宋体" w:hAnsi="宋体" w:cs="宋体" w:hint="eastAsia"/>
          <w:spacing w:val="8"/>
          <w:kern w:val="0"/>
          <w:szCs w:val="21"/>
        </w:rPr>
        <w:t>说明：</w:t>
      </w:r>
    </w:p>
    <w:p w14:paraId="3C9FF948" w14:textId="77777777" w:rsidR="004846FA" w:rsidRDefault="005D042F">
      <w:pPr>
        <w:pStyle w:val="ab"/>
        <w:adjustRightInd w:val="0"/>
        <w:spacing w:line="360" w:lineRule="auto"/>
        <w:ind w:firstLineChars="200" w:firstLine="452"/>
        <w:contextualSpacing/>
        <w:rPr>
          <w:rFonts w:hAnsi="宋体" w:cs="宋体"/>
          <w:spacing w:val="8"/>
          <w:kern w:val="0"/>
          <w:szCs w:val="21"/>
        </w:rPr>
      </w:pPr>
      <w:r>
        <w:rPr>
          <w:rFonts w:hAnsi="宋体" w:cs="宋体" w:hint="eastAsia"/>
          <w:spacing w:val="8"/>
          <w:kern w:val="0"/>
          <w:szCs w:val="21"/>
        </w:rPr>
        <w:t>1.</w:t>
      </w:r>
      <w:r>
        <w:rPr>
          <w:rFonts w:hAnsi="宋体" w:cs="宋体" w:hint="eastAsia"/>
          <w:spacing w:val="8"/>
          <w:kern w:val="0"/>
          <w:szCs w:val="21"/>
        </w:rPr>
        <w:t>大型、中型和小型企业须同时满足所列指标的下限，否则下划一档；微型企业只须满足所列指标中的一项即可。</w:t>
      </w:r>
    </w:p>
    <w:p w14:paraId="602B165F" w14:textId="77777777" w:rsidR="004846FA" w:rsidRDefault="005D042F">
      <w:pPr>
        <w:pStyle w:val="ab"/>
        <w:adjustRightInd w:val="0"/>
        <w:spacing w:line="360" w:lineRule="auto"/>
        <w:ind w:firstLineChars="200" w:firstLine="452"/>
        <w:contextualSpacing/>
        <w:rPr>
          <w:rFonts w:hAnsi="宋体" w:cs="宋体"/>
          <w:spacing w:val="8"/>
          <w:kern w:val="0"/>
          <w:szCs w:val="21"/>
        </w:rPr>
      </w:pPr>
      <w:r>
        <w:rPr>
          <w:rFonts w:hAnsi="宋体" w:cs="宋体" w:hint="eastAsia"/>
          <w:spacing w:val="8"/>
          <w:kern w:val="0"/>
          <w:szCs w:val="21"/>
        </w:rPr>
        <w:t>2.</w:t>
      </w:r>
      <w:r>
        <w:rPr>
          <w:rFonts w:hAnsi="宋体" w:cs="宋体" w:hint="eastAsia"/>
          <w:spacing w:val="8"/>
          <w:kern w:val="0"/>
          <w:szCs w:val="21"/>
        </w:rPr>
        <w:t>附表中各行业的范围以《国民经济行业分类》（</w:t>
      </w:r>
      <w:r>
        <w:rPr>
          <w:rFonts w:hAnsi="宋体" w:cs="宋体" w:hint="eastAsia"/>
          <w:spacing w:val="8"/>
          <w:kern w:val="0"/>
          <w:szCs w:val="21"/>
        </w:rPr>
        <w:t>GB/T4754-2017</w:t>
      </w:r>
      <w:r>
        <w:rPr>
          <w:rFonts w:hAnsi="宋体" w:cs="宋体" w:hint="eastAsia"/>
          <w:spacing w:val="8"/>
          <w:kern w:val="0"/>
          <w:szCs w:val="21"/>
        </w:rPr>
        <w:t>）为准。带</w:t>
      </w:r>
      <w:r>
        <w:rPr>
          <w:rFonts w:hAnsi="宋体" w:cs="宋体" w:hint="eastAsia"/>
          <w:spacing w:val="8"/>
          <w:kern w:val="0"/>
          <w:szCs w:val="21"/>
        </w:rPr>
        <w:t>*</w:t>
      </w:r>
      <w:r>
        <w:rPr>
          <w:rFonts w:hAnsi="宋体" w:cs="宋体" w:hint="eastAsia"/>
          <w:spacing w:val="8"/>
          <w:kern w:val="0"/>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w:t>
      </w:r>
      <w:r>
        <w:rPr>
          <w:rFonts w:hAnsi="宋体" w:cs="宋体" w:hint="eastAsia"/>
          <w:spacing w:val="8"/>
          <w:kern w:val="0"/>
          <w:szCs w:val="21"/>
        </w:rPr>
        <w:t>理和其他服务业，社会工作，文化、体育和娱乐业，以及房地产中介服务，其他房地产业等，不包括自有房地产经营活动。</w:t>
      </w:r>
    </w:p>
    <w:p w14:paraId="700624D5" w14:textId="77777777" w:rsidR="004846FA" w:rsidRDefault="005D042F">
      <w:pPr>
        <w:pStyle w:val="ab"/>
        <w:spacing w:line="360" w:lineRule="auto"/>
        <w:ind w:firstLineChars="200" w:firstLine="452"/>
        <w:rPr>
          <w:rFonts w:hAnsi="宋体" w:cs="宋体"/>
          <w:spacing w:val="8"/>
          <w:kern w:val="0"/>
          <w:sz w:val="24"/>
          <w:szCs w:val="24"/>
        </w:rPr>
      </w:pPr>
      <w:r>
        <w:rPr>
          <w:rFonts w:hAnsi="宋体" w:cs="宋体" w:hint="eastAsia"/>
          <w:spacing w:val="8"/>
          <w:kern w:val="0"/>
          <w:szCs w:val="21"/>
        </w:rPr>
        <w:t>3.</w:t>
      </w:r>
      <w:r>
        <w:rPr>
          <w:rFonts w:hAnsi="宋体" w:cs="宋体" w:hint="eastAsia"/>
          <w:spacing w:val="8"/>
          <w:kern w:val="0"/>
          <w:szCs w:val="21"/>
        </w:rPr>
        <w:t>企业划分指标以现行统计制度为准。（</w:t>
      </w:r>
      <w:r>
        <w:rPr>
          <w:rFonts w:hAnsi="宋体" w:cs="宋体" w:hint="eastAsia"/>
          <w:spacing w:val="8"/>
          <w:kern w:val="0"/>
          <w:szCs w:val="21"/>
        </w:rPr>
        <w:t>1</w:t>
      </w:r>
      <w:r>
        <w:rPr>
          <w:rFonts w:hAnsi="宋体" w:cs="宋体" w:hint="eastAsia"/>
          <w:spacing w:val="8"/>
          <w:kern w:val="0"/>
          <w:szCs w:val="21"/>
        </w:rPr>
        <w:t>）从业人员，是指期末从业人员数，没有期末从业人员数的，采用全年平均人员数代替。（</w:t>
      </w:r>
      <w:r>
        <w:rPr>
          <w:rFonts w:hAnsi="宋体" w:cs="宋体" w:hint="eastAsia"/>
          <w:spacing w:val="8"/>
          <w:kern w:val="0"/>
          <w:szCs w:val="21"/>
        </w:rPr>
        <w:t>2</w:t>
      </w:r>
      <w:r>
        <w:rPr>
          <w:rFonts w:hAnsi="宋体" w:cs="宋体" w:hint="eastAsia"/>
          <w:spacing w:val="8"/>
          <w:kern w:val="0"/>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w:t>
      </w:r>
      <w:r>
        <w:rPr>
          <w:rFonts w:hAnsi="宋体" w:cs="宋体" w:hint="eastAsia"/>
          <w:spacing w:val="8"/>
          <w:kern w:val="0"/>
          <w:szCs w:val="21"/>
        </w:rPr>
        <w:t>营业收入指标。（</w:t>
      </w:r>
      <w:r>
        <w:rPr>
          <w:rFonts w:hAnsi="宋体" w:cs="宋体" w:hint="eastAsia"/>
          <w:spacing w:val="8"/>
          <w:kern w:val="0"/>
          <w:szCs w:val="21"/>
        </w:rPr>
        <w:t>3</w:t>
      </w:r>
      <w:r>
        <w:rPr>
          <w:rFonts w:hAnsi="宋体" w:cs="宋体" w:hint="eastAsia"/>
          <w:spacing w:val="8"/>
          <w:kern w:val="0"/>
          <w:szCs w:val="21"/>
        </w:rPr>
        <w:t>）资产总额，采用资产总计代替。</w:t>
      </w:r>
    </w:p>
    <w:p w14:paraId="36BFF5EB" w14:textId="77777777" w:rsidR="004846FA" w:rsidRDefault="005D042F">
      <w:pPr>
        <w:pStyle w:val="ab"/>
        <w:jc w:val="center"/>
        <w:outlineLvl w:val="0"/>
        <w:rPr>
          <w:rFonts w:hAnsi="宋体" w:cs="宋体"/>
          <w:b/>
          <w:sz w:val="36"/>
          <w:szCs w:val="36"/>
        </w:rPr>
      </w:pPr>
      <w:r>
        <w:rPr>
          <w:rFonts w:hAnsi="宋体" w:cs="宋体" w:hint="eastAsia"/>
          <w:szCs w:val="21"/>
        </w:rPr>
        <w:br w:type="page"/>
      </w:r>
      <w:bookmarkStart w:id="63" w:name="_Toc30618"/>
      <w:bookmarkStart w:id="64" w:name="_Toc5641"/>
      <w:bookmarkStart w:id="65" w:name="_Toc532545044"/>
      <w:bookmarkStart w:id="66" w:name="_Toc8839"/>
      <w:bookmarkStart w:id="67" w:name="_Toc29575"/>
      <w:bookmarkStart w:id="68" w:name="_Toc2394"/>
      <w:bookmarkStart w:id="69" w:name="_Toc9505"/>
      <w:bookmarkStart w:id="70" w:name="_Toc10316"/>
      <w:bookmarkStart w:id="71" w:name="_Toc5815"/>
      <w:bookmarkStart w:id="72" w:name="_Toc6743"/>
      <w:bookmarkStart w:id="73" w:name="_Toc15229"/>
      <w:bookmarkStart w:id="74" w:name="_Toc1395"/>
      <w:r>
        <w:rPr>
          <w:rFonts w:hAnsi="宋体" w:cs="宋体" w:hint="eastAsia"/>
          <w:b/>
          <w:sz w:val="36"/>
        </w:rPr>
        <w:lastRenderedPageBreak/>
        <w:t>第三章</w:t>
      </w:r>
      <w:r>
        <w:rPr>
          <w:rFonts w:hAnsi="宋体" w:cs="宋体" w:hint="eastAsia"/>
          <w:b/>
          <w:sz w:val="36"/>
        </w:rPr>
        <w:t xml:space="preserve">  </w:t>
      </w:r>
      <w:r>
        <w:rPr>
          <w:rFonts w:hAnsi="宋体" w:cs="宋体" w:hint="eastAsia"/>
          <w:b/>
          <w:sz w:val="36"/>
        </w:rPr>
        <w:t>投标人须知</w:t>
      </w:r>
      <w:bookmarkEnd w:id="63"/>
      <w:bookmarkEnd w:id="64"/>
      <w:bookmarkEnd w:id="65"/>
      <w:bookmarkEnd w:id="66"/>
      <w:bookmarkEnd w:id="67"/>
      <w:bookmarkEnd w:id="68"/>
      <w:bookmarkEnd w:id="69"/>
      <w:bookmarkEnd w:id="70"/>
      <w:bookmarkEnd w:id="71"/>
      <w:bookmarkEnd w:id="72"/>
      <w:bookmarkEnd w:id="73"/>
      <w:bookmarkEnd w:id="74"/>
    </w:p>
    <w:p w14:paraId="7D49F9A1" w14:textId="77777777" w:rsidR="004846FA" w:rsidRDefault="005D042F">
      <w:pPr>
        <w:pStyle w:val="ab"/>
        <w:spacing w:line="500" w:lineRule="exact"/>
        <w:jc w:val="center"/>
        <w:outlineLvl w:val="1"/>
        <w:rPr>
          <w:rFonts w:hAnsi="宋体" w:cs="宋体"/>
          <w:b/>
          <w:sz w:val="30"/>
          <w:szCs w:val="30"/>
        </w:rPr>
      </w:pPr>
      <w:bookmarkStart w:id="75" w:name="_Toc28990"/>
      <w:bookmarkStart w:id="76" w:name="_Toc992"/>
      <w:bookmarkStart w:id="77" w:name="_Toc12345"/>
      <w:bookmarkStart w:id="78" w:name="_Toc20955"/>
      <w:bookmarkStart w:id="79" w:name="_Toc2967"/>
      <w:r>
        <w:rPr>
          <w:rFonts w:hAnsi="宋体" w:cs="宋体" w:hint="eastAsia"/>
          <w:b/>
          <w:sz w:val="30"/>
          <w:szCs w:val="30"/>
        </w:rPr>
        <w:t>第一节</w:t>
      </w:r>
      <w:r>
        <w:rPr>
          <w:rFonts w:hAnsi="宋体" w:cs="宋体" w:hint="eastAsia"/>
          <w:b/>
          <w:sz w:val="30"/>
          <w:szCs w:val="30"/>
        </w:rPr>
        <w:t xml:space="preserve"> </w:t>
      </w:r>
      <w:r>
        <w:rPr>
          <w:rFonts w:hAnsi="宋体" w:cs="宋体" w:hint="eastAsia"/>
          <w:b/>
          <w:sz w:val="30"/>
          <w:szCs w:val="30"/>
        </w:rPr>
        <w:t>投标人须知前附表</w:t>
      </w:r>
      <w:bookmarkEnd w:id="75"/>
      <w:bookmarkEnd w:id="76"/>
      <w:bookmarkEnd w:id="77"/>
      <w:bookmarkEnd w:id="78"/>
      <w:bookmarkEnd w:id="79"/>
    </w:p>
    <w:p w14:paraId="19FA9DB6" w14:textId="77777777" w:rsidR="004846FA" w:rsidRDefault="004846FA">
      <w:pPr>
        <w:pStyle w:val="8"/>
      </w:pPr>
    </w:p>
    <w:tbl>
      <w:tblPr>
        <w:tblW w:w="10240" w:type="dxa"/>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0"/>
        <w:gridCol w:w="1970"/>
        <w:gridCol w:w="7410"/>
      </w:tblGrid>
      <w:tr w:rsidR="004846FA" w14:paraId="1A95602B" w14:textId="77777777">
        <w:tc>
          <w:tcPr>
            <w:tcW w:w="860" w:type="dxa"/>
            <w:tcBorders>
              <w:top w:val="single" w:sz="4" w:space="0" w:color="auto"/>
              <w:left w:val="single" w:sz="4" w:space="0" w:color="auto"/>
              <w:bottom w:val="single" w:sz="4" w:space="0" w:color="auto"/>
              <w:right w:val="single" w:sz="4" w:space="0" w:color="auto"/>
            </w:tcBorders>
            <w:vAlign w:val="center"/>
          </w:tcPr>
          <w:p w14:paraId="3E810B49" w14:textId="77777777" w:rsidR="004846FA" w:rsidRDefault="005D042F">
            <w:pPr>
              <w:snapToGrid w:val="0"/>
              <w:spacing w:line="500" w:lineRule="exact"/>
              <w:jc w:val="center"/>
              <w:rPr>
                <w:rFonts w:ascii="宋体" w:hAnsi="宋体" w:cs="宋体"/>
                <w:szCs w:val="21"/>
              </w:rPr>
            </w:pPr>
            <w:r>
              <w:rPr>
                <w:rFonts w:ascii="宋体" w:hAnsi="宋体" w:cs="宋体" w:hint="eastAsia"/>
                <w:szCs w:val="21"/>
              </w:rPr>
              <w:t>条款号</w:t>
            </w:r>
          </w:p>
        </w:tc>
        <w:tc>
          <w:tcPr>
            <w:tcW w:w="1970" w:type="dxa"/>
            <w:tcBorders>
              <w:top w:val="single" w:sz="4" w:space="0" w:color="auto"/>
              <w:left w:val="single" w:sz="4" w:space="0" w:color="auto"/>
              <w:bottom w:val="single" w:sz="4" w:space="0" w:color="auto"/>
              <w:right w:val="single" w:sz="4" w:space="0" w:color="auto"/>
            </w:tcBorders>
            <w:vAlign w:val="center"/>
          </w:tcPr>
          <w:p w14:paraId="779AC3E3" w14:textId="77777777" w:rsidR="004846FA" w:rsidRDefault="005D042F">
            <w:pPr>
              <w:snapToGrid w:val="0"/>
              <w:spacing w:line="500" w:lineRule="exact"/>
              <w:jc w:val="center"/>
              <w:rPr>
                <w:rFonts w:ascii="宋体" w:hAnsi="宋体" w:cs="宋体"/>
                <w:szCs w:val="21"/>
              </w:rPr>
            </w:pPr>
            <w:r>
              <w:rPr>
                <w:rFonts w:ascii="宋体" w:hAnsi="宋体" w:cs="宋体" w:hint="eastAsia"/>
                <w:szCs w:val="21"/>
              </w:rPr>
              <w:t>项目内容</w:t>
            </w:r>
          </w:p>
        </w:tc>
        <w:tc>
          <w:tcPr>
            <w:tcW w:w="7410" w:type="dxa"/>
            <w:tcBorders>
              <w:top w:val="single" w:sz="4" w:space="0" w:color="auto"/>
              <w:left w:val="single" w:sz="4" w:space="0" w:color="auto"/>
              <w:bottom w:val="single" w:sz="4" w:space="0" w:color="auto"/>
              <w:right w:val="single" w:sz="4" w:space="0" w:color="auto"/>
            </w:tcBorders>
            <w:vAlign w:val="center"/>
          </w:tcPr>
          <w:p w14:paraId="0759C98A" w14:textId="77777777" w:rsidR="004846FA" w:rsidRDefault="005D042F">
            <w:pPr>
              <w:snapToGrid w:val="0"/>
              <w:spacing w:line="500" w:lineRule="exact"/>
              <w:jc w:val="center"/>
              <w:rPr>
                <w:rFonts w:ascii="宋体" w:hAnsi="宋体" w:cs="宋体"/>
                <w:szCs w:val="21"/>
              </w:rPr>
            </w:pPr>
            <w:r>
              <w:rPr>
                <w:rFonts w:ascii="宋体" w:hAnsi="宋体" w:cs="宋体" w:hint="eastAsia"/>
                <w:szCs w:val="21"/>
              </w:rPr>
              <w:t>编列内容</w:t>
            </w:r>
          </w:p>
        </w:tc>
      </w:tr>
      <w:tr w:rsidR="004846FA" w14:paraId="78105E31" w14:textId="77777777">
        <w:tc>
          <w:tcPr>
            <w:tcW w:w="860" w:type="dxa"/>
            <w:tcBorders>
              <w:top w:val="single" w:sz="4" w:space="0" w:color="auto"/>
              <w:left w:val="single" w:sz="4" w:space="0" w:color="auto"/>
              <w:bottom w:val="single" w:sz="4" w:space="0" w:color="auto"/>
              <w:right w:val="single" w:sz="4" w:space="0" w:color="auto"/>
            </w:tcBorders>
            <w:vAlign w:val="center"/>
          </w:tcPr>
          <w:p w14:paraId="6F970B77" w14:textId="77777777" w:rsidR="004846FA" w:rsidRDefault="005D042F">
            <w:pPr>
              <w:spacing w:line="500" w:lineRule="exact"/>
              <w:jc w:val="center"/>
              <w:rPr>
                <w:rFonts w:ascii="宋体" w:hAnsi="宋体" w:cs="宋体"/>
                <w:szCs w:val="21"/>
              </w:rPr>
            </w:pPr>
            <w:r>
              <w:rPr>
                <w:rFonts w:ascii="宋体" w:hAnsi="宋体" w:cs="宋体" w:hint="eastAsia"/>
                <w:szCs w:val="21"/>
              </w:rPr>
              <w:t>3</w:t>
            </w:r>
          </w:p>
        </w:tc>
        <w:tc>
          <w:tcPr>
            <w:tcW w:w="1970" w:type="dxa"/>
            <w:tcBorders>
              <w:top w:val="single" w:sz="4" w:space="0" w:color="auto"/>
              <w:left w:val="single" w:sz="4" w:space="0" w:color="auto"/>
              <w:bottom w:val="single" w:sz="4" w:space="0" w:color="auto"/>
              <w:right w:val="single" w:sz="4" w:space="0" w:color="auto"/>
            </w:tcBorders>
            <w:vAlign w:val="center"/>
          </w:tcPr>
          <w:p w14:paraId="109FB6C4" w14:textId="77777777" w:rsidR="004846FA" w:rsidRDefault="005D042F">
            <w:pPr>
              <w:spacing w:line="500" w:lineRule="exact"/>
              <w:rPr>
                <w:rFonts w:ascii="宋体" w:hAnsi="宋体" w:cs="宋体"/>
                <w:szCs w:val="21"/>
              </w:rPr>
            </w:pPr>
            <w:r>
              <w:rPr>
                <w:rFonts w:ascii="宋体" w:hAnsi="宋体" w:cs="宋体" w:hint="eastAsia"/>
                <w:szCs w:val="21"/>
              </w:rPr>
              <w:t>投标人的资格要求</w:t>
            </w:r>
          </w:p>
        </w:tc>
        <w:tc>
          <w:tcPr>
            <w:tcW w:w="7410" w:type="dxa"/>
            <w:tcBorders>
              <w:top w:val="single" w:sz="4" w:space="0" w:color="auto"/>
              <w:left w:val="single" w:sz="4" w:space="0" w:color="auto"/>
              <w:bottom w:val="single" w:sz="4" w:space="0" w:color="auto"/>
              <w:right w:val="single" w:sz="4" w:space="0" w:color="auto"/>
            </w:tcBorders>
            <w:vAlign w:val="center"/>
          </w:tcPr>
          <w:p w14:paraId="5A332B48" w14:textId="77777777" w:rsidR="004846FA" w:rsidRDefault="005D042F">
            <w:pPr>
              <w:pStyle w:val="a9"/>
              <w:spacing w:line="500" w:lineRule="exact"/>
              <w:jc w:val="both"/>
              <w:rPr>
                <w:rFonts w:ascii="宋体" w:hAnsi="宋体" w:cs="宋体"/>
                <w:szCs w:val="21"/>
              </w:rPr>
            </w:pPr>
            <w:r>
              <w:rPr>
                <w:rFonts w:ascii="宋体" w:hAnsi="宋体" w:cs="宋体" w:hint="eastAsia"/>
                <w:szCs w:val="21"/>
              </w:rPr>
              <w:t>详见招标公告。</w:t>
            </w:r>
          </w:p>
        </w:tc>
      </w:tr>
      <w:tr w:rsidR="004846FA" w14:paraId="4C4766B8" w14:textId="77777777">
        <w:tc>
          <w:tcPr>
            <w:tcW w:w="860" w:type="dxa"/>
            <w:tcBorders>
              <w:top w:val="single" w:sz="4" w:space="0" w:color="auto"/>
              <w:left w:val="single" w:sz="4" w:space="0" w:color="auto"/>
              <w:bottom w:val="single" w:sz="4" w:space="0" w:color="auto"/>
              <w:right w:val="single" w:sz="4" w:space="0" w:color="auto"/>
            </w:tcBorders>
            <w:vAlign w:val="center"/>
          </w:tcPr>
          <w:p w14:paraId="26FA735D" w14:textId="77777777" w:rsidR="004846FA" w:rsidRDefault="005D042F">
            <w:pPr>
              <w:spacing w:line="500" w:lineRule="exact"/>
              <w:rPr>
                <w:rFonts w:ascii="宋体" w:hAnsi="宋体" w:cs="宋体"/>
                <w:szCs w:val="21"/>
              </w:rPr>
            </w:pPr>
            <w:r>
              <w:rPr>
                <w:rFonts w:ascii="宋体" w:hAnsi="宋体" w:cs="宋体" w:hint="eastAsia"/>
                <w:szCs w:val="21"/>
              </w:rPr>
              <w:t>6.1</w:t>
            </w:r>
          </w:p>
        </w:tc>
        <w:tc>
          <w:tcPr>
            <w:tcW w:w="1970" w:type="dxa"/>
            <w:tcBorders>
              <w:top w:val="single" w:sz="4" w:space="0" w:color="auto"/>
              <w:left w:val="single" w:sz="4" w:space="0" w:color="auto"/>
              <w:bottom w:val="single" w:sz="4" w:space="0" w:color="auto"/>
              <w:right w:val="single" w:sz="4" w:space="0" w:color="auto"/>
            </w:tcBorders>
            <w:vAlign w:val="center"/>
          </w:tcPr>
          <w:p w14:paraId="71289079" w14:textId="77777777" w:rsidR="004846FA" w:rsidRDefault="005D042F">
            <w:pPr>
              <w:spacing w:line="500" w:lineRule="exact"/>
              <w:rPr>
                <w:rFonts w:ascii="宋体" w:hAnsi="宋体" w:cs="宋体"/>
                <w:szCs w:val="21"/>
              </w:rPr>
            </w:pPr>
            <w:bookmarkStart w:id="80" w:name="_9.2"/>
            <w:bookmarkStart w:id="81" w:name="_5"/>
            <w:bookmarkStart w:id="82" w:name="_8.1"/>
            <w:bookmarkEnd w:id="80"/>
            <w:bookmarkEnd w:id="81"/>
            <w:bookmarkEnd w:id="82"/>
            <w:r>
              <w:rPr>
                <w:rFonts w:ascii="宋体" w:hAnsi="宋体" w:cs="宋体" w:hint="eastAsia"/>
                <w:szCs w:val="21"/>
              </w:rPr>
              <w:t>是否接受联合体投标</w:t>
            </w:r>
          </w:p>
        </w:tc>
        <w:tc>
          <w:tcPr>
            <w:tcW w:w="7410" w:type="dxa"/>
            <w:tcBorders>
              <w:top w:val="single" w:sz="4" w:space="0" w:color="auto"/>
              <w:left w:val="single" w:sz="4" w:space="0" w:color="auto"/>
              <w:bottom w:val="single" w:sz="4" w:space="0" w:color="auto"/>
              <w:right w:val="single" w:sz="4" w:space="0" w:color="auto"/>
            </w:tcBorders>
            <w:vAlign w:val="center"/>
          </w:tcPr>
          <w:p w14:paraId="3C3B5C0E" w14:textId="77777777" w:rsidR="004846FA" w:rsidRDefault="005D042F">
            <w:pPr>
              <w:pStyle w:val="a9"/>
              <w:spacing w:line="500" w:lineRule="exact"/>
              <w:jc w:val="both"/>
              <w:rPr>
                <w:rFonts w:ascii="宋体" w:hAnsi="宋体" w:cs="宋体"/>
                <w:szCs w:val="21"/>
              </w:rPr>
            </w:pPr>
            <w:bookmarkStart w:id="83" w:name="PO_3000001867_PM007_1"/>
            <w:r>
              <w:rPr>
                <w:rFonts w:ascii="宋体" w:hAnsi="宋体" w:cs="宋体" w:hint="eastAsia"/>
                <w:szCs w:val="21"/>
              </w:rPr>
              <w:t>详见招标公告</w:t>
            </w:r>
            <w:bookmarkEnd w:id="83"/>
            <w:r>
              <w:rPr>
                <w:rFonts w:ascii="宋体" w:hAnsi="宋体" w:cs="宋体" w:hint="eastAsia"/>
                <w:szCs w:val="21"/>
              </w:rPr>
              <w:t>。</w:t>
            </w:r>
          </w:p>
        </w:tc>
      </w:tr>
      <w:tr w:rsidR="004846FA" w14:paraId="5B41A78F" w14:textId="77777777">
        <w:tc>
          <w:tcPr>
            <w:tcW w:w="860" w:type="dxa"/>
            <w:tcBorders>
              <w:top w:val="single" w:sz="4" w:space="0" w:color="auto"/>
              <w:left w:val="single" w:sz="4" w:space="0" w:color="auto"/>
              <w:bottom w:val="single" w:sz="4" w:space="0" w:color="auto"/>
              <w:right w:val="single" w:sz="4" w:space="0" w:color="auto"/>
            </w:tcBorders>
            <w:vAlign w:val="center"/>
          </w:tcPr>
          <w:p w14:paraId="6A3C6E51" w14:textId="77777777" w:rsidR="004846FA" w:rsidRDefault="005D042F">
            <w:pPr>
              <w:spacing w:line="500" w:lineRule="exact"/>
              <w:rPr>
                <w:rFonts w:ascii="宋体" w:hAnsi="宋体" w:cs="宋体"/>
                <w:szCs w:val="21"/>
              </w:rPr>
            </w:pPr>
            <w:r>
              <w:rPr>
                <w:rFonts w:ascii="宋体" w:hAnsi="宋体" w:cs="宋体" w:hint="eastAsia"/>
                <w:szCs w:val="21"/>
              </w:rPr>
              <w:t>6.2</w:t>
            </w:r>
          </w:p>
        </w:tc>
        <w:tc>
          <w:tcPr>
            <w:tcW w:w="1970" w:type="dxa"/>
            <w:tcBorders>
              <w:top w:val="single" w:sz="4" w:space="0" w:color="auto"/>
              <w:left w:val="single" w:sz="4" w:space="0" w:color="auto"/>
              <w:bottom w:val="single" w:sz="4" w:space="0" w:color="auto"/>
              <w:right w:val="single" w:sz="4" w:space="0" w:color="auto"/>
            </w:tcBorders>
            <w:vAlign w:val="center"/>
          </w:tcPr>
          <w:p w14:paraId="2B611296" w14:textId="77777777" w:rsidR="004846FA" w:rsidRDefault="005D042F">
            <w:pPr>
              <w:spacing w:line="500" w:lineRule="exact"/>
              <w:rPr>
                <w:rFonts w:ascii="宋体" w:hAnsi="宋体" w:cs="宋体"/>
                <w:szCs w:val="21"/>
              </w:rPr>
            </w:pPr>
            <w:r>
              <w:rPr>
                <w:rFonts w:ascii="宋体" w:hAnsi="宋体" w:cs="宋体" w:hint="eastAsia"/>
                <w:szCs w:val="21"/>
              </w:rPr>
              <w:t>联合体投标要求</w:t>
            </w:r>
          </w:p>
        </w:tc>
        <w:tc>
          <w:tcPr>
            <w:tcW w:w="7410" w:type="dxa"/>
            <w:tcBorders>
              <w:top w:val="single" w:sz="4" w:space="0" w:color="auto"/>
              <w:left w:val="single" w:sz="4" w:space="0" w:color="auto"/>
              <w:bottom w:val="single" w:sz="4" w:space="0" w:color="auto"/>
              <w:right w:val="single" w:sz="4" w:space="0" w:color="auto"/>
            </w:tcBorders>
            <w:vAlign w:val="center"/>
          </w:tcPr>
          <w:p w14:paraId="4612D351" w14:textId="77777777" w:rsidR="004846FA" w:rsidRDefault="005D042F">
            <w:pPr>
              <w:pStyle w:val="a9"/>
              <w:spacing w:line="500" w:lineRule="exact"/>
              <w:rPr>
                <w:rFonts w:ascii="宋体" w:hAnsi="宋体" w:cs="宋体"/>
                <w:szCs w:val="21"/>
              </w:rPr>
            </w:pPr>
            <w:r>
              <w:rPr>
                <w:rFonts w:ascii="宋体" w:hAnsi="宋体" w:cs="宋体" w:hint="eastAsia"/>
                <w:szCs w:val="21"/>
              </w:rPr>
              <w:t>无</w:t>
            </w:r>
          </w:p>
        </w:tc>
      </w:tr>
      <w:tr w:rsidR="004846FA" w14:paraId="7D514AC5" w14:textId="77777777">
        <w:tc>
          <w:tcPr>
            <w:tcW w:w="860" w:type="dxa"/>
            <w:tcBorders>
              <w:top w:val="single" w:sz="4" w:space="0" w:color="auto"/>
              <w:left w:val="single" w:sz="4" w:space="0" w:color="auto"/>
              <w:bottom w:val="single" w:sz="4" w:space="0" w:color="auto"/>
              <w:right w:val="single" w:sz="4" w:space="0" w:color="auto"/>
            </w:tcBorders>
            <w:vAlign w:val="center"/>
          </w:tcPr>
          <w:p w14:paraId="00C610B0" w14:textId="77777777" w:rsidR="004846FA" w:rsidRDefault="005D042F">
            <w:pPr>
              <w:spacing w:line="500" w:lineRule="exact"/>
              <w:rPr>
                <w:rFonts w:ascii="宋体" w:hAnsi="宋体" w:cs="宋体"/>
                <w:szCs w:val="21"/>
              </w:rPr>
            </w:pPr>
            <w:r>
              <w:rPr>
                <w:rFonts w:ascii="宋体" w:hAnsi="宋体" w:cs="宋体" w:hint="eastAsia"/>
                <w:szCs w:val="21"/>
              </w:rPr>
              <w:t>7.2</w:t>
            </w:r>
          </w:p>
        </w:tc>
        <w:tc>
          <w:tcPr>
            <w:tcW w:w="1970" w:type="dxa"/>
            <w:tcBorders>
              <w:top w:val="single" w:sz="4" w:space="0" w:color="auto"/>
              <w:left w:val="single" w:sz="4" w:space="0" w:color="auto"/>
              <w:bottom w:val="single" w:sz="4" w:space="0" w:color="auto"/>
              <w:right w:val="single" w:sz="4" w:space="0" w:color="auto"/>
            </w:tcBorders>
            <w:vAlign w:val="center"/>
          </w:tcPr>
          <w:p w14:paraId="497AED74" w14:textId="77777777" w:rsidR="004846FA" w:rsidRDefault="005D042F">
            <w:pPr>
              <w:spacing w:line="500" w:lineRule="exact"/>
              <w:rPr>
                <w:rFonts w:ascii="宋体" w:hAnsi="宋体" w:cs="宋体"/>
                <w:szCs w:val="21"/>
              </w:rPr>
            </w:pPr>
            <w:r>
              <w:rPr>
                <w:rFonts w:ascii="宋体" w:hAnsi="宋体" w:cs="宋体" w:hint="eastAsia"/>
                <w:szCs w:val="21"/>
              </w:rPr>
              <w:t>是否允许分包</w:t>
            </w:r>
          </w:p>
        </w:tc>
        <w:tc>
          <w:tcPr>
            <w:tcW w:w="7410" w:type="dxa"/>
            <w:tcBorders>
              <w:top w:val="single" w:sz="4" w:space="0" w:color="auto"/>
              <w:left w:val="single" w:sz="4" w:space="0" w:color="auto"/>
              <w:bottom w:val="single" w:sz="4" w:space="0" w:color="auto"/>
              <w:right w:val="single" w:sz="4" w:space="0" w:color="auto"/>
            </w:tcBorders>
            <w:vAlign w:val="center"/>
          </w:tcPr>
          <w:p w14:paraId="0BF459DB" w14:textId="77777777" w:rsidR="004846FA" w:rsidRDefault="005D042F">
            <w:pPr>
              <w:spacing w:line="500" w:lineRule="exact"/>
              <w:jc w:val="left"/>
              <w:rPr>
                <w:rFonts w:ascii="宋体" w:hAnsi="宋体" w:cs="宋体"/>
                <w:szCs w:val="21"/>
              </w:rPr>
            </w:pPr>
            <w:bookmarkStart w:id="84" w:name="PO_3000001871_PM044"/>
            <w:bookmarkStart w:id="85" w:name="PO_3000001867_PM044"/>
            <w:r>
              <w:rPr>
                <w:rFonts w:ascii="Segoe UI Emoji" w:hAnsi="Segoe UI Emoji" w:cs="Segoe UI Emoji"/>
                <w:szCs w:val="21"/>
              </w:rPr>
              <w:t>☑</w:t>
            </w:r>
            <w:r>
              <w:rPr>
                <w:rFonts w:ascii="宋体" w:hAnsi="宋体" w:cs="宋体" w:hint="eastAsia"/>
                <w:szCs w:val="21"/>
              </w:rPr>
              <w:t>不允许分包</w:t>
            </w:r>
            <w:bookmarkEnd w:id="84"/>
            <w:r>
              <w:rPr>
                <w:rFonts w:ascii="宋体" w:hAnsi="宋体" w:cs="宋体" w:hint="eastAsia"/>
                <w:szCs w:val="21"/>
              </w:rPr>
              <w:t>。</w:t>
            </w:r>
          </w:p>
          <w:p w14:paraId="3827D5EA" w14:textId="77777777" w:rsidR="004846FA" w:rsidRDefault="005D042F">
            <w:pPr>
              <w:pStyle w:val="a9"/>
              <w:spacing w:line="500" w:lineRule="exact"/>
              <w:rPr>
                <w:rFonts w:ascii="宋体" w:hAnsi="宋体" w:cs="宋体"/>
                <w:szCs w:val="21"/>
              </w:rPr>
            </w:pPr>
            <w:r>
              <w:rPr>
                <w:rFonts w:ascii="宋体" w:hAnsi="宋体" w:cs="宋体" w:hint="eastAsia"/>
                <w:szCs w:val="21"/>
              </w:rPr>
              <w:t>□允许分包：</w:t>
            </w:r>
          </w:p>
          <w:bookmarkEnd w:id="85"/>
          <w:p w14:paraId="6B46440D" w14:textId="77777777" w:rsidR="004846FA" w:rsidRDefault="005D042F">
            <w:pPr>
              <w:pStyle w:val="a9"/>
              <w:spacing w:line="500" w:lineRule="exact"/>
              <w:rPr>
                <w:rFonts w:ascii="宋体" w:hAnsi="宋体" w:cs="宋体"/>
                <w:szCs w:val="21"/>
              </w:rPr>
            </w:pPr>
            <w:r>
              <w:rPr>
                <w:rFonts w:ascii="宋体" w:hAnsi="宋体" w:cs="宋体" w:hint="eastAsia"/>
                <w:szCs w:val="21"/>
              </w:rPr>
              <w:t>分包内容：</w:t>
            </w:r>
            <w:r>
              <w:rPr>
                <w:rFonts w:ascii="宋体" w:hAnsi="宋体" w:cs="宋体" w:hint="eastAsia"/>
                <w:szCs w:val="21"/>
                <w:u w:val="single"/>
              </w:rPr>
              <w:t xml:space="preserve">                                     </w:t>
            </w:r>
            <w:r>
              <w:rPr>
                <w:rFonts w:ascii="宋体" w:hAnsi="宋体" w:cs="宋体" w:hint="eastAsia"/>
                <w:szCs w:val="21"/>
                <w:u w:val="single"/>
              </w:rPr>
              <w:t>。</w:t>
            </w:r>
          </w:p>
          <w:p w14:paraId="01ADA2F5" w14:textId="77777777" w:rsidR="004846FA" w:rsidRDefault="005D042F">
            <w:pPr>
              <w:pStyle w:val="a9"/>
              <w:spacing w:line="500" w:lineRule="exact"/>
              <w:rPr>
                <w:rFonts w:ascii="宋体" w:hAnsi="宋体" w:cs="宋体"/>
                <w:szCs w:val="21"/>
              </w:rPr>
            </w:pPr>
            <w:r>
              <w:rPr>
                <w:rFonts w:ascii="宋体" w:hAnsi="宋体" w:cs="宋体" w:hint="eastAsia"/>
                <w:szCs w:val="21"/>
              </w:rPr>
              <w:t>分包金额或者比例：</w:t>
            </w:r>
            <w:r>
              <w:rPr>
                <w:rFonts w:ascii="宋体" w:hAnsi="宋体" w:cs="宋体" w:hint="eastAsia"/>
                <w:szCs w:val="21"/>
                <w:u w:val="single"/>
              </w:rPr>
              <w:t xml:space="preserve">                                     </w:t>
            </w:r>
            <w:r>
              <w:rPr>
                <w:rFonts w:ascii="宋体" w:hAnsi="宋体" w:cs="宋体" w:hint="eastAsia"/>
                <w:szCs w:val="21"/>
                <w:u w:val="single"/>
              </w:rPr>
              <w:t>。</w:t>
            </w:r>
          </w:p>
        </w:tc>
      </w:tr>
      <w:tr w:rsidR="004846FA" w14:paraId="1724345F" w14:textId="77777777">
        <w:trPr>
          <w:trHeight w:val="2638"/>
        </w:trPr>
        <w:tc>
          <w:tcPr>
            <w:tcW w:w="860" w:type="dxa"/>
            <w:tcBorders>
              <w:top w:val="single" w:sz="4" w:space="0" w:color="auto"/>
              <w:left w:val="single" w:sz="4" w:space="0" w:color="auto"/>
              <w:bottom w:val="single" w:sz="4" w:space="0" w:color="auto"/>
              <w:right w:val="single" w:sz="4" w:space="0" w:color="auto"/>
            </w:tcBorders>
            <w:vAlign w:val="center"/>
          </w:tcPr>
          <w:p w14:paraId="32AE697F" w14:textId="77777777" w:rsidR="004846FA" w:rsidRDefault="005D042F">
            <w:pPr>
              <w:spacing w:line="500" w:lineRule="exact"/>
              <w:rPr>
                <w:rFonts w:ascii="宋体" w:hAnsi="宋体" w:cs="宋体"/>
                <w:szCs w:val="21"/>
              </w:rPr>
            </w:pPr>
            <w:r>
              <w:rPr>
                <w:rFonts w:ascii="宋体" w:hAnsi="宋体" w:cs="宋体" w:hint="eastAsia"/>
                <w:szCs w:val="21"/>
              </w:rPr>
              <w:t>8.4</w:t>
            </w:r>
          </w:p>
          <w:p w14:paraId="6811F657" w14:textId="77777777" w:rsidR="004846FA" w:rsidRDefault="004846FA">
            <w:pPr>
              <w:spacing w:line="500" w:lineRule="exact"/>
              <w:rPr>
                <w:rFonts w:ascii="宋体" w:hAnsi="宋体" w:cs="宋体"/>
                <w:szCs w:val="21"/>
              </w:rPr>
            </w:pPr>
          </w:p>
        </w:tc>
        <w:tc>
          <w:tcPr>
            <w:tcW w:w="1970" w:type="dxa"/>
            <w:tcBorders>
              <w:top w:val="single" w:sz="4" w:space="0" w:color="auto"/>
              <w:left w:val="single" w:sz="4" w:space="0" w:color="auto"/>
              <w:right w:val="single" w:sz="4" w:space="0" w:color="auto"/>
            </w:tcBorders>
            <w:vAlign w:val="center"/>
          </w:tcPr>
          <w:p w14:paraId="14245335" w14:textId="77777777" w:rsidR="004846FA" w:rsidRDefault="005D042F">
            <w:pPr>
              <w:pStyle w:val="a9"/>
              <w:spacing w:line="500" w:lineRule="exact"/>
              <w:rPr>
                <w:rFonts w:ascii="宋体" w:hAnsi="宋体" w:cs="宋体"/>
                <w:szCs w:val="21"/>
              </w:rPr>
            </w:pPr>
            <w:r>
              <w:rPr>
                <w:rFonts w:ascii="宋体" w:hAnsi="宋体" w:cs="宋体" w:hint="eastAsia"/>
                <w:szCs w:val="21"/>
              </w:rPr>
              <w:t>提供相同品牌产品且通过资格审查、符合性审查的不同投标人参加同一合同项下投标的</w:t>
            </w:r>
            <w:r>
              <w:rPr>
                <w:rFonts w:ascii="宋体" w:hAnsi="宋体" w:hint="eastAsia"/>
                <w:szCs w:val="21"/>
              </w:rPr>
              <w:t>获得参加评标资格的投标人或获得中标人推荐资格的</w:t>
            </w:r>
            <w:r>
              <w:rPr>
                <w:rFonts w:ascii="宋体" w:hAnsi="宋体" w:cs="宋体" w:hint="eastAsia"/>
                <w:szCs w:val="21"/>
              </w:rPr>
              <w:t>确定方式</w:t>
            </w:r>
          </w:p>
        </w:tc>
        <w:tc>
          <w:tcPr>
            <w:tcW w:w="7410" w:type="dxa"/>
            <w:tcBorders>
              <w:top w:val="single" w:sz="4" w:space="0" w:color="auto"/>
              <w:left w:val="single" w:sz="4" w:space="0" w:color="auto"/>
              <w:right w:val="single" w:sz="4" w:space="0" w:color="auto"/>
            </w:tcBorders>
            <w:vAlign w:val="center"/>
          </w:tcPr>
          <w:p w14:paraId="5098C56F" w14:textId="77777777" w:rsidR="004846FA" w:rsidRDefault="005D042F">
            <w:pPr>
              <w:pStyle w:val="ab"/>
              <w:spacing w:line="500" w:lineRule="exact"/>
              <w:rPr>
                <w:rFonts w:hAnsi="宋体" w:cs="宋体"/>
                <w:szCs w:val="21"/>
              </w:rPr>
            </w:pPr>
            <w:r>
              <w:rPr>
                <w:rFonts w:hAnsi="宋体" w:cs="宋体" w:hint="eastAsia"/>
                <w:szCs w:val="21"/>
              </w:rPr>
              <w:t>□随机抽取（采用最低评标价法，投标报价相同时；采用综合评分法，评审得分相同时。）</w:t>
            </w:r>
          </w:p>
          <w:p w14:paraId="0FDB2179" w14:textId="77777777" w:rsidR="004846FA" w:rsidRDefault="005D042F">
            <w:pPr>
              <w:pStyle w:val="a9"/>
              <w:spacing w:line="500" w:lineRule="exact"/>
              <w:rPr>
                <w:rFonts w:ascii="宋体" w:hAnsi="宋体" w:cs="宋体"/>
                <w:szCs w:val="21"/>
              </w:rPr>
            </w:pPr>
            <w:r>
              <w:rPr>
                <w:rFonts w:ascii="宋体" w:hAnsi="宋体" w:cs="宋体" w:hint="eastAsia"/>
                <w:szCs w:val="21"/>
              </w:rPr>
              <w:t>□其他方式：</w:t>
            </w:r>
          </w:p>
          <w:p w14:paraId="649FD2E1" w14:textId="77777777" w:rsidR="004846FA" w:rsidRDefault="005D042F">
            <w:pPr>
              <w:pStyle w:val="a9"/>
              <w:spacing w:line="500" w:lineRule="exact"/>
              <w:rPr>
                <w:rFonts w:ascii="宋体" w:hAnsi="宋体" w:cs="宋体"/>
                <w:szCs w:val="21"/>
              </w:rPr>
            </w:pPr>
            <w:r>
              <w:rPr>
                <w:rFonts w:ascii="Segoe UI Emoji" w:hAnsi="Segoe UI Emoji" w:cs="Segoe UI Emoji"/>
                <w:szCs w:val="21"/>
              </w:rPr>
              <w:t>☑</w:t>
            </w:r>
            <w:r>
              <w:rPr>
                <w:rFonts w:ascii="宋体" w:hAnsi="宋体" w:cs="宋体" w:hint="eastAsia"/>
                <w:b/>
                <w:bCs/>
                <w:szCs w:val="21"/>
              </w:rPr>
              <w:t>采用综合评分法，</w:t>
            </w:r>
            <w:r>
              <w:rPr>
                <w:rFonts w:ascii="宋体" w:hAnsi="宋体" w:cs="宋体" w:hint="eastAsia"/>
                <w:szCs w:val="21"/>
              </w:rPr>
              <w:t>评审得分相同时，投标总报价低的获得推荐资格，评审得分、投标总报价均相同时，由采购人随机抽取。</w:t>
            </w:r>
          </w:p>
          <w:p w14:paraId="6269FD38" w14:textId="77777777" w:rsidR="004846FA" w:rsidRDefault="005D042F">
            <w:pPr>
              <w:spacing w:line="500" w:lineRule="exact"/>
              <w:rPr>
                <w:rFonts w:ascii="宋体" w:hAnsi="宋体" w:cs="宋体"/>
                <w:szCs w:val="21"/>
              </w:rPr>
            </w:pPr>
            <w:r>
              <w:rPr>
                <w:rFonts w:ascii="宋体" w:hAnsi="宋体" w:cs="宋体" w:hint="eastAsia"/>
                <w:szCs w:val="21"/>
              </w:rPr>
              <w:t>□</w:t>
            </w:r>
            <w:r>
              <w:rPr>
                <w:rFonts w:ascii="宋体" w:hAnsi="宋体" w:cs="宋体" w:hint="eastAsia"/>
                <w:b/>
                <w:bCs/>
                <w:szCs w:val="21"/>
              </w:rPr>
              <w:t>采用最低评标价法，</w:t>
            </w:r>
            <w:r>
              <w:rPr>
                <w:rFonts w:ascii="宋体" w:hAnsi="宋体" w:cs="宋体" w:hint="eastAsia"/>
                <w:szCs w:val="21"/>
              </w:rPr>
              <w:t>投标总报价相同时，由采购人随机抽取。</w:t>
            </w:r>
          </w:p>
        </w:tc>
      </w:tr>
      <w:tr w:rsidR="004846FA" w14:paraId="04904604" w14:textId="77777777">
        <w:tc>
          <w:tcPr>
            <w:tcW w:w="860" w:type="dxa"/>
            <w:tcBorders>
              <w:top w:val="single" w:sz="4" w:space="0" w:color="auto"/>
              <w:left w:val="single" w:sz="4" w:space="0" w:color="auto"/>
              <w:bottom w:val="single" w:sz="4" w:space="0" w:color="auto"/>
              <w:right w:val="single" w:sz="4" w:space="0" w:color="auto"/>
            </w:tcBorders>
            <w:vAlign w:val="center"/>
          </w:tcPr>
          <w:p w14:paraId="62F9F0FC" w14:textId="77777777" w:rsidR="004846FA" w:rsidRDefault="005D042F">
            <w:pPr>
              <w:spacing w:line="500" w:lineRule="exact"/>
              <w:rPr>
                <w:rFonts w:ascii="宋体" w:hAnsi="宋体" w:cs="宋体"/>
                <w:szCs w:val="21"/>
              </w:rPr>
            </w:pPr>
            <w:r>
              <w:rPr>
                <w:rFonts w:ascii="宋体" w:hAnsi="宋体" w:cs="宋体" w:hint="eastAsia"/>
                <w:szCs w:val="21"/>
              </w:rPr>
              <w:t>11.4</w:t>
            </w:r>
          </w:p>
        </w:tc>
        <w:tc>
          <w:tcPr>
            <w:tcW w:w="1970" w:type="dxa"/>
            <w:tcBorders>
              <w:top w:val="single" w:sz="4" w:space="0" w:color="auto"/>
              <w:left w:val="single" w:sz="4" w:space="0" w:color="auto"/>
              <w:bottom w:val="single" w:sz="4" w:space="0" w:color="auto"/>
              <w:right w:val="single" w:sz="4" w:space="0" w:color="auto"/>
            </w:tcBorders>
            <w:vAlign w:val="center"/>
          </w:tcPr>
          <w:p w14:paraId="299ED089" w14:textId="77777777" w:rsidR="004846FA" w:rsidRDefault="005D042F">
            <w:pPr>
              <w:spacing w:line="500" w:lineRule="exact"/>
              <w:rPr>
                <w:rFonts w:ascii="宋体" w:hAnsi="宋体" w:cs="宋体"/>
                <w:szCs w:val="21"/>
              </w:rPr>
            </w:pPr>
            <w:r>
              <w:rPr>
                <w:rFonts w:ascii="宋体" w:hAnsi="宋体" w:cs="宋体" w:hint="eastAsia"/>
                <w:szCs w:val="21"/>
              </w:rPr>
              <w:t>媒体发布渠道</w:t>
            </w:r>
          </w:p>
        </w:tc>
        <w:tc>
          <w:tcPr>
            <w:tcW w:w="7410" w:type="dxa"/>
            <w:tcBorders>
              <w:top w:val="single" w:sz="4" w:space="0" w:color="auto"/>
              <w:left w:val="single" w:sz="4" w:space="0" w:color="auto"/>
              <w:bottom w:val="single" w:sz="4" w:space="0" w:color="auto"/>
              <w:right w:val="single" w:sz="4" w:space="0" w:color="auto"/>
            </w:tcBorders>
            <w:vAlign w:val="center"/>
          </w:tcPr>
          <w:p w14:paraId="4CB2DB34" w14:textId="77777777" w:rsidR="004846FA" w:rsidRDefault="005D042F">
            <w:pPr>
              <w:spacing w:line="500" w:lineRule="exact"/>
              <w:rPr>
                <w:rFonts w:ascii="宋体" w:hAnsi="宋体" w:cs="宋体"/>
                <w:szCs w:val="21"/>
              </w:rPr>
            </w:pPr>
            <w:r>
              <w:rPr>
                <w:rFonts w:ascii="宋体" w:hAnsi="宋体" w:cs="宋体" w:hint="eastAsia"/>
                <w:szCs w:val="21"/>
              </w:rPr>
              <w:t>与本项目相关的政府采购业务澄清、更正及与之相关的事项将在招标公告中“六、其他补充事宜”中网上查询地址上发布</w:t>
            </w:r>
            <w:r>
              <w:rPr>
                <w:rFonts w:ascii="宋体" w:hAnsi="宋体" w:cs="宋体" w:hint="eastAsia"/>
                <w:kern w:val="0"/>
                <w:szCs w:val="21"/>
              </w:rPr>
              <w:t>。</w:t>
            </w:r>
          </w:p>
        </w:tc>
      </w:tr>
      <w:tr w:rsidR="004846FA" w14:paraId="7BDE2B31" w14:textId="77777777">
        <w:tc>
          <w:tcPr>
            <w:tcW w:w="860" w:type="dxa"/>
            <w:tcBorders>
              <w:top w:val="single" w:sz="4" w:space="0" w:color="auto"/>
              <w:left w:val="single" w:sz="4" w:space="0" w:color="auto"/>
              <w:bottom w:val="single" w:sz="4" w:space="0" w:color="auto"/>
              <w:right w:val="single" w:sz="4" w:space="0" w:color="auto"/>
            </w:tcBorders>
            <w:vAlign w:val="center"/>
          </w:tcPr>
          <w:p w14:paraId="2DDABF0D" w14:textId="77777777" w:rsidR="004846FA" w:rsidRDefault="005D042F">
            <w:pPr>
              <w:spacing w:line="500" w:lineRule="exact"/>
              <w:rPr>
                <w:rFonts w:ascii="宋体" w:hAnsi="宋体" w:cs="宋体"/>
                <w:szCs w:val="21"/>
              </w:rPr>
            </w:pPr>
            <w:r>
              <w:rPr>
                <w:rFonts w:ascii="宋体" w:hAnsi="宋体" w:cs="宋体" w:hint="eastAsia"/>
                <w:szCs w:val="21"/>
              </w:rPr>
              <w:t>11.5</w:t>
            </w:r>
          </w:p>
        </w:tc>
        <w:tc>
          <w:tcPr>
            <w:tcW w:w="1970" w:type="dxa"/>
            <w:tcBorders>
              <w:top w:val="single" w:sz="4" w:space="0" w:color="auto"/>
              <w:left w:val="single" w:sz="4" w:space="0" w:color="auto"/>
              <w:bottom w:val="single" w:sz="4" w:space="0" w:color="auto"/>
              <w:right w:val="single" w:sz="4" w:space="0" w:color="auto"/>
            </w:tcBorders>
            <w:vAlign w:val="center"/>
          </w:tcPr>
          <w:p w14:paraId="3BE02705" w14:textId="77777777" w:rsidR="004846FA" w:rsidRDefault="005D042F">
            <w:pPr>
              <w:spacing w:line="500" w:lineRule="exact"/>
              <w:rPr>
                <w:rFonts w:ascii="宋体" w:hAnsi="宋体" w:cs="宋体"/>
                <w:szCs w:val="21"/>
              </w:rPr>
            </w:pPr>
            <w:r>
              <w:rPr>
                <w:rFonts w:ascii="宋体" w:hAnsi="宋体" w:cs="宋体" w:hint="eastAsia"/>
                <w:szCs w:val="21"/>
              </w:rPr>
              <w:t>是否组织标前答疑会</w:t>
            </w:r>
          </w:p>
        </w:tc>
        <w:tc>
          <w:tcPr>
            <w:tcW w:w="7410" w:type="dxa"/>
            <w:tcBorders>
              <w:top w:val="single" w:sz="4" w:space="0" w:color="auto"/>
              <w:left w:val="single" w:sz="4" w:space="0" w:color="auto"/>
              <w:bottom w:val="single" w:sz="4" w:space="0" w:color="auto"/>
              <w:right w:val="single" w:sz="4" w:space="0" w:color="auto"/>
            </w:tcBorders>
            <w:vAlign w:val="center"/>
          </w:tcPr>
          <w:p w14:paraId="2145C7BB" w14:textId="77777777" w:rsidR="004846FA" w:rsidRDefault="005D042F">
            <w:pPr>
              <w:snapToGrid w:val="0"/>
              <w:spacing w:line="500" w:lineRule="exact"/>
              <w:rPr>
                <w:rFonts w:ascii="宋体" w:hAnsi="宋体" w:cs="宋体"/>
                <w:szCs w:val="21"/>
              </w:rPr>
            </w:pPr>
            <w:r>
              <w:rPr>
                <w:rFonts w:ascii="Segoe UI Emoji" w:hAnsi="Segoe UI Emoji" w:cs="Segoe UI Emoji"/>
                <w:szCs w:val="21"/>
              </w:rPr>
              <w:t>☑</w:t>
            </w:r>
            <w:r>
              <w:rPr>
                <w:rFonts w:ascii="宋体" w:hAnsi="宋体" w:cs="宋体" w:hint="eastAsia"/>
                <w:szCs w:val="21"/>
              </w:rPr>
              <w:t>不组织召开开标前答疑会</w:t>
            </w:r>
          </w:p>
          <w:p w14:paraId="0D0C0D67" w14:textId="77777777" w:rsidR="004846FA" w:rsidRDefault="005D042F">
            <w:pPr>
              <w:snapToGrid w:val="0"/>
              <w:spacing w:line="500" w:lineRule="exact"/>
              <w:rPr>
                <w:rFonts w:ascii="宋体" w:hAnsi="宋体" w:cs="宋体"/>
                <w:szCs w:val="21"/>
              </w:rPr>
            </w:pPr>
            <w:r>
              <w:rPr>
                <w:rFonts w:ascii="宋体" w:hAnsi="宋体" w:cs="宋体" w:hint="eastAsia"/>
                <w:szCs w:val="21"/>
              </w:rPr>
              <w:t>□组织召开开标前答疑会</w:t>
            </w:r>
          </w:p>
          <w:p w14:paraId="226AF24D" w14:textId="77777777" w:rsidR="004846FA" w:rsidRDefault="005D042F">
            <w:pPr>
              <w:snapToGrid w:val="0"/>
              <w:spacing w:line="500" w:lineRule="exact"/>
              <w:rPr>
                <w:rFonts w:ascii="宋体" w:hAnsi="宋体" w:cs="宋体"/>
                <w:szCs w:val="21"/>
                <w:u w:val="single"/>
              </w:rPr>
            </w:pPr>
            <w:r>
              <w:rPr>
                <w:rFonts w:ascii="宋体" w:hAnsi="宋体" w:cs="宋体" w:hint="eastAsia"/>
                <w:szCs w:val="21"/>
              </w:rPr>
              <w:t>会议开始时间：</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w:t>
            </w:r>
            <w:r>
              <w:rPr>
                <w:rFonts w:ascii="宋体" w:hAnsi="宋体" w:cs="宋体" w:hint="eastAsia"/>
                <w:szCs w:val="21"/>
                <w:u w:val="single"/>
              </w:rPr>
              <w:t>分</w:t>
            </w:r>
            <w:r>
              <w:rPr>
                <w:rFonts w:ascii="宋体" w:hAnsi="宋体" w:cs="宋体" w:hint="eastAsia"/>
                <w:szCs w:val="21"/>
              </w:rPr>
              <w:t>，逾期后果自负。会议地点：</w:t>
            </w:r>
            <w:r>
              <w:rPr>
                <w:rFonts w:ascii="宋体" w:hAnsi="宋体" w:cs="宋体" w:hint="eastAsia"/>
                <w:szCs w:val="21"/>
                <w:u w:val="single"/>
              </w:rPr>
              <w:t xml:space="preserve">              </w:t>
            </w:r>
          </w:p>
        </w:tc>
      </w:tr>
      <w:tr w:rsidR="004846FA" w14:paraId="6AE1E250" w14:textId="77777777">
        <w:tc>
          <w:tcPr>
            <w:tcW w:w="860" w:type="dxa"/>
            <w:tcBorders>
              <w:top w:val="single" w:sz="4" w:space="0" w:color="auto"/>
              <w:left w:val="single" w:sz="4" w:space="0" w:color="auto"/>
              <w:bottom w:val="single" w:sz="4" w:space="0" w:color="auto"/>
              <w:right w:val="single" w:sz="4" w:space="0" w:color="auto"/>
            </w:tcBorders>
            <w:vAlign w:val="center"/>
          </w:tcPr>
          <w:p w14:paraId="152BF1FC" w14:textId="77777777" w:rsidR="004846FA" w:rsidRDefault="005D042F">
            <w:pPr>
              <w:spacing w:line="500" w:lineRule="exact"/>
              <w:rPr>
                <w:rFonts w:ascii="宋体" w:hAnsi="宋体" w:cs="宋体"/>
                <w:szCs w:val="21"/>
              </w:rPr>
            </w:pPr>
            <w:r>
              <w:rPr>
                <w:rFonts w:ascii="宋体" w:hAnsi="宋体" w:cs="宋体" w:hint="eastAsia"/>
                <w:szCs w:val="21"/>
              </w:rPr>
              <w:t>13.1</w:t>
            </w:r>
          </w:p>
        </w:tc>
        <w:tc>
          <w:tcPr>
            <w:tcW w:w="1970" w:type="dxa"/>
            <w:tcBorders>
              <w:top w:val="single" w:sz="4" w:space="0" w:color="auto"/>
              <w:left w:val="single" w:sz="4" w:space="0" w:color="auto"/>
              <w:bottom w:val="single" w:sz="4" w:space="0" w:color="auto"/>
              <w:right w:val="single" w:sz="4" w:space="0" w:color="auto"/>
            </w:tcBorders>
            <w:vAlign w:val="center"/>
          </w:tcPr>
          <w:p w14:paraId="51EF1BB3" w14:textId="77777777" w:rsidR="004846FA" w:rsidRDefault="005D042F">
            <w:pPr>
              <w:snapToGrid w:val="0"/>
              <w:spacing w:line="500" w:lineRule="exact"/>
              <w:jc w:val="left"/>
              <w:rPr>
                <w:rFonts w:ascii="宋体" w:hAnsi="宋体" w:cs="宋体"/>
                <w:szCs w:val="21"/>
              </w:rPr>
            </w:pPr>
            <w:bookmarkStart w:id="86" w:name="_13.2"/>
            <w:bookmarkEnd w:id="86"/>
            <w:r>
              <w:rPr>
                <w:rFonts w:ascii="宋体" w:hAnsi="宋体" w:cs="宋体" w:hint="eastAsia"/>
                <w:szCs w:val="21"/>
              </w:rPr>
              <w:t>资格证明文件组成</w:t>
            </w:r>
          </w:p>
        </w:tc>
        <w:tc>
          <w:tcPr>
            <w:tcW w:w="7410" w:type="dxa"/>
            <w:tcBorders>
              <w:top w:val="single" w:sz="4" w:space="0" w:color="auto"/>
              <w:left w:val="single" w:sz="4" w:space="0" w:color="auto"/>
              <w:bottom w:val="single" w:sz="4" w:space="0" w:color="auto"/>
              <w:right w:val="single" w:sz="4" w:space="0" w:color="auto"/>
            </w:tcBorders>
            <w:vAlign w:val="center"/>
          </w:tcPr>
          <w:p w14:paraId="5D0682FC" w14:textId="77777777" w:rsidR="004846FA" w:rsidRDefault="005D042F">
            <w:pPr>
              <w:snapToGrid w:val="0"/>
              <w:spacing w:line="5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、投标人为法人或者其他组织的，提供营业执照等证明文件复印件（如营业执照或者事业单位法人证书或者</w:t>
            </w:r>
            <w:r>
              <w:rPr>
                <w:rStyle w:val="260pt"/>
                <w:rFonts w:hint="eastAsia"/>
                <w:color w:val="auto"/>
                <w:sz w:val="21"/>
                <w:szCs w:val="21"/>
              </w:rPr>
              <w:t>执业许可证</w:t>
            </w:r>
            <w:r>
              <w:rPr>
                <w:rFonts w:ascii="宋体" w:hAnsi="宋体" w:cs="宋体" w:hint="eastAsia"/>
                <w:szCs w:val="21"/>
              </w:rPr>
              <w:t>等），投标人为自然人的，提供有效</w:t>
            </w:r>
            <w:r>
              <w:rPr>
                <w:rFonts w:ascii="宋体" w:hAnsi="宋体" w:cs="宋体" w:hint="eastAsia"/>
                <w:szCs w:val="21"/>
              </w:rPr>
              <w:lastRenderedPageBreak/>
              <w:t>身份证正反面复印件。（</w:t>
            </w:r>
            <w:r>
              <w:rPr>
                <w:rFonts w:ascii="宋体" w:hAnsi="宋体" w:cs="宋体" w:hint="eastAsia"/>
                <w:b/>
                <w:szCs w:val="21"/>
              </w:rPr>
              <w:t>必须提供，否则作无效投标处理</w:t>
            </w:r>
            <w:r>
              <w:rPr>
                <w:rFonts w:ascii="宋体" w:hAnsi="宋体" w:cs="宋体" w:hint="eastAsia"/>
                <w:szCs w:val="21"/>
              </w:rPr>
              <w:t>）</w:t>
            </w:r>
          </w:p>
          <w:p w14:paraId="5DDBD908" w14:textId="77777777" w:rsidR="004846FA" w:rsidRDefault="005D042F">
            <w:pPr>
              <w:snapToGrid w:val="0"/>
              <w:spacing w:line="5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、投标人依法缴纳税收的相关材料（提供税款所属时期为</w:t>
            </w:r>
            <w:r>
              <w:rPr>
                <w:rFonts w:ascii="宋体" w:hAnsi="宋体" w:cs="宋体"/>
                <w:szCs w:val="21"/>
                <w:u w:val="single"/>
              </w:rPr>
              <w:t>2024</w:t>
            </w:r>
            <w:r>
              <w:rPr>
                <w:rFonts w:ascii="宋体" w:hAnsi="宋体" w:cs="宋体" w:hint="eastAsia"/>
                <w:szCs w:val="21"/>
              </w:rPr>
              <w:t>年</w:t>
            </w:r>
            <w:r>
              <w:rPr>
                <w:rFonts w:ascii="宋体" w:hAnsi="宋体" w:cs="宋体"/>
                <w:szCs w:val="21"/>
                <w:u w:val="single"/>
              </w:rPr>
              <w:t>5</w:t>
            </w:r>
            <w:r>
              <w:rPr>
                <w:rFonts w:ascii="宋体" w:hAnsi="宋体" w:cs="宋体" w:hint="eastAsia"/>
                <w:szCs w:val="21"/>
              </w:rPr>
              <w:t>月至</w:t>
            </w:r>
            <w:r>
              <w:rPr>
                <w:rFonts w:ascii="宋体" w:hAnsi="宋体" w:cs="宋体" w:hint="eastAsia"/>
                <w:color w:val="000000"/>
                <w:szCs w:val="21"/>
              </w:rPr>
              <w:t>投标文件提交截止时间止的</w:t>
            </w:r>
            <w:r>
              <w:rPr>
                <w:rFonts w:ascii="宋体" w:hAnsi="宋体" w:cs="宋体" w:hint="eastAsia"/>
                <w:szCs w:val="21"/>
              </w:rPr>
              <w:t>任意</w:t>
            </w:r>
            <w:r>
              <w:rPr>
                <w:rFonts w:ascii="宋体" w:hAnsi="宋体" w:cs="宋体" w:hint="eastAsia"/>
                <w:szCs w:val="21"/>
                <w:u w:val="single"/>
              </w:rPr>
              <w:t xml:space="preserve">  </w:t>
            </w:r>
            <w:r>
              <w:rPr>
                <w:rFonts w:ascii="宋体" w:hAnsi="宋体" w:cs="宋体"/>
                <w:szCs w:val="21"/>
                <w:u w:val="single"/>
              </w:rPr>
              <w:t>1</w:t>
            </w:r>
            <w:r>
              <w:rPr>
                <w:rFonts w:ascii="宋体" w:hAnsi="宋体" w:cs="宋体" w:hint="eastAsia"/>
                <w:szCs w:val="21"/>
                <w:u w:val="single"/>
              </w:rPr>
              <w:t xml:space="preserve">  </w:t>
            </w:r>
            <w:r>
              <w:rPr>
                <w:rFonts w:ascii="宋体" w:hAnsi="宋体" w:cs="宋体" w:hint="eastAsia"/>
                <w:szCs w:val="21"/>
              </w:rPr>
              <w:t>个月的依法缴纳税收的凭据复印件；依法免税的投标人，必须提供相应文件证明其依法免税。从取得营业执照时间起到投标文件提交截止时间为止不足要求月数的，只需提供从取得营业执照起的依法缴纳税收相应证明文件）</w:t>
            </w:r>
            <w:r>
              <w:rPr>
                <w:rFonts w:ascii="宋体" w:hAnsi="宋体" w:cs="宋体" w:hint="eastAsia"/>
                <w:szCs w:val="21"/>
              </w:rPr>
              <w:t>。（</w:t>
            </w:r>
            <w:r>
              <w:rPr>
                <w:rFonts w:ascii="宋体" w:hAnsi="宋体" w:cs="宋体" w:hint="eastAsia"/>
                <w:b/>
                <w:szCs w:val="21"/>
              </w:rPr>
              <w:t>必须提供，否则作无效投标处理</w:t>
            </w:r>
            <w:r>
              <w:rPr>
                <w:rFonts w:ascii="宋体" w:hAnsi="宋体" w:cs="宋体" w:hint="eastAsia"/>
                <w:szCs w:val="21"/>
              </w:rPr>
              <w:t>）</w:t>
            </w:r>
          </w:p>
          <w:p w14:paraId="5621FFCA" w14:textId="77777777" w:rsidR="004846FA" w:rsidRDefault="005D042F">
            <w:pPr>
              <w:snapToGrid w:val="0"/>
              <w:spacing w:line="5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、投标人依法缴纳社会保障资金的相关材料（提供税款所属时期或缴费起始时间为</w:t>
            </w:r>
            <w:r>
              <w:rPr>
                <w:rFonts w:ascii="宋体" w:hAnsi="宋体" w:cs="宋体"/>
                <w:szCs w:val="21"/>
                <w:u w:val="single"/>
              </w:rPr>
              <w:t>2024</w:t>
            </w:r>
            <w:r>
              <w:rPr>
                <w:rFonts w:ascii="宋体" w:hAnsi="宋体" w:cs="宋体" w:hint="eastAsia"/>
                <w:szCs w:val="21"/>
              </w:rPr>
              <w:t>年</w:t>
            </w:r>
            <w:r>
              <w:rPr>
                <w:rFonts w:ascii="宋体" w:hAnsi="宋体" w:cs="宋体"/>
                <w:szCs w:val="21"/>
                <w:u w:val="single"/>
              </w:rPr>
              <w:t>5</w:t>
            </w:r>
            <w:r>
              <w:rPr>
                <w:rFonts w:ascii="宋体" w:hAnsi="宋体" w:cs="宋体" w:hint="eastAsia"/>
                <w:szCs w:val="21"/>
              </w:rPr>
              <w:t>月至</w:t>
            </w:r>
            <w:r>
              <w:rPr>
                <w:rFonts w:ascii="宋体" w:hAnsi="宋体" w:cs="宋体" w:hint="eastAsia"/>
                <w:color w:val="000000"/>
                <w:szCs w:val="21"/>
              </w:rPr>
              <w:t>投标文件提交截止时间止的</w:t>
            </w:r>
            <w:r>
              <w:rPr>
                <w:rFonts w:ascii="宋体" w:hAnsi="宋体" w:cs="宋体" w:hint="eastAsia"/>
                <w:szCs w:val="21"/>
              </w:rPr>
              <w:t>任意</w:t>
            </w:r>
            <w:r>
              <w:rPr>
                <w:rFonts w:ascii="宋体" w:hAnsi="宋体" w:cs="宋体" w:hint="eastAsia"/>
                <w:szCs w:val="21"/>
                <w:u w:val="single"/>
              </w:rPr>
              <w:t xml:space="preserve">  </w:t>
            </w:r>
            <w:r>
              <w:rPr>
                <w:rFonts w:ascii="宋体" w:hAnsi="宋体" w:cs="宋体"/>
                <w:szCs w:val="21"/>
                <w:u w:val="single"/>
              </w:rPr>
              <w:t>1</w:t>
            </w:r>
            <w:r>
              <w:rPr>
                <w:rFonts w:ascii="宋体" w:hAnsi="宋体" w:cs="宋体" w:hint="eastAsia"/>
                <w:szCs w:val="21"/>
                <w:u w:val="single"/>
              </w:rPr>
              <w:t xml:space="preserve">  </w:t>
            </w:r>
            <w:r>
              <w:rPr>
                <w:rFonts w:ascii="宋体" w:hAnsi="宋体" w:cs="宋体" w:hint="eastAsia"/>
                <w:szCs w:val="21"/>
              </w:rPr>
              <w:t>个月的依法缴纳社会保障资金的缴费凭证复印件；依法不需要缴纳社会保障资金的投标人，必须提供相应文件证明不需要缴纳社会保障资金。从取得营业执照时间起到投标文件提交截止时间为止不足要求月数的只需提供从取得营业执照起的依法缴纳社会保障资金的相应证明文件）。（</w:t>
            </w:r>
            <w:r>
              <w:rPr>
                <w:rFonts w:ascii="宋体" w:hAnsi="宋体" w:cs="宋体" w:hint="eastAsia"/>
                <w:b/>
                <w:szCs w:val="21"/>
              </w:rPr>
              <w:t>必须提供，否则作无效投标处理</w:t>
            </w:r>
            <w:r>
              <w:rPr>
                <w:rFonts w:ascii="宋体" w:hAnsi="宋体" w:cs="宋体" w:hint="eastAsia"/>
                <w:szCs w:val="21"/>
              </w:rPr>
              <w:t>）</w:t>
            </w:r>
          </w:p>
          <w:p w14:paraId="715EDA32" w14:textId="77777777" w:rsidR="004846FA" w:rsidRDefault="005D042F">
            <w:pPr>
              <w:snapToGrid w:val="0"/>
              <w:spacing w:line="5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、投标人财务状况报告（提供</w:t>
            </w:r>
            <w:r>
              <w:rPr>
                <w:rFonts w:ascii="宋体" w:hAnsi="宋体" w:cs="宋体"/>
                <w:szCs w:val="21"/>
                <w:u w:val="single"/>
              </w:rPr>
              <w:t>2023</w:t>
            </w:r>
            <w:r>
              <w:rPr>
                <w:rFonts w:ascii="宋体" w:hAnsi="宋体" w:cs="宋体" w:hint="eastAsia"/>
                <w:szCs w:val="21"/>
              </w:rPr>
              <w:t>年度经审计的财务报告复印件或者</w:t>
            </w:r>
            <w:r>
              <w:rPr>
                <w:rFonts w:ascii="宋体" w:hAnsi="宋体" w:cs="宋体" w:hint="eastAsia"/>
                <w:szCs w:val="21"/>
              </w:rPr>
              <w:t>截标时间前半年内至少一个月能反映财务状况的报表或者投标人自拟的截标时间前半年内至少一个月的财务情况说明）。（</w:t>
            </w:r>
            <w:r>
              <w:rPr>
                <w:rFonts w:ascii="宋体" w:hAnsi="宋体" w:cs="宋体" w:hint="eastAsia"/>
                <w:b/>
                <w:szCs w:val="21"/>
              </w:rPr>
              <w:t>必须提供，否则作无效投标处理</w:t>
            </w:r>
            <w:r>
              <w:rPr>
                <w:rFonts w:ascii="宋体" w:hAnsi="宋体" w:cs="宋体" w:hint="eastAsia"/>
                <w:szCs w:val="21"/>
              </w:rPr>
              <w:t>）</w:t>
            </w:r>
          </w:p>
          <w:p w14:paraId="5EE5ACFE" w14:textId="77777777" w:rsidR="004846FA" w:rsidRDefault="005D042F">
            <w:pPr>
              <w:snapToGrid w:val="0"/>
              <w:spacing w:line="500" w:lineRule="exact"/>
              <w:jc w:val="left"/>
              <w:rPr>
                <w:rFonts w:ascii="宋体" w:hAnsi="宋体" w:cs="宋体"/>
                <w:szCs w:val="21"/>
              </w:rPr>
            </w:pPr>
            <w:r>
              <w:rPr>
                <w:rFonts w:ascii="宋体" w:hAnsi="宋体" w:cs="宋体"/>
                <w:szCs w:val="21"/>
              </w:rPr>
              <w:t>5</w:t>
            </w:r>
            <w:r>
              <w:rPr>
                <w:rFonts w:ascii="宋体" w:hAnsi="宋体" w:cs="宋体" w:hint="eastAsia"/>
                <w:szCs w:val="21"/>
              </w:rPr>
              <w:t>、声明函</w:t>
            </w:r>
            <w:r>
              <w:rPr>
                <w:rFonts w:ascii="宋体" w:hAnsi="宋体" w:cs="宋体" w:hint="eastAsia"/>
                <w:color w:val="000000"/>
                <w:szCs w:val="21"/>
              </w:rPr>
              <w:t>（格式后附）</w:t>
            </w:r>
            <w:r>
              <w:rPr>
                <w:rFonts w:ascii="宋体" w:hAnsi="宋体" w:cs="宋体" w:hint="eastAsia"/>
                <w:szCs w:val="21"/>
              </w:rPr>
              <w:t>。（</w:t>
            </w:r>
            <w:r>
              <w:rPr>
                <w:rFonts w:ascii="宋体" w:hAnsi="宋体" w:cs="宋体" w:hint="eastAsia"/>
                <w:b/>
                <w:szCs w:val="21"/>
              </w:rPr>
              <w:t>必须提供，否则作无效投标处理</w:t>
            </w:r>
            <w:r>
              <w:rPr>
                <w:rFonts w:ascii="宋体" w:hAnsi="宋体" w:cs="宋体" w:hint="eastAsia"/>
                <w:szCs w:val="21"/>
              </w:rPr>
              <w:t>）</w:t>
            </w:r>
          </w:p>
          <w:p w14:paraId="2C2A7DCB" w14:textId="77777777" w:rsidR="004846FA" w:rsidRDefault="005D042F">
            <w:pPr>
              <w:snapToGrid w:val="0"/>
              <w:spacing w:line="500" w:lineRule="exact"/>
              <w:jc w:val="left"/>
              <w:rPr>
                <w:rFonts w:ascii="宋体" w:hAnsi="宋体" w:cs="宋体"/>
                <w:szCs w:val="21"/>
              </w:rPr>
            </w:pPr>
            <w:r>
              <w:rPr>
                <w:rFonts w:ascii="宋体" w:hAnsi="宋体" w:cs="宋体"/>
                <w:szCs w:val="21"/>
              </w:rPr>
              <w:t>6</w:t>
            </w:r>
            <w:r>
              <w:rPr>
                <w:rFonts w:ascii="宋体" w:hAnsi="宋体" w:cs="宋体" w:hint="eastAsia"/>
                <w:szCs w:val="21"/>
              </w:rPr>
              <w:t>、本项目为专门面向中小企业采购的项目。投标人必须提供中小企业声明函或者残疾人福利性单位声明函（格式后附）或者供应商属于</w:t>
            </w:r>
            <w:r>
              <w:rPr>
                <w:rFonts w:ascii="宋体" w:hAnsi="宋体" w:cs="宋体" w:hint="eastAsia"/>
                <w:szCs w:val="21"/>
              </w:rPr>
              <w:t>监狱企业的需提供由省级以上监狱管理局、戒毒管理局（含新疆生产建设兵团）出具的属于监狱企业的证明文件。</w:t>
            </w:r>
            <w:r>
              <w:rPr>
                <w:rFonts w:ascii="宋体" w:hAnsi="宋体" w:cs="宋体" w:hint="eastAsia"/>
                <w:b/>
                <w:szCs w:val="21"/>
              </w:rPr>
              <w:t>（必须提供，否则作无效投标处理）</w:t>
            </w:r>
          </w:p>
          <w:p w14:paraId="75288F56" w14:textId="77777777" w:rsidR="004846FA" w:rsidRDefault="005D042F">
            <w:pPr>
              <w:snapToGrid w:val="0"/>
              <w:spacing w:line="500" w:lineRule="exact"/>
              <w:jc w:val="left"/>
              <w:rPr>
                <w:rFonts w:ascii="宋体" w:hAnsi="宋体" w:cs="宋体"/>
                <w:szCs w:val="21"/>
              </w:rPr>
            </w:pPr>
            <w:r>
              <w:rPr>
                <w:rFonts w:ascii="宋体" w:hAnsi="宋体" w:cs="宋体" w:hint="eastAsia"/>
                <w:szCs w:val="21"/>
              </w:rPr>
              <w:t>7</w:t>
            </w:r>
            <w:r>
              <w:rPr>
                <w:rFonts w:ascii="宋体" w:hAnsi="宋体" w:cs="宋体" w:hint="eastAsia"/>
                <w:szCs w:val="21"/>
              </w:rPr>
              <w:t>、除招标文件规定必须提供以外，投标人认为需要提供的其他证明材料</w:t>
            </w:r>
            <w:r>
              <w:rPr>
                <w:rFonts w:ascii="宋体" w:hAnsi="宋体" w:cs="宋体" w:hint="eastAsia"/>
                <w:color w:val="000000"/>
                <w:szCs w:val="21"/>
              </w:rPr>
              <w:t>（格式自拟）</w:t>
            </w:r>
            <w:r>
              <w:rPr>
                <w:rFonts w:ascii="宋体" w:hAnsi="宋体" w:cs="宋体" w:hint="eastAsia"/>
                <w:szCs w:val="21"/>
              </w:rPr>
              <w:t>。</w:t>
            </w:r>
          </w:p>
          <w:p w14:paraId="300FD818" w14:textId="77777777" w:rsidR="004846FA" w:rsidRDefault="005D042F">
            <w:pPr>
              <w:snapToGrid w:val="0"/>
              <w:spacing w:line="500" w:lineRule="exact"/>
              <w:jc w:val="left"/>
              <w:rPr>
                <w:rFonts w:ascii="宋体" w:hAnsi="宋体" w:cs="宋体"/>
                <w:b/>
                <w:szCs w:val="21"/>
              </w:rPr>
            </w:pPr>
            <w:r>
              <w:rPr>
                <w:rFonts w:ascii="宋体" w:hAnsi="宋体" w:cs="宋体" w:hint="eastAsia"/>
                <w:b/>
                <w:bCs/>
                <w:szCs w:val="21"/>
              </w:rPr>
              <w:t>注：以上标明“必须提供”的材料</w:t>
            </w:r>
            <w:r>
              <w:rPr>
                <w:rFonts w:ascii="宋体" w:hAnsi="宋体" w:cs="宋体" w:hint="eastAsia"/>
                <w:b/>
                <w:szCs w:val="21"/>
              </w:rPr>
              <w:t>属于复印件的扫描件的</w:t>
            </w:r>
            <w:r>
              <w:rPr>
                <w:rFonts w:ascii="宋体" w:hAnsi="宋体" w:cs="宋体" w:hint="eastAsia"/>
                <w:b/>
                <w:bCs/>
                <w:szCs w:val="21"/>
              </w:rPr>
              <w:t>，必须加盖投标人公章，否则</w:t>
            </w:r>
            <w:r>
              <w:rPr>
                <w:rFonts w:ascii="宋体" w:hAnsi="宋体" w:cs="宋体" w:hint="eastAsia"/>
                <w:b/>
                <w:szCs w:val="21"/>
              </w:rPr>
              <w:t>作无效投标处理。</w:t>
            </w:r>
          </w:p>
        </w:tc>
      </w:tr>
      <w:tr w:rsidR="004846FA" w14:paraId="4057E0D0" w14:textId="77777777">
        <w:tc>
          <w:tcPr>
            <w:tcW w:w="860" w:type="dxa"/>
            <w:tcBorders>
              <w:top w:val="single" w:sz="4" w:space="0" w:color="auto"/>
              <w:left w:val="single" w:sz="4" w:space="0" w:color="auto"/>
              <w:bottom w:val="single" w:sz="4" w:space="0" w:color="auto"/>
              <w:right w:val="single" w:sz="4" w:space="0" w:color="auto"/>
            </w:tcBorders>
            <w:vAlign w:val="center"/>
          </w:tcPr>
          <w:p w14:paraId="76B40FD8" w14:textId="77777777" w:rsidR="004846FA" w:rsidRDefault="004846FA">
            <w:pPr>
              <w:spacing w:line="500" w:lineRule="exact"/>
              <w:rPr>
                <w:rFonts w:ascii="宋体" w:hAnsi="宋体" w:cs="宋体"/>
                <w:szCs w:val="21"/>
              </w:rPr>
            </w:pPr>
          </w:p>
        </w:tc>
        <w:tc>
          <w:tcPr>
            <w:tcW w:w="1970" w:type="dxa"/>
            <w:tcBorders>
              <w:top w:val="single" w:sz="4" w:space="0" w:color="auto"/>
              <w:left w:val="single" w:sz="4" w:space="0" w:color="auto"/>
              <w:bottom w:val="single" w:sz="4" w:space="0" w:color="auto"/>
              <w:right w:val="single" w:sz="4" w:space="0" w:color="auto"/>
            </w:tcBorders>
            <w:vAlign w:val="center"/>
          </w:tcPr>
          <w:p w14:paraId="74D0CA2D" w14:textId="77777777" w:rsidR="004846FA" w:rsidRDefault="005D042F">
            <w:pPr>
              <w:snapToGrid w:val="0"/>
              <w:spacing w:line="500" w:lineRule="exact"/>
              <w:jc w:val="left"/>
              <w:rPr>
                <w:rFonts w:ascii="宋体" w:hAnsi="宋体" w:cs="宋体"/>
                <w:szCs w:val="21"/>
              </w:rPr>
            </w:pPr>
            <w:bookmarkStart w:id="87" w:name="_13.3"/>
            <w:bookmarkEnd w:id="87"/>
            <w:r>
              <w:rPr>
                <w:rFonts w:ascii="宋体" w:hAnsi="宋体" w:cs="宋体" w:hint="eastAsia"/>
                <w:szCs w:val="21"/>
              </w:rPr>
              <w:t>商务文件组成</w:t>
            </w:r>
          </w:p>
          <w:p w14:paraId="08E9122B" w14:textId="77777777" w:rsidR="004846FA" w:rsidRDefault="004846FA">
            <w:pPr>
              <w:spacing w:line="500" w:lineRule="exact"/>
              <w:rPr>
                <w:rFonts w:ascii="宋体" w:hAnsi="宋体" w:cs="宋体"/>
                <w:szCs w:val="21"/>
              </w:rPr>
            </w:pPr>
          </w:p>
        </w:tc>
        <w:tc>
          <w:tcPr>
            <w:tcW w:w="7410" w:type="dxa"/>
            <w:tcBorders>
              <w:top w:val="single" w:sz="4" w:space="0" w:color="auto"/>
              <w:left w:val="single" w:sz="4" w:space="0" w:color="auto"/>
              <w:bottom w:val="single" w:sz="4" w:space="0" w:color="auto"/>
              <w:right w:val="single" w:sz="4" w:space="0" w:color="auto"/>
            </w:tcBorders>
            <w:vAlign w:val="center"/>
          </w:tcPr>
          <w:p w14:paraId="706AABCC" w14:textId="77777777" w:rsidR="004846FA" w:rsidRDefault="005D042F">
            <w:pPr>
              <w:snapToGrid w:val="0"/>
              <w:spacing w:line="5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、无串通投标行为的承诺函</w:t>
            </w:r>
            <w:r>
              <w:rPr>
                <w:rFonts w:ascii="宋体" w:hAnsi="宋体" w:cs="宋体" w:hint="eastAsia"/>
                <w:color w:val="000000"/>
                <w:szCs w:val="21"/>
              </w:rPr>
              <w:t>（格式后附）</w:t>
            </w:r>
            <w:r>
              <w:rPr>
                <w:rFonts w:ascii="宋体" w:hAnsi="宋体" w:cs="宋体" w:hint="eastAsia"/>
                <w:szCs w:val="21"/>
              </w:rPr>
              <w:t>；（</w:t>
            </w:r>
            <w:r>
              <w:rPr>
                <w:rFonts w:ascii="宋体" w:hAnsi="宋体" w:cs="宋体" w:hint="eastAsia"/>
                <w:b/>
                <w:szCs w:val="21"/>
              </w:rPr>
              <w:t>必须提供，否则作无效投标处理</w:t>
            </w:r>
            <w:r>
              <w:rPr>
                <w:rFonts w:ascii="宋体" w:hAnsi="宋体" w:cs="宋体" w:hint="eastAsia"/>
                <w:szCs w:val="21"/>
              </w:rPr>
              <w:t>）</w:t>
            </w:r>
          </w:p>
          <w:p w14:paraId="474DA972" w14:textId="77777777" w:rsidR="004846FA" w:rsidRDefault="005D042F">
            <w:pPr>
              <w:snapToGrid w:val="0"/>
              <w:spacing w:line="5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、法定代表人身份证明及法定代表人有效身份证正反面复印件</w:t>
            </w:r>
            <w:r>
              <w:rPr>
                <w:rFonts w:ascii="宋体" w:hAnsi="宋体" w:cs="宋体" w:hint="eastAsia"/>
                <w:color w:val="000000"/>
                <w:szCs w:val="21"/>
              </w:rPr>
              <w:t>（格式后附）</w:t>
            </w:r>
            <w:r>
              <w:rPr>
                <w:rFonts w:ascii="宋体" w:hAnsi="宋体" w:cs="宋体" w:hint="eastAsia"/>
                <w:szCs w:val="21"/>
              </w:rPr>
              <w:t>；（</w:t>
            </w:r>
            <w:r>
              <w:rPr>
                <w:rFonts w:ascii="宋体" w:hAnsi="宋体" w:cs="宋体" w:hint="eastAsia"/>
                <w:b/>
                <w:bCs/>
                <w:szCs w:val="21"/>
              </w:rPr>
              <w:t>除自然人投标外</w:t>
            </w:r>
            <w:r>
              <w:rPr>
                <w:rFonts w:ascii="宋体" w:hAnsi="宋体" w:cs="宋体" w:hint="eastAsia"/>
                <w:b/>
                <w:szCs w:val="21"/>
              </w:rPr>
              <w:t>必须提供，否则作无效投标处理</w:t>
            </w:r>
            <w:r>
              <w:rPr>
                <w:rFonts w:ascii="宋体" w:hAnsi="宋体" w:cs="宋体" w:hint="eastAsia"/>
                <w:szCs w:val="21"/>
              </w:rPr>
              <w:t>）</w:t>
            </w:r>
          </w:p>
          <w:p w14:paraId="096A4978" w14:textId="77777777" w:rsidR="004846FA" w:rsidRDefault="005D042F">
            <w:pPr>
              <w:snapToGrid w:val="0"/>
              <w:spacing w:line="5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、法定代表人授权委托书及委托代理人有效身份证正反面复印件</w:t>
            </w:r>
            <w:r>
              <w:rPr>
                <w:rFonts w:ascii="宋体" w:hAnsi="宋体" w:cs="宋体" w:hint="eastAsia"/>
                <w:color w:val="000000"/>
                <w:szCs w:val="21"/>
              </w:rPr>
              <w:t>（格式后附）</w:t>
            </w:r>
            <w:r>
              <w:rPr>
                <w:rFonts w:ascii="宋体" w:hAnsi="宋体" w:cs="宋体" w:hint="eastAsia"/>
                <w:szCs w:val="21"/>
              </w:rPr>
              <w:t>；（</w:t>
            </w:r>
            <w:r>
              <w:rPr>
                <w:rFonts w:ascii="宋体" w:hAnsi="宋体" w:cs="宋体" w:hint="eastAsia"/>
                <w:b/>
                <w:szCs w:val="21"/>
              </w:rPr>
              <w:t>委托时必须提供，否则作无效投标处理</w:t>
            </w:r>
            <w:r>
              <w:rPr>
                <w:rFonts w:ascii="宋体" w:hAnsi="宋体" w:cs="宋体" w:hint="eastAsia"/>
                <w:szCs w:val="21"/>
              </w:rPr>
              <w:t>）</w:t>
            </w:r>
          </w:p>
          <w:p w14:paraId="4D9125E8" w14:textId="77777777" w:rsidR="004846FA" w:rsidRDefault="005D042F">
            <w:pPr>
              <w:snapToGrid w:val="0"/>
              <w:spacing w:line="500" w:lineRule="exact"/>
              <w:jc w:val="left"/>
              <w:rPr>
                <w:rFonts w:ascii="宋体" w:hAnsi="宋体" w:cs="宋体"/>
                <w:szCs w:val="21"/>
              </w:rPr>
            </w:pPr>
            <w:r>
              <w:rPr>
                <w:rFonts w:ascii="宋体" w:hAnsi="宋体" w:cs="宋体"/>
                <w:szCs w:val="21"/>
              </w:rPr>
              <w:lastRenderedPageBreak/>
              <w:t>4</w:t>
            </w:r>
            <w:r>
              <w:rPr>
                <w:rFonts w:ascii="宋体" w:hAnsi="宋体" w:cs="宋体" w:hint="eastAsia"/>
                <w:szCs w:val="21"/>
              </w:rPr>
              <w:t>、商务条款偏离表</w:t>
            </w:r>
            <w:r>
              <w:rPr>
                <w:rFonts w:ascii="宋体" w:hAnsi="宋体" w:cs="宋体" w:hint="eastAsia"/>
                <w:color w:val="000000"/>
                <w:szCs w:val="21"/>
              </w:rPr>
              <w:t>（格式后附）</w:t>
            </w:r>
            <w:r>
              <w:rPr>
                <w:rFonts w:ascii="宋体" w:hAnsi="宋体" w:cs="宋体" w:hint="eastAsia"/>
                <w:szCs w:val="21"/>
              </w:rPr>
              <w:t>；（</w:t>
            </w:r>
            <w:r>
              <w:rPr>
                <w:rFonts w:ascii="宋体" w:hAnsi="宋体" w:cs="宋体" w:hint="eastAsia"/>
                <w:b/>
                <w:szCs w:val="21"/>
              </w:rPr>
              <w:t>必须提供，否则作无效投标处理</w:t>
            </w:r>
            <w:r>
              <w:rPr>
                <w:rFonts w:ascii="宋体" w:hAnsi="宋体" w:cs="宋体" w:hint="eastAsia"/>
                <w:szCs w:val="21"/>
              </w:rPr>
              <w:t>）</w:t>
            </w:r>
          </w:p>
          <w:p w14:paraId="546820A7" w14:textId="77777777" w:rsidR="004846FA" w:rsidRDefault="005D042F">
            <w:pPr>
              <w:snapToGrid w:val="0"/>
              <w:spacing w:line="500" w:lineRule="exact"/>
              <w:jc w:val="left"/>
              <w:rPr>
                <w:rFonts w:ascii="宋体" w:hAnsi="宋体" w:cs="宋体"/>
                <w:szCs w:val="21"/>
              </w:rPr>
            </w:pPr>
            <w:r>
              <w:rPr>
                <w:rFonts w:ascii="宋体" w:hAnsi="宋体" w:cs="宋体"/>
                <w:szCs w:val="21"/>
              </w:rPr>
              <w:t>5</w:t>
            </w:r>
            <w:r>
              <w:rPr>
                <w:rFonts w:ascii="宋体" w:hAnsi="宋体" w:cs="宋体" w:hint="eastAsia"/>
                <w:szCs w:val="21"/>
              </w:rPr>
              <w:t>、投标保证金提交凭证；（</w:t>
            </w:r>
            <w:r>
              <w:rPr>
                <w:rFonts w:ascii="宋体" w:hAnsi="宋体" w:cs="宋体" w:hint="eastAsia"/>
                <w:b/>
                <w:szCs w:val="21"/>
              </w:rPr>
              <w:t>必须提供，否则作无效投标处理</w:t>
            </w:r>
            <w:r>
              <w:rPr>
                <w:rFonts w:ascii="宋体" w:hAnsi="宋体" w:cs="宋体" w:hint="eastAsia"/>
                <w:szCs w:val="21"/>
              </w:rPr>
              <w:t>）</w:t>
            </w:r>
          </w:p>
          <w:p w14:paraId="39B98BAC" w14:textId="77777777" w:rsidR="004846FA" w:rsidRDefault="005D042F">
            <w:pPr>
              <w:snapToGrid w:val="0"/>
              <w:spacing w:line="50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、投标人情况介绍</w:t>
            </w:r>
            <w:r>
              <w:rPr>
                <w:rFonts w:ascii="宋体" w:hAnsi="宋体" w:cs="宋体" w:hint="eastAsia"/>
                <w:color w:val="000000"/>
                <w:szCs w:val="21"/>
              </w:rPr>
              <w:t>（格式自拟）</w:t>
            </w:r>
            <w:r>
              <w:rPr>
                <w:rFonts w:ascii="宋体" w:hAnsi="宋体" w:cs="宋体" w:hint="eastAsia"/>
                <w:szCs w:val="21"/>
              </w:rPr>
              <w:t>；</w:t>
            </w:r>
          </w:p>
          <w:p w14:paraId="1E3019A2" w14:textId="77777777" w:rsidR="004846FA" w:rsidRDefault="005D042F">
            <w:pPr>
              <w:snapToGrid w:val="0"/>
              <w:spacing w:line="500" w:lineRule="exact"/>
              <w:jc w:val="left"/>
              <w:rPr>
                <w:rFonts w:ascii="宋体" w:hAnsi="宋体" w:cs="宋体"/>
                <w:szCs w:val="21"/>
              </w:rPr>
            </w:pPr>
            <w:r>
              <w:rPr>
                <w:rFonts w:ascii="宋体" w:hAnsi="宋体" w:cs="宋体"/>
                <w:szCs w:val="21"/>
              </w:rPr>
              <w:t>7</w:t>
            </w:r>
            <w:r>
              <w:rPr>
                <w:rFonts w:ascii="宋体" w:hAnsi="宋体" w:cs="宋体" w:hint="eastAsia"/>
                <w:szCs w:val="21"/>
              </w:rPr>
              <w:t>、除招标文件规定必须提供以外，投标人认为需要提供的其他证明材料</w:t>
            </w:r>
            <w:r>
              <w:rPr>
                <w:rFonts w:ascii="宋体" w:hAnsi="宋体" w:cs="宋体" w:hint="eastAsia"/>
                <w:color w:val="000000"/>
                <w:szCs w:val="21"/>
              </w:rPr>
              <w:t>（格式自拟）</w:t>
            </w:r>
            <w:r>
              <w:rPr>
                <w:rFonts w:ascii="宋体" w:hAnsi="宋体" w:cs="宋体" w:hint="eastAsia"/>
                <w:szCs w:val="21"/>
              </w:rPr>
              <w:t>。（投标人根据“第二章</w:t>
            </w:r>
            <w:r>
              <w:rPr>
                <w:rFonts w:ascii="宋体" w:hAnsi="宋体" w:cs="宋体" w:hint="eastAsia"/>
                <w:szCs w:val="21"/>
              </w:rPr>
              <w:t xml:space="preserve"> </w:t>
            </w:r>
            <w:r>
              <w:rPr>
                <w:rFonts w:ascii="宋体" w:hAnsi="宋体" w:cs="宋体" w:hint="eastAsia"/>
                <w:szCs w:val="21"/>
              </w:rPr>
              <w:t>采购需求”及“第四章</w:t>
            </w:r>
            <w:r>
              <w:rPr>
                <w:rFonts w:ascii="宋体" w:hAnsi="宋体" w:cs="宋体" w:hint="eastAsia"/>
                <w:szCs w:val="21"/>
              </w:rPr>
              <w:t xml:space="preserve"> </w:t>
            </w:r>
            <w:r>
              <w:rPr>
                <w:rFonts w:ascii="宋体" w:hAnsi="宋体" w:cs="宋体" w:hint="eastAsia"/>
                <w:szCs w:val="21"/>
              </w:rPr>
              <w:t>评</w:t>
            </w:r>
            <w:r>
              <w:rPr>
                <w:rFonts w:ascii="宋体" w:hAnsi="宋体" w:cs="宋体" w:hint="eastAsia"/>
                <w:szCs w:val="21"/>
              </w:rPr>
              <w:t>标方法和评标标准”提供有关证明材料）。</w:t>
            </w:r>
          </w:p>
          <w:p w14:paraId="36540EA7" w14:textId="77777777" w:rsidR="004846FA" w:rsidRDefault="005D042F">
            <w:pPr>
              <w:snapToGrid w:val="0"/>
              <w:spacing w:line="500" w:lineRule="exact"/>
              <w:jc w:val="left"/>
              <w:rPr>
                <w:rFonts w:ascii="宋体" w:hAnsi="宋体" w:cs="宋体"/>
                <w:b/>
                <w:bCs/>
                <w:szCs w:val="21"/>
              </w:rPr>
            </w:pPr>
            <w:r>
              <w:rPr>
                <w:rFonts w:ascii="宋体" w:hAnsi="宋体" w:cs="宋体" w:hint="eastAsia"/>
                <w:b/>
                <w:bCs/>
                <w:szCs w:val="21"/>
              </w:rPr>
              <w:t>注：</w:t>
            </w:r>
            <w:r>
              <w:rPr>
                <w:rFonts w:ascii="宋体" w:hAnsi="宋体" w:cs="宋体" w:hint="eastAsia"/>
                <w:b/>
                <w:bCs/>
                <w:szCs w:val="21"/>
              </w:rPr>
              <w:t>1.</w:t>
            </w:r>
            <w:r>
              <w:rPr>
                <w:rFonts w:ascii="宋体" w:hAnsi="宋体" w:cs="宋体" w:hint="eastAsia"/>
                <w:b/>
                <w:bCs/>
                <w:szCs w:val="21"/>
              </w:rPr>
              <w:t>法定代表人授权委托书必须由法定代表人及委托代理人签字，并加盖投标人公章，否则作无效投标处理。</w:t>
            </w:r>
          </w:p>
          <w:p w14:paraId="51C2FC5A" w14:textId="77777777" w:rsidR="004846FA" w:rsidRDefault="005D042F">
            <w:pPr>
              <w:snapToGrid w:val="0"/>
              <w:spacing w:line="500" w:lineRule="exact"/>
              <w:ind w:firstLineChars="200" w:firstLine="422"/>
              <w:jc w:val="left"/>
              <w:rPr>
                <w:rFonts w:ascii="宋体" w:hAnsi="宋体" w:cs="宋体"/>
                <w:b/>
                <w:szCs w:val="21"/>
              </w:rPr>
            </w:pPr>
            <w:r>
              <w:rPr>
                <w:rFonts w:ascii="宋体" w:hAnsi="宋体" w:cs="宋体" w:hint="eastAsia"/>
                <w:b/>
                <w:bCs/>
                <w:szCs w:val="21"/>
              </w:rPr>
              <w:t>2.</w:t>
            </w:r>
            <w:r>
              <w:rPr>
                <w:rFonts w:ascii="宋体" w:hAnsi="宋体" w:cs="宋体" w:hint="eastAsia"/>
                <w:b/>
                <w:bCs/>
                <w:szCs w:val="21"/>
              </w:rPr>
              <w:t>以上标明“必须提供”的材料</w:t>
            </w:r>
            <w:r>
              <w:rPr>
                <w:rFonts w:ascii="宋体" w:hAnsi="宋体" w:cs="宋体" w:hint="eastAsia"/>
                <w:b/>
                <w:szCs w:val="21"/>
              </w:rPr>
              <w:t>属于复印件的扫描件的</w:t>
            </w:r>
            <w:r>
              <w:rPr>
                <w:rFonts w:ascii="宋体" w:hAnsi="宋体" w:cs="宋体" w:hint="eastAsia"/>
                <w:b/>
                <w:bCs/>
                <w:szCs w:val="21"/>
              </w:rPr>
              <w:t>，必须加盖投标人公章，否则</w:t>
            </w:r>
            <w:r>
              <w:rPr>
                <w:rFonts w:ascii="宋体" w:hAnsi="宋体" w:cs="宋体" w:hint="eastAsia"/>
                <w:b/>
                <w:szCs w:val="21"/>
              </w:rPr>
              <w:t>作无效投标处理</w:t>
            </w:r>
            <w:r>
              <w:rPr>
                <w:rFonts w:ascii="宋体" w:hAnsi="宋体" w:cs="宋体" w:hint="eastAsia"/>
                <w:b/>
                <w:bCs/>
                <w:szCs w:val="21"/>
              </w:rPr>
              <w:t>。</w:t>
            </w:r>
          </w:p>
        </w:tc>
      </w:tr>
      <w:tr w:rsidR="004846FA" w14:paraId="71F628C8" w14:textId="77777777">
        <w:tc>
          <w:tcPr>
            <w:tcW w:w="860" w:type="dxa"/>
            <w:vMerge w:val="restart"/>
            <w:tcBorders>
              <w:top w:val="single" w:sz="4" w:space="0" w:color="auto"/>
              <w:left w:val="single" w:sz="4" w:space="0" w:color="auto"/>
              <w:bottom w:val="single" w:sz="4" w:space="0" w:color="auto"/>
              <w:right w:val="single" w:sz="4" w:space="0" w:color="auto"/>
            </w:tcBorders>
            <w:vAlign w:val="center"/>
          </w:tcPr>
          <w:p w14:paraId="0658566B" w14:textId="77777777" w:rsidR="004846FA" w:rsidRDefault="004846FA">
            <w:pPr>
              <w:spacing w:line="500" w:lineRule="exact"/>
              <w:rPr>
                <w:rFonts w:ascii="宋体" w:hAnsi="宋体" w:cs="宋体"/>
                <w:szCs w:val="21"/>
              </w:rPr>
            </w:pPr>
          </w:p>
        </w:tc>
        <w:tc>
          <w:tcPr>
            <w:tcW w:w="1970" w:type="dxa"/>
            <w:tcBorders>
              <w:top w:val="single" w:sz="4" w:space="0" w:color="auto"/>
              <w:left w:val="single" w:sz="4" w:space="0" w:color="auto"/>
              <w:bottom w:val="single" w:sz="4" w:space="0" w:color="auto"/>
              <w:right w:val="single" w:sz="4" w:space="0" w:color="auto"/>
            </w:tcBorders>
            <w:vAlign w:val="center"/>
          </w:tcPr>
          <w:p w14:paraId="05F80BF5" w14:textId="77777777" w:rsidR="004846FA" w:rsidRDefault="005D042F">
            <w:pPr>
              <w:snapToGrid w:val="0"/>
              <w:spacing w:line="500" w:lineRule="exact"/>
              <w:jc w:val="left"/>
              <w:rPr>
                <w:rFonts w:ascii="宋体" w:hAnsi="宋体" w:cs="宋体"/>
                <w:szCs w:val="21"/>
              </w:rPr>
            </w:pPr>
            <w:bookmarkStart w:id="88" w:name="_13.4"/>
            <w:bookmarkEnd w:id="88"/>
            <w:r>
              <w:rPr>
                <w:rFonts w:ascii="宋体" w:hAnsi="宋体" w:cs="宋体" w:hint="eastAsia"/>
                <w:szCs w:val="21"/>
              </w:rPr>
              <w:t>技术文件组成</w:t>
            </w:r>
          </w:p>
          <w:p w14:paraId="17EF7B9D" w14:textId="77777777" w:rsidR="004846FA" w:rsidRDefault="004846FA">
            <w:pPr>
              <w:spacing w:line="500" w:lineRule="exact"/>
              <w:rPr>
                <w:rFonts w:ascii="宋体" w:hAnsi="宋体" w:cs="宋体"/>
                <w:szCs w:val="21"/>
              </w:rPr>
            </w:pPr>
          </w:p>
        </w:tc>
        <w:tc>
          <w:tcPr>
            <w:tcW w:w="7410" w:type="dxa"/>
            <w:tcBorders>
              <w:top w:val="single" w:sz="4" w:space="0" w:color="auto"/>
              <w:left w:val="single" w:sz="4" w:space="0" w:color="auto"/>
              <w:bottom w:val="single" w:sz="4" w:space="0" w:color="auto"/>
              <w:right w:val="single" w:sz="4" w:space="0" w:color="auto"/>
            </w:tcBorders>
            <w:vAlign w:val="center"/>
          </w:tcPr>
          <w:p w14:paraId="5966060F" w14:textId="77777777" w:rsidR="004846FA" w:rsidRDefault="005D042F">
            <w:pPr>
              <w:snapToGrid w:val="0"/>
              <w:spacing w:line="5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、技术需求偏离表</w:t>
            </w:r>
            <w:r>
              <w:rPr>
                <w:rFonts w:ascii="宋体" w:hAnsi="宋体" w:cs="宋体" w:hint="eastAsia"/>
                <w:color w:val="000000"/>
                <w:szCs w:val="21"/>
              </w:rPr>
              <w:t>（格式后附）</w:t>
            </w:r>
            <w:r>
              <w:rPr>
                <w:rFonts w:ascii="宋体" w:hAnsi="宋体" w:cs="宋体" w:hint="eastAsia"/>
                <w:szCs w:val="21"/>
              </w:rPr>
              <w:t>；（</w:t>
            </w:r>
            <w:r>
              <w:rPr>
                <w:rFonts w:ascii="宋体" w:hAnsi="宋体" w:cs="宋体" w:hint="eastAsia"/>
                <w:b/>
                <w:szCs w:val="21"/>
              </w:rPr>
              <w:t>必须提供，否则作无效投标处理</w:t>
            </w:r>
            <w:r>
              <w:rPr>
                <w:rFonts w:ascii="宋体" w:hAnsi="宋体" w:cs="宋体" w:hint="eastAsia"/>
                <w:szCs w:val="21"/>
              </w:rPr>
              <w:t>）</w:t>
            </w:r>
          </w:p>
          <w:p w14:paraId="3A0346FD" w14:textId="77777777" w:rsidR="004846FA" w:rsidRDefault="005D042F">
            <w:pPr>
              <w:snapToGrid w:val="0"/>
              <w:spacing w:line="500" w:lineRule="exact"/>
              <w:jc w:val="left"/>
              <w:rPr>
                <w:rFonts w:ascii="宋体" w:hAnsi="宋体" w:cs="宋体"/>
                <w:b/>
                <w:i/>
                <w:iCs/>
                <w:szCs w:val="21"/>
                <w:highlight w:val="yellow"/>
              </w:rPr>
            </w:pPr>
            <w:r>
              <w:rPr>
                <w:rFonts w:ascii="宋体" w:hAnsi="宋体" w:cs="宋体" w:hint="eastAsia"/>
                <w:szCs w:val="21"/>
              </w:rPr>
              <w:t>2</w:t>
            </w:r>
            <w:r>
              <w:rPr>
                <w:rFonts w:ascii="宋体" w:hAnsi="宋体" w:cs="宋体" w:hint="eastAsia"/>
                <w:szCs w:val="21"/>
              </w:rPr>
              <w:t>、项目实施方案（包括但不限于拟投入实施人员、售后服务承诺、技术培训等）</w:t>
            </w:r>
            <w:r>
              <w:rPr>
                <w:rFonts w:ascii="宋体" w:hAnsi="宋体" w:cs="宋体" w:hint="eastAsia"/>
                <w:color w:val="000000"/>
                <w:szCs w:val="21"/>
              </w:rPr>
              <w:t>（格式自拟）</w:t>
            </w:r>
            <w:r>
              <w:rPr>
                <w:rFonts w:ascii="宋体" w:hAnsi="宋体" w:cs="宋体" w:hint="eastAsia"/>
                <w:szCs w:val="21"/>
              </w:rPr>
              <w:t>；</w:t>
            </w:r>
          </w:p>
          <w:p w14:paraId="2AC73413" w14:textId="77777777" w:rsidR="004846FA" w:rsidRDefault="005D042F">
            <w:pPr>
              <w:snapToGrid w:val="0"/>
              <w:spacing w:line="5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、投标产品技术证明资料（包括但不限于投标产品说明书、出厂标准、质量检测报告等）</w:t>
            </w:r>
            <w:r>
              <w:rPr>
                <w:rFonts w:ascii="宋体" w:hAnsi="宋体" w:cs="宋体" w:hint="eastAsia"/>
                <w:color w:val="000000"/>
                <w:szCs w:val="21"/>
              </w:rPr>
              <w:t>（格式自拟）</w:t>
            </w:r>
            <w:r>
              <w:rPr>
                <w:rFonts w:ascii="宋体" w:hAnsi="宋体" w:cs="宋体" w:hint="eastAsia"/>
                <w:szCs w:val="21"/>
              </w:rPr>
              <w:t>；</w:t>
            </w:r>
          </w:p>
          <w:p w14:paraId="3725806A" w14:textId="77777777" w:rsidR="004846FA" w:rsidRDefault="005D042F">
            <w:pPr>
              <w:tabs>
                <w:tab w:val="center" w:pos="4153"/>
                <w:tab w:val="right" w:pos="8306"/>
              </w:tabs>
              <w:spacing w:line="500" w:lineRule="exact"/>
              <w:rPr>
                <w:rFonts w:ascii="宋体" w:hAnsi="宋体"/>
                <w:szCs w:val="21"/>
              </w:rPr>
            </w:pPr>
            <w:r>
              <w:rPr>
                <w:rFonts w:ascii="宋体" w:hAnsi="宋体" w:cs="宋体" w:hint="eastAsia"/>
                <w:szCs w:val="21"/>
              </w:rPr>
              <w:t>4</w:t>
            </w:r>
            <w:r>
              <w:rPr>
                <w:rFonts w:ascii="宋体" w:hAnsi="宋体" w:cs="宋体" w:hint="eastAsia"/>
                <w:szCs w:val="21"/>
              </w:rPr>
              <w:t>、投标产品销售业绩或使用情况及证明资料</w:t>
            </w:r>
            <w:r>
              <w:rPr>
                <w:rFonts w:ascii="宋体" w:hAnsi="宋体" w:cs="宋体" w:hint="eastAsia"/>
                <w:color w:val="000000"/>
                <w:szCs w:val="21"/>
              </w:rPr>
              <w:t>（格式自拟）</w:t>
            </w:r>
            <w:r>
              <w:rPr>
                <w:rFonts w:ascii="宋体" w:hAnsi="宋体" w:cs="宋体" w:hint="eastAsia"/>
                <w:szCs w:val="21"/>
              </w:rPr>
              <w:t>；</w:t>
            </w:r>
          </w:p>
          <w:p w14:paraId="34BC2F3C" w14:textId="77777777" w:rsidR="004846FA" w:rsidRDefault="005D042F">
            <w:pPr>
              <w:snapToGrid w:val="0"/>
              <w:spacing w:line="5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、优惠条件：投标人承诺给予采购人的各种优惠条件，包括售后服务、备品备件、专用耗材等方面的优惠；投标人不得给予赠品或者与采购无关的其他商品、服务</w:t>
            </w:r>
            <w:r>
              <w:rPr>
                <w:rFonts w:ascii="宋体" w:hAnsi="宋体" w:cs="宋体" w:hint="eastAsia"/>
                <w:color w:val="000000"/>
                <w:szCs w:val="21"/>
              </w:rPr>
              <w:t>（格式自拟）</w:t>
            </w:r>
            <w:r>
              <w:rPr>
                <w:rFonts w:ascii="宋体" w:hAnsi="宋体" w:cs="宋体" w:hint="eastAsia"/>
                <w:szCs w:val="21"/>
              </w:rPr>
              <w:t>；</w:t>
            </w:r>
          </w:p>
          <w:p w14:paraId="326CEAA3" w14:textId="77777777" w:rsidR="004846FA" w:rsidRDefault="005D042F">
            <w:pPr>
              <w:snapToGrid w:val="0"/>
              <w:spacing w:line="50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、投标人对本项目的合理化建议</w:t>
            </w:r>
            <w:r>
              <w:rPr>
                <w:rFonts w:ascii="宋体" w:hAnsi="宋体" w:cs="宋体" w:hint="eastAsia"/>
                <w:color w:val="000000"/>
                <w:szCs w:val="21"/>
              </w:rPr>
              <w:t>（格式自拟）</w:t>
            </w:r>
            <w:r>
              <w:rPr>
                <w:rFonts w:ascii="宋体" w:hAnsi="宋体" w:cs="宋体" w:hint="eastAsia"/>
                <w:szCs w:val="21"/>
              </w:rPr>
              <w:t>；</w:t>
            </w:r>
          </w:p>
          <w:p w14:paraId="177240E4" w14:textId="77777777" w:rsidR="004846FA" w:rsidRDefault="005D042F">
            <w:pPr>
              <w:snapToGrid w:val="0"/>
              <w:spacing w:line="500" w:lineRule="exact"/>
              <w:jc w:val="left"/>
              <w:rPr>
                <w:rFonts w:ascii="宋体" w:hAnsi="宋体" w:cs="宋体"/>
                <w:bCs/>
                <w:szCs w:val="21"/>
              </w:rPr>
            </w:pPr>
            <w:r>
              <w:rPr>
                <w:rFonts w:ascii="宋体" w:hAnsi="宋体" w:cs="宋体" w:hint="eastAsia"/>
                <w:szCs w:val="21"/>
              </w:rPr>
              <w:t>7</w:t>
            </w:r>
            <w:r>
              <w:rPr>
                <w:rFonts w:ascii="宋体" w:hAnsi="宋体" w:cs="宋体" w:hint="eastAsia"/>
                <w:szCs w:val="21"/>
              </w:rPr>
              <w:t>、除招标文件规定必须提供以外，投标人需要说明的其他文件和说明</w:t>
            </w:r>
            <w:r>
              <w:rPr>
                <w:rFonts w:ascii="宋体" w:hAnsi="宋体" w:cs="宋体" w:hint="eastAsia"/>
                <w:color w:val="000000"/>
                <w:szCs w:val="21"/>
              </w:rPr>
              <w:t>（格式自拟）</w:t>
            </w:r>
            <w:r>
              <w:rPr>
                <w:rFonts w:ascii="宋体" w:hAnsi="宋体" w:cs="宋体" w:hint="eastAsia"/>
                <w:szCs w:val="21"/>
              </w:rPr>
              <w:t>。</w:t>
            </w:r>
          </w:p>
          <w:p w14:paraId="15301DDB" w14:textId="77777777" w:rsidR="004846FA" w:rsidRDefault="005D042F">
            <w:pPr>
              <w:snapToGrid w:val="0"/>
              <w:spacing w:line="500" w:lineRule="exact"/>
              <w:jc w:val="left"/>
              <w:rPr>
                <w:rFonts w:ascii="宋体" w:hAnsi="宋体" w:cs="宋体"/>
                <w:b/>
                <w:bCs/>
                <w:szCs w:val="21"/>
              </w:rPr>
            </w:pPr>
            <w:r>
              <w:rPr>
                <w:rFonts w:ascii="宋体" w:hAnsi="宋体" w:cs="宋体" w:hint="eastAsia"/>
                <w:b/>
                <w:bCs/>
                <w:szCs w:val="21"/>
              </w:rPr>
              <w:t>注：以上标明“必须提供”的材料</w:t>
            </w:r>
            <w:r>
              <w:rPr>
                <w:rFonts w:ascii="宋体" w:hAnsi="宋体" w:cs="宋体" w:hint="eastAsia"/>
                <w:b/>
                <w:szCs w:val="21"/>
              </w:rPr>
              <w:t>属于复印件的扫描件的</w:t>
            </w:r>
            <w:r>
              <w:rPr>
                <w:rFonts w:ascii="宋体" w:hAnsi="宋体" w:cs="宋体" w:hint="eastAsia"/>
                <w:b/>
                <w:bCs/>
                <w:szCs w:val="21"/>
              </w:rPr>
              <w:t>，必须加盖投标人公章，否则</w:t>
            </w:r>
            <w:r>
              <w:rPr>
                <w:rFonts w:ascii="宋体" w:hAnsi="宋体" w:cs="宋体" w:hint="eastAsia"/>
                <w:b/>
                <w:szCs w:val="21"/>
              </w:rPr>
              <w:t>作无效投标处理</w:t>
            </w:r>
            <w:r>
              <w:rPr>
                <w:rFonts w:ascii="宋体" w:hAnsi="宋体" w:cs="宋体" w:hint="eastAsia"/>
                <w:b/>
                <w:bCs/>
                <w:szCs w:val="21"/>
              </w:rPr>
              <w:t>。</w:t>
            </w:r>
          </w:p>
        </w:tc>
      </w:tr>
      <w:tr w:rsidR="004846FA" w14:paraId="597F85A2" w14:textId="77777777">
        <w:tc>
          <w:tcPr>
            <w:tcW w:w="860" w:type="dxa"/>
            <w:vMerge/>
            <w:tcBorders>
              <w:top w:val="nil"/>
              <w:left w:val="single" w:sz="4" w:space="0" w:color="auto"/>
              <w:bottom w:val="single" w:sz="4" w:space="0" w:color="auto"/>
              <w:right w:val="single" w:sz="4" w:space="0" w:color="auto"/>
            </w:tcBorders>
            <w:vAlign w:val="center"/>
          </w:tcPr>
          <w:p w14:paraId="0B8772C7" w14:textId="77777777" w:rsidR="004846FA" w:rsidRDefault="004846FA">
            <w:pPr>
              <w:widowControl/>
              <w:spacing w:line="500" w:lineRule="exact"/>
              <w:jc w:val="left"/>
              <w:rPr>
                <w:rFonts w:ascii="宋体" w:hAnsi="宋体" w:cs="宋体"/>
                <w:szCs w:val="21"/>
              </w:rPr>
            </w:pPr>
          </w:p>
        </w:tc>
        <w:tc>
          <w:tcPr>
            <w:tcW w:w="1970" w:type="dxa"/>
            <w:tcBorders>
              <w:top w:val="single" w:sz="4" w:space="0" w:color="auto"/>
              <w:left w:val="single" w:sz="4" w:space="0" w:color="auto"/>
              <w:bottom w:val="single" w:sz="4" w:space="0" w:color="auto"/>
              <w:right w:val="single" w:sz="4" w:space="0" w:color="auto"/>
            </w:tcBorders>
            <w:vAlign w:val="center"/>
          </w:tcPr>
          <w:p w14:paraId="664AE1FB" w14:textId="77777777" w:rsidR="004846FA" w:rsidRDefault="005D042F">
            <w:pPr>
              <w:snapToGrid w:val="0"/>
              <w:spacing w:line="500" w:lineRule="exact"/>
              <w:jc w:val="left"/>
              <w:rPr>
                <w:rFonts w:ascii="宋体" w:hAnsi="宋体" w:cs="宋体"/>
                <w:szCs w:val="21"/>
              </w:rPr>
            </w:pPr>
            <w:r>
              <w:rPr>
                <w:rFonts w:ascii="宋体" w:hAnsi="宋体" w:cs="宋体" w:hint="eastAsia"/>
                <w:szCs w:val="21"/>
              </w:rPr>
              <w:t>报价文件组成</w:t>
            </w:r>
          </w:p>
        </w:tc>
        <w:tc>
          <w:tcPr>
            <w:tcW w:w="7410" w:type="dxa"/>
            <w:tcBorders>
              <w:top w:val="single" w:sz="4" w:space="0" w:color="auto"/>
              <w:left w:val="single" w:sz="4" w:space="0" w:color="auto"/>
              <w:bottom w:val="single" w:sz="4" w:space="0" w:color="auto"/>
              <w:right w:val="single" w:sz="4" w:space="0" w:color="auto"/>
            </w:tcBorders>
            <w:vAlign w:val="center"/>
          </w:tcPr>
          <w:p w14:paraId="61CC4208" w14:textId="77777777" w:rsidR="004846FA" w:rsidRDefault="005D042F">
            <w:pPr>
              <w:tabs>
                <w:tab w:val="left" w:pos="459"/>
              </w:tabs>
              <w:snapToGrid w:val="0"/>
              <w:spacing w:line="5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、投标函</w:t>
            </w:r>
            <w:r>
              <w:rPr>
                <w:rFonts w:ascii="宋体" w:hAnsi="宋体" w:cs="宋体" w:hint="eastAsia"/>
                <w:color w:val="000000"/>
                <w:szCs w:val="21"/>
              </w:rPr>
              <w:t>（格式后附）</w:t>
            </w:r>
            <w:r>
              <w:rPr>
                <w:rFonts w:ascii="宋体" w:hAnsi="宋体" w:cs="宋体" w:hint="eastAsia"/>
                <w:szCs w:val="21"/>
              </w:rPr>
              <w:t>；</w:t>
            </w:r>
            <w:r>
              <w:rPr>
                <w:rFonts w:ascii="宋体" w:hAnsi="宋体" w:cs="宋体" w:hint="eastAsia"/>
                <w:b/>
                <w:szCs w:val="21"/>
              </w:rPr>
              <w:t>（必须提供，否则作无效投标处理）</w:t>
            </w:r>
          </w:p>
          <w:p w14:paraId="740E23AA" w14:textId="77777777" w:rsidR="004846FA" w:rsidRDefault="005D042F">
            <w:pPr>
              <w:tabs>
                <w:tab w:val="left" w:pos="459"/>
              </w:tabs>
              <w:snapToGrid w:val="0"/>
              <w:spacing w:line="5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、开标一览表</w:t>
            </w:r>
            <w:r>
              <w:rPr>
                <w:rFonts w:ascii="宋体" w:hAnsi="宋体" w:cs="宋体" w:hint="eastAsia"/>
                <w:color w:val="000000"/>
                <w:szCs w:val="21"/>
              </w:rPr>
              <w:t>（格式后附）</w:t>
            </w:r>
            <w:r>
              <w:rPr>
                <w:rFonts w:ascii="宋体" w:hAnsi="宋体" w:cs="宋体" w:hint="eastAsia"/>
                <w:szCs w:val="21"/>
              </w:rPr>
              <w:t>；（</w:t>
            </w:r>
            <w:r>
              <w:rPr>
                <w:rFonts w:ascii="宋体" w:hAnsi="宋体" w:cs="宋体" w:hint="eastAsia"/>
                <w:b/>
                <w:szCs w:val="21"/>
              </w:rPr>
              <w:t>必须提供，否则作无效投标处理</w:t>
            </w:r>
            <w:r>
              <w:rPr>
                <w:rFonts w:ascii="宋体" w:hAnsi="宋体" w:cs="宋体" w:hint="eastAsia"/>
                <w:szCs w:val="21"/>
              </w:rPr>
              <w:t>）</w:t>
            </w:r>
          </w:p>
          <w:p w14:paraId="5D7B2D23" w14:textId="77777777" w:rsidR="004846FA" w:rsidRDefault="005D042F">
            <w:pPr>
              <w:tabs>
                <w:tab w:val="left" w:pos="459"/>
              </w:tabs>
              <w:snapToGrid w:val="0"/>
              <w:spacing w:line="500" w:lineRule="exact"/>
              <w:jc w:val="left"/>
              <w:rPr>
                <w:rFonts w:ascii="宋体" w:hAnsi="宋体" w:cs="宋体"/>
                <w:szCs w:val="21"/>
              </w:rPr>
            </w:pPr>
            <w:r>
              <w:rPr>
                <w:rFonts w:ascii="宋体" w:hAnsi="宋体" w:cs="宋体"/>
                <w:szCs w:val="21"/>
              </w:rPr>
              <w:t>3</w:t>
            </w:r>
            <w:r>
              <w:rPr>
                <w:rFonts w:ascii="宋体" w:hAnsi="宋体" w:cs="宋体" w:hint="eastAsia"/>
                <w:szCs w:val="21"/>
              </w:rPr>
              <w:t>、投标人针对报价需要说明的其他文件和说明</w:t>
            </w:r>
            <w:r>
              <w:rPr>
                <w:rFonts w:ascii="宋体" w:hAnsi="宋体" w:cs="宋体" w:hint="eastAsia"/>
                <w:color w:val="000000"/>
                <w:szCs w:val="21"/>
              </w:rPr>
              <w:t>（格式自拟）</w:t>
            </w:r>
            <w:r>
              <w:rPr>
                <w:rFonts w:ascii="宋体" w:hAnsi="宋体" w:cs="宋体" w:hint="eastAsia"/>
                <w:szCs w:val="21"/>
              </w:rPr>
              <w:t>。</w:t>
            </w:r>
          </w:p>
        </w:tc>
      </w:tr>
      <w:tr w:rsidR="004846FA" w14:paraId="7607A881" w14:textId="77777777">
        <w:tc>
          <w:tcPr>
            <w:tcW w:w="860" w:type="dxa"/>
            <w:tcBorders>
              <w:top w:val="single" w:sz="4" w:space="0" w:color="auto"/>
              <w:left w:val="single" w:sz="4" w:space="0" w:color="auto"/>
              <w:bottom w:val="single" w:sz="4" w:space="0" w:color="auto"/>
              <w:right w:val="single" w:sz="4" w:space="0" w:color="auto"/>
            </w:tcBorders>
            <w:vAlign w:val="center"/>
          </w:tcPr>
          <w:p w14:paraId="0C36839A" w14:textId="77777777" w:rsidR="004846FA" w:rsidRDefault="005D042F">
            <w:pPr>
              <w:spacing w:line="500" w:lineRule="exact"/>
              <w:rPr>
                <w:rFonts w:ascii="宋体" w:hAnsi="宋体" w:cs="宋体"/>
                <w:szCs w:val="21"/>
              </w:rPr>
            </w:pPr>
            <w:r>
              <w:rPr>
                <w:rFonts w:ascii="宋体" w:hAnsi="宋体" w:cs="宋体" w:hint="eastAsia"/>
                <w:szCs w:val="21"/>
              </w:rPr>
              <w:t>16.2</w:t>
            </w:r>
          </w:p>
        </w:tc>
        <w:tc>
          <w:tcPr>
            <w:tcW w:w="1970" w:type="dxa"/>
            <w:tcBorders>
              <w:top w:val="single" w:sz="4" w:space="0" w:color="auto"/>
              <w:left w:val="single" w:sz="4" w:space="0" w:color="auto"/>
              <w:bottom w:val="single" w:sz="4" w:space="0" w:color="auto"/>
              <w:right w:val="single" w:sz="4" w:space="0" w:color="auto"/>
            </w:tcBorders>
            <w:vAlign w:val="center"/>
          </w:tcPr>
          <w:p w14:paraId="22636611" w14:textId="77777777" w:rsidR="004846FA" w:rsidRDefault="005D042F">
            <w:pPr>
              <w:spacing w:line="500" w:lineRule="exact"/>
              <w:rPr>
                <w:rFonts w:ascii="宋体" w:hAnsi="宋体" w:cs="宋体"/>
                <w:szCs w:val="21"/>
              </w:rPr>
            </w:pPr>
            <w:bookmarkStart w:id="89" w:name="_16.2"/>
            <w:bookmarkEnd w:id="89"/>
            <w:r>
              <w:rPr>
                <w:rFonts w:ascii="宋体" w:hAnsi="宋体" w:cs="宋体" w:hint="eastAsia"/>
                <w:szCs w:val="21"/>
              </w:rPr>
              <w:t>投标报价要求</w:t>
            </w:r>
          </w:p>
        </w:tc>
        <w:tc>
          <w:tcPr>
            <w:tcW w:w="7410" w:type="dxa"/>
            <w:tcBorders>
              <w:top w:val="single" w:sz="4" w:space="0" w:color="auto"/>
              <w:left w:val="single" w:sz="4" w:space="0" w:color="auto"/>
              <w:bottom w:val="single" w:sz="4" w:space="0" w:color="auto"/>
              <w:right w:val="single" w:sz="4" w:space="0" w:color="auto"/>
            </w:tcBorders>
            <w:vAlign w:val="center"/>
          </w:tcPr>
          <w:p w14:paraId="5A4F59B7" w14:textId="77777777" w:rsidR="004846FA" w:rsidRDefault="005D042F">
            <w:pPr>
              <w:snapToGrid w:val="0"/>
              <w:spacing w:line="500" w:lineRule="exact"/>
              <w:rPr>
                <w:rFonts w:ascii="宋体" w:hAnsi="宋体" w:cs="宋体"/>
                <w:i/>
                <w:iCs/>
                <w:szCs w:val="21"/>
                <w:highlight w:val="cyan"/>
              </w:rPr>
            </w:pPr>
            <w:r>
              <w:rPr>
                <w:rFonts w:ascii="宋体" w:hAnsi="宋体" w:cs="宋体" w:hint="eastAsia"/>
                <w:szCs w:val="21"/>
              </w:rPr>
              <w:t>投标报价是履行合同的最终价格，必须包含包括但不限于货款和安装调试费、服务费、验收费、税费、货物的标准附件、备品备件、专用工具的价格、运输、</w:t>
            </w:r>
            <w:r>
              <w:rPr>
                <w:rFonts w:ascii="宋体" w:hAnsi="宋体" w:cs="宋体" w:hint="eastAsia"/>
                <w:szCs w:val="21"/>
              </w:rPr>
              <w:lastRenderedPageBreak/>
              <w:t>装卸、调试、培训、技术支持、售后服务费、保险费和其他各项成本费用。</w:t>
            </w:r>
          </w:p>
          <w:p w14:paraId="31319C85" w14:textId="77777777" w:rsidR="004846FA" w:rsidRDefault="005D042F">
            <w:pPr>
              <w:snapToGrid w:val="0"/>
              <w:spacing w:line="500" w:lineRule="exact"/>
              <w:rPr>
                <w:rFonts w:ascii="宋体" w:hAnsi="宋体" w:cs="宋体"/>
                <w:b/>
                <w:szCs w:val="21"/>
              </w:rPr>
            </w:pPr>
            <w:r>
              <w:rPr>
                <w:rFonts w:ascii="Segoe UI Emoji" w:hAnsi="Segoe UI Emoji" w:cs="Segoe UI Emoji"/>
                <w:szCs w:val="21"/>
              </w:rPr>
              <w:t>☑</w:t>
            </w:r>
            <w:r>
              <w:rPr>
                <w:rFonts w:ascii="宋体" w:hAnsi="宋体" w:cs="宋体" w:hint="eastAsia"/>
                <w:b/>
                <w:szCs w:val="21"/>
              </w:rPr>
              <w:t>投标报价包含验收费用</w:t>
            </w:r>
          </w:p>
          <w:p w14:paraId="574E6864" w14:textId="77777777" w:rsidR="004846FA" w:rsidRDefault="005D042F">
            <w:pPr>
              <w:pStyle w:val="ad"/>
              <w:spacing w:line="500" w:lineRule="exact"/>
              <w:rPr>
                <w:rFonts w:ascii="宋体" w:hAnsi="宋体" w:cs="宋体"/>
                <w:sz w:val="21"/>
                <w:szCs w:val="21"/>
              </w:rPr>
            </w:pPr>
            <w:r>
              <w:rPr>
                <w:rFonts w:ascii="宋体" w:hAnsi="宋体" w:cs="宋体" w:hint="eastAsia"/>
                <w:b/>
                <w:sz w:val="21"/>
                <w:szCs w:val="21"/>
              </w:rPr>
              <w:t>□投标报价不包含验收费用</w:t>
            </w:r>
          </w:p>
        </w:tc>
      </w:tr>
      <w:tr w:rsidR="004846FA" w14:paraId="02C3D5E1" w14:textId="77777777">
        <w:tc>
          <w:tcPr>
            <w:tcW w:w="860" w:type="dxa"/>
            <w:tcBorders>
              <w:top w:val="single" w:sz="4" w:space="0" w:color="auto"/>
              <w:left w:val="single" w:sz="4" w:space="0" w:color="auto"/>
              <w:bottom w:val="single" w:sz="4" w:space="0" w:color="auto"/>
              <w:right w:val="single" w:sz="4" w:space="0" w:color="auto"/>
            </w:tcBorders>
            <w:vAlign w:val="center"/>
          </w:tcPr>
          <w:p w14:paraId="1ED85773" w14:textId="77777777" w:rsidR="004846FA" w:rsidRDefault="005D042F">
            <w:pPr>
              <w:spacing w:line="500" w:lineRule="exact"/>
              <w:rPr>
                <w:rFonts w:ascii="宋体" w:hAnsi="宋体" w:cs="宋体"/>
                <w:szCs w:val="21"/>
              </w:rPr>
            </w:pPr>
            <w:r>
              <w:rPr>
                <w:rFonts w:ascii="宋体" w:hAnsi="宋体" w:cs="宋体" w:hint="eastAsia"/>
                <w:szCs w:val="21"/>
              </w:rPr>
              <w:lastRenderedPageBreak/>
              <w:t>17.2</w:t>
            </w:r>
          </w:p>
        </w:tc>
        <w:tc>
          <w:tcPr>
            <w:tcW w:w="1970" w:type="dxa"/>
            <w:tcBorders>
              <w:top w:val="single" w:sz="4" w:space="0" w:color="auto"/>
              <w:left w:val="single" w:sz="4" w:space="0" w:color="auto"/>
              <w:bottom w:val="single" w:sz="4" w:space="0" w:color="auto"/>
              <w:right w:val="single" w:sz="4" w:space="0" w:color="auto"/>
            </w:tcBorders>
            <w:vAlign w:val="center"/>
          </w:tcPr>
          <w:p w14:paraId="6C9F908B" w14:textId="77777777" w:rsidR="004846FA" w:rsidRDefault="005D042F">
            <w:pPr>
              <w:spacing w:line="500" w:lineRule="exact"/>
              <w:rPr>
                <w:rFonts w:ascii="宋体" w:hAnsi="宋体" w:cs="宋体"/>
                <w:szCs w:val="21"/>
              </w:rPr>
            </w:pPr>
            <w:bookmarkStart w:id="90" w:name="_17.1"/>
            <w:bookmarkEnd w:id="90"/>
            <w:r>
              <w:rPr>
                <w:rFonts w:ascii="宋体" w:hAnsi="宋体" w:cs="宋体" w:hint="eastAsia"/>
                <w:szCs w:val="21"/>
              </w:rPr>
              <w:t>投标有效期</w:t>
            </w:r>
          </w:p>
        </w:tc>
        <w:tc>
          <w:tcPr>
            <w:tcW w:w="7410" w:type="dxa"/>
            <w:tcBorders>
              <w:top w:val="single" w:sz="4" w:space="0" w:color="auto"/>
              <w:left w:val="single" w:sz="4" w:space="0" w:color="auto"/>
              <w:bottom w:val="single" w:sz="4" w:space="0" w:color="auto"/>
              <w:right w:val="single" w:sz="4" w:space="0" w:color="auto"/>
            </w:tcBorders>
            <w:vAlign w:val="center"/>
          </w:tcPr>
          <w:p w14:paraId="4079266C" w14:textId="77777777" w:rsidR="004846FA" w:rsidRDefault="005D042F">
            <w:pPr>
              <w:snapToGrid w:val="0"/>
              <w:spacing w:line="500" w:lineRule="exact"/>
              <w:rPr>
                <w:rFonts w:ascii="宋体" w:hAnsi="宋体" w:cs="宋体"/>
                <w:szCs w:val="21"/>
              </w:rPr>
            </w:pPr>
            <w:r>
              <w:rPr>
                <w:rFonts w:ascii="宋体" w:hAnsi="宋体" w:cs="宋体" w:hint="eastAsia"/>
                <w:szCs w:val="21"/>
              </w:rPr>
              <w:t>自投标截止之日起</w:t>
            </w:r>
            <w:r>
              <w:rPr>
                <w:rFonts w:ascii="宋体" w:hAnsi="宋体" w:cs="宋体" w:hint="eastAsia"/>
                <w:szCs w:val="21"/>
                <w:u w:val="single"/>
              </w:rPr>
              <w:t xml:space="preserve">  </w:t>
            </w:r>
            <w:r>
              <w:rPr>
                <w:rFonts w:ascii="宋体" w:hAnsi="宋体" w:cs="宋体"/>
                <w:szCs w:val="21"/>
                <w:u w:val="single"/>
              </w:rPr>
              <w:t xml:space="preserve">90 </w:t>
            </w:r>
            <w:r>
              <w:rPr>
                <w:rFonts w:ascii="宋体" w:hAnsi="宋体" w:cs="宋体" w:hint="eastAsia"/>
                <w:szCs w:val="21"/>
                <w:u w:val="single"/>
              </w:rPr>
              <w:t xml:space="preserve"> </w:t>
            </w:r>
            <w:r>
              <w:rPr>
                <w:rFonts w:ascii="宋体" w:hAnsi="宋体" w:cs="宋体" w:hint="eastAsia"/>
                <w:szCs w:val="21"/>
              </w:rPr>
              <w:t>日。</w:t>
            </w:r>
          </w:p>
        </w:tc>
      </w:tr>
      <w:tr w:rsidR="004846FA" w14:paraId="7E1C1556" w14:textId="77777777">
        <w:tc>
          <w:tcPr>
            <w:tcW w:w="860" w:type="dxa"/>
            <w:tcBorders>
              <w:top w:val="single" w:sz="4" w:space="0" w:color="auto"/>
              <w:left w:val="single" w:sz="4" w:space="0" w:color="auto"/>
              <w:bottom w:val="single" w:sz="4" w:space="0" w:color="auto"/>
              <w:right w:val="single" w:sz="4" w:space="0" w:color="auto"/>
            </w:tcBorders>
            <w:vAlign w:val="center"/>
          </w:tcPr>
          <w:p w14:paraId="2DF0C7A5" w14:textId="77777777" w:rsidR="004846FA" w:rsidRDefault="005D042F">
            <w:pPr>
              <w:spacing w:line="500" w:lineRule="exact"/>
              <w:rPr>
                <w:rFonts w:ascii="宋体" w:hAnsi="宋体" w:cs="宋体"/>
                <w:szCs w:val="21"/>
              </w:rPr>
            </w:pPr>
            <w:r>
              <w:rPr>
                <w:rFonts w:ascii="宋体" w:hAnsi="宋体" w:cs="宋体" w:hint="eastAsia"/>
                <w:szCs w:val="21"/>
              </w:rPr>
              <w:t>18</w:t>
            </w:r>
          </w:p>
        </w:tc>
        <w:tc>
          <w:tcPr>
            <w:tcW w:w="1970" w:type="dxa"/>
            <w:tcBorders>
              <w:top w:val="single" w:sz="4" w:space="0" w:color="auto"/>
              <w:left w:val="single" w:sz="4" w:space="0" w:color="auto"/>
              <w:bottom w:val="single" w:sz="4" w:space="0" w:color="auto"/>
              <w:right w:val="single" w:sz="4" w:space="0" w:color="auto"/>
            </w:tcBorders>
            <w:vAlign w:val="center"/>
          </w:tcPr>
          <w:p w14:paraId="0927D38C" w14:textId="77777777" w:rsidR="004846FA" w:rsidRDefault="005D042F">
            <w:pPr>
              <w:spacing w:line="500" w:lineRule="exact"/>
              <w:rPr>
                <w:rFonts w:ascii="宋体" w:hAnsi="宋体" w:cs="宋体"/>
                <w:szCs w:val="21"/>
              </w:rPr>
            </w:pPr>
            <w:bookmarkStart w:id="91" w:name="_18"/>
            <w:bookmarkEnd w:id="91"/>
            <w:r>
              <w:rPr>
                <w:rFonts w:ascii="宋体" w:hAnsi="宋体" w:cs="宋体" w:hint="eastAsia"/>
                <w:szCs w:val="21"/>
              </w:rPr>
              <w:t>投标保证金金额</w:t>
            </w:r>
          </w:p>
        </w:tc>
        <w:tc>
          <w:tcPr>
            <w:tcW w:w="7410" w:type="dxa"/>
            <w:tcBorders>
              <w:top w:val="single" w:sz="4" w:space="0" w:color="auto"/>
              <w:left w:val="single" w:sz="4" w:space="0" w:color="auto"/>
              <w:bottom w:val="single" w:sz="4" w:space="0" w:color="auto"/>
              <w:right w:val="single" w:sz="4" w:space="0" w:color="auto"/>
            </w:tcBorders>
            <w:vAlign w:val="center"/>
          </w:tcPr>
          <w:p w14:paraId="57EB5ABB" w14:textId="77777777" w:rsidR="004846FA" w:rsidRDefault="005D042F">
            <w:pPr>
              <w:snapToGrid w:val="0"/>
              <w:spacing w:line="500" w:lineRule="exact"/>
              <w:rPr>
                <w:rFonts w:ascii="宋体" w:hAnsi="宋体" w:cs="宋体"/>
                <w:b/>
                <w:bCs/>
                <w:szCs w:val="21"/>
              </w:rPr>
            </w:pPr>
            <w:r>
              <w:rPr>
                <w:rFonts w:ascii="Segoe UI Emoji" w:hAnsi="Segoe UI Emoji" w:cs="Segoe UI Emoji"/>
                <w:szCs w:val="21"/>
              </w:rPr>
              <w:t>☑</w:t>
            </w:r>
            <w:r>
              <w:rPr>
                <w:rFonts w:ascii="宋体" w:hAnsi="宋体" w:cs="宋体" w:hint="eastAsia"/>
                <w:b/>
                <w:bCs/>
                <w:szCs w:val="21"/>
              </w:rPr>
              <w:t>本项目需要缴纳投标保证金，相关要求如下：</w:t>
            </w:r>
          </w:p>
          <w:p w14:paraId="7B048C99" w14:textId="77777777" w:rsidR="004846FA" w:rsidRDefault="005D042F">
            <w:pPr>
              <w:snapToGrid w:val="0"/>
              <w:spacing w:line="500" w:lineRule="exact"/>
              <w:rPr>
                <w:rFonts w:ascii="宋体" w:hAnsi="宋体" w:cs="宋体"/>
                <w:szCs w:val="21"/>
              </w:rPr>
            </w:pPr>
            <w:r>
              <w:rPr>
                <w:rFonts w:ascii="宋体" w:hAnsi="宋体" w:cs="宋体" w:hint="eastAsia"/>
                <w:szCs w:val="21"/>
              </w:rPr>
              <w:t>1.</w:t>
            </w:r>
            <w:r>
              <w:rPr>
                <w:rFonts w:ascii="宋体" w:hAnsi="宋体" w:cs="宋体" w:hint="eastAsia"/>
                <w:szCs w:val="21"/>
              </w:rPr>
              <w:t>投标保证金的缴纳方式：详见招标公告</w:t>
            </w:r>
          </w:p>
          <w:p w14:paraId="7892D386" w14:textId="77777777" w:rsidR="004846FA" w:rsidRDefault="005D042F">
            <w:pPr>
              <w:snapToGrid w:val="0"/>
              <w:spacing w:line="500" w:lineRule="exact"/>
              <w:rPr>
                <w:rFonts w:ascii="宋体" w:hAnsi="宋体" w:cs="宋体"/>
                <w:szCs w:val="21"/>
              </w:rPr>
            </w:pPr>
            <w:r>
              <w:rPr>
                <w:rFonts w:ascii="宋体" w:hAnsi="宋体" w:cs="宋体" w:hint="eastAsia"/>
                <w:szCs w:val="21"/>
              </w:rPr>
              <w:t>2.</w:t>
            </w:r>
            <w:r>
              <w:rPr>
                <w:rFonts w:ascii="宋体" w:hAnsi="宋体" w:cs="宋体" w:hint="eastAsia"/>
                <w:szCs w:val="21"/>
              </w:rPr>
              <w:t>投标保证金的金额：详见招标公告</w:t>
            </w:r>
          </w:p>
          <w:p w14:paraId="33C9A4F4" w14:textId="77777777" w:rsidR="004846FA" w:rsidRDefault="005D042F">
            <w:pPr>
              <w:pStyle w:val="a9"/>
              <w:spacing w:line="500" w:lineRule="exact"/>
              <w:rPr>
                <w:rFonts w:ascii="宋体" w:hAnsi="宋体" w:cs="宋体"/>
                <w:szCs w:val="21"/>
              </w:rPr>
            </w:pPr>
            <w:r>
              <w:rPr>
                <w:rFonts w:ascii="宋体" w:hAnsi="宋体" w:cs="宋体" w:hint="eastAsia"/>
                <w:szCs w:val="21"/>
              </w:rPr>
              <w:t>3.</w:t>
            </w:r>
            <w:r>
              <w:rPr>
                <w:rFonts w:ascii="宋体" w:hAnsi="宋体" w:cs="宋体" w:hint="eastAsia"/>
                <w:szCs w:val="21"/>
              </w:rPr>
              <w:t>投标保证金采用银行转账缴纳方式的，在投标截止时间前交至采购代理机构指定账户并且到账，投标人应将银行转账底单的复印件作为投标保证金提交凭证，放置于商务文件中，</w:t>
            </w:r>
            <w:r>
              <w:rPr>
                <w:rFonts w:ascii="宋体" w:hAnsi="宋体" w:cs="宋体" w:hint="eastAsia"/>
                <w:b/>
                <w:szCs w:val="21"/>
              </w:rPr>
              <w:t>否则作无效投标处理</w:t>
            </w:r>
            <w:r>
              <w:rPr>
                <w:rFonts w:ascii="宋体" w:hAnsi="宋体" w:cs="宋体" w:hint="eastAsia"/>
                <w:szCs w:val="21"/>
              </w:rPr>
              <w:t>。</w:t>
            </w:r>
          </w:p>
          <w:p w14:paraId="59CA066C" w14:textId="77777777" w:rsidR="004846FA" w:rsidRDefault="005D042F">
            <w:pPr>
              <w:snapToGrid w:val="0"/>
              <w:spacing w:line="500" w:lineRule="exact"/>
              <w:rPr>
                <w:rFonts w:ascii="宋体" w:hAnsi="宋体" w:cs="宋体"/>
                <w:szCs w:val="21"/>
              </w:rPr>
            </w:pPr>
            <w:r>
              <w:rPr>
                <w:rFonts w:ascii="宋体" w:hAnsi="宋体" w:cs="宋体" w:hint="eastAsia"/>
                <w:szCs w:val="21"/>
              </w:rPr>
              <w:t>4.</w:t>
            </w:r>
            <w:r>
              <w:rPr>
                <w:rFonts w:ascii="宋体" w:hAnsi="宋体" w:cs="宋体" w:hint="eastAsia"/>
                <w:szCs w:val="21"/>
              </w:rPr>
              <w:t>投标保证金采用支票、汇票、本票或者金融机构、担保机构出具的保函等缴纳方式的，投标人应将支票、汇票、本票或者金融机构、担保机构出具的保函等的复印件或者金融机构、担保机构出具的</w:t>
            </w:r>
            <w:r>
              <w:rPr>
                <w:rFonts w:ascii="宋体" w:hAnsi="宋体" w:cs="宋体" w:hint="eastAsia"/>
                <w:kern w:val="0"/>
                <w:szCs w:val="21"/>
              </w:rPr>
              <w:t>电子保函</w:t>
            </w:r>
            <w:r>
              <w:rPr>
                <w:rFonts w:ascii="宋体" w:hAnsi="宋体" w:cs="宋体" w:hint="eastAsia"/>
                <w:szCs w:val="21"/>
              </w:rPr>
              <w:t>作为投标保证金提交凭证，放置于商务文件中，</w:t>
            </w:r>
            <w:r>
              <w:rPr>
                <w:rFonts w:ascii="宋体" w:hAnsi="宋体" w:cs="宋体" w:hint="eastAsia"/>
                <w:b/>
                <w:szCs w:val="21"/>
              </w:rPr>
              <w:t>否则作无效投标处理</w:t>
            </w:r>
            <w:r>
              <w:rPr>
                <w:rFonts w:ascii="宋体" w:hAnsi="宋体" w:cs="宋体" w:hint="eastAsia"/>
                <w:szCs w:val="21"/>
              </w:rPr>
              <w:t>。投标人必须</w:t>
            </w:r>
            <w:r>
              <w:rPr>
                <w:rFonts w:ascii="宋体" w:hAnsi="宋体" w:cs="宋体" w:hint="eastAsia"/>
                <w:kern w:val="0"/>
                <w:szCs w:val="21"/>
              </w:rPr>
              <w:t>在投标截止时间前</w:t>
            </w:r>
            <w:r>
              <w:rPr>
                <w:rFonts w:ascii="宋体" w:hAnsi="宋体" w:cs="宋体" w:hint="eastAsia"/>
                <w:szCs w:val="21"/>
              </w:rPr>
              <w:t>将支票、汇票、本票或者金融、担保机构出具的保函（</w:t>
            </w:r>
            <w:r>
              <w:rPr>
                <w:rFonts w:ascii="宋体" w:hAnsi="宋体" w:cs="宋体" w:hint="eastAsia"/>
                <w:kern w:val="0"/>
                <w:szCs w:val="21"/>
              </w:rPr>
              <w:t>电子保函除</w:t>
            </w:r>
            <w:r>
              <w:rPr>
                <w:rFonts w:ascii="宋体" w:hAnsi="宋体" w:cs="宋体" w:hint="eastAsia"/>
                <w:kern w:val="0"/>
                <w:szCs w:val="21"/>
              </w:rPr>
              <w:t>外</w:t>
            </w:r>
            <w:r>
              <w:rPr>
                <w:rFonts w:ascii="宋体" w:hAnsi="宋体" w:cs="宋体" w:hint="eastAsia"/>
                <w:szCs w:val="21"/>
              </w:rPr>
              <w:t>）等原件提交给采购代理机构，由采购代理机构向投标人出具回执，并妥善保管。</w:t>
            </w:r>
          </w:p>
          <w:p w14:paraId="366538A6" w14:textId="77777777" w:rsidR="004846FA" w:rsidRDefault="005D042F">
            <w:pPr>
              <w:snapToGrid w:val="0"/>
              <w:spacing w:line="500" w:lineRule="exact"/>
              <w:rPr>
                <w:rFonts w:ascii="宋体" w:hAnsi="宋体" w:cs="宋体"/>
                <w:szCs w:val="21"/>
              </w:rPr>
            </w:pPr>
            <w:r>
              <w:rPr>
                <w:rFonts w:ascii="宋体" w:hAnsi="宋体" w:cs="宋体" w:hint="eastAsia"/>
                <w:szCs w:val="21"/>
              </w:rPr>
              <w:t>5.</w:t>
            </w:r>
            <w:r>
              <w:rPr>
                <w:rFonts w:ascii="宋体" w:hAnsi="宋体" w:cs="宋体" w:hint="eastAsia"/>
                <w:szCs w:val="21"/>
              </w:rPr>
              <w:t>缴纳投标保证金指定账户：详见招标公告。</w:t>
            </w:r>
          </w:p>
          <w:p w14:paraId="643B02DB" w14:textId="77777777" w:rsidR="004846FA" w:rsidRDefault="005D042F">
            <w:pPr>
              <w:snapToGrid w:val="0"/>
              <w:spacing w:line="500" w:lineRule="exact"/>
              <w:rPr>
                <w:rFonts w:ascii="宋体" w:hAnsi="宋体" w:cs="宋体"/>
                <w:szCs w:val="21"/>
              </w:rPr>
            </w:pPr>
            <w:r>
              <w:rPr>
                <w:rFonts w:ascii="宋体" w:hAnsi="宋体" w:cs="宋体" w:hint="eastAsia"/>
                <w:szCs w:val="21"/>
              </w:rPr>
              <w:t>6.</w:t>
            </w:r>
            <w:r>
              <w:rPr>
                <w:rFonts w:ascii="宋体" w:hAnsi="宋体" w:cs="宋体" w:hint="eastAsia"/>
                <w:szCs w:val="21"/>
              </w:rPr>
              <w:t>投标人为联合体的，可以由联合体中的一方或者多方共同缴纳投标保证金，其缴纳的投标保证金对联合体各方均具有约束力。</w:t>
            </w:r>
          </w:p>
          <w:p w14:paraId="46E9817F" w14:textId="77777777" w:rsidR="004846FA" w:rsidRDefault="005D042F">
            <w:pPr>
              <w:snapToGrid w:val="0"/>
              <w:spacing w:line="500" w:lineRule="exact"/>
              <w:rPr>
                <w:rFonts w:ascii="宋体" w:hAnsi="宋体" w:cs="宋体"/>
                <w:b/>
                <w:szCs w:val="21"/>
              </w:rPr>
            </w:pPr>
            <w:r>
              <w:rPr>
                <w:rFonts w:ascii="宋体" w:hAnsi="宋体" w:cs="宋体" w:hint="eastAsia"/>
                <w:b/>
                <w:szCs w:val="21"/>
              </w:rPr>
              <w:t>备注：</w:t>
            </w:r>
            <w:r>
              <w:rPr>
                <w:rFonts w:ascii="宋体" w:hAnsi="宋体" w:cs="宋体" w:hint="eastAsia"/>
                <w:b/>
                <w:szCs w:val="21"/>
              </w:rPr>
              <w:t xml:space="preserve"> </w:t>
            </w:r>
          </w:p>
          <w:p w14:paraId="0719BB3C" w14:textId="77777777" w:rsidR="004846FA" w:rsidRDefault="005D042F">
            <w:pPr>
              <w:snapToGrid w:val="0"/>
              <w:spacing w:line="500" w:lineRule="exact"/>
              <w:rPr>
                <w:rFonts w:ascii="宋体" w:hAnsi="宋体" w:cs="宋体"/>
                <w:b/>
                <w:szCs w:val="21"/>
              </w:rPr>
            </w:pPr>
            <w:r>
              <w:rPr>
                <w:rFonts w:ascii="宋体" w:hAnsi="宋体" w:cs="宋体" w:hint="eastAsia"/>
                <w:b/>
                <w:szCs w:val="21"/>
              </w:rPr>
              <w:t xml:space="preserve">1. </w:t>
            </w:r>
            <w:r>
              <w:rPr>
                <w:rFonts w:ascii="宋体" w:hAnsi="宋体" w:cs="宋体" w:hint="eastAsia"/>
                <w:b/>
                <w:szCs w:val="21"/>
              </w:rPr>
              <w:t>投标保证金在投标截止时间后提交的，或者不按规定缴纳方式缴纳的，或者未足额缴纳的（包含保函额度不足的），视为无效投标保证金。</w:t>
            </w:r>
          </w:p>
          <w:p w14:paraId="013094F6" w14:textId="77777777" w:rsidR="004846FA" w:rsidRDefault="005D042F">
            <w:pPr>
              <w:snapToGrid w:val="0"/>
              <w:spacing w:line="500" w:lineRule="exact"/>
              <w:rPr>
                <w:rFonts w:ascii="宋体" w:hAnsi="宋体" w:cs="宋体"/>
                <w:b/>
                <w:szCs w:val="21"/>
              </w:rPr>
            </w:pPr>
            <w:r>
              <w:rPr>
                <w:rFonts w:ascii="宋体" w:hAnsi="宋体" w:cs="宋体" w:hint="eastAsia"/>
                <w:b/>
                <w:szCs w:val="21"/>
              </w:rPr>
              <w:t>2.</w:t>
            </w:r>
            <w:r>
              <w:rPr>
                <w:rFonts w:ascii="宋体" w:hAnsi="宋体" w:cs="宋体" w:hint="eastAsia"/>
                <w:b/>
                <w:szCs w:val="21"/>
              </w:rPr>
              <w:t>投标人采用现金方式或者从个人账户（自然人投标除外）转出的投标保证金，视为无效投标保证金。</w:t>
            </w:r>
          </w:p>
          <w:p w14:paraId="3FCF62A1" w14:textId="77777777" w:rsidR="004846FA" w:rsidRDefault="005D042F">
            <w:pPr>
              <w:snapToGrid w:val="0"/>
              <w:spacing w:line="500" w:lineRule="exact"/>
              <w:rPr>
                <w:rFonts w:ascii="宋体" w:hAnsi="宋体" w:cs="宋体"/>
                <w:b/>
                <w:szCs w:val="21"/>
              </w:rPr>
            </w:pPr>
            <w:r>
              <w:rPr>
                <w:rFonts w:ascii="宋体" w:hAnsi="宋体" w:cs="宋体" w:hint="eastAsia"/>
                <w:b/>
                <w:szCs w:val="21"/>
              </w:rPr>
              <w:t>3.</w:t>
            </w:r>
            <w:r>
              <w:rPr>
                <w:rFonts w:ascii="宋体" w:hAnsi="宋体" w:cs="宋体" w:hint="eastAsia"/>
                <w:b/>
                <w:szCs w:val="21"/>
              </w:rPr>
              <w:t>支票、汇票或者本票出现无效或者背书情形的，视为无效投标保证金。</w:t>
            </w:r>
          </w:p>
          <w:p w14:paraId="12079C59" w14:textId="77777777" w:rsidR="004846FA" w:rsidRDefault="005D042F">
            <w:pPr>
              <w:snapToGrid w:val="0"/>
              <w:spacing w:line="500" w:lineRule="exact"/>
              <w:rPr>
                <w:rFonts w:ascii="宋体" w:hAnsi="宋体" w:cs="宋体"/>
                <w:b/>
                <w:szCs w:val="21"/>
              </w:rPr>
            </w:pPr>
            <w:r>
              <w:rPr>
                <w:rFonts w:ascii="宋体" w:hAnsi="宋体" w:cs="宋体" w:hint="eastAsia"/>
                <w:b/>
                <w:szCs w:val="21"/>
              </w:rPr>
              <w:t>4.</w:t>
            </w:r>
            <w:r>
              <w:rPr>
                <w:rFonts w:ascii="宋体" w:hAnsi="宋体" w:cs="宋体" w:hint="eastAsia"/>
                <w:b/>
                <w:szCs w:val="21"/>
              </w:rPr>
              <w:t>保函有效期低于投标有效期的，视为无效投标保证金。</w:t>
            </w:r>
          </w:p>
          <w:p w14:paraId="4905C9D0" w14:textId="77777777" w:rsidR="004846FA" w:rsidRDefault="005D042F">
            <w:pPr>
              <w:autoSpaceDE w:val="0"/>
              <w:autoSpaceDN w:val="0"/>
              <w:snapToGrid w:val="0"/>
              <w:spacing w:line="500" w:lineRule="exact"/>
              <w:textAlignment w:val="bottom"/>
              <w:rPr>
                <w:rFonts w:ascii="宋体" w:hAnsi="宋体" w:cs="宋体"/>
                <w:b/>
                <w:bCs/>
                <w:szCs w:val="21"/>
              </w:rPr>
            </w:pPr>
            <w:r>
              <w:rPr>
                <w:rFonts w:ascii="宋体" w:hAnsi="宋体" w:cs="宋体" w:hint="eastAsia"/>
                <w:b/>
                <w:szCs w:val="21"/>
              </w:rPr>
              <w:t>5.</w:t>
            </w:r>
            <w:r>
              <w:rPr>
                <w:rFonts w:ascii="宋体" w:hAnsi="宋体" w:cs="宋体" w:hint="eastAsia"/>
                <w:b/>
                <w:szCs w:val="21"/>
              </w:rPr>
              <w:t>采用金融、担保机构出具保函的，必须为无条件保函，否则视为无效投标保证金</w:t>
            </w:r>
            <w:r>
              <w:rPr>
                <w:rFonts w:ascii="宋体" w:hAnsi="宋体" w:cs="宋体" w:hint="eastAsia"/>
                <w:b/>
                <w:bCs/>
                <w:szCs w:val="21"/>
              </w:rPr>
              <w:t>。</w:t>
            </w:r>
          </w:p>
        </w:tc>
      </w:tr>
      <w:tr w:rsidR="004846FA" w14:paraId="4D8311A9" w14:textId="77777777">
        <w:tc>
          <w:tcPr>
            <w:tcW w:w="860" w:type="dxa"/>
            <w:tcBorders>
              <w:top w:val="single" w:sz="4" w:space="0" w:color="auto"/>
              <w:left w:val="single" w:sz="4" w:space="0" w:color="auto"/>
              <w:bottom w:val="single" w:sz="4" w:space="0" w:color="auto"/>
              <w:right w:val="single" w:sz="4" w:space="0" w:color="auto"/>
            </w:tcBorders>
            <w:vAlign w:val="center"/>
          </w:tcPr>
          <w:p w14:paraId="166B9036" w14:textId="77777777" w:rsidR="004846FA" w:rsidRDefault="005D042F">
            <w:pPr>
              <w:spacing w:line="500" w:lineRule="exact"/>
              <w:rPr>
                <w:rFonts w:ascii="宋体" w:hAnsi="宋体" w:cs="宋体"/>
                <w:szCs w:val="21"/>
              </w:rPr>
            </w:pPr>
            <w:r>
              <w:rPr>
                <w:rFonts w:ascii="宋体" w:hAnsi="宋体" w:cs="宋体" w:hint="eastAsia"/>
                <w:szCs w:val="21"/>
              </w:rPr>
              <w:t>19.1</w:t>
            </w:r>
          </w:p>
        </w:tc>
        <w:tc>
          <w:tcPr>
            <w:tcW w:w="1970" w:type="dxa"/>
            <w:tcBorders>
              <w:top w:val="single" w:sz="4" w:space="0" w:color="auto"/>
              <w:left w:val="single" w:sz="4" w:space="0" w:color="auto"/>
              <w:bottom w:val="single" w:sz="4" w:space="0" w:color="auto"/>
              <w:right w:val="single" w:sz="4" w:space="0" w:color="auto"/>
            </w:tcBorders>
            <w:vAlign w:val="center"/>
          </w:tcPr>
          <w:p w14:paraId="378826C8" w14:textId="77777777" w:rsidR="004846FA" w:rsidRDefault="005D042F">
            <w:pPr>
              <w:spacing w:line="500" w:lineRule="exact"/>
              <w:rPr>
                <w:rFonts w:ascii="宋体" w:hAnsi="宋体" w:cs="宋体"/>
                <w:szCs w:val="21"/>
              </w:rPr>
            </w:pPr>
            <w:r>
              <w:rPr>
                <w:rFonts w:ascii="宋体" w:hAnsi="宋体" w:cs="宋体" w:hint="eastAsia"/>
                <w:szCs w:val="21"/>
              </w:rPr>
              <w:t>投标文件编制要求</w:t>
            </w:r>
          </w:p>
        </w:tc>
        <w:tc>
          <w:tcPr>
            <w:tcW w:w="7410" w:type="dxa"/>
            <w:tcBorders>
              <w:top w:val="single" w:sz="4" w:space="0" w:color="auto"/>
              <w:left w:val="single" w:sz="4" w:space="0" w:color="auto"/>
              <w:bottom w:val="single" w:sz="4" w:space="0" w:color="auto"/>
              <w:right w:val="single" w:sz="4" w:space="0" w:color="auto"/>
            </w:tcBorders>
            <w:vAlign w:val="center"/>
          </w:tcPr>
          <w:p w14:paraId="7D44A536" w14:textId="77777777" w:rsidR="004846FA" w:rsidRDefault="005D042F">
            <w:pPr>
              <w:spacing w:line="500" w:lineRule="exact"/>
              <w:rPr>
                <w:rFonts w:ascii="宋体" w:hAnsi="宋体" w:cs="宋体"/>
                <w:b/>
                <w:szCs w:val="21"/>
                <w:u w:val="single"/>
              </w:rPr>
            </w:pPr>
            <w:r>
              <w:rPr>
                <w:rFonts w:ascii="宋体" w:hAnsi="宋体" w:cs="宋体" w:hint="eastAsia"/>
                <w:szCs w:val="21"/>
              </w:rPr>
              <w:t>投标文件应按报价文件、资格证明文件、商务文件、技术文件分别编制，报价</w:t>
            </w:r>
            <w:r>
              <w:rPr>
                <w:rFonts w:ascii="宋体" w:hAnsi="宋体" w:cs="宋体" w:hint="eastAsia"/>
                <w:szCs w:val="21"/>
              </w:rPr>
              <w:lastRenderedPageBreak/>
              <w:t>文件、资格证明文件分别生成电子文件，商务文件和技术文件按顺序合并生成电子文件。</w:t>
            </w:r>
            <w:r>
              <w:rPr>
                <w:rFonts w:ascii="宋体" w:hAnsi="宋体" w:cs="宋体" w:hint="eastAsia"/>
                <w:b/>
                <w:bCs/>
                <w:szCs w:val="21"/>
              </w:rPr>
              <w:t>（注：按照本招标文件“第六章</w:t>
            </w:r>
            <w:r>
              <w:rPr>
                <w:rFonts w:ascii="宋体" w:hAnsi="宋体" w:cs="宋体" w:hint="eastAsia"/>
                <w:b/>
                <w:bCs/>
                <w:szCs w:val="21"/>
              </w:rPr>
              <w:t xml:space="preserve"> </w:t>
            </w:r>
            <w:r>
              <w:rPr>
                <w:rFonts w:ascii="宋体" w:hAnsi="宋体" w:cs="宋体" w:hint="eastAsia"/>
                <w:b/>
                <w:bCs/>
                <w:szCs w:val="21"/>
              </w:rPr>
              <w:t>投标文件格式</w:t>
            </w:r>
            <w:r>
              <w:rPr>
                <w:rFonts w:ascii="宋体" w:hAnsi="宋体" w:cs="宋体" w:hint="eastAsia"/>
                <w:b/>
                <w:bCs/>
                <w:szCs w:val="21"/>
              </w:rPr>
              <w:t>”编写，第六章未附格式的，由投标人自行拟定。）</w:t>
            </w:r>
          </w:p>
        </w:tc>
      </w:tr>
      <w:tr w:rsidR="004846FA" w14:paraId="658A95F6" w14:textId="77777777">
        <w:tc>
          <w:tcPr>
            <w:tcW w:w="860" w:type="dxa"/>
            <w:tcBorders>
              <w:top w:val="single" w:sz="4" w:space="0" w:color="auto"/>
              <w:left w:val="single" w:sz="4" w:space="0" w:color="auto"/>
              <w:bottom w:val="single" w:sz="4" w:space="0" w:color="auto"/>
              <w:right w:val="single" w:sz="4" w:space="0" w:color="auto"/>
            </w:tcBorders>
            <w:vAlign w:val="center"/>
          </w:tcPr>
          <w:p w14:paraId="384962C7" w14:textId="77777777" w:rsidR="004846FA" w:rsidRDefault="005D042F">
            <w:pPr>
              <w:spacing w:line="500" w:lineRule="exact"/>
              <w:rPr>
                <w:rFonts w:ascii="宋体" w:hAnsi="宋体" w:cs="宋体"/>
                <w:szCs w:val="21"/>
              </w:rPr>
            </w:pPr>
            <w:r>
              <w:rPr>
                <w:rFonts w:ascii="宋体" w:hAnsi="宋体" w:cs="宋体" w:hint="eastAsia"/>
                <w:szCs w:val="21"/>
              </w:rPr>
              <w:lastRenderedPageBreak/>
              <w:t>20</w:t>
            </w:r>
          </w:p>
        </w:tc>
        <w:tc>
          <w:tcPr>
            <w:tcW w:w="1970" w:type="dxa"/>
            <w:tcBorders>
              <w:top w:val="single" w:sz="4" w:space="0" w:color="auto"/>
              <w:left w:val="single" w:sz="4" w:space="0" w:color="auto"/>
              <w:bottom w:val="single" w:sz="4" w:space="0" w:color="auto"/>
              <w:right w:val="single" w:sz="4" w:space="0" w:color="auto"/>
            </w:tcBorders>
            <w:vAlign w:val="center"/>
          </w:tcPr>
          <w:p w14:paraId="725F32B9" w14:textId="77777777" w:rsidR="004846FA" w:rsidRDefault="005D042F">
            <w:pPr>
              <w:spacing w:line="500" w:lineRule="exact"/>
              <w:rPr>
                <w:rFonts w:ascii="宋体" w:hAnsi="宋体" w:cs="宋体"/>
                <w:szCs w:val="21"/>
              </w:rPr>
            </w:pPr>
            <w:r>
              <w:rPr>
                <w:rFonts w:ascii="宋体" w:hAnsi="宋体" w:cs="宋体" w:hint="eastAsia"/>
                <w:szCs w:val="21"/>
              </w:rPr>
              <w:t>备份投标文件</w:t>
            </w:r>
          </w:p>
        </w:tc>
        <w:tc>
          <w:tcPr>
            <w:tcW w:w="7410" w:type="dxa"/>
            <w:tcBorders>
              <w:top w:val="single" w:sz="4" w:space="0" w:color="auto"/>
              <w:left w:val="single" w:sz="4" w:space="0" w:color="auto"/>
              <w:bottom w:val="single" w:sz="4" w:space="0" w:color="auto"/>
              <w:right w:val="single" w:sz="4" w:space="0" w:color="auto"/>
            </w:tcBorders>
            <w:vAlign w:val="center"/>
          </w:tcPr>
          <w:p w14:paraId="4929D985" w14:textId="77777777" w:rsidR="004846FA" w:rsidRDefault="005D042F">
            <w:pPr>
              <w:autoSpaceDE w:val="0"/>
              <w:autoSpaceDN w:val="0"/>
              <w:snapToGrid w:val="0"/>
              <w:spacing w:line="500" w:lineRule="exact"/>
              <w:textAlignment w:val="bottom"/>
              <w:rPr>
                <w:rFonts w:ascii="宋体" w:hAnsi="宋体" w:cs="宋体"/>
                <w:szCs w:val="21"/>
              </w:rPr>
            </w:pPr>
            <w:r>
              <w:rPr>
                <w:rFonts w:ascii="宋体" w:hAnsi="宋体" w:cs="宋体" w:hint="eastAsia"/>
                <w:szCs w:val="21"/>
              </w:rPr>
              <w:t>本项目不接受备份投标文件。</w:t>
            </w:r>
          </w:p>
        </w:tc>
      </w:tr>
      <w:tr w:rsidR="004846FA" w14:paraId="4868F0EE" w14:textId="77777777">
        <w:trPr>
          <w:trHeight w:val="758"/>
        </w:trPr>
        <w:tc>
          <w:tcPr>
            <w:tcW w:w="860" w:type="dxa"/>
            <w:vMerge w:val="restart"/>
            <w:tcBorders>
              <w:top w:val="single" w:sz="4" w:space="0" w:color="auto"/>
              <w:left w:val="single" w:sz="4" w:space="0" w:color="auto"/>
              <w:right w:val="single" w:sz="4" w:space="0" w:color="auto"/>
            </w:tcBorders>
            <w:vAlign w:val="center"/>
          </w:tcPr>
          <w:p w14:paraId="10A7E59F" w14:textId="77777777" w:rsidR="004846FA" w:rsidRDefault="005D042F">
            <w:pPr>
              <w:spacing w:line="500" w:lineRule="exact"/>
              <w:rPr>
                <w:rFonts w:ascii="宋体" w:hAnsi="宋体" w:cs="宋体"/>
                <w:szCs w:val="21"/>
              </w:rPr>
            </w:pPr>
            <w:r>
              <w:rPr>
                <w:rFonts w:ascii="宋体" w:hAnsi="宋体" w:cs="宋体" w:hint="eastAsia"/>
                <w:szCs w:val="21"/>
              </w:rPr>
              <w:t>21.1</w:t>
            </w:r>
          </w:p>
        </w:tc>
        <w:tc>
          <w:tcPr>
            <w:tcW w:w="1970" w:type="dxa"/>
            <w:tcBorders>
              <w:top w:val="single" w:sz="4" w:space="0" w:color="auto"/>
              <w:left w:val="single" w:sz="4" w:space="0" w:color="auto"/>
              <w:right w:val="single" w:sz="4" w:space="0" w:color="auto"/>
            </w:tcBorders>
            <w:vAlign w:val="center"/>
          </w:tcPr>
          <w:p w14:paraId="1420C3C8" w14:textId="77777777" w:rsidR="004846FA" w:rsidRDefault="005D042F">
            <w:pPr>
              <w:snapToGrid w:val="0"/>
              <w:spacing w:line="500" w:lineRule="exact"/>
              <w:rPr>
                <w:rFonts w:ascii="宋体" w:hAnsi="宋体" w:cs="宋体"/>
                <w:szCs w:val="21"/>
                <w:u w:val="single"/>
              </w:rPr>
            </w:pPr>
            <w:r>
              <w:rPr>
                <w:rFonts w:ascii="宋体" w:hAnsi="宋体" w:cs="宋体" w:hint="eastAsia"/>
                <w:szCs w:val="21"/>
              </w:rPr>
              <w:t>投标截止时间</w:t>
            </w:r>
          </w:p>
        </w:tc>
        <w:tc>
          <w:tcPr>
            <w:tcW w:w="7410" w:type="dxa"/>
            <w:tcBorders>
              <w:top w:val="single" w:sz="4" w:space="0" w:color="auto"/>
              <w:left w:val="single" w:sz="4" w:space="0" w:color="auto"/>
              <w:right w:val="single" w:sz="4" w:space="0" w:color="auto"/>
            </w:tcBorders>
            <w:vAlign w:val="center"/>
          </w:tcPr>
          <w:p w14:paraId="480379EA" w14:textId="77777777" w:rsidR="004846FA" w:rsidRDefault="005D042F">
            <w:pPr>
              <w:snapToGrid w:val="0"/>
              <w:spacing w:line="500" w:lineRule="exact"/>
              <w:rPr>
                <w:rFonts w:ascii="宋体" w:hAnsi="宋体" w:cs="宋体"/>
                <w:szCs w:val="21"/>
                <w:u w:val="single"/>
              </w:rPr>
            </w:pPr>
            <w:bookmarkStart w:id="92" w:name="_21.1"/>
            <w:bookmarkEnd w:id="92"/>
            <w:r>
              <w:rPr>
                <w:rFonts w:ascii="宋体" w:hAnsi="宋体" w:cs="宋体" w:hint="eastAsia"/>
                <w:szCs w:val="21"/>
              </w:rPr>
              <w:t>详见招标公告</w:t>
            </w:r>
          </w:p>
        </w:tc>
      </w:tr>
      <w:tr w:rsidR="004846FA" w14:paraId="16E60DDD" w14:textId="77777777">
        <w:trPr>
          <w:trHeight w:val="757"/>
        </w:trPr>
        <w:tc>
          <w:tcPr>
            <w:tcW w:w="860" w:type="dxa"/>
            <w:vMerge/>
            <w:tcBorders>
              <w:left w:val="single" w:sz="4" w:space="0" w:color="auto"/>
              <w:bottom w:val="nil"/>
              <w:right w:val="single" w:sz="4" w:space="0" w:color="auto"/>
            </w:tcBorders>
            <w:vAlign w:val="center"/>
          </w:tcPr>
          <w:p w14:paraId="7CEFBC04" w14:textId="77777777" w:rsidR="004846FA" w:rsidRDefault="004846FA">
            <w:pPr>
              <w:spacing w:line="500" w:lineRule="exact"/>
              <w:rPr>
                <w:rFonts w:ascii="宋体" w:hAnsi="宋体" w:cs="宋体"/>
                <w:szCs w:val="21"/>
              </w:rPr>
            </w:pPr>
          </w:p>
        </w:tc>
        <w:tc>
          <w:tcPr>
            <w:tcW w:w="1970" w:type="dxa"/>
            <w:tcBorders>
              <w:top w:val="single" w:sz="4" w:space="0" w:color="auto"/>
              <w:left w:val="single" w:sz="4" w:space="0" w:color="auto"/>
              <w:right w:val="single" w:sz="4" w:space="0" w:color="auto"/>
            </w:tcBorders>
            <w:vAlign w:val="center"/>
          </w:tcPr>
          <w:p w14:paraId="140CD254" w14:textId="77777777" w:rsidR="004846FA" w:rsidRDefault="005D042F">
            <w:pPr>
              <w:snapToGrid w:val="0"/>
              <w:spacing w:line="500" w:lineRule="exact"/>
              <w:rPr>
                <w:rFonts w:ascii="宋体" w:hAnsi="宋体" w:cs="宋体"/>
                <w:szCs w:val="21"/>
                <w:u w:val="single"/>
              </w:rPr>
            </w:pPr>
            <w:r>
              <w:rPr>
                <w:rFonts w:ascii="宋体" w:hAnsi="宋体" w:cs="宋体" w:hint="eastAsia"/>
                <w:szCs w:val="21"/>
              </w:rPr>
              <w:t>投标地点</w:t>
            </w:r>
          </w:p>
        </w:tc>
        <w:tc>
          <w:tcPr>
            <w:tcW w:w="7410" w:type="dxa"/>
            <w:tcBorders>
              <w:top w:val="single" w:sz="4" w:space="0" w:color="auto"/>
              <w:left w:val="single" w:sz="4" w:space="0" w:color="auto"/>
              <w:right w:val="single" w:sz="4" w:space="0" w:color="auto"/>
            </w:tcBorders>
            <w:vAlign w:val="center"/>
          </w:tcPr>
          <w:p w14:paraId="4AED9125" w14:textId="77777777" w:rsidR="004846FA" w:rsidRDefault="005D042F">
            <w:pPr>
              <w:snapToGrid w:val="0"/>
              <w:spacing w:line="500" w:lineRule="exact"/>
              <w:rPr>
                <w:rFonts w:ascii="宋体" w:hAnsi="宋体" w:cs="宋体"/>
                <w:szCs w:val="21"/>
                <w:u w:val="single"/>
              </w:rPr>
            </w:pPr>
            <w:r>
              <w:rPr>
                <w:rFonts w:ascii="宋体" w:hAnsi="宋体" w:cs="宋体" w:hint="eastAsia"/>
                <w:szCs w:val="21"/>
              </w:rPr>
              <w:t>详见招标公告</w:t>
            </w:r>
          </w:p>
        </w:tc>
      </w:tr>
      <w:tr w:rsidR="004846FA" w14:paraId="097290B6" w14:textId="77777777">
        <w:tc>
          <w:tcPr>
            <w:tcW w:w="860" w:type="dxa"/>
            <w:tcBorders>
              <w:top w:val="single" w:sz="4" w:space="0" w:color="auto"/>
              <w:left w:val="single" w:sz="4" w:space="0" w:color="auto"/>
              <w:bottom w:val="single" w:sz="4" w:space="0" w:color="auto"/>
              <w:right w:val="single" w:sz="4" w:space="0" w:color="auto"/>
            </w:tcBorders>
            <w:vAlign w:val="center"/>
          </w:tcPr>
          <w:p w14:paraId="12AE8D76" w14:textId="77777777" w:rsidR="004846FA" w:rsidRDefault="005D042F">
            <w:pPr>
              <w:spacing w:line="500" w:lineRule="exact"/>
              <w:rPr>
                <w:rFonts w:ascii="宋体" w:hAnsi="宋体" w:cs="宋体"/>
                <w:szCs w:val="21"/>
              </w:rPr>
            </w:pPr>
            <w:r>
              <w:rPr>
                <w:rFonts w:ascii="宋体" w:hAnsi="宋体" w:cs="宋体" w:hint="eastAsia"/>
                <w:szCs w:val="21"/>
              </w:rPr>
              <w:t>23</w:t>
            </w:r>
          </w:p>
        </w:tc>
        <w:tc>
          <w:tcPr>
            <w:tcW w:w="1970" w:type="dxa"/>
            <w:tcBorders>
              <w:top w:val="single" w:sz="4" w:space="0" w:color="auto"/>
              <w:left w:val="single" w:sz="4" w:space="0" w:color="auto"/>
              <w:bottom w:val="single" w:sz="4" w:space="0" w:color="auto"/>
              <w:right w:val="single" w:sz="4" w:space="0" w:color="auto"/>
            </w:tcBorders>
            <w:vAlign w:val="center"/>
          </w:tcPr>
          <w:p w14:paraId="4D75A7DB" w14:textId="77777777" w:rsidR="004846FA" w:rsidRDefault="005D042F">
            <w:pPr>
              <w:spacing w:line="500" w:lineRule="exact"/>
              <w:rPr>
                <w:rFonts w:ascii="宋体" w:hAnsi="宋体" w:cs="宋体"/>
                <w:szCs w:val="21"/>
              </w:rPr>
            </w:pPr>
            <w:bookmarkStart w:id="93" w:name="_23"/>
            <w:bookmarkEnd w:id="93"/>
            <w:r>
              <w:rPr>
                <w:rFonts w:ascii="宋体" w:hAnsi="宋体" w:cs="宋体" w:hint="eastAsia"/>
                <w:szCs w:val="21"/>
              </w:rPr>
              <w:t>开标时间、地点</w:t>
            </w:r>
          </w:p>
        </w:tc>
        <w:tc>
          <w:tcPr>
            <w:tcW w:w="7410" w:type="dxa"/>
            <w:tcBorders>
              <w:top w:val="single" w:sz="4" w:space="0" w:color="auto"/>
              <w:left w:val="single" w:sz="4" w:space="0" w:color="auto"/>
              <w:bottom w:val="single" w:sz="4" w:space="0" w:color="auto"/>
              <w:right w:val="single" w:sz="4" w:space="0" w:color="auto"/>
            </w:tcBorders>
            <w:vAlign w:val="center"/>
          </w:tcPr>
          <w:p w14:paraId="35B55B0B" w14:textId="77777777" w:rsidR="004846FA" w:rsidRDefault="005D042F">
            <w:pPr>
              <w:snapToGrid w:val="0"/>
              <w:spacing w:line="500" w:lineRule="exact"/>
              <w:rPr>
                <w:rFonts w:ascii="宋体" w:hAnsi="宋体" w:cs="宋体"/>
                <w:szCs w:val="21"/>
              </w:rPr>
            </w:pPr>
            <w:r>
              <w:rPr>
                <w:rFonts w:ascii="宋体" w:hAnsi="宋体" w:cs="宋体" w:hint="eastAsia"/>
                <w:szCs w:val="21"/>
              </w:rPr>
              <w:t>详见招标公告</w:t>
            </w:r>
            <w:r>
              <w:rPr>
                <w:rFonts w:ascii="宋体" w:hAnsi="宋体" w:cs="宋体" w:hint="eastAsia"/>
                <w:szCs w:val="21"/>
              </w:rPr>
              <w:t xml:space="preserve"> </w:t>
            </w:r>
          </w:p>
        </w:tc>
      </w:tr>
      <w:tr w:rsidR="004846FA" w14:paraId="3ABFE1C9" w14:textId="77777777">
        <w:trPr>
          <w:trHeight w:val="1287"/>
        </w:trPr>
        <w:tc>
          <w:tcPr>
            <w:tcW w:w="860" w:type="dxa"/>
            <w:vMerge w:val="restart"/>
            <w:tcBorders>
              <w:top w:val="single" w:sz="4" w:space="0" w:color="auto"/>
              <w:left w:val="single" w:sz="4" w:space="0" w:color="auto"/>
              <w:bottom w:val="single" w:sz="4" w:space="0" w:color="auto"/>
              <w:right w:val="single" w:sz="4" w:space="0" w:color="auto"/>
            </w:tcBorders>
            <w:vAlign w:val="center"/>
          </w:tcPr>
          <w:p w14:paraId="0B26562F" w14:textId="77777777" w:rsidR="004846FA" w:rsidRDefault="005D042F">
            <w:pPr>
              <w:spacing w:line="500" w:lineRule="exact"/>
              <w:rPr>
                <w:rFonts w:ascii="宋体" w:hAnsi="宋体" w:cs="宋体"/>
                <w:szCs w:val="21"/>
              </w:rPr>
            </w:pPr>
            <w:r>
              <w:rPr>
                <w:rFonts w:ascii="宋体" w:hAnsi="宋体" w:cs="宋体" w:hint="eastAsia"/>
                <w:szCs w:val="21"/>
              </w:rPr>
              <w:t>25.3</w:t>
            </w: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p>
        </w:tc>
        <w:tc>
          <w:tcPr>
            <w:tcW w:w="1970" w:type="dxa"/>
            <w:tcBorders>
              <w:top w:val="single" w:sz="4" w:space="0" w:color="auto"/>
              <w:left w:val="single" w:sz="4" w:space="0" w:color="auto"/>
              <w:bottom w:val="single" w:sz="4" w:space="0" w:color="auto"/>
              <w:right w:val="single" w:sz="4" w:space="0" w:color="auto"/>
            </w:tcBorders>
            <w:vAlign w:val="center"/>
          </w:tcPr>
          <w:p w14:paraId="58C5082A" w14:textId="77777777" w:rsidR="004846FA" w:rsidRDefault="005D042F">
            <w:pPr>
              <w:spacing w:line="500" w:lineRule="exact"/>
              <w:rPr>
                <w:rFonts w:ascii="宋体" w:hAnsi="宋体" w:cs="宋体"/>
                <w:szCs w:val="21"/>
              </w:rPr>
            </w:pPr>
            <w:bookmarkStart w:id="94" w:name="_25.3"/>
            <w:bookmarkEnd w:id="94"/>
            <w:r>
              <w:rPr>
                <w:rFonts w:ascii="宋体" w:hAnsi="宋体" w:cs="宋体" w:hint="eastAsia"/>
                <w:szCs w:val="21"/>
              </w:rPr>
              <w:t>投标人信用查询渠道</w:t>
            </w:r>
          </w:p>
        </w:tc>
        <w:tc>
          <w:tcPr>
            <w:tcW w:w="7410" w:type="dxa"/>
            <w:tcBorders>
              <w:top w:val="single" w:sz="4" w:space="0" w:color="auto"/>
              <w:left w:val="single" w:sz="4" w:space="0" w:color="auto"/>
              <w:bottom w:val="single" w:sz="4" w:space="0" w:color="auto"/>
              <w:right w:val="single" w:sz="4" w:space="0" w:color="auto"/>
            </w:tcBorders>
            <w:vAlign w:val="center"/>
          </w:tcPr>
          <w:p w14:paraId="19D70ADA" w14:textId="77777777" w:rsidR="004846FA" w:rsidRDefault="005D042F">
            <w:pPr>
              <w:snapToGrid w:val="0"/>
              <w:spacing w:line="500" w:lineRule="exact"/>
              <w:rPr>
                <w:rFonts w:ascii="宋体" w:hAnsi="宋体" w:cs="宋体"/>
                <w:szCs w:val="21"/>
              </w:rPr>
            </w:pPr>
            <w:r>
              <w:rPr>
                <w:rFonts w:ascii="宋体" w:hAnsi="宋体" w:cs="宋体" w:hint="eastAsia"/>
                <w:szCs w:val="21"/>
              </w:rPr>
              <w:t>采购人或者采购代理机构在资格审查结束前，对投标人进行信用查询。</w:t>
            </w:r>
          </w:p>
          <w:p w14:paraId="69C80DA2" w14:textId="77777777" w:rsidR="004846FA" w:rsidRDefault="005D042F">
            <w:pPr>
              <w:snapToGrid w:val="0"/>
              <w:spacing w:line="500" w:lineRule="exact"/>
              <w:rPr>
                <w:rFonts w:ascii="宋体" w:hAnsi="宋体" w:cs="宋体"/>
                <w:szCs w:val="21"/>
              </w:rPr>
            </w:pPr>
            <w:r>
              <w:rPr>
                <w:rFonts w:ascii="宋体" w:hAnsi="宋体" w:cs="宋体" w:hint="eastAsia"/>
                <w:szCs w:val="21"/>
              </w:rPr>
              <w:t>查询渠道：“信用中国”网站</w:t>
            </w:r>
            <w:r>
              <w:rPr>
                <w:rFonts w:ascii="宋体" w:hAnsi="宋体" w:cs="宋体" w:hint="eastAsia"/>
                <w:szCs w:val="21"/>
              </w:rPr>
              <w:t xml:space="preserve">(www.creditchina.gov.cn) </w:t>
            </w:r>
            <w:r>
              <w:rPr>
                <w:rFonts w:ascii="宋体" w:hAnsi="宋体" w:cs="宋体" w:hint="eastAsia"/>
                <w:szCs w:val="21"/>
              </w:rPr>
              <w:t>、中国政府采购网</w:t>
            </w:r>
            <w:r>
              <w:rPr>
                <w:rFonts w:ascii="宋体" w:hAnsi="宋体" w:cs="宋体" w:hint="eastAsia"/>
                <w:szCs w:val="21"/>
              </w:rPr>
              <w:t>(www.ccgp.gov.cn)</w:t>
            </w:r>
            <w:r>
              <w:rPr>
                <w:rFonts w:ascii="宋体" w:hAnsi="宋体" w:cs="宋体" w:hint="eastAsia"/>
                <w:szCs w:val="21"/>
              </w:rPr>
              <w:t>。</w:t>
            </w:r>
          </w:p>
        </w:tc>
      </w:tr>
      <w:tr w:rsidR="004846FA" w14:paraId="3A08FB00" w14:textId="77777777">
        <w:trPr>
          <w:trHeight w:val="643"/>
        </w:trPr>
        <w:tc>
          <w:tcPr>
            <w:tcW w:w="860" w:type="dxa"/>
            <w:vMerge/>
            <w:tcBorders>
              <w:top w:val="single" w:sz="4" w:space="0" w:color="auto"/>
              <w:left w:val="single" w:sz="4" w:space="0" w:color="auto"/>
              <w:bottom w:val="single" w:sz="4" w:space="0" w:color="auto"/>
              <w:right w:val="single" w:sz="4" w:space="0" w:color="auto"/>
            </w:tcBorders>
            <w:vAlign w:val="center"/>
          </w:tcPr>
          <w:p w14:paraId="6E459F01" w14:textId="77777777" w:rsidR="004846FA" w:rsidRDefault="004846FA">
            <w:pPr>
              <w:widowControl/>
              <w:spacing w:line="500" w:lineRule="exact"/>
              <w:jc w:val="left"/>
              <w:rPr>
                <w:rFonts w:ascii="宋体" w:hAnsi="宋体" w:cs="宋体"/>
                <w:szCs w:val="21"/>
              </w:rPr>
            </w:pPr>
          </w:p>
        </w:tc>
        <w:tc>
          <w:tcPr>
            <w:tcW w:w="1970" w:type="dxa"/>
            <w:tcBorders>
              <w:top w:val="single" w:sz="4" w:space="0" w:color="auto"/>
              <w:left w:val="single" w:sz="4" w:space="0" w:color="auto"/>
              <w:bottom w:val="single" w:sz="4" w:space="0" w:color="auto"/>
              <w:right w:val="single" w:sz="4" w:space="0" w:color="auto"/>
            </w:tcBorders>
            <w:vAlign w:val="center"/>
          </w:tcPr>
          <w:p w14:paraId="7FF1D209" w14:textId="77777777" w:rsidR="004846FA" w:rsidRDefault="005D042F">
            <w:pPr>
              <w:spacing w:line="500" w:lineRule="exact"/>
              <w:rPr>
                <w:rFonts w:ascii="宋体" w:hAnsi="宋体" w:cs="宋体"/>
                <w:szCs w:val="21"/>
              </w:rPr>
            </w:pPr>
            <w:r>
              <w:rPr>
                <w:rFonts w:ascii="宋体" w:hAnsi="宋体" w:cs="宋体" w:hint="eastAsia"/>
                <w:szCs w:val="21"/>
              </w:rPr>
              <w:t>信用查询截止时点</w:t>
            </w:r>
          </w:p>
        </w:tc>
        <w:tc>
          <w:tcPr>
            <w:tcW w:w="7410" w:type="dxa"/>
            <w:tcBorders>
              <w:top w:val="single" w:sz="4" w:space="0" w:color="auto"/>
              <w:left w:val="single" w:sz="4" w:space="0" w:color="auto"/>
              <w:bottom w:val="single" w:sz="4" w:space="0" w:color="auto"/>
              <w:right w:val="single" w:sz="4" w:space="0" w:color="auto"/>
            </w:tcBorders>
            <w:vAlign w:val="center"/>
          </w:tcPr>
          <w:p w14:paraId="7B139A07" w14:textId="77777777" w:rsidR="004846FA" w:rsidRDefault="005D042F">
            <w:pPr>
              <w:snapToGrid w:val="0"/>
              <w:spacing w:line="500" w:lineRule="exact"/>
              <w:rPr>
                <w:rFonts w:ascii="宋体" w:hAnsi="宋体" w:cs="宋体"/>
                <w:szCs w:val="21"/>
              </w:rPr>
            </w:pPr>
            <w:r>
              <w:rPr>
                <w:rFonts w:ascii="宋体" w:hAnsi="宋体" w:cs="宋体" w:hint="eastAsia"/>
                <w:szCs w:val="21"/>
              </w:rPr>
              <w:t>资格审查结束前</w:t>
            </w:r>
          </w:p>
        </w:tc>
      </w:tr>
      <w:tr w:rsidR="004846FA" w14:paraId="776D6162" w14:textId="77777777">
        <w:trPr>
          <w:trHeight w:val="708"/>
        </w:trPr>
        <w:tc>
          <w:tcPr>
            <w:tcW w:w="860" w:type="dxa"/>
            <w:vMerge/>
            <w:tcBorders>
              <w:top w:val="single" w:sz="4" w:space="0" w:color="auto"/>
              <w:left w:val="single" w:sz="4" w:space="0" w:color="auto"/>
              <w:bottom w:val="single" w:sz="4" w:space="0" w:color="auto"/>
              <w:right w:val="single" w:sz="4" w:space="0" w:color="auto"/>
            </w:tcBorders>
            <w:vAlign w:val="center"/>
          </w:tcPr>
          <w:p w14:paraId="0591FD9B" w14:textId="77777777" w:rsidR="004846FA" w:rsidRDefault="004846FA">
            <w:pPr>
              <w:widowControl/>
              <w:spacing w:line="500" w:lineRule="exact"/>
              <w:jc w:val="left"/>
              <w:rPr>
                <w:rFonts w:ascii="宋体" w:hAnsi="宋体" w:cs="宋体"/>
                <w:szCs w:val="21"/>
              </w:rPr>
            </w:pPr>
          </w:p>
        </w:tc>
        <w:tc>
          <w:tcPr>
            <w:tcW w:w="1970" w:type="dxa"/>
            <w:tcBorders>
              <w:top w:val="single" w:sz="4" w:space="0" w:color="auto"/>
              <w:left w:val="single" w:sz="4" w:space="0" w:color="auto"/>
              <w:bottom w:val="single" w:sz="4" w:space="0" w:color="auto"/>
              <w:right w:val="single" w:sz="4" w:space="0" w:color="auto"/>
            </w:tcBorders>
            <w:vAlign w:val="center"/>
          </w:tcPr>
          <w:p w14:paraId="4CBAC52D" w14:textId="77777777" w:rsidR="004846FA" w:rsidRDefault="005D042F">
            <w:pPr>
              <w:spacing w:line="500" w:lineRule="exact"/>
              <w:rPr>
                <w:rFonts w:ascii="宋体" w:hAnsi="宋体" w:cs="宋体"/>
                <w:szCs w:val="21"/>
              </w:rPr>
            </w:pPr>
            <w:r>
              <w:rPr>
                <w:rFonts w:ascii="宋体" w:hAnsi="宋体" w:cs="宋体" w:hint="eastAsia"/>
                <w:szCs w:val="21"/>
              </w:rPr>
              <w:t>查询记录和证据留存方式</w:t>
            </w:r>
          </w:p>
        </w:tc>
        <w:tc>
          <w:tcPr>
            <w:tcW w:w="7410" w:type="dxa"/>
            <w:tcBorders>
              <w:top w:val="single" w:sz="4" w:space="0" w:color="auto"/>
              <w:left w:val="single" w:sz="4" w:space="0" w:color="auto"/>
              <w:bottom w:val="single" w:sz="4" w:space="0" w:color="auto"/>
              <w:right w:val="single" w:sz="4" w:space="0" w:color="auto"/>
            </w:tcBorders>
            <w:vAlign w:val="center"/>
          </w:tcPr>
          <w:p w14:paraId="342B2D16" w14:textId="77777777" w:rsidR="004846FA" w:rsidRDefault="005D042F">
            <w:pPr>
              <w:snapToGrid w:val="0"/>
              <w:spacing w:line="500" w:lineRule="exact"/>
              <w:rPr>
                <w:rFonts w:ascii="宋体" w:hAnsi="宋体" w:cs="宋体"/>
                <w:szCs w:val="21"/>
              </w:rPr>
            </w:pPr>
            <w:r>
              <w:rPr>
                <w:rFonts w:ascii="宋体" w:hAnsi="宋体" w:cs="宋体" w:hint="eastAsia"/>
                <w:szCs w:val="21"/>
              </w:rPr>
              <w:t>在查询网站中直接截图查询记录，截图作为附件在广西政府采购云平台上传保存。</w:t>
            </w:r>
          </w:p>
        </w:tc>
      </w:tr>
      <w:tr w:rsidR="004846FA" w14:paraId="2D3C5778" w14:textId="77777777">
        <w:trPr>
          <w:trHeight w:val="840"/>
        </w:trPr>
        <w:tc>
          <w:tcPr>
            <w:tcW w:w="860" w:type="dxa"/>
            <w:vMerge/>
            <w:tcBorders>
              <w:top w:val="single" w:sz="4" w:space="0" w:color="auto"/>
              <w:left w:val="single" w:sz="4" w:space="0" w:color="auto"/>
              <w:bottom w:val="single" w:sz="4" w:space="0" w:color="auto"/>
              <w:right w:val="single" w:sz="4" w:space="0" w:color="auto"/>
            </w:tcBorders>
            <w:vAlign w:val="center"/>
          </w:tcPr>
          <w:p w14:paraId="3A3DD5E0" w14:textId="77777777" w:rsidR="004846FA" w:rsidRDefault="004846FA">
            <w:pPr>
              <w:widowControl/>
              <w:spacing w:line="500" w:lineRule="exact"/>
              <w:jc w:val="left"/>
              <w:rPr>
                <w:rFonts w:ascii="宋体" w:hAnsi="宋体" w:cs="宋体"/>
                <w:szCs w:val="21"/>
              </w:rPr>
            </w:pPr>
          </w:p>
        </w:tc>
        <w:tc>
          <w:tcPr>
            <w:tcW w:w="1970" w:type="dxa"/>
            <w:tcBorders>
              <w:top w:val="single" w:sz="4" w:space="0" w:color="auto"/>
              <w:left w:val="single" w:sz="4" w:space="0" w:color="auto"/>
              <w:bottom w:val="single" w:sz="4" w:space="0" w:color="auto"/>
              <w:right w:val="single" w:sz="4" w:space="0" w:color="auto"/>
            </w:tcBorders>
            <w:vAlign w:val="center"/>
          </w:tcPr>
          <w:p w14:paraId="7142D427" w14:textId="77777777" w:rsidR="004846FA" w:rsidRDefault="005D042F">
            <w:pPr>
              <w:spacing w:line="500" w:lineRule="exact"/>
              <w:rPr>
                <w:rFonts w:ascii="宋体" w:hAnsi="宋体" w:cs="宋体"/>
                <w:szCs w:val="21"/>
              </w:rPr>
            </w:pPr>
            <w:r>
              <w:rPr>
                <w:rFonts w:ascii="宋体" w:hAnsi="宋体" w:cs="宋体" w:hint="eastAsia"/>
                <w:szCs w:val="21"/>
              </w:rPr>
              <w:t>信用信息使用规则</w:t>
            </w:r>
          </w:p>
        </w:tc>
        <w:tc>
          <w:tcPr>
            <w:tcW w:w="7410" w:type="dxa"/>
            <w:tcBorders>
              <w:top w:val="single" w:sz="4" w:space="0" w:color="auto"/>
              <w:left w:val="single" w:sz="4" w:space="0" w:color="auto"/>
              <w:bottom w:val="single" w:sz="4" w:space="0" w:color="auto"/>
              <w:right w:val="single" w:sz="4" w:space="0" w:color="auto"/>
            </w:tcBorders>
            <w:vAlign w:val="center"/>
          </w:tcPr>
          <w:p w14:paraId="2BD1DDF2" w14:textId="77777777" w:rsidR="004846FA" w:rsidRDefault="005D042F">
            <w:pPr>
              <w:snapToGrid w:val="0"/>
              <w:spacing w:line="500" w:lineRule="exact"/>
              <w:rPr>
                <w:rFonts w:ascii="宋体" w:hAnsi="宋体" w:cs="宋体"/>
                <w:szCs w:val="21"/>
              </w:rPr>
            </w:pPr>
            <w:r>
              <w:rPr>
                <w:rFonts w:ascii="宋体" w:hAnsi="宋体" w:cs="宋体" w:hint="eastAsia"/>
                <w:szCs w:val="21"/>
              </w:rPr>
              <w:t>对在“信用中国”网站</w:t>
            </w:r>
            <w:r>
              <w:rPr>
                <w:rFonts w:ascii="宋体" w:hAnsi="宋体" w:cs="宋体" w:hint="eastAsia"/>
                <w:szCs w:val="21"/>
              </w:rPr>
              <w:t xml:space="preserve">(www.creditchina.gov.cn) </w:t>
            </w:r>
            <w:r>
              <w:rPr>
                <w:rFonts w:ascii="宋体" w:hAnsi="宋体" w:cs="宋体" w:hint="eastAsia"/>
                <w:szCs w:val="21"/>
              </w:rPr>
              <w:t>、中国政府采购网</w:t>
            </w:r>
            <w:r>
              <w:rPr>
                <w:rFonts w:ascii="宋体" w:hAnsi="宋体" w:cs="宋体" w:hint="eastAsia"/>
                <w:szCs w:val="21"/>
              </w:rPr>
              <w:t>(www.ccgp.gov.cn)</w:t>
            </w:r>
            <w:r>
              <w:rPr>
                <w:rFonts w:ascii="宋体" w:hAnsi="宋体" w:cs="宋体" w:hint="eastAsia"/>
                <w:szCs w:val="21"/>
              </w:rPr>
              <w:t>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4846FA" w14:paraId="2EB3F628" w14:textId="77777777">
        <w:tc>
          <w:tcPr>
            <w:tcW w:w="860" w:type="dxa"/>
            <w:tcBorders>
              <w:top w:val="single" w:sz="4" w:space="0" w:color="auto"/>
              <w:left w:val="single" w:sz="4" w:space="0" w:color="auto"/>
              <w:bottom w:val="single" w:sz="4" w:space="0" w:color="auto"/>
              <w:right w:val="single" w:sz="4" w:space="0" w:color="auto"/>
            </w:tcBorders>
            <w:vAlign w:val="center"/>
          </w:tcPr>
          <w:p w14:paraId="7EF4662A" w14:textId="77777777" w:rsidR="004846FA" w:rsidRDefault="005D042F">
            <w:pPr>
              <w:spacing w:line="500" w:lineRule="exact"/>
              <w:rPr>
                <w:rFonts w:ascii="宋体" w:hAnsi="宋体" w:cs="宋体"/>
                <w:szCs w:val="21"/>
              </w:rPr>
            </w:pPr>
            <w:r>
              <w:rPr>
                <w:rFonts w:ascii="宋体" w:hAnsi="宋体" w:cs="宋体" w:hint="eastAsia"/>
                <w:szCs w:val="21"/>
              </w:rPr>
              <w:t>29.1</w:t>
            </w:r>
          </w:p>
        </w:tc>
        <w:tc>
          <w:tcPr>
            <w:tcW w:w="1970" w:type="dxa"/>
            <w:tcBorders>
              <w:top w:val="single" w:sz="4" w:space="0" w:color="auto"/>
              <w:left w:val="single" w:sz="4" w:space="0" w:color="auto"/>
              <w:bottom w:val="single" w:sz="4" w:space="0" w:color="auto"/>
              <w:right w:val="single" w:sz="4" w:space="0" w:color="auto"/>
            </w:tcBorders>
            <w:vAlign w:val="center"/>
          </w:tcPr>
          <w:p w14:paraId="010055B8" w14:textId="77777777" w:rsidR="004846FA" w:rsidRDefault="005D042F">
            <w:pPr>
              <w:spacing w:line="500" w:lineRule="exact"/>
              <w:rPr>
                <w:rFonts w:ascii="宋体" w:hAnsi="宋体" w:cs="宋体"/>
                <w:szCs w:val="21"/>
              </w:rPr>
            </w:pPr>
            <w:bookmarkStart w:id="95" w:name="_28.3"/>
            <w:bookmarkStart w:id="96" w:name="_26"/>
            <w:bookmarkEnd w:id="95"/>
            <w:bookmarkEnd w:id="96"/>
            <w:r>
              <w:rPr>
                <w:rFonts w:ascii="宋体" w:hAnsi="宋体" w:cs="宋体" w:hint="eastAsia"/>
                <w:szCs w:val="21"/>
              </w:rPr>
              <w:t>评标方法</w:t>
            </w:r>
          </w:p>
        </w:tc>
        <w:tc>
          <w:tcPr>
            <w:tcW w:w="7410" w:type="dxa"/>
            <w:tcBorders>
              <w:top w:val="single" w:sz="4" w:space="0" w:color="auto"/>
              <w:left w:val="single" w:sz="4" w:space="0" w:color="auto"/>
              <w:bottom w:val="single" w:sz="4" w:space="0" w:color="auto"/>
              <w:right w:val="single" w:sz="4" w:space="0" w:color="auto"/>
            </w:tcBorders>
            <w:vAlign w:val="center"/>
          </w:tcPr>
          <w:p w14:paraId="04E51C16" w14:textId="77777777" w:rsidR="004846FA" w:rsidRDefault="005D042F">
            <w:pPr>
              <w:autoSpaceDE w:val="0"/>
              <w:autoSpaceDN w:val="0"/>
              <w:snapToGrid w:val="0"/>
              <w:spacing w:line="500" w:lineRule="exact"/>
              <w:textAlignment w:val="bottom"/>
              <w:rPr>
                <w:rFonts w:ascii="宋体" w:hAnsi="宋体" w:cs="宋体"/>
                <w:szCs w:val="21"/>
              </w:rPr>
            </w:pPr>
            <w:r>
              <w:rPr>
                <w:rFonts w:ascii="Segoe UI Emoji" w:hAnsi="Segoe UI Emoji" w:cs="Segoe UI Emoji"/>
                <w:szCs w:val="21"/>
              </w:rPr>
              <w:t>☑</w:t>
            </w:r>
            <w:r>
              <w:rPr>
                <w:rFonts w:ascii="宋体" w:hAnsi="宋体" w:cs="宋体" w:hint="eastAsia"/>
                <w:szCs w:val="21"/>
              </w:rPr>
              <w:t>综合评分法</w:t>
            </w:r>
          </w:p>
          <w:p w14:paraId="647319DC" w14:textId="77777777" w:rsidR="004846FA" w:rsidRDefault="005D042F">
            <w:pPr>
              <w:autoSpaceDE w:val="0"/>
              <w:autoSpaceDN w:val="0"/>
              <w:snapToGrid w:val="0"/>
              <w:spacing w:line="500" w:lineRule="exact"/>
              <w:textAlignment w:val="bottom"/>
              <w:rPr>
                <w:rFonts w:ascii="宋体" w:hAnsi="宋体" w:cs="宋体"/>
                <w:szCs w:val="21"/>
              </w:rPr>
            </w:pPr>
            <w:r>
              <w:rPr>
                <w:rFonts w:ascii="宋体" w:hAnsi="宋体" w:cs="宋体" w:hint="eastAsia"/>
                <w:szCs w:val="21"/>
              </w:rPr>
              <w:t>□最低评标价法</w:t>
            </w:r>
          </w:p>
        </w:tc>
      </w:tr>
      <w:tr w:rsidR="004846FA" w14:paraId="4E8C5FED" w14:textId="77777777">
        <w:trPr>
          <w:trHeight w:val="555"/>
        </w:trPr>
        <w:tc>
          <w:tcPr>
            <w:tcW w:w="860" w:type="dxa"/>
            <w:tcBorders>
              <w:top w:val="single" w:sz="4" w:space="0" w:color="auto"/>
              <w:left w:val="single" w:sz="4" w:space="0" w:color="auto"/>
              <w:bottom w:val="single" w:sz="4" w:space="0" w:color="auto"/>
              <w:right w:val="single" w:sz="4" w:space="0" w:color="auto"/>
            </w:tcBorders>
            <w:vAlign w:val="center"/>
          </w:tcPr>
          <w:p w14:paraId="48F71FF7" w14:textId="77777777" w:rsidR="004846FA" w:rsidRDefault="005D042F">
            <w:pPr>
              <w:spacing w:line="500" w:lineRule="exact"/>
              <w:rPr>
                <w:rFonts w:ascii="宋体" w:hAnsi="宋体" w:cs="宋体"/>
                <w:szCs w:val="21"/>
              </w:rPr>
            </w:pPr>
            <w:r>
              <w:rPr>
                <w:rFonts w:ascii="宋体" w:hAnsi="宋体" w:cs="宋体" w:hint="eastAsia"/>
                <w:szCs w:val="21"/>
              </w:rPr>
              <w:t>29.2</w:t>
            </w:r>
          </w:p>
        </w:tc>
        <w:tc>
          <w:tcPr>
            <w:tcW w:w="1970" w:type="dxa"/>
            <w:tcBorders>
              <w:top w:val="single" w:sz="4" w:space="0" w:color="auto"/>
              <w:left w:val="single" w:sz="4" w:space="0" w:color="auto"/>
              <w:bottom w:val="single" w:sz="4" w:space="0" w:color="auto"/>
              <w:right w:val="single" w:sz="4" w:space="0" w:color="auto"/>
            </w:tcBorders>
            <w:vAlign w:val="center"/>
          </w:tcPr>
          <w:p w14:paraId="4B9232DA" w14:textId="77777777" w:rsidR="004846FA" w:rsidRDefault="005D042F">
            <w:pPr>
              <w:spacing w:line="500" w:lineRule="exact"/>
              <w:rPr>
                <w:rFonts w:ascii="宋体" w:hAnsi="宋体" w:cs="宋体"/>
                <w:szCs w:val="21"/>
              </w:rPr>
            </w:pPr>
            <w:bookmarkStart w:id="97" w:name="_29.2.2（2）"/>
            <w:bookmarkEnd w:id="97"/>
            <w:r>
              <w:rPr>
                <w:rFonts w:ascii="宋体" w:hAnsi="宋体" w:cs="宋体" w:hint="eastAsia"/>
                <w:szCs w:val="21"/>
              </w:rPr>
              <w:t>允许负偏离项</w:t>
            </w:r>
          </w:p>
        </w:tc>
        <w:tc>
          <w:tcPr>
            <w:tcW w:w="7410" w:type="dxa"/>
            <w:tcBorders>
              <w:top w:val="single" w:sz="4" w:space="0" w:color="auto"/>
              <w:left w:val="single" w:sz="4" w:space="0" w:color="auto"/>
              <w:bottom w:val="single" w:sz="4" w:space="0" w:color="auto"/>
              <w:right w:val="single" w:sz="4" w:space="0" w:color="auto"/>
            </w:tcBorders>
            <w:vAlign w:val="center"/>
          </w:tcPr>
          <w:p w14:paraId="42B5B328" w14:textId="77777777" w:rsidR="004846FA" w:rsidRDefault="005D042F">
            <w:pPr>
              <w:snapToGrid w:val="0"/>
              <w:spacing w:line="500" w:lineRule="exact"/>
              <w:rPr>
                <w:rFonts w:ascii="宋体" w:hAnsi="宋体" w:cs="宋体"/>
                <w:szCs w:val="21"/>
              </w:rPr>
            </w:pPr>
            <w:r>
              <w:rPr>
                <w:rFonts w:ascii="宋体" w:hAnsi="宋体" w:cs="宋体" w:hint="eastAsia"/>
                <w:szCs w:val="21"/>
              </w:rPr>
              <w:t>商务条款评审中允许负偏离的条款数为</w:t>
            </w:r>
            <w:r>
              <w:rPr>
                <w:rFonts w:ascii="宋体" w:hAnsi="宋体" w:cs="宋体" w:hint="eastAsia"/>
                <w:szCs w:val="21"/>
                <w:u w:val="single"/>
              </w:rPr>
              <w:t xml:space="preserve"> </w:t>
            </w:r>
            <w:r>
              <w:rPr>
                <w:rFonts w:ascii="宋体" w:hAnsi="宋体" w:cs="宋体"/>
                <w:szCs w:val="21"/>
                <w:u w:val="single"/>
              </w:rPr>
              <w:t>0</w:t>
            </w:r>
            <w:r>
              <w:rPr>
                <w:rFonts w:ascii="宋体" w:hAnsi="宋体" w:cs="宋体" w:hint="eastAsia"/>
                <w:szCs w:val="21"/>
                <w:u w:val="single"/>
              </w:rPr>
              <w:t xml:space="preserve"> </w:t>
            </w:r>
            <w:r>
              <w:rPr>
                <w:rFonts w:ascii="宋体" w:hAnsi="宋体" w:cs="宋体" w:hint="eastAsia"/>
                <w:szCs w:val="21"/>
              </w:rPr>
              <w:t>项。</w:t>
            </w:r>
          </w:p>
          <w:p w14:paraId="4FA6D6D4" w14:textId="77777777" w:rsidR="004846FA" w:rsidRDefault="005D042F">
            <w:pPr>
              <w:snapToGrid w:val="0"/>
              <w:spacing w:line="500" w:lineRule="exact"/>
              <w:rPr>
                <w:rFonts w:ascii="宋体" w:hAnsi="宋体" w:cs="宋体"/>
                <w:szCs w:val="21"/>
              </w:rPr>
            </w:pPr>
            <w:r>
              <w:rPr>
                <w:rFonts w:ascii="宋体" w:hAnsi="宋体" w:cs="宋体" w:hint="eastAsia"/>
                <w:szCs w:val="21"/>
              </w:rPr>
              <w:t>技术需求评审中允许负偏离的条款数为</w:t>
            </w:r>
            <w:r>
              <w:rPr>
                <w:rFonts w:ascii="宋体" w:hAnsi="宋体" w:cs="宋体" w:hint="eastAsia"/>
                <w:szCs w:val="21"/>
                <w:u w:val="single"/>
              </w:rPr>
              <w:t xml:space="preserve"> </w:t>
            </w:r>
            <w:r>
              <w:rPr>
                <w:rFonts w:ascii="宋体" w:hAnsi="宋体" w:cs="宋体"/>
                <w:szCs w:val="21"/>
                <w:u w:val="single"/>
              </w:rPr>
              <w:t>6</w:t>
            </w:r>
            <w:r>
              <w:rPr>
                <w:rFonts w:ascii="宋体" w:hAnsi="宋体" w:cs="宋体" w:hint="eastAsia"/>
                <w:szCs w:val="21"/>
                <w:u w:val="single"/>
              </w:rPr>
              <w:t xml:space="preserve"> </w:t>
            </w:r>
            <w:r>
              <w:rPr>
                <w:rFonts w:ascii="宋体" w:hAnsi="宋体" w:cs="宋体" w:hint="eastAsia"/>
                <w:szCs w:val="21"/>
              </w:rPr>
              <w:t>项。</w:t>
            </w:r>
          </w:p>
        </w:tc>
      </w:tr>
      <w:tr w:rsidR="004846FA" w14:paraId="61AC705E" w14:textId="77777777">
        <w:tc>
          <w:tcPr>
            <w:tcW w:w="860" w:type="dxa"/>
            <w:tcBorders>
              <w:top w:val="single" w:sz="4" w:space="0" w:color="auto"/>
              <w:left w:val="single" w:sz="4" w:space="0" w:color="auto"/>
              <w:bottom w:val="single" w:sz="4" w:space="0" w:color="auto"/>
              <w:right w:val="single" w:sz="4" w:space="0" w:color="auto"/>
            </w:tcBorders>
            <w:vAlign w:val="center"/>
          </w:tcPr>
          <w:p w14:paraId="7A48E9ED" w14:textId="77777777" w:rsidR="004846FA" w:rsidRDefault="005D042F">
            <w:pPr>
              <w:spacing w:line="500" w:lineRule="exact"/>
              <w:rPr>
                <w:rFonts w:ascii="宋体" w:hAnsi="宋体" w:cs="宋体"/>
                <w:szCs w:val="21"/>
              </w:rPr>
            </w:pPr>
            <w:r>
              <w:rPr>
                <w:rFonts w:ascii="宋体" w:hAnsi="宋体" w:cs="宋体" w:hint="eastAsia"/>
                <w:szCs w:val="21"/>
              </w:rPr>
              <w:t>30.1</w:t>
            </w:r>
          </w:p>
        </w:tc>
        <w:tc>
          <w:tcPr>
            <w:tcW w:w="1970" w:type="dxa"/>
            <w:tcBorders>
              <w:top w:val="single" w:sz="4" w:space="0" w:color="auto"/>
              <w:left w:val="single" w:sz="4" w:space="0" w:color="auto"/>
              <w:bottom w:val="single" w:sz="4" w:space="0" w:color="auto"/>
              <w:right w:val="single" w:sz="4" w:space="0" w:color="auto"/>
            </w:tcBorders>
            <w:vAlign w:val="center"/>
          </w:tcPr>
          <w:p w14:paraId="5A431957" w14:textId="77777777" w:rsidR="004846FA" w:rsidRDefault="005D042F">
            <w:pPr>
              <w:autoSpaceDE w:val="0"/>
              <w:autoSpaceDN w:val="0"/>
              <w:snapToGrid w:val="0"/>
              <w:spacing w:line="500" w:lineRule="exact"/>
              <w:textAlignment w:val="bottom"/>
              <w:rPr>
                <w:rFonts w:ascii="宋体" w:hAnsi="宋体" w:cs="宋体"/>
                <w:szCs w:val="21"/>
              </w:rPr>
            </w:pPr>
            <w:r>
              <w:rPr>
                <w:rFonts w:ascii="宋体" w:hAnsi="宋体" w:cs="宋体" w:hint="eastAsia"/>
                <w:szCs w:val="21"/>
              </w:rPr>
              <w:t>确定中标人时，出现中标候选人排名并列的情形，确定</w:t>
            </w:r>
            <w:r>
              <w:rPr>
                <w:rFonts w:ascii="宋体" w:hAnsi="宋体" w:cs="宋体" w:hint="eastAsia"/>
                <w:szCs w:val="21"/>
              </w:rPr>
              <w:lastRenderedPageBreak/>
              <w:t>中标人方式</w:t>
            </w:r>
            <w:r>
              <w:rPr>
                <w:rFonts w:ascii="宋体" w:hAnsi="宋体" w:cs="宋体" w:hint="eastAsia"/>
                <w:szCs w:val="21"/>
              </w:rPr>
              <w:t xml:space="preserve"> </w:t>
            </w:r>
          </w:p>
        </w:tc>
        <w:tc>
          <w:tcPr>
            <w:tcW w:w="7410" w:type="dxa"/>
            <w:tcBorders>
              <w:top w:val="single" w:sz="4" w:space="0" w:color="auto"/>
              <w:left w:val="single" w:sz="4" w:space="0" w:color="auto"/>
              <w:bottom w:val="single" w:sz="4" w:space="0" w:color="auto"/>
              <w:right w:val="single" w:sz="4" w:space="0" w:color="auto"/>
            </w:tcBorders>
            <w:vAlign w:val="center"/>
          </w:tcPr>
          <w:p w14:paraId="5B2FFC57" w14:textId="77777777" w:rsidR="004846FA" w:rsidRDefault="005D042F">
            <w:pPr>
              <w:autoSpaceDE w:val="0"/>
              <w:autoSpaceDN w:val="0"/>
              <w:snapToGrid w:val="0"/>
              <w:spacing w:line="500" w:lineRule="exact"/>
              <w:textAlignment w:val="bottom"/>
              <w:rPr>
                <w:rFonts w:ascii="宋体" w:hAnsi="宋体"/>
                <w:b/>
                <w:bCs/>
                <w:color w:val="000000"/>
                <w:szCs w:val="21"/>
              </w:rPr>
            </w:pPr>
            <w:r>
              <w:rPr>
                <w:rFonts w:ascii="宋体" w:hAnsi="宋体" w:cs="宋体" w:hint="eastAsia"/>
                <w:color w:val="000000"/>
                <w:szCs w:val="21"/>
              </w:rPr>
              <w:lastRenderedPageBreak/>
              <w:t>采购人确定中标人时，出现中标候选人并列的情形，采购人按以下的方式确定中标人：</w:t>
            </w:r>
          </w:p>
          <w:p w14:paraId="5AF0785C" w14:textId="77777777" w:rsidR="004846FA" w:rsidRDefault="005D042F">
            <w:pPr>
              <w:autoSpaceDE w:val="0"/>
              <w:autoSpaceDN w:val="0"/>
              <w:snapToGrid w:val="0"/>
              <w:spacing w:line="500" w:lineRule="exact"/>
              <w:textAlignment w:val="bottom"/>
              <w:rPr>
                <w:rFonts w:ascii="宋体" w:hAnsi="宋体" w:cs="宋体"/>
                <w:b/>
                <w:bCs/>
                <w:color w:val="000000"/>
                <w:szCs w:val="21"/>
                <w:highlight w:val="yellow"/>
              </w:rPr>
            </w:pPr>
            <w:r>
              <w:rPr>
                <w:rFonts w:ascii="Segoe UI Emoji" w:hAnsi="Segoe UI Emoji" w:cs="Segoe UI Emoji"/>
                <w:szCs w:val="21"/>
              </w:rPr>
              <w:t>☑</w:t>
            </w:r>
            <w:r>
              <w:rPr>
                <w:rFonts w:ascii="宋体" w:hAnsi="宋体" w:cs="宋体" w:hint="eastAsia"/>
                <w:color w:val="000000"/>
                <w:szCs w:val="21"/>
              </w:rPr>
              <w:t>政策分得分高的优先、技术分得分高的优先、商务分得分高的优先、项目质</w:t>
            </w:r>
            <w:r>
              <w:rPr>
                <w:rFonts w:ascii="宋体" w:hAnsi="宋体" w:cs="宋体" w:hint="eastAsia"/>
                <w:color w:val="000000"/>
                <w:szCs w:val="21"/>
              </w:rPr>
              <w:lastRenderedPageBreak/>
              <w:t>保期长优先、交货期短优先、故障响应时间短优先的顺序。</w:t>
            </w:r>
          </w:p>
          <w:p w14:paraId="56464AB2" w14:textId="77777777" w:rsidR="004846FA" w:rsidRDefault="005D042F">
            <w:pPr>
              <w:autoSpaceDE w:val="0"/>
              <w:autoSpaceDN w:val="0"/>
              <w:snapToGrid w:val="0"/>
              <w:spacing w:line="500" w:lineRule="exact"/>
              <w:textAlignment w:val="bottom"/>
              <w:rPr>
                <w:rFonts w:ascii="宋体" w:hAnsi="宋体" w:cs="宋体"/>
                <w:b/>
                <w:szCs w:val="21"/>
              </w:rPr>
            </w:pPr>
            <w:r>
              <w:rPr>
                <w:rFonts w:ascii="宋体" w:hAnsi="宋体" w:cs="宋体" w:hint="eastAsia"/>
                <w:color w:val="000000"/>
                <w:szCs w:val="21"/>
              </w:rPr>
              <w:t>□</w:t>
            </w:r>
            <w:r>
              <w:rPr>
                <w:rFonts w:ascii="宋体" w:hAnsi="宋体" w:cs="宋体"/>
                <w:color w:val="000000"/>
                <w:szCs w:val="21"/>
              </w:rPr>
              <w:t>采取随机抽取的方式确定</w:t>
            </w:r>
            <w:r>
              <w:rPr>
                <w:rFonts w:ascii="宋体" w:hAnsi="宋体" w:cs="宋体" w:hint="eastAsia"/>
                <w:color w:val="000000"/>
                <w:szCs w:val="21"/>
              </w:rPr>
              <w:t>。</w:t>
            </w:r>
          </w:p>
        </w:tc>
      </w:tr>
      <w:tr w:rsidR="004846FA" w14:paraId="45D644C5" w14:textId="77777777">
        <w:trPr>
          <w:trHeight w:val="360"/>
        </w:trPr>
        <w:tc>
          <w:tcPr>
            <w:tcW w:w="860" w:type="dxa"/>
            <w:tcBorders>
              <w:top w:val="single" w:sz="4" w:space="0" w:color="auto"/>
              <w:left w:val="single" w:sz="4" w:space="0" w:color="auto"/>
              <w:bottom w:val="single" w:sz="4" w:space="0" w:color="auto"/>
              <w:right w:val="single" w:sz="4" w:space="0" w:color="auto"/>
            </w:tcBorders>
            <w:vAlign w:val="center"/>
          </w:tcPr>
          <w:p w14:paraId="2F5FC0F5" w14:textId="77777777" w:rsidR="004846FA" w:rsidRDefault="005D042F">
            <w:pPr>
              <w:spacing w:line="500" w:lineRule="exact"/>
              <w:rPr>
                <w:rFonts w:ascii="宋体" w:hAnsi="宋体" w:cs="宋体"/>
                <w:szCs w:val="21"/>
              </w:rPr>
            </w:pPr>
            <w:r>
              <w:rPr>
                <w:rFonts w:ascii="宋体" w:hAnsi="宋体" w:cs="宋体" w:hint="eastAsia"/>
                <w:szCs w:val="21"/>
              </w:rPr>
              <w:lastRenderedPageBreak/>
              <w:t>35</w:t>
            </w:r>
          </w:p>
        </w:tc>
        <w:tc>
          <w:tcPr>
            <w:tcW w:w="1970" w:type="dxa"/>
            <w:tcBorders>
              <w:top w:val="single" w:sz="4" w:space="0" w:color="auto"/>
              <w:left w:val="single" w:sz="4" w:space="0" w:color="auto"/>
              <w:bottom w:val="single" w:sz="4" w:space="0" w:color="auto"/>
              <w:right w:val="single" w:sz="4" w:space="0" w:color="auto"/>
            </w:tcBorders>
            <w:vAlign w:val="center"/>
          </w:tcPr>
          <w:p w14:paraId="077A45AF" w14:textId="77777777" w:rsidR="004846FA" w:rsidRDefault="005D042F">
            <w:pPr>
              <w:spacing w:line="500" w:lineRule="exact"/>
              <w:rPr>
                <w:rFonts w:ascii="宋体" w:hAnsi="宋体" w:cs="宋体"/>
                <w:szCs w:val="21"/>
              </w:rPr>
            </w:pPr>
            <w:bookmarkStart w:id="98" w:name="_39.1"/>
            <w:bookmarkEnd w:id="98"/>
            <w:r>
              <w:rPr>
                <w:rFonts w:ascii="宋体" w:hAnsi="宋体" w:cs="宋体" w:hint="eastAsia"/>
                <w:szCs w:val="21"/>
              </w:rPr>
              <w:t>履约保证金金额</w:t>
            </w:r>
          </w:p>
        </w:tc>
        <w:tc>
          <w:tcPr>
            <w:tcW w:w="7410" w:type="dxa"/>
            <w:tcBorders>
              <w:top w:val="single" w:sz="4" w:space="0" w:color="auto"/>
              <w:left w:val="single" w:sz="4" w:space="0" w:color="auto"/>
              <w:bottom w:val="single" w:sz="4" w:space="0" w:color="auto"/>
              <w:right w:val="single" w:sz="4" w:space="0" w:color="auto"/>
            </w:tcBorders>
            <w:vAlign w:val="bottom"/>
          </w:tcPr>
          <w:p w14:paraId="78CFF368" w14:textId="77777777" w:rsidR="004846FA" w:rsidRDefault="005D042F">
            <w:pPr>
              <w:spacing w:line="500" w:lineRule="exact"/>
              <w:rPr>
                <w:rFonts w:ascii="宋体" w:hAnsi="宋体" w:cs="宋体"/>
                <w:b/>
                <w:bCs/>
                <w:szCs w:val="21"/>
              </w:rPr>
            </w:pPr>
            <w:r>
              <w:rPr>
                <w:rFonts w:ascii="Segoe UI Emoji" w:hAnsi="Segoe UI Emoji" w:cs="Segoe UI Emoji"/>
                <w:szCs w:val="21"/>
              </w:rPr>
              <w:t>☑</w:t>
            </w:r>
            <w:r>
              <w:rPr>
                <w:rFonts w:ascii="宋体" w:hAnsi="宋体" w:cs="宋体" w:hint="eastAsia"/>
                <w:b/>
                <w:bCs/>
                <w:szCs w:val="21"/>
              </w:rPr>
              <w:t xml:space="preserve"> </w:t>
            </w:r>
            <w:r>
              <w:rPr>
                <w:rFonts w:ascii="宋体" w:hAnsi="宋体" w:cs="宋体" w:hint="eastAsia"/>
                <w:b/>
                <w:bCs/>
                <w:szCs w:val="21"/>
              </w:rPr>
              <w:t>本项目不需要缴</w:t>
            </w:r>
            <w:r>
              <w:rPr>
                <w:rFonts w:ascii="宋体" w:hAnsi="宋体" w:cs="宋体" w:hint="eastAsia"/>
                <w:b/>
                <w:bCs/>
                <w:kern w:val="0"/>
                <w:szCs w:val="21"/>
              </w:rPr>
              <w:t>纳</w:t>
            </w:r>
            <w:r>
              <w:rPr>
                <w:rFonts w:ascii="宋体" w:hAnsi="宋体" w:cs="宋体" w:hint="eastAsia"/>
                <w:b/>
                <w:bCs/>
                <w:szCs w:val="21"/>
              </w:rPr>
              <w:t>履约保证金。</w:t>
            </w:r>
          </w:p>
          <w:p w14:paraId="5CB9DCC2" w14:textId="77777777" w:rsidR="004846FA" w:rsidRDefault="005D042F">
            <w:pPr>
              <w:spacing w:line="500" w:lineRule="exact"/>
              <w:rPr>
                <w:rFonts w:ascii="宋体" w:hAnsi="宋体" w:cs="宋体"/>
                <w:b/>
                <w:bCs/>
                <w:szCs w:val="21"/>
              </w:rPr>
            </w:pPr>
            <w:r>
              <w:rPr>
                <w:rFonts w:ascii="宋体" w:hAnsi="宋体" w:cs="宋体" w:hint="eastAsia"/>
                <w:b/>
                <w:bCs/>
                <w:szCs w:val="21"/>
              </w:rPr>
              <w:t>□</w:t>
            </w:r>
            <w:r>
              <w:rPr>
                <w:rFonts w:ascii="宋体" w:hAnsi="宋体" w:cs="宋体" w:hint="eastAsia"/>
                <w:b/>
                <w:bCs/>
                <w:szCs w:val="21"/>
              </w:rPr>
              <w:t xml:space="preserve"> </w:t>
            </w:r>
            <w:r>
              <w:rPr>
                <w:rFonts w:ascii="宋体" w:hAnsi="宋体" w:cs="宋体" w:hint="eastAsia"/>
                <w:b/>
                <w:bCs/>
                <w:szCs w:val="21"/>
              </w:rPr>
              <w:t>本项目需要缴</w:t>
            </w:r>
            <w:r>
              <w:rPr>
                <w:rFonts w:ascii="宋体" w:hAnsi="宋体" w:cs="宋体" w:hint="eastAsia"/>
                <w:b/>
                <w:bCs/>
                <w:kern w:val="0"/>
                <w:szCs w:val="21"/>
              </w:rPr>
              <w:t>纳</w:t>
            </w:r>
            <w:r>
              <w:rPr>
                <w:rFonts w:ascii="宋体" w:hAnsi="宋体" w:cs="宋体" w:hint="eastAsia"/>
                <w:b/>
                <w:bCs/>
                <w:szCs w:val="21"/>
              </w:rPr>
              <w:t>履约保证金，相关要求如下：</w:t>
            </w:r>
          </w:p>
          <w:p w14:paraId="6156E19B" w14:textId="77777777" w:rsidR="004846FA" w:rsidRDefault="005D042F">
            <w:pPr>
              <w:autoSpaceDE w:val="0"/>
              <w:autoSpaceDN w:val="0"/>
              <w:snapToGrid w:val="0"/>
              <w:spacing w:line="500" w:lineRule="exact"/>
              <w:textAlignment w:val="bottom"/>
              <w:rPr>
                <w:rFonts w:ascii="宋体" w:hAnsi="宋体" w:cs="宋体"/>
                <w:szCs w:val="21"/>
              </w:rPr>
            </w:pPr>
            <w:r>
              <w:rPr>
                <w:rFonts w:ascii="宋体" w:hAnsi="宋体" w:cs="宋体" w:hint="eastAsia"/>
                <w:szCs w:val="21"/>
              </w:rPr>
              <w:t>1.</w:t>
            </w:r>
            <w:r>
              <w:rPr>
                <w:rFonts w:ascii="宋体" w:hAnsi="宋体" w:cs="宋体" w:hint="eastAsia"/>
                <w:szCs w:val="21"/>
              </w:rPr>
              <w:t>履约保证金金额：按每分标中标总金额的</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zCs w:val="21"/>
              </w:rPr>
              <w:t>，如中标人为中小企业的，则按项目</w:t>
            </w:r>
            <w:r>
              <w:rPr>
                <w:rFonts w:ascii="宋体" w:hAnsi="宋体" w:cs="宋体" w:hint="eastAsia"/>
                <w:szCs w:val="21"/>
              </w:rPr>
              <w:t>/</w:t>
            </w:r>
            <w:r>
              <w:rPr>
                <w:rFonts w:ascii="宋体" w:hAnsi="宋体" w:cs="宋体" w:hint="eastAsia"/>
                <w:szCs w:val="21"/>
              </w:rPr>
              <w:t>每分标中标总金额的</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zCs w:val="21"/>
              </w:rPr>
              <w:t>。（注：履约保证金数额不得超过政府采购合同金额的</w:t>
            </w:r>
            <w:r>
              <w:rPr>
                <w:rFonts w:ascii="宋体" w:hAnsi="宋体" w:cs="宋体" w:hint="eastAsia"/>
                <w:szCs w:val="21"/>
              </w:rPr>
              <w:t>5%</w:t>
            </w:r>
            <w:r>
              <w:rPr>
                <w:rFonts w:ascii="宋体" w:hAnsi="宋体" w:cs="宋体" w:hint="eastAsia"/>
                <w:szCs w:val="21"/>
              </w:rPr>
              <w:t>，对中小企业收取的履约保证金数额不得超过政府采购合同金额的</w:t>
            </w:r>
            <w:r>
              <w:rPr>
                <w:rFonts w:ascii="宋体" w:hAnsi="宋体" w:cs="宋体" w:hint="eastAsia"/>
                <w:szCs w:val="21"/>
              </w:rPr>
              <w:t>2%</w:t>
            </w:r>
            <w:r>
              <w:rPr>
                <w:rFonts w:ascii="宋体" w:hAnsi="宋体" w:cs="宋体" w:hint="eastAsia"/>
                <w:szCs w:val="21"/>
              </w:rPr>
              <w:t>或不需要缴纳履约保证金。）</w:t>
            </w:r>
          </w:p>
          <w:p w14:paraId="5D19DD0F" w14:textId="77777777" w:rsidR="004846FA" w:rsidRDefault="005D042F">
            <w:pPr>
              <w:autoSpaceDE w:val="0"/>
              <w:autoSpaceDN w:val="0"/>
              <w:snapToGrid w:val="0"/>
              <w:spacing w:line="500" w:lineRule="exact"/>
              <w:textAlignment w:val="bottom"/>
              <w:rPr>
                <w:rFonts w:ascii="宋体" w:hAnsi="宋体" w:cs="宋体"/>
                <w:szCs w:val="21"/>
              </w:rPr>
            </w:pPr>
            <w:r>
              <w:rPr>
                <w:rFonts w:ascii="宋体" w:hAnsi="宋体" w:cs="宋体" w:hint="eastAsia"/>
                <w:szCs w:val="21"/>
              </w:rPr>
              <w:t>2.</w:t>
            </w:r>
            <w:r>
              <w:rPr>
                <w:rFonts w:ascii="宋体" w:hAnsi="宋体" w:cs="宋体" w:hint="eastAsia"/>
                <w:szCs w:val="21"/>
              </w:rPr>
              <w:t>履约保证金递交方式：中标人在</w:t>
            </w:r>
            <w:r>
              <w:rPr>
                <w:rFonts w:ascii="宋体" w:hAnsi="宋体" w:cs="宋体" w:hint="eastAsia"/>
                <w:kern w:val="0"/>
                <w:szCs w:val="21"/>
                <w:u w:val="single"/>
              </w:rPr>
              <w:t>签订合同</w:t>
            </w:r>
            <w:r>
              <w:rPr>
                <w:rFonts w:ascii="宋体" w:hAnsi="宋体" w:cs="宋体" w:hint="eastAsia"/>
                <w:szCs w:val="21"/>
                <w:u w:val="single"/>
              </w:rPr>
              <w:t>前</w:t>
            </w:r>
            <w:r>
              <w:rPr>
                <w:rFonts w:ascii="宋体" w:hAnsi="宋体" w:cs="宋体" w:hint="eastAsia"/>
                <w:szCs w:val="21"/>
              </w:rPr>
              <w:t>以银行转账、支票、汇票、本票或者金融机构、担保机构出具的保函等非现金方式向</w:t>
            </w:r>
            <w:r>
              <w:rPr>
                <w:rFonts w:ascii="宋体" w:hAnsi="宋体" w:cs="宋体" w:hint="eastAsia"/>
                <w:szCs w:val="21"/>
                <w:u w:val="single"/>
              </w:rPr>
              <w:t>采购人</w:t>
            </w:r>
            <w:r>
              <w:rPr>
                <w:rFonts w:ascii="宋体" w:hAnsi="宋体" w:cs="宋体" w:hint="eastAsia"/>
                <w:szCs w:val="21"/>
              </w:rPr>
              <w:t>提交。</w:t>
            </w:r>
          </w:p>
          <w:p w14:paraId="44427BEA" w14:textId="77777777" w:rsidR="004846FA" w:rsidRDefault="005D042F">
            <w:pPr>
              <w:autoSpaceDE w:val="0"/>
              <w:autoSpaceDN w:val="0"/>
              <w:snapToGrid w:val="0"/>
              <w:spacing w:line="500" w:lineRule="exact"/>
              <w:textAlignment w:val="bottom"/>
              <w:rPr>
                <w:rFonts w:ascii="宋体" w:hAnsi="宋体" w:cs="宋体"/>
                <w:color w:val="000000"/>
                <w:szCs w:val="21"/>
                <w:u w:val="single"/>
              </w:rPr>
            </w:pPr>
            <w:r>
              <w:rPr>
                <w:rFonts w:ascii="宋体" w:hAnsi="宋体" w:cs="宋体" w:hint="eastAsia"/>
                <w:szCs w:val="21"/>
              </w:rPr>
              <w:t>3.</w:t>
            </w:r>
            <w:r>
              <w:rPr>
                <w:rFonts w:ascii="宋体" w:hAnsi="宋体" w:cs="宋体" w:hint="eastAsia"/>
                <w:szCs w:val="21"/>
              </w:rPr>
              <w:t>履约保证金退付方式、时间及条件：</w:t>
            </w:r>
            <w:r>
              <w:rPr>
                <w:rFonts w:ascii="宋体" w:hAnsi="宋体" w:cs="宋体" w:hint="eastAsia"/>
                <w:szCs w:val="21"/>
                <w:u w:val="single"/>
              </w:rPr>
              <w:t xml:space="preserve">                            </w:t>
            </w:r>
            <w:r>
              <w:rPr>
                <w:rFonts w:ascii="宋体" w:hAnsi="宋体" w:cs="宋体" w:hint="eastAsia"/>
                <w:szCs w:val="21"/>
                <w:u w:val="single"/>
              </w:rPr>
              <w:t>。</w:t>
            </w:r>
            <w:r>
              <w:rPr>
                <w:rFonts w:ascii="宋体" w:hAnsi="宋体" w:cs="宋体" w:hint="eastAsia"/>
                <w:color w:val="000000"/>
                <w:szCs w:val="21"/>
              </w:rPr>
              <w:t>（注：验收合格的政府采购项目，采购人应当按照合同约定的退还方式，在</w:t>
            </w:r>
            <w:r>
              <w:rPr>
                <w:rFonts w:ascii="宋体" w:hAnsi="宋体" w:cs="宋体" w:hint="eastAsia"/>
                <w:color w:val="000000"/>
                <w:szCs w:val="21"/>
              </w:rPr>
              <w:t>5</w:t>
            </w:r>
            <w:r>
              <w:rPr>
                <w:rFonts w:ascii="宋体" w:hAnsi="宋体" w:cs="宋体" w:hint="eastAsia"/>
                <w:color w:val="000000"/>
                <w:szCs w:val="21"/>
              </w:rPr>
              <w:t>个工作日内办理履约保证金退还手续。）</w:t>
            </w:r>
          </w:p>
          <w:p w14:paraId="45989653" w14:textId="77777777" w:rsidR="004846FA" w:rsidRDefault="005D042F">
            <w:pPr>
              <w:autoSpaceDE w:val="0"/>
              <w:autoSpaceDN w:val="0"/>
              <w:snapToGrid w:val="0"/>
              <w:spacing w:line="500" w:lineRule="exact"/>
              <w:textAlignment w:val="bottom"/>
              <w:rPr>
                <w:rFonts w:ascii="宋体" w:hAnsi="宋体" w:cs="宋体"/>
                <w:szCs w:val="21"/>
              </w:rPr>
            </w:pPr>
            <w:r>
              <w:rPr>
                <w:rFonts w:ascii="宋体" w:hAnsi="宋体" w:cs="宋体" w:hint="eastAsia"/>
                <w:szCs w:val="21"/>
              </w:rPr>
              <w:t>4.</w:t>
            </w:r>
            <w:r>
              <w:rPr>
                <w:rFonts w:ascii="宋体" w:hAnsi="宋体" w:cs="宋体" w:hint="eastAsia"/>
                <w:szCs w:val="21"/>
              </w:rPr>
              <w:t>缴纳履约保证金的指定账户：</w:t>
            </w:r>
          </w:p>
          <w:p w14:paraId="09CBD196" w14:textId="77777777" w:rsidR="004846FA" w:rsidRDefault="005D042F">
            <w:pPr>
              <w:autoSpaceDE w:val="0"/>
              <w:autoSpaceDN w:val="0"/>
              <w:snapToGrid w:val="0"/>
              <w:spacing w:line="500" w:lineRule="exact"/>
              <w:textAlignment w:val="bottom"/>
              <w:rPr>
                <w:rFonts w:ascii="宋体" w:hAnsi="宋体" w:cs="宋体"/>
                <w:szCs w:val="21"/>
              </w:rPr>
            </w:pPr>
            <w:r>
              <w:rPr>
                <w:rFonts w:ascii="宋体" w:hAnsi="宋体" w:cs="宋体" w:hint="eastAsia"/>
                <w:szCs w:val="21"/>
              </w:rPr>
              <w:t>开户名称：</w:t>
            </w:r>
            <w:r>
              <w:rPr>
                <w:rFonts w:ascii="宋体" w:hAnsi="宋体" w:cs="宋体" w:hint="eastAsia"/>
                <w:szCs w:val="21"/>
                <w:u w:val="single"/>
              </w:rPr>
              <w:t xml:space="preserve">                </w:t>
            </w:r>
          </w:p>
          <w:p w14:paraId="6B341C64" w14:textId="77777777" w:rsidR="004846FA" w:rsidRDefault="005D042F">
            <w:pPr>
              <w:autoSpaceDE w:val="0"/>
              <w:autoSpaceDN w:val="0"/>
              <w:snapToGrid w:val="0"/>
              <w:spacing w:line="500" w:lineRule="exact"/>
              <w:textAlignment w:val="bottom"/>
              <w:rPr>
                <w:rFonts w:ascii="宋体" w:hAnsi="宋体" w:cs="宋体"/>
                <w:szCs w:val="21"/>
              </w:rPr>
            </w:pPr>
            <w:r>
              <w:rPr>
                <w:rFonts w:ascii="宋体" w:hAnsi="宋体" w:cs="宋体" w:hint="eastAsia"/>
                <w:szCs w:val="21"/>
              </w:rPr>
              <w:t>开户银行：</w:t>
            </w:r>
            <w:r>
              <w:rPr>
                <w:rFonts w:ascii="宋体" w:hAnsi="宋体" w:cs="宋体" w:hint="eastAsia"/>
                <w:szCs w:val="21"/>
                <w:u w:val="single"/>
              </w:rPr>
              <w:t xml:space="preserve">                </w:t>
            </w:r>
          </w:p>
          <w:p w14:paraId="49320B4F" w14:textId="77777777" w:rsidR="004846FA" w:rsidRDefault="005D042F">
            <w:pPr>
              <w:autoSpaceDE w:val="0"/>
              <w:autoSpaceDN w:val="0"/>
              <w:snapToGrid w:val="0"/>
              <w:spacing w:line="500" w:lineRule="exact"/>
              <w:textAlignment w:val="bottom"/>
              <w:rPr>
                <w:rFonts w:ascii="宋体" w:hAnsi="宋体" w:cs="宋体"/>
                <w:szCs w:val="21"/>
              </w:rPr>
            </w:pPr>
            <w:r>
              <w:rPr>
                <w:rFonts w:ascii="宋体" w:hAnsi="宋体" w:cs="宋体" w:hint="eastAsia"/>
                <w:szCs w:val="21"/>
              </w:rPr>
              <w:t>开户行行号：</w:t>
            </w:r>
            <w:r>
              <w:rPr>
                <w:rFonts w:ascii="宋体" w:hAnsi="宋体" w:cs="宋体" w:hint="eastAsia"/>
                <w:szCs w:val="21"/>
                <w:u w:val="single"/>
              </w:rPr>
              <w:t xml:space="preserve">              </w:t>
            </w:r>
          </w:p>
          <w:p w14:paraId="1FE8AD98" w14:textId="77777777" w:rsidR="004846FA" w:rsidRDefault="005D042F">
            <w:pPr>
              <w:autoSpaceDE w:val="0"/>
              <w:autoSpaceDN w:val="0"/>
              <w:snapToGrid w:val="0"/>
              <w:spacing w:line="500" w:lineRule="exact"/>
              <w:textAlignment w:val="bottom"/>
              <w:rPr>
                <w:rFonts w:ascii="宋体" w:hAnsi="宋体" w:cs="宋体"/>
                <w:szCs w:val="21"/>
              </w:rPr>
            </w:pPr>
            <w:r>
              <w:rPr>
                <w:rFonts w:ascii="宋体" w:hAnsi="宋体" w:cs="宋体" w:hint="eastAsia"/>
                <w:szCs w:val="21"/>
              </w:rPr>
              <w:t>银行账号：</w:t>
            </w:r>
            <w:r>
              <w:rPr>
                <w:rFonts w:ascii="宋体" w:hAnsi="宋体" w:cs="宋体" w:hint="eastAsia"/>
                <w:szCs w:val="21"/>
                <w:u w:val="single"/>
              </w:rPr>
              <w:t xml:space="preserve">                </w:t>
            </w:r>
          </w:p>
          <w:p w14:paraId="3C58562B" w14:textId="77777777" w:rsidR="004846FA" w:rsidRDefault="005D042F">
            <w:pPr>
              <w:spacing w:line="500" w:lineRule="exact"/>
              <w:jc w:val="left"/>
              <w:rPr>
                <w:rFonts w:ascii="宋体" w:hAnsi="宋体" w:cs="宋体"/>
                <w:szCs w:val="21"/>
              </w:rPr>
            </w:pPr>
            <w:r>
              <w:rPr>
                <w:rFonts w:ascii="宋体" w:hAnsi="宋体" w:cs="宋体" w:hint="eastAsia"/>
                <w:szCs w:val="21"/>
              </w:rPr>
              <w:t>备注：</w:t>
            </w:r>
          </w:p>
          <w:p w14:paraId="23EE8112" w14:textId="77777777" w:rsidR="004846FA" w:rsidRDefault="005D042F">
            <w:pPr>
              <w:spacing w:line="500" w:lineRule="exact"/>
              <w:jc w:val="left"/>
              <w:rPr>
                <w:rFonts w:ascii="宋体" w:hAnsi="宋体" w:cs="宋体"/>
                <w:b/>
                <w:szCs w:val="21"/>
              </w:rPr>
            </w:pPr>
            <w:r>
              <w:rPr>
                <w:rFonts w:ascii="宋体" w:hAnsi="宋体" w:cs="宋体" w:hint="eastAsia"/>
                <w:b/>
                <w:szCs w:val="21"/>
              </w:rPr>
              <w:t xml:space="preserve">1. </w:t>
            </w:r>
            <w:bookmarkStart w:id="99" w:name="_Hlk54170335"/>
            <w:r>
              <w:rPr>
                <w:rFonts w:ascii="宋体" w:hAnsi="宋体" w:cs="宋体" w:hint="eastAsia"/>
                <w:b/>
                <w:szCs w:val="21"/>
              </w:rPr>
              <w:t>根据</w:t>
            </w:r>
            <w:r>
              <w:rPr>
                <w:rFonts w:ascii="宋体" w:hAnsi="宋体" w:hint="eastAsia"/>
                <w:b/>
                <w:color w:val="000000"/>
                <w:szCs w:val="21"/>
              </w:rPr>
              <w:t>《广西壮族自治区财政厅关于贯彻落实政府采购优化营商环境百日攻坚行动方案的通知》（桂财采〔</w:t>
            </w:r>
            <w:r>
              <w:rPr>
                <w:rFonts w:ascii="宋体" w:hAnsi="宋体" w:hint="eastAsia"/>
                <w:b/>
                <w:color w:val="000000"/>
                <w:szCs w:val="21"/>
              </w:rPr>
              <w:t>2020</w:t>
            </w:r>
            <w:r>
              <w:rPr>
                <w:rFonts w:ascii="宋体" w:hAnsi="宋体" w:hint="eastAsia"/>
                <w:b/>
                <w:color w:val="000000"/>
                <w:szCs w:val="21"/>
              </w:rPr>
              <w:t>〕</w:t>
            </w:r>
            <w:r>
              <w:rPr>
                <w:rFonts w:ascii="宋体" w:hAnsi="宋体" w:hint="eastAsia"/>
                <w:b/>
                <w:color w:val="000000"/>
                <w:szCs w:val="21"/>
              </w:rPr>
              <w:t>49</w:t>
            </w:r>
            <w:r>
              <w:rPr>
                <w:rFonts w:ascii="宋体" w:hAnsi="宋体" w:hint="eastAsia"/>
                <w:b/>
                <w:color w:val="000000"/>
                <w:szCs w:val="21"/>
              </w:rPr>
              <w:t>号）和</w:t>
            </w:r>
            <w:r>
              <w:rPr>
                <w:rFonts w:ascii="宋体" w:hAnsi="宋体" w:cs="宋体" w:hint="eastAsia"/>
                <w:b/>
                <w:szCs w:val="21"/>
              </w:rPr>
              <w:t>《广西壮族自治区财政厅关于规范政府采购货物和服务项目保证金管理的通知》（桂财规〔</w:t>
            </w:r>
            <w:r>
              <w:rPr>
                <w:rFonts w:ascii="宋体" w:hAnsi="宋体" w:cs="宋体" w:hint="eastAsia"/>
                <w:b/>
                <w:szCs w:val="21"/>
              </w:rPr>
              <w:t>2022</w:t>
            </w:r>
            <w:r>
              <w:rPr>
                <w:rFonts w:ascii="宋体" w:hAnsi="宋体" w:cs="宋体" w:hint="eastAsia"/>
                <w:b/>
                <w:szCs w:val="21"/>
              </w:rPr>
              <w:t>〕</w:t>
            </w:r>
            <w:r>
              <w:rPr>
                <w:rFonts w:ascii="宋体" w:hAnsi="宋体" w:cs="宋体" w:hint="eastAsia"/>
                <w:b/>
                <w:szCs w:val="21"/>
              </w:rPr>
              <w:t>8</w:t>
            </w:r>
            <w:r>
              <w:rPr>
                <w:rFonts w:ascii="宋体" w:hAnsi="宋体" w:cs="宋体" w:hint="eastAsia"/>
                <w:b/>
                <w:szCs w:val="21"/>
              </w:rPr>
              <w:t>号）规定，鼓励采购人在与中小微企业签订政府采购合同时，减少或免于收取履约保证金，有必要收取履约保证金的，收取的履约保证金不得超过政府采购合同金额的</w:t>
            </w:r>
            <w:r>
              <w:rPr>
                <w:rFonts w:ascii="宋体" w:hAnsi="宋体" w:cs="宋体" w:hint="eastAsia"/>
                <w:b/>
                <w:szCs w:val="21"/>
              </w:rPr>
              <w:t>5%</w:t>
            </w:r>
            <w:r>
              <w:rPr>
                <w:rFonts w:ascii="宋体" w:hAnsi="宋体" w:cs="宋体" w:hint="eastAsia"/>
                <w:b/>
                <w:szCs w:val="21"/>
              </w:rPr>
              <w:t>，对中小企业收取的履约保证金数额不得超过政府采购合同金额的</w:t>
            </w:r>
            <w:r>
              <w:rPr>
                <w:rFonts w:ascii="宋体" w:hAnsi="宋体" w:cs="宋体" w:hint="eastAsia"/>
                <w:b/>
                <w:szCs w:val="21"/>
              </w:rPr>
              <w:t>2%</w:t>
            </w:r>
            <w:r>
              <w:rPr>
                <w:rFonts w:ascii="宋体" w:hAnsi="宋体" w:cs="宋体" w:hint="eastAsia"/>
                <w:b/>
                <w:szCs w:val="21"/>
              </w:rPr>
              <w:t>。</w:t>
            </w:r>
            <w:bookmarkEnd w:id="99"/>
            <w:r>
              <w:rPr>
                <w:rFonts w:ascii="宋体" w:hAnsi="宋体" w:cs="宋体" w:hint="eastAsia"/>
                <w:b/>
                <w:szCs w:val="21"/>
              </w:rPr>
              <w:br/>
            </w:r>
            <w:r>
              <w:rPr>
                <w:rFonts w:ascii="宋体" w:hAnsi="宋体" w:cs="宋体" w:hint="eastAsia"/>
                <w:szCs w:val="21"/>
              </w:rPr>
              <w:t xml:space="preserve">  </w:t>
            </w:r>
            <w:r>
              <w:rPr>
                <w:rFonts w:ascii="宋体" w:hAnsi="宋体" w:cs="宋体" w:hint="eastAsia"/>
                <w:b/>
                <w:szCs w:val="21"/>
              </w:rPr>
              <w:t>2.</w:t>
            </w:r>
            <w:r>
              <w:rPr>
                <w:rFonts w:ascii="宋体" w:hAnsi="宋体" w:cs="宋体" w:hint="eastAsia"/>
                <w:szCs w:val="21"/>
              </w:rPr>
              <w:t xml:space="preserve"> </w:t>
            </w:r>
            <w:r>
              <w:rPr>
                <w:rFonts w:ascii="宋体" w:hAnsi="宋体" w:cs="宋体" w:hint="eastAsia"/>
                <w:b/>
                <w:szCs w:val="21"/>
              </w:rPr>
              <w:t>履约保证金不足额缴纳的（包含保函额度不足的），或者不按规定提交方式提交的，或者保函有效</w:t>
            </w:r>
            <w:r>
              <w:rPr>
                <w:rFonts w:ascii="宋体" w:hAnsi="宋体" w:cs="宋体" w:hint="eastAsia"/>
                <w:b/>
                <w:szCs w:val="21"/>
              </w:rPr>
              <w:t>期低于合同履行期限（即合同中规定的当事人履行自己的义务，如交付标的物、价款或者报酬，履行劳务、完成工作的时间界限）的，不予签订合同。</w:t>
            </w:r>
            <w:r>
              <w:rPr>
                <w:rFonts w:ascii="宋体" w:hAnsi="宋体" w:cs="宋体" w:hint="eastAsia"/>
                <w:b/>
                <w:szCs w:val="21"/>
              </w:rPr>
              <w:br/>
            </w:r>
            <w:r>
              <w:rPr>
                <w:rFonts w:ascii="宋体" w:hAnsi="宋体" w:cs="宋体" w:hint="eastAsia"/>
                <w:b/>
                <w:szCs w:val="21"/>
              </w:rPr>
              <w:lastRenderedPageBreak/>
              <w:t xml:space="preserve">  3.</w:t>
            </w:r>
            <w:r>
              <w:rPr>
                <w:rFonts w:ascii="宋体" w:hAnsi="宋体" w:cs="宋体" w:hint="eastAsia"/>
                <w:b/>
                <w:szCs w:val="21"/>
              </w:rPr>
              <w:t>采用金融、担保机构出具的保函的，必须为无条件保函，否则不予签订合同。</w:t>
            </w:r>
          </w:p>
          <w:p w14:paraId="0FDA5407" w14:textId="77777777" w:rsidR="004846FA" w:rsidRDefault="005D042F">
            <w:pPr>
              <w:autoSpaceDE w:val="0"/>
              <w:autoSpaceDN w:val="0"/>
              <w:snapToGrid w:val="0"/>
              <w:spacing w:line="500" w:lineRule="exact"/>
              <w:jc w:val="left"/>
              <w:textAlignment w:val="bottom"/>
              <w:rPr>
                <w:rFonts w:ascii="宋体" w:hAnsi="宋体" w:cs="宋体"/>
                <w:szCs w:val="21"/>
              </w:rPr>
            </w:pPr>
            <w:r>
              <w:rPr>
                <w:rFonts w:ascii="宋体" w:hAnsi="宋体" w:cs="宋体" w:hint="eastAsia"/>
                <w:b/>
                <w:szCs w:val="21"/>
              </w:rPr>
              <w:t>4.</w:t>
            </w:r>
            <w:r>
              <w:rPr>
                <w:rFonts w:ascii="宋体" w:hAnsi="宋体" w:cs="宋体" w:hint="eastAsia"/>
                <w:b/>
                <w:szCs w:val="21"/>
              </w:rPr>
              <w:t>投标人为联合体的，由联合体其中一方按规定提交的履约保证金，视为有效履约保证金。</w:t>
            </w:r>
          </w:p>
        </w:tc>
      </w:tr>
      <w:tr w:rsidR="004846FA" w14:paraId="33114DB1" w14:textId="77777777">
        <w:tc>
          <w:tcPr>
            <w:tcW w:w="860" w:type="dxa"/>
            <w:tcBorders>
              <w:top w:val="single" w:sz="4" w:space="0" w:color="auto"/>
              <w:left w:val="single" w:sz="4" w:space="0" w:color="auto"/>
              <w:bottom w:val="single" w:sz="4" w:space="0" w:color="auto"/>
              <w:right w:val="single" w:sz="4" w:space="0" w:color="auto"/>
            </w:tcBorders>
            <w:vAlign w:val="center"/>
          </w:tcPr>
          <w:p w14:paraId="48190432" w14:textId="77777777" w:rsidR="004846FA" w:rsidRDefault="005D042F">
            <w:pPr>
              <w:spacing w:line="500" w:lineRule="exact"/>
              <w:rPr>
                <w:rFonts w:ascii="宋体" w:hAnsi="宋体" w:cs="宋体"/>
                <w:szCs w:val="21"/>
              </w:rPr>
            </w:pPr>
            <w:r>
              <w:rPr>
                <w:rFonts w:ascii="宋体" w:hAnsi="宋体" w:cs="宋体" w:hint="eastAsia"/>
                <w:szCs w:val="21"/>
              </w:rPr>
              <w:lastRenderedPageBreak/>
              <w:t>36.1</w:t>
            </w:r>
          </w:p>
        </w:tc>
        <w:tc>
          <w:tcPr>
            <w:tcW w:w="1970" w:type="dxa"/>
            <w:tcBorders>
              <w:top w:val="single" w:sz="4" w:space="0" w:color="auto"/>
              <w:left w:val="single" w:sz="4" w:space="0" w:color="auto"/>
              <w:bottom w:val="single" w:sz="4" w:space="0" w:color="auto"/>
              <w:right w:val="single" w:sz="4" w:space="0" w:color="auto"/>
            </w:tcBorders>
            <w:vAlign w:val="center"/>
          </w:tcPr>
          <w:p w14:paraId="02C2C8B6" w14:textId="77777777" w:rsidR="004846FA" w:rsidRDefault="005D042F">
            <w:pPr>
              <w:spacing w:line="500" w:lineRule="exact"/>
              <w:rPr>
                <w:rFonts w:ascii="宋体" w:hAnsi="宋体" w:cs="宋体"/>
                <w:szCs w:val="21"/>
              </w:rPr>
            </w:pPr>
            <w:bookmarkStart w:id="100" w:name="_40.1"/>
            <w:bookmarkEnd w:id="100"/>
            <w:r>
              <w:rPr>
                <w:rFonts w:ascii="宋体" w:hAnsi="宋体" w:cs="宋体" w:hint="eastAsia"/>
                <w:szCs w:val="21"/>
              </w:rPr>
              <w:t>签订合同携带的材料</w:t>
            </w:r>
          </w:p>
        </w:tc>
        <w:tc>
          <w:tcPr>
            <w:tcW w:w="7410" w:type="dxa"/>
            <w:tcBorders>
              <w:top w:val="single" w:sz="4" w:space="0" w:color="auto"/>
              <w:left w:val="single" w:sz="4" w:space="0" w:color="auto"/>
              <w:bottom w:val="single" w:sz="4" w:space="0" w:color="auto"/>
              <w:right w:val="single" w:sz="4" w:space="0" w:color="auto"/>
            </w:tcBorders>
            <w:vAlign w:val="center"/>
          </w:tcPr>
          <w:p w14:paraId="059A99BB" w14:textId="77777777" w:rsidR="004846FA" w:rsidRDefault="005D042F">
            <w:pPr>
              <w:autoSpaceDE w:val="0"/>
              <w:autoSpaceDN w:val="0"/>
              <w:snapToGrid w:val="0"/>
              <w:spacing w:line="500" w:lineRule="exact"/>
              <w:textAlignment w:val="bottom"/>
              <w:rPr>
                <w:rFonts w:ascii="宋体" w:hAnsi="宋体" w:cs="宋体"/>
                <w:szCs w:val="21"/>
              </w:rPr>
            </w:pPr>
            <w:r>
              <w:rPr>
                <w:rFonts w:ascii="宋体" w:hAnsi="宋体" w:cs="宋体" w:hint="eastAsia"/>
                <w:szCs w:val="21"/>
              </w:rPr>
              <w:t>委托代理人负责签订合同的，须携带有效的法定代表人授权委托书及其委托代理人身份证原件等其他资格证件。</w:t>
            </w:r>
          </w:p>
          <w:p w14:paraId="1708437A" w14:textId="77777777" w:rsidR="004846FA" w:rsidRDefault="005D042F">
            <w:pPr>
              <w:snapToGrid w:val="0"/>
              <w:spacing w:line="500" w:lineRule="exact"/>
              <w:rPr>
                <w:rFonts w:ascii="宋体" w:hAnsi="宋体" w:cs="宋体"/>
                <w:szCs w:val="21"/>
              </w:rPr>
            </w:pPr>
            <w:r>
              <w:rPr>
                <w:rFonts w:ascii="宋体" w:hAnsi="宋体" w:cs="宋体" w:hint="eastAsia"/>
                <w:szCs w:val="21"/>
              </w:rPr>
              <w:t>法定代表人负责签订合同的，须携带法定代表人身份证明原件及身份证原件等其他证明材料。</w:t>
            </w:r>
          </w:p>
        </w:tc>
      </w:tr>
      <w:tr w:rsidR="004846FA" w14:paraId="5623C552" w14:textId="77777777">
        <w:trPr>
          <w:trHeight w:val="591"/>
        </w:trPr>
        <w:tc>
          <w:tcPr>
            <w:tcW w:w="860" w:type="dxa"/>
            <w:vMerge w:val="restart"/>
            <w:tcBorders>
              <w:top w:val="single" w:sz="4" w:space="0" w:color="auto"/>
              <w:left w:val="single" w:sz="4" w:space="0" w:color="auto"/>
              <w:bottom w:val="single" w:sz="4" w:space="0" w:color="auto"/>
              <w:right w:val="single" w:sz="4" w:space="0" w:color="auto"/>
            </w:tcBorders>
            <w:vAlign w:val="center"/>
          </w:tcPr>
          <w:p w14:paraId="39DE5A9A" w14:textId="77777777" w:rsidR="004846FA" w:rsidRDefault="005D042F">
            <w:pPr>
              <w:spacing w:line="500" w:lineRule="exact"/>
              <w:rPr>
                <w:rFonts w:ascii="宋体" w:hAnsi="宋体" w:cs="宋体"/>
                <w:szCs w:val="21"/>
              </w:rPr>
            </w:pPr>
            <w:r>
              <w:rPr>
                <w:rFonts w:ascii="宋体" w:hAnsi="宋体" w:cs="宋体" w:hint="eastAsia"/>
                <w:szCs w:val="21"/>
              </w:rPr>
              <w:t>38.2.1</w:t>
            </w:r>
          </w:p>
        </w:tc>
        <w:tc>
          <w:tcPr>
            <w:tcW w:w="1970" w:type="dxa"/>
            <w:tcBorders>
              <w:top w:val="single" w:sz="4" w:space="0" w:color="auto"/>
              <w:left w:val="single" w:sz="4" w:space="0" w:color="auto"/>
              <w:bottom w:val="single" w:sz="4" w:space="0" w:color="auto"/>
              <w:right w:val="single" w:sz="4" w:space="0" w:color="auto"/>
            </w:tcBorders>
            <w:vAlign w:val="center"/>
          </w:tcPr>
          <w:p w14:paraId="2246993B" w14:textId="77777777" w:rsidR="004846FA" w:rsidRDefault="005D042F">
            <w:pPr>
              <w:spacing w:line="500" w:lineRule="exact"/>
              <w:rPr>
                <w:rFonts w:ascii="宋体" w:hAnsi="宋体" w:cs="宋体"/>
                <w:szCs w:val="21"/>
              </w:rPr>
            </w:pPr>
            <w:r>
              <w:rPr>
                <w:rFonts w:ascii="宋体" w:hAnsi="宋体" w:cs="宋体" w:hint="eastAsia"/>
                <w:szCs w:val="21"/>
              </w:rPr>
              <w:t>接收质疑函方式</w:t>
            </w:r>
          </w:p>
        </w:tc>
        <w:tc>
          <w:tcPr>
            <w:tcW w:w="7410" w:type="dxa"/>
            <w:tcBorders>
              <w:top w:val="single" w:sz="4" w:space="0" w:color="auto"/>
              <w:left w:val="single" w:sz="4" w:space="0" w:color="auto"/>
              <w:bottom w:val="single" w:sz="4" w:space="0" w:color="auto"/>
              <w:right w:val="single" w:sz="4" w:space="0" w:color="auto"/>
            </w:tcBorders>
            <w:vAlign w:val="center"/>
          </w:tcPr>
          <w:p w14:paraId="09712EF9" w14:textId="77777777" w:rsidR="004846FA" w:rsidRDefault="005D042F">
            <w:pPr>
              <w:snapToGrid w:val="0"/>
              <w:spacing w:line="500" w:lineRule="exact"/>
              <w:rPr>
                <w:rFonts w:ascii="宋体" w:hAnsi="宋体" w:cs="宋体"/>
                <w:szCs w:val="21"/>
              </w:rPr>
            </w:pPr>
            <w:r>
              <w:rPr>
                <w:rFonts w:ascii="宋体" w:hAnsi="宋体" w:cs="宋体" w:hint="eastAsia"/>
                <w:szCs w:val="21"/>
              </w:rPr>
              <w:t>以书面形式</w:t>
            </w:r>
          </w:p>
        </w:tc>
      </w:tr>
      <w:tr w:rsidR="004846FA" w14:paraId="65FC6EA3" w14:textId="77777777">
        <w:trPr>
          <w:trHeight w:val="709"/>
        </w:trPr>
        <w:tc>
          <w:tcPr>
            <w:tcW w:w="860" w:type="dxa"/>
            <w:vMerge/>
            <w:tcBorders>
              <w:top w:val="single" w:sz="4" w:space="0" w:color="auto"/>
              <w:left w:val="single" w:sz="4" w:space="0" w:color="auto"/>
              <w:bottom w:val="single" w:sz="4" w:space="0" w:color="auto"/>
              <w:right w:val="single" w:sz="4" w:space="0" w:color="auto"/>
            </w:tcBorders>
            <w:vAlign w:val="center"/>
          </w:tcPr>
          <w:p w14:paraId="3555C3D7" w14:textId="77777777" w:rsidR="004846FA" w:rsidRDefault="004846FA">
            <w:pPr>
              <w:widowControl/>
              <w:spacing w:line="500" w:lineRule="exact"/>
              <w:jc w:val="left"/>
              <w:rPr>
                <w:rFonts w:ascii="宋体" w:hAnsi="宋体" w:cs="宋体"/>
                <w:szCs w:val="21"/>
              </w:rPr>
            </w:pPr>
          </w:p>
        </w:tc>
        <w:tc>
          <w:tcPr>
            <w:tcW w:w="1970" w:type="dxa"/>
            <w:tcBorders>
              <w:top w:val="single" w:sz="4" w:space="0" w:color="auto"/>
              <w:left w:val="single" w:sz="4" w:space="0" w:color="auto"/>
              <w:bottom w:val="single" w:sz="4" w:space="0" w:color="auto"/>
              <w:right w:val="single" w:sz="4" w:space="0" w:color="auto"/>
            </w:tcBorders>
            <w:vAlign w:val="center"/>
          </w:tcPr>
          <w:p w14:paraId="3646DBE8" w14:textId="77777777" w:rsidR="004846FA" w:rsidRDefault="005D042F">
            <w:pPr>
              <w:spacing w:line="500" w:lineRule="exact"/>
              <w:rPr>
                <w:rFonts w:ascii="宋体" w:hAnsi="宋体" w:cs="宋体"/>
                <w:szCs w:val="21"/>
              </w:rPr>
            </w:pPr>
            <w:r>
              <w:rPr>
                <w:rFonts w:ascii="宋体" w:hAnsi="宋体" w:cs="宋体" w:hint="eastAsia"/>
                <w:szCs w:val="21"/>
              </w:rPr>
              <w:t>质疑联系部门及联系方式</w:t>
            </w:r>
          </w:p>
        </w:tc>
        <w:tc>
          <w:tcPr>
            <w:tcW w:w="7410" w:type="dxa"/>
            <w:tcBorders>
              <w:top w:val="single" w:sz="4" w:space="0" w:color="auto"/>
              <w:left w:val="single" w:sz="4" w:space="0" w:color="auto"/>
              <w:bottom w:val="single" w:sz="4" w:space="0" w:color="auto"/>
              <w:right w:val="single" w:sz="4" w:space="0" w:color="auto"/>
            </w:tcBorders>
            <w:vAlign w:val="center"/>
          </w:tcPr>
          <w:p w14:paraId="576F3416" w14:textId="77777777" w:rsidR="004846FA" w:rsidRDefault="005D042F">
            <w:pPr>
              <w:snapToGrid w:val="0"/>
              <w:spacing w:line="500" w:lineRule="exac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）名称：灵山县农业农村局</w:t>
            </w:r>
            <w:r>
              <w:rPr>
                <w:rFonts w:ascii="宋体" w:hAnsi="宋体" w:cs="宋体" w:hint="eastAsia"/>
                <w:szCs w:val="21"/>
              </w:rPr>
              <w:t xml:space="preserve">                               </w:t>
            </w:r>
          </w:p>
          <w:p w14:paraId="602E23E8" w14:textId="77777777" w:rsidR="004846FA" w:rsidRDefault="005D042F">
            <w:pPr>
              <w:snapToGrid w:val="0"/>
              <w:spacing w:line="500" w:lineRule="exact"/>
              <w:rPr>
                <w:rFonts w:ascii="宋体" w:hAnsi="宋体" w:cs="宋体"/>
                <w:szCs w:val="21"/>
              </w:rPr>
            </w:pPr>
            <w:r>
              <w:rPr>
                <w:rFonts w:ascii="宋体" w:hAnsi="宋体" w:cs="宋体" w:hint="eastAsia"/>
                <w:szCs w:val="21"/>
              </w:rPr>
              <w:t>联系电话：</w:t>
            </w:r>
            <w:r>
              <w:rPr>
                <w:rFonts w:ascii="宋体" w:hAnsi="宋体" w:cs="宋体" w:hint="eastAsia"/>
                <w:szCs w:val="21"/>
              </w:rPr>
              <w:t xml:space="preserve"> </w:t>
            </w:r>
            <w:r>
              <w:rPr>
                <w:rFonts w:ascii="宋体" w:hAnsi="宋体" w:cs="宋体"/>
                <w:szCs w:val="21"/>
              </w:rPr>
              <w:t>0777-6420213</w:t>
            </w:r>
          </w:p>
          <w:p w14:paraId="6524550B" w14:textId="77777777" w:rsidR="004846FA" w:rsidRDefault="005D042F">
            <w:pPr>
              <w:snapToGrid w:val="0"/>
              <w:spacing w:line="500" w:lineRule="exact"/>
              <w:rPr>
                <w:rFonts w:ascii="宋体" w:hAnsi="宋体" w:cs="宋体"/>
                <w:szCs w:val="21"/>
              </w:rPr>
            </w:pPr>
            <w:r>
              <w:rPr>
                <w:rFonts w:ascii="宋体" w:hAnsi="宋体" w:cs="宋体" w:hint="eastAsia"/>
                <w:szCs w:val="21"/>
              </w:rPr>
              <w:t>通讯地址：灵山县三海街道江南路</w:t>
            </w:r>
            <w:r>
              <w:rPr>
                <w:rFonts w:ascii="宋体" w:hAnsi="宋体" w:cs="宋体" w:hint="eastAsia"/>
                <w:szCs w:val="21"/>
              </w:rPr>
              <w:t>271</w:t>
            </w:r>
            <w:r>
              <w:rPr>
                <w:rFonts w:ascii="宋体" w:hAnsi="宋体" w:cs="宋体" w:hint="eastAsia"/>
                <w:szCs w:val="21"/>
              </w:rPr>
              <w:t>号</w:t>
            </w:r>
            <w:r>
              <w:rPr>
                <w:rFonts w:ascii="宋体" w:hAnsi="宋体" w:cs="宋体" w:hint="eastAsia"/>
                <w:szCs w:val="21"/>
              </w:rPr>
              <w:t xml:space="preserve">    </w:t>
            </w:r>
          </w:p>
          <w:p w14:paraId="3DDF7810" w14:textId="77777777" w:rsidR="004846FA" w:rsidRDefault="005D042F">
            <w:pPr>
              <w:snapToGrid w:val="0"/>
              <w:spacing w:line="500" w:lineRule="exac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）名称：广西科联招标中心有限公司</w:t>
            </w:r>
          </w:p>
          <w:p w14:paraId="410DDB53" w14:textId="77777777" w:rsidR="004846FA" w:rsidRDefault="005D042F">
            <w:pPr>
              <w:snapToGrid w:val="0"/>
              <w:spacing w:line="500" w:lineRule="exact"/>
              <w:rPr>
                <w:rFonts w:ascii="宋体" w:hAnsi="宋体" w:cs="宋体"/>
                <w:szCs w:val="21"/>
              </w:rPr>
            </w:pPr>
            <w:r>
              <w:rPr>
                <w:rFonts w:ascii="宋体" w:hAnsi="宋体" w:cs="宋体" w:hint="eastAsia"/>
                <w:szCs w:val="21"/>
              </w:rPr>
              <w:t>联系电话：</w:t>
            </w:r>
            <w:r>
              <w:rPr>
                <w:rFonts w:ascii="宋体" w:hAnsi="宋体" w:cs="宋体" w:hint="eastAsia"/>
                <w:szCs w:val="21"/>
              </w:rPr>
              <w:t>0777-281</w:t>
            </w:r>
            <w:r>
              <w:rPr>
                <w:rFonts w:ascii="宋体" w:hAnsi="宋体" w:cs="宋体"/>
                <w:szCs w:val="21"/>
              </w:rPr>
              <w:t>6988</w:t>
            </w:r>
          </w:p>
          <w:p w14:paraId="4BA3CD01" w14:textId="77777777" w:rsidR="004846FA" w:rsidRDefault="005D042F">
            <w:pPr>
              <w:snapToGrid w:val="0"/>
              <w:spacing w:line="500" w:lineRule="exact"/>
              <w:rPr>
                <w:rFonts w:ascii="宋体" w:hAnsi="宋体" w:cs="宋体"/>
                <w:szCs w:val="21"/>
              </w:rPr>
            </w:pPr>
            <w:r>
              <w:rPr>
                <w:rFonts w:ascii="宋体" w:hAnsi="宋体" w:cs="宋体" w:hint="eastAsia"/>
                <w:szCs w:val="21"/>
              </w:rPr>
              <w:t>通讯地址：钦州市蓬莱大道古越扬帆城市广场</w:t>
            </w:r>
            <w:r>
              <w:rPr>
                <w:rFonts w:ascii="宋体" w:hAnsi="宋体" w:cs="宋体" w:hint="eastAsia"/>
                <w:szCs w:val="21"/>
              </w:rPr>
              <w:t>B</w:t>
            </w:r>
            <w:r>
              <w:rPr>
                <w:rFonts w:ascii="宋体" w:hAnsi="宋体" w:cs="宋体" w:hint="eastAsia"/>
                <w:szCs w:val="21"/>
              </w:rPr>
              <w:t>座五楼</w:t>
            </w:r>
          </w:p>
        </w:tc>
      </w:tr>
      <w:tr w:rsidR="004846FA" w14:paraId="72208F1F" w14:textId="77777777">
        <w:trPr>
          <w:trHeight w:val="709"/>
        </w:trPr>
        <w:tc>
          <w:tcPr>
            <w:tcW w:w="860" w:type="dxa"/>
            <w:vMerge/>
            <w:tcBorders>
              <w:top w:val="single" w:sz="4" w:space="0" w:color="auto"/>
              <w:left w:val="single" w:sz="4" w:space="0" w:color="auto"/>
              <w:bottom w:val="single" w:sz="4" w:space="0" w:color="auto"/>
              <w:right w:val="single" w:sz="4" w:space="0" w:color="auto"/>
            </w:tcBorders>
            <w:vAlign w:val="center"/>
          </w:tcPr>
          <w:p w14:paraId="202D43CD" w14:textId="77777777" w:rsidR="004846FA" w:rsidRDefault="004846FA">
            <w:pPr>
              <w:widowControl/>
              <w:spacing w:line="500" w:lineRule="exact"/>
              <w:jc w:val="left"/>
              <w:rPr>
                <w:rFonts w:ascii="宋体" w:hAnsi="宋体" w:cs="宋体"/>
                <w:szCs w:val="21"/>
              </w:rPr>
            </w:pPr>
          </w:p>
        </w:tc>
        <w:tc>
          <w:tcPr>
            <w:tcW w:w="1970" w:type="dxa"/>
            <w:tcBorders>
              <w:top w:val="single" w:sz="4" w:space="0" w:color="auto"/>
              <w:left w:val="single" w:sz="4" w:space="0" w:color="auto"/>
              <w:bottom w:val="single" w:sz="4" w:space="0" w:color="auto"/>
              <w:right w:val="single" w:sz="4" w:space="0" w:color="auto"/>
            </w:tcBorders>
            <w:vAlign w:val="center"/>
          </w:tcPr>
          <w:p w14:paraId="038EC81F" w14:textId="77777777" w:rsidR="004846FA" w:rsidRDefault="005D042F">
            <w:pPr>
              <w:spacing w:line="500" w:lineRule="exact"/>
              <w:rPr>
                <w:rFonts w:ascii="宋体" w:hAnsi="宋体" w:cs="宋体"/>
                <w:szCs w:val="21"/>
              </w:rPr>
            </w:pPr>
            <w:r>
              <w:rPr>
                <w:rFonts w:ascii="宋体" w:hAnsi="宋体" w:cs="宋体" w:hint="eastAsia"/>
                <w:szCs w:val="21"/>
              </w:rPr>
              <w:t>现场提交质疑办理业务时间</w:t>
            </w:r>
          </w:p>
        </w:tc>
        <w:tc>
          <w:tcPr>
            <w:tcW w:w="7410" w:type="dxa"/>
            <w:tcBorders>
              <w:top w:val="single" w:sz="4" w:space="0" w:color="auto"/>
              <w:left w:val="single" w:sz="4" w:space="0" w:color="auto"/>
              <w:bottom w:val="single" w:sz="4" w:space="0" w:color="auto"/>
              <w:right w:val="single" w:sz="4" w:space="0" w:color="auto"/>
            </w:tcBorders>
            <w:vAlign w:val="center"/>
          </w:tcPr>
          <w:p w14:paraId="17A00D07" w14:textId="77777777" w:rsidR="004846FA" w:rsidRDefault="005D042F">
            <w:pPr>
              <w:snapToGrid w:val="0"/>
              <w:spacing w:line="500" w:lineRule="exact"/>
              <w:rPr>
                <w:rFonts w:ascii="宋体" w:hAnsi="宋体" w:cs="宋体"/>
                <w:szCs w:val="21"/>
              </w:rPr>
            </w:pPr>
            <w:r>
              <w:rPr>
                <w:rFonts w:ascii="宋体" w:hAnsi="宋体" w:cs="宋体" w:hint="eastAsia"/>
                <w:szCs w:val="21"/>
              </w:rPr>
              <w:t>质疑期内每个工作日（北京时间）上午</w:t>
            </w:r>
            <w:r>
              <w:rPr>
                <w:rFonts w:ascii="宋体" w:hAnsi="宋体" w:cs="宋体" w:hint="eastAsia"/>
                <w:szCs w:val="21"/>
                <w:u w:val="single"/>
              </w:rPr>
              <w:t>8</w:t>
            </w:r>
            <w:r>
              <w:rPr>
                <w:rFonts w:ascii="宋体" w:hAnsi="宋体" w:cs="宋体" w:hint="eastAsia"/>
                <w:szCs w:val="21"/>
              </w:rPr>
              <w:t>时</w:t>
            </w:r>
            <w:r>
              <w:rPr>
                <w:rFonts w:ascii="宋体" w:hAnsi="宋体" w:cs="宋体" w:hint="eastAsia"/>
                <w:szCs w:val="21"/>
                <w:u w:val="single"/>
              </w:rPr>
              <w:t>00</w:t>
            </w:r>
            <w:r>
              <w:rPr>
                <w:rFonts w:ascii="宋体" w:hAnsi="宋体" w:cs="宋体" w:hint="eastAsia"/>
                <w:szCs w:val="21"/>
              </w:rPr>
              <w:t>分到</w:t>
            </w:r>
            <w:r>
              <w:rPr>
                <w:rFonts w:ascii="宋体" w:hAnsi="宋体" w:cs="宋体" w:hint="eastAsia"/>
                <w:szCs w:val="21"/>
                <w:u w:val="single"/>
              </w:rPr>
              <w:t>12</w:t>
            </w:r>
            <w:r>
              <w:rPr>
                <w:rFonts w:ascii="宋体" w:hAnsi="宋体" w:cs="宋体" w:hint="eastAsia"/>
                <w:szCs w:val="21"/>
              </w:rPr>
              <w:t>时</w:t>
            </w:r>
            <w:r>
              <w:rPr>
                <w:rFonts w:ascii="宋体" w:hAnsi="宋体" w:cs="宋体" w:hint="eastAsia"/>
                <w:szCs w:val="21"/>
                <w:u w:val="single"/>
              </w:rPr>
              <w:t>00</w:t>
            </w:r>
            <w:r>
              <w:rPr>
                <w:rFonts w:ascii="宋体" w:hAnsi="宋体" w:cs="宋体" w:hint="eastAsia"/>
                <w:szCs w:val="21"/>
              </w:rPr>
              <w:t>分，下午</w:t>
            </w:r>
            <w:r>
              <w:rPr>
                <w:rFonts w:ascii="宋体" w:hAnsi="宋体" w:cs="宋体" w:hint="eastAsia"/>
                <w:szCs w:val="21"/>
                <w:u w:val="single"/>
              </w:rPr>
              <w:t>15</w:t>
            </w:r>
            <w:r>
              <w:rPr>
                <w:rFonts w:ascii="宋体" w:hAnsi="宋体" w:cs="宋体" w:hint="eastAsia"/>
                <w:szCs w:val="21"/>
              </w:rPr>
              <w:t>时</w:t>
            </w:r>
            <w:r>
              <w:rPr>
                <w:rFonts w:ascii="宋体" w:hAnsi="宋体" w:cs="宋体" w:hint="eastAsia"/>
                <w:szCs w:val="21"/>
                <w:u w:val="single"/>
              </w:rPr>
              <w:t>00</w:t>
            </w:r>
            <w:r>
              <w:rPr>
                <w:rFonts w:ascii="宋体" w:hAnsi="宋体" w:cs="宋体" w:hint="eastAsia"/>
                <w:szCs w:val="21"/>
              </w:rPr>
              <w:t>分到</w:t>
            </w:r>
            <w:r>
              <w:rPr>
                <w:rFonts w:ascii="宋体" w:hAnsi="宋体" w:cs="宋体" w:hint="eastAsia"/>
                <w:szCs w:val="21"/>
                <w:u w:val="single"/>
              </w:rPr>
              <w:t>18</w:t>
            </w:r>
            <w:r>
              <w:rPr>
                <w:rFonts w:ascii="宋体" w:hAnsi="宋体" w:cs="宋体" w:hint="eastAsia"/>
                <w:szCs w:val="21"/>
              </w:rPr>
              <w:t>时</w:t>
            </w:r>
            <w:r>
              <w:rPr>
                <w:rFonts w:ascii="宋体" w:hAnsi="宋体" w:cs="宋体" w:hint="eastAsia"/>
                <w:szCs w:val="21"/>
                <w:u w:val="single"/>
              </w:rPr>
              <w:t>00</w:t>
            </w:r>
            <w:r>
              <w:rPr>
                <w:rFonts w:ascii="宋体" w:hAnsi="宋体" w:cs="宋体" w:hint="eastAsia"/>
                <w:szCs w:val="21"/>
              </w:rPr>
              <w:t>分。</w:t>
            </w:r>
          </w:p>
        </w:tc>
      </w:tr>
      <w:tr w:rsidR="004846FA" w14:paraId="5671A715" w14:textId="77777777">
        <w:trPr>
          <w:trHeight w:val="709"/>
        </w:trPr>
        <w:tc>
          <w:tcPr>
            <w:tcW w:w="860" w:type="dxa"/>
            <w:tcBorders>
              <w:top w:val="nil"/>
              <w:left w:val="single" w:sz="4" w:space="0" w:color="auto"/>
              <w:bottom w:val="single" w:sz="4" w:space="0" w:color="auto"/>
              <w:right w:val="single" w:sz="4" w:space="0" w:color="auto"/>
            </w:tcBorders>
            <w:vAlign w:val="center"/>
          </w:tcPr>
          <w:p w14:paraId="661F8056" w14:textId="77777777" w:rsidR="004846FA" w:rsidRDefault="005D042F">
            <w:pPr>
              <w:spacing w:line="500" w:lineRule="exact"/>
              <w:rPr>
                <w:rFonts w:ascii="宋体" w:hAnsi="宋体" w:cs="宋体"/>
                <w:szCs w:val="21"/>
              </w:rPr>
            </w:pPr>
            <w:r>
              <w:rPr>
                <w:rFonts w:ascii="宋体" w:hAnsi="宋体" w:cs="宋体" w:hint="eastAsia"/>
                <w:szCs w:val="21"/>
              </w:rPr>
              <w:t>38.3.1</w:t>
            </w:r>
          </w:p>
        </w:tc>
        <w:tc>
          <w:tcPr>
            <w:tcW w:w="1970" w:type="dxa"/>
            <w:tcBorders>
              <w:top w:val="single" w:sz="4" w:space="0" w:color="auto"/>
              <w:left w:val="single" w:sz="4" w:space="0" w:color="auto"/>
              <w:bottom w:val="single" w:sz="4" w:space="0" w:color="auto"/>
              <w:right w:val="single" w:sz="4" w:space="0" w:color="auto"/>
            </w:tcBorders>
            <w:vAlign w:val="center"/>
          </w:tcPr>
          <w:p w14:paraId="618B489E" w14:textId="77777777" w:rsidR="004846FA" w:rsidRDefault="005D042F">
            <w:pPr>
              <w:spacing w:line="500" w:lineRule="exact"/>
              <w:rPr>
                <w:rFonts w:ascii="宋体" w:hAnsi="宋体" w:cs="宋体"/>
                <w:szCs w:val="21"/>
              </w:rPr>
            </w:pPr>
            <w:r>
              <w:rPr>
                <w:rFonts w:ascii="宋体" w:hAnsi="宋体" w:cs="宋体" w:hint="eastAsia"/>
                <w:szCs w:val="21"/>
              </w:rPr>
              <w:t>投诉受理方式</w:t>
            </w:r>
          </w:p>
        </w:tc>
        <w:tc>
          <w:tcPr>
            <w:tcW w:w="7410" w:type="dxa"/>
            <w:tcBorders>
              <w:top w:val="single" w:sz="4" w:space="0" w:color="auto"/>
              <w:left w:val="single" w:sz="4" w:space="0" w:color="auto"/>
              <w:bottom w:val="single" w:sz="4" w:space="0" w:color="auto"/>
              <w:right w:val="single" w:sz="4" w:space="0" w:color="auto"/>
            </w:tcBorders>
            <w:vAlign w:val="center"/>
          </w:tcPr>
          <w:p w14:paraId="376DCC63" w14:textId="77777777" w:rsidR="004846FA" w:rsidRDefault="005D042F">
            <w:pPr>
              <w:snapToGrid w:val="0"/>
              <w:spacing w:line="500" w:lineRule="exact"/>
              <w:rPr>
                <w:rFonts w:ascii="宋体" w:hAnsi="宋体" w:cs="宋体"/>
                <w:szCs w:val="21"/>
              </w:rPr>
            </w:pPr>
            <w:r>
              <w:rPr>
                <w:rFonts w:ascii="宋体" w:hAnsi="宋体" w:cs="宋体" w:hint="eastAsia"/>
                <w:szCs w:val="21"/>
              </w:rPr>
              <w:t>1</w:t>
            </w:r>
            <w:r>
              <w:rPr>
                <w:rFonts w:ascii="宋体" w:hAnsi="宋体" w:cs="宋体" w:hint="eastAsia"/>
                <w:szCs w:val="21"/>
              </w:rPr>
              <w:t>、受理方式：纸质方式受理，投诉书正、副本（经过质疑的事项才可投诉）。</w:t>
            </w:r>
          </w:p>
          <w:p w14:paraId="0A46B687" w14:textId="77777777" w:rsidR="004846FA" w:rsidRDefault="005D042F">
            <w:pPr>
              <w:snapToGrid w:val="0"/>
              <w:spacing w:line="500" w:lineRule="exact"/>
              <w:rPr>
                <w:rFonts w:ascii="宋体" w:hAnsi="宋体" w:cs="宋体"/>
                <w:szCs w:val="21"/>
              </w:rPr>
            </w:pPr>
            <w:r>
              <w:rPr>
                <w:rFonts w:ascii="宋体" w:hAnsi="宋体" w:cs="宋体" w:hint="eastAsia"/>
                <w:szCs w:val="21"/>
              </w:rPr>
              <w:t>2</w:t>
            </w:r>
            <w:r>
              <w:rPr>
                <w:rFonts w:ascii="宋体" w:hAnsi="宋体" w:cs="宋体" w:hint="eastAsia"/>
                <w:szCs w:val="21"/>
              </w:rPr>
              <w:t>、通讯方式</w:t>
            </w:r>
          </w:p>
          <w:p w14:paraId="55D5143C" w14:textId="77777777" w:rsidR="004846FA" w:rsidRDefault="005D042F">
            <w:pPr>
              <w:snapToGrid w:val="0"/>
              <w:spacing w:line="500" w:lineRule="exact"/>
              <w:rPr>
                <w:rFonts w:ascii="宋体" w:hAnsi="宋体" w:cs="宋体"/>
                <w:szCs w:val="21"/>
              </w:rPr>
            </w:pPr>
            <w:r>
              <w:rPr>
                <w:rFonts w:ascii="宋体" w:hAnsi="宋体" w:cs="宋体" w:hint="eastAsia"/>
                <w:szCs w:val="21"/>
              </w:rPr>
              <w:t>名称：</w:t>
            </w:r>
            <w:bookmarkStart w:id="101" w:name="PO_3000001867_PM036"/>
            <w:r>
              <w:rPr>
                <w:rFonts w:hint="eastAsia"/>
              </w:rPr>
              <w:t>灵山县财政局政府采购监督管理股</w:t>
            </w:r>
            <w:r>
              <w:rPr>
                <w:rFonts w:ascii="宋体" w:hAnsi="宋体" w:cs="宋体" w:hint="eastAsia"/>
                <w:szCs w:val="21"/>
              </w:rPr>
              <w:t xml:space="preserve"> </w:t>
            </w:r>
            <w:bookmarkEnd w:id="101"/>
            <w:r>
              <w:rPr>
                <w:rFonts w:ascii="宋体" w:hAnsi="宋体" w:cs="宋体" w:hint="eastAsia"/>
                <w:szCs w:val="21"/>
              </w:rPr>
              <w:t xml:space="preserve"> </w:t>
            </w:r>
          </w:p>
          <w:p w14:paraId="6A762EAA" w14:textId="77777777" w:rsidR="004846FA" w:rsidRDefault="005D042F">
            <w:pPr>
              <w:snapToGrid w:val="0"/>
              <w:spacing w:line="500" w:lineRule="exact"/>
              <w:rPr>
                <w:rFonts w:ascii="宋体" w:hAnsi="宋体" w:cs="宋体"/>
                <w:szCs w:val="21"/>
              </w:rPr>
            </w:pPr>
            <w:r>
              <w:rPr>
                <w:rFonts w:ascii="宋体" w:hAnsi="宋体" w:cs="宋体" w:hint="eastAsia"/>
                <w:szCs w:val="21"/>
              </w:rPr>
              <w:t>地址：灵山县文峰路</w:t>
            </w:r>
            <w:r>
              <w:rPr>
                <w:rFonts w:ascii="宋体" w:hAnsi="宋体" w:cs="宋体" w:hint="eastAsia"/>
                <w:szCs w:val="21"/>
              </w:rPr>
              <w:t>68</w:t>
            </w:r>
            <w:r>
              <w:rPr>
                <w:rFonts w:ascii="宋体" w:hAnsi="宋体" w:cs="宋体" w:hint="eastAsia"/>
                <w:szCs w:val="21"/>
              </w:rPr>
              <w:t>号</w:t>
            </w:r>
          </w:p>
          <w:p w14:paraId="52E92D09" w14:textId="77777777" w:rsidR="004846FA" w:rsidRDefault="005D042F">
            <w:pPr>
              <w:snapToGrid w:val="0"/>
              <w:spacing w:line="500" w:lineRule="exact"/>
              <w:rPr>
                <w:rFonts w:ascii="宋体" w:hAnsi="宋体" w:cs="宋体"/>
                <w:szCs w:val="21"/>
              </w:rPr>
            </w:pPr>
            <w:r>
              <w:rPr>
                <w:rFonts w:ascii="宋体" w:hAnsi="宋体" w:cs="宋体" w:hint="eastAsia"/>
                <w:szCs w:val="21"/>
              </w:rPr>
              <w:t>联系电话：</w:t>
            </w:r>
            <w:bookmarkStart w:id="102" w:name="PO_3000001867_PM038"/>
            <w:r>
              <w:rPr>
                <w:rFonts w:ascii="宋体" w:hAnsi="宋体" w:cs="宋体"/>
                <w:szCs w:val="21"/>
              </w:rPr>
              <w:t>0777-6428581</w:t>
            </w:r>
            <w:r>
              <w:rPr>
                <w:rFonts w:ascii="宋体" w:hAnsi="宋体" w:cs="宋体" w:hint="eastAsia"/>
                <w:szCs w:val="21"/>
              </w:rPr>
              <w:t xml:space="preserve"> </w:t>
            </w:r>
            <w:bookmarkEnd w:id="102"/>
          </w:p>
        </w:tc>
      </w:tr>
      <w:tr w:rsidR="004846FA" w14:paraId="0E7AAE96" w14:textId="77777777">
        <w:trPr>
          <w:trHeight w:val="1580"/>
        </w:trPr>
        <w:tc>
          <w:tcPr>
            <w:tcW w:w="860" w:type="dxa"/>
            <w:vMerge w:val="restart"/>
            <w:tcBorders>
              <w:top w:val="single" w:sz="4" w:space="0" w:color="auto"/>
              <w:left w:val="single" w:sz="4" w:space="0" w:color="auto"/>
              <w:bottom w:val="single" w:sz="4" w:space="0" w:color="auto"/>
              <w:right w:val="single" w:sz="4" w:space="0" w:color="auto"/>
            </w:tcBorders>
            <w:vAlign w:val="center"/>
          </w:tcPr>
          <w:p w14:paraId="6123B149" w14:textId="77777777" w:rsidR="004846FA" w:rsidRDefault="005D042F">
            <w:pPr>
              <w:spacing w:line="500" w:lineRule="exact"/>
              <w:rPr>
                <w:rFonts w:ascii="宋体" w:hAnsi="宋体" w:cs="宋体"/>
                <w:szCs w:val="21"/>
              </w:rPr>
            </w:pPr>
            <w:r>
              <w:rPr>
                <w:rFonts w:ascii="宋体" w:hAnsi="宋体" w:cs="宋体" w:hint="eastAsia"/>
                <w:szCs w:val="21"/>
              </w:rPr>
              <w:t>40</w:t>
            </w:r>
          </w:p>
        </w:tc>
        <w:tc>
          <w:tcPr>
            <w:tcW w:w="1970" w:type="dxa"/>
            <w:tcBorders>
              <w:top w:val="single" w:sz="4" w:space="0" w:color="auto"/>
              <w:left w:val="single" w:sz="4" w:space="0" w:color="auto"/>
              <w:bottom w:val="single" w:sz="4" w:space="0" w:color="auto"/>
              <w:right w:val="single" w:sz="4" w:space="0" w:color="auto"/>
            </w:tcBorders>
            <w:vAlign w:val="center"/>
          </w:tcPr>
          <w:p w14:paraId="31552380" w14:textId="77777777" w:rsidR="004846FA" w:rsidRDefault="005D042F">
            <w:pPr>
              <w:spacing w:line="500" w:lineRule="exact"/>
              <w:rPr>
                <w:rFonts w:ascii="宋体" w:hAnsi="宋体" w:cs="宋体"/>
                <w:szCs w:val="21"/>
              </w:rPr>
            </w:pPr>
            <w:bookmarkStart w:id="103" w:name="_41"/>
            <w:bookmarkStart w:id="104" w:name="_42"/>
            <w:bookmarkEnd w:id="103"/>
            <w:bookmarkEnd w:id="104"/>
            <w:r>
              <w:rPr>
                <w:rFonts w:ascii="宋体" w:hAnsi="宋体" w:cs="宋体" w:hint="eastAsia"/>
                <w:szCs w:val="21"/>
              </w:rPr>
              <w:t>采购代理服务费支付方式</w:t>
            </w:r>
          </w:p>
        </w:tc>
        <w:tc>
          <w:tcPr>
            <w:tcW w:w="7410" w:type="dxa"/>
            <w:tcBorders>
              <w:top w:val="single" w:sz="4" w:space="0" w:color="auto"/>
              <w:left w:val="single" w:sz="4" w:space="0" w:color="auto"/>
              <w:bottom w:val="single" w:sz="4" w:space="0" w:color="auto"/>
              <w:right w:val="single" w:sz="4" w:space="0" w:color="auto"/>
            </w:tcBorders>
            <w:vAlign w:val="center"/>
          </w:tcPr>
          <w:p w14:paraId="2A3FA125" w14:textId="77777777" w:rsidR="004846FA" w:rsidRDefault="005D042F">
            <w:pPr>
              <w:pStyle w:val="ab"/>
              <w:snapToGrid w:val="0"/>
              <w:spacing w:line="500" w:lineRule="exact"/>
              <w:rPr>
                <w:rFonts w:hAnsi="宋体" w:cs="宋体"/>
                <w:szCs w:val="21"/>
              </w:rPr>
            </w:pPr>
            <w:r>
              <w:rPr>
                <w:rFonts w:ascii="Segoe UI Emoji" w:hAnsi="Segoe UI Emoji" w:cs="Segoe UI Emoji"/>
                <w:szCs w:val="21"/>
              </w:rPr>
              <w:t>☑</w:t>
            </w:r>
            <w:r>
              <w:rPr>
                <w:rFonts w:hAnsi="宋体" w:cs="宋体" w:hint="eastAsia"/>
                <w:szCs w:val="21"/>
              </w:rPr>
              <w:t>本项目采购代理服务费由</w:t>
            </w:r>
            <w:r>
              <w:rPr>
                <w:rFonts w:hAnsi="宋体" w:cs="宋体" w:hint="eastAsia"/>
                <w:szCs w:val="21"/>
                <w:u w:val="single"/>
              </w:rPr>
              <w:t>中标人</w:t>
            </w:r>
            <w:r>
              <w:rPr>
                <w:rFonts w:hAnsi="宋体" w:cs="宋体" w:hint="eastAsia"/>
                <w:szCs w:val="21"/>
              </w:rPr>
              <w:t>在签订合同前，以银行转账、电汇等方式一次性向采购代理机构支付。</w:t>
            </w:r>
          </w:p>
          <w:p w14:paraId="6615D265" w14:textId="77777777" w:rsidR="004846FA" w:rsidRDefault="005D042F">
            <w:pPr>
              <w:pStyle w:val="ab"/>
              <w:snapToGrid w:val="0"/>
              <w:spacing w:line="500" w:lineRule="exact"/>
              <w:rPr>
                <w:rFonts w:hAnsi="宋体" w:cs="宋体"/>
                <w:szCs w:val="21"/>
                <w:highlight w:val="yellow"/>
                <w:u w:val="single"/>
              </w:rPr>
            </w:pPr>
            <w:r>
              <w:rPr>
                <w:rFonts w:hAnsi="宋体" w:cs="宋体" w:hint="eastAsia"/>
                <w:szCs w:val="21"/>
              </w:rPr>
              <w:t>□采购人支付：</w:t>
            </w:r>
            <w:r>
              <w:rPr>
                <w:rFonts w:hAnsi="宋体" w:cs="宋体"/>
                <w:szCs w:val="21"/>
                <w:u w:val="single"/>
              </w:rPr>
              <w:t>/</w:t>
            </w:r>
            <w:r>
              <w:rPr>
                <w:rFonts w:hAnsi="宋体" w:cs="宋体" w:hint="eastAsia"/>
                <w:szCs w:val="21"/>
                <w:u w:val="single"/>
              </w:rPr>
              <w:t>。</w:t>
            </w:r>
          </w:p>
          <w:p w14:paraId="6E35513E" w14:textId="77777777" w:rsidR="004846FA" w:rsidRDefault="005D042F">
            <w:pPr>
              <w:pStyle w:val="ab"/>
              <w:snapToGrid w:val="0"/>
              <w:spacing w:line="500" w:lineRule="exact"/>
              <w:rPr>
                <w:rFonts w:hAnsi="宋体" w:cs="宋体"/>
                <w:szCs w:val="21"/>
              </w:rPr>
            </w:pPr>
            <w:r>
              <w:rPr>
                <w:rFonts w:hAnsi="宋体" w:cs="宋体" w:hint="eastAsia"/>
                <w:szCs w:val="21"/>
              </w:rPr>
              <w:t>□本</w:t>
            </w:r>
            <w:bookmarkStart w:id="105" w:name="_Hlk183185076"/>
            <w:r>
              <w:rPr>
                <w:rFonts w:hAnsi="宋体" w:cs="宋体" w:hint="eastAsia"/>
                <w:szCs w:val="21"/>
              </w:rPr>
              <w:t>项目</w:t>
            </w:r>
            <w:bookmarkEnd w:id="105"/>
            <w:r>
              <w:rPr>
                <w:rFonts w:hAnsi="宋体" w:cs="宋体" w:hint="eastAsia"/>
                <w:szCs w:val="21"/>
              </w:rPr>
              <w:t>不收取采购代理服务费。</w:t>
            </w:r>
          </w:p>
        </w:tc>
      </w:tr>
      <w:tr w:rsidR="004846FA" w14:paraId="043878DC" w14:textId="77777777">
        <w:trPr>
          <w:trHeight w:val="2121"/>
        </w:trPr>
        <w:tc>
          <w:tcPr>
            <w:tcW w:w="860" w:type="dxa"/>
            <w:vMerge/>
            <w:tcBorders>
              <w:top w:val="single" w:sz="4" w:space="0" w:color="auto"/>
              <w:left w:val="single" w:sz="4" w:space="0" w:color="auto"/>
              <w:bottom w:val="single" w:sz="4" w:space="0" w:color="auto"/>
              <w:right w:val="single" w:sz="4" w:space="0" w:color="auto"/>
            </w:tcBorders>
            <w:vAlign w:val="center"/>
          </w:tcPr>
          <w:p w14:paraId="13887C19" w14:textId="77777777" w:rsidR="004846FA" w:rsidRDefault="004846FA">
            <w:pPr>
              <w:widowControl/>
              <w:spacing w:line="500" w:lineRule="exact"/>
              <w:jc w:val="left"/>
              <w:rPr>
                <w:rFonts w:ascii="宋体" w:hAnsi="宋体" w:cs="宋体"/>
                <w:szCs w:val="21"/>
              </w:rPr>
            </w:pPr>
          </w:p>
        </w:tc>
        <w:tc>
          <w:tcPr>
            <w:tcW w:w="1970" w:type="dxa"/>
            <w:tcBorders>
              <w:top w:val="single" w:sz="4" w:space="0" w:color="auto"/>
              <w:left w:val="single" w:sz="4" w:space="0" w:color="auto"/>
              <w:bottom w:val="single" w:sz="4" w:space="0" w:color="auto"/>
              <w:right w:val="single" w:sz="4" w:space="0" w:color="auto"/>
            </w:tcBorders>
            <w:vAlign w:val="center"/>
          </w:tcPr>
          <w:p w14:paraId="760D891F" w14:textId="77777777" w:rsidR="004846FA" w:rsidRDefault="005D042F">
            <w:pPr>
              <w:spacing w:line="500" w:lineRule="exact"/>
              <w:rPr>
                <w:rFonts w:ascii="宋体" w:hAnsi="宋体" w:cs="宋体"/>
                <w:szCs w:val="21"/>
              </w:rPr>
            </w:pPr>
            <w:r>
              <w:rPr>
                <w:rFonts w:ascii="宋体" w:hAnsi="宋体" w:cs="宋体" w:hint="eastAsia"/>
                <w:szCs w:val="21"/>
              </w:rPr>
              <w:t>采购代理服务费收取标准</w:t>
            </w:r>
          </w:p>
        </w:tc>
        <w:tc>
          <w:tcPr>
            <w:tcW w:w="7410" w:type="dxa"/>
            <w:tcBorders>
              <w:top w:val="single" w:sz="4" w:space="0" w:color="auto"/>
              <w:left w:val="single" w:sz="4" w:space="0" w:color="auto"/>
              <w:bottom w:val="single" w:sz="4" w:space="0" w:color="auto"/>
              <w:right w:val="single" w:sz="4" w:space="0" w:color="auto"/>
            </w:tcBorders>
            <w:vAlign w:val="center"/>
          </w:tcPr>
          <w:p w14:paraId="00525364" w14:textId="77777777" w:rsidR="004846FA" w:rsidRDefault="005D042F">
            <w:pPr>
              <w:pStyle w:val="ab"/>
              <w:snapToGrid w:val="0"/>
              <w:spacing w:line="500" w:lineRule="exact"/>
              <w:rPr>
                <w:rFonts w:hAnsi="宋体" w:cs="宋体"/>
                <w:szCs w:val="21"/>
              </w:rPr>
            </w:pPr>
            <w:bookmarkStart w:id="106" w:name="PO_3000001867_PM025"/>
            <w:r>
              <w:rPr>
                <w:rFonts w:ascii="Segoe UI Emoji" w:hAnsi="Segoe UI Emoji" w:cs="Segoe UI Emoji"/>
                <w:szCs w:val="21"/>
              </w:rPr>
              <w:t>☑</w:t>
            </w:r>
            <w:r>
              <w:rPr>
                <w:rFonts w:hAnsi="宋体" w:cs="宋体" w:hint="eastAsia"/>
                <w:szCs w:val="21"/>
              </w:rPr>
              <w:t>以项目（</w:t>
            </w:r>
            <w:r>
              <w:rPr>
                <w:rFonts w:ascii="Segoe UI Emoji" w:hAnsi="Segoe UI Emoji" w:cs="Segoe UI Emoji"/>
                <w:szCs w:val="21"/>
              </w:rPr>
              <w:t>☑</w:t>
            </w:r>
            <w:r>
              <w:rPr>
                <w:rFonts w:hAnsi="宋体" w:cs="宋体" w:hint="eastAsia"/>
                <w:szCs w:val="21"/>
              </w:rPr>
              <w:t>中标金额</w:t>
            </w:r>
            <w:r>
              <w:rPr>
                <w:rFonts w:hAnsi="宋体" w:cs="宋体" w:hint="eastAsia"/>
                <w:szCs w:val="21"/>
              </w:rPr>
              <w:t>/</w:t>
            </w:r>
            <w:r>
              <w:rPr>
                <w:rFonts w:hAnsi="宋体" w:cs="宋体" w:hint="eastAsia"/>
                <w:szCs w:val="21"/>
              </w:rPr>
              <w:t>□采购预算</w:t>
            </w:r>
            <w:r>
              <w:rPr>
                <w:rFonts w:hAnsi="宋体" w:cs="宋体" w:hint="eastAsia"/>
                <w:szCs w:val="21"/>
              </w:rPr>
              <w:t>/</w:t>
            </w:r>
            <w:r>
              <w:rPr>
                <w:rFonts w:hAnsi="宋体" w:cs="宋体" w:hint="eastAsia"/>
                <w:szCs w:val="21"/>
              </w:rPr>
              <w:t>□暂定中标金额</w:t>
            </w:r>
            <w:r>
              <w:rPr>
                <w:rFonts w:hAnsi="宋体" w:cs="宋体" w:hint="eastAsia"/>
                <w:szCs w:val="21"/>
              </w:rPr>
              <w:t>/</w:t>
            </w:r>
            <w:r>
              <w:rPr>
                <w:rFonts w:hAnsi="宋体" w:cs="宋体" w:hint="eastAsia"/>
                <w:szCs w:val="21"/>
              </w:rPr>
              <w:t>□其他</w:t>
            </w:r>
            <w:r>
              <w:rPr>
                <w:rFonts w:hAnsi="宋体" w:cs="宋体" w:hint="eastAsia"/>
                <w:szCs w:val="21"/>
                <w:u w:val="single"/>
              </w:rPr>
              <w:t xml:space="preserve">   </w:t>
            </w:r>
            <w:r>
              <w:rPr>
                <w:rFonts w:hAnsi="宋体" w:cs="宋体" w:hint="eastAsia"/>
                <w:szCs w:val="21"/>
              </w:rPr>
              <w:t>）为计费额，按本须知正文第</w:t>
            </w:r>
            <w:r>
              <w:rPr>
                <w:rFonts w:hAnsi="宋体" w:cs="宋体" w:hint="eastAsia"/>
                <w:szCs w:val="21"/>
              </w:rPr>
              <w:t>40.2</w:t>
            </w:r>
            <w:r>
              <w:rPr>
                <w:rFonts w:hAnsi="宋体" w:cs="宋体" w:hint="eastAsia"/>
                <w:szCs w:val="21"/>
              </w:rPr>
              <w:t>条规定的收费计算标准（</w:t>
            </w:r>
            <w:r>
              <w:rPr>
                <w:rFonts w:hAnsi="宋体" w:cs="宋体" w:hint="eastAsia"/>
                <w:b/>
                <w:bCs/>
                <w:szCs w:val="21"/>
              </w:rPr>
              <w:t>货物类</w:t>
            </w:r>
            <w:r>
              <w:rPr>
                <w:rFonts w:hAnsi="宋体" w:cs="宋体" w:hint="eastAsia"/>
                <w:szCs w:val="21"/>
              </w:rPr>
              <w:t>）采用差额定率累进法计算出收费基准价格，采购代理收费以（□收费基准价格</w:t>
            </w:r>
            <w:r>
              <w:rPr>
                <w:rFonts w:hAnsi="宋体" w:cs="宋体" w:hint="eastAsia"/>
                <w:szCs w:val="21"/>
              </w:rPr>
              <w:t>/</w:t>
            </w:r>
            <w:r>
              <w:rPr>
                <w:rFonts w:ascii="Segoe UI Emoji" w:hAnsi="Segoe UI Emoji" w:cs="Segoe UI Emoji"/>
                <w:szCs w:val="21"/>
              </w:rPr>
              <w:t>☑</w:t>
            </w:r>
            <w:r>
              <w:rPr>
                <w:rFonts w:hAnsi="宋体" w:cs="宋体" w:hint="eastAsia"/>
                <w:szCs w:val="21"/>
              </w:rPr>
              <w:t>收费基准价格下浮</w:t>
            </w:r>
            <w:r>
              <w:rPr>
                <w:rFonts w:hAnsi="宋体" w:cs="宋体" w:hint="eastAsia"/>
                <w:szCs w:val="21"/>
                <w:u w:val="single"/>
              </w:rPr>
              <w:t xml:space="preserve"> </w:t>
            </w:r>
            <w:r>
              <w:rPr>
                <w:rFonts w:hAnsi="宋体" w:cs="宋体"/>
                <w:szCs w:val="21"/>
                <w:u w:val="single"/>
              </w:rPr>
              <w:t>20</w:t>
            </w:r>
            <w:r>
              <w:rPr>
                <w:rFonts w:hAnsi="宋体" w:cs="宋体" w:hint="eastAsia"/>
                <w:szCs w:val="21"/>
                <w:u w:val="single"/>
              </w:rPr>
              <w:t xml:space="preserve"> %</w:t>
            </w:r>
            <w:r>
              <w:rPr>
                <w:rFonts w:hAnsi="宋体" w:cs="宋体" w:hint="eastAsia"/>
                <w:szCs w:val="21"/>
              </w:rPr>
              <w:t>/</w:t>
            </w:r>
            <w:r>
              <w:rPr>
                <w:rFonts w:hAnsi="宋体" w:cs="宋体" w:hint="eastAsia"/>
                <w:szCs w:val="21"/>
              </w:rPr>
              <w:t>□收费基准价格上浮</w:t>
            </w:r>
            <w:r>
              <w:rPr>
                <w:rFonts w:hAnsi="宋体" w:cs="宋体" w:hint="eastAsia"/>
                <w:szCs w:val="21"/>
                <w:u w:val="single"/>
              </w:rPr>
              <w:t xml:space="preserve">   %</w:t>
            </w:r>
            <w:r>
              <w:rPr>
                <w:rFonts w:hAnsi="宋体" w:cs="宋体" w:hint="eastAsia"/>
                <w:szCs w:val="21"/>
              </w:rPr>
              <w:t>）收取。</w:t>
            </w:r>
          </w:p>
          <w:p w14:paraId="7155D0CF" w14:textId="77777777" w:rsidR="004846FA" w:rsidRDefault="005D042F">
            <w:pPr>
              <w:pStyle w:val="ab"/>
              <w:snapToGrid w:val="0"/>
              <w:spacing w:line="500" w:lineRule="exact"/>
              <w:rPr>
                <w:rFonts w:hAnsi="宋体" w:cs="宋体"/>
                <w:szCs w:val="21"/>
                <w:u w:val="single"/>
              </w:rPr>
            </w:pPr>
            <w:r>
              <w:rPr>
                <w:rFonts w:hAnsi="宋体" w:cs="宋体" w:hint="eastAsia"/>
                <w:szCs w:val="21"/>
              </w:rPr>
              <w:t>□固定采购代理收费：</w:t>
            </w:r>
            <w:r>
              <w:rPr>
                <w:rFonts w:hAnsi="宋体" w:cs="宋体" w:hint="eastAsia"/>
                <w:szCs w:val="21"/>
                <w:u w:val="single"/>
              </w:rPr>
              <w:t xml:space="preserve">              </w:t>
            </w:r>
            <w:r>
              <w:rPr>
                <w:rFonts w:hAnsi="宋体" w:cs="宋体" w:hint="eastAsia"/>
                <w:szCs w:val="21"/>
                <w:u w:val="single"/>
              </w:rPr>
              <w:t>。</w:t>
            </w:r>
            <w:bookmarkEnd w:id="106"/>
          </w:p>
        </w:tc>
      </w:tr>
      <w:tr w:rsidR="004846FA" w14:paraId="60108291" w14:textId="77777777">
        <w:trPr>
          <w:trHeight w:val="1549"/>
        </w:trPr>
        <w:tc>
          <w:tcPr>
            <w:tcW w:w="860" w:type="dxa"/>
            <w:vMerge/>
            <w:tcBorders>
              <w:top w:val="single" w:sz="4" w:space="0" w:color="auto"/>
              <w:left w:val="single" w:sz="4" w:space="0" w:color="auto"/>
              <w:bottom w:val="single" w:sz="4" w:space="0" w:color="auto"/>
              <w:right w:val="single" w:sz="4" w:space="0" w:color="auto"/>
            </w:tcBorders>
            <w:vAlign w:val="center"/>
          </w:tcPr>
          <w:p w14:paraId="058141C1" w14:textId="77777777" w:rsidR="004846FA" w:rsidRDefault="004846FA">
            <w:pPr>
              <w:widowControl/>
              <w:spacing w:line="500" w:lineRule="exact"/>
              <w:jc w:val="left"/>
              <w:rPr>
                <w:rFonts w:ascii="宋体" w:hAnsi="宋体" w:cs="宋体"/>
                <w:szCs w:val="21"/>
              </w:rPr>
            </w:pPr>
          </w:p>
        </w:tc>
        <w:tc>
          <w:tcPr>
            <w:tcW w:w="1970" w:type="dxa"/>
            <w:tcBorders>
              <w:top w:val="single" w:sz="4" w:space="0" w:color="auto"/>
              <w:left w:val="single" w:sz="4" w:space="0" w:color="auto"/>
              <w:bottom w:val="single" w:sz="4" w:space="0" w:color="auto"/>
              <w:right w:val="single" w:sz="4" w:space="0" w:color="auto"/>
            </w:tcBorders>
            <w:vAlign w:val="center"/>
          </w:tcPr>
          <w:p w14:paraId="4AC43492" w14:textId="77777777" w:rsidR="004846FA" w:rsidRDefault="005D042F">
            <w:pPr>
              <w:spacing w:line="500" w:lineRule="exact"/>
              <w:rPr>
                <w:rFonts w:ascii="宋体" w:hAnsi="宋体" w:cs="宋体"/>
                <w:szCs w:val="21"/>
              </w:rPr>
            </w:pPr>
            <w:r>
              <w:rPr>
                <w:rFonts w:ascii="宋体" w:hAnsi="宋体" w:cs="宋体" w:hint="eastAsia"/>
                <w:szCs w:val="21"/>
              </w:rPr>
              <w:t>采购代理服务费收款账户信息</w:t>
            </w:r>
          </w:p>
        </w:tc>
        <w:tc>
          <w:tcPr>
            <w:tcW w:w="7410" w:type="dxa"/>
            <w:tcBorders>
              <w:top w:val="single" w:sz="4" w:space="0" w:color="auto"/>
              <w:left w:val="single" w:sz="4" w:space="0" w:color="auto"/>
              <w:bottom w:val="single" w:sz="4" w:space="0" w:color="auto"/>
              <w:right w:val="single" w:sz="4" w:space="0" w:color="auto"/>
            </w:tcBorders>
            <w:vAlign w:val="center"/>
          </w:tcPr>
          <w:p w14:paraId="6421AC5D" w14:textId="77777777" w:rsidR="004846FA" w:rsidRDefault="005D042F">
            <w:pPr>
              <w:pStyle w:val="ab"/>
              <w:snapToGrid w:val="0"/>
              <w:spacing w:line="500" w:lineRule="exact"/>
              <w:rPr>
                <w:rFonts w:hAnsi="宋体" w:cs="宋体"/>
              </w:rPr>
            </w:pPr>
            <w:r>
              <w:rPr>
                <w:rFonts w:hAnsi="宋体" w:cs="宋体" w:hint="eastAsia"/>
              </w:rPr>
              <w:t>开户名称：广西科联招标中心有限公司钦州分公司</w:t>
            </w:r>
          </w:p>
          <w:p w14:paraId="7ADE5821" w14:textId="77777777" w:rsidR="004846FA" w:rsidRDefault="005D042F">
            <w:pPr>
              <w:pStyle w:val="ab"/>
              <w:snapToGrid w:val="0"/>
              <w:spacing w:line="500" w:lineRule="exact"/>
              <w:rPr>
                <w:rFonts w:hAnsi="宋体" w:cs="宋体"/>
              </w:rPr>
            </w:pPr>
            <w:r>
              <w:rPr>
                <w:rFonts w:hAnsi="宋体" w:cs="宋体" w:hint="eastAsia"/>
              </w:rPr>
              <w:t>开户银行：中国建设银行股份有限公司钦州子材东大街支行</w:t>
            </w:r>
          </w:p>
          <w:p w14:paraId="3EE7DCDB" w14:textId="77777777" w:rsidR="004846FA" w:rsidRDefault="005D042F">
            <w:pPr>
              <w:pStyle w:val="ab"/>
              <w:snapToGrid w:val="0"/>
              <w:spacing w:line="500" w:lineRule="exact"/>
              <w:rPr>
                <w:rFonts w:hAnsi="宋体" w:cs="宋体"/>
                <w:szCs w:val="21"/>
              </w:rPr>
            </w:pPr>
            <w:r>
              <w:rPr>
                <w:rFonts w:hAnsi="宋体" w:cs="宋体" w:hint="eastAsia"/>
              </w:rPr>
              <w:t>账　　号：</w:t>
            </w:r>
            <w:r>
              <w:rPr>
                <w:rFonts w:hAnsi="宋体" w:cs="宋体" w:hint="eastAsia"/>
              </w:rPr>
              <w:t>4505 0110 6312 0000 0950</w:t>
            </w:r>
          </w:p>
        </w:tc>
      </w:tr>
      <w:tr w:rsidR="004846FA" w14:paraId="53365678" w14:textId="77777777">
        <w:tc>
          <w:tcPr>
            <w:tcW w:w="860" w:type="dxa"/>
            <w:tcBorders>
              <w:top w:val="single" w:sz="4" w:space="0" w:color="auto"/>
              <w:left w:val="single" w:sz="4" w:space="0" w:color="auto"/>
              <w:bottom w:val="single" w:sz="4" w:space="0" w:color="auto"/>
              <w:right w:val="single" w:sz="4" w:space="0" w:color="auto"/>
            </w:tcBorders>
            <w:vAlign w:val="center"/>
          </w:tcPr>
          <w:p w14:paraId="746DD9AD" w14:textId="77777777" w:rsidR="004846FA" w:rsidRDefault="005D042F">
            <w:pPr>
              <w:snapToGrid w:val="0"/>
              <w:spacing w:line="500" w:lineRule="exact"/>
              <w:jc w:val="center"/>
              <w:rPr>
                <w:rFonts w:ascii="宋体" w:hAnsi="宋体" w:cs="宋体"/>
                <w:szCs w:val="21"/>
              </w:rPr>
            </w:pPr>
            <w:r>
              <w:rPr>
                <w:rFonts w:ascii="宋体" w:hAnsi="宋体" w:cs="宋体" w:hint="eastAsia"/>
                <w:szCs w:val="21"/>
              </w:rPr>
              <w:t>41.1</w:t>
            </w:r>
          </w:p>
        </w:tc>
        <w:tc>
          <w:tcPr>
            <w:tcW w:w="1970" w:type="dxa"/>
            <w:tcBorders>
              <w:top w:val="single" w:sz="4" w:space="0" w:color="auto"/>
              <w:left w:val="single" w:sz="4" w:space="0" w:color="auto"/>
              <w:bottom w:val="single" w:sz="4" w:space="0" w:color="auto"/>
              <w:right w:val="single" w:sz="4" w:space="0" w:color="auto"/>
            </w:tcBorders>
            <w:vAlign w:val="center"/>
          </w:tcPr>
          <w:p w14:paraId="3544BC5B" w14:textId="77777777" w:rsidR="004846FA" w:rsidRDefault="005D042F">
            <w:pPr>
              <w:snapToGrid w:val="0"/>
              <w:spacing w:line="500" w:lineRule="exact"/>
              <w:rPr>
                <w:rFonts w:ascii="宋体" w:hAnsi="宋体" w:cs="宋体"/>
                <w:szCs w:val="21"/>
              </w:rPr>
            </w:pPr>
            <w:r>
              <w:rPr>
                <w:rFonts w:ascii="宋体" w:hAnsi="宋体" w:cs="宋体" w:hint="eastAsia"/>
                <w:szCs w:val="21"/>
              </w:rPr>
              <w:t>解释</w:t>
            </w:r>
          </w:p>
        </w:tc>
        <w:tc>
          <w:tcPr>
            <w:tcW w:w="7410" w:type="dxa"/>
            <w:tcBorders>
              <w:top w:val="single" w:sz="4" w:space="0" w:color="auto"/>
              <w:left w:val="single" w:sz="4" w:space="0" w:color="auto"/>
              <w:bottom w:val="single" w:sz="4" w:space="0" w:color="auto"/>
              <w:right w:val="single" w:sz="4" w:space="0" w:color="auto"/>
            </w:tcBorders>
            <w:vAlign w:val="center"/>
          </w:tcPr>
          <w:p w14:paraId="28FAC84D" w14:textId="77777777" w:rsidR="004846FA" w:rsidRDefault="005D042F">
            <w:pPr>
              <w:snapToGrid w:val="0"/>
              <w:spacing w:line="500" w:lineRule="exact"/>
              <w:rPr>
                <w:rFonts w:ascii="宋体" w:hAnsi="宋体" w:cs="宋体"/>
                <w:b/>
                <w:szCs w:val="21"/>
              </w:rPr>
            </w:pPr>
            <w:r>
              <w:rPr>
                <w:rFonts w:ascii="宋体" w:hAnsi="宋体" w:cs="宋体" w:hint="eastAsia"/>
                <w:b/>
                <w:szCs w:val="21"/>
              </w:rPr>
              <w:t>解释：</w:t>
            </w:r>
            <w:r>
              <w:rPr>
                <w:rFonts w:ascii="宋体" w:hAnsi="宋体" w:cs="宋体" w:hint="eastAsia"/>
                <w:szCs w:val="21"/>
              </w:rPr>
              <w:t>构成本招标文件的各个组成文件应互为解释，互为说明；除招标文件中有特别规定外，仅适用于招标投标阶段的规定，按更正公告（澄清公告）、招标公告、采购需求、投标人须知、评标方法和评标标准、拟签订的合同文本、投标文件格式的先后顺序解释；同一组成文件中就同一事项的规定或者约定不一致的，以编排顺序在后者为准；同一组成</w:t>
            </w:r>
            <w:r>
              <w:rPr>
                <w:rFonts w:ascii="宋体" w:hAnsi="宋体" w:cs="宋体" w:hint="eastAsia"/>
                <w:szCs w:val="21"/>
              </w:rPr>
              <w:t>文件不同版本之间有不一致的，以形成时间在后者为准；更正公告（澄清公告）与同步更新的招标文件不一致时以更正公告（澄清公告）为准。按本款前述规定仍不能形成结论的</w:t>
            </w:r>
            <w:r>
              <w:rPr>
                <w:rFonts w:ascii="宋体" w:hAnsi="宋体" w:cs="宋体" w:hint="eastAsia"/>
                <w:b/>
                <w:szCs w:val="21"/>
              </w:rPr>
              <w:t>，由采购人或者采购代理机构负责解释。</w:t>
            </w:r>
          </w:p>
          <w:p w14:paraId="37E2F243" w14:textId="77777777" w:rsidR="004846FA" w:rsidRDefault="005D042F">
            <w:pPr>
              <w:snapToGrid w:val="0"/>
              <w:spacing w:line="500" w:lineRule="exact"/>
              <w:rPr>
                <w:rFonts w:ascii="宋体" w:hAnsi="宋体" w:cs="宋体"/>
                <w:b/>
                <w:szCs w:val="21"/>
              </w:rPr>
            </w:pPr>
            <w:r>
              <w:rPr>
                <w:rFonts w:ascii="宋体" w:hAnsi="宋体" w:cs="宋体" w:hint="eastAsia"/>
                <w:b/>
                <w:szCs w:val="21"/>
              </w:rPr>
              <w:t>法律责任：</w:t>
            </w:r>
          </w:p>
          <w:p w14:paraId="1874C856" w14:textId="77777777" w:rsidR="004846FA" w:rsidRDefault="005D042F">
            <w:pPr>
              <w:snapToGrid w:val="0"/>
              <w:spacing w:line="500" w:lineRule="exact"/>
              <w:rPr>
                <w:rFonts w:ascii="宋体" w:hAnsi="宋体" w:cs="宋体"/>
                <w:szCs w:val="21"/>
              </w:rPr>
            </w:pPr>
            <w:r>
              <w:rPr>
                <w:rFonts w:ascii="宋体" w:hAnsi="宋体" w:cs="宋体" w:hint="eastAsia"/>
                <w:szCs w:val="21"/>
              </w:rPr>
              <w:t>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tc>
      </w:tr>
      <w:tr w:rsidR="004846FA" w14:paraId="1FEF4719" w14:textId="77777777">
        <w:tc>
          <w:tcPr>
            <w:tcW w:w="860" w:type="dxa"/>
            <w:tcBorders>
              <w:top w:val="single" w:sz="4" w:space="0" w:color="auto"/>
              <w:left w:val="single" w:sz="4" w:space="0" w:color="auto"/>
              <w:bottom w:val="single" w:sz="4" w:space="0" w:color="auto"/>
              <w:right w:val="single" w:sz="4" w:space="0" w:color="auto"/>
            </w:tcBorders>
            <w:vAlign w:val="center"/>
          </w:tcPr>
          <w:p w14:paraId="66A02184" w14:textId="77777777" w:rsidR="004846FA" w:rsidRDefault="005D042F">
            <w:pPr>
              <w:snapToGrid w:val="0"/>
              <w:spacing w:line="500" w:lineRule="exact"/>
              <w:jc w:val="center"/>
              <w:rPr>
                <w:rFonts w:ascii="宋体" w:hAnsi="宋体" w:cs="宋体"/>
                <w:szCs w:val="21"/>
              </w:rPr>
            </w:pPr>
            <w:r>
              <w:rPr>
                <w:rFonts w:ascii="宋体" w:hAnsi="宋体" w:cs="宋体" w:hint="eastAsia"/>
                <w:szCs w:val="21"/>
              </w:rPr>
              <w:t>41.2</w:t>
            </w:r>
          </w:p>
        </w:tc>
        <w:tc>
          <w:tcPr>
            <w:tcW w:w="1970" w:type="dxa"/>
            <w:tcBorders>
              <w:top w:val="single" w:sz="4" w:space="0" w:color="auto"/>
              <w:left w:val="single" w:sz="4" w:space="0" w:color="auto"/>
              <w:bottom w:val="single" w:sz="4" w:space="0" w:color="auto"/>
              <w:right w:val="single" w:sz="4" w:space="0" w:color="auto"/>
            </w:tcBorders>
            <w:vAlign w:val="center"/>
          </w:tcPr>
          <w:p w14:paraId="2832C2AF" w14:textId="77777777" w:rsidR="004846FA" w:rsidRDefault="005D042F">
            <w:pPr>
              <w:snapToGrid w:val="0"/>
              <w:spacing w:line="500" w:lineRule="exact"/>
              <w:rPr>
                <w:rFonts w:ascii="宋体" w:hAnsi="宋体" w:cs="宋体"/>
                <w:szCs w:val="21"/>
              </w:rPr>
            </w:pPr>
            <w:r>
              <w:rPr>
                <w:rFonts w:ascii="宋体" w:hAnsi="宋体" w:cs="宋体" w:hint="eastAsia"/>
                <w:szCs w:val="21"/>
              </w:rPr>
              <w:t>其他释义</w:t>
            </w:r>
          </w:p>
        </w:tc>
        <w:tc>
          <w:tcPr>
            <w:tcW w:w="7410" w:type="dxa"/>
            <w:tcBorders>
              <w:top w:val="single" w:sz="4" w:space="0" w:color="auto"/>
              <w:left w:val="single" w:sz="4" w:space="0" w:color="auto"/>
              <w:bottom w:val="single" w:sz="4" w:space="0" w:color="auto"/>
              <w:right w:val="single" w:sz="4" w:space="0" w:color="auto"/>
            </w:tcBorders>
            <w:vAlign w:val="center"/>
          </w:tcPr>
          <w:p w14:paraId="3E638579" w14:textId="77777777" w:rsidR="004846FA" w:rsidRDefault="005D042F">
            <w:pPr>
              <w:pStyle w:val="a9"/>
              <w:spacing w:line="50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本招标文件中描述投标人的“公章”是指根据我国对公章的管理规定，用投标人法定主体行为名称制作的实物印章或投标人通过指定电子化政府采购平台办理数字证书（</w:t>
            </w:r>
            <w:r>
              <w:rPr>
                <w:rFonts w:ascii="宋体" w:hAnsi="宋体" w:cs="宋体" w:hint="eastAsia"/>
                <w:szCs w:val="21"/>
              </w:rPr>
              <w:t>CA</w:t>
            </w:r>
            <w:r>
              <w:rPr>
                <w:rFonts w:ascii="宋体" w:hAnsi="宋体" w:cs="宋体" w:hint="eastAsia"/>
                <w:szCs w:val="21"/>
              </w:rPr>
              <w:t>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0B043AE4" w14:textId="77777777" w:rsidR="004846FA" w:rsidRDefault="005D042F">
            <w:pPr>
              <w:pStyle w:val="a9"/>
              <w:spacing w:line="50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本招标文件中描述投标人的“签字”是指投标人通过指定电子化政府采</w:t>
            </w:r>
            <w:r>
              <w:rPr>
                <w:rFonts w:ascii="宋体" w:hAnsi="宋体" w:cs="宋体" w:hint="eastAsia"/>
                <w:szCs w:val="21"/>
              </w:rPr>
              <w:lastRenderedPageBreak/>
              <w:t>购平台办理数字证书（</w:t>
            </w:r>
            <w:r>
              <w:rPr>
                <w:rFonts w:ascii="宋体" w:hAnsi="宋体" w:cs="宋体" w:hint="eastAsia"/>
                <w:szCs w:val="21"/>
              </w:rPr>
              <w:t>CA</w:t>
            </w:r>
            <w:r>
              <w:rPr>
                <w:rFonts w:ascii="宋体" w:hAnsi="宋体" w:cs="宋体" w:hint="eastAsia"/>
                <w:szCs w:val="21"/>
              </w:rPr>
              <w:t>认证）获得的以投标人法定代表人或者委托代理人姓名制作</w:t>
            </w:r>
            <w:r>
              <w:rPr>
                <w:rFonts w:ascii="宋体" w:hAnsi="宋体" w:cs="宋体" w:hint="eastAsia"/>
                <w:szCs w:val="21"/>
              </w:rPr>
              <w:t>的电子印章或手写签字。</w:t>
            </w:r>
          </w:p>
          <w:p w14:paraId="3C53FEB1" w14:textId="77777777" w:rsidR="004846FA" w:rsidRDefault="005D042F">
            <w:pPr>
              <w:pStyle w:val="a9"/>
              <w:tabs>
                <w:tab w:val="center" w:pos="4153"/>
                <w:tab w:val="right" w:pos="8306"/>
              </w:tabs>
              <w:spacing w:line="50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本招标文件所称的“电子签章”“电子签名”，是指经广西政府采购云平台认可的</w:t>
            </w:r>
            <w:r>
              <w:rPr>
                <w:rFonts w:ascii="宋体" w:hAnsi="宋体" w:cs="宋体" w:hint="eastAsia"/>
                <w:szCs w:val="21"/>
              </w:rPr>
              <w:t>CA</w:t>
            </w:r>
            <w:r>
              <w:rPr>
                <w:rFonts w:ascii="宋体" w:hAnsi="宋体" w:cs="宋体" w:hint="eastAsia"/>
                <w:szCs w:val="21"/>
              </w:rPr>
              <w:t>认证的电子签名数据为表现形式的印章，可用于签署电子投标文件，电子印章与实物印章具有同等法律效力，不因其采用电子化表现形式而否定其法律效力。</w:t>
            </w:r>
          </w:p>
          <w:p w14:paraId="7D5E992C" w14:textId="77777777" w:rsidR="004846FA" w:rsidRDefault="005D042F">
            <w:pPr>
              <w:pStyle w:val="a9"/>
              <w:spacing w:line="500" w:lineRule="exact"/>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31273B20" w14:textId="77777777" w:rsidR="004846FA" w:rsidRDefault="005D042F">
            <w:pPr>
              <w:pStyle w:val="a9"/>
              <w:spacing w:line="500" w:lineRule="exact"/>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自然人投标的，招标文件规定盖公章处由自然人摁手指指印。</w:t>
            </w:r>
          </w:p>
          <w:p w14:paraId="49140421" w14:textId="77777777" w:rsidR="004846FA" w:rsidRDefault="005D042F">
            <w:pPr>
              <w:pStyle w:val="a9"/>
              <w:spacing w:line="500" w:lineRule="exact"/>
              <w:rPr>
                <w:rFonts w:ascii="宋体" w:hAnsi="宋体" w:cs="宋体"/>
                <w:szCs w:val="21"/>
              </w:rPr>
            </w:pPr>
            <w:r>
              <w:rPr>
                <w:rFonts w:ascii="宋体" w:hAnsi="宋体" w:cs="宋体" w:hint="eastAsia"/>
                <w:szCs w:val="21"/>
              </w:rPr>
              <w:t xml:space="preserve">    6.</w:t>
            </w:r>
            <w:r>
              <w:rPr>
                <w:rFonts w:ascii="宋体" w:hAnsi="宋体" w:cs="宋体" w:hint="eastAsia"/>
                <w:szCs w:val="21"/>
              </w:rPr>
              <w:t>本招标文</w:t>
            </w:r>
            <w:r>
              <w:rPr>
                <w:rFonts w:ascii="宋体" w:hAnsi="宋体" w:cs="宋体" w:hint="eastAsia"/>
                <w:szCs w:val="21"/>
              </w:rPr>
              <w:t>件所称的“以上”“以下”“以内”“届满”，包括本数；所称的“不满”“超过”“以外”，不包括本数。</w:t>
            </w:r>
          </w:p>
        </w:tc>
      </w:tr>
    </w:tbl>
    <w:p w14:paraId="39874D25" w14:textId="77777777" w:rsidR="004846FA" w:rsidRDefault="004846FA">
      <w:pPr>
        <w:widowControl/>
        <w:spacing w:line="500" w:lineRule="exact"/>
        <w:jc w:val="left"/>
        <w:rPr>
          <w:rFonts w:ascii="宋体" w:hAnsi="宋体" w:cs="宋体"/>
          <w:b/>
          <w:bCs/>
          <w:szCs w:val="21"/>
        </w:rPr>
        <w:sectPr w:rsidR="004846FA" w:rsidSect="005D042F">
          <w:footerReference w:type="default" r:id="rId10"/>
          <w:pgSz w:w="11906" w:h="16838"/>
          <w:pgMar w:top="1134" w:right="1134" w:bottom="1134" w:left="1134" w:header="720" w:footer="720" w:gutter="0"/>
          <w:cols w:space="720"/>
          <w:docGrid w:type="lines" w:linePitch="331"/>
        </w:sectPr>
      </w:pPr>
    </w:p>
    <w:p w14:paraId="16A74DB9" w14:textId="77777777" w:rsidR="004846FA" w:rsidRDefault="004846FA">
      <w:pPr>
        <w:spacing w:line="500" w:lineRule="exact"/>
        <w:rPr>
          <w:rFonts w:ascii="宋体" w:hAnsi="宋体" w:cs="宋体"/>
          <w:szCs w:val="21"/>
        </w:rPr>
      </w:pPr>
    </w:p>
    <w:p w14:paraId="2B5D7E69" w14:textId="77777777" w:rsidR="004846FA" w:rsidRDefault="005D042F">
      <w:pPr>
        <w:pStyle w:val="2"/>
        <w:jc w:val="center"/>
        <w:rPr>
          <w:rFonts w:ascii="宋体" w:eastAsia="宋体" w:hAnsi="宋体" w:cs="宋体"/>
        </w:rPr>
      </w:pPr>
      <w:bookmarkStart w:id="107" w:name="_Toc9224"/>
      <w:bookmarkStart w:id="108" w:name="_Toc21899"/>
      <w:bookmarkStart w:id="109" w:name="_Toc21704"/>
      <w:bookmarkStart w:id="110" w:name="_Toc29181"/>
      <w:bookmarkStart w:id="111" w:name="_Toc32224"/>
      <w:r>
        <w:rPr>
          <w:rFonts w:ascii="宋体" w:eastAsia="宋体" w:hAnsi="宋体" w:cs="宋体" w:hint="eastAsia"/>
        </w:rPr>
        <w:t>第二节</w:t>
      </w:r>
      <w:r>
        <w:rPr>
          <w:rFonts w:ascii="宋体" w:eastAsia="宋体" w:hAnsi="宋体" w:cs="宋体" w:hint="eastAsia"/>
        </w:rPr>
        <w:t xml:space="preserve"> </w:t>
      </w:r>
      <w:r>
        <w:rPr>
          <w:rFonts w:ascii="宋体" w:eastAsia="宋体" w:hAnsi="宋体" w:cs="宋体" w:hint="eastAsia"/>
        </w:rPr>
        <w:t>投标人须知正文</w:t>
      </w:r>
      <w:bookmarkEnd w:id="107"/>
      <w:bookmarkEnd w:id="108"/>
      <w:bookmarkEnd w:id="109"/>
      <w:bookmarkEnd w:id="110"/>
      <w:bookmarkEnd w:id="111"/>
    </w:p>
    <w:p w14:paraId="3CC75192" w14:textId="77777777" w:rsidR="004846FA" w:rsidRDefault="005D042F">
      <w:pPr>
        <w:pStyle w:val="3"/>
        <w:keepNext w:val="0"/>
        <w:keepLines w:val="0"/>
        <w:spacing w:line="400" w:lineRule="exact"/>
        <w:jc w:val="center"/>
        <w:rPr>
          <w:rFonts w:ascii="宋体" w:hAnsi="宋体" w:cs="宋体"/>
        </w:rPr>
      </w:pPr>
      <w:bookmarkStart w:id="112" w:name="_Toc5656"/>
      <w:bookmarkStart w:id="113" w:name="_Toc7223"/>
      <w:bookmarkStart w:id="114" w:name="_Toc9192"/>
      <w:bookmarkStart w:id="115" w:name="_Toc2156"/>
      <w:bookmarkStart w:id="116" w:name="_Toc13703"/>
      <w:r>
        <w:rPr>
          <w:rFonts w:ascii="宋体" w:hAnsi="宋体" w:cs="宋体" w:hint="eastAsia"/>
        </w:rPr>
        <w:t>一、总</w:t>
      </w:r>
      <w:r>
        <w:rPr>
          <w:rFonts w:ascii="宋体" w:hAnsi="宋体" w:cs="宋体" w:hint="eastAsia"/>
        </w:rPr>
        <w:t xml:space="preserve">  </w:t>
      </w:r>
      <w:r>
        <w:rPr>
          <w:rFonts w:ascii="宋体" w:hAnsi="宋体" w:cs="宋体" w:hint="eastAsia"/>
        </w:rPr>
        <w:t>则</w:t>
      </w:r>
      <w:bookmarkEnd w:id="112"/>
      <w:bookmarkEnd w:id="113"/>
      <w:bookmarkEnd w:id="114"/>
      <w:bookmarkEnd w:id="115"/>
      <w:bookmarkEnd w:id="116"/>
    </w:p>
    <w:p w14:paraId="45911632" w14:textId="77777777" w:rsidR="004846FA" w:rsidRDefault="005D042F">
      <w:pPr>
        <w:spacing w:line="500" w:lineRule="exact"/>
        <w:ind w:firstLineChars="200" w:firstLine="420"/>
        <w:outlineLvl w:val="3"/>
        <w:rPr>
          <w:rFonts w:ascii="宋体" w:hAnsi="宋体" w:cs="宋体"/>
          <w:szCs w:val="21"/>
        </w:rPr>
      </w:pPr>
      <w:bookmarkStart w:id="117" w:name="_Toc254970668"/>
      <w:bookmarkStart w:id="118" w:name="_Toc254970527"/>
      <w:r>
        <w:rPr>
          <w:rFonts w:ascii="宋体" w:hAnsi="宋体" w:cs="宋体" w:hint="eastAsia"/>
          <w:szCs w:val="21"/>
        </w:rPr>
        <w:t>1.</w:t>
      </w:r>
      <w:r>
        <w:rPr>
          <w:rFonts w:ascii="宋体" w:hAnsi="宋体" w:cs="宋体" w:hint="eastAsia"/>
          <w:szCs w:val="21"/>
        </w:rPr>
        <w:t>适用范围</w:t>
      </w:r>
      <w:bookmarkEnd w:id="117"/>
      <w:bookmarkEnd w:id="118"/>
    </w:p>
    <w:p w14:paraId="6A0D52EE"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1.1</w:t>
      </w:r>
      <w:r>
        <w:rPr>
          <w:rFonts w:ascii="宋体" w:hAnsi="宋体" w:cs="宋体" w:hint="eastAsia"/>
          <w:szCs w:val="21"/>
        </w:rPr>
        <w:t>适用法律：本项目采购人、采购代理机构、投标人、评标委员会的相关行为均受《中华人民共和国政府采购法》、《中华人民共和国政府采购法实施条例》、《</w:t>
      </w:r>
      <w:r>
        <w:rPr>
          <w:rFonts w:ascii="宋体" w:hAnsi="宋体" w:cs="宋体"/>
          <w:kern w:val="0"/>
          <w:szCs w:val="21"/>
        </w:rPr>
        <w:t>政府采购货物和服务招标投标管理办法</w:t>
      </w:r>
      <w:r>
        <w:rPr>
          <w:rFonts w:ascii="宋体" w:hAnsi="宋体" w:cs="宋体" w:hint="eastAsia"/>
          <w:szCs w:val="21"/>
        </w:rPr>
        <w:t>》及本项目本级和上级财政部门政府采购有关规定的约束和保护。</w:t>
      </w:r>
    </w:p>
    <w:p w14:paraId="1C335B57"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1.2</w:t>
      </w:r>
      <w:r>
        <w:rPr>
          <w:rFonts w:ascii="宋体" w:hAnsi="宋体" w:cs="宋体" w:hint="eastAsia"/>
          <w:szCs w:val="21"/>
        </w:rPr>
        <w:t>本招标文件</w:t>
      </w:r>
      <w:r>
        <w:rPr>
          <w:rFonts w:ascii="宋体" w:hAnsi="宋体" w:cs="宋体" w:hint="eastAsia"/>
          <w:spacing w:val="-6"/>
          <w:szCs w:val="21"/>
        </w:rPr>
        <w:t>适用于本项目的所有采购程序和环节（法律、法规另有规定的，从其规定）。</w:t>
      </w:r>
    </w:p>
    <w:p w14:paraId="7943DB23" w14:textId="77777777" w:rsidR="004846FA" w:rsidRDefault="005D042F">
      <w:pPr>
        <w:spacing w:line="500" w:lineRule="exact"/>
        <w:ind w:firstLineChars="200" w:firstLine="420"/>
        <w:outlineLvl w:val="3"/>
        <w:rPr>
          <w:rFonts w:ascii="宋体" w:hAnsi="宋体" w:cs="宋体"/>
          <w:szCs w:val="21"/>
        </w:rPr>
      </w:pPr>
      <w:bookmarkStart w:id="119" w:name="_Toc254970669"/>
      <w:bookmarkStart w:id="120" w:name="_Toc254970528"/>
      <w:r>
        <w:rPr>
          <w:rFonts w:ascii="宋体" w:hAnsi="宋体" w:cs="宋体" w:hint="eastAsia"/>
          <w:szCs w:val="21"/>
        </w:rPr>
        <w:t>2.</w:t>
      </w:r>
      <w:r>
        <w:rPr>
          <w:rFonts w:ascii="宋体" w:hAnsi="宋体" w:cs="宋体" w:hint="eastAsia"/>
          <w:szCs w:val="21"/>
        </w:rPr>
        <w:t>定义</w:t>
      </w:r>
      <w:bookmarkEnd w:id="119"/>
      <w:bookmarkEnd w:id="120"/>
    </w:p>
    <w:p w14:paraId="3B3AD94F" w14:textId="77777777" w:rsidR="004846FA" w:rsidRDefault="005D042F">
      <w:pPr>
        <w:spacing w:line="500" w:lineRule="exact"/>
        <w:ind w:firstLineChars="200" w:firstLine="422"/>
        <w:rPr>
          <w:rFonts w:ascii="宋体" w:hAnsi="宋体" w:cs="宋体"/>
          <w:b/>
          <w:szCs w:val="21"/>
        </w:rPr>
      </w:pPr>
      <w:r>
        <w:rPr>
          <w:rFonts w:ascii="宋体" w:hAnsi="宋体" w:cs="宋体" w:hint="eastAsia"/>
          <w:b/>
          <w:szCs w:val="21"/>
        </w:rPr>
        <w:t>2.1</w:t>
      </w:r>
      <w:r>
        <w:rPr>
          <w:rFonts w:ascii="宋体" w:hAnsi="宋体" w:cs="宋体" w:hint="eastAsia"/>
          <w:b/>
          <w:szCs w:val="21"/>
        </w:rPr>
        <w:t>“采购人”是指依法进行政府采购的国家机关、事业单位、团体组织。</w:t>
      </w:r>
    </w:p>
    <w:p w14:paraId="5BAF6E75" w14:textId="77777777" w:rsidR="004846FA" w:rsidRDefault="005D042F">
      <w:pPr>
        <w:spacing w:line="500" w:lineRule="exact"/>
        <w:ind w:firstLineChars="200" w:firstLine="422"/>
        <w:rPr>
          <w:rFonts w:ascii="宋体" w:hAnsi="宋体" w:cs="宋体"/>
          <w:b/>
          <w:szCs w:val="21"/>
        </w:rPr>
      </w:pPr>
      <w:r>
        <w:rPr>
          <w:rFonts w:ascii="宋体" w:hAnsi="宋体" w:cs="宋体" w:hint="eastAsia"/>
          <w:b/>
          <w:szCs w:val="21"/>
        </w:rPr>
        <w:t>2.2</w:t>
      </w:r>
      <w:r>
        <w:rPr>
          <w:rFonts w:ascii="宋体" w:hAnsi="宋体" w:cs="宋体" w:hint="eastAsia"/>
          <w:b/>
          <w:szCs w:val="21"/>
        </w:rPr>
        <w:t>“采购代理机构”</w:t>
      </w:r>
      <w:r>
        <w:rPr>
          <w:rFonts w:ascii="宋体" w:hAnsi="宋体" w:cs="宋体" w:hint="eastAsia"/>
          <w:b/>
          <w:szCs w:val="21"/>
        </w:rPr>
        <w:t xml:space="preserve"> </w:t>
      </w:r>
      <w:r>
        <w:rPr>
          <w:rFonts w:ascii="宋体" w:hAnsi="宋体" w:cs="宋体" w:hint="eastAsia"/>
          <w:b/>
          <w:szCs w:val="21"/>
        </w:rPr>
        <w:t>指政府采购集中采购机构和集中采购机构以外的采购代理机构。</w:t>
      </w:r>
    </w:p>
    <w:p w14:paraId="742D78A2" w14:textId="77777777" w:rsidR="004846FA" w:rsidRDefault="005D042F">
      <w:pPr>
        <w:spacing w:line="500" w:lineRule="exact"/>
        <w:ind w:firstLineChars="200" w:firstLine="422"/>
        <w:rPr>
          <w:rFonts w:ascii="宋体" w:hAnsi="宋体" w:cs="宋体"/>
          <w:b/>
          <w:szCs w:val="21"/>
        </w:rPr>
      </w:pPr>
      <w:r>
        <w:rPr>
          <w:rFonts w:ascii="宋体" w:hAnsi="宋体" w:cs="宋体" w:hint="eastAsia"/>
          <w:b/>
          <w:szCs w:val="21"/>
        </w:rPr>
        <w:t>2.3</w:t>
      </w:r>
      <w:r>
        <w:rPr>
          <w:rFonts w:ascii="宋体" w:hAnsi="宋体" w:cs="宋体" w:hint="eastAsia"/>
          <w:b/>
          <w:szCs w:val="21"/>
        </w:rPr>
        <w:t>“供应商”是指向采购人提供货物、工程或者服务的法人、其他组织或者自然人。</w:t>
      </w:r>
    </w:p>
    <w:p w14:paraId="0F79E1E8"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2.4</w:t>
      </w:r>
      <w:r>
        <w:rPr>
          <w:rFonts w:ascii="宋体" w:hAnsi="宋体" w:cs="宋体" w:hint="eastAsia"/>
          <w:szCs w:val="21"/>
        </w:rPr>
        <w:t>“投标人”是指响应招标、参加投标竞争的法人、非法人组织或者自然人。</w:t>
      </w:r>
    </w:p>
    <w:p w14:paraId="51DC28EB" w14:textId="77777777" w:rsidR="004846FA" w:rsidRDefault="005D042F">
      <w:pPr>
        <w:spacing w:line="500" w:lineRule="exact"/>
        <w:ind w:firstLineChars="200" w:firstLine="420"/>
        <w:rPr>
          <w:rFonts w:ascii="宋体" w:hAnsi="宋体" w:cs="宋体"/>
          <w:bCs/>
          <w:szCs w:val="21"/>
        </w:rPr>
      </w:pPr>
      <w:r>
        <w:rPr>
          <w:rFonts w:ascii="宋体" w:hAnsi="宋体" w:cs="宋体" w:hint="eastAsia"/>
          <w:bCs/>
          <w:szCs w:val="21"/>
        </w:rPr>
        <w:t>2.5</w:t>
      </w:r>
      <w:r>
        <w:rPr>
          <w:rFonts w:ascii="宋体" w:hAnsi="宋体" w:cs="宋体" w:hint="eastAsia"/>
          <w:bCs/>
          <w:szCs w:val="21"/>
        </w:rPr>
        <w:t>“货物”是指各种形态和种类的物品，包括原材料、燃料、设备、产品等。</w:t>
      </w:r>
    </w:p>
    <w:p w14:paraId="061A9C96" w14:textId="77777777" w:rsidR="004846FA" w:rsidRDefault="005D042F">
      <w:pPr>
        <w:snapToGrid w:val="0"/>
        <w:spacing w:line="500" w:lineRule="exact"/>
        <w:ind w:firstLineChars="200" w:firstLine="420"/>
        <w:jc w:val="left"/>
        <w:rPr>
          <w:rFonts w:ascii="宋体" w:hAnsi="宋体" w:cs="宋体"/>
          <w:szCs w:val="21"/>
        </w:rPr>
      </w:pPr>
      <w:r>
        <w:rPr>
          <w:rFonts w:ascii="宋体" w:hAnsi="宋体" w:cs="宋体" w:hint="eastAsia"/>
          <w:szCs w:val="21"/>
        </w:rPr>
        <w:t>2.6</w:t>
      </w:r>
      <w:r>
        <w:rPr>
          <w:rFonts w:ascii="宋体" w:hAnsi="宋体" w:cs="宋体" w:hint="eastAsia"/>
          <w:szCs w:val="21"/>
        </w:rPr>
        <w:t>“售后服务”</w:t>
      </w:r>
      <w:r>
        <w:rPr>
          <w:rFonts w:ascii="宋体" w:hAnsi="宋体" w:cs="宋体" w:hint="eastAsia"/>
          <w:szCs w:val="21"/>
        </w:rPr>
        <w:t xml:space="preserve"> </w:t>
      </w:r>
      <w:r>
        <w:rPr>
          <w:rFonts w:ascii="宋体" w:hAnsi="宋体" w:cs="宋体" w:hint="eastAsia"/>
          <w:szCs w:val="21"/>
        </w:rPr>
        <w:t>是指商品出售以后所提供的各种服务，包含但不限于投标人须承担的备品备件、包装、运输、装卸、保险、货到就位以及安装、调试、培训、保修以及其他各种服务。</w:t>
      </w:r>
    </w:p>
    <w:p w14:paraId="45F5D878" w14:textId="77777777" w:rsidR="004846FA" w:rsidRDefault="005D042F">
      <w:r>
        <w:rPr>
          <w:rFonts w:hint="eastAsia"/>
        </w:rPr>
        <w:t xml:space="preserve">    2.7</w:t>
      </w:r>
      <w:r>
        <w:rPr>
          <w:rFonts w:hint="eastAsia"/>
        </w:rPr>
        <w:t>“书面形式”是指合同书、信件和数据电文（包括</w:t>
      </w:r>
      <w:r>
        <w:rPr>
          <w:rFonts w:hint="eastAsia"/>
        </w:rPr>
        <w:t>电报、电传、传真、电子数据交换和电子邮件）等可以有形地表现所载内容的形式。</w:t>
      </w:r>
    </w:p>
    <w:p w14:paraId="037E535B" w14:textId="77777777" w:rsidR="004846FA" w:rsidRDefault="005D042F">
      <w:pPr>
        <w:snapToGrid w:val="0"/>
        <w:spacing w:line="500" w:lineRule="exact"/>
        <w:ind w:firstLineChars="200" w:firstLine="420"/>
        <w:jc w:val="left"/>
        <w:rPr>
          <w:rFonts w:ascii="宋体" w:hAnsi="宋体" w:cs="宋体"/>
          <w:szCs w:val="21"/>
        </w:rPr>
      </w:pPr>
      <w:r>
        <w:rPr>
          <w:rFonts w:ascii="宋体" w:hAnsi="宋体" w:cs="宋体" w:hint="eastAsia"/>
          <w:szCs w:val="21"/>
        </w:rPr>
        <w:t>2.8</w:t>
      </w:r>
      <w:r>
        <w:rPr>
          <w:rFonts w:ascii="宋体" w:hAnsi="宋体" w:cs="宋体" w:hint="eastAsia"/>
          <w:szCs w:val="21"/>
        </w:rPr>
        <w:t>“实质性要求”是指招标文件中已经指明不满足则投标无效的条款，或者不能负偏离的条款，或者采购需求中带“★”的条款。</w:t>
      </w:r>
    </w:p>
    <w:p w14:paraId="205082C8" w14:textId="77777777" w:rsidR="004846FA" w:rsidRDefault="005D042F">
      <w:pPr>
        <w:snapToGrid w:val="0"/>
        <w:spacing w:line="500" w:lineRule="exact"/>
        <w:ind w:firstLineChars="200" w:firstLine="420"/>
        <w:jc w:val="left"/>
        <w:rPr>
          <w:rFonts w:ascii="宋体" w:hAnsi="宋体" w:cs="宋体"/>
          <w:szCs w:val="21"/>
        </w:rPr>
      </w:pPr>
      <w:r>
        <w:rPr>
          <w:rFonts w:ascii="宋体" w:hAnsi="宋体" w:cs="宋体" w:hint="eastAsia"/>
          <w:szCs w:val="21"/>
        </w:rPr>
        <w:t xml:space="preserve">2.9 </w:t>
      </w:r>
      <w:r>
        <w:rPr>
          <w:rFonts w:ascii="宋体" w:hAnsi="宋体" w:cs="宋体" w:hint="eastAsia"/>
          <w:szCs w:val="21"/>
        </w:rPr>
        <w:t>“正偏离”，是指投标文件对招标文件“采购需求”中有关条款作出的响应优于条款要求并有利于采购人的情形。</w:t>
      </w:r>
    </w:p>
    <w:p w14:paraId="4BB5F963" w14:textId="77777777" w:rsidR="004846FA" w:rsidRDefault="005D042F">
      <w:pPr>
        <w:snapToGrid w:val="0"/>
        <w:spacing w:line="500" w:lineRule="exact"/>
        <w:ind w:firstLineChars="200" w:firstLine="420"/>
        <w:jc w:val="left"/>
        <w:rPr>
          <w:rFonts w:ascii="宋体" w:hAnsi="宋体" w:cs="宋体"/>
          <w:szCs w:val="21"/>
        </w:rPr>
      </w:pPr>
      <w:r>
        <w:rPr>
          <w:rFonts w:ascii="宋体" w:hAnsi="宋体" w:cs="宋体" w:hint="eastAsia"/>
          <w:szCs w:val="21"/>
        </w:rPr>
        <w:t>2.10</w:t>
      </w:r>
      <w:r>
        <w:rPr>
          <w:rFonts w:ascii="宋体" w:hAnsi="宋体" w:cs="宋体" w:hint="eastAsia"/>
          <w:szCs w:val="21"/>
        </w:rPr>
        <w:t>“负偏离”，是指投标文件对招标文件“采购需求”中有关条款作出的响应不满足条款要求，导致采购人要求不能得到满足的情形。</w:t>
      </w:r>
    </w:p>
    <w:p w14:paraId="1F2D36CA" w14:textId="77777777" w:rsidR="004846FA" w:rsidRDefault="005D042F">
      <w:pPr>
        <w:snapToGrid w:val="0"/>
        <w:spacing w:line="500" w:lineRule="exact"/>
        <w:ind w:firstLineChars="200" w:firstLine="420"/>
        <w:jc w:val="left"/>
        <w:rPr>
          <w:rFonts w:ascii="宋体" w:hAnsi="宋体" w:cs="宋体"/>
          <w:szCs w:val="21"/>
        </w:rPr>
      </w:pPr>
      <w:r>
        <w:rPr>
          <w:rFonts w:ascii="宋体" w:hAnsi="宋体" w:cs="宋体" w:hint="eastAsia"/>
          <w:szCs w:val="21"/>
        </w:rPr>
        <w:t>2.11</w:t>
      </w:r>
      <w:r>
        <w:rPr>
          <w:rFonts w:ascii="宋体" w:hAnsi="宋体" w:cs="宋体" w:hint="eastAsia"/>
          <w:szCs w:val="21"/>
        </w:rPr>
        <w:t>“允许负偏离的条款”是指采购需求中的不属于“实质性要求”的条款。</w:t>
      </w:r>
    </w:p>
    <w:p w14:paraId="249BA579" w14:textId="77777777" w:rsidR="004846FA" w:rsidRDefault="005D042F">
      <w:pPr>
        <w:spacing w:line="500" w:lineRule="exact"/>
        <w:ind w:firstLineChars="200" w:firstLine="420"/>
        <w:outlineLvl w:val="3"/>
        <w:rPr>
          <w:rFonts w:ascii="宋体" w:hAnsi="宋体" w:cs="宋体"/>
          <w:szCs w:val="21"/>
        </w:rPr>
      </w:pPr>
      <w:bookmarkStart w:id="121" w:name="_Toc254970529"/>
      <w:bookmarkStart w:id="122" w:name="_Toc254970670"/>
      <w:r>
        <w:rPr>
          <w:rFonts w:ascii="宋体" w:hAnsi="宋体" w:cs="宋体" w:hint="eastAsia"/>
          <w:szCs w:val="21"/>
        </w:rPr>
        <w:t>3.</w:t>
      </w:r>
      <w:bookmarkEnd w:id="121"/>
      <w:bookmarkEnd w:id="122"/>
      <w:r>
        <w:rPr>
          <w:rFonts w:ascii="宋体" w:hAnsi="宋体" w:cs="宋体" w:hint="eastAsia"/>
          <w:szCs w:val="21"/>
        </w:rPr>
        <w:t>投</w:t>
      </w:r>
      <w:r>
        <w:rPr>
          <w:rFonts w:ascii="宋体" w:hAnsi="宋体" w:cs="宋体" w:hint="eastAsia"/>
          <w:szCs w:val="21"/>
        </w:rPr>
        <w:t>标人的资格要求</w:t>
      </w:r>
    </w:p>
    <w:p w14:paraId="0227CE61"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投标人的资格要求详见“招标公告”。</w:t>
      </w:r>
    </w:p>
    <w:p w14:paraId="4C251449" w14:textId="77777777" w:rsidR="004846FA" w:rsidRDefault="005D042F">
      <w:pPr>
        <w:spacing w:line="500" w:lineRule="exact"/>
        <w:ind w:firstLineChars="200" w:firstLine="420"/>
        <w:outlineLvl w:val="3"/>
        <w:rPr>
          <w:rFonts w:ascii="宋体" w:hAnsi="宋体" w:cs="宋体"/>
          <w:szCs w:val="21"/>
        </w:rPr>
      </w:pPr>
      <w:bookmarkStart w:id="123" w:name="_Toc254970671"/>
      <w:bookmarkStart w:id="124" w:name="_Toc254970530"/>
      <w:r>
        <w:rPr>
          <w:rFonts w:ascii="宋体" w:hAnsi="宋体" w:cs="宋体" w:hint="eastAsia"/>
          <w:szCs w:val="21"/>
        </w:rPr>
        <w:t>4.</w:t>
      </w:r>
      <w:r>
        <w:rPr>
          <w:rFonts w:ascii="宋体" w:hAnsi="宋体" w:cs="宋体" w:hint="eastAsia"/>
          <w:szCs w:val="21"/>
        </w:rPr>
        <w:t>投标委托</w:t>
      </w:r>
      <w:bookmarkEnd w:id="123"/>
      <w:bookmarkEnd w:id="124"/>
    </w:p>
    <w:p w14:paraId="45882570"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lastRenderedPageBreak/>
        <w:t>投标人代表参加投标活动过程中必须携带个人有效身份证件。如投标人代表不是法定代表人，须持有法定代表人授权委托书（按第六章要求格式填写）。</w:t>
      </w:r>
    </w:p>
    <w:p w14:paraId="13112044" w14:textId="77777777" w:rsidR="004846FA" w:rsidRDefault="005D042F">
      <w:pPr>
        <w:spacing w:line="500" w:lineRule="exact"/>
        <w:ind w:firstLineChars="200" w:firstLine="420"/>
        <w:outlineLvl w:val="3"/>
        <w:rPr>
          <w:rFonts w:ascii="宋体" w:hAnsi="宋体" w:cs="宋体"/>
          <w:szCs w:val="21"/>
        </w:rPr>
      </w:pPr>
      <w:bookmarkStart w:id="125" w:name="_5.投标费用"/>
      <w:bookmarkStart w:id="126" w:name="_Toc254970672"/>
      <w:bookmarkStart w:id="127" w:name="_Toc254970531"/>
      <w:bookmarkEnd w:id="125"/>
      <w:r>
        <w:rPr>
          <w:rFonts w:ascii="宋体" w:hAnsi="宋体" w:cs="宋体" w:hint="eastAsia"/>
          <w:szCs w:val="21"/>
        </w:rPr>
        <w:t>5.</w:t>
      </w:r>
      <w:r>
        <w:rPr>
          <w:rFonts w:ascii="宋体" w:hAnsi="宋体" w:cs="宋体" w:hint="eastAsia"/>
          <w:szCs w:val="21"/>
        </w:rPr>
        <w:t>投标费用</w:t>
      </w:r>
      <w:bookmarkEnd w:id="126"/>
      <w:bookmarkEnd w:id="127"/>
    </w:p>
    <w:p w14:paraId="130F9DBC"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投标费用：投标人应承担参与本次采购活动有关的所有费用，包括但不限于勘查现场、编制投标文件、参加澄清说明、签订合同等，不论投标结果如何，均应自行承担。</w:t>
      </w:r>
    </w:p>
    <w:p w14:paraId="5922DE48" w14:textId="77777777" w:rsidR="004846FA" w:rsidRDefault="005D042F">
      <w:pPr>
        <w:spacing w:line="500" w:lineRule="exact"/>
        <w:ind w:firstLineChars="200" w:firstLine="420"/>
        <w:outlineLvl w:val="3"/>
        <w:rPr>
          <w:rFonts w:ascii="宋体" w:hAnsi="宋体" w:cs="宋体"/>
          <w:szCs w:val="21"/>
        </w:rPr>
      </w:pPr>
      <w:r>
        <w:rPr>
          <w:rFonts w:ascii="宋体" w:hAnsi="宋体" w:cs="宋体" w:hint="eastAsia"/>
          <w:szCs w:val="21"/>
        </w:rPr>
        <w:t>6.</w:t>
      </w:r>
      <w:r>
        <w:rPr>
          <w:rFonts w:ascii="宋体" w:hAnsi="宋体" w:cs="宋体" w:hint="eastAsia"/>
          <w:szCs w:val="21"/>
        </w:rPr>
        <w:t>联合体投标</w:t>
      </w:r>
    </w:p>
    <w:p w14:paraId="29B657B5" w14:textId="77777777" w:rsidR="004846FA" w:rsidRDefault="005D042F">
      <w:pPr>
        <w:spacing w:line="500" w:lineRule="exact"/>
        <w:ind w:firstLineChars="200" w:firstLine="420"/>
        <w:rPr>
          <w:rFonts w:ascii="宋体" w:hAnsi="宋体" w:cs="宋体"/>
          <w:bCs/>
          <w:szCs w:val="21"/>
        </w:rPr>
      </w:pPr>
      <w:r>
        <w:rPr>
          <w:rFonts w:ascii="宋体" w:hAnsi="宋体" w:cs="宋体" w:hint="eastAsia"/>
          <w:bCs/>
          <w:szCs w:val="21"/>
        </w:rPr>
        <w:t>6.1</w:t>
      </w:r>
      <w:r>
        <w:rPr>
          <w:rFonts w:ascii="宋体" w:hAnsi="宋体" w:cs="宋体" w:hint="eastAsia"/>
          <w:bCs/>
          <w:szCs w:val="21"/>
        </w:rPr>
        <w:t>本项目是否接受联合体投标，详见“投标人须知前附表”。</w:t>
      </w:r>
    </w:p>
    <w:p w14:paraId="534F95A4" w14:textId="77777777" w:rsidR="004846FA" w:rsidRDefault="005D042F">
      <w:pPr>
        <w:spacing w:line="500" w:lineRule="exact"/>
        <w:ind w:firstLineChars="200" w:firstLine="420"/>
        <w:rPr>
          <w:rFonts w:ascii="宋体" w:hAnsi="宋体" w:cs="宋体"/>
          <w:bCs/>
          <w:szCs w:val="21"/>
        </w:rPr>
      </w:pPr>
      <w:r>
        <w:rPr>
          <w:rFonts w:ascii="宋体" w:hAnsi="宋体" w:cs="宋体" w:hint="eastAsia"/>
          <w:bCs/>
          <w:szCs w:val="21"/>
        </w:rPr>
        <w:t>6.2</w:t>
      </w:r>
      <w:r>
        <w:rPr>
          <w:rFonts w:ascii="宋体" w:hAnsi="宋体" w:cs="宋体" w:hint="eastAsia"/>
          <w:bCs/>
          <w:szCs w:val="21"/>
        </w:rPr>
        <w:t>如接受联合体投标，联合体投标要求详见“投标人须知前附表”。</w:t>
      </w:r>
    </w:p>
    <w:p w14:paraId="2F2C9B15" w14:textId="77777777" w:rsidR="004846FA" w:rsidRDefault="005D042F">
      <w:pPr>
        <w:pStyle w:val="a9"/>
        <w:spacing w:line="500" w:lineRule="exact"/>
        <w:rPr>
          <w:rFonts w:ascii="宋体" w:hAnsi="宋体" w:cs="宋体"/>
          <w:szCs w:val="21"/>
          <w:shd w:val="clear" w:color="auto" w:fill="FFFFFF"/>
        </w:rPr>
      </w:pPr>
      <w:r>
        <w:rPr>
          <w:rFonts w:ascii="宋体" w:hAnsi="宋体" w:cs="宋体" w:hint="eastAsia"/>
          <w:bCs/>
          <w:szCs w:val="21"/>
        </w:rPr>
        <w:t>6.</w:t>
      </w:r>
      <w:r>
        <w:rPr>
          <w:rFonts w:ascii="宋体" w:hAnsi="宋体" w:cs="宋体" w:hint="eastAsia"/>
          <w:bCs/>
          <w:szCs w:val="21"/>
        </w:rPr>
        <w:t>3</w:t>
      </w:r>
      <w:r>
        <w:rPr>
          <w:rFonts w:ascii="宋体" w:hAnsi="宋体" w:cs="宋体" w:hint="eastAsia"/>
          <w:bCs/>
          <w:szCs w:val="21"/>
        </w:rPr>
        <w:t>根据《政府采购促进中小企业发展管理办法》（财库</w:t>
      </w:r>
      <w:r>
        <w:rPr>
          <w:rFonts w:ascii="宋体" w:hAnsi="宋体" w:cs="宋体" w:hint="eastAsia"/>
          <w:bCs/>
          <w:szCs w:val="21"/>
        </w:rPr>
        <w:t>[2020]46</w:t>
      </w:r>
      <w:r>
        <w:rPr>
          <w:rFonts w:ascii="宋体" w:hAnsi="宋体" w:cs="宋体" w:hint="eastAsia"/>
          <w:bCs/>
          <w:szCs w:val="21"/>
        </w:rPr>
        <w:t>号）第九条、《</w:t>
      </w:r>
      <w:r>
        <w:rPr>
          <w:rFonts w:ascii="宋体" w:hAnsi="宋体" w:hint="eastAsia"/>
          <w:bCs/>
          <w:szCs w:val="21"/>
        </w:rPr>
        <w:t>广西壮族自治区财政厅关于贯彻落实政府采购支持中小企业发展政策的通知</w:t>
      </w:r>
      <w:r>
        <w:rPr>
          <w:rFonts w:ascii="宋体" w:hAnsi="宋体" w:cs="宋体" w:hint="eastAsia"/>
          <w:bCs/>
          <w:szCs w:val="21"/>
        </w:rPr>
        <w:t>》（桂财采〔</w:t>
      </w:r>
      <w:r>
        <w:rPr>
          <w:rFonts w:ascii="宋体" w:hAnsi="宋体" w:cs="宋体" w:hint="eastAsia"/>
          <w:bCs/>
          <w:szCs w:val="21"/>
        </w:rPr>
        <w:t>2022</w:t>
      </w:r>
      <w:r>
        <w:rPr>
          <w:rFonts w:ascii="宋体" w:hAnsi="宋体" w:cs="宋体" w:hint="eastAsia"/>
          <w:bCs/>
          <w:szCs w:val="21"/>
        </w:rPr>
        <w:t>〕</w:t>
      </w:r>
      <w:r>
        <w:rPr>
          <w:rFonts w:ascii="宋体" w:hAnsi="宋体" w:cs="宋体" w:hint="eastAsia"/>
          <w:bCs/>
          <w:szCs w:val="21"/>
        </w:rPr>
        <w:t>31</w:t>
      </w:r>
      <w:r>
        <w:rPr>
          <w:rFonts w:ascii="宋体" w:hAnsi="宋体" w:cs="宋体" w:hint="eastAsia"/>
          <w:bCs/>
          <w:szCs w:val="21"/>
        </w:rPr>
        <w:t>号）规定，接受大中型企业与小微企业组成联合体的采购项目，对于联合协议约定小微企业的合同份额占到合同总金额</w:t>
      </w:r>
      <w:r>
        <w:rPr>
          <w:rFonts w:ascii="宋体" w:hAnsi="宋体" w:cs="宋体" w:hint="eastAsia"/>
          <w:bCs/>
          <w:szCs w:val="21"/>
        </w:rPr>
        <w:t xml:space="preserve"> 30%</w:t>
      </w:r>
      <w:r>
        <w:rPr>
          <w:rFonts w:ascii="宋体" w:hAnsi="宋体" w:cs="宋体" w:hint="eastAsia"/>
          <w:bCs/>
          <w:szCs w:val="21"/>
        </w:rPr>
        <w:t>以上的，采购人、采购代理机构应当对联合体的报价给予</w:t>
      </w:r>
      <w:r>
        <w:rPr>
          <w:rFonts w:ascii="宋体" w:hAnsi="宋体" w:cs="宋体" w:hint="eastAsia"/>
          <w:bCs/>
          <w:szCs w:val="21"/>
        </w:rPr>
        <w:t>4%-6%</w:t>
      </w:r>
      <w:r>
        <w:rPr>
          <w:rFonts w:ascii="宋体" w:hAnsi="宋体" w:cs="宋体" w:hint="eastAsia"/>
          <w:bCs/>
          <w:szCs w:val="21"/>
        </w:rPr>
        <w:t>的扣除，用扣除后的价格参加评审。组成联合体的小微企业与联合体内其他企业、分包企业之间存在直接控股、管理关系的，不享受价格扣除优惠政策。</w:t>
      </w:r>
    </w:p>
    <w:p w14:paraId="5D463AAF" w14:textId="77777777" w:rsidR="004846FA" w:rsidRDefault="005D042F">
      <w:pPr>
        <w:spacing w:line="500" w:lineRule="exact"/>
        <w:ind w:firstLineChars="200" w:firstLine="420"/>
        <w:outlineLvl w:val="3"/>
        <w:rPr>
          <w:rFonts w:ascii="宋体" w:hAnsi="宋体" w:cs="宋体"/>
          <w:szCs w:val="21"/>
        </w:rPr>
      </w:pPr>
      <w:r>
        <w:rPr>
          <w:rFonts w:ascii="宋体" w:hAnsi="宋体" w:cs="宋体" w:hint="eastAsia"/>
          <w:szCs w:val="21"/>
        </w:rPr>
        <w:t>7.</w:t>
      </w:r>
      <w:r>
        <w:rPr>
          <w:rFonts w:ascii="宋体" w:hAnsi="宋体" w:cs="宋体" w:hint="eastAsia"/>
          <w:szCs w:val="21"/>
        </w:rPr>
        <w:t>转包与分包</w:t>
      </w:r>
      <w:r>
        <w:rPr>
          <w:rFonts w:ascii="宋体" w:hAnsi="宋体" w:cs="宋体" w:hint="eastAsia"/>
          <w:szCs w:val="21"/>
        </w:rPr>
        <w:t xml:space="preserve">             </w:t>
      </w:r>
    </w:p>
    <w:p w14:paraId="6A464568" w14:textId="77777777" w:rsidR="004846FA" w:rsidRDefault="005D042F">
      <w:pPr>
        <w:spacing w:line="500" w:lineRule="exact"/>
        <w:ind w:firstLineChars="200" w:firstLine="422"/>
        <w:rPr>
          <w:rFonts w:ascii="宋体" w:hAnsi="宋体" w:cs="宋体"/>
          <w:b/>
          <w:szCs w:val="21"/>
        </w:rPr>
      </w:pPr>
      <w:r>
        <w:rPr>
          <w:rFonts w:ascii="宋体" w:hAnsi="宋体" w:cs="宋体" w:hint="eastAsia"/>
          <w:b/>
          <w:szCs w:val="21"/>
        </w:rPr>
        <w:t xml:space="preserve">7.1 </w:t>
      </w:r>
      <w:r>
        <w:rPr>
          <w:rFonts w:ascii="宋体" w:hAnsi="宋体" w:cs="宋体" w:hint="eastAsia"/>
          <w:b/>
          <w:szCs w:val="21"/>
        </w:rPr>
        <w:t>本项目不允许转包。</w:t>
      </w:r>
    </w:p>
    <w:p w14:paraId="24E18DF6" w14:textId="77777777" w:rsidR="004846FA" w:rsidRDefault="005D042F">
      <w:pPr>
        <w:spacing w:line="500" w:lineRule="exact"/>
        <w:ind w:firstLineChars="200" w:firstLine="422"/>
        <w:rPr>
          <w:rFonts w:ascii="宋体" w:hAnsi="宋体" w:cs="宋体"/>
          <w:b/>
          <w:szCs w:val="21"/>
        </w:rPr>
      </w:pPr>
      <w:r>
        <w:rPr>
          <w:rFonts w:ascii="宋体" w:hAnsi="宋体" w:cs="宋体" w:hint="eastAsia"/>
          <w:b/>
          <w:szCs w:val="21"/>
        </w:rPr>
        <w:t>7.2</w:t>
      </w:r>
      <w:r>
        <w:rPr>
          <w:rFonts w:ascii="宋体" w:hAnsi="宋体" w:cs="宋体" w:hint="eastAsia"/>
          <w:b/>
          <w:szCs w:val="21"/>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7C0FCE69" w14:textId="77777777" w:rsidR="004846FA" w:rsidRDefault="005D042F">
      <w:pPr>
        <w:spacing w:line="500" w:lineRule="exact"/>
        <w:ind w:firstLineChars="200" w:firstLine="422"/>
        <w:rPr>
          <w:rFonts w:ascii="宋体" w:hAnsi="宋体" w:cs="宋体"/>
          <w:b/>
          <w:szCs w:val="21"/>
        </w:rPr>
      </w:pPr>
      <w:r>
        <w:rPr>
          <w:rFonts w:ascii="宋体" w:hAnsi="宋体" w:cs="宋体" w:hint="eastAsia"/>
          <w:b/>
          <w:szCs w:val="21"/>
        </w:rPr>
        <w:t>7.3</w:t>
      </w:r>
      <w:r>
        <w:rPr>
          <w:rFonts w:ascii="宋体" w:hAnsi="宋体" w:cs="宋体" w:hint="eastAsia"/>
          <w:b/>
          <w:szCs w:val="21"/>
        </w:rPr>
        <w:t>根据《政府采购促进中小企业发展管理办法》（财库</w:t>
      </w:r>
      <w:r>
        <w:rPr>
          <w:rFonts w:ascii="宋体" w:hAnsi="宋体" w:cs="宋体" w:hint="eastAsia"/>
          <w:b/>
          <w:szCs w:val="21"/>
        </w:rPr>
        <w:t>[2020]46</w:t>
      </w:r>
      <w:r>
        <w:rPr>
          <w:rFonts w:ascii="宋体" w:hAnsi="宋体" w:cs="宋体" w:hint="eastAsia"/>
          <w:b/>
          <w:szCs w:val="21"/>
        </w:rPr>
        <w:t>号）第九条及《广西壮族自治区财政厅关于贯彻落实政府采购支持中小企业发展政策的通知》（桂财采〔</w:t>
      </w:r>
      <w:r>
        <w:rPr>
          <w:rFonts w:ascii="宋体" w:hAnsi="宋体" w:cs="宋体" w:hint="eastAsia"/>
          <w:b/>
          <w:szCs w:val="21"/>
        </w:rPr>
        <w:t>2022</w:t>
      </w:r>
      <w:r>
        <w:rPr>
          <w:rFonts w:ascii="宋体" w:hAnsi="宋体" w:cs="宋体" w:hint="eastAsia"/>
          <w:b/>
          <w:szCs w:val="21"/>
        </w:rPr>
        <w:t>〕</w:t>
      </w:r>
      <w:r>
        <w:rPr>
          <w:rFonts w:ascii="宋体" w:hAnsi="宋体" w:cs="宋体" w:hint="eastAsia"/>
          <w:b/>
          <w:szCs w:val="21"/>
        </w:rPr>
        <w:t>31</w:t>
      </w:r>
      <w:r>
        <w:rPr>
          <w:rFonts w:ascii="宋体" w:hAnsi="宋体" w:cs="宋体" w:hint="eastAsia"/>
          <w:b/>
          <w:szCs w:val="21"/>
        </w:rPr>
        <w:t>号）规定，允许大中型企业向一家或者多家小微企业分包的采购项目，对于分包意向协议约定小微企业的合同份额占到合同总金额</w:t>
      </w:r>
      <w:r>
        <w:rPr>
          <w:rFonts w:ascii="宋体" w:hAnsi="宋体" w:cs="宋体" w:hint="eastAsia"/>
          <w:b/>
          <w:szCs w:val="21"/>
        </w:rPr>
        <w:t xml:space="preserve"> 30%</w:t>
      </w:r>
      <w:r>
        <w:rPr>
          <w:rFonts w:ascii="宋体" w:hAnsi="宋体" w:cs="宋体" w:hint="eastAsia"/>
          <w:b/>
          <w:szCs w:val="21"/>
        </w:rPr>
        <w:t>以上的，采购人、采购代理机构应当对大中型企业的报价给予</w:t>
      </w:r>
      <w:r>
        <w:rPr>
          <w:rFonts w:ascii="宋体" w:hAnsi="宋体" w:cs="宋体" w:hint="eastAsia"/>
          <w:b/>
          <w:szCs w:val="21"/>
        </w:rPr>
        <w:t xml:space="preserve"> 4%-6%</w:t>
      </w:r>
      <w:r>
        <w:rPr>
          <w:rFonts w:ascii="宋体" w:hAnsi="宋体" w:cs="宋体" w:hint="eastAsia"/>
          <w:b/>
          <w:szCs w:val="21"/>
        </w:rPr>
        <w:t>的扣除，用扣除后的价格参加评审。接受分包的小微企业与分包企业之间存在直接控股、管理关系的，不享受价格扣除优惠政策。</w:t>
      </w:r>
    </w:p>
    <w:p w14:paraId="056E8D41" w14:textId="77777777" w:rsidR="004846FA" w:rsidRDefault="005D042F">
      <w:pPr>
        <w:spacing w:line="500" w:lineRule="exact"/>
        <w:ind w:firstLineChars="200" w:firstLine="420"/>
        <w:outlineLvl w:val="3"/>
        <w:rPr>
          <w:rFonts w:ascii="宋体" w:hAnsi="宋体" w:cs="宋体"/>
          <w:szCs w:val="21"/>
        </w:rPr>
      </w:pPr>
      <w:bookmarkStart w:id="128" w:name="_Toc254970673"/>
      <w:bookmarkStart w:id="129" w:name="_Toc254970532"/>
      <w:r>
        <w:rPr>
          <w:rFonts w:ascii="宋体" w:hAnsi="宋体" w:cs="宋体" w:hint="eastAsia"/>
          <w:szCs w:val="21"/>
        </w:rPr>
        <w:t>8.</w:t>
      </w:r>
      <w:r>
        <w:rPr>
          <w:rFonts w:ascii="宋体" w:hAnsi="宋体" w:cs="宋体" w:hint="eastAsia"/>
          <w:szCs w:val="21"/>
        </w:rPr>
        <w:t>特别说明：</w:t>
      </w:r>
      <w:bookmarkStart w:id="130" w:name="_8.1提供相同品牌产品且通过资格审查、符合性审查的不同投标人参加同一合"/>
      <w:bookmarkEnd w:id="128"/>
      <w:bookmarkEnd w:id="129"/>
      <w:bookmarkEnd w:id="130"/>
    </w:p>
    <w:p w14:paraId="7D2DBADF" w14:textId="77777777" w:rsidR="004846FA" w:rsidRDefault="005D042F">
      <w:pPr>
        <w:spacing w:line="500" w:lineRule="exact"/>
        <w:ind w:firstLineChars="200" w:firstLine="422"/>
        <w:rPr>
          <w:rFonts w:ascii="宋体" w:hAnsi="宋体" w:cs="宋体"/>
          <w:b/>
          <w:szCs w:val="21"/>
        </w:rPr>
      </w:pPr>
      <w:r>
        <w:rPr>
          <w:rFonts w:ascii="宋体" w:hAnsi="宋体" w:cs="宋体" w:hint="eastAsia"/>
          <w:b/>
          <w:szCs w:val="21"/>
        </w:rPr>
        <w:t>8.1</w:t>
      </w:r>
      <w:r>
        <w:rPr>
          <w:rFonts w:ascii="宋体" w:hAnsi="宋体" w:cs="宋体" w:hint="eastAsia"/>
          <w:b/>
          <w:szCs w:val="21"/>
        </w:rPr>
        <w:t>如果本招标文件要求投标人提供资格、信誉、荣誉、业绩与企业认证等材料的，则投标人所提供的以上材料必须为该投标人所拥有。</w:t>
      </w:r>
    </w:p>
    <w:p w14:paraId="5E66E90F" w14:textId="77777777" w:rsidR="004846FA" w:rsidRDefault="005D042F">
      <w:pPr>
        <w:spacing w:line="500" w:lineRule="exact"/>
        <w:ind w:firstLineChars="200" w:firstLine="422"/>
        <w:rPr>
          <w:rFonts w:ascii="宋体" w:hAnsi="宋体" w:cs="宋体"/>
          <w:b/>
          <w:szCs w:val="21"/>
        </w:rPr>
      </w:pPr>
      <w:r>
        <w:rPr>
          <w:rFonts w:ascii="宋体" w:hAnsi="宋体" w:cs="宋体" w:hint="eastAsia"/>
          <w:b/>
          <w:szCs w:val="21"/>
        </w:rPr>
        <w:t>8.2</w:t>
      </w:r>
      <w:r>
        <w:rPr>
          <w:rFonts w:ascii="宋体" w:hAnsi="宋体" w:cs="宋体" w:hint="eastAsia"/>
          <w:b/>
          <w:szCs w:val="21"/>
        </w:rPr>
        <w:t>投标人应仔细阅读招标文件的所有内容，按照招标文件的要求提交</w:t>
      </w:r>
      <w:r>
        <w:rPr>
          <w:rFonts w:ascii="宋体" w:hAnsi="宋体" w:cs="宋体" w:hint="eastAsia"/>
          <w:b/>
          <w:szCs w:val="21"/>
        </w:rPr>
        <w:t>投标文件，并对所提供的全部资料的真实性承担法律责任。</w:t>
      </w:r>
    </w:p>
    <w:p w14:paraId="2D07BB98" w14:textId="77777777" w:rsidR="004846FA" w:rsidRDefault="005D042F">
      <w:pPr>
        <w:spacing w:line="500" w:lineRule="exact"/>
        <w:ind w:firstLineChars="200" w:firstLine="422"/>
        <w:rPr>
          <w:rFonts w:ascii="宋体" w:hAnsi="宋体" w:cs="宋体"/>
          <w:b/>
          <w:szCs w:val="21"/>
        </w:rPr>
      </w:pPr>
      <w:r>
        <w:rPr>
          <w:rFonts w:ascii="宋体" w:hAnsi="宋体" w:cs="宋体" w:hint="eastAsia"/>
          <w:b/>
          <w:szCs w:val="21"/>
        </w:rPr>
        <w:t>8.3</w:t>
      </w:r>
      <w:r>
        <w:rPr>
          <w:rFonts w:ascii="宋体" w:hAnsi="宋体" w:cs="宋体" w:hint="eastAsia"/>
          <w:b/>
          <w:szCs w:val="21"/>
        </w:rPr>
        <w:t>投标人在投标活动中提供任何虚假材料，将报监管部门查处；中标后发现的，中标人须依照《中</w:t>
      </w:r>
      <w:r>
        <w:rPr>
          <w:rFonts w:ascii="宋体" w:hAnsi="宋体" w:cs="宋体" w:hint="eastAsia"/>
          <w:b/>
          <w:szCs w:val="21"/>
        </w:rPr>
        <w:lastRenderedPageBreak/>
        <w:t>华人民共和国消费者权益保护法》规定赔偿采购人，且民事赔偿并不免除违法投标人的行政与刑事责任。</w:t>
      </w:r>
    </w:p>
    <w:p w14:paraId="1CB47336" w14:textId="77777777" w:rsidR="004846FA" w:rsidRDefault="005D042F">
      <w:pPr>
        <w:widowControl/>
        <w:spacing w:line="500" w:lineRule="exact"/>
        <w:ind w:firstLineChars="200" w:firstLine="422"/>
        <w:jc w:val="left"/>
        <w:rPr>
          <w:rFonts w:ascii="宋体" w:hAnsi="宋体" w:cs="宋体"/>
          <w:b/>
          <w:szCs w:val="21"/>
        </w:rPr>
      </w:pPr>
      <w:r>
        <w:rPr>
          <w:rFonts w:ascii="宋体" w:hAnsi="宋体" w:cs="宋体" w:hint="eastAsia"/>
          <w:b/>
          <w:szCs w:val="21"/>
        </w:rPr>
        <w:t>8.4</w:t>
      </w:r>
      <w:r>
        <w:rPr>
          <w:rFonts w:ascii="宋体" w:hAnsi="宋体" w:cs="宋体" w:hint="eastAsia"/>
          <w:b/>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投标人须知前附表”规定的方式确定一个参加评标的投标人，招标文件未规定的采取随机</w:t>
      </w:r>
      <w:r>
        <w:rPr>
          <w:rFonts w:ascii="宋体" w:hAnsi="宋体" w:cs="宋体" w:hint="eastAsia"/>
          <w:b/>
          <w:szCs w:val="21"/>
        </w:rPr>
        <w:t>抽取方式确定，其他投标无效。</w:t>
      </w:r>
    </w:p>
    <w:p w14:paraId="51B4B2E9" w14:textId="77777777" w:rsidR="004846FA" w:rsidRDefault="005D042F">
      <w:pPr>
        <w:widowControl/>
        <w:spacing w:line="500" w:lineRule="exact"/>
        <w:ind w:firstLineChars="200" w:firstLine="422"/>
        <w:jc w:val="left"/>
        <w:rPr>
          <w:rFonts w:ascii="宋体" w:hAnsi="宋体" w:cs="宋体"/>
          <w:b/>
          <w:szCs w:val="21"/>
        </w:rPr>
      </w:pPr>
      <w:r>
        <w:rPr>
          <w:rFonts w:ascii="宋体" w:hAnsi="宋体" w:cs="宋体" w:hint="eastAsia"/>
          <w:b/>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投标人须知前附表”规定的方式确定一个投标人获得中标人推荐资格，招标文件未规定的采取随机抽取方式确定，其他同品牌投标人不作为中标候选人。</w:t>
      </w:r>
    </w:p>
    <w:p w14:paraId="1C407BC0" w14:textId="77777777" w:rsidR="004846FA" w:rsidRDefault="005D042F">
      <w:pPr>
        <w:widowControl/>
        <w:spacing w:line="500" w:lineRule="exact"/>
        <w:ind w:firstLineChars="200" w:firstLine="422"/>
        <w:jc w:val="left"/>
        <w:rPr>
          <w:rFonts w:ascii="宋体" w:hAnsi="宋体" w:cs="宋体"/>
          <w:b/>
          <w:szCs w:val="21"/>
        </w:rPr>
      </w:pPr>
      <w:r>
        <w:rPr>
          <w:rFonts w:ascii="宋体" w:hAnsi="宋体" w:cs="宋体" w:hint="eastAsia"/>
          <w:b/>
          <w:szCs w:val="21"/>
        </w:rPr>
        <w:t>非单一产品采购项目，采购人应当根据采购项目技术构成、产品价格比重等合理确定核心产品，并在招标文件中载明。多家投标人</w:t>
      </w:r>
      <w:r>
        <w:rPr>
          <w:rFonts w:ascii="宋体" w:hAnsi="宋体" w:cs="宋体" w:hint="eastAsia"/>
          <w:b/>
          <w:szCs w:val="21"/>
        </w:rPr>
        <w:t>提供的核心产品品牌相同的，按前两款规定处理。</w:t>
      </w:r>
    </w:p>
    <w:p w14:paraId="70D825D3" w14:textId="77777777" w:rsidR="004846FA" w:rsidRDefault="005D042F">
      <w:pPr>
        <w:spacing w:line="500" w:lineRule="exact"/>
        <w:ind w:firstLineChars="200" w:firstLine="420"/>
        <w:outlineLvl w:val="3"/>
        <w:rPr>
          <w:rFonts w:ascii="宋体" w:hAnsi="宋体" w:cs="宋体"/>
          <w:szCs w:val="21"/>
        </w:rPr>
      </w:pPr>
      <w:r>
        <w:rPr>
          <w:rFonts w:ascii="宋体" w:hAnsi="宋体" w:cs="宋体" w:hint="eastAsia"/>
          <w:szCs w:val="21"/>
        </w:rPr>
        <w:t>9.</w:t>
      </w:r>
      <w:r>
        <w:rPr>
          <w:rFonts w:ascii="宋体" w:hAnsi="宋体" w:cs="宋体" w:hint="eastAsia"/>
          <w:szCs w:val="21"/>
        </w:rPr>
        <w:t>回避与串通投标</w:t>
      </w:r>
    </w:p>
    <w:p w14:paraId="2F300EE2" w14:textId="77777777" w:rsidR="004846FA" w:rsidRDefault="005D042F">
      <w:pPr>
        <w:spacing w:line="500" w:lineRule="exact"/>
        <w:ind w:firstLineChars="200" w:firstLine="422"/>
        <w:rPr>
          <w:rFonts w:ascii="宋体" w:hAnsi="宋体" w:cs="宋体"/>
          <w:b/>
          <w:szCs w:val="21"/>
        </w:rPr>
      </w:pPr>
      <w:r>
        <w:rPr>
          <w:rFonts w:ascii="宋体" w:hAnsi="宋体" w:cs="宋体" w:hint="eastAsia"/>
          <w:b/>
          <w:szCs w:val="21"/>
        </w:rPr>
        <w:t>9.1</w:t>
      </w:r>
      <w:r>
        <w:rPr>
          <w:rFonts w:ascii="宋体" w:hAnsi="宋体" w:cs="宋体" w:hint="eastAsia"/>
          <w:b/>
          <w:szCs w:val="21"/>
        </w:rPr>
        <w:t>在政府采购活动中，采购人员及相关人员与供应商有下列利害关系之一的，应当回避：</w:t>
      </w:r>
    </w:p>
    <w:p w14:paraId="61B7B80F" w14:textId="77777777" w:rsidR="004846FA" w:rsidRDefault="005D042F">
      <w:pPr>
        <w:spacing w:line="500" w:lineRule="exact"/>
        <w:ind w:firstLineChars="200" w:firstLine="422"/>
        <w:rPr>
          <w:rFonts w:ascii="宋体" w:hAnsi="宋体" w:cs="宋体"/>
          <w:b/>
          <w:bCs/>
          <w:szCs w:val="21"/>
        </w:rPr>
      </w:pPr>
      <w:r>
        <w:rPr>
          <w:rFonts w:ascii="宋体" w:hAnsi="宋体" w:cs="宋体" w:hint="eastAsia"/>
          <w:b/>
          <w:bCs/>
          <w:szCs w:val="21"/>
        </w:rPr>
        <w:t>（</w:t>
      </w:r>
      <w:r>
        <w:rPr>
          <w:rFonts w:ascii="宋体" w:hAnsi="宋体" w:cs="宋体" w:hint="eastAsia"/>
          <w:b/>
          <w:bCs/>
          <w:szCs w:val="21"/>
        </w:rPr>
        <w:t>1</w:t>
      </w:r>
      <w:r>
        <w:rPr>
          <w:rFonts w:ascii="宋体" w:hAnsi="宋体" w:cs="宋体" w:hint="eastAsia"/>
          <w:b/>
          <w:bCs/>
          <w:szCs w:val="21"/>
        </w:rPr>
        <w:t>）参加采购活动前</w:t>
      </w:r>
      <w:r>
        <w:rPr>
          <w:rFonts w:ascii="宋体" w:hAnsi="宋体" w:cs="宋体" w:hint="eastAsia"/>
          <w:b/>
          <w:bCs/>
          <w:szCs w:val="21"/>
        </w:rPr>
        <w:t>3</w:t>
      </w:r>
      <w:r>
        <w:rPr>
          <w:rFonts w:ascii="宋体" w:hAnsi="宋体" w:cs="宋体" w:hint="eastAsia"/>
          <w:b/>
          <w:bCs/>
          <w:szCs w:val="21"/>
        </w:rPr>
        <w:t>年内与供应商存在劳动关系；</w:t>
      </w:r>
    </w:p>
    <w:p w14:paraId="601D0DFC" w14:textId="77777777" w:rsidR="004846FA" w:rsidRDefault="005D042F">
      <w:pPr>
        <w:spacing w:line="500" w:lineRule="exact"/>
        <w:ind w:firstLineChars="200" w:firstLine="422"/>
        <w:rPr>
          <w:rFonts w:ascii="宋体" w:hAnsi="宋体" w:cs="宋体"/>
          <w:b/>
          <w:bCs/>
          <w:szCs w:val="21"/>
        </w:rPr>
      </w:pPr>
      <w:r>
        <w:rPr>
          <w:rFonts w:ascii="宋体" w:hAnsi="宋体" w:cs="宋体" w:hint="eastAsia"/>
          <w:b/>
          <w:bCs/>
          <w:szCs w:val="21"/>
        </w:rPr>
        <w:t>（</w:t>
      </w:r>
      <w:r>
        <w:rPr>
          <w:rFonts w:ascii="宋体" w:hAnsi="宋体" w:cs="宋体" w:hint="eastAsia"/>
          <w:b/>
          <w:bCs/>
          <w:szCs w:val="21"/>
        </w:rPr>
        <w:t>2</w:t>
      </w:r>
      <w:r>
        <w:rPr>
          <w:rFonts w:ascii="宋体" w:hAnsi="宋体" w:cs="宋体" w:hint="eastAsia"/>
          <w:b/>
          <w:bCs/>
          <w:szCs w:val="21"/>
        </w:rPr>
        <w:t>）参加采购活动前</w:t>
      </w:r>
      <w:r>
        <w:rPr>
          <w:rFonts w:ascii="宋体" w:hAnsi="宋体" w:cs="宋体" w:hint="eastAsia"/>
          <w:b/>
          <w:bCs/>
          <w:szCs w:val="21"/>
        </w:rPr>
        <w:t>3</w:t>
      </w:r>
      <w:r>
        <w:rPr>
          <w:rFonts w:ascii="宋体" w:hAnsi="宋体" w:cs="宋体" w:hint="eastAsia"/>
          <w:b/>
          <w:bCs/>
          <w:szCs w:val="21"/>
        </w:rPr>
        <w:t>年内担任供应商的董事、监事；</w:t>
      </w:r>
    </w:p>
    <w:p w14:paraId="55AE6406" w14:textId="77777777" w:rsidR="004846FA" w:rsidRDefault="005D042F">
      <w:pPr>
        <w:spacing w:line="500" w:lineRule="exact"/>
        <w:ind w:firstLineChars="200" w:firstLine="422"/>
        <w:rPr>
          <w:rFonts w:ascii="宋体" w:hAnsi="宋体" w:cs="宋体"/>
          <w:b/>
          <w:bCs/>
          <w:szCs w:val="21"/>
        </w:rPr>
      </w:pPr>
      <w:r>
        <w:rPr>
          <w:rFonts w:ascii="宋体" w:hAnsi="宋体" w:cs="宋体" w:hint="eastAsia"/>
          <w:b/>
          <w:bCs/>
          <w:szCs w:val="21"/>
        </w:rPr>
        <w:t>（</w:t>
      </w:r>
      <w:r>
        <w:rPr>
          <w:rFonts w:ascii="宋体" w:hAnsi="宋体" w:cs="宋体" w:hint="eastAsia"/>
          <w:b/>
          <w:bCs/>
          <w:szCs w:val="21"/>
        </w:rPr>
        <w:t>3</w:t>
      </w:r>
      <w:r>
        <w:rPr>
          <w:rFonts w:ascii="宋体" w:hAnsi="宋体" w:cs="宋体" w:hint="eastAsia"/>
          <w:b/>
          <w:bCs/>
          <w:szCs w:val="21"/>
        </w:rPr>
        <w:t>）参加采购活动前</w:t>
      </w:r>
      <w:r>
        <w:rPr>
          <w:rFonts w:ascii="宋体" w:hAnsi="宋体" w:cs="宋体" w:hint="eastAsia"/>
          <w:b/>
          <w:bCs/>
          <w:szCs w:val="21"/>
        </w:rPr>
        <w:t>3</w:t>
      </w:r>
      <w:r>
        <w:rPr>
          <w:rFonts w:ascii="宋体" w:hAnsi="宋体" w:cs="宋体" w:hint="eastAsia"/>
          <w:b/>
          <w:bCs/>
          <w:szCs w:val="21"/>
        </w:rPr>
        <w:t>年内是供应商的控股股东或者实际控制人；</w:t>
      </w:r>
    </w:p>
    <w:p w14:paraId="1E400E1A" w14:textId="77777777" w:rsidR="004846FA" w:rsidRDefault="005D042F">
      <w:pPr>
        <w:spacing w:line="500" w:lineRule="exact"/>
        <w:ind w:firstLineChars="200" w:firstLine="422"/>
        <w:rPr>
          <w:rFonts w:ascii="宋体" w:hAnsi="宋体" w:cs="宋体"/>
          <w:b/>
          <w:bCs/>
          <w:szCs w:val="21"/>
        </w:rPr>
      </w:pPr>
      <w:r>
        <w:rPr>
          <w:rFonts w:ascii="宋体" w:hAnsi="宋体" w:cs="宋体" w:hint="eastAsia"/>
          <w:b/>
          <w:bCs/>
          <w:szCs w:val="21"/>
        </w:rPr>
        <w:t>（</w:t>
      </w:r>
      <w:r>
        <w:rPr>
          <w:rFonts w:ascii="宋体" w:hAnsi="宋体" w:cs="宋体" w:hint="eastAsia"/>
          <w:b/>
          <w:bCs/>
          <w:szCs w:val="21"/>
        </w:rPr>
        <w:t>4</w:t>
      </w:r>
      <w:r>
        <w:rPr>
          <w:rFonts w:ascii="宋体" w:hAnsi="宋体" w:cs="宋体" w:hint="eastAsia"/>
          <w:b/>
          <w:bCs/>
          <w:szCs w:val="21"/>
        </w:rPr>
        <w:t>）与供应商的法定代表人或者负责人有夫妻、直系血亲、三代以内旁系血亲或者近姻亲关系；</w:t>
      </w:r>
    </w:p>
    <w:p w14:paraId="1A69BFB5" w14:textId="77777777" w:rsidR="004846FA" w:rsidRDefault="005D042F">
      <w:pPr>
        <w:spacing w:line="500" w:lineRule="exact"/>
        <w:ind w:firstLineChars="200" w:firstLine="422"/>
        <w:rPr>
          <w:rFonts w:ascii="宋体" w:hAnsi="宋体" w:cs="宋体"/>
          <w:b/>
          <w:bCs/>
          <w:szCs w:val="21"/>
        </w:rPr>
      </w:pPr>
      <w:r>
        <w:rPr>
          <w:rFonts w:ascii="宋体" w:hAnsi="宋体" w:cs="宋体" w:hint="eastAsia"/>
          <w:b/>
          <w:bCs/>
          <w:szCs w:val="21"/>
        </w:rPr>
        <w:t>（</w:t>
      </w:r>
      <w:r>
        <w:rPr>
          <w:rFonts w:ascii="宋体" w:hAnsi="宋体" w:cs="宋体" w:hint="eastAsia"/>
          <w:b/>
          <w:bCs/>
          <w:szCs w:val="21"/>
        </w:rPr>
        <w:t>5</w:t>
      </w:r>
      <w:r>
        <w:rPr>
          <w:rFonts w:ascii="宋体" w:hAnsi="宋体" w:cs="宋体" w:hint="eastAsia"/>
          <w:b/>
          <w:bCs/>
          <w:szCs w:val="21"/>
        </w:rPr>
        <w:t>）与供应商有其他可能影响政府采购活动公平、公正进行的关系。</w:t>
      </w:r>
    </w:p>
    <w:p w14:paraId="65EC486F" w14:textId="77777777" w:rsidR="004846FA" w:rsidRDefault="005D042F">
      <w:pPr>
        <w:spacing w:line="500" w:lineRule="exact"/>
        <w:ind w:firstLineChars="200" w:firstLine="422"/>
        <w:rPr>
          <w:rFonts w:ascii="宋体" w:hAnsi="宋体" w:cs="宋体"/>
          <w:b/>
          <w:bCs/>
          <w:szCs w:val="21"/>
        </w:rPr>
      </w:pPr>
      <w:r>
        <w:rPr>
          <w:rFonts w:ascii="宋体" w:hAnsi="宋体" w:cs="宋体" w:hint="eastAsia"/>
          <w:b/>
          <w:bCs/>
          <w:szCs w:val="21"/>
        </w:rPr>
        <w:t>供应商认为采购人员及相关人员与其他供应商有利害</w:t>
      </w:r>
      <w:r>
        <w:rPr>
          <w:rFonts w:ascii="宋体" w:hAnsi="宋体" w:cs="宋体" w:hint="eastAsia"/>
          <w:b/>
          <w:bCs/>
          <w:szCs w:val="21"/>
        </w:rPr>
        <w:t>关系的，可以向采购人或者采购代理机构书面提出回避申请，并说明理由。采购人或者采购代理机构应当及时询问被申请回避人员，有利害关系的被申请回避人员应当回避。</w:t>
      </w:r>
    </w:p>
    <w:p w14:paraId="34A3C7AE" w14:textId="77777777" w:rsidR="004846FA" w:rsidRDefault="005D042F">
      <w:pPr>
        <w:spacing w:line="500" w:lineRule="exact"/>
        <w:ind w:firstLineChars="200" w:firstLine="422"/>
        <w:rPr>
          <w:rFonts w:ascii="宋体" w:hAnsi="宋体" w:cs="宋体"/>
          <w:b/>
          <w:bCs/>
          <w:szCs w:val="21"/>
        </w:rPr>
      </w:pPr>
      <w:r>
        <w:rPr>
          <w:rFonts w:ascii="宋体" w:hAnsi="宋体" w:cs="宋体" w:hint="eastAsia"/>
          <w:b/>
          <w:bCs/>
          <w:szCs w:val="21"/>
        </w:rPr>
        <w:t>9.2</w:t>
      </w:r>
      <w:r>
        <w:rPr>
          <w:rFonts w:ascii="宋体" w:hAnsi="宋体" w:cs="宋体" w:hint="eastAsia"/>
          <w:b/>
          <w:bCs/>
          <w:szCs w:val="21"/>
        </w:rPr>
        <w:t>有下列情形之一的视为投标人相互串通投标，投标文件将被视为无效：</w:t>
      </w:r>
    </w:p>
    <w:p w14:paraId="0A3033A2" w14:textId="77777777" w:rsidR="004846FA" w:rsidRDefault="005D042F">
      <w:pPr>
        <w:pStyle w:val="a9"/>
        <w:spacing w:line="500" w:lineRule="exact"/>
        <w:rPr>
          <w:rFonts w:ascii="宋体" w:hAnsi="宋体" w:cs="宋体"/>
          <w:b/>
          <w:szCs w:val="21"/>
        </w:rPr>
      </w:pPr>
      <w:r>
        <w:rPr>
          <w:rFonts w:ascii="宋体" w:hAnsi="宋体" w:cs="宋体" w:hint="eastAsia"/>
          <w:b/>
          <w:szCs w:val="21"/>
        </w:rPr>
        <w:t>（</w:t>
      </w:r>
      <w:r>
        <w:rPr>
          <w:rFonts w:ascii="宋体" w:hAnsi="宋体" w:cs="宋体" w:hint="eastAsia"/>
          <w:b/>
          <w:szCs w:val="21"/>
        </w:rPr>
        <w:t>1</w:t>
      </w:r>
      <w:r>
        <w:rPr>
          <w:rFonts w:ascii="宋体" w:hAnsi="宋体" w:cs="宋体" w:hint="eastAsia"/>
          <w:b/>
          <w:szCs w:val="21"/>
        </w:rPr>
        <w:t>）不同投标人的投标文件由同一单位或者个人编制；或者不同投标人报名的</w:t>
      </w:r>
      <w:r>
        <w:rPr>
          <w:rFonts w:ascii="宋体" w:hAnsi="宋体" w:cs="宋体" w:hint="eastAsia"/>
          <w:b/>
          <w:szCs w:val="21"/>
        </w:rPr>
        <w:t>IP</w:t>
      </w:r>
      <w:r>
        <w:rPr>
          <w:rFonts w:ascii="宋体" w:hAnsi="宋体" w:cs="宋体" w:hint="eastAsia"/>
          <w:b/>
          <w:szCs w:val="21"/>
        </w:rPr>
        <w:t>地址一致的；</w:t>
      </w:r>
    </w:p>
    <w:p w14:paraId="76398406" w14:textId="77777777" w:rsidR="004846FA" w:rsidRDefault="005D042F">
      <w:pPr>
        <w:spacing w:line="500" w:lineRule="exact"/>
        <w:ind w:firstLineChars="200" w:firstLine="422"/>
        <w:rPr>
          <w:rFonts w:ascii="宋体" w:hAnsi="宋体" w:cs="宋体"/>
          <w:b/>
          <w:szCs w:val="21"/>
        </w:rPr>
      </w:pPr>
      <w:r>
        <w:rPr>
          <w:rFonts w:ascii="宋体" w:hAnsi="宋体" w:cs="宋体" w:hint="eastAsia"/>
          <w:b/>
          <w:szCs w:val="21"/>
        </w:rPr>
        <w:t>（</w:t>
      </w:r>
      <w:r>
        <w:rPr>
          <w:rFonts w:ascii="宋体" w:hAnsi="宋体" w:cs="宋体" w:hint="eastAsia"/>
          <w:b/>
          <w:szCs w:val="21"/>
        </w:rPr>
        <w:t>2</w:t>
      </w:r>
      <w:r>
        <w:rPr>
          <w:rFonts w:ascii="宋体" w:hAnsi="宋体" w:cs="宋体" w:hint="eastAsia"/>
          <w:b/>
          <w:szCs w:val="21"/>
        </w:rPr>
        <w:t>）不同投标人委托同一单位或者个人办理投标事宜；</w:t>
      </w:r>
    </w:p>
    <w:p w14:paraId="178AC089" w14:textId="77777777" w:rsidR="004846FA" w:rsidRDefault="005D042F">
      <w:pPr>
        <w:spacing w:line="500" w:lineRule="exact"/>
        <w:ind w:firstLineChars="200" w:firstLine="422"/>
        <w:rPr>
          <w:rFonts w:ascii="宋体" w:hAnsi="宋体" w:cs="宋体"/>
          <w:b/>
          <w:szCs w:val="21"/>
        </w:rPr>
      </w:pPr>
      <w:r>
        <w:rPr>
          <w:rFonts w:ascii="宋体" w:hAnsi="宋体" w:cs="宋体" w:hint="eastAsia"/>
          <w:b/>
          <w:szCs w:val="21"/>
        </w:rPr>
        <w:t>（</w:t>
      </w:r>
      <w:r>
        <w:rPr>
          <w:rFonts w:ascii="宋体" w:hAnsi="宋体" w:cs="宋体" w:hint="eastAsia"/>
          <w:b/>
          <w:szCs w:val="21"/>
        </w:rPr>
        <w:t>3</w:t>
      </w:r>
      <w:r>
        <w:rPr>
          <w:rFonts w:ascii="宋体" w:hAnsi="宋体" w:cs="宋体" w:hint="eastAsia"/>
          <w:b/>
          <w:szCs w:val="21"/>
        </w:rPr>
        <w:t>）不同的投标人的投标文件载明的项目管理员为同一个人；</w:t>
      </w:r>
    </w:p>
    <w:p w14:paraId="4109000A" w14:textId="77777777" w:rsidR="004846FA" w:rsidRDefault="005D042F">
      <w:pPr>
        <w:spacing w:line="500" w:lineRule="exact"/>
        <w:ind w:firstLineChars="200" w:firstLine="422"/>
        <w:rPr>
          <w:rFonts w:ascii="宋体" w:hAnsi="宋体" w:cs="宋体"/>
          <w:b/>
          <w:szCs w:val="21"/>
        </w:rPr>
      </w:pPr>
      <w:r>
        <w:rPr>
          <w:rFonts w:ascii="宋体" w:hAnsi="宋体" w:cs="宋体" w:hint="eastAsia"/>
          <w:b/>
          <w:szCs w:val="21"/>
        </w:rPr>
        <w:t>（</w:t>
      </w:r>
      <w:r>
        <w:rPr>
          <w:rFonts w:ascii="宋体" w:hAnsi="宋体" w:cs="宋体" w:hint="eastAsia"/>
          <w:b/>
          <w:szCs w:val="21"/>
        </w:rPr>
        <w:t>4</w:t>
      </w:r>
      <w:r>
        <w:rPr>
          <w:rFonts w:ascii="宋体" w:hAnsi="宋体" w:cs="宋体" w:hint="eastAsia"/>
          <w:b/>
          <w:szCs w:val="21"/>
        </w:rPr>
        <w:t>）不同投标人的电子投标文件异常一致或者投标报价呈规律性差异；</w:t>
      </w:r>
    </w:p>
    <w:p w14:paraId="11536949" w14:textId="77777777" w:rsidR="004846FA" w:rsidRDefault="005D042F">
      <w:pPr>
        <w:pStyle w:val="ad"/>
        <w:spacing w:line="500" w:lineRule="exact"/>
        <w:rPr>
          <w:rFonts w:ascii="宋体" w:hAnsi="宋体"/>
          <w:sz w:val="21"/>
          <w:szCs w:val="21"/>
        </w:rPr>
      </w:pPr>
      <w:r>
        <w:rPr>
          <w:rFonts w:ascii="宋体" w:hAnsi="宋体" w:cs="宋体" w:hint="eastAsia"/>
          <w:b/>
          <w:sz w:val="21"/>
          <w:szCs w:val="21"/>
        </w:rPr>
        <w:t xml:space="preserve">    </w:t>
      </w:r>
      <w:r>
        <w:rPr>
          <w:rFonts w:ascii="宋体" w:hAnsi="宋体" w:cs="宋体" w:hint="eastAsia"/>
          <w:b/>
          <w:sz w:val="21"/>
          <w:szCs w:val="21"/>
        </w:rPr>
        <w:t>（</w:t>
      </w:r>
      <w:r>
        <w:rPr>
          <w:rFonts w:ascii="宋体" w:hAnsi="宋体" w:cs="宋体" w:hint="eastAsia"/>
          <w:b/>
          <w:sz w:val="21"/>
          <w:szCs w:val="21"/>
        </w:rPr>
        <w:t>5</w:t>
      </w:r>
      <w:r>
        <w:rPr>
          <w:rFonts w:ascii="宋体" w:hAnsi="宋体" w:cs="宋体" w:hint="eastAsia"/>
          <w:b/>
          <w:sz w:val="21"/>
          <w:szCs w:val="21"/>
        </w:rPr>
        <w:t>）不同投标人的投标文件相互混装；</w:t>
      </w:r>
    </w:p>
    <w:p w14:paraId="47FACD57" w14:textId="77777777" w:rsidR="004846FA" w:rsidRDefault="005D042F">
      <w:pPr>
        <w:tabs>
          <w:tab w:val="center" w:pos="4153"/>
          <w:tab w:val="right" w:pos="8306"/>
        </w:tabs>
        <w:spacing w:line="500" w:lineRule="exact"/>
        <w:ind w:firstLineChars="200" w:firstLine="422"/>
        <w:rPr>
          <w:rFonts w:ascii="宋体" w:hAnsi="宋体" w:cs="宋体"/>
          <w:b/>
          <w:szCs w:val="21"/>
        </w:rPr>
      </w:pPr>
      <w:r>
        <w:rPr>
          <w:rFonts w:ascii="宋体" w:hAnsi="宋体" w:cs="宋体" w:hint="eastAsia"/>
          <w:b/>
          <w:szCs w:val="21"/>
        </w:rPr>
        <w:t>（</w:t>
      </w:r>
      <w:r>
        <w:rPr>
          <w:rFonts w:ascii="宋体" w:hAnsi="宋体" w:cs="宋体" w:hint="eastAsia"/>
          <w:b/>
          <w:szCs w:val="21"/>
        </w:rPr>
        <w:t>6</w:t>
      </w:r>
      <w:r>
        <w:rPr>
          <w:rFonts w:ascii="宋体" w:hAnsi="宋体" w:cs="宋体" w:hint="eastAsia"/>
          <w:b/>
          <w:szCs w:val="21"/>
        </w:rPr>
        <w:t>）不同投标人的投标保证金从同一单位或者个人账户转出。</w:t>
      </w:r>
    </w:p>
    <w:p w14:paraId="7BA468CE" w14:textId="77777777" w:rsidR="004846FA" w:rsidRDefault="005D042F">
      <w:pPr>
        <w:spacing w:line="500" w:lineRule="exact"/>
        <w:ind w:firstLineChars="200" w:firstLine="422"/>
        <w:rPr>
          <w:rFonts w:ascii="宋体" w:hAnsi="宋体" w:cs="宋体"/>
          <w:b/>
          <w:bCs/>
          <w:szCs w:val="21"/>
        </w:rPr>
      </w:pPr>
      <w:r>
        <w:rPr>
          <w:rFonts w:ascii="宋体" w:hAnsi="宋体" w:cs="宋体" w:hint="eastAsia"/>
          <w:b/>
          <w:szCs w:val="21"/>
        </w:rPr>
        <w:t>9.3</w:t>
      </w:r>
      <w:r>
        <w:rPr>
          <w:rFonts w:ascii="宋体" w:hAnsi="宋体" w:cs="宋体" w:hint="eastAsia"/>
          <w:b/>
          <w:szCs w:val="21"/>
        </w:rPr>
        <w:t>供应商有下列情形之一的，属于恶意串通</w:t>
      </w:r>
      <w:r>
        <w:rPr>
          <w:rFonts w:ascii="宋体" w:hAnsi="宋体" w:cs="宋体" w:hint="eastAsia"/>
          <w:b/>
          <w:bCs/>
          <w:szCs w:val="21"/>
        </w:rPr>
        <w:t>行为，将报同级监督管理部门：</w:t>
      </w:r>
    </w:p>
    <w:p w14:paraId="6D559DBF" w14:textId="77777777" w:rsidR="004846FA" w:rsidRDefault="005D042F">
      <w:pPr>
        <w:spacing w:line="500" w:lineRule="exact"/>
        <w:ind w:firstLineChars="200" w:firstLine="422"/>
        <w:rPr>
          <w:rFonts w:ascii="宋体" w:hAnsi="宋体" w:cs="宋体"/>
          <w:b/>
          <w:bCs/>
          <w:szCs w:val="21"/>
        </w:rPr>
      </w:pPr>
      <w:r>
        <w:rPr>
          <w:rFonts w:ascii="宋体" w:hAnsi="宋体" w:cs="宋体" w:hint="eastAsia"/>
          <w:b/>
          <w:bCs/>
          <w:szCs w:val="21"/>
        </w:rPr>
        <w:lastRenderedPageBreak/>
        <w:t>（</w:t>
      </w:r>
      <w:r>
        <w:rPr>
          <w:rFonts w:ascii="宋体" w:hAnsi="宋体" w:cs="宋体" w:hint="eastAsia"/>
          <w:b/>
          <w:bCs/>
          <w:szCs w:val="21"/>
        </w:rPr>
        <w:t>1</w:t>
      </w:r>
      <w:r>
        <w:rPr>
          <w:rFonts w:ascii="宋体" w:hAnsi="宋体" w:cs="宋体" w:hint="eastAsia"/>
          <w:b/>
          <w:bCs/>
          <w:szCs w:val="21"/>
        </w:rPr>
        <w:t>）供应商直接或者间接从采购人或者采购代理机构处获得其他供应商的相关信息并修改其投标文件；</w:t>
      </w:r>
    </w:p>
    <w:p w14:paraId="08918C6B" w14:textId="77777777" w:rsidR="004846FA" w:rsidRDefault="005D042F">
      <w:pPr>
        <w:spacing w:line="500" w:lineRule="exact"/>
        <w:ind w:firstLineChars="200" w:firstLine="422"/>
        <w:rPr>
          <w:rFonts w:ascii="宋体" w:hAnsi="宋体" w:cs="宋体"/>
          <w:b/>
          <w:bCs/>
          <w:szCs w:val="21"/>
        </w:rPr>
      </w:pPr>
      <w:r>
        <w:rPr>
          <w:rFonts w:ascii="宋体" w:hAnsi="宋体" w:cs="宋体" w:hint="eastAsia"/>
          <w:b/>
          <w:bCs/>
          <w:szCs w:val="21"/>
        </w:rPr>
        <w:t>（</w:t>
      </w:r>
      <w:r>
        <w:rPr>
          <w:rFonts w:ascii="宋体" w:hAnsi="宋体" w:cs="宋体" w:hint="eastAsia"/>
          <w:b/>
          <w:bCs/>
          <w:szCs w:val="21"/>
        </w:rPr>
        <w:t>2</w:t>
      </w:r>
      <w:r>
        <w:rPr>
          <w:rFonts w:ascii="宋体" w:hAnsi="宋体" w:cs="宋体" w:hint="eastAsia"/>
          <w:b/>
          <w:bCs/>
          <w:szCs w:val="21"/>
        </w:rPr>
        <w:t>）供应商按照采购人或者采购代理机构的授意撤换、修改投标文件；</w:t>
      </w:r>
    </w:p>
    <w:p w14:paraId="52C4AB3A" w14:textId="77777777" w:rsidR="004846FA" w:rsidRDefault="005D042F">
      <w:pPr>
        <w:spacing w:line="500" w:lineRule="exact"/>
        <w:ind w:firstLineChars="200" w:firstLine="422"/>
        <w:rPr>
          <w:rFonts w:ascii="宋体" w:hAnsi="宋体" w:cs="宋体"/>
          <w:b/>
          <w:bCs/>
          <w:szCs w:val="21"/>
        </w:rPr>
      </w:pPr>
      <w:r>
        <w:rPr>
          <w:rFonts w:ascii="宋体" w:hAnsi="宋体" w:cs="宋体" w:hint="eastAsia"/>
          <w:b/>
          <w:bCs/>
          <w:szCs w:val="21"/>
        </w:rPr>
        <w:t>（</w:t>
      </w:r>
      <w:r>
        <w:rPr>
          <w:rFonts w:ascii="宋体" w:hAnsi="宋体" w:cs="宋体" w:hint="eastAsia"/>
          <w:b/>
          <w:bCs/>
          <w:szCs w:val="21"/>
        </w:rPr>
        <w:t>3</w:t>
      </w:r>
      <w:r>
        <w:rPr>
          <w:rFonts w:ascii="宋体" w:hAnsi="宋体" w:cs="宋体" w:hint="eastAsia"/>
          <w:b/>
          <w:bCs/>
          <w:szCs w:val="21"/>
        </w:rPr>
        <w:t>）供应商之间协商报价、技术方案等投标文件的实质性内容；</w:t>
      </w:r>
    </w:p>
    <w:p w14:paraId="5DE9BF6A" w14:textId="77777777" w:rsidR="004846FA" w:rsidRDefault="005D042F">
      <w:pPr>
        <w:spacing w:line="500" w:lineRule="exact"/>
        <w:ind w:firstLineChars="200" w:firstLine="422"/>
        <w:rPr>
          <w:rFonts w:ascii="宋体" w:hAnsi="宋体" w:cs="宋体"/>
          <w:b/>
          <w:bCs/>
          <w:szCs w:val="21"/>
        </w:rPr>
      </w:pPr>
      <w:r>
        <w:rPr>
          <w:rFonts w:ascii="宋体" w:hAnsi="宋体" w:cs="宋体" w:hint="eastAsia"/>
          <w:b/>
          <w:bCs/>
          <w:szCs w:val="21"/>
        </w:rPr>
        <w:t>（</w:t>
      </w:r>
      <w:r>
        <w:rPr>
          <w:rFonts w:ascii="宋体" w:hAnsi="宋体" w:cs="宋体" w:hint="eastAsia"/>
          <w:b/>
          <w:bCs/>
          <w:szCs w:val="21"/>
        </w:rPr>
        <w:t>4</w:t>
      </w:r>
      <w:r>
        <w:rPr>
          <w:rFonts w:ascii="宋体" w:hAnsi="宋体" w:cs="宋体" w:hint="eastAsia"/>
          <w:b/>
          <w:bCs/>
          <w:szCs w:val="21"/>
        </w:rPr>
        <w:t>）属于同一集团、协会、商会等组织成员的供应商按照该组织要求协同参加政府采购活动；</w:t>
      </w:r>
    </w:p>
    <w:p w14:paraId="6B611C33" w14:textId="77777777" w:rsidR="004846FA" w:rsidRDefault="005D042F">
      <w:pPr>
        <w:spacing w:line="500" w:lineRule="exact"/>
        <w:ind w:firstLineChars="200" w:firstLine="422"/>
        <w:rPr>
          <w:rFonts w:ascii="宋体" w:hAnsi="宋体" w:cs="宋体"/>
          <w:b/>
          <w:bCs/>
          <w:szCs w:val="21"/>
        </w:rPr>
      </w:pPr>
      <w:r>
        <w:rPr>
          <w:rFonts w:ascii="宋体" w:hAnsi="宋体" w:cs="宋体" w:hint="eastAsia"/>
          <w:b/>
          <w:bCs/>
          <w:szCs w:val="21"/>
        </w:rPr>
        <w:t>（</w:t>
      </w:r>
      <w:r>
        <w:rPr>
          <w:rFonts w:ascii="宋体" w:hAnsi="宋体" w:cs="宋体" w:hint="eastAsia"/>
          <w:b/>
          <w:bCs/>
          <w:szCs w:val="21"/>
        </w:rPr>
        <w:t>5</w:t>
      </w:r>
      <w:r>
        <w:rPr>
          <w:rFonts w:ascii="宋体" w:hAnsi="宋体" w:cs="宋体" w:hint="eastAsia"/>
          <w:b/>
          <w:bCs/>
          <w:szCs w:val="21"/>
        </w:rPr>
        <w:t>）供应商之间事先约定一致抬</w:t>
      </w:r>
      <w:r>
        <w:rPr>
          <w:rFonts w:ascii="宋体" w:hAnsi="宋体" w:cs="宋体" w:hint="eastAsia"/>
          <w:b/>
          <w:bCs/>
          <w:szCs w:val="21"/>
        </w:rPr>
        <w:t>高或者压低投标报价，或者在招标项目中事先约定轮流以高价位或者低价位中标，或者事先约定由某一特定供应商中标，然后再参加投标；</w:t>
      </w:r>
    </w:p>
    <w:p w14:paraId="0783B070" w14:textId="77777777" w:rsidR="004846FA" w:rsidRDefault="005D042F">
      <w:pPr>
        <w:spacing w:line="500" w:lineRule="exact"/>
        <w:ind w:firstLineChars="200" w:firstLine="422"/>
        <w:rPr>
          <w:rFonts w:ascii="宋体" w:hAnsi="宋体" w:cs="宋体"/>
          <w:b/>
          <w:bCs/>
          <w:szCs w:val="21"/>
        </w:rPr>
      </w:pPr>
      <w:r>
        <w:rPr>
          <w:rFonts w:ascii="宋体" w:hAnsi="宋体" w:cs="宋体" w:hint="eastAsia"/>
          <w:b/>
          <w:bCs/>
          <w:szCs w:val="21"/>
        </w:rPr>
        <w:t>（</w:t>
      </w:r>
      <w:r>
        <w:rPr>
          <w:rFonts w:ascii="宋体" w:hAnsi="宋体" w:cs="宋体" w:hint="eastAsia"/>
          <w:b/>
          <w:bCs/>
          <w:szCs w:val="21"/>
        </w:rPr>
        <w:t>6</w:t>
      </w:r>
      <w:r>
        <w:rPr>
          <w:rFonts w:ascii="宋体" w:hAnsi="宋体" w:cs="宋体" w:hint="eastAsia"/>
          <w:b/>
          <w:bCs/>
          <w:szCs w:val="21"/>
        </w:rPr>
        <w:t>）供应商之间商定部分供应商放弃参加政府采购活动或者放弃中标；</w:t>
      </w:r>
    </w:p>
    <w:p w14:paraId="62147F58" w14:textId="77777777" w:rsidR="004846FA" w:rsidRDefault="005D042F">
      <w:pPr>
        <w:spacing w:line="500" w:lineRule="exact"/>
        <w:ind w:firstLineChars="200" w:firstLine="422"/>
        <w:rPr>
          <w:rFonts w:ascii="宋体" w:hAnsi="宋体" w:cs="宋体"/>
          <w:b/>
          <w:bCs/>
          <w:szCs w:val="21"/>
        </w:rPr>
      </w:pPr>
      <w:r>
        <w:rPr>
          <w:rFonts w:ascii="宋体" w:hAnsi="宋体" w:cs="宋体" w:hint="eastAsia"/>
          <w:b/>
          <w:bCs/>
          <w:szCs w:val="21"/>
        </w:rPr>
        <w:t>（</w:t>
      </w:r>
      <w:r>
        <w:rPr>
          <w:rFonts w:ascii="宋体" w:hAnsi="宋体" w:cs="宋体" w:hint="eastAsia"/>
          <w:b/>
          <w:bCs/>
          <w:szCs w:val="21"/>
        </w:rPr>
        <w:t>7</w:t>
      </w:r>
      <w:r>
        <w:rPr>
          <w:rFonts w:ascii="宋体" w:hAnsi="宋体" w:cs="宋体" w:hint="eastAsia"/>
          <w:b/>
          <w:bCs/>
          <w:szCs w:val="21"/>
        </w:rPr>
        <w:t>）供应商与采购人或者采购代理机构之间、供应商相互之间，为谋求特定供应商中标或者排斥其他供应商的其他串通行为。</w:t>
      </w:r>
    </w:p>
    <w:p w14:paraId="476637D2" w14:textId="77777777" w:rsidR="004846FA" w:rsidRDefault="004846FA">
      <w:pPr>
        <w:pStyle w:val="ab"/>
        <w:snapToGrid w:val="0"/>
        <w:spacing w:line="360" w:lineRule="auto"/>
        <w:ind w:leftChars="1" w:left="2" w:firstLineChars="200" w:firstLine="422"/>
        <w:rPr>
          <w:rFonts w:hAnsi="宋体" w:cs="宋体"/>
          <w:b/>
        </w:rPr>
      </w:pPr>
    </w:p>
    <w:p w14:paraId="37785FDC" w14:textId="77777777" w:rsidR="004846FA" w:rsidRDefault="005D042F">
      <w:pPr>
        <w:pStyle w:val="3"/>
        <w:keepNext w:val="0"/>
        <w:keepLines w:val="0"/>
        <w:spacing w:line="400" w:lineRule="exact"/>
        <w:jc w:val="center"/>
        <w:rPr>
          <w:rFonts w:ascii="宋体" w:hAnsi="宋体" w:cs="宋体"/>
        </w:rPr>
      </w:pPr>
      <w:bookmarkStart w:id="131" w:name="_Toc25441"/>
      <w:bookmarkStart w:id="132" w:name="_Toc22070"/>
      <w:bookmarkStart w:id="133" w:name="_Toc22960"/>
      <w:bookmarkStart w:id="134" w:name="_Toc254970534"/>
      <w:bookmarkStart w:id="135" w:name="_Toc254970675"/>
      <w:bookmarkStart w:id="136" w:name="_Toc4100"/>
      <w:bookmarkStart w:id="137" w:name="_Toc19385"/>
      <w:r>
        <w:rPr>
          <w:rFonts w:ascii="宋体" w:hAnsi="宋体" w:cs="宋体" w:hint="eastAsia"/>
        </w:rPr>
        <w:t>二、招标文件</w:t>
      </w:r>
      <w:bookmarkEnd w:id="131"/>
      <w:bookmarkEnd w:id="132"/>
      <w:bookmarkEnd w:id="133"/>
      <w:bookmarkEnd w:id="134"/>
      <w:bookmarkEnd w:id="135"/>
      <w:bookmarkEnd w:id="136"/>
      <w:bookmarkEnd w:id="137"/>
    </w:p>
    <w:p w14:paraId="20025C55" w14:textId="77777777" w:rsidR="004846FA" w:rsidRDefault="005D042F">
      <w:pPr>
        <w:spacing w:line="500" w:lineRule="exact"/>
        <w:ind w:firstLineChars="200" w:firstLine="420"/>
        <w:outlineLvl w:val="3"/>
        <w:rPr>
          <w:rFonts w:ascii="宋体" w:hAnsi="宋体" w:cs="宋体"/>
          <w:szCs w:val="21"/>
        </w:rPr>
      </w:pPr>
      <w:r>
        <w:rPr>
          <w:rFonts w:ascii="宋体" w:hAnsi="宋体" w:cs="宋体" w:hint="eastAsia"/>
          <w:szCs w:val="21"/>
        </w:rPr>
        <w:t>10.</w:t>
      </w:r>
      <w:r>
        <w:rPr>
          <w:rFonts w:ascii="宋体" w:hAnsi="宋体" w:cs="宋体" w:hint="eastAsia"/>
          <w:szCs w:val="21"/>
        </w:rPr>
        <w:t>招标文件的组成</w:t>
      </w:r>
    </w:p>
    <w:p w14:paraId="159CE174"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第一章</w:t>
      </w:r>
      <w:r>
        <w:rPr>
          <w:rFonts w:ascii="宋体" w:hAnsi="宋体" w:cs="宋体" w:hint="eastAsia"/>
          <w:szCs w:val="21"/>
        </w:rPr>
        <w:t xml:space="preserve"> </w:t>
      </w:r>
      <w:r>
        <w:rPr>
          <w:rFonts w:ascii="宋体" w:hAnsi="宋体" w:cs="宋体" w:hint="eastAsia"/>
          <w:szCs w:val="21"/>
        </w:rPr>
        <w:t>招标公告；</w:t>
      </w:r>
    </w:p>
    <w:p w14:paraId="3E81D7F0"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第二章</w:t>
      </w:r>
      <w:r>
        <w:rPr>
          <w:rFonts w:ascii="宋体" w:hAnsi="宋体" w:cs="宋体" w:hint="eastAsia"/>
          <w:szCs w:val="21"/>
        </w:rPr>
        <w:t xml:space="preserve"> </w:t>
      </w:r>
      <w:r>
        <w:rPr>
          <w:rFonts w:ascii="宋体" w:hAnsi="宋体" w:cs="宋体" w:hint="eastAsia"/>
          <w:szCs w:val="21"/>
        </w:rPr>
        <w:t>采购需求；</w:t>
      </w:r>
      <w:r>
        <w:rPr>
          <w:rFonts w:ascii="宋体" w:hAnsi="宋体" w:cs="宋体" w:hint="eastAsia"/>
          <w:szCs w:val="21"/>
        </w:rPr>
        <w:t xml:space="preserve"> </w:t>
      </w:r>
    </w:p>
    <w:p w14:paraId="1645DFE4"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第三章</w:t>
      </w:r>
      <w:r>
        <w:rPr>
          <w:rFonts w:ascii="宋体" w:hAnsi="宋体" w:cs="宋体" w:hint="eastAsia"/>
          <w:szCs w:val="21"/>
        </w:rPr>
        <w:t xml:space="preserve"> </w:t>
      </w:r>
      <w:r>
        <w:rPr>
          <w:rFonts w:ascii="宋体" w:hAnsi="宋体" w:cs="宋体" w:hint="eastAsia"/>
          <w:szCs w:val="21"/>
        </w:rPr>
        <w:t>投标人须知；</w:t>
      </w:r>
    </w:p>
    <w:p w14:paraId="11AAEF2B"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第四章</w:t>
      </w:r>
      <w:r>
        <w:rPr>
          <w:rFonts w:ascii="宋体" w:hAnsi="宋体" w:cs="宋体" w:hint="eastAsia"/>
          <w:szCs w:val="21"/>
        </w:rPr>
        <w:t xml:space="preserve"> </w:t>
      </w:r>
      <w:r>
        <w:rPr>
          <w:rFonts w:ascii="宋体" w:hAnsi="宋体" w:cs="宋体" w:hint="eastAsia"/>
          <w:szCs w:val="21"/>
        </w:rPr>
        <w:t>评标方法和评标标准；</w:t>
      </w:r>
    </w:p>
    <w:p w14:paraId="65A60715"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第五章</w:t>
      </w:r>
      <w:r>
        <w:rPr>
          <w:rFonts w:ascii="宋体" w:hAnsi="宋体" w:cs="宋体" w:hint="eastAsia"/>
          <w:szCs w:val="21"/>
        </w:rPr>
        <w:t xml:space="preserve"> </w:t>
      </w:r>
      <w:r>
        <w:rPr>
          <w:rFonts w:ascii="宋体" w:hAnsi="宋体" w:cs="宋体" w:hint="eastAsia"/>
          <w:szCs w:val="21"/>
        </w:rPr>
        <w:t>拟签订的合同文本；</w:t>
      </w:r>
    </w:p>
    <w:p w14:paraId="2D6A8EE4"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第六章</w:t>
      </w:r>
      <w:r>
        <w:rPr>
          <w:rFonts w:ascii="宋体" w:hAnsi="宋体" w:cs="宋体" w:hint="eastAsia"/>
          <w:szCs w:val="21"/>
        </w:rPr>
        <w:t xml:space="preserve"> </w:t>
      </w:r>
      <w:r>
        <w:rPr>
          <w:rFonts w:ascii="宋体" w:hAnsi="宋体" w:cs="宋体" w:hint="eastAsia"/>
          <w:szCs w:val="21"/>
        </w:rPr>
        <w:t>投标文件格式；</w:t>
      </w:r>
    </w:p>
    <w:p w14:paraId="6BF887A2"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第七章</w:t>
      </w:r>
      <w:r>
        <w:rPr>
          <w:rFonts w:ascii="宋体" w:hAnsi="宋体" w:cs="宋体" w:hint="eastAsia"/>
          <w:szCs w:val="21"/>
        </w:rPr>
        <w:t xml:space="preserve"> </w:t>
      </w:r>
      <w:r>
        <w:rPr>
          <w:rFonts w:ascii="宋体" w:hAnsi="宋体" w:cs="宋体" w:hint="eastAsia"/>
          <w:szCs w:val="21"/>
        </w:rPr>
        <w:t>质疑、投诉材料格式</w:t>
      </w:r>
    </w:p>
    <w:p w14:paraId="387844A4"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根据本章第</w:t>
      </w:r>
      <w:r>
        <w:rPr>
          <w:rFonts w:ascii="宋体" w:hAnsi="宋体" w:cs="宋体" w:hint="eastAsia"/>
          <w:szCs w:val="21"/>
        </w:rPr>
        <w:t>11.1</w:t>
      </w:r>
      <w:r>
        <w:rPr>
          <w:rFonts w:ascii="宋体" w:hAnsi="宋体" w:cs="宋体" w:hint="eastAsia"/>
          <w:szCs w:val="21"/>
        </w:rPr>
        <w:t>项的规定对招标文件所做的澄清、修改，构成招标文件的组成部分。当招标文件与招标文件的澄清和修改就同一内容的表述不一致时，以最后澄清或修改公告为准。</w:t>
      </w:r>
    </w:p>
    <w:p w14:paraId="78EE2BE7" w14:textId="77777777" w:rsidR="004846FA" w:rsidRDefault="005D042F">
      <w:pPr>
        <w:spacing w:line="500" w:lineRule="exact"/>
        <w:ind w:firstLineChars="200" w:firstLine="420"/>
        <w:outlineLvl w:val="3"/>
        <w:rPr>
          <w:rFonts w:ascii="宋体" w:hAnsi="宋体" w:cs="宋体"/>
          <w:szCs w:val="21"/>
        </w:rPr>
      </w:pPr>
      <w:r>
        <w:rPr>
          <w:rFonts w:ascii="宋体" w:hAnsi="宋体" w:cs="宋体" w:hint="eastAsia"/>
          <w:szCs w:val="21"/>
        </w:rPr>
        <w:t>11.</w:t>
      </w:r>
      <w:r>
        <w:rPr>
          <w:rFonts w:ascii="宋体" w:hAnsi="宋体" w:cs="宋体" w:hint="eastAsia"/>
          <w:szCs w:val="21"/>
        </w:rPr>
        <w:t>招标文件的澄清、修改</w:t>
      </w:r>
      <w:r>
        <w:rPr>
          <w:rFonts w:ascii="宋体" w:hAnsi="宋体" w:cs="宋体" w:hint="eastAsia"/>
          <w:szCs w:val="21"/>
        </w:rPr>
        <w:t xml:space="preserve"> </w:t>
      </w:r>
      <w:r>
        <w:rPr>
          <w:rFonts w:ascii="宋体" w:hAnsi="宋体" w:cs="宋体" w:hint="eastAsia"/>
          <w:szCs w:val="21"/>
        </w:rPr>
        <w:t>、现场考察和答疑会</w:t>
      </w:r>
    </w:p>
    <w:p w14:paraId="6417456F" w14:textId="77777777" w:rsidR="004846FA" w:rsidRDefault="005D042F">
      <w:pPr>
        <w:spacing w:line="500" w:lineRule="exact"/>
        <w:ind w:firstLineChars="200" w:firstLine="422"/>
        <w:rPr>
          <w:rFonts w:ascii="宋体" w:hAnsi="宋体" w:cs="宋体"/>
          <w:b/>
          <w:szCs w:val="21"/>
        </w:rPr>
      </w:pPr>
      <w:r>
        <w:rPr>
          <w:rFonts w:ascii="宋体" w:hAnsi="宋体" w:cs="宋体" w:hint="eastAsia"/>
          <w:b/>
          <w:szCs w:val="21"/>
        </w:rPr>
        <w:t xml:space="preserve">11.1 </w:t>
      </w:r>
      <w:r>
        <w:rPr>
          <w:rFonts w:ascii="宋体" w:hAnsi="宋体" w:cs="宋体" w:hint="eastAsia"/>
          <w:b/>
          <w:szCs w:val="21"/>
        </w:rPr>
        <w:t>采购人或者采购代理机构可以对已发出的招标文件进行必要的澄清或者修改，但不得改变采购标的和资格条件。澄清或者修改应当在原招标公告发布媒体上发布澄清公告。澄清或者修改的内容为招标文件的组成部分。</w:t>
      </w:r>
    </w:p>
    <w:p w14:paraId="6BCFB1BA"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 xml:space="preserve">11.2 </w:t>
      </w:r>
      <w:r>
        <w:rPr>
          <w:rFonts w:ascii="宋体" w:hAnsi="宋体" w:cs="宋体" w:hint="eastAsia"/>
          <w:szCs w:val="21"/>
        </w:rPr>
        <w:t>投标人应认真审阅本招标文件，如有疑问，或发现其中有误或有要求不合理的</w:t>
      </w:r>
      <w:r>
        <w:rPr>
          <w:rFonts w:ascii="宋体" w:hAnsi="宋体" w:cs="宋体" w:hint="eastAsia"/>
          <w:szCs w:val="21"/>
        </w:rPr>
        <w:t>，应在投标人须知前附表规定的</w:t>
      </w:r>
      <w:r>
        <w:rPr>
          <w:rFonts w:ascii="宋体" w:hAnsi="宋体" w:cs="宋体" w:hint="eastAsia"/>
          <w:kern w:val="0"/>
          <w:szCs w:val="21"/>
        </w:rPr>
        <w:t>投标截止时间</w:t>
      </w:r>
      <w:r>
        <w:rPr>
          <w:rFonts w:ascii="宋体" w:hAnsi="宋体" w:cs="宋体" w:hint="eastAsia"/>
          <w:szCs w:val="21"/>
        </w:rPr>
        <w:t>前以书面形式要求采购人或采购代理机构对招标文件予以澄清；否则，由此产生的后果由投标人自行负责。</w:t>
      </w:r>
    </w:p>
    <w:p w14:paraId="19E216D2"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lastRenderedPageBreak/>
        <w:t xml:space="preserve">11.3 </w:t>
      </w:r>
      <w:r>
        <w:rPr>
          <w:rFonts w:ascii="宋体" w:hAnsi="宋体" w:cs="宋体" w:hint="eastAsia"/>
          <w:szCs w:val="21"/>
        </w:rPr>
        <w:t>采购人或者采购代理机构可以对已发出的招标文件进行必要的澄清或者修改。澄清或者修改的内容可能影响投标文件编制的，采购人或者采购代理机构应当在投标截止时间至少</w:t>
      </w:r>
      <w:r>
        <w:rPr>
          <w:rFonts w:ascii="宋体" w:hAnsi="宋体" w:cs="宋体" w:hint="eastAsia"/>
          <w:szCs w:val="21"/>
        </w:rPr>
        <w:t>15</w:t>
      </w:r>
      <w:r>
        <w:rPr>
          <w:rFonts w:ascii="宋体" w:hAnsi="宋体" w:cs="宋体" w:hint="eastAsia"/>
          <w:szCs w:val="21"/>
        </w:rPr>
        <w:t>日前，以书面形式通知</w:t>
      </w:r>
      <w:r>
        <w:rPr>
          <w:rFonts w:ascii="宋体" w:hAnsi="宋体" w:cs="宋体" w:hint="eastAsia"/>
          <w:szCs w:val="21"/>
        </w:rPr>
        <w:t>(</w:t>
      </w:r>
      <w:r>
        <w:rPr>
          <w:rFonts w:ascii="宋体" w:hAnsi="宋体" w:cs="宋体" w:hint="eastAsia"/>
          <w:szCs w:val="21"/>
        </w:rPr>
        <w:t>在“投标人须知前附表”规定的政府采购信息发布媒体上发布更正公告及平台短信通知</w:t>
      </w:r>
      <w:r>
        <w:rPr>
          <w:rFonts w:ascii="宋体" w:hAnsi="宋体" w:cs="宋体" w:hint="eastAsia"/>
          <w:szCs w:val="21"/>
        </w:rPr>
        <w:t>)</w:t>
      </w:r>
      <w:r>
        <w:rPr>
          <w:rFonts w:ascii="宋体" w:hAnsi="宋体" w:cs="宋体" w:hint="eastAsia"/>
          <w:szCs w:val="21"/>
        </w:rPr>
        <w:t>所有获取招标文件的潜在投标人；不足</w:t>
      </w:r>
      <w:r>
        <w:rPr>
          <w:rFonts w:ascii="宋体" w:hAnsi="宋体" w:cs="宋体" w:hint="eastAsia"/>
          <w:szCs w:val="21"/>
        </w:rPr>
        <w:t>15</w:t>
      </w:r>
      <w:r>
        <w:rPr>
          <w:rFonts w:ascii="宋体" w:hAnsi="宋体" w:cs="宋体" w:hint="eastAsia"/>
          <w:szCs w:val="21"/>
        </w:rPr>
        <w:t>日的，采购人或者采购代理机构应当顺延提交投标文件的截止时间。</w:t>
      </w:r>
    </w:p>
    <w:p w14:paraId="11923FA6"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澄清或者</w:t>
      </w:r>
      <w:r>
        <w:rPr>
          <w:rFonts w:ascii="宋体" w:hAnsi="宋体" w:cs="宋体" w:hint="eastAsia"/>
          <w:szCs w:val="21"/>
        </w:rPr>
        <w:t>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32A0701D"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 xml:space="preserve">11.4 </w:t>
      </w:r>
      <w:r>
        <w:rPr>
          <w:rFonts w:ascii="宋体" w:hAnsi="宋体" w:cs="宋体" w:hint="eastAsia"/>
          <w:szCs w:val="21"/>
        </w:rPr>
        <w:t>采购人和采购代理机构可以视采购具体情况，变更投标截止时间和开标时间，将变更时间将在“投标人须知前附表”</w:t>
      </w:r>
      <w:r>
        <w:rPr>
          <w:rFonts w:ascii="宋体" w:hAnsi="宋体" w:cs="宋体" w:hint="eastAsia"/>
          <w:kern w:val="0"/>
          <w:szCs w:val="21"/>
        </w:rPr>
        <w:t>规定的政府采购信息发布媒体上</w:t>
      </w:r>
      <w:r>
        <w:rPr>
          <w:rFonts w:ascii="宋体" w:hAnsi="宋体" w:cs="宋体" w:hint="eastAsia"/>
          <w:szCs w:val="21"/>
        </w:rPr>
        <w:t>发布更正公告。</w:t>
      </w:r>
    </w:p>
    <w:p w14:paraId="4FF9D3D6"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11.</w:t>
      </w:r>
      <w:bookmarkStart w:id="138" w:name="_Hlk53134511"/>
      <w:r>
        <w:rPr>
          <w:rFonts w:ascii="宋体" w:hAnsi="宋体" w:cs="宋体" w:hint="eastAsia"/>
          <w:szCs w:val="21"/>
        </w:rPr>
        <w:t>5</w:t>
      </w:r>
      <w:r>
        <w:rPr>
          <w:rFonts w:ascii="宋体" w:hAnsi="宋体" w:cs="宋体" w:hint="eastAsia"/>
          <w:szCs w:val="21"/>
        </w:rPr>
        <w:t>采购人或者采购代理机构可以在招标文件提供期限截止后，组织已获取招标文件的潜在投标人现场考察或者召开开标前答疑会，具体详见“投标人须知前附表”。</w:t>
      </w:r>
    </w:p>
    <w:p w14:paraId="3E40A7A3" w14:textId="77777777" w:rsidR="004846FA" w:rsidRPr="00D74A47" w:rsidRDefault="004846FA" w:rsidP="00D74A47">
      <w:bookmarkStart w:id="139" w:name="_Toc254970676"/>
      <w:bookmarkStart w:id="140" w:name="_Toc254970535"/>
      <w:bookmarkStart w:id="141" w:name="_Toc32490"/>
      <w:bookmarkStart w:id="142" w:name="_Toc23467"/>
      <w:bookmarkEnd w:id="138"/>
    </w:p>
    <w:p w14:paraId="516BEB76" w14:textId="77777777" w:rsidR="004846FA" w:rsidRDefault="005D042F">
      <w:pPr>
        <w:pStyle w:val="3"/>
        <w:keepNext w:val="0"/>
        <w:keepLines w:val="0"/>
        <w:spacing w:line="400" w:lineRule="exact"/>
        <w:jc w:val="center"/>
        <w:rPr>
          <w:rFonts w:ascii="宋体" w:hAnsi="宋体" w:cs="宋体"/>
        </w:rPr>
      </w:pPr>
      <w:bookmarkStart w:id="143" w:name="_Toc31820"/>
      <w:bookmarkStart w:id="144" w:name="_Toc13166"/>
      <w:bookmarkStart w:id="145" w:name="_Toc7612"/>
      <w:r>
        <w:rPr>
          <w:rFonts w:ascii="宋体" w:hAnsi="宋体" w:cs="宋体" w:hint="eastAsia"/>
        </w:rPr>
        <w:t>三、投</w:t>
      </w:r>
      <w:r>
        <w:rPr>
          <w:rFonts w:ascii="宋体" w:hAnsi="宋体" w:cs="宋体" w:hint="eastAsia"/>
        </w:rPr>
        <w:t>标文件的编制</w:t>
      </w:r>
      <w:bookmarkEnd w:id="139"/>
      <w:bookmarkEnd w:id="140"/>
      <w:bookmarkEnd w:id="141"/>
      <w:bookmarkEnd w:id="142"/>
      <w:bookmarkEnd w:id="143"/>
      <w:bookmarkEnd w:id="144"/>
      <w:bookmarkEnd w:id="145"/>
    </w:p>
    <w:p w14:paraId="3434E024" w14:textId="77777777" w:rsidR="004846FA" w:rsidRDefault="005D042F">
      <w:pPr>
        <w:spacing w:line="500" w:lineRule="exact"/>
        <w:ind w:firstLineChars="200" w:firstLine="420"/>
        <w:outlineLvl w:val="3"/>
        <w:rPr>
          <w:rFonts w:ascii="宋体" w:hAnsi="宋体" w:cs="宋体"/>
          <w:szCs w:val="21"/>
        </w:rPr>
      </w:pPr>
      <w:bookmarkStart w:id="146" w:name="_Toc254970677"/>
      <w:bookmarkStart w:id="147" w:name="_Toc254970536"/>
      <w:r>
        <w:rPr>
          <w:rFonts w:ascii="宋体" w:hAnsi="宋体" w:cs="宋体" w:hint="eastAsia"/>
          <w:szCs w:val="21"/>
        </w:rPr>
        <w:t>12.</w:t>
      </w:r>
      <w:r>
        <w:rPr>
          <w:rFonts w:ascii="宋体" w:hAnsi="宋体" w:cs="宋体" w:hint="eastAsia"/>
          <w:szCs w:val="21"/>
        </w:rPr>
        <w:t>投标文件的编制原则</w:t>
      </w:r>
    </w:p>
    <w:p w14:paraId="6B87897C"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投标人必须按照招标文件的要求编制投标文件。投标文件必须对招标文件提出的要求和条件作出明确响应。</w:t>
      </w:r>
    </w:p>
    <w:p w14:paraId="49B25408" w14:textId="77777777" w:rsidR="004846FA" w:rsidRDefault="005D042F">
      <w:pPr>
        <w:spacing w:line="500" w:lineRule="exact"/>
        <w:ind w:firstLineChars="200" w:firstLine="420"/>
        <w:outlineLvl w:val="3"/>
        <w:rPr>
          <w:rFonts w:ascii="宋体" w:hAnsi="宋体" w:cs="宋体"/>
          <w:szCs w:val="21"/>
        </w:rPr>
      </w:pPr>
      <w:r>
        <w:rPr>
          <w:rFonts w:ascii="宋体" w:hAnsi="宋体" w:cs="宋体" w:hint="eastAsia"/>
          <w:szCs w:val="21"/>
        </w:rPr>
        <w:t>13.</w:t>
      </w:r>
      <w:r>
        <w:rPr>
          <w:rFonts w:ascii="宋体" w:hAnsi="宋体" w:cs="宋体" w:hint="eastAsia"/>
          <w:szCs w:val="21"/>
        </w:rPr>
        <w:t>投标文件的组成</w:t>
      </w:r>
      <w:bookmarkEnd w:id="146"/>
      <w:bookmarkEnd w:id="147"/>
    </w:p>
    <w:p w14:paraId="594E85A8"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13.1</w:t>
      </w:r>
      <w:r>
        <w:rPr>
          <w:rFonts w:ascii="宋体" w:hAnsi="宋体" w:cs="宋体" w:hint="eastAsia"/>
          <w:szCs w:val="21"/>
        </w:rPr>
        <w:t>投标文件由报价文件、资格证明文件、商务文件、技术文件四部分组成。</w:t>
      </w:r>
    </w:p>
    <w:p w14:paraId="346A5433" w14:textId="77777777" w:rsidR="004846FA" w:rsidRDefault="005D042F">
      <w:pPr>
        <w:spacing w:line="500" w:lineRule="exact"/>
        <w:ind w:firstLineChars="200" w:firstLine="420"/>
        <w:rPr>
          <w:rFonts w:ascii="宋体" w:hAnsi="宋体" w:cs="宋体"/>
          <w:bCs/>
          <w:szCs w:val="21"/>
        </w:rPr>
      </w:pPr>
      <w:bookmarkStart w:id="148" w:name="_13.1报价文件:_具体材料见“投标人须知前附表”。"/>
      <w:bookmarkStart w:id="149" w:name="_13.2资格证明文件：具体材料见“投标人须知前附表”。"/>
      <w:bookmarkEnd w:id="148"/>
      <w:bookmarkEnd w:id="149"/>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）资格证明文件：具体材料见“投标人须知前附表”。</w:t>
      </w:r>
    </w:p>
    <w:p w14:paraId="6E2CFE05" w14:textId="77777777" w:rsidR="004846FA" w:rsidRDefault="005D042F">
      <w:pPr>
        <w:spacing w:line="500" w:lineRule="exact"/>
        <w:ind w:firstLineChars="200" w:firstLine="420"/>
        <w:rPr>
          <w:rFonts w:ascii="宋体" w:hAnsi="宋体" w:cs="宋体"/>
          <w:bCs/>
          <w:szCs w:val="21"/>
        </w:rPr>
      </w:pPr>
      <w:bookmarkStart w:id="150" w:name="_13.3商务文件:_具体材料见“投标人须知前附表”。"/>
      <w:bookmarkEnd w:id="150"/>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）商务文件：具体材料见“投标人须知前附表”。</w:t>
      </w:r>
    </w:p>
    <w:p w14:paraId="4F19E952" w14:textId="77777777" w:rsidR="004846FA" w:rsidRDefault="005D042F">
      <w:pPr>
        <w:spacing w:line="500" w:lineRule="exact"/>
        <w:ind w:firstLineChars="200" w:firstLine="420"/>
        <w:rPr>
          <w:rFonts w:ascii="宋体" w:hAnsi="宋体" w:cs="宋体"/>
          <w:bCs/>
          <w:szCs w:val="21"/>
        </w:rPr>
      </w:pPr>
      <w:bookmarkStart w:id="151" w:name="_13.4技术文件：具体材料见“投标人须知前附表”。"/>
      <w:bookmarkEnd w:id="151"/>
      <w:r>
        <w:rPr>
          <w:rFonts w:ascii="宋体" w:hAnsi="宋体" w:cs="宋体" w:hint="eastAsia"/>
          <w:bCs/>
          <w:szCs w:val="21"/>
        </w:rPr>
        <w:t>（</w:t>
      </w:r>
      <w:r>
        <w:rPr>
          <w:rFonts w:ascii="宋体" w:hAnsi="宋体" w:cs="宋体" w:hint="eastAsia"/>
          <w:bCs/>
          <w:szCs w:val="21"/>
        </w:rPr>
        <w:t>3</w:t>
      </w:r>
      <w:r>
        <w:rPr>
          <w:rFonts w:ascii="宋体" w:hAnsi="宋体" w:cs="宋体" w:hint="eastAsia"/>
          <w:bCs/>
          <w:szCs w:val="21"/>
        </w:rPr>
        <w:t>）技术文件：具体材料见“投标人须知前附表”。</w:t>
      </w:r>
      <w:r>
        <w:rPr>
          <w:rFonts w:ascii="宋体" w:hAnsi="宋体" w:cs="宋体" w:hint="eastAsia"/>
          <w:bCs/>
          <w:szCs w:val="21"/>
        </w:rPr>
        <w:t xml:space="preserve"> </w:t>
      </w:r>
    </w:p>
    <w:p w14:paraId="3018D105" w14:textId="77777777" w:rsidR="004846FA" w:rsidRDefault="005D042F">
      <w:pPr>
        <w:spacing w:line="500" w:lineRule="exact"/>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4</w:t>
      </w:r>
      <w:r>
        <w:rPr>
          <w:rFonts w:ascii="宋体" w:hAnsi="宋体" w:cs="宋体" w:hint="eastAsia"/>
          <w:bCs/>
          <w:szCs w:val="21"/>
        </w:rPr>
        <w:t>）报价文件：</w:t>
      </w:r>
      <w:r>
        <w:rPr>
          <w:rFonts w:ascii="宋体" w:hAnsi="宋体" w:cs="宋体" w:hint="eastAsia"/>
          <w:bCs/>
          <w:szCs w:val="21"/>
        </w:rPr>
        <w:t xml:space="preserve"> </w:t>
      </w:r>
      <w:r>
        <w:rPr>
          <w:rFonts w:ascii="宋体" w:hAnsi="宋体" w:cs="宋体" w:hint="eastAsia"/>
          <w:bCs/>
          <w:szCs w:val="21"/>
        </w:rPr>
        <w:t>具体材料见“投标人须知前附表”。</w:t>
      </w:r>
    </w:p>
    <w:p w14:paraId="43178BAD" w14:textId="77777777" w:rsidR="004846FA" w:rsidRDefault="005D042F">
      <w:pPr>
        <w:spacing w:line="500" w:lineRule="exact"/>
        <w:ind w:firstLineChars="200" w:firstLine="420"/>
        <w:rPr>
          <w:rFonts w:ascii="宋体" w:hAnsi="宋体" w:cs="宋体"/>
          <w:bCs/>
          <w:szCs w:val="21"/>
        </w:rPr>
      </w:pPr>
      <w:bookmarkStart w:id="152" w:name="_13.5投标文件电子版：具体材料见“投标人须知前附表”。"/>
      <w:bookmarkEnd w:id="152"/>
      <w:r>
        <w:rPr>
          <w:rFonts w:ascii="宋体" w:hAnsi="宋体" w:cs="宋体" w:hint="eastAsia"/>
          <w:bCs/>
          <w:szCs w:val="21"/>
        </w:rPr>
        <w:t>13.2</w:t>
      </w:r>
      <w:r>
        <w:rPr>
          <w:rFonts w:ascii="宋体" w:hAnsi="宋体" w:cs="宋体" w:hint="eastAsia"/>
          <w:bCs/>
          <w:szCs w:val="21"/>
        </w:rPr>
        <w:t>投标文件电子版：具体要求见本节</w:t>
      </w:r>
      <w:r>
        <w:rPr>
          <w:rFonts w:ascii="宋体" w:hAnsi="宋体" w:cs="宋体" w:hint="eastAsia"/>
          <w:bCs/>
          <w:szCs w:val="21"/>
        </w:rPr>
        <w:t>19.</w:t>
      </w:r>
      <w:r>
        <w:rPr>
          <w:rFonts w:ascii="宋体" w:hAnsi="宋体" w:cs="宋体" w:hint="eastAsia"/>
          <w:bCs/>
          <w:szCs w:val="21"/>
        </w:rPr>
        <w:t>投标文件编制。</w:t>
      </w:r>
    </w:p>
    <w:p w14:paraId="79564409" w14:textId="77777777" w:rsidR="004846FA" w:rsidRDefault="005D042F">
      <w:pPr>
        <w:spacing w:line="500" w:lineRule="exact"/>
        <w:ind w:firstLineChars="200" w:firstLine="420"/>
        <w:outlineLvl w:val="3"/>
        <w:rPr>
          <w:rFonts w:ascii="宋体" w:hAnsi="宋体" w:cs="宋体"/>
          <w:szCs w:val="21"/>
        </w:rPr>
      </w:pPr>
      <w:bookmarkStart w:id="153" w:name="_Toc254970678"/>
      <w:bookmarkStart w:id="154" w:name="_Toc254970537"/>
      <w:r>
        <w:rPr>
          <w:rFonts w:ascii="宋体" w:hAnsi="宋体" w:cs="宋体" w:hint="eastAsia"/>
          <w:szCs w:val="21"/>
        </w:rPr>
        <w:t>14.</w:t>
      </w:r>
      <w:r>
        <w:rPr>
          <w:rFonts w:ascii="宋体" w:hAnsi="宋体" w:cs="宋体" w:hint="eastAsia"/>
          <w:szCs w:val="21"/>
        </w:rPr>
        <w:t>投标文件的语言及计量</w:t>
      </w:r>
      <w:bookmarkEnd w:id="153"/>
      <w:bookmarkEnd w:id="154"/>
    </w:p>
    <w:p w14:paraId="7D7D0573" w14:textId="77777777" w:rsidR="004846FA" w:rsidRDefault="005D042F">
      <w:pPr>
        <w:spacing w:line="500" w:lineRule="exact"/>
        <w:ind w:firstLineChars="200" w:firstLine="420"/>
        <w:outlineLvl w:val="4"/>
        <w:rPr>
          <w:rFonts w:ascii="宋体" w:hAnsi="宋体" w:cs="宋体"/>
          <w:bCs/>
          <w:szCs w:val="21"/>
        </w:rPr>
      </w:pPr>
      <w:r>
        <w:rPr>
          <w:rFonts w:ascii="宋体" w:hAnsi="宋体" w:cs="宋体" w:hint="eastAsia"/>
          <w:bCs/>
          <w:szCs w:val="21"/>
        </w:rPr>
        <w:t>14.1</w:t>
      </w:r>
      <w:r>
        <w:rPr>
          <w:rFonts w:ascii="宋体" w:hAnsi="宋体" w:cs="宋体" w:hint="eastAsia"/>
          <w:bCs/>
          <w:szCs w:val="21"/>
        </w:rPr>
        <w:t>语言文字</w:t>
      </w:r>
    </w:p>
    <w:p w14:paraId="40471A78" w14:textId="77777777" w:rsidR="004846FA" w:rsidRDefault="005D042F">
      <w:pPr>
        <w:spacing w:line="500" w:lineRule="exact"/>
        <w:ind w:firstLineChars="200" w:firstLine="420"/>
        <w:rPr>
          <w:rFonts w:ascii="宋体" w:hAnsi="宋体" w:cs="宋体"/>
          <w:bCs/>
          <w:szCs w:val="21"/>
        </w:rPr>
      </w:pPr>
      <w:r>
        <w:rPr>
          <w:rFonts w:ascii="宋体" w:hAnsi="宋体" w:cs="宋体" w:hint="eastAsia"/>
          <w:bCs/>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2CF33A8" w14:textId="77777777" w:rsidR="004846FA" w:rsidRDefault="005D042F">
      <w:pPr>
        <w:spacing w:line="500" w:lineRule="exact"/>
        <w:ind w:firstLineChars="200" w:firstLine="420"/>
        <w:outlineLvl w:val="4"/>
        <w:rPr>
          <w:rFonts w:ascii="宋体" w:hAnsi="宋体" w:cs="宋体"/>
          <w:bCs/>
          <w:szCs w:val="21"/>
        </w:rPr>
      </w:pPr>
      <w:r>
        <w:rPr>
          <w:rFonts w:ascii="宋体" w:hAnsi="宋体" w:cs="宋体" w:hint="eastAsia"/>
          <w:bCs/>
          <w:szCs w:val="21"/>
        </w:rPr>
        <w:lastRenderedPageBreak/>
        <w:t>14.2</w:t>
      </w:r>
      <w:r>
        <w:rPr>
          <w:rFonts w:ascii="宋体" w:hAnsi="宋体" w:cs="宋体" w:hint="eastAsia"/>
          <w:bCs/>
          <w:szCs w:val="21"/>
        </w:rPr>
        <w:t>投标计量单位</w:t>
      </w:r>
    </w:p>
    <w:p w14:paraId="61FD6123" w14:textId="77777777" w:rsidR="004846FA" w:rsidRDefault="005D042F">
      <w:pPr>
        <w:spacing w:line="500" w:lineRule="exact"/>
        <w:ind w:firstLineChars="200" w:firstLine="420"/>
        <w:rPr>
          <w:rFonts w:ascii="宋体" w:hAnsi="宋体" w:cs="宋体"/>
          <w:bCs/>
          <w:szCs w:val="21"/>
        </w:rPr>
      </w:pPr>
      <w:r>
        <w:rPr>
          <w:rFonts w:ascii="宋体" w:hAnsi="宋体" w:cs="宋体" w:hint="eastAsia"/>
          <w:bCs/>
          <w:szCs w:val="21"/>
        </w:rPr>
        <w:t>招标文件已有明确规定的，使用招标文件规定的计量单位；招标文件没有规定的，应采用中华人民共和国法定计量单位，货币种类为人民币，</w:t>
      </w:r>
      <w:r>
        <w:rPr>
          <w:rFonts w:ascii="宋体" w:hAnsi="宋体" w:cs="宋体" w:hint="eastAsia"/>
          <w:b/>
          <w:szCs w:val="21"/>
        </w:rPr>
        <w:t>否则视同未响应</w:t>
      </w:r>
      <w:r>
        <w:rPr>
          <w:rFonts w:ascii="宋体" w:hAnsi="宋体" w:cs="宋体" w:hint="eastAsia"/>
          <w:bCs/>
          <w:szCs w:val="21"/>
        </w:rPr>
        <w:t>。</w:t>
      </w:r>
    </w:p>
    <w:p w14:paraId="508462E5" w14:textId="77777777" w:rsidR="004846FA" w:rsidRDefault="005D042F">
      <w:pPr>
        <w:spacing w:line="500" w:lineRule="exact"/>
        <w:ind w:firstLineChars="200" w:firstLine="420"/>
        <w:outlineLvl w:val="3"/>
        <w:rPr>
          <w:rFonts w:ascii="宋体" w:hAnsi="宋体" w:cs="宋体"/>
          <w:szCs w:val="21"/>
        </w:rPr>
      </w:pPr>
      <w:r>
        <w:rPr>
          <w:rFonts w:ascii="宋体" w:hAnsi="宋体" w:cs="宋体" w:hint="eastAsia"/>
          <w:szCs w:val="21"/>
        </w:rPr>
        <w:t>15.</w:t>
      </w:r>
      <w:r>
        <w:rPr>
          <w:rFonts w:ascii="宋体" w:hAnsi="宋体" w:cs="宋体" w:hint="eastAsia"/>
          <w:szCs w:val="21"/>
        </w:rPr>
        <w:t>投标的风险</w:t>
      </w:r>
    </w:p>
    <w:p w14:paraId="01D2BA3F" w14:textId="77777777" w:rsidR="004846FA" w:rsidRDefault="005D042F">
      <w:pPr>
        <w:pStyle w:val="a9"/>
        <w:spacing w:line="500" w:lineRule="exact"/>
        <w:ind w:firstLineChars="200" w:firstLine="420"/>
        <w:rPr>
          <w:rFonts w:ascii="宋体" w:hAnsi="宋体" w:cs="宋体"/>
          <w:bCs/>
          <w:szCs w:val="21"/>
        </w:rPr>
      </w:pPr>
      <w:r>
        <w:rPr>
          <w:rFonts w:ascii="宋体" w:hAnsi="宋体" w:cs="宋体" w:hint="eastAsia"/>
          <w:bCs/>
          <w:szCs w:val="21"/>
        </w:rPr>
        <w:t>投</w:t>
      </w:r>
      <w:r>
        <w:rPr>
          <w:rFonts w:ascii="宋体" w:hAnsi="宋体" w:cs="宋体" w:hint="eastAsia"/>
          <w:bCs/>
          <w:szCs w:val="21"/>
        </w:rPr>
        <w:t>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0C3FA834" w14:textId="77777777" w:rsidR="004846FA" w:rsidRDefault="005D042F">
      <w:pPr>
        <w:spacing w:line="500" w:lineRule="exact"/>
        <w:ind w:firstLineChars="200" w:firstLine="420"/>
        <w:outlineLvl w:val="3"/>
        <w:rPr>
          <w:rFonts w:ascii="宋体" w:hAnsi="宋体" w:cs="宋体"/>
          <w:szCs w:val="21"/>
        </w:rPr>
      </w:pPr>
      <w:bookmarkStart w:id="155" w:name="_Toc254970538"/>
      <w:bookmarkStart w:id="156" w:name="_Toc254970679"/>
      <w:r>
        <w:rPr>
          <w:rFonts w:ascii="宋体" w:hAnsi="宋体" w:cs="宋体" w:hint="eastAsia"/>
          <w:szCs w:val="21"/>
        </w:rPr>
        <w:t>16.</w:t>
      </w:r>
      <w:r>
        <w:rPr>
          <w:rFonts w:ascii="宋体" w:hAnsi="宋体" w:cs="宋体" w:hint="eastAsia"/>
          <w:szCs w:val="21"/>
        </w:rPr>
        <w:t>投标报价</w:t>
      </w:r>
      <w:bookmarkEnd w:id="155"/>
      <w:bookmarkEnd w:id="156"/>
    </w:p>
    <w:p w14:paraId="012497E8" w14:textId="77777777" w:rsidR="004846FA" w:rsidRDefault="005D042F">
      <w:pPr>
        <w:spacing w:line="500" w:lineRule="exact"/>
        <w:ind w:firstLineChars="200" w:firstLine="420"/>
        <w:rPr>
          <w:rFonts w:ascii="宋体" w:hAnsi="宋体" w:cs="宋体"/>
          <w:bCs/>
          <w:szCs w:val="21"/>
        </w:rPr>
      </w:pPr>
      <w:r>
        <w:rPr>
          <w:rFonts w:ascii="宋体" w:hAnsi="宋体" w:cs="宋体" w:hint="eastAsia"/>
          <w:bCs/>
          <w:szCs w:val="21"/>
        </w:rPr>
        <w:t>16.1</w:t>
      </w:r>
      <w:r>
        <w:rPr>
          <w:rFonts w:ascii="宋体" w:hAnsi="宋体" w:cs="宋体" w:hint="eastAsia"/>
          <w:bCs/>
          <w:szCs w:val="21"/>
        </w:rPr>
        <w:t>投标报价应按“第六章　投标文件格式”中“开标一览表”格式填写。</w:t>
      </w:r>
    </w:p>
    <w:p w14:paraId="73E44E8C" w14:textId="77777777" w:rsidR="004846FA" w:rsidRDefault="005D042F">
      <w:pPr>
        <w:spacing w:line="500" w:lineRule="exact"/>
        <w:ind w:firstLineChars="200" w:firstLine="420"/>
        <w:rPr>
          <w:rFonts w:ascii="宋体" w:hAnsi="宋体" w:cs="宋体"/>
          <w:bCs/>
          <w:szCs w:val="21"/>
        </w:rPr>
      </w:pPr>
      <w:bookmarkStart w:id="157" w:name="_16.2投标报价具体定义见投标人须知前附表。"/>
      <w:bookmarkEnd w:id="157"/>
      <w:r>
        <w:rPr>
          <w:rFonts w:ascii="宋体" w:hAnsi="宋体" w:cs="宋体" w:hint="eastAsia"/>
          <w:bCs/>
          <w:szCs w:val="21"/>
        </w:rPr>
        <w:t>16.2</w:t>
      </w:r>
      <w:r>
        <w:rPr>
          <w:rFonts w:ascii="宋体" w:hAnsi="宋体" w:cs="宋体" w:hint="eastAsia"/>
          <w:bCs/>
          <w:szCs w:val="21"/>
        </w:rPr>
        <w:t>投标报价具体包括内容详见“投标人须知前附表”。</w:t>
      </w:r>
    </w:p>
    <w:p w14:paraId="18A65969" w14:textId="77777777" w:rsidR="004846FA" w:rsidRDefault="005D042F">
      <w:pPr>
        <w:spacing w:line="500" w:lineRule="exact"/>
        <w:ind w:firstLineChars="200" w:firstLine="420"/>
        <w:rPr>
          <w:rFonts w:ascii="宋体" w:hAnsi="宋体" w:cs="宋体"/>
          <w:bCs/>
          <w:szCs w:val="21"/>
        </w:rPr>
      </w:pPr>
      <w:r>
        <w:rPr>
          <w:rFonts w:ascii="宋体" w:hAnsi="宋体" w:cs="宋体" w:hint="eastAsia"/>
          <w:bCs/>
          <w:szCs w:val="21"/>
        </w:rPr>
        <w:t>16.3</w:t>
      </w:r>
      <w:r>
        <w:rPr>
          <w:rFonts w:ascii="宋体" w:hAnsi="宋体" w:cs="宋体" w:hint="eastAsia"/>
          <w:bCs/>
          <w:szCs w:val="21"/>
        </w:rPr>
        <w:t>投标人必须</w:t>
      </w:r>
      <w:r>
        <w:rPr>
          <w:rFonts w:ascii="宋体" w:hAnsi="宋体" w:cs="宋体" w:hint="eastAsia"/>
          <w:bCs/>
          <w:szCs w:val="21"/>
        </w:rPr>
        <w:t>就所投项目的全部内容分别作完整唯一总价报价，不得存在漏项报价；投标人必须就所投</w:t>
      </w:r>
      <w:r>
        <w:rPr>
          <w:rFonts w:hAnsi="宋体" w:cs="宋体" w:hint="eastAsia"/>
          <w:szCs w:val="21"/>
        </w:rPr>
        <w:t>项目</w:t>
      </w:r>
      <w:r>
        <w:rPr>
          <w:rFonts w:ascii="宋体" w:hAnsi="宋体" w:cs="宋体" w:hint="eastAsia"/>
          <w:bCs/>
          <w:szCs w:val="21"/>
        </w:rPr>
        <w:t>的单项内容作唯一报价。</w:t>
      </w:r>
    </w:p>
    <w:p w14:paraId="40C0D5B4" w14:textId="77777777" w:rsidR="004846FA" w:rsidRDefault="005D042F">
      <w:pPr>
        <w:spacing w:line="500" w:lineRule="exact"/>
        <w:ind w:firstLineChars="200" w:firstLine="420"/>
        <w:outlineLvl w:val="3"/>
        <w:rPr>
          <w:rFonts w:ascii="宋体" w:hAnsi="宋体" w:cs="宋体"/>
          <w:bCs/>
          <w:szCs w:val="21"/>
        </w:rPr>
      </w:pPr>
      <w:r>
        <w:rPr>
          <w:rFonts w:ascii="宋体" w:hAnsi="宋体" w:cs="宋体" w:hint="eastAsia"/>
          <w:bCs/>
          <w:szCs w:val="21"/>
        </w:rPr>
        <w:t>17.</w:t>
      </w:r>
      <w:r>
        <w:rPr>
          <w:rFonts w:ascii="宋体" w:hAnsi="宋体" w:cs="宋体" w:hint="eastAsia"/>
          <w:bCs/>
          <w:szCs w:val="21"/>
        </w:rPr>
        <w:t>投标有效期</w:t>
      </w:r>
    </w:p>
    <w:p w14:paraId="40D33BF3" w14:textId="77777777" w:rsidR="004846FA" w:rsidRDefault="005D042F">
      <w:pPr>
        <w:spacing w:line="500" w:lineRule="exact"/>
        <w:ind w:firstLineChars="200" w:firstLine="420"/>
        <w:rPr>
          <w:rFonts w:ascii="宋体" w:hAnsi="宋体" w:cs="宋体"/>
          <w:bCs/>
          <w:szCs w:val="21"/>
        </w:rPr>
      </w:pPr>
      <w:bookmarkStart w:id="158" w:name="_17.1投标有效期应按“投标人须知中的前附表”规定的期限。"/>
      <w:bookmarkEnd w:id="158"/>
      <w:r>
        <w:rPr>
          <w:rFonts w:ascii="宋体" w:hAnsi="宋体" w:cs="宋体" w:hint="eastAsia"/>
          <w:bCs/>
          <w:szCs w:val="21"/>
        </w:rPr>
        <w:t>17.1</w:t>
      </w:r>
      <w:r>
        <w:rPr>
          <w:rFonts w:ascii="宋体" w:hAnsi="宋体" w:cs="宋体" w:hint="eastAsia"/>
          <w:bCs/>
          <w:szCs w:val="21"/>
        </w:rPr>
        <w:t>投标有效期是指为保证采购人有足够的时间在开标后完成评标、定标、合同签订等工作而要求投标人提交的投标文件在一定时间内保持有效的期限。</w:t>
      </w:r>
    </w:p>
    <w:p w14:paraId="02AF9FCA" w14:textId="77777777" w:rsidR="004846FA" w:rsidRDefault="005D042F">
      <w:pPr>
        <w:spacing w:line="500" w:lineRule="exact"/>
        <w:ind w:firstLineChars="200" w:firstLine="420"/>
        <w:rPr>
          <w:rFonts w:ascii="宋体" w:hAnsi="宋体" w:cs="宋体"/>
          <w:bCs/>
          <w:szCs w:val="21"/>
        </w:rPr>
      </w:pPr>
      <w:r>
        <w:rPr>
          <w:rFonts w:ascii="宋体" w:hAnsi="宋体" w:cs="宋体" w:hint="eastAsia"/>
          <w:bCs/>
          <w:szCs w:val="21"/>
        </w:rPr>
        <w:t>17.2</w:t>
      </w:r>
      <w:bookmarkStart w:id="159" w:name="_Toc254970681"/>
      <w:bookmarkStart w:id="160" w:name="_Toc254970540"/>
      <w:r>
        <w:rPr>
          <w:rFonts w:ascii="宋体" w:hAnsi="宋体" w:cs="宋体" w:hint="eastAsia"/>
          <w:bCs/>
          <w:szCs w:val="21"/>
        </w:rPr>
        <w:t xml:space="preserve"> </w:t>
      </w:r>
      <w:r>
        <w:rPr>
          <w:rFonts w:ascii="宋体" w:hAnsi="宋体" w:cs="宋体" w:hint="eastAsia"/>
          <w:bCs/>
          <w:szCs w:val="21"/>
        </w:rPr>
        <w:t>投标有效期应按规定的期限作出承诺，具体详见“投标人须知前附表”。</w:t>
      </w:r>
    </w:p>
    <w:p w14:paraId="2691B8F0" w14:textId="77777777" w:rsidR="004846FA" w:rsidRDefault="005D042F">
      <w:pPr>
        <w:spacing w:line="500" w:lineRule="exact"/>
        <w:ind w:firstLineChars="200" w:firstLine="420"/>
        <w:rPr>
          <w:rFonts w:ascii="宋体" w:hAnsi="宋体" w:cs="宋体"/>
          <w:bCs/>
          <w:szCs w:val="21"/>
        </w:rPr>
      </w:pPr>
      <w:r>
        <w:rPr>
          <w:rFonts w:ascii="宋体" w:hAnsi="宋体" w:cs="宋体" w:hint="eastAsia"/>
          <w:bCs/>
          <w:szCs w:val="21"/>
        </w:rPr>
        <w:t>17.3</w:t>
      </w:r>
      <w:r>
        <w:rPr>
          <w:rFonts w:ascii="宋体" w:hAnsi="宋体" w:cs="宋体" w:hint="eastAsia"/>
          <w:bCs/>
          <w:szCs w:val="21"/>
        </w:rPr>
        <w:t>投标人的投标文件在投标有效期内均保持有效。</w:t>
      </w:r>
      <w:bookmarkEnd w:id="159"/>
      <w:bookmarkEnd w:id="160"/>
    </w:p>
    <w:p w14:paraId="3F709DA4" w14:textId="77777777" w:rsidR="004846FA" w:rsidRDefault="005D042F">
      <w:pPr>
        <w:spacing w:line="500" w:lineRule="exact"/>
        <w:ind w:firstLineChars="200" w:firstLine="420"/>
        <w:outlineLvl w:val="3"/>
        <w:rPr>
          <w:rFonts w:ascii="宋体" w:hAnsi="宋体" w:cs="宋体"/>
          <w:szCs w:val="21"/>
        </w:rPr>
      </w:pPr>
      <w:bookmarkStart w:id="161" w:name="_18.投标保证金"/>
      <w:bookmarkStart w:id="162" w:name="_Toc254970682"/>
      <w:bookmarkStart w:id="163" w:name="_Toc254970541"/>
      <w:bookmarkEnd w:id="161"/>
      <w:r>
        <w:rPr>
          <w:rFonts w:ascii="宋体" w:hAnsi="宋体" w:cs="宋体" w:hint="eastAsia"/>
          <w:szCs w:val="21"/>
        </w:rPr>
        <w:t>18.</w:t>
      </w:r>
      <w:r>
        <w:rPr>
          <w:rFonts w:ascii="宋体" w:hAnsi="宋体" w:cs="宋体" w:hint="eastAsia"/>
          <w:szCs w:val="21"/>
        </w:rPr>
        <w:t>投标保证金</w:t>
      </w:r>
      <w:bookmarkEnd w:id="162"/>
      <w:bookmarkEnd w:id="163"/>
    </w:p>
    <w:p w14:paraId="5E5C6DE0" w14:textId="77777777" w:rsidR="004846FA" w:rsidRDefault="005D042F">
      <w:pPr>
        <w:spacing w:line="500" w:lineRule="exact"/>
        <w:ind w:firstLineChars="200" w:firstLine="420"/>
        <w:rPr>
          <w:rFonts w:ascii="宋体" w:hAnsi="宋体" w:cs="宋体"/>
          <w:bCs/>
          <w:szCs w:val="21"/>
        </w:rPr>
      </w:pPr>
      <w:bookmarkStart w:id="164" w:name="_Toc254970683"/>
      <w:bookmarkStart w:id="165" w:name="_Toc254970542"/>
      <w:r>
        <w:rPr>
          <w:rFonts w:ascii="宋体" w:hAnsi="宋体" w:cs="宋体" w:hint="eastAsia"/>
          <w:bCs/>
          <w:szCs w:val="21"/>
        </w:rPr>
        <w:t>18.1</w:t>
      </w:r>
      <w:r>
        <w:rPr>
          <w:rFonts w:ascii="宋体" w:hAnsi="宋体" w:cs="宋体" w:hint="eastAsia"/>
          <w:bCs/>
          <w:szCs w:val="21"/>
        </w:rPr>
        <w:t>投标人须按“投标人须知前附表”</w:t>
      </w:r>
      <w:r>
        <w:rPr>
          <w:rFonts w:ascii="宋体" w:hAnsi="宋体" w:cs="宋体" w:hint="eastAsia"/>
          <w:bCs/>
          <w:szCs w:val="21"/>
        </w:rPr>
        <w:t xml:space="preserve"> </w:t>
      </w:r>
      <w:r>
        <w:rPr>
          <w:rFonts w:ascii="宋体" w:hAnsi="宋体" w:cs="宋体" w:hint="eastAsia"/>
          <w:bCs/>
          <w:szCs w:val="21"/>
        </w:rPr>
        <w:t>的规定提交投标保证金。</w:t>
      </w:r>
    </w:p>
    <w:p w14:paraId="1AF0074A" w14:textId="77777777" w:rsidR="004846FA" w:rsidRDefault="005D042F">
      <w:pPr>
        <w:spacing w:line="500" w:lineRule="exact"/>
        <w:ind w:firstLineChars="200" w:firstLine="420"/>
        <w:rPr>
          <w:rFonts w:ascii="宋体" w:hAnsi="宋体" w:cs="宋体"/>
          <w:bCs/>
          <w:szCs w:val="21"/>
        </w:rPr>
      </w:pPr>
      <w:r>
        <w:rPr>
          <w:rFonts w:ascii="宋体" w:hAnsi="宋体" w:cs="宋体" w:hint="eastAsia"/>
          <w:bCs/>
          <w:szCs w:val="21"/>
        </w:rPr>
        <w:t>18.2</w:t>
      </w:r>
      <w:r>
        <w:rPr>
          <w:rFonts w:ascii="宋体" w:hAnsi="宋体" w:cs="宋体" w:hint="eastAsia"/>
          <w:bCs/>
          <w:szCs w:val="21"/>
        </w:rPr>
        <w:t>投标保证金的退还</w:t>
      </w:r>
    </w:p>
    <w:p w14:paraId="05545E5B" w14:textId="77777777" w:rsidR="004846FA" w:rsidRDefault="005D042F">
      <w:pPr>
        <w:spacing w:line="500" w:lineRule="exact"/>
        <w:ind w:firstLineChars="200" w:firstLine="420"/>
        <w:rPr>
          <w:rFonts w:ascii="宋体" w:hAnsi="宋体" w:cs="宋体"/>
          <w:bCs/>
          <w:szCs w:val="21"/>
        </w:rPr>
      </w:pPr>
      <w:r>
        <w:rPr>
          <w:rFonts w:ascii="宋体" w:hAnsi="宋体" w:cs="宋体" w:hint="eastAsia"/>
          <w:bCs/>
          <w:szCs w:val="21"/>
        </w:rPr>
        <w:t>18.2.1</w:t>
      </w:r>
      <w:r>
        <w:rPr>
          <w:rFonts w:ascii="宋体" w:hAnsi="宋体" w:cs="宋体" w:hint="eastAsia"/>
          <w:bCs/>
          <w:szCs w:val="21"/>
        </w:rPr>
        <w:t>未中标人的投标保证金自中标通知书发出之日起</w:t>
      </w:r>
      <w:r>
        <w:rPr>
          <w:rFonts w:ascii="宋体" w:hAnsi="宋体" w:cs="宋体" w:hint="eastAsia"/>
          <w:bCs/>
          <w:szCs w:val="21"/>
        </w:rPr>
        <w:t>5</w:t>
      </w:r>
      <w:r>
        <w:rPr>
          <w:rFonts w:ascii="宋体" w:hAnsi="宋体" w:cs="宋体" w:hint="eastAsia"/>
          <w:bCs/>
          <w:szCs w:val="21"/>
        </w:rPr>
        <w:t>个工作日内退还，退还方式如下：</w:t>
      </w:r>
    </w:p>
    <w:p w14:paraId="10B46C94" w14:textId="77777777" w:rsidR="004846FA" w:rsidRDefault="005D042F">
      <w:pPr>
        <w:spacing w:line="500" w:lineRule="exact"/>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）采用银行转账方式的，以转账方式退回到投标人银行账户。</w:t>
      </w:r>
    </w:p>
    <w:p w14:paraId="74B620FC" w14:textId="77777777" w:rsidR="004846FA" w:rsidRDefault="005D042F">
      <w:pPr>
        <w:pStyle w:val="a1"/>
        <w:spacing w:line="500" w:lineRule="exact"/>
        <w:ind w:firstLineChars="150" w:firstLine="315"/>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）采用支票、汇票、本票或者金融机构、担保机构出具的保函等方式的，由投标人代表持相关授权证明材料至采购代理机构办理支票、汇票、本票或者金融机构、担保机构出具的保函等原件退还手续。</w:t>
      </w:r>
      <w:r>
        <w:rPr>
          <w:rFonts w:ascii="宋体" w:hAnsi="宋体" w:cs="宋体" w:hint="eastAsia"/>
          <w:szCs w:val="21"/>
        </w:rPr>
        <w:t xml:space="preserve"> </w:t>
      </w:r>
    </w:p>
    <w:p w14:paraId="0A1C5EBC" w14:textId="77777777" w:rsidR="004846FA" w:rsidRDefault="005D042F">
      <w:pPr>
        <w:spacing w:line="500" w:lineRule="exact"/>
        <w:ind w:firstLineChars="200" w:firstLine="420"/>
        <w:rPr>
          <w:rFonts w:ascii="宋体" w:hAnsi="宋体" w:cs="宋体"/>
          <w:bCs/>
          <w:szCs w:val="21"/>
        </w:rPr>
      </w:pPr>
      <w:r>
        <w:rPr>
          <w:rFonts w:ascii="宋体" w:hAnsi="宋体" w:cs="宋体" w:hint="eastAsia"/>
          <w:bCs/>
          <w:szCs w:val="21"/>
        </w:rPr>
        <w:t>18.2.2</w:t>
      </w:r>
      <w:r>
        <w:rPr>
          <w:rFonts w:ascii="宋体" w:hAnsi="宋体" w:cs="宋体" w:hint="eastAsia"/>
          <w:bCs/>
          <w:szCs w:val="21"/>
        </w:rPr>
        <w:t>中标人的投标保证金自采购合同签订之日起</w:t>
      </w:r>
      <w:r>
        <w:rPr>
          <w:rFonts w:ascii="宋体" w:hAnsi="宋体" w:cs="宋体" w:hint="eastAsia"/>
          <w:bCs/>
          <w:szCs w:val="21"/>
        </w:rPr>
        <w:t>5</w:t>
      </w:r>
      <w:r>
        <w:rPr>
          <w:rFonts w:ascii="宋体" w:hAnsi="宋体" w:cs="宋体" w:hint="eastAsia"/>
          <w:bCs/>
          <w:szCs w:val="21"/>
        </w:rPr>
        <w:t>个工作日内退还，退还方式同本须知正文第</w:t>
      </w:r>
      <w:r>
        <w:rPr>
          <w:rFonts w:ascii="宋体" w:hAnsi="宋体" w:cs="宋体" w:hint="eastAsia"/>
          <w:bCs/>
          <w:szCs w:val="21"/>
        </w:rPr>
        <w:t>18.2.1</w:t>
      </w:r>
      <w:r>
        <w:rPr>
          <w:rFonts w:ascii="宋体" w:hAnsi="宋体" w:cs="宋体" w:hint="eastAsia"/>
          <w:bCs/>
          <w:szCs w:val="21"/>
        </w:rPr>
        <w:t>，或者转为中标人的履约保证金。</w:t>
      </w:r>
      <w:r>
        <w:rPr>
          <w:rFonts w:ascii="宋体" w:hAnsi="宋体" w:cs="宋体" w:hint="eastAsia"/>
          <w:bCs/>
          <w:szCs w:val="21"/>
        </w:rPr>
        <w:t xml:space="preserve"> </w:t>
      </w:r>
    </w:p>
    <w:p w14:paraId="7D6AF715" w14:textId="77777777" w:rsidR="004846FA" w:rsidRDefault="005D042F">
      <w:pPr>
        <w:spacing w:line="500" w:lineRule="exact"/>
        <w:ind w:firstLineChars="200" w:firstLine="420"/>
        <w:rPr>
          <w:rFonts w:ascii="宋体" w:hAnsi="宋体" w:cs="宋体"/>
          <w:bCs/>
          <w:szCs w:val="21"/>
        </w:rPr>
      </w:pPr>
      <w:r>
        <w:rPr>
          <w:rFonts w:ascii="宋体" w:hAnsi="宋体" w:cs="宋体" w:hint="eastAsia"/>
          <w:bCs/>
          <w:szCs w:val="21"/>
        </w:rPr>
        <w:t>18.3</w:t>
      </w:r>
      <w:r>
        <w:rPr>
          <w:rFonts w:ascii="宋体" w:hAnsi="宋体" w:cs="宋体" w:hint="eastAsia"/>
          <w:bCs/>
          <w:szCs w:val="21"/>
        </w:rPr>
        <w:t>除逾期退还投标保证金和终止招标的情形以外，投标保</w:t>
      </w:r>
      <w:r>
        <w:rPr>
          <w:rFonts w:ascii="宋体" w:hAnsi="宋体" w:cs="宋体" w:hint="eastAsia"/>
          <w:bCs/>
          <w:szCs w:val="21"/>
        </w:rPr>
        <w:t>证金不计息。</w:t>
      </w:r>
    </w:p>
    <w:p w14:paraId="0B95E7F4" w14:textId="77777777" w:rsidR="004846FA" w:rsidRDefault="005D042F">
      <w:pPr>
        <w:spacing w:line="500" w:lineRule="exact"/>
        <w:ind w:firstLineChars="200" w:firstLine="420"/>
        <w:rPr>
          <w:rFonts w:ascii="宋体" w:hAnsi="宋体" w:cs="宋体"/>
          <w:bCs/>
          <w:szCs w:val="21"/>
        </w:rPr>
      </w:pPr>
      <w:r>
        <w:rPr>
          <w:rFonts w:ascii="宋体" w:hAnsi="宋体" w:cs="宋体" w:hint="eastAsia"/>
          <w:bCs/>
          <w:szCs w:val="21"/>
        </w:rPr>
        <w:t>18.4</w:t>
      </w:r>
      <w:r>
        <w:rPr>
          <w:rFonts w:ascii="宋体" w:hAnsi="宋体" w:cs="宋体" w:hint="eastAsia"/>
          <w:bCs/>
          <w:szCs w:val="21"/>
        </w:rPr>
        <w:t>投标人有下列情形之一的，投标保证金将不予退还：</w:t>
      </w:r>
      <w:r>
        <w:rPr>
          <w:rFonts w:ascii="宋体" w:hAnsi="宋体" w:cs="宋体" w:hint="eastAsia"/>
          <w:bCs/>
          <w:szCs w:val="21"/>
        </w:rPr>
        <w:t xml:space="preserve"> </w:t>
      </w:r>
    </w:p>
    <w:p w14:paraId="10F030EB" w14:textId="77777777" w:rsidR="004846FA" w:rsidRDefault="005D042F">
      <w:pPr>
        <w:snapToGrid w:val="0"/>
        <w:spacing w:line="500" w:lineRule="exact"/>
        <w:ind w:firstLineChars="196" w:firstLine="412"/>
        <w:jc w:val="left"/>
        <w:rPr>
          <w:rFonts w:ascii="宋体" w:hAnsi="宋体" w:cs="宋体"/>
          <w:szCs w:val="21"/>
        </w:rPr>
      </w:pPr>
      <w:r>
        <w:rPr>
          <w:rFonts w:ascii="宋体" w:hAnsi="宋体" w:cs="宋体" w:hint="eastAsia"/>
          <w:szCs w:val="21"/>
        </w:rPr>
        <w:lastRenderedPageBreak/>
        <w:t>（</w:t>
      </w:r>
      <w:r>
        <w:rPr>
          <w:rFonts w:ascii="宋体" w:hAnsi="宋体" w:cs="宋体" w:hint="eastAsia"/>
          <w:szCs w:val="21"/>
        </w:rPr>
        <w:t>1</w:t>
      </w:r>
      <w:r>
        <w:rPr>
          <w:rFonts w:ascii="宋体" w:hAnsi="宋体" w:cs="宋体" w:hint="eastAsia"/>
          <w:szCs w:val="21"/>
        </w:rPr>
        <w:t>）投标人在投标有效期内撤销投标文件的；</w:t>
      </w:r>
    </w:p>
    <w:p w14:paraId="69916077" w14:textId="77777777" w:rsidR="004846FA" w:rsidRDefault="005D042F">
      <w:pPr>
        <w:snapToGrid w:val="0"/>
        <w:spacing w:line="500" w:lineRule="exact"/>
        <w:ind w:firstLineChars="196" w:firstLine="412"/>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）未按规定提交履约保证金的；</w:t>
      </w:r>
    </w:p>
    <w:p w14:paraId="092E9ECF" w14:textId="77777777" w:rsidR="004846FA" w:rsidRDefault="005D042F">
      <w:pPr>
        <w:snapToGrid w:val="0"/>
        <w:spacing w:line="500" w:lineRule="exact"/>
        <w:ind w:firstLineChars="196" w:firstLine="412"/>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）投标人在投标过程中弄虚作假，提供虚假材料的；</w:t>
      </w:r>
    </w:p>
    <w:p w14:paraId="5C8F1C0D" w14:textId="77777777" w:rsidR="004846FA" w:rsidRDefault="005D042F">
      <w:pPr>
        <w:snapToGrid w:val="0"/>
        <w:spacing w:line="500" w:lineRule="exact"/>
        <w:ind w:firstLineChars="196" w:firstLine="412"/>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）中标人无正当理由不与采购人签订合同的；</w:t>
      </w:r>
    </w:p>
    <w:p w14:paraId="7934090B" w14:textId="77777777" w:rsidR="004846FA" w:rsidRDefault="005D042F">
      <w:pPr>
        <w:snapToGrid w:val="0"/>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）投标人出现本章第</w:t>
      </w:r>
      <w:r>
        <w:rPr>
          <w:rFonts w:ascii="宋体" w:hAnsi="宋体" w:cs="宋体" w:hint="eastAsia"/>
          <w:szCs w:val="21"/>
        </w:rPr>
        <w:t>9.2</w:t>
      </w:r>
      <w:r>
        <w:rPr>
          <w:rFonts w:ascii="宋体" w:hAnsi="宋体" w:cs="宋体" w:hint="eastAsia"/>
          <w:szCs w:val="21"/>
        </w:rPr>
        <w:t>、</w:t>
      </w:r>
      <w:r>
        <w:rPr>
          <w:rFonts w:ascii="宋体" w:hAnsi="宋体" w:cs="宋体" w:hint="eastAsia"/>
          <w:szCs w:val="21"/>
        </w:rPr>
        <w:t>9.3</w:t>
      </w:r>
      <w:r>
        <w:rPr>
          <w:rFonts w:ascii="宋体" w:hAnsi="宋体" w:cs="宋体" w:hint="eastAsia"/>
          <w:szCs w:val="21"/>
        </w:rPr>
        <w:t>情形的；</w:t>
      </w:r>
    </w:p>
    <w:p w14:paraId="5C4BE188" w14:textId="77777777" w:rsidR="004846FA" w:rsidRDefault="005D042F">
      <w:pPr>
        <w:snapToGrid w:val="0"/>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）其他严重扰乱招投标程序的。</w:t>
      </w:r>
    </w:p>
    <w:p w14:paraId="66180608" w14:textId="77777777" w:rsidR="004846FA" w:rsidRPr="00D74A47" w:rsidRDefault="005D042F" w:rsidP="00D74A47">
      <w:pPr>
        <w:spacing w:line="500" w:lineRule="exact"/>
        <w:ind w:firstLineChars="200" w:firstLine="420"/>
        <w:rPr>
          <w:rFonts w:ascii="宋体" w:hAnsi="宋体" w:cs="宋体"/>
          <w:szCs w:val="21"/>
        </w:rPr>
      </w:pPr>
      <w:r w:rsidRPr="00D74A47">
        <w:rPr>
          <w:rFonts w:ascii="宋体" w:hAnsi="宋体" w:cs="宋体" w:hint="eastAsia"/>
          <w:szCs w:val="21"/>
        </w:rPr>
        <w:t>19.</w:t>
      </w:r>
      <w:r w:rsidRPr="00D74A47">
        <w:rPr>
          <w:rFonts w:ascii="宋体" w:hAnsi="宋体" w:cs="宋体" w:hint="eastAsia"/>
          <w:szCs w:val="21"/>
        </w:rPr>
        <w:t>投标文件的</w:t>
      </w:r>
      <w:bookmarkEnd w:id="164"/>
      <w:bookmarkEnd w:id="165"/>
      <w:r w:rsidRPr="00D74A47">
        <w:rPr>
          <w:rFonts w:ascii="宋体" w:hAnsi="宋体" w:cs="宋体" w:hint="eastAsia"/>
          <w:szCs w:val="21"/>
        </w:rPr>
        <w:t>编制</w:t>
      </w:r>
    </w:p>
    <w:p w14:paraId="42AC42C3" w14:textId="55D518BD" w:rsidR="004846FA" w:rsidRDefault="005D042F">
      <w:pPr>
        <w:spacing w:line="500" w:lineRule="exact"/>
        <w:ind w:firstLineChars="200" w:firstLine="420"/>
        <w:rPr>
          <w:rFonts w:ascii="宋体" w:hAnsi="宋体" w:cs="宋体"/>
          <w:szCs w:val="21"/>
        </w:rPr>
      </w:pPr>
      <w:r>
        <w:rPr>
          <w:rFonts w:ascii="宋体" w:hAnsi="宋体" w:cs="宋体" w:hint="eastAsia"/>
          <w:szCs w:val="21"/>
        </w:rPr>
        <w:t>19.1</w:t>
      </w:r>
      <w:r>
        <w:rPr>
          <w:rFonts w:ascii="宋体" w:hAnsi="宋体" w:cs="宋体" w:hint="eastAsia"/>
          <w:szCs w:val="21"/>
        </w:rPr>
        <w:t>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66" w:name="_19.2投标文件应按报价文件、资格证明文件、商务文件、技术文件分别编制"/>
      <w:bookmarkEnd w:id="166"/>
      <w:r>
        <w:rPr>
          <w:rFonts w:ascii="宋体" w:hAnsi="宋体" w:cs="宋体" w:hint="eastAsia"/>
          <w:szCs w:val="21"/>
        </w:rPr>
        <w:t xml:space="preserve"> </w:t>
      </w:r>
    </w:p>
    <w:p w14:paraId="658A1538" w14:textId="77777777" w:rsidR="004846FA" w:rsidRDefault="005D042F">
      <w:pPr>
        <w:pStyle w:val="23"/>
        <w:snapToGrid w:val="0"/>
        <w:spacing w:before="0" w:line="500" w:lineRule="exact"/>
        <w:ind w:firstLine="420"/>
        <w:rPr>
          <w:rFonts w:ascii="宋体" w:hAnsi="宋体" w:cs="宋体"/>
          <w:sz w:val="21"/>
          <w:szCs w:val="21"/>
        </w:rPr>
      </w:pPr>
      <w:r>
        <w:rPr>
          <w:rFonts w:ascii="宋体" w:hAnsi="宋体" w:cs="宋体" w:hint="eastAsia"/>
          <w:sz w:val="21"/>
          <w:szCs w:val="21"/>
        </w:rPr>
        <w:t>19.2</w:t>
      </w:r>
      <w:r>
        <w:rPr>
          <w:rFonts w:ascii="宋体" w:hAnsi="宋体" w:cs="宋体" w:hint="eastAsia"/>
          <w:sz w:val="21"/>
          <w:szCs w:val="21"/>
        </w:rPr>
        <w:t>投标文件按照招标文件第六章格式要求进行签署、盖章。投标人的投标文件未按照招标文件要求签署、盖章的，</w:t>
      </w:r>
      <w:r>
        <w:rPr>
          <w:rFonts w:ascii="宋体" w:hAnsi="宋体" w:cs="宋体" w:hint="eastAsia"/>
          <w:b/>
          <w:sz w:val="21"/>
          <w:szCs w:val="21"/>
        </w:rPr>
        <w:t>其投标无效。</w:t>
      </w:r>
    </w:p>
    <w:p w14:paraId="7D5CF223" w14:textId="77777777" w:rsidR="004846FA" w:rsidRDefault="005D042F">
      <w:pPr>
        <w:pStyle w:val="23"/>
        <w:snapToGrid w:val="0"/>
        <w:spacing w:before="0" w:line="500" w:lineRule="exact"/>
        <w:ind w:firstLine="420"/>
        <w:rPr>
          <w:rFonts w:ascii="宋体" w:hAnsi="宋体" w:cs="宋体"/>
          <w:sz w:val="21"/>
          <w:szCs w:val="21"/>
        </w:rPr>
      </w:pPr>
      <w:r>
        <w:rPr>
          <w:rFonts w:ascii="宋体" w:hAnsi="宋体" w:cs="宋体" w:hint="eastAsia"/>
          <w:sz w:val="21"/>
          <w:szCs w:val="21"/>
        </w:rPr>
        <w:t>19.3</w:t>
      </w:r>
      <w:r>
        <w:rPr>
          <w:rFonts w:ascii="宋体" w:hAnsi="宋体" w:cs="宋体" w:hint="eastAsia"/>
          <w:sz w:val="21"/>
          <w:szCs w:val="21"/>
        </w:rPr>
        <w:t>为确保网上操作合法、有效和安全，投标人应当在投标截止时间前完成在广西政府采购云平台的身份认证，确保在电子投标过程中能够对相关数据电文进行加密和使用电子签名。</w:t>
      </w:r>
    </w:p>
    <w:p w14:paraId="71C21F06" w14:textId="77777777" w:rsidR="004846FA" w:rsidRDefault="005D042F">
      <w:pPr>
        <w:spacing w:line="500" w:lineRule="exact"/>
        <w:ind w:firstLineChars="200" w:firstLine="422"/>
        <w:rPr>
          <w:rFonts w:ascii="宋体" w:hAnsi="宋体" w:cs="宋体"/>
          <w:b/>
          <w:szCs w:val="21"/>
        </w:rPr>
      </w:pPr>
      <w:r>
        <w:rPr>
          <w:rFonts w:ascii="宋体" w:hAnsi="宋体" w:cs="宋体" w:hint="eastAsia"/>
          <w:b/>
          <w:szCs w:val="21"/>
        </w:rPr>
        <w:t>19.4</w:t>
      </w:r>
      <w:r>
        <w:rPr>
          <w:rFonts w:ascii="宋体" w:hAnsi="宋体" w:cs="宋体" w:hint="eastAsia"/>
          <w:b/>
          <w:szCs w:val="21"/>
        </w:rPr>
        <w:t>投标文件中标注的投标人名称应与主体资格证明（如营业执照、事业单位法人证书、执业许可证、自然人身份证等）及公章一致，</w:t>
      </w:r>
      <w:r>
        <w:rPr>
          <w:rFonts w:ascii="宋体" w:hAnsi="宋体" w:cs="宋体" w:hint="eastAsia"/>
          <w:b/>
          <w:bCs/>
          <w:szCs w:val="21"/>
        </w:rPr>
        <w:t>否则作无效投标处理</w:t>
      </w:r>
      <w:r>
        <w:rPr>
          <w:rFonts w:ascii="宋体" w:hAnsi="宋体" w:cs="宋体" w:hint="eastAsia"/>
          <w:b/>
          <w:szCs w:val="21"/>
        </w:rPr>
        <w:t>。</w:t>
      </w:r>
    </w:p>
    <w:p w14:paraId="3F2D2230" w14:textId="77777777" w:rsidR="004846FA" w:rsidRDefault="005D042F">
      <w:pPr>
        <w:spacing w:line="500" w:lineRule="exact"/>
        <w:ind w:firstLineChars="248" w:firstLine="521"/>
        <w:rPr>
          <w:rFonts w:ascii="宋体" w:hAnsi="宋体" w:cs="宋体"/>
          <w:szCs w:val="21"/>
        </w:rPr>
      </w:pPr>
      <w:r>
        <w:rPr>
          <w:rFonts w:ascii="宋体" w:hAnsi="宋体" w:cs="宋体" w:hint="eastAsia"/>
          <w:szCs w:val="21"/>
        </w:rPr>
        <w:t xml:space="preserve"> 19.5</w:t>
      </w:r>
      <w:r>
        <w:rPr>
          <w:rFonts w:ascii="宋体" w:hAnsi="宋体" w:cs="宋体" w:hint="eastAsia"/>
          <w:szCs w:val="21"/>
        </w:rPr>
        <w:t>投标文件应避免涂改、行间插字或者删除。</w:t>
      </w:r>
    </w:p>
    <w:p w14:paraId="418572C4" w14:textId="77777777" w:rsidR="004846FA" w:rsidRDefault="005D042F">
      <w:pPr>
        <w:spacing w:line="500" w:lineRule="exact"/>
        <w:ind w:firstLineChars="248" w:firstLine="521"/>
        <w:rPr>
          <w:rFonts w:ascii="宋体" w:hAnsi="宋体" w:cs="宋体"/>
          <w:szCs w:val="21"/>
        </w:rPr>
      </w:pPr>
      <w:r>
        <w:rPr>
          <w:rFonts w:ascii="宋体" w:hAnsi="宋体" w:cs="宋体" w:hint="eastAsia"/>
          <w:szCs w:val="21"/>
        </w:rPr>
        <w:t xml:space="preserve">19.6 </w:t>
      </w:r>
      <w:r>
        <w:rPr>
          <w:rFonts w:ascii="宋体" w:hAnsi="宋体" w:cs="宋体" w:hint="eastAsia"/>
          <w:szCs w:val="21"/>
        </w:rPr>
        <w:t>对招标文件的实质性要求和条件作出响应是指投标人必须对招标文件中标注为实质性要求和条件的货物内容及要求、商务条款及其它内容</w:t>
      </w:r>
      <w:r>
        <w:rPr>
          <w:rFonts w:ascii="宋体" w:hAnsi="宋体" w:cs="宋体" w:hint="eastAsia"/>
          <w:b/>
          <w:szCs w:val="21"/>
        </w:rPr>
        <w:t>作出满足或者优于原要求和条件的承诺</w:t>
      </w:r>
      <w:r>
        <w:rPr>
          <w:rFonts w:ascii="宋体" w:hAnsi="宋体" w:cs="宋体" w:hint="eastAsia"/>
          <w:szCs w:val="21"/>
        </w:rPr>
        <w:t>。</w:t>
      </w:r>
    </w:p>
    <w:p w14:paraId="37908F30" w14:textId="77777777" w:rsidR="004846FA" w:rsidRDefault="005D042F">
      <w:pPr>
        <w:spacing w:line="500" w:lineRule="exact"/>
        <w:ind w:firstLineChars="200" w:firstLine="422"/>
        <w:rPr>
          <w:rFonts w:ascii="宋体" w:hAnsi="宋体" w:cs="宋体"/>
          <w:b/>
          <w:szCs w:val="21"/>
          <w:u w:val="single"/>
        </w:rPr>
      </w:pPr>
      <w:r>
        <w:rPr>
          <w:rFonts w:ascii="宋体" w:hAnsi="宋体" w:cs="宋体" w:hint="eastAsia"/>
          <w:b/>
          <w:szCs w:val="21"/>
          <w:u w:val="single"/>
        </w:rPr>
        <w:t>19.7</w:t>
      </w:r>
      <w:r>
        <w:rPr>
          <w:rFonts w:ascii="宋体" w:hAnsi="宋体" w:cs="宋体" w:hint="eastAsia"/>
          <w:b/>
          <w:szCs w:val="21"/>
          <w:u w:val="single"/>
        </w:rPr>
        <w:t>本项目为全流程电子化项目，异常情况见“第二节</w:t>
      </w:r>
      <w:r>
        <w:rPr>
          <w:rFonts w:ascii="宋体" w:hAnsi="宋体" w:cs="宋体" w:hint="eastAsia"/>
          <w:b/>
          <w:szCs w:val="21"/>
          <w:u w:val="single"/>
        </w:rPr>
        <w:t xml:space="preserve"> </w:t>
      </w:r>
      <w:r>
        <w:rPr>
          <w:rFonts w:ascii="宋体" w:hAnsi="宋体" w:cs="宋体" w:hint="eastAsia"/>
          <w:b/>
          <w:szCs w:val="21"/>
          <w:u w:val="single"/>
        </w:rPr>
        <w:t>投标人须知正文”中“四、</w:t>
      </w:r>
      <w:r>
        <w:rPr>
          <w:rFonts w:ascii="宋体" w:hAnsi="宋体" w:cs="宋体" w:hint="eastAsia"/>
          <w:b/>
          <w:szCs w:val="21"/>
          <w:u w:val="single"/>
        </w:rPr>
        <w:t>24.2</w:t>
      </w:r>
      <w:r>
        <w:rPr>
          <w:rFonts w:ascii="宋体" w:hAnsi="宋体" w:cs="宋体" w:hint="eastAsia"/>
          <w:b/>
          <w:szCs w:val="21"/>
          <w:u w:val="single"/>
        </w:rPr>
        <w:t>开标程序”。</w:t>
      </w:r>
    </w:p>
    <w:p w14:paraId="3FD1F0F1" w14:textId="77777777" w:rsidR="004846FA" w:rsidRDefault="005D042F" w:rsidP="00D74A47">
      <w:pPr>
        <w:spacing w:line="500" w:lineRule="exact"/>
        <w:ind w:firstLineChars="200" w:firstLine="420"/>
        <w:rPr>
          <w:rFonts w:ascii="宋体" w:hAnsi="宋体" w:cs="宋体"/>
          <w:szCs w:val="21"/>
        </w:rPr>
      </w:pPr>
      <w:r>
        <w:rPr>
          <w:rFonts w:ascii="宋体" w:hAnsi="宋体" w:cs="宋体" w:hint="eastAsia"/>
          <w:szCs w:val="21"/>
        </w:rPr>
        <w:t>20.</w:t>
      </w:r>
      <w:r>
        <w:rPr>
          <w:rFonts w:ascii="宋体" w:hAnsi="宋体" w:cs="宋体" w:hint="eastAsia"/>
          <w:szCs w:val="21"/>
        </w:rPr>
        <w:t>备份投标文件</w:t>
      </w:r>
    </w:p>
    <w:p w14:paraId="7415127B" w14:textId="77777777" w:rsidR="004846FA" w:rsidRDefault="005D042F">
      <w:pPr>
        <w:spacing w:line="500" w:lineRule="exact"/>
        <w:ind w:firstLineChars="200" w:firstLine="420"/>
        <w:rPr>
          <w:rFonts w:ascii="宋体" w:hAnsi="宋体" w:cs="宋体"/>
          <w:szCs w:val="21"/>
        </w:rPr>
      </w:pPr>
      <w:r>
        <w:rPr>
          <w:rFonts w:ascii="宋体" w:hAnsi="宋体" w:cs="宋体" w:hint="eastAsia"/>
          <w:bCs/>
          <w:szCs w:val="21"/>
        </w:rPr>
        <w:t>详见“投标人须知前附表”。</w:t>
      </w:r>
    </w:p>
    <w:p w14:paraId="6772FD14" w14:textId="77777777" w:rsidR="004846FA" w:rsidRDefault="005D042F" w:rsidP="00D74A47">
      <w:pPr>
        <w:spacing w:line="500" w:lineRule="exact"/>
        <w:ind w:firstLineChars="200" w:firstLine="420"/>
        <w:rPr>
          <w:rFonts w:ascii="宋体" w:hAnsi="宋体" w:cs="宋体"/>
          <w:szCs w:val="21"/>
        </w:rPr>
      </w:pPr>
      <w:r>
        <w:rPr>
          <w:rFonts w:ascii="宋体" w:hAnsi="宋体" w:cs="宋体" w:hint="eastAsia"/>
          <w:szCs w:val="21"/>
        </w:rPr>
        <w:t>21.</w:t>
      </w:r>
      <w:r>
        <w:rPr>
          <w:rFonts w:ascii="宋体" w:hAnsi="宋体" w:cs="宋体" w:hint="eastAsia"/>
          <w:szCs w:val="21"/>
        </w:rPr>
        <w:t>投标</w:t>
      </w:r>
      <w:r>
        <w:rPr>
          <w:rFonts w:ascii="宋体" w:hAnsi="宋体" w:cs="宋体" w:hint="eastAsia"/>
          <w:szCs w:val="21"/>
        </w:rPr>
        <w:t>文件的提交</w:t>
      </w:r>
    </w:p>
    <w:p w14:paraId="4163E6F8" w14:textId="77777777" w:rsidR="004846FA" w:rsidRDefault="005D042F">
      <w:pPr>
        <w:spacing w:line="500" w:lineRule="exact"/>
        <w:ind w:firstLineChars="200" w:firstLine="420"/>
        <w:rPr>
          <w:rFonts w:ascii="宋体" w:hAnsi="宋体" w:cs="宋体"/>
          <w:b/>
          <w:szCs w:val="21"/>
        </w:rPr>
      </w:pPr>
      <w:bookmarkStart w:id="167" w:name="_21.1投标人必须在“投标人须知中的前附表”规定的投标文件接收时间和投"/>
      <w:bookmarkEnd w:id="167"/>
      <w:r>
        <w:rPr>
          <w:rFonts w:ascii="宋体" w:hAnsi="宋体" w:cs="宋体" w:hint="eastAsia"/>
          <w:bCs/>
          <w:szCs w:val="21"/>
        </w:rPr>
        <w:t>21.1</w:t>
      </w:r>
      <w:r>
        <w:rPr>
          <w:rFonts w:ascii="宋体" w:hAnsi="宋体" w:cs="宋体" w:hint="eastAsia"/>
          <w:bCs/>
          <w:szCs w:val="21"/>
        </w:rPr>
        <w:t>投标人必须在“投标人须知前附表”规定的投标文件接收时间和投标地点提交电子版投标文件。电子投标文件应在制作完成后，在投标截止时间前通过有效数字证书（</w:t>
      </w:r>
      <w:r>
        <w:rPr>
          <w:rFonts w:ascii="宋体" w:hAnsi="宋体" w:cs="宋体" w:hint="eastAsia"/>
          <w:bCs/>
          <w:szCs w:val="21"/>
        </w:rPr>
        <w:t>CA</w:t>
      </w:r>
      <w:r>
        <w:rPr>
          <w:rFonts w:ascii="宋体" w:hAnsi="宋体" w:cs="宋体" w:hint="eastAsia"/>
          <w:bCs/>
          <w:szCs w:val="21"/>
        </w:rPr>
        <w:t>认证锁）进行电子签章、加密，然后通过网络将加密的电子投标文件递交至</w:t>
      </w:r>
      <w:r>
        <w:rPr>
          <w:rFonts w:ascii="宋体" w:hAnsi="宋体" w:cs="宋体" w:hint="eastAsia"/>
          <w:szCs w:val="21"/>
        </w:rPr>
        <w:t>广西政府采购云平台</w:t>
      </w:r>
      <w:r>
        <w:rPr>
          <w:rFonts w:ascii="宋体" w:hAnsi="宋体" w:cs="宋体" w:hint="eastAsia"/>
          <w:bCs/>
          <w:szCs w:val="21"/>
        </w:rPr>
        <w:t>。</w:t>
      </w:r>
      <w:r>
        <w:rPr>
          <w:rFonts w:ascii="宋体" w:hAnsi="宋体" w:cs="宋体" w:hint="eastAsia"/>
          <w:bCs/>
          <w:szCs w:val="21"/>
        </w:rPr>
        <w:t xml:space="preserve"> </w:t>
      </w:r>
      <w:r>
        <w:rPr>
          <w:rFonts w:ascii="宋体" w:hAnsi="宋体" w:cs="宋体" w:hint="eastAsia"/>
          <w:b/>
          <w:szCs w:val="21"/>
        </w:rPr>
        <w:t xml:space="preserve"> </w:t>
      </w:r>
    </w:p>
    <w:p w14:paraId="30A097DA" w14:textId="77777777" w:rsidR="004846FA" w:rsidRDefault="005D042F">
      <w:pPr>
        <w:spacing w:line="500" w:lineRule="exact"/>
        <w:ind w:firstLineChars="200" w:firstLine="422"/>
        <w:rPr>
          <w:rFonts w:ascii="宋体" w:hAnsi="宋体" w:cs="宋体"/>
          <w:b/>
          <w:szCs w:val="21"/>
        </w:rPr>
      </w:pPr>
      <w:r>
        <w:rPr>
          <w:rFonts w:ascii="宋体" w:hAnsi="宋体" w:cs="宋体" w:hint="eastAsia"/>
          <w:b/>
          <w:szCs w:val="21"/>
        </w:rPr>
        <w:t>21.2</w:t>
      </w:r>
      <w:r>
        <w:rPr>
          <w:rFonts w:ascii="宋体" w:hAnsi="宋体" w:cs="宋体" w:hint="eastAsia"/>
          <w:b/>
          <w:szCs w:val="21"/>
        </w:rPr>
        <w:t>未在规定时间内提交或者未按照招标文件要求密封或者标记的电子投标文件，广西政府采购云平台将拒收。</w:t>
      </w:r>
    </w:p>
    <w:p w14:paraId="1BEE6548" w14:textId="77777777" w:rsidR="004846FA" w:rsidRDefault="005D042F">
      <w:pPr>
        <w:spacing w:line="500" w:lineRule="exact"/>
        <w:ind w:firstLineChars="200" w:firstLine="420"/>
        <w:rPr>
          <w:rFonts w:ascii="宋体" w:hAnsi="宋体" w:cs="宋体"/>
          <w:bCs/>
          <w:szCs w:val="21"/>
        </w:rPr>
      </w:pPr>
      <w:r>
        <w:rPr>
          <w:rFonts w:ascii="宋体" w:hAnsi="宋体" w:cs="宋体" w:hint="eastAsia"/>
          <w:bCs/>
          <w:szCs w:val="21"/>
        </w:rPr>
        <w:t>21.3</w:t>
      </w:r>
      <w:r>
        <w:rPr>
          <w:rFonts w:ascii="宋体" w:hAnsi="宋体" w:cs="宋体" w:hint="eastAsia"/>
          <w:bCs/>
          <w:szCs w:val="21"/>
        </w:rPr>
        <w:t>电子版投标文件提交方式见“招标公告”</w:t>
      </w:r>
      <w:r>
        <w:rPr>
          <w:rFonts w:ascii="宋体" w:hAnsi="宋体" w:cs="宋体" w:hint="eastAsia"/>
          <w:bCs/>
          <w:szCs w:val="21"/>
        </w:rPr>
        <w:t xml:space="preserve"> </w:t>
      </w:r>
      <w:r>
        <w:rPr>
          <w:rFonts w:ascii="宋体" w:hAnsi="宋体" w:cs="宋体" w:hint="eastAsia"/>
          <w:bCs/>
          <w:szCs w:val="21"/>
        </w:rPr>
        <w:t>。</w:t>
      </w:r>
    </w:p>
    <w:p w14:paraId="23B041E4" w14:textId="77777777" w:rsidR="004846FA" w:rsidRDefault="005D042F" w:rsidP="00D74A47">
      <w:pPr>
        <w:spacing w:line="500" w:lineRule="exact"/>
        <w:ind w:firstLineChars="200" w:firstLine="420"/>
        <w:rPr>
          <w:rFonts w:ascii="宋体" w:hAnsi="宋体" w:cs="宋体"/>
          <w:szCs w:val="21"/>
        </w:rPr>
      </w:pPr>
      <w:r>
        <w:rPr>
          <w:rFonts w:ascii="宋体" w:hAnsi="宋体" w:cs="宋体" w:hint="eastAsia"/>
          <w:szCs w:val="21"/>
        </w:rPr>
        <w:lastRenderedPageBreak/>
        <w:t xml:space="preserve">22. </w:t>
      </w:r>
      <w:r>
        <w:rPr>
          <w:rFonts w:ascii="宋体" w:hAnsi="宋体" w:cs="宋体" w:hint="eastAsia"/>
          <w:szCs w:val="21"/>
        </w:rPr>
        <w:t>投标文件的补充、修改、撤回</w:t>
      </w:r>
      <w:bookmarkStart w:id="168" w:name="_Toc254970684"/>
      <w:bookmarkStart w:id="169" w:name="_Toc254970543"/>
    </w:p>
    <w:p w14:paraId="3BDC8D4A"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 xml:space="preserve">22.1 </w:t>
      </w:r>
      <w:r>
        <w:rPr>
          <w:rFonts w:ascii="宋体" w:hAnsi="宋体" w:cs="宋体" w:hint="eastAsia"/>
          <w:szCs w:val="21"/>
        </w:rPr>
        <w:t>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提交的投标文件，广西政府采购云平台将拒收。</w:t>
      </w:r>
    </w:p>
    <w:p w14:paraId="172511F9" w14:textId="77777777" w:rsidR="004846FA" w:rsidRDefault="005D042F">
      <w:pPr>
        <w:pStyle w:val="23"/>
        <w:spacing w:before="0" w:line="500" w:lineRule="exact"/>
        <w:ind w:firstLine="420"/>
        <w:rPr>
          <w:rFonts w:ascii="宋体" w:hAnsi="宋体" w:cs="宋体"/>
          <w:sz w:val="21"/>
          <w:szCs w:val="21"/>
        </w:rPr>
      </w:pPr>
      <w:r>
        <w:rPr>
          <w:rFonts w:ascii="宋体" w:hAnsi="宋体" w:cs="宋体" w:hint="eastAsia"/>
          <w:sz w:val="21"/>
          <w:szCs w:val="21"/>
        </w:rPr>
        <w:t>22.2</w:t>
      </w:r>
      <w:r>
        <w:rPr>
          <w:rFonts w:ascii="宋体" w:hAnsi="宋体" w:cs="宋体" w:hint="eastAsia"/>
          <w:sz w:val="21"/>
          <w:szCs w:val="21"/>
        </w:rPr>
        <w:t>广西政府采购云平台收到投标文件，将妥善保存并即时向投标人发出确认回执通知。在投标截止时间前，除投标人补充、修改或者撤回投标文件外，任何单位和个人不得解密或提取投标文件。</w:t>
      </w:r>
    </w:p>
    <w:bookmarkEnd w:id="168"/>
    <w:bookmarkEnd w:id="169"/>
    <w:p w14:paraId="042F38E1" w14:textId="77777777" w:rsidR="004846FA" w:rsidRDefault="004846FA">
      <w:pPr>
        <w:pStyle w:val="ad"/>
      </w:pPr>
    </w:p>
    <w:p w14:paraId="22A5C4CA" w14:textId="77777777" w:rsidR="004846FA" w:rsidRDefault="004846FA">
      <w:pPr>
        <w:pStyle w:val="a5"/>
        <w:snapToGrid w:val="0"/>
        <w:spacing w:line="400" w:lineRule="exact"/>
        <w:ind w:firstLine="739"/>
        <w:rPr>
          <w:rFonts w:hAnsi="宋体" w:cs="宋体"/>
          <w:snapToGrid w:val="0"/>
          <w:sz w:val="21"/>
          <w:szCs w:val="21"/>
        </w:rPr>
      </w:pPr>
    </w:p>
    <w:p w14:paraId="4C7B43F0" w14:textId="77777777" w:rsidR="004846FA" w:rsidRDefault="004846FA">
      <w:pPr>
        <w:pStyle w:val="a5"/>
        <w:snapToGrid w:val="0"/>
        <w:spacing w:line="400" w:lineRule="exact"/>
        <w:ind w:firstLine="739"/>
        <w:rPr>
          <w:rFonts w:hAnsi="宋体" w:cs="宋体"/>
          <w:snapToGrid w:val="0"/>
          <w:sz w:val="21"/>
          <w:szCs w:val="21"/>
        </w:rPr>
      </w:pPr>
    </w:p>
    <w:p w14:paraId="2FEA1DC3" w14:textId="77777777" w:rsidR="004846FA" w:rsidRDefault="005D042F">
      <w:pPr>
        <w:pStyle w:val="3"/>
        <w:keepNext w:val="0"/>
        <w:keepLines w:val="0"/>
        <w:spacing w:line="400" w:lineRule="exact"/>
        <w:jc w:val="center"/>
        <w:rPr>
          <w:rFonts w:ascii="宋体" w:hAnsi="宋体" w:cs="宋体"/>
        </w:rPr>
      </w:pPr>
      <w:bookmarkStart w:id="170" w:name="_Toc6762"/>
      <w:bookmarkStart w:id="171" w:name="_Toc254970685"/>
      <w:bookmarkStart w:id="172" w:name="_Toc254970544"/>
      <w:bookmarkStart w:id="173" w:name="_Toc20797"/>
      <w:bookmarkStart w:id="174" w:name="_Toc13173"/>
      <w:bookmarkStart w:id="175" w:name="_Toc20620"/>
      <w:bookmarkStart w:id="176" w:name="_Toc20871"/>
      <w:r>
        <w:rPr>
          <w:rFonts w:ascii="宋体" w:hAnsi="宋体" w:cs="宋体" w:hint="eastAsia"/>
        </w:rPr>
        <w:t>四、开</w:t>
      </w:r>
      <w:r>
        <w:rPr>
          <w:rFonts w:ascii="宋体" w:hAnsi="宋体" w:cs="宋体" w:hint="eastAsia"/>
        </w:rPr>
        <w:t xml:space="preserve">    </w:t>
      </w:r>
      <w:r>
        <w:rPr>
          <w:rFonts w:ascii="宋体" w:hAnsi="宋体" w:cs="宋体" w:hint="eastAsia"/>
        </w:rPr>
        <w:t>标</w:t>
      </w:r>
      <w:bookmarkEnd w:id="170"/>
      <w:bookmarkEnd w:id="171"/>
      <w:bookmarkEnd w:id="172"/>
      <w:bookmarkEnd w:id="173"/>
      <w:bookmarkEnd w:id="174"/>
      <w:bookmarkEnd w:id="175"/>
      <w:bookmarkEnd w:id="176"/>
    </w:p>
    <w:p w14:paraId="438497EF" w14:textId="77777777" w:rsidR="004846FA" w:rsidRDefault="005D042F" w:rsidP="00D74A47">
      <w:pPr>
        <w:spacing w:line="500" w:lineRule="exact"/>
        <w:ind w:firstLineChars="200" w:firstLine="420"/>
        <w:rPr>
          <w:rFonts w:ascii="宋体" w:hAnsi="宋体" w:cs="宋体"/>
          <w:szCs w:val="21"/>
        </w:rPr>
      </w:pPr>
      <w:bookmarkStart w:id="177" w:name="_23.开标时间和地点"/>
      <w:bookmarkEnd w:id="177"/>
      <w:r>
        <w:rPr>
          <w:rFonts w:ascii="宋体" w:hAnsi="宋体" w:cs="宋体" w:hint="eastAsia"/>
          <w:szCs w:val="21"/>
        </w:rPr>
        <w:t>23.</w:t>
      </w:r>
      <w:r>
        <w:rPr>
          <w:rFonts w:ascii="宋体" w:hAnsi="宋体" w:cs="宋体" w:hint="eastAsia"/>
          <w:szCs w:val="21"/>
        </w:rPr>
        <w:t>开标时间和地点</w:t>
      </w:r>
    </w:p>
    <w:p w14:paraId="50C57A59" w14:textId="77777777" w:rsidR="004846FA" w:rsidRDefault="005D042F">
      <w:pPr>
        <w:pStyle w:val="23"/>
        <w:spacing w:before="0" w:line="500" w:lineRule="exact"/>
        <w:ind w:firstLine="420"/>
        <w:rPr>
          <w:rFonts w:ascii="宋体" w:hAnsi="宋体" w:cs="宋体"/>
          <w:sz w:val="21"/>
          <w:szCs w:val="21"/>
        </w:rPr>
      </w:pPr>
      <w:r>
        <w:rPr>
          <w:rFonts w:ascii="宋体" w:hAnsi="宋体" w:cs="宋体" w:hint="eastAsia"/>
          <w:sz w:val="21"/>
          <w:szCs w:val="21"/>
        </w:rPr>
        <w:t>23.1</w:t>
      </w:r>
      <w:r>
        <w:rPr>
          <w:rFonts w:ascii="宋体" w:hAnsi="宋体" w:cs="宋体" w:hint="eastAsia"/>
          <w:sz w:val="21"/>
          <w:szCs w:val="21"/>
        </w:rPr>
        <w:t>开标时间及地点详见“投</w:t>
      </w:r>
      <w:r>
        <w:rPr>
          <w:rFonts w:ascii="宋体" w:hAnsi="宋体" w:cs="宋体" w:hint="eastAsia"/>
          <w:sz w:val="21"/>
          <w:szCs w:val="21"/>
        </w:rPr>
        <w:t>标人须知前附表”</w:t>
      </w:r>
    </w:p>
    <w:p w14:paraId="42F38FF5"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23.2</w:t>
      </w:r>
      <w:r>
        <w:rPr>
          <w:rFonts w:ascii="宋体" w:hAnsi="宋体" w:cs="宋体" w:hint="eastAsia"/>
          <w:szCs w:val="21"/>
        </w:rPr>
        <w:t>如</w:t>
      </w:r>
      <w:r>
        <w:rPr>
          <w:rFonts w:ascii="宋体" w:hAnsi="宋体" w:cs="宋体" w:hint="eastAsia"/>
          <w:bCs/>
          <w:szCs w:val="21"/>
        </w:rPr>
        <w:t>投标人成功解密投标文件，但未在</w:t>
      </w:r>
      <w:r>
        <w:rPr>
          <w:rFonts w:ascii="宋体" w:hAnsi="宋体" w:cs="宋体" w:hint="eastAsia"/>
          <w:szCs w:val="21"/>
        </w:rPr>
        <w:t>广西政府采购云平台</w:t>
      </w:r>
      <w:r>
        <w:rPr>
          <w:rFonts w:ascii="宋体" w:hAnsi="宋体" w:cs="宋体" w:hint="eastAsia"/>
          <w:bCs/>
          <w:szCs w:val="21"/>
        </w:rPr>
        <w:t>电子开标大厅参加开标的，视同认可开标过程和结果，</w:t>
      </w:r>
      <w:r>
        <w:rPr>
          <w:rFonts w:ascii="宋体" w:hAnsi="宋体" w:cs="宋体" w:hint="eastAsia"/>
          <w:szCs w:val="21"/>
        </w:rPr>
        <w:t>由此产生的后果由投标人自行负责。</w:t>
      </w:r>
      <w:r>
        <w:rPr>
          <w:rFonts w:ascii="宋体" w:hAnsi="宋体" w:cs="宋体" w:hint="eastAsia"/>
          <w:szCs w:val="21"/>
        </w:rPr>
        <w:t xml:space="preserve"> </w:t>
      </w:r>
      <w:r>
        <w:rPr>
          <w:rFonts w:ascii="宋体" w:hAnsi="宋体" w:cs="宋体" w:hint="eastAsia"/>
          <w:szCs w:val="21"/>
        </w:rPr>
        <w:t>投标人不足</w:t>
      </w:r>
      <w:r>
        <w:rPr>
          <w:rFonts w:ascii="宋体" w:hAnsi="宋体" w:cs="宋体" w:hint="eastAsia"/>
          <w:szCs w:val="21"/>
        </w:rPr>
        <w:t>3</w:t>
      </w:r>
      <w:r>
        <w:rPr>
          <w:rFonts w:ascii="宋体" w:hAnsi="宋体" w:cs="宋体" w:hint="eastAsia"/>
          <w:szCs w:val="21"/>
        </w:rPr>
        <w:t>家的，不得开标。</w:t>
      </w:r>
    </w:p>
    <w:p w14:paraId="14E68BDD" w14:textId="77777777" w:rsidR="004846FA" w:rsidRDefault="005D042F" w:rsidP="00D74A47">
      <w:pPr>
        <w:spacing w:line="500" w:lineRule="exact"/>
        <w:ind w:firstLineChars="200" w:firstLine="420"/>
        <w:rPr>
          <w:rFonts w:ascii="宋体" w:hAnsi="宋体" w:cs="宋体"/>
          <w:szCs w:val="21"/>
        </w:rPr>
      </w:pPr>
      <w:r>
        <w:rPr>
          <w:rFonts w:ascii="宋体" w:hAnsi="宋体" w:cs="宋体" w:hint="eastAsia"/>
          <w:szCs w:val="21"/>
        </w:rPr>
        <w:t>24.</w:t>
      </w:r>
      <w:r>
        <w:rPr>
          <w:rFonts w:ascii="宋体" w:hAnsi="宋体" w:cs="宋体" w:hint="eastAsia"/>
          <w:szCs w:val="21"/>
        </w:rPr>
        <w:t>开标程序</w:t>
      </w:r>
    </w:p>
    <w:p w14:paraId="6B90594D" w14:textId="77777777" w:rsidR="004846FA" w:rsidRPr="00D74A47" w:rsidRDefault="005D042F" w:rsidP="00D74A47">
      <w:pPr>
        <w:spacing w:line="500" w:lineRule="exact"/>
        <w:ind w:firstLineChars="200" w:firstLine="420"/>
        <w:rPr>
          <w:rFonts w:ascii="宋体" w:hAnsi="宋体" w:cs="宋体"/>
          <w:szCs w:val="21"/>
        </w:rPr>
      </w:pPr>
      <w:r w:rsidRPr="00D74A47">
        <w:rPr>
          <w:rFonts w:ascii="宋体" w:hAnsi="宋体" w:cs="宋体" w:hint="eastAsia"/>
          <w:szCs w:val="21"/>
        </w:rPr>
        <w:t>24.1</w:t>
      </w:r>
      <w:r w:rsidRPr="00D74A47">
        <w:rPr>
          <w:rFonts w:ascii="宋体" w:hAnsi="宋体" w:cs="宋体" w:hint="eastAsia"/>
          <w:szCs w:val="21"/>
        </w:rPr>
        <w:t>开标形式：</w:t>
      </w:r>
    </w:p>
    <w:p w14:paraId="1BBECBC5" w14:textId="77777777" w:rsidR="004846FA" w:rsidRDefault="005D042F">
      <w:pPr>
        <w:autoSpaceDE w:val="0"/>
        <w:autoSpaceDN w:val="0"/>
        <w:adjustRightInd w:val="0"/>
        <w:spacing w:line="500" w:lineRule="exact"/>
        <w:ind w:firstLineChars="200" w:firstLine="420"/>
        <w:rPr>
          <w:rFonts w:ascii="宋体" w:hAnsi="宋体" w:cs="宋体"/>
          <w:bCs/>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bCs/>
          <w:szCs w:val="21"/>
        </w:rPr>
        <w:t>开标的准备工作由采购代理机构负责落实，采购代理机构必须基于</w:t>
      </w:r>
      <w:r>
        <w:rPr>
          <w:rFonts w:ascii="宋体" w:hAnsi="宋体" w:cs="宋体" w:hint="eastAsia"/>
          <w:szCs w:val="21"/>
        </w:rPr>
        <w:t>广西政府采购云平台</w:t>
      </w:r>
      <w:r>
        <w:rPr>
          <w:rFonts w:ascii="宋体" w:hAnsi="宋体" w:cs="宋体" w:hint="eastAsia"/>
          <w:bCs/>
          <w:szCs w:val="21"/>
        </w:rPr>
        <w:t>依法抽取评审专家，如采购代理机构未按规定抽取专家的，视为本次开评标无效，应当重新采购；</w:t>
      </w:r>
    </w:p>
    <w:p w14:paraId="019C1485" w14:textId="77777777" w:rsidR="004846FA" w:rsidRDefault="005D042F">
      <w:pPr>
        <w:autoSpaceDE w:val="0"/>
        <w:autoSpaceDN w:val="0"/>
        <w:adjustRightInd w:val="0"/>
        <w:spacing w:line="500" w:lineRule="exact"/>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）采购代理机构将按照招标文件规定的时间通过</w:t>
      </w:r>
      <w:r>
        <w:rPr>
          <w:rFonts w:ascii="宋体" w:hAnsi="宋体" w:cs="宋体" w:hint="eastAsia"/>
          <w:szCs w:val="21"/>
        </w:rPr>
        <w:t>广西政府采购云平台</w:t>
      </w:r>
      <w:r>
        <w:rPr>
          <w:rFonts w:ascii="宋体" w:hAnsi="宋体" w:cs="宋体" w:hint="eastAsia"/>
          <w:bCs/>
          <w:szCs w:val="21"/>
        </w:rPr>
        <w:t>组织线上开标活动、开启投标文件，所有投标人均应当准时在</w:t>
      </w:r>
      <w:r>
        <w:rPr>
          <w:rFonts w:ascii="宋体" w:hAnsi="宋体" w:cs="宋体" w:hint="eastAsia"/>
          <w:bCs/>
          <w:szCs w:val="21"/>
        </w:rPr>
        <w:t>线参加。投标人如不参加开标大会的，视同认可开标结果，事后不得对采购相关人员、开标过程和开标结果提出异议，同时投标人因未在线参加开标而导致投标文件无法按时解密等一切后果由投标人自己承担。</w:t>
      </w:r>
    </w:p>
    <w:p w14:paraId="5BCBDE86" w14:textId="77777777" w:rsidR="004846FA" w:rsidRPr="00D74A47" w:rsidRDefault="005D042F" w:rsidP="00D74A47">
      <w:pPr>
        <w:spacing w:line="500" w:lineRule="exact"/>
        <w:ind w:firstLineChars="200" w:firstLine="420"/>
        <w:rPr>
          <w:rFonts w:ascii="宋体" w:hAnsi="宋体" w:cs="宋体"/>
          <w:szCs w:val="21"/>
        </w:rPr>
      </w:pPr>
      <w:r w:rsidRPr="00D74A47">
        <w:rPr>
          <w:rFonts w:ascii="宋体" w:hAnsi="宋体" w:cs="宋体" w:hint="eastAsia"/>
          <w:szCs w:val="21"/>
        </w:rPr>
        <w:t>24.2</w:t>
      </w:r>
      <w:r w:rsidRPr="00D74A47">
        <w:rPr>
          <w:rFonts w:ascii="宋体" w:hAnsi="宋体" w:cs="宋体" w:hint="eastAsia"/>
          <w:szCs w:val="21"/>
        </w:rPr>
        <w:t>开标程序：</w:t>
      </w:r>
    </w:p>
    <w:p w14:paraId="37249AF7" w14:textId="77777777" w:rsidR="004846FA" w:rsidRDefault="005D042F">
      <w:pPr>
        <w:pStyle w:val="a9"/>
        <w:spacing w:line="500" w:lineRule="exact"/>
        <w:ind w:firstLineChars="200" w:firstLine="420"/>
        <w:rPr>
          <w:rFonts w:ascii="宋体" w:hAnsi="宋体" w:cs="宋体"/>
          <w:szCs w:val="21"/>
        </w:rPr>
      </w:pP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w:t>
      </w:r>
      <w:r>
        <w:rPr>
          <w:rFonts w:ascii="宋体" w:hAnsi="宋体" w:cs="宋体" w:hint="eastAsia"/>
          <w:b/>
          <w:szCs w:val="21"/>
        </w:rPr>
        <w:t>解密电子投标文件。</w:t>
      </w:r>
      <w:r>
        <w:rPr>
          <w:rFonts w:ascii="宋体" w:hAnsi="宋体" w:cs="宋体" w:hint="eastAsia"/>
          <w:szCs w:val="21"/>
        </w:rPr>
        <w:t>广西政府采购云平</w:t>
      </w:r>
      <w:r>
        <w:rPr>
          <w:rFonts w:ascii="宋体" w:hAnsi="宋体" w:cs="宋体" w:hint="eastAsia"/>
          <w:bCs/>
          <w:szCs w:val="21"/>
        </w:rPr>
        <w:t>台</w:t>
      </w:r>
      <w:r>
        <w:rPr>
          <w:rFonts w:ascii="宋体" w:hAnsi="宋体" w:cs="宋体"/>
          <w:bCs/>
          <w:szCs w:val="21"/>
        </w:rPr>
        <w:t>按开标时间自动提取所有投</w:t>
      </w:r>
      <w:r>
        <w:rPr>
          <w:rFonts w:ascii="宋体" w:hAnsi="宋体" w:cs="仿宋"/>
          <w:kern w:val="1"/>
          <w:szCs w:val="21"/>
        </w:rPr>
        <w:t>标文件。采购代理机构依托</w:t>
      </w:r>
      <w:r>
        <w:rPr>
          <w:rFonts w:ascii="宋体" w:hAnsi="宋体" w:cs="宋体" w:hint="eastAsia"/>
          <w:szCs w:val="21"/>
        </w:rPr>
        <w:t>广西政府采购云平台</w:t>
      </w:r>
      <w:r>
        <w:rPr>
          <w:rFonts w:ascii="宋体" w:hAnsi="宋体" w:cs="宋体"/>
          <w:kern w:val="1"/>
          <w:szCs w:val="21"/>
        </w:rPr>
        <w:t>向各投标人发出电子加密投标文件【开始解密】通知，由投标人</w:t>
      </w:r>
      <w:r>
        <w:rPr>
          <w:rFonts w:ascii="宋体" w:hAnsi="宋体" w:cs="宋体" w:hint="eastAsia"/>
          <w:kern w:val="1"/>
          <w:szCs w:val="21"/>
        </w:rPr>
        <w:t>在</w:t>
      </w:r>
      <w:r>
        <w:rPr>
          <w:rFonts w:ascii="宋体" w:hAnsi="宋体" w:cs="宋体"/>
          <w:kern w:val="1"/>
          <w:szCs w:val="21"/>
        </w:rPr>
        <w:t>规定的时间内自行</w:t>
      </w:r>
      <w:r>
        <w:rPr>
          <w:rFonts w:ascii="宋体" w:hAnsi="宋体" w:cs="宋体" w:hint="eastAsia"/>
          <w:kern w:val="1"/>
          <w:szCs w:val="21"/>
        </w:rPr>
        <w:t>将</w:t>
      </w:r>
      <w:r>
        <w:rPr>
          <w:rFonts w:ascii="宋体" w:hAnsi="宋体" w:cs="宋体"/>
          <w:kern w:val="1"/>
          <w:szCs w:val="21"/>
        </w:rPr>
        <w:t>投标文件</w:t>
      </w:r>
      <w:r>
        <w:rPr>
          <w:rFonts w:ascii="宋体" w:hAnsi="宋体" w:cs="宋体" w:hint="eastAsia"/>
          <w:kern w:val="1"/>
          <w:szCs w:val="21"/>
        </w:rPr>
        <w:t>在线</w:t>
      </w:r>
      <w:r>
        <w:rPr>
          <w:rFonts w:ascii="宋体" w:hAnsi="宋体" w:cs="宋体"/>
          <w:kern w:val="1"/>
          <w:szCs w:val="21"/>
        </w:rPr>
        <w:t>解密。投标人的法定代表人或其委托代理人</w:t>
      </w:r>
      <w:r>
        <w:rPr>
          <w:rFonts w:ascii="宋体" w:hAnsi="宋体" w:cs="宋体"/>
          <w:b/>
          <w:kern w:val="1"/>
          <w:szCs w:val="21"/>
        </w:rPr>
        <w:t>须携带加密时所用的</w:t>
      </w:r>
      <w:r>
        <w:rPr>
          <w:rFonts w:ascii="宋体" w:hAnsi="宋体" w:cs="宋体"/>
          <w:b/>
          <w:kern w:val="1"/>
          <w:szCs w:val="21"/>
        </w:rPr>
        <w:t>CA</w:t>
      </w:r>
      <w:r>
        <w:rPr>
          <w:rFonts w:ascii="宋体" w:hAnsi="宋体" w:cs="宋体"/>
          <w:b/>
          <w:kern w:val="1"/>
          <w:szCs w:val="21"/>
        </w:rPr>
        <w:t>锁准时登录到广西政府采购云平台电子开标大厅签到并对电子投标文件</w:t>
      </w:r>
      <w:r>
        <w:rPr>
          <w:rFonts w:ascii="宋体" w:hAnsi="宋体" w:cs="宋体" w:hint="eastAsia"/>
          <w:b/>
          <w:kern w:val="1"/>
          <w:szCs w:val="21"/>
        </w:rPr>
        <w:t>在线</w:t>
      </w:r>
      <w:r>
        <w:rPr>
          <w:rFonts w:ascii="宋体" w:hAnsi="宋体" w:cs="宋体"/>
          <w:b/>
          <w:kern w:val="1"/>
          <w:szCs w:val="21"/>
        </w:rPr>
        <w:t>解密</w:t>
      </w:r>
      <w:r>
        <w:rPr>
          <w:rFonts w:ascii="宋体" w:hAnsi="宋体" w:cs="宋体"/>
          <w:kern w:val="1"/>
          <w:szCs w:val="21"/>
        </w:rPr>
        <w:t>。</w:t>
      </w:r>
      <w:r>
        <w:rPr>
          <w:rFonts w:ascii="宋体" w:hAnsi="宋体" w:cs="仿宋"/>
          <w:kern w:val="1"/>
          <w:szCs w:val="21"/>
        </w:rPr>
        <w:t>投标文件未按时解密</w:t>
      </w:r>
      <w:r>
        <w:rPr>
          <w:rFonts w:ascii="宋体" w:hAnsi="宋体" w:cs="宋体"/>
          <w:kern w:val="1"/>
          <w:szCs w:val="21"/>
        </w:rPr>
        <w:t>的，</w:t>
      </w:r>
      <w:r>
        <w:rPr>
          <w:rFonts w:ascii="宋体" w:hAnsi="宋体" w:cs="宋体"/>
          <w:b/>
          <w:kern w:val="1"/>
          <w:szCs w:val="21"/>
        </w:rPr>
        <w:t>均视为无效投标。</w:t>
      </w:r>
    </w:p>
    <w:p w14:paraId="1259C455" w14:textId="77777777" w:rsidR="004846FA" w:rsidRDefault="005D042F">
      <w:pPr>
        <w:pStyle w:val="ab"/>
        <w:snapToGrid w:val="0"/>
        <w:spacing w:line="500" w:lineRule="exact"/>
        <w:ind w:firstLineChars="200" w:firstLine="420"/>
        <w:rPr>
          <w:rFonts w:hAnsi="宋体" w:cs="宋体"/>
          <w:szCs w:val="21"/>
        </w:rPr>
      </w:pPr>
      <w:r>
        <w:rPr>
          <w:rFonts w:hAnsi="宋体" w:cs="宋体" w:hint="eastAsia"/>
          <w:szCs w:val="21"/>
        </w:rPr>
        <w:t>（解密</w:t>
      </w:r>
      <w:r>
        <w:rPr>
          <w:rFonts w:hAnsi="宋体" w:cs="宋体" w:hint="eastAsia"/>
          <w:bCs/>
          <w:szCs w:val="21"/>
        </w:rPr>
        <w:t>异常情况处理：详见本章</w:t>
      </w:r>
      <w:r>
        <w:rPr>
          <w:rFonts w:hAnsi="宋体" w:cs="宋体" w:hint="eastAsia"/>
          <w:szCs w:val="21"/>
        </w:rPr>
        <w:t xml:space="preserve">29.3 </w:t>
      </w:r>
      <w:r>
        <w:rPr>
          <w:rFonts w:hAnsi="宋体" w:cs="宋体" w:hint="eastAsia"/>
          <w:szCs w:val="21"/>
        </w:rPr>
        <w:t>电子交易活动的中止。）</w:t>
      </w:r>
    </w:p>
    <w:p w14:paraId="18CDB91D"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b/>
          <w:szCs w:val="21"/>
        </w:rPr>
        <w:t>电子唱标。</w:t>
      </w:r>
      <w:r>
        <w:rPr>
          <w:rFonts w:ascii="宋体" w:hAnsi="宋体" w:cs="宋体" w:hint="eastAsia"/>
          <w:szCs w:val="21"/>
        </w:rPr>
        <w:t>投标文件解密结束，各投标人报价均在广西政府采购云平台远程不见面开标大厅展示；</w:t>
      </w:r>
    </w:p>
    <w:p w14:paraId="274344E9" w14:textId="77777777" w:rsidR="004846FA" w:rsidRDefault="005D042F">
      <w:pPr>
        <w:spacing w:line="500" w:lineRule="exact"/>
        <w:ind w:firstLineChars="200" w:firstLine="420"/>
        <w:rPr>
          <w:rFonts w:ascii="宋体" w:hAnsi="宋体" w:cs="宋体"/>
          <w:bCs/>
          <w:szCs w:val="21"/>
        </w:rPr>
      </w:pPr>
      <w:r>
        <w:rPr>
          <w:rFonts w:ascii="宋体" w:hAnsi="宋体" w:cs="宋体" w:hint="eastAsia"/>
          <w:bCs/>
          <w:szCs w:val="21"/>
        </w:rPr>
        <w:lastRenderedPageBreak/>
        <w:t>（</w:t>
      </w:r>
      <w:r>
        <w:rPr>
          <w:rFonts w:ascii="宋体" w:hAnsi="宋体" w:cs="宋体" w:hint="eastAsia"/>
          <w:bCs/>
          <w:szCs w:val="21"/>
        </w:rPr>
        <w:t>3</w:t>
      </w:r>
      <w:r>
        <w:rPr>
          <w:rFonts w:ascii="宋体" w:hAnsi="宋体" w:cs="宋体" w:hint="eastAsia"/>
          <w:bCs/>
          <w:szCs w:val="21"/>
        </w:rPr>
        <w:t>）开标过程由采购代理机构如实记录，并电子</w:t>
      </w:r>
      <w:r>
        <w:rPr>
          <w:rFonts w:ascii="宋体" w:hAnsi="宋体" w:cs="宋体" w:hint="eastAsia"/>
          <w:bCs/>
          <w:szCs w:val="21"/>
        </w:rPr>
        <w:t>留痕，由参加电子开标的各投标人代表对电子开标记录在开标记录公布后</w:t>
      </w:r>
      <w:r>
        <w:rPr>
          <w:rFonts w:ascii="宋体" w:hAnsi="宋体" w:cs="宋体" w:hint="eastAsia"/>
          <w:bCs/>
          <w:szCs w:val="21"/>
        </w:rPr>
        <w:t>15</w:t>
      </w:r>
      <w:r>
        <w:rPr>
          <w:rFonts w:ascii="宋体" w:hAnsi="宋体" w:cs="宋体" w:hint="eastAsia"/>
          <w:bCs/>
          <w:szCs w:val="21"/>
        </w:rPr>
        <w:t>分钟内进行当场校核及勘误，并线上确认，未确认的视同认可开标结果。</w:t>
      </w:r>
    </w:p>
    <w:p w14:paraId="5AB75B09" w14:textId="77777777" w:rsidR="004846FA" w:rsidRDefault="005D042F">
      <w:pPr>
        <w:spacing w:line="500" w:lineRule="exact"/>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4</w:t>
      </w:r>
      <w:r>
        <w:rPr>
          <w:rFonts w:ascii="宋体" w:hAnsi="宋体" w:cs="宋体" w:hint="eastAsia"/>
          <w:bCs/>
          <w:szCs w:val="21"/>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472C518B" w14:textId="77777777" w:rsidR="004846FA" w:rsidRDefault="005D042F">
      <w:pPr>
        <w:spacing w:line="500" w:lineRule="exact"/>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5</w:t>
      </w:r>
      <w:r>
        <w:rPr>
          <w:rFonts w:ascii="宋体" w:hAnsi="宋体" w:cs="宋体" w:hint="eastAsia"/>
          <w:bCs/>
          <w:szCs w:val="21"/>
        </w:rPr>
        <w:t>）开标结束。</w:t>
      </w:r>
    </w:p>
    <w:p w14:paraId="0A412335" w14:textId="77777777" w:rsidR="004846FA" w:rsidRDefault="005D042F">
      <w:pPr>
        <w:pStyle w:val="ab"/>
        <w:snapToGrid w:val="0"/>
        <w:spacing w:line="500" w:lineRule="exact"/>
        <w:ind w:firstLineChars="200" w:firstLine="422"/>
        <w:rPr>
          <w:rFonts w:hAnsi="宋体" w:cs="宋体"/>
          <w:szCs w:val="21"/>
        </w:rPr>
      </w:pPr>
      <w:r>
        <w:rPr>
          <w:rFonts w:hAnsi="宋体" w:cs="宋体" w:hint="eastAsia"/>
          <w:b/>
          <w:bCs/>
          <w:szCs w:val="21"/>
        </w:rPr>
        <w:t>特别说明：</w:t>
      </w:r>
      <w:r>
        <w:rPr>
          <w:rFonts w:hAnsi="宋体" w:cs="宋体" w:hint="eastAsia"/>
          <w:szCs w:val="21"/>
        </w:rPr>
        <w:t>如遇广西政府采购云平台电子化开标或评审程序调整的，按调整后执行。</w:t>
      </w:r>
    </w:p>
    <w:p w14:paraId="7FF05655" w14:textId="77777777" w:rsidR="004846FA" w:rsidRDefault="004846FA">
      <w:pPr>
        <w:pStyle w:val="ab"/>
        <w:snapToGrid w:val="0"/>
        <w:spacing w:line="400" w:lineRule="exact"/>
        <w:ind w:leftChars="228" w:left="689" w:hangingChars="100" w:hanging="210"/>
        <w:rPr>
          <w:rFonts w:hAnsi="宋体" w:cs="宋体"/>
        </w:rPr>
      </w:pPr>
    </w:p>
    <w:p w14:paraId="422CEFEB" w14:textId="77777777" w:rsidR="004846FA" w:rsidRDefault="005D042F">
      <w:pPr>
        <w:pStyle w:val="3"/>
        <w:keepNext w:val="0"/>
        <w:keepLines w:val="0"/>
        <w:spacing w:line="400" w:lineRule="exact"/>
        <w:jc w:val="center"/>
        <w:rPr>
          <w:rFonts w:ascii="宋体" w:hAnsi="宋体" w:cs="宋体"/>
        </w:rPr>
      </w:pPr>
      <w:bookmarkStart w:id="178" w:name="_Toc29347"/>
      <w:bookmarkStart w:id="179" w:name="_Toc31687"/>
      <w:bookmarkStart w:id="180" w:name="_Toc10935"/>
      <w:bookmarkStart w:id="181" w:name="_Toc30961"/>
      <w:bookmarkStart w:id="182" w:name="_Toc29757"/>
      <w:r>
        <w:rPr>
          <w:rFonts w:ascii="宋体" w:hAnsi="宋体" w:cs="宋体" w:hint="eastAsia"/>
        </w:rPr>
        <w:t>五、资格审查</w:t>
      </w:r>
      <w:bookmarkEnd w:id="178"/>
      <w:bookmarkEnd w:id="179"/>
      <w:bookmarkEnd w:id="180"/>
      <w:bookmarkEnd w:id="181"/>
      <w:bookmarkEnd w:id="182"/>
    </w:p>
    <w:p w14:paraId="50FCD9B8" w14:textId="77777777" w:rsidR="004846FA" w:rsidRDefault="005D042F">
      <w:pPr>
        <w:pStyle w:val="5"/>
        <w:keepNext w:val="0"/>
        <w:keepLines w:val="0"/>
        <w:spacing w:before="0" w:after="0" w:line="500" w:lineRule="exact"/>
        <w:ind w:firstLineChars="200" w:firstLine="422"/>
        <w:rPr>
          <w:rFonts w:ascii="宋体" w:hAnsi="宋体" w:cs="宋体"/>
          <w:sz w:val="21"/>
          <w:szCs w:val="21"/>
        </w:rPr>
      </w:pPr>
      <w:r>
        <w:rPr>
          <w:rFonts w:ascii="宋体" w:hAnsi="宋体" w:cs="宋体" w:hint="eastAsia"/>
          <w:sz w:val="21"/>
          <w:szCs w:val="21"/>
        </w:rPr>
        <w:t>25.</w:t>
      </w:r>
      <w:r>
        <w:rPr>
          <w:rFonts w:ascii="宋体" w:hAnsi="宋体" w:cs="宋体" w:hint="eastAsia"/>
          <w:sz w:val="21"/>
          <w:szCs w:val="21"/>
        </w:rPr>
        <w:t>资格审查</w:t>
      </w:r>
    </w:p>
    <w:p w14:paraId="0F394F66" w14:textId="77777777" w:rsidR="004846FA" w:rsidRDefault="005D042F">
      <w:pPr>
        <w:spacing w:line="500" w:lineRule="exact"/>
        <w:ind w:firstLineChars="200" w:firstLine="422"/>
        <w:rPr>
          <w:rFonts w:ascii="宋体" w:hAnsi="宋体" w:cs="宋体"/>
          <w:b/>
          <w:bCs/>
          <w:szCs w:val="21"/>
        </w:rPr>
      </w:pPr>
      <w:r>
        <w:rPr>
          <w:rFonts w:ascii="宋体" w:hAnsi="宋体" w:cs="宋体" w:hint="eastAsia"/>
          <w:b/>
          <w:bCs/>
          <w:szCs w:val="21"/>
        </w:rPr>
        <w:t>25.1</w:t>
      </w:r>
      <w:r>
        <w:rPr>
          <w:rFonts w:ascii="宋体" w:hAnsi="宋体" w:cs="宋体" w:hint="eastAsia"/>
          <w:b/>
          <w:bCs/>
          <w:szCs w:val="21"/>
        </w:rPr>
        <w:t>开标结束后，采购人或采购代理机构依法通过电子投标文件对投标人的资格进行线上审查。</w:t>
      </w:r>
    </w:p>
    <w:p w14:paraId="24A7B095"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25.2</w:t>
      </w:r>
      <w:r>
        <w:rPr>
          <w:rFonts w:ascii="宋体" w:hAnsi="宋体" w:cs="宋体" w:hint="eastAsia"/>
          <w:szCs w:val="21"/>
        </w:rPr>
        <w:t>资格审查标准为本“招标文件”中“投标人须知前附表”</w:t>
      </w:r>
      <w:r>
        <w:rPr>
          <w:rFonts w:ascii="宋体" w:hAnsi="宋体" w:cs="宋体" w:hint="eastAsia"/>
          <w:szCs w:val="21"/>
        </w:rPr>
        <w:t>13.1</w:t>
      </w:r>
      <w:r>
        <w:rPr>
          <w:rFonts w:ascii="宋体" w:hAnsi="宋体" w:cs="宋体" w:hint="eastAsia"/>
          <w:szCs w:val="21"/>
        </w:rPr>
        <w:t>点载明对投标人资格要求的条件。本项目资格审查采用合格制，凡符合招标文件规定的投标人资格要求的投标人均通过资格审查。</w:t>
      </w:r>
    </w:p>
    <w:p w14:paraId="502E0444" w14:textId="77777777" w:rsidR="004846FA" w:rsidRDefault="005D042F">
      <w:pPr>
        <w:spacing w:line="500" w:lineRule="exact"/>
        <w:ind w:firstLineChars="200" w:firstLine="422"/>
        <w:rPr>
          <w:rFonts w:ascii="宋体" w:hAnsi="宋体" w:cs="宋体"/>
          <w:b/>
          <w:bCs/>
          <w:szCs w:val="21"/>
        </w:rPr>
      </w:pPr>
      <w:bookmarkStart w:id="183" w:name="_25.3_投标人有下列情形之一的，资格审查不通过而导致其投标无效："/>
      <w:bookmarkEnd w:id="183"/>
      <w:r>
        <w:rPr>
          <w:rFonts w:ascii="宋体" w:hAnsi="宋体" w:cs="宋体" w:hint="eastAsia"/>
          <w:b/>
          <w:bCs/>
          <w:szCs w:val="21"/>
        </w:rPr>
        <w:t>25.3</w:t>
      </w:r>
      <w:r>
        <w:rPr>
          <w:rFonts w:ascii="宋体" w:hAnsi="宋体" w:cs="宋体" w:hint="eastAsia"/>
          <w:b/>
          <w:bCs/>
          <w:szCs w:val="21"/>
        </w:rPr>
        <w:t>投标人有下列情形之一的，资格审查不通过，作无效投标处理：</w:t>
      </w:r>
    </w:p>
    <w:p w14:paraId="10669121" w14:textId="77777777" w:rsidR="004846FA" w:rsidRDefault="005D042F">
      <w:pPr>
        <w:spacing w:line="500" w:lineRule="exact"/>
        <w:ind w:firstLineChars="200" w:firstLine="420"/>
        <w:rPr>
          <w:rFonts w:ascii="宋体" w:hAnsi="宋体" w:cs="宋体"/>
          <w:szCs w:val="21"/>
        </w:rPr>
      </w:pPr>
      <w:r>
        <w:rPr>
          <w:rFonts w:ascii="宋体" w:hAnsi="宋体" w:hint="eastAsia"/>
          <w:szCs w:val="21"/>
        </w:rPr>
        <w:t>（</w:t>
      </w:r>
      <w:r>
        <w:rPr>
          <w:rFonts w:ascii="宋体" w:hAnsi="宋体" w:hint="eastAsia"/>
          <w:szCs w:val="21"/>
        </w:rPr>
        <w:t>1</w:t>
      </w:r>
      <w:r>
        <w:rPr>
          <w:rFonts w:ascii="宋体" w:hAnsi="宋体" w:hint="eastAsia"/>
          <w:szCs w:val="21"/>
        </w:rPr>
        <w:t>）不具备招标文件中规定的资格要求的；（注：其中信用查询规则见“投标人须知前附表”，</w:t>
      </w:r>
      <w:r>
        <w:rPr>
          <w:rFonts w:ascii="宋体" w:hAnsi="宋体" w:cs="宋体" w:hint="eastAsia"/>
          <w:szCs w:val="21"/>
        </w:rPr>
        <w:t>广西政府采购云平台</w:t>
      </w:r>
      <w:r>
        <w:rPr>
          <w:rFonts w:ascii="宋体" w:hAnsi="宋体" w:hint="eastAsia"/>
          <w:szCs w:val="21"/>
        </w:rPr>
        <w:t>已与“信用中国”平台做接口，</w:t>
      </w:r>
      <w:r>
        <w:rPr>
          <w:rFonts w:ascii="宋体" w:hAnsi="宋体" w:cs="宋体" w:hint="eastAsia"/>
          <w:szCs w:val="21"/>
        </w:rPr>
        <w:t>采购人或者采购代理机构可直接在线查询）</w:t>
      </w:r>
    </w:p>
    <w:p w14:paraId="49DA4C18"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）投标文件未提供任一项“投标人须知前附表”资格证明文件规定的“必须提供”的文件资料的；</w:t>
      </w:r>
    </w:p>
    <w:p w14:paraId="56A61BE5"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）投标文件提供的资格证明文件出现任一项不符合“投标人须知前附表”资格证明文件规定的“必须提供”的文件资料要求或者无效的。</w:t>
      </w:r>
    </w:p>
    <w:p w14:paraId="3D88FE9A" w14:textId="77777777" w:rsidR="004846FA" w:rsidRDefault="005D042F">
      <w:pPr>
        <w:pStyle w:val="ad"/>
        <w:spacing w:line="500" w:lineRule="exact"/>
        <w:ind w:firstLineChars="200" w:firstLine="42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4</w:t>
      </w:r>
      <w:r>
        <w:rPr>
          <w:rFonts w:ascii="宋体" w:hAnsi="宋体" w:cs="宋体" w:hint="eastAsia"/>
          <w:sz w:val="21"/>
          <w:szCs w:val="21"/>
        </w:rPr>
        <w:t>）同一合同项下的不同供应商，单位负责人为同一人或者存在直接控股、管理关系的；为本项目提供过整体设计、规范编制或者项目管理、监理、检测等服务的。</w:t>
      </w:r>
    </w:p>
    <w:p w14:paraId="4B9C2EB0" w14:textId="77777777" w:rsidR="004846FA" w:rsidRDefault="005D042F">
      <w:pPr>
        <w:pStyle w:val="23"/>
        <w:spacing w:before="0" w:line="500" w:lineRule="exact"/>
        <w:ind w:firstLine="420"/>
        <w:rPr>
          <w:rFonts w:ascii="宋体" w:hAnsi="宋体" w:cs="宋体"/>
          <w:sz w:val="21"/>
          <w:szCs w:val="21"/>
        </w:rPr>
      </w:pPr>
      <w:r>
        <w:rPr>
          <w:rFonts w:ascii="宋体" w:hAnsi="宋体" w:cs="宋体" w:hint="eastAsia"/>
          <w:sz w:val="21"/>
          <w:szCs w:val="21"/>
        </w:rPr>
        <w:t>25.4</w:t>
      </w:r>
      <w:r>
        <w:rPr>
          <w:rFonts w:ascii="宋体" w:hAnsi="宋体" w:cs="宋体" w:hint="eastAsia"/>
          <w:sz w:val="21"/>
          <w:szCs w:val="21"/>
        </w:rPr>
        <w:t>资格审查的合格投标人不足</w:t>
      </w:r>
      <w:r>
        <w:rPr>
          <w:rFonts w:ascii="宋体" w:hAnsi="宋体" w:cs="宋体" w:hint="eastAsia"/>
          <w:sz w:val="21"/>
          <w:szCs w:val="21"/>
        </w:rPr>
        <w:t>3</w:t>
      </w:r>
      <w:r>
        <w:rPr>
          <w:rFonts w:ascii="宋体" w:hAnsi="宋体" w:cs="宋体" w:hint="eastAsia"/>
          <w:sz w:val="21"/>
          <w:szCs w:val="21"/>
        </w:rPr>
        <w:t>家的，不得评标。</w:t>
      </w:r>
    </w:p>
    <w:p w14:paraId="41B8007C" w14:textId="77777777" w:rsidR="004846FA" w:rsidRDefault="005D042F">
      <w:pPr>
        <w:pStyle w:val="3"/>
        <w:keepNext w:val="0"/>
        <w:keepLines w:val="0"/>
        <w:spacing w:line="360" w:lineRule="auto"/>
        <w:jc w:val="center"/>
        <w:rPr>
          <w:rFonts w:ascii="宋体" w:hAnsi="宋体" w:cs="宋体"/>
        </w:rPr>
      </w:pPr>
      <w:bookmarkStart w:id="184" w:name="_Toc23135"/>
      <w:bookmarkStart w:id="185" w:name="_Toc17458"/>
      <w:bookmarkStart w:id="186" w:name="_Toc10753"/>
      <w:bookmarkStart w:id="187" w:name="_Toc29675"/>
      <w:bookmarkStart w:id="188" w:name="_Toc28977"/>
      <w:r>
        <w:rPr>
          <w:rFonts w:ascii="宋体" w:hAnsi="宋体" w:cs="宋体" w:hint="eastAsia"/>
        </w:rPr>
        <w:t>六、评</w:t>
      </w:r>
      <w:r>
        <w:rPr>
          <w:rFonts w:ascii="宋体" w:hAnsi="宋体" w:cs="宋体" w:hint="eastAsia"/>
        </w:rPr>
        <w:t xml:space="preserve">   </w:t>
      </w:r>
      <w:r>
        <w:rPr>
          <w:rFonts w:ascii="宋体" w:hAnsi="宋体" w:cs="宋体" w:hint="eastAsia"/>
        </w:rPr>
        <w:t>标</w:t>
      </w:r>
      <w:bookmarkEnd w:id="184"/>
      <w:bookmarkEnd w:id="185"/>
      <w:bookmarkEnd w:id="186"/>
      <w:bookmarkEnd w:id="187"/>
      <w:bookmarkEnd w:id="188"/>
    </w:p>
    <w:p w14:paraId="4AF77A20" w14:textId="77777777" w:rsidR="004846FA" w:rsidRDefault="005D042F" w:rsidP="00D74A47">
      <w:pPr>
        <w:spacing w:line="500" w:lineRule="exact"/>
        <w:ind w:firstLineChars="200" w:firstLine="420"/>
        <w:rPr>
          <w:rFonts w:ascii="宋体" w:hAnsi="宋体" w:cs="宋体"/>
          <w:szCs w:val="21"/>
        </w:rPr>
      </w:pPr>
      <w:bookmarkStart w:id="189" w:name="_26.组建评标委员会"/>
      <w:bookmarkEnd w:id="189"/>
      <w:r>
        <w:rPr>
          <w:rFonts w:ascii="宋体" w:hAnsi="宋体" w:cs="宋体" w:hint="eastAsia"/>
          <w:szCs w:val="21"/>
        </w:rPr>
        <w:t>26.</w:t>
      </w:r>
      <w:r>
        <w:rPr>
          <w:rFonts w:ascii="宋体" w:hAnsi="宋体" w:cs="宋体" w:hint="eastAsia"/>
          <w:szCs w:val="21"/>
        </w:rPr>
        <w:t>组建评标委员会</w:t>
      </w:r>
    </w:p>
    <w:p w14:paraId="1314F8BE"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评标委员会由采购人代表和评审专家组成，人数为</w:t>
      </w:r>
      <w:r>
        <w:rPr>
          <w:rFonts w:ascii="宋体" w:hAnsi="宋体" w:cs="宋体" w:hint="eastAsia"/>
          <w:szCs w:val="21"/>
        </w:rPr>
        <w:t>5</w:t>
      </w:r>
      <w:r>
        <w:rPr>
          <w:rFonts w:ascii="宋体" w:hAnsi="宋体" w:cs="宋体" w:hint="eastAsia"/>
          <w:szCs w:val="21"/>
        </w:rPr>
        <w:t>人以上单数，其中评审专家不得少于成员总数的三分之二。</w:t>
      </w:r>
    </w:p>
    <w:p w14:paraId="26973FB5"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参加过采购项目前期咨询论证的专家，不得参加该采购项目的评审活动。</w:t>
      </w:r>
    </w:p>
    <w:p w14:paraId="1373BC74" w14:textId="77777777" w:rsidR="004846FA" w:rsidRDefault="005D042F" w:rsidP="00D74A47">
      <w:pPr>
        <w:spacing w:line="500" w:lineRule="exact"/>
        <w:ind w:firstLineChars="200" w:firstLine="420"/>
        <w:rPr>
          <w:rFonts w:ascii="宋体" w:hAnsi="宋体" w:cs="宋体"/>
          <w:szCs w:val="21"/>
        </w:rPr>
      </w:pPr>
      <w:r>
        <w:rPr>
          <w:rFonts w:ascii="宋体" w:hAnsi="宋体" w:cs="宋体" w:hint="eastAsia"/>
          <w:szCs w:val="21"/>
        </w:rPr>
        <w:t>27.</w:t>
      </w:r>
      <w:r>
        <w:rPr>
          <w:rFonts w:ascii="宋体" w:hAnsi="宋体" w:cs="宋体" w:hint="eastAsia"/>
          <w:szCs w:val="21"/>
        </w:rPr>
        <w:t>评标的依据</w:t>
      </w:r>
    </w:p>
    <w:p w14:paraId="5A115C5F"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评标委员会以招标文件为依据对投标文件进行评审，“第四章</w:t>
      </w:r>
      <w:r>
        <w:rPr>
          <w:rFonts w:ascii="宋体" w:hAnsi="宋体" w:cs="宋体" w:hint="eastAsia"/>
          <w:szCs w:val="21"/>
        </w:rPr>
        <w:t xml:space="preserve"> </w:t>
      </w:r>
      <w:r>
        <w:rPr>
          <w:rFonts w:ascii="宋体" w:hAnsi="宋体" w:cs="宋体" w:hint="eastAsia"/>
          <w:szCs w:val="21"/>
        </w:rPr>
        <w:t>评标方法和评标标准”没有规定的方</w:t>
      </w:r>
      <w:r>
        <w:rPr>
          <w:rFonts w:ascii="宋体" w:hAnsi="宋体" w:cs="宋体" w:hint="eastAsia"/>
          <w:szCs w:val="21"/>
        </w:rPr>
        <w:lastRenderedPageBreak/>
        <w:t>法、评审因素和标准，不作为评标依据。</w:t>
      </w:r>
    </w:p>
    <w:p w14:paraId="6711851F" w14:textId="77777777" w:rsidR="004846FA" w:rsidRDefault="005D042F" w:rsidP="00D74A47">
      <w:pPr>
        <w:spacing w:line="500" w:lineRule="exact"/>
        <w:ind w:firstLineChars="200" w:firstLine="420"/>
        <w:rPr>
          <w:rFonts w:ascii="宋体" w:hAnsi="宋体" w:cs="宋体"/>
          <w:szCs w:val="21"/>
        </w:rPr>
      </w:pPr>
      <w:r>
        <w:rPr>
          <w:rFonts w:ascii="宋体" w:hAnsi="宋体" w:cs="宋体" w:hint="eastAsia"/>
          <w:szCs w:val="21"/>
        </w:rPr>
        <w:t>28.</w:t>
      </w:r>
      <w:r>
        <w:rPr>
          <w:rFonts w:ascii="宋体" w:hAnsi="宋体" w:cs="宋体" w:hint="eastAsia"/>
          <w:szCs w:val="21"/>
        </w:rPr>
        <w:t>评标原则</w:t>
      </w:r>
    </w:p>
    <w:p w14:paraId="262CE396"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28.1</w:t>
      </w:r>
      <w:r>
        <w:rPr>
          <w:rFonts w:ascii="宋体" w:hAnsi="宋体" w:cs="宋体" w:hint="eastAsia"/>
          <w:szCs w:val="21"/>
        </w:rPr>
        <w:t>评标原则。评标委员会评标时必须公平、公正、客观，不带任何倾向性和启发性；不得向外界透露任何与评标有关的内容；任何单位和个人不得干扰、影响评标的正常进行；评标委员会及有关工作人员不</w:t>
      </w:r>
      <w:r>
        <w:rPr>
          <w:rFonts w:ascii="宋体" w:hAnsi="宋体" w:cs="宋体" w:hint="eastAsia"/>
          <w:szCs w:val="21"/>
        </w:rPr>
        <w:t>得私下与投标人接触，不得收受利害关系人的财物或者其他好处。</w:t>
      </w:r>
    </w:p>
    <w:p w14:paraId="2323A57F"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28.2</w:t>
      </w:r>
      <w:r>
        <w:rPr>
          <w:rFonts w:ascii="宋体" w:hAnsi="宋体" w:cs="宋体" w:hint="eastAsia"/>
          <w:szCs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2990AEDD"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28.3</w:t>
      </w:r>
      <w:r>
        <w:rPr>
          <w:rFonts w:ascii="宋体" w:hAnsi="宋体" w:cs="宋体" w:hint="eastAsia"/>
          <w:szCs w:val="21"/>
        </w:rPr>
        <w:t>评标过程的监控。本项目电子评标过程实行网上留痕、全程录音、录像监控，投标人在评标过程中所进行的试图影响评标结果的不公正活动，可能导致其投标作无效处理。</w:t>
      </w:r>
    </w:p>
    <w:p w14:paraId="2E9110D4" w14:textId="77777777" w:rsidR="004846FA" w:rsidRDefault="005D042F">
      <w:pPr>
        <w:pStyle w:val="ad"/>
        <w:spacing w:line="500" w:lineRule="exact"/>
        <w:ind w:firstLineChars="200" w:firstLine="420"/>
        <w:rPr>
          <w:rFonts w:ascii="宋体" w:hAnsi="宋体" w:cs="宋体"/>
          <w:sz w:val="21"/>
          <w:szCs w:val="21"/>
        </w:rPr>
      </w:pPr>
      <w:r>
        <w:rPr>
          <w:rFonts w:ascii="宋体" w:hAnsi="宋体" w:cs="宋体" w:hint="eastAsia"/>
          <w:sz w:val="21"/>
          <w:szCs w:val="21"/>
        </w:rPr>
        <w:t>28.4</w:t>
      </w:r>
      <w:r>
        <w:rPr>
          <w:rFonts w:ascii="宋体" w:hAnsi="宋体" w:cs="宋体" w:hint="eastAsia"/>
          <w:sz w:val="21"/>
          <w:szCs w:val="21"/>
        </w:rPr>
        <w:t>评标委员会</w:t>
      </w:r>
      <w:r>
        <w:rPr>
          <w:rFonts w:ascii="宋体" w:hAnsi="宋体" w:cs="宋体" w:hint="eastAsia"/>
          <w:sz w:val="21"/>
          <w:szCs w:val="21"/>
        </w:rPr>
        <w:t>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E3F65DE" w14:textId="77777777" w:rsidR="004846FA" w:rsidRDefault="005D042F" w:rsidP="00D74A47">
      <w:pPr>
        <w:spacing w:line="500" w:lineRule="exact"/>
        <w:ind w:firstLineChars="200" w:firstLine="420"/>
        <w:rPr>
          <w:rFonts w:ascii="宋体" w:hAnsi="宋体" w:cs="宋体"/>
          <w:szCs w:val="21"/>
        </w:rPr>
      </w:pPr>
      <w:r>
        <w:rPr>
          <w:rFonts w:ascii="宋体" w:hAnsi="宋体" w:cs="宋体" w:hint="eastAsia"/>
          <w:szCs w:val="21"/>
        </w:rPr>
        <w:t>29.</w:t>
      </w:r>
      <w:r>
        <w:rPr>
          <w:rFonts w:ascii="宋体" w:hAnsi="宋体" w:cs="宋体" w:hint="eastAsia"/>
          <w:szCs w:val="21"/>
        </w:rPr>
        <w:t>评标方法和评标标准</w:t>
      </w:r>
    </w:p>
    <w:p w14:paraId="3133A8C0" w14:textId="77777777" w:rsidR="004846FA" w:rsidRDefault="005D042F">
      <w:pPr>
        <w:pStyle w:val="23"/>
        <w:spacing w:before="0" w:line="500" w:lineRule="exact"/>
        <w:ind w:firstLine="420"/>
        <w:rPr>
          <w:rFonts w:ascii="宋体" w:hAnsi="宋体" w:cs="宋体"/>
          <w:sz w:val="21"/>
          <w:szCs w:val="21"/>
        </w:rPr>
      </w:pPr>
      <w:r>
        <w:rPr>
          <w:rFonts w:ascii="宋体" w:hAnsi="宋体" w:cs="宋体" w:hint="eastAsia"/>
          <w:sz w:val="21"/>
          <w:szCs w:val="21"/>
        </w:rPr>
        <w:t>29.1</w:t>
      </w:r>
      <w:r>
        <w:rPr>
          <w:rFonts w:ascii="宋体" w:hAnsi="宋体" w:cs="宋体" w:hint="eastAsia"/>
          <w:sz w:val="21"/>
          <w:szCs w:val="21"/>
        </w:rPr>
        <w:t>本项目的评标方法详见“投标人须知前附表”。</w:t>
      </w:r>
    </w:p>
    <w:p w14:paraId="25DDA2F2"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 xml:space="preserve">29.2 </w:t>
      </w:r>
      <w:r>
        <w:rPr>
          <w:rFonts w:ascii="宋体" w:hAnsi="宋体" w:cs="宋体" w:hint="eastAsia"/>
          <w:szCs w:val="21"/>
        </w:rPr>
        <w:t>评标委员会按照</w:t>
      </w:r>
      <w:r>
        <w:rPr>
          <w:rFonts w:ascii="宋体" w:hAnsi="宋体" w:cs="宋体" w:hint="eastAsia"/>
          <w:b/>
          <w:szCs w:val="21"/>
        </w:rPr>
        <w:t>“第四章</w:t>
      </w:r>
      <w:r>
        <w:rPr>
          <w:rFonts w:ascii="宋体" w:hAnsi="宋体" w:cs="宋体" w:hint="eastAsia"/>
          <w:b/>
          <w:szCs w:val="21"/>
        </w:rPr>
        <w:t xml:space="preserve"> </w:t>
      </w:r>
      <w:r>
        <w:rPr>
          <w:rFonts w:ascii="宋体" w:hAnsi="宋体" w:cs="宋体" w:hint="eastAsia"/>
          <w:b/>
          <w:szCs w:val="21"/>
        </w:rPr>
        <w:t>评标方法和评标标准”</w:t>
      </w:r>
      <w:r>
        <w:rPr>
          <w:rFonts w:ascii="宋体" w:hAnsi="宋体" w:cs="宋体" w:hint="eastAsia"/>
          <w:szCs w:val="21"/>
        </w:rPr>
        <w:t>规定的方法、评审因素、标准和程序对投标文件进行评审。</w:t>
      </w:r>
    </w:p>
    <w:p w14:paraId="42C0E58C"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 xml:space="preserve">29.3 </w:t>
      </w:r>
      <w:r>
        <w:rPr>
          <w:rFonts w:ascii="宋体" w:hAnsi="宋体" w:cs="宋体" w:hint="eastAsia"/>
          <w:szCs w:val="21"/>
        </w:rPr>
        <w:t>电子交易活动的中止。采购过程中出现以下情形，导致电子交易平台无法正常运行，或者无法保证电子交易的公平、公正和安全时，采购机构可中止电子交易活动：</w:t>
      </w:r>
    </w:p>
    <w:p w14:paraId="7D32F835"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）电子交易平台发生故障而无法登录访问的；</w:t>
      </w:r>
      <w:r>
        <w:rPr>
          <w:rFonts w:ascii="宋体" w:hAnsi="宋体" w:cs="宋体" w:hint="eastAsia"/>
          <w:szCs w:val="21"/>
        </w:rPr>
        <w:t xml:space="preserve"> </w:t>
      </w:r>
    </w:p>
    <w:p w14:paraId="27690CFB"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）电子交易平台应用或数据库出现错误，不能进行正常操作的；</w:t>
      </w:r>
    </w:p>
    <w:p w14:paraId="0423B940"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）电子交易平台发现严重安全漏洞，有潜在泄密危险的；</w:t>
      </w:r>
    </w:p>
    <w:p w14:paraId="69868B56"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）病毒发作导致不能进行正常操作的；</w:t>
      </w:r>
      <w:r>
        <w:rPr>
          <w:rFonts w:ascii="宋体" w:hAnsi="宋体" w:cs="宋体" w:hint="eastAsia"/>
          <w:szCs w:val="21"/>
        </w:rPr>
        <w:t xml:space="preserve"> </w:t>
      </w:r>
    </w:p>
    <w:p w14:paraId="699C6032"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）其他无法保证电子交易的公平、公正和安全的情况。</w:t>
      </w:r>
    </w:p>
    <w:p w14:paraId="2F2344F8"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29.4</w:t>
      </w:r>
      <w:r>
        <w:rPr>
          <w:rFonts w:ascii="宋体" w:hAnsi="宋体" w:cs="宋体" w:hint="eastAsia"/>
          <w:szCs w:val="21"/>
        </w:rPr>
        <w:t>出现以上情形，不影响采购公平、公正性的，采购组织机构可以待上述情形消除后继续组织电子交易活动；影</w:t>
      </w:r>
      <w:r>
        <w:rPr>
          <w:rFonts w:ascii="宋体" w:hAnsi="宋体" w:cs="宋体" w:hint="eastAsia"/>
          <w:szCs w:val="21"/>
        </w:rPr>
        <w:t>响或可能影响采购公平、公正性的，经采购代理机构确认后，应当重新采购。采购代理机构必须对原有的资料及信息作出妥善保密处理，并报财政部门备案。</w:t>
      </w:r>
    </w:p>
    <w:p w14:paraId="771999A9" w14:textId="77777777" w:rsidR="004846FA" w:rsidRDefault="004846FA">
      <w:pPr>
        <w:pStyle w:val="ab"/>
        <w:snapToGrid w:val="0"/>
        <w:spacing w:line="400" w:lineRule="exact"/>
        <w:ind w:firstLineChars="200" w:firstLine="420"/>
        <w:rPr>
          <w:rFonts w:hAnsi="宋体" w:cs="宋体"/>
        </w:rPr>
      </w:pPr>
    </w:p>
    <w:p w14:paraId="2C28D1BF" w14:textId="77777777" w:rsidR="004846FA" w:rsidRDefault="005D042F">
      <w:pPr>
        <w:pStyle w:val="3"/>
        <w:keepNext w:val="0"/>
        <w:keepLines w:val="0"/>
        <w:spacing w:line="400" w:lineRule="exact"/>
        <w:jc w:val="center"/>
        <w:rPr>
          <w:rFonts w:ascii="宋体" w:hAnsi="宋体" w:cs="宋体"/>
        </w:rPr>
      </w:pPr>
      <w:bookmarkStart w:id="190" w:name="_Toc254970546"/>
      <w:bookmarkStart w:id="191" w:name="_Toc254970687"/>
      <w:bookmarkStart w:id="192" w:name="_Toc16461"/>
      <w:bookmarkStart w:id="193" w:name="_Toc17138"/>
      <w:bookmarkStart w:id="194" w:name="_Toc20927"/>
      <w:bookmarkStart w:id="195" w:name="_Toc11609"/>
      <w:bookmarkStart w:id="196" w:name="_Toc6053"/>
      <w:r>
        <w:rPr>
          <w:rFonts w:ascii="宋体" w:hAnsi="宋体" w:cs="宋体" w:hint="eastAsia"/>
        </w:rPr>
        <w:t>七、</w:t>
      </w:r>
      <w:bookmarkEnd w:id="190"/>
      <w:bookmarkEnd w:id="191"/>
      <w:r>
        <w:rPr>
          <w:rFonts w:ascii="宋体" w:hAnsi="宋体" w:cs="宋体" w:hint="eastAsia"/>
        </w:rPr>
        <w:t>中标和合同</w:t>
      </w:r>
      <w:bookmarkEnd w:id="192"/>
      <w:bookmarkEnd w:id="193"/>
      <w:bookmarkEnd w:id="194"/>
      <w:bookmarkEnd w:id="195"/>
      <w:bookmarkEnd w:id="196"/>
    </w:p>
    <w:p w14:paraId="35034ED9" w14:textId="77777777" w:rsidR="004846FA" w:rsidRDefault="005D042F" w:rsidP="00D74A47">
      <w:pPr>
        <w:spacing w:line="500" w:lineRule="exact"/>
        <w:ind w:firstLineChars="200" w:firstLine="420"/>
        <w:rPr>
          <w:rFonts w:ascii="宋体" w:hAnsi="宋体" w:cs="宋体"/>
          <w:szCs w:val="21"/>
        </w:rPr>
      </w:pPr>
      <w:r>
        <w:rPr>
          <w:rFonts w:ascii="宋体" w:hAnsi="宋体" w:cs="宋体" w:hint="eastAsia"/>
          <w:szCs w:val="21"/>
        </w:rPr>
        <w:lastRenderedPageBreak/>
        <w:t>30.</w:t>
      </w:r>
      <w:r>
        <w:rPr>
          <w:rFonts w:ascii="宋体" w:hAnsi="宋体" w:cs="宋体" w:hint="eastAsia"/>
          <w:szCs w:val="21"/>
        </w:rPr>
        <w:t>确定中标人</w:t>
      </w:r>
    </w:p>
    <w:p w14:paraId="5AF4B917" w14:textId="77777777" w:rsidR="004846FA" w:rsidRDefault="005D042F">
      <w:pPr>
        <w:spacing w:line="500" w:lineRule="exact"/>
        <w:ind w:firstLineChars="200" w:firstLine="420"/>
        <w:rPr>
          <w:rFonts w:ascii="宋体" w:hAnsi="宋体" w:cs="宋体"/>
          <w:b/>
          <w:bCs/>
          <w:szCs w:val="21"/>
        </w:rPr>
      </w:pPr>
      <w:r>
        <w:rPr>
          <w:rFonts w:ascii="宋体" w:hAnsi="宋体" w:cs="宋体" w:hint="eastAsia"/>
          <w:szCs w:val="21"/>
        </w:rPr>
        <w:t>30.1</w:t>
      </w:r>
      <w:r>
        <w:rPr>
          <w:rFonts w:ascii="宋体" w:hAnsi="宋体" w:cs="宋体" w:hint="eastAsia"/>
          <w:szCs w:val="21"/>
        </w:rPr>
        <w:t>采购人在收到评标委员会出具的评标报告之日起</w:t>
      </w:r>
      <w:r>
        <w:rPr>
          <w:rFonts w:ascii="宋体" w:hAnsi="宋体" w:cs="宋体" w:hint="eastAsia"/>
          <w:szCs w:val="21"/>
        </w:rPr>
        <w:t>5</w:t>
      </w:r>
      <w:r>
        <w:rPr>
          <w:rFonts w:ascii="宋体" w:hAnsi="宋体" w:cs="宋体" w:hint="eastAsia"/>
          <w:szCs w:val="21"/>
        </w:rPr>
        <w:t>个工作日内在评标报告推荐的中标候选人名单中按顺序确定中标人。采购人也可以事先授权评标委员会直接确定中标人。</w:t>
      </w:r>
      <w:r>
        <w:rPr>
          <w:rFonts w:ascii="宋体" w:hAnsi="宋体" w:cs="宋体"/>
          <w:szCs w:val="21"/>
        </w:rPr>
        <w:t>中标候选人并列的，由采购人或者采购人委托评标委员会按照</w:t>
      </w:r>
      <w:r>
        <w:rPr>
          <w:rFonts w:ascii="宋体" w:hAnsi="宋体" w:hint="eastAsia"/>
          <w:szCs w:val="21"/>
        </w:rPr>
        <w:t>“投标人须知前附表”</w:t>
      </w:r>
      <w:r>
        <w:rPr>
          <w:rFonts w:ascii="宋体" w:hAnsi="宋体" w:cs="宋体"/>
          <w:szCs w:val="21"/>
        </w:rPr>
        <w:t>规定的方式确定中标人；招标文件未规定的，采取随机抽取的方式确定。</w:t>
      </w:r>
      <w:r>
        <w:rPr>
          <w:rFonts w:ascii="宋体" w:hAnsi="宋体" w:cs="宋体" w:hint="eastAsia"/>
          <w:b/>
          <w:bCs/>
          <w:szCs w:val="21"/>
        </w:rPr>
        <w:t xml:space="preserve">   </w:t>
      </w:r>
    </w:p>
    <w:p w14:paraId="796D9486"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30.2</w:t>
      </w:r>
      <w:r>
        <w:rPr>
          <w:rFonts w:ascii="宋体" w:hAnsi="宋体" w:cs="宋体" w:hint="eastAsia"/>
          <w:szCs w:val="21"/>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7BE7CB77"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30.3</w:t>
      </w:r>
      <w:r>
        <w:rPr>
          <w:rFonts w:ascii="宋体" w:hAnsi="宋体" w:cs="宋体" w:hint="eastAsia"/>
          <w:szCs w:val="21"/>
        </w:rPr>
        <w:t>中标人无正当理由拒签合同的，根据《中华人民共和国政府采购法》第七十七条第一款规定处理。</w:t>
      </w:r>
    </w:p>
    <w:p w14:paraId="06759EED"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30.4</w:t>
      </w:r>
      <w:r>
        <w:rPr>
          <w:rFonts w:ascii="宋体" w:hAnsi="宋体" w:cs="宋体" w:hint="eastAsia"/>
          <w:szCs w:val="21"/>
        </w:rPr>
        <w:t>根据《中华人民共和国民法典》第五百六十三条，因不可抗力致使不能实现合同目的的，当事人可以解除合同。</w:t>
      </w:r>
    </w:p>
    <w:p w14:paraId="695EA5F7" w14:textId="77777777" w:rsidR="004846FA" w:rsidRDefault="005D042F" w:rsidP="00D74A47">
      <w:pPr>
        <w:spacing w:line="500" w:lineRule="exact"/>
        <w:ind w:firstLineChars="200" w:firstLine="420"/>
        <w:rPr>
          <w:rFonts w:ascii="宋体" w:hAnsi="宋体" w:cs="宋体"/>
          <w:szCs w:val="21"/>
        </w:rPr>
      </w:pPr>
      <w:r>
        <w:rPr>
          <w:rFonts w:ascii="宋体" w:hAnsi="宋体" w:cs="宋体" w:hint="eastAsia"/>
          <w:szCs w:val="21"/>
        </w:rPr>
        <w:t xml:space="preserve">31. </w:t>
      </w:r>
      <w:r>
        <w:rPr>
          <w:rFonts w:ascii="宋体" w:hAnsi="宋体" w:cs="宋体" w:hint="eastAsia"/>
          <w:szCs w:val="21"/>
        </w:rPr>
        <w:t>结果公</w:t>
      </w:r>
      <w:r>
        <w:rPr>
          <w:rFonts w:ascii="宋体" w:hAnsi="宋体" w:cs="宋体" w:hint="eastAsia"/>
          <w:szCs w:val="21"/>
        </w:rPr>
        <w:t>告</w:t>
      </w:r>
    </w:p>
    <w:p w14:paraId="6F11D396"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31.1</w:t>
      </w:r>
      <w:r>
        <w:rPr>
          <w:rFonts w:ascii="宋体" w:hAnsi="宋体" w:cs="宋体" w:hint="eastAsia"/>
          <w:szCs w:val="21"/>
        </w:rPr>
        <w:t>在中标人确定之日起</w:t>
      </w:r>
      <w:r>
        <w:rPr>
          <w:rFonts w:ascii="宋体" w:hAnsi="宋体" w:cs="宋体" w:hint="eastAsia"/>
          <w:szCs w:val="21"/>
        </w:rPr>
        <w:t>2</w:t>
      </w:r>
      <w:r>
        <w:rPr>
          <w:rFonts w:ascii="宋体" w:hAnsi="宋体" w:cs="宋体" w:hint="eastAsia"/>
          <w:szCs w:val="21"/>
        </w:rPr>
        <w:t>个工作日内，由采购代理机构</w:t>
      </w:r>
      <w:r>
        <w:rPr>
          <w:rFonts w:ascii="宋体" w:hAnsi="宋体" w:cs="宋体" w:hint="eastAsia"/>
          <w:b/>
          <w:szCs w:val="21"/>
        </w:rPr>
        <w:t>在招标公告发布媒体上</w:t>
      </w:r>
      <w:r>
        <w:rPr>
          <w:rFonts w:ascii="宋体" w:hAnsi="宋体" w:cs="宋体" w:hint="eastAsia"/>
          <w:szCs w:val="21"/>
        </w:rPr>
        <w:t>发布中标结果公告，中标结果公告期限为</w:t>
      </w:r>
      <w:r>
        <w:rPr>
          <w:rFonts w:ascii="宋体" w:hAnsi="宋体" w:cs="宋体" w:hint="eastAsia"/>
          <w:szCs w:val="21"/>
        </w:rPr>
        <w:t>1</w:t>
      </w:r>
      <w:r>
        <w:rPr>
          <w:rFonts w:ascii="宋体" w:hAnsi="宋体" w:cs="宋体" w:hint="eastAsia"/>
          <w:szCs w:val="21"/>
        </w:rPr>
        <w:t>个工作日，发布中标结果公告的同时向中标人发出中标通知书。</w:t>
      </w:r>
      <w:r>
        <w:rPr>
          <w:rFonts w:ascii="宋体" w:hAnsi="宋体" w:cs="宋体" w:hint="eastAsia"/>
          <w:b/>
          <w:szCs w:val="21"/>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依法确定排名第二的中标候选人为中标人。</w:t>
      </w:r>
      <w:r>
        <w:rPr>
          <w:rFonts w:ascii="宋体" w:hAnsi="宋体" w:cs="宋体" w:hint="eastAsia"/>
          <w:szCs w:val="21"/>
        </w:rPr>
        <w:t>排名第二的中标候选人因前款规定的同样原因被取消中标资格的，采购人可以依法确定排名第三的</w:t>
      </w:r>
      <w:r>
        <w:rPr>
          <w:rFonts w:ascii="宋体" w:hAnsi="宋体" w:cs="宋体" w:hint="eastAsia"/>
          <w:szCs w:val="21"/>
        </w:rPr>
        <w:t>中标候选人为中标人，以此类推。</w:t>
      </w:r>
    </w:p>
    <w:p w14:paraId="19EF200C"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以上信息查询记录及相关证据与采购文件一并保存。</w:t>
      </w:r>
    </w:p>
    <w:p w14:paraId="05AD3E43"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31.2</w:t>
      </w:r>
      <w:r>
        <w:rPr>
          <w:rFonts w:ascii="宋体" w:hAnsi="宋体" w:cs="宋体" w:hint="eastAsia"/>
          <w:szCs w:val="21"/>
        </w:rPr>
        <w:t>中小企业在政府采购活动过程中，请根据企业的真实情况出具《中小企业声明函》。依法享受中小企业扶持政策的，采购人或者采购代理机构在公告中标结果时，同时公告其《中小企业声明函》，接受社会监督。</w:t>
      </w:r>
    </w:p>
    <w:p w14:paraId="623A31E8" w14:textId="77777777" w:rsidR="004846FA" w:rsidRDefault="005D042F" w:rsidP="00D74A47">
      <w:pPr>
        <w:spacing w:line="500" w:lineRule="exact"/>
        <w:ind w:firstLineChars="200" w:firstLine="420"/>
        <w:rPr>
          <w:rFonts w:ascii="宋体" w:hAnsi="宋体" w:cs="宋体"/>
          <w:szCs w:val="21"/>
        </w:rPr>
      </w:pPr>
      <w:r>
        <w:rPr>
          <w:rFonts w:ascii="宋体" w:hAnsi="宋体" w:cs="宋体" w:hint="eastAsia"/>
          <w:szCs w:val="21"/>
        </w:rPr>
        <w:t>32.</w:t>
      </w:r>
      <w:r>
        <w:rPr>
          <w:rFonts w:ascii="宋体" w:hAnsi="宋体" w:cs="宋体" w:hint="eastAsia"/>
          <w:szCs w:val="21"/>
        </w:rPr>
        <w:t>发出中标通知书</w:t>
      </w:r>
    </w:p>
    <w:p w14:paraId="6D997981" w14:textId="77777777" w:rsidR="004846FA" w:rsidRDefault="005D042F">
      <w:pPr>
        <w:spacing w:line="500" w:lineRule="exact"/>
        <w:ind w:firstLineChars="200" w:firstLine="422"/>
        <w:rPr>
          <w:rFonts w:ascii="宋体" w:hAnsi="宋体" w:cs="宋体"/>
          <w:b/>
          <w:szCs w:val="21"/>
          <w:highlight w:val="yellow"/>
        </w:rPr>
      </w:pPr>
      <w:r>
        <w:rPr>
          <w:rFonts w:ascii="宋体" w:hAnsi="宋体" w:cs="宋体" w:hint="eastAsia"/>
          <w:b/>
          <w:szCs w:val="21"/>
        </w:rPr>
        <w:t>32.1</w:t>
      </w:r>
      <w:r>
        <w:rPr>
          <w:rFonts w:ascii="宋体" w:hAnsi="宋体" w:cs="宋体" w:hint="eastAsia"/>
          <w:b/>
          <w:szCs w:val="21"/>
        </w:rPr>
        <w:t>在发布中标公告的同时，采购代理机构向中标人通过广西政府采购云平台发出电子中标通知书。</w:t>
      </w:r>
    </w:p>
    <w:p w14:paraId="33D73D1B" w14:textId="77777777" w:rsidR="004846FA" w:rsidRDefault="005D042F">
      <w:pPr>
        <w:spacing w:line="500" w:lineRule="exact"/>
        <w:ind w:firstLineChars="200" w:firstLine="422"/>
        <w:rPr>
          <w:rFonts w:ascii="宋体" w:hAnsi="宋体" w:cs="宋体"/>
          <w:b/>
          <w:szCs w:val="21"/>
        </w:rPr>
      </w:pPr>
      <w:r>
        <w:rPr>
          <w:rFonts w:ascii="宋体" w:hAnsi="宋体" w:cs="宋体" w:hint="eastAsia"/>
          <w:b/>
          <w:szCs w:val="21"/>
        </w:rPr>
        <w:t>32.2</w:t>
      </w:r>
      <w:r>
        <w:rPr>
          <w:rFonts w:ascii="宋体" w:hAnsi="宋体" w:cs="宋体" w:hint="eastAsia"/>
          <w:b/>
          <w:szCs w:val="21"/>
        </w:rPr>
        <w:t>对未通过资格审查的投标人，采购人或采购代理机构应当告知其未通过的原因；采用综合评分办法评审的，采购人或采购机构还应当告知未中标人本人的评审得分与排序。</w:t>
      </w:r>
    </w:p>
    <w:p w14:paraId="634FF65E" w14:textId="77777777" w:rsidR="004846FA" w:rsidRDefault="005D042F" w:rsidP="00D74A47">
      <w:pPr>
        <w:spacing w:line="500" w:lineRule="exact"/>
        <w:ind w:firstLineChars="200" w:firstLine="420"/>
        <w:rPr>
          <w:rFonts w:ascii="宋体" w:hAnsi="宋体" w:cs="宋体"/>
          <w:szCs w:val="21"/>
        </w:rPr>
      </w:pPr>
      <w:r>
        <w:rPr>
          <w:rFonts w:ascii="宋体" w:hAnsi="宋体" w:cs="宋体" w:hint="eastAsia"/>
          <w:szCs w:val="21"/>
        </w:rPr>
        <w:t xml:space="preserve">33. </w:t>
      </w:r>
      <w:r>
        <w:rPr>
          <w:rFonts w:ascii="宋体" w:hAnsi="宋体" w:cs="宋体" w:hint="eastAsia"/>
          <w:szCs w:val="21"/>
        </w:rPr>
        <w:t>无义务解释未中标原因</w:t>
      </w:r>
    </w:p>
    <w:p w14:paraId="0DAB71E2" w14:textId="77777777" w:rsidR="004846FA" w:rsidRDefault="005D042F">
      <w:pPr>
        <w:spacing w:line="500" w:lineRule="exact"/>
        <w:ind w:firstLineChars="200" w:firstLine="422"/>
        <w:rPr>
          <w:rFonts w:ascii="宋体" w:hAnsi="宋体" w:cs="宋体"/>
          <w:b/>
          <w:szCs w:val="21"/>
        </w:rPr>
      </w:pPr>
      <w:r>
        <w:rPr>
          <w:rFonts w:ascii="宋体" w:hAnsi="宋体" w:cs="宋体" w:hint="eastAsia"/>
          <w:b/>
          <w:szCs w:val="21"/>
        </w:rPr>
        <w:t>采购代理机构无义务向未中标的投标人解释未中标原因和退还投标文件。</w:t>
      </w:r>
    </w:p>
    <w:p w14:paraId="053C96A4" w14:textId="77777777" w:rsidR="004846FA" w:rsidRDefault="005D042F" w:rsidP="00D74A47">
      <w:pPr>
        <w:spacing w:line="500" w:lineRule="exact"/>
        <w:ind w:firstLineChars="200" w:firstLine="420"/>
        <w:rPr>
          <w:rFonts w:ascii="宋体" w:hAnsi="宋体" w:cs="宋体"/>
          <w:szCs w:val="21"/>
        </w:rPr>
      </w:pPr>
      <w:r>
        <w:rPr>
          <w:rFonts w:ascii="宋体" w:hAnsi="宋体" w:cs="宋体" w:hint="eastAsia"/>
          <w:szCs w:val="21"/>
        </w:rPr>
        <w:t>34.</w:t>
      </w:r>
      <w:r>
        <w:rPr>
          <w:rFonts w:ascii="宋体" w:hAnsi="宋体" w:cs="宋体" w:hint="eastAsia"/>
          <w:szCs w:val="21"/>
        </w:rPr>
        <w:t>合同授予标准</w:t>
      </w:r>
    </w:p>
    <w:p w14:paraId="006BB326"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lastRenderedPageBreak/>
        <w:t>合同将授予被确定实质上响应招标文件要求，具备履行合同能力的中标人（招标文件另有约定多名中标人的除外）。</w:t>
      </w:r>
    </w:p>
    <w:p w14:paraId="3EC47AAB" w14:textId="77777777" w:rsidR="004846FA" w:rsidRDefault="005D042F" w:rsidP="00D74A47">
      <w:pPr>
        <w:spacing w:line="500" w:lineRule="exact"/>
        <w:ind w:firstLineChars="200" w:firstLine="420"/>
        <w:rPr>
          <w:rFonts w:ascii="宋体" w:hAnsi="宋体" w:cs="宋体"/>
          <w:szCs w:val="21"/>
        </w:rPr>
      </w:pPr>
      <w:r>
        <w:rPr>
          <w:rFonts w:ascii="宋体" w:hAnsi="宋体" w:cs="宋体" w:hint="eastAsia"/>
          <w:szCs w:val="21"/>
        </w:rPr>
        <w:t>35.</w:t>
      </w:r>
      <w:r>
        <w:rPr>
          <w:rFonts w:ascii="宋体" w:hAnsi="宋体" w:cs="宋体" w:hint="eastAsia"/>
          <w:szCs w:val="21"/>
        </w:rPr>
        <w:t>履约保证金</w:t>
      </w:r>
    </w:p>
    <w:p w14:paraId="12A2BF00" w14:textId="60E0C126" w:rsidR="004846FA" w:rsidRPr="00D74A47" w:rsidRDefault="005D042F" w:rsidP="00D74A47">
      <w:pPr>
        <w:spacing w:line="500" w:lineRule="exact"/>
        <w:ind w:firstLineChars="200" w:firstLine="420"/>
        <w:rPr>
          <w:rFonts w:ascii="宋体" w:hAnsi="宋体" w:cs="宋体"/>
          <w:szCs w:val="21"/>
        </w:rPr>
      </w:pPr>
      <w:bookmarkStart w:id="197" w:name="_39.1中标人须于签订合同前按本须知前附表规定的金额转账或电汇到指定账"/>
      <w:bookmarkEnd w:id="197"/>
      <w:r w:rsidRPr="00D74A47">
        <w:rPr>
          <w:rFonts w:ascii="宋体" w:hAnsi="宋体" w:cs="宋体" w:hint="eastAsia"/>
          <w:szCs w:val="21"/>
        </w:rPr>
        <w:t xml:space="preserve">35.1 </w:t>
      </w:r>
      <w:r w:rsidRPr="00D74A47">
        <w:rPr>
          <w:rFonts w:ascii="宋体" w:hAnsi="宋体" w:cs="宋体" w:hint="eastAsia"/>
          <w:szCs w:val="21"/>
        </w:rPr>
        <w:t>履约保证金的金额、提交方式、退付的时间和条件详见</w:t>
      </w:r>
      <w:r w:rsidRPr="00D74A47">
        <w:rPr>
          <w:rFonts w:ascii="宋体" w:hAnsi="宋体" w:cs="宋体" w:hint="eastAsia"/>
          <w:szCs w:val="21"/>
        </w:rPr>
        <w:t xml:space="preserve"> </w:t>
      </w:r>
      <w:r w:rsidRPr="00D74A47">
        <w:rPr>
          <w:rFonts w:ascii="宋体" w:hAnsi="宋体" w:cs="宋体" w:hint="eastAsia"/>
          <w:szCs w:val="21"/>
        </w:rPr>
        <w:t>“投标人须知前附表”。中标人未按规</w:t>
      </w:r>
      <w:r>
        <w:rPr>
          <w:rFonts w:ascii="宋体" w:hAnsi="宋体" w:cs="宋体" w:hint="eastAsia"/>
          <w:szCs w:val="21"/>
        </w:rPr>
        <w:t>定提交履约保证金的，</w:t>
      </w:r>
      <w:r>
        <w:rPr>
          <w:rFonts w:ascii="宋体" w:hAnsi="宋体" w:cs="宋体" w:hint="eastAsia"/>
          <w:szCs w:val="21"/>
        </w:rPr>
        <w:t>视为拒绝与采购人签订合同，采购人可以按照评标报告推荐的中标候选人名单排序，依法确定下一候选人为中标人，也可以重新开展政府采购活动。</w:t>
      </w:r>
    </w:p>
    <w:p w14:paraId="08862FE1" w14:textId="295ECA97" w:rsidR="004846FA" w:rsidRPr="00D74A47" w:rsidRDefault="005D042F" w:rsidP="00D74A47">
      <w:pPr>
        <w:spacing w:line="500" w:lineRule="exact"/>
        <w:ind w:firstLineChars="200" w:firstLine="420"/>
        <w:rPr>
          <w:rFonts w:ascii="宋体" w:hAnsi="宋体" w:cs="宋体"/>
          <w:szCs w:val="21"/>
        </w:rPr>
      </w:pPr>
      <w:r>
        <w:rPr>
          <w:rFonts w:ascii="宋体" w:hAnsi="宋体" w:cs="宋体" w:hint="eastAsia"/>
          <w:szCs w:val="21"/>
        </w:rPr>
        <w:t>35.2</w:t>
      </w:r>
      <w:r>
        <w:rPr>
          <w:rFonts w:ascii="宋体" w:hAnsi="宋体" w:cs="宋体" w:hint="eastAsia"/>
          <w:szCs w:val="21"/>
        </w:rPr>
        <w:t>签订合同后，如中标人不按双方签订的合同规定履约，则没收其全部履约保证金，履约保证金不足以赔偿损失的，按实际损失赔偿。</w:t>
      </w:r>
    </w:p>
    <w:p w14:paraId="1EE78C27" w14:textId="77777777" w:rsidR="004846FA" w:rsidRPr="00D74A47" w:rsidRDefault="005D042F" w:rsidP="00D74A47">
      <w:pPr>
        <w:spacing w:line="500" w:lineRule="exact"/>
        <w:ind w:firstLineChars="200" w:firstLine="420"/>
        <w:rPr>
          <w:rFonts w:ascii="宋体" w:hAnsi="宋体" w:cs="宋体"/>
          <w:szCs w:val="21"/>
        </w:rPr>
      </w:pPr>
      <w:r>
        <w:rPr>
          <w:rFonts w:ascii="宋体" w:hAnsi="宋体" w:cs="宋体" w:hint="eastAsia"/>
          <w:szCs w:val="21"/>
        </w:rPr>
        <w:t>35.3</w:t>
      </w:r>
      <w:r>
        <w:rPr>
          <w:rFonts w:ascii="宋体" w:hAnsi="宋体" w:cs="宋体" w:hint="eastAsia"/>
          <w:szCs w:val="21"/>
        </w:rPr>
        <w:t>在履约保证金退还日期前，若中标人的开户名称、开户银行、账号有变动的，请以书面形式通知履约保证金收取单位，否则由此产生的后果由中标人自行承担。</w:t>
      </w:r>
    </w:p>
    <w:p w14:paraId="33F87D99" w14:textId="77777777" w:rsidR="004846FA" w:rsidRDefault="005D042F" w:rsidP="00D74A47">
      <w:pPr>
        <w:spacing w:line="500" w:lineRule="exact"/>
        <w:ind w:firstLineChars="200" w:firstLine="420"/>
        <w:rPr>
          <w:rFonts w:ascii="宋体" w:hAnsi="宋体" w:cs="宋体"/>
          <w:szCs w:val="21"/>
        </w:rPr>
      </w:pPr>
      <w:r>
        <w:rPr>
          <w:rFonts w:ascii="宋体" w:hAnsi="宋体" w:cs="宋体" w:hint="eastAsia"/>
          <w:szCs w:val="21"/>
        </w:rPr>
        <w:t>36.</w:t>
      </w:r>
      <w:r>
        <w:rPr>
          <w:rFonts w:ascii="宋体" w:hAnsi="宋体" w:cs="宋体" w:hint="eastAsia"/>
          <w:szCs w:val="21"/>
        </w:rPr>
        <w:t>签订合同</w:t>
      </w:r>
    </w:p>
    <w:p w14:paraId="5EF730B8" w14:textId="77777777" w:rsidR="004846FA" w:rsidRDefault="005D042F">
      <w:pPr>
        <w:spacing w:line="500" w:lineRule="exact"/>
        <w:ind w:firstLineChars="200" w:firstLine="420"/>
        <w:rPr>
          <w:rFonts w:ascii="宋体" w:hAnsi="宋体"/>
          <w:b/>
          <w:bCs/>
          <w:i/>
          <w:iCs/>
          <w:szCs w:val="21"/>
          <w:highlight w:val="yellow"/>
        </w:rPr>
      </w:pPr>
      <w:bookmarkStart w:id="198" w:name="_40.1投标人接到中标通知书后，按须知前附表规定向采购人出示相关资格证"/>
      <w:bookmarkEnd w:id="198"/>
      <w:r>
        <w:rPr>
          <w:rFonts w:ascii="宋体" w:hAnsi="宋体" w:cs="宋体" w:hint="eastAsia"/>
          <w:bCs/>
          <w:szCs w:val="21"/>
        </w:rPr>
        <w:t>36.1</w:t>
      </w:r>
      <w:r>
        <w:rPr>
          <w:rFonts w:ascii="宋体" w:hAnsi="宋体" w:cs="宋体" w:hint="eastAsia"/>
          <w:bCs/>
          <w:szCs w:val="21"/>
        </w:rPr>
        <w:t>中标人在中标通知书发出之日起，按规定的日期、时间、地点，由法定代表人或其授权代表与采购人代表签订采购合同。如中标人为联合体的，由联合体成员各方法定代表人或其授权代表与采购人代表签订合同，签订携带资料详见“投标人须知前附表”。</w:t>
      </w:r>
    </w:p>
    <w:p w14:paraId="4C14F063" w14:textId="77777777" w:rsidR="004846FA" w:rsidRDefault="005D042F">
      <w:pPr>
        <w:spacing w:line="500" w:lineRule="exact"/>
        <w:ind w:firstLineChars="200" w:firstLine="420"/>
        <w:rPr>
          <w:rFonts w:ascii="宋体" w:hAnsi="宋体" w:cs="宋体"/>
          <w:bCs/>
          <w:szCs w:val="21"/>
        </w:rPr>
      </w:pPr>
      <w:r>
        <w:rPr>
          <w:rFonts w:ascii="宋体" w:hAnsi="宋体" w:cs="宋体" w:hint="eastAsia"/>
          <w:bCs/>
          <w:szCs w:val="21"/>
        </w:rPr>
        <w:t>36.2</w:t>
      </w:r>
      <w:r>
        <w:rPr>
          <w:rFonts w:ascii="宋体" w:hAnsi="宋体" w:cs="宋体" w:hint="eastAsia"/>
          <w:bCs/>
          <w:szCs w:val="21"/>
        </w:rPr>
        <w:t>采购合同由采购人与中标人根据招标文件、投标文件等内容签订。</w:t>
      </w:r>
    </w:p>
    <w:p w14:paraId="5A56F53B" w14:textId="77777777" w:rsidR="004846FA" w:rsidRDefault="005D042F">
      <w:pPr>
        <w:pStyle w:val="23"/>
        <w:snapToGrid w:val="0"/>
        <w:spacing w:before="0" w:line="500" w:lineRule="exact"/>
        <w:ind w:firstLine="420"/>
        <w:rPr>
          <w:rFonts w:ascii="宋体" w:hAnsi="宋体" w:cs="宋体"/>
          <w:sz w:val="21"/>
          <w:szCs w:val="21"/>
        </w:rPr>
      </w:pPr>
      <w:r>
        <w:rPr>
          <w:rFonts w:ascii="宋体" w:hAnsi="宋体" w:cs="宋体" w:hint="eastAsia"/>
          <w:sz w:val="21"/>
          <w:szCs w:val="21"/>
        </w:rPr>
        <w:t>36.3</w:t>
      </w:r>
      <w:r>
        <w:rPr>
          <w:rFonts w:ascii="宋体" w:hAnsi="宋体" w:cs="宋体" w:hint="eastAsia"/>
          <w:sz w:val="21"/>
          <w:szCs w:val="21"/>
        </w:rPr>
        <w:t>签订合同时间：按中标通知书规定的时间与采购人签订合同。</w:t>
      </w:r>
    </w:p>
    <w:p w14:paraId="550ACE85"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36.4</w:t>
      </w:r>
      <w:r>
        <w:rPr>
          <w:rFonts w:ascii="宋体" w:hAnsi="宋体" w:cs="宋体" w:hint="eastAsia"/>
          <w:szCs w:val="21"/>
        </w:rPr>
        <w:t>中标人拒绝与采购人签订合同的，采购人可以按照评审报告推荐的中标候选人名单排序，依法确定下一候选人为中标人，也可以重新开展政府采购活动。如采</w:t>
      </w:r>
      <w:r>
        <w:rPr>
          <w:rFonts w:ascii="宋体" w:hAnsi="宋体" w:cs="宋体" w:hint="eastAsia"/>
          <w:szCs w:val="21"/>
        </w:rPr>
        <w:t>购人无正当理由拒签合同的，给中标人造成损失的，中标人可追究采购人承担相应的法律责任。</w:t>
      </w:r>
    </w:p>
    <w:p w14:paraId="1AA1A859"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36.5</w:t>
      </w:r>
      <w:r>
        <w:rPr>
          <w:rFonts w:ascii="宋体" w:hAnsi="宋体" w:cs="宋体" w:hint="eastAsia"/>
          <w:szCs w:val="21"/>
        </w:rPr>
        <w:t>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46C4249D"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36.6</w:t>
      </w:r>
      <w:r>
        <w:rPr>
          <w:rFonts w:ascii="宋体" w:hAnsi="宋体" w:cs="宋体" w:hint="eastAsia"/>
          <w:szCs w:val="21"/>
        </w:rPr>
        <w:t>采购人或中标人不得单方面向合同另一方提出任何招标文件没有约定的条件或不合理的要求，作为签</w:t>
      </w:r>
      <w:r>
        <w:rPr>
          <w:rFonts w:ascii="宋体" w:hAnsi="宋体" w:cs="宋体" w:hint="eastAsia"/>
          <w:szCs w:val="21"/>
        </w:rPr>
        <w:t>订合同的条件；也不得协商另行订立背离招标文件和合同实质性内容的协议。</w:t>
      </w:r>
    </w:p>
    <w:p w14:paraId="6DBD8368" w14:textId="77777777" w:rsidR="004846FA" w:rsidRDefault="005D042F">
      <w:pPr>
        <w:spacing w:line="500" w:lineRule="exact"/>
        <w:ind w:firstLineChars="200" w:firstLine="420"/>
        <w:rPr>
          <w:rFonts w:ascii="宋体" w:hAnsi="宋体" w:cs="宋体"/>
          <w:b/>
          <w:szCs w:val="21"/>
        </w:rPr>
      </w:pPr>
      <w:r>
        <w:rPr>
          <w:rFonts w:ascii="宋体" w:hAnsi="宋体" w:cs="宋体" w:hint="eastAsia"/>
          <w:szCs w:val="21"/>
        </w:rPr>
        <w:t>36.7</w:t>
      </w:r>
      <w:r>
        <w:rPr>
          <w:rFonts w:ascii="宋体" w:hAnsi="宋体" w:cs="宋体" w:hint="eastAsia"/>
          <w:szCs w:val="21"/>
        </w:rPr>
        <w:t>如签订合同并生效后，中标人无故拒绝或延期，除按照合同条款处理外，将承担相应的法律责任。</w:t>
      </w:r>
    </w:p>
    <w:p w14:paraId="1A672DF6" w14:textId="77777777" w:rsidR="004846FA" w:rsidRDefault="005D042F" w:rsidP="00D74A47">
      <w:pPr>
        <w:spacing w:line="500" w:lineRule="exact"/>
        <w:ind w:firstLineChars="200" w:firstLine="420"/>
        <w:rPr>
          <w:rFonts w:ascii="宋体" w:hAnsi="宋体" w:cs="宋体"/>
          <w:szCs w:val="21"/>
        </w:rPr>
      </w:pPr>
      <w:bookmarkStart w:id="199" w:name="_41.政府采购合同公告"/>
      <w:bookmarkEnd w:id="199"/>
      <w:r>
        <w:rPr>
          <w:rFonts w:ascii="宋体" w:hAnsi="宋体" w:cs="宋体" w:hint="eastAsia"/>
          <w:szCs w:val="21"/>
        </w:rPr>
        <w:t>37.</w:t>
      </w:r>
      <w:r>
        <w:rPr>
          <w:rFonts w:ascii="宋体" w:hAnsi="宋体" w:cs="宋体" w:hint="eastAsia"/>
          <w:szCs w:val="21"/>
        </w:rPr>
        <w:t>政府采购合同公告</w:t>
      </w:r>
    </w:p>
    <w:p w14:paraId="035AEF8B" w14:textId="77777777" w:rsidR="004846FA" w:rsidRDefault="005D042F">
      <w:pPr>
        <w:spacing w:line="500" w:lineRule="exact"/>
        <w:ind w:firstLineChars="200" w:firstLine="420"/>
        <w:rPr>
          <w:rFonts w:ascii="宋体" w:hAnsi="宋体" w:cs="宋体"/>
          <w:szCs w:val="21"/>
        </w:rPr>
      </w:pPr>
      <w:r>
        <w:rPr>
          <w:rFonts w:ascii="宋体" w:hAnsi="宋体" w:cs="宋体" w:hint="eastAsia"/>
          <w:kern w:val="1"/>
          <w:szCs w:val="21"/>
        </w:rPr>
        <w:t>采购人应当自政府采购合同签订之日起</w:t>
      </w:r>
      <w:r>
        <w:rPr>
          <w:rFonts w:ascii="宋体" w:hAnsi="宋体" w:cs="宋体" w:hint="eastAsia"/>
          <w:kern w:val="1"/>
          <w:szCs w:val="21"/>
        </w:rPr>
        <w:t>2</w:t>
      </w:r>
      <w:r>
        <w:rPr>
          <w:rFonts w:ascii="宋体" w:hAnsi="宋体" w:cs="宋体" w:hint="eastAsia"/>
          <w:kern w:val="1"/>
          <w:szCs w:val="21"/>
        </w:rPr>
        <w:t>个工作日内，将政府采购合同</w:t>
      </w:r>
      <w:r>
        <w:rPr>
          <w:rFonts w:ascii="宋体" w:hAnsi="宋体" w:cs="宋体" w:hint="eastAsia"/>
          <w:bCs/>
          <w:kern w:val="1"/>
          <w:szCs w:val="21"/>
        </w:rPr>
        <w:t>在</w:t>
      </w:r>
      <w:r>
        <w:rPr>
          <w:rFonts w:ascii="宋体" w:hAnsi="宋体" w:hint="eastAsia"/>
          <w:szCs w:val="21"/>
        </w:rPr>
        <w:t>省级以上人民政府财政部门指定的</w:t>
      </w:r>
      <w:r>
        <w:rPr>
          <w:rFonts w:ascii="宋体" w:hAnsi="宋体" w:cs="宋体" w:hint="eastAsia"/>
          <w:bCs/>
          <w:kern w:val="1"/>
          <w:szCs w:val="21"/>
        </w:rPr>
        <w:t>媒体上</w:t>
      </w:r>
      <w:r>
        <w:rPr>
          <w:rFonts w:ascii="宋体" w:hAnsi="宋体" w:cs="宋体" w:hint="eastAsia"/>
          <w:kern w:val="1"/>
          <w:szCs w:val="21"/>
        </w:rPr>
        <w:t>公告，</w:t>
      </w:r>
      <w:r>
        <w:rPr>
          <w:rFonts w:ascii="宋体" w:hAnsi="宋体" w:cs="宋体"/>
          <w:kern w:val="1"/>
          <w:szCs w:val="21"/>
        </w:rPr>
        <w:t>但政府采购合同中涉及国家秘密、商业秘密的内容除外。</w:t>
      </w:r>
    </w:p>
    <w:p w14:paraId="52A44B50" w14:textId="77777777" w:rsidR="004846FA" w:rsidRDefault="005D042F" w:rsidP="00D74A47">
      <w:pPr>
        <w:spacing w:line="500" w:lineRule="exact"/>
        <w:ind w:firstLineChars="200" w:firstLine="420"/>
        <w:rPr>
          <w:rFonts w:ascii="宋体" w:hAnsi="宋体" w:cs="宋体"/>
          <w:szCs w:val="21"/>
        </w:rPr>
      </w:pPr>
      <w:r>
        <w:rPr>
          <w:rFonts w:ascii="宋体" w:hAnsi="宋体" w:cs="宋体" w:hint="eastAsia"/>
          <w:szCs w:val="21"/>
        </w:rPr>
        <w:lastRenderedPageBreak/>
        <w:t xml:space="preserve">38. </w:t>
      </w:r>
      <w:r>
        <w:rPr>
          <w:rFonts w:ascii="宋体" w:hAnsi="宋体" w:cs="宋体" w:hint="eastAsia"/>
          <w:szCs w:val="21"/>
        </w:rPr>
        <w:t>询问、质疑和投诉</w:t>
      </w:r>
    </w:p>
    <w:p w14:paraId="03EA0F29" w14:textId="77777777" w:rsidR="004846FA" w:rsidRPr="00D74A47" w:rsidRDefault="005D042F" w:rsidP="00D74A47">
      <w:pPr>
        <w:spacing w:line="500" w:lineRule="exact"/>
        <w:ind w:firstLineChars="200" w:firstLine="422"/>
        <w:rPr>
          <w:rFonts w:ascii="宋体" w:hAnsi="宋体" w:cs="宋体"/>
          <w:b/>
          <w:bCs/>
          <w:szCs w:val="21"/>
        </w:rPr>
      </w:pPr>
      <w:r w:rsidRPr="00D74A47">
        <w:rPr>
          <w:rFonts w:ascii="宋体" w:hAnsi="宋体" w:cs="宋体" w:hint="eastAsia"/>
          <w:b/>
          <w:bCs/>
          <w:szCs w:val="21"/>
        </w:rPr>
        <w:t>38.1</w:t>
      </w:r>
      <w:r w:rsidRPr="00D74A47">
        <w:rPr>
          <w:rFonts w:ascii="宋体" w:hAnsi="宋体" w:cs="宋体" w:hint="eastAsia"/>
          <w:b/>
          <w:bCs/>
          <w:szCs w:val="21"/>
        </w:rPr>
        <w:t>询问</w:t>
      </w:r>
    </w:p>
    <w:p w14:paraId="45545C3B" w14:textId="77777777" w:rsidR="004846FA" w:rsidRDefault="005D042F">
      <w:pPr>
        <w:spacing w:line="500" w:lineRule="exact"/>
        <w:ind w:firstLineChars="200" w:firstLine="420"/>
        <w:rPr>
          <w:rFonts w:ascii="宋体" w:hAnsi="宋体" w:cs="宋体"/>
          <w:bCs/>
          <w:szCs w:val="21"/>
        </w:rPr>
      </w:pPr>
      <w:r>
        <w:rPr>
          <w:rFonts w:ascii="宋体" w:hAnsi="宋体" w:cs="宋体" w:hint="eastAsia"/>
          <w:bCs/>
          <w:szCs w:val="21"/>
        </w:rPr>
        <w:t>38.1.1</w:t>
      </w:r>
      <w:r>
        <w:rPr>
          <w:rFonts w:ascii="宋体" w:hAnsi="宋体" w:cs="宋体" w:hint="eastAsia"/>
          <w:bCs/>
          <w:szCs w:val="21"/>
        </w:rPr>
        <w:t>供应商在开标前对政府采购活动事项有疑问的，可以向采购人或采购代理机构项目负责人提出询问。</w:t>
      </w:r>
    </w:p>
    <w:p w14:paraId="50631016" w14:textId="77777777" w:rsidR="004846FA" w:rsidRDefault="005D042F">
      <w:pPr>
        <w:spacing w:line="500" w:lineRule="exact"/>
        <w:ind w:firstLineChars="200" w:firstLine="420"/>
        <w:rPr>
          <w:rFonts w:ascii="宋体" w:hAnsi="宋体" w:cs="宋体"/>
          <w:bCs/>
          <w:szCs w:val="21"/>
        </w:rPr>
      </w:pPr>
      <w:r>
        <w:rPr>
          <w:rFonts w:ascii="宋体" w:hAnsi="宋体" w:cs="宋体" w:hint="eastAsia"/>
          <w:bCs/>
          <w:szCs w:val="21"/>
        </w:rPr>
        <w:t>38.1.2</w:t>
      </w:r>
      <w:r>
        <w:rPr>
          <w:rFonts w:ascii="宋体" w:hAnsi="宋体" w:cs="宋体" w:hint="eastAsia"/>
          <w:bCs/>
          <w:szCs w:val="21"/>
        </w:rPr>
        <w:t>采购人或采购人委托的采购代理机构自受理询问之日起</w:t>
      </w:r>
      <w:r>
        <w:rPr>
          <w:rFonts w:ascii="宋体" w:hAnsi="宋体" w:cs="宋体" w:hint="eastAsia"/>
          <w:bCs/>
          <w:szCs w:val="21"/>
        </w:rPr>
        <w:t>3</w:t>
      </w:r>
      <w:r>
        <w:rPr>
          <w:rFonts w:ascii="宋体" w:hAnsi="宋体" w:cs="宋体" w:hint="eastAsia"/>
          <w:bCs/>
          <w:szCs w:val="21"/>
        </w:rPr>
        <w:t>个工作日内对供应商依法提出的询问作出答复，</w:t>
      </w:r>
      <w:r>
        <w:rPr>
          <w:rFonts w:ascii="宋体" w:hAnsi="宋体" w:cs="宋体" w:hint="eastAsia"/>
          <w:szCs w:val="21"/>
        </w:rPr>
        <w:t>但答复内容不得涉及商业秘密</w:t>
      </w:r>
      <w:r>
        <w:rPr>
          <w:rFonts w:ascii="宋体" w:hAnsi="宋体" w:cs="宋体" w:hint="eastAsia"/>
          <w:bCs/>
          <w:szCs w:val="21"/>
        </w:rPr>
        <w:t>。</w:t>
      </w:r>
    </w:p>
    <w:p w14:paraId="036CEEDE" w14:textId="77777777" w:rsidR="004846FA" w:rsidRDefault="005D042F">
      <w:pPr>
        <w:spacing w:line="500" w:lineRule="exact"/>
        <w:ind w:firstLineChars="200" w:firstLine="420"/>
        <w:rPr>
          <w:rFonts w:ascii="宋体" w:hAnsi="宋体" w:cs="宋体"/>
          <w:bCs/>
          <w:szCs w:val="21"/>
        </w:rPr>
      </w:pPr>
      <w:r>
        <w:rPr>
          <w:rFonts w:ascii="宋体" w:hAnsi="宋体" w:cs="宋体" w:hint="eastAsia"/>
          <w:bCs/>
          <w:szCs w:val="21"/>
        </w:rPr>
        <w:t xml:space="preserve">38.1.3 </w:t>
      </w:r>
      <w:r>
        <w:rPr>
          <w:rFonts w:ascii="宋体" w:hAnsi="宋体" w:cs="宋体" w:hint="eastAsia"/>
          <w:bCs/>
          <w:szCs w:val="21"/>
        </w:rPr>
        <w:t>询问事项可能影响中标结果的，采购人应当暂停签订合同，已经签订合同的，应当中止履行合同。</w:t>
      </w:r>
    </w:p>
    <w:p w14:paraId="05146A15" w14:textId="72A337A1" w:rsidR="004846FA" w:rsidRPr="00D74A47" w:rsidRDefault="005D042F" w:rsidP="00D74A47">
      <w:pPr>
        <w:spacing w:line="500" w:lineRule="exact"/>
        <w:ind w:firstLineChars="200" w:firstLine="420"/>
        <w:rPr>
          <w:rFonts w:ascii="宋体" w:hAnsi="宋体" w:cs="宋体"/>
          <w:bCs/>
          <w:szCs w:val="21"/>
        </w:rPr>
      </w:pPr>
      <w:r w:rsidRPr="00D74A47">
        <w:rPr>
          <w:rFonts w:ascii="宋体" w:hAnsi="宋体" w:cs="宋体" w:hint="eastAsia"/>
          <w:bCs/>
          <w:szCs w:val="21"/>
        </w:rPr>
        <w:t>38.2</w:t>
      </w:r>
      <w:r w:rsidRPr="00D74A47">
        <w:rPr>
          <w:rFonts w:ascii="宋体" w:hAnsi="宋体" w:cs="宋体" w:hint="eastAsia"/>
          <w:bCs/>
          <w:szCs w:val="21"/>
        </w:rPr>
        <w:t>质疑</w:t>
      </w:r>
    </w:p>
    <w:p w14:paraId="7B365A47" w14:textId="77777777" w:rsidR="004846FA" w:rsidRDefault="005D042F">
      <w:pPr>
        <w:spacing w:line="500" w:lineRule="exact"/>
        <w:ind w:firstLineChars="200" w:firstLine="420"/>
        <w:rPr>
          <w:rFonts w:ascii="宋体" w:hAnsi="宋体" w:cs="宋体"/>
          <w:b/>
          <w:szCs w:val="21"/>
        </w:rPr>
      </w:pPr>
      <w:r>
        <w:rPr>
          <w:rFonts w:ascii="宋体" w:hAnsi="宋体" w:cs="宋体" w:hint="eastAsia"/>
          <w:bCs/>
          <w:szCs w:val="21"/>
        </w:rPr>
        <w:t>38.2.1</w:t>
      </w:r>
      <w:r>
        <w:rPr>
          <w:rFonts w:ascii="宋体" w:hAnsi="宋体" w:cs="宋体" w:hint="eastAsia"/>
          <w:b/>
          <w:szCs w:val="21"/>
        </w:rPr>
        <w:t>供应商认为招标文件、采购过程或者中标结果使自己的合法权益受到损害的，必须在知道或者应知其权益受到损害之日起</w:t>
      </w:r>
      <w:r>
        <w:rPr>
          <w:rFonts w:ascii="宋体" w:hAnsi="宋体" w:cs="宋体" w:hint="eastAsia"/>
          <w:b/>
          <w:szCs w:val="21"/>
        </w:rPr>
        <w:t>7</w:t>
      </w:r>
      <w:r>
        <w:rPr>
          <w:rFonts w:ascii="宋体" w:hAnsi="宋体" w:cs="宋体" w:hint="eastAsia"/>
          <w:b/>
          <w:szCs w:val="21"/>
        </w:rPr>
        <w:t>个工作日内，以书面形式向采购人或采购代理</w:t>
      </w:r>
      <w:r>
        <w:rPr>
          <w:rFonts w:ascii="宋体" w:hAnsi="宋体" w:cs="宋体" w:hint="eastAsia"/>
          <w:b/>
          <w:szCs w:val="21"/>
        </w:rPr>
        <w:t>机构提出质疑，质疑有效期结束后，采购人或采购代理机构不再受理该项目质疑。采购人、采购代理机构接收质疑函的方式、联系部门、联系电话和通讯地址等信息详见“投标人须知前附表”。具体质疑起算时间及处理方式如下：</w:t>
      </w:r>
      <w:r>
        <w:rPr>
          <w:rFonts w:ascii="宋体" w:hAnsi="宋体" w:cs="宋体" w:hint="eastAsia"/>
          <w:b/>
          <w:szCs w:val="21"/>
        </w:rPr>
        <w:t xml:space="preserve"> </w:t>
      </w:r>
    </w:p>
    <w:p w14:paraId="6F324DE7" w14:textId="77777777" w:rsidR="004846FA" w:rsidRDefault="005D042F">
      <w:pPr>
        <w:spacing w:line="500" w:lineRule="exact"/>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）潜在供应商依法获取招标文件后，认为采购文件使自己的权益受到损害的，应当在招标文件公告期限届满之日起</w:t>
      </w:r>
      <w:r>
        <w:rPr>
          <w:rFonts w:ascii="宋体" w:hAnsi="宋体" w:cs="宋体" w:hint="eastAsia"/>
          <w:bCs/>
          <w:szCs w:val="21"/>
        </w:rPr>
        <w:t>7</w:t>
      </w:r>
      <w:r>
        <w:rPr>
          <w:rFonts w:ascii="宋体" w:hAnsi="宋体" w:cs="宋体" w:hint="eastAsia"/>
          <w:bCs/>
          <w:szCs w:val="21"/>
        </w:rPr>
        <w:t>个工作日内提出质疑。</w:t>
      </w:r>
      <w:r>
        <w:rPr>
          <w:rFonts w:ascii="宋体" w:hAnsi="宋体" w:cs="宋体" w:hint="eastAsia"/>
          <w:szCs w:val="21"/>
        </w:rPr>
        <w:t>委托代理协议无特殊约定的，</w:t>
      </w:r>
      <w:r>
        <w:rPr>
          <w:rFonts w:ascii="宋体" w:hAnsi="宋体" w:cs="宋体" w:hint="eastAsia"/>
          <w:bCs/>
          <w:szCs w:val="21"/>
        </w:rPr>
        <w:t>对招标文件中采购需求（含资格要求、采购预算和评分办法）的质疑由采购人受理并负责答复；对招标文件中的采购执行程序的质疑由采购代理机构受理并负责答复。</w:t>
      </w:r>
    </w:p>
    <w:p w14:paraId="77E37759" w14:textId="77777777" w:rsidR="004846FA" w:rsidRDefault="005D042F">
      <w:pPr>
        <w:spacing w:line="500" w:lineRule="exact"/>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w:t>
      </w:r>
      <w:r>
        <w:rPr>
          <w:rFonts w:ascii="宋体" w:hAnsi="宋体" w:cs="宋体" w:hint="eastAsia"/>
          <w:bCs/>
          <w:szCs w:val="21"/>
        </w:rPr>
        <w:t>供应商认为采购过程使自己的权益受到损害的，应当在各采购程序环节结束之日起</w:t>
      </w:r>
      <w:r>
        <w:rPr>
          <w:rFonts w:ascii="宋体" w:hAnsi="宋体" w:cs="宋体" w:hint="eastAsia"/>
          <w:bCs/>
          <w:szCs w:val="21"/>
        </w:rPr>
        <w:t>7</w:t>
      </w:r>
      <w:r>
        <w:rPr>
          <w:rFonts w:ascii="宋体" w:hAnsi="宋体" w:cs="宋体" w:hint="eastAsia"/>
          <w:bCs/>
          <w:szCs w:val="21"/>
        </w:rPr>
        <w:t>个工作日内提出质疑。对采购过程中资格审查、符合性审查等具体评审情况的质疑应向采购人或采购代理机构提出，由采购人或采购代理机构受理并负责答复；对采购过程中采购执行程序的质疑由采购代理机构受理并负责答复。</w:t>
      </w:r>
    </w:p>
    <w:p w14:paraId="6C6688D7" w14:textId="77777777" w:rsidR="004846FA" w:rsidRDefault="005D042F">
      <w:pPr>
        <w:spacing w:line="500" w:lineRule="exact"/>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3</w:t>
      </w:r>
      <w:r>
        <w:rPr>
          <w:rFonts w:ascii="宋体" w:hAnsi="宋体" w:cs="宋体" w:hint="eastAsia"/>
          <w:bCs/>
          <w:szCs w:val="21"/>
        </w:rPr>
        <w:t>）供应商认为中标或者成交结果使自己的权益受到损害的，应当在中标或者成交结果公告期限届满之日起</w:t>
      </w:r>
      <w:r>
        <w:rPr>
          <w:rFonts w:ascii="宋体" w:hAnsi="宋体" w:cs="宋体" w:hint="eastAsia"/>
          <w:bCs/>
          <w:szCs w:val="21"/>
        </w:rPr>
        <w:t>7</w:t>
      </w:r>
      <w:r>
        <w:rPr>
          <w:rFonts w:ascii="宋体" w:hAnsi="宋体" w:cs="宋体" w:hint="eastAsia"/>
          <w:bCs/>
          <w:szCs w:val="21"/>
        </w:rPr>
        <w:t>个工作日内提出质疑，由采购人受理并负责答复。</w:t>
      </w:r>
    </w:p>
    <w:p w14:paraId="349C9585" w14:textId="77777777" w:rsidR="004846FA" w:rsidRDefault="005D042F">
      <w:pPr>
        <w:spacing w:line="500" w:lineRule="exact"/>
        <w:ind w:firstLineChars="200" w:firstLine="420"/>
        <w:rPr>
          <w:rFonts w:ascii="宋体" w:hAnsi="宋体" w:cs="宋体"/>
          <w:bCs/>
          <w:szCs w:val="21"/>
        </w:rPr>
      </w:pPr>
      <w:r>
        <w:rPr>
          <w:rFonts w:ascii="宋体" w:hAnsi="宋体" w:cs="宋体" w:hint="eastAsia"/>
          <w:bCs/>
          <w:szCs w:val="21"/>
        </w:rPr>
        <w:t>38.2.2</w:t>
      </w:r>
      <w:r>
        <w:rPr>
          <w:rFonts w:ascii="宋体" w:hAnsi="宋体" w:cs="宋体" w:hint="eastAsia"/>
          <w:bCs/>
          <w:szCs w:val="21"/>
        </w:rPr>
        <w:t>供应商质疑实行实名制，其质疑应当有具体的质疑事项及事实根据，质疑应当坚持依法依规、诚实信用原则，不得进行虚假、恶意质疑。</w:t>
      </w:r>
    </w:p>
    <w:p w14:paraId="7620DB11" w14:textId="77777777" w:rsidR="004846FA" w:rsidRDefault="005D042F">
      <w:pPr>
        <w:spacing w:line="500" w:lineRule="exact"/>
        <w:ind w:firstLineChars="200" w:firstLine="420"/>
        <w:rPr>
          <w:rFonts w:ascii="宋体" w:hAnsi="宋体" w:cs="宋体"/>
          <w:bCs/>
          <w:szCs w:val="21"/>
        </w:rPr>
      </w:pPr>
      <w:r>
        <w:rPr>
          <w:rFonts w:ascii="宋体" w:hAnsi="宋体" w:cs="宋体" w:hint="eastAsia"/>
          <w:bCs/>
          <w:szCs w:val="21"/>
        </w:rPr>
        <w:t xml:space="preserve">38.2.3 </w:t>
      </w:r>
      <w:r>
        <w:rPr>
          <w:rFonts w:ascii="宋体" w:hAnsi="宋体" w:cs="宋体" w:hint="eastAsia"/>
          <w:bCs/>
          <w:szCs w:val="21"/>
        </w:rPr>
        <w:t>质疑供应商可以委托代理人办理质疑事务。委托代理人应熟悉相关业务情况。代理人办理质疑事务时，除提交质疑书外，还应当提交质疑供应商的授权委托书和委托代理人身份证明复印件</w:t>
      </w:r>
      <w:r>
        <w:rPr>
          <w:rFonts w:ascii="宋体" w:hAnsi="宋体" w:cs="宋体" w:hint="eastAsia"/>
          <w:szCs w:val="21"/>
        </w:rPr>
        <w:t>。</w:t>
      </w:r>
    </w:p>
    <w:p w14:paraId="65810D84" w14:textId="77777777" w:rsidR="004846FA" w:rsidRDefault="005D042F">
      <w:pPr>
        <w:spacing w:line="500" w:lineRule="exact"/>
        <w:ind w:firstLineChars="200" w:firstLine="422"/>
        <w:rPr>
          <w:rFonts w:ascii="宋体" w:hAnsi="宋体" w:cs="宋体"/>
          <w:b/>
          <w:bCs/>
          <w:szCs w:val="21"/>
        </w:rPr>
      </w:pPr>
      <w:r>
        <w:rPr>
          <w:rFonts w:ascii="宋体" w:hAnsi="宋体" w:cs="宋体" w:hint="eastAsia"/>
          <w:b/>
          <w:bCs/>
          <w:szCs w:val="21"/>
        </w:rPr>
        <w:t xml:space="preserve">38.2.4 </w:t>
      </w:r>
      <w:r>
        <w:rPr>
          <w:rFonts w:ascii="宋体" w:hAnsi="宋体" w:cs="宋体" w:hint="eastAsia"/>
          <w:b/>
          <w:bCs/>
          <w:szCs w:val="21"/>
        </w:rPr>
        <w:t>质疑供应商提起质疑应当符合下列条件：</w:t>
      </w:r>
    </w:p>
    <w:p w14:paraId="22F061FD" w14:textId="77777777" w:rsidR="004846FA" w:rsidRDefault="005D042F">
      <w:pPr>
        <w:spacing w:line="500" w:lineRule="exact"/>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）质疑供应商是参与所质疑项目采购活动的供应商（潜在供应商已依法获取可质疑的采购文件的，</w:t>
      </w:r>
      <w:r>
        <w:rPr>
          <w:rFonts w:ascii="宋体" w:hAnsi="宋体" w:cs="宋体" w:hint="eastAsia"/>
          <w:bCs/>
          <w:szCs w:val="21"/>
        </w:rPr>
        <w:lastRenderedPageBreak/>
        <w:t>可以对该采购文件质疑）；</w:t>
      </w:r>
    </w:p>
    <w:p w14:paraId="7AEBE300" w14:textId="77777777" w:rsidR="004846FA" w:rsidRDefault="005D042F">
      <w:pPr>
        <w:spacing w:line="500" w:lineRule="exact"/>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）质疑函内容符合本章第</w:t>
      </w:r>
      <w:r>
        <w:rPr>
          <w:rFonts w:ascii="宋体" w:hAnsi="宋体" w:cs="宋体" w:hint="eastAsia"/>
          <w:bCs/>
          <w:szCs w:val="21"/>
        </w:rPr>
        <w:t>38.2.5</w:t>
      </w:r>
      <w:r>
        <w:rPr>
          <w:rFonts w:ascii="宋体" w:hAnsi="宋体" w:cs="宋体" w:hint="eastAsia"/>
          <w:bCs/>
          <w:szCs w:val="21"/>
        </w:rPr>
        <w:t>项的规定；</w:t>
      </w:r>
    </w:p>
    <w:p w14:paraId="46706AC4" w14:textId="77777777" w:rsidR="004846FA" w:rsidRDefault="005D042F">
      <w:pPr>
        <w:spacing w:line="500" w:lineRule="exact"/>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3</w:t>
      </w:r>
      <w:r>
        <w:rPr>
          <w:rFonts w:ascii="宋体" w:hAnsi="宋体" w:cs="宋体" w:hint="eastAsia"/>
          <w:bCs/>
          <w:szCs w:val="21"/>
        </w:rPr>
        <w:t>）在质疑有效期限内提起质疑；</w:t>
      </w:r>
    </w:p>
    <w:p w14:paraId="61BCAD1B" w14:textId="77777777" w:rsidR="004846FA" w:rsidRDefault="005D042F">
      <w:pPr>
        <w:spacing w:line="500" w:lineRule="exact"/>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4</w:t>
      </w:r>
      <w:r>
        <w:rPr>
          <w:rFonts w:ascii="宋体" w:hAnsi="宋体" w:cs="宋体" w:hint="eastAsia"/>
          <w:bCs/>
          <w:szCs w:val="21"/>
        </w:rPr>
        <w:t>）属于所质疑的采购人或采购人委托的采购代理机构组织的采购活动；</w:t>
      </w:r>
      <w:r>
        <w:rPr>
          <w:rFonts w:ascii="宋体" w:hAnsi="宋体" w:cs="宋体" w:hint="eastAsia"/>
          <w:bCs/>
          <w:szCs w:val="21"/>
        </w:rPr>
        <w:t xml:space="preserve"> </w:t>
      </w:r>
    </w:p>
    <w:p w14:paraId="1E49BEBA" w14:textId="77777777" w:rsidR="004846FA" w:rsidRDefault="005D042F">
      <w:pPr>
        <w:spacing w:line="500" w:lineRule="exact"/>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5</w:t>
      </w:r>
      <w:r>
        <w:rPr>
          <w:rFonts w:ascii="宋体" w:hAnsi="宋体" w:cs="宋体" w:hint="eastAsia"/>
          <w:bCs/>
          <w:szCs w:val="21"/>
        </w:rPr>
        <w:t>）供应商对同一采购程序环节的质疑应当在质疑有效期内一次性提出；</w:t>
      </w:r>
    </w:p>
    <w:p w14:paraId="0E2697DA" w14:textId="77777777" w:rsidR="004846FA" w:rsidRDefault="005D042F">
      <w:pPr>
        <w:spacing w:line="500" w:lineRule="exact"/>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6</w:t>
      </w:r>
      <w:r>
        <w:rPr>
          <w:rFonts w:ascii="宋体" w:hAnsi="宋体" w:cs="宋体" w:hint="eastAsia"/>
          <w:bCs/>
          <w:szCs w:val="21"/>
        </w:rPr>
        <w:t>）供应商提交质疑应当提交必要的证明材料，证明材料应以合法手段取得；</w:t>
      </w:r>
    </w:p>
    <w:p w14:paraId="799C3519" w14:textId="77777777" w:rsidR="004846FA" w:rsidRDefault="005D042F">
      <w:pPr>
        <w:spacing w:line="500" w:lineRule="exact"/>
        <w:ind w:firstLineChars="200" w:firstLine="420"/>
        <w:rPr>
          <w:rFonts w:ascii="宋体" w:hAnsi="宋体" w:cs="宋体"/>
          <w:szCs w:val="21"/>
        </w:rPr>
      </w:pPr>
      <w:r>
        <w:rPr>
          <w:rFonts w:ascii="宋体" w:hAnsi="宋体" w:cs="宋体" w:hint="eastAsia"/>
          <w:bCs/>
          <w:szCs w:val="21"/>
        </w:rPr>
        <w:t>（</w:t>
      </w:r>
      <w:r>
        <w:rPr>
          <w:rFonts w:ascii="宋体" w:hAnsi="宋体" w:cs="宋体" w:hint="eastAsia"/>
          <w:bCs/>
          <w:szCs w:val="21"/>
        </w:rPr>
        <w:t>7</w:t>
      </w:r>
      <w:r>
        <w:rPr>
          <w:rFonts w:ascii="宋体" w:hAnsi="宋体" w:cs="宋体" w:hint="eastAsia"/>
          <w:bCs/>
          <w:szCs w:val="21"/>
        </w:rPr>
        <w:t>）财政部门规定的其他条件。</w:t>
      </w:r>
    </w:p>
    <w:p w14:paraId="78ADF50B" w14:textId="77777777" w:rsidR="004846FA" w:rsidRDefault="005D042F">
      <w:pPr>
        <w:spacing w:line="500" w:lineRule="exact"/>
        <w:ind w:firstLineChars="200" w:firstLine="422"/>
        <w:rPr>
          <w:rFonts w:ascii="宋体" w:hAnsi="宋体" w:cs="宋体"/>
          <w:b/>
          <w:szCs w:val="21"/>
        </w:rPr>
      </w:pPr>
      <w:bookmarkStart w:id="200" w:name="_9.2质疑、投诉应当采用书面形式，质疑函、投诉书均应明确阐述招标文件、"/>
      <w:bookmarkEnd w:id="200"/>
      <w:r>
        <w:rPr>
          <w:rFonts w:ascii="宋体" w:hAnsi="宋体" w:cs="宋体" w:hint="eastAsia"/>
          <w:b/>
          <w:bCs/>
          <w:szCs w:val="21"/>
        </w:rPr>
        <w:t xml:space="preserve"> 38.2.5 </w:t>
      </w:r>
      <w:r>
        <w:rPr>
          <w:rFonts w:ascii="宋体" w:hAnsi="宋体" w:cs="宋体" w:hint="eastAsia"/>
          <w:b/>
          <w:szCs w:val="21"/>
        </w:rPr>
        <w:t>供应商提出质疑应当提交质疑函和必要的证明材料，针对同一</w:t>
      </w:r>
      <w:r>
        <w:rPr>
          <w:rFonts w:ascii="宋体" w:hAnsi="宋体" w:cs="宋体" w:hint="eastAsia"/>
          <w:b/>
          <w:szCs w:val="21"/>
        </w:rPr>
        <w:t>采购程序环节的质疑必须在法定质疑期内一次性提出。质疑函应当包括下列内容（质疑函格式后附）</w:t>
      </w:r>
      <w:r>
        <w:rPr>
          <w:rFonts w:ascii="宋体" w:hAnsi="宋体" w:cs="宋体" w:hint="eastAsia"/>
          <w:bCs/>
          <w:szCs w:val="21"/>
        </w:rPr>
        <w:t>：</w:t>
      </w:r>
    </w:p>
    <w:p w14:paraId="449E95AA" w14:textId="77777777" w:rsidR="004846FA" w:rsidRDefault="005D042F">
      <w:pPr>
        <w:spacing w:line="500" w:lineRule="exact"/>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）供应商的姓名或者名称、地址、邮编、联系人及联系电话；</w:t>
      </w:r>
    </w:p>
    <w:p w14:paraId="12E07F8A" w14:textId="77777777" w:rsidR="004846FA" w:rsidRDefault="005D042F">
      <w:pPr>
        <w:spacing w:line="500" w:lineRule="exact"/>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）质疑项目的名称、编号；</w:t>
      </w:r>
    </w:p>
    <w:p w14:paraId="4989905F" w14:textId="77777777" w:rsidR="004846FA" w:rsidRDefault="005D042F">
      <w:pPr>
        <w:spacing w:line="500" w:lineRule="exact"/>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3</w:t>
      </w:r>
      <w:r>
        <w:rPr>
          <w:rFonts w:ascii="宋体" w:hAnsi="宋体" w:cs="宋体" w:hint="eastAsia"/>
          <w:bCs/>
          <w:szCs w:val="21"/>
        </w:rPr>
        <w:t>）具体、明确的质疑事项和与质疑事项相关的请求；</w:t>
      </w:r>
    </w:p>
    <w:p w14:paraId="3D74720A" w14:textId="77777777" w:rsidR="004846FA" w:rsidRDefault="005D042F">
      <w:pPr>
        <w:spacing w:line="500" w:lineRule="exact"/>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4</w:t>
      </w:r>
      <w:r>
        <w:rPr>
          <w:rFonts w:ascii="宋体" w:hAnsi="宋体" w:cs="宋体" w:hint="eastAsia"/>
          <w:bCs/>
          <w:szCs w:val="21"/>
        </w:rPr>
        <w:t>）事实依据（列明权益受到损害的事实和理由）；</w:t>
      </w:r>
    </w:p>
    <w:p w14:paraId="3747C831" w14:textId="77777777" w:rsidR="004846FA" w:rsidRDefault="005D042F">
      <w:pPr>
        <w:spacing w:line="500" w:lineRule="exact"/>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5</w:t>
      </w:r>
      <w:r>
        <w:rPr>
          <w:rFonts w:ascii="宋体" w:hAnsi="宋体" w:cs="宋体" w:hint="eastAsia"/>
          <w:bCs/>
          <w:szCs w:val="21"/>
        </w:rPr>
        <w:t>）必要的法律依据；</w:t>
      </w:r>
    </w:p>
    <w:p w14:paraId="57D7E27B" w14:textId="77777777" w:rsidR="004846FA" w:rsidRDefault="005D042F">
      <w:pPr>
        <w:spacing w:line="500" w:lineRule="exact"/>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6</w:t>
      </w:r>
      <w:r>
        <w:rPr>
          <w:rFonts w:ascii="宋体" w:hAnsi="宋体" w:cs="宋体" w:hint="eastAsia"/>
          <w:bCs/>
          <w:szCs w:val="21"/>
        </w:rPr>
        <w:t>）提出质疑的日期。</w:t>
      </w:r>
    </w:p>
    <w:p w14:paraId="10186AFE" w14:textId="77777777" w:rsidR="004846FA" w:rsidRDefault="005D042F">
      <w:pPr>
        <w:spacing w:line="500" w:lineRule="exact"/>
        <w:ind w:firstLineChars="200" w:firstLine="420"/>
        <w:rPr>
          <w:rFonts w:ascii="宋体" w:hAnsi="宋体" w:cs="宋体"/>
          <w:bCs/>
          <w:szCs w:val="21"/>
        </w:rPr>
      </w:pPr>
      <w:r>
        <w:rPr>
          <w:rFonts w:ascii="宋体" w:hAnsi="宋体" w:cs="宋体" w:hint="eastAsia"/>
          <w:bCs/>
          <w:szCs w:val="21"/>
        </w:rPr>
        <w:t>供应商为自然人的，应当由本人签字；供应商为法人或者其他组织的，应当由法定代表人、主要负责人，或者其委托代理人签字或者盖章，并加盖公章。</w:t>
      </w:r>
    </w:p>
    <w:p w14:paraId="13CD51BE" w14:textId="77777777" w:rsidR="004846FA" w:rsidRDefault="005D042F">
      <w:pPr>
        <w:spacing w:line="500" w:lineRule="exact"/>
        <w:ind w:firstLineChars="200" w:firstLine="422"/>
        <w:rPr>
          <w:rFonts w:ascii="宋体" w:hAnsi="宋体" w:cs="宋体"/>
          <w:b/>
          <w:szCs w:val="21"/>
        </w:rPr>
      </w:pPr>
      <w:r>
        <w:rPr>
          <w:rFonts w:ascii="宋体" w:hAnsi="宋体" w:cs="宋体" w:hint="eastAsia"/>
          <w:b/>
          <w:szCs w:val="21"/>
        </w:rPr>
        <w:t>38.2.6</w:t>
      </w:r>
      <w:r>
        <w:rPr>
          <w:rFonts w:ascii="宋体" w:hAnsi="宋体" w:cs="宋体" w:hint="eastAsia"/>
          <w:b/>
          <w:szCs w:val="21"/>
        </w:rPr>
        <w:t>采购人或采购人委托的采购代理机构</w:t>
      </w:r>
      <w:r>
        <w:rPr>
          <w:rFonts w:ascii="宋体" w:hAnsi="宋体" w:cs="宋体" w:hint="eastAsia"/>
          <w:b/>
          <w:szCs w:val="21"/>
        </w:rPr>
        <w:t>在收到质疑函后</w:t>
      </w:r>
      <w:r>
        <w:rPr>
          <w:rFonts w:ascii="宋体" w:hAnsi="宋体" w:cs="宋体" w:hint="eastAsia"/>
          <w:b/>
          <w:szCs w:val="21"/>
        </w:rPr>
        <w:t>7</w:t>
      </w:r>
      <w:r>
        <w:rPr>
          <w:rFonts w:ascii="宋体" w:hAnsi="宋体" w:cs="宋体" w:hint="eastAsia"/>
          <w:b/>
          <w:szCs w:val="21"/>
        </w:rPr>
        <w:t>个工作日内作出答复，并以书面形式通知质疑供应商及其他有关供应商。对不符合质疑条件的质疑，答复不予受理，并说明理由；对符合质疑条件的质疑，对质疑事项作出答复</w:t>
      </w:r>
      <w:r>
        <w:rPr>
          <w:rFonts w:ascii="宋体" w:hAnsi="宋体" w:cs="宋体" w:hint="eastAsia"/>
          <w:bCs/>
          <w:szCs w:val="21"/>
        </w:rPr>
        <w:t>。</w:t>
      </w:r>
    </w:p>
    <w:p w14:paraId="46C593BB" w14:textId="77777777" w:rsidR="004846FA" w:rsidRDefault="005D042F">
      <w:pPr>
        <w:spacing w:line="500" w:lineRule="exact"/>
        <w:ind w:firstLineChars="200" w:firstLine="420"/>
        <w:rPr>
          <w:rFonts w:ascii="宋体" w:hAnsi="宋体" w:cs="宋体"/>
          <w:bCs/>
          <w:szCs w:val="21"/>
        </w:rPr>
      </w:pPr>
      <w:r>
        <w:rPr>
          <w:rFonts w:ascii="宋体" w:hAnsi="宋体" w:cs="宋体" w:hint="eastAsia"/>
          <w:szCs w:val="21"/>
        </w:rPr>
        <w:t>3</w:t>
      </w:r>
      <w:r>
        <w:rPr>
          <w:rFonts w:ascii="宋体" w:hAnsi="宋体" w:cs="宋体" w:hint="eastAsia"/>
          <w:bCs/>
          <w:szCs w:val="21"/>
        </w:rPr>
        <w:t>8.2.7</w:t>
      </w:r>
      <w:r>
        <w:rPr>
          <w:rFonts w:ascii="宋体" w:hAnsi="宋体" w:cs="宋体" w:hint="eastAsia"/>
          <w:bCs/>
          <w:szCs w:val="21"/>
        </w:rPr>
        <w:t>采购人、采购代理机构认为供应商质疑不成立，或者成立但未对中标结果构成影响的，继续开展采购活动；认为供应商质疑成立且影响或者可能影响中标结果的，按照下列情况处理：</w:t>
      </w:r>
    </w:p>
    <w:p w14:paraId="24C13F22" w14:textId="77777777" w:rsidR="004846FA" w:rsidRDefault="005D042F">
      <w:pPr>
        <w:spacing w:line="500" w:lineRule="exact"/>
        <w:ind w:firstLineChars="200" w:firstLine="420"/>
        <w:rPr>
          <w:rFonts w:ascii="宋体" w:hAnsi="宋体" w:cs="宋体"/>
          <w:bCs/>
          <w:szCs w:val="21"/>
        </w:rPr>
      </w:pPr>
      <w:r>
        <w:rPr>
          <w:rFonts w:ascii="宋体" w:hAnsi="宋体" w:cs="宋体" w:hint="eastAsia"/>
          <w:bCs/>
          <w:szCs w:val="21"/>
        </w:rPr>
        <w:t xml:space="preserve">　　（一）对招标文件提出的质疑，依法通过澄清或者修改可以继续开展采购活动的，澄清或者修改招标文件后继续开展采购活动；否则应当修改招标文件后重新开展采购活动。</w:t>
      </w:r>
    </w:p>
    <w:p w14:paraId="249FB8CB" w14:textId="77777777" w:rsidR="004846FA" w:rsidRDefault="005D042F">
      <w:pPr>
        <w:spacing w:line="500" w:lineRule="exact"/>
        <w:ind w:firstLineChars="200" w:firstLine="420"/>
        <w:rPr>
          <w:rFonts w:ascii="宋体" w:hAnsi="宋体" w:cs="宋体"/>
          <w:bCs/>
          <w:szCs w:val="21"/>
        </w:rPr>
      </w:pPr>
      <w:r>
        <w:rPr>
          <w:rFonts w:ascii="宋体" w:hAnsi="宋体" w:cs="宋体" w:hint="eastAsia"/>
          <w:bCs/>
          <w:szCs w:val="21"/>
        </w:rPr>
        <w:t xml:space="preserve">　　（</w:t>
      </w:r>
      <w:r>
        <w:rPr>
          <w:rFonts w:ascii="宋体" w:hAnsi="宋体" w:cs="宋体" w:hint="eastAsia"/>
          <w:bCs/>
          <w:szCs w:val="21"/>
        </w:rPr>
        <w:t>二）对采购过程、中标结果提出的质疑，合格供应商符合法定数量时，可以从合格的中标候选人中另行确定中标供应商的，应当依法另行确定中标供应商；否则应当重新开展采购活动。</w:t>
      </w:r>
    </w:p>
    <w:p w14:paraId="1E811B7D" w14:textId="77777777" w:rsidR="004846FA" w:rsidRDefault="005D042F">
      <w:pPr>
        <w:spacing w:line="500" w:lineRule="exact"/>
        <w:ind w:firstLineChars="200" w:firstLine="420"/>
        <w:rPr>
          <w:rFonts w:ascii="宋体" w:hAnsi="宋体" w:cs="宋体"/>
          <w:bCs/>
          <w:szCs w:val="21"/>
        </w:rPr>
      </w:pPr>
      <w:r>
        <w:rPr>
          <w:rFonts w:ascii="宋体" w:hAnsi="宋体" w:cs="宋体" w:hint="eastAsia"/>
          <w:bCs/>
          <w:szCs w:val="21"/>
        </w:rPr>
        <w:t>质疑答复导致中标结果改变的，采购人或者采购代理机构应当将有关情况书面报告本级财政部门。</w:t>
      </w:r>
    </w:p>
    <w:p w14:paraId="5A0858C9" w14:textId="77777777" w:rsidR="004846FA" w:rsidRPr="00D74A47" w:rsidRDefault="005D042F" w:rsidP="00D74A47">
      <w:pPr>
        <w:spacing w:line="500" w:lineRule="exact"/>
        <w:ind w:firstLineChars="200" w:firstLine="422"/>
        <w:rPr>
          <w:rFonts w:ascii="宋体" w:hAnsi="宋体" w:cs="宋体"/>
          <w:b/>
          <w:bCs/>
          <w:szCs w:val="21"/>
        </w:rPr>
      </w:pPr>
      <w:r w:rsidRPr="00D74A47">
        <w:rPr>
          <w:rFonts w:ascii="宋体" w:hAnsi="宋体" w:cs="宋体" w:hint="eastAsia"/>
          <w:b/>
          <w:bCs/>
          <w:szCs w:val="21"/>
        </w:rPr>
        <w:t>38.3</w:t>
      </w:r>
      <w:r w:rsidRPr="00D74A47">
        <w:rPr>
          <w:rFonts w:ascii="宋体" w:hAnsi="宋体" w:cs="宋体" w:hint="eastAsia"/>
          <w:b/>
          <w:bCs/>
          <w:szCs w:val="21"/>
        </w:rPr>
        <w:t>投诉</w:t>
      </w:r>
    </w:p>
    <w:p w14:paraId="0D42F0B6" w14:textId="77777777" w:rsidR="004846FA" w:rsidRDefault="005D042F">
      <w:pPr>
        <w:spacing w:line="500" w:lineRule="exact"/>
        <w:ind w:firstLineChars="200" w:firstLine="422"/>
        <w:rPr>
          <w:rFonts w:ascii="宋体" w:hAnsi="宋体" w:cs="宋体"/>
          <w:bCs/>
          <w:szCs w:val="21"/>
        </w:rPr>
      </w:pPr>
      <w:r>
        <w:rPr>
          <w:rFonts w:ascii="宋体" w:hAnsi="宋体" w:cs="宋体" w:hint="eastAsia"/>
          <w:b/>
          <w:szCs w:val="21"/>
        </w:rPr>
        <w:t>38.3</w:t>
      </w:r>
      <w:r>
        <w:rPr>
          <w:rFonts w:ascii="宋体" w:hAnsi="宋体" w:cs="宋体" w:hint="eastAsia"/>
          <w:bCs/>
          <w:szCs w:val="21"/>
        </w:rPr>
        <w:t>.</w:t>
      </w:r>
      <w:r>
        <w:rPr>
          <w:rFonts w:ascii="宋体" w:hAnsi="宋体" w:cs="宋体" w:hint="eastAsia"/>
          <w:b/>
          <w:bCs/>
          <w:szCs w:val="21"/>
        </w:rPr>
        <w:t xml:space="preserve">1 </w:t>
      </w:r>
      <w:r>
        <w:rPr>
          <w:rFonts w:ascii="宋体" w:hAnsi="宋体" w:cs="宋体" w:hint="eastAsia"/>
          <w:bCs/>
          <w:szCs w:val="21"/>
        </w:rPr>
        <w:t xml:space="preserve"> </w:t>
      </w:r>
      <w:r>
        <w:rPr>
          <w:rFonts w:ascii="宋体" w:hAnsi="宋体" w:cs="宋体" w:hint="eastAsia"/>
          <w:bCs/>
          <w:szCs w:val="21"/>
        </w:rPr>
        <w:t>供应商认为采购文件、采购过程、中标和成交结果使自己的合法权益受到损害的，应当首先</w:t>
      </w:r>
      <w:r>
        <w:rPr>
          <w:rFonts w:ascii="宋体" w:hAnsi="宋体" w:cs="宋体" w:hint="eastAsia"/>
          <w:bCs/>
          <w:szCs w:val="21"/>
        </w:rPr>
        <w:lastRenderedPageBreak/>
        <w:t>依法向采购人或采购人委托的</w:t>
      </w:r>
      <w:r>
        <w:rPr>
          <w:rFonts w:ascii="宋体" w:hAnsi="宋体" w:cs="宋体" w:hint="eastAsia"/>
          <w:szCs w:val="21"/>
        </w:rPr>
        <w:t>采购代理机构</w:t>
      </w:r>
      <w:r>
        <w:rPr>
          <w:rFonts w:ascii="宋体" w:hAnsi="宋体" w:cs="宋体" w:hint="eastAsia"/>
          <w:bCs/>
          <w:szCs w:val="21"/>
        </w:rPr>
        <w:t>提出质疑。对采购人或</w:t>
      </w:r>
      <w:r>
        <w:rPr>
          <w:rFonts w:ascii="宋体" w:hAnsi="宋体" w:cs="宋体" w:hint="eastAsia"/>
          <w:szCs w:val="21"/>
        </w:rPr>
        <w:t>采购代理机构</w:t>
      </w:r>
      <w:r>
        <w:rPr>
          <w:rFonts w:ascii="宋体" w:hAnsi="宋体" w:cs="宋体" w:hint="eastAsia"/>
          <w:bCs/>
          <w:szCs w:val="21"/>
        </w:rPr>
        <w:t>的答复不满意，或者采购人或</w:t>
      </w:r>
      <w:r>
        <w:rPr>
          <w:rFonts w:ascii="宋体" w:hAnsi="宋体" w:cs="宋体" w:hint="eastAsia"/>
          <w:szCs w:val="21"/>
        </w:rPr>
        <w:t>采购代理机构</w:t>
      </w:r>
      <w:r>
        <w:rPr>
          <w:rFonts w:ascii="宋体" w:hAnsi="宋体" w:cs="宋体" w:hint="eastAsia"/>
          <w:bCs/>
          <w:szCs w:val="21"/>
        </w:rPr>
        <w:t>未在规定期限内做出答复的，供应商可以在答复期满后</w:t>
      </w:r>
      <w:r>
        <w:rPr>
          <w:rFonts w:ascii="宋体" w:hAnsi="宋体" w:cs="宋体" w:hint="eastAsia"/>
          <w:bCs/>
          <w:szCs w:val="21"/>
        </w:rPr>
        <w:t>15</w:t>
      </w:r>
      <w:r>
        <w:rPr>
          <w:rFonts w:ascii="宋体" w:hAnsi="宋体" w:cs="宋体" w:hint="eastAsia"/>
          <w:bCs/>
          <w:szCs w:val="21"/>
        </w:rPr>
        <w:t>个工作日内向本级财政部门提起投诉，投诉联系方式见“投标人须知前附表”。</w:t>
      </w:r>
    </w:p>
    <w:p w14:paraId="5C1939DA" w14:textId="77777777" w:rsidR="004846FA" w:rsidRDefault="005D042F">
      <w:pPr>
        <w:spacing w:line="500" w:lineRule="exact"/>
        <w:ind w:firstLineChars="200" w:firstLine="422"/>
        <w:rPr>
          <w:rFonts w:ascii="宋体" w:hAnsi="宋体" w:cs="宋体"/>
          <w:b/>
          <w:szCs w:val="21"/>
        </w:rPr>
      </w:pPr>
      <w:r>
        <w:rPr>
          <w:rFonts w:ascii="宋体" w:hAnsi="宋体" w:cs="宋体" w:hint="eastAsia"/>
          <w:b/>
          <w:szCs w:val="21"/>
        </w:rPr>
        <w:t xml:space="preserve">38.3.2  </w:t>
      </w:r>
      <w:r>
        <w:rPr>
          <w:rFonts w:ascii="宋体" w:hAnsi="宋体" w:cs="宋体" w:hint="eastAsia"/>
          <w:b/>
          <w:szCs w:val="21"/>
        </w:rPr>
        <w:t>投诉人投诉时，应当提交投诉书，并按照被投诉采购人、采购代理机构和与投诉事项有关的供应商数量提供投诉书的副本。投诉书应当包括下列主要内容（如材料中有外文资料应同时附上对应的中文译本）（投诉书格式后附）：</w:t>
      </w:r>
    </w:p>
    <w:p w14:paraId="4ECD41D4"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）投诉人和被投诉人的名称、地址、邮编、联系人及联系电话等；</w:t>
      </w:r>
      <w:r>
        <w:rPr>
          <w:rFonts w:ascii="宋体" w:hAnsi="宋体" w:cs="宋体" w:hint="eastAsia"/>
          <w:szCs w:val="21"/>
        </w:rPr>
        <w:t xml:space="preserve"> </w:t>
      </w:r>
    </w:p>
    <w:p w14:paraId="33632F7E"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）质疑和质疑答复情况及相关证明材料；</w:t>
      </w:r>
      <w:r>
        <w:rPr>
          <w:rFonts w:ascii="宋体" w:hAnsi="宋体" w:cs="宋体" w:hint="eastAsia"/>
          <w:szCs w:val="21"/>
        </w:rPr>
        <w:t xml:space="preserve"> </w:t>
      </w:r>
    </w:p>
    <w:p w14:paraId="7F21C791"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）具体、明确的投诉事项和与投诉事项相关的投诉请求；</w:t>
      </w:r>
    </w:p>
    <w:p w14:paraId="4DF1FADD"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）事实依据；</w:t>
      </w:r>
    </w:p>
    <w:p w14:paraId="5731CD6C"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）法律依据；</w:t>
      </w:r>
    </w:p>
    <w:p w14:paraId="2CA2799C"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）提起投诉的日期。</w:t>
      </w:r>
      <w:r>
        <w:rPr>
          <w:rFonts w:ascii="宋体" w:hAnsi="宋体" w:cs="宋体" w:hint="eastAsia"/>
          <w:szCs w:val="21"/>
        </w:rPr>
        <w:tab/>
      </w:r>
    </w:p>
    <w:p w14:paraId="7020132F" w14:textId="77777777" w:rsidR="004846FA" w:rsidRDefault="005D042F">
      <w:pPr>
        <w:spacing w:line="500" w:lineRule="exact"/>
        <w:ind w:firstLineChars="200" w:firstLine="420"/>
        <w:rPr>
          <w:rFonts w:ascii="宋体" w:hAnsi="宋体" w:cs="宋体"/>
          <w:bCs/>
          <w:szCs w:val="21"/>
        </w:rPr>
      </w:pPr>
      <w:r>
        <w:rPr>
          <w:rFonts w:ascii="宋体" w:hAnsi="宋体" w:cs="宋体" w:hint="eastAsia"/>
          <w:bCs/>
          <w:szCs w:val="21"/>
        </w:rPr>
        <w:t>投诉人为自然人的，应当由本人签字；投诉人为法人或者其他组织的，应当由法定代表人、主要负责人，或者其授权代表签字或者盖章，并加盖公章。</w:t>
      </w:r>
    </w:p>
    <w:p w14:paraId="198CF726" w14:textId="77777777" w:rsidR="004846FA" w:rsidRDefault="005D042F">
      <w:pPr>
        <w:spacing w:line="500" w:lineRule="exact"/>
        <w:ind w:firstLineChars="200" w:firstLine="422"/>
        <w:rPr>
          <w:rFonts w:ascii="宋体" w:hAnsi="宋体" w:cs="宋体"/>
          <w:bCs/>
          <w:szCs w:val="21"/>
        </w:rPr>
      </w:pPr>
      <w:r>
        <w:rPr>
          <w:rFonts w:ascii="宋体" w:hAnsi="宋体" w:cs="宋体" w:hint="eastAsia"/>
          <w:b/>
          <w:szCs w:val="21"/>
        </w:rPr>
        <w:t xml:space="preserve">38.3.3  </w:t>
      </w:r>
      <w:r>
        <w:rPr>
          <w:rFonts w:ascii="宋体" w:hAnsi="宋体" w:cs="宋体" w:hint="eastAsia"/>
          <w:szCs w:val="21"/>
        </w:rPr>
        <w:t>投诉人可以委托代理人办理投诉事务。</w:t>
      </w:r>
      <w:r>
        <w:rPr>
          <w:rFonts w:ascii="宋体" w:hAnsi="宋体" w:cs="宋体" w:hint="eastAsia"/>
          <w:bCs/>
          <w:szCs w:val="21"/>
        </w:rPr>
        <w:t>委托代理人应熟悉相关业务情况。</w:t>
      </w:r>
      <w:r>
        <w:rPr>
          <w:rFonts w:ascii="宋体" w:hAnsi="宋体" w:cs="宋体" w:hint="eastAsia"/>
          <w:szCs w:val="21"/>
        </w:rPr>
        <w:t>代理人办理投诉事务时，除提交投诉书外，还应当提交投诉人的授权委托书和委托代理人身份证明复印件。</w:t>
      </w:r>
    </w:p>
    <w:p w14:paraId="4FF2370F" w14:textId="77777777" w:rsidR="004846FA" w:rsidRDefault="005D042F">
      <w:pPr>
        <w:spacing w:line="500" w:lineRule="exact"/>
        <w:ind w:firstLineChars="200" w:firstLine="422"/>
        <w:rPr>
          <w:rFonts w:ascii="宋体" w:hAnsi="宋体" w:cs="宋体"/>
          <w:szCs w:val="21"/>
        </w:rPr>
      </w:pPr>
      <w:r>
        <w:rPr>
          <w:rFonts w:ascii="宋体" w:hAnsi="宋体" w:cs="宋体" w:hint="eastAsia"/>
          <w:b/>
          <w:szCs w:val="21"/>
        </w:rPr>
        <w:t>38.3.4</w:t>
      </w:r>
      <w:r>
        <w:rPr>
          <w:rFonts w:ascii="宋体" w:hAnsi="宋体" w:cs="宋体" w:hint="eastAsia"/>
          <w:szCs w:val="21"/>
        </w:rPr>
        <w:t xml:space="preserve">  </w:t>
      </w:r>
      <w:r>
        <w:rPr>
          <w:rFonts w:ascii="宋体" w:hAnsi="宋体" w:cs="宋体" w:hint="eastAsia"/>
          <w:szCs w:val="21"/>
        </w:rPr>
        <w:t>投诉人提起投诉应当符合下列条件：</w:t>
      </w:r>
    </w:p>
    <w:p w14:paraId="1A371484"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）投诉人是参与所投诉政府采购活</w:t>
      </w:r>
      <w:r>
        <w:rPr>
          <w:rFonts w:ascii="宋体" w:hAnsi="宋体" w:cs="宋体" w:hint="eastAsia"/>
          <w:szCs w:val="21"/>
        </w:rPr>
        <w:t>动的供应商；</w:t>
      </w:r>
    </w:p>
    <w:p w14:paraId="4E1ACC2B"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）提起投诉前已依法进行质疑；</w:t>
      </w:r>
    </w:p>
    <w:p w14:paraId="75175AA5"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）投诉书内容符合本章第</w:t>
      </w:r>
      <w:r>
        <w:rPr>
          <w:rFonts w:ascii="宋体" w:hAnsi="宋体" w:cs="宋体" w:hint="eastAsia"/>
          <w:szCs w:val="21"/>
        </w:rPr>
        <w:t>38.3.2</w:t>
      </w:r>
      <w:r>
        <w:rPr>
          <w:rFonts w:ascii="宋体" w:hAnsi="宋体" w:cs="宋体" w:hint="eastAsia"/>
          <w:szCs w:val="21"/>
        </w:rPr>
        <w:t>项的规定；</w:t>
      </w:r>
    </w:p>
    <w:p w14:paraId="1BFD61A8"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）在投诉有效期限内提起投诉；</w:t>
      </w:r>
    </w:p>
    <w:p w14:paraId="62982B4B"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）同一投诉事项未经</w:t>
      </w:r>
      <w:r>
        <w:rPr>
          <w:rFonts w:ascii="宋体" w:hAnsi="宋体" w:cs="宋体" w:hint="eastAsia"/>
          <w:bCs/>
          <w:szCs w:val="21"/>
        </w:rPr>
        <w:t>财政部门</w:t>
      </w:r>
      <w:r>
        <w:rPr>
          <w:rFonts w:ascii="宋体" w:hAnsi="宋体" w:cs="宋体" w:hint="eastAsia"/>
          <w:szCs w:val="21"/>
        </w:rPr>
        <w:t>投诉处理；</w:t>
      </w:r>
    </w:p>
    <w:p w14:paraId="02C1BE1B"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）国务院财政部门规定的其他条件。</w:t>
      </w:r>
    </w:p>
    <w:p w14:paraId="5DA6CDD3" w14:textId="77777777" w:rsidR="004846FA" w:rsidRDefault="005D042F">
      <w:pPr>
        <w:pStyle w:val="3"/>
        <w:ind w:firstLineChars="1400" w:firstLine="4498"/>
        <w:rPr>
          <w:rFonts w:ascii="宋体" w:hAnsi="宋体" w:cs="宋体"/>
        </w:rPr>
      </w:pPr>
      <w:bookmarkStart w:id="201" w:name="_Toc28886"/>
      <w:bookmarkStart w:id="202" w:name="_Toc18873"/>
      <w:bookmarkStart w:id="203" w:name="_Toc17503"/>
      <w:bookmarkStart w:id="204" w:name="_Toc17335"/>
      <w:bookmarkStart w:id="205" w:name="_Toc22303"/>
      <w:r>
        <w:rPr>
          <w:rFonts w:ascii="宋体" w:hAnsi="宋体" w:cs="宋体" w:hint="eastAsia"/>
        </w:rPr>
        <w:t>八、验收</w:t>
      </w:r>
      <w:bookmarkEnd w:id="201"/>
      <w:bookmarkEnd w:id="202"/>
      <w:bookmarkEnd w:id="203"/>
      <w:bookmarkEnd w:id="204"/>
      <w:bookmarkEnd w:id="205"/>
    </w:p>
    <w:p w14:paraId="63330473" w14:textId="77777777" w:rsidR="004846FA" w:rsidRPr="00D74A47" w:rsidRDefault="005D042F" w:rsidP="00D74A47">
      <w:pPr>
        <w:tabs>
          <w:tab w:val="left" w:pos="0"/>
        </w:tabs>
        <w:spacing w:line="500" w:lineRule="exact"/>
        <w:ind w:firstLine="480"/>
        <w:rPr>
          <w:rFonts w:ascii="宋体" w:hAnsi="宋体" w:cs="宋体"/>
        </w:rPr>
      </w:pPr>
      <w:r w:rsidRPr="00D74A47">
        <w:rPr>
          <w:rFonts w:ascii="宋体" w:hAnsi="宋体" w:cs="宋体" w:hint="eastAsia"/>
        </w:rPr>
        <w:t>39.</w:t>
      </w:r>
      <w:r w:rsidRPr="00D74A47">
        <w:rPr>
          <w:rFonts w:ascii="宋体" w:hAnsi="宋体" w:cs="宋体" w:hint="eastAsia"/>
        </w:rPr>
        <w:t>验收</w:t>
      </w:r>
    </w:p>
    <w:p w14:paraId="373E96BB" w14:textId="77777777" w:rsidR="004846FA" w:rsidRDefault="005D042F">
      <w:pPr>
        <w:tabs>
          <w:tab w:val="left" w:pos="0"/>
        </w:tabs>
        <w:spacing w:line="500" w:lineRule="exact"/>
        <w:ind w:firstLine="480"/>
        <w:rPr>
          <w:rFonts w:ascii="宋体" w:hAnsi="宋体" w:cs="宋体"/>
        </w:rPr>
      </w:pPr>
      <w:r>
        <w:rPr>
          <w:rFonts w:ascii="宋体" w:hAnsi="宋体" w:cs="宋体" w:hint="eastAsia"/>
        </w:rPr>
        <w:t>39.1</w:t>
      </w:r>
      <w:r>
        <w:rPr>
          <w:rFonts w:ascii="宋体" w:hAnsi="宋体" w:cs="宋体" w:hint="eastAsia"/>
        </w:rPr>
        <w:t>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14:paraId="77294D6F" w14:textId="77777777" w:rsidR="004846FA" w:rsidRDefault="005D042F">
      <w:pPr>
        <w:tabs>
          <w:tab w:val="left" w:pos="0"/>
        </w:tabs>
        <w:spacing w:line="500" w:lineRule="exact"/>
        <w:ind w:firstLine="480"/>
        <w:rPr>
          <w:rFonts w:ascii="宋体" w:hAnsi="宋体" w:cs="宋体"/>
        </w:rPr>
      </w:pPr>
      <w:r>
        <w:rPr>
          <w:rFonts w:ascii="宋体" w:hAnsi="宋体" w:cs="宋体" w:hint="eastAsia"/>
        </w:rPr>
        <w:lastRenderedPageBreak/>
        <w:t>39.2</w:t>
      </w:r>
      <w:r>
        <w:rPr>
          <w:rFonts w:ascii="宋体" w:hAnsi="宋体" w:cs="宋体" w:hint="eastAsia"/>
        </w:rPr>
        <w:t>采购人可以邀请参加本项目的其他投标人或者第三方机构参与验收。参与验收的投标人或者第三方机构的意见作为验收书的参考资料一并存档。</w:t>
      </w:r>
    </w:p>
    <w:p w14:paraId="068CA2CC" w14:textId="77777777" w:rsidR="004846FA" w:rsidRDefault="005D042F">
      <w:pPr>
        <w:tabs>
          <w:tab w:val="left" w:pos="0"/>
        </w:tabs>
        <w:spacing w:line="500" w:lineRule="exact"/>
        <w:ind w:firstLine="480"/>
        <w:rPr>
          <w:rFonts w:ascii="宋体" w:hAnsi="宋体" w:cs="宋体"/>
        </w:rPr>
      </w:pPr>
      <w:r>
        <w:rPr>
          <w:rFonts w:ascii="宋体" w:hAnsi="宋体" w:cs="宋体" w:hint="eastAsia"/>
        </w:rPr>
        <w:t>39.3</w:t>
      </w:r>
      <w:r>
        <w:rPr>
          <w:rFonts w:ascii="宋体" w:hAnsi="宋体" w:cs="宋体" w:hint="eastAsia"/>
        </w:rPr>
        <w:t>严格按照采购合同开展履约验收。采购人成立验收小组，按照采购合同的约定对中标人履约情况进行验收。验收时，按照采购合同的约定对</w:t>
      </w:r>
      <w:r>
        <w:rPr>
          <w:rFonts w:ascii="宋体" w:hAnsi="宋体" w:cs="宋体" w:hint="eastAsia"/>
        </w:rPr>
        <w:t>每一项技术、货物、安全标准的履约情况进行确认。验收结束后，应当出具验收书，列明各项标准的验收情况及项目总体评价，由验收双方共同签署。验收结果与采购合同约定的资金支付及履约保证金（如有）返还条件挂钩。履约验收的各项资料应当存档备查。</w:t>
      </w:r>
    </w:p>
    <w:p w14:paraId="5C4E2F2B" w14:textId="77777777" w:rsidR="004846FA" w:rsidRDefault="005D042F">
      <w:pPr>
        <w:tabs>
          <w:tab w:val="left" w:pos="0"/>
        </w:tabs>
        <w:spacing w:line="500" w:lineRule="exact"/>
        <w:ind w:firstLine="480"/>
        <w:rPr>
          <w:rFonts w:ascii="宋体" w:hAnsi="宋体" w:cs="宋体"/>
        </w:rPr>
      </w:pPr>
      <w:r>
        <w:rPr>
          <w:rFonts w:ascii="宋体" w:hAnsi="宋体" w:cs="宋体" w:hint="eastAsia"/>
        </w:rPr>
        <w:t>39.4</w:t>
      </w:r>
      <w:r>
        <w:rPr>
          <w:rFonts w:ascii="宋体" w:hAnsi="宋体" w:cs="宋体" w:hint="eastAsia"/>
        </w:rPr>
        <w:t>验收合格的项目，采购人将根据采购合同的约定及时向中标人支付采购资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14:paraId="3E747444" w14:textId="77777777" w:rsidR="004846FA" w:rsidRDefault="004846FA">
      <w:pPr>
        <w:pStyle w:val="ab"/>
        <w:snapToGrid w:val="0"/>
        <w:spacing w:line="400" w:lineRule="exact"/>
        <w:rPr>
          <w:rFonts w:hAnsi="宋体" w:cs="宋体"/>
        </w:rPr>
      </w:pPr>
    </w:p>
    <w:p w14:paraId="149D20E8" w14:textId="77777777" w:rsidR="004846FA" w:rsidRDefault="005D042F">
      <w:pPr>
        <w:pStyle w:val="3"/>
        <w:keepNext w:val="0"/>
        <w:keepLines w:val="0"/>
        <w:spacing w:line="360" w:lineRule="auto"/>
        <w:jc w:val="center"/>
        <w:rPr>
          <w:rFonts w:ascii="宋体" w:hAnsi="宋体" w:cs="宋体"/>
        </w:rPr>
      </w:pPr>
      <w:bookmarkStart w:id="206" w:name="_八、其他事项"/>
      <w:bookmarkStart w:id="207" w:name="_Toc13415"/>
      <w:bookmarkStart w:id="208" w:name="_Toc30046"/>
      <w:bookmarkStart w:id="209" w:name="_Toc18658"/>
      <w:bookmarkStart w:id="210" w:name="_Toc22183"/>
      <w:bookmarkStart w:id="211" w:name="_Toc32572"/>
      <w:bookmarkEnd w:id="206"/>
      <w:r>
        <w:rPr>
          <w:rFonts w:ascii="宋体" w:hAnsi="宋体" w:cs="宋体" w:hint="eastAsia"/>
        </w:rPr>
        <w:t>九、其他事项</w:t>
      </w:r>
      <w:bookmarkEnd w:id="207"/>
      <w:bookmarkEnd w:id="208"/>
      <w:bookmarkEnd w:id="209"/>
      <w:bookmarkEnd w:id="210"/>
      <w:bookmarkEnd w:id="211"/>
    </w:p>
    <w:p w14:paraId="6B0433B4" w14:textId="77777777" w:rsidR="004846FA" w:rsidRPr="00D74A47" w:rsidRDefault="005D042F" w:rsidP="00D74A47">
      <w:pPr>
        <w:spacing w:line="500" w:lineRule="exact"/>
        <w:ind w:firstLineChars="200" w:firstLine="420"/>
        <w:rPr>
          <w:rFonts w:ascii="宋体" w:hAnsi="宋体" w:cs="宋体"/>
          <w:bCs/>
          <w:szCs w:val="21"/>
        </w:rPr>
      </w:pPr>
      <w:bookmarkStart w:id="212" w:name="_42.代理服务费"/>
      <w:bookmarkEnd w:id="212"/>
      <w:r w:rsidRPr="00D74A47">
        <w:rPr>
          <w:rFonts w:ascii="宋体" w:hAnsi="宋体" w:cs="宋体" w:hint="eastAsia"/>
          <w:bCs/>
          <w:szCs w:val="21"/>
        </w:rPr>
        <w:t>40.</w:t>
      </w:r>
      <w:r w:rsidRPr="00D74A47">
        <w:rPr>
          <w:rFonts w:ascii="宋体" w:hAnsi="宋体" w:cs="宋体" w:hint="eastAsia"/>
          <w:bCs/>
          <w:szCs w:val="21"/>
        </w:rPr>
        <w:t>采购代理服务费</w:t>
      </w:r>
    </w:p>
    <w:p w14:paraId="1B406EEA" w14:textId="77777777" w:rsidR="004846FA" w:rsidRDefault="005D042F">
      <w:pPr>
        <w:spacing w:line="500" w:lineRule="exact"/>
        <w:ind w:firstLineChars="200" w:firstLine="420"/>
        <w:rPr>
          <w:rFonts w:ascii="宋体" w:hAnsi="宋体" w:cs="宋体"/>
          <w:bCs/>
          <w:szCs w:val="21"/>
        </w:rPr>
      </w:pPr>
      <w:r>
        <w:rPr>
          <w:rFonts w:ascii="宋体" w:hAnsi="宋体" w:cs="宋体" w:hint="eastAsia"/>
          <w:bCs/>
          <w:szCs w:val="21"/>
        </w:rPr>
        <w:t>40.1</w:t>
      </w:r>
      <w:r>
        <w:rPr>
          <w:rFonts w:ascii="宋体" w:hAnsi="宋体" w:cs="宋体" w:hint="eastAsia"/>
          <w:bCs/>
          <w:szCs w:val="21"/>
        </w:rPr>
        <w:t>采购代理服务费收费标准及缴费账户详见“投标人须知前附表”，投标人为联合体的，可以由联合体中的一方或者多方共同缴纳采购代理服务费。</w:t>
      </w:r>
    </w:p>
    <w:p w14:paraId="11EBB77D" w14:textId="77777777" w:rsidR="004846FA" w:rsidRPr="00D74A47" w:rsidRDefault="005D042F" w:rsidP="00D74A47">
      <w:pPr>
        <w:spacing w:line="500" w:lineRule="exact"/>
        <w:ind w:firstLineChars="200" w:firstLine="420"/>
        <w:rPr>
          <w:rFonts w:ascii="宋体" w:hAnsi="宋体" w:cs="宋体"/>
          <w:bCs/>
          <w:szCs w:val="21"/>
        </w:rPr>
      </w:pPr>
      <w:r w:rsidRPr="00D74A47">
        <w:rPr>
          <w:rFonts w:ascii="宋体" w:hAnsi="宋体" w:cs="宋体" w:hint="eastAsia"/>
          <w:bCs/>
          <w:szCs w:val="21"/>
        </w:rPr>
        <w:t>40.2</w:t>
      </w:r>
      <w:r w:rsidRPr="00D74A47">
        <w:rPr>
          <w:rFonts w:ascii="宋体" w:hAnsi="宋体" w:cs="宋体" w:hint="eastAsia"/>
          <w:bCs/>
          <w:szCs w:val="21"/>
        </w:rPr>
        <w:t>采购代理服务费收费标准：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1659"/>
        <w:gridCol w:w="1687"/>
        <w:gridCol w:w="1659"/>
      </w:tblGrid>
      <w:tr w:rsidR="004846FA" w14:paraId="6A8AF82D" w14:textId="77777777">
        <w:tc>
          <w:tcPr>
            <w:tcW w:w="3472" w:type="dxa"/>
            <w:tcBorders>
              <w:tl2br w:val="single" w:sz="4" w:space="0" w:color="auto"/>
            </w:tcBorders>
          </w:tcPr>
          <w:p w14:paraId="1AEAFDE5" w14:textId="77777777" w:rsidR="004846FA" w:rsidRDefault="005D042F">
            <w:pPr>
              <w:spacing w:line="360" w:lineRule="auto"/>
              <w:rPr>
                <w:rFonts w:ascii="宋体" w:hAnsi="宋体" w:cs="宋体"/>
                <w:szCs w:val="21"/>
              </w:rPr>
            </w:pPr>
            <w:r>
              <w:rPr>
                <w:rFonts w:ascii="宋体" w:hAnsi="宋体" w:cs="宋体" w:hint="eastAsia"/>
                <w:szCs w:val="21"/>
              </w:rPr>
              <w:t xml:space="preserve">               </w:t>
            </w:r>
            <w:r>
              <w:rPr>
                <w:rFonts w:ascii="宋体" w:hAnsi="宋体" w:cs="宋体" w:hint="eastAsia"/>
                <w:szCs w:val="21"/>
              </w:rPr>
              <w:t>费率</w:t>
            </w:r>
          </w:p>
          <w:p w14:paraId="441AF89B" w14:textId="77777777" w:rsidR="004846FA" w:rsidRDefault="005D042F">
            <w:pPr>
              <w:spacing w:line="360" w:lineRule="auto"/>
              <w:rPr>
                <w:rFonts w:ascii="宋体" w:hAnsi="宋体" w:cs="宋体"/>
                <w:szCs w:val="21"/>
              </w:rPr>
            </w:pPr>
            <w:r>
              <w:rPr>
                <w:rFonts w:ascii="宋体" w:hAnsi="宋体" w:cs="宋体" w:hint="eastAsia"/>
                <w:szCs w:val="21"/>
              </w:rPr>
              <w:t>中标金额</w:t>
            </w:r>
          </w:p>
        </w:tc>
        <w:tc>
          <w:tcPr>
            <w:tcW w:w="1659" w:type="dxa"/>
            <w:vAlign w:val="center"/>
          </w:tcPr>
          <w:p w14:paraId="59C037E9" w14:textId="77777777" w:rsidR="004846FA" w:rsidRDefault="005D042F">
            <w:pPr>
              <w:spacing w:line="360" w:lineRule="auto"/>
              <w:ind w:firstLineChars="50" w:firstLine="105"/>
              <w:jc w:val="center"/>
              <w:rPr>
                <w:rFonts w:ascii="宋体" w:hAnsi="宋体" w:cs="宋体"/>
                <w:szCs w:val="21"/>
              </w:rPr>
            </w:pPr>
            <w:r>
              <w:rPr>
                <w:rFonts w:ascii="宋体" w:hAnsi="宋体" w:cs="宋体" w:hint="eastAsia"/>
                <w:szCs w:val="21"/>
              </w:rPr>
              <w:t>货物类</w:t>
            </w:r>
          </w:p>
        </w:tc>
        <w:tc>
          <w:tcPr>
            <w:tcW w:w="1687" w:type="dxa"/>
            <w:vAlign w:val="center"/>
          </w:tcPr>
          <w:p w14:paraId="3E2DCB2C" w14:textId="77777777" w:rsidR="004846FA" w:rsidRDefault="005D042F">
            <w:pPr>
              <w:spacing w:line="360" w:lineRule="auto"/>
              <w:jc w:val="center"/>
              <w:rPr>
                <w:rFonts w:ascii="宋体" w:hAnsi="宋体" w:cs="宋体"/>
                <w:szCs w:val="21"/>
              </w:rPr>
            </w:pPr>
            <w:r>
              <w:rPr>
                <w:rFonts w:ascii="宋体" w:hAnsi="宋体" w:cs="宋体" w:hint="eastAsia"/>
                <w:szCs w:val="21"/>
              </w:rPr>
              <w:t>服务类</w:t>
            </w:r>
          </w:p>
        </w:tc>
        <w:tc>
          <w:tcPr>
            <w:tcW w:w="1659" w:type="dxa"/>
            <w:vAlign w:val="center"/>
          </w:tcPr>
          <w:p w14:paraId="7DD8358A" w14:textId="77777777" w:rsidR="004846FA" w:rsidRDefault="005D042F">
            <w:pPr>
              <w:spacing w:line="360" w:lineRule="auto"/>
              <w:jc w:val="center"/>
              <w:rPr>
                <w:rFonts w:ascii="宋体" w:hAnsi="宋体" w:cs="宋体"/>
                <w:szCs w:val="21"/>
              </w:rPr>
            </w:pPr>
            <w:r>
              <w:rPr>
                <w:rFonts w:ascii="宋体" w:hAnsi="宋体" w:cs="宋体" w:hint="eastAsia"/>
                <w:szCs w:val="21"/>
              </w:rPr>
              <w:t>工程类</w:t>
            </w:r>
          </w:p>
        </w:tc>
      </w:tr>
      <w:tr w:rsidR="004846FA" w14:paraId="6FF65DF3" w14:textId="77777777">
        <w:tc>
          <w:tcPr>
            <w:tcW w:w="3472" w:type="dxa"/>
          </w:tcPr>
          <w:p w14:paraId="705FB8BA" w14:textId="77777777" w:rsidR="004846FA" w:rsidRDefault="005D042F">
            <w:pPr>
              <w:spacing w:line="360" w:lineRule="auto"/>
              <w:rPr>
                <w:rFonts w:ascii="宋体" w:hAnsi="宋体" w:cs="宋体"/>
                <w:szCs w:val="21"/>
              </w:rPr>
            </w:pPr>
            <w:r>
              <w:rPr>
                <w:rFonts w:ascii="宋体" w:hAnsi="宋体" w:cs="宋体" w:hint="eastAsia"/>
                <w:szCs w:val="21"/>
              </w:rPr>
              <w:t>100</w:t>
            </w:r>
            <w:r>
              <w:rPr>
                <w:rFonts w:ascii="宋体" w:hAnsi="宋体" w:cs="宋体" w:hint="eastAsia"/>
                <w:szCs w:val="21"/>
              </w:rPr>
              <w:t>万元以下</w:t>
            </w:r>
          </w:p>
        </w:tc>
        <w:tc>
          <w:tcPr>
            <w:tcW w:w="1659" w:type="dxa"/>
          </w:tcPr>
          <w:p w14:paraId="233EA45E" w14:textId="77777777" w:rsidR="004846FA" w:rsidRDefault="005D042F">
            <w:pPr>
              <w:spacing w:line="360" w:lineRule="auto"/>
              <w:rPr>
                <w:rFonts w:ascii="宋体" w:hAnsi="宋体" w:cs="宋体"/>
                <w:szCs w:val="21"/>
              </w:rPr>
            </w:pPr>
            <w:r>
              <w:rPr>
                <w:rFonts w:ascii="宋体" w:hAnsi="宋体" w:cs="宋体" w:hint="eastAsia"/>
                <w:kern w:val="0"/>
                <w:szCs w:val="21"/>
              </w:rPr>
              <w:t xml:space="preserve">  1.5%                </w:t>
            </w:r>
          </w:p>
        </w:tc>
        <w:tc>
          <w:tcPr>
            <w:tcW w:w="1687" w:type="dxa"/>
          </w:tcPr>
          <w:p w14:paraId="35347A19" w14:textId="77777777" w:rsidR="004846FA" w:rsidRDefault="005D042F">
            <w:pPr>
              <w:spacing w:line="360" w:lineRule="auto"/>
              <w:ind w:firstLineChars="100" w:firstLine="210"/>
              <w:rPr>
                <w:rFonts w:ascii="宋体" w:hAnsi="宋体" w:cs="宋体"/>
                <w:szCs w:val="21"/>
              </w:rPr>
            </w:pPr>
            <w:r>
              <w:rPr>
                <w:rFonts w:ascii="宋体" w:hAnsi="宋体" w:cs="宋体" w:hint="eastAsia"/>
                <w:kern w:val="0"/>
                <w:szCs w:val="21"/>
              </w:rPr>
              <w:t>1.5%</w:t>
            </w:r>
          </w:p>
        </w:tc>
        <w:tc>
          <w:tcPr>
            <w:tcW w:w="1659" w:type="dxa"/>
          </w:tcPr>
          <w:p w14:paraId="393CE3A7" w14:textId="77777777" w:rsidR="004846FA" w:rsidRDefault="005D042F">
            <w:pPr>
              <w:spacing w:line="360" w:lineRule="auto"/>
              <w:ind w:firstLineChars="100" w:firstLine="210"/>
              <w:rPr>
                <w:rFonts w:ascii="宋体" w:hAnsi="宋体" w:cs="宋体"/>
                <w:szCs w:val="21"/>
              </w:rPr>
            </w:pPr>
            <w:r>
              <w:rPr>
                <w:rFonts w:ascii="宋体" w:hAnsi="宋体" w:cs="宋体" w:hint="eastAsia"/>
                <w:kern w:val="0"/>
                <w:szCs w:val="21"/>
              </w:rPr>
              <w:t xml:space="preserve">1.0% </w:t>
            </w:r>
          </w:p>
        </w:tc>
      </w:tr>
      <w:tr w:rsidR="004846FA" w14:paraId="3B6AAA0D" w14:textId="77777777">
        <w:tc>
          <w:tcPr>
            <w:tcW w:w="3472" w:type="dxa"/>
          </w:tcPr>
          <w:p w14:paraId="597F1CC6" w14:textId="77777777" w:rsidR="004846FA" w:rsidRDefault="005D042F">
            <w:pPr>
              <w:spacing w:line="360" w:lineRule="auto"/>
              <w:rPr>
                <w:rFonts w:ascii="宋体" w:hAnsi="宋体" w:cs="宋体"/>
                <w:szCs w:val="21"/>
              </w:rPr>
            </w:pPr>
            <w:r>
              <w:rPr>
                <w:rFonts w:ascii="宋体" w:hAnsi="宋体" w:cs="宋体" w:hint="eastAsia"/>
                <w:szCs w:val="21"/>
              </w:rPr>
              <w:t>100</w:t>
            </w:r>
            <w:r>
              <w:rPr>
                <w:rFonts w:ascii="宋体" w:hAnsi="宋体" w:cs="宋体" w:hint="eastAsia"/>
                <w:szCs w:val="21"/>
              </w:rPr>
              <w:t>～</w:t>
            </w:r>
            <w:r>
              <w:rPr>
                <w:rFonts w:ascii="宋体" w:hAnsi="宋体" w:cs="宋体" w:hint="eastAsia"/>
                <w:szCs w:val="21"/>
              </w:rPr>
              <w:t>500</w:t>
            </w:r>
            <w:r>
              <w:rPr>
                <w:rFonts w:ascii="宋体" w:hAnsi="宋体" w:cs="宋体" w:hint="eastAsia"/>
                <w:szCs w:val="21"/>
              </w:rPr>
              <w:t>万元</w:t>
            </w:r>
          </w:p>
        </w:tc>
        <w:tc>
          <w:tcPr>
            <w:tcW w:w="1659" w:type="dxa"/>
          </w:tcPr>
          <w:p w14:paraId="7C7FCE8A" w14:textId="77777777" w:rsidR="004846FA" w:rsidRDefault="005D042F">
            <w:pPr>
              <w:spacing w:line="360" w:lineRule="auto"/>
              <w:ind w:firstLineChars="100" w:firstLine="210"/>
              <w:rPr>
                <w:rFonts w:ascii="宋体" w:hAnsi="宋体" w:cs="宋体"/>
                <w:szCs w:val="21"/>
              </w:rPr>
            </w:pPr>
            <w:r>
              <w:rPr>
                <w:rFonts w:ascii="宋体" w:hAnsi="宋体" w:cs="宋体" w:hint="eastAsia"/>
                <w:kern w:val="0"/>
                <w:szCs w:val="21"/>
              </w:rPr>
              <w:t xml:space="preserve">1.1%                 </w:t>
            </w:r>
          </w:p>
        </w:tc>
        <w:tc>
          <w:tcPr>
            <w:tcW w:w="1687" w:type="dxa"/>
          </w:tcPr>
          <w:p w14:paraId="4E237294" w14:textId="77777777" w:rsidR="004846FA" w:rsidRDefault="005D042F">
            <w:pPr>
              <w:spacing w:line="360" w:lineRule="auto"/>
              <w:ind w:firstLineChars="100" w:firstLine="210"/>
              <w:rPr>
                <w:rFonts w:ascii="宋体" w:hAnsi="宋体" w:cs="宋体"/>
                <w:szCs w:val="21"/>
              </w:rPr>
            </w:pPr>
            <w:r>
              <w:rPr>
                <w:rFonts w:ascii="宋体" w:hAnsi="宋体" w:cs="宋体" w:hint="eastAsia"/>
                <w:kern w:val="0"/>
                <w:szCs w:val="21"/>
              </w:rPr>
              <w:t>0.8%</w:t>
            </w:r>
          </w:p>
        </w:tc>
        <w:tc>
          <w:tcPr>
            <w:tcW w:w="1659" w:type="dxa"/>
          </w:tcPr>
          <w:p w14:paraId="40EF67B7" w14:textId="77777777" w:rsidR="004846FA" w:rsidRDefault="005D042F">
            <w:pPr>
              <w:spacing w:line="360" w:lineRule="auto"/>
              <w:ind w:firstLineChars="100" w:firstLine="210"/>
              <w:rPr>
                <w:rFonts w:ascii="宋体" w:hAnsi="宋体" w:cs="宋体"/>
                <w:szCs w:val="21"/>
              </w:rPr>
            </w:pPr>
            <w:r>
              <w:rPr>
                <w:rFonts w:ascii="宋体" w:hAnsi="宋体" w:cs="宋体" w:hint="eastAsia"/>
                <w:kern w:val="0"/>
                <w:szCs w:val="21"/>
              </w:rPr>
              <w:t xml:space="preserve">0.7% </w:t>
            </w:r>
          </w:p>
        </w:tc>
      </w:tr>
      <w:tr w:rsidR="004846FA" w14:paraId="2256FBFF" w14:textId="77777777">
        <w:tc>
          <w:tcPr>
            <w:tcW w:w="3472" w:type="dxa"/>
          </w:tcPr>
          <w:p w14:paraId="060A9502" w14:textId="77777777" w:rsidR="004846FA" w:rsidRDefault="005D042F">
            <w:pPr>
              <w:spacing w:line="360" w:lineRule="auto"/>
              <w:rPr>
                <w:rFonts w:ascii="宋体" w:hAnsi="宋体" w:cs="宋体"/>
                <w:szCs w:val="21"/>
              </w:rPr>
            </w:pPr>
            <w:r>
              <w:rPr>
                <w:rFonts w:ascii="宋体" w:hAnsi="宋体" w:cs="宋体" w:hint="eastAsia"/>
                <w:szCs w:val="21"/>
              </w:rPr>
              <w:t>500</w:t>
            </w:r>
            <w:r>
              <w:rPr>
                <w:rFonts w:ascii="宋体" w:hAnsi="宋体" w:cs="宋体" w:hint="eastAsia"/>
                <w:szCs w:val="21"/>
              </w:rPr>
              <w:t>～</w:t>
            </w:r>
            <w:r>
              <w:rPr>
                <w:rFonts w:ascii="宋体" w:hAnsi="宋体" w:cs="宋体" w:hint="eastAsia"/>
                <w:szCs w:val="21"/>
              </w:rPr>
              <w:t>1000</w:t>
            </w:r>
            <w:r>
              <w:rPr>
                <w:rFonts w:ascii="宋体" w:hAnsi="宋体" w:cs="宋体" w:hint="eastAsia"/>
                <w:szCs w:val="21"/>
              </w:rPr>
              <w:t>万元</w:t>
            </w:r>
          </w:p>
        </w:tc>
        <w:tc>
          <w:tcPr>
            <w:tcW w:w="1659" w:type="dxa"/>
          </w:tcPr>
          <w:p w14:paraId="5F0330DC" w14:textId="77777777" w:rsidR="004846FA" w:rsidRDefault="005D042F">
            <w:pPr>
              <w:spacing w:line="360" w:lineRule="auto"/>
              <w:rPr>
                <w:rFonts w:ascii="宋体" w:hAnsi="宋体" w:cs="宋体"/>
                <w:szCs w:val="21"/>
              </w:rPr>
            </w:pPr>
            <w:r>
              <w:rPr>
                <w:rFonts w:ascii="宋体" w:hAnsi="宋体" w:cs="宋体" w:hint="eastAsia"/>
                <w:kern w:val="0"/>
                <w:szCs w:val="21"/>
              </w:rPr>
              <w:t xml:space="preserve">  0.8%                </w:t>
            </w:r>
          </w:p>
        </w:tc>
        <w:tc>
          <w:tcPr>
            <w:tcW w:w="1687" w:type="dxa"/>
          </w:tcPr>
          <w:p w14:paraId="18765E89" w14:textId="77777777" w:rsidR="004846FA" w:rsidRDefault="005D042F">
            <w:pPr>
              <w:spacing w:line="360" w:lineRule="auto"/>
              <w:ind w:firstLineChars="100" w:firstLine="210"/>
              <w:rPr>
                <w:rFonts w:ascii="宋体" w:hAnsi="宋体" w:cs="宋体"/>
                <w:szCs w:val="21"/>
              </w:rPr>
            </w:pPr>
            <w:r>
              <w:rPr>
                <w:rFonts w:ascii="宋体" w:hAnsi="宋体" w:cs="宋体" w:hint="eastAsia"/>
                <w:kern w:val="0"/>
                <w:szCs w:val="21"/>
              </w:rPr>
              <w:t>0.45%</w:t>
            </w:r>
          </w:p>
        </w:tc>
        <w:tc>
          <w:tcPr>
            <w:tcW w:w="1659" w:type="dxa"/>
          </w:tcPr>
          <w:p w14:paraId="101575DB" w14:textId="77777777" w:rsidR="004846FA" w:rsidRDefault="005D042F">
            <w:pPr>
              <w:spacing w:line="360" w:lineRule="auto"/>
              <w:ind w:firstLineChars="100" w:firstLine="210"/>
              <w:rPr>
                <w:rFonts w:ascii="宋体" w:hAnsi="宋体" w:cs="宋体"/>
                <w:szCs w:val="21"/>
              </w:rPr>
            </w:pPr>
            <w:r>
              <w:rPr>
                <w:rFonts w:ascii="宋体" w:hAnsi="宋体" w:cs="宋体" w:hint="eastAsia"/>
                <w:kern w:val="0"/>
                <w:szCs w:val="21"/>
              </w:rPr>
              <w:t>0.55%</w:t>
            </w:r>
          </w:p>
        </w:tc>
      </w:tr>
      <w:tr w:rsidR="004846FA" w14:paraId="7C389743" w14:textId="77777777">
        <w:tc>
          <w:tcPr>
            <w:tcW w:w="3472" w:type="dxa"/>
          </w:tcPr>
          <w:p w14:paraId="7E0E2A44" w14:textId="77777777" w:rsidR="004846FA" w:rsidRDefault="005D042F">
            <w:pPr>
              <w:spacing w:line="360" w:lineRule="auto"/>
              <w:rPr>
                <w:rFonts w:ascii="宋体" w:hAnsi="宋体" w:cs="宋体"/>
                <w:szCs w:val="21"/>
              </w:rPr>
            </w:pPr>
            <w:r>
              <w:rPr>
                <w:rFonts w:ascii="宋体" w:hAnsi="宋体" w:cs="宋体" w:hint="eastAsia"/>
                <w:szCs w:val="21"/>
              </w:rPr>
              <w:t>1000</w:t>
            </w:r>
            <w:r>
              <w:rPr>
                <w:rFonts w:ascii="宋体" w:hAnsi="宋体" w:cs="宋体" w:hint="eastAsia"/>
                <w:szCs w:val="21"/>
              </w:rPr>
              <w:t>～</w:t>
            </w:r>
            <w:r>
              <w:rPr>
                <w:rFonts w:ascii="宋体" w:hAnsi="宋体" w:cs="宋体" w:hint="eastAsia"/>
                <w:szCs w:val="21"/>
              </w:rPr>
              <w:t>5000</w:t>
            </w:r>
            <w:r>
              <w:rPr>
                <w:rFonts w:ascii="宋体" w:hAnsi="宋体" w:cs="宋体" w:hint="eastAsia"/>
                <w:szCs w:val="21"/>
              </w:rPr>
              <w:t>万元</w:t>
            </w:r>
          </w:p>
        </w:tc>
        <w:tc>
          <w:tcPr>
            <w:tcW w:w="1659" w:type="dxa"/>
          </w:tcPr>
          <w:p w14:paraId="00788198" w14:textId="77777777" w:rsidR="004846FA" w:rsidRDefault="005D042F">
            <w:pPr>
              <w:spacing w:line="360" w:lineRule="auto"/>
              <w:ind w:firstLineChars="100" w:firstLine="210"/>
              <w:rPr>
                <w:rFonts w:ascii="宋体" w:hAnsi="宋体" w:cs="宋体"/>
                <w:szCs w:val="21"/>
              </w:rPr>
            </w:pPr>
            <w:r>
              <w:rPr>
                <w:rFonts w:ascii="宋体" w:hAnsi="宋体" w:cs="宋体" w:hint="eastAsia"/>
                <w:kern w:val="0"/>
                <w:szCs w:val="21"/>
              </w:rPr>
              <w:t xml:space="preserve">0.5%                </w:t>
            </w:r>
          </w:p>
        </w:tc>
        <w:tc>
          <w:tcPr>
            <w:tcW w:w="1687" w:type="dxa"/>
          </w:tcPr>
          <w:p w14:paraId="2A1066AF" w14:textId="77777777" w:rsidR="004846FA" w:rsidRDefault="005D042F">
            <w:pPr>
              <w:spacing w:line="360" w:lineRule="auto"/>
              <w:ind w:firstLineChars="100" w:firstLine="210"/>
              <w:rPr>
                <w:rFonts w:ascii="宋体" w:hAnsi="宋体" w:cs="宋体"/>
                <w:szCs w:val="21"/>
              </w:rPr>
            </w:pPr>
            <w:r>
              <w:rPr>
                <w:rFonts w:ascii="宋体" w:hAnsi="宋体" w:cs="宋体" w:hint="eastAsia"/>
                <w:kern w:val="0"/>
                <w:szCs w:val="21"/>
              </w:rPr>
              <w:t>0.25%</w:t>
            </w:r>
          </w:p>
        </w:tc>
        <w:tc>
          <w:tcPr>
            <w:tcW w:w="1659" w:type="dxa"/>
          </w:tcPr>
          <w:p w14:paraId="523FFF79" w14:textId="77777777" w:rsidR="004846FA" w:rsidRDefault="005D042F">
            <w:pPr>
              <w:spacing w:line="360" w:lineRule="auto"/>
              <w:ind w:firstLineChars="100" w:firstLine="210"/>
              <w:rPr>
                <w:rFonts w:ascii="宋体" w:hAnsi="宋体" w:cs="宋体"/>
                <w:szCs w:val="21"/>
              </w:rPr>
            </w:pPr>
            <w:r>
              <w:rPr>
                <w:rFonts w:ascii="宋体" w:hAnsi="宋体" w:cs="宋体" w:hint="eastAsia"/>
                <w:kern w:val="0"/>
                <w:szCs w:val="21"/>
              </w:rPr>
              <w:t xml:space="preserve">0.35% </w:t>
            </w:r>
          </w:p>
        </w:tc>
      </w:tr>
      <w:tr w:rsidR="004846FA" w14:paraId="4437EF74" w14:textId="77777777">
        <w:tc>
          <w:tcPr>
            <w:tcW w:w="3472" w:type="dxa"/>
          </w:tcPr>
          <w:p w14:paraId="220FE6D1" w14:textId="77777777" w:rsidR="004846FA" w:rsidRDefault="005D042F">
            <w:pPr>
              <w:spacing w:line="360" w:lineRule="auto"/>
              <w:rPr>
                <w:rFonts w:ascii="宋体" w:hAnsi="宋体" w:cs="宋体"/>
                <w:szCs w:val="21"/>
              </w:rPr>
            </w:pPr>
            <w:r>
              <w:rPr>
                <w:rFonts w:ascii="宋体" w:hAnsi="宋体" w:cs="宋体" w:hint="eastAsia"/>
                <w:szCs w:val="21"/>
              </w:rPr>
              <w:t>5000</w:t>
            </w:r>
            <w:r>
              <w:rPr>
                <w:rFonts w:ascii="宋体" w:hAnsi="宋体" w:cs="宋体" w:hint="eastAsia"/>
                <w:szCs w:val="21"/>
              </w:rPr>
              <w:t>万元～</w:t>
            </w:r>
            <w:r>
              <w:rPr>
                <w:rFonts w:ascii="宋体" w:hAnsi="宋体" w:cs="宋体" w:hint="eastAsia"/>
                <w:szCs w:val="21"/>
              </w:rPr>
              <w:t>1</w:t>
            </w:r>
            <w:r>
              <w:rPr>
                <w:rFonts w:ascii="宋体" w:hAnsi="宋体" w:cs="宋体" w:hint="eastAsia"/>
                <w:szCs w:val="21"/>
              </w:rPr>
              <w:t>亿元</w:t>
            </w:r>
          </w:p>
        </w:tc>
        <w:tc>
          <w:tcPr>
            <w:tcW w:w="1659" w:type="dxa"/>
          </w:tcPr>
          <w:p w14:paraId="5716B4F8" w14:textId="77777777" w:rsidR="004846FA" w:rsidRDefault="005D042F">
            <w:pPr>
              <w:spacing w:line="360" w:lineRule="auto"/>
              <w:ind w:firstLineChars="100" w:firstLine="210"/>
              <w:rPr>
                <w:rFonts w:ascii="宋体" w:hAnsi="宋体" w:cs="宋体"/>
                <w:szCs w:val="21"/>
              </w:rPr>
            </w:pPr>
            <w:r>
              <w:rPr>
                <w:rFonts w:ascii="宋体" w:hAnsi="宋体" w:cs="宋体" w:hint="eastAsia"/>
                <w:kern w:val="0"/>
                <w:szCs w:val="21"/>
              </w:rPr>
              <w:t xml:space="preserve">0.25%                 </w:t>
            </w:r>
          </w:p>
        </w:tc>
        <w:tc>
          <w:tcPr>
            <w:tcW w:w="1687" w:type="dxa"/>
          </w:tcPr>
          <w:p w14:paraId="1D296E27" w14:textId="77777777" w:rsidR="004846FA" w:rsidRDefault="005D042F">
            <w:pPr>
              <w:spacing w:line="360" w:lineRule="auto"/>
              <w:ind w:firstLineChars="100" w:firstLine="210"/>
              <w:rPr>
                <w:rFonts w:ascii="宋体" w:hAnsi="宋体" w:cs="宋体"/>
                <w:szCs w:val="21"/>
              </w:rPr>
            </w:pPr>
            <w:r>
              <w:rPr>
                <w:rFonts w:ascii="宋体" w:hAnsi="宋体" w:cs="宋体" w:hint="eastAsia"/>
                <w:kern w:val="0"/>
                <w:szCs w:val="21"/>
              </w:rPr>
              <w:t>0.1%</w:t>
            </w:r>
          </w:p>
        </w:tc>
        <w:tc>
          <w:tcPr>
            <w:tcW w:w="1659" w:type="dxa"/>
          </w:tcPr>
          <w:p w14:paraId="5973A2C3" w14:textId="77777777" w:rsidR="004846FA" w:rsidRDefault="005D042F">
            <w:pPr>
              <w:spacing w:line="360" w:lineRule="auto"/>
              <w:ind w:firstLineChars="100" w:firstLine="210"/>
              <w:rPr>
                <w:rFonts w:ascii="宋体" w:hAnsi="宋体" w:cs="宋体"/>
                <w:szCs w:val="21"/>
              </w:rPr>
            </w:pPr>
            <w:r>
              <w:rPr>
                <w:rFonts w:ascii="宋体" w:hAnsi="宋体" w:cs="宋体" w:hint="eastAsia"/>
                <w:kern w:val="0"/>
                <w:szCs w:val="21"/>
              </w:rPr>
              <w:t>0.2%</w:t>
            </w:r>
          </w:p>
        </w:tc>
      </w:tr>
      <w:tr w:rsidR="004846FA" w14:paraId="19FD85A2" w14:textId="77777777">
        <w:tc>
          <w:tcPr>
            <w:tcW w:w="3472" w:type="dxa"/>
          </w:tcPr>
          <w:p w14:paraId="30E9FC19" w14:textId="77777777" w:rsidR="004846FA" w:rsidRDefault="005D042F">
            <w:pPr>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5</w:t>
            </w:r>
            <w:r>
              <w:rPr>
                <w:rFonts w:ascii="宋体" w:hAnsi="宋体" w:cs="宋体" w:hint="eastAsia"/>
                <w:szCs w:val="21"/>
              </w:rPr>
              <w:t>亿元</w:t>
            </w:r>
          </w:p>
        </w:tc>
        <w:tc>
          <w:tcPr>
            <w:tcW w:w="1659" w:type="dxa"/>
          </w:tcPr>
          <w:p w14:paraId="1B792573" w14:textId="77777777" w:rsidR="004846FA" w:rsidRDefault="005D042F">
            <w:pPr>
              <w:spacing w:line="360" w:lineRule="auto"/>
              <w:ind w:firstLineChars="100" w:firstLine="210"/>
              <w:rPr>
                <w:rFonts w:ascii="宋体" w:hAnsi="宋体" w:cs="宋体"/>
                <w:szCs w:val="21"/>
              </w:rPr>
            </w:pPr>
            <w:r>
              <w:rPr>
                <w:rFonts w:ascii="宋体" w:hAnsi="宋体" w:cs="宋体" w:hint="eastAsia"/>
                <w:szCs w:val="21"/>
              </w:rPr>
              <w:t>0.05%</w:t>
            </w:r>
          </w:p>
        </w:tc>
        <w:tc>
          <w:tcPr>
            <w:tcW w:w="1687" w:type="dxa"/>
          </w:tcPr>
          <w:p w14:paraId="119E6281" w14:textId="77777777" w:rsidR="004846FA" w:rsidRDefault="005D042F">
            <w:pPr>
              <w:spacing w:line="360" w:lineRule="auto"/>
              <w:rPr>
                <w:rFonts w:ascii="宋体" w:hAnsi="宋体" w:cs="宋体"/>
                <w:szCs w:val="21"/>
              </w:rPr>
            </w:pPr>
            <w:r>
              <w:rPr>
                <w:rFonts w:ascii="宋体" w:hAnsi="宋体" w:cs="宋体" w:hint="eastAsia"/>
                <w:szCs w:val="21"/>
              </w:rPr>
              <w:t xml:space="preserve">  0.05%</w:t>
            </w:r>
          </w:p>
        </w:tc>
        <w:tc>
          <w:tcPr>
            <w:tcW w:w="1659" w:type="dxa"/>
          </w:tcPr>
          <w:p w14:paraId="0435AB69" w14:textId="77777777" w:rsidR="004846FA" w:rsidRDefault="005D042F">
            <w:pPr>
              <w:spacing w:line="360" w:lineRule="auto"/>
              <w:rPr>
                <w:rFonts w:ascii="宋体" w:hAnsi="宋体" w:cs="宋体"/>
                <w:szCs w:val="21"/>
              </w:rPr>
            </w:pPr>
            <w:r>
              <w:rPr>
                <w:rFonts w:ascii="宋体" w:hAnsi="宋体" w:cs="宋体" w:hint="eastAsia"/>
                <w:szCs w:val="21"/>
              </w:rPr>
              <w:t xml:space="preserve">  0.05%</w:t>
            </w:r>
          </w:p>
        </w:tc>
      </w:tr>
      <w:tr w:rsidR="004846FA" w14:paraId="00F8656F" w14:textId="77777777">
        <w:tc>
          <w:tcPr>
            <w:tcW w:w="3472" w:type="dxa"/>
          </w:tcPr>
          <w:p w14:paraId="2DFC4AF4" w14:textId="77777777" w:rsidR="004846FA" w:rsidRDefault="005D042F">
            <w:pPr>
              <w:spacing w:line="360" w:lineRule="auto"/>
              <w:rPr>
                <w:rFonts w:ascii="宋体" w:hAnsi="宋体" w:cs="宋体"/>
                <w:szCs w:val="21"/>
              </w:rPr>
            </w:pPr>
            <w:r>
              <w:rPr>
                <w:rFonts w:ascii="宋体" w:hAnsi="宋体" w:cs="宋体" w:hint="eastAsia"/>
                <w:szCs w:val="21"/>
              </w:rPr>
              <w:t>5</w:t>
            </w:r>
            <w:r>
              <w:rPr>
                <w:rFonts w:ascii="宋体" w:hAnsi="宋体" w:cs="宋体" w:hint="eastAsia"/>
                <w:szCs w:val="21"/>
              </w:rPr>
              <w:t>～</w:t>
            </w:r>
            <w:r>
              <w:rPr>
                <w:rFonts w:ascii="宋体" w:hAnsi="宋体" w:cs="宋体" w:hint="eastAsia"/>
                <w:szCs w:val="21"/>
              </w:rPr>
              <w:t>10</w:t>
            </w:r>
            <w:r>
              <w:rPr>
                <w:rFonts w:ascii="宋体" w:hAnsi="宋体" w:cs="宋体" w:hint="eastAsia"/>
                <w:szCs w:val="21"/>
              </w:rPr>
              <w:t>亿元</w:t>
            </w:r>
          </w:p>
        </w:tc>
        <w:tc>
          <w:tcPr>
            <w:tcW w:w="1659" w:type="dxa"/>
          </w:tcPr>
          <w:p w14:paraId="42D447D6" w14:textId="77777777" w:rsidR="004846FA" w:rsidRDefault="005D042F">
            <w:pPr>
              <w:spacing w:line="360" w:lineRule="auto"/>
              <w:ind w:firstLineChars="50" w:firstLine="105"/>
              <w:rPr>
                <w:rFonts w:ascii="宋体" w:hAnsi="宋体" w:cs="宋体"/>
                <w:szCs w:val="21"/>
              </w:rPr>
            </w:pPr>
            <w:r>
              <w:rPr>
                <w:rFonts w:ascii="宋体" w:hAnsi="宋体" w:cs="宋体" w:hint="eastAsia"/>
                <w:szCs w:val="21"/>
              </w:rPr>
              <w:t>0.035%</w:t>
            </w:r>
          </w:p>
        </w:tc>
        <w:tc>
          <w:tcPr>
            <w:tcW w:w="1687" w:type="dxa"/>
          </w:tcPr>
          <w:p w14:paraId="64D4A45F" w14:textId="77777777" w:rsidR="004846FA" w:rsidRDefault="005D042F">
            <w:pPr>
              <w:spacing w:line="360" w:lineRule="auto"/>
              <w:rPr>
                <w:rFonts w:ascii="宋体" w:hAnsi="宋体" w:cs="宋体"/>
                <w:szCs w:val="21"/>
              </w:rPr>
            </w:pPr>
            <w:r>
              <w:rPr>
                <w:rFonts w:ascii="宋体" w:hAnsi="宋体" w:cs="宋体" w:hint="eastAsia"/>
                <w:szCs w:val="21"/>
              </w:rPr>
              <w:t xml:space="preserve">  0.035%</w:t>
            </w:r>
          </w:p>
        </w:tc>
        <w:tc>
          <w:tcPr>
            <w:tcW w:w="1659" w:type="dxa"/>
          </w:tcPr>
          <w:p w14:paraId="4CB2C33A" w14:textId="77777777" w:rsidR="004846FA" w:rsidRDefault="005D042F">
            <w:pPr>
              <w:spacing w:line="360" w:lineRule="auto"/>
              <w:ind w:firstLineChars="50" w:firstLine="105"/>
              <w:rPr>
                <w:rFonts w:ascii="宋体" w:hAnsi="宋体" w:cs="宋体"/>
                <w:szCs w:val="21"/>
              </w:rPr>
            </w:pPr>
            <w:r>
              <w:rPr>
                <w:rFonts w:ascii="宋体" w:hAnsi="宋体" w:cs="宋体" w:hint="eastAsia"/>
                <w:szCs w:val="21"/>
              </w:rPr>
              <w:t>0.035%</w:t>
            </w:r>
          </w:p>
        </w:tc>
      </w:tr>
      <w:tr w:rsidR="004846FA" w14:paraId="136F4797" w14:textId="77777777">
        <w:tc>
          <w:tcPr>
            <w:tcW w:w="3472" w:type="dxa"/>
          </w:tcPr>
          <w:p w14:paraId="5458133D" w14:textId="77777777" w:rsidR="004846FA" w:rsidRDefault="005D042F">
            <w:pPr>
              <w:spacing w:line="360" w:lineRule="auto"/>
              <w:rPr>
                <w:rFonts w:ascii="宋体" w:hAnsi="宋体" w:cs="宋体"/>
                <w:szCs w:val="21"/>
              </w:rPr>
            </w:pPr>
            <w:r>
              <w:rPr>
                <w:rFonts w:ascii="宋体" w:hAnsi="宋体" w:cs="宋体" w:hint="eastAsia"/>
                <w:szCs w:val="21"/>
              </w:rPr>
              <w:t>10</w:t>
            </w:r>
            <w:r>
              <w:rPr>
                <w:rFonts w:ascii="宋体" w:hAnsi="宋体" w:cs="宋体" w:hint="eastAsia"/>
                <w:szCs w:val="21"/>
              </w:rPr>
              <w:t>～</w:t>
            </w:r>
            <w:r>
              <w:rPr>
                <w:rFonts w:ascii="宋体" w:hAnsi="宋体" w:cs="宋体" w:hint="eastAsia"/>
                <w:szCs w:val="21"/>
              </w:rPr>
              <w:t>50</w:t>
            </w:r>
            <w:r>
              <w:rPr>
                <w:rFonts w:ascii="宋体" w:hAnsi="宋体" w:cs="宋体" w:hint="eastAsia"/>
                <w:szCs w:val="21"/>
              </w:rPr>
              <w:t>亿元</w:t>
            </w:r>
          </w:p>
        </w:tc>
        <w:tc>
          <w:tcPr>
            <w:tcW w:w="1659" w:type="dxa"/>
          </w:tcPr>
          <w:p w14:paraId="51E6E2AD" w14:textId="77777777" w:rsidR="004846FA" w:rsidRDefault="005D042F">
            <w:pPr>
              <w:spacing w:line="360" w:lineRule="auto"/>
              <w:ind w:firstLineChars="50" w:firstLine="105"/>
              <w:rPr>
                <w:rFonts w:ascii="宋体" w:hAnsi="宋体" w:cs="宋体"/>
                <w:szCs w:val="21"/>
              </w:rPr>
            </w:pPr>
            <w:r>
              <w:rPr>
                <w:rFonts w:ascii="宋体" w:hAnsi="宋体" w:cs="宋体" w:hint="eastAsia"/>
                <w:szCs w:val="21"/>
              </w:rPr>
              <w:t>0.008%</w:t>
            </w:r>
          </w:p>
        </w:tc>
        <w:tc>
          <w:tcPr>
            <w:tcW w:w="1687" w:type="dxa"/>
          </w:tcPr>
          <w:p w14:paraId="2192F226" w14:textId="77777777" w:rsidR="004846FA" w:rsidRDefault="005D042F">
            <w:pPr>
              <w:spacing w:line="360" w:lineRule="auto"/>
              <w:ind w:firstLineChars="100" w:firstLine="210"/>
              <w:rPr>
                <w:rFonts w:ascii="宋体" w:hAnsi="宋体" w:cs="宋体"/>
                <w:szCs w:val="21"/>
              </w:rPr>
            </w:pPr>
            <w:r>
              <w:rPr>
                <w:rFonts w:ascii="宋体" w:hAnsi="宋体" w:cs="宋体" w:hint="eastAsia"/>
                <w:szCs w:val="21"/>
              </w:rPr>
              <w:t>0.008%</w:t>
            </w:r>
          </w:p>
        </w:tc>
        <w:tc>
          <w:tcPr>
            <w:tcW w:w="1659" w:type="dxa"/>
          </w:tcPr>
          <w:p w14:paraId="1D60537B" w14:textId="77777777" w:rsidR="004846FA" w:rsidRDefault="005D042F">
            <w:pPr>
              <w:spacing w:line="360" w:lineRule="auto"/>
              <w:ind w:firstLineChars="50" w:firstLine="105"/>
              <w:rPr>
                <w:rFonts w:ascii="宋体" w:hAnsi="宋体" w:cs="宋体"/>
                <w:szCs w:val="21"/>
              </w:rPr>
            </w:pPr>
            <w:r>
              <w:rPr>
                <w:rFonts w:ascii="宋体" w:hAnsi="宋体" w:cs="宋体" w:hint="eastAsia"/>
                <w:szCs w:val="21"/>
              </w:rPr>
              <w:t>0.008%</w:t>
            </w:r>
          </w:p>
        </w:tc>
      </w:tr>
      <w:tr w:rsidR="004846FA" w14:paraId="47974EED" w14:textId="77777777">
        <w:tc>
          <w:tcPr>
            <w:tcW w:w="3472" w:type="dxa"/>
          </w:tcPr>
          <w:p w14:paraId="2F1A1E49" w14:textId="77777777" w:rsidR="004846FA" w:rsidRDefault="005D042F">
            <w:pPr>
              <w:spacing w:line="360" w:lineRule="auto"/>
              <w:rPr>
                <w:rFonts w:ascii="宋体" w:hAnsi="宋体" w:cs="宋体"/>
                <w:szCs w:val="21"/>
              </w:rPr>
            </w:pPr>
            <w:r>
              <w:rPr>
                <w:rFonts w:ascii="宋体" w:hAnsi="宋体" w:cs="宋体" w:hint="eastAsia"/>
                <w:szCs w:val="21"/>
              </w:rPr>
              <w:t>50</w:t>
            </w:r>
            <w:r>
              <w:rPr>
                <w:rFonts w:ascii="宋体" w:hAnsi="宋体" w:cs="宋体" w:hint="eastAsia"/>
                <w:szCs w:val="21"/>
              </w:rPr>
              <w:t>～</w:t>
            </w:r>
            <w:r>
              <w:rPr>
                <w:rFonts w:ascii="宋体" w:hAnsi="宋体" w:cs="宋体" w:hint="eastAsia"/>
                <w:szCs w:val="21"/>
              </w:rPr>
              <w:t>100</w:t>
            </w:r>
            <w:r>
              <w:rPr>
                <w:rFonts w:ascii="宋体" w:hAnsi="宋体" w:cs="宋体" w:hint="eastAsia"/>
                <w:szCs w:val="21"/>
              </w:rPr>
              <w:t>亿元</w:t>
            </w:r>
          </w:p>
        </w:tc>
        <w:tc>
          <w:tcPr>
            <w:tcW w:w="1659" w:type="dxa"/>
          </w:tcPr>
          <w:p w14:paraId="1808935D" w14:textId="77777777" w:rsidR="004846FA" w:rsidRDefault="005D042F">
            <w:pPr>
              <w:spacing w:line="360" w:lineRule="auto"/>
              <w:rPr>
                <w:rFonts w:ascii="宋体" w:hAnsi="宋体" w:cs="宋体"/>
                <w:szCs w:val="21"/>
              </w:rPr>
            </w:pPr>
            <w:r>
              <w:rPr>
                <w:rFonts w:ascii="宋体" w:hAnsi="宋体" w:cs="宋体" w:hint="eastAsia"/>
                <w:szCs w:val="21"/>
              </w:rPr>
              <w:t xml:space="preserve"> 0.006%</w:t>
            </w:r>
          </w:p>
        </w:tc>
        <w:tc>
          <w:tcPr>
            <w:tcW w:w="1687" w:type="dxa"/>
          </w:tcPr>
          <w:p w14:paraId="1C0A1D25" w14:textId="77777777" w:rsidR="004846FA" w:rsidRDefault="005D042F">
            <w:pPr>
              <w:spacing w:line="360" w:lineRule="auto"/>
              <w:ind w:firstLineChars="100" w:firstLine="210"/>
              <w:rPr>
                <w:rFonts w:ascii="宋体" w:hAnsi="宋体" w:cs="宋体"/>
                <w:szCs w:val="21"/>
              </w:rPr>
            </w:pPr>
            <w:r>
              <w:rPr>
                <w:rFonts w:ascii="宋体" w:hAnsi="宋体" w:cs="宋体" w:hint="eastAsia"/>
                <w:szCs w:val="21"/>
              </w:rPr>
              <w:t>0.006%</w:t>
            </w:r>
          </w:p>
        </w:tc>
        <w:tc>
          <w:tcPr>
            <w:tcW w:w="1659" w:type="dxa"/>
          </w:tcPr>
          <w:p w14:paraId="4B0CDD6C" w14:textId="77777777" w:rsidR="004846FA" w:rsidRDefault="005D042F">
            <w:pPr>
              <w:spacing w:line="360" w:lineRule="auto"/>
              <w:ind w:firstLineChars="50" w:firstLine="105"/>
              <w:rPr>
                <w:rFonts w:ascii="宋体" w:hAnsi="宋体" w:cs="宋体"/>
                <w:szCs w:val="21"/>
              </w:rPr>
            </w:pPr>
            <w:r>
              <w:rPr>
                <w:rFonts w:ascii="宋体" w:hAnsi="宋体" w:cs="宋体" w:hint="eastAsia"/>
                <w:szCs w:val="21"/>
              </w:rPr>
              <w:t>0.006%</w:t>
            </w:r>
          </w:p>
        </w:tc>
      </w:tr>
      <w:tr w:rsidR="004846FA" w14:paraId="7FDBEA98" w14:textId="77777777">
        <w:tc>
          <w:tcPr>
            <w:tcW w:w="3472" w:type="dxa"/>
          </w:tcPr>
          <w:p w14:paraId="12BBBA02" w14:textId="77777777" w:rsidR="004846FA" w:rsidRDefault="005D042F">
            <w:pPr>
              <w:spacing w:line="360" w:lineRule="auto"/>
              <w:rPr>
                <w:rFonts w:ascii="宋体" w:hAnsi="宋体" w:cs="宋体"/>
                <w:szCs w:val="21"/>
              </w:rPr>
            </w:pPr>
            <w:r>
              <w:rPr>
                <w:rFonts w:ascii="宋体" w:hAnsi="宋体" w:cs="宋体" w:hint="eastAsia"/>
                <w:szCs w:val="21"/>
              </w:rPr>
              <w:t>100</w:t>
            </w:r>
            <w:r>
              <w:rPr>
                <w:rFonts w:ascii="宋体" w:hAnsi="宋体" w:cs="宋体" w:hint="eastAsia"/>
                <w:szCs w:val="21"/>
              </w:rPr>
              <w:t>亿元以上</w:t>
            </w:r>
          </w:p>
        </w:tc>
        <w:tc>
          <w:tcPr>
            <w:tcW w:w="1659" w:type="dxa"/>
          </w:tcPr>
          <w:p w14:paraId="46DBA562" w14:textId="77777777" w:rsidR="004846FA" w:rsidRDefault="005D042F">
            <w:pPr>
              <w:spacing w:line="360" w:lineRule="auto"/>
              <w:rPr>
                <w:rFonts w:ascii="宋体" w:hAnsi="宋体" w:cs="宋体"/>
                <w:szCs w:val="21"/>
              </w:rPr>
            </w:pPr>
            <w:r>
              <w:rPr>
                <w:rFonts w:ascii="宋体" w:hAnsi="宋体" w:cs="宋体" w:hint="eastAsia"/>
                <w:szCs w:val="21"/>
              </w:rPr>
              <w:t xml:space="preserve"> 0.004%</w:t>
            </w:r>
          </w:p>
        </w:tc>
        <w:tc>
          <w:tcPr>
            <w:tcW w:w="1687" w:type="dxa"/>
          </w:tcPr>
          <w:p w14:paraId="73648574" w14:textId="77777777" w:rsidR="004846FA" w:rsidRDefault="005D042F">
            <w:pPr>
              <w:spacing w:line="360" w:lineRule="auto"/>
              <w:ind w:firstLineChars="100" w:firstLine="210"/>
              <w:rPr>
                <w:rFonts w:ascii="宋体" w:hAnsi="宋体" w:cs="宋体"/>
                <w:szCs w:val="21"/>
              </w:rPr>
            </w:pPr>
            <w:r>
              <w:rPr>
                <w:rFonts w:ascii="宋体" w:hAnsi="宋体" w:cs="宋体" w:hint="eastAsia"/>
                <w:szCs w:val="21"/>
              </w:rPr>
              <w:t>0.004%</w:t>
            </w:r>
          </w:p>
        </w:tc>
        <w:tc>
          <w:tcPr>
            <w:tcW w:w="1659" w:type="dxa"/>
          </w:tcPr>
          <w:p w14:paraId="72609FB5" w14:textId="77777777" w:rsidR="004846FA" w:rsidRDefault="005D042F">
            <w:pPr>
              <w:spacing w:line="360" w:lineRule="auto"/>
              <w:ind w:firstLineChars="50" w:firstLine="105"/>
              <w:rPr>
                <w:rFonts w:ascii="宋体" w:hAnsi="宋体" w:cs="宋体"/>
                <w:szCs w:val="21"/>
              </w:rPr>
            </w:pPr>
            <w:r>
              <w:rPr>
                <w:rFonts w:ascii="宋体" w:hAnsi="宋体" w:cs="宋体" w:hint="eastAsia"/>
                <w:szCs w:val="21"/>
              </w:rPr>
              <w:t>0.004%</w:t>
            </w:r>
          </w:p>
        </w:tc>
      </w:tr>
    </w:tbl>
    <w:p w14:paraId="32C3D590" w14:textId="77777777" w:rsidR="004846FA" w:rsidRDefault="005D042F">
      <w:pPr>
        <w:pStyle w:val="ab"/>
        <w:spacing w:line="500" w:lineRule="exact"/>
        <w:ind w:firstLineChars="200" w:firstLine="420"/>
        <w:rPr>
          <w:rFonts w:hAnsi="宋体" w:cs="宋体"/>
          <w:szCs w:val="21"/>
        </w:rPr>
      </w:pPr>
      <w:r>
        <w:rPr>
          <w:rFonts w:hAnsi="宋体" w:cs="宋体" w:hint="eastAsia"/>
          <w:szCs w:val="21"/>
        </w:rPr>
        <w:lastRenderedPageBreak/>
        <w:t>注</w:t>
      </w:r>
      <w:r>
        <w:rPr>
          <w:rFonts w:hAnsi="宋体" w:cs="宋体" w:hint="eastAsia"/>
          <w:szCs w:val="21"/>
        </w:rPr>
        <w:t xml:space="preserve">: </w:t>
      </w:r>
    </w:p>
    <w:p w14:paraId="1DE4B108" w14:textId="77777777" w:rsidR="004846FA" w:rsidRDefault="005D042F">
      <w:pPr>
        <w:pStyle w:val="ab"/>
        <w:spacing w:line="500" w:lineRule="exact"/>
        <w:ind w:firstLineChars="200" w:firstLine="420"/>
        <w:rPr>
          <w:rFonts w:hAnsi="宋体" w:cs="宋体"/>
          <w:szCs w:val="21"/>
        </w:rPr>
      </w:pPr>
      <w:r>
        <w:rPr>
          <w:rFonts w:hAnsi="宋体" w:cs="宋体" w:hint="eastAsia"/>
          <w:szCs w:val="21"/>
        </w:rPr>
        <w:t>（</w:t>
      </w:r>
      <w:r>
        <w:rPr>
          <w:rFonts w:hAnsi="宋体" w:cs="宋体" w:hint="eastAsia"/>
          <w:szCs w:val="21"/>
        </w:rPr>
        <w:t>1</w:t>
      </w:r>
      <w:r>
        <w:rPr>
          <w:rFonts w:hAnsi="宋体" w:cs="宋体" w:hint="eastAsia"/>
          <w:szCs w:val="21"/>
        </w:rPr>
        <w:t>）按本表费率计算的收费为采购代理的收费基准价格；</w:t>
      </w:r>
    </w:p>
    <w:p w14:paraId="696850D4" w14:textId="77777777" w:rsidR="004846FA" w:rsidRDefault="005D042F">
      <w:pPr>
        <w:pStyle w:val="ab"/>
        <w:spacing w:line="500" w:lineRule="exact"/>
        <w:ind w:firstLineChars="200" w:firstLine="420"/>
        <w:rPr>
          <w:rFonts w:hAnsi="宋体" w:cs="宋体"/>
          <w:szCs w:val="21"/>
        </w:rPr>
      </w:pPr>
      <w:r>
        <w:rPr>
          <w:rFonts w:hAnsi="宋体" w:cs="宋体" w:hint="eastAsia"/>
          <w:szCs w:val="21"/>
        </w:rPr>
        <w:t>（</w:t>
      </w:r>
      <w:r>
        <w:rPr>
          <w:rFonts w:hAnsi="宋体" w:cs="宋体" w:hint="eastAsia"/>
          <w:szCs w:val="21"/>
        </w:rPr>
        <w:t>2</w:t>
      </w:r>
      <w:r>
        <w:rPr>
          <w:rFonts w:hAnsi="宋体" w:cs="宋体" w:hint="eastAsia"/>
          <w:szCs w:val="21"/>
        </w:rPr>
        <w:t>）采购代理收费按差额定率累进法计算。</w:t>
      </w:r>
    </w:p>
    <w:p w14:paraId="61F1B572" w14:textId="77777777" w:rsidR="004846FA" w:rsidRDefault="005D042F">
      <w:pPr>
        <w:pStyle w:val="ab"/>
        <w:spacing w:line="500" w:lineRule="exact"/>
        <w:ind w:firstLineChars="200" w:firstLine="420"/>
        <w:rPr>
          <w:rFonts w:hAnsi="宋体" w:cs="宋体"/>
          <w:szCs w:val="21"/>
        </w:rPr>
      </w:pPr>
      <w:r>
        <w:rPr>
          <w:rFonts w:hAnsi="宋体" w:cs="宋体" w:hint="eastAsia"/>
          <w:szCs w:val="21"/>
        </w:rPr>
        <w:t>例如：某货物采购代理业务中标金额或者暂定价为</w:t>
      </w:r>
      <w:r>
        <w:rPr>
          <w:rFonts w:hAnsi="宋体" w:cs="宋体" w:hint="eastAsia"/>
          <w:szCs w:val="21"/>
        </w:rPr>
        <w:t>200</w:t>
      </w:r>
      <w:r>
        <w:rPr>
          <w:rFonts w:hAnsi="宋体" w:cs="宋体" w:hint="eastAsia"/>
          <w:szCs w:val="21"/>
        </w:rPr>
        <w:t>万元，计算采购代理收费额如下：</w:t>
      </w:r>
    </w:p>
    <w:p w14:paraId="10CACDDA" w14:textId="77777777" w:rsidR="004846FA" w:rsidRDefault="005D042F">
      <w:pPr>
        <w:pStyle w:val="ab"/>
        <w:spacing w:line="500" w:lineRule="exact"/>
        <w:ind w:firstLineChars="200" w:firstLine="420"/>
        <w:rPr>
          <w:rFonts w:hAnsi="宋体" w:cs="宋体"/>
          <w:szCs w:val="21"/>
        </w:rPr>
      </w:pPr>
      <w:r>
        <w:rPr>
          <w:rFonts w:hAnsi="宋体" w:cs="宋体" w:hint="eastAsia"/>
          <w:szCs w:val="21"/>
        </w:rPr>
        <w:t xml:space="preserve">100 </w:t>
      </w:r>
      <w:r>
        <w:rPr>
          <w:rFonts w:hAnsi="宋体" w:cs="宋体" w:hint="eastAsia"/>
          <w:szCs w:val="21"/>
        </w:rPr>
        <w:t>万元×</w:t>
      </w:r>
      <w:r>
        <w:rPr>
          <w:rFonts w:hAnsi="宋体" w:cs="宋体" w:hint="eastAsia"/>
          <w:szCs w:val="21"/>
        </w:rPr>
        <w:t xml:space="preserve">l.5 </w:t>
      </w:r>
      <w:r>
        <w:rPr>
          <w:rFonts w:hAnsi="宋体" w:cs="宋体" w:hint="eastAsia"/>
          <w:szCs w:val="21"/>
        </w:rPr>
        <w:t>％＝</w:t>
      </w:r>
      <w:r>
        <w:rPr>
          <w:rFonts w:hAnsi="宋体" w:cs="宋体" w:hint="eastAsia"/>
          <w:szCs w:val="21"/>
        </w:rPr>
        <w:t xml:space="preserve"> 1.5 </w:t>
      </w:r>
      <w:r>
        <w:rPr>
          <w:rFonts w:hAnsi="宋体" w:cs="宋体" w:hint="eastAsia"/>
          <w:szCs w:val="21"/>
        </w:rPr>
        <w:t>万元</w:t>
      </w:r>
    </w:p>
    <w:p w14:paraId="4F47EC33" w14:textId="77777777" w:rsidR="004846FA" w:rsidRDefault="005D042F">
      <w:pPr>
        <w:pStyle w:val="ab"/>
        <w:spacing w:line="500" w:lineRule="exact"/>
        <w:ind w:firstLineChars="200" w:firstLine="420"/>
        <w:rPr>
          <w:rFonts w:hAnsi="宋体" w:cs="宋体"/>
          <w:szCs w:val="21"/>
        </w:rPr>
      </w:pPr>
      <w:r>
        <w:rPr>
          <w:rFonts w:hAnsi="宋体" w:cs="宋体" w:hint="eastAsia"/>
          <w:szCs w:val="21"/>
        </w:rPr>
        <w:t>（</w:t>
      </w:r>
      <w:r>
        <w:rPr>
          <w:rFonts w:hAnsi="宋体" w:cs="宋体" w:hint="eastAsia"/>
          <w:szCs w:val="21"/>
        </w:rPr>
        <w:t xml:space="preserve"> 200 </w:t>
      </w:r>
      <w:r>
        <w:rPr>
          <w:rFonts w:hAnsi="宋体" w:cs="宋体" w:hint="eastAsia"/>
          <w:szCs w:val="21"/>
        </w:rPr>
        <w:t>－</w:t>
      </w:r>
      <w:r>
        <w:rPr>
          <w:rFonts w:hAnsi="宋体" w:cs="宋体" w:hint="eastAsia"/>
          <w:szCs w:val="21"/>
        </w:rPr>
        <w:t xml:space="preserve"> 100 </w:t>
      </w:r>
      <w:r>
        <w:rPr>
          <w:rFonts w:hAnsi="宋体" w:cs="宋体" w:hint="eastAsia"/>
          <w:szCs w:val="21"/>
        </w:rPr>
        <w:t>）万元</w:t>
      </w:r>
      <w:r>
        <w:rPr>
          <w:rFonts w:hAnsi="宋体" w:cs="宋体" w:hint="eastAsia"/>
          <w:szCs w:val="21"/>
        </w:rPr>
        <w:t xml:space="preserve"> </w:t>
      </w:r>
      <w:r>
        <w:rPr>
          <w:rFonts w:hAnsi="宋体" w:cs="宋体" w:hint="eastAsia"/>
          <w:szCs w:val="21"/>
        </w:rPr>
        <w:t>×</w:t>
      </w:r>
      <w:r>
        <w:rPr>
          <w:rFonts w:hAnsi="宋体" w:cs="宋体" w:hint="eastAsia"/>
          <w:szCs w:val="21"/>
        </w:rPr>
        <w:t>1.1</w:t>
      </w:r>
      <w:r>
        <w:rPr>
          <w:rFonts w:hAnsi="宋体" w:cs="宋体" w:hint="eastAsia"/>
          <w:szCs w:val="21"/>
        </w:rPr>
        <w:t>％＝</w:t>
      </w:r>
      <w:r>
        <w:rPr>
          <w:rFonts w:hAnsi="宋体" w:cs="宋体" w:hint="eastAsia"/>
          <w:szCs w:val="21"/>
        </w:rPr>
        <w:t>1.1</w:t>
      </w:r>
      <w:r>
        <w:rPr>
          <w:rFonts w:hAnsi="宋体" w:cs="宋体" w:hint="eastAsia"/>
          <w:szCs w:val="21"/>
        </w:rPr>
        <w:t>万元</w:t>
      </w:r>
    </w:p>
    <w:p w14:paraId="153D4FB9" w14:textId="77777777" w:rsidR="004846FA" w:rsidRDefault="005D042F">
      <w:pPr>
        <w:pStyle w:val="ab"/>
        <w:spacing w:line="500" w:lineRule="exact"/>
        <w:ind w:firstLineChars="200" w:firstLine="420"/>
        <w:rPr>
          <w:rFonts w:hAnsi="宋体" w:cs="宋体"/>
          <w:szCs w:val="21"/>
        </w:rPr>
      </w:pPr>
      <w:r>
        <w:rPr>
          <w:rFonts w:hAnsi="宋体" w:cs="宋体" w:hint="eastAsia"/>
          <w:szCs w:val="21"/>
        </w:rPr>
        <w:t>合计＝</w:t>
      </w:r>
      <w:r>
        <w:rPr>
          <w:rFonts w:hAnsi="宋体" w:cs="宋体" w:hint="eastAsia"/>
          <w:szCs w:val="21"/>
        </w:rPr>
        <w:t xml:space="preserve"> 1.5+1.1</w:t>
      </w:r>
      <w:r>
        <w:rPr>
          <w:rFonts w:hAnsi="宋体" w:cs="宋体" w:hint="eastAsia"/>
          <w:szCs w:val="21"/>
        </w:rPr>
        <w:t>＝</w:t>
      </w:r>
      <w:r>
        <w:rPr>
          <w:rFonts w:hAnsi="宋体" w:cs="宋体" w:hint="eastAsia"/>
          <w:szCs w:val="21"/>
        </w:rPr>
        <w:t xml:space="preserve"> 2.6 </w:t>
      </w:r>
      <w:r>
        <w:rPr>
          <w:rFonts w:hAnsi="宋体" w:cs="宋体" w:hint="eastAsia"/>
          <w:szCs w:val="21"/>
        </w:rPr>
        <w:t>（万元）</w:t>
      </w:r>
    </w:p>
    <w:p w14:paraId="6C2834F6" w14:textId="77777777" w:rsidR="004846FA" w:rsidRDefault="005D042F">
      <w:pPr>
        <w:pStyle w:val="ab"/>
        <w:spacing w:line="500" w:lineRule="exact"/>
        <w:ind w:firstLineChars="200" w:firstLine="420"/>
        <w:rPr>
          <w:rFonts w:hAnsi="宋体" w:cs="宋体"/>
          <w:szCs w:val="21"/>
        </w:rPr>
      </w:pPr>
      <w:r>
        <w:rPr>
          <w:rFonts w:hAnsi="宋体" w:cs="宋体" w:hint="eastAsia"/>
          <w:szCs w:val="21"/>
        </w:rPr>
        <w:t>下浮</w:t>
      </w:r>
      <w:r>
        <w:rPr>
          <w:rFonts w:hAnsi="宋体" w:cs="宋体" w:hint="eastAsia"/>
          <w:szCs w:val="21"/>
        </w:rPr>
        <w:t>20%=</w:t>
      </w:r>
      <w:r>
        <w:rPr>
          <w:rFonts w:hAnsi="宋体" w:cs="宋体"/>
          <w:szCs w:val="21"/>
        </w:rPr>
        <w:t>2.6</w:t>
      </w:r>
      <w:r>
        <w:rPr>
          <w:rFonts w:hAnsi="宋体" w:cs="宋体" w:hint="eastAsia"/>
          <w:szCs w:val="21"/>
        </w:rPr>
        <w:t>万元×（</w:t>
      </w:r>
      <w:r>
        <w:rPr>
          <w:rFonts w:hAnsi="宋体" w:cs="宋体" w:hint="eastAsia"/>
          <w:szCs w:val="21"/>
        </w:rPr>
        <w:t>1-20%</w:t>
      </w:r>
      <w:r>
        <w:rPr>
          <w:rFonts w:hAnsi="宋体" w:cs="宋体" w:hint="eastAsia"/>
          <w:szCs w:val="21"/>
        </w:rPr>
        <w:t>）</w:t>
      </w:r>
      <w:r>
        <w:rPr>
          <w:rFonts w:hAnsi="宋体" w:cs="宋体" w:hint="eastAsia"/>
          <w:szCs w:val="21"/>
        </w:rPr>
        <w:t>=</w:t>
      </w:r>
      <w:r>
        <w:rPr>
          <w:rFonts w:hAnsi="宋体" w:cs="宋体"/>
          <w:szCs w:val="21"/>
        </w:rPr>
        <w:t>2.08</w:t>
      </w:r>
      <w:r>
        <w:rPr>
          <w:rFonts w:hAnsi="宋体" w:cs="宋体" w:hint="eastAsia"/>
          <w:szCs w:val="21"/>
        </w:rPr>
        <w:t>万元</w:t>
      </w:r>
    </w:p>
    <w:p w14:paraId="5D84A984" w14:textId="77777777" w:rsidR="004846FA" w:rsidRPr="00D74A47" w:rsidRDefault="005D042F" w:rsidP="00D74A47">
      <w:pPr>
        <w:spacing w:line="500" w:lineRule="exact"/>
        <w:ind w:firstLineChars="200" w:firstLine="420"/>
        <w:rPr>
          <w:rFonts w:ascii="宋体" w:hAnsi="宋体" w:cs="宋体"/>
          <w:bCs/>
          <w:szCs w:val="21"/>
        </w:rPr>
      </w:pPr>
      <w:r w:rsidRPr="00D74A47">
        <w:rPr>
          <w:rFonts w:ascii="宋体" w:hAnsi="宋体" w:cs="宋体" w:hint="eastAsia"/>
          <w:bCs/>
          <w:szCs w:val="21"/>
        </w:rPr>
        <w:t xml:space="preserve">41. </w:t>
      </w:r>
      <w:r w:rsidRPr="00D74A47">
        <w:rPr>
          <w:rFonts w:ascii="宋体" w:hAnsi="宋体" w:cs="宋体" w:hint="eastAsia"/>
          <w:bCs/>
          <w:szCs w:val="21"/>
        </w:rPr>
        <w:t>需要补充的其他内容</w:t>
      </w:r>
    </w:p>
    <w:p w14:paraId="45681960"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41.1</w:t>
      </w:r>
      <w:r>
        <w:rPr>
          <w:rFonts w:ascii="宋体" w:hAnsi="宋体" w:cs="宋体" w:hint="eastAsia"/>
          <w:szCs w:val="21"/>
        </w:rPr>
        <w:t>本招标文件解释规则详见“投标人须知前附表”。</w:t>
      </w:r>
    </w:p>
    <w:p w14:paraId="45A24B58"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 xml:space="preserve">41.2 </w:t>
      </w:r>
      <w:r>
        <w:rPr>
          <w:rFonts w:ascii="宋体" w:hAnsi="宋体" w:cs="宋体" w:hint="eastAsia"/>
          <w:szCs w:val="21"/>
        </w:rPr>
        <w:t>其他事项详见“投标人须知前附表”。</w:t>
      </w:r>
    </w:p>
    <w:p w14:paraId="7E315624" w14:textId="77777777" w:rsidR="004846FA" w:rsidRDefault="005D042F">
      <w:pPr>
        <w:pStyle w:val="ab"/>
        <w:spacing w:line="500" w:lineRule="exact"/>
        <w:ind w:firstLineChars="200" w:firstLine="420"/>
        <w:rPr>
          <w:rFonts w:hAnsi="宋体" w:cs="宋体"/>
          <w:szCs w:val="21"/>
        </w:rPr>
      </w:pPr>
      <w:r>
        <w:rPr>
          <w:rFonts w:hAnsi="宋体" w:cs="宋体" w:hint="eastAsia"/>
          <w:szCs w:val="21"/>
        </w:rPr>
        <w:t>41.3</w:t>
      </w:r>
      <w:bookmarkStart w:id="213" w:name="_Hlk65857140"/>
      <w:r>
        <w:rPr>
          <w:rFonts w:hAnsi="宋体" w:cs="宋体" w:hint="eastAsia"/>
          <w:szCs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货物由中小企业制造，即货物由中小企业生产且使用该中小企业商号或者注册商标，不对其中涉及的工程承建商和服务的承接商作出要</w:t>
      </w:r>
      <w:r>
        <w:rPr>
          <w:rFonts w:hAnsi="宋体" w:cs="宋体" w:hint="eastAsia"/>
          <w:szCs w:val="21"/>
        </w:rPr>
        <w:t>求的，享受本文件规定的中小企业扶持政策。</w:t>
      </w:r>
    </w:p>
    <w:p w14:paraId="45C2A7DA" w14:textId="77777777" w:rsidR="004846FA" w:rsidRDefault="005D042F">
      <w:pPr>
        <w:pStyle w:val="ab"/>
        <w:spacing w:before="120" w:after="120" w:line="500" w:lineRule="exact"/>
        <w:ind w:firstLineChars="200" w:firstLine="420"/>
        <w:contextualSpacing/>
        <w:rPr>
          <w:rFonts w:hAnsi="宋体" w:cs="宋体"/>
          <w:szCs w:val="21"/>
        </w:rPr>
      </w:pPr>
      <w:r>
        <w:rPr>
          <w:rFonts w:hAnsi="宋体" w:cs="宋体" w:hint="eastAsia"/>
          <w:szCs w:val="21"/>
        </w:rPr>
        <w:t>在货物采购项目中，投标人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57AE2AF0" w14:textId="77777777" w:rsidR="004846FA" w:rsidRDefault="005D042F">
      <w:pPr>
        <w:pStyle w:val="ab"/>
        <w:spacing w:before="120" w:after="120" w:line="500" w:lineRule="exact"/>
        <w:ind w:firstLineChars="200" w:firstLine="420"/>
        <w:contextualSpacing/>
        <w:rPr>
          <w:rFonts w:hAnsi="宋体" w:cs="宋体"/>
          <w:szCs w:val="21"/>
        </w:rPr>
      </w:pPr>
      <w:r>
        <w:rPr>
          <w:rFonts w:hAnsi="宋体" w:cs="宋体" w:hint="eastAsia"/>
          <w:szCs w:val="21"/>
        </w:rPr>
        <w:t>依据本文件规定享受扶持政策获得政府采购合同的，小微企业不得将合同分包给大中型企业，中型企业不得将合同分包给大型企业。</w:t>
      </w:r>
      <w:bookmarkEnd w:id="213"/>
    </w:p>
    <w:p w14:paraId="4FB223BC" w14:textId="77777777" w:rsidR="004846FA" w:rsidRPr="00D74A47" w:rsidRDefault="005D042F" w:rsidP="00D74A47">
      <w:pPr>
        <w:spacing w:line="500" w:lineRule="exact"/>
        <w:ind w:firstLineChars="200" w:firstLine="420"/>
        <w:rPr>
          <w:rFonts w:ascii="宋体" w:hAnsi="宋体" w:cs="宋体"/>
          <w:bCs/>
          <w:szCs w:val="21"/>
        </w:rPr>
      </w:pPr>
      <w:r w:rsidRPr="00D74A47">
        <w:rPr>
          <w:rFonts w:ascii="宋体" w:hAnsi="宋体" w:cs="宋体" w:hint="eastAsia"/>
          <w:bCs/>
          <w:szCs w:val="21"/>
        </w:rPr>
        <w:t xml:space="preserve">42. </w:t>
      </w:r>
      <w:r w:rsidRPr="00D74A47">
        <w:rPr>
          <w:rFonts w:ascii="宋体" w:hAnsi="宋体" w:cs="宋体" w:hint="eastAsia"/>
          <w:bCs/>
          <w:szCs w:val="21"/>
        </w:rPr>
        <w:t>广西线上“政采贷”政策告知函</w:t>
      </w:r>
    </w:p>
    <w:p w14:paraId="0011C861" w14:textId="77777777" w:rsidR="004846FA" w:rsidRDefault="004846FA">
      <w:pPr>
        <w:spacing w:line="580" w:lineRule="exact"/>
        <w:jc w:val="center"/>
        <w:rPr>
          <w:rFonts w:ascii="宋体" w:hAnsi="宋体" w:cs="宋体"/>
          <w:sz w:val="44"/>
          <w:szCs w:val="44"/>
        </w:rPr>
      </w:pPr>
    </w:p>
    <w:p w14:paraId="4540E5FD" w14:textId="77777777" w:rsidR="004846FA" w:rsidRDefault="004846FA">
      <w:pPr>
        <w:spacing w:line="580" w:lineRule="exact"/>
        <w:jc w:val="center"/>
        <w:rPr>
          <w:rFonts w:ascii="宋体" w:hAnsi="宋体" w:cs="宋体"/>
          <w:sz w:val="32"/>
          <w:szCs w:val="32"/>
        </w:rPr>
      </w:pPr>
    </w:p>
    <w:p w14:paraId="65C3EFF4" w14:textId="77777777" w:rsidR="004846FA" w:rsidRDefault="004846FA">
      <w:pPr>
        <w:spacing w:line="580" w:lineRule="exact"/>
        <w:jc w:val="center"/>
        <w:rPr>
          <w:rFonts w:ascii="宋体" w:hAnsi="宋体" w:cs="宋体"/>
          <w:sz w:val="32"/>
          <w:szCs w:val="32"/>
        </w:rPr>
      </w:pPr>
    </w:p>
    <w:p w14:paraId="28D95156" w14:textId="77777777" w:rsidR="004846FA" w:rsidRDefault="004846FA">
      <w:pPr>
        <w:spacing w:line="580" w:lineRule="exact"/>
        <w:jc w:val="center"/>
        <w:rPr>
          <w:rFonts w:ascii="宋体" w:hAnsi="宋体" w:cs="宋体"/>
          <w:sz w:val="32"/>
          <w:szCs w:val="32"/>
        </w:rPr>
      </w:pPr>
    </w:p>
    <w:p w14:paraId="34122716" w14:textId="77777777" w:rsidR="004846FA" w:rsidRDefault="004846FA">
      <w:pPr>
        <w:spacing w:line="580" w:lineRule="exact"/>
        <w:jc w:val="center"/>
        <w:rPr>
          <w:rFonts w:ascii="宋体" w:hAnsi="宋体" w:cs="宋体"/>
          <w:sz w:val="32"/>
          <w:szCs w:val="32"/>
        </w:rPr>
      </w:pPr>
    </w:p>
    <w:p w14:paraId="37723E7A" w14:textId="77777777" w:rsidR="004846FA" w:rsidRDefault="005D042F">
      <w:pPr>
        <w:spacing w:line="580" w:lineRule="exact"/>
        <w:jc w:val="center"/>
        <w:rPr>
          <w:rFonts w:ascii="宋体" w:hAnsi="宋体" w:cs="宋体"/>
          <w:sz w:val="32"/>
          <w:szCs w:val="32"/>
        </w:rPr>
      </w:pPr>
      <w:r>
        <w:rPr>
          <w:rFonts w:ascii="宋体" w:hAnsi="宋体" w:cs="宋体" w:hint="eastAsia"/>
          <w:sz w:val="32"/>
          <w:szCs w:val="32"/>
        </w:rPr>
        <w:lastRenderedPageBreak/>
        <w:t>广西线上“政采贷”政策告知函</w:t>
      </w:r>
    </w:p>
    <w:p w14:paraId="34D38CBD" w14:textId="77777777" w:rsidR="004846FA" w:rsidRDefault="004846FA">
      <w:pPr>
        <w:spacing w:line="580" w:lineRule="exact"/>
        <w:ind w:firstLineChars="200" w:firstLine="420"/>
        <w:rPr>
          <w:rFonts w:ascii="宋体" w:hAnsi="宋体" w:cs="宋体"/>
          <w:szCs w:val="32"/>
        </w:rPr>
      </w:pPr>
    </w:p>
    <w:p w14:paraId="32CAEDE7" w14:textId="77777777" w:rsidR="004846FA" w:rsidRDefault="005D042F">
      <w:pPr>
        <w:spacing w:line="580" w:lineRule="exact"/>
        <w:rPr>
          <w:rFonts w:ascii="宋体" w:hAnsi="宋体" w:cs="宋体"/>
          <w:szCs w:val="21"/>
        </w:rPr>
      </w:pPr>
      <w:r>
        <w:rPr>
          <w:rFonts w:ascii="宋体" w:hAnsi="宋体" w:cs="宋体" w:hint="eastAsia"/>
          <w:szCs w:val="21"/>
        </w:rPr>
        <w:t>各供应商：</w:t>
      </w:r>
    </w:p>
    <w:p w14:paraId="2E157615" w14:textId="77777777" w:rsidR="004846FA" w:rsidRDefault="005D042F">
      <w:pPr>
        <w:spacing w:line="580" w:lineRule="exact"/>
        <w:ind w:firstLineChars="200" w:firstLine="420"/>
        <w:rPr>
          <w:rFonts w:ascii="宋体" w:hAnsi="宋体" w:cs="宋体"/>
          <w:szCs w:val="21"/>
        </w:rPr>
      </w:pPr>
      <w:r>
        <w:rPr>
          <w:rFonts w:ascii="宋体" w:hAnsi="宋体" w:cs="宋体" w:hint="eastAsia"/>
          <w:szCs w:val="21"/>
        </w:rPr>
        <w:t>欢迎贵公司参与广西政府采购活动！</w:t>
      </w:r>
    </w:p>
    <w:p w14:paraId="085FE231" w14:textId="77777777" w:rsidR="004846FA" w:rsidRDefault="005D042F">
      <w:pPr>
        <w:spacing w:line="580" w:lineRule="exact"/>
        <w:ind w:firstLineChars="200" w:firstLine="420"/>
        <w:rPr>
          <w:rFonts w:ascii="宋体" w:hAnsi="宋体" w:cs="宋体"/>
          <w:szCs w:val="21"/>
        </w:rPr>
      </w:pPr>
      <w:r>
        <w:rPr>
          <w:rFonts w:ascii="宋体" w:hAnsi="宋体" w:cs="宋体" w:hint="eastAsia"/>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w:t>
      </w:r>
      <w:r>
        <w:rPr>
          <w:rFonts w:ascii="宋体" w:hAnsi="宋体" w:cs="宋体" w:hint="eastAsia"/>
          <w:szCs w:val="21"/>
        </w:rPr>
        <w:t xml:space="preserve"> </w:t>
      </w:r>
      <w:r>
        <w:rPr>
          <w:rFonts w:ascii="宋体" w:hAnsi="宋体" w:cs="宋体" w:hint="eastAsia"/>
          <w:szCs w:val="21"/>
        </w:rPr>
        <w:t>广西壮族自治区财政厅关于推广线上“政采贷”融资模式的通知》（南宁银发〔</w:t>
      </w:r>
      <w:r>
        <w:rPr>
          <w:rFonts w:ascii="宋体" w:hAnsi="宋体" w:cs="宋体" w:hint="eastAsia"/>
          <w:szCs w:val="21"/>
        </w:rPr>
        <w:t>2021</w:t>
      </w:r>
      <w:r>
        <w:rPr>
          <w:rFonts w:ascii="宋体" w:hAnsi="宋体" w:cs="宋体" w:hint="eastAsia"/>
          <w:szCs w:val="21"/>
        </w:rPr>
        <w:t>〕</w:t>
      </w:r>
      <w:r>
        <w:rPr>
          <w:rFonts w:ascii="宋体" w:hAnsi="宋体" w:cs="宋体" w:hint="eastAsia"/>
          <w:szCs w:val="21"/>
        </w:rPr>
        <w:t>258</w:t>
      </w:r>
      <w:r>
        <w:rPr>
          <w:rFonts w:ascii="宋体" w:hAnsi="宋体" w:cs="宋体" w:hint="eastAsia"/>
          <w:szCs w:val="21"/>
        </w:rPr>
        <w:t>号），按照双方自愿的原则提供便捷、优惠的贷款服务。</w:t>
      </w:r>
    </w:p>
    <w:p w14:paraId="61752E1E" w14:textId="77777777" w:rsidR="004846FA" w:rsidRDefault="005D042F">
      <w:pPr>
        <w:spacing w:line="580" w:lineRule="exact"/>
        <w:ind w:firstLineChars="200" w:firstLine="420"/>
        <w:rPr>
          <w:rFonts w:ascii="宋体" w:hAnsi="宋体" w:cs="宋体"/>
          <w:szCs w:val="21"/>
        </w:rPr>
      </w:pPr>
      <w:r>
        <w:rPr>
          <w:rFonts w:ascii="宋体" w:hAnsi="宋体" w:cs="宋体" w:hint="eastAsia"/>
          <w:szCs w:val="21"/>
        </w:rPr>
        <w:t>相关金融产品和银行业金融机构联系方式，可在中征应收账款</w:t>
      </w:r>
      <w:r>
        <w:rPr>
          <w:rFonts w:ascii="宋体" w:hAnsi="宋体" w:cs="宋体" w:hint="eastAsia"/>
          <w:szCs w:val="21"/>
        </w:rPr>
        <w:t>融资服务平台查询（网址：</w:t>
      </w:r>
      <w:hyperlink r:id="rId11" w:history="1">
        <w:r>
          <w:rPr>
            <w:rStyle w:val="afa"/>
            <w:rFonts w:ascii="宋体" w:eastAsia="宋体" w:hAnsi="宋体" w:cs="宋体" w:hint="default"/>
            <w:color w:val="auto"/>
            <w:szCs w:val="21"/>
          </w:rPr>
          <w:t>https://www.crcrfsp.com/</w:t>
        </w:r>
      </w:hyperlink>
      <w:r>
        <w:rPr>
          <w:rFonts w:ascii="宋体" w:hAnsi="宋体" w:cs="宋体" w:hint="eastAsia"/>
          <w:szCs w:val="21"/>
        </w:rPr>
        <w:t>，客服电话：</w:t>
      </w:r>
      <w:r>
        <w:rPr>
          <w:rFonts w:ascii="宋体" w:hAnsi="宋体" w:cs="宋体" w:hint="eastAsia"/>
          <w:szCs w:val="21"/>
        </w:rPr>
        <w:t>400-009-0001</w:t>
      </w:r>
      <w:r>
        <w:rPr>
          <w:rFonts w:ascii="宋体" w:hAnsi="宋体" w:cs="宋体" w:hint="eastAsia"/>
          <w:szCs w:val="21"/>
        </w:rPr>
        <w:t>）。</w:t>
      </w:r>
    </w:p>
    <w:p w14:paraId="67771734" w14:textId="77777777" w:rsidR="004846FA" w:rsidRDefault="005D042F">
      <w:pPr>
        <w:spacing w:line="360" w:lineRule="auto"/>
        <w:ind w:firstLineChars="200" w:firstLine="420"/>
        <w:jc w:val="left"/>
        <w:rPr>
          <w:rFonts w:ascii="宋体" w:hAnsi="宋体" w:cs="宋体"/>
        </w:rPr>
      </w:pPr>
      <w:r>
        <w:rPr>
          <w:rFonts w:ascii="宋体" w:hAnsi="宋体" w:cs="宋体" w:hint="eastAsia"/>
        </w:rPr>
        <w:br w:type="page"/>
      </w:r>
      <w:bookmarkStart w:id="214" w:name="_Toc532545043"/>
    </w:p>
    <w:p w14:paraId="5EC20BB7" w14:textId="77777777" w:rsidR="004846FA" w:rsidRDefault="005D042F">
      <w:pPr>
        <w:pStyle w:val="ab"/>
        <w:jc w:val="center"/>
        <w:outlineLvl w:val="1"/>
        <w:rPr>
          <w:rFonts w:hAnsi="宋体" w:cs="宋体"/>
          <w:b/>
          <w:sz w:val="36"/>
        </w:rPr>
      </w:pPr>
      <w:bookmarkStart w:id="215" w:name="_Toc5517"/>
      <w:bookmarkStart w:id="216" w:name="_Toc18150"/>
      <w:bookmarkStart w:id="217" w:name="_Toc2111"/>
      <w:bookmarkStart w:id="218" w:name="_Toc26538"/>
      <w:bookmarkStart w:id="219" w:name="_Toc22076"/>
      <w:bookmarkStart w:id="220" w:name="_Toc25066"/>
      <w:bookmarkStart w:id="221" w:name="_Toc6459"/>
      <w:bookmarkStart w:id="222" w:name="_Toc12598"/>
      <w:bookmarkStart w:id="223" w:name="_Toc22348"/>
      <w:bookmarkStart w:id="224" w:name="_Toc31334"/>
      <w:bookmarkStart w:id="225" w:name="_Toc28215"/>
      <w:r>
        <w:rPr>
          <w:rFonts w:hAnsi="宋体" w:cs="宋体" w:hint="eastAsia"/>
          <w:b/>
          <w:sz w:val="36"/>
        </w:rPr>
        <w:lastRenderedPageBreak/>
        <w:t>第四章</w:t>
      </w:r>
      <w:r>
        <w:rPr>
          <w:rFonts w:hAnsi="宋体" w:cs="宋体" w:hint="eastAsia"/>
          <w:b/>
          <w:sz w:val="36"/>
        </w:rPr>
        <w:t xml:space="preserve">  </w:t>
      </w:r>
      <w:bookmarkEnd w:id="214"/>
      <w:bookmarkEnd w:id="215"/>
      <w:bookmarkEnd w:id="216"/>
      <w:r>
        <w:rPr>
          <w:rFonts w:hAnsi="宋体" w:cs="宋体" w:hint="eastAsia"/>
          <w:b/>
          <w:sz w:val="36"/>
        </w:rPr>
        <w:t>评标方法和评标标准</w:t>
      </w:r>
      <w:bookmarkEnd w:id="217"/>
      <w:bookmarkEnd w:id="218"/>
      <w:bookmarkEnd w:id="219"/>
      <w:bookmarkEnd w:id="220"/>
      <w:bookmarkEnd w:id="221"/>
      <w:bookmarkEnd w:id="222"/>
      <w:bookmarkEnd w:id="223"/>
      <w:bookmarkEnd w:id="224"/>
      <w:bookmarkEnd w:id="225"/>
    </w:p>
    <w:p w14:paraId="554865EA" w14:textId="77777777" w:rsidR="004846FA" w:rsidRDefault="005D042F">
      <w:pPr>
        <w:pStyle w:val="ab"/>
        <w:jc w:val="center"/>
        <w:outlineLvl w:val="2"/>
        <w:rPr>
          <w:rFonts w:hAnsi="宋体" w:cs="宋体"/>
          <w:b/>
          <w:bCs/>
          <w:sz w:val="32"/>
          <w:szCs w:val="32"/>
        </w:rPr>
      </w:pPr>
      <w:bookmarkStart w:id="226" w:name="_Toc3364"/>
      <w:bookmarkStart w:id="227" w:name="_Toc8187"/>
      <w:bookmarkStart w:id="228" w:name="_Toc18908"/>
      <w:bookmarkStart w:id="229" w:name="_Toc2086"/>
      <w:bookmarkStart w:id="230" w:name="_Toc31286"/>
      <w:r>
        <w:rPr>
          <w:rFonts w:hAnsi="宋体" w:cs="宋体" w:hint="eastAsia"/>
          <w:b/>
          <w:bCs/>
          <w:sz w:val="32"/>
          <w:szCs w:val="32"/>
        </w:rPr>
        <w:t>第一节</w:t>
      </w:r>
      <w:r>
        <w:rPr>
          <w:rFonts w:hAnsi="宋体" w:cs="宋体" w:hint="eastAsia"/>
          <w:b/>
          <w:bCs/>
          <w:sz w:val="32"/>
          <w:szCs w:val="32"/>
        </w:rPr>
        <w:t xml:space="preserve"> </w:t>
      </w:r>
      <w:r>
        <w:rPr>
          <w:rFonts w:hAnsi="宋体" w:cs="宋体" w:hint="eastAsia"/>
          <w:b/>
          <w:bCs/>
          <w:sz w:val="32"/>
          <w:szCs w:val="32"/>
        </w:rPr>
        <w:t>评标方法</w:t>
      </w:r>
      <w:bookmarkEnd w:id="226"/>
      <w:bookmarkEnd w:id="227"/>
      <w:bookmarkEnd w:id="228"/>
      <w:bookmarkEnd w:id="229"/>
      <w:bookmarkEnd w:id="230"/>
    </w:p>
    <w:p w14:paraId="557A9434" w14:textId="77777777" w:rsidR="004846FA" w:rsidRDefault="005D042F">
      <w:pPr>
        <w:spacing w:line="580" w:lineRule="exact"/>
        <w:ind w:firstLineChars="200" w:firstLine="420"/>
        <w:rPr>
          <w:rFonts w:ascii="宋体" w:hAnsi="宋体" w:cs="宋体"/>
          <w:szCs w:val="21"/>
        </w:rPr>
      </w:pPr>
      <w:r>
        <w:rPr>
          <w:rFonts w:ascii="宋体" w:hAnsi="宋体" w:cs="宋体" w:hint="eastAsia"/>
          <w:szCs w:val="21"/>
        </w:rPr>
        <w:t>本项目采用</w:t>
      </w:r>
      <w:r>
        <w:rPr>
          <w:rFonts w:ascii="宋体" w:hAnsi="宋体" w:cs="宋体" w:hint="eastAsia"/>
          <w:szCs w:val="21"/>
          <w:u w:val="single"/>
        </w:rPr>
        <w:t xml:space="preserve"> </w:t>
      </w:r>
      <w:r>
        <w:rPr>
          <w:rFonts w:ascii="宋体" w:hAnsi="宋体" w:cs="宋体" w:hint="eastAsia"/>
          <w:szCs w:val="21"/>
          <w:u w:val="single"/>
        </w:rPr>
        <w:t>以下勾选</w:t>
      </w:r>
      <w:r>
        <w:rPr>
          <w:rFonts w:ascii="宋体" w:hAnsi="宋体" w:cs="宋体" w:hint="eastAsia"/>
          <w:szCs w:val="21"/>
        </w:rPr>
        <w:t>的方式进行评审。</w:t>
      </w:r>
    </w:p>
    <w:p w14:paraId="5A9472B2" w14:textId="77777777" w:rsidR="004846FA" w:rsidRDefault="005D042F">
      <w:pPr>
        <w:spacing w:line="580" w:lineRule="exact"/>
        <w:ind w:firstLineChars="200" w:firstLine="420"/>
        <w:rPr>
          <w:rFonts w:ascii="宋体" w:hAnsi="宋体" w:cs="宋体"/>
        </w:rPr>
      </w:pPr>
      <w:r>
        <w:rPr>
          <w:rFonts w:ascii="Segoe UI Emoji" w:hAnsi="Segoe UI Emoji" w:cs="Segoe UI Emoji"/>
          <w:szCs w:val="21"/>
        </w:rPr>
        <w:t>☑</w:t>
      </w:r>
      <w:r>
        <w:rPr>
          <w:rFonts w:ascii="宋体" w:hAnsi="宋体" w:cs="宋体" w:hint="eastAsia"/>
          <w:szCs w:val="21"/>
        </w:rPr>
        <w:t>综合评分法，是指投标文件满足招标文件全部实质性要求，且按照评审因素的量化指标评审得分最高的投标人为中标候选人的评标方法。</w:t>
      </w:r>
      <w:r>
        <w:rPr>
          <w:rFonts w:ascii="宋体" w:hAnsi="宋体" w:cs="宋体" w:hint="eastAsia"/>
        </w:rPr>
        <w:t xml:space="preserve"> </w:t>
      </w:r>
    </w:p>
    <w:p w14:paraId="0C00EE69" w14:textId="77777777" w:rsidR="004846FA" w:rsidRDefault="004846FA">
      <w:pPr>
        <w:pStyle w:val="ab"/>
        <w:spacing w:line="360" w:lineRule="auto"/>
        <w:ind w:firstLine="420"/>
        <w:rPr>
          <w:rFonts w:hAnsi="宋体" w:cs="宋体"/>
        </w:rPr>
      </w:pPr>
    </w:p>
    <w:p w14:paraId="1AC6DA29" w14:textId="77777777" w:rsidR="004846FA" w:rsidRDefault="005D042F">
      <w:pPr>
        <w:pStyle w:val="ab"/>
        <w:tabs>
          <w:tab w:val="left" w:pos="2472"/>
        </w:tabs>
        <w:spacing w:line="460" w:lineRule="exact"/>
        <w:jc w:val="center"/>
        <w:outlineLvl w:val="2"/>
        <w:rPr>
          <w:rFonts w:hAnsi="宋体" w:cs="宋体"/>
          <w:b/>
          <w:bCs/>
          <w:sz w:val="32"/>
          <w:szCs w:val="32"/>
        </w:rPr>
      </w:pPr>
      <w:bookmarkStart w:id="231" w:name="_Toc13065"/>
      <w:bookmarkStart w:id="232" w:name="_Toc12508"/>
      <w:bookmarkStart w:id="233" w:name="_Toc13037"/>
      <w:bookmarkStart w:id="234" w:name="_Toc6695"/>
      <w:bookmarkStart w:id="235" w:name="_Toc11308"/>
      <w:r>
        <w:rPr>
          <w:rFonts w:hAnsi="宋体" w:cs="宋体" w:hint="eastAsia"/>
          <w:b/>
          <w:bCs/>
          <w:sz w:val="32"/>
          <w:szCs w:val="32"/>
        </w:rPr>
        <w:t>第二节</w:t>
      </w:r>
      <w:r>
        <w:rPr>
          <w:rFonts w:hAnsi="宋体" w:cs="宋体" w:hint="eastAsia"/>
          <w:b/>
          <w:bCs/>
          <w:sz w:val="32"/>
          <w:szCs w:val="32"/>
        </w:rPr>
        <w:t xml:space="preserve"> </w:t>
      </w:r>
      <w:r>
        <w:rPr>
          <w:rFonts w:hAnsi="宋体" w:cs="宋体" w:hint="eastAsia"/>
          <w:b/>
          <w:bCs/>
          <w:sz w:val="32"/>
          <w:szCs w:val="32"/>
        </w:rPr>
        <w:t>评标程序</w:t>
      </w:r>
      <w:bookmarkEnd w:id="231"/>
      <w:bookmarkEnd w:id="232"/>
      <w:bookmarkEnd w:id="233"/>
      <w:bookmarkEnd w:id="234"/>
      <w:bookmarkEnd w:id="235"/>
    </w:p>
    <w:p w14:paraId="59AC0A38" w14:textId="77777777" w:rsidR="004846FA" w:rsidRDefault="005D042F">
      <w:pPr>
        <w:spacing w:line="500" w:lineRule="exact"/>
        <w:ind w:firstLineChars="200" w:firstLine="422"/>
        <w:outlineLvl w:val="3"/>
        <w:rPr>
          <w:rFonts w:ascii="宋体" w:hAnsi="宋体" w:cs="宋体"/>
          <w:b/>
          <w:szCs w:val="21"/>
        </w:rPr>
      </w:pPr>
      <w:r>
        <w:rPr>
          <w:rFonts w:ascii="宋体" w:hAnsi="宋体" w:cs="宋体" w:hint="eastAsia"/>
          <w:b/>
          <w:szCs w:val="21"/>
        </w:rPr>
        <w:t>1.</w:t>
      </w:r>
      <w:r>
        <w:rPr>
          <w:rFonts w:ascii="宋体" w:hAnsi="宋体" w:cs="宋体" w:hint="eastAsia"/>
          <w:b/>
          <w:szCs w:val="21"/>
        </w:rPr>
        <w:t>符合性审查</w:t>
      </w:r>
    </w:p>
    <w:p w14:paraId="3810F071"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评标委员会应当对符合资格的投标人的投标文件进行投标报价、商务、技术等实质性内容符合性审查，以确定其是否满足招标文件的实质性要求。</w:t>
      </w:r>
    </w:p>
    <w:p w14:paraId="7CE500AE" w14:textId="77777777" w:rsidR="004846FA" w:rsidRDefault="005D042F">
      <w:pPr>
        <w:spacing w:line="500" w:lineRule="exact"/>
        <w:ind w:firstLineChars="200" w:firstLine="422"/>
        <w:outlineLvl w:val="3"/>
        <w:rPr>
          <w:rFonts w:ascii="宋体" w:hAnsi="宋体" w:cs="宋体"/>
          <w:b/>
          <w:szCs w:val="21"/>
        </w:rPr>
      </w:pPr>
      <w:r>
        <w:rPr>
          <w:rFonts w:ascii="宋体" w:hAnsi="宋体" w:cs="宋体" w:hint="eastAsia"/>
          <w:b/>
          <w:szCs w:val="21"/>
        </w:rPr>
        <w:t>2.</w:t>
      </w:r>
      <w:r>
        <w:rPr>
          <w:rFonts w:ascii="宋体" w:hAnsi="宋体" w:cs="宋体" w:hint="eastAsia"/>
          <w:b/>
          <w:szCs w:val="21"/>
        </w:rPr>
        <w:t>符合性审查不通过而导致投标无效的情形</w:t>
      </w:r>
    </w:p>
    <w:p w14:paraId="7858070C"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投标人的投标文件中存在对招标文件的任何实质性要求和条件的负偏离，将被视为投标无效。</w:t>
      </w:r>
    </w:p>
    <w:p w14:paraId="641350AB" w14:textId="77777777" w:rsidR="004846FA" w:rsidRDefault="005D042F">
      <w:pPr>
        <w:spacing w:line="500" w:lineRule="exact"/>
        <w:ind w:firstLineChars="200" w:firstLine="422"/>
        <w:outlineLvl w:val="4"/>
        <w:rPr>
          <w:rFonts w:ascii="宋体" w:hAnsi="宋体" w:cs="宋体"/>
          <w:b/>
          <w:bCs/>
          <w:szCs w:val="21"/>
        </w:rPr>
      </w:pPr>
      <w:r>
        <w:rPr>
          <w:rFonts w:ascii="宋体" w:hAnsi="宋体" w:cs="宋体" w:hint="eastAsia"/>
          <w:b/>
          <w:bCs/>
          <w:szCs w:val="21"/>
        </w:rPr>
        <w:t>2.1</w:t>
      </w:r>
      <w:r>
        <w:rPr>
          <w:rFonts w:ascii="宋体" w:hAnsi="宋体" w:cs="宋体" w:hint="eastAsia"/>
          <w:b/>
          <w:bCs/>
          <w:szCs w:val="21"/>
        </w:rPr>
        <w:t>在报价评审时，如发现下列情形之一的，将被视为投标无效：</w:t>
      </w:r>
    </w:p>
    <w:p w14:paraId="540A8CF5"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）投标文件未提供“投标人须知前附表”第</w:t>
      </w:r>
      <w:r>
        <w:rPr>
          <w:rFonts w:ascii="宋体" w:hAnsi="宋体" w:cs="宋体" w:hint="eastAsia"/>
          <w:szCs w:val="21"/>
        </w:rPr>
        <w:t>13.1</w:t>
      </w:r>
      <w:r>
        <w:rPr>
          <w:rFonts w:ascii="宋体" w:hAnsi="宋体" w:cs="宋体" w:hint="eastAsia"/>
          <w:szCs w:val="21"/>
        </w:rPr>
        <w:t>条规定中“必须提供”的文件资料的；</w:t>
      </w:r>
    </w:p>
    <w:p w14:paraId="33CE6EDE"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）未采用人民币报价或者未按照招标文件标明的币种报价的；</w:t>
      </w:r>
    </w:p>
    <w:p w14:paraId="118008A7"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）报价超出招标文件规定最高限价，或者超出采购预算金额的；</w:t>
      </w:r>
    </w:p>
    <w:p w14:paraId="77D8A583"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投标人未就所投项目进行报价或者存在漏项报价；投标人未就所投项目的单项内容作唯一报价；投标人未就所投项目的全部内容作唯一总价报价；存在有选择、有条件报价的（招标文件允许有备选方案或者其他约定的除外）；</w:t>
      </w:r>
    </w:p>
    <w:p w14:paraId="4D52914B"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）修正后的报价，投标人不确认的；</w:t>
      </w:r>
    </w:p>
    <w:p w14:paraId="739CCA14"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）投标人属于本章第</w:t>
      </w:r>
      <w:r>
        <w:rPr>
          <w:rFonts w:ascii="宋体" w:hAnsi="宋体" w:cs="宋体" w:hint="eastAsia"/>
          <w:szCs w:val="21"/>
        </w:rPr>
        <w:t>5</w:t>
      </w:r>
      <w:r>
        <w:rPr>
          <w:rFonts w:ascii="宋体" w:hAnsi="宋体" w:cs="宋体" w:hint="eastAsia"/>
          <w:szCs w:val="21"/>
        </w:rPr>
        <w:t>条第（</w:t>
      </w:r>
      <w:r>
        <w:rPr>
          <w:rFonts w:ascii="宋体" w:hAnsi="宋体" w:cs="宋体" w:hint="eastAsia"/>
          <w:szCs w:val="21"/>
        </w:rPr>
        <w:t>4</w:t>
      </w:r>
      <w:r>
        <w:rPr>
          <w:rFonts w:ascii="宋体" w:hAnsi="宋体" w:cs="宋体" w:hint="eastAsia"/>
          <w:szCs w:val="21"/>
        </w:rPr>
        <w:t>）项情形的。</w:t>
      </w:r>
    </w:p>
    <w:p w14:paraId="61014751" w14:textId="77777777" w:rsidR="004846FA" w:rsidRDefault="005D042F">
      <w:pPr>
        <w:spacing w:line="500" w:lineRule="exact"/>
        <w:ind w:firstLineChars="200" w:firstLine="422"/>
        <w:outlineLvl w:val="4"/>
        <w:rPr>
          <w:rFonts w:ascii="宋体" w:hAnsi="宋体" w:cs="宋体"/>
          <w:b/>
          <w:bCs/>
          <w:szCs w:val="21"/>
        </w:rPr>
      </w:pPr>
      <w:r>
        <w:rPr>
          <w:rFonts w:ascii="宋体" w:hAnsi="宋体" w:cs="宋体" w:hint="eastAsia"/>
          <w:b/>
          <w:bCs/>
          <w:szCs w:val="21"/>
        </w:rPr>
        <w:t>2.2</w:t>
      </w:r>
      <w:r>
        <w:rPr>
          <w:rFonts w:ascii="宋体" w:hAnsi="宋体" w:cs="宋体" w:hint="eastAsia"/>
          <w:b/>
          <w:bCs/>
          <w:szCs w:val="21"/>
        </w:rPr>
        <w:t>在商务评审时，如发现下列情形之一的，将被视为投标无效：</w:t>
      </w:r>
    </w:p>
    <w:p w14:paraId="0919D78E" w14:textId="77777777" w:rsidR="004846FA" w:rsidRDefault="005D042F">
      <w:pPr>
        <w:pStyle w:val="23"/>
        <w:spacing w:before="0" w:line="500" w:lineRule="exact"/>
        <w:ind w:firstLine="42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）投标文件未按招标文件要求签署、盖</w:t>
      </w:r>
      <w:r>
        <w:rPr>
          <w:rFonts w:ascii="宋体" w:hAnsi="宋体" w:cs="宋体" w:hint="eastAsia"/>
          <w:sz w:val="21"/>
          <w:szCs w:val="21"/>
        </w:rPr>
        <w:t>章的；</w:t>
      </w:r>
    </w:p>
    <w:p w14:paraId="3F6F0FFE"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）委托代理人未能出具有效身份证明或者出具的身份证明与授权委托书中的信息不符的；</w:t>
      </w:r>
      <w:r>
        <w:rPr>
          <w:rFonts w:ascii="宋体" w:hAnsi="宋体" w:cs="宋体" w:hint="eastAsia"/>
          <w:szCs w:val="21"/>
        </w:rPr>
        <w:t xml:space="preserve"> </w:t>
      </w:r>
    </w:p>
    <w:p w14:paraId="22C55FF6" w14:textId="77777777" w:rsidR="004846FA" w:rsidRDefault="005D042F">
      <w:pPr>
        <w:pStyle w:val="ad"/>
        <w:spacing w:line="500" w:lineRule="exact"/>
        <w:ind w:firstLineChars="200" w:firstLine="42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）为无效投标保证金的或者未按照招标文件的规定提交投标保证金的；</w:t>
      </w:r>
    </w:p>
    <w:p w14:paraId="08FF2E4C"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）投标文件未提供“投标人须知前附表”第</w:t>
      </w:r>
      <w:r>
        <w:rPr>
          <w:rFonts w:ascii="宋体" w:hAnsi="宋体" w:cs="宋体" w:hint="eastAsia"/>
          <w:szCs w:val="21"/>
        </w:rPr>
        <w:t>13.1</w:t>
      </w:r>
      <w:r>
        <w:rPr>
          <w:rFonts w:ascii="宋体" w:hAnsi="宋体" w:cs="宋体" w:hint="eastAsia"/>
          <w:szCs w:val="21"/>
        </w:rPr>
        <w:t>条规定中“必须提供”或者“委托时必须提供”的文件资料的；</w:t>
      </w:r>
    </w:p>
    <w:p w14:paraId="409FC97D"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）投标有效期、项目完成时间（交货时间、货物完成时间或者服务期等）、质保期及招标文件中</w:t>
      </w:r>
      <w:r>
        <w:rPr>
          <w:rFonts w:ascii="宋体" w:hAnsi="宋体" w:cs="宋体" w:hint="eastAsia"/>
          <w:szCs w:val="21"/>
        </w:rPr>
        <w:lastRenderedPageBreak/>
        <w:t>标“★”的商务条款发生负偏离的；</w:t>
      </w:r>
    </w:p>
    <w:p w14:paraId="4D019CDF"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）商务条款评审允许负偏离的条款数超过“投标人须知前附表”规定项数的。</w:t>
      </w:r>
    </w:p>
    <w:p w14:paraId="51EBF665"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）投标文件的实质性内容未使用中文表述、使用计量单位不符合招标文件要求的；</w:t>
      </w:r>
    </w:p>
    <w:p w14:paraId="6458634C"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8</w:t>
      </w:r>
      <w:r>
        <w:rPr>
          <w:rFonts w:ascii="宋体" w:hAnsi="宋体" w:cs="宋体" w:hint="eastAsia"/>
          <w:szCs w:val="21"/>
        </w:rPr>
        <w:t>）投标文件中的文件资料因填写不齐全或者内容虚假或者出现其他情形而导致被评标委员会认定无效的；</w:t>
      </w:r>
    </w:p>
    <w:p w14:paraId="2DE635F3"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9</w:t>
      </w:r>
      <w:r>
        <w:rPr>
          <w:rFonts w:ascii="宋体" w:hAnsi="宋体" w:cs="宋体" w:hint="eastAsia"/>
          <w:szCs w:val="21"/>
        </w:rPr>
        <w:t>）投标文件含有采购人不能接受的附加条件的；</w:t>
      </w:r>
    </w:p>
    <w:p w14:paraId="73B06EDC"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10</w:t>
      </w:r>
      <w:r>
        <w:rPr>
          <w:rFonts w:ascii="宋体" w:hAnsi="宋体" w:cs="宋体" w:hint="eastAsia"/>
          <w:szCs w:val="21"/>
        </w:rPr>
        <w:t>）未响应招标文件实质性要求的；</w:t>
      </w:r>
    </w:p>
    <w:p w14:paraId="5299E7FB"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11</w:t>
      </w:r>
      <w:r>
        <w:rPr>
          <w:rFonts w:ascii="宋体" w:hAnsi="宋体" w:cs="宋体" w:hint="eastAsia"/>
          <w:szCs w:val="21"/>
        </w:rPr>
        <w:t>）属于投标人须知正文第</w:t>
      </w:r>
      <w:r>
        <w:rPr>
          <w:rFonts w:ascii="宋体" w:hAnsi="宋体" w:cs="宋体" w:hint="eastAsia"/>
          <w:szCs w:val="21"/>
        </w:rPr>
        <w:t>9.2</w:t>
      </w:r>
      <w:r>
        <w:rPr>
          <w:rFonts w:ascii="宋体" w:hAnsi="宋体" w:cs="宋体" w:hint="eastAsia"/>
          <w:szCs w:val="21"/>
        </w:rPr>
        <w:t>条情形的；</w:t>
      </w:r>
    </w:p>
    <w:p w14:paraId="75655DF9"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12</w:t>
      </w:r>
      <w:r>
        <w:rPr>
          <w:rFonts w:ascii="宋体" w:hAnsi="宋体" w:cs="宋体" w:hint="eastAsia"/>
          <w:szCs w:val="21"/>
        </w:rPr>
        <w:t>）法律、法规和招标文件规定的其他无效情形。</w:t>
      </w:r>
    </w:p>
    <w:p w14:paraId="4CD318D6" w14:textId="77777777" w:rsidR="004846FA" w:rsidRDefault="005D042F">
      <w:pPr>
        <w:spacing w:line="500" w:lineRule="exact"/>
        <w:ind w:firstLineChars="200" w:firstLine="422"/>
        <w:outlineLvl w:val="4"/>
        <w:rPr>
          <w:rFonts w:ascii="宋体" w:hAnsi="宋体" w:cs="宋体"/>
          <w:b/>
          <w:bCs/>
          <w:szCs w:val="21"/>
        </w:rPr>
      </w:pPr>
      <w:r>
        <w:rPr>
          <w:rFonts w:ascii="宋体" w:hAnsi="宋体" w:cs="宋体" w:hint="eastAsia"/>
          <w:b/>
          <w:bCs/>
          <w:szCs w:val="21"/>
        </w:rPr>
        <w:t>2.3</w:t>
      </w:r>
      <w:r>
        <w:rPr>
          <w:rFonts w:ascii="宋体" w:hAnsi="宋体" w:cs="宋体" w:hint="eastAsia"/>
          <w:b/>
          <w:bCs/>
          <w:szCs w:val="21"/>
        </w:rPr>
        <w:t>在技术评审时，如发现下列情形之一的，将被视为投标无效：</w:t>
      </w:r>
    </w:p>
    <w:p w14:paraId="596C9B7D"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）不满足招标文件要求的货物内容、技术要求、安全、质量标准，或者与招标文件中标“★”的技术</w:t>
      </w:r>
      <w:r>
        <w:rPr>
          <w:rFonts w:ascii="宋体" w:hAnsi="宋体" w:cs="宋体" w:hint="eastAsia"/>
          <w:szCs w:val="21"/>
        </w:rPr>
        <w:t>需求发生负偏离的；</w:t>
      </w:r>
    </w:p>
    <w:p w14:paraId="3695EAC5"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）技术需求评审允许负偏离的条款数超过“投标人须知前附表”规定项数的；</w:t>
      </w:r>
    </w:p>
    <w:p w14:paraId="305C51AC"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）投标文件未提供“投标人须知前附表”第</w:t>
      </w:r>
      <w:r>
        <w:rPr>
          <w:rFonts w:ascii="宋体" w:hAnsi="宋体" w:cs="宋体" w:hint="eastAsia"/>
          <w:szCs w:val="21"/>
        </w:rPr>
        <w:t>13.1</w:t>
      </w:r>
      <w:r>
        <w:rPr>
          <w:rFonts w:ascii="宋体" w:hAnsi="宋体" w:cs="宋体" w:hint="eastAsia"/>
          <w:szCs w:val="21"/>
        </w:rPr>
        <w:t>条规定中“必须提供”的文件资料的</w:t>
      </w:r>
      <w:r>
        <w:rPr>
          <w:rFonts w:ascii="宋体" w:hAnsi="宋体" w:cs="宋体" w:hint="eastAsia"/>
          <w:szCs w:val="21"/>
        </w:rPr>
        <w:t>;</w:t>
      </w:r>
    </w:p>
    <w:p w14:paraId="60B5FF9C"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）虚假投标，或者出现其他情形而导致被评标委员会认定无效的；</w:t>
      </w:r>
    </w:p>
    <w:p w14:paraId="411BF27E"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）招标文件要求提供技术方案的，投标技术方案不明确，招标文件未允许但存在一个或者一个以上备选（替代）投标方案的。</w:t>
      </w:r>
    </w:p>
    <w:p w14:paraId="6832980C" w14:textId="77777777" w:rsidR="004846FA" w:rsidRDefault="005D042F">
      <w:pPr>
        <w:spacing w:line="500" w:lineRule="exact"/>
        <w:ind w:firstLineChars="200" w:firstLine="422"/>
        <w:outlineLvl w:val="3"/>
        <w:rPr>
          <w:rFonts w:ascii="宋体" w:hAnsi="宋体" w:cs="宋体"/>
          <w:b/>
          <w:szCs w:val="21"/>
        </w:rPr>
      </w:pPr>
      <w:r>
        <w:rPr>
          <w:rFonts w:ascii="宋体" w:hAnsi="宋体" w:cs="宋体" w:hint="eastAsia"/>
          <w:b/>
          <w:szCs w:val="21"/>
        </w:rPr>
        <w:t>3.</w:t>
      </w:r>
      <w:r>
        <w:rPr>
          <w:rFonts w:ascii="宋体" w:hAnsi="宋体" w:cs="宋体" w:hint="eastAsia"/>
          <w:b/>
          <w:szCs w:val="21"/>
        </w:rPr>
        <w:t>澄清补正、说明或者补正</w:t>
      </w:r>
    </w:p>
    <w:p w14:paraId="7800011D"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对投标文件中含义不明确、同类问题表述不一致或者有明显文字和计算错误的内容，评标委员会应在广西政府采购云平台发布电子澄清函，要</w:t>
      </w:r>
      <w:r>
        <w:rPr>
          <w:rFonts w:ascii="宋体" w:hAnsi="宋体" w:cs="宋体" w:hint="eastAsia"/>
          <w:szCs w:val="21"/>
        </w:rPr>
        <w:t>求投标人在规定时间内作出必要的澄清、说明或者补正。投标人在广西政府采购云平台接收到电子澄清函后根据澄清函内容上传</w:t>
      </w:r>
      <w:r>
        <w:rPr>
          <w:rFonts w:ascii="宋体" w:hAnsi="宋体" w:cs="宋体" w:hint="eastAsia"/>
          <w:szCs w:val="21"/>
        </w:rPr>
        <w:t>PDF</w:t>
      </w:r>
      <w:r>
        <w:rPr>
          <w:rFonts w:ascii="宋体" w:hAnsi="宋体" w:cs="宋体" w:hint="eastAsia"/>
          <w:szCs w:val="21"/>
        </w:rPr>
        <w:t>格式回函，电子澄清答复函使用</w:t>
      </w:r>
      <w:r>
        <w:rPr>
          <w:rFonts w:ascii="宋体" w:hAnsi="宋体" w:cs="宋体" w:hint="eastAsia"/>
          <w:szCs w:val="21"/>
        </w:rPr>
        <w:t>CA</w:t>
      </w:r>
      <w:r>
        <w:rPr>
          <w:rFonts w:ascii="宋体" w:hAnsi="宋体" w:cs="宋体" w:hint="eastAsia"/>
          <w:szCs w:val="21"/>
        </w:rPr>
        <w:t>证书加盖投标人公章后在线上传至评标委员会。投标人的澄清、说明或者补正不得超出投标文件的范围或者改变投标文件的实质性内容。</w:t>
      </w:r>
      <w:r>
        <w:rPr>
          <w:rFonts w:ascii="宋体" w:hAnsi="宋体" w:cs="宋体" w:hint="eastAsia"/>
          <w:b/>
          <w:bCs/>
          <w:szCs w:val="21"/>
        </w:rPr>
        <w:t>投标人未在规定时间内进行澄清、说明或者补正的，有可能对评审产生影响</w:t>
      </w:r>
      <w:r>
        <w:rPr>
          <w:rFonts w:ascii="宋体" w:hAnsi="宋体" w:cs="宋体" w:hint="eastAsia"/>
          <w:szCs w:val="21"/>
        </w:rPr>
        <w:t>。</w:t>
      </w:r>
    </w:p>
    <w:p w14:paraId="33379FEF"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异常情况处理：如遇无法</w:t>
      </w:r>
      <w:r>
        <w:rPr>
          <w:rFonts w:ascii="宋体" w:hAnsi="宋体" w:cs="宋体" w:hint="eastAsia"/>
          <w:szCs w:val="21"/>
        </w:rPr>
        <w:t>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77FF6AF6" w14:textId="77777777" w:rsidR="004846FA" w:rsidRDefault="005D042F">
      <w:pPr>
        <w:spacing w:line="500" w:lineRule="exact"/>
        <w:ind w:firstLineChars="200" w:firstLine="422"/>
        <w:outlineLvl w:val="3"/>
        <w:rPr>
          <w:rFonts w:ascii="宋体" w:hAnsi="宋体" w:cs="宋体"/>
          <w:b/>
          <w:szCs w:val="21"/>
        </w:rPr>
      </w:pPr>
      <w:r>
        <w:rPr>
          <w:rFonts w:ascii="宋体" w:hAnsi="宋体" w:cs="宋体" w:hint="eastAsia"/>
          <w:b/>
          <w:szCs w:val="21"/>
        </w:rPr>
        <w:t>4.</w:t>
      </w:r>
      <w:r>
        <w:rPr>
          <w:rFonts w:ascii="宋体" w:hAnsi="宋体" w:cs="宋体" w:hint="eastAsia"/>
          <w:b/>
          <w:szCs w:val="21"/>
        </w:rPr>
        <w:t>投标文件修正</w:t>
      </w:r>
    </w:p>
    <w:p w14:paraId="1CB76916" w14:textId="77777777" w:rsidR="004846FA" w:rsidRDefault="005D042F">
      <w:pPr>
        <w:pStyle w:val="23"/>
        <w:spacing w:before="0" w:line="500" w:lineRule="exact"/>
        <w:ind w:firstLine="420"/>
        <w:rPr>
          <w:rFonts w:ascii="宋体" w:hAnsi="宋体" w:cs="宋体"/>
          <w:sz w:val="21"/>
          <w:szCs w:val="21"/>
        </w:rPr>
      </w:pPr>
      <w:r>
        <w:rPr>
          <w:rFonts w:ascii="宋体" w:hAnsi="宋体" w:cs="宋体" w:hint="eastAsia"/>
          <w:sz w:val="21"/>
          <w:szCs w:val="21"/>
        </w:rPr>
        <w:t>4.1</w:t>
      </w:r>
      <w:r>
        <w:rPr>
          <w:rFonts w:ascii="宋体" w:hAnsi="宋体" w:cs="宋体" w:hint="eastAsia"/>
          <w:sz w:val="21"/>
          <w:szCs w:val="21"/>
        </w:rPr>
        <w:t>投标文件报价出现前后不一致的，按照下列规定修正：</w:t>
      </w:r>
      <w:r>
        <w:rPr>
          <w:rFonts w:ascii="宋体" w:hAnsi="宋体" w:cs="宋体" w:hint="eastAsia"/>
          <w:sz w:val="21"/>
          <w:szCs w:val="21"/>
        </w:rPr>
        <w:t xml:space="preserve"> </w:t>
      </w:r>
    </w:p>
    <w:p w14:paraId="43474570"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lastRenderedPageBreak/>
        <w:t>（</w:t>
      </w:r>
      <w:r>
        <w:rPr>
          <w:rFonts w:ascii="宋体" w:hAnsi="宋体" w:cs="宋体" w:hint="eastAsia"/>
          <w:szCs w:val="21"/>
        </w:rPr>
        <w:t>1</w:t>
      </w:r>
      <w:r>
        <w:rPr>
          <w:rFonts w:ascii="宋体" w:hAnsi="宋体" w:cs="宋体" w:hint="eastAsia"/>
          <w:szCs w:val="21"/>
        </w:rPr>
        <w:t>）报价文件中“开标一览表”内容与投标文件中相应内容不一致的，以“开标一览表”为准；</w:t>
      </w:r>
    </w:p>
    <w:p w14:paraId="203FA85D" w14:textId="77777777" w:rsidR="004846FA" w:rsidRDefault="005D042F">
      <w:pPr>
        <w:pStyle w:val="23"/>
        <w:spacing w:before="0" w:line="500" w:lineRule="exact"/>
        <w:ind w:firstLine="42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）大写金额和小写金额不一致的，以大写金额为准；</w:t>
      </w:r>
    </w:p>
    <w:p w14:paraId="452AC6FC"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）单价金额小数点或者百分比有明显错位的，以开标一</w:t>
      </w:r>
      <w:r>
        <w:rPr>
          <w:rFonts w:ascii="宋体" w:hAnsi="宋体" w:cs="宋体" w:hint="eastAsia"/>
          <w:szCs w:val="21"/>
        </w:rPr>
        <w:t>览表的总价为准，并修改单价；</w:t>
      </w:r>
    </w:p>
    <w:p w14:paraId="15208B2A"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）总价金额与按单价汇总金额不一致的，以单价金额计算结果为准。</w:t>
      </w:r>
    </w:p>
    <w:p w14:paraId="1C878707"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同时出现两种以上不一致的，按照以上（</w:t>
      </w:r>
      <w:r>
        <w:rPr>
          <w:rFonts w:ascii="宋体" w:hAnsi="宋体" w:cs="宋体" w:hint="eastAsia"/>
          <w:szCs w:val="21"/>
        </w:rPr>
        <w:t>1</w:t>
      </w:r>
      <w:r>
        <w:rPr>
          <w:rFonts w:ascii="宋体" w:hAnsi="宋体" w:cs="宋体" w:hint="eastAsia"/>
          <w:szCs w:val="21"/>
        </w:rPr>
        <w:t>）</w:t>
      </w:r>
      <w:r>
        <w:rPr>
          <w:rFonts w:ascii="宋体" w:hAnsi="宋体" w:cs="宋体" w:hint="eastAsia"/>
          <w:szCs w:val="21"/>
        </w:rPr>
        <w:t>-</w:t>
      </w:r>
      <w:r>
        <w:rPr>
          <w:rFonts w:ascii="宋体" w:hAnsi="宋体" w:cs="宋体" w:hint="eastAsia"/>
          <w:szCs w:val="21"/>
        </w:rPr>
        <w:t>（</w:t>
      </w:r>
      <w:r>
        <w:rPr>
          <w:rFonts w:ascii="宋体" w:hAnsi="宋体" w:cs="宋体" w:hint="eastAsia"/>
          <w:szCs w:val="21"/>
        </w:rPr>
        <w:t>4</w:t>
      </w:r>
      <w:r>
        <w:rPr>
          <w:rFonts w:ascii="宋体" w:hAnsi="宋体" w:cs="宋体" w:hint="eastAsia"/>
          <w:szCs w:val="21"/>
        </w:rPr>
        <w:t>）规定的顺序修正。</w:t>
      </w:r>
      <w:r>
        <w:rPr>
          <w:rFonts w:ascii="宋体" w:hAnsi="宋体" w:cs="宋体" w:hint="eastAsia"/>
          <w:b/>
          <w:bCs/>
          <w:szCs w:val="21"/>
        </w:rPr>
        <w:t>修正后的报价经投标人确认后产生约束力，投标人不确认的，其投标无效</w:t>
      </w:r>
      <w:r>
        <w:rPr>
          <w:rFonts w:ascii="宋体" w:hAnsi="宋体" w:cs="宋体" w:hint="eastAsia"/>
          <w:szCs w:val="21"/>
        </w:rPr>
        <w:t>。</w:t>
      </w:r>
    </w:p>
    <w:p w14:paraId="1653D6EF" w14:textId="77777777" w:rsidR="004846FA" w:rsidRDefault="005D042F">
      <w:pPr>
        <w:spacing w:line="500" w:lineRule="exact"/>
        <w:ind w:firstLineChars="200" w:firstLine="422"/>
        <w:rPr>
          <w:rFonts w:ascii="宋体" w:hAnsi="宋体" w:cs="宋体"/>
          <w:b/>
          <w:bCs/>
          <w:szCs w:val="21"/>
        </w:rPr>
      </w:pPr>
      <w:r>
        <w:rPr>
          <w:rFonts w:ascii="宋体" w:hAnsi="宋体" w:cs="宋体" w:hint="eastAsia"/>
          <w:b/>
          <w:bCs/>
          <w:szCs w:val="21"/>
        </w:rPr>
        <w:t>4.2</w:t>
      </w:r>
      <w:r>
        <w:rPr>
          <w:rFonts w:ascii="宋体" w:hAnsi="宋体" w:cs="宋体" w:hint="eastAsia"/>
          <w:b/>
          <w:bCs/>
          <w:szCs w:val="21"/>
        </w:rPr>
        <w:t>经投标人确认修正后的报价若超过采购预算金额或者最高限价，投标人的投标文件作无效投标处理。</w:t>
      </w:r>
    </w:p>
    <w:p w14:paraId="29695BED"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4.3</w:t>
      </w:r>
      <w:r>
        <w:rPr>
          <w:rFonts w:ascii="宋体" w:hAnsi="宋体" w:cs="宋体" w:hint="eastAsia"/>
          <w:szCs w:val="21"/>
        </w:rPr>
        <w:t>经投标人确认修正后的报价作为签订合同的依据，并以此报价计算价格分。</w:t>
      </w:r>
    </w:p>
    <w:p w14:paraId="49F8696A" w14:textId="77777777" w:rsidR="004846FA" w:rsidRDefault="005D042F">
      <w:pPr>
        <w:spacing w:line="500" w:lineRule="exact"/>
        <w:ind w:firstLineChars="200" w:firstLine="422"/>
        <w:outlineLvl w:val="3"/>
        <w:rPr>
          <w:rFonts w:ascii="宋体" w:hAnsi="宋体" w:cs="宋体"/>
          <w:b/>
          <w:bCs/>
          <w:szCs w:val="21"/>
        </w:rPr>
      </w:pPr>
      <w:r>
        <w:rPr>
          <w:rFonts w:ascii="宋体" w:hAnsi="宋体" w:cs="宋体" w:hint="eastAsia"/>
          <w:b/>
          <w:bCs/>
          <w:szCs w:val="21"/>
        </w:rPr>
        <w:t>5.</w:t>
      </w:r>
      <w:r>
        <w:rPr>
          <w:rFonts w:ascii="宋体" w:hAnsi="宋体" w:cs="宋体" w:hint="eastAsia"/>
          <w:b/>
          <w:bCs/>
          <w:szCs w:val="21"/>
        </w:rPr>
        <w:t>比较与评价</w:t>
      </w:r>
    </w:p>
    <w:p w14:paraId="59F0EAF0" w14:textId="77777777" w:rsidR="004846FA" w:rsidRDefault="005D042F">
      <w:pPr>
        <w:tabs>
          <w:tab w:val="center" w:pos="4153"/>
          <w:tab w:val="right" w:pos="8306"/>
        </w:tabs>
        <w:spacing w:line="500" w:lineRule="exact"/>
        <w:ind w:firstLineChars="200" w:firstLine="420"/>
        <w:rPr>
          <w:rFonts w:ascii="宋体" w:hAnsi="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评审委员会成员要根据政府采购法律法规和招标文件所载明的评标方法、标准进行评审。对投标人的价格分等客观评分项的评分应当一致，对其他需要借助专业知识评判的主观评分项，应当严格按照评分细则公正评分。</w:t>
      </w:r>
    </w:p>
    <w:p w14:paraId="0A71D474"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）评标委员会按照招标文件中规定的评标方法和评标标准，对符合性审查合格的投标文件进行商务和技术评估，综合比较与评价。</w:t>
      </w:r>
    </w:p>
    <w:p w14:paraId="4BF022C2"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）评标委员会各成员独立对每个投标人的投标文件进行评价，并汇总每个投标人的得分。</w:t>
      </w:r>
    </w:p>
    <w:p w14:paraId="5672444B" w14:textId="77777777" w:rsidR="004846FA" w:rsidRDefault="005D042F">
      <w:pPr>
        <w:spacing w:line="500" w:lineRule="exact"/>
        <w:ind w:firstLineChars="200" w:firstLine="422"/>
        <w:rPr>
          <w:rFonts w:ascii="宋体" w:hAnsi="宋体" w:cs="宋体"/>
          <w:b/>
          <w:bCs/>
          <w:szCs w:val="21"/>
        </w:rPr>
      </w:pPr>
      <w:r>
        <w:rPr>
          <w:rFonts w:ascii="宋体" w:hAnsi="宋体" w:cs="宋体" w:hint="eastAsia"/>
          <w:b/>
          <w:bCs/>
          <w:szCs w:val="21"/>
        </w:rPr>
        <w:t>（</w:t>
      </w:r>
      <w:r>
        <w:rPr>
          <w:rFonts w:ascii="宋体" w:hAnsi="宋体" w:cs="宋体" w:hint="eastAsia"/>
          <w:b/>
          <w:bCs/>
          <w:szCs w:val="21"/>
        </w:rPr>
        <w:t>4</w:t>
      </w:r>
      <w:r>
        <w:rPr>
          <w:rFonts w:ascii="宋体" w:hAnsi="宋体" w:cs="宋体" w:hint="eastAsia"/>
          <w:b/>
          <w:bCs/>
          <w:szCs w:val="21"/>
        </w:rPr>
        <w:t>）评标委员会认为投标人的报价明显低于其他通过符合性审查投标人的报价，有可能影响产品质量或者不能诚信履约的</w:t>
      </w:r>
      <w:r>
        <w:rPr>
          <w:rFonts w:ascii="宋体" w:hAnsi="宋体" w:cs="宋体" w:hint="eastAsia"/>
          <w:b/>
          <w:bCs/>
          <w:szCs w:val="21"/>
        </w:rPr>
        <w:t>，应当要求其在评标现场合理的时间内提供书面说明，必要时提交相关证明材料；投标人不能证明其报价合理性的，评标委员会将其作为无效投标处理。</w:t>
      </w:r>
    </w:p>
    <w:p w14:paraId="78B2C696"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）评标委员会按照招标文件中规定的评标方法和标准计算各投标人的报价得分。在评标过程中，不得去掉报价中的最高报价和最低报价。</w:t>
      </w:r>
    </w:p>
    <w:p w14:paraId="7D79646C"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）各投标人的得分为评标委员会各成员的有效评分的算术平均数。</w:t>
      </w:r>
    </w:p>
    <w:p w14:paraId="350E6DDC" w14:textId="77777777" w:rsidR="004846FA" w:rsidRDefault="005D042F">
      <w:pPr>
        <w:pStyle w:val="23"/>
        <w:spacing w:before="0" w:line="500" w:lineRule="exact"/>
        <w:ind w:firstLine="42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7</w:t>
      </w:r>
      <w:r>
        <w:rPr>
          <w:rFonts w:ascii="宋体" w:hAnsi="宋体" w:cs="宋体" w:hint="eastAsia"/>
          <w:sz w:val="21"/>
          <w:szCs w:val="21"/>
        </w:rPr>
        <w:t>）评标委员会按照招标文件中的规定推荐中标候选人。</w:t>
      </w:r>
    </w:p>
    <w:p w14:paraId="059956AF" w14:textId="77777777" w:rsidR="004846FA" w:rsidRDefault="005D042F">
      <w:pPr>
        <w:tabs>
          <w:tab w:val="center" w:pos="4153"/>
          <w:tab w:val="right" w:pos="8306"/>
        </w:tabs>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8</w:t>
      </w:r>
      <w:r>
        <w:rPr>
          <w:rFonts w:ascii="宋体" w:hAnsi="宋体" w:cs="宋体" w:hint="eastAsia"/>
          <w:szCs w:val="21"/>
        </w:rPr>
        <w:t>）起草并签署评标报告。评标委员会根据评标委员会各成员签字的原始评标记录和评标结果编写评标报告。评标委员会各成员均应当在评标报告上</w:t>
      </w:r>
      <w:r>
        <w:rPr>
          <w:rFonts w:ascii="宋体" w:hAnsi="宋体" w:cs="宋体" w:hint="eastAsia"/>
          <w:szCs w:val="21"/>
        </w:rPr>
        <w:t>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669F2F2B" w14:textId="77777777" w:rsidR="004846FA" w:rsidRDefault="005D042F">
      <w:pPr>
        <w:spacing w:line="500" w:lineRule="exact"/>
        <w:ind w:firstLineChars="200" w:firstLine="422"/>
        <w:outlineLvl w:val="3"/>
        <w:rPr>
          <w:rFonts w:ascii="宋体" w:hAnsi="宋体"/>
          <w:b/>
          <w:color w:val="000000"/>
          <w:szCs w:val="21"/>
        </w:rPr>
      </w:pPr>
      <w:r>
        <w:rPr>
          <w:rFonts w:ascii="宋体" w:hAnsi="宋体" w:hint="eastAsia"/>
          <w:b/>
          <w:color w:val="000000"/>
          <w:szCs w:val="21"/>
        </w:rPr>
        <w:t>6.</w:t>
      </w:r>
      <w:r>
        <w:rPr>
          <w:rFonts w:ascii="宋体" w:hAnsi="宋体" w:hint="eastAsia"/>
          <w:b/>
          <w:color w:val="000000"/>
          <w:szCs w:val="21"/>
        </w:rPr>
        <w:t>评审复核</w:t>
      </w:r>
    </w:p>
    <w:p w14:paraId="03E17C49" w14:textId="77777777" w:rsidR="004846FA" w:rsidRDefault="005D042F">
      <w:pPr>
        <w:spacing w:line="500" w:lineRule="exact"/>
        <w:ind w:firstLineChars="200" w:firstLine="420"/>
        <w:rPr>
          <w:rFonts w:ascii="宋体" w:hAnsi="宋体"/>
          <w:color w:val="000000"/>
          <w:szCs w:val="21"/>
        </w:rPr>
      </w:pPr>
      <w:r>
        <w:rPr>
          <w:rFonts w:ascii="宋体" w:hAnsi="宋体" w:hint="eastAsia"/>
          <w:color w:val="000000"/>
          <w:szCs w:val="21"/>
        </w:rPr>
        <w:t>6.1</w:t>
      </w:r>
      <w:r>
        <w:rPr>
          <w:rFonts w:ascii="宋体" w:hAnsi="宋体" w:hint="eastAsia"/>
          <w:color w:val="000000"/>
          <w:szCs w:val="21"/>
        </w:rPr>
        <w:t>评标报告签署前，评标委员会要对评审结果进行复核，复核意见要体现在评标报告中。</w:t>
      </w:r>
    </w:p>
    <w:p w14:paraId="7C69B310" w14:textId="77777777" w:rsidR="004846FA" w:rsidRDefault="005D042F">
      <w:pPr>
        <w:widowControl/>
        <w:spacing w:line="500" w:lineRule="exact"/>
        <w:ind w:firstLineChars="200" w:firstLine="420"/>
        <w:jc w:val="left"/>
        <w:textAlignment w:val="baseline"/>
        <w:rPr>
          <w:rFonts w:ascii="宋体" w:hAnsi="宋体"/>
          <w:color w:val="000000"/>
          <w:szCs w:val="21"/>
        </w:rPr>
      </w:pPr>
      <w:r>
        <w:rPr>
          <w:rFonts w:ascii="宋体" w:hAnsi="宋体" w:cs="宋体" w:hint="eastAsia"/>
          <w:color w:val="000000"/>
          <w:szCs w:val="21"/>
        </w:rPr>
        <w:lastRenderedPageBreak/>
        <w:t>6.2</w:t>
      </w:r>
      <w:r>
        <w:rPr>
          <w:rFonts w:ascii="宋体" w:hAnsi="宋体" w:hint="eastAsia"/>
          <w:color w:val="000000"/>
          <w:szCs w:val="21"/>
        </w:rPr>
        <w:t>评标结果汇总完成后，除下列情形外，任何人不得修改评标结果：</w:t>
      </w:r>
    </w:p>
    <w:p w14:paraId="7E077601" w14:textId="77777777" w:rsidR="004846FA" w:rsidRDefault="005D042F">
      <w:pPr>
        <w:widowControl/>
        <w:spacing w:line="500" w:lineRule="exact"/>
        <w:jc w:val="left"/>
        <w:textAlignment w:val="baseline"/>
        <w:rPr>
          <w:rFonts w:ascii="宋体" w:hAnsi="宋体"/>
          <w:color w:val="000000"/>
          <w:szCs w:val="21"/>
        </w:rPr>
      </w:pPr>
      <w:r>
        <w:rPr>
          <w:rFonts w:ascii="宋体" w:hAnsi="宋体" w:hint="eastAsia"/>
          <w:color w:val="000000"/>
          <w:szCs w:val="21"/>
        </w:rPr>
        <w:t xml:space="preserve">　　（一）分值汇总计算错误的；</w:t>
      </w:r>
    </w:p>
    <w:p w14:paraId="7F46F4AD" w14:textId="77777777" w:rsidR="004846FA" w:rsidRDefault="005D042F">
      <w:pPr>
        <w:widowControl/>
        <w:spacing w:line="500" w:lineRule="exact"/>
        <w:jc w:val="left"/>
        <w:textAlignment w:val="baseline"/>
        <w:rPr>
          <w:rFonts w:ascii="宋体" w:hAnsi="宋体"/>
          <w:color w:val="000000"/>
          <w:szCs w:val="21"/>
        </w:rPr>
      </w:pPr>
      <w:r>
        <w:rPr>
          <w:rFonts w:ascii="宋体" w:hAnsi="宋体" w:hint="eastAsia"/>
          <w:color w:val="000000"/>
          <w:szCs w:val="21"/>
        </w:rPr>
        <w:t xml:space="preserve">　　（二）分项评分超出评分标准范围的；</w:t>
      </w:r>
    </w:p>
    <w:p w14:paraId="60259BD7" w14:textId="77777777" w:rsidR="004846FA" w:rsidRDefault="005D042F">
      <w:pPr>
        <w:widowControl/>
        <w:spacing w:line="500" w:lineRule="exact"/>
        <w:jc w:val="left"/>
        <w:textAlignment w:val="baseline"/>
        <w:rPr>
          <w:rFonts w:ascii="宋体" w:hAnsi="宋体"/>
          <w:color w:val="000000"/>
          <w:szCs w:val="21"/>
        </w:rPr>
      </w:pPr>
      <w:r>
        <w:rPr>
          <w:rFonts w:ascii="宋体" w:hAnsi="宋体" w:hint="eastAsia"/>
          <w:color w:val="000000"/>
          <w:szCs w:val="21"/>
        </w:rPr>
        <w:t xml:space="preserve">　　（三）评标委员会成员对客观评审因素评分不一致的；</w:t>
      </w:r>
    </w:p>
    <w:p w14:paraId="1DD85ED9" w14:textId="77777777" w:rsidR="004846FA" w:rsidRDefault="005D042F">
      <w:pPr>
        <w:widowControl/>
        <w:spacing w:line="500" w:lineRule="exact"/>
        <w:jc w:val="left"/>
        <w:textAlignment w:val="baseline"/>
        <w:rPr>
          <w:rFonts w:ascii="宋体" w:hAnsi="宋体"/>
          <w:color w:val="000000"/>
          <w:szCs w:val="21"/>
        </w:rPr>
      </w:pPr>
      <w:r>
        <w:rPr>
          <w:rFonts w:ascii="宋体" w:hAnsi="宋体" w:hint="eastAsia"/>
          <w:color w:val="000000"/>
          <w:szCs w:val="21"/>
        </w:rPr>
        <w:t xml:space="preserve">　　（四）经评标委员会认定评分畸高、畸低的。</w:t>
      </w:r>
    </w:p>
    <w:p w14:paraId="10BB7936" w14:textId="77777777" w:rsidR="004846FA" w:rsidRDefault="005D042F">
      <w:pPr>
        <w:spacing w:line="500" w:lineRule="exact"/>
        <w:ind w:firstLineChars="200" w:firstLine="420"/>
        <w:rPr>
          <w:rFonts w:ascii="宋体" w:hAnsi="宋体"/>
          <w:color w:val="000000"/>
          <w:szCs w:val="21"/>
        </w:rPr>
      </w:pPr>
      <w:r>
        <w:rPr>
          <w:rFonts w:ascii="宋体" w:hAnsi="宋体" w:hint="eastAsia"/>
          <w:color w:val="000000"/>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325BFF2" w14:textId="77777777" w:rsidR="004846FA" w:rsidRDefault="004846FA">
      <w:pPr>
        <w:pStyle w:val="ad"/>
      </w:pPr>
    </w:p>
    <w:p w14:paraId="5A416AA6" w14:textId="77777777" w:rsidR="004846FA" w:rsidRDefault="005D042F">
      <w:pPr>
        <w:pStyle w:val="2"/>
        <w:jc w:val="center"/>
        <w:rPr>
          <w:rFonts w:ascii="宋体" w:eastAsia="宋体" w:hAnsi="宋体" w:cs="宋体"/>
          <w:b w:val="0"/>
          <w:sz w:val="30"/>
          <w:szCs w:val="30"/>
        </w:rPr>
      </w:pPr>
      <w:bookmarkStart w:id="236" w:name="_Toc2655"/>
      <w:bookmarkStart w:id="237" w:name="_Toc17655"/>
      <w:bookmarkStart w:id="238" w:name="_Toc32041"/>
      <w:bookmarkStart w:id="239" w:name="_Toc17840"/>
      <w:bookmarkStart w:id="240" w:name="_Toc25387"/>
      <w:r>
        <w:rPr>
          <w:rFonts w:ascii="宋体" w:eastAsia="宋体" w:hAnsi="宋体" w:cs="宋体" w:hint="eastAsia"/>
          <w:b w:val="0"/>
          <w:sz w:val="30"/>
          <w:szCs w:val="30"/>
        </w:rPr>
        <w:t>第三节</w:t>
      </w:r>
      <w:r>
        <w:rPr>
          <w:rFonts w:ascii="宋体" w:eastAsia="宋体" w:hAnsi="宋体" w:cs="宋体" w:hint="eastAsia"/>
          <w:b w:val="0"/>
          <w:sz w:val="30"/>
          <w:szCs w:val="30"/>
        </w:rPr>
        <w:t xml:space="preserve"> </w:t>
      </w:r>
      <w:r>
        <w:rPr>
          <w:rFonts w:ascii="宋体" w:eastAsia="宋体" w:hAnsi="宋体" w:cs="宋体" w:hint="eastAsia"/>
          <w:b w:val="0"/>
          <w:sz w:val="30"/>
          <w:szCs w:val="30"/>
        </w:rPr>
        <w:t>评分标准</w:t>
      </w:r>
      <w:bookmarkEnd w:id="236"/>
      <w:bookmarkEnd w:id="237"/>
      <w:bookmarkEnd w:id="238"/>
      <w:bookmarkEnd w:id="239"/>
      <w:bookmarkEnd w:id="240"/>
    </w:p>
    <w:p w14:paraId="1AA543F1" w14:textId="77777777" w:rsidR="004846FA" w:rsidRDefault="005D042F">
      <w:pPr>
        <w:pStyle w:val="ab"/>
        <w:ind w:firstLineChars="200" w:firstLine="602"/>
        <w:jc w:val="center"/>
        <w:rPr>
          <w:rFonts w:hAnsi="宋体" w:cs="宋体"/>
          <w:b/>
          <w:sz w:val="30"/>
          <w:szCs w:val="30"/>
        </w:rPr>
      </w:pPr>
      <w:bookmarkStart w:id="241" w:name="_Hlk180742202"/>
      <w:bookmarkStart w:id="242" w:name="_Hlk180740691"/>
      <w:r>
        <w:rPr>
          <w:rFonts w:hAnsi="宋体" w:cs="宋体" w:hint="eastAsia"/>
          <w:b/>
          <w:sz w:val="30"/>
          <w:szCs w:val="30"/>
        </w:rPr>
        <w:t>综合评分法</w:t>
      </w:r>
    </w:p>
    <w:p w14:paraId="512C32AA" w14:textId="77777777" w:rsidR="004846FA" w:rsidRDefault="005D042F">
      <w:pPr>
        <w:pStyle w:val="ab"/>
        <w:spacing w:line="500" w:lineRule="exact"/>
        <w:ind w:firstLine="420"/>
        <w:rPr>
          <w:rFonts w:hAnsi="宋体" w:cs="宋体"/>
          <w:bCs/>
        </w:rPr>
      </w:pPr>
      <w:r>
        <w:rPr>
          <w:rFonts w:hAnsi="宋体" w:cs="宋体" w:hint="eastAsia"/>
          <w:bCs/>
        </w:rPr>
        <w:t>注：计分方法按四舍五入取至百分位。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440"/>
        <w:gridCol w:w="1133"/>
        <w:gridCol w:w="1336"/>
        <w:gridCol w:w="6058"/>
      </w:tblGrid>
      <w:tr w:rsidR="004846FA" w14:paraId="031343D0" w14:textId="77777777">
        <w:trPr>
          <w:trHeight w:val="490"/>
          <w:jc w:val="center"/>
        </w:trPr>
        <w:tc>
          <w:tcPr>
            <w:tcW w:w="2100" w:type="dxa"/>
            <w:gridSpan w:val="3"/>
            <w:vAlign w:val="center"/>
          </w:tcPr>
          <w:p w14:paraId="27A093DA" w14:textId="77777777" w:rsidR="004846FA" w:rsidRDefault="005D042F">
            <w:pPr>
              <w:adjustRightInd w:val="0"/>
              <w:spacing w:line="500" w:lineRule="exact"/>
              <w:jc w:val="center"/>
              <w:textAlignment w:val="baseline"/>
              <w:rPr>
                <w:rFonts w:ascii="宋体" w:hAnsi="宋体" w:cs="宋体"/>
                <w:szCs w:val="21"/>
              </w:rPr>
            </w:pPr>
            <w:r>
              <w:rPr>
                <w:rFonts w:ascii="宋体" w:hAnsi="宋体" w:cs="宋体" w:hint="eastAsia"/>
                <w:b/>
                <w:szCs w:val="21"/>
              </w:rPr>
              <w:t>序号</w:t>
            </w:r>
          </w:p>
        </w:tc>
        <w:tc>
          <w:tcPr>
            <w:tcW w:w="1336" w:type="dxa"/>
            <w:vAlign w:val="center"/>
          </w:tcPr>
          <w:p w14:paraId="5654E1D8" w14:textId="77777777" w:rsidR="004846FA" w:rsidRDefault="005D042F">
            <w:pPr>
              <w:adjustRightInd w:val="0"/>
              <w:spacing w:line="500" w:lineRule="exact"/>
              <w:jc w:val="center"/>
              <w:textAlignment w:val="baseline"/>
              <w:rPr>
                <w:rFonts w:ascii="宋体" w:hAnsi="宋体" w:cs="宋体"/>
                <w:szCs w:val="21"/>
              </w:rPr>
            </w:pPr>
            <w:r>
              <w:rPr>
                <w:rFonts w:ascii="宋体" w:hAnsi="宋体" w:cs="宋体" w:hint="eastAsia"/>
                <w:b/>
                <w:szCs w:val="21"/>
              </w:rPr>
              <w:t>评审因素</w:t>
            </w:r>
          </w:p>
        </w:tc>
        <w:tc>
          <w:tcPr>
            <w:tcW w:w="6057" w:type="dxa"/>
            <w:vAlign w:val="center"/>
          </w:tcPr>
          <w:p w14:paraId="1168F888" w14:textId="77777777" w:rsidR="004846FA" w:rsidRDefault="005D042F">
            <w:pPr>
              <w:adjustRightInd w:val="0"/>
              <w:spacing w:line="500" w:lineRule="exact"/>
              <w:jc w:val="center"/>
              <w:textAlignment w:val="baseline"/>
              <w:rPr>
                <w:rFonts w:ascii="宋体" w:hAnsi="宋体" w:cs="宋体"/>
                <w:szCs w:val="21"/>
              </w:rPr>
            </w:pPr>
            <w:r>
              <w:rPr>
                <w:rFonts w:ascii="宋体" w:hAnsi="宋体" w:cs="宋体" w:hint="eastAsia"/>
                <w:b/>
                <w:szCs w:val="21"/>
              </w:rPr>
              <w:t>评分标准</w:t>
            </w:r>
          </w:p>
        </w:tc>
      </w:tr>
      <w:tr w:rsidR="004846FA" w14:paraId="316ECBA4" w14:textId="77777777">
        <w:trPr>
          <w:trHeight w:val="4951"/>
          <w:jc w:val="center"/>
        </w:trPr>
        <w:tc>
          <w:tcPr>
            <w:tcW w:w="527" w:type="dxa"/>
            <w:vAlign w:val="center"/>
          </w:tcPr>
          <w:p w14:paraId="151D4434" w14:textId="77777777" w:rsidR="004846FA" w:rsidRDefault="005D042F">
            <w:pPr>
              <w:adjustRightInd w:val="0"/>
              <w:spacing w:line="500" w:lineRule="exact"/>
              <w:jc w:val="center"/>
              <w:textAlignment w:val="baseline"/>
              <w:rPr>
                <w:rFonts w:ascii="宋体" w:hAnsi="宋体" w:cs="宋体"/>
                <w:b/>
                <w:szCs w:val="21"/>
              </w:rPr>
            </w:pPr>
            <w:r>
              <w:rPr>
                <w:rFonts w:ascii="宋体" w:hAnsi="宋体" w:cs="宋体" w:hint="eastAsia"/>
                <w:b/>
                <w:szCs w:val="21"/>
              </w:rPr>
              <w:t>1</w:t>
            </w:r>
          </w:p>
        </w:tc>
        <w:tc>
          <w:tcPr>
            <w:tcW w:w="1573" w:type="dxa"/>
            <w:gridSpan w:val="2"/>
            <w:vAlign w:val="center"/>
          </w:tcPr>
          <w:p w14:paraId="1ECE36DE" w14:textId="77777777" w:rsidR="004846FA" w:rsidRDefault="005D042F">
            <w:pPr>
              <w:adjustRightInd w:val="0"/>
              <w:spacing w:line="500" w:lineRule="exact"/>
              <w:jc w:val="center"/>
              <w:textAlignment w:val="baseline"/>
              <w:rPr>
                <w:rFonts w:ascii="宋体" w:hAnsi="宋体" w:cs="宋体"/>
                <w:b/>
                <w:szCs w:val="21"/>
              </w:rPr>
            </w:pPr>
            <w:r>
              <w:rPr>
                <w:rFonts w:ascii="宋体" w:hAnsi="宋体" w:cs="宋体" w:hint="eastAsia"/>
                <w:b/>
                <w:szCs w:val="21"/>
              </w:rPr>
              <w:t>价格分</w:t>
            </w:r>
          </w:p>
          <w:p w14:paraId="681BA110" w14:textId="77777777" w:rsidR="004846FA" w:rsidRDefault="005D042F">
            <w:pPr>
              <w:adjustRightInd w:val="0"/>
              <w:spacing w:line="500" w:lineRule="exact"/>
              <w:jc w:val="center"/>
              <w:textAlignment w:val="baseline"/>
              <w:rPr>
                <w:rFonts w:ascii="宋体" w:hAnsi="宋体" w:cs="宋体"/>
                <w:b/>
                <w:bCs/>
                <w:szCs w:val="21"/>
              </w:rPr>
            </w:pPr>
            <w:r>
              <w:rPr>
                <w:rFonts w:ascii="宋体" w:hAnsi="宋体" w:cs="宋体" w:hint="eastAsia"/>
                <w:b/>
                <w:bCs/>
                <w:szCs w:val="21"/>
              </w:rPr>
              <w:t>（满分</w:t>
            </w:r>
            <w:r>
              <w:rPr>
                <w:rFonts w:ascii="宋体" w:hAnsi="宋体" w:cs="宋体"/>
                <w:b/>
                <w:bCs/>
                <w:szCs w:val="21"/>
              </w:rPr>
              <w:t>30</w:t>
            </w:r>
            <w:r>
              <w:rPr>
                <w:rFonts w:ascii="宋体" w:hAnsi="宋体" w:cs="宋体" w:hint="eastAsia"/>
                <w:b/>
                <w:bCs/>
                <w:szCs w:val="21"/>
              </w:rPr>
              <w:t>分）</w:t>
            </w:r>
          </w:p>
          <w:p w14:paraId="06FEC86B" w14:textId="77777777" w:rsidR="004846FA" w:rsidRDefault="004846FA">
            <w:pPr>
              <w:adjustRightInd w:val="0"/>
              <w:spacing w:line="500" w:lineRule="exact"/>
              <w:jc w:val="left"/>
              <w:textAlignment w:val="baseline"/>
              <w:rPr>
                <w:rFonts w:ascii="宋体" w:hAnsi="宋体" w:cs="宋体"/>
                <w:szCs w:val="21"/>
              </w:rPr>
            </w:pPr>
          </w:p>
        </w:tc>
        <w:tc>
          <w:tcPr>
            <w:tcW w:w="1336" w:type="dxa"/>
            <w:vAlign w:val="center"/>
          </w:tcPr>
          <w:p w14:paraId="775B7008" w14:textId="77777777" w:rsidR="004846FA" w:rsidRDefault="005D042F">
            <w:pPr>
              <w:adjustRightInd w:val="0"/>
              <w:spacing w:line="500" w:lineRule="exact"/>
              <w:jc w:val="center"/>
              <w:textAlignment w:val="baseline"/>
              <w:rPr>
                <w:rFonts w:ascii="宋体" w:hAnsi="宋体" w:cs="宋体"/>
                <w:b/>
                <w:szCs w:val="21"/>
              </w:rPr>
            </w:pPr>
            <w:r>
              <w:rPr>
                <w:rFonts w:ascii="宋体" w:hAnsi="宋体" w:cs="宋体" w:hint="eastAsia"/>
                <w:b/>
                <w:szCs w:val="21"/>
              </w:rPr>
              <w:t>投标报价</w:t>
            </w:r>
          </w:p>
        </w:tc>
        <w:tc>
          <w:tcPr>
            <w:tcW w:w="6057" w:type="dxa"/>
            <w:vAlign w:val="center"/>
          </w:tcPr>
          <w:p w14:paraId="09E5E7D5" w14:textId="77777777" w:rsidR="004846FA" w:rsidRDefault="005D042F">
            <w:pPr>
              <w:pStyle w:val="a9"/>
              <w:spacing w:line="500" w:lineRule="exact"/>
              <w:ind w:firstLineChars="200" w:firstLine="420"/>
              <w:rPr>
                <w:rFonts w:ascii="宋体" w:hAnsi="宋体" w:cs="宋体"/>
                <w:bCs/>
              </w:rPr>
            </w:pPr>
            <w:r>
              <w:rPr>
                <w:rFonts w:ascii="宋体" w:hAnsi="宋体" w:cs="宋体" w:hint="eastAsia"/>
                <w:bCs/>
              </w:rPr>
              <w:t>（</w:t>
            </w:r>
            <w:r>
              <w:rPr>
                <w:rFonts w:ascii="宋体" w:hAnsi="宋体" w:cs="宋体" w:hint="eastAsia"/>
                <w:bCs/>
              </w:rPr>
              <w:t>1</w:t>
            </w:r>
            <w:r>
              <w:rPr>
                <w:rFonts w:ascii="宋体" w:hAnsi="宋体" w:cs="宋体" w:hint="eastAsia"/>
                <w:bCs/>
              </w:rPr>
              <w:t>）本项目为专门面向中小企业采购的项目，按照《政府采购促进中小企业发展管理办法》（财库〔</w:t>
            </w:r>
            <w:r>
              <w:rPr>
                <w:rFonts w:ascii="宋体" w:hAnsi="宋体" w:cs="宋体" w:hint="eastAsia"/>
                <w:bCs/>
              </w:rPr>
              <w:t>2020</w:t>
            </w:r>
            <w:r>
              <w:rPr>
                <w:rFonts w:ascii="宋体" w:hAnsi="宋体" w:cs="宋体" w:hint="eastAsia"/>
                <w:bCs/>
              </w:rPr>
              <w:t>〕</w:t>
            </w:r>
            <w:r>
              <w:rPr>
                <w:rFonts w:ascii="宋体" w:hAnsi="宋体" w:cs="宋体" w:hint="eastAsia"/>
                <w:bCs/>
              </w:rPr>
              <w:t>46</w:t>
            </w:r>
            <w:r>
              <w:rPr>
                <w:rFonts w:ascii="宋体" w:hAnsi="宋体" w:cs="宋体" w:hint="eastAsia"/>
                <w:bCs/>
              </w:rPr>
              <w:t>号）的规定，对投标人的投标报价不再执行价格评审优惠的扶持政策。</w:t>
            </w:r>
          </w:p>
          <w:p w14:paraId="53FB92D8" w14:textId="77777777" w:rsidR="004846FA" w:rsidRDefault="005D042F">
            <w:pPr>
              <w:pStyle w:val="a9"/>
              <w:spacing w:line="500" w:lineRule="exact"/>
              <w:ind w:firstLineChars="200" w:firstLine="420"/>
              <w:rPr>
                <w:rFonts w:ascii="宋体" w:hAnsi="宋体" w:cs="宋体"/>
                <w:bCs/>
              </w:rPr>
            </w:pPr>
            <w:r>
              <w:rPr>
                <w:rFonts w:ascii="宋体" w:hAnsi="宋体" w:cs="宋体" w:hint="eastAsia"/>
                <w:bCs/>
              </w:rPr>
              <w:t>（</w:t>
            </w:r>
            <w:r>
              <w:rPr>
                <w:rFonts w:ascii="宋体" w:hAnsi="宋体" w:cs="宋体" w:hint="eastAsia"/>
                <w:bCs/>
              </w:rPr>
              <w:t>2</w:t>
            </w:r>
            <w:r>
              <w:rPr>
                <w:rFonts w:ascii="宋体" w:hAnsi="宋体" w:cs="宋体" w:hint="eastAsia"/>
                <w:bCs/>
              </w:rPr>
              <w:t>）评标报价为投标人的投标报价，评标报价只是作为评审时使用。最终中标人的中标金额等于投标报价。</w:t>
            </w:r>
          </w:p>
          <w:p w14:paraId="753D58B5" w14:textId="77777777" w:rsidR="004846FA" w:rsidRDefault="005D042F">
            <w:pPr>
              <w:pStyle w:val="a9"/>
              <w:spacing w:line="500" w:lineRule="exact"/>
              <w:ind w:firstLineChars="200" w:firstLine="420"/>
              <w:rPr>
                <w:rFonts w:ascii="宋体" w:hAnsi="宋体" w:cs="宋体"/>
                <w:bCs/>
              </w:rPr>
            </w:pPr>
            <w:r>
              <w:rPr>
                <w:rFonts w:ascii="宋体" w:hAnsi="宋体" w:cs="宋体" w:hint="eastAsia"/>
                <w:bCs/>
              </w:rPr>
              <w:t>（</w:t>
            </w:r>
            <w:r>
              <w:rPr>
                <w:rFonts w:ascii="宋体" w:hAnsi="宋体" w:cs="宋体" w:hint="eastAsia"/>
                <w:bCs/>
              </w:rPr>
              <w:t>3</w:t>
            </w:r>
            <w:r>
              <w:rPr>
                <w:rFonts w:ascii="宋体" w:hAnsi="宋体" w:cs="宋体" w:hint="eastAsia"/>
                <w:bCs/>
              </w:rPr>
              <w:t>）满足招标文件要求且评标报价最低的评标报价为评标基准价，基准价得分为</w:t>
            </w:r>
            <w:r>
              <w:rPr>
                <w:rFonts w:ascii="宋体" w:hAnsi="宋体" w:cs="宋体"/>
                <w:bCs/>
              </w:rPr>
              <w:t>30</w:t>
            </w:r>
            <w:r>
              <w:rPr>
                <w:rFonts w:ascii="宋体" w:hAnsi="宋体" w:cs="宋体" w:hint="eastAsia"/>
                <w:bCs/>
              </w:rPr>
              <w:t>分。</w:t>
            </w:r>
          </w:p>
          <w:p w14:paraId="4D811BB4" w14:textId="77777777" w:rsidR="004846FA" w:rsidRDefault="005D042F">
            <w:pPr>
              <w:pStyle w:val="a9"/>
              <w:spacing w:line="500" w:lineRule="exact"/>
              <w:ind w:firstLineChars="200" w:firstLine="420"/>
              <w:rPr>
                <w:rFonts w:ascii="宋体" w:hAnsi="宋体" w:cs="宋体"/>
                <w:bCs/>
              </w:rPr>
            </w:pPr>
            <w:r>
              <w:rPr>
                <w:rFonts w:ascii="宋体" w:hAnsi="宋体" w:cs="宋体" w:hint="eastAsia"/>
                <w:bCs/>
              </w:rPr>
              <w:t>（</w:t>
            </w:r>
            <w:r>
              <w:rPr>
                <w:rFonts w:ascii="宋体" w:hAnsi="宋体" w:cs="宋体" w:hint="eastAsia"/>
                <w:bCs/>
              </w:rPr>
              <w:t>4</w:t>
            </w:r>
            <w:r>
              <w:rPr>
                <w:rFonts w:ascii="宋体" w:hAnsi="宋体" w:cs="宋体" w:hint="eastAsia"/>
                <w:bCs/>
              </w:rPr>
              <w:t>）价格分计算公式：</w:t>
            </w:r>
            <w:r>
              <w:rPr>
                <w:rFonts w:ascii="宋体" w:hAnsi="宋体" w:cs="宋体" w:hint="eastAsia"/>
                <w:bCs/>
              </w:rPr>
              <w:t xml:space="preserve">        </w:t>
            </w:r>
          </w:p>
          <w:p w14:paraId="6D109D48" w14:textId="77777777" w:rsidR="004846FA" w:rsidRDefault="005D042F">
            <w:pPr>
              <w:spacing w:line="500" w:lineRule="exact"/>
              <w:ind w:firstLineChars="200" w:firstLine="420"/>
              <w:rPr>
                <w:rFonts w:ascii="宋体" w:hAnsi="宋体" w:cs="宋体"/>
                <w:bCs/>
              </w:rPr>
            </w:pPr>
            <w:r>
              <w:rPr>
                <w:rFonts w:ascii="宋体" w:hAnsi="宋体" w:cs="宋体" w:hint="eastAsia"/>
                <w:bCs/>
              </w:rPr>
              <w:t>价格分</w:t>
            </w:r>
            <w:r>
              <w:rPr>
                <w:rFonts w:ascii="宋体" w:hAnsi="宋体" w:cs="宋体" w:hint="eastAsia"/>
                <w:bCs/>
              </w:rPr>
              <w:t>=(</w:t>
            </w:r>
            <w:r>
              <w:rPr>
                <w:rFonts w:ascii="宋体" w:hAnsi="宋体" w:cs="宋体" w:hint="eastAsia"/>
                <w:bCs/>
              </w:rPr>
              <w:t>评标基准价／评标报价</w:t>
            </w:r>
            <w:r>
              <w:rPr>
                <w:rFonts w:ascii="宋体" w:hAnsi="宋体" w:cs="宋体" w:hint="eastAsia"/>
                <w:bCs/>
              </w:rPr>
              <w:t>)</w:t>
            </w:r>
            <w:r>
              <w:rPr>
                <w:rFonts w:ascii="宋体" w:hAnsi="宋体" w:cs="宋体" w:hint="eastAsia"/>
                <w:bCs/>
              </w:rPr>
              <w:t>×</w:t>
            </w:r>
            <w:r>
              <w:rPr>
                <w:rFonts w:ascii="宋体" w:hAnsi="宋体" w:cs="宋体"/>
                <w:bCs/>
              </w:rPr>
              <w:t>30</w:t>
            </w:r>
            <w:r>
              <w:rPr>
                <w:rFonts w:ascii="宋体" w:hAnsi="宋体" w:cs="宋体" w:hint="eastAsia"/>
                <w:bCs/>
              </w:rPr>
              <w:t>分</w:t>
            </w:r>
          </w:p>
        </w:tc>
      </w:tr>
      <w:tr w:rsidR="004846FA" w14:paraId="634418C1" w14:textId="77777777">
        <w:trPr>
          <w:trHeight w:val="356"/>
          <w:jc w:val="center"/>
        </w:trPr>
        <w:tc>
          <w:tcPr>
            <w:tcW w:w="527" w:type="dxa"/>
            <w:vMerge w:val="restart"/>
            <w:vAlign w:val="center"/>
          </w:tcPr>
          <w:p w14:paraId="02872F6B" w14:textId="77777777" w:rsidR="004846FA" w:rsidRDefault="005D042F">
            <w:pPr>
              <w:adjustRightInd w:val="0"/>
              <w:spacing w:line="500" w:lineRule="exact"/>
              <w:jc w:val="center"/>
              <w:textAlignment w:val="baseline"/>
              <w:rPr>
                <w:rFonts w:ascii="宋体" w:hAnsi="宋体" w:cs="宋体"/>
                <w:b/>
                <w:szCs w:val="21"/>
              </w:rPr>
            </w:pPr>
            <w:r>
              <w:rPr>
                <w:rFonts w:ascii="宋体" w:hAnsi="宋体" w:cs="宋体" w:hint="eastAsia"/>
                <w:b/>
                <w:szCs w:val="21"/>
              </w:rPr>
              <w:t>2</w:t>
            </w:r>
          </w:p>
        </w:tc>
        <w:tc>
          <w:tcPr>
            <w:tcW w:w="1573" w:type="dxa"/>
            <w:gridSpan w:val="2"/>
            <w:vMerge w:val="restart"/>
            <w:vAlign w:val="center"/>
          </w:tcPr>
          <w:p w14:paraId="1732D15F" w14:textId="77777777" w:rsidR="004846FA" w:rsidRDefault="005D042F">
            <w:pPr>
              <w:adjustRightInd w:val="0"/>
              <w:spacing w:line="500" w:lineRule="exact"/>
              <w:ind w:leftChars="-50" w:left="-105" w:rightChars="-50" w:right="-105"/>
              <w:jc w:val="center"/>
              <w:textAlignment w:val="baseline"/>
              <w:rPr>
                <w:rFonts w:ascii="宋体" w:hAnsi="宋体" w:cs="宋体"/>
                <w:b/>
                <w:bCs/>
                <w:szCs w:val="21"/>
              </w:rPr>
            </w:pPr>
            <w:r>
              <w:rPr>
                <w:rFonts w:ascii="宋体" w:hAnsi="宋体" w:cs="宋体" w:hint="eastAsia"/>
                <w:b/>
                <w:bCs/>
                <w:szCs w:val="21"/>
              </w:rPr>
              <w:t>技术分</w:t>
            </w:r>
          </w:p>
          <w:p w14:paraId="1396F784" w14:textId="77777777" w:rsidR="004846FA" w:rsidRDefault="005D042F">
            <w:pPr>
              <w:adjustRightInd w:val="0"/>
              <w:spacing w:line="500" w:lineRule="exact"/>
              <w:ind w:leftChars="-50" w:left="-105" w:rightChars="-50" w:right="-105"/>
              <w:jc w:val="center"/>
              <w:textAlignment w:val="baseline"/>
              <w:rPr>
                <w:rFonts w:ascii="宋体" w:hAnsi="宋体" w:cs="宋体"/>
                <w:spacing w:val="-18"/>
                <w:szCs w:val="21"/>
              </w:rPr>
            </w:pPr>
            <w:r>
              <w:rPr>
                <w:rFonts w:ascii="宋体" w:hAnsi="宋体" w:cs="宋体" w:hint="eastAsia"/>
                <w:bCs/>
                <w:szCs w:val="21"/>
              </w:rPr>
              <w:t>（</w:t>
            </w:r>
            <w:r>
              <w:rPr>
                <w:rFonts w:ascii="宋体" w:hAnsi="宋体" w:cs="宋体" w:hint="eastAsia"/>
                <w:szCs w:val="21"/>
              </w:rPr>
              <w:t>满分</w:t>
            </w:r>
            <w:r>
              <w:rPr>
                <w:rFonts w:ascii="宋体" w:hAnsi="宋体" w:cs="宋体"/>
                <w:szCs w:val="21"/>
              </w:rPr>
              <w:t>55</w:t>
            </w:r>
            <w:r>
              <w:rPr>
                <w:rFonts w:ascii="宋体" w:hAnsi="宋体" w:cs="宋体" w:hint="eastAsia"/>
                <w:bCs/>
                <w:szCs w:val="21"/>
              </w:rPr>
              <w:t>分）</w:t>
            </w:r>
          </w:p>
        </w:tc>
        <w:tc>
          <w:tcPr>
            <w:tcW w:w="1336" w:type="dxa"/>
            <w:vAlign w:val="center"/>
          </w:tcPr>
          <w:p w14:paraId="21A250CE" w14:textId="77777777" w:rsidR="004846FA" w:rsidRDefault="005D042F">
            <w:pPr>
              <w:adjustRightInd w:val="0"/>
              <w:spacing w:line="500" w:lineRule="exact"/>
              <w:jc w:val="center"/>
              <w:textAlignment w:val="baseline"/>
              <w:rPr>
                <w:rFonts w:ascii="宋体" w:hAnsi="宋体" w:cs="宋体"/>
                <w:szCs w:val="21"/>
              </w:rPr>
            </w:pPr>
            <w:r>
              <w:rPr>
                <w:rFonts w:ascii="宋体" w:hAnsi="宋体" w:cs="宋体" w:hint="eastAsia"/>
                <w:szCs w:val="21"/>
              </w:rPr>
              <w:t>技术性能分（满分</w:t>
            </w:r>
            <w:r>
              <w:rPr>
                <w:rFonts w:ascii="宋体" w:hAnsi="宋体" w:cs="宋体"/>
                <w:szCs w:val="21"/>
              </w:rPr>
              <w:t>6</w:t>
            </w:r>
            <w:r>
              <w:rPr>
                <w:rFonts w:ascii="宋体" w:hAnsi="宋体" w:cs="宋体" w:hint="eastAsia"/>
                <w:szCs w:val="21"/>
              </w:rPr>
              <w:t>分）</w:t>
            </w:r>
          </w:p>
        </w:tc>
        <w:tc>
          <w:tcPr>
            <w:tcW w:w="6057" w:type="dxa"/>
            <w:vAlign w:val="center"/>
          </w:tcPr>
          <w:p w14:paraId="6B02BE1C" w14:textId="77777777" w:rsidR="004846FA" w:rsidRDefault="005D042F">
            <w:pPr>
              <w:spacing w:line="500" w:lineRule="exact"/>
              <w:rPr>
                <w:rFonts w:ascii="宋体" w:hAnsi="宋体" w:cs="宋体"/>
                <w:bCs/>
                <w:color w:val="000000"/>
              </w:rPr>
            </w:pPr>
            <w:r>
              <w:rPr>
                <w:rFonts w:ascii="宋体" w:hAnsi="宋体" w:cs="宋体" w:hint="eastAsia"/>
                <w:bCs/>
                <w:color w:val="000000"/>
              </w:rPr>
              <w:t>投标文件的技术</w:t>
            </w:r>
            <w:r>
              <w:rPr>
                <w:rFonts w:ascii="宋体" w:hAnsi="宋体" w:cs="宋体" w:hint="eastAsia"/>
                <w:bCs/>
                <w:szCs w:val="21"/>
              </w:rPr>
              <w:t>需求完全满足招标</w:t>
            </w:r>
            <w:r>
              <w:rPr>
                <w:rFonts w:ascii="宋体" w:hAnsi="宋体" w:cs="宋体" w:hint="eastAsia"/>
                <w:bCs/>
                <w:color w:val="000000"/>
              </w:rPr>
              <w:t>文件的技术需求得</w:t>
            </w:r>
            <w:r>
              <w:rPr>
                <w:rFonts w:ascii="宋体" w:hAnsi="宋体" w:cs="宋体" w:hint="eastAsia"/>
                <w:bCs/>
                <w:color w:val="000000"/>
              </w:rPr>
              <w:t>6</w:t>
            </w:r>
            <w:r>
              <w:rPr>
                <w:rFonts w:ascii="宋体" w:hAnsi="宋体" w:cs="宋体" w:hint="eastAsia"/>
                <w:bCs/>
                <w:color w:val="000000"/>
              </w:rPr>
              <w:t>分，出现负偏离不得分。</w:t>
            </w:r>
          </w:p>
        </w:tc>
      </w:tr>
      <w:tr w:rsidR="004846FA" w14:paraId="79F97576" w14:textId="77777777">
        <w:trPr>
          <w:trHeight w:val="356"/>
          <w:jc w:val="center"/>
        </w:trPr>
        <w:tc>
          <w:tcPr>
            <w:tcW w:w="527" w:type="dxa"/>
            <w:vMerge/>
            <w:vAlign w:val="center"/>
          </w:tcPr>
          <w:p w14:paraId="46768332" w14:textId="77777777" w:rsidR="004846FA" w:rsidRDefault="004846FA">
            <w:pPr>
              <w:adjustRightInd w:val="0"/>
              <w:spacing w:line="500" w:lineRule="exact"/>
              <w:jc w:val="center"/>
              <w:textAlignment w:val="baseline"/>
              <w:rPr>
                <w:rFonts w:ascii="宋体" w:hAnsi="宋体" w:cs="宋体"/>
                <w:b/>
                <w:szCs w:val="21"/>
              </w:rPr>
            </w:pPr>
          </w:p>
        </w:tc>
        <w:tc>
          <w:tcPr>
            <w:tcW w:w="1573" w:type="dxa"/>
            <w:gridSpan w:val="2"/>
            <w:vMerge/>
            <w:vAlign w:val="center"/>
          </w:tcPr>
          <w:p w14:paraId="4B940242" w14:textId="77777777" w:rsidR="004846FA" w:rsidRDefault="004846FA">
            <w:pPr>
              <w:adjustRightInd w:val="0"/>
              <w:spacing w:line="500" w:lineRule="exact"/>
              <w:ind w:leftChars="-50" w:left="-105" w:rightChars="-50" w:right="-105"/>
              <w:jc w:val="center"/>
              <w:textAlignment w:val="baseline"/>
              <w:rPr>
                <w:rFonts w:ascii="宋体" w:hAnsi="宋体" w:cs="宋体"/>
                <w:bCs/>
                <w:szCs w:val="21"/>
              </w:rPr>
            </w:pPr>
          </w:p>
        </w:tc>
        <w:tc>
          <w:tcPr>
            <w:tcW w:w="1336" w:type="dxa"/>
            <w:vAlign w:val="center"/>
          </w:tcPr>
          <w:p w14:paraId="082789CD" w14:textId="77777777" w:rsidR="004846FA" w:rsidRDefault="005D042F">
            <w:pPr>
              <w:adjustRightInd w:val="0"/>
              <w:spacing w:line="500" w:lineRule="exact"/>
              <w:jc w:val="center"/>
              <w:textAlignment w:val="baseline"/>
              <w:rPr>
                <w:rFonts w:ascii="宋体" w:hAnsi="宋体" w:cs="宋体"/>
                <w:szCs w:val="21"/>
              </w:rPr>
            </w:pPr>
            <w:r>
              <w:rPr>
                <w:rFonts w:ascii="宋体" w:hAnsi="宋体" w:cs="宋体" w:hint="eastAsia"/>
                <w:color w:val="000000"/>
                <w:szCs w:val="21"/>
              </w:rPr>
              <w:t>项目实施方案分（满分</w:t>
            </w:r>
            <w:r>
              <w:rPr>
                <w:rFonts w:ascii="宋体" w:hAnsi="宋体" w:cs="宋体" w:hint="eastAsia"/>
                <w:color w:val="000000"/>
                <w:szCs w:val="21"/>
              </w:rPr>
              <w:t xml:space="preserve"> </w:t>
            </w:r>
            <w:r>
              <w:rPr>
                <w:rFonts w:ascii="宋体" w:hAnsi="宋体" w:cs="宋体"/>
                <w:color w:val="000000"/>
                <w:szCs w:val="21"/>
              </w:rPr>
              <w:t>24</w:t>
            </w:r>
            <w:r>
              <w:rPr>
                <w:rFonts w:ascii="宋体" w:hAnsi="宋体" w:cs="宋体" w:hint="eastAsia"/>
                <w:color w:val="000000"/>
                <w:szCs w:val="21"/>
              </w:rPr>
              <w:t>分）</w:t>
            </w:r>
          </w:p>
        </w:tc>
        <w:tc>
          <w:tcPr>
            <w:tcW w:w="6057" w:type="dxa"/>
          </w:tcPr>
          <w:p w14:paraId="6FDE3F8F" w14:textId="77777777" w:rsidR="004846FA" w:rsidRDefault="005D042F">
            <w:pPr>
              <w:spacing w:line="500" w:lineRule="exact"/>
              <w:jc w:val="left"/>
              <w:rPr>
                <w:rFonts w:ascii="宋体" w:hAnsi="宋体" w:cs="宋体"/>
                <w:bCs/>
                <w:szCs w:val="21"/>
              </w:rPr>
            </w:pPr>
            <w:r>
              <w:rPr>
                <w:rFonts w:ascii="宋体" w:hAnsi="宋体" w:cs="宋体" w:hint="eastAsia"/>
                <w:bCs/>
                <w:szCs w:val="21"/>
              </w:rPr>
              <w:t>由评标委员会各成员根据投标文件中的项目实施方案独立评审打分。</w:t>
            </w:r>
          </w:p>
          <w:p w14:paraId="3C3932BB" w14:textId="77777777" w:rsidR="004846FA" w:rsidRDefault="005D042F">
            <w:pPr>
              <w:spacing w:line="500" w:lineRule="exact"/>
              <w:jc w:val="left"/>
              <w:rPr>
                <w:rFonts w:ascii="宋体" w:hAnsi="宋体" w:cs="宋体"/>
                <w:bCs/>
                <w:szCs w:val="21"/>
              </w:rPr>
            </w:pPr>
            <w:r>
              <w:rPr>
                <w:rFonts w:ascii="宋体" w:hAnsi="宋体" w:cs="宋体" w:hint="eastAsia"/>
                <w:bCs/>
                <w:szCs w:val="21"/>
              </w:rPr>
              <w:t>一档（</w:t>
            </w:r>
            <w:r>
              <w:rPr>
                <w:rFonts w:ascii="宋体" w:hAnsi="宋体" w:cs="宋体"/>
                <w:bCs/>
                <w:szCs w:val="21"/>
              </w:rPr>
              <w:t>10</w:t>
            </w:r>
            <w:r>
              <w:rPr>
                <w:rFonts w:ascii="宋体" w:hAnsi="宋体" w:cs="宋体" w:hint="eastAsia"/>
                <w:bCs/>
                <w:szCs w:val="21"/>
              </w:rPr>
              <w:t>分）：提供的项目实施方案内容包含设备安装具体实施</w:t>
            </w:r>
            <w:r>
              <w:rPr>
                <w:rFonts w:ascii="宋体" w:hAnsi="宋体" w:cs="宋体" w:hint="eastAsia"/>
                <w:bCs/>
                <w:szCs w:val="21"/>
              </w:rPr>
              <w:lastRenderedPageBreak/>
              <w:t>流程、设备保管措施、设备包装措施、设备运输安排措施。</w:t>
            </w:r>
          </w:p>
          <w:p w14:paraId="795C0B6B" w14:textId="77777777" w:rsidR="004846FA" w:rsidRDefault="005D042F">
            <w:pPr>
              <w:spacing w:line="500" w:lineRule="exact"/>
              <w:jc w:val="left"/>
              <w:rPr>
                <w:rFonts w:ascii="宋体" w:hAnsi="宋体" w:cs="宋体"/>
                <w:bCs/>
                <w:szCs w:val="21"/>
              </w:rPr>
            </w:pPr>
            <w:r>
              <w:rPr>
                <w:rFonts w:ascii="宋体" w:hAnsi="宋体" w:cs="宋体" w:hint="eastAsia"/>
                <w:bCs/>
                <w:szCs w:val="21"/>
              </w:rPr>
              <w:t>二档（</w:t>
            </w:r>
            <w:r>
              <w:rPr>
                <w:rFonts w:ascii="宋体" w:hAnsi="宋体" w:cs="宋体"/>
                <w:bCs/>
                <w:szCs w:val="21"/>
              </w:rPr>
              <w:t>15</w:t>
            </w:r>
            <w:r>
              <w:rPr>
                <w:rFonts w:ascii="宋体" w:hAnsi="宋体" w:cs="宋体" w:hint="eastAsia"/>
                <w:bCs/>
                <w:szCs w:val="21"/>
              </w:rPr>
              <w:t>分）：提供的项目实施方案内容包含设备安装具体实施流程、设备保管措施、设备包装措施、设备运输安排措施、设备运输过程中保护措施、设备装卸措施、设备调试进度措施、设备质量保证措施。</w:t>
            </w:r>
          </w:p>
          <w:p w14:paraId="5B2EFFC1" w14:textId="77777777" w:rsidR="004846FA" w:rsidRDefault="005D042F">
            <w:pPr>
              <w:spacing w:line="500" w:lineRule="exact"/>
              <w:jc w:val="left"/>
              <w:rPr>
                <w:rFonts w:ascii="宋体" w:hAnsi="宋体" w:cs="宋体"/>
                <w:bCs/>
                <w:szCs w:val="21"/>
              </w:rPr>
            </w:pPr>
            <w:r>
              <w:rPr>
                <w:rFonts w:ascii="宋体" w:hAnsi="宋体" w:cs="宋体" w:hint="eastAsia"/>
                <w:bCs/>
                <w:szCs w:val="21"/>
              </w:rPr>
              <w:t>三档（</w:t>
            </w:r>
            <w:r>
              <w:rPr>
                <w:rFonts w:ascii="宋体" w:hAnsi="宋体" w:cs="宋体"/>
                <w:bCs/>
                <w:szCs w:val="21"/>
              </w:rPr>
              <w:t>20</w:t>
            </w:r>
            <w:r>
              <w:rPr>
                <w:rFonts w:ascii="宋体" w:hAnsi="宋体" w:cs="宋体" w:hint="eastAsia"/>
                <w:bCs/>
                <w:szCs w:val="21"/>
              </w:rPr>
              <w:t>分）：提供的项目实施方案内容包含设备安装具体实施流程、设备保管措施、设备包装措施、设备运输安排措施、设备运输过程中保护措施、设备装卸措施、设备调试进度措施、设备质量保证措施，且有项目风险防范措施，提供实施各个阶段工作安排和进度计划。</w:t>
            </w:r>
          </w:p>
          <w:p w14:paraId="351680EE" w14:textId="77777777" w:rsidR="004846FA" w:rsidRDefault="005D042F">
            <w:pPr>
              <w:spacing w:line="500" w:lineRule="exact"/>
              <w:jc w:val="left"/>
              <w:rPr>
                <w:rFonts w:ascii="宋体" w:hAnsi="宋体" w:cs="宋体"/>
                <w:bCs/>
                <w:szCs w:val="21"/>
              </w:rPr>
            </w:pPr>
            <w:r>
              <w:rPr>
                <w:rFonts w:ascii="宋体" w:hAnsi="宋体" w:cs="宋体" w:hint="eastAsia"/>
                <w:bCs/>
                <w:szCs w:val="21"/>
              </w:rPr>
              <w:t>四档（</w:t>
            </w:r>
            <w:r>
              <w:rPr>
                <w:rFonts w:ascii="宋体" w:hAnsi="宋体" w:cs="宋体"/>
                <w:bCs/>
                <w:szCs w:val="21"/>
              </w:rPr>
              <w:t>24</w:t>
            </w:r>
            <w:r>
              <w:rPr>
                <w:rFonts w:ascii="宋体" w:hAnsi="宋体" w:cs="宋体" w:hint="eastAsia"/>
                <w:bCs/>
                <w:szCs w:val="21"/>
              </w:rPr>
              <w:t>分）：提供的项目实施方案内容包含设备安装具体实施流程、设备保管措施、设备包装措施、</w:t>
            </w:r>
            <w:r>
              <w:rPr>
                <w:rFonts w:ascii="宋体" w:hAnsi="宋体" w:cs="宋体" w:hint="eastAsia"/>
                <w:bCs/>
                <w:szCs w:val="21"/>
              </w:rPr>
              <w:t>设备运输安排措施、设备运输过程中保护措施、设备装卸安排措施、设备调试进度安排措施、设备质量保证措施，且有项目风险防范措施，提供实施各个阶段工作安排和进度计划、有管理组织机构图，并能提供运转调试措施、检修调配计划、联调。</w:t>
            </w:r>
          </w:p>
          <w:p w14:paraId="3B5D00EE" w14:textId="77777777" w:rsidR="004846FA" w:rsidRDefault="005D042F">
            <w:pPr>
              <w:spacing w:line="500" w:lineRule="exact"/>
              <w:jc w:val="left"/>
            </w:pPr>
            <w:r>
              <w:rPr>
                <w:rFonts w:ascii="宋体" w:hAnsi="宋体" w:cs="宋体" w:hint="eastAsia"/>
                <w:bCs/>
                <w:szCs w:val="21"/>
              </w:rPr>
              <w:t>注：投标文件中未提供项目实施方案不得分。</w:t>
            </w:r>
          </w:p>
        </w:tc>
      </w:tr>
      <w:tr w:rsidR="004846FA" w14:paraId="4EA07B33" w14:textId="77777777">
        <w:trPr>
          <w:trHeight w:val="1125"/>
          <w:jc w:val="center"/>
        </w:trPr>
        <w:tc>
          <w:tcPr>
            <w:tcW w:w="527" w:type="dxa"/>
            <w:vMerge/>
            <w:vAlign w:val="center"/>
          </w:tcPr>
          <w:p w14:paraId="721C2940" w14:textId="77777777" w:rsidR="004846FA" w:rsidRDefault="004846FA">
            <w:pPr>
              <w:adjustRightInd w:val="0"/>
              <w:spacing w:line="500" w:lineRule="exact"/>
              <w:jc w:val="center"/>
              <w:textAlignment w:val="baseline"/>
              <w:rPr>
                <w:rFonts w:ascii="宋体" w:hAnsi="宋体" w:cs="宋体"/>
                <w:b/>
                <w:szCs w:val="21"/>
              </w:rPr>
            </w:pPr>
          </w:p>
        </w:tc>
        <w:tc>
          <w:tcPr>
            <w:tcW w:w="1573" w:type="dxa"/>
            <w:gridSpan w:val="2"/>
            <w:vMerge/>
            <w:vAlign w:val="center"/>
          </w:tcPr>
          <w:p w14:paraId="3D675FFB" w14:textId="77777777" w:rsidR="004846FA" w:rsidRDefault="004846FA">
            <w:pPr>
              <w:adjustRightInd w:val="0"/>
              <w:spacing w:line="500" w:lineRule="exact"/>
              <w:ind w:leftChars="-50" w:left="-105" w:rightChars="-50" w:right="-105"/>
              <w:jc w:val="center"/>
              <w:textAlignment w:val="baseline"/>
              <w:rPr>
                <w:rFonts w:ascii="宋体" w:hAnsi="宋体" w:cs="宋体"/>
                <w:b/>
                <w:bCs/>
                <w:szCs w:val="21"/>
              </w:rPr>
            </w:pPr>
          </w:p>
        </w:tc>
        <w:tc>
          <w:tcPr>
            <w:tcW w:w="1336" w:type="dxa"/>
            <w:vAlign w:val="center"/>
          </w:tcPr>
          <w:p w14:paraId="41D9F108" w14:textId="77777777" w:rsidR="004846FA" w:rsidRDefault="005D042F">
            <w:pPr>
              <w:spacing w:line="500" w:lineRule="exact"/>
              <w:jc w:val="center"/>
              <w:rPr>
                <w:rFonts w:ascii="宋体" w:hAnsi="宋体" w:cs="宋体"/>
                <w:color w:val="000000"/>
                <w:szCs w:val="21"/>
              </w:rPr>
            </w:pPr>
            <w:r>
              <w:rPr>
                <w:rFonts w:ascii="宋体" w:hAnsi="宋体" w:cs="宋体" w:hint="eastAsia"/>
                <w:color w:val="000000"/>
                <w:szCs w:val="21"/>
              </w:rPr>
              <w:t>拟投入人员管理方案</w:t>
            </w:r>
          </w:p>
          <w:p w14:paraId="6100995E" w14:textId="77777777" w:rsidR="004846FA" w:rsidRDefault="005D042F">
            <w:pPr>
              <w:spacing w:line="500" w:lineRule="exact"/>
              <w:jc w:val="center"/>
              <w:rPr>
                <w:rFonts w:ascii="宋体" w:hAnsi="宋体" w:cs="宋体"/>
                <w:szCs w:val="21"/>
                <w:u w:val="single"/>
              </w:rPr>
            </w:pPr>
            <w:r>
              <w:rPr>
                <w:rFonts w:ascii="宋体" w:hAnsi="宋体" w:cs="宋体" w:hint="eastAsia"/>
                <w:color w:val="000000"/>
                <w:szCs w:val="21"/>
              </w:rPr>
              <w:t>（满分</w:t>
            </w:r>
            <w:r>
              <w:rPr>
                <w:rFonts w:ascii="宋体" w:hAnsi="宋体" w:cs="宋体"/>
                <w:color w:val="000000"/>
                <w:szCs w:val="21"/>
              </w:rPr>
              <w:t>16</w:t>
            </w:r>
            <w:r>
              <w:rPr>
                <w:rFonts w:ascii="宋体" w:hAnsi="宋体" w:cs="宋体" w:hint="eastAsia"/>
                <w:color w:val="000000"/>
                <w:szCs w:val="21"/>
              </w:rPr>
              <w:t>分）</w:t>
            </w:r>
          </w:p>
        </w:tc>
        <w:tc>
          <w:tcPr>
            <w:tcW w:w="6057" w:type="dxa"/>
          </w:tcPr>
          <w:p w14:paraId="6F08A6B4" w14:textId="77777777" w:rsidR="004846FA" w:rsidRDefault="005D042F">
            <w:pPr>
              <w:spacing w:line="500" w:lineRule="exact"/>
              <w:jc w:val="left"/>
              <w:rPr>
                <w:rFonts w:ascii="宋体" w:hAnsi="宋体" w:cs="宋体"/>
                <w:bCs/>
                <w:szCs w:val="21"/>
              </w:rPr>
            </w:pPr>
            <w:r>
              <w:rPr>
                <w:rFonts w:ascii="宋体" w:hAnsi="宋体" w:cs="宋体" w:hint="eastAsia"/>
                <w:bCs/>
                <w:szCs w:val="21"/>
              </w:rPr>
              <w:t>一档（</w:t>
            </w:r>
            <w:r>
              <w:rPr>
                <w:rFonts w:ascii="宋体" w:hAnsi="宋体" w:cs="宋体"/>
                <w:bCs/>
                <w:szCs w:val="21"/>
              </w:rPr>
              <w:t>4</w:t>
            </w:r>
            <w:r>
              <w:rPr>
                <w:rFonts w:ascii="宋体" w:hAnsi="宋体" w:cs="宋体" w:hint="eastAsia"/>
                <w:bCs/>
                <w:szCs w:val="21"/>
              </w:rPr>
              <w:t>分）：投标人对拟投入项目实施人员设置有岗位职责，制定有人员岗位规划安排表，具有运输、配送岗位安排。</w:t>
            </w:r>
          </w:p>
          <w:p w14:paraId="39F03563" w14:textId="77777777" w:rsidR="004846FA" w:rsidRDefault="005D042F">
            <w:pPr>
              <w:spacing w:line="500" w:lineRule="exact"/>
              <w:jc w:val="left"/>
              <w:rPr>
                <w:rFonts w:ascii="宋体" w:hAnsi="宋体" w:cs="宋体"/>
                <w:bCs/>
                <w:szCs w:val="21"/>
              </w:rPr>
            </w:pPr>
            <w:r>
              <w:rPr>
                <w:rFonts w:ascii="宋体" w:hAnsi="宋体" w:cs="宋体" w:hint="eastAsia"/>
                <w:bCs/>
                <w:szCs w:val="21"/>
              </w:rPr>
              <w:t>二档（</w:t>
            </w:r>
            <w:r>
              <w:rPr>
                <w:rFonts w:ascii="宋体" w:hAnsi="宋体" w:cs="宋体"/>
                <w:bCs/>
                <w:szCs w:val="21"/>
              </w:rPr>
              <w:t>8</w:t>
            </w:r>
            <w:r>
              <w:rPr>
                <w:rFonts w:ascii="宋体" w:hAnsi="宋体" w:cs="宋体" w:hint="eastAsia"/>
                <w:bCs/>
                <w:szCs w:val="21"/>
              </w:rPr>
              <w:t>分）：投标人对拟投入项目实施人员设置岗位职责，制定有人员岗位规划安排表，具有运输、配送岗位安排，有技术管理架构。</w:t>
            </w:r>
          </w:p>
          <w:p w14:paraId="4F3CE351" w14:textId="77777777" w:rsidR="004846FA" w:rsidRDefault="005D042F">
            <w:pPr>
              <w:spacing w:line="500" w:lineRule="exact"/>
              <w:jc w:val="left"/>
              <w:rPr>
                <w:rFonts w:ascii="宋体" w:hAnsi="宋体" w:cs="宋体"/>
                <w:bCs/>
                <w:szCs w:val="21"/>
              </w:rPr>
            </w:pPr>
            <w:r>
              <w:rPr>
                <w:rFonts w:ascii="宋体" w:hAnsi="宋体" w:cs="宋体" w:hint="eastAsia"/>
                <w:bCs/>
                <w:szCs w:val="21"/>
              </w:rPr>
              <w:t>三档（</w:t>
            </w:r>
            <w:r>
              <w:rPr>
                <w:rFonts w:ascii="宋体" w:hAnsi="宋体" w:cs="宋体"/>
                <w:bCs/>
                <w:szCs w:val="21"/>
              </w:rPr>
              <w:t>12</w:t>
            </w:r>
            <w:r>
              <w:rPr>
                <w:rFonts w:ascii="宋体" w:hAnsi="宋体" w:cs="宋体" w:hint="eastAsia"/>
                <w:bCs/>
                <w:szCs w:val="21"/>
              </w:rPr>
              <w:t>分）：投标人对拟投入项目实施人员设置岗位职责，制定有人员岗位规划安排表，具有运输、配送岗位安排，有技术管理架构，具有人员调配计划。</w:t>
            </w:r>
          </w:p>
          <w:p w14:paraId="6DE977C9" w14:textId="77777777" w:rsidR="004846FA" w:rsidRDefault="005D042F">
            <w:pPr>
              <w:spacing w:line="500" w:lineRule="exact"/>
              <w:jc w:val="left"/>
              <w:rPr>
                <w:rFonts w:ascii="宋体" w:hAnsi="宋体" w:cs="宋体"/>
                <w:bCs/>
                <w:szCs w:val="21"/>
              </w:rPr>
            </w:pPr>
            <w:r>
              <w:rPr>
                <w:rFonts w:ascii="宋体" w:hAnsi="宋体" w:cs="宋体" w:hint="eastAsia"/>
                <w:bCs/>
                <w:szCs w:val="21"/>
              </w:rPr>
              <w:t>四档（</w:t>
            </w:r>
            <w:r>
              <w:rPr>
                <w:rFonts w:ascii="宋体" w:hAnsi="宋体" w:cs="宋体"/>
                <w:bCs/>
                <w:szCs w:val="21"/>
              </w:rPr>
              <w:t>16</w:t>
            </w:r>
            <w:r>
              <w:rPr>
                <w:rFonts w:ascii="宋体" w:hAnsi="宋体" w:cs="宋体" w:hint="eastAsia"/>
                <w:bCs/>
                <w:szCs w:val="21"/>
              </w:rPr>
              <w:t>分）：投标人对拟投入项目实施人员设置有各项工作岗位职责，制定的各项工作的人员岗位规划安排表，具有运输、配送岗位安排，有明确的技术管理架构，具有人员调配计划、项目管理框架、职责分工，人员配备投入合理。</w:t>
            </w:r>
          </w:p>
          <w:p w14:paraId="30A5404C" w14:textId="77777777" w:rsidR="004846FA" w:rsidRDefault="005D042F">
            <w:pPr>
              <w:spacing w:line="500" w:lineRule="exact"/>
              <w:jc w:val="left"/>
              <w:rPr>
                <w:rFonts w:hAnsi="宋体" w:cs="宋体"/>
                <w:bCs/>
                <w:szCs w:val="21"/>
              </w:rPr>
            </w:pPr>
            <w:r>
              <w:rPr>
                <w:rFonts w:ascii="宋体" w:hAnsi="宋体" w:cs="宋体" w:hint="eastAsia"/>
                <w:b/>
                <w:szCs w:val="21"/>
              </w:rPr>
              <w:lastRenderedPageBreak/>
              <w:t>注：投标文件中未提供拟投入人员管理方案不得分。</w:t>
            </w:r>
          </w:p>
        </w:tc>
      </w:tr>
      <w:tr w:rsidR="004846FA" w14:paraId="563F3719" w14:textId="77777777">
        <w:trPr>
          <w:trHeight w:val="6415"/>
          <w:jc w:val="center"/>
        </w:trPr>
        <w:tc>
          <w:tcPr>
            <w:tcW w:w="527" w:type="dxa"/>
            <w:vMerge/>
            <w:vAlign w:val="center"/>
          </w:tcPr>
          <w:p w14:paraId="7DA33A53" w14:textId="77777777" w:rsidR="004846FA" w:rsidRDefault="004846FA">
            <w:pPr>
              <w:adjustRightInd w:val="0"/>
              <w:spacing w:line="500" w:lineRule="exact"/>
              <w:jc w:val="center"/>
              <w:textAlignment w:val="baseline"/>
              <w:rPr>
                <w:rFonts w:ascii="宋体" w:hAnsi="宋体" w:cs="宋体"/>
                <w:b/>
                <w:szCs w:val="21"/>
              </w:rPr>
            </w:pPr>
          </w:p>
        </w:tc>
        <w:tc>
          <w:tcPr>
            <w:tcW w:w="1573" w:type="dxa"/>
            <w:gridSpan w:val="2"/>
            <w:vMerge/>
            <w:vAlign w:val="center"/>
          </w:tcPr>
          <w:p w14:paraId="7A018A72" w14:textId="77777777" w:rsidR="004846FA" w:rsidRDefault="004846FA">
            <w:pPr>
              <w:adjustRightInd w:val="0"/>
              <w:spacing w:line="500" w:lineRule="exact"/>
              <w:ind w:leftChars="-50" w:left="-105" w:rightChars="-50" w:right="-105"/>
              <w:jc w:val="center"/>
              <w:textAlignment w:val="baseline"/>
              <w:rPr>
                <w:rFonts w:ascii="宋体" w:hAnsi="宋体" w:cs="宋体"/>
                <w:b/>
                <w:bCs/>
                <w:szCs w:val="21"/>
              </w:rPr>
            </w:pPr>
          </w:p>
        </w:tc>
        <w:tc>
          <w:tcPr>
            <w:tcW w:w="1336" w:type="dxa"/>
            <w:tcMar>
              <w:left w:w="57" w:type="dxa"/>
              <w:right w:w="57" w:type="dxa"/>
            </w:tcMar>
            <w:vAlign w:val="center"/>
          </w:tcPr>
          <w:p w14:paraId="282920D7" w14:textId="77777777" w:rsidR="004846FA" w:rsidRDefault="005D042F">
            <w:pPr>
              <w:spacing w:line="500" w:lineRule="exact"/>
              <w:jc w:val="center"/>
              <w:rPr>
                <w:rFonts w:ascii="宋体" w:hAnsi="宋体" w:cs="宋体"/>
                <w:bCs/>
                <w:szCs w:val="21"/>
              </w:rPr>
            </w:pPr>
            <w:r>
              <w:rPr>
                <w:rFonts w:ascii="宋体" w:hAnsi="宋体" w:cs="宋体" w:hint="eastAsia"/>
                <w:bCs/>
                <w:szCs w:val="21"/>
              </w:rPr>
              <w:t>设备操</w:t>
            </w:r>
          </w:p>
          <w:p w14:paraId="4CDDA176" w14:textId="77777777" w:rsidR="004846FA" w:rsidRDefault="005D042F">
            <w:pPr>
              <w:spacing w:line="500" w:lineRule="exact"/>
              <w:jc w:val="center"/>
              <w:rPr>
                <w:rFonts w:ascii="宋体" w:hAnsi="宋体" w:cs="宋体"/>
                <w:bCs/>
                <w:szCs w:val="21"/>
              </w:rPr>
            </w:pPr>
            <w:r>
              <w:rPr>
                <w:rFonts w:ascii="宋体" w:hAnsi="宋体" w:cs="宋体" w:hint="eastAsia"/>
                <w:bCs/>
                <w:szCs w:val="21"/>
              </w:rPr>
              <w:t>作、使用及维护培训方案</w:t>
            </w:r>
          </w:p>
          <w:p w14:paraId="6D87FF09" w14:textId="77777777" w:rsidR="004846FA" w:rsidRDefault="005D042F">
            <w:pPr>
              <w:spacing w:line="500" w:lineRule="exact"/>
              <w:rPr>
                <w:rFonts w:ascii="宋体" w:hAnsi="宋体" w:cs="宋体"/>
                <w:color w:val="000000"/>
                <w:szCs w:val="21"/>
              </w:rPr>
            </w:pPr>
            <w:r>
              <w:rPr>
                <w:rFonts w:ascii="宋体" w:hAnsi="宋体" w:cs="宋体" w:hint="eastAsia"/>
                <w:color w:val="000000"/>
                <w:szCs w:val="21"/>
              </w:rPr>
              <w:t>（满分</w:t>
            </w:r>
            <w:r>
              <w:rPr>
                <w:rFonts w:ascii="宋体" w:hAnsi="宋体" w:cs="宋体"/>
                <w:color w:val="000000"/>
                <w:szCs w:val="21"/>
              </w:rPr>
              <w:t>9</w:t>
            </w:r>
            <w:r>
              <w:rPr>
                <w:rFonts w:ascii="宋体" w:hAnsi="宋体" w:cs="宋体" w:hint="eastAsia"/>
                <w:color w:val="000000"/>
                <w:szCs w:val="21"/>
              </w:rPr>
              <w:t>分）</w:t>
            </w:r>
          </w:p>
        </w:tc>
        <w:tc>
          <w:tcPr>
            <w:tcW w:w="6057" w:type="dxa"/>
          </w:tcPr>
          <w:p w14:paraId="154FEDF0" w14:textId="77777777" w:rsidR="004846FA" w:rsidRDefault="005D042F">
            <w:pPr>
              <w:spacing w:line="500" w:lineRule="exact"/>
              <w:jc w:val="left"/>
              <w:rPr>
                <w:rFonts w:ascii="宋体" w:hAnsi="宋体" w:cs="宋体"/>
                <w:bCs/>
                <w:szCs w:val="21"/>
              </w:rPr>
            </w:pPr>
            <w:r>
              <w:rPr>
                <w:rFonts w:ascii="宋体" w:hAnsi="宋体" w:cs="宋体" w:hint="eastAsia"/>
                <w:bCs/>
                <w:szCs w:val="21"/>
              </w:rPr>
              <w:t>一档（</w:t>
            </w:r>
            <w:r>
              <w:rPr>
                <w:rFonts w:ascii="宋体" w:hAnsi="宋体" w:cs="宋体"/>
                <w:bCs/>
                <w:szCs w:val="21"/>
              </w:rPr>
              <w:t>3</w:t>
            </w:r>
            <w:r>
              <w:rPr>
                <w:rFonts w:ascii="宋体" w:hAnsi="宋体" w:cs="宋体" w:hint="eastAsia"/>
                <w:bCs/>
                <w:szCs w:val="21"/>
              </w:rPr>
              <w:t>分）：具有设备操作及维护培训计划，提供专业技术人员对采购人进行培训，培训内容有标准操作方法、使用注意事项、基础维护知识。</w:t>
            </w:r>
          </w:p>
          <w:p w14:paraId="3667D8CB" w14:textId="77777777" w:rsidR="004846FA" w:rsidRDefault="005D042F">
            <w:pPr>
              <w:spacing w:line="500" w:lineRule="exact"/>
              <w:jc w:val="left"/>
              <w:rPr>
                <w:rFonts w:ascii="宋体" w:hAnsi="宋体" w:cs="宋体"/>
                <w:bCs/>
                <w:szCs w:val="21"/>
              </w:rPr>
            </w:pPr>
            <w:r>
              <w:rPr>
                <w:rFonts w:ascii="宋体" w:hAnsi="宋体" w:cs="宋体" w:hint="eastAsia"/>
                <w:bCs/>
                <w:szCs w:val="21"/>
              </w:rPr>
              <w:t>二档（</w:t>
            </w:r>
            <w:r>
              <w:rPr>
                <w:rFonts w:ascii="宋体" w:hAnsi="宋体" w:cs="宋体"/>
                <w:bCs/>
                <w:szCs w:val="21"/>
              </w:rPr>
              <w:t>6</w:t>
            </w:r>
            <w:r>
              <w:rPr>
                <w:rFonts w:ascii="宋体" w:hAnsi="宋体" w:cs="宋体" w:hint="eastAsia"/>
                <w:bCs/>
                <w:szCs w:val="21"/>
              </w:rPr>
              <w:t>分）：具有设备操作及维护培训计划，提供专业技术人员对采购人进行培训，培训内容有标准操作方法、使用注意事项、基础维护知识、一般故障处理方法、重大故障处理方法、维护保养细则。</w:t>
            </w:r>
          </w:p>
          <w:p w14:paraId="48F4BDF6" w14:textId="77777777" w:rsidR="004846FA" w:rsidRDefault="005D042F">
            <w:pPr>
              <w:spacing w:line="500" w:lineRule="exact"/>
              <w:jc w:val="left"/>
              <w:rPr>
                <w:rFonts w:ascii="宋体" w:hAnsi="宋体" w:cs="宋体"/>
                <w:bCs/>
                <w:szCs w:val="21"/>
              </w:rPr>
            </w:pPr>
            <w:r>
              <w:rPr>
                <w:rFonts w:ascii="宋体" w:hAnsi="宋体" w:cs="宋体" w:hint="eastAsia"/>
                <w:bCs/>
                <w:szCs w:val="21"/>
              </w:rPr>
              <w:t>三档（</w:t>
            </w:r>
            <w:r>
              <w:rPr>
                <w:rFonts w:ascii="宋体" w:hAnsi="宋体" w:cs="宋体"/>
                <w:bCs/>
                <w:szCs w:val="21"/>
              </w:rPr>
              <w:t>9</w:t>
            </w:r>
            <w:r>
              <w:rPr>
                <w:rFonts w:ascii="宋体" w:hAnsi="宋体" w:cs="宋体" w:hint="eastAsia"/>
                <w:bCs/>
                <w:szCs w:val="21"/>
              </w:rPr>
              <w:t>分）：具有设备操作及维护培训计划，提供专业技术人员对采购人进行培训，培训内容有标准操作方法、使用注意事项、基础维护知识、一般故障处理方法、重大故障处理方法、维护保养细则、使用技术指导。</w:t>
            </w:r>
          </w:p>
          <w:p w14:paraId="70285484" w14:textId="77777777" w:rsidR="004846FA" w:rsidRDefault="005D042F">
            <w:pPr>
              <w:spacing w:line="500" w:lineRule="exact"/>
              <w:jc w:val="left"/>
              <w:rPr>
                <w:rFonts w:ascii="宋体" w:hAnsi="宋体" w:cs="宋体"/>
                <w:bCs/>
                <w:szCs w:val="21"/>
              </w:rPr>
            </w:pPr>
            <w:r>
              <w:rPr>
                <w:rFonts w:ascii="宋体" w:hAnsi="宋体" w:cs="宋体" w:hint="eastAsia"/>
                <w:b/>
                <w:szCs w:val="21"/>
              </w:rPr>
              <w:t>注：投标文件中未提供设备操作、使用及维护培训方案不得分。</w:t>
            </w:r>
          </w:p>
        </w:tc>
      </w:tr>
      <w:tr w:rsidR="004846FA" w14:paraId="3E2A8650" w14:textId="77777777">
        <w:trPr>
          <w:trHeight w:val="558"/>
          <w:jc w:val="center"/>
        </w:trPr>
        <w:tc>
          <w:tcPr>
            <w:tcW w:w="527" w:type="dxa"/>
            <w:vAlign w:val="center"/>
          </w:tcPr>
          <w:p w14:paraId="5231B0B1" w14:textId="77777777" w:rsidR="004846FA" w:rsidRDefault="005D042F">
            <w:pPr>
              <w:spacing w:line="500" w:lineRule="exact"/>
              <w:jc w:val="center"/>
              <w:rPr>
                <w:rFonts w:ascii="宋体" w:hAnsi="宋体" w:cs="宋体"/>
                <w:b/>
                <w:szCs w:val="21"/>
              </w:rPr>
            </w:pPr>
            <w:r>
              <w:rPr>
                <w:rFonts w:ascii="宋体" w:hAnsi="宋体" w:cs="宋体" w:hint="eastAsia"/>
                <w:b/>
                <w:szCs w:val="21"/>
              </w:rPr>
              <w:t>3</w:t>
            </w:r>
          </w:p>
        </w:tc>
        <w:tc>
          <w:tcPr>
            <w:tcW w:w="440" w:type="dxa"/>
            <w:vAlign w:val="center"/>
          </w:tcPr>
          <w:p w14:paraId="575464BE" w14:textId="77777777" w:rsidR="004846FA" w:rsidRDefault="005D042F">
            <w:pPr>
              <w:adjustRightInd w:val="0"/>
              <w:spacing w:line="500" w:lineRule="exact"/>
              <w:jc w:val="center"/>
              <w:textAlignment w:val="baseline"/>
              <w:rPr>
                <w:rFonts w:ascii="宋体" w:hAnsi="宋体" w:cs="宋体"/>
                <w:b/>
                <w:szCs w:val="21"/>
              </w:rPr>
            </w:pPr>
            <w:r>
              <w:rPr>
                <w:rFonts w:ascii="宋体" w:hAnsi="宋体" w:cs="宋体" w:hint="eastAsia"/>
                <w:b/>
                <w:szCs w:val="21"/>
              </w:rPr>
              <w:t>商务分（</w:t>
            </w:r>
            <w:r>
              <w:rPr>
                <w:rFonts w:ascii="宋体" w:hAnsi="宋体" w:cs="宋体"/>
                <w:b/>
                <w:szCs w:val="21"/>
              </w:rPr>
              <w:t>15</w:t>
            </w:r>
            <w:r>
              <w:rPr>
                <w:rFonts w:ascii="宋体" w:hAnsi="宋体" w:cs="宋体" w:hint="eastAsia"/>
                <w:b/>
                <w:szCs w:val="21"/>
              </w:rPr>
              <w:t>分）</w:t>
            </w:r>
          </w:p>
        </w:tc>
        <w:tc>
          <w:tcPr>
            <w:tcW w:w="1133" w:type="dxa"/>
            <w:vAlign w:val="center"/>
          </w:tcPr>
          <w:p w14:paraId="5BA9C32F" w14:textId="77777777" w:rsidR="004846FA" w:rsidRDefault="005D042F">
            <w:pPr>
              <w:spacing w:line="500" w:lineRule="exact"/>
              <w:jc w:val="center"/>
              <w:rPr>
                <w:rFonts w:ascii="宋体" w:hAnsi="宋体" w:cs="宋体"/>
                <w:b/>
                <w:szCs w:val="21"/>
              </w:rPr>
            </w:pPr>
            <w:r>
              <w:rPr>
                <w:rFonts w:ascii="宋体" w:hAnsi="宋体" w:cs="宋体" w:hint="eastAsia"/>
                <w:b/>
                <w:bCs/>
                <w:szCs w:val="21"/>
              </w:rPr>
              <w:t>售后服务承诺</w:t>
            </w:r>
            <w:r>
              <w:rPr>
                <w:rFonts w:ascii="宋体" w:hAnsi="宋体" w:cs="宋体" w:hint="eastAsia"/>
                <w:bCs/>
                <w:szCs w:val="21"/>
              </w:rPr>
              <w:t>（</w:t>
            </w:r>
            <w:r>
              <w:rPr>
                <w:rFonts w:ascii="宋体" w:hAnsi="宋体" w:cs="宋体" w:hint="eastAsia"/>
                <w:szCs w:val="21"/>
              </w:rPr>
              <w:t>满分</w:t>
            </w:r>
            <w:r>
              <w:rPr>
                <w:rFonts w:ascii="宋体" w:hAnsi="宋体" w:cs="宋体"/>
                <w:szCs w:val="21"/>
              </w:rPr>
              <w:t>15</w:t>
            </w:r>
            <w:r>
              <w:rPr>
                <w:rFonts w:ascii="宋体" w:hAnsi="宋体" w:cs="宋体" w:hint="eastAsia"/>
                <w:szCs w:val="21"/>
              </w:rPr>
              <w:t>分</w:t>
            </w:r>
            <w:r>
              <w:rPr>
                <w:rFonts w:ascii="宋体" w:hAnsi="宋体" w:cs="宋体" w:hint="eastAsia"/>
                <w:bCs/>
                <w:szCs w:val="21"/>
              </w:rPr>
              <w:t>）</w:t>
            </w:r>
          </w:p>
        </w:tc>
        <w:tc>
          <w:tcPr>
            <w:tcW w:w="7394" w:type="dxa"/>
            <w:gridSpan w:val="2"/>
            <w:tcMar>
              <w:left w:w="57" w:type="dxa"/>
              <w:right w:w="57" w:type="dxa"/>
            </w:tcMar>
            <w:vAlign w:val="center"/>
          </w:tcPr>
          <w:p w14:paraId="1AB1CD13" w14:textId="77777777" w:rsidR="004846FA" w:rsidRDefault="005D042F">
            <w:pPr>
              <w:spacing w:line="500" w:lineRule="exact"/>
              <w:jc w:val="left"/>
              <w:rPr>
                <w:rFonts w:ascii="宋体" w:hAnsi="宋体"/>
              </w:rPr>
            </w:pPr>
            <w:r>
              <w:rPr>
                <w:rFonts w:ascii="宋体" w:hAnsi="宋体" w:hint="eastAsia"/>
              </w:rPr>
              <w:t>由评标委员会各成员根据投标文件中售后服务承诺的内容独立评审打分。</w:t>
            </w:r>
          </w:p>
          <w:p w14:paraId="32151411" w14:textId="77777777" w:rsidR="004846FA" w:rsidRDefault="005D042F">
            <w:pPr>
              <w:spacing w:line="500" w:lineRule="exact"/>
              <w:jc w:val="left"/>
              <w:rPr>
                <w:rFonts w:ascii="宋体" w:hAnsi="宋体"/>
              </w:rPr>
            </w:pPr>
            <w:r>
              <w:rPr>
                <w:rFonts w:ascii="宋体" w:hAnsi="宋体" w:hint="eastAsia"/>
              </w:rPr>
              <w:t>一档（</w:t>
            </w:r>
            <w:r>
              <w:rPr>
                <w:rFonts w:ascii="宋体" w:hAnsi="宋体" w:hint="eastAsia"/>
              </w:rPr>
              <w:t>5</w:t>
            </w:r>
            <w:r>
              <w:rPr>
                <w:rFonts w:ascii="宋体" w:hAnsi="宋体" w:hint="eastAsia"/>
              </w:rPr>
              <w:t>分）：售后服务承诺内容简单，有简单的应急预案措施，满足本项目售后服务要求；</w:t>
            </w:r>
          </w:p>
          <w:p w14:paraId="6DAF928F" w14:textId="77777777" w:rsidR="004846FA" w:rsidRDefault="005D042F">
            <w:pPr>
              <w:spacing w:line="500" w:lineRule="exact"/>
              <w:jc w:val="left"/>
              <w:rPr>
                <w:rFonts w:ascii="宋体" w:hAnsi="宋体"/>
              </w:rPr>
            </w:pPr>
            <w:r>
              <w:rPr>
                <w:rFonts w:ascii="宋体" w:hAnsi="宋体" w:hint="eastAsia"/>
              </w:rPr>
              <w:t>二档（</w:t>
            </w:r>
            <w:r>
              <w:rPr>
                <w:rFonts w:ascii="宋体" w:hAnsi="宋体" w:hint="eastAsia"/>
              </w:rPr>
              <w:t>1</w:t>
            </w:r>
            <w:r>
              <w:rPr>
                <w:rFonts w:ascii="宋体" w:hAnsi="宋体"/>
              </w:rPr>
              <w:t>0</w:t>
            </w:r>
            <w:r>
              <w:rPr>
                <w:rFonts w:ascii="宋体" w:hAnsi="宋体" w:hint="eastAsia"/>
              </w:rPr>
              <w:t>分）：售后服务承诺满足本项目售后服务要求，售后服务承诺明确，提供有保证措施及应急预案措施、售后方案，提供有质保期内响应服务的联系人和联系电话等方面的内容；售后服务明确有响应时间、出现质量问题的解决时间；</w:t>
            </w:r>
          </w:p>
          <w:p w14:paraId="0396759C" w14:textId="77777777" w:rsidR="004846FA" w:rsidRDefault="005D042F">
            <w:pPr>
              <w:spacing w:line="500" w:lineRule="exact"/>
              <w:rPr>
                <w:rFonts w:ascii="宋体" w:hAnsi="宋体"/>
              </w:rPr>
            </w:pPr>
            <w:r>
              <w:rPr>
                <w:rFonts w:ascii="宋体" w:hAnsi="宋体" w:hint="eastAsia"/>
              </w:rPr>
              <w:t>三档（</w:t>
            </w:r>
            <w:r>
              <w:rPr>
                <w:rFonts w:ascii="宋体" w:hAnsi="宋体" w:hint="eastAsia"/>
              </w:rPr>
              <w:t>1</w:t>
            </w:r>
            <w:r>
              <w:rPr>
                <w:rFonts w:ascii="宋体" w:hAnsi="宋体"/>
              </w:rPr>
              <w:t>5</w:t>
            </w:r>
            <w:r>
              <w:rPr>
                <w:rFonts w:ascii="宋体" w:hAnsi="宋体" w:hint="eastAsia"/>
              </w:rPr>
              <w:t>分）：售后服务承诺满足本项目售后服务要求，售后服务承诺明确，提供有详细的保证措施及应急预案措施、售后方案，提供有质保期内响应服务的联系人和联系电话等方面的内容；售后服务明确有响应时间、出现质量问题的解决时</w:t>
            </w:r>
            <w:r>
              <w:rPr>
                <w:rFonts w:ascii="宋体" w:hAnsi="宋体" w:hint="eastAsia"/>
              </w:rPr>
              <w:t>间；提供有服务流程（包括故障处理、上门维护、紧急维护、重要服务、电话维护、主动巡检等）。</w:t>
            </w:r>
          </w:p>
        </w:tc>
      </w:tr>
      <w:tr w:rsidR="004846FA" w14:paraId="5044CF5C" w14:textId="77777777">
        <w:trPr>
          <w:trHeight w:val="475"/>
          <w:jc w:val="center"/>
        </w:trPr>
        <w:tc>
          <w:tcPr>
            <w:tcW w:w="9494" w:type="dxa"/>
            <w:gridSpan w:val="5"/>
            <w:vAlign w:val="center"/>
          </w:tcPr>
          <w:p w14:paraId="006F7E16" w14:textId="77777777" w:rsidR="004846FA" w:rsidRDefault="005D042F">
            <w:pPr>
              <w:pStyle w:val="ab"/>
              <w:spacing w:line="500" w:lineRule="exact"/>
              <w:ind w:firstLine="420"/>
              <w:rPr>
                <w:rFonts w:hAnsi="宋体" w:cs="宋体"/>
                <w:bCs/>
              </w:rPr>
            </w:pPr>
            <w:r>
              <w:rPr>
                <w:rFonts w:hAnsi="宋体" w:cs="宋体" w:hint="eastAsia"/>
                <w:b/>
                <w:bCs/>
              </w:rPr>
              <w:t>总得分</w:t>
            </w:r>
            <w:r>
              <w:rPr>
                <w:rFonts w:hAnsi="宋体" w:cs="宋体" w:hint="eastAsia"/>
                <w:b/>
                <w:bCs/>
              </w:rPr>
              <w:t>=1+2+3</w:t>
            </w:r>
            <w:r>
              <w:rPr>
                <w:rFonts w:hAnsi="宋体" w:cs="宋体" w:hint="eastAsia"/>
                <w:b/>
                <w:bCs/>
              </w:rPr>
              <w:t>。</w:t>
            </w:r>
          </w:p>
        </w:tc>
      </w:tr>
    </w:tbl>
    <w:p w14:paraId="7AD3CD31" w14:textId="77777777" w:rsidR="004846FA" w:rsidRDefault="004846FA">
      <w:pPr>
        <w:pStyle w:val="ab"/>
        <w:ind w:firstLineChars="200" w:firstLine="602"/>
        <w:jc w:val="center"/>
        <w:rPr>
          <w:rFonts w:hAnsi="宋体" w:cs="宋体"/>
          <w:b/>
          <w:sz w:val="30"/>
          <w:szCs w:val="30"/>
        </w:rPr>
      </w:pPr>
      <w:bookmarkStart w:id="243" w:name="_Toc16607"/>
      <w:bookmarkStart w:id="244" w:name="_Toc1251"/>
      <w:bookmarkStart w:id="245" w:name="_Toc30734"/>
      <w:bookmarkStart w:id="246" w:name="_Toc28332"/>
      <w:bookmarkStart w:id="247" w:name="_Toc5054"/>
      <w:bookmarkEnd w:id="241"/>
    </w:p>
    <w:bookmarkEnd w:id="242"/>
    <w:p w14:paraId="2A73D520" w14:textId="77777777" w:rsidR="004846FA" w:rsidRDefault="005D042F">
      <w:pPr>
        <w:pStyle w:val="2"/>
        <w:jc w:val="center"/>
        <w:rPr>
          <w:rFonts w:ascii="宋体" w:eastAsia="宋体" w:hAnsi="宋体" w:cs="宋体"/>
          <w:b w:val="0"/>
          <w:sz w:val="30"/>
          <w:szCs w:val="30"/>
        </w:rPr>
      </w:pPr>
      <w:r>
        <w:rPr>
          <w:rFonts w:ascii="宋体" w:eastAsia="宋体" w:hAnsi="宋体" w:cs="宋体" w:hint="eastAsia"/>
          <w:b w:val="0"/>
          <w:sz w:val="30"/>
          <w:szCs w:val="30"/>
        </w:rPr>
        <w:lastRenderedPageBreak/>
        <w:t>第四节</w:t>
      </w:r>
      <w:r>
        <w:rPr>
          <w:rFonts w:ascii="宋体" w:eastAsia="宋体" w:hAnsi="宋体" w:cs="宋体" w:hint="eastAsia"/>
          <w:b w:val="0"/>
          <w:sz w:val="30"/>
          <w:szCs w:val="30"/>
        </w:rPr>
        <w:t xml:space="preserve"> </w:t>
      </w:r>
      <w:r>
        <w:rPr>
          <w:rFonts w:ascii="宋体" w:eastAsia="宋体" w:hAnsi="宋体" w:cs="宋体" w:hint="eastAsia"/>
          <w:b w:val="0"/>
          <w:sz w:val="30"/>
          <w:szCs w:val="30"/>
        </w:rPr>
        <w:t>中标候选人推荐原则</w:t>
      </w:r>
      <w:bookmarkEnd w:id="243"/>
      <w:bookmarkEnd w:id="244"/>
      <w:bookmarkEnd w:id="245"/>
      <w:bookmarkEnd w:id="246"/>
      <w:bookmarkEnd w:id="247"/>
    </w:p>
    <w:p w14:paraId="38C3FE13" w14:textId="77777777" w:rsidR="004846FA" w:rsidRDefault="005D042F">
      <w:pPr>
        <w:pStyle w:val="ab"/>
        <w:spacing w:line="500" w:lineRule="exact"/>
        <w:ind w:firstLineChars="200" w:firstLine="420"/>
        <w:rPr>
          <w:rFonts w:hAnsi="宋体" w:cs="宋体"/>
        </w:rPr>
      </w:pPr>
      <w:r>
        <w:rPr>
          <w:rFonts w:hAnsi="宋体" w:cs="宋体" w:hint="eastAsia"/>
        </w:rPr>
        <w:t>1.</w:t>
      </w:r>
      <w:r>
        <w:rPr>
          <w:rFonts w:hAnsi="宋体" w:cs="宋体" w:hint="eastAsia"/>
        </w:rPr>
        <w:t>评标委员会将根据评审后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51F6E363" w14:textId="77777777" w:rsidR="004846FA" w:rsidRDefault="005D042F">
      <w:pPr>
        <w:pStyle w:val="ab"/>
        <w:spacing w:line="500" w:lineRule="exact"/>
        <w:ind w:firstLineChars="200" w:firstLine="420"/>
        <w:rPr>
          <w:rFonts w:hAnsi="宋体" w:cs="宋体"/>
        </w:rPr>
      </w:pPr>
      <w:r>
        <w:rPr>
          <w:rFonts w:hAnsi="宋体" w:cs="宋体" w:hint="eastAsia"/>
        </w:rPr>
        <w:t>2.</w:t>
      </w:r>
      <w:r>
        <w:rPr>
          <w:rFonts w:hAnsi="宋体" w:cs="宋体" w:hint="eastAsia"/>
        </w:rPr>
        <w:t>根据《政府采购货物和服务招标投标管理办法》（财政部令第</w:t>
      </w:r>
      <w:r>
        <w:rPr>
          <w:rFonts w:hAnsi="宋体" w:cs="宋体" w:hint="eastAsia"/>
        </w:rPr>
        <w:t>87</w:t>
      </w:r>
      <w:r>
        <w:rPr>
          <w:rFonts w:hAnsi="宋体" w:cs="宋体" w:hint="eastAsia"/>
        </w:rPr>
        <w:t>号）第三十一条第二款规定，采用综合评分法的采购项目，提供相同品牌产品且通过资格审查、符合性审查的不同投标人参加同一合同项下投标的，按一家投标人计算，评审后得分最高的同品牌投标人获得中标人推荐资格；评审得分相同的，按照“投标人须知前附表”</w:t>
      </w:r>
      <w:r>
        <w:rPr>
          <w:rFonts w:hAnsi="宋体" w:cs="宋体" w:hint="eastAsia"/>
        </w:rPr>
        <w:t>8.4</w:t>
      </w:r>
      <w:r>
        <w:rPr>
          <w:rFonts w:hAnsi="宋体" w:cs="宋体" w:hint="eastAsia"/>
        </w:rPr>
        <w:t>条款的规定推荐，确定后其他同品牌投标人不作为中标候选人。</w:t>
      </w:r>
    </w:p>
    <w:p w14:paraId="077E278F" w14:textId="77777777" w:rsidR="004846FA" w:rsidRDefault="004846FA">
      <w:pPr>
        <w:pStyle w:val="ab"/>
        <w:tabs>
          <w:tab w:val="left" w:pos="2472"/>
        </w:tabs>
        <w:spacing w:line="480" w:lineRule="exact"/>
        <w:ind w:firstLineChars="200" w:firstLine="420"/>
        <w:rPr>
          <w:rFonts w:hAnsi="宋体" w:cs="宋体"/>
        </w:rPr>
      </w:pPr>
    </w:p>
    <w:p w14:paraId="0DC03D38" w14:textId="77777777" w:rsidR="004846FA" w:rsidRDefault="005D042F">
      <w:pPr>
        <w:pStyle w:val="2"/>
        <w:spacing w:before="0" w:after="0" w:line="360" w:lineRule="auto"/>
        <w:ind w:firstLineChars="200" w:firstLine="600"/>
        <w:jc w:val="center"/>
        <w:rPr>
          <w:rFonts w:ascii="宋体" w:eastAsia="宋体" w:hAnsi="宋体" w:cs="宋体"/>
          <w:b w:val="0"/>
          <w:sz w:val="30"/>
          <w:szCs w:val="30"/>
        </w:rPr>
      </w:pPr>
      <w:bookmarkStart w:id="248" w:name="_Toc21738"/>
      <w:bookmarkStart w:id="249" w:name="_Toc24005"/>
      <w:bookmarkStart w:id="250" w:name="_Toc671"/>
      <w:bookmarkStart w:id="251" w:name="_Toc8014"/>
      <w:bookmarkStart w:id="252" w:name="_Toc29998"/>
      <w:r>
        <w:rPr>
          <w:rFonts w:ascii="宋体" w:eastAsia="宋体" w:hAnsi="宋体" w:cs="宋体" w:hint="eastAsia"/>
          <w:b w:val="0"/>
          <w:sz w:val="30"/>
          <w:szCs w:val="30"/>
        </w:rPr>
        <w:t>第五节</w:t>
      </w:r>
      <w:r>
        <w:rPr>
          <w:rFonts w:ascii="宋体" w:eastAsia="宋体" w:hAnsi="宋体" w:cs="宋体" w:hint="eastAsia"/>
          <w:b w:val="0"/>
          <w:sz w:val="30"/>
          <w:szCs w:val="30"/>
        </w:rPr>
        <w:t xml:space="preserve"> </w:t>
      </w:r>
      <w:r>
        <w:rPr>
          <w:rFonts w:ascii="宋体" w:eastAsia="宋体" w:hAnsi="宋体" w:cs="宋体" w:hint="eastAsia"/>
          <w:b w:val="0"/>
          <w:sz w:val="30"/>
          <w:szCs w:val="30"/>
        </w:rPr>
        <w:t>评标报告</w:t>
      </w:r>
      <w:bookmarkEnd w:id="248"/>
      <w:bookmarkEnd w:id="249"/>
      <w:bookmarkEnd w:id="250"/>
      <w:bookmarkEnd w:id="251"/>
      <w:bookmarkEnd w:id="252"/>
    </w:p>
    <w:p w14:paraId="22F93D86" w14:textId="77777777" w:rsidR="004846FA" w:rsidRDefault="005D042F">
      <w:pPr>
        <w:pStyle w:val="23"/>
        <w:spacing w:before="0"/>
        <w:ind w:firstLine="482"/>
        <w:outlineLvl w:val="3"/>
        <w:rPr>
          <w:rFonts w:ascii="宋体" w:hAnsi="宋体" w:cs="宋体"/>
          <w:b/>
          <w:bCs/>
          <w:szCs w:val="24"/>
        </w:rPr>
      </w:pPr>
      <w:r>
        <w:rPr>
          <w:rFonts w:ascii="宋体" w:hAnsi="宋体" w:cs="宋体" w:hint="eastAsia"/>
          <w:b/>
          <w:bCs/>
          <w:szCs w:val="24"/>
        </w:rPr>
        <w:t>（一）评标报告与推荐中标候选人</w:t>
      </w:r>
    </w:p>
    <w:p w14:paraId="4EBA0FA7" w14:textId="77777777" w:rsidR="004846FA" w:rsidRDefault="005D042F">
      <w:pPr>
        <w:pStyle w:val="ab"/>
        <w:tabs>
          <w:tab w:val="left" w:pos="2472"/>
        </w:tabs>
        <w:spacing w:line="360" w:lineRule="auto"/>
        <w:ind w:firstLineChars="200" w:firstLine="420"/>
        <w:rPr>
          <w:rFonts w:hAnsi="宋体" w:cs="宋体"/>
        </w:rPr>
      </w:pPr>
      <w:r>
        <w:rPr>
          <w:rFonts w:hAnsi="宋体" w:cs="宋体" w:hint="eastAsia"/>
        </w:rPr>
        <w:t>评标委员会根据原始评标记录和评标结果编写评标报告，并通过电子交易平台向采购人、采购代理机构提交。</w:t>
      </w:r>
    </w:p>
    <w:p w14:paraId="52F74891" w14:textId="77777777" w:rsidR="004846FA" w:rsidRDefault="005D042F">
      <w:pPr>
        <w:widowControl/>
        <w:spacing w:line="360" w:lineRule="auto"/>
        <w:ind w:firstLineChars="200" w:firstLine="482"/>
        <w:jc w:val="left"/>
        <w:outlineLvl w:val="3"/>
        <w:rPr>
          <w:rFonts w:ascii="宋体" w:hAnsi="宋体" w:cs="宋体"/>
          <w:b/>
          <w:bCs/>
          <w:sz w:val="24"/>
        </w:rPr>
      </w:pPr>
      <w:r>
        <w:rPr>
          <w:rFonts w:ascii="宋体" w:hAnsi="宋体" w:cs="宋体" w:hint="eastAsia"/>
          <w:b/>
          <w:bCs/>
          <w:sz w:val="24"/>
        </w:rPr>
        <w:t>（二）评标争议事项处理</w:t>
      </w:r>
    </w:p>
    <w:p w14:paraId="73A7C6C7" w14:textId="77777777" w:rsidR="004846FA" w:rsidRDefault="005D042F">
      <w:pPr>
        <w:pStyle w:val="ab"/>
        <w:tabs>
          <w:tab w:val="left" w:pos="2472"/>
        </w:tabs>
        <w:spacing w:line="360" w:lineRule="auto"/>
        <w:ind w:firstLineChars="200" w:firstLine="420"/>
        <w:rPr>
          <w:rFonts w:hAnsi="宋体" w:cs="宋体"/>
        </w:rPr>
      </w:pPr>
      <w:r>
        <w:rPr>
          <w:rFonts w:hAnsi="宋体" w:cs="宋体" w:hint="eastAsia"/>
        </w:rPr>
        <w:t>评标委员会成员对需要共同认定的事项存在争议的，应当按照少数服从多数的原则作出结论。持不同意见的评标委员会成员应当在评标报告上签署不同意见及理由，否则视为同意评标报告。</w:t>
      </w:r>
    </w:p>
    <w:p w14:paraId="0681B3E9" w14:textId="77777777" w:rsidR="004846FA" w:rsidRDefault="004846FA">
      <w:pPr>
        <w:widowControl/>
        <w:jc w:val="left"/>
        <w:rPr>
          <w:rFonts w:ascii="宋体" w:hAnsi="宋体" w:cs="宋体"/>
          <w:b/>
          <w:sz w:val="36"/>
          <w:szCs w:val="20"/>
        </w:rPr>
        <w:sectPr w:rsidR="004846FA">
          <w:footerReference w:type="default" r:id="rId12"/>
          <w:pgSz w:w="11906" w:h="16838"/>
          <w:pgMar w:top="1134" w:right="1134" w:bottom="1134" w:left="1134" w:header="720" w:footer="720" w:gutter="0"/>
          <w:cols w:space="720"/>
          <w:docGrid w:type="lines" w:linePitch="331"/>
        </w:sectPr>
      </w:pPr>
    </w:p>
    <w:p w14:paraId="38DFAF9C" w14:textId="77777777" w:rsidR="004846FA" w:rsidRDefault="004846FA">
      <w:pPr>
        <w:pStyle w:val="ab"/>
        <w:tabs>
          <w:tab w:val="left" w:pos="2472"/>
        </w:tabs>
        <w:spacing w:line="460" w:lineRule="exact"/>
        <w:jc w:val="center"/>
        <w:rPr>
          <w:rFonts w:hAnsi="宋体" w:cs="宋体"/>
          <w:b/>
          <w:sz w:val="36"/>
        </w:rPr>
      </w:pPr>
    </w:p>
    <w:p w14:paraId="7860D5D3" w14:textId="77777777" w:rsidR="004846FA" w:rsidRDefault="004846FA">
      <w:pPr>
        <w:pStyle w:val="ab"/>
        <w:tabs>
          <w:tab w:val="left" w:pos="2472"/>
        </w:tabs>
        <w:spacing w:line="460" w:lineRule="exact"/>
        <w:jc w:val="center"/>
        <w:rPr>
          <w:rFonts w:hAnsi="宋体" w:cs="宋体"/>
          <w:b/>
          <w:sz w:val="36"/>
        </w:rPr>
      </w:pPr>
    </w:p>
    <w:p w14:paraId="35F7FDE8" w14:textId="77777777" w:rsidR="004846FA" w:rsidRDefault="004846FA">
      <w:pPr>
        <w:pStyle w:val="ab"/>
        <w:tabs>
          <w:tab w:val="left" w:pos="2472"/>
        </w:tabs>
        <w:spacing w:line="460" w:lineRule="exact"/>
        <w:jc w:val="center"/>
        <w:rPr>
          <w:rFonts w:hAnsi="宋体" w:cs="宋体"/>
          <w:b/>
          <w:sz w:val="36"/>
        </w:rPr>
      </w:pPr>
    </w:p>
    <w:p w14:paraId="05D489AC" w14:textId="77777777" w:rsidR="004846FA" w:rsidRDefault="004846FA">
      <w:pPr>
        <w:pStyle w:val="ab"/>
        <w:tabs>
          <w:tab w:val="left" w:pos="2472"/>
        </w:tabs>
        <w:spacing w:line="460" w:lineRule="exact"/>
        <w:jc w:val="center"/>
        <w:rPr>
          <w:rFonts w:hAnsi="宋体" w:cs="宋体"/>
          <w:b/>
          <w:sz w:val="36"/>
        </w:rPr>
      </w:pPr>
    </w:p>
    <w:p w14:paraId="45B23D89" w14:textId="77777777" w:rsidR="004846FA" w:rsidRDefault="004846FA">
      <w:pPr>
        <w:pStyle w:val="ab"/>
        <w:tabs>
          <w:tab w:val="left" w:pos="2472"/>
        </w:tabs>
        <w:spacing w:line="460" w:lineRule="exact"/>
        <w:jc w:val="center"/>
        <w:rPr>
          <w:rFonts w:hAnsi="宋体" w:cs="宋体"/>
          <w:b/>
          <w:sz w:val="36"/>
        </w:rPr>
      </w:pPr>
    </w:p>
    <w:p w14:paraId="61EF977F" w14:textId="77777777" w:rsidR="004846FA" w:rsidRDefault="004846FA">
      <w:pPr>
        <w:pStyle w:val="ab"/>
        <w:tabs>
          <w:tab w:val="left" w:pos="2472"/>
        </w:tabs>
        <w:spacing w:line="460" w:lineRule="exact"/>
        <w:jc w:val="center"/>
        <w:rPr>
          <w:rFonts w:hAnsi="宋体" w:cs="宋体"/>
          <w:b/>
          <w:sz w:val="36"/>
        </w:rPr>
      </w:pPr>
    </w:p>
    <w:p w14:paraId="3F93BE1A" w14:textId="77777777" w:rsidR="004846FA" w:rsidRDefault="004846FA">
      <w:pPr>
        <w:pStyle w:val="ab"/>
        <w:tabs>
          <w:tab w:val="left" w:pos="2472"/>
        </w:tabs>
        <w:spacing w:line="460" w:lineRule="exact"/>
        <w:jc w:val="center"/>
        <w:rPr>
          <w:rFonts w:hAnsi="宋体" w:cs="宋体"/>
          <w:b/>
          <w:sz w:val="36"/>
        </w:rPr>
      </w:pPr>
    </w:p>
    <w:p w14:paraId="21F0B28E" w14:textId="77777777" w:rsidR="004846FA" w:rsidRDefault="004846FA">
      <w:pPr>
        <w:pStyle w:val="ab"/>
        <w:tabs>
          <w:tab w:val="left" w:pos="2472"/>
        </w:tabs>
        <w:spacing w:line="460" w:lineRule="exact"/>
        <w:jc w:val="center"/>
        <w:rPr>
          <w:rFonts w:hAnsi="宋体" w:cs="宋体"/>
          <w:b/>
          <w:sz w:val="36"/>
        </w:rPr>
      </w:pPr>
    </w:p>
    <w:p w14:paraId="29FEB386" w14:textId="77777777" w:rsidR="004846FA" w:rsidRDefault="004846FA">
      <w:pPr>
        <w:pStyle w:val="ab"/>
        <w:tabs>
          <w:tab w:val="left" w:pos="2472"/>
        </w:tabs>
        <w:spacing w:line="460" w:lineRule="exact"/>
        <w:jc w:val="center"/>
        <w:rPr>
          <w:rFonts w:hAnsi="宋体" w:cs="宋体"/>
          <w:b/>
          <w:sz w:val="36"/>
        </w:rPr>
      </w:pPr>
    </w:p>
    <w:p w14:paraId="2B39EF87" w14:textId="77777777" w:rsidR="004846FA" w:rsidRDefault="004846FA">
      <w:pPr>
        <w:pStyle w:val="ab"/>
        <w:tabs>
          <w:tab w:val="left" w:pos="2472"/>
        </w:tabs>
        <w:spacing w:line="460" w:lineRule="exact"/>
        <w:jc w:val="center"/>
        <w:rPr>
          <w:rFonts w:hAnsi="宋体" w:cs="宋体"/>
          <w:b/>
          <w:sz w:val="36"/>
        </w:rPr>
      </w:pPr>
    </w:p>
    <w:p w14:paraId="68A6CB55" w14:textId="77777777" w:rsidR="004846FA" w:rsidRDefault="004846FA">
      <w:pPr>
        <w:pStyle w:val="ab"/>
        <w:tabs>
          <w:tab w:val="left" w:pos="2472"/>
        </w:tabs>
        <w:spacing w:line="460" w:lineRule="exact"/>
        <w:jc w:val="center"/>
        <w:rPr>
          <w:rFonts w:hAnsi="宋体" w:cs="宋体"/>
          <w:b/>
          <w:sz w:val="36"/>
        </w:rPr>
      </w:pPr>
    </w:p>
    <w:p w14:paraId="61D36C0B" w14:textId="77777777" w:rsidR="004846FA" w:rsidRDefault="004846FA">
      <w:pPr>
        <w:pStyle w:val="ab"/>
        <w:tabs>
          <w:tab w:val="left" w:pos="2472"/>
        </w:tabs>
        <w:spacing w:line="460" w:lineRule="exact"/>
        <w:jc w:val="center"/>
        <w:rPr>
          <w:rFonts w:hAnsi="宋体" w:cs="宋体"/>
          <w:b/>
          <w:sz w:val="36"/>
        </w:rPr>
      </w:pPr>
    </w:p>
    <w:p w14:paraId="06E4DEFB" w14:textId="77777777" w:rsidR="004846FA" w:rsidRDefault="004846FA">
      <w:pPr>
        <w:pStyle w:val="ab"/>
        <w:tabs>
          <w:tab w:val="left" w:pos="2472"/>
        </w:tabs>
        <w:spacing w:line="460" w:lineRule="exact"/>
        <w:jc w:val="center"/>
        <w:rPr>
          <w:rFonts w:hAnsi="宋体" w:cs="宋体"/>
          <w:b/>
          <w:sz w:val="36"/>
        </w:rPr>
      </w:pPr>
    </w:p>
    <w:p w14:paraId="154AF5C3" w14:textId="77777777" w:rsidR="004846FA" w:rsidRDefault="005D042F">
      <w:pPr>
        <w:pStyle w:val="ab"/>
        <w:tabs>
          <w:tab w:val="left" w:pos="2472"/>
        </w:tabs>
        <w:spacing w:line="460" w:lineRule="exact"/>
        <w:jc w:val="center"/>
        <w:outlineLvl w:val="1"/>
        <w:rPr>
          <w:rFonts w:hAnsi="宋体" w:cs="宋体"/>
          <w:b/>
          <w:sz w:val="36"/>
        </w:rPr>
        <w:sectPr w:rsidR="004846FA">
          <w:pgSz w:w="11906" w:h="16838"/>
          <w:pgMar w:top="1134" w:right="1134" w:bottom="1134" w:left="1134" w:header="720" w:footer="720" w:gutter="0"/>
          <w:cols w:space="720"/>
          <w:docGrid w:type="lines" w:linePitch="331"/>
        </w:sectPr>
      </w:pPr>
      <w:bookmarkStart w:id="253" w:name="_Toc1174"/>
      <w:bookmarkStart w:id="254" w:name="_Toc14956"/>
      <w:bookmarkStart w:id="255" w:name="_Toc15462"/>
      <w:bookmarkStart w:id="256" w:name="_Toc27349"/>
      <w:bookmarkStart w:id="257" w:name="_Toc24905"/>
      <w:bookmarkStart w:id="258" w:name="_Toc30669"/>
      <w:bookmarkStart w:id="259" w:name="_Toc17443"/>
      <w:bookmarkStart w:id="260" w:name="_Toc1169"/>
      <w:bookmarkStart w:id="261" w:name="_Toc14385"/>
      <w:bookmarkStart w:id="262" w:name="_Toc5426"/>
      <w:bookmarkStart w:id="263" w:name="_Toc3087"/>
      <w:r>
        <w:rPr>
          <w:rFonts w:hAnsi="宋体" w:cs="宋体" w:hint="eastAsia"/>
          <w:b/>
          <w:sz w:val="36"/>
        </w:rPr>
        <w:t>第五章</w:t>
      </w:r>
      <w:r>
        <w:rPr>
          <w:rFonts w:hAnsi="宋体" w:cs="宋体" w:hint="eastAsia"/>
          <w:b/>
          <w:sz w:val="36"/>
        </w:rPr>
        <w:t xml:space="preserve"> </w:t>
      </w:r>
      <w:r>
        <w:rPr>
          <w:rFonts w:hAnsi="宋体" w:cs="宋体" w:hint="eastAsia"/>
          <w:b/>
          <w:sz w:val="36"/>
        </w:rPr>
        <w:t>拟签订的合同文本</w:t>
      </w:r>
      <w:bookmarkEnd w:id="253"/>
      <w:bookmarkEnd w:id="254"/>
      <w:bookmarkEnd w:id="255"/>
      <w:bookmarkEnd w:id="256"/>
      <w:bookmarkEnd w:id="257"/>
      <w:bookmarkEnd w:id="258"/>
      <w:bookmarkEnd w:id="259"/>
      <w:bookmarkEnd w:id="260"/>
      <w:bookmarkEnd w:id="261"/>
      <w:bookmarkEnd w:id="262"/>
      <w:bookmarkEnd w:id="263"/>
    </w:p>
    <w:p w14:paraId="77C3049D" w14:textId="77777777" w:rsidR="004846FA" w:rsidRDefault="005D042F">
      <w:pPr>
        <w:snapToGrid w:val="0"/>
        <w:spacing w:line="400" w:lineRule="exact"/>
        <w:jc w:val="center"/>
        <w:outlineLvl w:val="2"/>
        <w:rPr>
          <w:rFonts w:ascii="宋体" w:hAnsi="宋体" w:cs="宋体"/>
          <w:b/>
          <w:bCs/>
          <w:sz w:val="32"/>
          <w:szCs w:val="32"/>
        </w:rPr>
      </w:pPr>
      <w:r>
        <w:rPr>
          <w:rFonts w:ascii="宋体" w:hAnsi="宋体" w:cs="宋体" w:hint="eastAsia"/>
          <w:b/>
          <w:bCs/>
          <w:sz w:val="32"/>
          <w:szCs w:val="32"/>
        </w:rPr>
        <w:lastRenderedPageBreak/>
        <w:t>《广西壮族自治区政府采购合同》</w:t>
      </w:r>
      <w:r>
        <w:rPr>
          <w:rFonts w:ascii="宋体" w:hAnsi="宋体" w:cs="宋体" w:hint="eastAsia"/>
          <w:b/>
          <w:sz w:val="32"/>
          <w:szCs w:val="32"/>
        </w:rPr>
        <w:t>文本</w:t>
      </w:r>
    </w:p>
    <w:p w14:paraId="0F9505E1" w14:textId="77777777" w:rsidR="004846FA" w:rsidRDefault="004846FA">
      <w:pPr>
        <w:snapToGrid w:val="0"/>
        <w:spacing w:line="360" w:lineRule="auto"/>
        <w:ind w:right="480" w:firstLineChars="2700" w:firstLine="5670"/>
        <w:rPr>
          <w:rFonts w:ascii="宋体" w:hAnsi="宋体" w:cs="宋体"/>
          <w:bCs/>
          <w:szCs w:val="21"/>
        </w:rPr>
      </w:pPr>
    </w:p>
    <w:p w14:paraId="630F528A" w14:textId="77777777" w:rsidR="004846FA" w:rsidRDefault="005D042F">
      <w:pPr>
        <w:snapToGrid w:val="0"/>
        <w:spacing w:line="360" w:lineRule="auto"/>
        <w:ind w:right="480" w:firstLineChars="2700" w:firstLine="5670"/>
        <w:rPr>
          <w:rFonts w:ascii="宋体" w:hAnsi="宋体" w:cs="宋体"/>
          <w:szCs w:val="21"/>
        </w:rPr>
      </w:pPr>
      <w:r>
        <w:rPr>
          <w:rFonts w:ascii="宋体" w:hAnsi="宋体" w:cs="宋体" w:hint="eastAsia"/>
          <w:bCs/>
          <w:szCs w:val="21"/>
        </w:rPr>
        <w:t>合同编号：</w:t>
      </w:r>
      <w:r>
        <w:rPr>
          <w:rFonts w:ascii="宋体" w:hAnsi="宋体" w:cs="宋体" w:hint="eastAsia"/>
          <w:szCs w:val="21"/>
          <w:u w:val="single"/>
        </w:rPr>
        <w:t xml:space="preserve">              </w:t>
      </w:r>
    </w:p>
    <w:p w14:paraId="5DDE751D" w14:textId="77777777" w:rsidR="004846FA" w:rsidRDefault="005D042F">
      <w:pPr>
        <w:snapToGrid w:val="0"/>
        <w:spacing w:line="500" w:lineRule="exact"/>
        <w:rPr>
          <w:rFonts w:ascii="宋体" w:hAnsi="宋体" w:cs="宋体"/>
          <w:szCs w:val="21"/>
          <w:u w:val="single"/>
        </w:rPr>
      </w:pPr>
      <w:r>
        <w:rPr>
          <w:rFonts w:ascii="宋体" w:hAnsi="宋体" w:cs="宋体" w:hint="eastAsia"/>
          <w:szCs w:val="21"/>
        </w:rPr>
        <w:t>采购人（甲方）：</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pacing w:val="-20"/>
          <w:szCs w:val="21"/>
        </w:rPr>
        <w:t>采</w:t>
      </w:r>
      <w:r>
        <w:rPr>
          <w:rFonts w:ascii="宋体" w:hAnsi="宋体" w:cs="宋体" w:hint="eastAsia"/>
          <w:spacing w:val="-20"/>
          <w:szCs w:val="21"/>
        </w:rPr>
        <w:t xml:space="preserve"> </w:t>
      </w:r>
      <w:r>
        <w:rPr>
          <w:rFonts w:ascii="宋体" w:hAnsi="宋体" w:cs="宋体" w:hint="eastAsia"/>
          <w:spacing w:val="-20"/>
          <w:szCs w:val="21"/>
        </w:rPr>
        <w:t>购</w:t>
      </w:r>
      <w:r>
        <w:rPr>
          <w:rFonts w:ascii="宋体" w:hAnsi="宋体" w:cs="宋体" w:hint="eastAsia"/>
          <w:spacing w:val="-20"/>
          <w:szCs w:val="21"/>
        </w:rPr>
        <w:t xml:space="preserve"> </w:t>
      </w:r>
      <w:r>
        <w:rPr>
          <w:rFonts w:ascii="宋体" w:hAnsi="宋体" w:cs="宋体" w:hint="eastAsia"/>
          <w:spacing w:val="-20"/>
          <w:szCs w:val="21"/>
        </w:rPr>
        <w:t>计</w:t>
      </w:r>
      <w:r>
        <w:rPr>
          <w:rFonts w:ascii="宋体" w:hAnsi="宋体" w:cs="宋体" w:hint="eastAsia"/>
          <w:spacing w:val="-20"/>
          <w:szCs w:val="21"/>
        </w:rPr>
        <w:t xml:space="preserve"> </w:t>
      </w:r>
      <w:r>
        <w:rPr>
          <w:rFonts w:ascii="宋体" w:hAnsi="宋体" w:cs="宋体" w:hint="eastAsia"/>
          <w:spacing w:val="-20"/>
          <w:szCs w:val="21"/>
        </w:rPr>
        <w:t>划</w:t>
      </w:r>
      <w:r>
        <w:rPr>
          <w:rFonts w:ascii="宋体" w:hAnsi="宋体" w:cs="宋体" w:hint="eastAsia"/>
          <w:spacing w:val="-20"/>
          <w:szCs w:val="21"/>
        </w:rPr>
        <w:t xml:space="preserve"> </w:t>
      </w:r>
      <w:r>
        <w:rPr>
          <w:rFonts w:ascii="宋体" w:hAnsi="宋体" w:cs="宋体" w:hint="eastAsia"/>
          <w:spacing w:val="-20"/>
          <w:szCs w:val="21"/>
        </w:rPr>
        <w:t>号：</w:t>
      </w:r>
      <w:r>
        <w:rPr>
          <w:rFonts w:ascii="宋体" w:hAnsi="宋体" w:cs="宋体" w:hint="eastAsia"/>
          <w:szCs w:val="21"/>
          <w:u w:val="single"/>
        </w:rPr>
        <w:t xml:space="preserve">             </w:t>
      </w:r>
    </w:p>
    <w:p w14:paraId="3A3FB27A" w14:textId="77777777" w:rsidR="004846FA" w:rsidRDefault="005D042F">
      <w:pPr>
        <w:snapToGrid w:val="0"/>
        <w:spacing w:line="500" w:lineRule="exact"/>
        <w:rPr>
          <w:rFonts w:ascii="宋体" w:hAnsi="宋体" w:cs="宋体"/>
          <w:szCs w:val="21"/>
          <w:u w:val="single"/>
        </w:rPr>
      </w:pPr>
      <w:r>
        <w:rPr>
          <w:rFonts w:ascii="宋体" w:hAnsi="宋体" w:cs="宋体" w:hint="eastAsia"/>
          <w:szCs w:val="21"/>
        </w:rPr>
        <w:t>中标人（乙方）：</w:t>
      </w:r>
      <w:r>
        <w:rPr>
          <w:rFonts w:ascii="宋体" w:hAnsi="宋体" w:cs="宋体" w:hint="eastAsia"/>
          <w:szCs w:val="21"/>
          <w:u w:val="single"/>
        </w:rPr>
        <w:t xml:space="preserve">                       </w:t>
      </w:r>
    </w:p>
    <w:p w14:paraId="38AEBD19" w14:textId="77777777" w:rsidR="004846FA" w:rsidRDefault="005D042F">
      <w:pPr>
        <w:pStyle w:val="ad"/>
        <w:spacing w:line="500" w:lineRule="exact"/>
        <w:rPr>
          <w:rFonts w:ascii="宋体" w:hAnsi="宋体" w:cs="宋体"/>
          <w:sz w:val="21"/>
          <w:szCs w:val="21"/>
        </w:rPr>
      </w:pPr>
      <w:r>
        <w:rPr>
          <w:rFonts w:ascii="宋体" w:hAnsi="宋体" w:cs="宋体" w:hint="eastAsia"/>
          <w:sz w:val="21"/>
          <w:szCs w:val="21"/>
        </w:rPr>
        <w:t>项目名称：</w:t>
      </w:r>
      <w:r>
        <w:rPr>
          <w:rFonts w:ascii="宋体" w:hAnsi="宋体" w:cs="宋体" w:hint="eastAsia"/>
          <w:sz w:val="21"/>
          <w:szCs w:val="21"/>
          <w:u w:val="single"/>
        </w:rPr>
        <w:t xml:space="preserve">                                       </w:t>
      </w:r>
      <w:r>
        <w:rPr>
          <w:rFonts w:ascii="宋体" w:hAnsi="宋体" w:cs="宋体" w:hint="eastAsia"/>
          <w:sz w:val="21"/>
          <w:szCs w:val="21"/>
        </w:rPr>
        <w:t xml:space="preserve">                               </w:t>
      </w:r>
    </w:p>
    <w:p w14:paraId="22994C90" w14:textId="77777777" w:rsidR="004846FA" w:rsidRDefault="005D042F">
      <w:pPr>
        <w:snapToGrid w:val="0"/>
        <w:spacing w:line="500" w:lineRule="exact"/>
        <w:rPr>
          <w:rFonts w:ascii="宋体" w:hAnsi="宋体" w:cs="宋体"/>
          <w:szCs w:val="21"/>
          <w:u w:val="single"/>
        </w:rPr>
      </w:pPr>
      <w:r>
        <w:rPr>
          <w:rFonts w:ascii="宋体" w:hAnsi="宋体" w:cs="宋体" w:hint="eastAsia"/>
          <w:szCs w:val="21"/>
        </w:rPr>
        <w:t>项目</w:t>
      </w:r>
      <w:r>
        <w:rPr>
          <w:rFonts w:ascii="宋体" w:hAnsi="宋体" w:cs="宋体" w:hint="eastAsia"/>
          <w:spacing w:val="-20"/>
          <w:szCs w:val="21"/>
        </w:rPr>
        <w:t>编</w:t>
      </w:r>
      <w:r>
        <w:rPr>
          <w:rFonts w:ascii="宋体" w:hAnsi="宋体" w:cs="宋体" w:hint="eastAsia"/>
          <w:spacing w:val="-20"/>
          <w:szCs w:val="21"/>
        </w:rPr>
        <w:t xml:space="preserve"> </w:t>
      </w:r>
      <w:r>
        <w:rPr>
          <w:rFonts w:ascii="宋体" w:hAnsi="宋体" w:cs="宋体" w:hint="eastAsia"/>
          <w:spacing w:val="-20"/>
          <w:szCs w:val="21"/>
        </w:rPr>
        <w:t>号：</w:t>
      </w:r>
      <w:r>
        <w:rPr>
          <w:rFonts w:ascii="宋体" w:hAnsi="宋体" w:cs="宋体" w:hint="eastAsia"/>
          <w:szCs w:val="21"/>
          <w:u w:val="single"/>
        </w:rPr>
        <w:t xml:space="preserve">                                  </w:t>
      </w:r>
    </w:p>
    <w:p w14:paraId="6E1AFA0A" w14:textId="77777777" w:rsidR="004846FA" w:rsidRDefault="005D042F">
      <w:pPr>
        <w:snapToGrid w:val="0"/>
        <w:spacing w:line="500" w:lineRule="exact"/>
        <w:rPr>
          <w:rFonts w:ascii="宋体" w:hAnsi="宋体" w:cs="宋体"/>
          <w:szCs w:val="21"/>
          <w:u w:val="single"/>
        </w:rPr>
      </w:pPr>
      <w:r>
        <w:rPr>
          <w:rFonts w:ascii="宋体" w:hAnsi="宋体" w:cs="宋体" w:hint="eastAsia"/>
          <w:szCs w:val="21"/>
        </w:rPr>
        <w:t>签订地点：</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签订时间：</w:t>
      </w:r>
      <w:r>
        <w:rPr>
          <w:rFonts w:ascii="宋体" w:hAnsi="宋体" w:cs="宋体" w:hint="eastAsia"/>
          <w:szCs w:val="21"/>
          <w:u w:val="single"/>
        </w:rPr>
        <w:t xml:space="preserve">                   </w:t>
      </w:r>
    </w:p>
    <w:p w14:paraId="1BF747A6" w14:textId="77777777" w:rsidR="004846FA" w:rsidRDefault="004846FA">
      <w:pPr>
        <w:snapToGrid w:val="0"/>
        <w:spacing w:line="500" w:lineRule="exact"/>
        <w:ind w:firstLineChars="200" w:firstLine="420"/>
        <w:rPr>
          <w:rFonts w:ascii="宋体" w:hAnsi="宋体" w:cs="宋体"/>
          <w:szCs w:val="21"/>
        </w:rPr>
      </w:pPr>
    </w:p>
    <w:p w14:paraId="78846213" w14:textId="77777777" w:rsidR="004846FA" w:rsidRDefault="005D042F">
      <w:pPr>
        <w:snapToGrid w:val="0"/>
        <w:spacing w:line="500" w:lineRule="exact"/>
        <w:ind w:firstLineChars="200" w:firstLine="420"/>
        <w:rPr>
          <w:rFonts w:ascii="宋体" w:hAnsi="宋体" w:cs="宋体"/>
          <w:szCs w:val="21"/>
        </w:rPr>
      </w:pPr>
      <w:r>
        <w:rPr>
          <w:rFonts w:ascii="宋体" w:hAnsi="宋体" w:cs="宋体" w:hint="eastAsia"/>
          <w:szCs w:val="21"/>
        </w:rPr>
        <w:t>根据《中华人民共和国政府采购法》、《中华人民共和国民法典》等法律、法规规定，按照招标文件（采购文件）规定条款和中标（成交）供应商承诺，甲乙双方签订本合同。</w:t>
      </w:r>
    </w:p>
    <w:p w14:paraId="09B36AA4" w14:textId="77777777" w:rsidR="004846FA" w:rsidRDefault="005D042F">
      <w:pPr>
        <w:snapToGrid w:val="0"/>
        <w:spacing w:line="500" w:lineRule="exact"/>
        <w:ind w:firstLineChars="200" w:firstLine="422"/>
        <w:outlineLvl w:val="2"/>
        <w:rPr>
          <w:rFonts w:ascii="宋体" w:hAnsi="宋体" w:cs="宋体"/>
          <w:b/>
          <w:szCs w:val="21"/>
        </w:rPr>
      </w:pPr>
      <w:r>
        <w:rPr>
          <w:rFonts w:ascii="宋体" w:hAnsi="宋体" w:cs="宋体" w:hint="eastAsia"/>
          <w:b/>
          <w:szCs w:val="21"/>
        </w:rPr>
        <w:t>第一条　合同标的</w:t>
      </w:r>
    </w:p>
    <w:p w14:paraId="430ED33F" w14:textId="77777777" w:rsidR="004846FA" w:rsidRDefault="005D042F">
      <w:pPr>
        <w:snapToGrid w:val="0"/>
        <w:spacing w:line="500" w:lineRule="exact"/>
        <w:ind w:firstLineChars="200" w:firstLine="420"/>
        <w:rPr>
          <w:rFonts w:ascii="宋体" w:hAnsi="宋体" w:cs="宋体"/>
          <w:szCs w:val="21"/>
          <w:u w:val="single"/>
        </w:rPr>
      </w:pPr>
      <w:r>
        <w:rPr>
          <w:rFonts w:ascii="宋体" w:hAnsi="宋体" w:cs="宋体" w:hint="eastAsia"/>
          <w:szCs w:val="21"/>
        </w:rPr>
        <w:t>1.</w:t>
      </w:r>
      <w:r>
        <w:rPr>
          <w:rFonts w:ascii="宋体" w:hAnsi="宋体" w:cs="宋体" w:hint="eastAsia"/>
          <w:szCs w:val="21"/>
        </w:rPr>
        <w:t>合同总金额：（大写）</w:t>
      </w:r>
      <w:r>
        <w:rPr>
          <w:rFonts w:ascii="宋体" w:hAnsi="宋体" w:cs="宋体" w:hint="eastAsia"/>
          <w:szCs w:val="21"/>
          <w:u w:val="single"/>
        </w:rPr>
        <w:t>人民币</w:t>
      </w:r>
      <w:r>
        <w:rPr>
          <w:rFonts w:ascii="宋体" w:hAnsi="宋体" w:cs="宋体" w:hint="eastAsia"/>
          <w:szCs w:val="21"/>
          <w:u w:val="single"/>
        </w:rPr>
        <w:t xml:space="preserve">                      </w:t>
      </w:r>
      <w:r>
        <w:rPr>
          <w:rFonts w:ascii="宋体" w:hAnsi="宋体" w:cs="宋体" w:hint="eastAsia"/>
          <w:szCs w:val="21"/>
        </w:rPr>
        <w:t>（小写）</w:t>
      </w:r>
      <w:r>
        <w:rPr>
          <w:rFonts w:ascii="宋体" w:hAnsi="宋体" w:cs="宋体" w:hint="eastAsia"/>
          <w:szCs w:val="21"/>
        </w:rPr>
        <w:t>¥</w:t>
      </w:r>
      <w:r>
        <w:rPr>
          <w:rFonts w:ascii="宋体" w:hAnsi="宋体" w:cs="宋体" w:hint="eastAsia"/>
          <w:szCs w:val="21"/>
          <w:u w:val="single"/>
        </w:rPr>
        <w:t xml:space="preserve">               </w:t>
      </w:r>
    </w:p>
    <w:p w14:paraId="2ACADE2C" w14:textId="77777777" w:rsidR="004846FA" w:rsidRDefault="005D042F">
      <w:pPr>
        <w:snapToGrid w:val="0"/>
        <w:spacing w:line="500" w:lineRule="exact"/>
        <w:ind w:firstLineChars="200" w:firstLine="420"/>
        <w:outlineLvl w:val="3"/>
        <w:rPr>
          <w:rFonts w:ascii="宋体" w:hAnsi="宋体" w:cs="宋体"/>
          <w:szCs w:val="21"/>
        </w:rPr>
      </w:pPr>
      <w:r>
        <w:rPr>
          <w:rFonts w:ascii="宋体" w:hAnsi="宋体" w:cs="宋体" w:hint="eastAsia"/>
          <w:szCs w:val="21"/>
        </w:rPr>
        <w:t>2.</w:t>
      </w:r>
      <w:r>
        <w:rPr>
          <w:rFonts w:ascii="宋体" w:hAnsi="宋体" w:cs="宋体" w:hint="eastAsia"/>
          <w:szCs w:val="21"/>
        </w:rPr>
        <w:t>供货一览表</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33"/>
        <w:gridCol w:w="1059"/>
        <w:gridCol w:w="1233"/>
        <w:gridCol w:w="1210"/>
        <w:gridCol w:w="908"/>
        <w:gridCol w:w="668"/>
        <w:gridCol w:w="1149"/>
        <w:gridCol w:w="1593"/>
      </w:tblGrid>
      <w:tr w:rsidR="004846FA" w14:paraId="10A94009" w14:textId="77777777">
        <w:trPr>
          <w:cantSplit/>
          <w:trHeight w:val="820"/>
        </w:trPr>
        <w:tc>
          <w:tcPr>
            <w:tcW w:w="709" w:type="dxa"/>
            <w:tcBorders>
              <w:top w:val="single" w:sz="4" w:space="0" w:color="auto"/>
              <w:left w:val="single" w:sz="4" w:space="0" w:color="auto"/>
              <w:bottom w:val="single" w:sz="4" w:space="0" w:color="auto"/>
              <w:right w:val="single" w:sz="4" w:space="0" w:color="auto"/>
            </w:tcBorders>
            <w:vAlign w:val="center"/>
          </w:tcPr>
          <w:p w14:paraId="43B9FFFF" w14:textId="77777777" w:rsidR="004846FA" w:rsidRDefault="005D042F">
            <w:pPr>
              <w:snapToGrid w:val="0"/>
              <w:spacing w:line="500" w:lineRule="exact"/>
              <w:jc w:val="center"/>
              <w:rPr>
                <w:rFonts w:ascii="宋体" w:hAnsi="宋体" w:cs="宋体"/>
                <w:szCs w:val="21"/>
              </w:rPr>
            </w:pPr>
            <w:r>
              <w:rPr>
                <w:rFonts w:ascii="宋体" w:hAnsi="宋体" w:cs="宋体" w:hint="eastAsia"/>
                <w:szCs w:val="21"/>
              </w:rPr>
              <w:t>序号</w:t>
            </w:r>
          </w:p>
        </w:tc>
        <w:tc>
          <w:tcPr>
            <w:tcW w:w="1233" w:type="dxa"/>
            <w:tcBorders>
              <w:top w:val="single" w:sz="4" w:space="0" w:color="auto"/>
              <w:left w:val="single" w:sz="4" w:space="0" w:color="auto"/>
              <w:bottom w:val="single" w:sz="4" w:space="0" w:color="auto"/>
              <w:right w:val="single" w:sz="4" w:space="0" w:color="auto"/>
            </w:tcBorders>
            <w:vAlign w:val="center"/>
          </w:tcPr>
          <w:p w14:paraId="519EB473" w14:textId="77777777" w:rsidR="004846FA" w:rsidRDefault="005D042F">
            <w:pPr>
              <w:snapToGrid w:val="0"/>
              <w:spacing w:line="500" w:lineRule="exact"/>
              <w:jc w:val="center"/>
              <w:rPr>
                <w:rFonts w:ascii="宋体" w:hAnsi="宋体" w:cs="宋体"/>
                <w:szCs w:val="21"/>
              </w:rPr>
            </w:pPr>
            <w:r>
              <w:rPr>
                <w:rFonts w:ascii="宋体" w:hAnsi="宋体" w:cs="宋体" w:hint="eastAsia"/>
                <w:szCs w:val="21"/>
              </w:rPr>
              <w:t>标的名称</w:t>
            </w:r>
          </w:p>
        </w:tc>
        <w:tc>
          <w:tcPr>
            <w:tcW w:w="1059" w:type="dxa"/>
            <w:tcBorders>
              <w:top w:val="single" w:sz="4" w:space="0" w:color="auto"/>
              <w:left w:val="single" w:sz="4" w:space="0" w:color="auto"/>
              <w:bottom w:val="single" w:sz="4" w:space="0" w:color="auto"/>
              <w:right w:val="single" w:sz="4" w:space="0" w:color="auto"/>
            </w:tcBorders>
            <w:vAlign w:val="center"/>
          </w:tcPr>
          <w:p w14:paraId="507D7F4F" w14:textId="77777777" w:rsidR="004846FA" w:rsidRDefault="005D042F">
            <w:pPr>
              <w:snapToGrid w:val="0"/>
              <w:spacing w:line="500" w:lineRule="exact"/>
              <w:jc w:val="center"/>
              <w:rPr>
                <w:rFonts w:ascii="宋体" w:hAnsi="宋体" w:cs="宋体"/>
                <w:szCs w:val="21"/>
              </w:rPr>
            </w:pPr>
            <w:r>
              <w:rPr>
                <w:rFonts w:ascii="宋体" w:hAnsi="宋体" w:cs="宋体" w:hint="eastAsia"/>
                <w:szCs w:val="21"/>
              </w:rPr>
              <w:t>品牌</w:t>
            </w:r>
          </w:p>
          <w:p w14:paraId="7989EA3D" w14:textId="77777777" w:rsidR="004846FA" w:rsidRDefault="005D042F">
            <w:pPr>
              <w:snapToGrid w:val="0"/>
              <w:spacing w:line="500" w:lineRule="exact"/>
              <w:jc w:val="center"/>
              <w:rPr>
                <w:rFonts w:ascii="宋体" w:hAnsi="宋体" w:cs="宋体"/>
                <w:szCs w:val="21"/>
              </w:rPr>
            </w:pPr>
            <w:r>
              <w:rPr>
                <w:rFonts w:ascii="宋体" w:hAnsi="宋体" w:cs="宋体" w:hint="eastAsia"/>
                <w:szCs w:val="21"/>
              </w:rPr>
              <w:t>（如有）</w:t>
            </w:r>
          </w:p>
        </w:tc>
        <w:tc>
          <w:tcPr>
            <w:tcW w:w="1233" w:type="dxa"/>
            <w:tcBorders>
              <w:top w:val="single" w:sz="4" w:space="0" w:color="auto"/>
              <w:left w:val="single" w:sz="4" w:space="0" w:color="auto"/>
              <w:bottom w:val="single" w:sz="4" w:space="0" w:color="auto"/>
              <w:right w:val="single" w:sz="4" w:space="0" w:color="auto"/>
            </w:tcBorders>
            <w:vAlign w:val="center"/>
          </w:tcPr>
          <w:p w14:paraId="3AEC1F9F" w14:textId="77777777" w:rsidR="004846FA" w:rsidRDefault="005D042F">
            <w:pPr>
              <w:snapToGrid w:val="0"/>
              <w:spacing w:line="500" w:lineRule="exact"/>
              <w:jc w:val="center"/>
              <w:rPr>
                <w:rFonts w:ascii="宋体" w:hAnsi="宋体" w:cs="宋体"/>
                <w:szCs w:val="21"/>
              </w:rPr>
            </w:pPr>
            <w:r>
              <w:rPr>
                <w:rFonts w:ascii="宋体" w:hAnsi="宋体" w:cs="宋体" w:hint="eastAsia"/>
                <w:szCs w:val="21"/>
              </w:rPr>
              <w:t>规格型号</w:t>
            </w:r>
          </w:p>
        </w:tc>
        <w:tc>
          <w:tcPr>
            <w:tcW w:w="1210" w:type="dxa"/>
            <w:tcBorders>
              <w:top w:val="single" w:sz="4" w:space="0" w:color="auto"/>
              <w:left w:val="single" w:sz="4" w:space="0" w:color="auto"/>
              <w:bottom w:val="single" w:sz="4" w:space="0" w:color="auto"/>
              <w:right w:val="single" w:sz="4" w:space="0" w:color="auto"/>
            </w:tcBorders>
            <w:vAlign w:val="center"/>
          </w:tcPr>
          <w:p w14:paraId="0F85DB2D" w14:textId="77777777" w:rsidR="004846FA" w:rsidRDefault="005D042F">
            <w:pPr>
              <w:snapToGrid w:val="0"/>
              <w:spacing w:line="500" w:lineRule="exact"/>
              <w:jc w:val="center"/>
              <w:rPr>
                <w:rFonts w:ascii="宋体" w:hAnsi="宋体" w:cs="宋体"/>
                <w:szCs w:val="21"/>
              </w:rPr>
            </w:pPr>
            <w:r>
              <w:rPr>
                <w:rFonts w:ascii="宋体" w:hAnsi="宋体" w:cs="宋体" w:hint="eastAsia"/>
                <w:szCs w:val="21"/>
              </w:rPr>
              <w:t>生产厂家</w:t>
            </w:r>
          </w:p>
        </w:tc>
        <w:tc>
          <w:tcPr>
            <w:tcW w:w="908" w:type="dxa"/>
            <w:tcBorders>
              <w:top w:val="single" w:sz="4" w:space="0" w:color="auto"/>
              <w:left w:val="single" w:sz="4" w:space="0" w:color="auto"/>
              <w:bottom w:val="single" w:sz="4" w:space="0" w:color="auto"/>
              <w:right w:val="single" w:sz="4" w:space="0" w:color="auto"/>
            </w:tcBorders>
            <w:vAlign w:val="center"/>
          </w:tcPr>
          <w:p w14:paraId="1D35FA9B" w14:textId="77777777" w:rsidR="004846FA" w:rsidRDefault="005D042F">
            <w:pPr>
              <w:snapToGrid w:val="0"/>
              <w:spacing w:line="500" w:lineRule="exact"/>
              <w:jc w:val="center"/>
              <w:rPr>
                <w:rFonts w:ascii="宋体" w:hAnsi="宋体" w:cs="宋体"/>
                <w:szCs w:val="21"/>
              </w:rPr>
            </w:pPr>
            <w:r>
              <w:rPr>
                <w:rFonts w:ascii="宋体" w:hAnsi="宋体" w:cs="宋体" w:hint="eastAsia"/>
                <w:szCs w:val="21"/>
              </w:rPr>
              <w:t>单位</w:t>
            </w:r>
          </w:p>
        </w:tc>
        <w:tc>
          <w:tcPr>
            <w:tcW w:w="668" w:type="dxa"/>
            <w:tcBorders>
              <w:top w:val="single" w:sz="4" w:space="0" w:color="auto"/>
              <w:left w:val="single" w:sz="4" w:space="0" w:color="auto"/>
              <w:bottom w:val="single" w:sz="4" w:space="0" w:color="auto"/>
              <w:right w:val="single" w:sz="4" w:space="0" w:color="auto"/>
            </w:tcBorders>
            <w:vAlign w:val="center"/>
          </w:tcPr>
          <w:p w14:paraId="3ADBDB0F" w14:textId="77777777" w:rsidR="004846FA" w:rsidRDefault="005D042F">
            <w:pPr>
              <w:snapToGrid w:val="0"/>
              <w:spacing w:line="500" w:lineRule="exact"/>
              <w:rPr>
                <w:rFonts w:ascii="宋体" w:hAnsi="宋体" w:cs="宋体"/>
                <w:szCs w:val="21"/>
              </w:rPr>
            </w:pPr>
            <w:r>
              <w:rPr>
                <w:rFonts w:ascii="宋体" w:hAnsi="宋体" w:cs="宋体" w:hint="eastAsia"/>
                <w:szCs w:val="21"/>
              </w:rPr>
              <w:t>数量</w:t>
            </w:r>
          </w:p>
          <w:p w14:paraId="1F6FA49E" w14:textId="77777777" w:rsidR="004846FA" w:rsidRDefault="005D042F">
            <w:pPr>
              <w:pStyle w:val="ad"/>
              <w:spacing w:line="500" w:lineRule="exact"/>
              <w:jc w:val="center"/>
              <w:rPr>
                <w:rFonts w:ascii="宋体" w:hAnsi="宋体" w:cs="宋体"/>
                <w:sz w:val="21"/>
                <w:szCs w:val="21"/>
              </w:rPr>
            </w:pPr>
            <w:r>
              <w:rPr>
                <w:rFonts w:ascii="宋体" w:hAnsi="宋体" w:cs="宋体" w:hint="eastAsia"/>
                <w:sz w:val="21"/>
                <w:szCs w:val="21"/>
              </w:rPr>
              <w:t>①</w:t>
            </w:r>
          </w:p>
        </w:tc>
        <w:tc>
          <w:tcPr>
            <w:tcW w:w="1149" w:type="dxa"/>
            <w:tcBorders>
              <w:top w:val="single" w:sz="4" w:space="0" w:color="auto"/>
              <w:left w:val="single" w:sz="4" w:space="0" w:color="auto"/>
              <w:bottom w:val="single" w:sz="4" w:space="0" w:color="auto"/>
              <w:right w:val="single" w:sz="4" w:space="0" w:color="auto"/>
            </w:tcBorders>
            <w:vAlign w:val="center"/>
          </w:tcPr>
          <w:p w14:paraId="190B16E5" w14:textId="77777777" w:rsidR="004846FA" w:rsidRDefault="005D042F">
            <w:pPr>
              <w:snapToGrid w:val="0"/>
              <w:spacing w:line="500" w:lineRule="exact"/>
              <w:jc w:val="center"/>
              <w:rPr>
                <w:rFonts w:ascii="宋体" w:hAnsi="宋体" w:cs="宋体"/>
                <w:szCs w:val="21"/>
              </w:rPr>
            </w:pPr>
            <w:r>
              <w:rPr>
                <w:rFonts w:ascii="宋体" w:hAnsi="宋体" w:cs="宋体" w:hint="eastAsia"/>
                <w:szCs w:val="21"/>
              </w:rPr>
              <w:t>单价（元）②</w:t>
            </w:r>
          </w:p>
        </w:tc>
        <w:tc>
          <w:tcPr>
            <w:tcW w:w="1593" w:type="dxa"/>
            <w:tcBorders>
              <w:top w:val="single" w:sz="4" w:space="0" w:color="auto"/>
              <w:left w:val="single" w:sz="4" w:space="0" w:color="auto"/>
              <w:bottom w:val="single" w:sz="4" w:space="0" w:color="auto"/>
              <w:right w:val="single" w:sz="4" w:space="0" w:color="auto"/>
            </w:tcBorders>
            <w:vAlign w:val="center"/>
          </w:tcPr>
          <w:p w14:paraId="597A0C55" w14:textId="77777777" w:rsidR="004846FA" w:rsidRDefault="005D042F">
            <w:pPr>
              <w:snapToGrid w:val="0"/>
              <w:spacing w:line="500" w:lineRule="exact"/>
              <w:jc w:val="center"/>
              <w:rPr>
                <w:rFonts w:ascii="宋体" w:hAnsi="宋体" w:cs="宋体"/>
                <w:szCs w:val="21"/>
              </w:rPr>
            </w:pPr>
            <w:r>
              <w:rPr>
                <w:rFonts w:ascii="宋体" w:hAnsi="宋体" w:cs="宋体" w:hint="eastAsia"/>
                <w:szCs w:val="21"/>
              </w:rPr>
              <w:t>单项合计（元）</w:t>
            </w:r>
          </w:p>
          <w:p w14:paraId="3A37FB1C" w14:textId="77777777" w:rsidR="004846FA" w:rsidRDefault="005D042F">
            <w:pPr>
              <w:snapToGrid w:val="0"/>
              <w:spacing w:line="500" w:lineRule="exact"/>
              <w:jc w:val="center"/>
              <w:rPr>
                <w:rFonts w:ascii="宋体" w:hAnsi="宋体" w:cs="宋体"/>
                <w:szCs w:val="21"/>
              </w:rPr>
            </w:pPr>
            <w:r>
              <w:rPr>
                <w:rFonts w:ascii="宋体" w:hAnsi="宋体" w:cs="宋体" w:hint="eastAsia"/>
                <w:szCs w:val="21"/>
              </w:rPr>
              <w:t>③＝①</w:t>
            </w:r>
            <w:r>
              <w:rPr>
                <w:rFonts w:ascii="宋体" w:hAnsi="宋体" w:cs="宋体" w:hint="eastAsia"/>
                <w:szCs w:val="21"/>
              </w:rPr>
              <w:t>X</w:t>
            </w:r>
            <w:r>
              <w:rPr>
                <w:rFonts w:ascii="宋体" w:hAnsi="宋体" w:cs="宋体" w:hint="eastAsia"/>
                <w:szCs w:val="21"/>
              </w:rPr>
              <w:t>②</w:t>
            </w:r>
          </w:p>
        </w:tc>
      </w:tr>
      <w:tr w:rsidR="004846FA" w14:paraId="4648A38E" w14:textId="77777777">
        <w:trPr>
          <w:cantSplit/>
          <w:trHeight w:val="465"/>
        </w:trPr>
        <w:tc>
          <w:tcPr>
            <w:tcW w:w="709" w:type="dxa"/>
            <w:tcBorders>
              <w:top w:val="single" w:sz="4" w:space="0" w:color="auto"/>
              <w:left w:val="single" w:sz="4" w:space="0" w:color="auto"/>
              <w:bottom w:val="single" w:sz="4" w:space="0" w:color="auto"/>
              <w:right w:val="single" w:sz="4" w:space="0" w:color="auto"/>
            </w:tcBorders>
            <w:vAlign w:val="center"/>
          </w:tcPr>
          <w:p w14:paraId="480A4B19" w14:textId="77777777" w:rsidR="004846FA" w:rsidRDefault="005D042F">
            <w:pPr>
              <w:snapToGrid w:val="0"/>
              <w:spacing w:line="500" w:lineRule="exact"/>
              <w:jc w:val="center"/>
              <w:rPr>
                <w:rFonts w:ascii="宋体" w:hAnsi="宋体" w:cs="宋体"/>
                <w:szCs w:val="21"/>
              </w:rPr>
            </w:pPr>
            <w:r>
              <w:rPr>
                <w:rFonts w:ascii="宋体" w:hAnsi="宋体" w:cs="宋体" w:hint="eastAsia"/>
                <w:szCs w:val="21"/>
              </w:rPr>
              <w:t>1</w:t>
            </w:r>
          </w:p>
        </w:tc>
        <w:tc>
          <w:tcPr>
            <w:tcW w:w="1233" w:type="dxa"/>
            <w:tcBorders>
              <w:top w:val="single" w:sz="4" w:space="0" w:color="auto"/>
              <w:left w:val="single" w:sz="4" w:space="0" w:color="auto"/>
              <w:bottom w:val="single" w:sz="4" w:space="0" w:color="auto"/>
              <w:right w:val="single" w:sz="4" w:space="0" w:color="auto"/>
            </w:tcBorders>
            <w:vAlign w:val="center"/>
          </w:tcPr>
          <w:p w14:paraId="4DEFCFE7" w14:textId="77777777" w:rsidR="004846FA" w:rsidRDefault="004846FA">
            <w:pPr>
              <w:snapToGrid w:val="0"/>
              <w:spacing w:line="500" w:lineRule="exact"/>
              <w:jc w:val="center"/>
              <w:rPr>
                <w:rFonts w:ascii="宋体" w:hAnsi="宋体" w:cs="宋体"/>
                <w:szCs w:val="21"/>
              </w:rPr>
            </w:pPr>
          </w:p>
        </w:tc>
        <w:tc>
          <w:tcPr>
            <w:tcW w:w="1059" w:type="dxa"/>
            <w:tcBorders>
              <w:top w:val="single" w:sz="4" w:space="0" w:color="auto"/>
              <w:left w:val="single" w:sz="4" w:space="0" w:color="auto"/>
              <w:bottom w:val="single" w:sz="4" w:space="0" w:color="auto"/>
              <w:right w:val="single" w:sz="4" w:space="0" w:color="auto"/>
            </w:tcBorders>
            <w:vAlign w:val="center"/>
          </w:tcPr>
          <w:p w14:paraId="0407B840" w14:textId="77777777" w:rsidR="004846FA" w:rsidRDefault="004846FA">
            <w:pPr>
              <w:snapToGrid w:val="0"/>
              <w:spacing w:line="500" w:lineRule="exact"/>
              <w:jc w:val="center"/>
              <w:rPr>
                <w:rFonts w:ascii="宋体" w:hAnsi="宋体" w:cs="宋体"/>
                <w:szCs w:val="21"/>
              </w:rPr>
            </w:pPr>
          </w:p>
        </w:tc>
        <w:tc>
          <w:tcPr>
            <w:tcW w:w="1233" w:type="dxa"/>
            <w:tcBorders>
              <w:top w:val="single" w:sz="4" w:space="0" w:color="auto"/>
              <w:left w:val="single" w:sz="4" w:space="0" w:color="auto"/>
              <w:bottom w:val="single" w:sz="4" w:space="0" w:color="auto"/>
              <w:right w:val="single" w:sz="4" w:space="0" w:color="auto"/>
            </w:tcBorders>
            <w:vAlign w:val="center"/>
          </w:tcPr>
          <w:p w14:paraId="37340EDF" w14:textId="77777777" w:rsidR="004846FA" w:rsidRDefault="004846FA">
            <w:pPr>
              <w:snapToGrid w:val="0"/>
              <w:spacing w:line="500" w:lineRule="exact"/>
              <w:jc w:val="center"/>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632B4D83" w14:textId="77777777" w:rsidR="004846FA" w:rsidRDefault="004846FA">
            <w:pPr>
              <w:snapToGrid w:val="0"/>
              <w:spacing w:line="500" w:lineRule="exact"/>
              <w:jc w:val="center"/>
              <w:rPr>
                <w:rFonts w:ascii="宋体" w:hAnsi="宋体" w:cs="宋体"/>
                <w:szCs w:val="21"/>
              </w:rPr>
            </w:pPr>
          </w:p>
        </w:tc>
        <w:tc>
          <w:tcPr>
            <w:tcW w:w="908" w:type="dxa"/>
            <w:tcBorders>
              <w:top w:val="single" w:sz="4" w:space="0" w:color="auto"/>
              <w:left w:val="single" w:sz="4" w:space="0" w:color="auto"/>
              <w:bottom w:val="single" w:sz="4" w:space="0" w:color="auto"/>
              <w:right w:val="single" w:sz="4" w:space="0" w:color="auto"/>
            </w:tcBorders>
          </w:tcPr>
          <w:p w14:paraId="0F4985E4" w14:textId="77777777" w:rsidR="004846FA" w:rsidRDefault="004846FA">
            <w:pPr>
              <w:snapToGrid w:val="0"/>
              <w:spacing w:line="500" w:lineRule="exact"/>
              <w:jc w:val="center"/>
              <w:rPr>
                <w:rFonts w:ascii="宋体" w:hAnsi="宋体" w:cs="宋体"/>
                <w:szCs w:val="21"/>
              </w:rPr>
            </w:pPr>
          </w:p>
        </w:tc>
        <w:tc>
          <w:tcPr>
            <w:tcW w:w="668" w:type="dxa"/>
            <w:tcBorders>
              <w:top w:val="single" w:sz="4" w:space="0" w:color="auto"/>
              <w:left w:val="single" w:sz="4" w:space="0" w:color="auto"/>
              <w:bottom w:val="single" w:sz="4" w:space="0" w:color="auto"/>
              <w:right w:val="single" w:sz="4" w:space="0" w:color="auto"/>
            </w:tcBorders>
          </w:tcPr>
          <w:p w14:paraId="12A23381" w14:textId="77777777" w:rsidR="004846FA" w:rsidRDefault="004846FA">
            <w:pPr>
              <w:snapToGrid w:val="0"/>
              <w:spacing w:line="500" w:lineRule="exact"/>
              <w:jc w:val="center"/>
              <w:rPr>
                <w:rFonts w:ascii="宋体" w:hAnsi="宋体" w:cs="宋体"/>
                <w:szCs w:val="21"/>
              </w:rPr>
            </w:pPr>
          </w:p>
        </w:tc>
        <w:tc>
          <w:tcPr>
            <w:tcW w:w="1149" w:type="dxa"/>
            <w:tcBorders>
              <w:top w:val="single" w:sz="4" w:space="0" w:color="auto"/>
              <w:left w:val="single" w:sz="4" w:space="0" w:color="auto"/>
              <w:bottom w:val="single" w:sz="4" w:space="0" w:color="auto"/>
              <w:right w:val="single" w:sz="4" w:space="0" w:color="auto"/>
            </w:tcBorders>
            <w:vAlign w:val="center"/>
          </w:tcPr>
          <w:p w14:paraId="739E8DC3" w14:textId="77777777" w:rsidR="004846FA" w:rsidRDefault="004846FA">
            <w:pPr>
              <w:snapToGrid w:val="0"/>
              <w:spacing w:line="500" w:lineRule="exact"/>
              <w:jc w:val="center"/>
              <w:rPr>
                <w:rFonts w:ascii="宋体" w:hAnsi="宋体" w:cs="宋体"/>
                <w:szCs w:val="21"/>
              </w:rPr>
            </w:pPr>
          </w:p>
        </w:tc>
        <w:tc>
          <w:tcPr>
            <w:tcW w:w="1593" w:type="dxa"/>
            <w:tcBorders>
              <w:top w:val="single" w:sz="4" w:space="0" w:color="auto"/>
              <w:left w:val="single" w:sz="4" w:space="0" w:color="auto"/>
              <w:bottom w:val="single" w:sz="4" w:space="0" w:color="auto"/>
              <w:right w:val="single" w:sz="4" w:space="0" w:color="auto"/>
            </w:tcBorders>
            <w:vAlign w:val="center"/>
          </w:tcPr>
          <w:p w14:paraId="24B170FF" w14:textId="77777777" w:rsidR="004846FA" w:rsidRDefault="004846FA">
            <w:pPr>
              <w:snapToGrid w:val="0"/>
              <w:spacing w:line="500" w:lineRule="exact"/>
              <w:jc w:val="center"/>
              <w:rPr>
                <w:rFonts w:ascii="宋体" w:hAnsi="宋体" w:cs="宋体"/>
                <w:szCs w:val="21"/>
              </w:rPr>
            </w:pPr>
          </w:p>
        </w:tc>
      </w:tr>
      <w:tr w:rsidR="004846FA" w14:paraId="375526E5" w14:textId="77777777">
        <w:trPr>
          <w:cantSplit/>
          <w:trHeight w:val="465"/>
        </w:trPr>
        <w:tc>
          <w:tcPr>
            <w:tcW w:w="709" w:type="dxa"/>
            <w:tcBorders>
              <w:top w:val="single" w:sz="4" w:space="0" w:color="auto"/>
              <w:left w:val="single" w:sz="4" w:space="0" w:color="auto"/>
              <w:bottom w:val="single" w:sz="4" w:space="0" w:color="auto"/>
              <w:right w:val="single" w:sz="4" w:space="0" w:color="auto"/>
            </w:tcBorders>
            <w:vAlign w:val="center"/>
          </w:tcPr>
          <w:p w14:paraId="6BB74BE9" w14:textId="77777777" w:rsidR="004846FA" w:rsidRDefault="005D042F">
            <w:pPr>
              <w:snapToGrid w:val="0"/>
              <w:spacing w:line="500" w:lineRule="exact"/>
              <w:jc w:val="center"/>
              <w:rPr>
                <w:rFonts w:ascii="宋体" w:hAnsi="宋体" w:cs="宋体"/>
                <w:szCs w:val="21"/>
              </w:rPr>
            </w:pPr>
            <w:r>
              <w:rPr>
                <w:rFonts w:ascii="宋体" w:hAnsi="宋体" w:cs="宋体" w:hint="eastAsia"/>
                <w:szCs w:val="21"/>
              </w:rPr>
              <w:t>2</w:t>
            </w:r>
          </w:p>
        </w:tc>
        <w:tc>
          <w:tcPr>
            <w:tcW w:w="1233" w:type="dxa"/>
            <w:tcBorders>
              <w:top w:val="single" w:sz="4" w:space="0" w:color="auto"/>
              <w:left w:val="single" w:sz="4" w:space="0" w:color="auto"/>
              <w:bottom w:val="single" w:sz="4" w:space="0" w:color="auto"/>
              <w:right w:val="single" w:sz="4" w:space="0" w:color="auto"/>
            </w:tcBorders>
            <w:vAlign w:val="center"/>
          </w:tcPr>
          <w:p w14:paraId="71E814DD" w14:textId="77777777" w:rsidR="004846FA" w:rsidRDefault="004846FA">
            <w:pPr>
              <w:snapToGrid w:val="0"/>
              <w:spacing w:line="500" w:lineRule="exact"/>
              <w:jc w:val="center"/>
              <w:rPr>
                <w:rFonts w:ascii="宋体" w:hAnsi="宋体" w:cs="宋体"/>
                <w:szCs w:val="21"/>
              </w:rPr>
            </w:pPr>
          </w:p>
        </w:tc>
        <w:tc>
          <w:tcPr>
            <w:tcW w:w="1059" w:type="dxa"/>
            <w:tcBorders>
              <w:top w:val="single" w:sz="4" w:space="0" w:color="auto"/>
              <w:left w:val="single" w:sz="4" w:space="0" w:color="auto"/>
              <w:bottom w:val="single" w:sz="4" w:space="0" w:color="auto"/>
              <w:right w:val="single" w:sz="4" w:space="0" w:color="auto"/>
            </w:tcBorders>
            <w:vAlign w:val="center"/>
          </w:tcPr>
          <w:p w14:paraId="6F755FCA" w14:textId="77777777" w:rsidR="004846FA" w:rsidRDefault="004846FA">
            <w:pPr>
              <w:snapToGrid w:val="0"/>
              <w:spacing w:line="500" w:lineRule="exact"/>
              <w:jc w:val="center"/>
              <w:rPr>
                <w:rFonts w:ascii="宋体" w:hAnsi="宋体" w:cs="宋体"/>
                <w:szCs w:val="21"/>
              </w:rPr>
            </w:pPr>
          </w:p>
        </w:tc>
        <w:tc>
          <w:tcPr>
            <w:tcW w:w="1233" w:type="dxa"/>
            <w:tcBorders>
              <w:top w:val="single" w:sz="4" w:space="0" w:color="auto"/>
              <w:left w:val="single" w:sz="4" w:space="0" w:color="auto"/>
              <w:bottom w:val="single" w:sz="4" w:space="0" w:color="auto"/>
              <w:right w:val="single" w:sz="4" w:space="0" w:color="auto"/>
            </w:tcBorders>
            <w:vAlign w:val="center"/>
          </w:tcPr>
          <w:p w14:paraId="04E8ABD1" w14:textId="77777777" w:rsidR="004846FA" w:rsidRDefault="004846FA">
            <w:pPr>
              <w:snapToGrid w:val="0"/>
              <w:spacing w:line="500" w:lineRule="exact"/>
              <w:jc w:val="center"/>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6D1425E6" w14:textId="77777777" w:rsidR="004846FA" w:rsidRDefault="004846FA">
            <w:pPr>
              <w:snapToGrid w:val="0"/>
              <w:spacing w:line="500" w:lineRule="exact"/>
              <w:jc w:val="center"/>
              <w:rPr>
                <w:rFonts w:ascii="宋体" w:hAnsi="宋体" w:cs="宋体"/>
                <w:szCs w:val="21"/>
              </w:rPr>
            </w:pPr>
          </w:p>
        </w:tc>
        <w:tc>
          <w:tcPr>
            <w:tcW w:w="908" w:type="dxa"/>
            <w:tcBorders>
              <w:top w:val="single" w:sz="4" w:space="0" w:color="auto"/>
              <w:left w:val="single" w:sz="4" w:space="0" w:color="auto"/>
              <w:bottom w:val="single" w:sz="4" w:space="0" w:color="auto"/>
              <w:right w:val="single" w:sz="4" w:space="0" w:color="auto"/>
            </w:tcBorders>
          </w:tcPr>
          <w:p w14:paraId="38FED281" w14:textId="77777777" w:rsidR="004846FA" w:rsidRDefault="004846FA">
            <w:pPr>
              <w:snapToGrid w:val="0"/>
              <w:spacing w:line="500" w:lineRule="exact"/>
              <w:jc w:val="center"/>
              <w:rPr>
                <w:rFonts w:ascii="宋体" w:hAnsi="宋体" w:cs="宋体"/>
                <w:szCs w:val="21"/>
              </w:rPr>
            </w:pPr>
          </w:p>
        </w:tc>
        <w:tc>
          <w:tcPr>
            <w:tcW w:w="668" w:type="dxa"/>
            <w:tcBorders>
              <w:top w:val="single" w:sz="4" w:space="0" w:color="auto"/>
              <w:left w:val="single" w:sz="4" w:space="0" w:color="auto"/>
              <w:bottom w:val="single" w:sz="4" w:space="0" w:color="auto"/>
              <w:right w:val="single" w:sz="4" w:space="0" w:color="auto"/>
            </w:tcBorders>
          </w:tcPr>
          <w:p w14:paraId="22DE72B6" w14:textId="77777777" w:rsidR="004846FA" w:rsidRDefault="004846FA">
            <w:pPr>
              <w:snapToGrid w:val="0"/>
              <w:spacing w:line="500" w:lineRule="exact"/>
              <w:jc w:val="center"/>
              <w:rPr>
                <w:rFonts w:ascii="宋体" w:hAnsi="宋体" w:cs="宋体"/>
                <w:szCs w:val="21"/>
              </w:rPr>
            </w:pPr>
          </w:p>
        </w:tc>
        <w:tc>
          <w:tcPr>
            <w:tcW w:w="1149" w:type="dxa"/>
            <w:tcBorders>
              <w:top w:val="single" w:sz="4" w:space="0" w:color="auto"/>
              <w:left w:val="single" w:sz="4" w:space="0" w:color="auto"/>
              <w:bottom w:val="single" w:sz="4" w:space="0" w:color="auto"/>
              <w:right w:val="single" w:sz="4" w:space="0" w:color="auto"/>
            </w:tcBorders>
            <w:vAlign w:val="center"/>
          </w:tcPr>
          <w:p w14:paraId="4AE36D68" w14:textId="77777777" w:rsidR="004846FA" w:rsidRDefault="004846FA">
            <w:pPr>
              <w:snapToGrid w:val="0"/>
              <w:spacing w:line="500" w:lineRule="exact"/>
              <w:jc w:val="center"/>
              <w:rPr>
                <w:rFonts w:ascii="宋体" w:hAnsi="宋体" w:cs="宋体"/>
                <w:szCs w:val="21"/>
              </w:rPr>
            </w:pPr>
          </w:p>
        </w:tc>
        <w:tc>
          <w:tcPr>
            <w:tcW w:w="1593" w:type="dxa"/>
            <w:tcBorders>
              <w:top w:val="single" w:sz="4" w:space="0" w:color="auto"/>
              <w:left w:val="single" w:sz="4" w:space="0" w:color="auto"/>
              <w:bottom w:val="single" w:sz="4" w:space="0" w:color="auto"/>
              <w:right w:val="single" w:sz="4" w:space="0" w:color="auto"/>
            </w:tcBorders>
            <w:vAlign w:val="center"/>
          </w:tcPr>
          <w:p w14:paraId="11E91EF4" w14:textId="77777777" w:rsidR="004846FA" w:rsidRDefault="004846FA">
            <w:pPr>
              <w:snapToGrid w:val="0"/>
              <w:spacing w:line="500" w:lineRule="exact"/>
              <w:jc w:val="center"/>
              <w:rPr>
                <w:rFonts w:ascii="宋体" w:hAnsi="宋体" w:cs="宋体"/>
                <w:szCs w:val="21"/>
              </w:rPr>
            </w:pPr>
          </w:p>
        </w:tc>
      </w:tr>
      <w:tr w:rsidR="004846FA" w14:paraId="43BC17E1" w14:textId="77777777">
        <w:trPr>
          <w:cantSplit/>
          <w:trHeight w:val="465"/>
        </w:trPr>
        <w:tc>
          <w:tcPr>
            <w:tcW w:w="709" w:type="dxa"/>
            <w:tcBorders>
              <w:top w:val="single" w:sz="4" w:space="0" w:color="auto"/>
              <w:left w:val="single" w:sz="4" w:space="0" w:color="auto"/>
              <w:bottom w:val="single" w:sz="4" w:space="0" w:color="auto"/>
              <w:right w:val="single" w:sz="4" w:space="0" w:color="auto"/>
            </w:tcBorders>
            <w:vAlign w:val="center"/>
          </w:tcPr>
          <w:p w14:paraId="58C1F821" w14:textId="77777777" w:rsidR="004846FA" w:rsidRDefault="005D042F">
            <w:pPr>
              <w:snapToGrid w:val="0"/>
              <w:spacing w:line="500" w:lineRule="exact"/>
              <w:jc w:val="center"/>
              <w:rPr>
                <w:rFonts w:ascii="宋体" w:hAnsi="宋体" w:cs="宋体"/>
                <w:szCs w:val="21"/>
              </w:rPr>
            </w:pPr>
            <w:r>
              <w:rPr>
                <w:rFonts w:ascii="宋体" w:hAnsi="宋体" w:cs="宋体" w:hint="eastAsia"/>
                <w:szCs w:val="21"/>
              </w:rPr>
              <w:t>……</w:t>
            </w:r>
          </w:p>
        </w:tc>
        <w:tc>
          <w:tcPr>
            <w:tcW w:w="1233" w:type="dxa"/>
            <w:tcBorders>
              <w:top w:val="single" w:sz="4" w:space="0" w:color="auto"/>
              <w:left w:val="single" w:sz="4" w:space="0" w:color="auto"/>
              <w:bottom w:val="single" w:sz="4" w:space="0" w:color="auto"/>
              <w:right w:val="single" w:sz="4" w:space="0" w:color="auto"/>
            </w:tcBorders>
            <w:vAlign w:val="center"/>
          </w:tcPr>
          <w:p w14:paraId="2458FB22" w14:textId="77777777" w:rsidR="004846FA" w:rsidRDefault="004846FA">
            <w:pPr>
              <w:snapToGrid w:val="0"/>
              <w:spacing w:line="500" w:lineRule="exact"/>
              <w:jc w:val="center"/>
              <w:rPr>
                <w:rFonts w:ascii="宋体" w:hAnsi="宋体" w:cs="宋体"/>
                <w:szCs w:val="21"/>
              </w:rPr>
            </w:pPr>
          </w:p>
        </w:tc>
        <w:tc>
          <w:tcPr>
            <w:tcW w:w="1059" w:type="dxa"/>
            <w:tcBorders>
              <w:top w:val="single" w:sz="4" w:space="0" w:color="auto"/>
              <w:left w:val="single" w:sz="4" w:space="0" w:color="auto"/>
              <w:bottom w:val="single" w:sz="4" w:space="0" w:color="auto"/>
              <w:right w:val="single" w:sz="4" w:space="0" w:color="auto"/>
            </w:tcBorders>
            <w:vAlign w:val="center"/>
          </w:tcPr>
          <w:p w14:paraId="04A70579" w14:textId="77777777" w:rsidR="004846FA" w:rsidRDefault="004846FA">
            <w:pPr>
              <w:snapToGrid w:val="0"/>
              <w:spacing w:line="500" w:lineRule="exact"/>
              <w:jc w:val="center"/>
              <w:rPr>
                <w:rFonts w:ascii="宋体" w:hAnsi="宋体" w:cs="宋体"/>
                <w:szCs w:val="21"/>
              </w:rPr>
            </w:pPr>
          </w:p>
        </w:tc>
        <w:tc>
          <w:tcPr>
            <w:tcW w:w="1233" w:type="dxa"/>
            <w:tcBorders>
              <w:top w:val="single" w:sz="4" w:space="0" w:color="auto"/>
              <w:left w:val="single" w:sz="4" w:space="0" w:color="auto"/>
              <w:bottom w:val="single" w:sz="4" w:space="0" w:color="auto"/>
              <w:right w:val="single" w:sz="4" w:space="0" w:color="auto"/>
            </w:tcBorders>
            <w:vAlign w:val="center"/>
          </w:tcPr>
          <w:p w14:paraId="16899653" w14:textId="77777777" w:rsidR="004846FA" w:rsidRDefault="004846FA">
            <w:pPr>
              <w:snapToGrid w:val="0"/>
              <w:spacing w:line="500" w:lineRule="exact"/>
              <w:jc w:val="center"/>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3758BDCD" w14:textId="77777777" w:rsidR="004846FA" w:rsidRDefault="004846FA">
            <w:pPr>
              <w:snapToGrid w:val="0"/>
              <w:spacing w:line="500" w:lineRule="exact"/>
              <w:jc w:val="center"/>
              <w:rPr>
                <w:rFonts w:ascii="宋体" w:hAnsi="宋体" w:cs="宋体"/>
                <w:szCs w:val="21"/>
              </w:rPr>
            </w:pPr>
          </w:p>
        </w:tc>
        <w:tc>
          <w:tcPr>
            <w:tcW w:w="908" w:type="dxa"/>
            <w:tcBorders>
              <w:top w:val="single" w:sz="4" w:space="0" w:color="auto"/>
              <w:left w:val="single" w:sz="4" w:space="0" w:color="auto"/>
              <w:bottom w:val="single" w:sz="4" w:space="0" w:color="auto"/>
              <w:right w:val="single" w:sz="4" w:space="0" w:color="auto"/>
            </w:tcBorders>
          </w:tcPr>
          <w:p w14:paraId="62763E88" w14:textId="77777777" w:rsidR="004846FA" w:rsidRDefault="004846FA">
            <w:pPr>
              <w:snapToGrid w:val="0"/>
              <w:spacing w:line="500" w:lineRule="exact"/>
              <w:jc w:val="center"/>
              <w:rPr>
                <w:rFonts w:ascii="宋体" w:hAnsi="宋体" w:cs="宋体"/>
                <w:szCs w:val="21"/>
              </w:rPr>
            </w:pPr>
          </w:p>
        </w:tc>
        <w:tc>
          <w:tcPr>
            <w:tcW w:w="668" w:type="dxa"/>
            <w:tcBorders>
              <w:top w:val="single" w:sz="4" w:space="0" w:color="auto"/>
              <w:left w:val="single" w:sz="4" w:space="0" w:color="auto"/>
              <w:bottom w:val="single" w:sz="4" w:space="0" w:color="auto"/>
              <w:right w:val="single" w:sz="4" w:space="0" w:color="auto"/>
            </w:tcBorders>
          </w:tcPr>
          <w:p w14:paraId="6D49D82C" w14:textId="77777777" w:rsidR="004846FA" w:rsidRDefault="004846FA">
            <w:pPr>
              <w:snapToGrid w:val="0"/>
              <w:spacing w:line="500" w:lineRule="exact"/>
              <w:jc w:val="center"/>
              <w:rPr>
                <w:rFonts w:ascii="宋体" w:hAnsi="宋体" w:cs="宋体"/>
                <w:szCs w:val="21"/>
              </w:rPr>
            </w:pPr>
          </w:p>
        </w:tc>
        <w:tc>
          <w:tcPr>
            <w:tcW w:w="1149" w:type="dxa"/>
            <w:tcBorders>
              <w:top w:val="single" w:sz="4" w:space="0" w:color="auto"/>
              <w:left w:val="single" w:sz="4" w:space="0" w:color="auto"/>
              <w:bottom w:val="single" w:sz="4" w:space="0" w:color="auto"/>
              <w:right w:val="single" w:sz="4" w:space="0" w:color="auto"/>
            </w:tcBorders>
            <w:vAlign w:val="center"/>
          </w:tcPr>
          <w:p w14:paraId="44F6F7FC" w14:textId="77777777" w:rsidR="004846FA" w:rsidRDefault="004846FA">
            <w:pPr>
              <w:snapToGrid w:val="0"/>
              <w:spacing w:line="500" w:lineRule="exact"/>
              <w:jc w:val="center"/>
              <w:rPr>
                <w:rFonts w:ascii="宋体" w:hAnsi="宋体" w:cs="宋体"/>
                <w:szCs w:val="21"/>
              </w:rPr>
            </w:pPr>
          </w:p>
        </w:tc>
        <w:tc>
          <w:tcPr>
            <w:tcW w:w="1593" w:type="dxa"/>
            <w:tcBorders>
              <w:top w:val="single" w:sz="4" w:space="0" w:color="auto"/>
              <w:left w:val="single" w:sz="4" w:space="0" w:color="auto"/>
              <w:bottom w:val="single" w:sz="4" w:space="0" w:color="auto"/>
              <w:right w:val="single" w:sz="4" w:space="0" w:color="auto"/>
            </w:tcBorders>
            <w:vAlign w:val="center"/>
          </w:tcPr>
          <w:p w14:paraId="51945CE1" w14:textId="77777777" w:rsidR="004846FA" w:rsidRDefault="004846FA">
            <w:pPr>
              <w:snapToGrid w:val="0"/>
              <w:spacing w:line="500" w:lineRule="exact"/>
              <w:jc w:val="center"/>
              <w:rPr>
                <w:rFonts w:ascii="宋体" w:hAnsi="宋体" w:cs="宋体"/>
                <w:szCs w:val="21"/>
              </w:rPr>
            </w:pPr>
          </w:p>
        </w:tc>
      </w:tr>
      <w:tr w:rsidR="004846FA" w14:paraId="169C19B4" w14:textId="77777777">
        <w:trPr>
          <w:cantSplit/>
          <w:trHeight w:val="465"/>
        </w:trPr>
        <w:tc>
          <w:tcPr>
            <w:tcW w:w="9762" w:type="dxa"/>
            <w:gridSpan w:val="9"/>
            <w:tcBorders>
              <w:top w:val="single" w:sz="4" w:space="0" w:color="auto"/>
              <w:left w:val="single" w:sz="4" w:space="0" w:color="auto"/>
              <w:bottom w:val="single" w:sz="4" w:space="0" w:color="auto"/>
              <w:right w:val="single" w:sz="4" w:space="0" w:color="auto"/>
            </w:tcBorders>
            <w:vAlign w:val="center"/>
          </w:tcPr>
          <w:p w14:paraId="21ECDB0C" w14:textId="77777777" w:rsidR="004846FA" w:rsidRDefault="005D042F">
            <w:pPr>
              <w:snapToGrid w:val="0"/>
              <w:spacing w:line="500" w:lineRule="exact"/>
              <w:rPr>
                <w:rFonts w:ascii="宋体" w:hAnsi="宋体" w:cs="宋体"/>
                <w:szCs w:val="21"/>
              </w:rPr>
            </w:pPr>
            <w:r>
              <w:rPr>
                <w:rFonts w:ascii="宋体" w:hAnsi="宋体" w:cs="宋体" w:hint="eastAsia"/>
                <w:szCs w:val="21"/>
              </w:rPr>
              <w:t>合计金额：（大写）</w:t>
            </w:r>
            <w:r>
              <w:rPr>
                <w:rFonts w:ascii="宋体" w:hAnsi="宋体" w:cs="宋体" w:hint="eastAsia"/>
                <w:szCs w:val="21"/>
                <w:u w:val="single"/>
              </w:rPr>
              <w:t>人民币</w:t>
            </w:r>
            <w:r>
              <w:rPr>
                <w:rFonts w:ascii="宋体" w:hAnsi="宋体" w:cs="宋体" w:hint="eastAsia"/>
                <w:szCs w:val="21"/>
                <w:u w:val="single"/>
              </w:rPr>
              <w:t xml:space="preserve">                      </w:t>
            </w:r>
            <w:r>
              <w:rPr>
                <w:rFonts w:ascii="宋体" w:hAnsi="宋体" w:cs="宋体" w:hint="eastAsia"/>
                <w:szCs w:val="21"/>
              </w:rPr>
              <w:t>（小写）</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Cs w:val="21"/>
              </w:rPr>
              <w:t xml:space="preserve">                 </w:t>
            </w:r>
          </w:p>
        </w:tc>
      </w:tr>
    </w:tbl>
    <w:p w14:paraId="7D92C6A9"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合同总金额是履行合同的最终价格，必须包含但不限于货款、标准附件、备品备件、专用工具、包装、运输、装卸、保险、税金、货到就位以及安装、调试、培训、保修、验收等一切税金和费用。在合同履行过程中，甲方不予支付合同款以外的其他费用。</w:t>
      </w:r>
    </w:p>
    <w:p w14:paraId="02DC2B0C" w14:textId="77777777" w:rsidR="004846FA" w:rsidRDefault="005D042F">
      <w:pPr>
        <w:snapToGrid w:val="0"/>
        <w:spacing w:line="500" w:lineRule="exact"/>
        <w:ind w:firstLineChars="200" w:firstLine="422"/>
        <w:outlineLvl w:val="2"/>
        <w:rPr>
          <w:rFonts w:ascii="宋体" w:hAnsi="宋体" w:cs="宋体"/>
          <w:szCs w:val="21"/>
        </w:rPr>
      </w:pPr>
      <w:r>
        <w:rPr>
          <w:rFonts w:ascii="宋体" w:hAnsi="宋体" w:cs="宋体" w:hint="eastAsia"/>
          <w:b/>
          <w:szCs w:val="21"/>
        </w:rPr>
        <w:t>第二条　质量要求</w:t>
      </w:r>
    </w:p>
    <w:p w14:paraId="536C2354" w14:textId="77777777" w:rsidR="004846FA" w:rsidRDefault="005D042F">
      <w:pPr>
        <w:snapToGrid w:val="0"/>
        <w:spacing w:line="50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乙方所提供的产品名称、商标品牌、生产厂家、规格型号、技术参数等质量必须与招标文件规定及投标文件承诺相一致。乙方提供的节能和环保产品必须是列入政府采购品目清单的产品。</w:t>
      </w:r>
    </w:p>
    <w:p w14:paraId="769441A7" w14:textId="77777777" w:rsidR="004846FA" w:rsidRDefault="005D042F">
      <w:pPr>
        <w:snapToGrid w:val="0"/>
        <w:spacing w:line="500" w:lineRule="exact"/>
        <w:ind w:firstLineChars="200" w:firstLine="420"/>
        <w:rPr>
          <w:rFonts w:ascii="宋体" w:hAnsi="宋体" w:cs="宋体"/>
          <w:szCs w:val="21"/>
          <w:u w:val="single"/>
        </w:rPr>
      </w:pPr>
      <w:r>
        <w:rPr>
          <w:rFonts w:ascii="宋体" w:hAnsi="宋体" w:cs="宋体" w:hint="eastAsia"/>
          <w:szCs w:val="21"/>
        </w:rPr>
        <w:t>2.</w:t>
      </w:r>
      <w:r>
        <w:rPr>
          <w:rFonts w:ascii="宋体" w:hAnsi="宋体" w:cs="宋体" w:hint="eastAsia"/>
          <w:szCs w:val="21"/>
        </w:rPr>
        <w:t>乙方所提供的货物必须是全新、未使用的原装产品，且在正常安装、使用和保养条件下，其使用寿命期</w:t>
      </w:r>
      <w:r>
        <w:rPr>
          <w:rFonts w:ascii="宋体" w:hAnsi="宋体" w:cs="宋体" w:hint="eastAsia"/>
          <w:szCs w:val="21"/>
        </w:rPr>
        <w:t>内各项指标均达到招标文件规定或者投标文件承诺的质量要求。</w:t>
      </w:r>
    </w:p>
    <w:p w14:paraId="30A7A957" w14:textId="77777777" w:rsidR="004846FA" w:rsidRDefault="005D042F">
      <w:pPr>
        <w:snapToGrid w:val="0"/>
        <w:spacing w:line="500" w:lineRule="exact"/>
        <w:ind w:firstLineChars="200" w:firstLine="422"/>
        <w:outlineLvl w:val="2"/>
        <w:rPr>
          <w:rFonts w:ascii="宋体" w:hAnsi="宋体" w:cs="宋体"/>
          <w:szCs w:val="21"/>
        </w:rPr>
      </w:pPr>
      <w:r>
        <w:rPr>
          <w:rFonts w:ascii="宋体" w:hAnsi="宋体" w:cs="宋体" w:hint="eastAsia"/>
          <w:b/>
          <w:szCs w:val="21"/>
        </w:rPr>
        <w:t>第三条　权利保证</w:t>
      </w:r>
    </w:p>
    <w:p w14:paraId="2B184A3F" w14:textId="77777777" w:rsidR="004846FA" w:rsidRDefault="005D042F">
      <w:pPr>
        <w:snapToGrid w:val="0"/>
        <w:spacing w:line="500" w:lineRule="exact"/>
        <w:ind w:firstLineChars="200" w:firstLine="420"/>
        <w:rPr>
          <w:rFonts w:ascii="宋体" w:hAnsi="宋体" w:cs="宋体"/>
          <w:szCs w:val="21"/>
        </w:rPr>
      </w:pPr>
      <w:r>
        <w:rPr>
          <w:rFonts w:ascii="宋体" w:hAnsi="宋体" w:cs="宋体" w:hint="eastAsia"/>
          <w:szCs w:val="21"/>
        </w:rPr>
        <w:lastRenderedPageBreak/>
        <w:t>1.</w:t>
      </w:r>
      <w:r>
        <w:rPr>
          <w:rFonts w:ascii="宋体" w:hAnsi="宋体" w:cs="宋体" w:hint="eastAsia"/>
          <w:szCs w:val="21"/>
        </w:rPr>
        <w:t>乙方应保证所提供货物在使用时不会侵犯任何第三方的专利权、商标权、工业设计权或者其他权利。</w:t>
      </w:r>
    </w:p>
    <w:p w14:paraId="5DE50BFB" w14:textId="77777777" w:rsidR="004846FA" w:rsidRDefault="005D042F">
      <w:pPr>
        <w:snapToGrid w:val="0"/>
        <w:spacing w:line="50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乙方应按招标文件规定或者投标文件承诺的时间向甲方提供使用货物的有关技术资料。</w:t>
      </w:r>
    </w:p>
    <w:p w14:paraId="370985C2" w14:textId="77777777" w:rsidR="004846FA" w:rsidRDefault="005D042F">
      <w:pPr>
        <w:snapToGrid w:val="0"/>
        <w:spacing w:line="50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没有甲方事先书面同意，乙方不得将由甲方提供的有关合同或者任何合同条文、规格、计划、图纸、样品或者资料提供给予履行本合同无关的任何其他人。即使向履行</w:t>
      </w:r>
      <w:r>
        <w:rPr>
          <w:rFonts w:ascii="宋体" w:hAnsi="宋体" w:cs="宋体" w:hint="eastAsia"/>
          <w:szCs w:val="21"/>
        </w:rPr>
        <w:t>本合同有关的人员提供，也应注意保密并限于履行合同的必需范围。</w:t>
      </w:r>
    </w:p>
    <w:p w14:paraId="035D3AB2" w14:textId="77777777" w:rsidR="004846FA" w:rsidRDefault="005D042F">
      <w:pPr>
        <w:snapToGrid w:val="0"/>
        <w:spacing w:line="500" w:lineRule="exact"/>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乙方保证将要交付的货物的所有权完全属于乙方且无任何抵押、质押、查封等产权瑕疵。</w:t>
      </w:r>
    </w:p>
    <w:p w14:paraId="2AA182A0" w14:textId="77777777" w:rsidR="004846FA" w:rsidRDefault="005D042F">
      <w:pPr>
        <w:snapToGrid w:val="0"/>
        <w:spacing w:line="500" w:lineRule="exact"/>
        <w:ind w:firstLineChars="200" w:firstLine="422"/>
        <w:outlineLvl w:val="2"/>
        <w:rPr>
          <w:rFonts w:ascii="宋体" w:hAnsi="宋体" w:cs="宋体"/>
          <w:b/>
          <w:szCs w:val="21"/>
        </w:rPr>
      </w:pPr>
      <w:r>
        <w:rPr>
          <w:rFonts w:ascii="宋体" w:hAnsi="宋体" w:cs="宋体" w:hint="eastAsia"/>
          <w:b/>
          <w:szCs w:val="21"/>
        </w:rPr>
        <w:t>第四条　包装和运输</w:t>
      </w:r>
    </w:p>
    <w:p w14:paraId="111D044D" w14:textId="77777777" w:rsidR="004846FA" w:rsidRDefault="005D042F">
      <w:pPr>
        <w:snapToGrid w:val="0"/>
        <w:spacing w:line="50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乙方提供的货物均应按招标文件规定或者投标文件承诺的要求的包装材料、包装标准、包装方式进行包装，每一包装单元内应附详细的装箱单和质量合格证。</w:t>
      </w:r>
    </w:p>
    <w:p w14:paraId="213ABF16" w14:textId="77777777" w:rsidR="004846FA" w:rsidRDefault="005D042F">
      <w:pPr>
        <w:pStyle w:val="23"/>
        <w:spacing w:before="0" w:line="500" w:lineRule="exact"/>
        <w:ind w:firstLine="420"/>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货物的运输方式：</w:t>
      </w:r>
      <w:r>
        <w:rPr>
          <w:rFonts w:ascii="宋体" w:hAnsi="宋体" w:cs="宋体" w:hint="eastAsia"/>
          <w:sz w:val="21"/>
          <w:szCs w:val="21"/>
        </w:rPr>
        <w:t xml:space="preserve">             </w:t>
      </w:r>
      <w:r>
        <w:rPr>
          <w:rFonts w:ascii="宋体" w:hAnsi="宋体" w:cs="宋体" w:hint="eastAsia"/>
          <w:sz w:val="21"/>
          <w:szCs w:val="21"/>
        </w:rPr>
        <w:t>。</w:t>
      </w:r>
    </w:p>
    <w:p w14:paraId="65C182E9" w14:textId="77777777" w:rsidR="004846FA" w:rsidRDefault="005D042F">
      <w:pPr>
        <w:snapToGrid w:val="0"/>
        <w:spacing w:line="50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乙方负责货物运输，货物运输合理损耗及计算方法：</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w:t>
      </w:r>
    </w:p>
    <w:p w14:paraId="4BC80F44" w14:textId="77777777" w:rsidR="004846FA" w:rsidRDefault="005D042F">
      <w:pPr>
        <w:snapToGrid w:val="0"/>
        <w:spacing w:line="500" w:lineRule="exact"/>
        <w:ind w:firstLineChars="200" w:firstLine="422"/>
        <w:outlineLvl w:val="2"/>
        <w:rPr>
          <w:rFonts w:ascii="宋体" w:hAnsi="宋体" w:cs="宋体"/>
          <w:szCs w:val="21"/>
        </w:rPr>
      </w:pPr>
      <w:r>
        <w:rPr>
          <w:rFonts w:ascii="宋体" w:hAnsi="宋体" w:cs="宋体" w:hint="eastAsia"/>
          <w:b/>
          <w:szCs w:val="21"/>
        </w:rPr>
        <w:t>第五条　交付和验收</w:t>
      </w:r>
    </w:p>
    <w:p w14:paraId="54FE8FC0" w14:textId="77777777" w:rsidR="004846FA" w:rsidRDefault="005D042F">
      <w:pPr>
        <w:snapToGrid w:val="0"/>
        <w:spacing w:line="50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交付时间：</w:t>
      </w:r>
      <w:r>
        <w:rPr>
          <w:rFonts w:ascii="宋体" w:hAnsi="宋体" w:cs="宋体" w:hint="eastAsia"/>
          <w:szCs w:val="21"/>
          <w:u w:val="single"/>
        </w:rPr>
        <w:t xml:space="preserve">                 </w:t>
      </w:r>
      <w:r>
        <w:rPr>
          <w:rFonts w:ascii="宋体" w:hAnsi="宋体" w:cs="宋体" w:hint="eastAsia"/>
          <w:szCs w:val="21"/>
        </w:rPr>
        <w:t>；交付地点：</w:t>
      </w:r>
      <w:r>
        <w:rPr>
          <w:rFonts w:ascii="宋体" w:hAnsi="宋体" w:cs="宋体" w:hint="eastAsia"/>
          <w:szCs w:val="21"/>
          <w:u w:val="single"/>
        </w:rPr>
        <w:t xml:space="preserve">                          </w:t>
      </w:r>
      <w:r>
        <w:rPr>
          <w:rFonts w:ascii="宋体" w:hAnsi="宋体" w:cs="宋体" w:hint="eastAsia"/>
          <w:szCs w:val="21"/>
        </w:rPr>
        <w:t>。</w:t>
      </w:r>
    </w:p>
    <w:p w14:paraId="44DD8FBE" w14:textId="77777777" w:rsidR="004846FA" w:rsidRDefault="005D042F">
      <w:pPr>
        <w:snapToGrid w:val="0"/>
        <w:spacing w:line="50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乙方提供不符合招标文件规定或者投标文件承诺的和本合同规定的货物，甲方有权拒绝接受。</w:t>
      </w:r>
    </w:p>
    <w:p w14:paraId="02E04172" w14:textId="77777777" w:rsidR="004846FA" w:rsidRDefault="005D042F">
      <w:pPr>
        <w:snapToGrid w:val="0"/>
        <w:spacing w:line="50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703B6896" w14:textId="77777777" w:rsidR="004846FA" w:rsidRDefault="005D042F">
      <w:pPr>
        <w:snapToGrid w:val="0"/>
        <w:spacing w:line="500" w:lineRule="exact"/>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甲方应当在到货（安装、调试完）后七个工作日内进行验收。验收合格后由甲乙双方签署货物验收单并加盖甲方公章，甲乙双方各执</w:t>
      </w:r>
      <w:r>
        <w:rPr>
          <w:rFonts w:ascii="宋体" w:hAnsi="宋体" w:cs="宋体" w:hint="eastAsia"/>
          <w:szCs w:val="21"/>
        </w:rPr>
        <w:t>一份。</w:t>
      </w:r>
    </w:p>
    <w:p w14:paraId="322828D9" w14:textId="77777777" w:rsidR="004846FA" w:rsidRDefault="005D042F">
      <w:pPr>
        <w:snapToGrid w:val="0"/>
        <w:spacing w:line="500" w:lineRule="exact"/>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49B3DC08" w14:textId="77777777" w:rsidR="004846FA" w:rsidRDefault="005D042F">
      <w:pPr>
        <w:snapToGrid w:val="0"/>
        <w:spacing w:line="500" w:lineRule="exact"/>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甲方对验收有异议的，在验收后五个工作日内以书面形式向乙方提出，乙方应自收到甲方书面异议后</w:t>
      </w:r>
      <w:r>
        <w:rPr>
          <w:rFonts w:ascii="宋体" w:hAnsi="宋体" w:cs="宋体" w:hint="eastAsia"/>
          <w:szCs w:val="21"/>
          <w:u w:val="single"/>
        </w:rPr>
        <w:t xml:space="preserve">    </w:t>
      </w:r>
      <w:r>
        <w:rPr>
          <w:rFonts w:ascii="宋体" w:hAnsi="宋体" w:cs="宋体" w:hint="eastAsia"/>
          <w:szCs w:val="21"/>
        </w:rPr>
        <w:t>日内及时予以解决。</w:t>
      </w:r>
    </w:p>
    <w:p w14:paraId="140CF886" w14:textId="77777777" w:rsidR="004846FA" w:rsidRDefault="005D042F">
      <w:pPr>
        <w:snapToGrid w:val="0"/>
        <w:spacing w:line="500" w:lineRule="exact"/>
        <w:ind w:firstLineChars="200" w:firstLine="422"/>
        <w:outlineLvl w:val="2"/>
        <w:rPr>
          <w:rFonts w:ascii="宋体" w:hAnsi="宋体" w:cs="宋体"/>
          <w:b/>
          <w:szCs w:val="21"/>
        </w:rPr>
      </w:pPr>
      <w:r>
        <w:rPr>
          <w:rFonts w:ascii="宋体" w:hAnsi="宋体" w:cs="宋体" w:hint="eastAsia"/>
          <w:b/>
          <w:szCs w:val="21"/>
        </w:rPr>
        <w:t>第六条　安装和培训</w:t>
      </w:r>
    </w:p>
    <w:p w14:paraId="50A6E972" w14:textId="77777777" w:rsidR="004846FA" w:rsidRDefault="005D042F">
      <w:pPr>
        <w:pStyle w:val="23"/>
        <w:spacing w:before="0" w:line="500" w:lineRule="exact"/>
        <w:ind w:firstLine="420"/>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甲方应提供必要安装条件（如场地、电源、水源等）。</w:t>
      </w:r>
    </w:p>
    <w:p w14:paraId="2E56A02B" w14:textId="77777777" w:rsidR="004846FA" w:rsidRDefault="005D042F">
      <w:pPr>
        <w:snapToGrid w:val="0"/>
        <w:spacing w:line="50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乙方投标文件承诺负责甲方有关人员的培训。培训时间、地点：</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w:t>
      </w:r>
    </w:p>
    <w:p w14:paraId="4C4B5EB9" w14:textId="77777777" w:rsidR="004846FA" w:rsidRDefault="005D042F">
      <w:pPr>
        <w:snapToGrid w:val="0"/>
        <w:spacing w:line="500" w:lineRule="exact"/>
        <w:ind w:firstLineChars="200" w:firstLine="422"/>
        <w:outlineLvl w:val="2"/>
        <w:rPr>
          <w:rFonts w:ascii="宋体" w:hAnsi="宋体" w:cs="宋体"/>
          <w:b/>
          <w:szCs w:val="21"/>
        </w:rPr>
      </w:pPr>
      <w:r>
        <w:rPr>
          <w:rFonts w:ascii="宋体" w:hAnsi="宋体" w:cs="宋体" w:hint="eastAsia"/>
          <w:b/>
          <w:szCs w:val="21"/>
        </w:rPr>
        <w:t>第七条</w:t>
      </w:r>
      <w:r>
        <w:rPr>
          <w:rFonts w:ascii="宋体" w:hAnsi="宋体" w:cs="宋体" w:hint="eastAsia"/>
          <w:b/>
          <w:szCs w:val="21"/>
        </w:rPr>
        <w:t xml:space="preserve">  </w:t>
      </w:r>
      <w:r>
        <w:rPr>
          <w:rFonts w:ascii="宋体" w:hAnsi="宋体" w:cs="宋体" w:hint="eastAsia"/>
          <w:b/>
          <w:szCs w:val="21"/>
        </w:rPr>
        <w:t>售后服务、质保期</w:t>
      </w:r>
    </w:p>
    <w:p w14:paraId="027DB587" w14:textId="77777777" w:rsidR="004846FA" w:rsidRDefault="005D042F">
      <w:pPr>
        <w:snapToGrid w:val="0"/>
        <w:spacing w:line="50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乙方应按照国家有关法律法规和“三包”规定以及本合同所附的《售后服务</w:t>
      </w:r>
      <w:r>
        <w:rPr>
          <w:rFonts w:ascii="宋体" w:hAnsi="宋体" w:hint="eastAsia"/>
        </w:rPr>
        <w:t>承诺</w:t>
      </w:r>
      <w:r>
        <w:rPr>
          <w:rFonts w:ascii="宋体" w:hAnsi="宋体" w:cs="宋体" w:hint="eastAsia"/>
          <w:szCs w:val="21"/>
        </w:rPr>
        <w:t>》，为甲方提供售</w:t>
      </w:r>
      <w:r>
        <w:rPr>
          <w:rFonts w:ascii="宋体" w:hAnsi="宋体" w:cs="宋体" w:hint="eastAsia"/>
          <w:szCs w:val="21"/>
        </w:rPr>
        <w:lastRenderedPageBreak/>
        <w:t>后服务。</w:t>
      </w:r>
    </w:p>
    <w:p w14:paraId="2BA9B91C" w14:textId="77777777" w:rsidR="004846FA" w:rsidRDefault="005D042F">
      <w:pPr>
        <w:snapToGrid w:val="0"/>
        <w:spacing w:line="50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货物质保期：</w:t>
      </w:r>
      <w:r>
        <w:rPr>
          <w:rFonts w:ascii="宋体" w:hAnsi="宋体" w:cs="宋体" w:hint="eastAsia"/>
          <w:szCs w:val="21"/>
          <w:u w:val="single"/>
        </w:rPr>
        <w:t xml:space="preserve">                                          </w:t>
      </w:r>
      <w:r>
        <w:rPr>
          <w:rFonts w:ascii="宋体" w:hAnsi="宋体" w:cs="宋体" w:hint="eastAsia"/>
          <w:szCs w:val="21"/>
        </w:rPr>
        <w:t>。</w:t>
      </w:r>
    </w:p>
    <w:p w14:paraId="292F4270" w14:textId="77777777" w:rsidR="004846FA" w:rsidRDefault="005D042F">
      <w:pPr>
        <w:snapToGrid w:val="0"/>
        <w:spacing w:line="500" w:lineRule="exact"/>
        <w:ind w:firstLineChars="200" w:firstLine="420"/>
        <w:rPr>
          <w:rFonts w:ascii="宋体" w:hAnsi="宋体" w:cs="宋体"/>
          <w:szCs w:val="21"/>
          <w:u w:val="single"/>
        </w:rPr>
      </w:pPr>
      <w:r>
        <w:rPr>
          <w:rFonts w:ascii="宋体" w:hAnsi="宋体" w:cs="宋体" w:hint="eastAsia"/>
          <w:szCs w:val="21"/>
        </w:rPr>
        <w:t>3.</w:t>
      </w:r>
      <w:r>
        <w:rPr>
          <w:rFonts w:ascii="宋体" w:hAnsi="宋体" w:cs="宋体" w:hint="eastAsia"/>
          <w:szCs w:val="21"/>
        </w:rPr>
        <w:t>乙方提供的服务承诺和售后服务及保修期责任等其他具体约定事项。（见合同附件）</w:t>
      </w:r>
    </w:p>
    <w:p w14:paraId="1514964F" w14:textId="77777777" w:rsidR="004846FA" w:rsidRDefault="005D042F">
      <w:pPr>
        <w:snapToGrid w:val="0"/>
        <w:spacing w:line="500" w:lineRule="exact"/>
        <w:ind w:firstLineChars="200" w:firstLine="422"/>
        <w:outlineLvl w:val="2"/>
        <w:rPr>
          <w:rFonts w:ascii="宋体" w:hAnsi="宋体" w:cs="宋体"/>
          <w:szCs w:val="21"/>
        </w:rPr>
      </w:pPr>
      <w:r>
        <w:rPr>
          <w:rFonts w:ascii="宋体" w:hAnsi="宋体" w:cs="宋体" w:hint="eastAsia"/>
          <w:b/>
          <w:szCs w:val="21"/>
        </w:rPr>
        <w:t>第八条　付款方式</w:t>
      </w:r>
    </w:p>
    <w:p w14:paraId="51D72373" w14:textId="77777777" w:rsidR="004846FA" w:rsidRDefault="005D042F">
      <w:pPr>
        <w:pStyle w:val="ab"/>
        <w:snapToGrid w:val="0"/>
        <w:spacing w:line="500" w:lineRule="exact"/>
        <w:ind w:firstLineChars="200" w:firstLine="420"/>
        <w:rPr>
          <w:rFonts w:hAnsi="宋体" w:cs="宋体"/>
          <w:szCs w:val="21"/>
        </w:rPr>
      </w:pPr>
      <w:r>
        <w:rPr>
          <w:rFonts w:hAnsi="宋体" w:cs="宋体" w:hint="eastAsia"/>
          <w:bCs/>
          <w:szCs w:val="21"/>
        </w:rPr>
        <w:t>1</w:t>
      </w:r>
      <w:r>
        <w:rPr>
          <w:rFonts w:hAnsi="宋体" w:cs="宋体" w:hint="eastAsia"/>
          <w:szCs w:val="21"/>
        </w:rPr>
        <w:t>.</w:t>
      </w:r>
      <w:r>
        <w:rPr>
          <w:rFonts w:hAnsi="宋体" w:cs="宋体" w:hint="eastAsia"/>
          <w:szCs w:val="21"/>
        </w:rPr>
        <w:t>当采购数量与实际使用数量不一致时，乙方应根据实际使用量供货，合同的最终结算金额按实际使用量乘以成交单价进行计算，但不得超出合同价的</w:t>
      </w:r>
      <w:r>
        <w:rPr>
          <w:rFonts w:hAnsi="宋体" w:cs="宋体" w:hint="eastAsia"/>
          <w:szCs w:val="21"/>
        </w:rPr>
        <w:t>10%</w:t>
      </w:r>
      <w:r>
        <w:rPr>
          <w:rFonts w:hAnsi="宋体" w:cs="宋体" w:hint="eastAsia"/>
          <w:szCs w:val="21"/>
        </w:rPr>
        <w:t>。</w:t>
      </w:r>
    </w:p>
    <w:p w14:paraId="4577C8F2" w14:textId="77777777" w:rsidR="004846FA" w:rsidRDefault="005D042F">
      <w:pPr>
        <w:pStyle w:val="ab"/>
        <w:snapToGrid w:val="0"/>
        <w:spacing w:line="500" w:lineRule="exact"/>
        <w:ind w:firstLineChars="200" w:firstLine="420"/>
        <w:rPr>
          <w:rFonts w:hAnsi="宋体"/>
        </w:rPr>
      </w:pPr>
      <w:r>
        <w:rPr>
          <w:rFonts w:hAnsi="宋体" w:cs="宋体" w:hint="eastAsia"/>
          <w:bCs/>
          <w:szCs w:val="21"/>
        </w:rPr>
        <w:t>2.</w:t>
      </w:r>
      <w:r>
        <w:rPr>
          <w:rFonts w:hAnsi="宋体" w:cs="宋体" w:hint="eastAsia"/>
          <w:szCs w:val="21"/>
        </w:rPr>
        <w:t>付款方式：签订合同</w:t>
      </w:r>
      <w:r>
        <w:rPr>
          <w:rFonts w:hAnsi="宋体" w:cs="宋体" w:hint="eastAsia"/>
          <w:spacing w:val="6"/>
          <w:szCs w:val="21"/>
        </w:rPr>
        <w:t>及具备实施条件</w:t>
      </w:r>
      <w:r>
        <w:rPr>
          <w:rFonts w:hAnsi="宋体" w:cs="宋体" w:hint="eastAsia"/>
          <w:szCs w:val="21"/>
        </w:rPr>
        <w:t>后</w:t>
      </w:r>
      <w:r>
        <w:rPr>
          <w:rFonts w:hAnsi="宋体" w:cs="宋体" w:hint="eastAsia"/>
          <w:szCs w:val="21"/>
        </w:rPr>
        <w:t>10</w:t>
      </w:r>
      <w:r>
        <w:rPr>
          <w:rFonts w:hAnsi="宋体" w:cs="宋体" w:hint="eastAsia"/>
          <w:szCs w:val="21"/>
        </w:rPr>
        <w:t>个工作日内，甲方预付合同总金额的</w:t>
      </w:r>
      <w:r>
        <w:rPr>
          <w:rFonts w:hAnsi="宋体" w:cs="宋体" w:hint="eastAsia"/>
          <w:szCs w:val="21"/>
        </w:rPr>
        <w:t>30%</w:t>
      </w:r>
      <w:r>
        <w:rPr>
          <w:rFonts w:hAnsi="宋体" w:cs="宋体" w:hint="eastAsia"/>
          <w:szCs w:val="21"/>
        </w:rPr>
        <w:t>给乙方，根据合同约定的货物全部到场后</w:t>
      </w:r>
      <w:r>
        <w:rPr>
          <w:rFonts w:hAnsi="宋体" w:cs="宋体" w:hint="eastAsia"/>
          <w:szCs w:val="21"/>
        </w:rPr>
        <w:t>10</w:t>
      </w:r>
      <w:r>
        <w:rPr>
          <w:rFonts w:hAnsi="宋体" w:cs="宋体" w:hint="eastAsia"/>
          <w:szCs w:val="21"/>
        </w:rPr>
        <w:t>个工作日内甲方向乙方付合同总金额的</w:t>
      </w:r>
      <w:r>
        <w:rPr>
          <w:rFonts w:hAnsi="宋体" w:cs="宋体"/>
          <w:szCs w:val="21"/>
        </w:rPr>
        <w:t>5</w:t>
      </w:r>
      <w:r>
        <w:rPr>
          <w:rFonts w:hAnsi="宋体" w:cs="宋体" w:hint="eastAsia"/>
          <w:szCs w:val="21"/>
        </w:rPr>
        <w:t>0%</w:t>
      </w:r>
      <w:r>
        <w:rPr>
          <w:rFonts w:hAnsi="宋体" w:cs="宋体" w:hint="eastAsia"/>
          <w:szCs w:val="21"/>
        </w:rPr>
        <w:t>，货物安装调试验收合格后</w:t>
      </w:r>
      <w:r>
        <w:rPr>
          <w:rFonts w:hAnsi="宋体" w:cs="宋体" w:hint="eastAsia"/>
          <w:szCs w:val="21"/>
        </w:rPr>
        <w:t>10</w:t>
      </w:r>
      <w:r>
        <w:rPr>
          <w:rFonts w:hAnsi="宋体" w:cs="宋体" w:hint="eastAsia"/>
          <w:szCs w:val="21"/>
        </w:rPr>
        <w:t>个工作日内甲方向乙方付合同总金额的</w:t>
      </w:r>
      <w:r>
        <w:rPr>
          <w:rFonts w:hAnsi="宋体" w:cs="宋体"/>
          <w:szCs w:val="21"/>
        </w:rPr>
        <w:t>2</w:t>
      </w:r>
      <w:r>
        <w:rPr>
          <w:rFonts w:hAnsi="宋体" w:cs="宋体" w:hint="eastAsia"/>
          <w:szCs w:val="21"/>
        </w:rPr>
        <w:t>0%</w:t>
      </w:r>
      <w:r>
        <w:rPr>
          <w:rFonts w:hAnsi="宋体" w:cs="宋体" w:hint="eastAsia"/>
          <w:szCs w:val="21"/>
        </w:rPr>
        <w:t>。每次付款前，乙方需先开具等额的合法发票给甲方。</w:t>
      </w:r>
    </w:p>
    <w:p w14:paraId="1F64C169" w14:textId="77777777" w:rsidR="004846FA" w:rsidRDefault="005D042F">
      <w:pPr>
        <w:snapToGrid w:val="0"/>
        <w:spacing w:line="500" w:lineRule="exact"/>
        <w:ind w:leftChars="-29" w:left="-61" w:firstLineChars="245" w:firstLine="517"/>
        <w:outlineLvl w:val="2"/>
        <w:rPr>
          <w:rFonts w:ascii="宋体" w:hAnsi="宋体" w:cs="宋体"/>
          <w:b/>
          <w:szCs w:val="21"/>
        </w:rPr>
      </w:pPr>
      <w:r>
        <w:rPr>
          <w:rFonts w:ascii="宋体" w:hAnsi="宋体" w:cs="宋体" w:hint="eastAsia"/>
          <w:b/>
          <w:szCs w:val="21"/>
        </w:rPr>
        <w:t>第九条　履约保证金</w:t>
      </w:r>
    </w:p>
    <w:p w14:paraId="775C9648"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本项目不需要缴</w:t>
      </w:r>
      <w:r>
        <w:rPr>
          <w:rFonts w:ascii="宋体" w:hAnsi="宋体" w:cs="宋体" w:hint="eastAsia"/>
          <w:kern w:val="0"/>
          <w:szCs w:val="21"/>
        </w:rPr>
        <w:t>纳</w:t>
      </w:r>
      <w:r>
        <w:rPr>
          <w:rFonts w:ascii="宋体" w:hAnsi="宋体" w:cs="宋体" w:hint="eastAsia"/>
          <w:szCs w:val="21"/>
        </w:rPr>
        <w:t>履约保证金。</w:t>
      </w:r>
    </w:p>
    <w:p w14:paraId="35FE50C0" w14:textId="77777777" w:rsidR="004846FA" w:rsidRDefault="005D042F">
      <w:pPr>
        <w:snapToGrid w:val="0"/>
        <w:spacing w:line="500" w:lineRule="exact"/>
        <w:ind w:left="-61" w:firstLine="514"/>
        <w:outlineLvl w:val="2"/>
        <w:rPr>
          <w:rFonts w:ascii="宋体" w:hAnsi="宋体" w:cs="宋体"/>
          <w:b/>
          <w:szCs w:val="21"/>
        </w:rPr>
      </w:pPr>
      <w:r>
        <w:rPr>
          <w:rFonts w:ascii="宋体" w:hAnsi="宋体" w:cs="宋体" w:hint="eastAsia"/>
          <w:b/>
          <w:szCs w:val="21"/>
        </w:rPr>
        <w:t>第十条</w:t>
      </w:r>
      <w:r>
        <w:rPr>
          <w:rFonts w:ascii="宋体" w:hAnsi="宋体" w:cs="宋体" w:hint="eastAsia"/>
          <w:b/>
          <w:szCs w:val="21"/>
        </w:rPr>
        <w:t xml:space="preserve">  </w:t>
      </w:r>
      <w:r>
        <w:rPr>
          <w:rFonts w:ascii="宋体" w:hAnsi="宋体" w:cs="宋体" w:hint="eastAsia"/>
          <w:b/>
          <w:szCs w:val="21"/>
        </w:rPr>
        <w:t>税费</w:t>
      </w:r>
    </w:p>
    <w:p w14:paraId="786CB4AE" w14:textId="77777777" w:rsidR="004846FA" w:rsidRDefault="005D042F">
      <w:pPr>
        <w:snapToGrid w:val="0"/>
        <w:spacing w:line="500" w:lineRule="exact"/>
        <w:ind w:left="-61" w:firstLine="514"/>
        <w:rPr>
          <w:rFonts w:ascii="宋体" w:hAnsi="宋体" w:cs="宋体"/>
          <w:szCs w:val="21"/>
        </w:rPr>
      </w:pPr>
      <w:r>
        <w:rPr>
          <w:rFonts w:ascii="宋体" w:hAnsi="宋体" w:cs="宋体" w:hint="eastAsia"/>
          <w:szCs w:val="21"/>
        </w:rPr>
        <w:t>本合同执行中相关的一切税费均由乙方负担，合同另有约定的除外。</w:t>
      </w:r>
    </w:p>
    <w:p w14:paraId="7D5C7CBB" w14:textId="77777777" w:rsidR="004846FA" w:rsidRDefault="005D042F">
      <w:pPr>
        <w:snapToGrid w:val="0"/>
        <w:spacing w:line="500" w:lineRule="exact"/>
        <w:ind w:left="-61" w:firstLine="514"/>
        <w:outlineLvl w:val="2"/>
        <w:rPr>
          <w:rFonts w:ascii="宋体" w:hAnsi="宋体" w:cs="宋体"/>
          <w:szCs w:val="21"/>
        </w:rPr>
      </w:pPr>
      <w:r>
        <w:rPr>
          <w:rFonts w:ascii="宋体" w:hAnsi="宋体" w:cs="宋体" w:hint="eastAsia"/>
          <w:b/>
          <w:szCs w:val="21"/>
        </w:rPr>
        <w:t>第十一条</w:t>
      </w:r>
      <w:r>
        <w:rPr>
          <w:rFonts w:ascii="宋体" w:hAnsi="宋体" w:cs="宋体" w:hint="eastAsia"/>
          <w:b/>
          <w:szCs w:val="21"/>
        </w:rPr>
        <w:t xml:space="preserve">  </w:t>
      </w:r>
      <w:r>
        <w:rPr>
          <w:rFonts w:ascii="宋体" w:hAnsi="宋体" w:cs="宋体" w:hint="eastAsia"/>
          <w:b/>
          <w:szCs w:val="21"/>
        </w:rPr>
        <w:t>质量保证及售后服务</w:t>
      </w:r>
    </w:p>
    <w:p w14:paraId="602A0625" w14:textId="77777777" w:rsidR="004846FA" w:rsidRDefault="005D042F">
      <w:pPr>
        <w:pStyle w:val="ab"/>
        <w:snapToGrid w:val="0"/>
        <w:spacing w:line="500" w:lineRule="exact"/>
        <w:ind w:firstLineChars="200" w:firstLine="420"/>
        <w:rPr>
          <w:rFonts w:hAnsi="宋体" w:cs="宋体"/>
          <w:szCs w:val="21"/>
        </w:rPr>
      </w:pPr>
      <w:r>
        <w:rPr>
          <w:rFonts w:hAnsi="宋体" w:cs="宋体" w:hint="eastAsia"/>
          <w:bCs/>
          <w:szCs w:val="21"/>
        </w:rPr>
        <w:t>1.</w:t>
      </w:r>
      <w:r>
        <w:rPr>
          <w:rFonts w:hAnsi="宋体" w:cs="宋体" w:hint="eastAsia"/>
          <w:szCs w:val="21"/>
        </w:rPr>
        <w:t>乙方应按投标文件承诺的产品名称、商标品牌、生产厂家、规格型号、技术参数、质量标准向甲方提供未经使用的全新产品。不符合要求的，根据实际情况，经双方协商，可按以下办法处理：</w:t>
      </w:r>
    </w:p>
    <w:p w14:paraId="473AAF27" w14:textId="77777777" w:rsidR="004846FA" w:rsidRDefault="005D042F">
      <w:pPr>
        <w:pStyle w:val="ab"/>
        <w:snapToGrid w:val="0"/>
        <w:spacing w:line="500" w:lineRule="exact"/>
        <w:ind w:firstLineChars="200" w:firstLine="420"/>
        <w:rPr>
          <w:rFonts w:hAnsi="宋体" w:cs="宋体"/>
          <w:szCs w:val="21"/>
        </w:rPr>
      </w:pPr>
      <w:r>
        <w:rPr>
          <w:rFonts w:hAnsi="宋体" w:cs="宋体" w:hint="eastAsia"/>
          <w:szCs w:val="21"/>
        </w:rPr>
        <w:t>⑴更换：由乙方承担所发生的全部费用。</w:t>
      </w:r>
    </w:p>
    <w:p w14:paraId="315E52B8" w14:textId="77777777" w:rsidR="004846FA" w:rsidRDefault="005D042F">
      <w:pPr>
        <w:pStyle w:val="ab"/>
        <w:snapToGrid w:val="0"/>
        <w:spacing w:line="500" w:lineRule="exact"/>
        <w:ind w:firstLine="420"/>
        <w:rPr>
          <w:rFonts w:hAnsi="宋体" w:cs="宋体"/>
          <w:szCs w:val="21"/>
        </w:rPr>
      </w:pPr>
      <w:r>
        <w:rPr>
          <w:rFonts w:hAnsi="宋体" w:cs="宋体" w:hint="eastAsia"/>
          <w:szCs w:val="21"/>
        </w:rPr>
        <w:t>⑵贬值处理：由甲乙双方合议定价。</w:t>
      </w:r>
    </w:p>
    <w:p w14:paraId="0A9837BC" w14:textId="77777777" w:rsidR="004846FA" w:rsidRDefault="005D042F">
      <w:pPr>
        <w:pStyle w:val="ab"/>
        <w:snapToGrid w:val="0"/>
        <w:spacing w:line="500" w:lineRule="exact"/>
        <w:ind w:leftChars="200" w:left="420"/>
        <w:rPr>
          <w:rFonts w:hAnsi="宋体" w:cs="宋体"/>
          <w:szCs w:val="21"/>
        </w:rPr>
      </w:pPr>
      <w:r>
        <w:rPr>
          <w:rFonts w:hAnsi="宋体" w:cs="宋体" w:hint="eastAsia"/>
          <w:szCs w:val="21"/>
        </w:rPr>
        <w:t>⑶退货处理：乙方应退还甲方支付的合同款，同时应承担该货物的直接费用（运输、保险、检验、</w:t>
      </w:r>
    </w:p>
    <w:p w14:paraId="0C9EE770" w14:textId="77777777" w:rsidR="004846FA" w:rsidRDefault="005D042F">
      <w:pPr>
        <w:pStyle w:val="ab"/>
        <w:snapToGrid w:val="0"/>
        <w:spacing w:line="500" w:lineRule="exact"/>
        <w:rPr>
          <w:rFonts w:hAnsi="宋体" w:cs="宋体"/>
          <w:szCs w:val="21"/>
        </w:rPr>
      </w:pPr>
      <w:r>
        <w:rPr>
          <w:rFonts w:hAnsi="宋体" w:cs="宋体" w:hint="eastAsia"/>
          <w:szCs w:val="21"/>
        </w:rPr>
        <w:t>货款利息及银行手续费等）。</w:t>
      </w:r>
    </w:p>
    <w:p w14:paraId="472179BF" w14:textId="77777777" w:rsidR="004846FA" w:rsidRDefault="005D042F">
      <w:pPr>
        <w:pStyle w:val="ab"/>
        <w:snapToGrid w:val="0"/>
        <w:spacing w:line="500" w:lineRule="exact"/>
        <w:ind w:firstLineChars="200" w:firstLine="420"/>
        <w:rPr>
          <w:rFonts w:hAnsi="宋体" w:cs="宋体"/>
          <w:szCs w:val="21"/>
        </w:rPr>
      </w:pPr>
      <w:r>
        <w:rPr>
          <w:rFonts w:hAnsi="宋体" w:cs="宋体" w:hint="eastAsia"/>
          <w:szCs w:val="21"/>
        </w:rPr>
        <w:t>2.</w:t>
      </w:r>
      <w:r>
        <w:rPr>
          <w:rFonts w:hAnsi="宋体" w:cs="宋体" w:hint="eastAsia"/>
          <w:szCs w:val="21"/>
        </w:rPr>
        <w:t>如在使用过程中发生质量问题，乙方在接到甲方通知后到达</w:t>
      </w:r>
      <w:r>
        <w:rPr>
          <w:rFonts w:hAnsi="宋体" w:cs="宋体" w:hint="eastAsia"/>
          <w:szCs w:val="21"/>
        </w:rPr>
        <w:t>甲方现场处理的时间</w:t>
      </w:r>
      <w:r>
        <w:rPr>
          <w:rFonts w:hAnsi="宋体" w:cs="宋体" w:hint="eastAsia"/>
          <w:szCs w:val="21"/>
          <w:u w:val="single"/>
        </w:rPr>
        <w:t xml:space="preserve"> </w:t>
      </w:r>
      <w:r>
        <w:rPr>
          <w:rFonts w:hAnsi="宋体" w:cs="宋体"/>
          <w:szCs w:val="21"/>
          <w:u w:val="single"/>
        </w:rPr>
        <w:t xml:space="preserve">       </w:t>
      </w:r>
      <w:r>
        <w:rPr>
          <w:rFonts w:hAnsi="宋体" w:cs="宋体" w:hint="eastAsia"/>
          <w:szCs w:val="21"/>
        </w:rPr>
        <w:t>小时内。</w:t>
      </w:r>
    </w:p>
    <w:p w14:paraId="6A4867DB" w14:textId="77777777" w:rsidR="004846FA" w:rsidRDefault="005D042F">
      <w:pPr>
        <w:pStyle w:val="ab"/>
        <w:snapToGrid w:val="0"/>
        <w:spacing w:line="500" w:lineRule="exact"/>
        <w:ind w:firstLineChars="200" w:firstLine="420"/>
        <w:rPr>
          <w:rFonts w:hAnsi="宋体" w:cs="宋体"/>
          <w:szCs w:val="21"/>
        </w:rPr>
      </w:pPr>
      <w:r>
        <w:rPr>
          <w:rFonts w:hAnsi="宋体" w:cs="宋体" w:hint="eastAsia"/>
          <w:szCs w:val="21"/>
        </w:rPr>
        <w:t>3.</w:t>
      </w:r>
      <w:r>
        <w:rPr>
          <w:rFonts w:hAnsi="宋体" w:cs="宋体" w:hint="eastAsia"/>
          <w:szCs w:val="21"/>
        </w:rPr>
        <w:t>在质保期内，乙方应对货物出现的质量及安全问题负责处理解决并承担一切费用。</w:t>
      </w:r>
    </w:p>
    <w:p w14:paraId="76C523BB" w14:textId="77777777" w:rsidR="004846FA" w:rsidRDefault="005D042F">
      <w:pPr>
        <w:snapToGrid w:val="0"/>
        <w:spacing w:line="500" w:lineRule="exact"/>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上述的货物质保期为</w:t>
      </w:r>
      <w:r>
        <w:rPr>
          <w:rFonts w:ascii="宋体" w:hAnsi="宋体" w:cs="宋体" w:hint="eastAsia"/>
          <w:szCs w:val="21"/>
          <w:u w:val="single"/>
        </w:rPr>
        <w:t xml:space="preserve">     </w:t>
      </w:r>
      <w:r>
        <w:rPr>
          <w:rFonts w:ascii="宋体" w:hAnsi="宋体" w:cs="宋体" w:hint="eastAsia"/>
          <w:szCs w:val="21"/>
        </w:rPr>
        <w:t>年，因人为因素出现的故障不在免费保修范围内。超过保修期的机器设备，终</w:t>
      </w:r>
      <w:r>
        <w:rPr>
          <w:rFonts w:ascii="宋体" w:hAnsi="宋体" w:cs="宋体"/>
          <w:szCs w:val="21"/>
        </w:rPr>
        <w:t>生</w:t>
      </w:r>
      <w:r>
        <w:rPr>
          <w:rFonts w:ascii="宋体" w:hAnsi="宋体" w:cs="宋体" w:hint="eastAsia"/>
          <w:szCs w:val="21"/>
        </w:rPr>
        <w:t>维修，维修时只收部件成本费。</w:t>
      </w:r>
    </w:p>
    <w:p w14:paraId="03F8C1B6" w14:textId="77777777" w:rsidR="004846FA" w:rsidRDefault="005D042F">
      <w:pPr>
        <w:snapToGrid w:val="0"/>
        <w:spacing w:line="500" w:lineRule="exact"/>
        <w:ind w:left="-61" w:firstLine="514"/>
        <w:outlineLvl w:val="2"/>
        <w:rPr>
          <w:rFonts w:ascii="宋体" w:hAnsi="宋体" w:cs="宋体"/>
          <w:szCs w:val="21"/>
          <w:highlight w:val="yellow"/>
        </w:rPr>
      </w:pPr>
      <w:r>
        <w:rPr>
          <w:rFonts w:ascii="宋体" w:hAnsi="宋体" w:cs="宋体" w:hint="eastAsia"/>
          <w:b/>
          <w:szCs w:val="21"/>
        </w:rPr>
        <w:t>第十二条</w:t>
      </w:r>
      <w:r>
        <w:rPr>
          <w:rFonts w:ascii="宋体" w:hAnsi="宋体" w:cs="宋体" w:hint="eastAsia"/>
          <w:b/>
          <w:szCs w:val="21"/>
        </w:rPr>
        <w:t xml:space="preserve">  </w:t>
      </w:r>
      <w:r>
        <w:rPr>
          <w:rFonts w:ascii="宋体" w:hAnsi="宋体" w:cs="宋体" w:hint="eastAsia"/>
          <w:b/>
          <w:szCs w:val="21"/>
        </w:rPr>
        <w:t>调试和验收</w:t>
      </w:r>
    </w:p>
    <w:p w14:paraId="792C117F" w14:textId="77777777" w:rsidR="004846FA" w:rsidRDefault="005D042F">
      <w:pPr>
        <w:pStyle w:val="ab"/>
        <w:snapToGrid w:val="0"/>
        <w:spacing w:line="500" w:lineRule="exact"/>
        <w:ind w:firstLineChars="200" w:firstLine="420"/>
        <w:jc w:val="left"/>
        <w:rPr>
          <w:rFonts w:hAnsi="宋体" w:cs="宋体"/>
          <w:szCs w:val="21"/>
        </w:rPr>
      </w:pPr>
      <w:r>
        <w:rPr>
          <w:rFonts w:hAnsi="宋体" w:cs="宋体" w:hint="eastAsia"/>
          <w:szCs w:val="21"/>
        </w:rPr>
        <w:t>1.</w:t>
      </w:r>
      <w:r>
        <w:rPr>
          <w:rFonts w:hAnsi="宋体" w:cs="宋体" w:hint="eastAsia"/>
          <w:szCs w:val="21"/>
        </w:rPr>
        <w:t>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2AA81FB0" w14:textId="77777777" w:rsidR="004846FA" w:rsidRDefault="005D042F">
      <w:pPr>
        <w:pStyle w:val="ab"/>
        <w:snapToGrid w:val="0"/>
        <w:spacing w:line="500" w:lineRule="exact"/>
        <w:ind w:firstLineChars="200" w:firstLine="420"/>
        <w:rPr>
          <w:rFonts w:hAnsi="宋体" w:cs="宋体"/>
          <w:szCs w:val="21"/>
        </w:rPr>
      </w:pPr>
      <w:r>
        <w:rPr>
          <w:rFonts w:hAnsi="宋体" w:cs="宋体" w:hint="eastAsia"/>
          <w:szCs w:val="21"/>
        </w:rPr>
        <w:t>2.</w:t>
      </w:r>
      <w:r>
        <w:rPr>
          <w:rFonts w:hAnsi="宋体" w:cs="宋体" w:hint="eastAsia"/>
          <w:szCs w:val="21"/>
        </w:rPr>
        <w:t>乙方交货前应对产品作出全面检查和对验收文件进行整理，并列出清单，作为甲方收货验收和使用</w:t>
      </w:r>
      <w:r>
        <w:rPr>
          <w:rFonts w:hAnsi="宋体" w:cs="宋体" w:hint="eastAsia"/>
          <w:szCs w:val="21"/>
        </w:rPr>
        <w:lastRenderedPageBreak/>
        <w:t>的技术条件依据，检验的结果应随货物交甲方。</w:t>
      </w:r>
    </w:p>
    <w:p w14:paraId="0ED461CE" w14:textId="77777777" w:rsidR="004846FA" w:rsidRDefault="005D042F">
      <w:pPr>
        <w:pStyle w:val="ab"/>
        <w:snapToGrid w:val="0"/>
        <w:spacing w:line="500" w:lineRule="exact"/>
        <w:ind w:firstLineChars="200" w:firstLine="420"/>
        <w:rPr>
          <w:rFonts w:hAnsi="宋体" w:cs="宋体"/>
          <w:szCs w:val="21"/>
        </w:rPr>
      </w:pPr>
      <w:r>
        <w:rPr>
          <w:rFonts w:hAnsi="宋体" w:cs="宋体" w:hint="eastAsia"/>
          <w:szCs w:val="21"/>
        </w:rPr>
        <w:t>3.</w:t>
      </w:r>
      <w:r>
        <w:rPr>
          <w:rFonts w:hAnsi="宋体" w:cs="宋体" w:hint="eastAsia"/>
          <w:szCs w:val="21"/>
        </w:rPr>
        <w:t>甲方对乙方提供的货物在使用前进行调试时，乙方需负责安装并培训甲方的使用操作人员，并协助甲方一起调试，直到符合技术要求，甲方才做最终验收。</w:t>
      </w:r>
    </w:p>
    <w:p w14:paraId="04B8DE87" w14:textId="77777777" w:rsidR="004846FA" w:rsidRDefault="005D042F">
      <w:pPr>
        <w:pStyle w:val="ab"/>
        <w:snapToGrid w:val="0"/>
        <w:spacing w:line="500" w:lineRule="exact"/>
        <w:ind w:firstLineChars="200" w:firstLine="420"/>
        <w:rPr>
          <w:rFonts w:hAnsi="宋体" w:cs="宋体"/>
          <w:szCs w:val="21"/>
        </w:rPr>
      </w:pPr>
      <w:r>
        <w:rPr>
          <w:rFonts w:hAnsi="宋体" w:cs="宋体" w:hint="eastAsia"/>
          <w:szCs w:val="21"/>
        </w:rPr>
        <w:t>4.</w:t>
      </w:r>
      <w:r>
        <w:rPr>
          <w:rFonts w:hAnsi="宋体" w:cs="宋体" w:hint="eastAsia"/>
          <w:szCs w:val="21"/>
        </w:rPr>
        <w:t>对技术复</w:t>
      </w:r>
      <w:r>
        <w:rPr>
          <w:rFonts w:hAnsi="宋体" w:cs="宋体" w:hint="eastAsia"/>
          <w:szCs w:val="21"/>
        </w:rPr>
        <w:t>杂的货物，甲方应请国家认可的专业检测机构参与初步验收及最终验收，并由其出具质量检测报告。</w:t>
      </w:r>
    </w:p>
    <w:p w14:paraId="433D877B" w14:textId="77777777" w:rsidR="004846FA" w:rsidRDefault="005D042F">
      <w:pPr>
        <w:snapToGrid w:val="0"/>
        <w:spacing w:line="500" w:lineRule="exact"/>
        <w:ind w:left="-61" w:firstLine="514"/>
        <w:rPr>
          <w:rFonts w:ascii="宋体" w:hAnsi="宋体" w:cs="宋体"/>
          <w:szCs w:val="21"/>
        </w:rPr>
      </w:pPr>
      <w:r>
        <w:rPr>
          <w:rFonts w:ascii="宋体" w:hAnsi="宋体" w:cs="宋体" w:hint="eastAsia"/>
          <w:szCs w:val="21"/>
        </w:rPr>
        <w:t xml:space="preserve">5. </w:t>
      </w:r>
      <w:r>
        <w:rPr>
          <w:rFonts w:ascii="宋体" w:hAnsi="宋体" w:cs="宋体" w:hint="eastAsia"/>
          <w:szCs w:val="21"/>
        </w:rPr>
        <w:t>验收时乙方必须在现场，验收完毕后作出验收结果报告；验收费用按招标文件约定承担方负责。</w:t>
      </w:r>
    </w:p>
    <w:p w14:paraId="2A835A7E" w14:textId="77777777" w:rsidR="004846FA" w:rsidRDefault="005D042F">
      <w:pPr>
        <w:pStyle w:val="ab"/>
        <w:snapToGrid w:val="0"/>
        <w:spacing w:line="500" w:lineRule="exact"/>
        <w:ind w:firstLineChars="196" w:firstLine="413"/>
        <w:outlineLvl w:val="2"/>
        <w:rPr>
          <w:rFonts w:hAnsi="宋体" w:cs="宋体"/>
          <w:b/>
          <w:szCs w:val="21"/>
        </w:rPr>
      </w:pPr>
      <w:r>
        <w:rPr>
          <w:rFonts w:hAnsi="宋体" w:cs="宋体" w:hint="eastAsia"/>
          <w:b/>
          <w:szCs w:val="21"/>
        </w:rPr>
        <w:t>第十三条</w:t>
      </w:r>
      <w:r>
        <w:rPr>
          <w:rFonts w:hAnsi="宋体" w:cs="宋体" w:hint="eastAsia"/>
          <w:b/>
          <w:szCs w:val="21"/>
        </w:rPr>
        <w:t xml:space="preserve">  </w:t>
      </w:r>
      <w:r>
        <w:rPr>
          <w:rFonts w:hAnsi="宋体" w:cs="宋体" w:hint="eastAsia"/>
          <w:b/>
          <w:szCs w:val="21"/>
        </w:rPr>
        <w:t>货物包装、发运及运输</w:t>
      </w:r>
    </w:p>
    <w:p w14:paraId="0C336154" w14:textId="77777777" w:rsidR="004846FA" w:rsidRDefault="005D042F">
      <w:pPr>
        <w:pStyle w:val="ab"/>
        <w:snapToGrid w:val="0"/>
        <w:spacing w:line="500" w:lineRule="exact"/>
        <w:ind w:firstLineChars="200" w:firstLine="420"/>
        <w:rPr>
          <w:rFonts w:hAnsi="宋体" w:cs="宋体"/>
          <w:szCs w:val="21"/>
        </w:rPr>
      </w:pPr>
      <w:r>
        <w:rPr>
          <w:rFonts w:hAnsi="宋体" w:cs="宋体" w:hint="eastAsia"/>
          <w:szCs w:val="21"/>
        </w:rPr>
        <w:t>1.</w:t>
      </w:r>
      <w:r>
        <w:rPr>
          <w:rFonts w:hAnsi="宋体" w:cs="宋体" w:hint="eastAsia"/>
          <w:szCs w:val="21"/>
        </w:rPr>
        <w:t>乙方应在货物发运前对其进行满足运输距离、防潮、防震、防锈和防破损装卸等要求包装，以保证货物安全运达甲方指定地点。</w:t>
      </w:r>
    </w:p>
    <w:p w14:paraId="2A2986EB" w14:textId="77777777" w:rsidR="004846FA" w:rsidRDefault="005D042F">
      <w:pPr>
        <w:pStyle w:val="ab"/>
        <w:snapToGrid w:val="0"/>
        <w:spacing w:line="500" w:lineRule="exact"/>
        <w:ind w:firstLineChars="200" w:firstLine="420"/>
        <w:rPr>
          <w:rFonts w:hAnsi="宋体" w:cs="宋体"/>
          <w:szCs w:val="21"/>
        </w:rPr>
      </w:pPr>
      <w:r>
        <w:rPr>
          <w:rFonts w:hAnsi="宋体" w:cs="宋体" w:hint="eastAsia"/>
          <w:szCs w:val="21"/>
        </w:rPr>
        <w:t xml:space="preserve">2. </w:t>
      </w:r>
      <w:r>
        <w:rPr>
          <w:rFonts w:hAnsi="宋体" w:cs="宋体" w:hint="eastAsia"/>
          <w:szCs w:val="21"/>
        </w:rPr>
        <w:t>使用说明书（货物属于进口产品的，供货时应同时附上中文使用说明书）、质量检验证明书、随配附件和工具以及清单一并附于货物内。</w:t>
      </w:r>
    </w:p>
    <w:p w14:paraId="1629B014" w14:textId="77777777" w:rsidR="004846FA" w:rsidRDefault="005D042F">
      <w:pPr>
        <w:pStyle w:val="ab"/>
        <w:snapToGrid w:val="0"/>
        <w:spacing w:line="500" w:lineRule="exact"/>
        <w:ind w:firstLineChars="200" w:firstLine="420"/>
        <w:rPr>
          <w:rFonts w:hAnsi="宋体" w:cs="宋体"/>
          <w:szCs w:val="21"/>
        </w:rPr>
      </w:pPr>
      <w:r>
        <w:rPr>
          <w:rFonts w:hAnsi="宋体" w:cs="宋体" w:hint="eastAsia"/>
          <w:szCs w:val="21"/>
        </w:rPr>
        <w:t>3.</w:t>
      </w:r>
      <w:r>
        <w:rPr>
          <w:rFonts w:hAnsi="宋体" w:cs="宋体" w:hint="eastAsia"/>
          <w:szCs w:val="21"/>
        </w:rPr>
        <w:t>乙方在货物发运手续办理完毕后二十四小时内或者货到甲方四十八小时前通知甲方，以准备接货。</w:t>
      </w:r>
    </w:p>
    <w:p w14:paraId="5854A669" w14:textId="77777777" w:rsidR="004846FA" w:rsidRDefault="005D042F">
      <w:pPr>
        <w:pStyle w:val="23"/>
        <w:spacing w:before="0" w:line="500" w:lineRule="exact"/>
        <w:ind w:firstLine="420"/>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货物在交付甲方前发生的风险均由乙方负责。</w:t>
      </w:r>
    </w:p>
    <w:p w14:paraId="4280FE5C" w14:textId="77777777" w:rsidR="004846FA" w:rsidRDefault="005D042F">
      <w:pPr>
        <w:pStyle w:val="ab"/>
        <w:snapToGrid w:val="0"/>
        <w:spacing w:line="500" w:lineRule="exact"/>
        <w:ind w:firstLineChars="200" w:firstLine="420"/>
        <w:rPr>
          <w:rFonts w:hAnsi="宋体" w:cs="宋体"/>
          <w:szCs w:val="21"/>
        </w:rPr>
      </w:pPr>
      <w:r>
        <w:rPr>
          <w:rFonts w:hAnsi="宋体" w:cs="宋体" w:hint="eastAsia"/>
          <w:szCs w:val="21"/>
        </w:rPr>
        <w:t>5.</w:t>
      </w:r>
      <w:r>
        <w:rPr>
          <w:rFonts w:hAnsi="宋体" w:cs="宋体" w:hint="eastAsia"/>
          <w:szCs w:val="21"/>
        </w:rPr>
        <w:t>货物在规</w:t>
      </w:r>
      <w:r>
        <w:rPr>
          <w:rFonts w:hAnsi="宋体" w:cs="宋体" w:hint="eastAsia"/>
          <w:spacing w:val="-8"/>
          <w:szCs w:val="21"/>
        </w:rPr>
        <w:t>定的交付期限内由乙方送达甲方指定的地点视为交付，乙方同时需通知甲方货物已送达。</w:t>
      </w:r>
    </w:p>
    <w:p w14:paraId="69AADEB2" w14:textId="77777777" w:rsidR="004846FA" w:rsidRDefault="005D042F">
      <w:pPr>
        <w:snapToGrid w:val="0"/>
        <w:spacing w:line="500" w:lineRule="exact"/>
        <w:ind w:firstLineChars="200" w:firstLine="422"/>
        <w:outlineLvl w:val="2"/>
        <w:rPr>
          <w:rFonts w:ascii="宋体" w:hAnsi="宋体" w:cs="宋体"/>
          <w:b/>
          <w:szCs w:val="21"/>
        </w:rPr>
      </w:pPr>
      <w:r>
        <w:rPr>
          <w:rFonts w:ascii="宋体" w:hAnsi="宋体" w:cs="宋体" w:hint="eastAsia"/>
          <w:b/>
          <w:szCs w:val="21"/>
        </w:rPr>
        <w:t>第十四条　违约责任</w:t>
      </w:r>
    </w:p>
    <w:p w14:paraId="5B2E333F" w14:textId="77777777" w:rsidR="004846FA" w:rsidRDefault="005D042F">
      <w:pPr>
        <w:pStyle w:val="ab"/>
        <w:snapToGrid w:val="0"/>
        <w:spacing w:line="500" w:lineRule="exact"/>
        <w:ind w:firstLineChars="200" w:firstLine="420"/>
        <w:rPr>
          <w:rFonts w:hAnsi="宋体" w:cs="宋体"/>
          <w:szCs w:val="21"/>
        </w:rPr>
      </w:pPr>
      <w:r>
        <w:rPr>
          <w:rFonts w:hAnsi="宋体" w:cs="宋体" w:hint="eastAsia"/>
          <w:szCs w:val="21"/>
        </w:rPr>
        <w:t>1.</w:t>
      </w:r>
      <w:r>
        <w:rPr>
          <w:rFonts w:hAnsi="宋体" w:cs="宋体" w:hint="eastAsia"/>
          <w:szCs w:val="21"/>
        </w:rPr>
        <w:t>乙方所提供的产品名称、商标品牌、生产厂家、规格型号、技术参数等质量不合格的，应及时更换，更换不及时的按逾期交货处罚；因质量问题甲方不同意</w:t>
      </w:r>
      <w:r>
        <w:rPr>
          <w:rFonts w:hAnsi="宋体" w:cs="宋体" w:hint="eastAsia"/>
          <w:szCs w:val="21"/>
        </w:rPr>
        <w:t>接收的或者特殊情况甲方同意接收的，乙方应向甲方支付违约货款额</w:t>
      </w:r>
      <w:r>
        <w:rPr>
          <w:rFonts w:hAnsi="宋体" w:cs="宋体" w:hint="eastAsia"/>
          <w:szCs w:val="21"/>
        </w:rPr>
        <w:t>5%</w:t>
      </w:r>
      <w:r>
        <w:rPr>
          <w:rFonts w:hAnsi="宋体" w:cs="宋体" w:hint="eastAsia"/>
          <w:szCs w:val="21"/>
        </w:rPr>
        <w:t>违约金并赔偿甲方经济损失。</w:t>
      </w:r>
      <w:r>
        <w:rPr>
          <w:rFonts w:hAnsi="宋体" w:cs="宋体" w:hint="eastAsia"/>
          <w:szCs w:val="21"/>
        </w:rPr>
        <w:t xml:space="preserve">                                       </w:t>
      </w:r>
    </w:p>
    <w:p w14:paraId="1670D6E6" w14:textId="77777777" w:rsidR="004846FA" w:rsidRDefault="005D042F">
      <w:pPr>
        <w:pStyle w:val="ab"/>
        <w:snapToGrid w:val="0"/>
        <w:spacing w:line="500" w:lineRule="exact"/>
        <w:ind w:firstLineChars="200" w:firstLine="420"/>
        <w:rPr>
          <w:rFonts w:hAnsi="宋体" w:cs="宋体"/>
          <w:szCs w:val="21"/>
        </w:rPr>
      </w:pPr>
      <w:r>
        <w:rPr>
          <w:rFonts w:hAnsi="宋体" w:cs="宋体" w:hint="eastAsia"/>
          <w:szCs w:val="21"/>
        </w:rPr>
        <w:t>2.</w:t>
      </w:r>
      <w:r>
        <w:rPr>
          <w:rFonts w:hAnsi="宋体" w:cs="宋体" w:hint="eastAsia"/>
          <w:szCs w:val="21"/>
        </w:rPr>
        <w:t>乙方提供的货物如侵犯了第三方合法权益而引发的任何纠纷或者诉讼，均由乙方负责交涉并承担全部责任。</w:t>
      </w:r>
    </w:p>
    <w:p w14:paraId="01F0F553" w14:textId="77777777" w:rsidR="004846FA" w:rsidRDefault="005D042F">
      <w:pPr>
        <w:pStyle w:val="23"/>
        <w:spacing w:before="0" w:line="500" w:lineRule="exact"/>
        <w:ind w:firstLine="420"/>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因包装、运输引起的货物损坏，按质量不合格处罚。</w:t>
      </w:r>
    </w:p>
    <w:p w14:paraId="1400145F" w14:textId="77777777" w:rsidR="004846FA" w:rsidRDefault="005D042F">
      <w:pPr>
        <w:pStyle w:val="ab"/>
        <w:snapToGrid w:val="0"/>
        <w:spacing w:line="500" w:lineRule="exact"/>
        <w:ind w:firstLineChars="200" w:firstLine="420"/>
        <w:rPr>
          <w:rFonts w:hAnsi="宋体" w:cs="宋体"/>
          <w:szCs w:val="21"/>
        </w:rPr>
      </w:pPr>
      <w:r>
        <w:rPr>
          <w:rFonts w:hAnsi="宋体" w:cs="宋体" w:hint="eastAsia"/>
          <w:szCs w:val="21"/>
        </w:rPr>
        <w:t>4.</w:t>
      </w:r>
      <w:r>
        <w:rPr>
          <w:rFonts w:hAnsi="宋体" w:cs="宋体" w:hint="eastAsia"/>
          <w:szCs w:val="21"/>
        </w:rPr>
        <w:t>甲方无故延期接收货物、乙方逾期交货的，每天向对方偿付违约货款额</w:t>
      </w:r>
      <w:r>
        <w:rPr>
          <w:rFonts w:hAnsi="宋体" w:cs="宋体" w:hint="eastAsia"/>
          <w:szCs w:val="21"/>
        </w:rPr>
        <w:t>3</w:t>
      </w:r>
      <w:r>
        <w:rPr>
          <w:rFonts w:hAnsi="宋体" w:cs="宋体" w:hint="eastAsia"/>
          <w:szCs w:val="21"/>
        </w:rPr>
        <w:t>‰违约金，但违约金累计不得超过违约货款额</w:t>
      </w:r>
      <w:r>
        <w:rPr>
          <w:rFonts w:hAnsi="宋体" w:cs="宋体" w:hint="eastAsia"/>
          <w:szCs w:val="21"/>
        </w:rPr>
        <w:t>5%</w:t>
      </w:r>
      <w:r>
        <w:rPr>
          <w:rFonts w:hAnsi="宋体" w:cs="宋体" w:hint="eastAsia"/>
          <w:szCs w:val="21"/>
        </w:rPr>
        <w:t>，超过</w:t>
      </w:r>
      <w:r>
        <w:rPr>
          <w:rFonts w:hAnsi="宋体" w:cs="宋体" w:hint="eastAsia"/>
          <w:szCs w:val="21"/>
          <w:u w:val="single"/>
        </w:rPr>
        <w:t xml:space="preserve">   </w:t>
      </w:r>
      <w:r>
        <w:rPr>
          <w:rFonts w:hAnsi="宋体" w:cs="宋体" w:hint="eastAsia"/>
          <w:szCs w:val="21"/>
        </w:rPr>
        <w:t>天对方有权解除合同，违约方承担因此给对方造成的经济损失；甲方延期付</w:t>
      </w:r>
      <w:r>
        <w:rPr>
          <w:rFonts w:hAnsi="宋体" w:cs="宋体" w:hint="eastAsia"/>
          <w:szCs w:val="21"/>
        </w:rPr>
        <w:t>货款的，每天向乙方偿付延期货款额</w:t>
      </w:r>
      <w:r>
        <w:rPr>
          <w:rFonts w:hAnsi="宋体" w:cs="宋体" w:hint="eastAsia"/>
          <w:szCs w:val="21"/>
        </w:rPr>
        <w:t>3</w:t>
      </w:r>
      <w:r>
        <w:rPr>
          <w:rFonts w:hAnsi="宋体" w:cs="宋体" w:hint="eastAsia"/>
          <w:szCs w:val="21"/>
        </w:rPr>
        <w:t>‰滞纳金，但滞纳金累计不得超过延期货款额</w:t>
      </w:r>
      <w:r>
        <w:rPr>
          <w:rFonts w:hAnsi="宋体" w:cs="宋体" w:hint="eastAsia"/>
          <w:szCs w:val="21"/>
        </w:rPr>
        <w:t>5%</w:t>
      </w:r>
      <w:r>
        <w:rPr>
          <w:rFonts w:hAnsi="宋体" w:cs="宋体" w:hint="eastAsia"/>
          <w:szCs w:val="21"/>
        </w:rPr>
        <w:t>。甲方无故延期退付履约保证金的，每天向对方偿付未退付履约保证金</w:t>
      </w:r>
      <w:r>
        <w:rPr>
          <w:rFonts w:hAnsi="宋体" w:cs="宋体" w:hint="eastAsia"/>
          <w:szCs w:val="21"/>
        </w:rPr>
        <w:t>3</w:t>
      </w:r>
      <w:r>
        <w:rPr>
          <w:rFonts w:hAnsi="宋体" w:cs="宋体" w:hint="eastAsia"/>
          <w:szCs w:val="21"/>
        </w:rPr>
        <w:t>‰的违约金。</w:t>
      </w:r>
    </w:p>
    <w:p w14:paraId="621A4239" w14:textId="77777777" w:rsidR="004846FA" w:rsidRDefault="005D042F">
      <w:pPr>
        <w:pStyle w:val="ab"/>
        <w:snapToGrid w:val="0"/>
        <w:spacing w:line="500" w:lineRule="exact"/>
        <w:ind w:firstLineChars="200" w:firstLine="420"/>
        <w:rPr>
          <w:rFonts w:hAnsi="宋体" w:cs="宋体"/>
          <w:szCs w:val="21"/>
        </w:rPr>
      </w:pPr>
      <w:r>
        <w:rPr>
          <w:rFonts w:hAnsi="宋体" w:cs="宋体" w:hint="eastAsia"/>
          <w:szCs w:val="21"/>
        </w:rPr>
        <w:t xml:space="preserve">5. </w:t>
      </w:r>
      <w:r>
        <w:rPr>
          <w:rFonts w:hAnsi="宋体" w:cs="宋体" w:hint="eastAsia"/>
          <w:szCs w:val="21"/>
        </w:rPr>
        <w:t>乙方未按本合同和投标文件中规定的服务承诺提供售后服务的，乙方应按本合同总金额</w:t>
      </w:r>
      <w:r>
        <w:rPr>
          <w:rFonts w:hAnsi="宋体" w:cs="宋体" w:hint="eastAsia"/>
          <w:szCs w:val="21"/>
        </w:rPr>
        <w:t xml:space="preserve"> 5%</w:t>
      </w:r>
      <w:r>
        <w:rPr>
          <w:rFonts w:hAnsi="宋体" w:cs="宋体" w:hint="eastAsia"/>
          <w:szCs w:val="21"/>
        </w:rPr>
        <w:t>向甲方支付违约金。</w:t>
      </w:r>
    </w:p>
    <w:p w14:paraId="246B8104" w14:textId="77777777" w:rsidR="004846FA" w:rsidRDefault="005D042F">
      <w:pPr>
        <w:pStyle w:val="ab"/>
        <w:snapToGrid w:val="0"/>
        <w:spacing w:line="500" w:lineRule="exact"/>
        <w:ind w:firstLineChars="200" w:firstLine="420"/>
        <w:rPr>
          <w:rFonts w:hAnsi="宋体" w:cs="宋体"/>
          <w:szCs w:val="21"/>
        </w:rPr>
      </w:pPr>
      <w:r>
        <w:rPr>
          <w:rFonts w:hAnsi="宋体" w:cs="宋体" w:hint="eastAsia"/>
          <w:szCs w:val="21"/>
        </w:rPr>
        <w:t xml:space="preserve">6. </w:t>
      </w:r>
      <w:r>
        <w:rPr>
          <w:rFonts w:hAnsi="宋体" w:cs="宋体" w:hint="eastAsia"/>
          <w:szCs w:val="21"/>
        </w:rPr>
        <w:t>乙方提供的货物在质量保证期内，因设计、工艺或者材料的缺陷和其他质量原因造成的问题，由乙方负责，费用从余款或者履约保证金中扣除，不足另补。</w:t>
      </w:r>
    </w:p>
    <w:p w14:paraId="4B41370A" w14:textId="77777777" w:rsidR="004846FA" w:rsidRDefault="005D042F">
      <w:pPr>
        <w:pStyle w:val="ab"/>
        <w:snapToGrid w:val="0"/>
        <w:spacing w:line="500" w:lineRule="exact"/>
        <w:ind w:firstLineChars="200" w:firstLine="420"/>
        <w:rPr>
          <w:rFonts w:hAnsi="宋体" w:cs="宋体"/>
          <w:szCs w:val="21"/>
        </w:rPr>
      </w:pPr>
      <w:r>
        <w:rPr>
          <w:rFonts w:hAnsi="宋体" w:cs="宋体" w:hint="eastAsia"/>
          <w:szCs w:val="21"/>
        </w:rPr>
        <w:lastRenderedPageBreak/>
        <w:t xml:space="preserve">7. </w:t>
      </w:r>
      <w:r>
        <w:rPr>
          <w:rFonts w:hAnsi="宋体" w:cs="宋体" w:hint="eastAsia"/>
          <w:szCs w:val="21"/>
        </w:rPr>
        <w:t>甲乙双方有其他违约行为的，由违约方向对方支付违约内容涉及货款额的</w:t>
      </w:r>
      <w:r>
        <w:rPr>
          <w:rFonts w:hAnsi="宋体" w:cs="宋体" w:hint="eastAsia"/>
          <w:szCs w:val="21"/>
        </w:rPr>
        <w:t>5%</w:t>
      </w:r>
      <w:r>
        <w:rPr>
          <w:rFonts w:hAnsi="宋体" w:cs="宋体" w:hint="eastAsia"/>
          <w:szCs w:val="21"/>
        </w:rPr>
        <w:t>，违约内容涉及货款额的</w:t>
      </w:r>
      <w:r>
        <w:rPr>
          <w:rFonts w:hAnsi="宋体" w:cs="宋体" w:hint="eastAsia"/>
          <w:szCs w:val="21"/>
        </w:rPr>
        <w:t>5%</w:t>
      </w:r>
      <w:r>
        <w:rPr>
          <w:rFonts w:hAnsi="宋体" w:cs="宋体" w:hint="eastAsia"/>
          <w:szCs w:val="21"/>
        </w:rPr>
        <w:t>不足以赔偿经济损失的按实际赔偿。</w:t>
      </w:r>
    </w:p>
    <w:p w14:paraId="1FE96A81" w14:textId="77777777" w:rsidR="004846FA" w:rsidRDefault="005D042F">
      <w:pPr>
        <w:pStyle w:val="ab"/>
        <w:snapToGrid w:val="0"/>
        <w:spacing w:line="500" w:lineRule="exact"/>
        <w:ind w:firstLineChars="196" w:firstLine="413"/>
        <w:outlineLvl w:val="2"/>
        <w:rPr>
          <w:rFonts w:hAnsi="宋体" w:cs="宋体"/>
          <w:b/>
          <w:szCs w:val="21"/>
        </w:rPr>
      </w:pPr>
      <w:r>
        <w:rPr>
          <w:rFonts w:hAnsi="宋体" w:cs="宋体" w:hint="eastAsia"/>
          <w:b/>
          <w:szCs w:val="21"/>
        </w:rPr>
        <w:t>第十五条</w:t>
      </w:r>
      <w:r>
        <w:rPr>
          <w:rFonts w:hAnsi="宋体" w:cs="宋体" w:hint="eastAsia"/>
          <w:b/>
          <w:szCs w:val="21"/>
        </w:rPr>
        <w:t xml:space="preserve">  </w:t>
      </w:r>
      <w:r>
        <w:rPr>
          <w:rFonts w:hAnsi="宋体" w:cs="宋体" w:hint="eastAsia"/>
          <w:b/>
          <w:szCs w:val="21"/>
        </w:rPr>
        <w:t>不可抗力事件处理</w:t>
      </w:r>
    </w:p>
    <w:p w14:paraId="58A7919B" w14:textId="77777777" w:rsidR="004846FA" w:rsidRDefault="005D042F">
      <w:pPr>
        <w:pStyle w:val="ab"/>
        <w:snapToGrid w:val="0"/>
        <w:spacing w:line="500" w:lineRule="exact"/>
        <w:ind w:firstLineChars="200" w:firstLine="420"/>
        <w:rPr>
          <w:rFonts w:hAnsi="宋体" w:cs="宋体"/>
          <w:szCs w:val="21"/>
        </w:rPr>
      </w:pPr>
      <w:r>
        <w:rPr>
          <w:rFonts w:hAnsi="宋体" w:cs="宋体" w:hint="eastAsia"/>
          <w:szCs w:val="21"/>
        </w:rPr>
        <w:t>1.</w:t>
      </w:r>
      <w:r>
        <w:rPr>
          <w:rFonts w:hAnsi="宋体" w:cs="宋体" w:hint="eastAsia"/>
          <w:szCs w:val="21"/>
        </w:rPr>
        <w:t>在合同有效期内，任何一方因不可抗力事件导致不能履行合同，则合同履行期可延长，其延长期与不可抗力影响期相同。</w:t>
      </w:r>
    </w:p>
    <w:p w14:paraId="2F89D0BC" w14:textId="77777777" w:rsidR="004846FA" w:rsidRDefault="005D042F">
      <w:pPr>
        <w:pStyle w:val="ab"/>
        <w:snapToGrid w:val="0"/>
        <w:spacing w:line="500" w:lineRule="exact"/>
        <w:ind w:firstLineChars="200" w:firstLine="420"/>
        <w:rPr>
          <w:rFonts w:hAnsi="宋体" w:cs="宋体"/>
          <w:szCs w:val="21"/>
        </w:rPr>
      </w:pPr>
      <w:r>
        <w:rPr>
          <w:rFonts w:hAnsi="宋体" w:cs="宋体" w:hint="eastAsia"/>
          <w:szCs w:val="21"/>
        </w:rPr>
        <w:t>2.</w:t>
      </w:r>
      <w:r>
        <w:rPr>
          <w:rFonts w:hAnsi="宋体" w:cs="宋体" w:hint="eastAsia"/>
          <w:szCs w:val="21"/>
        </w:rPr>
        <w:t>不可抗力事件发生后，应立即通知对方，并寄送有关权威机构出具的证明。</w:t>
      </w:r>
    </w:p>
    <w:p w14:paraId="55198593" w14:textId="77777777" w:rsidR="004846FA" w:rsidRDefault="005D042F">
      <w:pPr>
        <w:snapToGrid w:val="0"/>
        <w:spacing w:line="50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不可抗力事件延续一百二</w:t>
      </w:r>
      <w:r>
        <w:rPr>
          <w:rFonts w:ascii="宋体" w:hAnsi="宋体" w:cs="宋体" w:hint="eastAsia"/>
          <w:szCs w:val="21"/>
        </w:rPr>
        <w:t>十天以上，双方应通过友好协商，确定是否继续履行合同。</w:t>
      </w:r>
    </w:p>
    <w:p w14:paraId="4F264AF8" w14:textId="77777777" w:rsidR="004846FA" w:rsidRDefault="005D042F">
      <w:pPr>
        <w:snapToGrid w:val="0"/>
        <w:spacing w:line="500" w:lineRule="exact"/>
        <w:ind w:firstLineChars="200" w:firstLine="422"/>
        <w:outlineLvl w:val="2"/>
        <w:rPr>
          <w:rFonts w:ascii="宋体" w:hAnsi="宋体" w:cs="宋体"/>
          <w:szCs w:val="21"/>
        </w:rPr>
      </w:pPr>
      <w:r>
        <w:rPr>
          <w:rFonts w:ascii="宋体" w:hAnsi="宋体" w:cs="宋体" w:hint="eastAsia"/>
          <w:b/>
          <w:szCs w:val="21"/>
        </w:rPr>
        <w:t>第十六条</w:t>
      </w:r>
      <w:r>
        <w:rPr>
          <w:rFonts w:ascii="宋体" w:hAnsi="宋体" w:cs="宋体" w:hint="eastAsia"/>
          <w:b/>
          <w:szCs w:val="21"/>
        </w:rPr>
        <w:t xml:space="preserve">  </w:t>
      </w:r>
      <w:r>
        <w:rPr>
          <w:rFonts w:ascii="宋体" w:hAnsi="宋体" w:cs="宋体" w:hint="eastAsia"/>
          <w:b/>
          <w:szCs w:val="21"/>
        </w:rPr>
        <w:t>合同争议解决</w:t>
      </w:r>
    </w:p>
    <w:p w14:paraId="0B16DB85" w14:textId="77777777" w:rsidR="004846FA" w:rsidRDefault="005D042F">
      <w:pPr>
        <w:snapToGrid w:val="0"/>
        <w:spacing w:line="500" w:lineRule="exact"/>
        <w:ind w:firstLineChars="200" w:firstLine="420"/>
        <w:rPr>
          <w:rFonts w:ascii="宋体" w:hAnsi="宋体" w:cs="宋体"/>
          <w:szCs w:val="21"/>
        </w:rPr>
      </w:pPr>
      <w:r>
        <w:rPr>
          <w:rFonts w:ascii="宋体" w:hAnsi="宋体" w:cs="宋体" w:hint="eastAsia"/>
          <w:szCs w:val="21"/>
        </w:rPr>
        <w:t xml:space="preserve">1. </w:t>
      </w:r>
      <w:r>
        <w:rPr>
          <w:rFonts w:ascii="宋体" w:hAnsi="宋体" w:cs="宋体" w:hint="eastAsia"/>
          <w:szCs w:val="21"/>
        </w:rPr>
        <w:t>因货物质量问题发生争议的，应邀请国家认可的质量检测机构对货物质量进行鉴定。货物符合标准的，鉴定费由甲方承担；货物不符合标准的，鉴定费由乙方承担。</w:t>
      </w:r>
    </w:p>
    <w:p w14:paraId="06F0457A" w14:textId="77777777" w:rsidR="004846FA" w:rsidRDefault="005D042F">
      <w:pPr>
        <w:snapToGrid w:val="0"/>
        <w:spacing w:line="500" w:lineRule="exact"/>
        <w:ind w:firstLineChars="200" w:firstLine="420"/>
        <w:rPr>
          <w:rFonts w:ascii="宋体" w:hAnsi="宋体" w:cs="宋体"/>
          <w:szCs w:val="21"/>
        </w:rPr>
      </w:pPr>
      <w:r>
        <w:rPr>
          <w:rFonts w:ascii="宋体" w:hAnsi="宋体" w:cs="宋体" w:hint="eastAsia"/>
          <w:szCs w:val="21"/>
        </w:rPr>
        <w:t xml:space="preserve">2. </w:t>
      </w:r>
      <w:r>
        <w:rPr>
          <w:rFonts w:ascii="宋体" w:hAnsi="宋体" w:cs="宋体" w:hint="eastAsia"/>
          <w:szCs w:val="21"/>
        </w:rPr>
        <w:t>因履行本合同引起的或者与本合同有关的争议，甲乙双方应首先通过友好协商解决，如果协商不能解决，可向甲方所在地有管辖权的人民法院提起诉讼。</w:t>
      </w:r>
    </w:p>
    <w:p w14:paraId="4AA609B9" w14:textId="77777777" w:rsidR="004846FA" w:rsidRDefault="005D042F">
      <w:pPr>
        <w:pStyle w:val="23"/>
        <w:spacing w:before="0" w:line="500" w:lineRule="exact"/>
        <w:ind w:firstLine="420"/>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诉讼期间，本合同继续履行。</w:t>
      </w:r>
    </w:p>
    <w:p w14:paraId="5ECFE515" w14:textId="77777777" w:rsidR="004846FA" w:rsidRDefault="005D042F">
      <w:pPr>
        <w:pStyle w:val="ab"/>
        <w:snapToGrid w:val="0"/>
        <w:spacing w:line="500" w:lineRule="exact"/>
        <w:ind w:firstLineChars="196" w:firstLine="413"/>
        <w:outlineLvl w:val="2"/>
        <w:rPr>
          <w:rFonts w:hAnsi="宋体" w:cs="宋体"/>
          <w:b/>
          <w:szCs w:val="21"/>
        </w:rPr>
      </w:pPr>
      <w:r>
        <w:rPr>
          <w:rFonts w:hAnsi="宋体" w:cs="宋体" w:hint="eastAsia"/>
          <w:b/>
          <w:szCs w:val="21"/>
        </w:rPr>
        <w:t>第十七条</w:t>
      </w:r>
      <w:r>
        <w:rPr>
          <w:rFonts w:hAnsi="宋体" w:cs="宋体" w:hint="eastAsia"/>
          <w:b/>
          <w:szCs w:val="21"/>
        </w:rPr>
        <w:t xml:space="preserve">  </w:t>
      </w:r>
      <w:r>
        <w:rPr>
          <w:rFonts w:hAnsi="宋体" w:cs="宋体" w:hint="eastAsia"/>
          <w:b/>
          <w:szCs w:val="21"/>
        </w:rPr>
        <w:t>合同生效及其他</w:t>
      </w:r>
    </w:p>
    <w:p w14:paraId="68943F87" w14:textId="77777777" w:rsidR="004846FA" w:rsidRDefault="005D042F">
      <w:pPr>
        <w:pStyle w:val="ab"/>
        <w:snapToGrid w:val="0"/>
        <w:spacing w:line="500" w:lineRule="exact"/>
        <w:ind w:firstLineChars="200" w:firstLine="420"/>
        <w:rPr>
          <w:rFonts w:hAnsi="宋体" w:cs="宋体"/>
          <w:szCs w:val="21"/>
        </w:rPr>
      </w:pPr>
      <w:r>
        <w:rPr>
          <w:rFonts w:hAnsi="宋体" w:cs="宋体" w:hint="eastAsia"/>
          <w:szCs w:val="21"/>
        </w:rPr>
        <w:t xml:space="preserve">1. </w:t>
      </w:r>
      <w:r>
        <w:rPr>
          <w:rFonts w:hAnsi="宋体" w:cs="宋体" w:hint="eastAsia"/>
          <w:szCs w:val="21"/>
        </w:rPr>
        <w:t>合同经双方法定代表人或者其委托代理人签字并加盖单位公章后生效（委托代理人签字的需后附法定代表人授权委托书，格式自拟）。</w:t>
      </w:r>
    </w:p>
    <w:p w14:paraId="1A560346" w14:textId="77777777" w:rsidR="004846FA" w:rsidRDefault="005D042F">
      <w:pPr>
        <w:pStyle w:val="ab"/>
        <w:snapToGrid w:val="0"/>
        <w:spacing w:line="500" w:lineRule="exact"/>
        <w:ind w:firstLineChars="200" w:firstLine="420"/>
        <w:rPr>
          <w:rFonts w:hAnsi="宋体" w:cs="宋体"/>
          <w:bCs/>
          <w:szCs w:val="21"/>
        </w:rPr>
      </w:pPr>
      <w:r>
        <w:rPr>
          <w:rFonts w:hAnsi="宋体" w:cs="宋体" w:hint="eastAsia"/>
          <w:bCs/>
          <w:szCs w:val="21"/>
        </w:rPr>
        <w:t>2.</w:t>
      </w:r>
      <w:r>
        <w:rPr>
          <w:rFonts w:hAnsi="宋体" w:cs="宋体" w:hint="eastAsia"/>
          <w:bCs/>
          <w:szCs w:val="21"/>
        </w:rPr>
        <w:t>合同执行中涉及采购资金和采购内容修改或者补充的，须经财政部门审批，并签书面补充协议报财政部门备案，方可作为主合同不可分割的一部分。</w:t>
      </w:r>
    </w:p>
    <w:p w14:paraId="70C8571D" w14:textId="77777777" w:rsidR="004846FA" w:rsidRDefault="005D042F">
      <w:pPr>
        <w:pStyle w:val="ab"/>
        <w:snapToGrid w:val="0"/>
        <w:spacing w:line="500" w:lineRule="exact"/>
        <w:ind w:leftChars="200" w:left="420"/>
        <w:rPr>
          <w:rFonts w:hAnsi="宋体" w:cs="宋体"/>
          <w:bCs/>
          <w:szCs w:val="21"/>
        </w:rPr>
      </w:pPr>
      <w:r>
        <w:rPr>
          <w:rFonts w:hAnsi="宋体" w:cs="宋体" w:hint="eastAsia"/>
          <w:bCs/>
          <w:szCs w:val="21"/>
        </w:rPr>
        <w:t>3.</w:t>
      </w:r>
      <w:r>
        <w:rPr>
          <w:rFonts w:hAnsi="宋体" w:cs="宋体" w:hint="eastAsia"/>
          <w:bCs/>
          <w:szCs w:val="21"/>
        </w:rPr>
        <w:t>本合同未尽事宜，遵照《中华人民共和国民法典》有关条文执行。</w:t>
      </w:r>
    </w:p>
    <w:p w14:paraId="50C2E6B3" w14:textId="77777777" w:rsidR="004846FA" w:rsidRDefault="005D042F">
      <w:pPr>
        <w:snapToGrid w:val="0"/>
        <w:spacing w:line="500" w:lineRule="exact"/>
        <w:ind w:firstLineChars="200" w:firstLine="422"/>
        <w:outlineLvl w:val="2"/>
        <w:rPr>
          <w:rFonts w:ascii="宋体" w:hAnsi="宋体" w:cs="宋体"/>
          <w:bCs/>
          <w:szCs w:val="21"/>
        </w:rPr>
      </w:pPr>
      <w:r>
        <w:rPr>
          <w:rFonts w:ascii="宋体" w:hAnsi="宋体" w:cs="宋体" w:hint="eastAsia"/>
          <w:b/>
          <w:szCs w:val="21"/>
        </w:rPr>
        <w:t xml:space="preserve">第十八条　</w:t>
      </w:r>
      <w:r>
        <w:rPr>
          <w:rFonts w:ascii="宋体" w:hAnsi="宋体" w:cs="宋体" w:hint="eastAsia"/>
          <w:bCs/>
          <w:szCs w:val="21"/>
        </w:rPr>
        <w:t>合同的变更、终止与转让</w:t>
      </w:r>
    </w:p>
    <w:p w14:paraId="601941E8" w14:textId="77777777" w:rsidR="004846FA" w:rsidRDefault="005D042F">
      <w:pPr>
        <w:snapToGrid w:val="0"/>
        <w:spacing w:line="500" w:lineRule="exact"/>
        <w:ind w:firstLineChars="200" w:firstLine="420"/>
        <w:rPr>
          <w:rFonts w:ascii="宋体" w:hAnsi="宋体" w:cs="宋体"/>
          <w:szCs w:val="21"/>
        </w:rPr>
      </w:pPr>
      <w:r>
        <w:rPr>
          <w:rFonts w:ascii="宋体" w:hAnsi="宋体" w:cs="宋体" w:hint="eastAsia"/>
          <w:szCs w:val="21"/>
        </w:rPr>
        <w:t xml:space="preserve">1. </w:t>
      </w:r>
      <w:r>
        <w:rPr>
          <w:rFonts w:ascii="宋体" w:hAnsi="宋体" w:cs="宋体" w:hint="eastAsia"/>
          <w:szCs w:val="21"/>
        </w:rPr>
        <w:t>除《中华人民共和国政府采购法》第五十条规定的情形外，本合同一经签订，甲乙双方不得擅自变更、中止或者终止。</w:t>
      </w:r>
    </w:p>
    <w:p w14:paraId="44025C2A" w14:textId="77777777" w:rsidR="004846FA" w:rsidRDefault="005D042F">
      <w:pPr>
        <w:snapToGrid w:val="0"/>
        <w:spacing w:line="500" w:lineRule="exact"/>
        <w:ind w:left="-61" w:firstLine="514"/>
        <w:rPr>
          <w:rFonts w:ascii="宋体" w:hAnsi="宋体" w:cs="宋体"/>
          <w:szCs w:val="21"/>
        </w:rPr>
      </w:pPr>
      <w:r>
        <w:rPr>
          <w:rFonts w:ascii="宋体" w:hAnsi="宋体" w:cs="宋体" w:hint="eastAsia"/>
          <w:szCs w:val="21"/>
        </w:rPr>
        <w:t xml:space="preserve">2. </w:t>
      </w:r>
      <w:r>
        <w:rPr>
          <w:rFonts w:ascii="宋体" w:hAnsi="宋体" w:cs="宋体" w:hint="eastAsia"/>
          <w:szCs w:val="21"/>
        </w:rPr>
        <w:t>乙方不得擅自转让（无进口资格的供应商委托</w:t>
      </w:r>
      <w:r>
        <w:rPr>
          <w:rFonts w:ascii="宋体" w:hAnsi="宋体" w:cs="宋体" w:hint="eastAsia"/>
          <w:szCs w:val="21"/>
        </w:rPr>
        <w:t>进口货物除外）其应履行的合同义务。</w:t>
      </w:r>
    </w:p>
    <w:p w14:paraId="29968CE7" w14:textId="77777777" w:rsidR="004846FA" w:rsidRDefault="005D042F">
      <w:pPr>
        <w:snapToGrid w:val="0"/>
        <w:spacing w:line="500" w:lineRule="exact"/>
        <w:ind w:firstLineChars="200" w:firstLine="422"/>
        <w:outlineLvl w:val="2"/>
        <w:rPr>
          <w:rFonts w:ascii="宋体" w:hAnsi="宋体" w:cs="宋体"/>
          <w:b/>
          <w:szCs w:val="21"/>
        </w:rPr>
      </w:pPr>
      <w:r>
        <w:rPr>
          <w:rFonts w:ascii="宋体" w:hAnsi="宋体" w:cs="宋体" w:hint="eastAsia"/>
          <w:b/>
          <w:szCs w:val="21"/>
        </w:rPr>
        <w:t xml:space="preserve">第十九条　</w:t>
      </w:r>
      <w:r>
        <w:rPr>
          <w:rFonts w:ascii="宋体" w:hAnsi="宋体" w:cs="宋体" w:hint="eastAsia"/>
          <w:spacing w:val="-2"/>
          <w:kern w:val="0"/>
          <w:szCs w:val="21"/>
        </w:rPr>
        <w:t>本</w:t>
      </w:r>
      <w:r>
        <w:rPr>
          <w:rFonts w:ascii="宋体" w:hAnsi="宋体" w:cs="宋体" w:hint="eastAsia"/>
          <w:kern w:val="0"/>
          <w:szCs w:val="21"/>
        </w:rPr>
        <w:t>合同书</w:t>
      </w:r>
      <w:r>
        <w:rPr>
          <w:rFonts w:ascii="宋体" w:hAnsi="宋体" w:cs="宋体" w:hint="eastAsia"/>
          <w:spacing w:val="-2"/>
          <w:kern w:val="0"/>
          <w:szCs w:val="21"/>
        </w:rPr>
        <w:t>与</w:t>
      </w:r>
      <w:r>
        <w:rPr>
          <w:rFonts w:ascii="宋体" w:hAnsi="宋体" w:cs="宋体" w:hint="eastAsia"/>
          <w:kern w:val="0"/>
          <w:szCs w:val="21"/>
        </w:rPr>
        <w:t>下</w:t>
      </w:r>
      <w:r>
        <w:rPr>
          <w:rFonts w:ascii="宋体" w:hAnsi="宋体" w:cs="宋体" w:hint="eastAsia"/>
          <w:spacing w:val="-2"/>
          <w:kern w:val="0"/>
          <w:szCs w:val="21"/>
        </w:rPr>
        <w:t>列</w:t>
      </w:r>
      <w:r>
        <w:rPr>
          <w:rFonts w:ascii="宋体" w:hAnsi="宋体" w:cs="宋体" w:hint="eastAsia"/>
          <w:kern w:val="0"/>
          <w:szCs w:val="21"/>
        </w:rPr>
        <w:t>文</w:t>
      </w:r>
      <w:r>
        <w:rPr>
          <w:rFonts w:ascii="宋体" w:hAnsi="宋体" w:cs="宋体" w:hint="eastAsia"/>
          <w:spacing w:val="-2"/>
          <w:kern w:val="0"/>
          <w:szCs w:val="21"/>
        </w:rPr>
        <w:t>件一</w:t>
      </w:r>
      <w:r>
        <w:rPr>
          <w:rFonts w:ascii="宋体" w:hAnsi="宋体" w:cs="宋体" w:hint="eastAsia"/>
          <w:kern w:val="0"/>
          <w:szCs w:val="21"/>
        </w:rPr>
        <w:t>起构</w:t>
      </w:r>
      <w:r>
        <w:rPr>
          <w:rFonts w:ascii="宋体" w:hAnsi="宋体" w:cs="宋体" w:hint="eastAsia"/>
          <w:spacing w:val="-2"/>
          <w:kern w:val="0"/>
          <w:szCs w:val="21"/>
        </w:rPr>
        <w:t>成</w:t>
      </w:r>
      <w:r>
        <w:rPr>
          <w:rFonts w:ascii="宋体" w:hAnsi="宋体" w:cs="宋体" w:hint="eastAsia"/>
          <w:kern w:val="0"/>
          <w:szCs w:val="21"/>
        </w:rPr>
        <w:t>合</w:t>
      </w:r>
      <w:r>
        <w:rPr>
          <w:rFonts w:ascii="宋体" w:hAnsi="宋体" w:cs="宋体" w:hint="eastAsia"/>
          <w:spacing w:val="-2"/>
          <w:kern w:val="0"/>
          <w:szCs w:val="21"/>
        </w:rPr>
        <w:t>同</w:t>
      </w:r>
      <w:r>
        <w:rPr>
          <w:rFonts w:ascii="宋体" w:hAnsi="宋体" w:cs="宋体" w:hint="eastAsia"/>
          <w:kern w:val="0"/>
          <w:szCs w:val="21"/>
        </w:rPr>
        <w:t>文</w:t>
      </w:r>
      <w:r>
        <w:rPr>
          <w:rFonts w:ascii="宋体" w:hAnsi="宋体" w:cs="宋体" w:hint="eastAsia"/>
          <w:spacing w:val="-2"/>
          <w:kern w:val="0"/>
          <w:szCs w:val="21"/>
        </w:rPr>
        <w:t>件</w:t>
      </w:r>
    </w:p>
    <w:p w14:paraId="0FA84500" w14:textId="77777777" w:rsidR="004846FA" w:rsidRDefault="005D042F">
      <w:pPr>
        <w:pStyle w:val="ab"/>
        <w:snapToGrid w:val="0"/>
        <w:spacing w:line="500" w:lineRule="exact"/>
        <w:ind w:leftChars="200" w:left="420"/>
        <w:rPr>
          <w:rFonts w:hAnsi="宋体" w:cs="宋体"/>
          <w:szCs w:val="21"/>
        </w:rPr>
      </w:pPr>
      <w:r>
        <w:rPr>
          <w:rFonts w:hAnsi="宋体" w:cs="宋体" w:hint="eastAsia"/>
          <w:szCs w:val="21"/>
        </w:rPr>
        <w:t>1.</w:t>
      </w:r>
      <w:r>
        <w:rPr>
          <w:rFonts w:hAnsi="宋体" w:cs="宋体" w:hint="eastAsia"/>
          <w:szCs w:val="21"/>
        </w:rPr>
        <w:t>中标通知书；</w:t>
      </w:r>
    </w:p>
    <w:p w14:paraId="456BC4A0" w14:textId="77777777" w:rsidR="004846FA" w:rsidRDefault="005D042F">
      <w:pPr>
        <w:pStyle w:val="ab"/>
        <w:snapToGrid w:val="0"/>
        <w:spacing w:line="500" w:lineRule="exact"/>
        <w:ind w:leftChars="200" w:left="420"/>
        <w:rPr>
          <w:rFonts w:hAnsi="宋体" w:cs="宋体"/>
          <w:szCs w:val="21"/>
        </w:rPr>
      </w:pPr>
      <w:r>
        <w:rPr>
          <w:rFonts w:hAnsi="宋体" w:cs="宋体" w:hint="eastAsia"/>
          <w:szCs w:val="21"/>
        </w:rPr>
        <w:t>2.</w:t>
      </w:r>
      <w:r>
        <w:rPr>
          <w:rFonts w:hAnsi="宋体" w:cs="宋体" w:hint="eastAsia"/>
          <w:szCs w:val="21"/>
        </w:rPr>
        <w:t>投标函；</w:t>
      </w:r>
    </w:p>
    <w:p w14:paraId="52630DBC" w14:textId="77777777" w:rsidR="004846FA" w:rsidRDefault="005D042F">
      <w:pPr>
        <w:pStyle w:val="ab"/>
        <w:snapToGrid w:val="0"/>
        <w:spacing w:line="500" w:lineRule="exact"/>
        <w:ind w:leftChars="200" w:left="420"/>
        <w:rPr>
          <w:rFonts w:hAnsi="宋体" w:cs="宋体"/>
          <w:szCs w:val="21"/>
        </w:rPr>
      </w:pPr>
      <w:r>
        <w:rPr>
          <w:rFonts w:hAnsi="宋体" w:cs="宋体" w:hint="eastAsia"/>
          <w:szCs w:val="21"/>
        </w:rPr>
        <w:t>3.</w:t>
      </w:r>
      <w:r>
        <w:rPr>
          <w:rFonts w:hAnsi="宋体" w:cs="宋体" w:hint="eastAsia"/>
          <w:szCs w:val="21"/>
        </w:rPr>
        <w:t>商务条款偏离表和技术需求偏离表；</w:t>
      </w:r>
    </w:p>
    <w:p w14:paraId="3D12B672" w14:textId="77777777" w:rsidR="004846FA" w:rsidRDefault="005D042F">
      <w:pPr>
        <w:pStyle w:val="ab"/>
        <w:snapToGrid w:val="0"/>
        <w:spacing w:line="500" w:lineRule="exact"/>
        <w:ind w:leftChars="200" w:left="420"/>
        <w:rPr>
          <w:rFonts w:hAnsi="宋体" w:cs="宋体"/>
          <w:szCs w:val="21"/>
        </w:rPr>
      </w:pPr>
      <w:r>
        <w:rPr>
          <w:rFonts w:hAnsi="宋体" w:cs="宋体" w:hint="eastAsia"/>
          <w:szCs w:val="21"/>
        </w:rPr>
        <w:t>4.</w:t>
      </w:r>
      <w:r>
        <w:rPr>
          <w:rFonts w:hAnsi="宋体" w:cs="宋体" w:hint="eastAsia"/>
          <w:szCs w:val="21"/>
        </w:rPr>
        <w:t>采购需求；</w:t>
      </w:r>
    </w:p>
    <w:p w14:paraId="11EE0264" w14:textId="77777777" w:rsidR="004846FA" w:rsidRDefault="005D042F">
      <w:pPr>
        <w:pStyle w:val="ab"/>
        <w:snapToGrid w:val="0"/>
        <w:spacing w:line="500" w:lineRule="exact"/>
        <w:ind w:leftChars="200" w:left="420"/>
        <w:rPr>
          <w:rFonts w:hAnsi="宋体" w:cs="宋体"/>
          <w:szCs w:val="21"/>
        </w:rPr>
      </w:pPr>
      <w:r>
        <w:rPr>
          <w:rFonts w:hAnsi="宋体" w:cs="宋体" w:hint="eastAsia"/>
          <w:szCs w:val="21"/>
        </w:rPr>
        <w:t>5.</w:t>
      </w:r>
      <w:r>
        <w:rPr>
          <w:rFonts w:hAnsi="宋体" w:cs="宋体" w:hint="eastAsia"/>
          <w:szCs w:val="21"/>
        </w:rPr>
        <w:t>开标一览表；</w:t>
      </w:r>
    </w:p>
    <w:p w14:paraId="72DE7B09" w14:textId="77777777" w:rsidR="004846FA" w:rsidRDefault="005D042F">
      <w:pPr>
        <w:pStyle w:val="ab"/>
        <w:snapToGrid w:val="0"/>
        <w:spacing w:line="500" w:lineRule="exact"/>
        <w:ind w:leftChars="200" w:left="420"/>
        <w:rPr>
          <w:rFonts w:hAnsi="宋体" w:cs="宋体"/>
          <w:szCs w:val="21"/>
        </w:rPr>
      </w:pPr>
      <w:r>
        <w:rPr>
          <w:rFonts w:hAnsi="宋体" w:cs="宋体" w:hint="eastAsia"/>
          <w:szCs w:val="21"/>
        </w:rPr>
        <w:lastRenderedPageBreak/>
        <w:t>6.</w:t>
      </w:r>
      <w:r>
        <w:rPr>
          <w:rFonts w:hAnsi="宋体" w:cs="宋体" w:hint="eastAsia"/>
          <w:szCs w:val="21"/>
        </w:rPr>
        <w:t>售后服务承诺；</w:t>
      </w:r>
    </w:p>
    <w:p w14:paraId="5C22F7C3" w14:textId="77777777" w:rsidR="004846FA" w:rsidRDefault="005D042F">
      <w:pPr>
        <w:pStyle w:val="ab"/>
        <w:snapToGrid w:val="0"/>
        <w:spacing w:line="500" w:lineRule="exact"/>
        <w:ind w:leftChars="200" w:left="420"/>
        <w:rPr>
          <w:rFonts w:hAnsi="宋体" w:cs="宋体"/>
          <w:szCs w:val="21"/>
        </w:rPr>
      </w:pPr>
      <w:r>
        <w:rPr>
          <w:rFonts w:hAnsi="宋体" w:cs="宋体" w:hint="eastAsia"/>
          <w:szCs w:val="21"/>
        </w:rPr>
        <w:t>7.</w:t>
      </w:r>
      <w:r>
        <w:rPr>
          <w:rFonts w:hAnsi="宋体" w:cs="宋体" w:hint="eastAsia"/>
          <w:szCs w:val="21"/>
        </w:rPr>
        <w:t>其他合同文件。</w:t>
      </w:r>
    </w:p>
    <w:p w14:paraId="4487D878" w14:textId="77777777" w:rsidR="004846FA" w:rsidRDefault="005D042F">
      <w:pPr>
        <w:pStyle w:val="ab"/>
        <w:snapToGrid w:val="0"/>
        <w:spacing w:line="500" w:lineRule="exact"/>
        <w:ind w:firstLineChars="200" w:firstLine="420"/>
        <w:rPr>
          <w:rFonts w:hAnsi="宋体" w:cs="宋体"/>
          <w:b/>
          <w:szCs w:val="21"/>
        </w:rPr>
      </w:pPr>
      <w:r>
        <w:rPr>
          <w:rFonts w:hAnsi="宋体" w:cs="宋体" w:hint="eastAsia"/>
          <w:szCs w:val="21"/>
        </w:rPr>
        <w:t>8.</w:t>
      </w:r>
      <w:r>
        <w:rPr>
          <w:rFonts w:hAnsi="宋体" w:cs="宋体" w:hint="eastAsia"/>
          <w:szCs w:val="21"/>
        </w:rPr>
        <w:t>上述合同文件互相补充和解释。如果合同文件之间存在矛盾或者不一致之处，以上述文件的排列顺序在先者为准。</w:t>
      </w:r>
    </w:p>
    <w:p w14:paraId="2A884B43" w14:textId="77777777" w:rsidR="004846FA" w:rsidRDefault="005D042F">
      <w:pPr>
        <w:snapToGrid w:val="0"/>
        <w:spacing w:line="500" w:lineRule="exact"/>
        <w:ind w:firstLineChars="200" w:firstLine="422"/>
        <w:rPr>
          <w:rFonts w:ascii="宋体" w:hAnsi="宋体" w:cs="宋体"/>
          <w:szCs w:val="21"/>
        </w:rPr>
      </w:pPr>
      <w:r>
        <w:rPr>
          <w:rFonts w:ascii="宋体" w:hAnsi="宋体" w:cs="宋体" w:hint="eastAsia"/>
          <w:b/>
          <w:szCs w:val="21"/>
        </w:rPr>
        <w:t xml:space="preserve">第二十条　</w:t>
      </w:r>
      <w:r>
        <w:rPr>
          <w:rFonts w:ascii="宋体" w:hAnsi="宋体" w:cs="宋体" w:hint="eastAsia"/>
          <w:szCs w:val="21"/>
        </w:rPr>
        <w:t>本合同一式四份，具有同等法律效力，财政部门（政府采购监管部门）、采购代理机构各一份，甲乙双方各一份（可根据需要另增加）。</w:t>
      </w:r>
    </w:p>
    <w:p w14:paraId="49BC10BF" w14:textId="77777777" w:rsidR="004846FA" w:rsidRDefault="005D042F">
      <w:pPr>
        <w:snapToGrid w:val="0"/>
        <w:spacing w:line="500" w:lineRule="exact"/>
        <w:ind w:left="-61" w:firstLine="514"/>
        <w:rPr>
          <w:rFonts w:ascii="宋体" w:hAnsi="宋体" w:cs="宋体"/>
          <w:szCs w:val="21"/>
        </w:rPr>
      </w:pPr>
      <w:r>
        <w:rPr>
          <w:rFonts w:ascii="宋体" w:hAnsi="宋体" w:cs="宋体" w:hint="eastAsia"/>
          <w:szCs w:val="21"/>
        </w:rPr>
        <w:t>本合同甲乙双方签字盖章后生效，自签订之日起七个工作日内，甲方应当将合同副本报同级财政部门备案。</w:t>
      </w:r>
    </w:p>
    <w:p w14:paraId="4EDB4D32"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本合同自签订之日起</w:t>
      </w:r>
      <w:r>
        <w:rPr>
          <w:rFonts w:ascii="宋体" w:hAnsi="宋体" w:cs="宋体" w:hint="eastAsia"/>
          <w:szCs w:val="21"/>
        </w:rPr>
        <w:t>2</w:t>
      </w:r>
      <w:r>
        <w:rPr>
          <w:rFonts w:ascii="宋体" w:hAnsi="宋体" w:cs="宋体" w:hint="eastAsia"/>
          <w:szCs w:val="21"/>
        </w:rPr>
        <w:t>个工作日内，甲方应当将采购合同在广西壮族自治区财政厅指定的媒体上公告。</w:t>
      </w:r>
    </w:p>
    <w:p w14:paraId="4E2D60E3" w14:textId="77777777" w:rsidR="004846FA" w:rsidRDefault="004846FA">
      <w:pPr>
        <w:snapToGrid w:val="0"/>
        <w:spacing w:line="500" w:lineRule="exact"/>
        <w:rPr>
          <w:rFonts w:ascii="宋体" w:hAnsi="宋体" w:cs="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6"/>
        <w:gridCol w:w="4517"/>
      </w:tblGrid>
      <w:tr w:rsidR="004846FA" w14:paraId="12225530" w14:textId="77777777">
        <w:trPr>
          <w:cantSplit/>
          <w:trHeight w:val="1078"/>
        </w:trPr>
        <w:tc>
          <w:tcPr>
            <w:tcW w:w="4516" w:type="dxa"/>
            <w:vAlign w:val="center"/>
          </w:tcPr>
          <w:p w14:paraId="3DEAC99E" w14:textId="77777777" w:rsidR="004846FA" w:rsidRDefault="005D042F">
            <w:pPr>
              <w:snapToGrid w:val="0"/>
              <w:spacing w:line="500" w:lineRule="exact"/>
              <w:rPr>
                <w:rFonts w:ascii="宋体" w:hAnsi="宋体" w:cs="宋体"/>
                <w:szCs w:val="21"/>
              </w:rPr>
            </w:pPr>
            <w:r>
              <w:rPr>
                <w:rFonts w:ascii="宋体" w:hAnsi="宋体" w:cs="宋体" w:hint="eastAsia"/>
                <w:szCs w:val="21"/>
              </w:rPr>
              <w:t>甲方（章）</w:t>
            </w:r>
            <w:r>
              <w:rPr>
                <w:rFonts w:ascii="宋体" w:hAnsi="宋体" w:cs="宋体" w:hint="eastAsia"/>
                <w:szCs w:val="21"/>
              </w:rPr>
              <w:t xml:space="preserve">           </w:t>
            </w:r>
          </w:p>
          <w:p w14:paraId="7345947A" w14:textId="77777777" w:rsidR="004846FA" w:rsidRDefault="004846FA">
            <w:pPr>
              <w:snapToGrid w:val="0"/>
              <w:spacing w:line="500" w:lineRule="exact"/>
              <w:rPr>
                <w:rFonts w:ascii="宋体" w:hAnsi="宋体" w:cs="宋体"/>
                <w:szCs w:val="21"/>
              </w:rPr>
            </w:pPr>
          </w:p>
          <w:p w14:paraId="4F5E039B" w14:textId="77777777" w:rsidR="004846FA" w:rsidRDefault="005D042F">
            <w:pPr>
              <w:snapToGrid w:val="0"/>
              <w:spacing w:line="500" w:lineRule="exact"/>
              <w:ind w:firstLineChars="450" w:firstLine="945"/>
              <w:jc w:val="right"/>
              <w:rPr>
                <w:rFonts w:ascii="宋体" w:hAnsi="宋体" w:cs="宋体"/>
                <w:szCs w:val="21"/>
              </w:rPr>
            </w:pP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tc>
        <w:tc>
          <w:tcPr>
            <w:tcW w:w="4517" w:type="dxa"/>
            <w:vAlign w:val="center"/>
          </w:tcPr>
          <w:p w14:paraId="64BD31BD" w14:textId="77777777" w:rsidR="004846FA" w:rsidRDefault="005D042F">
            <w:pPr>
              <w:snapToGrid w:val="0"/>
              <w:spacing w:line="500" w:lineRule="exact"/>
              <w:rPr>
                <w:rFonts w:ascii="宋体" w:hAnsi="宋体" w:cs="宋体"/>
                <w:szCs w:val="21"/>
              </w:rPr>
            </w:pPr>
            <w:r>
              <w:rPr>
                <w:rFonts w:ascii="宋体" w:hAnsi="宋体" w:cs="宋体" w:hint="eastAsia"/>
                <w:szCs w:val="21"/>
              </w:rPr>
              <w:t>乙方（章）</w:t>
            </w:r>
            <w:r>
              <w:rPr>
                <w:rFonts w:ascii="宋体" w:hAnsi="宋体" w:cs="宋体" w:hint="eastAsia"/>
                <w:szCs w:val="21"/>
              </w:rPr>
              <w:t xml:space="preserve">              </w:t>
            </w:r>
          </w:p>
          <w:p w14:paraId="492A1718" w14:textId="77777777" w:rsidR="004846FA" w:rsidRDefault="004846FA">
            <w:pPr>
              <w:snapToGrid w:val="0"/>
              <w:spacing w:line="500" w:lineRule="exact"/>
              <w:rPr>
                <w:rFonts w:ascii="宋体" w:hAnsi="宋体" w:cs="宋体"/>
                <w:szCs w:val="21"/>
              </w:rPr>
            </w:pPr>
          </w:p>
          <w:p w14:paraId="6EC4E216" w14:textId="77777777" w:rsidR="004846FA" w:rsidRDefault="005D042F">
            <w:pPr>
              <w:snapToGrid w:val="0"/>
              <w:spacing w:line="500" w:lineRule="exact"/>
              <w:jc w:val="right"/>
              <w:rPr>
                <w:rFonts w:ascii="宋体" w:hAnsi="宋体" w:cs="宋体"/>
                <w:szCs w:val="21"/>
              </w:rPr>
            </w:pP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tc>
      </w:tr>
      <w:tr w:rsidR="004846FA" w14:paraId="373B2C8D" w14:textId="77777777">
        <w:trPr>
          <w:cantSplit/>
          <w:trHeight w:val="443"/>
        </w:trPr>
        <w:tc>
          <w:tcPr>
            <w:tcW w:w="4516" w:type="dxa"/>
            <w:vAlign w:val="center"/>
          </w:tcPr>
          <w:p w14:paraId="4A2ADB31" w14:textId="77777777" w:rsidR="004846FA" w:rsidRDefault="005D042F">
            <w:pPr>
              <w:snapToGrid w:val="0"/>
              <w:spacing w:line="500" w:lineRule="exact"/>
              <w:rPr>
                <w:rFonts w:ascii="宋体" w:hAnsi="宋体" w:cs="宋体"/>
                <w:szCs w:val="21"/>
              </w:rPr>
            </w:pPr>
            <w:r>
              <w:rPr>
                <w:rFonts w:ascii="宋体" w:hAnsi="宋体" w:cs="宋体" w:hint="eastAsia"/>
                <w:szCs w:val="21"/>
              </w:rPr>
              <w:t>单位地址：</w:t>
            </w:r>
          </w:p>
        </w:tc>
        <w:tc>
          <w:tcPr>
            <w:tcW w:w="4517" w:type="dxa"/>
            <w:vAlign w:val="center"/>
          </w:tcPr>
          <w:p w14:paraId="6927CEF3" w14:textId="77777777" w:rsidR="004846FA" w:rsidRDefault="005D042F">
            <w:pPr>
              <w:snapToGrid w:val="0"/>
              <w:spacing w:line="500" w:lineRule="exact"/>
              <w:rPr>
                <w:rFonts w:ascii="宋体" w:hAnsi="宋体" w:cs="宋体"/>
                <w:szCs w:val="21"/>
              </w:rPr>
            </w:pPr>
            <w:r>
              <w:rPr>
                <w:rFonts w:ascii="宋体" w:hAnsi="宋体" w:cs="宋体" w:hint="eastAsia"/>
                <w:szCs w:val="21"/>
              </w:rPr>
              <w:t>单位地址：</w:t>
            </w:r>
          </w:p>
        </w:tc>
      </w:tr>
      <w:tr w:rsidR="004846FA" w14:paraId="30CB4025" w14:textId="77777777">
        <w:trPr>
          <w:cantSplit/>
          <w:trHeight w:val="960"/>
        </w:trPr>
        <w:tc>
          <w:tcPr>
            <w:tcW w:w="4516" w:type="dxa"/>
          </w:tcPr>
          <w:p w14:paraId="7428E2C1" w14:textId="77777777" w:rsidR="004846FA" w:rsidRDefault="005D042F">
            <w:pPr>
              <w:snapToGrid w:val="0"/>
              <w:spacing w:line="500" w:lineRule="exact"/>
              <w:rPr>
                <w:rFonts w:ascii="宋体" w:hAnsi="宋体" w:cs="宋体"/>
                <w:szCs w:val="21"/>
              </w:rPr>
            </w:pPr>
            <w:r>
              <w:rPr>
                <w:rFonts w:ascii="宋体" w:hAnsi="宋体" w:cs="宋体" w:hint="eastAsia"/>
                <w:szCs w:val="21"/>
              </w:rPr>
              <w:t>法定代表人或者其委托代理人：</w:t>
            </w:r>
          </w:p>
        </w:tc>
        <w:tc>
          <w:tcPr>
            <w:tcW w:w="4517" w:type="dxa"/>
          </w:tcPr>
          <w:p w14:paraId="5F8FF588" w14:textId="77777777" w:rsidR="004846FA" w:rsidRDefault="005D042F">
            <w:pPr>
              <w:snapToGrid w:val="0"/>
              <w:spacing w:line="500" w:lineRule="exact"/>
              <w:rPr>
                <w:rFonts w:ascii="宋体" w:hAnsi="宋体" w:cs="宋体"/>
                <w:szCs w:val="21"/>
              </w:rPr>
            </w:pPr>
            <w:r>
              <w:rPr>
                <w:rFonts w:ascii="宋体" w:hAnsi="宋体" w:cs="宋体" w:hint="eastAsia"/>
                <w:szCs w:val="21"/>
              </w:rPr>
              <w:t>法定代表人或者其委托代理人：</w:t>
            </w:r>
          </w:p>
        </w:tc>
      </w:tr>
      <w:tr w:rsidR="004846FA" w14:paraId="58A3EB60" w14:textId="77777777">
        <w:trPr>
          <w:cantSplit/>
          <w:trHeight w:val="453"/>
        </w:trPr>
        <w:tc>
          <w:tcPr>
            <w:tcW w:w="4516" w:type="dxa"/>
            <w:vAlign w:val="center"/>
          </w:tcPr>
          <w:p w14:paraId="006887D6" w14:textId="77777777" w:rsidR="004846FA" w:rsidRDefault="005D042F">
            <w:pPr>
              <w:snapToGrid w:val="0"/>
              <w:spacing w:line="500" w:lineRule="exact"/>
              <w:rPr>
                <w:rFonts w:ascii="宋体" w:hAnsi="宋体" w:cs="宋体"/>
                <w:szCs w:val="21"/>
              </w:rPr>
            </w:pPr>
            <w:r>
              <w:rPr>
                <w:rFonts w:ascii="宋体" w:hAnsi="宋体" w:cs="宋体" w:hint="eastAsia"/>
                <w:szCs w:val="21"/>
              </w:rPr>
              <w:t>电话：</w:t>
            </w:r>
          </w:p>
        </w:tc>
        <w:tc>
          <w:tcPr>
            <w:tcW w:w="4517" w:type="dxa"/>
            <w:vAlign w:val="center"/>
          </w:tcPr>
          <w:p w14:paraId="452FDFA7" w14:textId="77777777" w:rsidR="004846FA" w:rsidRDefault="005D042F">
            <w:pPr>
              <w:snapToGrid w:val="0"/>
              <w:spacing w:line="500" w:lineRule="exact"/>
              <w:rPr>
                <w:rFonts w:ascii="宋体" w:hAnsi="宋体" w:cs="宋体"/>
                <w:szCs w:val="21"/>
              </w:rPr>
            </w:pPr>
            <w:r>
              <w:rPr>
                <w:rFonts w:ascii="宋体" w:hAnsi="宋体" w:cs="宋体" w:hint="eastAsia"/>
                <w:szCs w:val="21"/>
              </w:rPr>
              <w:t>电话：</w:t>
            </w:r>
          </w:p>
        </w:tc>
      </w:tr>
      <w:tr w:rsidR="004846FA" w14:paraId="46608D70" w14:textId="77777777">
        <w:trPr>
          <w:cantSplit/>
          <w:trHeight w:val="407"/>
        </w:trPr>
        <w:tc>
          <w:tcPr>
            <w:tcW w:w="4516" w:type="dxa"/>
            <w:vAlign w:val="center"/>
          </w:tcPr>
          <w:p w14:paraId="2389A4B5" w14:textId="77777777" w:rsidR="004846FA" w:rsidRDefault="005D042F">
            <w:pPr>
              <w:snapToGrid w:val="0"/>
              <w:spacing w:line="500" w:lineRule="exact"/>
              <w:rPr>
                <w:rFonts w:ascii="宋体" w:hAnsi="宋体" w:cs="宋体"/>
                <w:szCs w:val="21"/>
              </w:rPr>
            </w:pPr>
            <w:r>
              <w:rPr>
                <w:rFonts w:ascii="宋体" w:hAnsi="宋体" w:cs="宋体" w:hint="eastAsia"/>
                <w:szCs w:val="21"/>
              </w:rPr>
              <w:t>电子邮箱：</w:t>
            </w:r>
          </w:p>
        </w:tc>
        <w:tc>
          <w:tcPr>
            <w:tcW w:w="4517" w:type="dxa"/>
            <w:vAlign w:val="center"/>
          </w:tcPr>
          <w:p w14:paraId="72807DA1" w14:textId="77777777" w:rsidR="004846FA" w:rsidRDefault="005D042F">
            <w:pPr>
              <w:snapToGrid w:val="0"/>
              <w:spacing w:line="500" w:lineRule="exact"/>
              <w:rPr>
                <w:rFonts w:ascii="宋体" w:hAnsi="宋体" w:cs="宋体"/>
                <w:szCs w:val="21"/>
              </w:rPr>
            </w:pPr>
            <w:r>
              <w:rPr>
                <w:rFonts w:ascii="宋体" w:hAnsi="宋体" w:cs="宋体" w:hint="eastAsia"/>
                <w:szCs w:val="21"/>
              </w:rPr>
              <w:t>电子邮箱：</w:t>
            </w:r>
          </w:p>
        </w:tc>
      </w:tr>
      <w:tr w:rsidR="004846FA" w14:paraId="7DB34815" w14:textId="77777777">
        <w:trPr>
          <w:cantSplit/>
          <w:trHeight w:val="630"/>
        </w:trPr>
        <w:tc>
          <w:tcPr>
            <w:tcW w:w="4516" w:type="dxa"/>
            <w:vAlign w:val="center"/>
          </w:tcPr>
          <w:p w14:paraId="011ED696" w14:textId="77777777" w:rsidR="004846FA" w:rsidRDefault="005D042F">
            <w:pPr>
              <w:snapToGrid w:val="0"/>
              <w:spacing w:line="500" w:lineRule="exact"/>
              <w:rPr>
                <w:rFonts w:ascii="宋体" w:hAnsi="宋体" w:cs="宋体"/>
                <w:szCs w:val="21"/>
              </w:rPr>
            </w:pPr>
            <w:r>
              <w:rPr>
                <w:rFonts w:ascii="宋体" w:hAnsi="宋体" w:cs="宋体" w:hint="eastAsia"/>
                <w:szCs w:val="21"/>
              </w:rPr>
              <w:t>开户银行：</w:t>
            </w:r>
          </w:p>
        </w:tc>
        <w:tc>
          <w:tcPr>
            <w:tcW w:w="4517" w:type="dxa"/>
            <w:vAlign w:val="center"/>
          </w:tcPr>
          <w:p w14:paraId="171AE441" w14:textId="77777777" w:rsidR="004846FA" w:rsidRDefault="005D042F">
            <w:pPr>
              <w:snapToGrid w:val="0"/>
              <w:spacing w:line="500" w:lineRule="exact"/>
              <w:rPr>
                <w:rFonts w:ascii="宋体" w:hAnsi="宋体" w:cs="宋体"/>
                <w:szCs w:val="21"/>
              </w:rPr>
            </w:pPr>
            <w:r>
              <w:rPr>
                <w:rFonts w:ascii="宋体" w:hAnsi="宋体" w:cs="宋体" w:hint="eastAsia"/>
                <w:szCs w:val="21"/>
              </w:rPr>
              <w:t>开户银行：</w:t>
            </w:r>
          </w:p>
        </w:tc>
      </w:tr>
      <w:tr w:rsidR="004846FA" w14:paraId="01C30351" w14:textId="77777777">
        <w:trPr>
          <w:cantSplit/>
          <w:trHeight w:val="381"/>
        </w:trPr>
        <w:tc>
          <w:tcPr>
            <w:tcW w:w="4516" w:type="dxa"/>
            <w:vAlign w:val="center"/>
          </w:tcPr>
          <w:p w14:paraId="61E15B5B" w14:textId="77777777" w:rsidR="004846FA" w:rsidRDefault="005D042F">
            <w:pPr>
              <w:snapToGrid w:val="0"/>
              <w:spacing w:line="500" w:lineRule="exact"/>
              <w:rPr>
                <w:rFonts w:ascii="宋体" w:hAnsi="宋体" w:cs="宋体"/>
                <w:szCs w:val="21"/>
              </w:rPr>
            </w:pPr>
            <w:r>
              <w:rPr>
                <w:rFonts w:ascii="宋体" w:hAnsi="宋体" w:cs="宋体" w:hint="eastAsia"/>
                <w:szCs w:val="21"/>
              </w:rPr>
              <w:t>账号：</w:t>
            </w:r>
          </w:p>
        </w:tc>
        <w:tc>
          <w:tcPr>
            <w:tcW w:w="4517" w:type="dxa"/>
            <w:vAlign w:val="center"/>
          </w:tcPr>
          <w:p w14:paraId="1D7A8EBF" w14:textId="77777777" w:rsidR="004846FA" w:rsidRDefault="005D042F">
            <w:pPr>
              <w:snapToGrid w:val="0"/>
              <w:spacing w:line="500" w:lineRule="exact"/>
              <w:rPr>
                <w:rFonts w:ascii="宋体" w:hAnsi="宋体" w:cs="宋体"/>
                <w:szCs w:val="21"/>
              </w:rPr>
            </w:pPr>
            <w:r>
              <w:rPr>
                <w:rFonts w:ascii="宋体" w:hAnsi="宋体" w:cs="宋体" w:hint="eastAsia"/>
                <w:szCs w:val="21"/>
              </w:rPr>
              <w:t>账号：</w:t>
            </w:r>
          </w:p>
        </w:tc>
      </w:tr>
      <w:tr w:rsidR="004846FA" w14:paraId="7B4A1E7E" w14:textId="77777777">
        <w:trPr>
          <w:cantSplit/>
          <w:trHeight w:val="518"/>
        </w:trPr>
        <w:tc>
          <w:tcPr>
            <w:tcW w:w="4516" w:type="dxa"/>
            <w:vAlign w:val="center"/>
          </w:tcPr>
          <w:p w14:paraId="3162EA4E" w14:textId="77777777" w:rsidR="004846FA" w:rsidRDefault="005D042F">
            <w:pPr>
              <w:snapToGrid w:val="0"/>
              <w:spacing w:line="500" w:lineRule="exact"/>
              <w:rPr>
                <w:rFonts w:ascii="宋体" w:hAnsi="宋体" w:cs="宋体"/>
                <w:szCs w:val="21"/>
              </w:rPr>
            </w:pPr>
            <w:r>
              <w:rPr>
                <w:rFonts w:ascii="宋体" w:hAnsi="宋体" w:cs="宋体" w:hint="eastAsia"/>
                <w:szCs w:val="21"/>
              </w:rPr>
              <w:t>邮政编码：</w:t>
            </w:r>
          </w:p>
        </w:tc>
        <w:tc>
          <w:tcPr>
            <w:tcW w:w="4517" w:type="dxa"/>
            <w:vAlign w:val="center"/>
          </w:tcPr>
          <w:p w14:paraId="3AC38ECD" w14:textId="77777777" w:rsidR="004846FA" w:rsidRDefault="005D042F">
            <w:pPr>
              <w:snapToGrid w:val="0"/>
              <w:spacing w:line="500" w:lineRule="exact"/>
              <w:rPr>
                <w:rFonts w:ascii="宋体" w:hAnsi="宋体" w:cs="宋体"/>
                <w:szCs w:val="21"/>
              </w:rPr>
            </w:pPr>
            <w:r>
              <w:rPr>
                <w:rFonts w:ascii="宋体" w:hAnsi="宋体" w:cs="宋体" w:hint="eastAsia"/>
                <w:szCs w:val="21"/>
              </w:rPr>
              <w:t>邮政编码：</w:t>
            </w:r>
          </w:p>
        </w:tc>
      </w:tr>
    </w:tbl>
    <w:p w14:paraId="6580C7AD" w14:textId="77777777" w:rsidR="004846FA" w:rsidRDefault="004846FA">
      <w:pPr>
        <w:snapToGrid w:val="0"/>
        <w:spacing w:line="500" w:lineRule="exact"/>
        <w:ind w:left="420" w:hangingChars="200" w:hanging="420"/>
        <w:rPr>
          <w:rFonts w:ascii="宋体" w:hAnsi="宋体" w:cs="宋体"/>
          <w:szCs w:val="21"/>
        </w:rPr>
      </w:pPr>
    </w:p>
    <w:p w14:paraId="18791416" w14:textId="77777777" w:rsidR="004846FA" w:rsidRDefault="005D042F">
      <w:pPr>
        <w:snapToGrid w:val="0"/>
        <w:spacing w:line="360" w:lineRule="auto"/>
        <w:jc w:val="center"/>
        <w:rPr>
          <w:rFonts w:ascii="宋体" w:hAnsi="宋体" w:cs="宋体"/>
          <w:b/>
          <w:szCs w:val="21"/>
        </w:rPr>
      </w:pPr>
      <w:r>
        <w:rPr>
          <w:rFonts w:ascii="宋体" w:hAnsi="宋体" w:cs="宋体" w:hint="eastAsia"/>
          <w:b/>
          <w:szCs w:val="21"/>
        </w:rPr>
        <w:br w:type="page"/>
      </w:r>
      <w:r>
        <w:rPr>
          <w:rFonts w:ascii="宋体" w:hAnsi="宋体" w:cs="宋体" w:hint="eastAsia"/>
          <w:b/>
          <w:szCs w:val="21"/>
        </w:rPr>
        <w:lastRenderedPageBreak/>
        <w:t>合</w:t>
      </w:r>
      <w:r>
        <w:rPr>
          <w:rFonts w:ascii="宋体" w:hAnsi="宋体" w:cs="宋体" w:hint="eastAsia"/>
          <w:b/>
          <w:szCs w:val="21"/>
        </w:rPr>
        <w:t xml:space="preserve"> </w:t>
      </w:r>
      <w:r>
        <w:rPr>
          <w:rFonts w:ascii="宋体" w:hAnsi="宋体" w:cs="宋体" w:hint="eastAsia"/>
          <w:b/>
          <w:szCs w:val="21"/>
        </w:rPr>
        <w:t>同</w:t>
      </w:r>
      <w:r>
        <w:rPr>
          <w:rFonts w:ascii="宋体" w:hAnsi="宋体" w:cs="宋体" w:hint="eastAsia"/>
          <w:b/>
          <w:szCs w:val="21"/>
        </w:rPr>
        <w:t xml:space="preserve"> </w:t>
      </w:r>
      <w:r>
        <w:rPr>
          <w:rFonts w:ascii="宋体" w:hAnsi="宋体" w:cs="宋体" w:hint="eastAsia"/>
          <w:b/>
          <w:szCs w:val="21"/>
        </w:rPr>
        <w:t>附</w:t>
      </w:r>
      <w:r>
        <w:rPr>
          <w:rFonts w:ascii="宋体" w:hAnsi="宋体" w:cs="宋体" w:hint="eastAsia"/>
          <w:b/>
          <w:szCs w:val="21"/>
        </w:rPr>
        <w:t xml:space="preserve"> </w:t>
      </w:r>
      <w:r>
        <w:rPr>
          <w:rFonts w:ascii="宋体" w:hAnsi="宋体" w:cs="宋体" w:hint="eastAsia"/>
          <w:b/>
          <w:szCs w:val="21"/>
        </w:rPr>
        <w:t>件</w:t>
      </w:r>
    </w:p>
    <w:p w14:paraId="78045A78" w14:textId="77777777" w:rsidR="004846FA" w:rsidRDefault="005D042F">
      <w:pPr>
        <w:snapToGrid w:val="0"/>
        <w:spacing w:line="360" w:lineRule="auto"/>
        <w:rPr>
          <w:rFonts w:ascii="宋体" w:hAnsi="宋体" w:cs="宋体"/>
          <w:szCs w:val="21"/>
        </w:rPr>
      </w:pPr>
      <w:r>
        <w:rPr>
          <w:rFonts w:ascii="宋体" w:hAnsi="宋体" w:cs="宋体" w:hint="eastAsia"/>
          <w:szCs w:val="21"/>
        </w:rPr>
        <w:t>一般货物类</w:t>
      </w:r>
    </w:p>
    <w:tbl>
      <w:tblPr>
        <w:tblW w:w="0" w:type="auto"/>
        <w:tblLayout w:type="fixed"/>
        <w:tblLook w:val="04A0" w:firstRow="1" w:lastRow="0" w:firstColumn="1" w:lastColumn="0" w:noHBand="0" w:noVBand="1"/>
      </w:tblPr>
      <w:tblGrid>
        <w:gridCol w:w="4248"/>
        <w:gridCol w:w="4274"/>
      </w:tblGrid>
      <w:tr w:rsidR="004846FA" w14:paraId="23F61A9A" w14:textId="77777777">
        <w:trPr>
          <w:trHeight w:val="1226"/>
        </w:trPr>
        <w:tc>
          <w:tcPr>
            <w:tcW w:w="8522" w:type="dxa"/>
            <w:gridSpan w:val="2"/>
            <w:tcBorders>
              <w:top w:val="single" w:sz="4" w:space="0" w:color="auto"/>
              <w:left w:val="single" w:sz="4" w:space="0" w:color="auto"/>
              <w:right w:val="single" w:sz="4" w:space="0" w:color="auto"/>
            </w:tcBorders>
          </w:tcPr>
          <w:p w14:paraId="5A0F9C90" w14:textId="77777777" w:rsidR="004846FA" w:rsidRDefault="005D042F">
            <w:pPr>
              <w:snapToGrid w:val="0"/>
              <w:spacing w:line="360" w:lineRule="auto"/>
              <w:ind w:firstLineChars="200" w:firstLine="422"/>
              <w:rPr>
                <w:rFonts w:ascii="宋体" w:hAnsi="宋体" w:cs="宋体"/>
                <w:b/>
                <w:szCs w:val="21"/>
              </w:rPr>
            </w:pPr>
            <w:r>
              <w:rPr>
                <w:rFonts w:ascii="宋体" w:hAnsi="宋体" w:cs="宋体" w:hint="eastAsia"/>
                <w:b/>
                <w:szCs w:val="21"/>
              </w:rPr>
              <w:t xml:space="preserve">1. </w:t>
            </w:r>
            <w:r>
              <w:rPr>
                <w:rFonts w:ascii="宋体" w:hAnsi="宋体" w:cs="宋体" w:hint="eastAsia"/>
                <w:b/>
                <w:szCs w:val="21"/>
              </w:rPr>
              <w:t>乙方承诺具体事项：</w:t>
            </w:r>
          </w:p>
        </w:tc>
      </w:tr>
      <w:tr w:rsidR="004846FA" w14:paraId="1F1D5BD7" w14:textId="77777777">
        <w:trPr>
          <w:trHeight w:val="1228"/>
        </w:trPr>
        <w:tc>
          <w:tcPr>
            <w:tcW w:w="8522" w:type="dxa"/>
            <w:gridSpan w:val="2"/>
            <w:tcBorders>
              <w:top w:val="single" w:sz="4" w:space="0" w:color="auto"/>
              <w:left w:val="single" w:sz="4" w:space="0" w:color="auto"/>
              <w:right w:val="single" w:sz="4" w:space="0" w:color="auto"/>
            </w:tcBorders>
          </w:tcPr>
          <w:p w14:paraId="33675B11" w14:textId="77777777" w:rsidR="004846FA" w:rsidRDefault="005D042F">
            <w:pPr>
              <w:snapToGrid w:val="0"/>
              <w:spacing w:line="360" w:lineRule="auto"/>
              <w:ind w:firstLineChars="200" w:firstLine="422"/>
              <w:rPr>
                <w:rFonts w:ascii="宋体" w:hAnsi="宋体" w:cs="宋体"/>
                <w:b/>
                <w:szCs w:val="21"/>
              </w:rPr>
            </w:pPr>
            <w:r>
              <w:rPr>
                <w:rFonts w:ascii="宋体" w:hAnsi="宋体" w:cs="宋体" w:hint="eastAsia"/>
                <w:b/>
                <w:szCs w:val="21"/>
              </w:rPr>
              <w:t xml:space="preserve">2. </w:t>
            </w:r>
            <w:r>
              <w:rPr>
                <w:rFonts w:ascii="宋体" w:hAnsi="宋体" w:cs="宋体" w:hint="eastAsia"/>
                <w:b/>
                <w:szCs w:val="21"/>
              </w:rPr>
              <w:t>售后服务具体事项：</w:t>
            </w:r>
          </w:p>
        </w:tc>
      </w:tr>
      <w:tr w:rsidR="004846FA" w14:paraId="28EA65C1" w14:textId="77777777">
        <w:trPr>
          <w:trHeight w:val="1088"/>
        </w:trPr>
        <w:tc>
          <w:tcPr>
            <w:tcW w:w="8522" w:type="dxa"/>
            <w:gridSpan w:val="2"/>
            <w:tcBorders>
              <w:top w:val="single" w:sz="4" w:space="0" w:color="auto"/>
              <w:left w:val="single" w:sz="4" w:space="0" w:color="auto"/>
              <w:right w:val="single" w:sz="4" w:space="0" w:color="auto"/>
            </w:tcBorders>
          </w:tcPr>
          <w:p w14:paraId="44591794" w14:textId="77777777" w:rsidR="004846FA" w:rsidRDefault="005D042F">
            <w:pPr>
              <w:snapToGrid w:val="0"/>
              <w:spacing w:line="360" w:lineRule="auto"/>
              <w:ind w:firstLineChars="200" w:firstLine="422"/>
              <w:rPr>
                <w:rFonts w:ascii="宋体" w:hAnsi="宋体" w:cs="宋体"/>
                <w:b/>
                <w:szCs w:val="21"/>
              </w:rPr>
            </w:pPr>
            <w:r>
              <w:rPr>
                <w:rFonts w:ascii="宋体" w:hAnsi="宋体" w:cs="宋体" w:hint="eastAsia"/>
                <w:b/>
                <w:szCs w:val="21"/>
              </w:rPr>
              <w:t xml:space="preserve">3. </w:t>
            </w:r>
            <w:r>
              <w:rPr>
                <w:rFonts w:ascii="宋体" w:hAnsi="宋体" w:cs="宋体" w:hint="eastAsia"/>
                <w:b/>
                <w:szCs w:val="21"/>
              </w:rPr>
              <w:t>保修期责任：</w:t>
            </w:r>
          </w:p>
        </w:tc>
      </w:tr>
      <w:tr w:rsidR="004846FA" w14:paraId="30DAC6FB" w14:textId="77777777">
        <w:trPr>
          <w:trHeight w:val="1360"/>
        </w:trPr>
        <w:tc>
          <w:tcPr>
            <w:tcW w:w="8522" w:type="dxa"/>
            <w:gridSpan w:val="2"/>
            <w:tcBorders>
              <w:top w:val="single" w:sz="4" w:space="0" w:color="auto"/>
              <w:left w:val="single" w:sz="4" w:space="0" w:color="auto"/>
              <w:right w:val="single" w:sz="4" w:space="0" w:color="auto"/>
            </w:tcBorders>
          </w:tcPr>
          <w:p w14:paraId="434E608D" w14:textId="77777777" w:rsidR="004846FA" w:rsidRDefault="005D042F">
            <w:pPr>
              <w:snapToGrid w:val="0"/>
              <w:spacing w:line="360" w:lineRule="auto"/>
              <w:ind w:firstLineChars="200" w:firstLine="422"/>
              <w:rPr>
                <w:rFonts w:ascii="宋体" w:hAnsi="宋体" w:cs="宋体"/>
                <w:b/>
                <w:szCs w:val="21"/>
              </w:rPr>
            </w:pPr>
            <w:r>
              <w:rPr>
                <w:rFonts w:ascii="宋体" w:hAnsi="宋体" w:cs="宋体" w:hint="eastAsia"/>
                <w:b/>
                <w:szCs w:val="21"/>
              </w:rPr>
              <w:t xml:space="preserve">4. </w:t>
            </w:r>
            <w:r>
              <w:rPr>
                <w:rFonts w:ascii="宋体" w:hAnsi="宋体" w:cs="宋体" w:hint="eastAsia"/>
                <w:b/>
                <w:szCs w:val="21"/>
              </w:rPr>
              <w:t>其他具体事项：</w:t>
            </w:r>
          </w:p>
        </w:tc>
      </w:tr>
      <w:tr w:rsidR="004846FA" w14:paraId="24EC05D7" w14:textId="77777777">
        <w:trPr>
          <w:trHeight w:val="1703"/>
        </w:trPr>
        <w:tc>
          <w:tcPr>
            <w:tcW w:w="4248" w:type="dxa"/>
            <w:tcBorders>
              <w:top w:val="single" w:sz="4" w:space="0" w:color="auto"/>
              <w:left w:val="single" w:sz="4" w:space="0" w:color="auto"/>
              <w:bottom w:val="single" w:sz="4" w:space="0" w:color="auto"/>
              <w:right w:val="single" w:sz="4" w:space="0" w:color="auto"/>
            </w:tcBorders>
            <w:vAlign w:val="center"/>
          </w:tcPr>
          <w:p w14:paraId="54106925" w14:textId="77777777" w:rsidR="004846FA" w:rsidRDefault="005D042F">
            <w:pPr>
              <w:snapToGrid w:val="0"/>
              <w:spacing w:line="360" w:lineRule="auto"/>
              <w:ind w:firstLineChars="200" w:firstLine="422"/>
              <w:rPr>
                <w:rFonts w:ascii="宋体" w:hAnsi="宋体" w:cs="宋体"/>
                <w:b/>
                <w:szCs w:val="21"/>
              </w:rPr>
            </w:pPr>
            <w:r>
              <w:rPr>
                <w:rFonts w:ascii="宋体" w:hAnsi="宋体" w:cs="宋体" w:hint="eastAsia"/>
                <w:b/>
                <w:szCs w:val="21"/>
              </w:rPr>
              <w:t>甲方（章）</w:t>
            </w:r>
          </w:p>
          <w:p w14:paraId="149E81BE" w14:textId="77777777" w:rsidR="004846FA" w:rsidRDefault="004846FA">
            <w:pPr>
              <w:snapToGrid w:val="0"/>
              <w:spacing w:line="360" w:lineRule="auto"/>
              <w:ind w:firstLineChars="200" w:firstLine="422"/>
              <w:rPr>
                <w:rFonts w:ascii="宋体" w:hAnsi="宋体" w:cs="宋体"/>
                <w:b/>
                <w:szCs w:val="21"/>
              </w:rPr>
            </w:pPr>
          </w:p>
          <w:p w14:paraId="1FE40C93" w14:textId="77777777" w:rsidR="004846FA" w:rsidRDefault="004846FA">
            <w:pPr>
              <w:snapToGrid w:val="0"/>
              <w:spacing w:line="360" w:lineRule="auto"/>
              <w:rPr>
                <w:rFonts w:ascii="宋体" w:hAnsi="宋体" w:cs="宋体"/>
                <w:b/>
                <w:szCs w:val="21"/>
              </w:rPr>
            </w:pPr>
          </w:p>
          <w:p w14:paraId="0AC31FE0" w14:textId="77777777" w:rsidR="004846FA" w:rsidRDefault="005D042F">
            <w:pPr>
              <w:snapToGrid w:val="0"/>
              <w:spacing w:line="360" w:lineRule="auto"/>
              <w:ind w:firstLineChars="200" w:firstLine="422"/>
              <w:rPr>
                <w:rFonts w:ascii="宋体" w:hAnsi="宋体" w:cs="宋体"/>
                <w:b/>
                <w:szCs w:val="21"/>
              </w:rPr>
            </w:pPr>
            <w:r>
              <w:rPr>
                <w:rFonts w:ascii="宋体" w:hAnsi="宋体" w:cs="宋体" w:hint="eastAsia"/>
                <w:b/>
                <w:szCs w:val="21"/>
              </w:rPr>
              <w:t xml:space="preserve">                 </w:t>
            </w:r>
            <w:r>
              <w:rPr>
                <w:rFonts w:ascii="宋体" w:hAnsi="宋体" w:cs="宋体" w:hint="eastAsia"/>
                <w:b/>
                <w:szCs w:val="21"/>
              </w:rPr>
              <w:t>年</w:t>
            </w:r>
            <w:r>
              <w:rPr>
                <w:rFonts w:ascii="宋体" w:hAnsi="宋体" w:cs="宋体" w:hint="eastAsia"/>
                <w:b/>
                <w:szCs w:val="21"/>
              </w:rPr>
              <w:t xml:space="preserve">   </w:t>
            </w:r>
            <w:r>
              <w:rPr>
                <w:rFonts w:ascii="宋体" w:hAnsi="宋体" w:cs="宋体" w:hint="eastAsia"/>
                <w:b/>
                <w:szCs w:val="21"/>
              </w:rPr>
              <w:t>月</w:t>
            </w:r>
            <w:r>
              <w:rPr>
                <w:rFonts w:ascii="宋体" w:hAnsi="宋体" w:cs="宋体" w:hint="eastAsia"/>
                <w:b/>
                <w:szCs w:val="21"/>
              </w:rPr>
              <w:t xml:space="preserve">   </w:t>
            </w:r>
            <w:r>
              <w:rPr>
                <w:rFonts w:ascii="宋体" w:hAnsi="宋体" w:cs="宋体" w:hint="eastAsia"/>
                <w:b/>
                <w:szCs w:val="21"/>
              </w:rPr>
              <w:t>日</w:t>
            </w:r>
            <w:r>
              <w:rPr>
                <w:rFonts w:ascii="宋体" w:hAnsi="宋体" w:cs="宋体" w:hint="eastAsia"/>
                <w:b/>
                <w:szCs w:val="21"/>
              </w:rPr>
              <w:t xml:space="preserve"> </w:t>
            </w:r>
          </w:p>
        </w:tc>
        <w:tc>
          <w:tcPr>
            <w:tcW w:w="4274" w:type="dxa"/>
            <w:tcBorders>
              <w:top w:val="single" w:sz="4" w:space="0" w:color="auto"/>
              <w:left w:val="single" w:sz="4" w:space="0" w:color="auto"/>
              <w:bottom w:val="single" w:sz="4" w:space="0" w:color="auto"/>
              <w:right w:val="single" w:sz="4" w:space="0" w:color="auto"/>
            </w:tcBorders>
            <w:vAlign w:val="center"/>
          </w:tcPr>
          <w:p w14:paraId="7AAA77E3" w14:textId="77777777" w:rsidR="004846FA" w:rsidRDefault="005D042F">
            <w:pPr>
              <w:snapToGrid w:val="0"/>
              <w:spacing w:line="360" w:lineRule="auto"/>
              <w:ind w:firstLineChars="200" w:firstLine="422"/>
              <w:rPr>
                <w:rFonts w:ascii="宋体" w:hAnsi="宋体" w:cs="宋体"/>
                <w:b/>
                <w:szCs w:val="21"/>
              </w:rPr>
            </w:pPr>
            <w:r>
              <w:rPr>
                <w:rFonts w:ascii="宋体" w:hAnsi="宋体" w:cs="宋体" w:hint="eastAsia"/>
                <w:b/>
                <w:szCs w:val="21"/>
              </w:rPr>
              <w:t>乙方（章）</w:t>
            </w:r>
          </w:p>
          <w:p w14:paraId="78C64369" w14:textId="77777777" w:rsidR="004846FA" w:rsidRDefault="004846FA">
            <w:pPr>
              <w:snapToGrid w:val="0"/>
              <w:spacing w:line="360" w:lineRule="auto"/>
              <w:ind w:firstLineChars="200" w:firstLine="422"/>
              <w:rPr>
                <w:rFonts w:ascii="宋体" w:hAnsi="宋体" w:cs="宋体"/>
                <w:b/>
                <w:szCs w:val="21"/>
              </w:rPr>
            </w:pPr>
          </w:p>
          <w:p w14:paraId="69150E66" w14:textId="77777777" w:rsidR="004846FA" w:rsidRDefault="004846FA">
            <w:pPr>
              <w:snapToGrid w:val="0"/>
              <w:spacing w:line="360" w:lineRule="auto"/>
              <w:rPr>
                <w:rFonts w:ascii="宋体" w:hAnsi="宋体" w:cs="宋体"/>
                <w:b/>
                <w:szCs w:val="21"/>
              </w:rPr>
            </w:pPr>
          </w:p>
          <w:p w14:paraId="67D6579D" w14:textId="77777777" w:rsidR="004846FA" w:rsidRDefault="005D042F">
            <w:pPr>
              <w:snapToGrid w:val="0"/>
              <w:spacing w:line="360" w:lineRule="auto"/>
              <w:ind w:firstLineChars="200" w:firstLine="422"/>
              <w:rPr>
                <w:rFonts w:ascii="宋体" w:hAnsi="宋体" w:cs="宋体"/>
                <w:b/>
                <w:szCs w:val="21"/>
              </w:rPr>
            </w:pPr>
            <w:r>
              <w:rPr>
                <w:rFonts w:ascii="宋体" w:hAnsi="宋体" w:cs="宋体" w:hint="eastAsia"/>
                <w:b/>
                <w:szCs w:val="21"/>
              </w:rPr>
              <w:t xml:space="preserve">                </w:t>
            </w:r>
            <w:r>
              <w:rPr>
                <w:rFonts w:ascii="宋体" w:hAnsi="宋体" w:cs="宋体" w:hint="eastAsia"/>
                <w:b/>
                <w:szCs w:val="21"/>
              </w:rPr>
              <w:t>年</w:t>
            </w:r>
            <w:r>
              <w:rPr>
                <w:rFonts w:ascii="宋体" w:hAnsi="宋体" w:cs="宋体" w:hint="eastAsia"/>
                <w:b/>
                <w:szCs w:val="21"/>
              </w:rPr>
              <w:t xml:space="preserve">   </w:t>
            </w:r>
            <w:r>
              <w:rPr>
                <w:rFonts w:ascii="宋体" w:hAnsi="宋体" w:cs="宋体" w:hint="eastAsia"/>
                <w:b/>
                <w:szCs w:val="21"/>
              </w:rPr>
              <w:t>月</w:t>
            </w:r>
            <w:r>
              <w:rPr>
                <w:rFonts w:ascii="宋体" w:hAnsi="宋体" w:cs="宋体" w:hint="eastAsia"/>
                <w:b/>
                <w:szCs w:val="21"/>
              </w:rPr>
              <w:t xml:space="preserve">   </w:t>
            </w:r>
            <w:r>
              <w:rPr>
                <w:rFonts w:ascii="宋体" w:hAnsi="宋体" w:cs="宋体" w:hint="eastAsia"/>
                <w:b/>
                <w:szCs w:val="21"/>
              </w:rPr>
              <w:t>日</w:t>
            </w:r>
          </w:p>
        </w:tc>
      </w:tr>
    </w:tbl>
    <w:p w14:paraId="0DA8E0DA" w14:textId="77777777" w:rsidR="004846FA" w:rsidRDefault="005D042F">
      <w:pPr>
        <w:snapToGrid w:val="0"/>
        <w:spacing w:line="360" w:lineRule="auto"/>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注：售后服务事项填不下时可另加附页</w:t>
      </w:r>
    </w:p>
    <w:p w14:paraId="22C6B336" w14:textId="77777777" w:rsidR="004846FA" w:rsidRDefault="004846FA">
      <w:pPr>
        <w:snapToGrid w:val="0"/>
        <w:spacing w:line="360" w:lineRule="auto"/>
        <w:jc w:val="left"/>
        <w:rPr>
          <w:rFonts w:ascii="宋体" w:hAnsi="宋体" w:cs="宋体"/>
          <w:szCs w:val="21"/>
        </w:rPr>
      </w:pPr>
    </w:p>
    <w:p w14:paraId="3BD5D1F2" w14:textId="77777777" w:rsidR="004846FA" w:rsidRDefault="004846FA">
      <w:pPr>
        <w:spacing w:line="360" w:lineRule="auto"/>
        <w:rPr>
          <w:rFonts w:ascii="宋体" w:hAnsi="宋体" w:cs="宋体"/>
          <w:b/>
          <w:sz w:val="36"/>
          <w:szCs w:val="20"/>
        </w:rPr>
      </w:pPr>
    </w:p>
    <w:p w14:paraId="14E3F4A7" w14:textId="77777777" w:rsidR="004846FA" w:rsidRDefault="004846FA">
      <w:pPr>
        <w:spacing w:line="360" w:lineRule="auto"/>
        <w:ind w:left="720" w:firstLineChars="200" w:firstLine="723"/>
        <w:rPr>
          <w:rFonts w:ascii="宋体" w:hAnsi="宋体" w:cs="宋体"/>
          <w:b/>
          <w:sz w:val="36"/>
          <w:szCs w:val="20"/>
        </w:rPr>
      </w:pPr>
    </w:p>
    <w:p w14:paraId="082D65F1" w14:textId="77777777" w:rsidR="004846FA" w:rsidRDefault="004846FA">
      <w:pPr>
        <w:spacing w:line="360" w:lineRule="auto"/>
        <w:ind w:left="720" w:firstLineChars="200" w:firstLine="723"/>
        <w:rPr>
          <w:rFonts w:ascii="宋体" w:hAnsi="宋体" w:cs="宋体"/>
          <w:b/>
          <w:sz w:val="36"/>
          <w:szCs w:val="20"/>
        </w:rPr>
      </w:pPr>
    </w:p>
    <w:p w14:paraId="50AC75AA" w14:textId="77777777" w:rsidR="004846FA" w:rsidRDefault="004846FA">
      <w:pPr>
        <w:spacing w:line="360" w:lineRule="auto"/>
        <w:ind w:left="720" w:firstLineChars="200" w:firstLine="723"/>
        <w:rPr>
          <w:rFonts w:ascii="宋体" w:hAnsi="宋体" w:cs="宋体"/>
          <w:b/>
          <w:sz w:val="36"/>
          <w:szCs w:val="20"/>
        </w:rPr>
      </w:pPr>
    </w:p>
    <w:p w14:paraId="032ACD8F" w14:textId="77777777" w:rsidR="004846FA" w:rsidRDefault="004846FA">
      <w:pPr>
        <w:widowControl/>
        <w:spacing w:beforeAutospacing="1" w:line="360" w:lineRule="auto"/>
        <w:jc w:val="left"/>
        <w:rPr>
          <w:rFonts w:ascii="宋体" w:hAnsi="宋体" w:cs="宋体"/>
        </w:rPr>
        <w:sectPr w:rsidR="004846FA">
          <w:pgSz w:w="11906" w:h="16838"/>
          <w:pgMar w:top="1134" w:right="1134" w:bottom="1134" w:left="1134" w:header="720" w:footer="720" w:gutter="0"/>
          <w:cols w:space="720"/>
          <w:docGrid w:type="lines" w:linePitch="331"/>
        </w:sectPr>
      </w:pPr>
    </w:p>
    <w:p w14:paraId="1C1C8F6A" w14:textId="77777777" w:rsidR="004846FA" w:rsidRDefault="004846FA">
      <w:pPr>
        <w:pStyle w:val="ab"/>
        <w:spacing w:line="360" w:lineRule="auto"/>
        <w:ind w:leftChars="85" w:left="178"/>
        <w:rPr>
          <w:rFonts w:hAnsi="宋体" w:cs="宋体"/>
        </w:rPr>
      </w:pPr>
    </w:p>
    <w:p w14:paraId="0EB68C49" w14:textId="77777777" w:rsidR="004846FA" w:rsidRDefault="004846FA">
      <w:pPr>
        <w:pStyle w:val="ab"/>
        <w:tabs>
          <w:tab w:val="left" w:pos="2472"/>
        </w:tabs>
        <w:spacing w:line="460" w:lineRule="exact"/>
        <w:jc w:val="center"/>
        <w:rPr>
          <w:rFonts w:hAnsi="宋体" w:cs="宋体"/>
          <w:b/>
          <w:sz w:val="36"/>
        </w:rPr>
      </w:pPr>
    </w:p>
    <w:p w14:paraId="0C308E89" w14:textId="77777777" w:rsidR="004846FA" w:rsidRDefault="004846FA">
      <w:pPr>
        <w:pStyle w:val="ab"/>
        <w:tabs>
          <w:tab w:val="left" w:pos="2472"/>
        </w:tabs>
        <w:spacing w:line="460" w:lineRule="exact"/>
        <w:jc w:val="center"/>
        <w:rPr>
          <w:rFonts w:hAnsi="宋体" w:cs="宋体"/>
          <w:b/>
          <w:sz w:val="36"/>
        </w:rPr>
      </w:pPr>
    </w:p>
    <w:p w14:paraId="3DD8D238" w14:textId="77777777" w:rsidR="004846FA" w:rsidRDefault="004846FA">
      <w:pPr>
        <w:pStyle w:val="ab"/>
        <w:tabs>
          <w:tab w:val="left" w:pos="2472"/>
        </w:tabs>
        <w:spacing w:line="460" w:lineRule="exact"/>
        <w:jc w:val="center"/>
        <w:rPr>
          <w:rFonts w:hAnsi="宋体" w:cs="宋体"/>
          <w:b/>
          <w:sz w:val="36"/>
        </w:rPr>
      </w:pPr>
    </w:p>
    <w:p w14:paraId="42058DE1" w14:textId="77777777" w:rsidR="004846FA" w:rsidRDefault="004846FA">
      <w:pPr>
        <w:pStyle w:val="ab"/>
        <w:tabs>
          <w:tab w:val="left" w:pos="2472"/>
        </w:tabs>
        <w:spacing w:line="460" w:lineRule="exact"/>
        <w:jc w:val="center"/>
        <w:rPr>
          <w:rFonts w:hAnsi="宋体" w:cs="宋体"/>
          <w:b/>
          <w:sz w:val="36"/>
        </w:rPr>
      </w:pPr>
    </w:p>
    <w:p w14:paraId="6A20BAEA" w14:textId="77777777" w:rsidR="004846FA" w:rsidRDefault="004846FA">
      <w:pPr>
        <w:pStyle w:val="ab"/>
        <w:tabs>
          <w:tab w:val="left" w:pos="2472"/>
        </w:tabs>
        <w:spacing w:line="460" w:lineRule="exact"/>
        <w:jc w:val="center"/>
        <w:rPr>
          <w:rFonts w:hAnsi="宋体" w:cs="宋体"/>
          <w:b/>
          <w:sz w:val="36"/>
        </w:rPr>
      </w:pPr>
    </w:p>
    <w:p w14:paraId="04AF9C78" w14:textId="77777777" w:rsidR="004846FA" w:rsidRDefault="004846FA">
      <w:pPr>
        <w:pStyle w:val="ab"/>
        <w:tabs>
          <w:tab w:val="left" w:pos="2472"/>
        </w:tabs>
        <w:spacing w:line="460" w:lineRule="exact"/>
        <w:jc w:val="center"/>
        <w:rPr>
          <w:rFonts w:hAnsi="宋体" w:cs="宋体"/>
          <w:b/>
          <w:sz w:val="36"/>
        </w:rPr>
      </w:pPr>
    </w:p>
    <w:p w14:paraId="60126BED" w14:textId="77777777" w:rsidR="004846FA" w:rsidRDefault="004846FA">
      <w:pPr>
        <w:pStyle w:val="ab"/>
        <w:tabs>
          <w:tab w:val="left" w:pos="2472"/>
        </w:tabs>
        <w:spacing w:line="460" w:lineRule="exact"/>
        <w:jc w:val="center"/>
        <w:rPr>
          <w:rFonts w:hAnsi="宋体" w:cs="宋体"/>
          <w:b/>
          <w:sz w:val="36"/>
        </w:rPr>
      </w:pPr>
    </w:p>
    <w:p w14:paraId="3DC3561D" w14:textId="77777777" w:rsidR="004846FA" w:rsidRDefault="004846FA">
      <w:pPr>
        <w:pStyle w:val="ab"/>
        <w:tabs>
          <w:tab w:val="left" w:pos="2472"/>
        </w:tabs>
        <w:spacing w:line="460" w:lineRule="exact"/>
        <w:jc w:val="center"/>
        <w:rPr>
          <w:rFonts w:hAnsi="宋体" w:cs="宋体"/>
          <w:b/>
          <w:sz w:val="36"/>
        </w:rPr>
      </w:pPr>
    </w:p>
    <w:p w14:paraId="09CB6969" w14:textId="77777777" w:rsidR="004846FA" w:rsidRDefault="004846FA">
      <w:pPr>
        <w:pStyle w:val="ab"/>
        <w:tabs>
          <w:tab w:val="left" w:pos="2472"/>
        </w:tabs>
        <w:spacing w:line="460" w:lineRule="exact"/>
        <w:jc w:val="center"/>
        <w:rPr>
          <w:rFonts w:hAnsi="宋体" w:cs="宋体"/>
          <w:b/>
          <w:sz w:val="36"/>
        </w:rPr>
      </w:pPr>
    </w:p>
    <w:p w14:paraId="5B979093" w14:textId="77777777" w:rsidR="004846FA" w:rsidRDefault="005D042F">
      <w:pPr>
        <w:pStyle w:val="ab"/>
        <w:tabs>
          <w:tab w:val="left" w:pos="2472"/>
        </w:tabs>
        <w:spacing w:line="460" w:lineRule="exact"/>
        <w:jc w:val="center"/>
        <w:outlineLvl w:val="1"/>
        <w:rPr>
          <w:rFonts w:hAnsi="宋体" w:cs="宋体"/>
          <w:b/>
          <w:sz w:val="36"/>
        </w:rPr>
      </w:pPr>
      <w:bookmarkStart w:id="264" w:name="_Toc8784"/>
      <w:bookmarkStart w:id="265" w:name="_Toc19166"/>
      <w:bookmarkStart w:id="266" w:name="_Toc23759"/>
      <w:bookmarkStart w:id="267" w:name="_Toc6639"/>
      <w:bookmarkStart w:id="268" w:name="_Toc8074"/>
      <w:bookmarkStart w:id="269" w:name="_Toc7880"/>
      <w:bookmarkStart w:id="270" w:name="_Toc10298"/>
      <w:bookmarkStart w:id="271" w:name="_Toc20288"/>
      <w:bookmarkStart w:id="272" w:name="_Toc21691"/>
      <w:bookmarkStart w:id="273" w:name="_Toc14291"/>
      <w:bookmarkStart w:id="274" w:name="_Toc27021"/>
      <w:r>
        <w:rPr>
          <w:rFonts w:hAnsi="宋体" w:cs="宋体" w:hint="eastAsia"/>
          <w:b/>
          <w:sz w:val="36"/>
        </w:rPr>
        <w:t>第六章</w:t>
      </w:r>
      <w:r>
        <w:rPr>
          <w:rFonts w:hAnsi="宋体" w:cs="宋体" w:hint="eastAsia"/>
          <w:b/>
          <w:sz w:val="36"/>
        </w:rPr>
        <w:t xml:space="preserve"> </w:t>
      </w:r>
      <w:r>
        <w:rPr>
          <w:rFonts w:hAnsi="宋体" w:cs="宋体" w:hint="eastAsia"/>
          <w:b/>
          <w:sz w:val="36"/>
        </w:rPr>
        <w:t>投标文件格式</w:t>
      </w:r>
      <w:bookmarkEnd w:id="264"/>
      <w:bookmarkEnd w:id="265"/>
      <w:bookmarkEnd w:id="266"/>
      <w:bookmarkEnd w:id="267"/>
      <w:bookmarkEnd w:id="268"/>
      <w:bookmarkEnd w:id="269"/>
      <w:bookmarkEnd w:id="270"/>
      <w:bookmarkEnd w:id="271"/>
      <w:bookmarkEnd w:id="272"/>
      <w:bookmarkEnd w:id="273"/>
      <w:bookmarkEnd w:id="274"/>
    </w:p>
    <w:p w14:paraId="6092306A" w14:textId="77777777" w:rsidR="004846FA" w:rsidRDefault="004846FA">
      <w:pPr>
        <w:widowControl/>
        <w:spacing w:beforeAutospacing="1" w:line="360" w:lineRule="auto"/>
        <w:jc w:val="left"/>
        <w:rPr>
          <w:rFonts w:ascii="宋体" w:hAnsi="宋体" w:cs="宋体"/>
          <w:szCs w:val="20"/>
        </w:rPr>
        <w:sectPr w:rsidR="004846FA">
          <w:pgSz w:w="11906" w:h="16838"/>
          <w:pgMar w:top="1134" w:right="1134" w:bottom="1134" w:left="1134" w:header="720" w:footer="720" w:gutter="0"/>
          <w:cols w:space="720"/>
          <w:docGrid w:type="lines" w:linePitch="331"/>
        </w:sectPr>
      </w:pPr>
    </w:p>
    <w:p w14:paraId="63584A9E" w14:textId="77777777" w:rsidR="004846FA" w:rsidRDefault="005D042F">
      <w:pPr>
        <w:pStyle w:val="ab"/>
        <w:jc w:val="center"/>
        <w:outlineLvl w:val="2"/>
        <w:rPr>
          <w:rFonts w:hAnsi="宋体" w:cs="宋体"/>
          <w:b/>
          <w:bCs/>
          <w:sz w:val="28"/>
          <w:szCs w:val="28"/>
        </w:rPr>
      </w:pPr>
      <w:bookmarkStart w:id="275" w:name="_Toc247"/>
      <w:bookmarkStart w:id="276" w:name="_Toc26915"/>
      <w:bookmarkStart w:id="277" w:name="_Toc30455"/>
      <w:bookmarkStart w:id="278" w:name="_Toc16447"/>
      <w:bookmarkStart w:id="279" w:name="_Toc29743"/>
      <w:r>
        <w:rPr>
          <w:rFonts w:hAnsi="宋体" w:cs="宋体" w:hint="eastAsia"/>
          <w:b/>
          <w:bCs/>
          <w:sz w:val="28"/>
          <w:szCs w:val="28"/>
        </w:rPr>
        <w:lastRenderedPageBreak/>
        <w:t>第一节</w:t>
      </w:r>
      <w:r>
        <w:rPr>
          <w:rFonts w:hAnsi="宋体" w:cs="宋体" w:hint="eastAsia"/>
          <w:b/>
          <w:bCs/>
          <w:sz w:val="28"/>
          <w:szCs w:val="28"/>
        </w:rPr>
        <w:t xml:space="preserve"> </w:t>
      </w:r>
      <w:r>
        <w:rPr>
          <w:rFonts w:hAnsi="宋体" w:cs="宋体" w:hint="eastAsia"/>
          <w:b/>
          <w:bCs/>
          <w:sz w:val="28"/>
          <w:szCs w:val="28"/>
        </w:rPr>
        <w:t>资格证明文件格式</w:t>
      </w:r>
      <w:bookmarkEnd w:id="275"/>
      <w:bookmarkEnd w:id="276"/>
      <w:bookmarkEnd w:id="277"/>
      <w:bookmarkEnd w:id="278"/>
      <w:bookmarkEnd w:id="279"/>
    </w:p>
    <w:p w14:paraId="4D336FC1" w14:textId="77777777" w:rsidR="004846FA" w:rsidRDefault="004846FA">
      <w:pPr>
        <w:pStyle w:val="ab"/>
        <w:spacing w:line="360" w:lineRule="auto"/>
        <w:ind w:firstLine="420"/>
        <w:rPr>
          <w:rFonts w:hAnsi="宋体" w:cs="宋体"/>
          <w:sz w:val="24"/>
          <w:szCs w:val="24"/>
        </w:rPr>
      </w:pPr>
    </w:p>
    <w:p w14:paraId="49532F95" w14:textId="77777777" w:rsidR="004846FA" w:rsidRDefault="005D042F">
      <w:pPr>
        <w:pStyle w:val="ab"/>
        <w:spacing w:line="360" w:lineRule="auto"/>
        <w:ind w:firstLine="420"/>
        <w:outlineLvl w:val="3"/>
        <w:rPr>
          <w:rFonts w:hAnsi="宋体" w:cs="宋体"/>
          <w:b/>
          <w:bCs/>
          <w:sz w:val="24"/>
          <w:szCs w:val="24"/>
        </w:rPr>
      </w:pPr>
      <w:r>
        <w:rPr>
          <w:rFonts w:hAnsi="宋体" w:cs="宋体" w:hint="eastAsia"/>
          <w:b/>
          <w:bCs/>
          <w:sz w:val="28"/>
          <w:szCs w:val="28"/>
        </w:rPr>
        <w:t>1.</w:t>
      </w:r>
      <w:r>
        <w:rPr>
          <w:rFonts w:hAnsi="宋体" w:cs="宋体" w:hint="eastAsia"/>
          <w:b/>
          <w:bCs/>
          <w:sz w:val="28"/>
          <w:szCs w:val="28"/>
        </w:rPr>
        <w:t>资格证明文件封面的格式</w:t>
      </w:r>
      <w:r>
        <w:rPr>
          <w:rFonts w:hAnsi="宋体" w:cs="宋体" w:hint="eastAsia"/>
          <w:b/>
          <w:color w:val="000000"/>
          <w:sz w:val="28"/>
          <w:szCs w:val="28"/>
        </w:rPr>
        <w:t>（参照此格式自拟）</w:t>
      </w:r>
      <w:r>
        <w:rPr>
          <w:rFonts w:hAnsi="宋体" w:cs="宋体" w:hint="eastAsia"/>
          <w:b/>
          <w:bCs/>
          <w:sz w:val="28"/>
          <w:szCs w:val="28"/>
        </w:rPr>
        <w:t>：</w:t>
      </w:r>
      <w:r>
        <w:rPr>
          <w:rFonts w:hAnsi="宋体" w:cs="宋体" w:hint="eastAsia"/>
          <w:b/>
          <w:bCs/>
          <w:sz w:val="24"/>
          <w:szCs w:val="24"/>
        </w:rPr>
        <w:t xml:space="preserve"> </w:t>
      </w:r>
    </w:p>
    <w:p w14:paraId="17553342" w14:textId="77777777" w:rsidR="004846FA" w:rsidRDefault="004846FA">
      <w:pPr>
        <w:pStyle w:val="8"/>
      </w:pPr>
    </w:p>
    <w:p w14:paraId="3A9C336F" w14:textId="77777777" w:rsidR="004846FA" w:rsidRDefault="005D042F">
      <w:pPr>
        <w:snapToGrid w:val="0"/>
        <w:spacing w:beforeLines="50" w:before="165" w:after="50"/>
        <w:rPr>
          <w:rFonts w:ascii="宋体" w:hAnsi="宋体" w:cs="宋体"/>
          <w:bCs/>
          <w:sz w:val="32"/>
          <w:szCs w:val="20"/>
        </w:rPr>
      </w:pPr>
      <w:r>
        <w:rPr>
          <w:rFonts w:ascii="宋体" w:hAnsi="宋体" w:cs="宋体" w:hint="eastAsia"/>
          <w:sz w:val="24"/>
        </w:rPr>
        <w:t xml:space="preserve">                                                         </w:t>
      </w:r>
      <w:r>
        <w:rPr>
          <w:rFonts w:ascii="宋体" w:hAnsi="宋体" w:cs="宋体" w:hint="eastAsia"/>
          <w:bCs/>
        </w:rPr>
        <w:t>电子投标文件</w:t>
      </w:r>
    </w:p>
    <w:p w14:paraId="156DF59B" w14:textId="77777777" w:rsidR="004846FA" w:rsidRDefault="004846FA">
      <w:pPr>
        <w:snapToGrid w:val="0"/>
        <w:spacing w:beforeLines="50" w:before="165" w:after="50"/>
        <w:rPr>
          <w:rFonts w:ascii="宋体" w:hAnsi="宋体" w:cs="宋体"/>
          <w:sz w:val="24"/>
          <w:szCs w:val="20"/>
        </w:rPr>
      </w:pPr>
    </w:p>
    <w:p w14:paraId="3673EB57" w14:textId="77777777" w:rsidR="004846FA" w:rsidRDefault="004846FA">
      <w:pPr>
        <w:snapToGrid w:val="0"/>
        <w:spacing w:beforeLines="50" w:before="165" w:after="50"/>
        <w:jc w:val="center"/>
        <w:rPr>
          <w:rFonts w:ascii="宋体" w:hAnsi="宋体" w:cs="宋体"/>
          <w:b/>
          <w:sz w:val="32"/>
          <w:szCs w:val="32"/>
        </w:rPr>
      </w:pPr>
    </w:p>
    <w:p w14:paraId="18182CA5" w14:textId="77777777" w:rsidR="004846FA" w:rsidRDefault="005D042F">
      <w:pPr>
        <w:pStyle w:val="23"/>
        <w:spacing w:before="0" w:line="500" w:lineRule="exact"/>
        <w:ind w:firstLine="643"/>
        <w:jc w:val="center"/>
        <w:rPr>
          <w:rFonts w:ascii="宋体" w:hAnsi="宋体" w:cs="宋体"/>
          <w:b/>
          <w:bCs/>
          <w:sz w:val="32"/>
          <w:szCs w:val="32"/>
        </w:rPr>
      </w:pPr>
      <w:r>
        <w:rPr>
          <w:rFonts w:ascii="宋体" w:hAnsi="宋体" w:cs="宋体" w:hint="eastAsia"/>
          <w:b/>
          <w:bCs/>
          <w:sz w:val="32"/>
          <w:szCs w:val="32"/>
        </w:rPr>
        <w:t>资格证明文件</w:t>
      </w:r>
    </w:p>
    <w:p w14:paraId="727566B8" w14:textId="77777777" w:rsidR="004846FA" w:rsidRDefault="004846FA">
      <w:pPr>
        <w:snapToGrid w:val="0"/>
        <w:spacing w:beforeLines="50" w:before="165" w:after="50"/>
        <w:rPr>
          <w:rFonts w:ascii="宋体" w:hAnsi="宋体" w:cs="宋体"/>
          <w:bCs/>
          <w:sz w:val="24"/>
          <w:szCs w:val="20"/>
        </w:rPr>
      </w:pPr>
    </w:p>
    <w:p w14:paraId="1CF28433" w14:textId="77777777" w:rsidR="004846FA" w:rsidRDefault="004846FA">
      <w:pPr>
        <w:snapToGrid w:val="0"/>
        <w:spacing w:beforeLines="50" w:before="165" w:after="50"/>
        <w:rPr>
          <w:rFonts w:ascii="宋体" w:hAnsi="宋体" w:cs="宋体"/>
          <w:bCs/>
          <w:sz w:val="24"/>
          <w:szCs w:val="20"/>
        </w:rPr>
      </w:pPr>
    </w:p>
    <w:p w14:paraId="1EC66CF9" w14:textId="77777777" w:rsidR="004846FA" w:rsidRDefault="004846FA">
      <w:pPr>
        <w:snapToGrid w:val="0"/>
        <w:spacing w:beforeLines="50" w:before="165" w:after="50"/>
        <w:rPr>
          <w:rFonts w:ascii="宋体" w:hAnsi="宋体" w:cs="宋体"/>
          <w:bCs/>
          <w:sz w:val="24"/>
          <w:szCs w:val="20"/>
        </w:rPr>
      </w:pPr>
    </w:p>
    <w:p w14:paraId="3D4F5B22" w14:textId="77777777" w:rsidR="004846FA" w:rsidRDefault="004846FA">
      <w:pPr>
        <w:snapToGrid w:val="0"/>
        <w:spacing w:beforeLines="50" w:before="165" w:after="50"/>
        <w:rPr>
          <w:rFonts w:ascii="宋体" w:hAnsi="宋体" w:cs="宋体"/>
          <w:bCs/>
          <w:sz w:val="24"/>
          <w:szCs w:val="20"/>
        </w:rPr>
      </w:pPr>
    </w:p>
    <w:p w14:paraId="2867F68D" w14:textId="77777777" w:rsidR="004846FA" w:rsidRDefault="004846FA">
      <w:pPr>
        <w:snapToGrid w:val="0"/>
        <w:spacing w:beforeLines="50" w:before="165" w:after="50"/>
        <w:rPr>
          <w:rFonts w:ascii="宋体" w:hAnsi="宋体" w:cs="宋体"/>
          <w:bCs/>
          <w:sz w:val="24"/>
          <w:szCs w:val="20"/>
        </w:rPr>
      </w:pPr>
    </w:p>
    <w:p w14:paraId="376A58D6" w14:textId="77777777" w:rsidR="004846FA" w:rsidRDefault="004846FA">
      <w:pPr>
        <w:snapToGrid w:val="0"/>
        <w:spacing w:beforeLines="50" w:before="165" w:after="50"/>
        <w:rPr>
          <w:rFonts w:ascii="宋体" w:hAnsi="宋体" w:cs="宋体"/>
          <w:bCs/>
          <w:sz w:val="24"/>
          <w:szCs w:val="20"/>
        </w:rPr>
      </w:pPr>
    </w:p>
    <w:p w14:paraId="05DEECE0" w14:textId="77777777" w:rsidR="004846FA" w:rsidRDefault="004846FA">
      <w:pPr>
        <w:snapToGrid w:val="0"/>
        <w:spacing w:beforeLines="50" w:before="165" w:after="50"/>
        <w:rPr>
          <w:rFonts w:ascii="宋体" w:hAnsi="宋体" w:cs="宋体"/>
          <w:bCs/>
          <w:sz w:val="24"/>
          <w:szCs w:val="20"/>
        </w:rPr>
      </w:pPr>
    </w:p>
    <w:p w14:paraId="54320CC3" w14:textId="77777777" w:rsidR="004846FA" w:rsidRDefault="005D042F">
      <w:pPr>
        <w:snapToGrid w:val="0"/>
        <w:spacing w:beforeLines="50" w:before="165" w:after="50"/>
        <w:ind w:firstLineChars="225" w:firstLine="540"/>
        <w:rPr>
          <w:rFonts w:ascii="宋体" w:hAnsi="宋体" w:cs="宋体"/>
          <w:bCs/>
          <w:sz w:val="24"/>
          <w:szCs w:val="20"/>
        </w:rPr>
      </w:pPr>
      <w:r>
        <w:rPr>
          <w:rFonts w:ascii="宋体" w:hAnsi="宋体" w:cs="宋体" w:hint="eastAsia"/>
          <w:bCs/>
          <w:sz w:val="24"/>
        </w:rPr>
        <w:t>项目名称：</w:t>
      </w:r>
    </w:p>
    <w:p w14:paraId="1F20884F" w14:textId="77777777" w:rsidR="004846FA" w:rsidRDefault="005D042F">
      <w:pPr>
        <w:snapToGrid w:val="0"/>
        <w:spacing w:beforeLines="50" w:before="165" w:after="50"/>
        <w:ind w:firstLineChars="225" w:firstLine="540"/>
        <w:rPr>
          <w:rFonts w:ascii="宋体" w:hAnsi="宋体" w:cs="宋体"/>
          <w:bCs/>
          <w:sz w:val="24"/>
        </w:rPr>
      </w:pPr>
      <w:r>
        <w:rPr>
          <w:rFonts w:ascii="宋体" w:hAnsi="宋体" w:cs="宋体" w:hint="eastAsia"/>
          <w:bCs/>
          <w:sz w:val="24"/>
        </w:rPr>
        <w:t>项目编号：</w:t>
      </w:r>
    </w:p>
    <w:p w14:paraId="3E19EEA7" w14:textId="77777777" w:rsidR="004846FA" w:rsidRDefault="005D042F">
      <w:pPr>
        <w:snapToGrid w:val="0"/>
        <w:spacing w:beforeLines="50" w:before="165" w:after="50"/>
        <w:ind w:firstLineChars="225" w:firstLine="540"/>
        <w:rPr>
          <w:rFonts w:ascii="宋体" w:hAnsi="宋体" w:cs="宋体"/>
          <w:bCs/>
          <w:sz w:val="24"/>
          <w:szCs w:val="20"/>
        </w:rPr>
      </w:pPr>
      <w:r>
        <w:rPr>
          <w:rFonts w:ascii="宋体" w:hAnsi="宋体" w:cs="宋体" w:hint="eastAsia"/>
          <w:bCs/>
          <w:sz w:val="24"/>
        </w:rPr>
        <w:t xml:space="preserve"> </w:t>
      </w:r>
    </w:p>
    <w:p w14:paraId="03E5601A" w14:textId="77777777" w:rsidR="004846FA" w:rsidRDefault="005D042F">
      <w:pPr>
        <w:snapToGrid w:val="0"/>
        <w:spacing w:beforeLines="50" w:before="165" w:after="50"/>
        <w:ind w:firstLineChars="225" w:firstLine="540"/>
        <w:rPr>
          <w:rFonts w:ascii="宋体" w:hAnsi="宋体" w:cs="宋体"/>
          <w:bCs/>
          <w:sz w:val="24"/>
        </w:rPr>
      </w:pPr>
      <w:r>
        <w:rPr>
          <w:rFonts w:ascii="宋体" w:hAnsi="宋体" w:cs="宋体" w:hint="eastAsia"/>
          <w:bCs/>
          <w:sz w:val="24"/>
        </w:rPr>
        <w:t>所投分标（如有则填写，无分标时填写“无”或者留空）：</w:t>
      </w:r>
    </w:p>
    <w:p w14:paraId="11A47A59" w14:textId="77777777" w:rsidR="004846FA" w:rsidRDefault="004846FA">
      <w:pPr>
        <w:pStyle w:val="a1"/>
        <w:snapToGrid w:val="0"/>
        <w:spacing w:before="50" w:after="50"/>
        <w:ind w:firstLineChars="225" w:firstLine="540"/>
        <w:rPr>
          <w:rFonts w:ascii="宋体" w:hAnsi="宋体" w:cs="宋体"/>
          <w:bCs/>
          <w:sz w:val="24"/>
          <w:szCs w:val="24"/>
        </w:rPr>
      </w:pPr>
    </w:p>
    <w:p w14:paraId="6DF664F2" w14:textId="77777777" w:rsidR="004846FA" w:rsidRDefault="005D042F">
      <w:pPr>
        <w:pStyle w:val="a1"/>
        <w:snapToGrid w:val="0"/>
        <w:spacing w:before="50" w:after="50"/>
        <w:ind w:firstLineChars="225" w:firstLine="540"/>
        <w:rPr>
          <w:rFonts w:ascii="宋体" w:hAnsi="宋体" w:cs="宋体"/>
          <w:bCs/>
          <w:sz w:val="24"/>
          <w:szCs w:val="24"/>
        </w:rPr>
      </w:pPr>
      <w:r>
        <w:rPr>
          <w:rFonts w:ascii="宋体" w:hAnsi="宋体" w:cs="宋体" w:hint="eastAsia"/>
          <w:bCs/>
          <w:sz w:val="24"/>
          <w:szCs w:val="24"/>
        </w:rPr>
        <w:t>投标人名称：</w:t>
      </w:r>
    </w:p>
    <w:p w14:paraId="208B9618" w14:textId="77777777" w:rsidR="004846FA" w:rsidRDefault="004846FA">
      <w:pPr>
        <w:pStyle w:val="a1"/>
        <w:snapToGrid w:val="0"/>
        <w:spacing w:before="50" w:after="50"/>
        <w:ind w:firstLineChars="225" w:firstLine="540"/>
        <w:rPr>
          <w:rFonts w:ascii="宋体" w:hAnsi="宋体" w:cs="宋体"/>
          <w:bCs/>
          <w:sz w:val="24"/>
          <w:szCs w:val="24"/>
        </w:rPr>
      </w:pPr>
    </w:p>
    <w:p w14:paraId="2609EC10" w14:textId="77777777" w:rsidR="004846FA" w:rsidRDefault="004846FA">
      <w:pPr>
        <w:pStyle w:val="a1"/>
        <w:snapToGrid w:val="0"/>
        <w:spacing w:before="50" w:after="50"/>
        <w:ind w:firstLineChars="400" w:firstLine="960"/>
        <w:rPr>
          <w:rFonts w:ascii="宋体" w:hAnsi="宋体" w:cs="宋体"/>
          <w:bCs/>
          <w:sz w:val="24"/>
          <w:szCs w:val="24"/>
        </w:rPr>
      </w:pPr>
    </w:p>
    <w:p w14:paraId="65B1F761" w14:textId="77777777" w:rsidR="004846FA" w:rsidRDefault="005D042F">
      <w:pPr>
        <w:snapToGrid w:val="0"/>
        <w:spacing w:beforeLines="50" w:before="165" w:after="50"/>
        <w:ind w:firstLine="645"/>
        <w:jc w:val="center"/>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14:paraId="776C2EB5" w14:textId="77777777" w:rsidR="004846FA" w:rsidRDefault="004846FA">
      <w:pPr>
        <w:widowControl/>
        <w:spacing w:line="360" w:lineRule="auto"/>
        <w:jc w:val="left"/>
        <w:rPr>
          <w:rFonts w:ascii="宋体" w:hAnsi="宋体" w:cs="宋体"/>
          <w:sz w:val="30"/>
          <w:szCs w:val="20"/>
        </w:rPr>
        <w:sectPr w:rsidR="004846FA">
          <w:pgSz w:w="11906" w:h="16838"/>
          <w:pgMar w:top="1134" w:right="1134" w:bottom="1134" w:left="1134" w:header="720" w:footer="720" w:gutter="0"/>
          <w:cols w:space="720"/>
          <w:docGrid w:type="lines" w:linePitch="331"/>
        </w:sectPr>
      </w:pPr>
    </w:p>
    <w:p w14:paraId="0C48DA3B" w14:textId="77777777" w:rsidR="004846FA" w:rsidRDefault="005D042F">
      <w:pPr>
        <w:outlineLvl w:val="3"/>
        <w:rPr>
          <w:rFonts w:ascii="宋体" w:hAnsi="宋体" w:cs="宋体"/>
          <w:b/>
          <w:kern w:val="0"/>
          <w:sz w:val="28"/>
          <w:szCs w:val="28"/>
        </w:rPr>
      </w:pPr>
      <w:r>
        <w:rPr>
          <w:rFonts w:ascii="宋体" w:hAnsi="宋体" w:cs="宋体" w:hint="eastAsia"/>
          <w:b/>
          <w:kern w:val="0"/>
          <w:sz w:val="28"/>
          <w:szCs w:val="28"/>
        </w:rPr>
        <w:lastRenderedPageBreak/>
        <w:t>2.</w:t>
      </w:r>
      <w:r>
        <w:rPr>
          <w:rFonts w:ascii="宋体" w:hAnsi="宋体" w:cs="宋体" w:hint="eastAsia"/>
          <w:b/>
          <w:kern w:val="0"/>
          <w:sz w:val="28"/>
          <w:szCs w:val="28"/>
        </w:rPr>
        <w:t>资格证明文件目录</w:t>
      </w:r>
    </w:p>
    <w:p w14:paraId="61E8C24D" w14:textId="77777777" w:rsidR="004846FA" w:rsidRDefault="005D042F">
      <w:pPr>
        <w:snapToGrid w:val="0"/>
        <w:spacing w:line="360" w:lineRule="auto"/>
        <w:rPr>
          <w:rFonts w:ascii="宋体" w:hAnsi="宋体" w:cs="宋体"/>
          <w:kern w:val="0"/>
          <w:sz w:val="24"/>
        </w:rPr>
      </w:pPr>
      <w:r>
        <w:rPr>
          <w:rFonts w:ascii="宋体" w:hAnsi="宋体" w:cs="宋体" w:hint="eastAsia"/>
          <w:kern w:val="0"/>
          <w:sz w:val="24"/>
        </w:rPr>
        <w:t>根据招标文件规定及投标人提供的材料自行编写目录（部分格式后附）。</w:t>
      </w:r>
    </w:p>
    <w:p w14:paraId="3972FF01" w14:textId="77777777" w:rsidR="004846FA" w:rsidRDefault="004846FA">
      <w:pPr>
        <w:snapToGrid w:val="0"/>
        <w:spacing w:line="360" w:lineRule="auto"/>
        <w:rPr>
          <w:rFonts w:ascii="宋体" w:hAnsi="宋体" w:cs="宋体"/>
          <w:b/>
          <w:kern w:val="0"/>
          <w:sz w:val="32"/>
          <w:szCs w:val="32"/>
          <w:lang w:val="zh-CN"/>
        </w:rPr>
      </w:pPr>
    </w:p>
    <w:p w14:paraId="0BADACF2" w14:textId="77777777" w:rsidR="004846FA" w:rsidRDefault="004846FA">
      <w:pPr>
        <w:snapToGrid w:val="0"/>
        <w:spacing w:line="360" w:lineRule="auto"/>
        <w:ind w:firstLineChars="2150" w:firstLine="5160"/>
        <w:rPr>
          <w:rFonts w:ascii="宋体" w:hAnsi="宋体" w:cs="宋体"/>
          <w:kern w:val="0"/>
          <w:sz w:val="24"/>
          <w:lang w:val="zh-CN"/>
        </w:rPr>
      </w:pPr>
    </w:p>
    <w:p w14:paraId="20D082C1" w14:textId="77777777" w:rsidR="004846FA" w:rsidRDefault="004846FA">
      <w:pPr>
        <w:snapToGrid w:val="0"/>
        <w:spacing w:line="360" w:lineRule="auto"/>
        <w:ind w:right="480"/>
        <w:jc w:val="center"/>
        <w:rPr>
          <w:rFonts w:ascii="宋体" w:hAnsi="宋体" w:cs="宋体"/>
          <w:b/>
          <w:kern w:val="0"/>
          <w:sz w:val="32"/>
          <w:szCs w:val="32"/>
          <w:lang w:val="zh-CN"/>
        </w:rPr>
      </w:pPr>
    </w:p>
    <w:p w14:paraId="7A34DA7C" w14:textId="77777777" w:rsidR="004846FA" w:rsidRDefault="005D042F">
      <w:pPr>
        <w:snapToGrid w:val="0"/>
        <w:spacing w:line="360" w:lineRule="auto"/>
        <w:ind w:right="480"/>
        <w:outlineLvl w:val="3"/>
        <w:rPr>
          <w:rFonts w:ascii="宋体" w:hAnsi="宋体" w:cs="宋体"/>
          <w:b/>
          <w:kern w:val="0"/>
          <w:sz w:val="32"/>
          <w:szCs w:val="32"/>
        </w:rPr>
      </w:pPr>
      <w:r>
        <w:rPr>
          <w:rFonts w:ascii="宋体" w:hAnsi="宋体" w:cs="宋体" w:hint="eastAsia"/>
          <w:b/>
          <w:kern w:val="0"/>
          <w:sz w:val="32"/>
          <w:szCs w:val="32"/>
        </w:rPr>
        <w:br w:type="page"/>
      </w:r>
      <w:r>
        <w:rPr>
          <w:rFonts w:ascii="宋体" w:hAnsi="宋体" w:cs="宋体" w:hint="eastAsia"/>
          <w:b/>
          <w:kern w:val="0"/>
          <w:sz w:val="32"/>
          <w:szCs w:val="32"/>
        </w:rPr>
        <w:lastRenderedPageBreak/>
        <w:t>3.</w:t>
      </w:r>
      <w:r>
        <w:rPr>
          <w:rFonts w:ascii="宋体" w:hAnsi="宋体" w:cs="宋体" w:hint="eastAsia"/>
          <w:b/>
          <w:sz w:val="28"/>
          <w:szCs w:val="28"/>
        </w:rPr>
        <w:t>声明函的格式</w:t>
      </w:r>
      <w:r>
        <w:rPr>
          <w:rFonts w:hint="eastAsia"/>
          <w:sz w:val="28"/>
          <w:szCs w:val="28"/>
        </w:rPr>
        <w:t>：</w:t>
      </w:r>
    </w:p>
    <w:p w14:paraId="58AEC5F9" w14:textId="77777777" w:rsidR="004846FA" w:rsidRDefault="004846FA">
      <w:pPr>
        <w:pStyle w:val="ad"/>
      </w:pPr>
    </w:p>
    <w:p w14:paraId="43EDD645" w14:textId="77777777" w:rsidR="004846FA" w:rsidRDefault="005D042F">
      <w:pPr>
        <w:snapToGrid w:val="0"/>
        <w:spacing w:before="50" w:afterLines="50" w:after="165"/>
        <w:jc w:val="center"/>
        <w:rPr>
          <w:rFonts w:ascii="宋体" w:hAnsi="宋体" w:cs="宋体"/>
          <w:b/>
          <w:sz w:val="28"/>
          <w:szCs w:val="28"/>
        </w:rPr>
      </w:pPr>
      <w:r>
        <w:rPr>
          <w:rFonts w:ascii="宋体" w:hAnsi="宋体" w:cs="宋体" w:hint="eastAsia"/>
          <w:b/>
          <w:sz w:val="28"/>
          <w:szCs w:val="28"/>
        </w:rPr>
        <w:t>声明函</w:t>
      </w:r>
    </w:p>
    <w:p w14:paraId="1641F5BA" w14:textId="77777777" w:rsidR="004846FA" w:rsidRDefault="005D042F">
      <w:pPr>
        <w:tabs>
          <w:tab w:val="left" w:pos="7200"/>
        </w:tabs>
        <w:spacing w:line="500" w:lineRule="exact"/>
        <w:rPr>
          <w:rFonts w:ascii="宋体" w:hAnsi="宋体" w:cs="宋体"/>
          <w:szCs w:val="21"/>
        </w:rPr>
      </w:pPr>
      <w:r>
        <w:rPr>
          <w:rFonts w:ascii="宋体" w:hAnsi="宋体" w:cs="宋体" w:hint="eastAsia"/>
          <w:szCs w:val="21"/>
        </w:rPr>
        <w:t>致：</w:t>
      </w:r>
      <w:r>
        <w:rPr>
          <w:rFonts w:ascii="宋体" w:hAnsi="宋体" w:cs="宋体" w:hint="eastAsia"/>
          <w:szCs w:val="21"/>
          <w:u w:val="single"/>
        </w:rPr>
        <w:t xml:space="preserve"> </w:t>
      </w:r>
      <w:bookmarkStart w:id="280" w:name="PO_3000001919_PM031"/>
      <w:r>
        <w:rPr>
          <w:rFonts w:ascii="宋体" w:hAnsi="宋体" w:cs="宋体" w:hint="eastAsia"/>
          <w:szCs w:val="21"/>
          <w:u w:val="single"/>
        </w:rPr>
        <w:t>广西科联招标中心有限公司</w:t>
      </w:r>
      <w:bookmarkEnd w:id="280"/>
    </w:p>
    <w:p w14:paraId="7B7CA02E" w14:textId="77777777" w:rsidR="004846FA" w:rsidRDefault="005D042F">
      <w:pPr>
        <w:pStyle w:val="ad"/>
        <w:spacing w:line="500" w:lineRule="exact"/>
        <w:ind w:firstLineChars="200" w:firstLine="420"/>
        <w:rPr>
          <w:sz w:val="21"/>
          <w:szCs w:val="21"/>
        </w:rPr>
      </w:pPr>
      <w:r>
        <w:rPr>
          <w:rFonts w:ascii="宋体" w:hAnsi="宋体" w:cs="宋体" w:hint="eastAsia"/>
          <w:sz w:val="21"/>
          <w:szCs w:val="21"/>
          <w:u w:val="single"/>
        </w:rPr>
        <w:t>（投标人名称）</w:t>
      </w:r>
      <w:r>
        <w:rPr>
          <w:rFonts w:ascii="宋体" w:hAnsi="宋体" w:cs="宋体" w:hint="eastAsia"/>
          <w:sz w:val="21"/>
          <w:szCs w:val="21"/>
        </w:rPr>
        <w:t>系中华人民共和国合法供应商，经营地址</w:t>
      </w:r>
      <w:r>
        <w:rPr>
          <w:rFonts w:ascii="宋体" w:hAnsi="宋体" w:cs="宋体" w:hint="eastAsia"/>
          <w:sz w:val="21"/>
          <w:szCs w:val="21"/>
          <w:u w:val="single"/>
        </w:rPr>
        <w:t xml:space="preserve">                              </w:t>
      </w:r>
      <w:r>
        <w:rPr>
          <w:rFonts w:ascii="宋体" w:hAnsi="宋体" w:cs="宋体" w:hint="eastAsia"/>
          <w:sz w:val="21"/>
          <w:szCs w:val="21"/>
        </w:rPr>
        <w:t>。</w:t>
      </w:r>
    </w:p>
    <w:p w14:paraId="771A0D14" w14:textId="77777777" w:rsidR="004846FA" w:rsidRDefault="005D042F">
      <w:pPr>
        <w:snapToGrid w:val="0"/>
        <w:spacing w:line="500" w:lineRule="exact"/>
        <w:ind w:firstLineChars="200" w:firstLine="420"/>
        <w:jc w:val="left"/>
        <w:rPr>
          <w:rFonts w:ascii="宋体" w:hAnsi="宋体"/>
          <w:color w:val="000000"/>
          <w:szCs w:val="21"/>
        </w:rPr>
      </w:pPr>
      <w:r>
        <w:rPr>
          <w:rFonts w:ascii="宋体" w:hAnsi="宋体" w:hint="eastAsia"/>
          <w:color w:val="000000"/>
          <w:szCs w:val="21"/>
        </w:rPr>
        <w:t>我方愿意参加贵方组织的</w:t>
      </w:r>
      <w:r>
        <w:rPr>
          <w:rFonts w:ascii="宋体" w:hAnsi="宋体" w:hint="eastAsia"/>
          <w:szCs w:val="21"/>
          <w:u w:val="single"/>
        </w:rPr>
        <w:t>（项目名称）</w:t>
      </w:r>
      <w:r>
        <w:rPr>
          <w:rFonts w:ascii="宋体" w:hAnsi="宋体" w:hint="eastAsia"/>
          <w:szCs w:val="21"/>
          <w:u w:val="single"/>
        </w:rPr>
        <w:t xml:space="preserve"> </w:t>
      </w:r>
      <w:r>
        <w:rPr>
          <w:rFonts w:ascii="宋体" w:hAnsi="宋体" w:hint="eastAsia"/>
          <w:color w:val="000000"/>
          <w:szCs w:val="21"/>
        </w:rPr>
        <w:t>（项目编号：</w:t>
      </w:r>
      <w:r>
        <w:rPr>
          <w:rFonts w:ascii="宋体" w:hAnsi="宋体" w:hint="eastAsia"/>
          <w:color w:val="000000"/>
          <w:szCs w:val="21"/>
        </w:rPr>
        <w:t xml:space="preserve">            </w:t>
      </w:r>
      <w:r>
        <w:rPr>
          <w:rFonts w:ascii="宋体" w:hAnsi="宋体" w:hint="eastAsia"/>
          <w:color w:val="000000"/>
          <w:szCs w:val="21"/>
        </w:rPr>
        <w:t>）项目的投标，为便于贵方公正、择优地确定中标人，我方就本次投标有关事项郑重声明如下：</w:t>
      </w:r>
    </w:p>
    <w:p w14:paraId="3D74A895" w14:textId="77777777" w:rsidR="004846FA" w:rsidRDefault="005D042F">
      <w:pPr>
        <w:spacing w:line="500" w:lineRule="exact"/>
        <w:ind w:firstLineChars="200"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rPr>
        <w:t>、我方向贵方提交的所有投标文件、资料都是准确的和真实的。</w:t>
      </w:r>
    </w:p>
    <w:p w14:paraId="3F7440C2" w14:textId="77777777" w:rsidR="004846FA" w:rsidRDefault="005D042F">
      <w:pPr>
        <w:snapToGrid w:val="0"/>
        <w:spacing w:line="500" w:lineRule="exact"/>
        <w:ind w:firstLineChars="200" w:firstLine="420"/>
        <w:jc w:val="left"/>
        <w:rPr>
          <w:rFonts w:ascii="宋体" w:hAnsi="宋体"/>
          <w:color w:val="000000"/>
          <w:szCs w:val="21"/>
        </w:rPr>
      </w:pPr>
      <w:r>
        <w:rPr>
          <w:rFonts w:ascii="宋体" w:hAnsi="宋体" w:hint="eastAsia"/>
          <w:color w:val="000000"/>
          <w:szCs w:val="21"/>
        </w:rPr>
        <w:t>2</w:t>
      </w:r>
      <w:r>
        <w:rPr>
          <w:rFonts w:ascii="宋体" w:hAnsi="宋体" w:hint="eastAsia"/>
          <w:color w:val="000000"/>
          <w:szCs w:val="21"/>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69E52A24" w14:textId="77777777" w:rsidR="004846FA" w:rsidRDefault="005D042F">
      <w:pPr>
        <w:spacing w:line="500" w:lineRule="exact"/>
        <w:ind w:firstLineChars="200" w:firstLine="420"/>
        <w:rPr>
          <w:rFonts w:ascii="宋体" w:hAnsi="宋体"/>
          <w:color w:val="000000"/>
          <w:szCs w:val="21"/>
        </w:rPr>
      </w:pPr>
      <w:r>
        <w:rPr>
          <w:rFonts w:ascii="宋体" w:hAnsi="宋体" w:hint="eastAsia"/>
          <w:color w:val="000000"/>
          <w:szCs w:val="21"/>
        </w:rPr>
        <w:t>3</w:t>
      </w:r>
      <w:r>
        <w:rPr>
          <w:rFonts w:ascii="宋体" w:hAnsi="宋体" w:hint="eastAsia"/>
          <w:color w:val="000000"/>
          <w:szCs w:val="21"/>
        </w:rPr>
        <w:t>、在此，我方宣布同意如下：</w:t>
      </w:r>
    </w:p>
    <w:p w14:paraId="178E94DA" w14:textId="77777777" w:rsidR="004846FA" w:rsidRDefault="005D042F">
      <w:pPr>
        <w:spacing w:line="500" w:lineRule="exact"/>
        <w:ind w:firstLineChars="200" w:firstLine="420"/>
        <w:rPr>
          <w:rFonts w:ascii="宋体" w:hAnsi="宋体"/>
          <w:color w:val="000000"/>
          <w:szCs w:val="21"/>
        </w:rPr>
      </w:pP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）将按招标文件的约定履行合同责任和义务；</w:t>
      </w:r>
    </w:p>
    <w:p w14:paraId="53F126A4" w14:textId="77777777" w:rsidR="004846FA" w:rsidRDefault="005D042F">
      <w:pPr>
        <w:spacing w:line="500" w:lineRule="exact"/>
        <w:ind w:firstLineChars="200" w:firstLine="420"/>
        <w:rPr>
          <w:rFonts w:ascii="宋体" w:hAnsi="宋体"/>
          <w:color w:val="00000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）已详细审查招标文件的全部内容，包括澄清或者更正公告（如有）；</w:t>
      </w:r>
    </w:p>
    <w:p w14:paraId="65644B4D" w14:textId="77777777" w:rsidR="004846FA" w:rsidRDefault="005D042F">
      <w:pPr>
        <w:spacing w:line="500" w:lineRule="exact"/>
        <w:ind w:firstLineChars="200" w:firstLine="420"/>
        <w:rPr>
          <w:rFonts w:ascii="宋体" w:hAnsi="宋体"/>
          <w:color w:val="000000"/>
          <w:szCs w:val="21"/>
        </w:rPr>
      </w:pP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）同意提供按照贵方可能要求的与投标有关的一切数据或者资料。</w:t>
      </w:r>
    </w:p>
    <w:p w14:paraId="53A9AE20" w14:textId="77777777" w:rsidR="004846FA" w:rsidRDefault="005D042F">
      <w:pPr>
        <w:spacing w:line="500" w:lineRule="exact"/>
        <w:ind w:firstLineChars="200" w:firstLine="420"/>
        <w:rPr>
          <w:rFonts w:ascii="宋体" w:hAnsi="宋体"/>
          <w:szCs w:val="21"/>
        </w:rPr>
      </w:pPr>
      <w:r>
        <w:rPr>
          <w:rFonts w:ascii="宋体" w:hAnsi="宋体" w:hint="eastAsia"/>
          <w:color w:val="000000"/>
          <w:szCs w:val="21"/>
        </w:rPr>
        <w:t>4</w:t>
      </w:r>
      <w:r>
        <w:rPr>
          <w:rFonts w:ascii="宋体" w:hAnsi="宋体" w:hint="eastAsia"/>
          <w:color w:val="000000"/>
          <w:szCs w:val="21"/>
        </w:rPr>
        <w:t>、</w:t>
      </w:r>
      <w:r>
        <w:rPr>
          <w:rFonts w:ascii="宋体" w:hAnsi="宋体" w:hint="eastAsia"/>
          <w:szCs w:val="21"/>
        </w:rPr>
        <w:t>我方在此声明，我方在参加本项目的政府采购活动前三年内，在经营活动中没有重大违法记录（重大违法记录是指供应商因违法经营受到刑事处罚或者责令停产停业、吊销许可证或者执照、较大数额罚款等行政处罚）</w:t>
      </w:r>
      <w:r>
        <w:rPr>
          <w:rFonts w:ascii="宋体" w:hAnsi="宋体" w:hint="eastAsia"/>
          <w:color w:val="000000"/>
          <w:szCs w:val="21"/>
        </w:rPr>
        <w:t>，未被列入失信被执行</w:t>
      </w:r>
      <w:r>
        <w:rPr>
          <w:rFonts w:ascii="宋体" w:hAnsi="宋体" w:hint="eastAsia"/>
          <w:szCs w:val="21"/>
        </w:rPr>
        <w:t>人、重大税收违法失信主体、政府采购严重违法失信行为记录名单。</w:t>
      </w:r>
    </w:p>
    <w:p w14:paraId="2F89E3B5" w14:textId="77777777" w:rsidR="004846FA" w:rsidRDefault="005D042F">
      <w:pPr>
        <w:spacing w:line="500" w:lineRule="exact"/>
        <w:ind w:firstLineChars="200" w:firstLine="420"/>
        <w:contextualSpacing/>
        <w:rPr>
          <w:rFonts w:ascii="宋体" w:hAnsi="宋体" w:cs="宋体"/>
          <w:i/>
          <w:iCs/>
          <w:szCs w:val="21"/>
        </w:rPr>
      </w:pPr>
      <w:r>
        <w:rPr>
          <w:rFonts w:ascii="宋体" w:hAnsi="宋体" w:hint="eastAsia"/>
          <w:szCs w:val="21"/>
        </w:rPr>
        <w:t>5</w:t>
      </w:r>
      <w:r>
        <w:rPr>
          <w:rFonts w:ascii="宋体" w:hAnsi="宋体" w:hint="eastAsia"/>
          <w:szCs w:val="21"/>
        </w:rPr>
        <w:t>、根据《中华人民共和国政府采购法实施条例》第五十条要</w:t>
      </w:r>
      <w:r>
        <w:rPr>
          <w:rFonts w:ascii="宋体" w:hAnsi="宋体" w:cs="宋体" w:hint="eastAsia"/>
          <w:szCs w:val="21"/>
        </w:rPr>
        <w:t>求对政府采购合同进行公告，但政府采购合同中涉及国家秘密、商业秘密的内容除外。我方就对本次投标文件进行注明如下：</w:t>
      </w:r>
      <w:r>
        <w:rPr>
          <w:rFonts w:ascii="宋体" w:hAnsi="宋体" w:cs="宋体" w:hint="eastAsia"/>
          <w:i/>
          <w:iCs/>
          <w:szCs w:val="21"/>
        </w:rPr>
        <w:t xml:space="preserve"> </w:t>
      </w:r>
    </w:p>
    <w:p w14:paraId="57F167AD" w14:textId="77777777" w:rsidR="004846FA" w:rsidRDefault="005D042F">
      <w:pPr>
        <w:spacing w:line="500" w:lineRule="exact"/>
        <w:ind w:firstLineChars="200" w:firstLine="420"/>
        <w:contextualSpacing/>
        <w:rPr>
          <w:rFonts w:ascii="宋体" w:hAnsi="宋体" w:cs="宋体"/>
          <w:szCs w:val="21"/>
        </w:rPr>
      </w:pPr>
      <w:r>
        <w:rPr>
          <w:rFonts w:ascii="宋体" w:hAnsi="宋体" w:cs="宋体" w:hint="eastAsia"/>
          <w:szCs w:val="21"/>
        </w:rPr>
        <w:t>□我方本次投标文件</w:t>
      </w:r>
      <w:r>
        <w:rPr>
          <w:rFonts w:ascii="宋体" w:hAnsi="宋体" w:cs="宋体" w:hint="eastAsia"/>
          <w:kern w:val="0"/>
          <w:szCs w:val="21"/>
        </w:rPr>
        <w:t>内容中</w:t>
      </w:r>
      <w:r>
        <w:rPr>
          <w:rFonts w:ascii="宋体" w:hAnsi="宋体" w:cs="宋体" w:hint="eastAsia"/>
          <w:szCs w:val="21"/>
        </w:rPr>
        <w:t>未</w:t>
      </w:r>
      <w:r>
        <w:rPr>
          <w:rFonts w:ascii="宋体" w:hAnsi="宋体" w:cs="宋体" w:hint="eastAsia"/>
          <w:kern w:val="0"/>
          <w:szCs w:val="21"/>
        </w:rPr>
        <w:t>涉及商业秘密。</w:t>
      </w:r>
    </w:p>
    <w:p w14:paraId="63233847" w14:textId="77777777" w:rsidR="004846FA" w:rsidRDefault="005D042F">
      <w:pPr>
        <w:spacing w:line="500" w:lineRule="exact"/>
        <w:ind w:firstLineChars="200" w:firstLine="420"/>
        <w:contextualSpacing/>
        <w:rPr>
          <w:rFonts w:ascii="宋体" w:hAnsi="宋体" w:cs="宋体"/>
          <w:szCs w:val="21"/>
        </w:rPr>
      </w:pPr>
      <w:r>
        <w:rPr>
          <w:rFonts w:ascii="宋体" w:hAnsi="宋体" w:cs="宋体" w:hint="eastAsia"/>
          <w:szCs w:val="21"/>
        </w:rPr>
        <w:t>□我方本次投标文件</w:t>
      </w:r>
      <w:r>
        <w:rPr>
          <w:rFonts w:ascii="宋体" w:hAnsi="宋体" w:cs="宋体" w:hint="eastAsia"/>
          <w:kern w:val="0"/>
          <w:szCs w:val="21"/>
        </w:rPr>
        <w:t>涉及商业秘密的内容有：</w:t>
      </w:r>
      <w:r>
        <w:rPr>
          <w:rFonts w:ascii="宋体" w:hAnsi="宋体" w:cs="宋体" w:hint="eastAsia"/>
          <w:kern w:val="0"/>
          <w:szCs w:val="21"/>
          <w:u w:val="single"/>
        </w:rPr>
        <w:t xml:space="preserve">                         </w:t>
      </w:r>
      <w:r>
        <w:rPr>
          <w:rFonts w:ascii="宋体" w:hAnsi="宋体" w:cs="宋体" w:hint="eastAsia"/>
          <w:kern w:val="0"/>
          <w:szCs w:val="21"/>
        </w:rPr>
        <w:t>。</w:t>
      </w:r>
    </w:p>
    <w:p w14:paraId="5932F33A" w14:textId="77777777" w:rsidR="004846FA" w:rsidRDefault="005D042F">
      <w:pPr>
        <w:snapToGrid w:val="0"/>
        <w:spacing w:line="500" w:lineRule="exact"/>
        <w:ind w:firstLineChars="200" w:firstLine="420"/>
        <w:jc w:val="left"/>
        <w:rPr>
          <w:rFonts w:ascii="宋体" w:hAnsi="宋体"/>
          <w:color w:val="000000"/>
          <w:szCs w:val="21"/>
        </w:rPr>
      </w:pPr>
      <w:r>
        <w:rPr>
          <w:rFonts w:ascii="宋体" w:hAnsi="宋体" w:hint="eastAsia"/>
          <w:color w:val="000000"/>
          <w:szCs w:val="21"/>
        </w:rPr>
        <w:t>6</w:t>
      </w:r>
      <w:r>
        <w:rPr>
          <w:rFonts w:ascii="宋体" w:hAnsi="宋体" w:hint="eastAsia"/>
          <w:color w:val="000000"/>
          <w:szCs w:val="21"/>
        </w:rPr>
        <w:t>、以上事项如有虚假或者隐瞒，我方愿意承担一切后果，并不再寻求任何旨在减轻或者免除法律责任的辩解。</w:t>
      </w:r>
      <w:r>
        <w:rPr>
          <w:rFonts w:ascii="宋体" w:hAnsi="宋体" w:hint="eastAsia"/>
          <w:color w:val="000000"/>
          <w:szCs w:val="21"/>
        </w:rPr>
        <w:t xml:space="preserve"> </w:t>
      </w:r>
    </w:p>
    <w:p w14:paraId="12A9E671" w14:textId="77777777" w:rsidR="004846FA" w:rsidRDefault="005D042F">
      <w:pPr>
        <w:tabs>
          <w:tab w:val="left" w:pos="939"/>
        </w:tabs>
        <w:spacing w:line="500" w:lineRule="exact"/>
        <w:ind w:leftChars="67" w:left="141" w:firstLineChars="150" w:firstLine="315"/>
        <w:contextualSpacing/>
        <w:rPr>
          <w:rFonts w:ascii="宋体" w:hAnsi="宋体" w:cs="宋体"/>
          <w:szCs w:val="21"/>
        </w:rPr>
      </w:pPr>
      <w:r>
        <w:rPr>
          <w:rFonts w:ascii="宋体" w:hAnsi="宋体" w:cs="宋体" w:hint="eastAsia"/>
          <w:szCs w:val="21"/>
        </w:rPr>
        <w:t>特此承诺。</w:t>
      </w:r>
    </w:p>
    <w:p w14:paraId="1AFA45E2" w14:textId="77777777" w:rsidR="004846FA" w:rsidRDefault="005D042F">
      <w:pPr>
        <w:snapToGrid w:val="0"/>
        <w:spacing w:before="50" w:afterLines="50" w:after="165" w:line="500" w:lineRule="exact"/>
        <w:ind w:firstLineChars="100" w:firstLine="211"/>
        <w:jc w:val="left"/>
        <w:rPr>
          <w:rFonts w:ascii="宋体" w:hAnsi="宋体"/>
          <w:szCs w:val="21"/>
        </w:rPr>
      </w:pPr>
      <w:r>
        <w:rPr>
          <w:rFonts w:ascii="宋体" w:hAnsi="宋体" w:hint="eastAsia"/>
          <w:b/>
          <w:szCs w:val="21"/>
        </w:rPr>
        <w:t xml:space="preserve">   </w:t>
      </w:r>
      <w:r>
        <w:rPr>
          <w:rFonts w:ascii="宋体" w:hAnsi="宋体" w:hint="eastAsia"/>
          <w:b/>
          <w:szCs w:val="21"/>
        </w:rPr>
        <w:t>注：</w:t>
      </w:r>
      <w:r>
        <w:rPr>
          <w:rFonts w:ascii="宋体" w:hAnsi="宋体" w:hint="eastAsia"/>
          <w:b/>
          <w:szCs w:val="21"/>
        </w:rPr>
        <w:t xml:space="preserve"> </w:t>
      </w:r>
      <w:r>
        <w:rPr>
          <w:rFonts w:ascii="宋体" w:hAnsi="宋体" w:hint="eastAsia"/>
          <w:b/>
          <w:szCs w:val="21"/>
        </w:rPr>
        <w:t>如为联合体投标，盖章处须加盖联合体各方公章，否则</w:t>
      </w:r>
      <w:r>
        <w:rPr>
          <w:rFonts w:ascii="宋体" w:hAnsi="宋体" w:cs="宋体" w:hint="eastAsia"/>
          <w:b/>
          <w:bCs/>
          <w:szCs w:val="21"/>
        </w:rPr>
        <w:t>其投标文件作无效响应处理</w:t>
      </w:r>
      <w:r>
        <w:rPr>
          <w:rFonts w:ascii="宋体" w:hAnsi="宋体" w:hint="eastAsia"/>
          <w:b/>
          <w:szCs w:val="21"/>
        </w:rPr>
        <w:t>。</w:t>
      </w:r>
      <w:r>
        <w:rPr>
          <w:rFonts w:ascii="宋体" w:hAnsi="宋体" w:cs="宋体" w:hint="eastAsia"/>
          <w:szCs w:val="21"/>
        </w:rPr>
        <w:t xml:space="preserve">    </w:t>
      </w:r>
      <w:r>
        <w:rPr>
          <w:rFonts w:ascii="宋体" w:hAnsi="宋体" w:cs="宋体" w:hint="eastAsia"/>
          <w:szCs w:val="21"/>
        </w:rPr>
        <w:t xml:space="preserve">                               </w:t>
      </w:r>
    </w:p>
    <w:p w14:paraId="0E57B7DC" w14:textId="77777777" w:rsidR="004846FA" w:rsidRDefault="005D042F">
      <w:pPr>
        <w:snapToGrid w:val="0"/>
        <w:spacing w:before="50" w:afterLines="100" w:after="331" w:line="500" w:lineRule="exact"/>
        <w:ind w:leftChars="2223" w:left="7083" w:hangingChars="1150" w:hanging="2415"/>
        <w:jc w:val="left"/>
        <w:rPr>
          <w:rFonts w:ascii="宋体" w:hAnsi="宋体" w:cs="宋体"/>
          <w:kern w:val="0"/>
          <w:szCs w:val="21"/>
          <w:lang w:val="zh-CN"/>
        </w:rPr>
      </w:pPr>
      <w:r>
        <w:rPr>
          <w:rFonts w:ascii="宋体" w:hAnsi="宋体" w:cs="宋体" w:hint="eastAsia"/>
          <w:szCs w:val="21"/>
        </w:rPr>
        <w:t xml:space="preserve">  </w:t>
      </w:r>
      <w:r>
        <w:rPr>
          <w:rFonts w:ascii="宋体" w:hAnsi="宋体" w:cs="宋体" w:hint="eastAsia"/>
          <w:kern w:val="0"/>
          <w:szCs w:val="21"/>
          <w:lang w:val="zh-CN"/>
        </w:rPr>
        <w:t>投标人名称</w:t>
      </w:r>
      <w:r>
        <w:rPr>
          <w:rFonts w:ascii="宋体" w:hAnsi="宋体" w:cs="宋体" w:hint="eastAsia"/>
          <w:kern w:val="0"/>
          <w:szCs w:val="21"/>
          <w:lang w:val="zh-CN"/>
        </w:rPr>
        <w:t>(</w:t>
      </w:r>
      <w:r>
        <w:rPr>
          <w:rFonts w:ascii="宋体" w:hAnsi="宋体" w:cs="宋体" w:hint="eastAsia"/>
          <w:kern w:val="0"/>
          <w:szCs w:val="21"/>
          <w:lang w:val="zh-CN"/>
        </w:rPr>
        <w:t>盖公章</w:t>
      </w:r>
      <w:r>
        <w:rPr>
          <w:rFonts w:ascii="宋体" w:hAnsi="宋体" w:cs="宋体" w:hint="eastAsia"/>
          <w:kern w:val="0"/>
          <w:szCs w:val="21"/>
          <w:lang w:val="zh-CN"/>
        </w:rPr>
        <w:t>)</w:t>
      </w:r>
      <w:r>
        <w:rPr>
          <w:rFonts w:ascii="宋体" w:hAnsi="宋体" w:cs="宋体" w:hint="eastAsia"/>
          <w:kern w:val="0"/>
          <w:szCs w:val="21"/>
          <w:lang w:val="zh-CN"/>
        </w:rPr>
        <w:t>：</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14:paraId="563534B5" w14:textId="77777777" w:rsidR="004846FA" w:rsidRDefault="004846FA">
      <w:pPr>
        <w:widowControl/>
        <w:spacing w:line="360" w:lineRule="auto"/>
        <w:jc w:val="left"/>
        <w:rPr>
          <w:rFonts w:ascii="宋体" w:hAnsi="宋体" w:cs="宋体"/>
          <w:szCs w:val="21"/>
        </w:rPr>
        <w:sectPr w:rsidR="004846FA">
          <w:pgSz w:w="11906" w:h="16838"/>
          <w:pgMar w:top="1134" w:right="1134" w:bottom="1134" w:left="1134" w:header="720" w:footer="720" w:gutter="0"/>
          <w:cols w:space="720"/>
          <w:docGrid w:type="lines" w:linePitch="331"/>
        </w:sectPr>
      </w:pPr>
    </w:p>
    <w:p w14:paraId="5233F006" w14:textId="77777777" w:rsidR="004846FA" w:rsidRDefault="005D042F">
      <w:pPr>
        <w:pStyle w:val="ab"/>
        <w:jc w:val="center"/>
        <w:outlineLvl w:val="2"/>
        <w:rPr>
          <w:rFonts w:hAnsi="宋体" w:cs="宋体"/>
          <w:b/>
          <w:bCs/>
          <w:sz w:val="28"/>
          <w:szCs w:val="28"/>
        </w:rPr>
      </w:pPr>
      <w:bookmarkStart w:id="281" w:name="_Toc15031"/>
      <w:bookmarkStart w:id="282" w:name="_Toc19686838"/>
      <w:bookmarkStart w:id="283" w:name="_Toc13859"/>
      <w:bookmarkStart w:id="284" w:name="_Toc13558"/>
      <w:bookmarkStart w:id="285" w:name="_Toc32555"/>
      <w:bookmarkStart w:id="286" w:name="_Toc22991"/>
      <w:r>
        <w:rPr>
          <w:rFonts w:hAnsi="宋体" w:cs="宋体" w:hint="eastAsia"/>
          <w:b/>
          <w:bCs/>
          <w:sz w:val="28"/>
          <w:szCs w:val="28"/>
        </w:rPr>
        <w:lastRenderedPageBreak/>
        <w:t>第二节</w:t>
      </w:r>
      <w:r>
        <w:rPr>
          <w:rFonts w:hAnsi="宋体" w:cs="宋体" w:hint="eastAsia"/>
          <w:b/>
          <w:bCs/>
          <w:sz w:val="28"/>
          <w:szCs w:val="28"/>
        </w:rPr>
        <w:t xml:space="preserve"> </w:t>
      </w:r>
      <w:r>
        <w:rPr>
          <w:rFonts w:hAnsi="宋体" w:cs="宋体" w:hint="eastAsia"/>
          <w:b/>
          <w:bCs/>
          <w:sz w:val="28"/>
          <w:szCs w:val="28"/>
        </w:rPr>
        <w:t>商务文件格式</w:t>
      </w:r>
      <w:bookmarkEnd w:id="281"/>
      <w:bookmarkEnd w:id="282"/>
      <w:bookmarkEnd w:id="283"/>
      <w:bookmarkEnd w:id="284"/>
      <w:bookmarkEnd w:id="285"/>
      <w:bookmarkEnd w:id="286"/>
    </w:p>
    <w:p w14:paraId="2D8C0214" w14:textId="77777777" w:rsidR="004846FA" w:rsidRDefault="004846FA">
      <w:pPr>
        <w:snapToGrid w:val="0"/>
        <w:spacing w:beforeLines="50" w:before="165" w:after="50"/>
        <w:rPr>
          <w:rFonts w:ascii="宋体" w:hAnsi="宋体" w:cs="宋体"/>
          <w:sz w:val="30"/>
          <w:szCs w:val="20"/>
        </w:rPr>
      </w:pPr>
    </w:p>
    <w:p w14:paraId="6F388251" w14:textId="77777777" w:rsidR="004846FA" w:rsidRDefault="005D042F">
      <w:pPr>
        <w:snapToGrid w:val="0"/>
        <w:spacing w:beforeLines="50" w:before="165" w:after="50"/>
        <w:outlineLvl w:val="3"/>
        <w:rPr>
          <w:rFonts w:ascii="宋体" w:hAnsi="宋体" w:cs="宋体"/>
          <w:b/>
          <w:color w:val="000000"/>
          <w:sz w:val="28"/>
          <w:szCs w:val="28"/>
        </w:rPr>
      </w:pPr>
      <w:r>
        <w:rPr>
          <w:rFonts w:ascii="宋体" w:hAnsi="宋体" w:cs="宋体" w:hint="eastAsia"/>
          <w:b/>
          <w:color w:val="000000"/>
          <w:sz w:val="28"/>
          <w:szCs w:val="28"/>
        </w:rPr>
        <w:t>1.</w:t>
      </w:r>
      <w:r>
        <w:rPr>
          <w:rFonts w:ascii="宋体" w:hAnsi="宋体" w:cs="宋体" w:hint="eastAsia"/>
          <w:b/>
          <w:color w:val="000000"/>
          <w:sz w:val="28"/>
          <w:szCs w:val="28"/>
        </w:rPr>
        <w:t>商务文件封面的格式（参照此格式自拟）：</w:t>
      </w:r>
    </w:p>
    <w:p w14:paraId="65EC6173" w14:textId="77777777" w:rsidR="004846FA" w:rsidRDefault="004846FA">
      <w:pPr>
        <w:pStyle w:val="ad"/>
      </w:pPr>
    </w:p>
    <w:p w14:paraId="386354B7" w14:textId="77777777" w:rsidR="004846FA" w:rsidRDefault="005D042F">
      <w:pPr>
        <w:snapToGrid w:val="0"/>
        <w:spacing w:beforeLines="50" w:before="165" w:after="50"/>
        <w:rPr>
          <w:rFonts w:ascii="宋体" w:hAnsi="宋体" w:cs="宋体"/>
          <w:bCs/>
          <w:sz w:val="32"/>
          <w:szCs w:val="20"/>
        </w:rPr>
      </w:pPr>
      <w:r>
        <w:rPr>
          <w:rFonts w:ascii="宋体" w:hAnsi="宋体" w:cs="宋体" w:hint="eastAsia"/>
          <w:sz w:val="24"/>
        </w:rPr>
        <w:t xml:space="preserve">                                                  </w:t>
      </w:r>
      <w:r>
        <w:rPr>
          <w:rFonts w:ascii="宋体" w:hAnsi="宋体" w:cs="宋体" w:hint="eastAsia"/>
          <w:bCs/>
        </w:rPr>
        <w:t xml:space="preserve">             </w:t>
      </w:r>
      <w:r>
        <w:rPr>
          <w:rFonts w:ascii="宋体" w:hAnsi="宋体" w:cs="宋体" w:hint="eastAsia"/>
          <w:bCs/>
        </w:rPr>
        <w:t>电子投标文件</w:t>
      </w:r>
    </w:p>
    <w:p w14:paraId="55B5C573" w14:textId="77777777" w:rsidR="004846FA" w:rsidRDefault="004846FA">
      <w:pPr>
        <w:snapToGrid w:val="0"/>
        <w:spacing w:beforeLines="50" w:before="165" w:after="50"/>
        <w:rPr>
          <w:rFonts w:ascii="宋体" w:hAnsi="宋体" w:cs="宋体"/>
          <w:sz w:val="24"/>
          <w:szCs w:val="20"/>
        </w:rPr>
      </w:pPr>
    </w:p>
    <w:p w14:paraId="3964A5DE" w14:textId="77777777" w:rsidR="004846FA" w:rsidRDefault="004846FA">
      <w:pPr>
        <w:snapToGrid w:val="0"/>
        <w:spacing w:beforeLines="50" w:before="165" w:after="50"/>
        <w:jc w:val="center"/>
        <w:rPr>
          <w:rFonts w:ascii="宋体" w:hAnsi="宋体" w:cs="宋体"/>
          <w:b/>
          <w:sz w:val="32"/>
          <w:szCs w:val="32"/>
        </w:rPr>
      </w:pPr>
    </w:p>
    <w:p w14:paraId="653C0E5D" w14:textId="77777777" w:rsidR="004846FA" w:rsidRDefault="005D042F">
      <w:pPr>
        <w:snapToGrid w:val="0"/>
        <w:spacing w:beforeLines="50" w:before="165" w:after="50"/>
        <w:jc w:val="center"/>
        <w:rPr>
          <w:rFonts w:ascii="宋体" w:hAnsi="宋体" w:cs="宋体"/>
          <w:b/>
          <w:sz w:val="24"/>
          <w:szCs w:val="20"/>
        </w:rPr>
      </w:pPr>
      <w:r>
        <w:rPr>
          <w:rFonts w:ascii="宋体" w:hAnsi="宋体" w:cs="宋体" w:hint="eastAsia"/>
          <w:b/>
          <w:sz w:val="32"/>
          <w:szCs w:val="32"/>
        </w:rPr>
        <w:t>商务文件</w:t>
      </w:r>
    </w:p>
    <w:p w14:paraId="4BFFE205" w14:textId="77777777" w:rsidR="004846FA" w:rsidRDefault="004846FA">
      <w:pPr>
        <w:snapToGrid w:val="0"/>
        <w:spacing w:beforeLines="50" w:before="165" w:after="50"/>
        <w:rPr>
          <w:rFonts w:ascii="宋体" w:hAnsi="宋体" w:cs="宋体"/>
          <w:bCs/>
          <w:sz w:val="24"/>
          <w:szCs w:val="20"/>
        </w:rPr>
      </w:pPr>
    </w:p>
    <w:p w14:paraId="328ECAA9" w14:textId="77777777" w:rsidR="004846FA" w:rsidRDefault="004846FA">
      <w:pPr>
        <w:snapToGrid w:val="0"/>
        <w:spacing w:beforeLines="50" w:before="165" w:after="50"/>
        <w:ind w:firstLineChars="225" w:firstLine="540"/>
        <w:rPr>
          <w:rFonts w:ascii="宋体" w:hAnsi="宋体" w:cs="宋体"/>
          <w:bCs/>
          <w:sz w:val="24"/>
        </w:rPr>
      </w:pPr>
    </w:p>
    <w:p w14:paraId="2B017E00" w14:textId="77777777" w:rsidR="004846FA" w:rsidRDefault="004846FA">
      <w:pPr>
        <w:snapToGrid w:val="0"/>
        <w:spacing w:beforeLines="50" w:before="165" w:after="50"/>
        <w:ind w:firstLineChars="225" w:firstLine="540"/>
        <w:rPr>
          <w:rFonts w:ascii="宋体" w:hAnsi="宋体" w:cs="宋体"/>
          <w:bCs/>
          <w:sz w:val="24"/>
        </w:rPr>
      </w:pPr>
    </w:p>
    <w:p w14:paraId="734BA036" w14:textId="77777777" w:rsidR="004846FA" w:rsidRDefault="005D042F">
      <w:pPr>
        <w:snapToGrid w:val="0"/>
        <w:spacing w:beforeLines="50" w:before="165" w:after="50"/>
        <w:ind w:firstLineChars="225" w:firstLine="540"/>
        <w:rPr>
          <w:rFonts w:ascii="宋体" w:hAnsi="宋体" w:cs="宋体"/>
          <w:bCs/>
          <w:sz w:val="24"/>
        </w:rPr>
      </w:pPr>
      <w:r>
        <w:rPr>
          <w:rFonts w:ascii="宋体" w:hAnsi="宋体" w:cs="宋体" w:hint="eastAsia"/>
          <w:bCs/>
          <w:sz w:val="24"/>
        </w:rPr>
        <w:t>项目名称：</w:t>
      </w:r>
    </w:p>
    <w:p w14:paraId="374E2C22" w14:textId="77777777" w:rsidR="004846FA" w:rsidRDefault="004846FA">
      <w:pPr>
        <w:snapToGrid w:val="0"/>
        <w:spacing w:beforeLines="50" w:before="165" w:after="50"/>
        <w:ind w:firstLineChars="225" w:firstLine="540"/>
        <w:rPr>
          <w:rFonts w:ascii="宋体" w:hAnsi="宋体" w:cs="宋体"/>
          <w:bCs/>
          <w:sz w:val="24"/>
          <w:szCs w:val="20"/>
        </w:rPr>
      </w:pPr>
    </w:p>
    <w:p w14:paraId="4CFFD936" w14:textId="77777777" w:rsidR="004846FA" w:rsidRDefault="005D042F">
      <w:pPr>
        <w:snapToGrid w:val="0"/>
        <w:spacing w:beforeLines="50" w:before="165" w:after="50"/>
        <w:ind w:firstLineChars="225" w:firstLine="540"/>
        <w:rPr>
          <w:rFonts w:ascii="宋体" w:hAnsi="宋体" w:cs="宋体"/>
          <w:bCs/>
          <w:sz w:val="24"/>
        </w:rPr>
      </w:pPr>
      <w:r>
        <w:rPr>
          <w:rFonts w:ascii="宋体" w:hAnsi="宋体" w:cs="宋体" w:hint="eastAsia"/>
          <w:bCs/>
          <w:sz w:val="24"/>
        </w:rPr>
        <w:t>项目编号：</w:t>
      </w:r>
    </w:p>
    <w:p w14:paraId="0E3CC3B0" w14:textId="77777777" w:rsidR="004846FA" w:rsidRDefault="005D042F">
      <w:pPr>
        <w:snapToGrid w:val="0"/>
        <w:spacing w:beforeLines="50" w:before="165" w:after="50"/>
        <w:ind w:firstLineChars="225" w:firstLine="540"/>
        <w:rPr>
          <w:rFonts w:ascii="宋体" w:hAnsi="宋体" w:cs="宋体"/>
          <w:bCs/>
          <w:sz w:val="24"/>
          <w:szCs w:val="20"/>
        </w:rPr>
      </w:pPr>
      <w:r>
        <w:rPr>
          <w:rFonts w:ascii="宋体" w:hAnsi="宋体" w:cs="宋体" w:hint="eastAsia"/>
          <w:bCs/>
          <w:sz w:val="24"/>
        </w:rPr>
        <w:t xml:space="preserve"> </w:t>
      </w:r>
    </w:p>
    <w:p w14:paraId="4C2BECF6" w14:textId="77777777" w:rsidR="004846FA" w:rsidRDefault="005D042F">
      <w:pPr>
        <w:snapToGrid w:val="0"/>
        <w:spacing w:beforeLines="50" w:before="165" w:after="50"/>
        <w:ind w:firstLineChars="225" w:firstLine="540"/>
        <w:rPr>
          <w:rFonts w:ascii="宋体" w:hAnsi="宋体" w:cs="宋体"/>
          <w:bCs/>
          <w:sz w:val="24"/>
        </w:rPr>
      </w:pPr>
      <w:r>
        <w:rPr>
          <w:rFonts w:ascii="宋体" w:hAnsi="宋体" w:cs="宋体" w:hint="eastAsia"/>
          <w:bCs/>
          <w:sz w:val="24"/>
        </w:rPr>
        <w:t>所投分标（如有则填写，无分标时填写“无”或者留空）：</w:t>
      </w:r>
    </w:p>
    <w:p w14:paraId="4C2E71C8" w14:textId="77777777" w:rsidR="004846FA" w:rsidRDefault="004846FA">
      <w:pPr>
        <w:snapToGrid w:val="0"/>
        <w:spacing w:beforeLines="50" w:before="165" w:after="50"/>
        <w:ind w:firstLineChars="225" w:firstLine="540"/>
        <w:rPr>
          <w:rFonts w:ascii="宋体" w:hAnsi="宋体" w:cs="宋体"/>
          <w:bCs/>
          <w:sz w:val="24"/>
          <w:szCs w:val="20"/>
        </w:rPr>
      </w:pPr>
    </w:p>
    <w:p w14:paraId="2CCFEC62" w14:textId="77777777" w:rsidR="004846FA" w:rsidRDefault="005D042F">
      <w:pPr>
        <w:pStyle w:val="a1"/>
        <w:snapToGrid w:val="0"/>
        <w:spacing w:before="50" w:after="50"/>
        <w:ind w:firstLineChars="225" w:firstLine="540"/>
        <w:rPr>
          <w:rFonts w:ascii="宋体" w:hAnsi="宋体" w:cs="宋体"/>
          <w:bCs/>
          <w:sz w:val="24"/>
          <w:szCs w:val="24"/>
        </w:rPr>
      </w:pPr>
      <w:r>
        <w:rPr>
          <w:rFonts w:ascii="宋体" w:hAnsi="宋体" w:cs="宋体" w:hint="eastAsia"/>
          <w:bCs/>
          <w:sz w:val="24"/>
          <w:szCs w:val="24"/>
        </w:rPr>
        <w:t>投标人名称：</w:t>
      </w:r>
    </w:p>
    <w:p w14:paraId="3FAC4691" w14:textId="77777777" w:rsidR="004846FA" w:rsidRDefault="004846FA">
      <w:pPr>
        <w:pStyle w:val="a1"/>
        <w:snapToGrid w:val="0"/>
        <w:spacing w:before="50" w:after="50"/>
        <w:ind w:firstLineChars="225" w:firstLine="540"/>
        <w:rPr>
          <w:rFonts w:ascii="宋体" w:hAnsi="宋体" w:cs="宋体"/>
          <w:bCs/>
          <w:sz w:val="24"/>
          <w:szCs w:val="24"/>
        </w:rPr>
      </w:pPr>
    </w:p>
    <w:p w14:paraId="4F1BEFC8" w14:textId="77777777" w:rsidR="004846FA" w:rsidRDefault="004846FA">
      <w:pPr>
        <w:pStyle w:val="a1"/>
        <w:snapToGrid w:val="0"/>
        <w:spacing w:before="50" w:after="50"/>
        <w:ind w:firstLineChars="400" w:firstLine="960"/>
        <w:rPr>
          <w:rFonts w:ascii="宋体" w:hAnsi="宋体" w:cs="宋体"/>
          <w:bCs/>
          <w:sz w:val="24"/>
          <w:szCs w:val="24"/>
        </w:rPr>
      </w:pPr>
    </w:p>
    <w:p w14:paraId="7DCAB3F4" w14:textId="77777777" w:rsidR="004846FA" w:rsidRDefault="005D042F">
      <w:pPr>
        <w:snapToGrid w:val="0"/>
        <w:spacing w:beforeLines="50" w:before="165" w:after="50"/>
        <w:ind w:firstLine="645"/>
        <w:rPr>
          <w:rFonts w:ascii="宋体" w:hAnsi="宋体" w:cs="宋体"/>
          <w:sz w:val="24"/>
        </w:rPr>
      </w:pPr>
      <w:r>
        <w:rPr>
          <w:rFonts w:ascii="宋体" w:hAnsi="宋体" w:cs="宋体" w:hint="eastAsia"/>
          <w:sz w:val="24"/>
        </w:rPr>
        <w:t xml:space="preserve">                        </w:t>
      </w:r>
    </w:p>
    <w:p w14:paraId="646691D9" w14:textId="77777777" w:rsidR="004846FA" w:rsidRDefault="004846FA">
      <w:pPr>
        <w:snapToGrid w:val="0"/>
        <w:spacing w:beforeLines="50" w:before="165" w:after="50"/>
        <w:ind w:firstLine="645"/>
        <w:rPr>
          <w:rFonts w:ascii="宋体" w:hAnsi="宋体" w:cs="宋体"/>
          <w:sz w:val="24"/>
        </w:rPr>
      </w:pPr>
    </w:p>
    <w:p w14:paraId="4DF61590" w14:textId="77777777" w:rsidR="004846FA" w:rsidRDefault="005D042F">
      <w:pPr>
        <w:snapToGrid w:val="0"/>
        <w:spacing w:beforeLines="50" w:before="165" w:after="50"/>
        <w:ind w:firstLineChars="1804" w:firstLine="4330"/>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14:paraId="74A60615" w14:textId="77777777" w:rsidR="004846FA" w:rsidRDefault="005D042F">
      <w:pPr>
        <w:snapToGrid w:val="0"/>
        <w:spacing w:beforeLines="50" w:before="165" w:after="50"/>
        <w:rPr>
          <w:rFonts w:ascii="宋体" w:hAnsi="宋体" w:cs="宋体"/>
          <w:sz w:val="24"/>
          <w:szCs w:val="20"/>
        </w:rPr>
      </w:pPr>
      <w:r>
        <w:rPr>
          <w:rFonts w:ascii="宋体" w:hAnsi="宋体" w:cs="宋体" w:hint="eastAsia"/>
          <w:sz w:val="24"/>
          <w:szCs w:val="20"/>
        </w:rPr>
        <w:t xml:space="preserve"> </w:t>
      </w:r>
    </w:p>
    <w:p w14:paraId="20444C7E" w14:textId="77777777" w:rsidR="004846FA" w:rsidRDefault="004846FA">
      <w:pPr>
        <w:spacing w:line="360" w:lineRule="auto"/>
        <w:ind w:right="420"/>
        <w:rPr>
          <w:rFonts w:ascii="宋体" w:hAnsi="宋体" w:cs="宋体"/>
          <w:sz w:val="24"/>
          <w:szCs w:val="20"/>
        </w:rPr>
      </w:pPr>
    </w:p>
    <w:p w14:paraId="773730CC" w14:textId="77777777" w:rsidR="004846FA" w:rsidRDefault="004846FA">
      <w:pPr>
        <w:spacing w:line="360" w:lineRule="auto"/>
        <w:ind w:right="420"/>
        <w:rPr>
          <w:rFonts w:ascii="宋体" w:hAnsi="宋体" w:cs="宋体"/>
          <w:sz w:val="24"/>
          <w:szCs w:val="20"/>
        </w:rPr>
      </w:pPr>
    </w:p>
    <w:p w14:paraId="1B57F6B3" w14:textId="77777777" w:rsidR="004846FA" w:rsidRDefault="004846FA">
      <w:pPr>
        <w:spacing w:line="360" w:lineRule="auto"/>
        <w:ind w:right="420"/>
        <w:rPr>
          <w:rFonts w:ascii="宋体" w:hAnsi="宋体" w:cs="宋体"/>
          <w:sz w:val="24"/>
          <w:szCs w:val="20"/>
        </w:rPr>
      </w:pPr>
    </w:p>
    <w:p w14:paraId="189FFCC8" w14:textId="77777777" w:rsidR="004846FA" w:rsidRDefault="004846FA">
      <w:pPr>
        <w:pStyle w:val="ad"/>
      </w:pPr>
    </w:p>
    <w:p w14:paraId="4CB150A2" w14:textId="77777777" w:rsidR="004846FA" w:rsidRDefault="004846FA">
      <w:pPr>
        <w:spacing w:line="360" w:lineRule="auto"/>
        <w:ind w:right="420"/>
        <w:rPr>
          <w:rFonts w:ascii="宋体" w:hAnsi="宋体" w:cs="宋体"/>
          <w:sz w:val="24"/>
          <w:szCs w:val="20"/>
        </w:rPr>
      </w:pPr>
    </w:p>
    <w:p w14:paraId="496F37BC" w14:textId="77777777" w:rsidR="004846FA" w:rsidRDefault="004846FA">
      <w:pPr>
        <w:spacing w:line="360" w:lineRule="auto"/>
        <w:ind w:right="420"/>
        <w:rPr>
          <w:rFonts w:ascii="宋体" w:hAnsi="宋体" w:cs="宋体"/>
          <w:sz w:val="24"/>
          <w:szCs w:val="20"/>
        </w:rPr>
      </w:pPr>
    </w:p>
    <w:p w14:paraId="4AB9FBD1" w14:textId="77777777" w:rsidR="004846FA" w:rsidRDefault="005D042F">
      <w:pPr>
        <w:spacing w:line="360" w:lineRule="auto"/>
        <w:ind w:right="420"/>
        <w:outlineLvl w:val="3"/>
        <w:rPr>
          <w:rFonts w:ascii="宋体" w:hAnsi="宋体" w:cs="宋体"/>
          <w:sz w:val="24"/>
          <w:szCs w:val="20"/>
        </w:rPr>
      </w:pPr>
      <w:r>
        <w:rPr>
          <w:rFonts w:ascii="宋体" w:hAnsi="宋体" w:cs="宋体" w:hint="eastAsia"/>
          <w:b/>
          <w:bCs/>
          <w:color w:val="000000"/>
          <w:sz w:val="28"/>
          <w:szCs w:val="28"/>
        </w:rPr>
        <w:lastRenderedPageBreak/>
        <w:t>2.</w:t>
      </w:r>
      <w:r>
        <w:rPr>
          <w:rFonts w:ascii="宋体" w:hAnsi="宋体" w:cs="宋体" w:hint="eastAsia"/>
          <w:b/>
          <w:bCs/>
          <w:color w:val="000000"/>
          <w:sz w:val="28"/>
          <w:szCs w:val="28"/>
        </w:rPr>
        <w:t>商务文件目录</w:t>
      </w:r>
    </w:p>
    <w:p w14:paraId="5BFE5691" w14:textId="77777777" w:rsidR="004846FA" w:rsidRDefault="005D042F">
      <w:pPr>
        <w:spacing w:line="360" w:lineRule="auto"/>
        <w:ind w:right="420"/>
        <w:rPr>
          <w:rFonts w:ascii="宋体" w:hAnsi="宋体" w:cs="宋体"/>
          <w:b/>
          <w:kern w:val="0"/>
          <w:sz w:val="36"/>
          <w:szCs w:val="36"/>
        </w:rPr>
      </w:pPr>
      <w:r>
        <w:rPr>
          <w:rFonts w:ascii="宋体" w:hAnsi="宋体" w:cs="宋体" w:hint="eastAsia"/>
          <w:kern w:val="0"/>
          <w:sz w:val="24"/>
        </w:rPr>
        <w:t>根据招标文件规定及投标人提供的材料自行编写目录（部分格式后附）。</w:t>
      </w:r>
    </w:p>
    <w:p w14:paraId="474BEA1E" w14:textId="77777777" w:rsidR="004846FA" w:rsidRDefault="004846FA">
      <w:pPr>
        <w:rPr>
          <w:rFonts w:ascii="宋体" w:hAnsi="宋体" w:cs="宋体"/>
          <w:b/>
          <w:kern w:val="0"/>
          <w:sz w:val="24"/>
        </w:rPr>
      </w:pPr>
    </w:p>
    <w:p w14:paraId="46615AE3" w14:textId="77777777" w:rsidR="004846FA" w:rsidRDefault="004846FA">
      <w:pPr>
        <w:spacing w:line="360" w:lineRule="auto"/>
        <w:rPr>
          <w:rFonts w:ascii="宋体" w:hAnsi="宋体" w:cs="宋体"/>
          <w:b/>
          <w:bCs/>
          <w:sz w:val="24"/>
        </w:rPr>
      </w:pPr>
    </w:p>
    <w:p w14:paraId="1FE89613" w14:textId="77777777" w:rsidR="004846FA" w:rsidRDefault="004846FA">
      <w:pPr>
        <w:widowControl/>
        <w:spacing w:line="360" w:lineRule="auto"/>
        <w:jc w:val="left"/>
        <w:rPr>
          <w:rFonts w:ascii="宋体" w:hAnsi="宋体" w:cs="宋体"/>
        </w:rPr>
        <w:sectPr w:rsidR="004846FA">
          <w:pgSz w:w="11906" w:h="16838"/>
          <w:pgMar w:top="1134" w:right="1134" w:bottom="1134" w:left="1134" w:header="720" w:footer="720" w:gutter="0"/>
          <w:cols w:space="720"/>
          <w:docGrid w:type="lines" w:linePitch="331"/>
        </w:sectPr>
      </w:pPr>
    </w:p>
    <w:p w14:paraId="38D2280D" w14:textId="77777777" w:rsidR="004846FA" w:rsidRDefault="005D042F">
      <w:pPr>
        <w:snapToGrid w:val="0"/>
        <w:spacing w:beforeLines="50" w:before="120" w:after="50"/>
        <w:outlineLvl w:val="3"/>
        <w:rPr>
          <w:rFonts w:ascii="宋体" w:hAnsi="宋体" w:cs="宋体"/>
          <w:b/>
          <w:bCs/>
          <w:sz w:val="28"/>
          <w:szCs w:val="28"/>
        </w:rPr>
      </w:pPr>
      <w:r>
        <w:rPr>
          <w:rFonts w:ascii="宋体" w:hAnsi="宋体" w:cs="宋体" w:hint="eastAsia"/>
          <w:b/>
          <w:bCs/>
          <w:sz w:val="28"/>
          <w:szCs w:val="28"/>
        </w:rPr>
        <w:lastRenderedPageBreak/>
        <w:t>3.</w:t>
      </w:r>
      <w:r>
        <w:rPr>
          <w:rFonts w:ascii="宋体" w:hAnsi="宋体" w:cs="宋体" w:hint="eastAsia"/>
          <w:b/>
          <w:bCs/>
          <w:sz w:val="28"/>
          <w:szCs w:val="28"/>
        </w:rPr>
        <w:t>无串通投标行为的承诺函的格式：</w:t>
      </w:r>
    </w:p>
    <w:p w14:paraId="715749B2" w14:textId="77777777" w:rsidR="004846FA" w:rsidRDefault="004846FA">
      <w:pPr>
        <w:snapToGrid w:val="0"/>
        <w:spacing w:beforeLines="50" w:before="120" w:after="50"/>
        <w:ind w:left="420"/>
        <w:jc w:val="center"/>
        <w:rPr>
          <w:rFonts w:ascii="宋体" w:hAnsi="宋体" w:cs="宋体"/>
          <w:b/>
          <w:sz w:val="28"/>
          <w:szCs w:val="28"/>
        </w:rPr>
      </w:pPr>
    </w:p>
    <w:p w14:paraId="3CB31CBD" w14:textId="77777777" w:rsidR="004846FA" w:rsidRDefault="005D042F">
      <w:pPr>
        <w:snapToGrid w:val="0"/>
        <w:spacing w:beforeLines="50" w:before="120" w:after="50"/>
        <w:ind w:left="420"/>
        <w:jc w:val="center"/>
        <w:outlineLvl w:val="4"/>
        <w:rPr>
          <w:rFonts w:ascii="宋体" w:hAnsi="宋体" w:cs="宋体"/>
          <w:b/>
          <w:sz w:val="28"/>
          <w:szCs w:val="28"/>
        </w:rPr>
      </w:pPr>
      <w:r>
        <w:rPr>
          <w:rFonts w:ascii="宋体" w:hAnsi="宋体" w:cs="宋体" w:hint="eastAsia"/>
          <w:b/>
          <w:sz w:val="28"/>
          <w:szCs w:val="28"/>
        </w:rPr>
        <w:t>参加本项目无</w:t>
      </w:r>
      <w:r>
        <w:rPr>
          <w:rFonts w:ascii="宋体" w:hAnsi="宋体" w:cs="宋体" w:hint="eastAsia"/>
          <w:b/>
          <w:bCs/>
          <w:sz w:val="28"/>
          <w:szCs w:val="28"/>
        </w:rPr>
        <w:t>串通投标</w:t>
      </w:r>
      <w:r>
        <w:rPr>
          <w:rFonts w:ascii="宋体" w:hAnsi="宋体" w:cs="宋体" w:hint="eastAsia"/>
          <w:b/>
          <w:sz w:val="28"/>
          <w:szCs w:val="28"/>
        </w:rPr>
        <w:t>行为的承诺函</w:t>
      </w:r>
    </w:p>
    <w:p w14:paraId="3E6247DE" w14:textId="77777777" w:rsidR="004846FA" w:rsidRDefault="004846FA">
      <w:pPr>
        <w:snapToGrid w:val="0"/>
        <w:spacing w:beforeLines="50" w:before="120" w:after="50"/>
        <w:rPr>
          <w:rFonts w:ascii="宋体" w:hAnsi="宋体" w:cs="宋体"/>
          <w:b/>
          <w:szCs w:val="21"/>
        </w:rPr>
      </w:pPr>
    </w:p>
    <w:p w14:paraId="5B6BD4E1" w14:textId="77777777" w:rsidR="004846FA" w:rsidRDefault="005D042F">
      <w:pPr>
        <w:spacing w:line="500" w:lineRule="exact"/>
        <w:ind w:firstLineChars="200" w:firstLine="422"/>
        <w:outlineLvl w:val="4"/>
        <w:rPr>
          <w:rFonts w:ascii="宋体" w:hAnsi="宋体"/>
          <w:b/>
          <w:bCs/>
          <w:color w:val="000000"/>
          <w:szCs w:val="21"/>
        </w:rPr>
      </w:pPr>
      <w:r>
        <w:rPr>
          <w:rFonts w:ascii="宋体" w:hAnsi="宋体" w:hint="eastAsia"/>
          <w:b/>
          <w:bCs/>
          <w:color w:val="000000"/>
          <w:szCs w:val="21"/>
        </w:rPr>
        <w:t>一、我方承诺无下列相互串通投标的情形：</w:t>
      </w:r>
    </w:p>
    <w:p w14:paraId="52D2B5A5" w14:textId="77777777" w:rsidR="004846FA" w:rsidRDefault="005D042F">
      <w:pPr>
        <w:spacing w:line="500" w:lineRule="exact"/>
        <w:ind w:firstLineChars="200"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rPr>
        <w:t>不同投标人的投标文件由同一单位或者个人编制；或者不同投标人报名的</w:t>
      </w:r>
      <w:r>
        <w:rPr>
          <w:rFonts w:ascii="宋体" w:hAnsi="宋体" w:hint="eastAsia"/>
          <w:color w:val="000000"/>
          <w:szCs w:val="21"/>
        </w:rPr>
        <w:t>IP</w:t>
      </w:r>
      <w:r>
        <w:rPr>
          <w:rFonts w:ascii="宋体" w:hAnsi="宋体" w:hint="eastAsia"/>
          <w:color w:val="000000"/>
          <w:szCs w:val="21"/>
        </w:rPr>
        <w:t>地址一致的；</w:t>
      </w:r>
    </w:p>
    <w:p w14:paraId="788F6915" w14:textId="77777777" w:rsidR="004846FA" w:rsidRDefault="005D042F">
      <w:pPr>
        <w:spacing w:line="50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不同投标人委托同一单位或者个人办理投标事宜；</w:t>
      </w:r>
    </w:p>
    <w:p w14:paraId="30BF4B48" w14:textId="77777777" w:rsidR="004846FA" w:rsidRDefault="005D042F">
      <w:pPr>
        <w:spacing w:line="500" w:lineRule="exact"/>
        <w:ind w:firstLineChars="200" w:firstLine="420"/>
        <w:rPr>
          <w:rFonts w:ascii="宋体" w:hAnsi="宋体"/>
          <w:color w:val="000000"/>
          <w:szCs w:val="21"/>
        </w:rPr>
      </w:pPr>
      <w:r>
        <w:rPr>
          <w:rFonts w:ascii="宋体" w:hAnsi="宋体" w:hint="eastAsia"/>
          <w:color w:val="000000"/>
          <w:szCs w:val="21"/>
        </w:rPr>
        <w:t>3.</w:t>
      </w:r>
      <w:r>
        <w:rPr>
          <w:rFonts w:ascii="宋体" w:hAnsi="宋体" w:hint="eastAsia"/>
          <w:color w:val="000000"/>
          <w:szCs w:val="21"/>
        </w:rPr>
        <w:t>不同的投标人的投标文件载明的项目管理员为同一个人；</w:t>
      </w:r>
    </w:p>
    <w:p w14:paraId="35B7DE5A" w14:textId="77777777" w:rsidR="004846FA" w:rsidRDefault="005D042F">
      <w:pPr>
        <w:spacing w:line="500" w:lineRule="exact"/>
        <w:ind w:firstLineChars="200" w:firstLine="420"/>
        <w:rPr>
          <w:rFonts w:ascii="宋体" w:hAnsi="宋体"/>
          <w:color w:val="000000"/>
          <w:szCs w:val="21"/>
        </w:rPr>
      </w:pPr>
      <w:r>
        <w:rPr>
          <w:rFonts w:ascii="宋体" w:hAnsi="宋体" w:hint="eastAsia"/>
          <w:color w:val="000000"/>
          <w:szCs w:val="21"/>
        </w:rPr>
        <w:t>4.</w:t>
      </w:r>
      <w:r>
        <w:rPr>
          <w:rFonts w:ascii="宋体" w:hAnsi="宋体" w:hint="eastAsia"/>
          <w:color w:val="000000"/>
          <w:szCs w:val="21"/>
        </w:rPr>
        <w:t>不同投标人的投标文件异常一致或者投标报价呈规律性差异；</w:t>
      </w:r>
    </w:p>
    <w:p w14:paraId="69D9EA53" w14:textId="77777777" w:rsidR="004846FA" w:rsidRDefault="005D042F">
      <w:pPr>
        <w:spacing w:line="500" w:lineRule="exact"/>
        <w:ind w:firstLineChars="200" w:firstLine="420"/>
        <w:rPr>
          <w:rFonts w:ascii="宋体" w:hAnsi="宋体"/>
          <w:color w:val="000000"/>
          <w:szCs w:val="21"/>
        </w:rPr>
      </w:pPr>
      <w:r>
        <w:rPr>
          <w:rFonts w:ascii="宋体" w:hAnsi="宋体" w:hint="eastAsia"/>
          <w:color w:val="000000"/>
          <w:szCs w:val="21"/>
        </w:rPr>
        <w:t>5.</w:t>
      </w:r>
      <w:r>
        <w:rPr>
          <w:rFonts w:ascii="宋体" w:hAnsi="宋体" w:hint="eastAsia"/>
          <w:color w:val="000000"/>
          <w:szCs w:val="21"/>
        </w:rPr>
        <w:t>不同投标人的投标文件相互混装；</w:t>
      </w:r>
    </w:p>
    <w:p w14:paraId="67FF64DE" w14:textId="77777777" w:rsidR="004846FA" w:rsidRDefault="005D042F">
      <w:pPr>
        <w:spacing w:line="500" w:lineRule="exact"/>
        <w:ind w:firstLineChars="200" w:firstLine="420"/>
        <w:rPr>
          <w:rFonts w:ascii="宋体" w:hAnsi="宋体"/>
          <w:color w:val="000000"/>
          <w:szCs w:val="21"/>
        </w:rPr>
      </w:pPr>
      <w:r>
        <w:rPr>
          <w:rFonts w:ascii="宋体" w:hAnsi="宋体"/>
          <w:color w:val="000000"/>
          <w:szCs w:val="21"/>
        </w:rPr>
        <w:t>6</w:t>
      </w:r>
      <w:r>
        <w:rPr>
          <w:rFonts w:ascii="宋体" w:hAnsi="宋体" w:hint="eastAsia"/>
          <w:color w:val="000000"/>
          <w:szCs w:val="21"/>
        </w:rPr>
        <w:t>.</w:t>
      </w:r>
      <w:r>
        <w:rPr>
          <w:rFonts w:ascii="宋体" w:hAnsi="宋体" w:hint="eastAsia"/>
          <w:color w:val="000000"/>
          <w:szCs w:val="21"/>
        </w:rPr>
        <w:t>不同投标人的投标保证金从同一单位或者个人账户转出。</w:t>
      </w:r>
    </w:p>
    <w:p w14:paraId="4BCD7602" w14:textId="77777777" w:rsidR="004846FA" w:rsidRDefault="005D042F">
      <w:pPr>
        <w:spacing w:line="500" w:lineRule="exact"/>
        <w:ind w:firstLineChars="200" w:firstLine="422"/>
        <w:outlineLvl w:val="4"/>
        <w:rPr>
          <w:rFonts w:ascii="宋体" w:hAnsi="宋体"/>
          <w:b/>
          <w:bCs/>
          <w:color w:val="000000"/>
          <w:szCs w:val="21"/>
        </w:rPr>
      </w:pPr>
      <w:r>
        <w:rPr>
          <w:rFonts w:ascii="宋体" w:hAnsi="宋体" w:hint="eastAsia"/>
          <w:b/>
          <w:bCs/>
          <w:color w:val="000000"/>
          <w:szCs w:val="21"/>
        </w:rPr>
        <w:t>二、我方承诺无下列恶意串通的情形：</w:t>
      </w:r>
    </w:p>
    <w:p w14:paraId="24351101" w14:textId="77777777" w:rsidR="004846FA" w:rsidRDefault="005D042F">
      <w:pPr>
        <w:spacing w:line="500" w:lineRule="exact"/>
        <w:ind w:firstLineChars="200"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rPr>
        <w:t>投标人直接或者间接从采购人或者采购代理机构处获得其他投标人的相关信息并修改其投标文件；</w:t>
      </w:r>
    </w:p>
    <w:p w14:paraId="22DA2AE2" w14:textId="77777777" w:rsidR="004846FA" w:rsidRDefault="005D042F">
      <w:pPr>
        <w:spacing w:line="50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投标人按照采购人或者采购代理机构的授意撤换、修改投标文件；</w:t>
      </w:r>
    </w:p>
    <w:p w14:paraId="26ABD993" w14:textId="77777777" w:rsidR="004846FA" w:rsidRDefault="005D042F">
      <w:pPr>
        <w:spacing w:line="500" w:lineRule="exact"/>
        <w:ind w:firstLineChars="200" w:firstLine="420"/>
        <w:outlineLvl w:val="3"/>
        <w:rPr>
          <w:rFonts w:ascii="宋体" w:hAnsi="宋体"/>
          <w:color w:val="000000"/>
          <w:szCs w:val="21"/>
        </w:rPr>
      </w:pPr>
      <w:r>
        <w:rPr>
          <w:rFonts w:ascii="宋体" w:hAnsi="宋体" w:hint="eastAsia"/>
          <w:color w:val="000000"/>
          <w:szCs w:val="21"/>
        </w:rPr>
        <w:t>3.</w:t>
      </w:r>
      <w:r>
        <w:rPr>
          <w:rFonts w:ascii="宋体" w:hAnsi="宋体" w:hint="eastAsia"/>
          <w:color w:val="000000"/>
          <w:szCs w:val="21"/>
        </w:rPr>
        <w:t>投标人之间协商报价、技术方案等投标文件的实质性内容；</w:t>
      </w:r>
    </w:p>
    <w:p w14:paraId="29C69C18" w14:textId="77777777" w:rsidR="004846FA" w:rsidRDefault="005D042F">
      <w:pPr>
        <w:spacing w:line="500" w:lineRule="exact"/>
        <w:ind w:firstLineChars="200" w:firstLine="420"/>
        <w:rPr>
          <w:rFonts w:ascii="宋体" w:hAnsi="宋体"/>
          <w:color w:val="000000"/>
          <w:szCs w:val="21"/>
        </w:rPr>
      </w:pPr>
      <w:r>
        <w:rPr>
          <w:rFonts w:ascii="宋体" w:hAnsi="宋体" w:hint="eastAsia"/>
          <w:color w:val="000000"/>
          <w:szCs w:val="21"/>
        </w:rPr>
        <w:t>4.</w:t>
      </w:r>
      <w:r>
        <w:rPr>
          <w:rFonts w:ascii="宋体" w:hAnsi="宋体" w:hint="eastAsia"/>
          <w:color w:val="000000"/>
          <w:szCs w:val="21"/>
        </w:rPr>
        <w:t>属于同一集团、协会、商会等组织成员的投标人按照该组织要求协同参加政府采购活动；</w:t>
      </w:r>
    </w:p>
    <w:p w14:paraId="435F0755" w14:textId="77777777" w:rsidR="004846FA" w:rsidRDefault="005D042F">
      <w:pPr>
        <w:spacing w:line="500" w:lineRule="exact"/>
        <w:ind w:firstLineChars="200" w:firstLine="420"/>
        <w:rPr>
          <w:rFonts w:ascii="宋体" w:hAnsi="宋体"/>
          <w:color w:val="000000"/>
          <w:szCs w:val="21"/>
        </w:rPr>
      </w:pPr>
      <w:r>
        <w:rPr>
          <w:rFonts w:ascii="宋体" w:hAnsi="宋体" w:hint="eastAsia"/>
          <w:color w:val="000000"/>
          <w:szCs w:val="21"/>
        </w:rPr>
        <w:t>5.</w:t>
      </w:r>
      <w:r>
        <w:rPr>
          <w:rFonts w:ascii="宋体" w:hAnsi="宋体" w:hint="eastAsia"/>
          <w:color w:val="000000"/>
          <w:szCs w:val="21"/>
        </w:rPr>
        <w:t>投标人之间事先约定一致抬高或者压低投标报价，或者在招标项目中事先约定轮流以高价位或者低价位中标，或者事先约定由某一特定投标人中标，然后再参加投标；</w:t>
      </w:r>
    </w:p>
    <w:p w14:paraId="2FA90DB7" w14:textId="77777777" w:rsidR="004846FA" w:rsidRDefault="005D042F">
      <w:pPr>
        <w:spacing w:line="500" w:lineRule="exact"/>
        <w:ind w:firstLineChars="200" w:firstLine="420"/>
        <w:rPr>
          <w:rFonts w:ascii="宋体" w:hAnsi="宋体"/>
          <w:color w:val="000000"/>
          <w:szCs w:val="21"/>
        </w:rPr>
      </w:pPr>
      <w:r>
        <w:rPr>
          <w:rFonts w:ascii="宋体" w:hAnsi="宋体" w:hint="eastAsia"/>
          <w:color w:val="000000"/>
          <w:szCs w:val="21"/>
        </w:rPr>
        <w:t>6.</w:t>
      </w:r>
      <w:r>
        <w:rPr>
          <w:rFonts w:ascii="宋体" w:hAnsi="宋体" w:hint="eastAsia"/>
          <w:color w:val="000000"/>
          <w:szCs w:val="21"/>
        </w:rPr>
        <w:t>投标人之间商定部分投标人放弃参加政府采购活动或者放弃中标；</w:t>
      </w:r>
    </w:p>
    <w:p w14:paraId="037FE40D" w14:textId="77777777" w:rsidR="004846FA" w:rsidRDefault="005D042F">
      <w:pPr>
        <w:spacing w:line="500" w:lineRule="exact"/>
        <w:ind w:firstLineChars="200" w:firstLine="420"/>
        <w:rPr>
          <w:rFonts w:ascii="宋体" w:hAnsi="宋体"/>
          <w:color w:val="000000"/>
          <w:szCs w:val="21"/>
        </w:rPr>
      </w:pPr>
      <w:r>
        <w:rPr>
          <w:rFonts w:ascii="宋体" w:hAnsi="宋体" w:hint="eastAsia"/>
          <w:color w:val="000000"/>
          <w:szCs w:val="21"/>
        </w:rPr>
        <w:t>7.</w:t>
      </w:r>
      <w:r>
        <w:rPr>
          <w:rFonts w:ascii="宋体" w:hAnsi="宋体" w:hint="eastAsia"/>
          <w:color w:val="000000"/>
          <w:szCs w:val="21"/>
        </w:rPr>
        <w:t>投标人与采购人或者采购代理机构之间、投标人相互之间，为谋求特定投标人中标或者排斥其他投标人的其他串通行为。</w:t>
      </w:r>
    </w:p>
    <w:p w14:paraId="5C5C6D89" w14:textId="77777777" w:rsidR="004846FA" w:rsidRDefault="005D042F">
      <w:pPr>
        <w:spacing w:line="500" w:lineRule="exact"/>
        <w:ind w:firstLineChars="200" w:firstLine="422"/>
        <w:rPr>
          <w:rFonts w:ascii="宋体" w:hAnsi="宋体"/>
          <w:b/>
          <w:bCs/>
          <w:color w:val="000000"/>
          <w:szCs w:val="21"/>
        </w:rPr>
      </w:pPr>
      <w:r>
        <w:rPr>
          <w:rFonts w:ascii="宋体" w:hAnsi="宋体" w:hint="eastAsia"/>
          <w:b/>
          <w:bCs/>
          <w:color w:val="000000"/>
          <w:szCs w:val="21"/>
        </w:rPr>
        <w:t>以上情形一经核查属实，接受政府采购监管部门对我方认定存在围标串标行为，我方愿意承担一切后果，并不再寻求任何旨在减轻或者免除法律责任的辩解。</w:t>
      </w:r>
    </w:p>
    <w:p w14:paraId="60E2FE0E" w14:textId="77777777" w:rsidR="004846FA" w:rsidRDefault="004846FA">
      <w:pPr>
        <w:spacing w:line="500" w:lineRule="exact"/>
        <w:ind w:firstLineChars="200" w:firstLine="420"/>
        <w:rPr>
          <w:rFonts w:ascii="宋体" w:hAnsi="宋体"/>
          <w:color w:val="000000"/>
          <w:szCs w:val="21"/>
        </w:rPr>
      </w:pPr>
    </w:p>
    <w:p w14:paraId="7F393E64" w14:textId="77777777" w:rsidR="004846FA" w:rsidRDefault="004846FA">
      <w:pPr>
        <w:spacing w:line="500" w:lineRule="exact"/>
        <w:ind w:firstLineChars="200" w:firstLine="420"/>
        <w:rPr>
          <w:rFonts w:ascii="宋体" w:hAnsi="宋体"/>
          <w:color w:val="000000"/>
          <w:szCs w:val="21"/>
        </w:rPr>
      </w:pPr>
    </w:p>
    <w:p w14:paraId="521B8454" w14:textId="77777777" w:rsidR="004846FA" w:rsidRDefault="005D042F">
      <w:pPr>
        <w:spacing w:line="500" w:lineRule="exact"/>
        <w:ind w:firstLineChars="2400" w:firstLine="5040"/>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投标人名称</w:t>
      </w:r>
      <w:r>
        <w:rPr>
          <w:rFonts w:ascii="宋体" w:hAnsi="宋体" w:hint="eastAsia"/>
          <w:color w:val="000000"/>
          <w:szCs w:val="21"/>
        </w:rPr>
        <w:t>(</w:t>
      </w:r>
      <w:r>
        <w:rPr>
          <w:rFonts w:ascii="宋体" w:hAnsi="宋体" w:hint="eastAsia"/>
          <w:color w:val="000000"/>
          <w:szCs w:val="21"/>
        </w:rPr>
        <w:t>盖公章</w:t>
      </w:r>
      <w:r>
        <w:rPr>
          <w:rFonts w:ascii="宋体" w:hAnsi="宋体" w:hint="eastAsia"/>
          <w:color w:val="000000"/>
          <w:szCs w:val="21"/>
        </w:rPr>
        <w:t>)</w:t>
      </w:r>
      <w:r>
        <w:rPr>
          <w:rFonts w:ascii="宋体" w:hAnsi="宋体" w:hint="eastAsia"/>
          <w:color w:val="000000"/>
          <w:szCs w:val="21"/>
        </w:rPr>
        <w:t>：</w:t>
      </w:r>
    </w:p>
    <w:p w14:paraId="04B06A0E" w14:textId="77777777" w:rsidR="004846FA" w:rsidRDefault="005D042F">
      <w:pPr>
        <w:spacing w:line="500" w:lineRule="exact"/>
        <w:ind w:firstLineChars="2500" w:firstLine="5250"/>
        <w:rPr>
          <w:rFonts w:ascii="宋体" w:hAnsi="宋体"/>
          <w:color w:val="000000"/>
          <w:szCs w:val="21"/>
        </w:rPr>
      </w:pPr>
      <w:r>
        <w:rPr>
          <w:rFonts w:ascii="宋体" w:hAnsi="宋体" w:hint="eastAsia"/>
          <w:color w:val="000000"/>
          <w:szCs w:val="21"/>
        </w:rPr>
        <w:t>日期：</w:t>
      </w:r>
      <w:r>
        <w:rPr>
          <w:rFonts w:ascii="宋体" w:hAnsi="宋体" w:hint="eastAsia"/>
          <w:color w:val="000000"/>
          <w:szCs w:val="21"/>
        </w:rPr>
        <w:t xml:space="preserve">  </w:t>
      </w:r>
      <w:r>
        <w:rPr>
          <w:rFonts w:ascii="宋体" w:hAnsi="宋体" w:hint="eastAsia"/>
          <w:color w:val="000000"/>
          <w:szCs w:val="21"/>
        </w:rPr>
        <w:t>年</w:t>
      </w:r>
      <w:r>
        <w:rPr>
          <w:rFonts w:ascii="宋体" w:hAnsi="宋体" w:hint="eastAsia"/>
          <w:color w:val="000000"/>
          <w:szCs w:val="21"/>
        </w:rPr>
        <w:t xml:space="preserve">  </w:t>
      </w:r>
      <w:r>
        <w:rPr>
          <w:rFonts w:ascii="宋体" w:hAnsi="宋体" w:hint="eastAsia"/>
          <w:color w:val="000000"/>
          <w:szCs w:val="21"/>
        </w:rPr>
        <w:t>月</w:t>
      </w:r>
      <w:r>
        <w:rPr>
          <w:rFonts w:ascii="宋体" w:hAnsi="宋体" w:hint="eastAsia"/>
          <w:color w:val="000000"/>
          <w:szCs w:val="21"/>
        </w:rPr>
        <w:t xml:space="preserve">   </w:t>
      </w:r>
      <w:r>
        <w:rPr>
          <w:rFonts w:ascii="宋体" w:hAnsi="宋体" w:hint="eastAsia"/>
          <w:color w:val="000000"/>
          <w:szCs w:val="21"/>
        </w:rPr>
        <w:t>日</w:t>
      </w:r>
    </w:p>
    <w:p w14:paraId="7EE13EE6" w14:textId="77777777" w:rsidR="004846FA" w:rsidRDefault="005D042F">
      <w:pPr>
        <w:pStyle w:val="ab"/>
        <w:snapToGrid w:val="0"/>
        <w:spacing w:before="295" w:after="295" w:line="360" w:lineRule="auto"/>
        <w:outlineLvl w:val="3"/>
        <w:rPr>
          <w:rFonts w:hAnsi="宋体" w:cs="宋体"/>
          <w:b/>
          <w:bCs/>
          <w:sz w:val="28"/>
          <w:szCs w:val="28"/>
        </w:rPr>
      </w:pPr>
      <w:r>
        <w:rPr>
          <w:rFonts w:hAnsi="宋体" w:cs="宋体" w:hint="eastAsia"/>
          <w:b/>
          <w:sz w:val="24"/>
        </w:rPr>
        <w:br w:type="page"/>
      </w:r>
      <w:r>
        <w:rPr>
          <w:rFonts w:hAnsi="宋体" w:cs="宋体" w:hint="eastAsia"/>
          <w:b/>
          <w:bCs/>
          <w:sz w:val="28"/>
          <w:szCs w:val="28"/>
        </w:rPr>
        <w:lastRenderedPageBreak/>
        <w:t>4.</w:t>
      </w:r>
      <w:r>
        <w:rPr>
          <w:rFonts w:hAnsi="宋体" w:cs="宋体" w:hint="eastAsia"/>
          <w:b/>
          <w:bCs/>
          <w:sz w:val="28"/>
          <w:szCs w:val="28"/>
        </w:rPr>
        <w:t>法定代表人身份证明的格式：</w:t>
      </w:r>
    </w:p>
    <w:p w14:paraId="2236F704" w14:textId="77777777" w:rsidR="004846FA" w:rsidRDefault="004846FA">
      <w:pPr>
        <w:spacing w:beforeLines="100" w:before="240" w:afterLines="50" w:after="120"/>
        <w:ind w:left="540"/>
        <w:jc w:val="center"/>
        <w:rPr>
          <w:rFonts w:ascii="宋体" w:hAnsi="宋体" w:cs="宋体"/>
          <w:b/>
          <w:sz w:val="32"/>
          <w:szCs w:val="32"/>
        </w:rPr>
      </w:pPr>
    </w:p>
    <w:p w14:paraId="31AF18DD" w14:textId="77777777" w:rsidR="004846FA" w:rsidRDefault="005D042F">
      <w:pPr>
        <w:spacing w:beforeLines="100" w:before="240" w:afterLines="50" w:after="120"/>
        <w:ind w:left="540"/>
        <w:jc w:val="center"/>
        <w:rPr>
          <w:rFonts w:ascii="宋体" w:hAnsi="宋体" w:cs="宋体"/>
          <w:sz w:val="32"/>
          <w:szCs w:val="32"/>
        </w:rPr>
      </w:pPr>
      <w:r>
        <w:rPr>
          <w:rFonts w:ascii="宋体" w:hAnsi="宋体" w:cs="宋体" w:hint="eastAsia"/>
          <w:b/>
          <w:sz w:val="32"/>
          <w:szCs w:val="32"/>
        </w:rPr>
        <w:t>法定代表人身份证明</w:t>
      </w:r>
    </w:p>
    <w:p w14:paraId="2559A9E8" w14:textId="77777777" w:rsidR="004846FA" w:rsidRDefault="005D042F">
      <w:pPr>
        <w:spacing w:line="500" w:lineRule="exact"/>
        <w:ind w:left="540"/>
        <w:rPr>
          <w:rFonts w:ascii="宋体" w:hAnsi="宋体" w:cs="宋体"/>
          <w:szCs w:val="21"/>
        </w:rPr>
      </w:pPr>
      <w:r>
        <w:rPr>
          <w:rFonts w:ascii="宋体" w:hAnsi="宋体" w:cs="宋体" w:hint="eastAsia"/>
          <w:szCs w:val="21"/>
        </w:rPr>
        <w:t>投</w:t>
      </w:r>
      <w:r>
        <w:rPr>
          <w:rFonts w:ascii="宋体" w:hAnsi="宋体" w:cs="宋体" w:hint="eastAsia"/>
          <w:szCs w:val="21"/>
        </w:rPr>
        <w:t xml:space="preserve"> </w:t>
      </w:r>
      <w:r>
        <w:rPr>
          <w:rFonts w:ascii="宋体" w:hAnsi="宋体" w:cs="宋体" w:hint="eastAsia"/>
          <w:szCs w:val="21"/>
        </w:rPr>
        <w:t>标</w:t>
      </w:r>
      <w:r>
        <w:rPr>
          <w:rFonts w:ascii="宋体" w:hAnsi="宋体" w:cs="宋体" w:hint="eastAsia"/>
          <w:szCs w:val="21"/>
        </w:rPr>
        <w:t xml:space="preserve"> </w:t>
      </w:r>
      <w:r>
        <w:rPr>
          <w:rFonts w:ascii="宋体" w:hAnsi="宋体" w:cs="宋体" w:hint="eastAsia"/>
          <w:szCs w:val="21"/>
        </w:rPr>
        <w:t>人：</w:t>
      </w:r>
      <w:r>
        <w:rPr>
          <w:rFonts w:ascii="宋体" w:hAnsi="宋体" w:cs="宋体" w:hint="eastAsia"/>
          <w:szCs w:val="21"/>
          <w:u w:val="single"/>
        </w:rPr>
        <w:t xml:space="preserve">                                                        </w:t>
      </w:r>
    </w:p>
    <w:p w14:paraId="7BD7F807" w14:textId="77777777" w:rsidR="004846FA" w:rsidRDefault="005D042F">
      <w:pPr>
        <w:spacing w:line="500" w:lineRule="exact"/>
        <w:ind w:left="540"/>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w:t>
      </w:r>
      <w:r>
        <w:rPr>
          <w:rFonts w:ascii="宋体" w:hAnsi="宋体" w:cs="宋体" w:hint="eastAsia"/>
          <w:szCs w:val="21"/>
          <w:u w:val="single"/>
        </w:rPr>
        <w:t xml:space="preserve">                                                        </w:t>
      </w:r>
    </w:p>
    <w:p w14:paraId="27532113" w14:textId="77777777" w:rsidR="004846FA" w:rsidRDefault="005D042F">
      <w:pPr>
        <w:spacing w:line="500" w:lineRule="exact"/>
        <w:ind w:left="540"/>
        <w:rPr>
          <w:rFonts w:ascii="宋体" w:hAnsi="宋体" w:cs="宋体"/>
          <w:szCs w:val="21"/>
        </w:rPr>
      </w:pPr>
      <w:r>
        <w:rPr>
          <w:rFonts w:ascii="宋体" w:hAnsi="宋体" w:cs="宋体" w:hint="eastAsia"/>
          <w:szCs w:val="21"/>
        </w:rPr>
        <w:t>姓</w:t>
      </w:r>
      <w:r>
        <w:rPr>
          <w:rFonts w:ascii="宋体" w:hAnsi="宋体" w:cs="宋体" w:hint="eastAsia"/>
          <w:szCs w:val="21"/>
        </w:rPr>
        <w:t xml:space="preserve">    </w:t>
      </w:r>
      <w:r>
        <w:rPr>
          <w:rFonts w:ascii="宋体" w:hAnsi="宋体" w:cs="宋体" w:hint="eastAsia"/>
          <w:szCs w:val="21"/>
        </w:rPr>
        <w:t>名：</w:t>
      </w:r>
      <w:r>
        <w:rPr>
          <w:rFonts w:ascii="宋体" w:hAnsi="宋体" w:cs="宋体" w:hint="eastAsia"/>
          <w:szCs w:val="21"/>
          <w:u w:val="single"/>
        </w:rPr>
        <w:t xml:space="preserve">                          </w:t>
      </w:r>
      <w:r>
        <w:rPr>
          <w:rFonts w:ascii="宋体" w:hAnsi="宋体" w:cs="宋体" w:hint="eastAsia"/>
          <w:szCs w:val="21"/>
        </w:rPr>
        <w:t>性</w:t>
      </w:r>
      <w:r>
        <w:rPr>
          <w:rFonts w:ascii="宋体" w:hAnsi="宋体" w:cs="宋体" w:hint="eastAsia"/>
          <w:szCs w:val="21"/>
        </w:rPr>
        <w:t xml:space="preserve">      </w:t>
      </w:r>
      <w:r>
        <w:rPr>
          <w:rFonts w:ascii="宋体" w:hAnsi="宋体" w:cs="宋体" w:hint="eastAsia"/>
          <w:szCs w:val="21"/>
        </w:rPr>
        <w:t>别：</w:t>
      </w:r>
      <w:r>
        <w:rPr>
          <w:rFonts w:ascii="宋体" w:hAnsi="宋体" w:cs="宋体" w:hint="eastAsia"/>
          <w:szCs w:val="21"/>
          <w:u w:val="single"/>
        </w:rPr>
        <w:t xml:space="preserve">                </w:t>
      </w:r>
    </w:p>
    <w:p w14:paraId="3B28AB8C" w14:textId="77777777" w:rsidR="004846FA" w:rsidRDefault="005D042F">
      <w:pPr>
        <w:spacing w:line="500" w:lineRule="exact"/>
        <w:ind w:left="540"/>
        <w:rPr>
          <w:rFonts w:ascii="宋体" w:hAnsi="宋体" w:cs="宋体"/>
          <w:szCs w:val="21"/>
          <w:u w:val="single"/>
        </w:rPr>
      </w:pP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龄：</w:t>
      </w:r>
      <w:r>
        <w:rPr>
          <w:rFonts w:ascii="宋体" w:hAnsi="宋体" w:cs="宋体" w:hint="eastAsia"/>
          <w:szCs w:val="21"/>
          <w:u w:val="single"/>
        </w:rPr>
        <w:t xml:space="preserve">                          </w:t>
      </w:r>
      <w:r>
        <w:rPr>
          <w:rFonts w:ascii="宋体" w:hAnsi="宋体" w:cs="宋体" w:hint="eastAsia"/>
          <w:szCs w:val="21"/>
        </w:rPr>
        <w:t>职</w:t>
      </w:r>
      <w:r>
        <w:rPr>
          <w:rFonts w:ascii="宋体" w:hAnsi="宋体" w:cs="宋体" w:hint="eastAsia"/>
          <w:szCs w:val="21"/>
        </w:rPr>
        <w:t xml:space="preserve">      </w:t>
      </w:r>
      <w:r>
        <w:rPr>
          <w:rFonts w:ascii="宋体" w:hAnsi="宋体" w:cs="宋体" w:hint="eastAsia"/>
          <w:szCs w:val="21"/>
        </w:rPr>
        <w:t>务：</w:t>
      </w:r>
      <w:r>
        <w:rPr>
          <w:rFonts w:ascii="宋体" w:hAnsi="宋体" w:cs="宋体" w:hint="eastAsia"/>
          <w:szCs w:val="21"/>
          <w:u w:val="single"/>
        </w:rPr>
        <w:t xml:space="preserve">                </w:t>
      </w:r>
    </w:p>
    <w:p w14:paraId="2249E4F1" w14:textId="77777777" w:rsidR="004846FA" w:rsidRDefault="005D042F">
      <w:pPr>
        <w:spacing w:line="500" w:lineRule="exact"/>
        <w:ind w:left="540"/>
        <w:rPr>
          <w:rFonts w:ascii="宋体" w:hAnsi="宋体" w:cs="宋体"/>
          <w:szCs w:val="21"/>
        </w:rPr>
      </w:pPr>
      <w:r>
        <w:rPr>
          <w:rFonts w:ascii="宋体" w:hAnsi="宋体" w:cs="宋体" w:hint="eastAsia"/>
          <w:szCs w:val="21"/>
        </w:rPr>
        <w:t>身份证号码：</w:t>
      </w:r>
      <w:r>
        <w:rPr>
          <w:rFonts w:ascii="宋体" w:hAnsi="宋体" w:cs="宋体" w:hint="eastAsia"/>
          <w:szCs w:val="21"/>
          <w:u w:val="single"/>
        </w:rPr>
        <w:t xml:space="preserve">           </w:t>
      </w:r>
      <w:r>
        <w:rPr>
          <w:rFonts w:ascii="宋体" w:hAnsi="宋体" w:cs="宋体" w:hint="eastAsia"/>
          <w:szCs w:val="21"/>
          <w:u w:val="single"/>
        </w:rPr>
        <w:t xml:space="preserve">                      </w:t>
      </w:r>
    </w:p>
    <w:p w14:paraId="07E0A52E" w14:textId="77777777" w:rsidR="004846FA" w:rsidRDefault="005D042F">
      <w:pPr>
        <w:spacing w:line="500" w:lineRule="exact"/>
        <w:ind w:left="540"/>
        <w:rPr>
          <w:rFonts w:ascii="宋体" w:hAnsi="宋体" w:cs="宋体"/>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szCs w:val="21"/>
          <w:u w:val="single"/>
        </w:rPr>
        <w:t>（投标人名称）</w:t>
      </w:r>
      <w:r>
        <w:rPr>
          <w:rFonts w:ascii="宋体" w:hAnsi="宋体" w:cs="宋体" w:hint="eastAsia"/>
          <w:szCs w:val="21"/>
          <w:u w:val="single"/>
        </w:rPr>
        <w:t xml:space="preserve">              </w:t>
      </w:r>
      <w:r>
        <w:rPr>
          <w:rFonts w:ascii="宋体" w:hAnsi="宋体" w:cs="宋体" w:hint="eastAsia"/>
          <w:szCs w:val="21"/>
        </w:rPr>
        <w:t>的法定代表人。</w:t>
      </w:r>
    </w:p>
    <w:p w14:paraId="502D8EF5" w14:textId="77777777" w:rsidR="004846FA" w:rsidRDefault="005D042F">
      <w:pPr>
        <w:spacing w:line="500" w:lineRule="exact"/>
        <w:ind w:left="540"/>
        <w:rPr>
          <w:rFonts w:ascii="宋体" w:hAnsi="宋体" w:cs="宋体"/>
          <w:szCs w:val="21"/>
        </w:rPr>
      </w:pPr>
      <w:r>
        <w:rPr>
          <w:rFonts w:ascii="宋体" w:hAnsi="宋体" w:cs="宋体" w:hint="eastAsia"/>
          <w:szCs w:val="21"/>
        </w:rPr>
        <w:t>特此证明。</w:t>
      </w:r>
    </w:p>
    <w:p w14:paraId="7ED21E26" w14:textId="77777777" w:rsidR="004846FA" w:rsidRDefault="004846FA">
      <w:pPr>
        <w:spacing w:line="500" w:lineRule="exact"/>
        <w:ind w:left="540"/>
        <w:rPr>
          <w:rFonts w:ascii="宋体" w:hAnsi="宋体" w:cs="宋体"/>
          <w:szCs w:val="21"/>
        </w:rPr>
      </w:pPr>
    </w:p>
    <w:p w14:paraId="5DDB8D24" w14:textId="77777777" w:rsidR="004846FA" w:rsidRDefault="004846FA">
      <w:pPr>
        <w:spacing w:line="500" w:lineRule="exact"/>
        <w:ind w:left="540"/>
        <w:rPr>
          <w:rFonts w:ascii="宋体" w:hAnsi="宋体" w:cs="宋体"/>
          <w:szCs w:val="21"/>
        </w:rPr>
      </w:pPr>
    </w:p>
    <w:p w14:paraId="4AC2894D" w14:textId="77777777" w:rsidR="004846FA" w:rsidRDefault="005D042F">
      <w:r>
        <w:rPr>
          <w:rFonts w:hint="eastAsia"/>
        </w:rPr>
        <w:t>附件：法定代表人有效身份证正反面复印件</w:t>
      </w:r>
    </w:p>
    <w:p w14:paraId="241A260B" w14:textId="77777777" w:rsidR="004846FA" w:rsidRDefault="004846FA">
      <w:pPr>
        <w:spacing w:line="500" w:lineRule="exact"/>
        <w:ind w:left="540"/>
        <w:rPr>
          <w:rFonts w:ascii="宋体" w:hAnsi="宋体" w:cs="宋体"/>
          <w:szCs w:val="21"/>
        </w:rPr>
      </w:pPr>
    </w:p>
    <w:p w14:paraId="1A322A06" w14:textId="77777777" w:rsidR="004846FA" w:rsidRDefault="005D042F">
      <w:pPr>
        <w:snapToGrid w:val="0"/>
        <w:spacing w:line="360" w:lineRule="auto"/>
        <w:ind w:firstLineChars="2350" w:firstLine="4935"/>
        <w:rPr>
          <w:rFonts w:ascii="宋体" w:hAnsi="宋体" w:cs="宋体"/>
          <w:kern w:val="0"/>
          <w:szCs w:val="21"/>
        </w:rPr>
      </w:pPr>
      <w:r>
        <w:rPr>
          <w:rFonts w:ascii="宋体" w:hAnsi="宋体" w:cs="宋体" w:hint="eastAsia"/>
          <w:szCs w:val="21"/>
        </w:rPr>
        <w:t xml:space="preserve">  </w:t>
      </w:r>
      <w:r>
        <w:rPr>
          <w:rFonts w:ascii="宋体" w:hAnsi="宋体" w:cs="宋体" w:hint="eastAsia"/>
          <w:kern w:val="0"/>
          <w:szCs w:val="21"/>
          <w:lang w:val="zh-CN"/>
        </w:rPr>
        <w:t>投标人名称</w:t>
      </w:r>
      <w:r>
        <w:rPr>
          <w:rFonts w:ascii="宋体" w:hAnsi="宋体" w:cs="宋体" w:hint="eastAsia"/>
          <w:kern w:val="0"/>
          <w:szCs w:val="21"/>
          <w:lang w:val="zh-CN"/>
        </w:rPr>
        <w:t>(</w:t>
      </w:r>
      <w:r>
        <w:rPr>
          <w:rFonts w:ascii="宋体" w:hAnsi="宋体" w:cs="宋体" w:hint="eastAsia"/>
          <w:kern w:val="0"/>
          <w:szCs w:val="21"/>
          <w:lang w:val="zh-CN"/>
        </w:rPr>
        <w:t>盖公章</w:t>
      </w:r>
      <w:r>
        <w:rPr>
          <w:rFonts w:ascii="宋体" w:hAnsi="宋体" w:cs="宋体" w:hint="eastAsia"/>
          <w:kern w:val="0"/>
          <w:szCs w:val="21"/>
          <w:lang w:val="zh-CN"/>
        </w:rPr>
        <w:t>)</w:t>
      </w:r>
      <w:r>
        <w:rPr>
          <w:rFonts w:ascii="宋体" w:hAnsi="宋体" w:cs="宋体" w:hint="eastAsia"/>
          <w:kern w:val="0"/>
          <w:szCs w:val="21"/>
          <w:lang w:val="zh-CN"/>
        </w:rPr>
        <w:t>：</w:t>
      </w:r>
    </w:p>
    <w:p w14:paraId="1182DA3C" w14:textId="77777777" w:rsidR="004846FA" w:rsidRDefault="005D042F">
      <w:pPr>
        <w:snapToGrid w:val="0"/>
        <w:spacing w:line="360" w:lineRule="auto"/>
        <w:ind w:firstLineChars="2150" w:firstLine="4515"/>
        <w:rPr>
          <w:rFonts w:ascii="宋体" w:hAnsi="宋体" w:cs="宋体"/>
          <w:kern w:val="0"/>
          <w:szCs w:val="21"/>
          <w:lang w:val="zh-CN"/>
        </w:rPr>
      </w:pPr>
      <w:r>
        <w:rPr>
          <w:rFonts w:ascii="宋体" w:hAnsi="宋体" w:cs="宋体" w:hint="eastAsia"/>
          <w:kern w:val="0"/>
          <w:szCs w:val="21"/>
          <w:lang w:val="zh-CN"/>
        </w:rPr>
        <w:t>日期</w:t>
      </w:r>
      <w:r>
        <w:rPr>
          <w:rFonts w:ascii="宋体" w:hAnsi="宋体" w:cs="宋体" w:hint="eastAsia"/>
          <w:kern w:val="0"/>
          <w:szCs w:val="21"/>
        </w:rPr>
        <w:t>：</w:t>
      </w: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w:t>
      </w:r>
    </w:p>
    <w:p w14:paraId="63FAF029" w14:textId="77777777" w:rsidR="004846FA" w:rsidRDefault="004846FA">
      <w:pPr>
        <w:snapToGrid w:val="0"/>
        <w:spacing w:beforeLines="50" w:before="120" w:after="50"/>
        <w:jc w:val="center"/>
        <w:rPr>
          <w:rFonts w:ascii="宋体" w:hAnsi="宋体" w:cs="宋体"/>
          <w:b/>
          <w:szCs w:val="21"/>
        </w:rPr>
      </w:pPr>
    </w:p>
    <w:p w14:paraId="2CDC2FDC" w14:textId="77777777" w:rsidR="004846FA" w:rsidRDefault="005D042F">
      <w:pPr>
        <w:snapToGrid w:val="0"/>
        <w:spacing w:beforeLines="50" w:before="120" w:after="50"/>
        <w:ind w:firstLineChars="250" w:firstLine="525"/>
        <w:jc w:val="left"/>
        <w:rPr>
          <w:rFonts w:ascii="宋体" w:hAnsi="宋体" w:cs="宋体"/>
          <w:szCs w:val="21"/>
        </w:rPr>
      </w:pPr>
      <w:r>
        <w:rPr>
          <w:rFonts w:ascii="宋体" w:hAnsi="宋体" w:cs="宋体" w:hint="eastAsia"/>
          <w:szCs w:val="21"/>
        </w:rPr>
        <w:t>注：自然人投标的无需提供</w:t>
      </w:r>
    </w:p>
    <w:p w14:paraId="1624D208" w14:textId="77777777" w:rsidR="004846FA" w:rsidRDefault="004846FA">
      <w:pPr>
        <w:snapToGrid w:val="0"/>
        <w:spacing w:beforeLines="50" w:before="120" w:after="50"/>
        <w:ind w:firstLineChars="250" w:firstLine="600"/>
        <w:jc w:val="left"/>
        <w:rPr>
          <w:rFonts w:ascii="宋体" w:hAnsi="宋体" w:cs="宋体"/>
          <w:sz w:val="24"/>
        </w:rPr>
      </w:pPr>
    </w:p>
    <w:p w14:paraId="1D9A3ED8" w14:textId="77777777" w:rsidR="004846FA" w:rsidRDefault="004846FA">
      <w:pPr>
        <w:snapToGrid w:val="0"/>
        <w:spacing w:beforeLines="50" w:before="120" w:after="50"/>
        <w:ind w:firstLineChars="250" w:firstLine="602"/>
        <w:jc w:val="left"/>
        <w:rPr>
          <w:rFonts w:ascii="宋体" w:hAnsi="宋体" w:cs="宋体"/>
          <w:b/>
          <w:sz w:val="24"/>
          <w:szCs w:val="20"/>
        </w:rPr>
      </w:pPr>
    </w:p>
    <w:tbl>
      <w:tblPr>
        <w:tblpPr w:leftFromText="180" w:rightFromText="180" w:vertAnchor="text" w:horzAnchor="margin" w:tblpY="1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1"/>
      </w:tblGrid>
      <w:tr w:rsidR="004846FA" w14:paraId="554B34A6" w14:textId="77777777">
        <w:trPr>
          <w:trHeight w:val="8705"/>
        </w:trPr>
        <w:tc>
          <w:tcPr>
            <w:tcW w:w="8461" w:type="dxa"/>
            <w:tcBorders>
              <w:top w:val="single" w:sz="4" w:space="0" w:color="auto"/>
              <w:left w:val="single" w:sz="4" w:space="0" w:color="auto"/>
              <w:bottom w:val="single" w:sz="4" w:space="0" w:color="auto"/>
              <w:right w:val="single" w:sz="4" w:space="0" w:color="auto"/>
            </w:tcBorders>
          </w:tcPr>
          <w:p w14:paraId="4169B850" w14:textId="77777777" w:rsidR="004846FA" w:rsidRDefault="004846FA">
            <w:pPr>
              <w:spacing w:line="360" w:lineRule="auto"/>
              <w:rPr>
                <w:rFonts w:ascii="宋体" w:hAnsi="宋体" w:cs="宋体"/>
                <w:b/>
                <w:sz w:val="24"/>
              </w:rPr>
            </w:pPr>
          </w:p>
          <w:p w14:paraId="0FD0B8B8" w14:textId="77777777" w:rsidR="004846FA" w:rsidRDefault="005D042F">
            <w:pPr>
              <w:spacing w:line="360" w:lineRule="auto"/>
              <w:rPr>
                <w:rFonts w:ascii="宋体" w:hAnsi="宋体" w:cs="宋体"/>
                <w:b/>
                <w:sz w:val="24"/>
              </w:rPr>
            </w:pPr>
            <w:r>
              <w:rPr>
                <w:rFonts w:ascii="宋体" w:hAnsi="宋体" w:cs="宋体" w:hint="eastAsia"/>
                <w:b/>
                <w:sz w:val="24"/>
              </w:rPr>
              <w:t>法定代表人有效身份证复印件粘贴处（正、反面）</w:t>
            </w:r>
          </w:p>
        </w:tc>
      </w:tr>
    </w:tbl>
    <w:p w14:paraId="412F9AEC" w14:textId="77777777" w:rsidR="004846FA" w:rsidRDefault="005D042F">
      <w:pPr>
        <w:pStyle w:val="ab"/>
        <w:snapToGrid w:val="0"/>
        <w:spacing w:before="295" w:after="295" w:line="360" w:lineRule="auto"/>
        <w:ind w:leftChars="-295" w:left="3" w:hangingChars="258" w:hanging="622"/>
        <w:jc w:val="left"/>
        <w:rPr>
          <w:rFonts w:hAnsi="宋体" w:cs="宋体"/>
          <w:b/>
          <w:bCs/>
          <w:sz w:val="28"/>
          <w:szCs w:val="28"/>
        </w:rPr>
      </w:pPr>
      <w:r>
        <w:rPr>
          <w:rFonts w:hAnsi="宋体" w:cs="宋体" w:hint="eastAsia"/>
          <w:b/>
          <w:sz w:val="24"/>
        </w:rPr>
        <w:t>附件：</w:t>
      </w:r>
      <w:r>
        <w:rPr>
          <w:rFonts w:hAnsi="宋体" w:cs="宋体" w:hint="eastAsia"/>
          <w:b/>
          <w:sz w:val="24"/>
        </w:rPr>
        <w:br w:type="page"/>
      </w:r>
      <w:r>
        <w:rPr>
          <w:rFonts w:hAnsi="宋体" w:cs="宋体" w:hint="eastAsia"/>
          <w:b/>
          <w:bCs/>
          <w:sz w:val="28"/>
          <w:szCs w:val="28"/>
        </w:rPr>
        <w:lastRenderedPageBreak/>
        <w:t>5.</w:t>
      </w:r>
      <w:r>
        <w:rPr>
          <w:rFonts w:hAnsi="宋体" w:cs="宋体" w:hint="eastAsia"/>
          <w:b/>
          <w:bCs/>
          <w:sz w:val="28"/>
          <w:szCs w:val="28"/>
        </w:rPr>
        <w:t>法定代表人授权委托书的格式：</w:t>
      </w:r>
    </w:p>
    <w:p w14:paraId="5A5728AC" w14:textId="77777777" w:rsidR="004846FA" w:rsidRDefault="005D042F">
      <w:pPr>
        <w:snapToGrid w:val="0"/>
        <w:spacing w:beforeLines="50" w:before="120" w:after="50"/>
        <w:jc w:val="center"/>
        <w:rPr>
          <w:rFonts w:ascii="宋体" w:hAnsi="宋体" w:cs="宋体"/>
          <w:b/>
          <w:sz w:val="32"/>
          <w:szCs w:val="32"/>
        </w:rPr>
      </w:pPr>
      <w:r>
        <w:rPr>
          <w:rFonts w:ascii="宋体" w:hAnsi="宋体" w:cs="宋体" w:hint="eastAsia"/>
          <w:b/>
          <w:sz w:val="32"/>
          <w:szCs w:val="32"/>
        </w:rPr>
        <w:t>法定代表人授权委托书</w:t>
      </w:r>
      <w:r>
        <w:rPr>
          <w:rFonts w:ascii="宋体" w:hAnsi="宋体" w:cs="宋体" w:hint="eastAsia"/>
          <w:b/>
          <w:bCs/>
          <w:sz w:val="30"/>
          <w:szCs w:val="30"/>
        </w:rPr>
        <w:t>（如有委托时）</w:t>
      </w:r>
    </w:p>
    <w:p w14:paraId="5CC03FA0" w14:textId="77777777" w:rsidR="004846FA" w:rsidRDefault="004846FA">
      <w:pPr>
        <w:snapToGrid w:val="0"/>
        <w:spacing w:beforeLines="50" w:before="120" w:after="50"/>
        <w:jc w:val="center"/>
        <w:rPr>
          <w:rFonts w:ascii="宋体" w:hAnsi="宋体" w:cs="宋体"/>
          <w:b/>
          <w:sz w:val="24"/>
        </w:rPr>
      </w:pPr>
    </w:p>
    <w:p w14:paraId="5655C19A" w14:textId="77777777" w:rsidR="004846FA" w:rsidRDefault="005D042F">
      <w:pPr>
        <w:pStyle w:val="ab"/>
        <w:spacing w:line="500" w:lineRule="exact"/>
        <w:ind w:firstLineChars="200" w:firstLine="420"/>
        <w:rPr>
          <w:rFonts w:hAnsi="宋体" w:cs="宋体"/>
        </w:rPr>
      </w:pPr>
      <w:r>
        <w:rPr>
          <w:rFonts w:hAnsi="宋体" w:cs="宋体" w:hint="eastAsia"/>
        </w:rPr>
        <w:t>致：</w:t>
      </w:r>
      <w:r>
        <w:rPr>
          <w:rFonts w:hAnsi="宋体" w:cs="宋体" w:hint="eastAsia"/>
          <w:u w:val="single"/>
        </w:rPr>
        <w:t xml:space="preserve"> </w:t>
      </w:r>
      <w:bookmarkStart w:id="287" w:name="PO_3000001919_PM031_2"/>
      <w:r>
        <w:rPr>
          <w:rFonts w:hAnsi="宋体" w:cs="宋体" w:hint="eastAsia"/>
          <w:u w:val="single"/>
        </w:rPr>
        <w:t>广西科联招标中心有限公司</w:t>
      </w:r>
      <w:bookmarkEnd w:id="287"/>
    </w:p>
    <w:p w14:paraId="32F1210A" w14:textId="77777777" w:rsidR="004846FA" w:rsidRDefault="005D042F">
      <w:pPr>
        <w:pStyle w:val="ab"/>
        <w:spacing w:line="500" w:lineRule="exact"/>
        <w:ind w:firstLineChars="200" w:firstLine="420"/>
        <w:rPr>
          <w:rFonts w:hAnsi="宋体" w:cs="宋体"/>
        </w:rPr>
      </w:pPr>
      <w:r>
        <w:rPr>
          <w:rFonts w:hAnsi="宋体" w:cs="宋体" w:hint="eastAsia"/>
        </w:rPr>
        <w:t>本人</w:t>
      </w:r>
      <w:r>
        <w:rPr>
          <w:rFonts w:hAnsi="宋体" w:cs="宋体" w:hint="eastAsia"/>
          <w:u w:val="single"/>
        </w:rPr>
        <w:t xml:space="preserve">        </w:t>
      </w:r>
      <w:r>
        <w:rPr>
          <w:rFonts w:hAnsi="宋体" w:cs="宋体" w:hint="eastAsia"/>
        </w:rPr>
        <w:t>（姓名）系</w:t>
      </w:r>
      <w:r>
        <w:rPr>
          <w:rFonts w:hAnsi="宋体" w:cs="宋体" w:hint="eastAsia"/>
          <w:u w:val="single"/>
        </w:rPr>
        <w:t xml:space="preserve">                 </w:t>
      </w:r>
      <w:r>
        <w:rPr>
          <w:rFonts w:hAnsi="宋体" w:cs="宋体" w:hint="eastAsia"/>
        </w:rPr>
        <w:t>（投标人名称）的法定代表人，现授权我单位在职正式员工</w:t>
      </w:r>
      <w:r>
        <w:rPr>
          <w:rFonts w:hAnsi="宋体" w:cs="宋体" w:hint="eastAsia"/>
          <w:u w:val="single"/>
        </w:rPr>
        <w:t xml:space="preserve">        </w:t>
      </w:r>
      <w:r>
        <w:rPr>
          <w:rFonts w:hAnsi="宋体" w:cs="宋体" w:hint="eastAsia"/>
        </w:rPr>
        <w:t>（姓名和职务）为我方代理人。代理人根据授权，以我方名义签署、澄清、说明、补正、递交、撤回、修改贵方组织的</w:t>
      </w:r>
      <w:r>
        <w:rPr>
          <w:rFonts w:hAnsi="宋体" w:cs="宋体" w:hint="eastAsia"/>
          <w:u w:val="single"/>
        </w:rPr>
        <w:t xml:space="preserve">  </w:t>
      </w:r>
      <w:r>
        <w:rPr>
          <w:rFonts w:hAnsi="宋体" w:cs="宋体" w:hint="eastAsia"/>
          <w:u w:val="single"/>
        </w:rPr>
        <w:t>（项目名称）</w:t>
      </w:r>
      <w:r>
        <w:rPr>
          <w:rFonts w:hAnsi="宋体" w:cs="宋体" w:hint="eastAsia"/>
          <w:u w:val="single"/>
        </w:rPr>
        <w:t xml:space="preserve">   </w:t>
      </w:r>
      <w:r>
        <w:rPr>
          <w:rFonts w:hAnsi="宋体" w:cs="宋体" w:hint="eastAsia"/>
        </w:rPr>
        <w:t>项目（项目编号：</w:t>
      </w:r>
      <w:r>
        <w:rPr>
          <w:rFonts w:hAnsi="宋体" w:cs="宋体" w:hint="eastAsia"/>
          <w:u w:val="single"/>
        </w:rPr>
        <w:t xml:space="preserve">       </w:t>
      </w:r>
      <w:r>
        <w:rPr>
          <w:rFonts w:hAnsi="宋体" w:cs="宋体" w:hint="eastAsia"/>
        </w:rPr>
        <w:t>）的投标文件、签订合同和处理一切有关事宜，其法律后果由我方承担。</w:t>
      </w:r>
    </w:p>
    <w:p w14:paraId="678D4C48" w14:textId="77777777" w:rsidR="004846FA" w:rsidRDefault="005D042F">
      <w:pPr>
        <w:pStyle w:val="ab"/>
        <w:spacing w:line="500" w:lineRule="exact"/>
        <w:ind w:firstLineChars="200" w:firstLine="420"/>
        <w:rPr>
          <w:rFonts w:hAnsi="宋体" w:cs="宋体"/>
        </w:rPr>
      </w:pPr>
      <w:r>
        <w:rPr>
          <w:rFonts w:hAnsi="宋体" w:cs="宋体" w:hint="eastAsia"/>
        </w:rPr>
        <w:t>本授权书于</w:t>
      </w:r>
      <w:r>
        <w:rPr>
          <w:rFonts w:hAnsi="宋体" w:cs="宋体" w:hint="eastAsia"/>
          <w:spacing w:val="10"/>
          <w:sz w:val="24"/>
          <w:u w:val="single"/>
        </w:rPr>
        <w:t xml:space="preserve">    </w:t>
      </w:r>
      <w:r>
        <w:rPr>
          <w:rFonts w:hAnsi="宋体" w:cs="宋体" w:hint="eastAsia"/>
        </w:rPr>
        <w:t>年</w:t>
      </w:r>
      <w:r>
        <w:rPr>
          <w:rFonts w:hAnsi="宋体" w:cs="宋体" w:hint="eastAsia"/>
          <w:spacing w:val="10"/>
          <w:sz w:val="24"/>
          <w:u w:val="single"/>
        </w:rPr>
        <w:t xml:space="preserve">    </w:t>
      </w:r>
      <w:r>
        <w:rPr>
          <w:rFonts w:hAnsi="宋体" w:cs="宋体" w:hint="eastAsia"/>
        </w:rPr>
        <w:t>月</w:t>
      </w:r>
      <w:r>
        <w:rPr>
          <w:rFonts w:hAnsi="宋体" w:cs="宋体" w:hint="eastAsia"/>
          <w:spacing w:val="10"/>
          <w:sz w:val="24"/>
          <w:u w:val="single"/>
        </w:rPr>
        <w:t xml:space="preserve">    </w:t>
      </w:r>
      <w:r>
        <w:rPr>
          <w:rFonts w:hAnsi="宋体" w:cs="宋体" w:hint="eastAsia"/>
        </w:rPr>
        <w:t>日签字生效，委托期限：</w:t>
      </w:r>
      <w:r>
        <w:rPr>
          <w:rFonts w:hAnsi="宋体" w:cs="宋体" w:hint="eastAsia"/>
          <w:spacing w:val="10"/>
          <w:sz w:val="24"/>
          <w:u w:val="single"/>
        </w:rPr>
        <w:t xml:space="preserve">          </w:t>
      </w:r>
      <w:r>
        <w:rPr>
          <w:rFonts w:hAnsi="宋体" w:cs="宋体" w:hint="eastAsia"/>
        </w:rPr>
        <w:t>。</w:t>
      </w:r>
    </w:p>
    <w:p w14:paraId="32B44338" w14:textId="77777777" w:rsidR="004846FA" w:rsidRDefault="005D042F">
      <w:pPr>
        <w:pStyle w:val="ab"/>
        <w:spacing w:line="500" w:lineRule="exact"/>
        <w:ind w:firstLine="200"/>
        <w:rPr>
          <w:rFonts w:hAnsi="宋体" w:cs="宋体"/>
        </w:rPr>
      </w:pPr>
      <w:r>
        <w:rPr>
          <w:rFonts w:hAnsi="宋体" w:cs="宋体" w:hint="eastAsia"/>
        </w:rPr>
        <w:t>代理人无转委托权。</w:t>
      </w:r>
    </w:p>
    <w:p w14:paraId="488385BF" w14:textId="77777777" w:rsidR="004846FA" w:rsidRDefault="004846FA">
      <w:pPr>
        <w:pStyle w:val="ab"/>
        <w:spacing w:line="500" w:lineRule="exact"/>
        <w:ind w:firstLine="200"/>
        <w:rPr>
          <w:rFonts w:hAnsi="宋体" w:cs="宋体"/>
        </w:rPr>
      </w:pPr>
    </w:p>
    <w:p w14:paraId="78AED862" w14:textId="77777777" w:rsidR="004846FA" w:rsidRDefault="005D042F">
      <w:pPr>
        <w:pStyle w:val="ab"/>
        <w:spacing w:line="500" w:lineRule="exact"/>
        <w:ind w:firstLine="200"/>
        <w:rPr>
          <w:rFonts w:hAnsi="宋体" w:cs="宋体"/>
          <w:u w:val="single"/>
        </w:rPr>
      </w:pPr>
      <w:r>
        <w:rPr>
          <w:rFonts w:hAnsi="宋体" w:cs="宋体" w:hint="eastAsia"/>
        </w:rPr>
        <w:t>投标人名称（盖公章）：</w:t>
      </w:r>
      <w:r>
        <w:rPr>
          <w:rFonts w:hAnsi="宋体" w:cs="宋体" w:hint="eastAsia"/>
          <w:u w:val="single"/>
        </w:rPr>
        <w:t xml:space="preserve">                                    </w:t>
      </w:r>
    </w:p>
    <w:p w14:paraId="66B02C4C" w14:textId="77777777" w:rsidR="004846FA" w:rsidRDefault="005D042F">
      <w:pPr>
        <w:pStyle w:val="ab"/>
        <w:spacing w:line="500" w:lineRule="exact"/>
        <w:ind w:firstLine="200"/>
        <w:rPr>
          <w:rFonts w:hAnsi="宋体" w:cs="宋体"/>
          <w:u w:val="single"/>
        </w:rPr>
      </w:pPr>
      <w:r>
        <w:rPr>
          <w:rFonts w:hAnsi="宋体" w:cs="宋体" w:hint="eastAsia"/>
        </w:rPr>
        <w:t>法定代表人（签字）：</w:t>
      </w:r>
      <w:r>
        <w:rPr>
          <w:rFonts w:hAnsi="宋体" w:cs="宋体" w:hint="eastAsia"/>
          <w:u w:val="single"/>
        </w:rPr>
        <w:t xml:space="preserve">                                     </w:t>
      </w:r>
    </w:p>
    <w:p w14:paraId="0FA053D4" w14:textId="77777777" w:rsidR="004846FA" w:rsidRDefault="005D042F">
      <w:pPr>
        <w:pStyle w:val="ab"/>
        <w:spacing w:line="500" w:lineRule="exact"/>
        <w:ind w:firstLine="200"/>
        <w:rPr>
          <w:rFonts w:hAnsi="宋体" w:cs="宋体"/>
          <w:u w:val="single"/>
        </w:rPr>
      </w:pPr>
      <w:r>
        <w:rPr>
          <w:rFonts w:hAnsi="宋体" w:cs="宋体" w:hint="eastAsia"/>
        </w:rPr>
        <w:t>法定代表人身份证号码：</w:t>
      </w:r>
      <w:r>
        <w:rPr>
          <w:rFonts w:hAnsi="宋体" w:cs="宋体" w:hint="eastAsia"/>
          <w:u w:val="single"/>
        </w:rPr>
        <w:t xml:space="preserve">                                   </w:t>
      </w:r>
    </w:p>
    <w:p w14:paraId="14BC94EE" w14:textId="77777777" w:rsidR="004846FA" w:rsidRDefault="005D042F">
      <w:pPr>
        <w:pStyle w:val="ab"/>
        <w:spacing w:line="500" w:lineRule="exact"/>
        <w:ind w:firstLineChars="200" w:firstLine="420"/>
        <w:rPr>
          <w:rFonts w:hAnsi="宋体" w:cs="宋体"/>
        </w:rPr>
      </w:pPr>
      <w:r>
        <w:rPr>
          <w:rFonts w:hAnsi="宋体" w:cs="宋体" w:hint="eastAsia"/>
        </w:rPr>
        <w:t>委托代理人（签字）：</w:t>
      </w:r>
      <w:r>
        <w:rPr>
          <w:rFonts w:hAnsi="宋体" w:cs="宋体" w:hint="eastAsia"/>
          <w:u w:val="single"/>
        </w:rPr>
        <w:t xml:space="preserve">                                     </w:t>
      </w:r>
    </w:p>
    <w:p w14:paraId="21AA28AF" w14:textId="77777777" w:rsidR="004846FA" w:rsidRDefault="005D042F">
      <w:pPr>
        <w:pStyle w:val="ab"/>
        <w:spacing w:line="500" w:lineRule="exact"/>
        <w:ind w:firstLine="200"/>
        <w:rPr>
          <w:rFonts w:hAnsi="宋体" w:cs="宋体"/>
          <w:u w:val="single"/>
        </w:rPr>
      </w:pPr>
      <w:r>
        <w:rPr>
          <w:rFonts w:hAnsi="宋体" w:cs="宋体" w:hint="eastAsia"/>
        </w:rPr>
        <w:t>委托代理人身份证号码：</w:t>
      </w:r>
      <w:r>
        <w:rPr>
          <w:rFonts w:hAnsi="宋体" w:cs="宋体" w:hint="eastAsia"/>
          <w:u w:val="single"/>
        </w:rPr>
        <w:t xml:space="preserve">                                   </w:t>
      </w:r>
    </w:p>
    <w:p w14:paraId="17E77A39" w14:textId="77777777" w:rsidR="004846FA" w:rsidRDefault="004846FA">
      <w:pPr>
        <w:spacing w:line="500" w:lineRule="exact"/>
        <w:ind w:firstLineChars="200" w:firstLine="420"/>
        <w:rPr>
          <w:rFonts w:ascii="宋体" w:hAnsi="宋体" w:cs="宋体"/>
          <w:szCs w:val="21"/>
        </w:rPr>
      </w:pPr>
    </w:p>
    <w:p w14:paraId="26489C79"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注：</w:t>
      </w:r>
    </w:p>
    <w:p w14:paraId="4AA79789"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法定代表人和委托代理人必须在授权委托书上</w:t>
      </w:r>
      <w:r>
        <w:rPr>
          <w:rFonts w:ascii="宋体" w:hAnsi="宋体" w:cs="宋体" w:hint="eastAsia"/>
          <w:kern w:val="0"/>
          <w:szCs w:val="21"/>
        </w:rPr>
        <w:t>签字</w:t>
      </w:r>
      <w:r>
        <w:rPr>
          <w:rFonts w:ascii="宋体" w:hAnsi="宋体" w:cs="宋体" w:hint="eastAsia"/>
          <w:szCs w:val="21"/>
        </w:rPr>
        <w:t>，</w:t>
      </w:r>
      <w:r>
        <w:rPr>
          <w:rFonts w:ascii="宋体" w:hAnsi="宋体" w:cs="宋体" w:hint="eastAsia"/>
          <w:b/>
          <w:bCs/>
          <w:szCs w:val="21"/>
        </w:rPr>
        <w:t>否则作无效投标处理</w:t>
      </w:r>
      <w:r>
        <w:rPr>
          <w:rFonts w:ascii="宋体" w:hAnsi="宋体" w:cs="宋体" w:hint="eastAsia"/>
          <w:szCs w:val="21"/>
        </w:rPr>
        <w:t>。</w:t>
      </w:r>
    </w:p>
    <w:p w14:paraId="1A6D4AD9" w14:textId="77777777" w:rsidR="004846FA" w:rsidRDefault="005D042F">
      <w:pPr>
        <w:snapToGrid w:val="0"/>
        <w:spacing w:before="50" w:afterLines="50" w:after="120" w:line="500" w:lineRule="exact"/>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 xml:space="preserve">. </w:t>
      </w:r>
      <w:r>
        <w:rPr>
          <w:rFonts w:ascii="宋体" w:hAnsi="宋体" w:cs="宋体" w:hint="eastAsia"/>
          <w:szCs w:val="21"/>
        </w:rPr>
        <w:t>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6DDD25C5" w14:textId="77777777" w:rsidR="004846FA" w:rsidRDefault="004846FA">
      <w:pPr>
        <w:spacing w:line="360" w:lineRule="auto"/>
        <w:rPr>
          <w:rFonts w:ascii="宋体" w:hAnsi="宋体" w:cs="宋体"/>
          <w:b/>
          <w:sz w:val="24"/>
        </w:rPr>
      </w:pPr>
    </w:p>
    <w:p w14:paraId="57FEE695" w14:textId="77777777" w:rsidR="004846FA" w:rsidRDefault="004846FA">
      <w:pPr>
        <w:spacing w:line="360" w:lineRule="auto"/>
        <w:rPr>
          <w:rFonts w:ascii="宋体" w:hAnsi="宋体" w:cs="宋体"/>
          <w:b/>
          <w:sz w:val="24"/>
        </w:rPr>
      </w:pPr>
    </w:p>
    <w:p w14:paraId="68E0D13F" w14:textId="77777777" w:rsidR="004846FA" w:rsidRDefault="004846FA">
      <w:pPr>
        <w:spacing w:line="360" w:lineRule="auto"/>
        <w:rPr>
          <w:rFonts w:ascii="宋体" w:hAnsi="宋体" w:cs="宋体"/>
          <w:b/>
          <w:sz w:val="24"/>
        </w:rPr>
      </w:pPr>
    </w:p>
    <w:p w14:paraId="13C8460A" w14:textId="77777777" w:rsidR="004846FA" w:rsidRDefault="004846FA">
      <w:pPr>
        <w:spacing w:line="360" w:lineRule="auto"/>
        <w:rPr>
          <w:rFonts w:ascii="宋体" w:hAnsi="宋体" w:cs="宋体"/>
          <w:b/>
          <w:sz w:val="24"/>
        </w:rPr>
      </w:pPr>
    </w:p>
    <w:p w14:paraId="0533B38B" w14:textId="77777777" w:rsidR="004846FA" w:rsidRDefault="004846FA">
      <w:pPr>
        <w:spacing w:line="360" w:lineRule="auto"/>
        <w:rPr>
          <w:rFonts w:ascii="宋体" w:hAnsi="宋体" w:cs="宋体"/>
          <w:b/>
          <w:sz w:val="24"/>
        </w:rPr>
      </w:pPr>
    </w:p>
    <w:p w14:paraId="2B7BA108" w14:textId="77777777" w:rsidR="004846FA" w:rsidRDefault="005D042F">
      <w:pPr>
        <w:spacing w:line="360" w:lineRule="auto"/>
        <w:rPr>
          <w:rFonts w:ascii="宋体" w:hAnsi="宋体" w:cs="宋体"/>
          <w:b/>
          <w:sz w:val="24"/>
        </w:rPr>
      </w:pPr>
      <w:r>
        <w:rPr>
          <w:rFonts w:ascii="宋体" w:hAnsi="宋体" w:cs="宋体" w:hint="eastAsia"/>
          <w:b/>
          <w:sz w:val="24"/>
        </w:rPr>
        <w:lastRenderedPageBreak/>
        <w:t>附件：</w:t>
      </w:r>
    </w:p>
    <w:tbl>
      <w:tblPr>
        <w:tblpPr w:leftFromText="180" w:rightFromText="180" w:vertAnchor="text" w:horzAnchor="margin" w:tblpY="2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5"/>
      </w:tblGrid>
      <w:tr w:rsidR="004846FA" w14:paraId="555C0F54" w14:textId="77777777">
        <w:trPr>
          <w:trHeight w:val="8540"/>
        </w:trPr>
        <w:tc>
          <w:tcPr>
            <w:tcW w:w="7985" w:type="dxa"/>
            <w:tcBorders>
              <w:top w:val="single" w:sz="4" w:space="0" w:color="auto"/>
              <w:left w:val="single" w:sz="4" w:space="0" w:color="auto"/>
              <w:bottom w:val="single" w:sz="4" w:space="0" w:color="auto"/>
              <w:right w:val="single" w:sz="4" w:space="0" w:color="auto"/>
            </w:tcBorders>
          </w:tcPr>
          <w:p w14:paraId="40DD78F6" w14:textId="77777777" w:rsidR="004846FA" w:rsidRDefault="004846FA">
            <w:pPr>
              <w:spacing w:line="360" w:lineRule="auto"/>
              <w:rPr>
                <w:rFonts w:ascii="宋体" w:hAnsi="宋体" w:cs="宋体"/>
                <w:b/>
                <w:sz w:val="24"/>
              </w:rPr>
            </w:pPr>
          </w:p>
          <w:p w14:paraId="0B765308" w14:textId="77777777" w:rsidR="004846FA" w:rsidRDefault="005D042F">
            <w:pPr>
              <w:spacing w:line="360" w:lineRule="auto"/>
              <w:rPr>
                <w:rFonts w:ascii="宋体" w:hAnsi="宋体" w:cs="宋体"/>
                <w:b/>
                <w:sz w:val="24"/>
              </w:rPr>
            </w:pPr>
            <w:r>
              <w:rPr>
                <w:rFonts w:ascii="宋体" w:hAnsi="宋体" w:cs="宋体" w:hint="eastAsia"/>
                <w:b/>
                <w:bCs/>
                <w:sz w:val="24"/>
              </w:rPr>
              <w:t>委托代理人有效</w:t>
            </w:r>
            <w:r>
              <w:rPr>
                <w:rFonts w:ascii="宋体" w:hAnsi="宋体" w:cs="宋体" w:hint="eastAsia"/>
                <w:b/>
                <w:sz w:val="24"/>
              </w:rPr>
              <w:t>身份证复印件粘贴处（正、反面）</w:t>
            </w:r>
          </w:p>
        </w:tc>
      </w:tr>
    </w:tbl>
    <w:p w14:paraId="47C4F6E9" w14:textId="77777777" w:rsidR="004846FA" w:rsidRDefault="005D042F">
      <w:pPr>
        <w:outlineLvl w:val="3"/>
        <w:rPr>
          <w:rFonts w:ascii="宋体" w:hAnsi="宋体" w:cs="宋体"/>
          <w:b/>
          <w:color w:val="000000"/>
          <w:sz w:val="24"/>
          <w:szCs w:val="20"/>
        </w:rPr>
      </w:pPr>
      <w:r>
        <w:rPr>
          <w:rFonts w:ascii="宋体" w:hAnsi="宋体" w:cs="宋体" w:hint="eastAsia"/>
          <w:sz w:val="24"/>
        </w:rPr>
        <w:br w:type="page"/>
      </w:r>
      <w:r>
        <w:rPr>
          <w:rFonts w:ascii="宋体" w:hAnsi="宋体" w:cs="宋体" w:hint="eastAsia"/>
          <w:b/>
          <w:color w:val="000000"/>
          <w:sz w:val="28"/>
          <w:szCs w:val="28"/>
        </w:rPr>
        <w:lastRenderedPageBreak/>
        <w:t>6.</w:t>
      </w:r>
      <w:r>
        <w:rPr>
          <w:rFonts w:ascii="宋体" w:hAnsi="宋体" w:cs="宋体" w:hint="eastAsia"/>
          <w:b/>
          <w:color w:val="000000"/>
          <w:sz w:val="28"/>
          <w:szCs w:val="28"/>
        </w:rPr>
        <w:t>商务条款偏离表的格式：</w:t>
      </w:r>
    </w:p>
    <w:p w14:paraId="6A4129F9" w14:textId="77777777" w:rsidR="004846FA" w:rsidRDefault="004846FA">
      <w:pPr>
        <w:snapToGrid w:val="0"/>
        <w:spacing w:beforeLines="50" w:before="120" w:after="50"/>
        <w:rPr>
          <w:rFonts w:ascii="宋体" w:hAnsi="宋体" w:cs="宋体"/>
        </w:rPr>
      </w:pPr>
    </w:p>
    <w:p w14:paraId="60F433C9" w14:textId="77777777" w:rsidR="004846FA" w:rsidRDefault="005D042F">
      <w:pPr>
        <w:jc w:val="center"/>
        <w:rPr>
          <w:rFonts w:ascii="宋体" w:hAnsi="宋体" w:cs="宋体"/>
          <w:b/>
          <w:bCs/>
          <w:sz w:val="30"/>
          <w:szCs w:val="30"/>
        </w:rPr>
      </w:pPr>
      <w:r>
        <w:rPr>
          <w:rFonts w:ascii="宋体" w:hAnsi="宋体" w:cs="宋体" w:hint="eastAsia"/>
          <w:b/>
          <w:bCs/>
          <w:sz w:val="30"/>
          <w:szCs w:val="30"/>
        </w:rPr>
        <w:t>商务条款偏离表</w:t>
      </w:r>
    </w:p>
    <w:p w14:paraId="1373894D" w14:textId="77777777" w:rsidR="004846FA" w:rsidRDefault="004846FA">
      <w:pPr>
        <w:jc w:val="center"/>
        <w:rPr>
          <w:rFonts w:ascii="宋体" w:hAnsi="宋体" w:cs="宋体"/>
          <w:sz w:val="30"/>
          <w:szCs w:val="20"/>
        </w:rPr>
      </w:pPr>
    </w:p>
    <w:p w14:paraId="52671C4C" w14:textId="77777777" w:rsidR="004846FA" w:rsidRDefault="004846FA">
      <w:pPr>
        <w:spacing w:line="360" w:lineRule="auto"/>
        <w:contextualSpacing/>
        <w:rPr>
          <w:rFonts w:ascii="宋体" w:hAnsi="宋体" w:cs="宋体"/>
          <w:sz w:val="24"/>
        </w:rPr>
      </w:pPr>
    </w:p>
    <w:p w14:paraId="58B57AD5" w14:textId="77777777" w:rsidR="004846FA" w:rsidRDefault="005D042F">
      <w:pPr>
        <w:spacing w:line="500" w:lineRule="exact"/>
        <w:contextualSpacing/>
        <w:rPr>
          <w:rFonts w:ascii="宋体" w:hAnsi="宋体" w:cs="宋体"/>
          <w:szCs w:val="21"/>
          <w:u w:val="single"/>
        </w:rPr>
      </w:pPr>
      <w:r>
        <w:rPr>
          <w:rFonts w:ascii="宋体" w:hAnsi="宋体" w:cs="宋体" w:hint="eastAsia"/>
          <w:szCs w:val="21"/>
        </w:rPr>
        <w:t>项目名称：</w:t>
      </w:r>
      <w:r>
        <w:rPr>
          <w:rFonts w:ascii="宋体" w:hAnsi="宋体" w:cs="宋体" w:hint="eastAsia"/>
          <w:szCs w:val="21"/>
          <w:u w:val="single"/>
        </w:rPr>
        <w:t xml:space="preserve">                 </w:t>
      </w:r>
    </w:p>
    <w:p w14:paraId="45361472" w14:textId="77777777" w:rsidR="004846FA" w:rsidRDefault="005D042F">
      <w:pPr>
        <w:spacing w:line="500" w:lineRule="exact"/>
        <w:contextualSpacing/>
        <w:jc w:val="left"/>
        <w:rPr>
          <w:rFonts w:ascii="宋体" w:hAnsi="宋体" w:cs="宋体"/>
          <w:szCs w:val="21"/>
        </w:rPr>
      </w:pPr>
      <w:r>
        <w:rPr>
          <w:rFonts w:ascii="宋体" w:hAnsi="宋体" w:cs="宋体" w:hint="eastAsia"/>
          <w:szCs w:val="21"/>
        </w:rPr>
        <w:t>项目编号：</w:t>
      </w:r>
      <w:r>
        <w:rPr>
          <w:rFonts w:ascii="宋体" w:hAnsi="宋体" w:cs="宋体" w:hint="eastAsia"/>
          <w:szCs w:val="21"/>
          <w:u w:val="single"/>
        </w:rPr>
        <w:t xml:space="preserve">                 </w:t>
      </w:r>
    </w:p>
    <w:p w14:paraId="46BB35CD" w14:textId="77777777" w:rsidR="004846FA" w:rsidRDefault="005D042F">
      <w:pPr>
        <w:pStyle w:val="ab"/>
        <w:spacing w:line="500" w:lineRule="exact"/>
        <w:ind w:leftChars="-201" w:left="-422" w:firstLine="424"/>
        <w:rPr>
          <w:rFonts w:hAnsi="宋体" w:cs="宋体"/>
          <w:szCs w:val="21"/>
        </w:rPr>
      </w:pPr>
      <w:r>
        <w:rPr>
          <w:rFonts w:hAnsi="宋体" w:cs="宋体" w:hint="eastAsia"/>
          <w:szCs w:val="21"/>
        </w:rPr>
        <w:t>所投分标（此处有分标时填写具体分标号，无分标时填写“无”）：</w:t>
      </w:r>
      <w:r>
        <w:rPr>
          <w:rFonts w:hAnsi="宋体" w:cs="宋体" w:hint="eastAsia"/>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3429"/>
        <w:gridCol w:w="3229"/>
        <w:gridCol w:w="1146"/>
      </w:tblGrid>
      <w:tr w:rsidR="004846FA" w14:paraId="47110700" w14:textId="77777777">
        <w:trPr>
          <w:trHeight w:val="327"/>
        </w:trPr>
        <w:tc>
          <w:tcPr>
            <w:tcW w:w="724" w:type="dxa"/>
            <w:tcBorders>
              <w:top w:val="single" w:sz="4" w:space="0" w:color="auto"/>
              <w:left w:val="single" w:sz="4" w:space="0" w:color="auto"/>
              <w:bottom w:val="single" w:sz="4" w:space="0" w:color="auto"/>
              <w:right w:val="single" w:sz="4" w:space="0" w:color="auto"/>
            </w:tcBorders>
            <w:vAlign w:val="center"/>
          </w:tcPr>
          <w:p w14:paraId="170BD1E4" w14:textId="77777777" w:rsidR="004846FA" w:rsidRDefault="005D042F">
            <w:pPr>
              <w:spacing w:line="500" w:lineRule="exact"/>
              <w:jc w:val="center"/>
              <w:rPr>
                <w:rFonts w:ascii="宋体" w:hAnsi="宋体" w:cs="宋体"/>
                <w:szCs w:val="21"/>
              </w:rPr>
            </w:pPr>
            <w:r>
              <w:rPr>
                <w:rFonts w:ascii="宋体" w:hAnsi="宋体" w:cs="宋体" w:hint="eastAsia"/>
                <w:szCs w:val="21"/>
              </w:rPr>
              <w:t>项号</w:t>
            </w:r>
          </w:p>
        </w:tc>
        <w:tc>
          <w:tcPr>
            <w:tcW w:w="3429" w:type="dxa"/>
            <w:tcBorders>
              <w:top w:val="single" w:sz="4" w:space="0" w:color="auto"/>
              <w:left w:val="single" w:sz="4" w:space="0" w:color="auto"/>
              <w:bottom w:val="single" w:sz="4" w:space="0" w:color="auto"/>
              <w:right w:val="single" w:sz="4" w:space="0" w:color="auto"/>
            </w:tcBorders>
            <w:vAlign w:val="center"/>
          </w:tcPr>
          <w:p w14:paraId="3B7FD831" w14:textId="77777777" w:rsidR="004846FA" w:rsidRDefault="005D042F">
            <w:pPr>
              <w:spacing w:line="500" w:lineRule="exact"/>
              <w:jc w:val="center"/>
              <w:rPr>
                <w:rFonts w:ascii="宋体" w:hAnsi="宋体" w:cs="宋体"/>
                <w:szCs w:val="21"/>
              </w:rPr>
            </w:pPr>
            <w:r>
              <w:rPr>
                <w:rFonts w:ascii="宋体" w:hAnsi="宋体" w:cs="宋体" w:hint="eastAsia"/>
                <w:szCs w:val="21"/>
              </w:rPr>
              <w:t>招标文件的商务条款</w:t>
            </w:r>
          </w:p>
        </w:tc>
        <w:tc>
          <w:tcPr>
            <w:tcW w:w="3229" w:type="dxa"/>
            <w:tcBorders>
              <w:top w:val="single" w:sz="4" w:space="0" w:color="auto"/>
              <w:left w:val="single" w:sz="4" w:space="0" w:color="auto"/>
              <w:bottom w:val="single" w:sz="4" w:space="0" w:color="auto"/>
              <w:right w:val="single" w:sz="4" w:space="0" w:color="auto"/>
            </w:tcBorders>
            <w:vAlign w:val="center"/>
          </w:tcPr>
          <w:p w14:paraId="3295AAC4" w14:textId="77777777" w:rsidR="004846FA" w:rsidRDefault="005D042F">
            <w:pPr>
              <w:spacing w:line="500" w:lineRule="exact"/>
              <w:jc w:val="center"/>
              <w:rPr>
                <w:rFonts w:ascii="宋体" w:hAnsi="宋体" w:cs="宋体"/>
                <w:szCs w:val="21"/>
              </w:rPr>
            </w:pPr>
            <w:r>
              <w:rPr>
                <w:rFonts w:ascii="宋体" w:hAnsi="宋体" w:cs="宋体" w:hint="eastAsia"/>
                <w:szCs w:val="21"/>
              </w:rPr>
              <w:t>投标文件响应的商务条款</w:t>
            </w:r>
          </w:p>
        </w:tc>
        <w:tc>
          <w:tcPr>
            <w:tcW w:w="1146" w:type="dxa"/>
            <w:tcBorders>
              <w:top w:val="single" w:sz="4" w:space="0" w:color="auto"/>
              <w:left w:val="single" w:sz="4" w:space="0" w:color="auto"/>
              <w:bottom w:val="single" w:sz="4" w:space="0" w:color="auto"/>
              <w:right w:val="single" w:sz="4" w:space="0" w:color="auto"/>
            </w:tcBorders>
            <w:vAlign w:val="center"/>
          </w:tcPr>
          <w:p w14:paraId="32C4E850" w14:textId="77777777" w:rsidR="004846FA" w:rsidRDefault="005D042F">
            <w:pPr>
              <w:spacing w:line="500" w:lineRule="exact"/>
              <w:jc w:val="center"/>
              <w:rPr>
                <w:rFonts w:ascii="宋体" w:hAnsi="宋体" w:cs="宋体"/>
                <w:szCs w:val="21"/>
              </w:rPr>
            </w:pPr>
            <w:r>
              <w:rPr>
                <w:rFonts w:ascii="宋体" w:hAnsi="宋体" w:cs="宋体" w:hint="eastAsia"/>
                <w:szCs w:val="21"/>
              </w:rPr>
              <w:t>偏离说明</w:t>
            </w:r>
          </w:p>
        </w:tc>
      </w:tr>
      <w:tr w:rsidR="004846FA" w14:paraId="080B895C" w14:textId="77777777">
        <w:trPr>
          <w:trHeight w:val="1320"/>
        </w:trPr>
        <w:tc>
          <w:tcPr>
            <w:tcW w:w="724" w:type="dxa"/>
            <w:tcBorders>
              <w:top w:val="single" w:sz="4" w:space="0" w:color="auto"/>
              <w:left w:val="single" w:sz="4" w:space="0" w:color="auto"/>
              <w:bottom w:val="single" w:sz="4" w:space="0" w:color="auto"/>
              <w:right w:val="single" w:sz="4" w:space="0" w:color="auto"/>
            </w:tcBorders>
          </w:tcPr>
          <w:p w14:paraId="73465ED8" w14:textId="77777777" w:rsidR="004846FA" w:rsidRDefault="005D042F">
            <w:pPr>
              <w:spacing w:line="500" w:lineRule="exact"/>
              <w:rPr>
                <w:rFonts w:ascii="宋体" w:hAnsi="宋体" w:cs="宋体"/>
                <w:szCs w:val="21"/>
              </w:rPr>
            </w:pPr>
            <w:r>
              <w:rPr>
                <w:rFonts w:ascii="宋体" w:hAnsi="宋体" w:cs="宋体" w:hint="eastAsia"/>
                <w:szCs w:val="21"/>
              </w:rPr>
              <w:t>一</w:t>
            </w:r>
          </w:p>
        </w:tc>
        <w:tc>
          <w:tcPr>
            <w:tcW w:w="3429" w:type="dxa"/>
            <w:tcBorders>
              <w:top w:val="single" w:sz="4" w:space="0" w:color="auto"/>
              <w:left w:val="single" w:sz="4" w:space="0" w:color="auto"/>
              <w:bottom w:val="single" w:sz="4" w:space="0" w:color="auto"/>
              <w:right w:val="single" w:sz="4" w:space="0" w:color="auto"/>
            </w:tcBorders>
          </w:tcPr>
          <w:p w14:paraId="6DB1681F" w14:textId="77777777" w:rsidR="004846FA" w:rsidRDefault="004846FA">
            <w:pPr>
              <w:spacing w:line="500" w:lineRule="exact"/>
              <w:rPr>
                <w:rFonts w:ascii="宋体" w:hAnsi="宋体" w:cs="宋体"/>
                <w:szCs w:val="21"/>
              </w:rPr>
            </w:pPr>
          </w:p>
        </w:tc>
        <w:tc>
          <w:tcPr>
            <w:tcW w:w="3229" w:type="dxa"/>
            <w:tcBorders>
              <w:top w:val="single" w:sz="4" w:space="0" w:color="auto"/>
              <w:left w:val="single" w:sz="4" w:space="0" w:color="auto"/>
              <w:bottom w:val="single" w:sz="4" w:space="0" w:color="auto"/>
              <w:right w:val="single" w:sz="4" w:space="0" w:color="auto"/>
            </w:tcBorders>
          </w:tcPr>
          <w:p w14:paraId="49F45D94" w14:textId="77777777" w:rsidR="004846FA" w:rsidRDefault="004846FA">
            <w:pPr>
              <w:spacing w:line="500" w:lineRule="exact"/>
              <w:rPr>
                <w:rFonts w:ascii="宋体" w:hAnsi="宋体" w:cs="宋体"/>
                <w:szCs w:val="21"/>
              </w:rPr>
            </w:pPr>
          </w:p>
        </w:tc>
        <w:tc>
          <w:tcPr>
            <w:tcW w:w="1146" w:type="dxa"/>
            <w:tcBorders>
              <w:top w:val="single" w:sz="4" w:space="0" w:color="auto"/>
              <w:left w:val="single" w:sz="4" w:space="0" w:color="auto"/>
              <w:bottom w:val="single" w:sz="4" w:space="0" w:color="auto"/>
              <w:right w:val="single" w:sz="4" w:space="0" w:color="auto"/>
            </w:tcBorders>
          </w:tcPr>
          <w:p w14:paraId="3EB6DB65" w14:textId="77777777" w:rsidR="004846FA" w:rsidRDefault="004846FA">
            <w:pPr>
              <w:spacing w:line="500" w:lineRule="exact"/>
              <w:rPr>
                <w:rFonts w:ascii="宋体" w:hAnsi="宋体" w:cs="宋体"/>
                <w:szCs w:val="21"/>
              </w:rPr>
            </w:pPr>
          </w:p>
        </w:tc>
      </w:tr>
      <w:tr w:rsidR="004846FA" w14:paraId="75614D7E" w14:textId="77777777">
        <w:trPr>
          <w:trHeight w:val="1320"/>
        </w:trPr>
        <w:tc>
          <w:tcPr>
            <w:tcW w:w="724" w:type="dxa"/>
            <w:tcBorders>
              <w:top w:val="single" w:sz="4" w:space="0" w:color="auto"/>
              <w:left w:val="single" w:sz="4" w:space="0" w:color="auto"/>
              <w:bottom w:val="single" w:sz="4" w:space="0" w:color="auto"/>
              <w:right w:val="single" w:sz="4" w:space="0" w:color="auto"/>
            </w:tcBorders>
          </w:tcPr>
          <w:p w14:paraId="3DA155D4" w14:textId="77777777" w:rsidR="004846FA" w:rsidRDefault="005D042F">
            <w:pPr>
              <w:spacing w:line="500" w:lineRule="exact"/>
              <w:rPr>
                <w:rFonts w:ascii="宋体" w:hAnsi="宋体" w:cs="宋体"/>
                <w:szCs w:val="21"/>
              </w:rPr>
            </w:pPr>
            <w:r>
              <w:rPr>
                <w:rFonts w:ascii="宋体" w:hAnsi="宋体" w:cs="宋体" w:hint="eastAsia"/>
                <w:szCs w:val="21"/>
              </w:rPr>
              <w:t>二</w:t>
            </w:r>
          </w:p>
        </w:tc>
        <w:tc>
          <w:tcPr>
            <w:tcW w:w="3429" w:type="dxa"/>
            <w:tcBorders>
              <w:top w:val="single" w:sz="4" w:space="0" w:color="auto"/>
              <w:left w:val="single" w:sz="4" w:space="0" w:color="auto"/>
              <w:bottom w:val="single" w:sz="4" w:space="0" w:color="auto"/>
              <w:right w:val="single" w:sz="4" w:space="0" w:color="auto"/>
            </w:tcBorders>
          </w:tcPr>
          <w:p w14:paraId="716683D3" w14:textId="77777777" w:rsidR="004846FA" w:rsidRDefault="004846FA">
            <w:pPr>
              <w:spacing w:line="500" w:lineRule="exact"/>
              <w:rPr>
                <w:rFonts w:ascii="宋体" w:hAnsi="宋体" w:cs="宋体"/>
                <w:szCs w:val="21"/>
              </w:rPr>
            </w:pPr>
          </w:p>
        </w:tc>
        <w:tc>
          <w:tcPr>
            <w:tcW w:w="3229" w:type="dxa"/>
            <w:tcBorders>
              <w:top w:val="single" w:sz="4" w:space="0" w:color="auto"/>
              <w:left w:val="single" w:sz="4" w:space="0" w:color="auto"/>
              <w:bottom w:val="single" w:sz="4" w:space="0" w:color="auto"/>
              <w:right w:val="single" w:sz="4" w:space="0" w:color="auto"/>
            </w:tcBorders>
          </w:tcPr>
          <w:p w14:paraId="04DC1F61" w14:textId="77777777" w:rsidR="004846FA" w:rsidRDefault="004846FA">
            <w:pPr>
              <w:spacing w:line="500" w:lineRule="exact"/>
              <w:rPr>
                <w:rFonts w:ascii="宋体" w:hAnsi="宋体" w:cs="宋体"/>
                <w:szCs w:val="21"/>
              </w:rPr>
            </w:pPr>
          </w:p>
        </w:tc>
        <w:tc>
          <w:tcPr>
            <w:tcW w:w="1146" w:type="dxa"/>
            <w:tcBorders>
              <w:top w:val="single" w:sz="4" w:space="0" w:color="auto"/>
              <w:left w:val="single" w:sz="4" w:space="0" w:color="auto"/>
              <w:bottom w:val="single" w:sz="4" w:space="0" w:color="auto"/>
              <w:right w:val="single" w:sz="4" w:space="0" w:color="auto"/>
            </w:tcBorders>
          </w:tcPr>
          <w:p w14:paraId="0BAC8B1B" w14:textId="77777777" w:rsidR="004846FA" w:rsidRDefault="004846FA">
            <w:pPr>
              <w:spacing w:line="500" w:lineRule="exact"/>
              <w:rPr>
                <w:rFonts w:ascii="宋体" w:hAnsi="宋体" w:cs="宋体"/>
                <w:szCs w:val="21"/>
              </w:rPr>
            </w:pPr>
          </w:p>
        </w:tc>
      </w:tr>
      <w:tr w:rsidR="004846FA" w14:paraId="3D2198DF" w14:textId="77777777">
        <w:trPr>
          <w:trHeight w:val="1659"/>
        </w:trPr>
        <w:tc>
          <w:tcPr>
            <w:tcW w:w="724" w:type="dxa"/>
            <w:tcBorders>
              <w:top w:val="single" w:sz="4" w:space="0" w:color="auto"/>
              <w:left w:val="single" w:sz="4" w:space="0" w:color="auto"/>
              <w:bottom w:val="single" w:sz="4" w:space="0" w:color="auto"/>
              <w:right w:val="single" w:sz="4" w:space="0" w:color="auto"/>
            </w:tcBorders>
          </w:tcPr>
          <w:p w14:paraId="30E6CDF1" w14:textId="77777777" w:rsidR="004846FA" w:rsidRDefault="005D042F">
            <w:pPr>
              <w:spacing w:line="500" w:lineRule="exact"/>
              <w:rPr>
                <w:rFonts w:ascii="宋体" w:hAnsi="宋体" w:cs="宋体"/>
                <w:szCs w:val="21"/>
              </w:rPr>
            </w:pPr>
            <w:r>
              <w:rPr>
                <w:rFonts w:ascii="宋体" w:hAnsi="宋体" w:cs="宋体" w:hint="eastAsia"/>
                <w:szCs w:val="21"/>
              </w:rPr>
              <w:t>...</w:t>
            </w:r>
          </w:p>
        </w:tc>
        <w:tc>
          <w:tcPr>
            <w:tcW w:w="3429" w:type="dxa"/>
            <w:tcBorders>
              <w:top w:val="single" w:sz="4" w:space="0" w:color="auto"/>
              <w:left w:val="single" w:sz="4" w:space="0" w:color="auto"/>
              <w:bottom w:val="single" w:sz="4" w:space="0" w:color="auto"/>
              <w:right w:val="single" w:sz="4" w:space="0" w:color="auto"/>
            </w:tcBorders>
          </w:tcPr>
          <w:p w14:paraId="21775112" w14:textId="77777777" w:rsidR="004846FA" w:rsidRDefault="004846FA">
            <w:pPr>
              <w:spacing w:line="500" w:lineRule="exact"/>
              <w:rPr>
                <w:rFonts w:ascii="宋体" w:hAnsi="宋体" w:cs="宋体"/>
                <w:szCs w:val="21"/>
              </w:rPr>
            </w:pPr>
          </w:p>
        </w:tc>
        <w:tc>
          <w:tcPr>
            <w:tcW w:w="3229" w:type="dxa"/>
            <w:tcBorders>
              <w:top w:val="single" w:sz="4" w:space="0" w:color="auto"/>
              <w:left w:val="single" w:sz="4" w:space="0" w:color="auto"/>
              <w:bottom w:val="single" w:sz="4" w:space="0" w:color="auto"/>
              <w:right w:val="single" w:sz="4" w:space="0" w:color="auto"/>
            </w:tcBorders>
          </w:tcPr>
          <w:p w14:paraId="796DF40E" w14:textId="77777777" w:rsidR="004846FA" w:rsidRDefault="004846FA">
            <w:pPr>
              <w:spacing w:line="500" w:lineRule="exact"/>
              <w:rPr>
                <w:rFonts w:ascii="宋体" w:hAnsi="宋体" w:cs="宋体"/>
                <w:szCs w:val="21"/>
              </w:rPr>
            </w:pPr>
          </w:p>
        </w:tc>
        <w:tc>
          <w:tcPr>
            <w:tcW w:w="1146" w:type="dxa"/>
            <w:tcBorders>
              <w:top w:val="single" w:sz="4" w:space="0" w:color="auto"/>
              <w:left w:val="single" w:sz="4" w:space="0" w:color="auto"/>
              <w:bottom w:val="single" w:sz="4" w:space="0" w:color="auto"/>
              <w:right w:val="single" w:sz="4" w:space="0" w:color="auto"/>
            </w:tcBorders>
          </w:tcPr>
          <w:p w14:paraId="0A38B919" w14:textId="77777777" w:rsidR="004846FA" w:rsidRDefault="004846FA">
            <w:pPr>
              <w:spacing w:line="500" w:lineRule="exact"/>
              <w:rPr>
                <w:rFonts w:ascii="宋体" w:hAnsi="宋体" w:cs="宋体"/>
                <w:szCs w:val="21"/>
              </w:rPr>
            </w:pPr>
          </w:p>
        </w:tc>
      </w:tr>
    </w:tbl>
    <w:p w14:paraId="4CF283F8" w14:textId="77777777" w:rsidR="004846FA" w:rsidRDefault="004846FA">
      <w:pPr>
        <w:pStyle w:val="ab"/>
        <w:spacing w:line="500" w:lineRule="exact"/>
        <w:ind w:leftChars="-337" w:left="-708"/>
        <w:rPr>
          <w:rFonts w:hAnsi="宋体" w:cs="宋体"/>
          <w:szCs w:val="21"/>
        </w:rPr>
      </w:pPr>
    </w:p>
    <w:p w14:paraId="0EBD9C96" w14:textId="77777777" w:rsidR="004846FA" w:rsidRDefault="005D042F">
      <w:pPr>
        <w:pStyle w:val="ab"/>
        <w:spacing w:line="500" w:lineRule="exact"/>
        <w:ind w:leftChars="-337" w:left="-708" w:firstLineChars="200" w:firstLine="420"/>
        <w:rPr>
          <w:rFonts w:hAnsi="宋体" w:cs="宋体"/>
          <w:szCs w:val="21"/>
        </w:rPr>
      </w:pPr>
      <w:r>
        <w:rPr>
          <w:rFonts w:hAnsi="宋体" w:cs="宋体" w:hint="eastAsia"/>
          <w:szCs w:val="21"/>
        </w:rPr>
        <w:t>注：</w:t>
      </w:r>
    </w:p>
    <w:p w14:paraId="1B2CD1A7" w14:textId="77777777" w:rsidR="004846FA" w:rsidRDefault="005D042F">
      <w:r>
        <w:rPr>
          <w:rFonts w:hint="eastAsia"/>
        </w:rPr>
        <w:t>1.</w:t>
      </w:r>
      <w:r>
        <w:rPr>
          <w:rFonts w:hint="eastAsia"/>
        </w:rPr>
        <w:t>表格内容均需按要求填写并加盖投标人公章。</w:t>
      </w:r>
    </w:p>
    <w:p w14:paraId="2173BF1F" w14:textId="77777777" w:rsidR="004846FA" w:rsidRDefault="005D042F">
      <w:pPr>
        <w:pStyle w:val="ab"/>
        <w:spacing w:line="500" w:lineRule="exact"/>
        <w:ind w:leftChars="-337" w:left="-708" w:firstLineChars="200" w:firstLine="420"/>
        <w:rPr>
          <w:rFonts w:hAnsi="宋体" w:cs="宋体"/>
          <w:szCs w:val="21"/>
        </w:rPr>
      </w:pPr>
      <w:r>
        <w:rPr>
          <w:rFonts w:hAnsi="宋体" w:cs="宋体" w:hint="eastAsia"/>
          <w:szCs w:val="21"/>
        </w:rPr>
        <w:t>2.</w:t>
      </w:r>
      <w:r>
        <w:rPr>
          <w:rFonts w:hAnsi="宋体" w:cs="宋体" w:hint="eastAsia"/>
          <w:szCs w:val="21"/>
        </w:rPr>
        <w:t>请逐条对应本项目招标文件“第二章</w:t>
      </w:r>
      <w:r>
        <w:rPr>
          <w:rFonts w:hAnsi="宋体" w:cs="宋体" w:hint="eastAsia"/>
          <w:szCs w:val="21"/>
        </w:rPr>
        <w:t xml:space="preserve">  </w:t>
      </w:r>
      <w:r>
        <w:rPr>
          <w:rFonts w:hAnsi="宋体" w:cs="宋体" w:hint="eastAsia"/>
          <w:b/>
          <w:szCs w:val="21"/>
        </w:rPr>
        <w:t>采购需求</w:t>
      </w:r>
      <w:r>
        <w:rPr>
          <w:rFonts w:hAnsi="宋体" w:cs="宋体" w:hint="eastAsia"/>
          <w:szCs w:val="21"/>
        </w:rPr>
        <w:t>”中“商务条款”的要求，详细填写相应的具体内容。“偏离说明”一栏应当选择“正偏离”或“负偏离”或“无偏离”进行填写。</w:t>
      </w:r>
    </w:p>
    <w:p w14:paraId="7077DEBA" w14:textId="77777777" w:rsidR="004846FA" w:rsidRDefault="005D042F">
      <w:pPr>
        <w:pStyle w:val="ab"/>
        <w:spacing w:line="500" w:lineRule="exact"/>
        <w:ind w:leftChars="-337" w:left="-708" w:firstLineChars="200" w:firstLine="420"/>
        <w:rPr>
          <w:rFonts w:hAnsi="宋体" w:cs="宋体"/>
          <w:szCs w:val="21"/>
        </w:rPr>
      </w:pPr>
      <w:r>
        <w:rPr>
          <w:rFonts w:hAnsi="宋体" w:cs="宋体" w:hint="eastAsia"/>
          <w:szCs w:val="21"/>
        </w:rPr>
        <w:t>3.</w:t>
      </w:r>
      <w:r>
        <w:rPr>
          <w:rFonts w:hAnsi="宋体" w:cs="宋体" w:hint="eastAsia"/>
          <w:szCs w:val="21"/>
        </w:rPr>
        <w:t>当投标文件的商务内容低于招标文件要求时，投标人应当如实写明“负偏离”。</w:t>
      </w:r>
    </w:p>
    <w:p w14:paraId="41A876F0" w14:textId="77777777" w:rsidR="004846FA" w:rsidRDefault="004846FA">
      <w:pPr>
        <w:snapToGrid w:val="0"/>
        <w:spacing w:before="50" w:after="50" w:line="500" w:lineRule="exact"/>
        <w:rPr>
          <w:rFonts w:ascii="宋体" w:hAnsi="宋体" w:cs="宋体"/>
          <w:szCs w:val="21"/>
        </w:rPr>
      </w:pPr>
    </w:p>
    <w:p w14:paraId="76E7A848" w14:textId="77777777" w:rsidR="004846FA" w:rsidRDefault="005D042F">
      <w:pPr>
        <w:snapToGrid w:val="0"/>
        <w:spacing w:line="500" w:lineRule="exact"/>
        <w:ind w:firstLineChars="2350" w:firstLine="4935"/>
        <w:rPr>
          <w:rFonts w:ascii="宋体" w:hAnsi="宋体" w:cs="宋体"/>
          <w:kern w:val="0"/>
          <w:szCs w:val="21"/>
        </w:rPr>
      </w:pPr>
      <w:r>
        <w:rPr>
          <w:rFonts w:ascii="宋体" w:hAnsi="宋体" w:cs="宋体" w:hint="eastAsia"/>
          <w:szCs w:val="21"/>
        </w:rPr>
        <w:t xml:space="preserve">  </w:t>
      </w:r>
      <w:r>
        <w:rPr>
          <w:rFonts w:ascii="宋体" w:hAnsi="宋体" w:cs="宋体" w:hint="eastAsia"/>
          <w:kern w:val="0"/>
          <w:szCs w:val="21"/>
          <w:lang w:val="zh-CN"/>
        </w:rPr>
        <w:t>投标人名称</w:t>
      </w:r>
      <w:r>
        <w:rPr>
          <w:rFonts w:ascii="宋体" w:hAnsi="宋体" w:cs="宋体" w:hint="eastAsia"/>
          <w:kern w:val="0"/>
          <w:szCs w:val="21"/>
          <w:lang w:val="zh-CN"/>
        </w:rPr>
        <w:t>(</w:t>
      </w:r>
      <w:r>
        <w:rPr>
          <w:rFonts w:ascii="宋体" w:hAnsi="宋体" w:cs="宋体" w:hint="eastAsia"/>
          <w:kern w:val="0"/>
          <w:szCs w:val="21"/>
          <w:lang w:val="zh-CN"/>
        </w:rPr>
        <w:t>盖公章</w:t>
      </w:r>
      <w:r>
        <w:rPr>
          <w:rFonts w:ascii="宋体" w:hAnsi="宋体" w:cs="宋体" w:hint="eastAsia"/>
          <w:kern w:val="0"/>
          <w:szCs w:val="21"/>
          <w:lang w:val="zh-CN"/>
        </w:rPr>
        <w:t>)</w:t>
      </w:r>
      <w:r>
        <w:rPr>
          <w:rFonts w:ascii="宋体" w:hAnsi="宋体" w:cs="宋体" w:hint="eastAsia"/>
          <w:kern w:val="0"/>
          <w:szCs w:val="21"/>
          <w:lang w:val="zh-CN"/>
        </w:rPr>
        <w:t>：</w:t>
      </w:r>
    </w:p>
    <w:p w14:paraId="302FBCDB" w14:textId="77777777" w:rsidR="004846FA" w:rsidRDefault="005D042F">
      <w:pPr>
        <w:snapToGrid w:val="0"/>
        <w:spacing w:line="500" w:lineRule="exact"/>
        <w:ind w:firstLineChars="2150" w:firstLine="4515"/>
        <w:rPr>
          <w:rFonts w:ascii="宋体" w:hAnsi="宋体" w:cs="宋体"/>
          <w:kern w:val="0"/>
          <w:szCs w:val="21"/>
          <w:lang w:val="zh-CN"/>
        </w:rPr>
      </w:pPr>
      <w:r>
        <w:rPr>
          <w:rFonts w:ascii="宋体" w:hAnsi="宋体" w:cs="宋体" w:hint="eastAsia"/>
          <w:kern w:val="0"/>
          <w:szCs w:val="21"/>
          <w:lang w:val="zh-CN"/>
        </w:rPr>
        <w:t>日期</w:t>
      </w:r>
      <w:r>
        <w:rPr>
          <w:rFonts w:ascii="宋体" w:hAnsi="宋体" w:cs="宋体" w:hint="eastAsia"/>
          <w:kern w:val="0"/>
          <w:szCs w:val="21"/>
        </w:rPr>
        <w:t>：</w:t>
      </w: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w:t>
      </w:r>
    </w:p>
    <w:p w14:paraId="326CEA36" w14:textId="77777777" w:rsidR="004846FA" w:rsidRDefault="004846FA">
      <w:pPr>
        <w:widowControl/>
        <w:jc w:val="left"/>
        <w:rPr>
          <w:rFonts w:ascii="宋体" w:hAnsi="宋体" w:cs="宋体"/>
          <w:szCs w:val="21"/>
        </w:rPr>
        <w:sectPr w:rsidR="004846FA">
          <w:pgSz w:w="11906" w:h="16838"/>
          <w:pgMar w:top="1440" w:right="1134" w:bottom="1440" w:left="1797" w:header="851" w:footer="992" w:gutter="0"/>
          <w:cols w:space="720"/>
        </w:sectPr>
      </w:pPr>
    </w:p>
    <w:p w14:paraId="1761EC7E" w14:textId="77777777" w:rsidR="004846FA" w:rsidRDefault="005D042F">
      <w:pPr>
        <w:pStyle w:val="af1"/>
        <w:snapToGrid w:val="0"/>
        <w:ind w:left="602" w:hanging="602"/>
        <w:outlineLvl w:val="3"/>
        <w:rPr>
          <w:rFonts w:ascii="宋体" w:hAnsi="宋体" w:cs="宋体"/>
          <w:i/>
          <w:iCs/>
          <w:szCs w:val="28"/>
          <w:highlight w:val="yellow"/>
        </w:rPr>
      </w:pPr>
      <w:r>
        <w:rPr>
          <w:rFonts w:ascii="宋体" w:hAnsi="宋体" w:cs="宋体" w:hint="eastAsia"/>
          <w:b/>
          <w:bCs/>
          <w:sz w:val="30"/>
          <w:szCs w:val="30"/>
        </w:rPr>
        <w:lastRenderedPageBreak/>
        <w:t>7.</w:t>
      </w:r>
      <w:r>
        <w:rPr>
          <w:rFonts w:ascii="宋体" w:hAnsi="宋体" w:cs="宋体" w:hint="eastAsia"/>
          <w:b/>
          <w:bCs/>
          <w:sz w:val="30"/>
          <w:szCs w:val="30"/>
        </w:rPr>
        <w:t>投标人类似的业绩证明文件（如有要求）：</w:t>
      </w:r>
      <w:r>
        <w:rPr>
          <w:rFonts w:ascii="宋体" w:hAnsi="宋体" w:cs="宋体" w:hint="eastAsia"/>
          <w:szCs w:val="28"/>
        </w:rPr>
        <w:t xml:space="preserve"> </w:t>
      </w:r>
    </w:p>
    <w:p w14:paraId="22BA4D35" w14:textId="77777777" w:rsidR="004846FA" w:rsidRDefault="005D042F">
      <w:pPr>
        <w:spacing w:line="360" w:lineRule="auto"/>
        <w:ind w:firstLineChars="900" w:firstLine="2880"/>
        <w:contextualSpacing/>
        <w:outlineLvl w:val="2"/>
        <w:rPr>
          <w:rFonts w:ascii="宋体" w:hAnsi="宋体" w:cs="宋体"/>
          <w:sz w:val="32"/>
          <w:szCs w:val="32"/>
        </w:rPr>
      </w:pPr>
      <w:r>
        <w:rPr>
          <w:rFonts w:ascii="宋体" w:hAnsi="宋体" w:cs="宋体" w:hint="eastAsia"/>
          <w:sz w:val="32"/>
          <w:szCs w:val="32"/>
        </w:rPr>
        <w:t>类似项目的业绩一览表</w:t>
      </w:r>
    </w:p>
    <w:p w14:paraId="60309CE7" w14:textId="77777777" w:rsidR="004846FA" w:rsidRDefault="004846FA">
      <w:pPr>
        <w:autoSpaceDE w:val="0"/>
        <w:autoSpaceDN w:val="0"/>
        <w:spacing w:line="360" w:lineRule="auto"/>
        <w:jc w:val="left"/>
        <w:rPr>
          <w:rFonts w:ascii="宋体" w:hAnsi="宋体" w:cs="宋体"/>
          <w:sz w:val="24"/>
        </w:rPr>
      </w:pPr>
    </w:p>
    <w:p w14:paraId="44004207" w14:textId="77777777" w:rsidR="004846FA" w:rsidRDefault="005D042F">
      <w:pPr>
        <w:autoSpaceDE w:val="0"/>
        <w:autoSpaceDN w:val="0"/>
        <w:spacing w:line="500" w:lineRule="exact"/>
        <w:jc w:val="left"/>
        <w:rPr>
          <w:rFonts w:ascii="宋体" w:hAnsi="宋体" w:cs="宋体"/>
          <w:szCs w:val="21"/>
        </w:rPr>
      </w:pPr>
      <w:r>
        <w:rPr>
          <w:rFonts w:ascii="宋体" w:hAnsi="宋体" w:cs="宋体" w:hint="eastAsia"/>
          <w:szCs w:val="21"/>
        </w:rPr>
        <w:t>所投分标（如有则填写，无分标时填写“无”或者留空）：</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24"/>
        <w:gridCol w:w="1813"/>
        <w:gridCol w:w="1687"/>
        <w:gridCol w:w="1016"/>
        <w:gridCol w:w="1016"/>
        <w:gridCol w:w="1018"/>
        <w:gridCol w:w="1938"/>
      </w:tblGrid>
      <w:tr w:rsidR="004846FA" w14:paraId="1B1FAA79" w14:textId="77777777">
        <w:trPr>
          <w:cantSplit/>
          <w:trHeight w:val="487"/>
        </w:trPr>
        <w:tc>
          <w:tcPr>
            <w:tcW w:w="1224" w:type="dxa"/>
            <w:vMerge w:val="restart"/>
            <w:tcBorders>
              <w:top w:val="single" w:sz="4" w:space="0" w:color="auto"/>
              <w:left w:val="single" w:sz="4" w:space="0" w:color="auto"/>
              <w:bottom w:val="single" w:sz="4" w:space="0" w:color="auto"/>
              <w:right w:val="single" w:sz="4" w:space="0" w:color="auto"/>
            </w:tcBorders>
            <w:vAlign w:val="center"/>
          </w:tcPr>
          <w:p w14:paraId="58F1E6E6" w14:textId="77777777" w:rsidR="004846FA" w:rsidRDefault="005D042F">
            <w:pPr>
              <w:snapToGrid w:val="0"/>
              <w:spacing w:line="500" w:lineRule="exact"/>
              <w:jc w:val="center"/>
              <w:rPr>
                <w:rFonts w:ascii="宋体" w:hAnsi="宋体" w:cs="宋体"/>
                <w:szCs w:val="21"/>
              </w:rPr>
            </w:pPr>
            <w:r>
              <w:rPr>
                <w:rFonts w:ascii="宋体" w:hAnsi="宋体" w:cs="宋体" w:hint="eastAsia"/>
                <w:szCs w:val="21"/>
              </w:rPr>
              <w:t>采购人</w:t>
            </w:r>
          </w:p>
          <w:p w14:paraId="5333F605" w14:textId="77777777" w:rsidR="004846FA" w:rsidRDefault="005D042F">
            <w:pPr>
              <w:snapToGrid w:val="0"/>
              <w:spacing w:line="500" w:lineRule="exact"/>
              <w:jc w:val="center"/>
              <w:rPr>
                <w:rFonts w:ascii="宋体" w:hAnsi="宋体" w:cs="宋体"/>
                <w:szCs w:val="21"/>
              </w:rPr>
            </w:pPr>
            <w:r>
              <w:rPr>
                <w:rFonts w:ascii="宋体" w:hAnsi="宋体" w:cs="宋体" w:hint="eastAsia"/>
                <w:szCs w:val="21"/>
              </w:rPr>
              <w:t>名称</w:t>
            </w:r>
          </w:p>
        </w:tc>
        <w:tc>
          <w:tcPr>
            <w:tcW w:w="1813" w:type="dxa"/>
            <w:vMerge w:val="restart"/>
            <w:tcBorders>
              <w:top w:val="single" w:sz="4" w:space="0" w:color="auto"/>
              <w:left w:val="single" w:sz="4" w:space="0" w:color="auto"/>
              <w:bottom w:val="single" w:sz="4" w:space="0" w:color="auto"/>
              <w:right w:val="single" w:sz="4" w:space="0" w:color="auto"/>
            </w:tcBorders>
            <w:vAlign w:val="center"/>
          </w:tcPr>
          <w:p w14:paraId="0B72104F" w14:textId="77777777" w:rsidR="004846FA" w:rsidRDefault="005D042F">
            <w:pPr>
              <w:snapToGrid w:val="0"/>
              <w:spacing w:line="500" w:lineRule="exact"/>
              <w:jc w:val="center"/>
              <w:rPr>
                <w:rFonts w:ascii="宋体" w:hAnsi="宋体" w:cs="宋体"/>
                <w:szCs w:val="21"/>
              </w:rPr>
            </w:pPr>
            <w:r>
              <w:rPr>
                <w:rFonts w:ascii="宋体" w:hAnsi="宋体" w:cs="宋体" w:hint="eastAsia"/>
                <w:szCs w:val="21"/>
              </w:rPr>
              <w:t>项目名称</w:t>
            </w:r>
          </w:p>
        </w:tc>
        <w:tc>
          <w:tcPr>
            <w:tcW w:w="1687" w:type="dxa"/>
            <w:vMerge w:val="restart"/>
            <w:tcBorders>
              <w:top w:val="single" w:sz="4" w:space="0" w:color="auto"/>
              <w:left w:val="single" w:sz="4" w:space="0" w:color="auto"/>
              <w:bottom w:val="single" w:sz="4" w:space="0" w:color="auto"/>
              <w:right w:val="single" w:sz="4" w:space="0" w:color="auto"/>
            </w:tcBorders>
            <w:vAlign w:val="center"/>
          </w:tcPr>
          <w:p w14:paraId="31E86F28" w14:textId="77777777" w:rsidR="004846FA" w:rsidRDefault="005D042F">
            <w:pPr>
              <w:snapToGrid w:val="0"/>
              <w:spacing w:line="500" w:lineRule="exact"/>
              <w:jc w:val="center"/>
              <w:rPr>
                <w:rFonts w:ascii="宋体" w:hAnsi="宋体" w:cs="宋体"/>
                <w:szCs w:val="21"/>
              </w:rPr>
            </w:pPr>
            <w:r>
              <w:rPr>
                <w:rFonts w:ascii="宋体" w:hAnsi="宋体" w:cs="宋体" w:hint="eastAsia"/>
                <w:szCs w:val="21"/>
              </w:rPr>
              <w:t>合同金额</w:t>
            </w:r>
          </w:p>
          <w:p w14:paraId="3CFD1DCF" w14:textId="77777777" w:rsidR="004846FA" w:rsidRDefault="005D042F">
            <w:pPr>
              <w:snapToGrid w:val="0"/>
              <w:spacing w:line="500" w:lineRule="exact"/>
              <w:jc w:val="center"/>
              <w:rPr>
                <w:rFonts w:ascii="宋体" w:hAnsi="宋体" w:cs="宋体"/>
                <w:szCs w:val="21"/>
              </w:rPr>
            </w:pPr>
            <w:r>
              <w:rPr>
                <w:rFonts w:ascii="宋体" w:hAnsi="宋体" w:cs="宋体" w:hint="eastAsia"/>
                <w:szCs w:val="21"/>
              </w:rPr>
              <w:t>（万元）</w:t>
            </w:r>
          </w:p>
        </w:tc>
        <w:tc>
          <w:tcPr>
            <w:tcW w:w="3050" w:type="dxa"/>
            <w:gridSpan w:val="3"/>
            <w:tcBorders>
              <w:top w:val="single" w:sz="4" w:space="0" w:color="auto"/>
              <w:left w:val="single" w:sz="4" w:space="0" w:color="auto"/>
              <w:bottom w:val="single" w:sz="4" w:space="0" w:color="auto"/>
              <w:right w:val="single" w:sz="4" w:space="0" w:color="auto"/>
            </w:tcBorders>
            <w:vAlign w:val="center"/>
          </w:tcPr>
          <w:p w14:paraId="556D6497" w14:textId="77777777" w:rsidR="004846FA" w:rsidRDefault="005D042F">
            <w:pPr>
              <w:snapToGrid w:val="0"/>
              <w:spacing w:line="500" w:lineRule="exact"/>
              <w:jc w:val="center"/>
              <w:rPr>
                <w:rFonts w:ascii="宋体" w:hAnsi="宋体" w:cs="宋体"/>
                <w:szCs w:val="21"/>
              </w:rPr>
            </w:pPr>
            <w:r>
              <w:rPr>
                <w:rFonts w:ascii="宋体" w:hAnsi="宋体" w:cs="宋体" w:hint="eastAsia"/>
                <w:szCs w:val="21"/>
              </w:rPr>
              <w:t>附件在投标文件中页码</w:t>
            </w:r>
          </w:p>
        </w:tc>
        <w:tc>
          <w:tcPr>
            <w:tcW w:w="1938" w:type="dxa"/>
            <w:vMerge w:val="restart"/>
            <w:tcBorders>
              <w:top w:val="single" w:sz="4" w:space="0" w:color="auto"/>
              <w:left w:val="single" w:sz="4" w:space="0" w:color="auto"/>
              <w:bottom w:val="single" w:sz="4" w:space="0" w:color="auto"/>
              <w:right w:val="single" w:sz="4" w:space="0" w:color="auto"/>
            </w:tcBorders>
            <w:vAlign w:val="center"/>
          </w:tcPr>
          <w:p w14:paraId="60B8DF41" w14:textId="77777777" w:rsidR="004846FA" w:rsidRDefault="005D042F">
            <w:pPr>
              <w:snapToGrid w:val="0"/>
              <w:spacing w:line="500" w:lineRule="exact"/>
              <w:jc w:val="center"/>
              <w:rPr>
                <w:rFonts w:ascii="宋体" w:hAnsi="宋体" w:cs="宋体"/>
                <w:szCs w:val="21"/>
              </w:rPr>
            </w:pPr>
            <w:r>
              <w:rPr>
                <w:rFonts w:ascii="宋体" w:hAnsi="宋体" w:cs="宋体" w:hint="eastAsia"/>
                <w:szCs w:val="21"/>
              </w:rPr>
              <w:t>采购人联系人及</w:t>
            </w:r>
          </w:p>
          <w:p w14:paraId="2F5997C2" w14:textId="77777777" w:rsidR="004846FA" w:rsidRDefault="005D042F">
            <w:pPr>
              <w:snapToGrid w:val="0"/>
              <w:spacing w:line="500" w:lineRule="exact"/>
              <w:jc w:val="center"/>
              <w:rPr>
                <w:rFonts w:ascii="宋体" w:hAnsi="宋体" w:cs="宋体"/>
                <w:szCs w:val="21"/>
              </w:rPr>
            </w:pPr>
            <w:r>
              <w:rPr>
                <w:rFonts w:ascii="宋体" w:hAnsi="宋体" w:cs="宋体" w:hint="eastAsia"/>
                <w:szCs w:val="21"/>
              </w:rPr>
              <w:t>联系电话</w:t>
            </w:r>
          </w:p>
        </w:tc>
      </w:tr>
      <w:tr w:rsidR="004846FA" w14:paraId="71BD12B1" w14:textId="77777777">
        <w:trPr>
          <w:cantSplit/>
          <w:trHeight w:val="836"/>
        </w:trPr>
        <w:tc>
          <w:tcPr>
            <w:tcW w:w="1224" w:type="dxa"/>
            <w:vMerge/>
            <w:tcBorders>
              <w:top w:val="single" w:sz="4" w:space="0" w:color="auto"/>
              <w:left w:val="single" w:sz="4" w:space="0" w:color="auto"/>
              <w:bottom w:val="single" w:sz="4" w:space="0" w:color="auto"/>
              <w:right w:val="single" w:sz="4" w:space="0" w:color="auto"/>
            </w:tcBorders>
            <w:vAlign w:val="center"/>
          </w:tcPr>
          <w:p w14:paraId="28DB91E4" w14:textId="77777777" w:rsidR="004846FA" w:rsidRDefault="004846FA">
            <w:pPr>
              <w:widowControl/>
              <w:spacing w:line="500" w:lineRule="exact"/>
              <w:jc w:val="left"/>
              <w:rPr>
                <w:rFonts w:ascii="宋体" w:hAnsi="宋体" w:cs="宋体"/>
                <w:szCs w:val="21"/>
              </w:rPr>
            </w:pPr>
          </w:p>
        </w:tc>
        <w:tc>
          <w:tcPr>
            <w:tcW w:w="1813" w:type="dxa"/>
            <w:vMerge/>
            <w:tcBorders>
              <w:top w:val="single" w:sz="4" w:space="0" w:color="auto"/>
              <w:left w:val="single" w:sz="4" w:space="0" w:color="auto"/>
              <w:bottom w:val="single" w:sz="4" w:space="0" w:color="auto"/>
              <w:right w:val="single" w:sz="4" w:space="0" w:color="auto"/>
            </w:tcBorders>
            <w:vAlign w:val="center"/>
          </w:tcPr>
          <w:p w14:paraId="0A789892" w14:textId="77777777" w:rsidR="004846FA" w:rsidRDefault="004846FA">
            <w:pPr>
              <w:widowControl/>
              <w:spacing w:line="500" w:lineRule="exact"/>
              <w:jc w:val="left"/>
              <w:rPr>
                <w:rFonts w:ascii="宋体" w:hAnsi="宋体" w:cs="宋体"/>
                <w:szCs w:val="21"/>
              </w:rPr>
            </w:pPr>
          </w:p>
        </w:tc>
        <w:tc>
          <w:tcPr>
            <w:tcW w:w="1687" w:type="dxa"/>
            <w:vMerge/>
            <w:tcBorders>
              <w:top w:val="single" w:sz="4" w:space="0" w:color="auto"/>
              <w:left w:val="single" w:sz="4" w:space="0" w:color="auto"/>
              <w:bottom w:val="single" w:sz="4" w:space="0" w:color="auto"/>
              <w:right w:val="single" w:sz="4" w:space="0" w:color="auto"/>
            </w:tcBorders>
            <w:vAlign w:val="center"/>
          </w:tcPr>
          <w:p w14:paraId="4F81CA1E" w14:textId="77777777" w:rsidR="004846FA" w:rsidRDefault="004846FA">
            <w:pPr>
              <w:widowControl/>
              <w:spacing w:line="500" w:lineRule="exact"/>
              <w:jc w:val="left"/>
              <w:rPr>
                <w:rFonts w:ascii="宋体" w:hAnsi="宋体" w:cs="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14:paraId="4133B9C3" w14:textId="77777777" w:rsidR="004846FA" w:rsidRDefault="005D042F">
            <w:pPr>
              <w:snapToGrid w:val="0"/>
              <w:spacing w:line="500" w:lineRule="exact"/>
              <w:jc w:val="center"/>
              <w:rPr>
                <w:rFonts w:ascii="宋体" w:hAnsi="宋体" w:cs="宋体"/>
                <w:szCs w:val="21"/>
              </w:rPr>
            </w:pPr>
            <w:r>
              <w:rPr>
                <w:rFonts w:ascii="宋体" w:hAnsi="宋体" w:cs="宋体" w:hint="eastAsia"/>
                <w:szCs w:val="21"/>
              </w:rPr>
              <w:t>合同</w:t>
            </w:r>
          </w:p>
        </w:tc>
        <w:tc>
          <w:tcPr>
            <w:tcW w:w="1016" w:type="dxa"/>
            <w:tcBorders>
              <w:top w:val="single" w:sz="4" w:space="0" w:color="auto"/>
              <w:left w:val="single" w:sz="4" w:space="0" w:color="auto"/>
              <w:bottom w:val="single" w:sz="4" w:space="0" w:color="auto"/>
              <w:right w:val="single" w:sz="4" w:space="0" w:color="auto"/>
            </w:tcBorders>
            <w:vAlign w:val="center"/>
          </w:tcPr>
          <w:p w14:paraId="786A5803" w14:textId="77777777" w:rsidR="004846FA" w:rsidRDefault="005D042F">
            <w:pPr>
              <w:snapToGrid w:val="0"/>
              <w:spacing w:line="500" w:lineRule="exact"/>
              <w:jc w:val="center"/>
              <w:rPr>
                <w:rFonts w:ascii="宋体" w:hAnsi="宋体" w:cs="宋体"/>
                <w:szCs w:val="21"/>
              </w:rPr>
            </w:pPr>
            <w:r>
              <w:rPr>
                <w:rFonts w:ascii="宋体" w:hAnsi="宋体" w:cs="宋体" w:hint="eastAsia"/>
                <w:szCs w:val="21"/>
              </w:rPr>
              <w:t>验收</w:t>
            </w:r>
          </w:p>
          <w:p w14:paraId="22BF53B1" w14:textId="77777777" w:rsidR="004846FA" w:rsidRDefault="005D042F">
            <w:pPr>
              <w:snapToGrid w:val="0"/>
              <w:spacing w:line="500" w:lineRule="exact"/>
              <w:jc w:val="center"/>
              <w:rPr>
                <w:rFonts w:ascii="宋体" w:hAnsi="宋体" w:cs="宋体"/>
                <w:szCs w:val="21"/>
              </w:rPr>
            </w:pPr>
            <w:r>
              <w:rPr>
                <w:rFonts w:ascii="宋体" w:hAnsi="宋体" w:cs="宋体" w:hint="eastAsia"/>
                <w:szCs w:val="21"/>
              </w:rPr>
              <w:t>报告</w:t>
            </w:r>
          </w:p>
        </w:tc>
        <w:tc>
          <w:tcPr>
            <w:tcW w:w="1018" w:type="dxa"/>
            <w:tcBorders>
              <w:top w:val="single" w:sz="4" w:space="0" w:color="auto"/>
              <w:left w:val="single" w:sz="4" w:space="0" w:color="auto"/>
              <w:bottom w:val="single" w:sz="4" w:space="0" w:color="auto"/>
              <w:right w:val="single" w:sz="4" w:space="0" w:color="auto"/>
            </w:tcBorders>
            <w:vAlign w:val="center"/>
          </w:tcPr>
          <w:p w14:paraId="20FA76A8" w14:textId="77777777" w:rsidR="004846FA" w:rsidRDefault="005D042F">
            <w:pPr>
              <w:snapToGrid w:val="0"/>
              <w:spacing w:line="500" w:lineRule="exact"/>
              <w:jc w:val="center"/>
              <w:rPr>
                <w:rFonts w:ascii="宋体" w:hAnsi="宋体" w:cs="宋体"/>
                <w:szCs w:val="21"/>
              </w:rPr>
            </w:pPr>
            <w:r>
              <w:rPr>
                <w:rFonts w:ascii="宋体" w:hAnsi="宋体" w:cs="宋体" w:hint="eastAsia"/>
                <w:szCs w:val="21"/>
              </w:rPr>
              <w:t>用户</w:t>
            </w:r>
          </w:p>
          <w:p w14:paraId="43A6DE34" w14:textId="77777777" w:rsidR="004846FA" w:rsidRDefault="005D042F">
            <w:pPr>
              <w:snapToGrid w:val="0"/>
              <w:spacing w:line="500" w:lineRule="exact"/>
              <w:jc w:val="center"/>
              <w:rPr>
                <w:rFonts w:ascii="宋体" w:hAnsi="宋体" w:cs="宋体"/>
                <w:szCs w:val="21"/>
              </w:rPr>
            </w:pPr>
            <w:r>
              <w:rPr>
                <w:rFonts w:ascii="宋体" w:hAnsi="宋体" w:cs="宋体" w:hint="eastAsia"/>
                <w:szCs w:val="21"/>
              </w:rPr>
              <w:t>评价</w:t>
            </w:r>
          </w:p>
        </w:tc>
        <w:tc>
          <w:tcPr>
            <w:tcW w:w="1938" w:type="dxa"/>
            <w:vMerge/>
            <w:tcBorders>
              <w:top w:val="single" w:sz="4" w:space="0" w:color="auto"/>
              <w:left w:val="single" w:sz="4" w:space="0" w:color="auto"/>
              <w:bottom w:val="single" w:sz="4" w:space="0" w:color="auto"/>
              <w:right w:val="single" w:sz="4" w:space="0" w:color="auto"/>
            </w:tcBorders>
            <w:vAlign w:val="center"/>
          </w:tcPr>
          <w:p w14:paraId="73A73C31" w14:textId="77777777" w:rsidR="004846FA" w:rsidRDefault="004846FA">
            <w:pPr>
              <w:widowControl/>
              <w:spacing w:line="500" w:lineRule="exact"/>
              <w:jc w:val="left"/>
              <w:rPr>
                <w:rFonts w:ascii="宋体" w:hAnsi="宋体" w:cs="宋体"/>
                <w:szCs w:val="21"/>
              </w:rPr>
            </w:pPr>
          </w:p>
        </w:tc>
      </w:tr>
      <w:tr w:rsidR="004846FA" w14:paraId="775FE8E3" w14:textId="77777777">
        <w:trPr>
          <w:trHeight w:val="649"/>
        </w:trPr>
        <w:tc>
          <w:tcPr>
            <w:tcW w:w="1224" w:type="dxa"/>
            <w:tcBorders>
              <w:top w:val="single" w:sz="4" w:space="0" w:color="auto"/>
              <w:left w:val="single" w:sz="4" w:space="0" w:color="auto"/>
              <w:bottom w:val="single" w:sz="4" w:space="0" w:color="auto"/>
              <w:right w:val="single" w:sz="4" w:space="0" w:color="auto"/>
            </w:tcBorders>
          </w:tcPr>
          <w:p w14:paraId="7D8309E8" w14:textId="77777777" w:rsidR="004846FA" w:rsidRDefault="004846FA">
            <w:pPr>
              <w:snapToGrid w:val="0"/>
              <w:spacing w:line="500" w:lineRule="exact"/>
              <w:jc w:val="left"/>
              <w:rPr>
                <w:rFonts w:ascii="宋体" w:hAnsi="宋体" w:cs="宋体"/>
                <w:szCs w:val="21"/>
              </w:rPr>
            </w:pPr>
          </w:p>
        </w:tc>
        <w:tc>
          <w:tcPr>
            <w:tcW w:w="1813" w:type="dxa"/>
            <w:tcBorders>
              <w:top w:val="single" w:sz="4" w:space="0" w:color="auto"/>
              <w:left w:val="single" w:sz="4" w:space="0" w:color="auto"/>
              <w:bottom w:val="single" w:sz="4" w:space="0" w:color="auto"/>
              <w:right w:val="single" w:sz="4" w:space="0" w:color="auto"/>
            </w:tcBorders>
          </w:tcPr>
          <w:p w14:paraId="272001FE" w14:textId="77777777" w:rsidR="004846FA" w:rsidRDefault="004846FA">
            <w:pPr>
              <w:snapToGrid w:val="0"/>
              <w:spacing w:line="500" w:lineRule="exact"/>
              <w:jc w:val="left"/>
              <w:rPr>
                <w:rFonts w:ascii="宋体" w:hAnsi="宋体" w:cs="宋体"/>
                <w:szCs w:val="21"/>
              </w:rPr>
            </w:pPr>
          </w:p>
        </w:tc>
        <w:tc>
          <w:tcPr>
            <w:tcW w:w="1687" w:type="dxa"/>
            <w:tcBorders>
              <w:top w:val="single" w:sz="4" w:space="0" w:color="auto"/>
              <w:left w:val="single" w:sz="4" w:space="0" w:color="auto"/>
              <w:bottom w:val="single" w:sz="4" w:space="0" w:color="auto"/>
              <w:right w:val="single" w:sz="4" w:space="0" w:color="auto"/>
            </w:tcBorders>
          </w:tcPr>
          <w:p w14:paraId="11F938BB" w14:textId="77777777" w:rsidR="004846FA" w:rsidRDefault="004846FA">
            <w:pPr>
              <w:snapToGrid w:val="0"/>
              <w:spacing w:line="500" w:lineRule="exact"/>
              <w:jc w:val="left"/>
              <w:rPr>
                <w:rFonts w:ascii="宋体" w:hAnsi="宋体" w:cs="宋体"/>
                <w:szCs w:val="21"/>
              </w:rPr>
            </w:pPr>
          </w:p>
        </w:tc>
        <w:tc>
          <w:tcPr>
            <w:tcW w:w="1016" w:type="dxa"/>
            <w:tcBorders>
              <w:top w:val="single" w:sz="4" w:space="0" w:color="auto"/>
              <w:left w:val="single" w:sz="4" w:space="0" w:color="auto"/>
              <w:bottom w:val="single" w:sz="4" w:space="0" w:color="auto"/>
              <w:right w:val="single" w:sz="4" w:space="0" w:color="auto"/>
            </w:tcBorders>
          </w:tcPr>
          <w:p w14:paraId="21020E0A" w14:textId="77777777" w:rsidR="004846FA" w:rsidRDefault="004846FA">
            <w:pPr>
              <w:snapToGrid w:val="0"/>
              <w:spacing w:line="500" w:lineRule="exact"/>
              <w:jc w:val="left"/>
              <w:rPr>
                <w:rFonts w:ascii="宋体" w:hAnsi="宋体" w:cs="宋体"/>
                <w:szCs w:val="21"/>
              </w:rPr>
            </w:pPr>
          </w:p>
        </w:tc>
        <w:tc>
          <w:tcPr>
            <w:tcW w:w="1016" w:type="dxa"/>
            <w:tcBorders>
              <w:top w:val="single" w:sz="4" w:space="0" w:color="auto"/>
              <w:left w:val="single" w:sz="4" w:space="0" w:color="auto"/>
              <w:bottom w:val="single" w:sz="4" w:space="0" w:color="auto"/>
              <w:right w:val="single" w:sz="4" w:space="0" w:color="auto"/>
            </w:tcBorders>
          </w:tcPr>
          <w:p w14:paraId="66E160A2" w14:textId="77777777" w:rsidR="004846FA" w:rsidRDefault="004846FA">
            <w:pPr>
              <w:snapToGrid w:val="0"/>
              <w:spacing w:line="500" w:lineRule="exact"/>
              <w:jc w:val="left"/>
              <w:rPr>
                <w:rFonts w:ascii="宋体" w:hAnsi="宋体" w:cs="宋体"/>
                <w:szCs w:val="21"/>
              </w:rPr>
            </w:pPr>
          </w:p>
        </w:tc>
        <w:tc>
          <w:tcPr>
            <w:tcW w:w="1018" w:type="dxa"/>
            <w:tcBorders>
              <w:top w:val="single" w:sz="4" w:space="0" w:color="auto"/>
              <w:left w:val="single" w:sz="4" w:space="0" w:color="auto"/>
              <w:bottom w:val="single" w:sz="4" w:space="0" w:color="auto"/>
              <w:right w:val="single" w:sz="4" w:space="0" w:color="auto"/>
            </w:tcBorders>
          </w:tcPr>
          <w:p w14:paraId="6F45203C" w14:textId="77777777" w:rsidR="004846FA" w:rsidRDefault="004846FA">
            <w:pPr>
              <w:snapToGrid w:val="0"/>
              <w:spacing w:line="500" w:lineRule="exact"/>
              <w:jc w:val="left"/>
              <w:rPr>
                <w:rFonts w:ascii="宋体" w:hAnsi="宋体" w:cs="宋体"/>
                <w:szCs w:val="21"/>
              </w:rPr>
            </w:pPr>
          </w:p>
        </w:tc>
        <w:tc>
          <w:tcPr>
            <w:tcW w:w="1938" w:type="dxa"/>
            <w:tcBorders>
              <w:top w:val="single" w:sz="4" w:space="0" w:color="auto"/>
              <w:left w:val="single" w:sz="4" w:space="0" w:color="auto"/>
              <w:bottom w:val="single" w:sz="4" w:space="0" w:color="auto"/>
              <w:right w:val="single" w:sz="4" w:space="0" w:color="auto"/>
            </w:tcBorders>
          </w:tcPr>
          <w:p w14:paraId="49F28187" w14:textId="77777777" w:rsidR="004846FA" w:rsidRDefault="004846FA">
            <w:pPr>
              <w:snapToGrid w:val="0"/>
              <w:spacing w:line="500" w:lineRule="exact"/>
              <w:jc w:val="left"/>
              <w:rPr>
                <w:rFonts w:ascii="宋体" w:hAnsi="宋体" w:cs="宋体"/>
                <w:szCs w:val="21"/>
              </w:rPr>
            </w:pPr>
          </w:p>
        </w:tc>
      </w:tr>
      <w:tr w:rsidR="004846FA" w14:paraId="75A85C20" w14:textId="77777777">
        <w:tc>
          <w:tcPr>
            <w:tcW w:w="1224" w:type="dxa"/>
            <w:tcBorders>
              <w:top w:val="single" w:sz="4" w:space="0" w:color="auto"/>
              <w:left w:val="single" w:sz="4" w:space="0" w:color="auto"/>
              <w:bottom w:val="single" w:sz="4" w:space="0" w:color="auto"/>
              <w:right w:val="single" w:sz="4" w:space="0" w:color="auto"/>
            </w:tcBorders>
          </w:tcPr>
          <w:p w14:paraId="35764C4B" w14:textId="77777777" w:rsidR="004846FA" w:rsidRDefault="004846FA">
            <w:pPr>
              <w:snapToGrid w:val="0"/>
              <w:spacing w:before="50" w:afterLines="50" w:after="165" w:line="500" w:lineRule="exact"/>
              <w:jc w:val="left"/>
              <w:rPr>
                <w:rFonts w:ascii="宋体" w:hAnsi="宋体" w:cs="宋体"/>
                <w:szCs w:val="21"/>
              </w:rPr>
            </w:pPr>
          </w:p>
        </w:tc>
        <w:tc>
          <w:tcPr>
            <w:tcW w:w="1813" w:type="dxa"/>
            <w:tcBorders>
              <w:top w:val="single" w:sz="4" w:space="0" w:color="auto"/>
              <w:left w:val="single" w:sz="4" w:space="0" w:color="auto"/>
              <w:bottom w:val="single" w:sz="4" w:space="0" w:color="auto"/>
              <w:right w:val="single" w:sz="4" w:space="0" w:color="auto"/>
            </w:tcBorders>
          </w:tcPr>
          <w:p w14:paraId="1659AE98" w14:textId="77777777" w:rsidR="004846FA" w:rsidRDefault="004846FA">
            <w:pPr>
              <w:snapToGrid w:val="0"/>
              <w:spacing w:before="50" w:afterLines="50" w:after="165" w:line="500" w:lineRule="exact"/>
              <w:jc w:val="left"/>
              <w:rPr>
                <w:rFonts w:ascii="宋体" w:hAnsi="宋体" w:cs="宋体"/>
                <w:szCs w:val="21"/>
              </w:rPr>
            </w:pPr>
          </w:p>
        </w:tc>
        <w:tc>
          <w:tcPr>
            <w:tcW w:w="1687" w:type="dxa"/>
            <w:tcBorders>
              <w:top w:val="single" w:sz="4" w:space="0" w:color="auto"/>
              <w:left w:val="single" w:sz="4" w:space="0" w:color="auto"/>
              <w:bottom w:val="single" w:sz="4" w:space="0" w:color="auto"/>
              <w:right w:val="single" w:sz="4" w:space="0" w:color="auto"/>
            </w:tcBorders>
          </w:tcPr>
          <w:p w14:paraId="098BAC6D" w14:textId="77777777" w:rsidR="004846FA" w:rsidRDefault="004846FA">
            <w:pPr>
              <w:snapToGrid w:val="0"/>
              <w:spacing w:before="50" w:afterLines="50" w:after="165" w:line="500" w:lineRule="exact"/>
              <w:jc w:val="left"/>
              <w:rPr>
                <w:rFonts w:ascii="宋体" w:hAnsi="宋体" w:cs="宋体"/>
                <w:szCs w:val="21"/>
              </w:rPr>
            </w:pPr>
          </w:p>
        </w:tc>
        <w:tc>
          <w:tcPr>
            <w:tcW w:w="1016" w:type="dxa"/>
            <w:tcBorders>
              <w:top w:val="single" w:sz="4" w:space="0" w:color="auto"/>
              <w:left w:val="single" w:sz="4" w:space="0" w:color="auto"/>
              <w:bottom w:val="single" w:sz="4" w:space="0" w:color="auto"/>
              <w:right w:val="single" w:sz="4" w:space="0" w:color="auto"/>
            </w:tcBorders>
          </w:tcPr>
          <w:p w14:paraId="4E6295B5" w14:textId="77777777" w:rsidR="004846FA" w:rsidRDefault="004846FA">
            <w:pPr>
              <w:snapToGrid w:val="0"/>
              <w:spacing w:before="50" w:afterLines="50" w:after="165" w:line="500" w:lineRule="exact"/>
              <w:jc w:val="left"/>
              <w:rPr>
                <w:rFonts w:ascii="宋体" w:hAnsi="宋体" w:cs="宋体"/>
                <w:szCs w:val="21"/>
              </w:rPr>
            </w:pPr>
          </w:p>
        </w:tc>
        <w:tc>
          <w:tcPr>
            <w:tcW w:w="1016" w:type="dxa"/>
            <w:tcBorders>
              <w:top w:val="single" w:sz="4" w:space="0" w:color="auto"/>
              <w:left w:val="single" w:sz="4" w:space="0" w:color="auto"/>
              <w:bottom w:val="single" w:sz="4" w:space="0" w:color="auto"/>
              <w:right w:val="single" w:sz="4" w:space="0" w:color="auto"/>
            </w:tcBorders>
          </w:tcPr>
          <w:p w14:paraId="37161EDD" w14:textId="77777777" w:rsidR="004846FA" w:rsidRDefault="004846FA">
            <w:pPr>
              <w:snapToGrid w:val="0"/>
              <w:spacing w:before="50" w:afterLines="50" w:after="165" w:line="500" w:lineRule="exact"/>
              <w:jc w:val="left"/>
              <w:rPr>
                <w:rFonts w:ascii="宋体" w:hAnsi="宋体" w:cs="宋体"/>
                <w:szCs w:val="21"/>
              </w:rPr>
            </w:pPr>
          </w:p>
        </w:tc>
        <w:tc>
          <w:tcPr>
            <w:tcW w:w="1018" w:type="dxa"/>
            <w:tcBorders>
              <w:top w:val="single" w:sz="4" w:space="0" w:color="auto"/>
              <w:left w:val="single" w:sz="4" w:space="0" w:color="auto"/>
              <w:bottom w:val="single" w:sz="4" w:space="0" w:color="auto"/>
              <w:right w:val="single" w:sz="4" w:space="0" w:color="auto"/>
            </w:tcBorders>
          </w:tcPr>
          <w:p w14:paraId="66AAE384" w14:textId="77777777" w:rsidR="004846FA" w:rsidRDefault="004846FA">
            <w:pPr>
              <w:snapToGrid w:val="0"/>
              <w:spacing w:before="50" w:afterLines="50" w:after="165" w:line="500" w:lineRule="exact"/>
              <w:jc w:val="left"/>
              <w:rPr>
                <w:rFonts w:ascii="宋体" w:hAnsi="宋体" w:cs="宋体"/>
                <w:szCs w:val="21"/>
              </w:rPr>
            </w:pPr>
          </w:p>
        </w:tc>
        <w:tc>
          <w:tcPr>
            <w:tcW w:w="1938" w:type="dxa"/>
            <w:tcBorders>
              <w:top w:val="single" w:sz="4" w:space="0" w:color="auto"/>
              <w:left w:val="single" w:sz="4" w:space="0" w:color="auto"/>
              <w:bottom w:val="single" w:sz="4" w:space="0" w:color="auto"/>
              <w:right w:val="single" w:sz="4" w:space="0" w:color="auto"/>
            </w:tcBorders>
          </w:tcPr>
          <w:p w14:paraId="44E739FC" w14:textId="77777777" w:rsidR="004846FA" w:rsidRDefault="004846FA">
            <w:pPr>
              <w:snapToGrid w:val="0"/>
              <w:spacing w:before="50" w:afterLines="50" w:after="165" w:line="500" w:lineRule="exact"/>
              <w:jc w:val="left"/>
              <w:rPr>
                <w:rFonts w:ascii="宋体" w:hAnsi="宋体" w:cs="宋体"/>
                <w:szCs w:val="21"/>
              </w:rPr>
            </w:pPr>
          </w:p>
        </w:tc>
      </w:tr>
      <w:tr w:rsidR="004846FA" w14:paraId="7301CE67" w14:textId="77777777">
        <w:trPr>
          <w:trHeight w:val="710"/>
        </w:trPr>
        <w:tc>
          <w:tcPr>
            <w:tcW w:w="1224" w:type="dxa"/>
            <w:tcBorders>
              <w:top w:val="single" w:sz="4" w:space="0" w:color="auto"/>
              <w:left w:val="single" w:sz="4" w:space="0" w:color="auto"/>
              <w:bottom w:val="single" w:sz="4" w:space="0" w:color="auto"/>
              <w:right w:val="single" w:sz="4" w:space="0" w:color="auto"/>
            </w:tcBorders>
          </w:tcPr>
          <w:p w14:paraId="56E320D3" w14:textId="77777777" w:rsidR="004846FA" w:rsidRDefault="004846FA">
            <w:pPr>
              <w:snapToGrid w:val="0"/>
              <w:spacing w:before="50" w:afterLines="50" w:after="165" w:line="500" w:lineRule="exact"/>
              <w:jc w:val="left"/>
              <w:rPr>
                <w:rFonts w:ascii="宋体" w:hAnsi="宋体" w:cs="宋体"/>
                <w:szCs w:val="21"/>
              </w:rPr>
            </w:pPr>
          </w:p>
        </w:tc>
        <w:tc>
          <w:tcPr>
            <w:tcW w:w="1813" w:type="dxa"/>
            <w:tcBorders>
              <w:top w:val="single" w:sz="4" w:space="0" w:color="auto"/>
              <w:left w:val="single" w:sz="4" w:space="0" w:color="auto"/>
              <w:bottom w:val="single" w:sz="4" w:space="0" w:color="auto"/>
              <w:right w:val="single" w:sz="4" w:space="0" w:color="auto"/>
            </w:tcBorders>
          </w:tcPr>
          <w:p w14:paraId="626F1964" w14:textId="77777777" w:rsidR="004846FA" w:rsidRDefault="004846FA">
            <w:pPr>
              <w:snapToGrid w:val="0"/>
              <w:spacing w:before="50" w:afterLines="50" w:after="165" w:line="500" w:lineRule="exact"/>
              <w:jc w:val="left"/>
              <w:rPr>
                <w:rFonts w:ascii="宋体" w:hAnsi="宋体" w:cs="宋体"/>
                <w:szCs w:val="21"/>
              </w:rPr>
            </w:pPr>
          </w:p>
        </w:tc>
        <w:tc>
          <w:tcPr>
            <w:tcW w:w="1687" w:type="dxa"/>
            <w:tcBorders>
              <w:top w:val="single" w:sz="4" w:space="0" w:color="auto"/>
              <w:left w:val="single" w:sz="4" w:space="0" w:color="auto"/>
              <w:bottom w:val="single" w:sz="4" w:space="0" w:color="auto"/>
              <w:right w:val="single" w:sz="4" w:space="0" w:color="auto"/>
            </w:tcBorders>
          </w:tcPr>
          <w:p w14:paraId="5B2DE9E4" w14:textId="77777777" w:rsidR="004846FA" w:rsidRDefault="004846FA">
            <w:pPr>
              <w:snapToGrid w:val="0"/>
              <w:spacing w:before="50" w:afterLines="50" w:after="165" w:line="500" w:lineRule="exact"/>
              <w:jc w:val="left"/>
              <w:rPr>
                <w:rFonts w:ascii="宋体" w:hAnsi="宋体" w:cs="宋体"/>
                <w:szCs w:val="21"/>
              </w:rPr>
            </w:pPr>
          </w:p>
        </w:tc>
        <w:tc>
          <w:tcPr>
            <w:tcW w:w="1016" w:type="dxa"/>
            <w:tcBorders>
              <w:top w:val="single" w:sz="4" w:space="0" w:color="auto"/>
              <w:left w:val="single" w:sz="4" w:space="0" w:color="auto"/>
              <w:bottom w:val="single" w:sz="4" w:space="0" w:color="auto"/>
              <w:right w:val="single" w:sz="4" w:space="0" w:color="auto"/>
            </w:tcBorders>
          </w:tcPr>
          <w:p w14:paraId="0B72C47F" w14:textId="77777777" w:rsidR="004846FA" w:rsidRDefault="004846FA">
            <w:pPr>
              <w:snapToGrid w:val="0"/>
              <w:spacing w:before="50" w:afterLines="50" w:after="165" w:line="500" w:lineRule="exact"/>
              <w:jc w:val="left"/>
              <w:rPr>
                <w:rFonts w:ascii="宋体" w:hAnsi="宋体" w:cs="宋体"/>
                <w:szCs w:val="21"/>
              </w:rPr>
            </w:pPr>
          </w:p>
        </w:tc>
        <w:tc>
          <w:tcPr>
            <w:tcW w:w="1016" w:type="dxa"/>
            <w:tcBorders>
              <w:top w:val="single" w:sz="4" w:space="0" w:color="auto"/>
              <w:left w:val="single" w:sz="4" w:space="0" w:color="auto"/>
              <w:bottom w:val="single" w:sz="4" w:space="0" w:color="auto"/>
              <w:right w:val="single" w:sz="4" w:space="0" w:color="auto"/>
            </w:tcBorders>
          </w:tcPr>
          <w:p w14:paraId="4CE8E87E" w14:textId="77777777" w:rsidR="004846FA" w:rsidRDefault="004846FA">
            <w:pPr>
              <w:snapToGrid w:val="0"/>
              <w:spacing w:before="50" w:afterLines="50" w:after="165" w:line="500" w:lineRule="exact"/>
              <w:jc w:val="left"/>
              <w:rPr>
                <w:rFonts w:ascii="宋体" w:hAnsi="宋体" w:cs="宋体"/>
                <w:szCs w:val="21"/>
              </w:rPr>
            </w:pPr>
          </w:p>
        </w:tc>
        <w:tc>
          <w:tcPr>
            <w:tcW w:w="1018" w:type="dxa"/>
            <w:tcBorders>
              <w:top w:val="single" w:sz="4" w:space="0" w:color="auto"/>
              <w:left w:val="single" w:sz="4" w:space="0" w:color="auto"/>
              <w:bottom w:val="single" w:sz="4" w:space="0" w:color="auto"/>
              <w:right w:val="single" w:sz="4" w:space="0" w:color="auto"/>
            </w:tcBorders>
          </w:tcPr>
          <w:p w14:paraId="1E2C17FF" w14:textId="77777777" w:rsidR="004846FA" w:rsidRDefault="004846FA">
            <w:pPr>
              <w:snapToGrid w:val="0"/>
              <w:spacing w:before="50" w:afterLines="50" w:after="165" w:line="500" w:lineRule="exact"/>
              <w:jc w:val="left"/>
              <w:rPr>
                <w:rFonts w:ascii="宋体" w:hAnsi="宋体" w:cs="宋体"/>
                <w:szCs w:val="21"/>
              </w:rPr>
            </w:pPr>
          </w:p>
        </w:tc>
        <w:tc>
          <w:tcPr>
            <w:tcW w:w="1938" w:type="dxa"/>
            <w:tcBorders>
              <w:top w:val="single" w:sz="4" w:space="0" w:color="auto"/>
              <w:left w:val="single" w:sz="4" w:space="0" w:color="auto"/>
              <w:bottom w:val="single" w:sz="4" w:space="0" w:color="auto"/>
              <w:right w:val="single" w:sz="4" w:space="0" w:color="auto"/>
            </w:tcBorders>
          </w:tcPr>
          <w:p w14:paraId="1CA14C88" w14:textId="77777777" w:rsidR="004846FA" w:rsidRDefault="004846FA">
            <w:pPr>
              <w:snapToGrid w:val="0"/>
              <w:spacing w:before="50" w:afterLines="50" w:after="165" w:line="500" w:lineRule="exact"/>
              <w:jc w:val="left"/>
              <w:rPr>
                <w:rFonts w:ascii="宋体" w:hAnsi="宋体" w:cs="宋体"/>
                <w:szCs w:val="21"/>
              </w:rPr>
            </w:pPr>
          </w:p>
        </w:tc>
      </w:tr>
      <w:tr w:rsidR="004846FA" w14:paraId="18270DA4" w14:textId="77777777">
        <w:tc>
          <w:tcPr>
            <w:tcW w:w="1224" w:type="dxa"/>
            <w:tcBorders>
              <w:top w:val="single" w:sz="4" w:space="0" w:color="auto"/>
              <w:left w:val="single" w:sz="4" w:space="0" w:color="auto"/>
              <w:bottom w:val="single" w:sz="4" w:space="0" w:color="auto"/>
              <w:right w:val="single" w:sz="4" w:space="0" w:color="auto"/>
            </w:tcBorders>
          </w:tcPr>
          <w:p w14:paraId="27582CD2" w14:textId="77777777" w:rsidR="004846FA" w:rsidRDefault="004846FA">
            <w:pPr>
              <w:snapToGrid w:val="0"/>
              <w:spacing w:before="50" w:afterLines="50" w:after="165" w:line="500" w:lineRule="exact"/>
              <w:jc w:val="left"/>
              <w:rPr>
                <w:rFonts w:ascii="宋体" w:hAnsi="宋体" w:cs="宋体"/>
                <w:szCs w:val="21"/>
              </w:rPr>
            </w:pPr>
          </w:p>
        </w:tc>
        <w:tc>
          <w:tcPr>
            <w:tcW w:w="1813" w:type="dxa"/>
            <w:tcBorders>
              <w:top w:val="single" w:sz="4" w:space="0" w:color="auto"/>
              <w:left w:val="single" w:sz="4" w:space="0" w:color="auto"/>
              <w:bottom w:val="single" w:sz="4" w:space="0" w:color="auto"/>
              <w:right w:val="single" w:sz="4" w:space="0" w:color="auto"/>
            </w:tcBorders>
          </w:tcPr>
          <w:p w14:paraId="7CBC413D" w14:textId="77777777" w:rsidR="004846FA" w:rsidRDefault="004846FA">
            <w:pPr>
              <w:snapToGrid w:val="0"/>
              <w:spacing w:before="50" w:afterLines="50" w:after="165" w:line="500" w:lineRule="exact"/>
              <w:jc w:val="left"/>
              <w:rPr>
                <w:rFonts w:ascii="宋体" w:hAnsi="宋体" w:cs="宋体"/>
                <w:szCs w:val="21"/>
              </w:rPr>
            </w:pPr>
          </w:p>
        </w:tc>
        <w:tc>
          <w:tcPr>
            <w:tcW w:w="1687" w:type="dxa"/>
            <w:tcBorders>
              <w:top w:val="single" w:sz="4" w:space="0" w:color="auto"/>
              <w:left w:val="single" w:sz="4" w:space="0" w:color="auto"/>
              <w:bottom w:val="single" w:sz="4" w:space="0" w:color="auto"/>
              <w:right w:val="single" w:sz="4" w:space="0" w:color="auto"/>
            </w:tcBorders>
          </w:tcPr>
          <w:p w14:paraId="5D1FAFE7" w14:textId="77777777" w:rsidR="004846FA" w:rsidRDefault="004846FA">
            <w:pPr>
              <w:snapToGrid w:val="0"/>
              <w:spacing w:before="50" w:afterLines="50" w:after="165" w:line="500" w:lineRule="exact"/>
              <w:jc w:val="left"/>
              <w:rPr>
                <w:rFonts w:ascii="宋体" w:hAnsi="宋体" w:cs="宋体"/>
                <w:szCs w:val="21"/>
              </w:rPr>
            </w:pPr>
          </w:p>
        </w:tc>
        <w:tc>
          <w:tcPr>
            <w:tcW w:w="1016" w:type="dxa"/>
            <w:tcBorders>
              <w:top w:val="single" w:sz="4" w:space="0" w:color="auto"/>
              <w:left w:val="single" w:sz="4" w:space="0" w:color="auto"/>
              <w:bottom w:val="single" w:sz="4" w:space="0" w:color="auto"/>
              <w:right w:val="single" w:sz="4" w:space="0" w:color="auto"/>
            </w:tcBorders>
          </w:tcPr>
          <w:p w14:paraId="23AC1CBE" w14:textId="77777777" w:rsidR="004846FA" w:rsidRDefault="004846FA">
            <w:pPr>
              <w:snapToGrid w:val="0"/>
              <w:spacing w:before="50" w:afterLines="50" w:after="165" w:line="500" w:lineRule="exact"/>
              <w:jc w:val="left"/>
              <w:rPr>
                <w:rFonts w:ascii="宋体" w:hAnsi="宋体" w:cs="宋体"/>
                <w:szCs w:val="21"/>
              </w:rPr>
            </w:pPr>
          </w:p>
        </w:tc>
        <w:tc>
          <w:tcPr>
            <w:tcW w:w="1016" w:type="dxa"/>
            <w:tcBorders>
              <w:top w:val="single" w:sz="4" w:space="0" w:color="auto"/>
              <w:left w:val="single" w:sz="4" w:space="0" w:color="auto"/>
              <w:bottom w:val="single" w:sz="4" w:space="0" w:color="auto"/>
              <w:right w:val="single" w:sz="4" w:space="0" w:color="auto"/>
            </w:tcBorders>
          </w:tcPr>
          <w:p w14:paraId="1CD7671D" w14:textId="77777777" w:rsidR="004846FA" w:rsidRDefault="004846FA">
            <w:pPr>
              <w:snapToGrid w:val="0"/>
              <w:spacing w:before="50" w:afterLines="50" w:after="165" w:line="500" w:lineRule="exact"/>
              <w:jc w:val="left"/>
              <w:rPr>
                <w:rFonts w:ascii="宋体" w:hAnsi="宋体" w:cs="宋体"/>
                <w:szCs w:val="21"/>
              </w:rPr>
            </w:pPr>
          </w:p>
        </w:tc>
        <w:tc>
          <w:tcPr>
            <w:tcW w:w="1018" w:type="dxa"/>
            <w:tcBorders>
              <w:top w:val="single" w:sz="4" w:space="0" w:color="auto"/>
              <w:left w:val="single" w:sz="4" w:space="0" w:color="auto"/>
              <w:bottom w:val="single" w:sz="4" w:space="0" w:color="auto"/>
              <w:right w:val="single" w:sz="4" w:space="0" w:color="auto"/>
            </w:tcBorders>
          </w:tcPr>
          <w:p w14:paraId="0E9B7EF5" w14:textId="77777777" w:rsidR="004846FA" w:rsidRDefault="004846FA">
            <w:pPr>
              <w:snapToGrid w:val="0"/>
              <w:spacing w:before="50" w:afterLines="50" w:after="165" w:line="500" w:lineRule="exact"/>
              <w:jc w:val="left"/>
              <w:rPr>
                <w:rFonts w:ascii="宋体" w:hAnsi="宋体" w:cs="宋体"/>
                <w:szCs w:val="21"/>
              </w:rPr>
            </w:pPr>
          </w:p>
        </w:tc>
        <w:tc>
          <w:tcPr>
            <w:tcW w:w="1938" w:type="dxa"/>
            <w:tcBorders>
              <w:top w:val="single" w:sz="4" w:space="0" w:color="auto"/>
              <w:left w:val="single" w:sz="4" w:space="0" w:color="auto"/>
              <w:bottom w:val="single" w:sz="4" w:space="0" w:color="auto"/>
              <w:right w:val="single" w:sz="4" w:space="0" w:color="auto"/>
            </w:tcBorders>
          </w:tcPr>
          <w:p w14:paraId="7E62320D" w14:textId="77777777" w:rsidR="004846FA" w:rsidRDefault="004846FA">
            <w:pPr>
              <w:snapToGrid w:val="0"/>
              <w:spacing w:before="50" w:afterLines="50" w:after="165" w:line="500" w:lineRule="exact"/>
              <w:jc w:val="left"/>
              <w:rPr>
                <w:rFonts w:ascii="宋体" w:hAnsi="宋体" w:cs="宋体"/>
                <w:szCs w:val="21"/>
              </w:rPr>
            </w:pPr>
          </w:p>
        </w:tc>
      </w:tr>
      <w:tr w:rsidR="004846FA" w14:paraId="35FDA9E4" w14:textId="77777777">
        <w:tc>
          <w:tcPr>
            <w:tcW w:w="1224" w:type="dxa"/>
            <w:tcBorders>
              <w:top w:val="single" w:sz="4" w:space="0" w:color="auto"/>
              <w:left w:val="single" w:sz="4" w:space="0" w:color="auto"/>
              <w:bottom w:val="single" w:sz="4" w:space="0" w:color="auto"/>
              <w:right w:val="single" w:sz="4" w:space="0" w:color="auto"/>
            </w:tcBorders>
          </w:tcPr>
          <w:p w14:paraId="2D431C3A" w14:textId="77777777" w:rsidR="004846FA" w:rsidRDefault="004846FA">
            <w:pPr>
              <w:snapToGrid w:val="0"/>
              <w:spacing w:before="50" w:afterLines="50" w:after="165" w:line="500" w:lineRule="exact"/>
              <w:jc w:val="left"/>
              <w:rPr>
                <w:rFonts w:ascii="宋体" w:hAnsi="宋体" w:cs="宋体"/>
                <w:szCs w:val="21"/>
              </w:rPr>
            </w:pPr>
          </w:p>
        </w:tc>
        <w:tc>
          <w:tcPr>
            <w:tcW w:w="1813" w:type="dxa"/>
            <w:tcBorders>
              <w:top w:val="single" w:sz="4" w:space="0" w:color="auto"/>
              <w:left w:val="single" w:sz="4" w:space="0" w:color="auto"/>
              <w:bottom w:val="single" w:sz="4" w:space="0" w:color="auto"/>
              <w:right w:val="single" w:sz="4" w:space="0" w:color="auto"/>
            </w:tcBorders>
          </w:tcPr>
          <w:p w14:paraId="029EBA23" w14:textId="77777777" w:rsidR="004846FA" w:rsidRDefault="004846FA">
            <w:pPr>
              <w:snapToGrid w:val="0"/>
              <w:spacing w:before="50" w:afterLines="50" w:after="165" w:line="500" w:lineRule="exact"/>
              <w:jc w:val="left"/>
              <w:rPr>
                <w:rFonts w:ascii="宋体" w:hAnsi="宋体" w:cs="宋体"/>
                <w:szCs w:val="21"/>
              </w:rPr>
            </w:pPr>
          </w:p>
        </w:tc>
        <w:tc>
          <w:tcPr>
            <w:tcW w:w="1687" w:type="dxa"/>
            <w:tcBorders>
              <w:top w:val="single" w:sz="4" w:space="0" w:color="auto"/>
              <w:left w:val="single" w:sz="4" w:space="0" w:color="auto"/>
              <w:bottom w:val="single" w:sz="4" w:space="0" w:color="auto"/>
              <w:right w:val="single" w:sz="4" w:space="0" w:color="auto"/>
            </w:tcBorders>
          </w:tcPr>
          <w:p w14:paraId="1E5774C2" w14:textId="77777777" w:rsidR="004846FA" w:rsidRDefault="004846FA">
            <w:pPr>
              <w:snapToGrid w:val="0"/>
              <w:spacing w:before="50" w:afterLines="50" w:after="165" w:line="500" w:lineRule="exact"/>
              <w:jc w:val="left"/>
              <w:rPr>
                <w:rFonts w:ascii="宋体" w:hAnsi="宋体" w:cs="宋体"/>
                <w:szCs w:val="21"/>
              </w:rPr>
            </w:pPr>
          </w:p>
        </w:tc>
        <w:tc>
          <w:tcPr>
            <w:tcW w:w="1016" w:type="dxa"/>
            <w:tcBorders>
              <w:top w:val="single" w:sz="4" w:space="0" w:color="auto"/>
              <w:left w:val="single" w:sz="4" w:space="0" w:color="auto"/>
              <w:bottom w:val="single" w:sz="4" w:space="0" w:color="auto"/>
              <w:right w:val="single" w:sz="4" w:space="0" w:color="auto"/>
            </w:tcBorders>
          </w:tcPr>
          <w:p w14:paraId="1C26F81E" w14:textId="77777777" w:rsidR="004846FA" w:rsidRDefault="004846FA">
            <w:pPr>
              <w:snapToGrid w:val="0"/>
              <w:spacing w:before="50" w:afterLines="50" w:after="165" w:line="500" w:lineRule="exact"/>
              <w:jc w:val="left"/>
              <w:rPr>
                <w:rFonts w:ascii="宋体" w:hAnsi="宋体" w:cs="宋体"/>
                <w:szCs w:val="21"/>
              </w:rPr>
            </w:pPr>
          </w:p>
        </w:tc>
        <w:tc>
          <w:tcPr>
            <w:tcW w:w="1016" w:type="dxa"/>
            <w:tcBorders>
              <w:top w:val="single" w:sz="4" w:space="0" w:color="auto"/>
              <w:left w:val="single" w:sz="4" w:space="0" w:color="auto"/>
              <w:bottom w:val="single" w:sz="4" w:space="0" w:color="auto"/>
              <w:right w:val="single" w:sz="4" w:space="0" w:color="auto"/>
            </w:tcBorders>
          </w:tcPr>
          <w:p w14:paraId="1E0965E0" w14:textId="77777777" w:rsidR="004846FA" w:rsidRDefault="004846FA">
            <w:pPr>
              <w:snapToGrid w:val="0"/>
              <w:spacing w:before="50" w:afterLines="50" w:after="165" w:line="500" w:lineRule="exact"/>
              <w:jc w:val="left"/>
              <w:rPr>
                <w:rFonts w:ascii="宋体" w:hAnsi="宋体" w:cs="宋体"/>
                <w:szCs w:val="21"/>
              </w:rPr>
            </w:pPr>
          </w:p>
        </w:tc>
        <w:tc>
          <w:tcPr>
            <w:tcW w:w="1018" w:type="dxa"/>
            <w:tcBorders>
              <w:top w:val="single" w:sz="4" w:space="0" w:color="auto"/>
              <w:left w:val="single" w:sz="4" w:space="0" w:color="auto"/>
              <w:bottom w:val="single" w:sz="4" w:space="0" w:color="auto"/>
              <w:right w:val="single" w:sz="4" w:space="0" w:color="auto"/>
            </w:tcBorders>
          </w:tcPr>
          <w:p w14:paraId="69960715" w14:textId="77777777" w:rsidR="004846FA" w:rsidRDefault="004846FA">
            <w:pPr>
              <w:snapToGrid w:val="0"/>
              <w:spacing w:before="50" w:afterLines="50" w:after="165" w:line="500" w:lineRule="exact"/>
              <w:jc w:val="left"/>
              <w:rPr>
                <w:rFonts w:ascii="宋体" w:hAnsi="宋体" w:cs="宋体"/>
                <w:szCs w:val="21"/>
              </w:rPr>
            </w:pPr>
          </w:p>
        </w:tc>
        <w:tc>
          <w:tcPr>
            <w:tcW w:w="1938" w:type="dxa"/>
            <w:tcBorders>
              <w:top w:val="single" w:sz="4" w:space="0" w:color="auto"/>
              <w:left w:val="single" w:sz="4" w:space="0" w:color="auto"/>
              <w:bottom w:val="single" w:sz="4" w:space="0" w:color="auto"/>
              <w:right w:val="single" w:sz="4" w:space="0" w:color="auto"/>
            </w:tcBorders>
          </w:tcPr>
          <w:p w14:paraId="3B9AA01F" w14:textId="77777777" w:rsidR="004846FA" w:rsidRDefault="004846FA">
            <w:pPr>
              <w:snapToGrid w:val="0"/>
              <w:spacing w:before="50" w:afterLines="50" w:after="165" w:line="500" w:lineRule="exact"/>
              <w:jc w:val="left"/>
              <w:rPr>
                <w:rFonts w:ascii="宋体" w:hAnsi="宋体" w:cs="宋体"/>
                <w:szCs w:val="21"/>
              </w:rPr>
            </w:pPr>
          </w:p>
        </w:tc>
      </w:tr>
    </w:tbl>
    <w:p w14:paraId="5F6B677E" w14:textId="77777777" w:rsidR="004846FA" w:rsidRDefault="005D042F">
      <w:pPr>
        <w:pStyle w:val="ab"/>
        <w:spacing w:line="500" w:lineRule="exact"/>
        <w:ind w:left="72"/>
        <w:rPr>
          <w:rFonts w:hAnsi="宋体" w:cs="宋体"/>
          <w:szCs w:val="21"/>
        </w:rPr>
      </w:pPr>
      <w:r>
        <w:rPr>
          <w:rFonts w:hAnsi="宋体" w:cs="宋体" w:hint="eastAsia"/>
          <w:szCs w:val="21"/>
        </w:rPr>
        <w:t>注：</w:t>
      </w:r>
      <w:r>
        <w:rPr>
          <w:rFonts w:hAnsi="宋体" w:cs="宋体" w:hint="eastAsia"/>
          <w:color w:val="000000"/>
          <w:szCs w:val="21"/>
        </w:rPr>
        <w:t>在填写时，如本表格不适合投标人的实际情况，可参照本表格式自行制表填写，并附上相关证明材料</w:t>
      </w:r>
      <w:r>
        <w:rPr>
          <w:rFonts w:hAnsi="宋体" w:cs="宋体" w:hint="eastAsia"/>
          <w:szCs w:val="21"/>
        </w:rPr>
        <w:t>。</w:t>
      </w:r>
    </w:p>
    <w:p w14:paraId="366E3A8B" w14:textId="77777777" w:rsidR="004846FA" w:rsidRDefault="005D042F">
      <w:pPr>
        <w:snapToGrid w:val="0"/>
        <w:spacing w:line="500" w:lineRule="exact"/>
        <w:ind w:firstLineChars="2350" w:firstLine="4935"/>
        <w:rPr>
          <w:rFonts w:ascii="宋体" w:hAnsi="宋体" w:cs="宋体"/>
          <w:szCs w:val="21"/>
        </w:rPr>
      </w:pPr>
      <w:r>
        <w:rPr>
          <w:rFonts w:ascii="宋体" w:hAnsi="宋体" w:cs="宋体" w:hint="eastAsia"/>
          <w:szCs w:val="21"/>
        </w:rPr>
        <w:t xml:space="preserve"> </w:t>
      </w:r>
    </w:p>
    <w:p w14:paraId="3DC8C44F" w14:textId="77777777" w:rsidR="004846FA" w:rsidRDefault="004846FA">
      <w:pPr>
        <w:snapToGrid w:val="0"/>
        <w:spacing w:line="500" w:lineRule="exact"/>
        <w:ind w:firstLineChars="2350" w:firstLine="4935"/>
        <w:rPr>
          <w:rFonts w:ascii="宋体" w:hAnsi="宋体" w:cs="宋体"/>
          <w:szCs w:val="21"/>
        </w:rPr>
      </w:pPr>
    </w:p>
    <w:p w14:paraId="5A1FCE0F" w14:textId="77777777" w:rsidR="004846FA" w:rsidRDefault="005D042F">
      <w:pPr>
        <w:snapToGrid w:val="0"/>
        <w:spacing w:line="500" w:lineRule="exact"/>
        <w:ind w:leftChars="2470" w:left="5187" w:firstLineChars="2200" w:firstLine="4620"/>
        <w:rPr>
          <w:rFonts w:ascii="宋体" w:hAnsi="宋体" w:cs="宋体"/>
          <w:kern w:val="0"/>
          <w:szCs w:val="21"/>
        </w:rPr>
      </w:pPr>
      <w:r>
        <w:rPr>
          <w:rFonts w:ascii="宋体" w:hAnsi="宋体" w:cs="宋体" w:hint="eastAsia"/>
          <w:szCs w:val="21"/>
        </w:rPr>
        <w:t xml:space="preserve"> </w:t>
      </w:r>
      <w:r>
        <w:rPr>
          <w:rFonts w:ascii="宋体" w:hAnsi="宋体" w:cs="宋体" w:hint="eastAsia"/>
          <w:kern w:val="0"/>
          <w:szCs w:val="21"/>
          <w:lang w:val="zh-CN"/>
        </w:rPr>
        <w:t>投标人名称</w:t>
      </w:r>
      <w:r>
        <w:rPr>
          <w:rFonts w:ascii="宋体" w:hAnsi="宋体" w:cs="宋体" w:hint="eastAsia"/>
          <w:kern w:val="0"/>
          <w:szCs w:val="21"/>
          <w:lang w:val="zh-CN"/>
        </w:rPr>
        <w:t>(</w:t>
      </w:r>
      <w:r>
        <w:rPr>
          <w:rFonts w:ascii="宋体" w:hAnsi="宋体" w:cs="宋体" w:hint="eastAsia"/>
          <w:kern w:val="0"/>
          <w:szCs w:val="21"/>
          <w:lang w:val="zh-CN"/>
        </w:rPr>
        <w:t>盖公章</w:t>
      </w:r>
      <w:r>
        <w:rPr>
          <w:rFonts w:ascii="宋体" w:hAnsi="宋体" w:cs="宋体" w:hint="eastAsia"/>
          <w:kern w:val="0"/>
          <w:szCs w:val="21"/>
          <w:lang w:val="zh-CN"/>
        </w:rPr>
        <w:t>)</w:t>
      </w:r>
      <w:r>
        <w:rPr>
          <w:rFonts w:ascii="宋体" w:hAnsi="宋体" w:cs="宋体" w:hint="eastAsia"/>
          <w:kern w:val="0"/>
          <w:szCs w:val="21"/>
          <w:lang w:val="zh-CN"/>
        </w:rPr>
        <w:t>：</w:t>
      </w:r>
    </w:p>
    <w:p w14:paraId="1130FA9B" w14:textId="77777777" w:rsidR="004846FA" w:rsidRDefault="005D042F">
      <w:pPr>
        <w:snapToGrid w:val="0"/>
        <w:spacing w:line="500" w:lineRule="exact"/>
        <w:ind w:firstLineChars="2400" w:firstLine="5040"/>
        <w:rPr>
          <w:rFonts w:ascii="宋体" w:hAnsi="宋体" w:cs="宋体"/>
          <w:kern w:val="0"/>
          <w:szCs w:val="21"/>
          <w:lang w:val="zh-CN"/>
        </w:rPr>
      </w:pPr>
      <w:r>
        <w:rPr>
          <w:rFonts w:ascii="宋体" w:hAnsi="宋体" w:cs="宋体" w:hint="eastAsia"/>
          <w:kern w:val="0"/>
          <w:szCs w:val="21"/>
          <w:lang w:val="zh-CN"/>
        </w:rPr>
        <w:t>日期</w:t>
      </w:r>
      <w:r>
        <w:rPr>
          <w:rFonts w:ascii="宋体" w:hAnsi="宋体" w:cs="宋体" w:hint="eastAsia"/>
          <w:kern w:val="0"/>
          <w:szCs w:val="21"/>
        </w:rPr>
        <w:t>：</w:t>
      </w: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w:t>
      </w:r>
    </w:p>
    <w:p w14:paraId="1F0AC807" w14:textId="77777777" w:rsidR="004846FA" w:rsidRDefault="004846FA">
      <w:pPr>
        <w:widowControl/>
        <w:spacing w:line="360" w:lineRule="auto"/>
        <w:jc w:val="left"/>
        <w:rPr>
          <w:rFonts w:ascii="宋体" w:hAnsi="宋体" w:cs="宋体"/>
          <w:kern w:val="0"/>
          <w:sz w:val="24"/>
          <w:lang w:val="zh-CN"/>
        </w:rPr>
        <w:sectPr w:rsidR="004846FA">
          <w:pgSz w:w="11906" w:h="16838"/>
          <w:pgMar w:top="1134" w:right="1134" w:bottom="1134" w:left="1134" w:header="720" w:footer="720" w:gutter="0"/>
          <w:cols w:space="720"/>
          <w:docGrid w:type="lines" w:linePitch="331"/>
        </w:sectPr>
      </w:pPr>
    </w:p>
    <w:p w14:paraId="7BA88576" w14:textId="77777777" w:rsidR="004846FA" w:rsidRDefault="005D042F">
      <w:pPr>
        <w:pStyle w:val="ab"/>
        <w:jc w:val="center"/>
        <w:outlineLvl w:val="2"/>
        <w:rPr>
          <w:rFonts w:hAnsi="宋体" w:cs="宋体"/>
          <w:b/>
          <w:bCs/>
          <w:sz w:val="28"/>
          <w:szCs w:val="28"/>
        </w:rPr>
      </w:pPr>
      <w:bookmarkStart w:id="288" w:name="_Toc11965"/>
      <w:bookmarkStart w:id="289" w:name="_Toc18262"/>
      <w:bookmarkStart w:id="290" w:name="_Toc19686839"/>
      <w:bookmarkStart w:id="291" w:name="_Toc352"/>
      <w:bookmarkStart w:id="292" w:name="_Toc8712"/>
      <w:bookmarkStart w:id="293" w:name="_Toc5911"/>
      <w:r>
        <w:rPr>
          <w:rFonts w:hAnsi="宋体" w:cs="宋体" w:hint="eastAsia"/>
          <w:b/>
          <w:bCs/>
          <w:sz w:val="28"/>
          <w:szCs w:val="28"/>
        </w:rPr>
        <w:lastRenderedPageBreak/>
        <w:t>第三节</w:t>
      </w:r>
      <w:r>
        <w:rPr>
          <w:rFonts w:hAnsi="宋体" w:cs="宋体" w:hint="eastAsia"/>
          <w:b/>
          <w:bCs/>
          <w:sz w:val="28"/>
          <w:szCs w:val="28"/>
        </w:rPr>
        <w:t xml:space="preserve"> </w:t>
      </w:r>
      <w:r>
        <w:rPr>
          <w:rFonts w:hAnsi="宋体" w:cs="宋体" w:hint="eastAsia"/>
          <w:b/>
          <w:bCs/>
          <w:sz w:val="28"/>
          <w:szCs w:val="28"/>
        </w:rPr>
        <w:t>技术文件格式</w:t>
      </w:r>
      <w:bookmarkEnd w:id="288"/>
      <w:bookmarkEnd w:id="289"/>
      <w:bookmarkEnd w:id="290"/>
      <w:bookmarkEnd w:id="291"/>
      <w:bookmarkEnd w:id="292"/>
      <w:bookmarkEnd w:id="293"/>
    </w:p>
    <w:p w14:paraId="0B1506AB" w14:textId="77777777" w:rsidR="004846FA" w:rsidRDefault="005D042F">
      <w:pPr>
        <w:snapToGrid w:val="0"/>
        <w:spacing w:beforeLines="50" w:before="165" w:after="50"/>
        <w:rPr>
          <w:rFonts w:ascii="宋体" w:hAnsi="宋体" w:cs="宋体"/>
          <w:sz w:val="24"/>
        </w:rPr>
      </w:pPr>
      <w:r>
        <w:rPr>
          <w:rFonts w:ascii="宋体" w:hAnsi="宋体" w:cs="宋体" w:hint="eastAsia"/>
          <w:sz w:val="24"/>
        </w:rPr>
        <w:t xml:space="preserve">              </w:t>
      </w:r>
    </w:p>
    <w:p w14:paraId="40AD78E8" w14:textId="77777777" w:rsidR="004846FA" w:rsidRDefault="005D042F">
      <w:pPr>
        <w:snapToGrid w:val="0"/>
        <w:spacing w:beforeLines="50" w:before="165" w:after="50"/>
        <w:ind w:left="142"/>
        <w:jc w:val="left"/>
        <w:outlineLvl w:val="3"/>
        <w:rPr>
          <w:rFonts w:ascii="宋体" w:hAnsi="宋体" w:cs="宋体"/>
          <w:b/>
          <w:color w:val="000000"/>
          <w:sz w:val="28"/>
          <w:szCs w:val="28"/>
        </w:rPr>
      </w:pPr>
      <w:r>
        <w:rPr>
          <w:rFonts w:ascii="宋体" w:hAnsi="宋体" w:cs="宋体" w:hint="eastAsia"/>
          <w:sz w:val="24"/>
        </w:rPr>
        <w:t xml:space="preserve">  </w:t>
      </w:r>
      <w:r>
        <w:rPr>
          <w:rFonts w:ascii="宋体" w:hAnsi="宋体" w:cs="宋体" w:hint="eastAsia"/>
          <w:sz w:val="28"/>
          <w:szCs w:val="28"/>
        </w:rPr>
        <w:t xml:space="preserve"> </w:t>
      </w:r>
      <w:r>
        <w:rPr>
          <w:rFonts w:ascii="宋体" w:hAnsi="宋体" w:cs="宋体" w:hint="eastAsia"/>
          <w:b/>
          <w:color w:val="000000"/>
          <w:sz w:val="28"/>
          <w:szCs w:val="28"/>
        </w:rPr>
        <w:t xml:space="preserve">1. </w:t>
      </w:r>
      <w:r>
        <w:rPr>
          <w:rFonts w:ascii="宋体" w:hAnsi="宋体" w:cs="宋体" w:hint="eastAsia"/>
          <w:b/>
          <w:color w:val="000000"/>
          <w:sz w:val="28"/>
          <w:szCs w:val="28"/>
        </w:rPr>
        <w:t>技术文件封面的格式（参照此格式自拟）：</w:t>
      </w:r>
      <w:r>
        <w:rPr>
          <w:rFonts w:ascii="宋体" w:hAnsi="宋体" w:cs="宋体" w:hint="eastAsia"/>
          <w:b/>
          <w:color w:val="000000"/>
          <w:sz w:val="28"/>
          <w:szCs w:val="28"/>
        </w:rPr>
        <w:t xml:space="preserve"> </w:t>
      </w:r>
    </w:p>
    <w:p w14:paraId="5A042B41" w14:textId="77777777" w:rsidR="004846FA" w:rsidRDefault="005D042F">
      <w:pPr>
        <w:snapToGrid w:val="0"/>
        <w:spacing w:beforeLines="50" w:before="165" w:after="50"/>
        <w:rPr>
          <w:rFonts w:ascii="宋体" w:hAnsi="宋体" w:cs="宋体"/>
          <w:sz w:val="24"/>
        </w:rPr>
      </w:pPr>
      <w:r>
        <w:rPr>
          <w:rFonts w:ascii="宋体" w:hAnsi="宋体" w:cs="宋体" w:hint="eastAsia"/>
          <w:sz w:val="24"/>
        </w:rPr>
        <w:t xml:space="preserve">                                </w:t>
      </w:r>
    </w:p>
    <w:p w14:paraId="6CFC47AF" w14:textId="77777777" w:rsidR="004846FA" w:rsidRDefault="005D042F">
      <w:pPr>
        <w:snapToGrid w:val="0"/>
        <w:spacing w:beforeLines="50" w:before="165" w:after="50"/>
        <w:ind w:firstLineChars="3000" w:firstLine="7200"/>
        <w:rPr>
          <w:rFonts w:ascii="宋体" w:hAnsi="宋体" w:cs="宋体"/>
          <w:bCs/>
          <w:sz w:val="32"/>
          <w:szCs w:val="20"/>
        </w:rPr>
      </w:pPr>
      <w:r>
        <w:rPr>
          <w:rFonts w:ascii="宋体" w:hAnsi="宋体" w:cs="宋体" w:hint="eastAsia"/>
          <w:sz w:val="24"/>
        </w:rPr>
        <w:t xml:space="preserve"> </w:t>
      </w:r>
      <w:r>
        <w:rPr>
          <w:rFonts w:ascii="宋体" w:hAnsi="宋体" w:cs="宋体" w:hint="eastAsia"/>
          <w:bCs/>
        </w:rPr>
        <w:t>电子投标文件</w:t>
      </w:r>
    </w:p>
    <w:p w14:paraId="2556F412" w14:textId="77777777" w:rsidR="004846FA" w:rsidRDefault="004846FA">
      <w:pPr>
        <w:snapToGrid w:val="0"/>
        <w:spacing w:beforeLines="50" w:before="165" w:after="50"/>
        <w:rPr>
          <w:rFonts w:ascii="宋体" w:hAnsi="宋体" w:cs="宋体"/>
          <w:sz w:val="24"/>
          <w:szCs w:val="20"/>
        </w:rPr>
      </w:pPr>
    </w:p>
    <w:p w14:paraId="13DE14CF" w14:textId="77777777" w:rsidR="004846FA" w:rsidRDefault="004846FA">
      <w:pPr>
        <w:snapToGrid w:val="0"/>
        <w:spacing w:beforeLines="50" w:before="165" w:after="50"/>
        <w:jc w:val="center"/>
        <w:rPr>
          <w:rFonts w:ascii="宋体" w:hAnsi="宋体" w:cs="宋体"/>
          <w:b/>
          <w:bCs/>
          <w:sz w:val="32"/>
          <w:szCs w:val="32"/>
        </w:rPr>
      </w:pPr>
    </w:p>
    <w:p w14:paraId="49D0FA80" w14:textId="77777777" w:rsidR="004846FA" w:rsidRDefault="005D042F">
      <w:pPr>
        <w:snapToGrid w:val="0"/>
        <w:spacing w:beforeLines="50" w:before="165" w:after="50"/>
        <w:jc w:val="center"/>
        <w:rPr>
          <w:rFonts w:ascii="宋体" w:hAnsi="宋体" w:cs="宋体"/>
          <w:b/>
          <w:bCs/>
          <w:sz w:val="32"/>
          <w:szCs w:val="32"/>
        </w:rPr>
      </w:pPr>
      <w:r>
        <w:rPr>
          <w:rFonts w:ascii="宋体" w:hAnsi="宋体" w:cs="宋体" w:hint="eastAsia"/>
          <w:b/>
          <w:bCs/>
          <w:sz w:val="32"/>
          <w:szCs w:val="32"/>
        </w:rPr>
        <w:t>技术文件</w:t>
      </w:r>
    </w:p>
    <w:p w14:paraId="7126EE44" w14:textId="77777777" w:rsidR="004846FA" w:rsidRDefault="004846FA">
      <w:pPr>
        <w:snapToGrid w:val="0"/>
        <w:spacing w:beforeLines="50" w:before="165" w:after="50"/>
        <w:rPr>
          <w:rFonts w:ascii="宋体" w:hAnsi="宋体" w:cs="宋体"/>
          <w:bCs/>
          <w:sz w:val="24"/>
          <w:szCs w:val="20"/>
        </w:rPr>
      </w:pPr>
    </w:p>
    <w:p w14:paraId="7D8FAAE0" w14:textId="77777777" w:rsidR="004846FA" w:rsidRDefault="004846FA">
      <w:pPr>
        <w:snapToGrid w:val="0"/>
        <w:spacing w:beforeLines="50" w:before="165" w:after="50" w:line="400" w:lineRule="exact"/>
        <w:ind w:firstLineChars="150" w:firstLine="360"/>
        <w:rPr>
          <w:rFonts w:ascii="宋体" w:hAnsi="宋体" w:cs="宋体"/>
          <w:bCs/>
          <w:sz w:val="24"/>
        </w:rPr>
      </w:pPr>
    </w:p>
    <w:p w14:paraId="0B9B3D1A" w14:textId="77777777" w:rsidR="004846FA" w:rsidRDefault="005D042F">
      <w:pPr>
        <w:snapToGrid w:val="0"/>
        <w:spacing w:beforeLines="50" w:before="165" w:after="50" w:line="400" w:lineRule="exact"/>
        <w:ind w:firstLineChars="150" w:firstLine="360"/>
        <w:rPr>
          <w:rFonts w:ascii="宋体" w:hAnsi="宋体" w:cs="宋体"/>
          <w:bCs/>
          <w:sz w:val="24"/>
          <w:szCs w:val="20"/>
        </w:rPr>
      </w:pPr>
      <w:r>
        <w:rPr>
          <w:rFonts w:ascii="宋体" w:hAnsi="宋体" w:cs="宋体" w:hint="eastAsia"/>
          <w:bCs/>
          <w:sz w:val="24"/>
        </w:rPr>
        <w:t>项目名称：</w:t>
      </w:r>
      <w:r>
        <w:rPr>
          <w:rFonts w:ascii="宋体" w:hAnsi="宋体" w:cs="宋体" w:hint="eastAsia"/>
          <w:bCs/>
          <w:sz w:val="24"/>
        </w:rPr>
        <w:t xml:space="preserve">  </w:t>
      </w:r>
    </w:p>
    <w:p w14:paraId="5D83CD4F" w14:textId="77777777" w:rsidR="004846FA" w:rsidRDefault="005D042F">
      <w:pPr>
        <w:snapToGrid w:val="0"/>
        <w:spacing w:beforeLines="50" w:before="165" w:after="50" w:line="400" w:lineRule="exact"/>
        <w:ind w:firstLineChars="150" w:firstLine="360"/>
        <w:rPr>
          <w:rFonts w:ascii="宋体" w:hAnsi="宋体" w:cs="宋体"/>
          <w:bCs/>
          <w:sz w:val="24"/>
        </w:rPr>
      </w:pPr>
      <w:r>
        <w:rPr>
          <w:rFonts w:ascii="宋体" w:hAnsi="宋体" w:cs="宋体" w:hint="eastAsia"/>
          <w:bCs/>
          <w:sz w:val="24"/>
        </w:rPr>
        <w:t>项目编号：</w:t>
      </w:r>
      <w:r>
        <w:rPr>
          <w:rFonts w:ascii="宋体" w:hAnsi="宋体" w:cs="宋体" w:hint="eastAsia"/>
          <w:bCs/>
          <w:sz w:val="24"/>
        </w:rPr>
        <w:t xml:space="preserve">  </w:t>
      </w:r>
    </w:p>
    <w:p w14:paraId="246838C0" w14:textId="77777777" w:rsidR="004846FA" w:rsidRDefault="005D042F">
      <w:pPr>
        <w:snapToGrid w:val="0"/>
        <w:spacing w:beforeLines="50" w:before="165" w:after="50" w:line="400" w:lineRule="exact"/>
        <w:ind w:firstLineChars="150" w:firstLine="360"/>
        <w:rPr>
          <w:rFonts w:ascii="宋体" w:hAnsi="宋体" w:cs="宋体"/>
          <w:bCs/>
          <w:sz w:val="24"/>
        </w:rPr>
      </w:pPr>
      <w:r>
        <w:rPr>
          <w:rFonts w:ascii="宋体" w:hAnsi="宋体" w:cs="宋体" w:hint="eastAsia"/>
          <w:bCs/>
          <w:sz w:val="24"/>
        </w:rPr>
        <w:t>所投分标（如有则填写，无分标时填写“无”或者留空）：</w:t>
      </w:r>
    </w:p>
    <w:p w14:paraId="4D55EA8D" w14:textId="77777777" w:rsidR="004846FA" w:rsidRDefault="005D042F">
      <w:pPr>
        <w:snapToGrid w:val="0"/>
        <w:spacing w:beforeLines="50" w:before="165" w:after="50" w:line="400" w:lineRule="exact"/>
        <w:ind w:firstLineChars="150" w:firstLine="360"/>
        <w:rPr>
          <w:rFonts w:ascii="宋体" w:hAnsi="宋体" w:cs="宋体"/>
          <w:bCs/>
          <w:sz w:val="24"/>
        </w:rPr>
      </w:pPr>
      <w:r>
        <w:rPr>
          <w:rFonts w:ascii="宋体" w:hAnsi="宋体" w:cs="宋体" w:hint="eastAsia"/>
          <w:bCs/>
          <w:sz w:val="24"/>
        </w:rPr>
        <w:t>投标人名称：</w:t>
      </w:r>
    </w:p>
    <w:p w14:paraId="74140407" w14:textId="77777777" w:rsidR="004846FA" w:rsidRDefault="005D042F">
      <w:pPr>
        <w:snapToGrid w:val="0"/>
        <w:spacing w:beforeLines="50" w:before="165" w:after="50"/>
        <w:ind w:firstLine="645"/>
        <w:jc w:val="center"/>
        <w:rPr>
          <w:rFonts w:ascii="宋体" w:hAnsi="宋体" w:cs="宋体"/>
          <w:sz w:val="24"/>
        </w:rPr>
      </w:pPr>
      <w:r>
        <w:rPr>
          <w:rFonts w:ascii="宋体" w:hAnsi="宋体" w:cs="宋体" w:hint="eastAsia"/>
          <w:sz w:val="24"/>
        </w:rPr>
        <w:t xml:space="preserve">                      </w:t>
      </w:r>
    </w:p>
    <w:p w14:paraId="3EEB7475" w14:textId="77777777" w:rsidR="004846FA" w:rsidRDefault="004846FA">
      <w:pPr>
        <w:snapToGrid w:val="0"/>
        <w:spacing w:beforeLines="50" w:before="165" w:after="50"/>
        <w:ind w:firstLine="645"/>
        <w:jc w:val="center"/>
        <w:rPr>
          <w:rFonts w:ascii="宋体" w:hAnsi="宋体" w:cs="宋体"/>
          <w:sz w:val="24"/>
        </w:rPr>
      </w:pPr>
    </w:p>
    <w:p w14:paraId="69DF8657" w14:textId="77777777" w:rsidR="004846FA" w:rsidRDefault="004846FA">
      <w:pPr>
        <w:snapToGrid w:val="0"/>
        <w:spacing w:beforeLines="50" w:before="165" w:after="50"/>
        <w:ind w:firstLine="645"/>
        <w:jc w:val="center"/>
        <w:rPr>
          <w:rFonts w:ascii="宋体" w:hAnsi="宋体" w:cs="宋体"/>
          <w:sz w:val="24"/>
        </w:rPr>
      </w:pPr>
    </w:p>
    <w:p w14:paraId="3F31AFA4" w14:textId="77777777" w:rsidR="004846FA" w:rsidRDefault="004846FA">
      <w:pPr>
        <w:snapToGrid w:val="0"/>
        <w:spacing w:beforeLines="50" w:before="165" w:after="50"/>
        <w:ind w:firstLine="645"/>
        <w:jc w:val="center"/>
        <w:rPr>
          <w:rFonts w:ascii="宋体" w:hAnsi="宋体" w:cs="宋体"/>
          <w:sz w:val="24"/>
        </w:rPr>
      </w:pPr>
    </w:p>
    <w:p w14:paraId="702BFFF7" w14:textId="77777777" w:rsidR="004846FA" w:rsidRDefault="005D042F">
      <w:pPr>
        <w:snapToGrid w:val="0"/>
        <w:spacing w:beforeLines="50" w:before="165" w:after="50"/>
        <w:ind w:firstLineChars="1600" w:firstLine="3840"/>
        <w:rPr>
          <w:rFonts w:ascii="宋体" w:hAnsi="宋体" w:cs="宋体"/>
          <w:sz w:val="24"/>
        </w:rPr>
      </w:pP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14:paraId="63079B51" w14:textId="77777777" w:rsidR="004846FA" w:rsidRDefault="004846FA">
      <w:pPr>
        <w:snapToGrid w:val="0"/>
        <w:spacing w:beforeLines="50" w:before="165" w:after="50"/>
        <w:ind w:firstLine="645"/>
        <w:jc w:val="center"/>
        <w:rPr>
          <w:rFonts w:ascii="宋体" w:hAnsi="宋体" w:cs="宋体"/>
          <w:sz w:val="24"/>
          <w:szCs w:val="20"/>
        </w:rPr>
      </w:pPr>
    </w:p>
    <w:p w14:paraId="35DE648B" w14:textId="77777777" w:rsidR="004846FA" w:rsidRDefault="005D042F">
      <w:pPr>
        <w:snapToGrid w:val="0"/>
        <w:spacing w:beforeLines="50" w:before="165" w:after="50"/>
        <w:ind w:left="142"/>
        <w:jc w:val="left"/>
        <w:outlineLvl w:val="3"/>
        <w:rPr>
          <w:rFonts w:ascii="宋体" w:hAnsi="宋体" w:cs="宋体"/>
          <w:b/>
          <w:bCs/>
          <w:color w:val="000000"/>
          <w:sz w:val="24"/>
        </w:rPr>
      </w:pPr>
      <w:r>
        <w:rPr>
          <w:rFonts w:ascii="宋体" w:hAnsi="宋体" w:cs="宋体" w:hint="eastAsia"/>
          <w:b/>
          <w:bCs/>
          <w:sz w:val="24"/>
        </w:rPr>
        <w:br w:type="page"/>
      </w:r>
      <w:r>
        <w:rPr>
          <w:rFonts w:ascii="宋体" w:hAnsi="宋体" w:cs="宋体" w:hint="eastAsia"/>
          <w:b/>
          <w:bCs/>
          <w:color w:val="000000"/>
          <w:sz w:val="28"/>
          <w:szCs w:val="28"/>
        </w:rPr>
        <w:lastRenderedPageBreak/>
        <w:t xml:space="preserve">2. </w:t>
      </w:r>
      <w:r>
        <w:rPr>
          <w:rFonts w:ascii="宋体" w:hAnsi="宋体" w:cs="宋体" w:hint="eastAsia"/>
          <w:b/>
          <w:bCs/>
          <w:color w:val="000000"/>
          <w:sz w:val="28"/>
          <w:szCs w:val="28"/>
        </w:rPr>
        <w:t>技术文件目录</w:t>
      </w:r>
    </w:p>
    <w:p w14:paraId="2FC3F47A" w14:textId="77777777" w:rsidR="004846FA" w:rsidRDefault="005D042F">
      <w:pPr>
        <w:spacing w:line="360" w:lineRule="auto"/>
        <w:ind w:right="420"/>
        <w:rPr>
          <w:rFonts w:ascii="宋体" w:hAnsi="宋体" w:cs="宋体"/>
          <w:b/>
          <w:kern w:val="0"/>
          <w:sz w:val="36"/>
          <w:szCs w:val="36"/>
        </w:rPr>
      </w:pPr>
      <w:r>
        <w:rPr>
          <w:rFonts w:ascii="宋体" w:hAnsi="宋体" w:cs="宋体" w:hint="eastAsia"/>
          <w:kern w:val="0"/>
          <w:sz w:val="24"/>
        </w:rPr>
        <w:t>根据招标文件规定及投标人提供的材料自行编写目录（部分格式后附）。</w:t>
      </w:r>
    </w:p>
    <w:p w14:paraId="0B86A6D8" w14:textId="77777777" w:rsidR="004846FA" w:rsidRDefault="004846FA">
      <w:pPr>
        <w:spacing w:line="360" w:lineRule="auto"/>
        <w:rPr>
          <w:rFonts w:ascii="宋体" w:hAnsi="宋体" w:cs="宋体"/>
          <w:b/>
          <w:bCs/>
          <w:sz w:val="24"/>
        </w:rPr>
      </w:pPr>
    </w:p>
    <w:p w14:paraId="47BB5AA0" w14:textId="77777777" w:rsidR="004846FA" w:rsidRDefault="004846FA">
      <w:pPr>
        <w:snapToGrid w:val="0"/>
        <w:spacing w:beforeLines="50" w:before="165" w:after="50"/>
        <w:ind w:leftChars="68" w:left="143" w:firstLineChars="196" w:firstLine="472"/>
        <w:jc w:val="left"/>
        <w:rPr>
          <w:rFonts w:ascii="宋体" w:hAnsi="宋体" w:cs="宋体"/>
          <w:b/>
          <w:sz w:val="24"/>
        </w:rPr>
      </w:pPr>
    </w:p>
    <w:p w14:paraId="799081C4" w14:textId="77777777" w:rsidR="004846FA" w:rsidRDefault="004846FA">
      <w:pPr>
        <w:snapToGrid w:val="0"/>
        <w:spacing w:beforeLines="50" w:before="165" w:after="50"/>
        <w:ind w:leftChars="68" w:left="143" w:firstLineChars="196" w:firstLine="472"/>
        <w:jc w:val="left"/>
        <w:rPr>
          <w:rFonts w:ascii="宋体" w:hAnsi="宋体" w:cs="宋体"/>
          <w:b/>
          <w:sz w:val="24"/>
        </w:rPr>
      </w:pPr>
    </w:p>
    <w:p w14:paraId="37CF2DA5" w14:textId="77777777" w:rsidR="004846FA" w:rsidRDefault="004846FA">
      <w:pPr>
        <w:snapToGrid w:val="0"/>
        <w:spacing w:beforeLines="50" w:before="165" w:after="50"/>
        <w:ind w:leftChars="68" w:left="143" w:firstLineChars="196" w:firstLine="472"/>
        <w:jc w:val="left"/>
        <w:rPr>
          <w:rFonts w:ascii="宋体" w:hAnsi="宋体" w:cs="宋体"/>
          <w:b/>
          <w:sz w:val="24"/>
        </w:rPr>
      </w:pPr>
    </w:p>
    <w:p w14:paraId="2216ED15" w14:textId="77777777" w:rsidR="004846FA" w:rsidRDefault="004846FA">
      <w:pPr>
        <w:snapToGrid w:val="0"/>
        <w:spacing w:beforeLines="50" w:before="165" w:after="50"/>
        <w:ind w:leftChars="68" w:left="143" w:firstLineChars="196" w:firstLine="472"/>
        <w:jc w:val="left"/>
        <w:rPr>
          <w:rFonts w:ascii="宋体" w:hAnsi="宋体" w:cs="宋体"/>
          <w:b/>
          <w:sz w:val="24"/>
        </w:rPr>
      </w:pPr>
    </w:p>
    <w:p w14:paraId="649205CF" w14:textId="77777777" w:rsidR="004846FA" w:rsidRDefault="004846FA">
      <w:pPr>
        <w:snapToGrid w:val="0"/>
        <w:spacing w:beforeLines="50" w:before="165" w:after="50"/>
        <w:ind w:leftChars="68" w:left="143" w:firstLineChars="196" w:firstLine="472"/>
        <w:jc w:val="left"/>
        <w:rPr>
          <w:rFonts w:ascii="宋体" w:hAnsi="宋体" w:cs="宋体"/>
          <w:b/>
          <w:sz w:val="24"/>
        </w:rPr>
      </w:pPr>
    </w:p>
    <w:p w14:paraId="50F5C578" w14:textId="77777777" w:rsidR="004846FA" w:rsidRDefault="004846FA">
      <w:pPr>
        <w:snapToGrid w:val="0"/>
        <w:spacing w:beforeLines="50" w:before="165" w:after="50"/>
        <w:ind w:leftChars="68" w:left="143" w:firstLineChars="196" w:firstLine="472"/>
        <w:jc w:val="left"/>
        <w:rPr>
          <w:rFonts w:ascii="宋体" w:hAnsi="宋体" w:cs="宋体"/>
          <w:b/>
          <w:sz w:val="24"/>
        </w:rPr>
      </w:pPr>
    </w:p>
    <w:p w14:paraId="7FA55C50" w14:textId="77777777" w:rsidR="004846FA" w:rsidRDefault="004846FA">
      <w:pPr>
        <w:snapToGrid w:val="0"/>
        <w:spacing w:beforeLines="50" w:before="165" w:after="50"/>
        <w:ind w:leftChars="68" w:left="143" w:firstLineChars="196" w:firstLine="472"/>
        <w:jc w:val="left"/>
        <w:rPr>
          <w:rFonts w:ascii="宋体" w:hAnsi="宋体" w:cs="宋体"/>
          <w:b/>
          <w:sz w:val="24"/>
        </w:rPr>
      </w:pPr>
    </w:p>
    <w:p w14:paraId="05D37375" w14:textId="77777777" w:rsidR="004846FA" w:rsidRDefault="004846FA">
      <w:pPr>
        <w:snapToGrid w:val="0"/>
        <w:spacing w:beforeLines="50" w:before="165" w:after="50"/>
        <w:ind w:leftChars="68" w:left="143" w:firstLineChars="196" w:firstLine="472"/>
        <w:jc w:val="left"/>
        <w:rPr>
          <w:rFonts w:ascii="宋体" w:hAnsi="宋体" w:cs="宋体"/>
          <w:b/>
          <w:sz w:val="24"/>
        </w:rPr>
      </w:pPr>
    </w:p>
    <w:p w14:paraId="1C0115DD" w14:textId="77777777" w:rsidR="004846FA" w:rsidRDefault="004846FA">
      <w:pPr>
        <w:snapToGrid w:val="0"/>
        <w:spacing w:beforeLines="50" w:before="165" w:after="50"/>
        <w:ind w:leftChars="68" w:left="143" w:firstLineChars="196" w:firstLine="472"/>
        <w:jc w:val="left"/>
        <w:rPr>
          <w:rFonts w:ascii="宋体" w:hAnsi="宋体" w:cs="宋体"/>
          <w:b/>
          <w:sz w:val="24"/>
        </w:rPr>
      </w:pPr>
    </w:p>
    <w:p w14:paraId="70B08843" w14:textId="77777777" w:rsidR="004846FA" w:rsidRDefault="004846FA">
      <w:pPr>
        <w:snapToGrid w:val="0"/>
        <w:spacing w:beforeLines="50" w:before="165" w:after="50"/>
        <w:ind w:leftChars="68" w:left="143" w:firstLineChars="196" w:firstLine="472"/>
        <w:jc w:val="left"/>
        <w:rPr>
          <w:rFonts w:ascii="宋体" w:hAnsi="宋体" w:cs="宋体"/>
          <w:b/>
          <w:sz w:val="24"/>
        </w:rPr>
      </w:pPr>
    </w:p>
    <w:p w14:paraId="3F686F65" w14:textId="77777777" w:rsidR="004846FA" w:rsidRDefault="004846FA">
      <w:pPr>
        <w:snapToGrid w:val="0"/>
        <w:spacing w:beforeLines="50" w:before="165" w:after="50"/>
        <w:ind w:leftChars="68" w:left="143" w:firstLineChars="196" w:firstLine="472"/>
        <w:jc w:val="left"/>
        <w:rPr>
          <w:rFonts w:ascii="宋体" w:hAnsi="宋体" w:cs="宋体"/>
          <w:b/>
          <w:sz w:val="24"/>
        </w:rPr>
      </w:pPr>
    </w:p>
    <w:p w14:paraId="248655AD" w14:textId="77777777" w:rsidR="004846FA" w:rsidRDefault="004846FA">
      <w:pPr>
        <w:snapToGrid w:val="0"/>
        <w:spacing w:beforeLines="50" w:before="165" w:after="50"/>
        <w:ind w:leftChars="68" w:left="143" w:firstLineChars="196" w:firstLine="472"/>
        <w:jc w:val="left"/>
        <w:rPr>
          <w:rFonts w:ascii="宋体" w:hAnsi="宋体" w:cs="宋体"/>
          <w:b/>
          <w:sz w:val="24"/>
        </w:rPr>
      </w:pPr>
    </w:p>
    <w:p w14:paraId="50919B79" w14:textId="77777777" w:rsidR="004846FA" w:rsidRDefault="004846FA">
      <w:pPr>
        <w:snapToGrid w:val="0"/>
        <w:spacing w:beforeLines="50" w:before="165" w:after="50"/>
        <w:ind w:leftChars="68" w:left="143" w:firstLineChars="196" w:firstLine="472"/>
        <w:jc w:val="left"/>
        <w:rPr>
          <w:rFonts w:ascii="宋体" w:hAnsi="宋体" w:cs="宋体"/>
          <w:b/>
          <w:sz w:val="24"/>
        </w:rPr>
      </w:pPr>
    </w:p>
    <w:p w14:paraId="7D0651B0" w14:textId="77777777" w:rsidR="004846FA" w:rsidRDefault="004846FA">
      <w:pPr>
        <w:snapToGrid w:val="0"/>
        <w:spacing w:beforeLines="50" w:before="165" w:after="50"/>
        <w:ind w:leftChars="68" w:left="143" w:firstLineChars="196" w:firstLine="472"/>
        <w:jc w:val="left"/>
        <w:rPr>
          <w:rFonts w:ascii="宋体" w:hAnsi="宋体" w:cs="宋体"/>
          <w:b/>
          <w:sz w:val="24"/>
        </w:rPr>
      </w:pPr>
    </w:p>
    <w:p w14:paraId="7678B9E1" w14:textId="77777777" w:rsidR="004846FA" w:rsidRDefault="004846FA">
      <w:pPr>
        <w:snapToGrid w:val="0"/>
        <w:spacing w:beforeLines="50" w:before="165" w:after="50"/>
        <w:ind w:leftChars="68" w:left="143" w:firstLineChars="196" w:firstLine="472"/>
        <w:jc w:val="left"/>
        <w:rPr>
          <w:rFonts w:ascii="宋体" w:hAnsi="宋体" w:cs="宋体"/>
          <w:b/>
          <w:sz w:val="24"/>
        </w:rPr>
      </w:pPr>
    </w:p>
    <w:p w14:paraId="107FF124" w14:textId="77777777" w:rsidR="004846FA" w:rsidRDefault="004846FA">
      <w:pPr>
        <w:snapToGrid w:val="0"/>
        <w:spacing w:beforeLines="50" w:before="165" w:after="50"/>
        <w:ind w:leftChars="68" w:left="143" w:firstLineChars="196" w:firstLine="472"/>
        <w:jc w:val="left"/>
        <w:rPr>
          <w:rFonts w:ascii="宋体" w:hAnsi="宋体" w:cs="宋体"/>
          <w:b/>
          <w:sz w:val="24"/>
        </w:rPr>
      </w:pPr>
    </w:p>
    <w:p w14:paraId="1752A40F" w14:textId="77777777" w:rsidR="004846FA" w:rsidRDefault="004846FA">
      <w:pPr>
        <w:snapToGrid w:val="0"/>
        <w:spacing w:beforeLines="50" w:before="165" w:after="50"/>
        <w:ind w:leftChars="68" w:left="143" w:firstLineChars="196" w:firstLine="472"/>
        <w:jc w:val="left"/>
        <w:rPr>
          <w:rFonts w:ascii="宋体" w:hAnsi="宋体" w:cs="宋体"/>
          <w:b/>
          <w:sz w:val="24"/>
        </w:rPr>
      </w:pPr>
    </w:p>
    <w:p w14:paraId="586C8CD8" w14:textId="77777777" w:rsidR="004846FA" w:rsidRDefault="004846FA">
      <w:pPr>
        <w:snapToGrid w:val="0"/>
        <w:spacing w:beforeLines="50" w:before="165" w:after="50"/>
        <w:ind w:leftChars="68" w:left="143" w:firstLineChars="196" w:firstLine="472"/>
        <w:jc w:val="left"/>
        <w:rPr>
          <w:rFonts w:ascii="宋体" w:hAnsi="宋体" w:cs="宋体"/>
          <w:b/>
          <w:sz w:val="24"/>
        </w:rPr>
      </w:pPr>
    </w:p>
    <w:p w14:paraId="5764198D" w14:textId="77777777" w:rsidR="004846FA" w:rsidRDefault="004846FA">
      <w:pPr>
        <w:snapToGrid w:val="0"/>
        <w:spacing w:beforeLines="50" w:before="165" w:after="50"/>
        <w:ind w:leftChars="68" w:left="143" w:firstLineChars="196" w:firstLine="472"/>
        <w:jc w:val="left"/>
        <w:rPr>
          <w:rFonts w:ascii="宋体" w:hAnsi="宋体" w:cs="宋体"/>
          <w:b/>
          <w:sz w:val="24"/>
        </w:rPr>
      </w:pPr>
    </w:p>
    <w:p w14:paraId="36352352" w14:textId="77777777" w:rsidR="004846FA" w:rsidRDefault="005D042F">
      <w:pPr>
        <w:snapToGrid w:val="0"/>
        <w:spacing w:beforeLines="50" w:before="165" w:after="50"/>
        <w:ind w:leftChars="68" w:left="143" w:firstLineChars="196" w:firstLine="472"/>
        <w:jc w:val="left"/>
        <w:rPr>
          <w:rFonts w:ascii="宋体" w:hAnsi="宋体" w:cs="宋体"/>
          <w:b/>
          <w:sz w:val="24"/>
        </w:rPr>
      </w:pPr>
      <w:r>
        <w:rPr>
          <w:rFonts w:ascii="宋体" w:hAnsi="宋体" w:cs="宋体" w:hint="eastAsia"/>
          <w:b/>
          <w:sz w:val="24"/>
        </w:rPr>
        <w:t xml:space="preserve"> </w:t>
      </w:r>
    </w:p>
    <w:p w14:paraId="2F98C640" w14:textId="77777777" w:rsidR="004846FA" w:rsidRDefault="005D042F">
      <w:pPr>
        <w:pStyle w:val="ab"/>
        <w:spacing w:line="500" w:lineRule="exact"/>
        <w:jc w:val="left"/>
        <w:outlineLvl w:val="3"/>
        <w:rPr>
          <w:rFonts w:hAnsi="宋体" w:cs="宋体"/>
          <w:b/>
          <w:bCs/>
          <w:sz w:val="30"/>
          <w:szCs w:val="30"/>
        </w:rPr>
      </w:pPr>
      <w:r>
        <w:rPr>
          <w:rFonts w:hAnsi="宋体" w:cs="宋体" w:hint="eastAsia"/>
          <w:b/>
          <w:bCs/>
          <w:sz w:val="30"/>
          <w:szCs w:val="30"/>
        </w:rPr>
        <w:br w:type="page"/>
      </w:r>
      <w:r>
        <w:rPr>
          <w:rFonts w:hAnsi="宋体" w:cs="宋体" w:hint="eastAsia"/>
          <w:b/>
          <w:color w:val="000000"/>
          <w:sz w:val="28"/>
          <w:szCs w:val="28"/>
        </w:rPr>
        <w:lastRenderedPageBreak/>
        <w:t xml:space="preserve">3. </w:t>
      </w:r>
      <w:r>
        <w:rPr>
          <w:rFonts w:hAnsi="宋体" w:cs="宋体" w:hint="eastAsia"/>
          <w:b/>
          <w:color w:val="000000"/>
          <w:sz w:val="28"/>
          <w:szCs w:val="28"/>
        </w:rPr>
        <w:t>技术需求偏离表的格式：</w:t>
      </w:r>
    </w:p>
    <w:p w14:paraId="12FA4757" w14:textId="77777777" w:rsidR="004846FA" w:rsidRDefault="005D042F">
      <w:pPr>
        <w:pStyle w:val="ab"/>
        <w:spacing w:line="500" w:lineRule="exact"/>
        <w:jc w:val="center"/>
        <w:outlineLvl w:val="4"/>
        <w:rPr>
          <w:rFonts w:hAnsi="宋体" w:cs="宋体"/>
          <w:b/>
          <w:bCs/>
          <w:sz w:val="30"/>
          <w:szCs w:val="30"/>
        </w:rPr>
      </w:pPr>
      <w:r>
        <w:rPr>
          <w:rFonts w:hAnsi="宋体" w:cs="宋体" w:hint="eastAsia"/>
          <w:b/>
          <w:bCs/>
          <w:sz w:val="30"/>
          <w:szCs w:val="30"/>
        </w:rPr>
        <w:t>技术需求偏离表</w:t>
      </w:r>
    </w:p>
    <w:p w14:paraId="268F9007" w14:textId="77777777" w:rsidR="004846FA" w:rsidRDefault="004846FA">
      <w:pPr>
        <w:pStyle w:val="ab"/>
        <w:spacing w:line="440" w:lineRule="exact"/>
        <w:ind w:firstLineChars="200" w:firstLine="420"/>
        <w:rPr>
          <w:rFonts w:hAnsi="宋体" w:cs="宋体"/>
        </w:rPr>
      </w:pPr>
    </w:p>
    <w:p w14:paraId="6C951197" w14:textId="77777777" w:rsidR="004846FA" w:rsidRDefault="005D042F">
      <w:pPr>
        <w:spacing w:line="500" w:lineRule="exact"/>
        <w:contextualSpacing/>
        <w:rPr>
          <w:rFonts w:ascii="宋体" w:hAnsi="宋体" w:cs="宋体"/>
          <w:szCs w:val="21"/>
          <w:u w:val="single"/>
        </w:rPr>
      </w:pPr>
      <w:r>
        <w:rPr>
          <w:rFonts w:ascii="宋体" w:hAnsi="宋体" w:cs="宋体" w:hint="eastAsia"/>
          <w:szCs w:val="21"/>
        </w:rPr>
        <w:t>项目</w:t>
      </w:r>
      <w:r>
        <w:rPr>
          <w:rFonts w:hAnsi="宋体" w:cs="宋体" w:hint="eastAsia"/>
          <w:szCs w:val="21"/>
        </w:rPr>
        <w:t>名称</w:t>
      </w:r>
      <w:r>
        <w:rPr>
          <w:rFonts w:ascii="宋体" w:hAnsi="宋体" w:cs="宋体" w:hint="eastAsia"/>
          <w:szCs w:val="21"/>
        </w:rPr>
        <w:t>：</w:t>
      </w:r>
      <w:r>
        <w:rPr>
          <w:rFonts w:ascii="宋体" w:hAnsi="宋体" w:cs="宋体" w:hint="eastAsia"/>
          <w:szCs w:val="21"/>
          <w:u w:val="single"/>
        </w:rPr>
        <w:t xml:space="preserve">                 </w:t>
      </w:r>
    </w:p>
    <w:p w14:paraId="2DD0BEC6" w14:textId="77777777" w:rsidR="004846FA" w:rsidRDefault="005D042F">
      <w:pPr>
        <w:pStyle w:val="ab"/>
        <w:spacing w:line="500" w:lineRule="exact"/>
        <w:rPr>
          <w:szCs w:val="21"/>
        </w:rPr>
      </w:pPr>
      <w:r>
        <w:rPr>
          <w:rFonts w:hAnsi="宋体" w:cs="宋体" w:hint="eastAsia"/>
          <w:szCs w:val="21"/>
        </w:rPr>
        <w:t>项目编号：</w:t>
      </w:r>
      <w:r>
        <w:rPr>
          <w:rFonts w:hAnsi="宋体" w:cs="宋体" w:hint="eastAsia"/>
          <w:szCs w:val="21"/>
          <w:u w:val="single"/>
        </w:rPr>
        <w:t xml:space="preserve">                 </w:t>
      </w:r>
    </w:p>
    <w:p w14:paraId="3C338194" w14:textId="77777777" w:rsidR="004846FA" w:rsidRDefault="005D042F">
      <w:pPr>
        <w:pStyle w:val="ab"/>
        <w:spacing w:line="500" w:lineRule="exact"/>
        <w:rPr>
          <w:szCs w:val="21"/>
        </w:rPr>
      </w:pPr>
      <w:r>
        <w:rPr>
          <w:rFonts w:hAnsi="宋体" w:cs="宋体" w:hint="eastAsia"/>
          <w:szCs w:val="21"/>
        </w:rPr>
        <w:t>所投分标（此处有分标时填写具体分标号，无分标时填写“无”）：</w:t>
      </w:r>
      <w:r>
        <w:rPr>
          <w:rFonts w:hAnsi="宋体" w:cs="宋体"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058"/>
        <w:gridCol w:w="3280"/>
        <w:gridCol w:w="3612"/>
        <w:gridCol w:w="1130"/>
      </w:tblGrid>
      <w:tr w:rsidR="004846FA" w14:paraId="24C1895A" w14:textId="77777777">
        <w:trPr>
          <w:cantSplit/>
          <w:trHeight w:val="635"/>
          <w:jc w:val="center"/>
        </w:trPr>
        <w:tc>
          <w:tcPr>
            <w:tcW w:w="774" w:type="dxa"/>
            <w:tcBorders>
              <w:top w:val="single" w:sz="4" w:space="0" w:color="auto"/>
              <w:left w:val="single" w:sz="4" w:space="0" w:color="auto"/>
              <w:bottom w:val="single" w:sz="4" w:space="0" w:color="auto"/>
              <w:right w:val="single" w:sz="4" w:space="0" w:color="auto"/>
            </w:tcBorders>
            <w:vAlign w:val="center"/>
          </w:tcPr>
          <w:p w14:paraId="1EFEE7D4" w14:textId="77777777" w:rsidR="004846FA" w:rsidRDefault="005D042F">
            <w:pPr>
              <w:widowControl/>
              <w:spacing w:line="500" w:lineRule="exact"/>
              <w:jc w:val="left"/>
              <w:rPr>
                <w:rFonts w:ascii="宋体" w:hAnsi="宋体" w:cs="宋体"/>
                <w:szCs w:val="21"/>
              </w:rPr>
            </w:pPr>
            <w:r>
              <w:rPr>
                <w:rFonts w:ascii="宋体" w:hAnsi="宋体" w:cs="宋体" w:hint="eastAsia"/>
                <w:szCs w:val="21"/>
              </w:rPr>
              <w:t>项号</w:t>
            </w:r>
          </w:p>
        </w:tc>
        <w:tc>
          <w:tcPr>
            <w:tcW w:w="1058" w:type="dxa"/>
            <w:tcBorders>
              <w:top w:val="single" w:sz="4" w:space="0" w:color="auto"/>
              <w:left w:val="single" w:sz="4" w:space="0" w:color="auto"/>
              <w:bottom w:val="single" w:sz="4" w:space="0" w:color="auto"/>
              <w:right w:val="single" w:sz="4" w:space="0" w:color="auto"/>
            </w:tcBorders>
            <w:vAlign w:val="center"/>
          </w:tcPr>
          <w:p w14:paraId="34107A6C" w14:textId="77777777" w:rsidR="004846FA" w:rsidRDefault="005D042F">
            <w:pPr>
              <w:spacing w:line="500" w:lineRule="exact"/>
              <w:jc w:val="center"/>
              <w:rPr>
                <w:rFonts w:ascii="宋体" w:hAnsi="宋体" w:cs="宋体"/>
                <w:szCs w:val="21"/>
              </w:rPr>
            </w:pPr>
            <w:r>
              <w:rPr>
                <w:rFonts w:ascii="宋体" w:hAnsi="宋体" w:cs="宋体" w:hint="eastAsia"/>
                <w:szCs w:val="21"/>
              </w:rPr>
              <w:t>标的名称</w:t>
            </w:r>
          </w:p>
        </w:tc>
        <w:tc>
          <w:tcPr>
            <w:tcW w:w="3280" w:type="dxa"/>
            <w:tcBorders>
              <w:top w:val="single" w:sz="4" w:space="0" w:color="auto"/>
              <w:left w:val="single" w:sz="4" w:space="0" w:color="auto"/>
              <w:bottom w:val="single" w:sz="4" w:space="0" w:color="auto"/>
              <w:right w:val="single" w:sz="4" w:space="0" w:color="auto"/>
            </w:tcBorders>
            <w:vAlign w:val="center"/>
          </w:tcPr>
          <w:p w14:paraId="773542DE" w14:textId="77777777" w:rsidR="004846FA" w:rsidRDefault="005D042F">
            <w:pPr>
              <w:spacing w:line="500" w:lineRule="exact"/>
              <w:jc w:val="center"/>
              <w:rPr>
                <w:rFonts w:ascii="宋体" w:hAnsi="宋体" w:cs="宋体"/>
                <w:szCs w:val="21"/>
              </w:rPr>
            </w:pPr>
            <w:r>
              <w:rPr>
                <w:rFonts w:ascii="宋体" w:hAnsi="宋体" w:hint="eastAsia"/>
                <w:szCs w:val="21"/>
              </w:rPr>
              <w:t>招标文件采购需求中的</w:t>
            </w:r>
            <w:r>
              <w:rPr>
                <w:rFonts w:ascii="宋体" w:hAnsi="宋体" w:cs="宋体" w:hint="eastAsia"/>
                <w:szCs w:val="21"/>
              </w:rPr>
              <w:t>技术参数及配置</w:t>
            </w:r>
          </w:p>
        </w:tc>
        <w:tc>
          <w:tcPr>
            <w:tcW w:w="3612" w:type="dxa"/>
            <w:tcBorders>
              <w:top w:val="single" w:sz="4" w:space="0" w:color="auto"/>
              <w:left w:val="single" w:sz="4" w:space="0" w:color="auto"/>
              <w:bottom w:val="single" w:sz="4" w:space="0" w:color="auto"/>
              <w:right w:val="single" w:sz="4" w:space="0" w:color="auto"/>
            </w:tcBorders>
            <w:vAlign w:val="center"/>
          </w:tcPr>
          <w:p w14:paraId="51534359" w14:textId="77777777" w:rsidR="004846FA" w:rsidRDefault="005D042F">
            <w:pPr>
              <w:spacing w:line="500" w:lineRule="exact"/>
              <w:jc w:val="center"/>
              <w:rPr>
                <w:rFonts w:ascii="宋体" w:hAnsi="宋体" w:cs="宋体"/>
                <w:szCs w:val="21"/>
              </w:rPr>
            </w:pPr>
            <w:r>
              <w:rPr>
                <w:rFonts w:ascii="宋体" w:hAnsi="宋体" w:hint="eastAsia"/>
                <w:szCs w:val="21"/>
              </w:rPr>
              <w:t>投标文件响应的</w:t>
            </w:r>
            <w:r>
              <w:rPr>
                <w:rFonts w:ascii="宋体" w:hAnsi="宋体" w:cs="宋体" w:hint="eastAsia"/>
                <w:szCs w:val="21"/>
              </w:rPr>
              <w:t>技术参数及配置</w:t>
            </w:r>
          </w:p>
        </w:tc>
        <w:tc>
          <w:tcPr>
            <w:tcW w:w="1130" w:type="dxa"/>
            <w:tcBorders>
              <w:top w:val="single" w:sz="4" w:space="0" w:color="auto"/>
              <w:left w:val="single" w:sz="4" w:space="0" w:color="auto"/>
              <w:bottom w:val="single" w:sz="4" w:space="0" w:color="auto"/>
              <w:right w:val="single" w:sz="4" w:space="0" w:color="auto"/>
            </w:tcBorders>
            <w:vAlign w:val="center"/>
          </w:tcPr>
          <w:p w14:paraId="024B7B30" w14:textId="77777777" w:rsidR="004846FA" w:rsidRDefault="005D042F">
            <w:pPr>
              <w:widowControl/>
              <w:spacing w:line="500" w:lineRule="exact"/>
              <w:jc w:val="left"/>
              <w:rPr>
                <w:rFonts w:ascii="宋体" w:hAnsi="宋体" w:cs="宋体"/>
                <w:szCs w:val="21"/>
              </w:rPr>
            </w:pPr>
            <w:r>
              <w:rPr>
                <w:rFonts w:ascii="宋体" w:hAnsi="宋体" w:hint="eastAsia"/>
                <w:szCs w:val="21"/>
              </w:rPr>
              <w:t>偏离说明</w:t>
            </w:r>
          </w:p>
        </w:tc>
      </w:tr>
      <w:tr w:rsidR="004846FA" w14:paraId="03EF0A9B" w14:textId="77777777">
        <w:trPr>
          <w:trHeight w:val="648"/>
          <w:jc w:val="center"/>
        </w:trPr>
        <w:tc>
          <w:tcPr>
            <w:tcW w:w="774" w:type="dxa"/>
            <w:tcBorders>
              <w:top w:val="single" w:sz="4" w:space="0" w:color="auto"/>
              <w:left w:val="single" w:sz="4" w:space="0" w:color="auto"/>
              <w:bottom w:val="single" w:sz="4" w:space="0" w:color="auto"/>
              <w:right w:val="single" w:sz="4" w:space="0" w:color="auto"/>
            </w:tcBorders>
            <w:vAlign w:val="center"/>
          </w:tcPr>
          <w:p w14:paraId="2FBEFBEB" w14:textId="77777777" w:rsidR="004846FA" w:rsidRDefault="005D042F">
            <w:pPr>
              <w:spacing w:line="500" w:lineRule="exact"/>
              <w:jc w:val="center"/>
              <w:rPr>
                <w:rFonts w:ascii="宋体" w:hAnsi="宋体" w:cs="宋体"/>
                <w:szCs w:val="21"/>
              </w:rPr>
            </w:pPr>
            <w:r>
              <w:rPr>
                <w:rFonts w:ascii="宋体" w:hAnsi="宋体" w:cs="宋体" w:hint="eastAsia"/>
                <w:szCs w:val="21"/>
              </w:rPr>
              <w:t>1</w:t>
            </w:r>
          </w:p>
        </w:tc>
        <w:tc>
          <w:tcPr>
            <w:tcW w:w="1058" w:type="dxa"/>
            <w:tcBorders>
              <w:top w:val="single" w:sz="4" w:space="0" w:color="auto"/>
              <w:left w:val="single" w:sz="4" w:space="0" w:color="auto"/>
              <w:bottom w:val="single" w:sz="4" w:space="0" w:color="auto"/>
              <w:right w:val="single" w:sz="4" w:space="0" w:color="auto"/>
            </w:tcBorders>
            <w:vAlign w:val="center"/>
          </w:tcPr>
          <w:p w14:paraId="4CD33605" w14:textId="77777777" w:rsidR="004846FA" w:rsidRDefault="004846FA">
            <w:pPr>
              <w:spacing w:line="500" w:lineRule="exact"/>
              <w:rPr>
                <w:rFonts w:ascii="宋体" w:hAnsi="宋体" w:cs="宋体"/>
                <w:szCs w:val="21"/>
              </w:rPr>
            </w:pPr>
          </w:p>
        </w:tc>
        <w:tc>
          <w:tcPr>
            <w:tcW w:w="3280" w:type="dxa"/>
            <w:tcBorders>
              <w:top w:val="single" w:sz="4" w:space="0" w:color="auto"/>
              <w:left w:val="single" w:sz="4" w:space="0" w:color="auto"/>
              <w:bottom w:val="single" w:sz="4" w:space="0" w:color="auto"/>
              <w:right w:val="single" w:sz="4" w:space="0" w:color="auto"/>
            </w:tcBorders>
            <w:vAlign w:val="center"/>
          </w:tcPr>
          <w:p w14:paraId="5DCC3AE0" w14:textId="77777777" w:rsidR="004846FA" w:rsidRDefault="004846FA">
            <w:pPr>
              <w:spacing w:line="500" w:lineRule="exact"/>
              <w:rPr>
                <w:rFonts w:ascii="宋体" w:hAnsi="宋体" w:cs="宋体"/>
                <w:szCs w:val="21"/>
              </w:rPr>
            </w:pPr>
          </w:p>
        </w:tc>
        <w:tc>
          <w:tcPr>
            <w:tcW w:w="3612" w:type="dxa"/>
            <w:tcBorders>
              <w:top w:val="single" w:sz="4" w:space="0" w:color="auto"/>
              <w:left w:val="single" w:sz="4" w:space="0" w:color="auto"/>
              <w:bottom w:val="single" w:sz="4" w:space="0" w:color="auto"/>
              <w:right w:val="single" w:sz="4" w:space="0" w:color="auto"/>
            </w:tcBorders>
            <w:vAlign w:val="center"/>
          </w:tcPr>
          <w:p w14:paraId="7EFB9423" w14:textId="77777777" w:rsidR="004846FA" w:rsidRDefault="004846FA">
            <w:pPr>
              <w:spacing w:line="500" w:lineRule="exact"/>
              <w:rPr>
                <w:rFonts w:ascii="宋体" w:hAnsi="宋体" w:cs="宋体"/>
                <w:szCs w:val="21"/>
              </w:rPr>
            </w:pPr>
          </w:p>
        </w:tc>
        <w:tc>
          <w:tcPr>
            <w:tcW w:w="1130" w:type="dxa"/>
            <w:tcBorders>
              <w:top w:val="single" w:sz="4" w:space="0" w:color="auto"/>
              <w:left w:val="single" w:sz="4" w:space="0" w:color="auto"/>
              <w:bottom w:val="single" w:sz="4" w:space="0" w:color="auto"/>
              <w:right w:val="single" w:sz="4" w:space="0" w:color="auto"/>
            </w:tcBorders>
            <w:vAlign w:val="center"/>
          </w:tcPr>
          <w:p w14:paraId="146F1115" w14:textId="77777777" w:rsidR="004846FA" w:rsidRDefault="004846FA">
            <w:pPr>
              <w:spacing w:line="500" w:lineRule="exact"/>
              <w:rPr>
                <w:rFonts w:ascii="宋体" w:hAnsi="宋体" w:cs="宋体"/>
                <w:szCs w:val="21"/>
              </w:rPr>
            </w:pPr>
          </w:p>
        </w:tc>
      </w:tr>
      <w:tr w:rsidR="004846FA" w14:paraId="4C049A26" w14:textId="77777777">
        <w:trPr>
          <w:trHeight w:val="648"/>
          <w:jc w:val="center"/>
        </w:trPr>
        <w:tc>
          <w:tcPr>
            <w:tcW w:w="774" w:type="dxa"/>
            <w:tcBorders>
              <w:top w:val="single" w:sz="4" w:space="0" w:color="auto"/>
              <w:left w:val="single" w:sz="4" w:space="0" w:color="auto"/>
              <w:bottom w:val="single" w:sz="4" w:space="0" w:color="auto"/>
              <w:right w:val="single" w:sz="4" w:space="0" w:color="auto"/>
            </w:tcBorders>
            <w:vAlign w:val="center"/>
          </w:tcPr>
          <w:p w14:paraId="047683BA" w14:textId="77777777" w:rsidR="004846FA" w:rsidRDefault="005D042F">
            <w:pPr>
              <w:spacing w:line="500" w:lineRule="exact"/>
              <w:jc w:val="center"/>
              <w:rPr>
                <w:rFonts w:ascii="宋体" w:hAnsi="宋体" w:cs="宋体"/>
                <w:szCs w:val="21"/>
              </w:rPr>
            </w:pPr>
            <w:r>
              <w:rPr>
                <w:rFonts w:ascii="宋体" w:hAnsi="宋体" w:cs="宋体" w:hint="eastAsia"/>
                <w:szCs w:val="21"/>
              </w:rPr>
              <w:t>2</w:t>
            </w:r>
          </w:p>
        </w:tc>
        <w:tc>
          <w:tcPr>
            <w:tcW w:w="1058" w:type="dxa"/>
            <w:tcBorders>
              <w:top w:val="single" w:sz="4" w:space="0" w:color="auto"/>
              <w:left w:val="single" w:sz="4" w:space="0" w:color="auto"/>
              <w:bottom w:val="single" w:sz="4" w:space="0" w:color="auto"/>
              <w:right w:val="single" w:sz="4" w:space="0" w:color="auto"/>
            </w:tcBorders>
            <w:vAlign w:val="center"/>
          </w:tcPr>
          <w:p w14:paraId="51A81883" w14:textId="77777777" w:rsidR="004846FA" w:rsidRDefault="004846FA">
            <w:pPr>
              <w:spacing w:line="500" w:lineRule="exact"/>
              <w:rPr>
                <w:rFonts w:ascii="宋体" w:hAnsi="宋体" w:cs="宋体"/>
                <w:szCs w:val="21"/>
              </w:rPr>
            </w:pPr>
          </w:p>
        </w:tc>
        <w:tc>
          <w:tcPr>
            <w:tcW w:w="3280" w:type="dxa"/>
            <w:tcBorders>
              <w:top w:val="single" w:sz="4" w:space="0" w:color="auto"/>
              <w:left w:val="single" w:sz="4" w:space="0" w:color="auto"/>
              <w:bottom w:val="single" w:sz="4" w:space="0" w:color="auto"/>
              <w:right w:val="single" w:sz="4" w:space="0" w:color="auto"/>
            </w:tcBorders>
            <w:vAlign w:val="center"/>
          </w:tcPr>
          <w:p w14:paraId="38C13E4B" w14:textId="77777777" w:rsidR="004846FA" w:rsidRDefault="004846FA">
            <w:pPr>
              <w:spacing w:line="500" w:lineRule="exact"/>
              <w:rPr>
                <w:rFonts w:ascii="宋体" w:hAnsi="宋体" w:cs="宋体"/>
                <w:szCs w:val="21"/>
              </w:rPr>
            </w:pPr>
          </w:p>
        </w:tc>
        <w:tc>
          <w:tcPr>
            <w:tcW w:w="3612" w:type="dxa"/>
            <w:tcBorders>
              <w:top w:val="single" w:sz="4" w:space="0" w:color="auto"/>
              <w:left w:val="single" w:sz="4" w:space="0" w:color="auto"/>
              <w:bottom w:val="single" w:sz="4" w:space="0" w:color="auto"/>
              <w:right w:val="single" w:sz="4" w:space="0" w:color="auto"/>
            </w:tcBorders>
            <w:vAlign w:val="center"/>
          </w:tcPr>
          <w:p w14:paraId="687FA1E1" w14:textId="77777777" w:rsidR="004846FA" w:rsidRDefault="004846FA">
            <w:pPr>
              <w:spacing w:line="500" w:lineRule="exact"/>
              <w:rPr>
                <w:rFonts w:ascii="宋体" w:hAnsi="宋体" w:cs="宋体"/>
                <w:szCs w:val="21"/>
              </w:rPr>
            </w:pPr>
          </w:p>
        </w:tc>
        <w:tc>
          <w:tcPr>
            <w:tcW w:w="1130" w:type="dxa"/>
            <w:tcBorders>
              <w:top w:val="single" w:sz="4" w:space="0" w:color="auto"/>
              <w:left w:val="single" w:sz="4" w:space="0" w:color="auto"/>
              <w:bottom w:val="single" w:sz="4" w:space="0" w:color="auto"/>
              <w:right w:val="single" w:sz="4" w:space="0" w:color="auto"/>
            </w:tcBorders>
            <w:vAlign w:val="center"/>
          </w:tcPr>
          <w:p w14:paraId="03721E64" w14:textId="77777777" w:rsidR="004846FA" w:rsidRDefault="004846FA">
            <w:pPr>
              <w:spacing w:line="500" w:lineRule="exact"/>
              <w:rPr>
                <w:rFonts w:ascii="宋体" w:hAnsi="宋体" w:cs="宋体"/>
                <w:szCs w:val="21"/>
              </w:rPr>
            </w:pPr>
          </w:p>
        </w:tc>
      </w:tr>
      <w:tr w:rsidR="004846FA" w14:paraId="30B69253" w14:textId="77777777">
        <w:trPr>
          <w:trHeight w:val="648"/>
          <w:jc w:val="center"/>
        </w:trPr>
        <w:tc>
          <w:tcPr>
            <w:tcW w:w="774" w:type="dxa"/>
            <w:tcBorders>
              <w:top w:val="single" w:sz="4" w:space="0" w:color="auto"/>
              <w:left w:val="single" w:sz="4" w:space="0" w:color="auto"/>
              <w:bottom w:val="single" w:sz="4" w:space="0" w:color="auto"/>
              <w:right w:val="single" w:sz="4" w:space="0" w:color="auto"/>
            </w:tcBorders>
            <w:vAlign w:val="center"/>
          </w:tcPr>
          <w:p w14:paraId="679A8A01" w14:textId="77777777" w:rsidR="004846FA" w:rsidRDefault="005D042F">
            <w:pPr>
              <w:spacing w:line="500" w:lineRule="exact"/>
              <w:rPr>
                <w:rFonts w:ascii="宋体" w:hAnsi="宋体" w:cs="宋体"/>
                <w:szCs w:val="21"/>
              </w:rPr>
            </w:pPr>
            <w:r>
              <w:rPr>
                <w:rFonts w:ascii="宋体" w:hAnsi="宋体" w:cs="宋体" w:hint="eastAsia"/>
                <w:szCs w:val="21"/>
              </w:rPr>
              <w:t>...</w:t>
            </w:r>
          </w:p>
        </w:tc>
        <w:tc>
          <w:tcPr>
            <w:tcW w:w="1058" w:type="dxa"/>
            <w:tcBorders>
              <w:top w:val="single" w:sz="4" w:space="0" w:color="auto"/>
              <w:left w:val="single" w:sz="4" w:space="0" w:color="auto"/>
              <w:bottom w:val="single" w:sz="4" w:space="0" w:color="auto"/>
              <w:right w:val="single" w:sz="4" w:space="0" w:color="auto"/>
            </w:tcBorders>
            <w:vAlign w:val="center"/>
          </w:tcPr>
          <w:p w14:paraId="2EAD3F47" w14:textId="77777777" w:rsidR="004846FA" w:rsidRDefault="004846FA">
            <w:pPr>
              <w:spacing w:line="500" w:lineRule="exact"/>
              <w:rPr>
                <w:rFonts w:ascii="宋体" w:hAnsi="宋体" w:cs="宋体"/>
                <w:szCs w:val="21"/>
              </w:rPr>
            </w:pPr>
          </w:p>
        </w:tc>
        <w:tc>
          <w:tcPr>
            <w:tcW w:w="3280" w:type="dxa"/>
            <w:tcBorders>
              <w:top w:val="single" w:sz="4" w:space="0" w:color="auto"/>
              <w:left w:val="single" w:sz="4" w:space="0" w:color="auto"/>
              <w:bottom w:val="single" w:sz="4" w:space="0" w:color="auto"/>
              <w:right w:val="single" w:sz="4" w:space="0" w:color="auto"/>
            </w:tcBorders>
            <w:vAlign w:val="center"/>
          </w:tcPr>
          <w:p w14:paraId="47614462" w14:textId="77777777" w:rsidR="004846FA" w:rsidRDefault="004846FA">
            <w:pPr>
              <w:spacing w:line="500" w:lineRule="exact"/>
              <w:rPr>
                <w:rFonts w:ascii="宋体" w:hAnsi="宋体" w:cs="宋体"/>
                <w:szCs w:val="21"/>
              </w:rPr>
            </w:pPr>
          </w:p>
        </w:tc>
        <w:tc>
          <w:tcPr>
            <w:tcW w:w="3612" w:type="dxa"/>
            <w:tcBorders>
              <w:top w:val="single" w:sz="4" w:space="0" w:color="auto"/>
              <w:left w:val="single" w:sz="4" w:space="0" w:color="auto"/>
              <w:bottom w:val="single" w:sz="4" w:space="0" w:color="auto"/>
              <w:right w:val="single" w:sz="4" w:space="0" w:color="auto"/>
            </w:tcBorders>
            <w:vAlign w:val="center"/>
          </w:tcPr>
          <w:p w14:paraId="79894947" w14:textId="77777777" w:rsidR="004846FA" w:rsidRDefault="004846FA">
            <w:pPr>
              <w:spacing w:line="500" w:lineRule="exact"/>
              <w:rPr>
                <w:rFonts w:ascii="宋体" w:hAnsi="宋体" w:cs="宋体"/>
                <w:szCs w:val="21"/>
              </w:rPr>
            </w:pPr>
          </w:p>
        </w:tc>
        <w:tc>
          <w:tcPr>
            <w:tcW w:w="1130" w:type="dxa"/>
            <w:tcBorders>
              <w:top w:val="single" w:sz="4" w:space="0" w:color="auto"/>
              <w:left w:val="single" w:sz="4" w:space="0" w:color="auto"/>
              <w:bottom w:val="single" w:sz="4" w:space="0" w:color="auto"/>
              <w:right w:val="single" w:sz="4" w:space="0" w:color="auto"/>
            </w:tcBorders>
            <w:vAlign w:val="center"/>
          </w:tcPr>
          <w:p w14:paraId="22CD154B" w14:textId="77777777" w:rsidR="004846FA" w:rsidRDefault="004846FA">
            <w:pPr>
              <w:spacing w:line="500" w:lineRule="exact"/>
              <w:rPr>
                <w:rFonts w:ascii="宋体" w:hAnsi="宋体" w:cs="宋体"/>
                <w:szCs w:val="21"/>
              </w:rPr>
            </w:pPr>
          </w:p>
        </w:tc>
      </w:tr>
    </w:tbl>
    <w:p w14:paraId="671836D8" w14:textId="77777777" w:rsidR="004846FA" w:rsidRDefault="004846FA">
      <w:pPr>
        <w:pStyle w:val="ab"/>
        <w:spacing w:line="500" w:lineRule="exact"/>
        <w:rPr>
          <w:rFonts w:hAnsi="宋体" w:cs="宋体"/>
          <w:szCs w:val="21"/>
        </w:rPr>
      </w:pPr>
    </w:p>
    <w:p w14:paraId="26FCDB41" w14:textId="77777777" w:rsidR="004846FA" w:rsidRDefault="005D042F">
      <w:pPr>
        <w:pStyle w:val="ab"/>
        <w:spacing w:line="500" w:lineRule="exact"/>
        <w:rPr>
          <w:rFonts w:hAnsi="宋体" w:cs="宋体"/>
          <w:szCs w:val="21"/>
        </w:rPr>
      </w:pPr>
      <w:r>
        <w:rPr>
          <w:rFonts w:hAnsi="宋体" w:cs="宋体" w:hint="eastAsia"/>
          <w:szCs w:val="21"/>
        </w:rPr>
        <w:t>注：</w:t>
      </w:r>
    </w:p>
    <w:p w14:paraId="4D741DD6" w14:textId="77777777" w:rsidR="004846FA" w:rsidRDefault="005D042F">
      <w:pPr>
        <w:pStyle w:val="ab"/>
        <w:spacing w:line="500" w:lineRule="exact"/>
        <w:ind w:firstLineChars="200" w:firstLine="420"/>
        <w:outlineLvl w:val="3"/>
        <w:rPr>
          <w:rFonts w:hAnsi="宋体" w:cs="宋体"/>
          <w:szCs w:val="21"/>
        </w:rPr>
      </w:pPr>
      <w:r>
        <w:rPr>
          <w:rFonts w:hAnsi="宋体" w:cs="宋体" w:hint="eastAsia"/>
          <w:szCs w:val="21"/>
        </w:rPr>
        <w:t>1.</w:t>
      </w:r>
      <w:r>
        <w:rPr>
          <w:rFonts w:hAnsi="宋体" w:cs="宋体" w:hint="eastAsia"/>
          <w:szCs w:val="21"/>
        </w:rPr>
        <w:t>表格内容均需按要求填写并加盖投标人公章。</w:t>
      </w:r>
    </w:p>
    <w:p w14:paraId="7AA970AF" w14:textId="77777777" w:rsidR="004846FA" w:rsidRDefault="005D042F">
      <w:pPr>
        <w:pStyle w:val="ab"/>
        <w:spacing w:line="500" w:lineRule="exact"/>
        <w:ind w:firstLineChars="200" w:firstLine="420"/>
        <w:rPr>
          <w:rFonts w:hAnsi="宋体" w:cs="宋体"/>
          <w:szCs w:val="21"/>
        </w:rPr>
      </w:pPr>
      <w:r>
        <w:rPr>
          <w:rFonts w:hAnsi="宋体" w:cs="宋体" w:hint="eastAsia"/>
          <w:bCs/>
          <w:szCs w:val="21"/>
        </w:rPr>
        <w:t>2.</w:t>
      </w:r>
      <w:r>
        <w:rPr>
          <w:rFonts w:hAnsi="宋体" w:cs="宋体" w:hint="eastAsia"/>
          <w:szCs w:val="21"/>
        </w:rPr>
        <w:t>请根据所投货物的实际技术参数，逐条对应本项目招标文件“第二章</w:t>
      </w:r>
      <w:r>
        <w:rPr>
          <w:rFonts w:hAnsi="宋体" w:cs="宋体" w:hint="eastAsia"/>
          <w:szCs w:val="21"/>
        </w:rPr>
        <w:t xml:space="preserve"> </w:t>
      </w:r>
      <w:r>
        <w:rPr>
          <w:rFonts w:hAnsi="宋体" w:cs="宋体" w:hint="eastAsia"/>
          <w:szCs w:val="21"/>
        </w:rPr>
        <w:t>采购需求”中“需求一览表”的技术参数及配置条款</w:t>
      </w:r>
      <w:r>
        <w:rPr>
          <w:rFonts w:hAnsi="宋体" w:cs="宋体" w:hint="eastAsia"/>
          <w:kern w:val="0"/>
          <w:szCs w:val="21"/>
          <w:lang w:val="zh-CN"/>
        </w:rPr>
        <w:t>作出明确响应，并作出偏离说明</w:t>
      </w:r>
      <w:r>
        <w:rPr>
          <w:rFonts w:hAnsi="宋体" w:cs="宋体" w:hint="eastAsia"/>
          <w:szCs w:val="21"/>
        </w:rPr>
        <w:t>。“偏离说明”一栏应当</w:t>
      </w:r>
      <w:r>
        <w:rPr>
          <w:rFonts w:hAnsi="宋体" w:cs="宋体" w:hint="eastAsia"/>
          <w:szCs w:val="21"/>
        </w:rPr>
        <w:t>选择“正偏离”或“负偏离”或“无偏离”进行填写。</w:t>
      </w:r>
    </w:p>
    <w:p w14:paraId="5154D086" w14:textId="77777777" w:rsidR="004846FA" w:rsidRDefault="005D042F">
      <w:pPr>
        <w:pStyle w:val="ab"/>
        <w:spacing w:line="500" w:lineRule="exact"/>
        <w:ind w:firstLineChars="200" w:firstLine="420"/>
        <w:rPr>
          <w:rFonts w:hAnsi="宋体" w:cs="宋体"/>
          <w:szCs w:val="21"/>
        </w:rPr>
      </w:pPr>
      <w:r>
        <w:rPr>
          <w:rFonts w:hAnsi="宋体" w:cs="宋体" w:hint="eastAsia"/>
          <w:bCs/>
          <w:szCs w:val="21"/>
        </w:rPr>
        <w:t>3.</w:t>
      </w:r>
      <w:r>
        <w:rPr>
          <w:rFonts w:hAnsi="宋体" w:cs="宋体" w:hint="eastAsia"/>
          <w:bCs/>
          <w:szCs w:val="21"/>
        </w:rPr>
        <w:t>当投标文件的</w:t>
      </w:r>
      <w:r>
        <w:rPr>
          <w:rFonts w:hAnsi="宋体" w:cs="宋体" w:hint="eastAsia"/>
          <w:szCs w:val="21"/>
        </w:rPr>
        <w:t>技术参数及配置</w:t>
      </w:r>
      <w:r>
        <w:rPr>
          <w:rFonts w:hAnsi="宋体" w:cs="宋体" w:hint="eastAsia"/>
          <w:bCs/>
          <w:szCs w:val="21"/>
        </w:rPr>
        <w:t>内容低于招标文件要求时，投标人应当如实写明“负偏离”。</w:t>
      </w:r>
    </w:p>
    <w:p w14:paraId="3DD094B3" w14:textId="77777777" w:rsidR="004846FA" w:rsidRDefault="004846FA">
      <w:pPr>
        <w:snapToGrid w:val="0"/>
        <w:spacing w:line="500" w:lineRule="exact"/>
        <w:ind w:firstLineChars="2350" w:firstLine="4935"/>
        <w:rPr>
          <w:rFonts w:ascii="宋体" w:hAnsi="宋体" w:cs="宋体"/>
          <w:kern w:val="0"/>
          <w:szCs w:val="21"/>
          <w:lang w:val="zh-CN"/>
        </w:rPr>
      </w:pPr>
    </w:p>
    <w:p w14:paraId="05E55FB6" w14:textId="77777777" w:rsidR="004846FA" w:rsidRDefault="004846FA">
      <w:pPr>
        <w:pStyle w:val="ad"/>
        <w:spacing w:line="500" w:lineRule="exact"/>
        <w:rPr>
          <w:sz w:val="21"/>
          <w:szCs w:val="21"/>
          <w:lang w:val="zh-CN"/>
        </w:rPr>
      </w:pPr>
    </w:p>
    <w:p w14:paraId="4B9583EF" w14:textId="77777777" w:rsidR="004846FA" w:rsidRDefault="005D042F">
      <w:pPr>
        <w:snapToGrid w:val="0"/>
        <w:spacing w:line="500" w:lineRule="exact"/>
        <w:ind w:firstLineChars="2450" w:firstLine="5145"/>
        <w:rPr>
          <w:rFonts w:ascii="宋体" w:hAnsi="宋体" w:cs="宋体"/>
          <w:kern w:val="0"/>
          <w:szCs w:val="21"/>
        </w:rPr>
      </w:pPr>
      <w:r>
        <w:rPr>
          <w:rFonts w:ascii="宋体" w:hAnsi="宋体" w:cs="宋体" w:hint="eastAsia"/>
          <w:kern w:val="0"/>
          <w:szCs w:val="21"/>
          <w:lang w:val="zh-CN"/>
        </w:rPr>
        <w:t>投标人名称</w:t>
      </w:r>
      <w:r>
        <w:rPr>
          <w:rFonts w:ascii="宋体" w:hAnsi="宋体" w:cs="宋体" w:hint="eastAsia"/>
          <w:kern w:val="0"/>
          <w:szCs w:val="21"/>
          <w:lang w:val="zh-CN"/>
        </w:rPr>
        <w:t>(</w:t>
      </w:r>
      <w:r>
        <w:rPr>
          <w:rFonts w:ascii="宋体" w:hAnsi="宋体" w:cs="宋体" w:hint="eastAsia"/>
          <w:kern w:val="0"/>
          <w:szCs w:val="21"/>
          <w:lang w:val="zh-CN"/>
        </w:rPr>
        <w:t>盖公章</w:t>
      </w:r>
      <w:r>
        <w:rPr>
          <w:rFonts w:ascii="宋体" w:hAnsi="宋体" w:cs="宋体" w:hint="eastAsia"/>
          <w:kern w:val="0"/>
          <w:szCs w:val="21"/>
          <w:lang w:val="zh-CN"/>
        </w:rPr>
        <w:t>)</w:t>
      </w:r>
      <w:r>
        <w:rPr>
          <w:rFonts w:ascii="宋体" w:hAnsi="宋体" w:cs="宋体" w:hint="eastAsia"/>
          <w:kern w:val="0"/>
          <w:szCs w:val="21"/>
          <w:lang w:val="zh-CN"/>
        </w:rPr>
        <w:t>：</w:t>
      </w:r>
    </w:p>
    <w:p w14:paraId="41F35838" w14:textId="77777777" w:rsidR="004846FA" w:rsidRDefault="005D042F">
      <w:pPr>
        <w:snapToGrid w:val="0"/>
        <w:spacing w:line="500" w:lineRule="exact"/>
        <w:ind w:firstLineChars="2450" w:firstLine="5145"/>
        <w:rPr>
          <w:rFonts w:ascii="宋体" w:hAnsi="宋体" w:cs="宋体"/>
          <w:kern w:val="0"/>
          <w:szCs w:val="21"/>
          <w:lang w:val="zh-CN"/>
        </w:rPr>
      </w:pPr>
      <w:r>
        <w:rPr>
          <w:rFonts w:ascii="宋体" w:hAnsi="宋体" w:cs="宋体" w:hint="eastAsia"/>
          <w:kern w:val="0"/>
          <w:szCs w:val="21"/>
          <w:lang w:val="zh-CN"/>
        </w:rPr>
        <w:t>日期</w:t>
      </w:r>
      <w:r>
        <w:rPr>
          <w:rFonts w:ascii="宋体" w:hAnsi="宋体" w:cs="宋体" w:hint="eastAsia"/>
          <w:kern w:val="0"/>
          <w:szCs w:val="21"/>
        </w:rPr>
        <w:t>：</w:t>
      </w: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w:t>
      </w:r>
    </w:p>
    <w:p w14:paraId="2F8C2181" w14:textId="77777777" w:rsidR="004846FA" w:rsidRDefault="004846FA">
      <w:pPr>
        <w:widowControl/>
        <w:jc w:val="left"/>
        <w:rPr>
          <w:rFonts w:ascii="宋体" w:hAnsi="宋体" w:cs="宋体"/>
          <w:sz w:val="30"/>
          <w:szCs w:val="20"/>
        </w:rPr>
        <w:sectPr w:rsidR="004846FA">
          <w:pgSz w:w="11906" w:h="16838"/>
          <w:pgMar w:top="1134" w:right="1134" w:bottom="1134" w:left="1134" w:header="720" w:footer="720" w:gutter="0"/>
          <w:cols w:space="720"/>
          <w:docGrid w:type="lines" w:linePitch="331"/>
        </w:sectPr>
      </w:pPr>
    </w:p>
    <w:p w14:paraId="2DEE1E71" w14:textId="77777777" w:rsidR="004846FA" w:rsidRDefault="005D042F">
      <w:pPr>
        <w:pStyle w:val="af1"/>
        <w:snapToGrid w:val="0"/>
        <w:ind w:left="562" w:hanging="562"/>
        <w:outlineLvl w:val="3"/>
        <w:rPr>
          <w:rFonts w:ascii="宋体" w:hAnsi="宋体" w:cs="宋体"/>
          <w:szCs w:val="21"/>
        </w:rPr>
      </w:pPr>
      <w:r>
        <w:rPr>
          <w:rFonts w:ascii="宋体" w:hAnsi="宋体" w:cs="宋体" w:hint="eastAsia"/>
          <w:b/>
          <w:color w:val="000000"/>
          <w:szCs w:val="28"/>
        </w:rPr>
        <w:lastRenderedPageBreak/>
        <w:t xml:space="preserve">4. </w:t>
      </w:r>
      <w:r>
        <w:rPr>
          <w:rFonts w:ascii="宋体" w:hAnsi="宋体" w:cs="宋体" w:hint="eastAsia"/>
          <w:b/>
          <w:color w:val="000000"/>
          <w:szCs w:val="28"/>
        </w:rPr>
        <w:t>项目实施人员一览表、售后服务人员情况表的格式</w:t>
      </w:r>
      <w:r>
        <w:rPr>
          <w:rFonts w:ascii="宋体" w:hAnsi="宋体" w:cs="宋体" w:hint="eastAsia"/>
          <w:b/>
          <w:bCs/>
          <w:sz w:val="30"/>
          <w:szCs w:val="30"/>
        </w:rPr>
        <w:t>：</w:t>
      </w:r>
    </w:p>
    <w:p w14:paraId="2312A0F5" w14:textId="77777777" w:rsidR="004846FA" w:rsidRDefault="004846FA">
      <w:pPr>
        <w:snapToGrid w:val="0"/>
        <w:spacing w:line="360" w:lineRule="auto"/>
        <w:rPr>
          <w:rFonts w:ascii="宋体" w:hAnsi="宋体" w:cs="宋体"/>
          <w:b/>
          <w:sz w:val="24"/>
        </w:rPr>
      </w:pPr>
    </w:p>
    <w:p w14:paraId="1CB58A8F" w14:textId="77777777" w:rsidR="004846FA" w:rsidRDefault="004846FA">
      <w:pPr>
        <w:pStyle w:val="ad"/>
      </w:pPr>
    </w:p>
    <w:p w14:paraId="7B914239" w14:textId="77777777" w:rsidR="004846FA" w:rsidRDefault="005D042F">
      <w:pPr>
        <w:snapToGrid w:val="0"/>
        <w:spacing w:line="360" w:lineRule="auto"/>
        <w:ind w:firstLineChars="196" w:firstLine="472"/>
        <w:jc w:val="center"/>
        <w:outlineLvl w:val="2"/>
        <w:rPr>
          <w:rFonts w:ascii="宋体" w:hAnsi="宋体" w:cs="宋体"/>
          <w:b/>
          <w:bCs/>
          <w:kern w:val="0"/>
          <w:sz w:val="24"/>
          <w:lang w:val="zh-CN"/>
        </w:rPr>
      </w:pPr>
      <w:r>
        <w:rPr>
          <w:rFonts w:ascii="宋体" w:hAnsi="宋体" w:cs="宋体" w:hint="eastAsia"/>
          <w:b/>
          <w:bCs/>
          <w:kern w:val="0"/>
          <w:sz w:val="24"/>
          <w:lang w:val="zh-CN"/>
        </w:rPr>
        <w:t>项目实施人员一览表（如有要求）</w:t>
      </w:r>
    </w:p>
    <w:p w14:paraId="0EA68058" w14:textId="77777777" w:rsidR="004846FA" w:rsidRDefault="004846FA">
      <w:pPr>
        <w:pStyle w:val="ab"/>
        <w:rPr>
          <w:color w:val="000000"/>
          <w:sz w:val="24"/>
          <w:szCs w:val="24"/>
        </w:rPr>
      </w:pPr>
    </w:p>
    <w:p w14:paraId="2496585B" w14:textId="77777777" w:rsidR="004846FA" w:rsidRDefault="005D042F">
      <w:pPr>
        <w:pStyle w:val="ab"/>
        <w:spacing w:line="500" w:lineRule="exact"/>
        <w:rPr>
          <w:szCs w:val="21"/>
          <w:lang w:val="zh-CN"/>
        </w:rPr>
      </w:pPr>
      <w:r>
        <w:rPr>
          <w:rFonts w:hint="eastAsia"/>
          <w:color w:val="000000"/>
          <w:szCs w:val="21"/>
        </w:rPr>
        <w:t>所投分标（此处有分标时填写具体分标号，无分标时填写“无”）：</w:t>
      </w:r>
      <w:r>
        <w:rPr>
          <w:rFonts w:hint="eastAsia"/>
          <w:color w:val="000000"/>
          <w:szCs w:val="21"/>
          <w:u w:val="single"/>
        </w:rPr>
        <w:t xml:space="preserve">        </w:t>
      </w:r>
    </w:p>
    <w:p w14:paraId="36C8713A" w14:textId="77777777" w:rsidR="004846FA" w:rsidRDefault="004846FA">
      <w:pPr>
        <w:pStyle w:val="ad"/>
        <w:spacing w:line="500" w:lineRule="exact"/>
        <w:rPr>
          <w:rFonts w:ascii="宋体" w:hAnsi="宋体" w:cs="宋体"/>
          <w:b/>
          <w:sz w:val="21"/>
          <w:szCs w:val="21"/>
        </w:rPr>
      </w:pPr>
    </w:p>
    <w:tbl>
      <w:tblPr>
        <w:tblW w:w="0" w:type="auto"/>
        <w:tblInd w:w="108" w:type="dxa"/>
        <w:tblLayout w:type="fixed"/>
        <w:tblLook w:val="04A0" w:firstRow="1" w:lastRow="0" w:firstColumn="1" w:lastColumn="0" w:noHBand="0" w:noVBand="1"/>
      </w:tblPr>
      <w:tblGrid>
        <w:gridCol w:w="420"/>
        <w:gridCol w:w="787"/>
        <w:gridCol w:w="489"/>
        <w:gridCol w:w="509"/>
        <w:gridCol w:w="1035"/>
        <w:gridCol w:w="1080"/>
        <w:gridCol w:w="1080"/>
        <w:gridCol w:w="2001"/>
        <w:gridCol w:w="2007"/>
      </w:tblGrid>
      <w:tr w:rsidR="004846FA" w14:paraId="0C921D65" w14:textId="77777777">
        <w:tc>
          <w:tcPr>
            <w:tcW w:w="420" w:type="dxa"/>
            <w:tcBorders>
              <w:top w:val="single" w:sz="6" w:space="0" w:color="auto"/>
              <w:left w:val="single" w:sz="6" w:space="0" w:color="auto"/>
              <w:bottom w:val="single" w:sz="6" w:space="0" w:color="auto"/>
              <w:right w:val="single" w:sz="6" w:space="0" w:color="auto"/>
            </w:tcBorders>
            <w:vAlign w:val="center"/>
          </w:tcPr>
          <w:p w14:paraId="42AC9390" w14:textId="77777777" w:rsidR="004846FA" w:rsidRDefault="005D042F">
            <w:pPr>
              <w:autoSpaceDE w:val="0"/>
              <w:autoSpaceDN w:val="0"/>
              <w:spacing w:line="500" w:lineRule="exact"/>
              <w:jc w:val="center"/>
              <w:rPr>
                <w:rFonts w:ascii="宋体" w:hAnsi="宋体" w:cs="宋体"/>
                <w:szCs w:val="21"/>
              </w:rPr>
            </w:pPr>
            <w:r>
              <w:rPr>
                <w:rFonts w:ascii="宋体" w:hAnsi="宋体" w:cs="宋体" w:hint="eastAsia"/>
                <w:szCs w:val="21"/>
              </w:rPr>
              <w:t>序号</w:t>
            </w:r>
          </w:p>
        </w:tc>
        <w:tc>
          <w:tcPr>
            <w:tcW w:w="787" w:type="dxa"/>
            <w:tcBorders>
              <w:top w:val="single" w:sz="6" w:space="0" w:color="auto"/>
              <w:left w:val="single" w:sz="6" w:space="0" w:color="auto"/>
              <w:bottom w:val="single" w:sz="6" w:space="0" w:color="auto"/>
              <w:right w:val="single" w:sz="6" w:space="0" w:color="auto"/>
            </w:tcBorders>
            <w:vAlign w:val="center"/>
          </w:tcPr>
          <w:p w14:paraId="71A5DED1" w14:textId="77777777" w:rsidR="004846FA" w:rsidRDefault="005D042F">
            <w:pPr>
              <w:autoSpaceDE w:val="0"/>
              <w:autoSpaceDN w:val="0"/>
              <w:spacing w:line="500" w:lineRule="exact"/>
              <w:jc w:val="center"/>
              <w:rPr>
                <w:rFonts w:ascii="宋体" w:hAnsi="宋体" w:cs="宋体"/>
                <w:szCs w:val="21"/>
              </w:rPr>
            </w:pPr>
            <w:r>
              <w:rPr>
                <w:rFonts w:ascii="宋体" w:hAnsi="宋体" w:cs="宋体" w:hint="eastAsia"/>
                <w:szCs w:val="21"/>
              </w:rPr>
              <w:t>姓名</w:t>
            </w:r>
          </w:p>
        </w:tc>
        <w:tc>
          <w:tcPr>
            <w:tcW w:w="489" w:type="dxa"/>
            <w:tcBorders>
              <w:top w:val="single" w:sz="6" w:space="0" w:color="auto"/>
              <w:left w:val="single" w:sz="6" w:space="0" w:color="auto"/>
              <w:bottom w:val="single" w:sz="6" w:space="0" w:color="auto"/>
              <w:right w:val="single" w:sz="6" w:space="0" w:color="auto"/>
            </w:tcBorders>
            <w:vAlign w:val="center"/>
          </w:tcPr>
          <w:p w14:paraId="0361DA29" w14:textId="77777777" w:rsidR="004846FA" w:rsidRDefault="005D042F">
            <w:pPr>
              <w:autoSpaceDE w:val="0"/>
              <w:autoSpaceDN w:val="0"/>
              <w:spacing w:line="500" w:lineRule="exact"/>
              <w:jc w:val="center"/>
              <w:rPr>
                <w:rFonts w:ascii="宋体" w:hAnsi="宋体" w:cs="宋体"/>
                <w:szCs w:val="21"/>
              </w:rPr>
            </w:pPr>
            <w:r>
              <w:rPr>
                <w:rFonts w:ascii="宋体" w:hAnsi="宋体" w:cs="宋体" w:hint="eastAsia"/>
                <w:szCs w:val="21"/>
              </w:rPr>
              <w:t>性别</w:t>
            </w:r>
          </w:p>
        </w:tc>
        <w:tc>
          <w:tcPr>
            <w:tcW w:w="509" w:type="dxa"/>
            <w:tcBorders>
              <w:top w:val="single" w:sz="6" w:space="0" w:color="auto"/>
              <w:left w:val="single" w:sz="6" w:space="0" w:color="auto"/>
              <w:bottom w:val="single" w:sz="6" w:space="0" w:color="auto"/>
              <w:right w:val="single" w:sz="6" w:space="0" w:color="auto"/>
            </w:tcBorders>
            <w:vAlign w:val="center"/>
          </w:tcPr>
          <w:p w14:paraId="5BFB0F77" w14:textId="77777777" w:rsidR="004846FA" w:rsidRDefault="005D042F">
            <w:pPr>
              <w:autoSpaceDE w:val="0"/>
              <w:autoSpaceDN w:val="0"/>
              <w:spacing w:line="500" w:lineRule="exact"/>
              <w:jc w:val="center"/>
              <w:rPr>
                <w:rFonts w:ascii="宋体" w:hAnsi="宋体" w:cs="宋体"/>
                <w:szCs w:val="21"/>
              </w:rPr>
            </w:pPr>
            <w:r>
              <w:rPr>
                <w:rFonts w:ascii="宋体" w:hAnsi="宋体" w:cs="宋体" w:hint="eastAsia"/>
                <w:szCs w:val="21"/>
              </w:rPr>
              <w:t>年龄</w:t>
            </w:r>
          </w:p>
        </w:tc>
        <w:tc>
          <w:tcPr>
            <w:tcW w:w="1035" w:type="dxa"/>
            <w:tcBorders>
              <w:top w:val="single" w:sz="6" w:space="0" w:color="auto"/>
              <w:left w:val="single" w:sz="6" w:space="0" w:color="auto"/>
              <w:bottom w:val="single" w:sz="6" w:space="0" w:color="auto"/>
              <w:right w:val="single" w:sz="6" w:space="0" w:color="auto"/>
            </w:tcBorders>
            <w:vAlign w:val="center"/>
          </w:tcPr>
          <w:p w14:paraId="498D2764" w14:textId="77777777" w:rsidR="004846FA" w:rsidRDefault="005D042F">
            <w:pPr>
              <w:autoSpaceDE w:val="0"/>
              <w:autoSpaceDN w:val="0"/>
              <w:spacing w:line="500" w:lineRule="exact"/>
              <w:jc w:val="center"/>
              <w:rPr>
                <w:rFonts w:ascii="宋体" w:hAnsi="宋体" w:cs="宋体"/>
                <w:szCs w:val="21"/>
              </w:rPr>
            </w:pPr>
            <w:r>
              <w:rPr>
                <w:rFonts w:ascii="宋体" w:hAnsi="宋体" w:cs="宋体" w:hint="eastAsia"/>
                <w:szCs w:val="21"/>
              </w:rPr>
              <w:t>学历</w:t>
            </w:r>
          </w:p>
          <w:p w14:paraId="472CF507" w14:textId="77777777" w:rsidR="004846FA" w:rsidRDefault="005D042F">
            <w:pPr>
              <w:autoSpaceDE w:val="0"/>
              <w:autoSpaceDN w:val="0"/>
              <w:spacing w:line="500" w:lineRule="exact"/>
              <w:jc w:val="center"/>
              <w:rPr>
                <w:rFonts w:ascii="宋体" w:hAnsi="宋体" w:cs="宋体"/>
                <w:szCs w:val="21"/>
              </w:rPr>
            </w:pPr>
            <w:r>
              <w:rPr>
                <w:rFonts w:ascii="宋体" w:hAnsi="宋体" w:cs="宋体" w:hint="eastAsia"/>
                <w:szCs w:val="21"/>
              </w:rPr>
              <w:t>(</w:t>
            </w:r>
            <w:r>
              <w:rPr>
                <w:rFonts w:ascii="宋体" w:hAnsi="宋体" w:cs="宋体" w:hint="eastAsia"/>
                <w:szCs w:val="21"/>
              </w:rPr>
              <w:t>页码</w:t>
            </w:r>
            <w:r>
              <w:rPr>
                <w:rFonts w:ascii="宋体" w:hAnsi="宋体" w:cs="宋体" w:hint="eastAsia"/>
                <w:szCs w:val="21"/>
              </w:rPr>
              <w:t>)</w:t>
            </w:r>
          </w:p>
        </w:tc>
        <w:tc>
          <w:tcPr>
            <w:tcW w:w="1080" w:type="dxa"/>
            <w:tcBorders>
              <w:top w:val="single" w:sz="6" w:space="0" w:color="auto"/>
              <w:left w:val="single" w:sz="6" w:space="0" w:color="auto"/>
              <w:bottom w:val="single" w:sz="6" w:space="0" w:color="auto"/>
              <w:right w:val="single" w:sz="6" w:space="0" w:color="auto"/>
            </w:tcBorders>
            <w:vAlign w:val="center"/>
          </w:tcPr>
          <w:p w14:paraId="22C0F53F" w14:textId="77777777" w:rsidR="004846FA" w:rsidRDefault="005D042F">
            <w:pPr>
              <w:autoSpaceDE w:val="0"/>
              <w:autoSpaceDN w:val="0"/>
              <w:spacing w:line="500" w:lineRule="exact"/>
              <w:jc w:val="center"/>
              <w:rPr>
                <w:rFonts w:ascii="宋体" w:hAnsi="宋体" w:cs="宋体"/>
                <w:szCs w:val="21"/>
              </w:rPr>
            </w:pPr>
            <w:r>
              <w:rPr>
                <w:rFonts w:ascii="宋体" w:hAnsi="宋体" w:cs="宋体" w:hint="eastAsia"/>
                <w:szCs w:val="21"/>
              </w:rPr>
              <w:t>专业</w:t>
            </w:r>
          </w:p>
          <w:p w14:paraId="5F8D3459" w14:textId="77777777" w:rsidR="004846FA" w:rsidRDefault="005D042F">
            <w:pPr>
              <w:autoSpaceDE w:val="0"/>
              <w:autoSpaceDN w:val="0"/>
              <w:spacing w:line="500" w:lineRule="exact"/>
              <w:jc w:val="center"/>
              <w:rPr>
                <w:rFonts w:ascii="宋体" w:hAnsi="宋体" w:cs="宋体"/>
                <w:szCs w:val="21"/>
              </w:rPr>
            </w:pPr>
            <w:r>
              <w:rPr>
                <w:rFonts w:ascii="宋体" w:hAnsi="宋体" w:cs="宋体" w:hint="eastAsia"/>
                <w:szCs w:val="21"/>
              </w:rPr>
              <w:t>(</w:t>
            </w:r>
            <w:r>
              <w:rPr>
                <w:rFonts w:ascii="宋体" w:hAnsi="宋体" w:cs="宋体" w:hint="eastAsia"/>
                <w:szCs w:val="21"/>
              </w:rPr>
              <w:t>页码</w:t>
            </w:r>
            <w:r>
              <w:rPr>
                <w:rFonts w:ascii="宋体" w:hAnsi="宋体" w:cs="宋体" w:hint="eastAsia"/>
                <w:szCs w:val="21"/>
              </w:rPr>
              <w:t>)</w:t>
            </w:r>
          </w:p>
        </w:tc>
        <w:tc>
          <w:tcPr>
            <w:tcW w:w="1080" w:type="dxa"/>
            <w:tcBorders>
              <w:top w:val="single" w:sz="6" w:space="0" w:color="auto"/>
              <w:left w:val="single" w:sz="6" w:space="0" w:color="auto"/>
              <w:bottom w:val="single" w:sz="6" w:space="0" w:color="auto"/>
              <w:right w:val="single" w:sz="6" w:space="0" w:color="auto"/>
            </w:tcBorders>
            <w:vAlign w:val="center"/>
          </w:tcPr>
          <w:p w14:paraId="471E1897" w14:textId="77777777" w:rsidR="004846FA" w:rsidRDefault="005D042F">
            <w:pPr>
              <w:autoSpaceDE w:val="0"/>
              <w:autoSpaceDN w:val="0"/>
              <w:spacing w:line="500" w:lineRule="exact"/>
              <w:jc w:val="center"/>
              <w:rPr>
                <w:rFonts w:ascii="宋体" w:hAnsi="宋体" w:cs="宋体"/>
                <w:szCs w:val="21"/>
              </w:rPr>
            </w:pPr>
            <w:r>
              <w:rPr>
                <w:rFonts w:ascii="宋体" w:hAnsi="宋体" w:cs="宋体" w:hint="eastAsia"/>
                <w:szCs w:val="21"/>
              </w:rPr>
              <w:t>职称</w:t>
            </w:r>
          </w:p>
          <w:p w14:paraId="68A24606" w14:textId="77777777" w:rsidR="004846FA" w:rsidRDefault="005D042F">
            <w:pPr>
              <w:autoSpaceDE w:val="0"/>
              <w:autoSpaceDN w:val="0"/>
              <w:spacing w:line="500" w:lineRule="exact"/>
              <w:jc w:val="center"/>
              <w:rPr>
                <w:rFonts w:ascii="宋体" w:hAnsi="宋体" w:cs="宋体"/>
                <w:szCs w:val="21"/>
              </w:rPr>
            </w:pPr>
            <w:r>
              <w:rPr>
                <w:rFonts w:ascii="宋体" w:hAnsi="宋体" w:cs="宋体" w:hint="eastAsia"/>
                <w:szCs w:val="21"/>
              </w:rPr>
              <w:t>(</w:t>
            </w:r>
            <w:r>
              <w:rPr>
                <w:rFonts w:ascii="宋体" w:hAnsi="宋体" w:cs="宋体" w:hint="eastAsia"/>
                <w:szCs w:val="21"/>
              </w:rPr>
              <w:t>页码</w:t>
            </w:r>
            <w:r>
              <w:rPr>
                <w:rFonts w:ascii="宋体" w:hAnsi="宋体" w:cs="宋体" w:hint="eastAsia"/>
                <w:szCs w:val="21"/>
              </w:rPr>
              <w:t>)</w:t>
            </w:r>
          </w:p>
        </w:tc>
        <w:tc>
          <w:tcPr>
            <w:tcW w:w="2001" w:type="dxa"/>
            <w:tcBorders>
              <w:top w:val="single" w:sz="6" w:space="0" w:color="auto"/>
              <w:left w:val="single" w:sz="6" w:space="0" w:color="auto"/>
              <w:bottom w:val="single" w:sz="6" w:space="0" w:color="auto"/>
              <w:right w:val="single" w:sz="6" w:space="0" w:color="auto"/>
            </w:tcBorders>
            <w:vAlign w:val="center"/>
          </w:tcPr>
          <w:p w14:paraId="346546F9" w14:textId="77777777" w:rsidR="004846FA" w:rsidRDefault="005D042F">
            <w:pPr>
              <w:autoSpaceDE w:val="0"/>
              <w:autoSpaceDN w:val="0"/>
              <w:spacing w:line="500" w:lineRule="exact"/>
              <w:jc w:val="center"/>
              <w:rPr>
                <w:rFonts w:ascii="宋体" w:hAnsi="宋体" w:cs="宋体"/>
                <w:szCs w:val="21"/>
              </w:rPr>
            </w:pPr>
            <w:r>
              <w:rPr>
                <w:rFonts w:ascii="宋体" w:hAnsi="宋体" w:cs="宋体" w:hint="eastAsia"/>
                <w:szCs w:val="21"/>
              </w:rPr>
              <w:t>本项目中的职责</w:t>
            </w:r>
          </w:p>
        </w:tc>
        <w:tc>
          <w:tcPr>
            <w:tcW w:w="2007" w:type="dxa"/>
            <w:tcBorders>
              <w:top w:val="single" w:sz="6" w:space="0" w:color="auto"/>
              <w:left w:val="single" w:sz="6" w:space="0" w:color="auto"/>
              <w:bottom w:val="single" w:sz="6" w:space="0" w:color="auto"/>
              <w:right w:val="single" w:sz="6" w:space="0" w:color="auto"/>
            </w:tcBorders>
            <w:vAlign w:val="center"/>
          </w:tcPr>
          <w:p w14:paraId="2C607C6D" w14:textId="77777777" w:rsidR="004846FA" w:rsidRDefault="005D042F">
            <w:pPr>
              <w:autoSpaceDE w:val="0"/>
              <w:autoSpaceDN w:val="0"/>
              <w:spacing w:line="500" w:lineRule="exact"/>
              <w:jc w:val="center"/>
              <w:rPr>
                <w:rFonts w:ascii="宋体" w:hAnsi="宋体" w:cs="宋体"/>
                <w:szCs w:val="21"/>
              </w:rPr>
            </w:pPr>
            <w:r>
              <w:rPr>
                <w:rFonts w:ascii="宋体" w:hAnsi="宋体" w:cs="宋体" w:hint="eastAsia"/>
                <w:szCs w:val="21"/>
              </w:rPr>
              <w:t>类似项目经历</w:t>
            </w:r>
          </w:p>
        </w:tc>
      </w:tr>
      <w:tr w:rsidR="004846FA" w14:paraId="2AFDD2FD" w14:textId="77777777">
        <w:trPr>
          <w:trHeight w:val="479"/>
        </w:trPr>
        <w:tc>
          <w:tcPr>
            <w:tcW w:w="420" w:type="dxa"/>
            <w:tcBorders>
              <w:top w:val="single" w:sz="6" w:space="0" w:color="auto"/>
              <w:left w:val="single" w:sz="6" w:space="0" w:color="auto"/>
              <w:bottom w:val="single" w:sz="6" w:space="0" w:color="auto"/>
              <w:right w:val="single" w:sz="6" w:space="0" w:color="auto"/>
            </w:tcBorders>
          </w:tcPr>
          <w:p w14:paraId="5C7E5D38" w14:textId="77777777" w:rsidR="004846FA" w:rsidRDefault="004846FA">
            <w:pPr>
              <w:autoSpaceDE w:val="0"/>
              <w:autoSpaceDN w:val="0"/>
              <w:spacing w:line="500" w:lineRule="exact"/>
              <w:jc w:val="center"/>
              <w:rPr>
                <w:rFonts w:ascii="宋体" w:hAnsi="宋体" w:cs="宋体"/>
                <w:szCs w:val="21"/>
              </w:rPr>
            </w:pPr>
          </w:p>
        </w:tc>
        <w:tc>
          <w:tcPr>
            <w:tcW w:w="787" w:type="dxa"/>
            <w:tcBorders>
              <w:top w:val="single" w:sz="6" w:space="0" w:color="auto"/>
              <w:left w:val="single" w:sz="6" w:space="0" w:color="auto"/>
              <w:bottom w:val="single" w:sz="6" w:space="0" w:color="auto"/>
              <w:right w:val="single" w:sz="6" w:space="0" w:color="auto"/>
            </w:tcBorders>
          </w:tcPr>
          <w:p w14:paraId="76CB09A7" w14:textId="77777777" w:rsidR="004846FA" w:rsidRDefault="004846FA">
            <w:pPr>
              <w:autoSpaceDE w:val="0"/>
              <w:autoSpaceDN w:val="0"/>
              <w:spacing w:line="500" w:lineRule="exact"/>
              <w:rPr>
                <w:rFonts w:ascii="宋体" w:hAnsi="宋体" w:cs="宋体"/>
                <w:szCs w:val="21"/>
              </w:rPr>
            </w:pPr>
          </w:p>
        </w:tc>
        <w:tc>
          <w:tcPr>
            <w:tcW w:w="489" w:type="dxa"/>
            <w:tcBorders>
              <w:top w:val="single" w:sz="6" w:space="0" w:color="auto"/>
              <w:left w:val="single" w:sz="6" w:space="0" w:color="auto"/>
              <w:bottom w:val="single" w:sz="6" w:space="0" w:color="auto"/>
              <w:right w:val="single" w:sz="6" w:space="0" w:color="auto"/>
            </w:tcBorders>
          </w:tcPr>
          <w:p w14:paraId="663E437A" w14:textId="77777777" w:rsidR="004846FA" w:rsidRDefault="004846FA">
            <w:pPr>
              <w:autoSpaceDE w:val="0"/>
              <w:autoSpaceDN w:val="0"/>
              <w:spacing w:line="500" w:lineRule="exact"/>
              <w:rPr>
                <w:rFonts w:ascii="宋体" w:hAnsi="宋体" w:cs="宋体"/>
                <w:szCs w:val="21"/>
              </w:rPr>
            </w:pPr>
          </w:p>
        </w:tc>
        <w:tc>
          <w:tcPr>
            <w:tcW w:w="509" w:type="dxa"/>
            <w:tcBorders>
              <w:top w:val="single" w:sz="6" w:space="0" w:color="auto"/>
              <w:left w:val="single" w:sz="6" w:space="0" w:color="auto"/>
              <w:bottom w:val="single" w:sz="6" w:space="0" w:color="auto"/>
              <w:right w:val="single" w:sz="6" w:space="0" w:color="auto"/>
            </w:tcBorders>
          </w:tcPr>
          <w:p w14:paraId="7DAF8A3D" w14:textId="77777777" w:rsidR="004846FA" w:rsidRDefault="004846FA">
            <w:pPr>
              <w:autoSpaceDE w:val="0"/>
              <w:autoSpaceDN w:val="0"/>
              <w:spacing w:line="500" w:lineRule="exact"/>
              <w:rPr>
                <w:rFonts w:ascii="宋体" w:hAnsi="宋体" w:cs="宋体"/>
                <w:szCs w:val="21"/>
              </w:rPr>
            </w:pPr>
          </w:p>
        </w:tc>
        <w:tc>
          <w:tcPr>
            <w:tcW w:w="1035" w:type="dxa"/>
            <w:tcBorders>
              <w:top w:val="single" w:sz="6" w:space="0" w:color="auto"/>
              <w:left w:val="single" w:sz="6" w:space="0" w:color="auto"/>
              <w:bottom w:val="single" w:sz="6" w:space="0" w:color="auto"/>
              <w:right w:val="single" w:sz="6" w:space="0" w:color="auto"/>
            </w:tcBorders>
          </w:tcPr>
          <w:p w14:paraId="52574E14" w14:textId="77777777" w:rsidR="004846FA" w:rsidRDefault="004846FA">
            <w:pPr>
              <w:autoSpaceDE w:val="0"/>
              <w:autoSpaceDN w:val="0"/>
              <w:spacing w:line="500" w:lineRule="exact"/>
              <w:rPr>
                <w:rFonts w:ascii="宋体" w:hAnsi="宋体" w:cs="宋体"/>
                <w:szCs w:val="21"/>
              </w:rPr>
            </w:pPr>
          </w:p>
        </w:tc>
        <w:tc>
          <w:tcPr>
            <w:tcW w:w="1080" w:type="dxa"/>
            <w:tcBorders>
              <w:top w:val="single" w:sz="6" w:space="0" w:color="auto"/>
              <w:left w:val="single" w:sz="6" w:space="0" w:color="auto"/>
              <w:bottom w:val="single" w:sz="6" w:space="0" w:color="auto"/>
              <w:right w:val="single" w:sz="6" w:space="0" w:color="auto"/>
            </w:tcBorders>
          </w:tcPr>
          <w:p w14:paraId="7A5B4248" w14:textId="77777777" w:rsidR="004846FA" w:rsidRDefault="004846FA">
            <w:pPr>
              <w:autoSpaceDE w:val="0"/>
              <w:autoSpaceDN w:val="0"/>
              <w:spacing w:line="500" w:lineRule="exact"/>
              <w:rPr>
                <w:rFonts w:ascii="宋体" w:hAnsi="宋体" w:cs="宋体"/>
                <w:szCs w:val="21"/>
              </w:rPr>
            </w:pPr>
          </w:p>
        </w:tc>
        <w:tc>
          <w:tcPr>
            <w:tcW w:w="1080" w:type="dxa"/>
            <w:tcBorders>
              <w:top w:val="single" w:sz="6" w:space="0" w:color="auto"/>
              <w:left w:val="single" w:sz="6" w:space="0" w:color="auto"/>
              <w:bottom w:val="single" w:sz="6" w:space="0" w:color="auto"/>
              <w:right w:val="single" w:sz="6" w:space="0" w:color="auto"/>
            </w:tcBorders>
          </w:tcPr>
          <w:p w14:paraId="1A0ACF60" w14:textId="77777777" w:rsidR="004846FA" w:rsidRDefault="004846FA">
            <w:pPr>
              <w:autoSpaceDE w:val="0"/>
              <w:autoSpaceDN w:val="0"/>
              <w:spacing w:line="500" w:lineRule="exact"/>
              <w:rPr>
                <w:rFonts w:ascii="宋体" w:hAnsi="宋体" w:cs="宋体"/>
                <w:szCs w:val="21"/>
              </w:rPr>
            </w:pPr>
          </w:p>
        </w:tc>
        <w:tc>
          <w:tcPr>
            <w:tcW w:w="2001" w:type="dxa"/>
            <w:tcBorders>
              <w:top w:val="single" w:sz="6" w:space="0" w:color="auto"/>
              <w:left w:val="single" w:sz="6" w:space="0" w:color="auto"/>
              <w:bottom w:val="single" w:sz="6" w:space="0" w:color="auto"/>
              <w:right w:val="single" w:sz="6" w:space="0" w:color="auto"/>
            </w:tcBorders>
          </w:tcPr>
          <w:p w14:paraId="2BC25C3C" w14:textId="77777777" w:rsidR="004846FA" w:rsidRDefault="004846FA">
            <w:pPr>
              <w:autoSpaceDE w:val="0"/>
              <w:autoSpaceDN w:val="0"/>
              <w:spacing w:line="500" w:lineRule="exact"/>
              <w:rPr>
                <w:rFonts w:ascii="宋体" w:hAnsi="宋体" w:cs="宋体"/>
                <w:szCs w:val="21"/>
              </w:rPr>
            </w:pPr>
          </w:p>
        </w:tc>
        <w:tc>
          <w:tcPr>
            <w:tcW w:w="2007" w:type="dxa"/>
            <w:tcBorders>
              <w:top w:val="single" w:sz="6" w:space="0" w:color="auto"/>
              <w:left w:val="single" w:sz="6" w:space="0" w:color="auto"/>
              <w:bottom w:val="single" w:sz="6" w:space="0" w:color="auto"/>
              <w:right w:val="single" w:sz="6" w:space="0" w:color="auto"/>
            </w:tcBorders>
          </w:tcPr>
          <w:p w14:paraId="5A5932C7" w14:textId="77777777" w:rsidR="004846FA" w:rsidRDefault="004846FA">
            <w:pPr>
              <w:autoSpaceDE w:val="0"/>
              <w:autoSpaceDN w:val="0"/>
              <w:spacing w:line="500" w:lineRule="exact"/>
              <w:rPr>
                <w:rFonts w:ascii="宋体" w:hAnsi="宋体" w:cs="宋体"/>
                <w:szCs w:val="21"/>
              </w:rPr>
            </w:pPr>
          </w:p>
        </w:tc>
      </w:tr>
      <w:tr w:rsidR="004846FA" w14:paraId="74C5CA85" w14:textId="77777777">
        <w:trPr>
          <w:trHeight w:val="473"/>
        </w:trPr>
        <w:tc>
          <w:tcPr>
            <w:tcW w:w="420" w:type="dxa"/>
            <w:tcBorders>
              <w:top w:val="single" w:sz="6" w:space="0" w:color="auto"/>
              <w:left w:val="single" w:sz="6" w:space="0" w:color="auto"/>
              <w:bottom w:val="single" w:sz="6" w:space="0" w:color="auto"/>
              <w:right w:val="single" w:sz="6" w:space="0" w:color="auto"/>
            </w:tcBorders>
          </w:tcPr>
          <w:p w14:paraId="6693ED74" w14:textId="77777777" w:rsidR="004846FA" w:rsidRDefault="004846FA">
            <w:pPr>
              <w:autoSpaceDE w:val="0"/>
              <w:autoSpaceDN w:val="0"/>
              <w:spacing w:line="500" w:lineRule="exact"/>
              <w:jc w:val="center"/>
              <w:rPr>
                <w:rFonts w:ascii="宋体" w:hAnsi="宋体" w:cs="宋体"/>
                <w:szCs w:val="21"/>
              </w:rPr>
            </w:pPr>
          </w:p>
        </w:tc>
        <w:tc>
          <w:tcPr>
            <w:tcW w:w="787" w:type="dxa"/>
            <w:tcBorders>
              <w:top w:val="single" w:sz="6" w:space="0" w:color="auto"/>
              <w:left w:val="single" w:sz="6" w:space="0" w:color="auto"/>
              <w:bottom w:val="single" w:sz="6" w:space="0" w:color="auto"/>
              <w:right w:val="single" w:sz="6" w:space="0" w:color="auto"/>
            </w:tcBorders>
          </w:tcPr>
          <w:p w14:paraId="54096829" w14:textId="77777777" w:rsidR="004846FA" w:rsidRDefault="004846FA">
            <w:pPr>
              <w:autoSpaceDE w:val="0"/>
              <w:autoSpaceDN w:val="0"/>
              <w:spacing w:line="500" w:lineRule="exact"/>
              <w:rPr>
                <w:rFonts w:ascii="宋体" w:hAnsi="宋体" w:cs="宋体"/>
                <w:szCs w:val="21"/>
              </w:rPr>
            </w:pPr>
          </w:p>
        </w:tc>
        <w:tc>
          <w:tcPr>
            <w:tcW w:w="489" w:type="dxa"/>
            <w:tcBorders>
              <w:top w:val="single" w:sz="6" w:space="0" w:color="auto"/>
              <w:left w:val="single" w:sz="6" w:space="0" w:color="auto"/>
              <w:bottom w:val="single" w:sz="6" w:space="0" w:color="auto"/>
              <w:right w:val="single" w:sz="6" w:space="0" w:color="auto"/>
            </w:tcBorders>
          </w:tcPr>
          <w:p w14:paraId="07EDD1C0" w14:textId="77777777" w:rsidR="004846FA" w:rsidRDefault="004846FA">
            <w:pPr>
              <w:autoSpaceDE w:val="0"/>
              <w:autoSpaceDN w:val="0"/>
              <w:spacing w:line="500" w:lineRule="exact"/>
              <w:rPr>
                <w:rFonts w:ascii="宋体" w:hAnsi="宋体" w:cs="宋体"/>
                <w:szCs w:val="21"/>
              </w:rPr>
            </w:pPr>
          </w:p>
        </w:tc>
        <w:tc>
          <w:tcPr>
            <w:tcW w:w="509" w:type="dxa"/>
            <w:tcBorders>
              <w:top w:val="single" w:sz="6" w:space="0" w:color="auto"/>
              <w:left w:val="single" w:sz="6" w:space="0" w:color="auto"/>
              <w:bottom w:val="single" w:sz="6" w:space="0" w:color="auto"/>
              <w:right w:val="single" w:sz="6" w:space="0" w:color="auto"/>
            </w:tcBorders>
          </w:tcPr>
          <w:p w14:paraId="499478F5" w14:textId="77777777" w:rsidR="004846FA" w:rsidRDefault="004846FA">
            <w:pPr>
              <w:autoSpaceDE w:val="0"/>
              <w:autoSpaceDN w:val="0"/>
              <w:spacing w:line="500" w:lineRule="exact"/>
              <w:rPr>
                <w:rFonts w:ascii="宋体" w:hAnsi="宋体" w:cs="宋体"/>
                <w:szCs w:val="21"/>
              </w:rPr>
            </w:pPr>
          </w:p>
        </w:tc>
        <w:tc>
          <w:tcPr>
            <w:tcW w:w="1035" w:type="dxa"/>
            <w:tcBorders>
              <w:top w:val="single" w:sz="6" w:space="0" w:color="auto"/>
              <w:left w:val="single" w:sz="6" w:space="0" w:color="auto"/>
              <w:bottom w:val="single" w:sz="6" w:space="0" w:color="auto"/>
              <w:right w:val="single" w:sz="6" w:space="0" w:color="auto"/>
            </w:tcBorders>
          </w:tcPr>
          <w:p w14:paraId="5FF13069" w14:textId="77777777" w:rsidR="004846FA" w:rsidRDefault="004846FA">
            <w:pPr>
              <w:autoSpaceDE w:val="0"/>
              <w:autoSpaceDN w:val="0"/>
              <w:spacing w:line="500" w:lineRule="exact"/>
              <w:rPr>
                <w:rFonts w:ascii="宋体" w:hAnsi="宋体" w:cs="宋体"/>
                <w:szCs w:val="21"/>
              </w:rPr>
            </w:pPr>
          </w:p>
        </w:tc>
        <w:tc>
          <w:tcPr>
            <w:tcW w:w="1080" w:type="dxa"/>
            <w:tcBorders>
              <w:top w:val="single" w:sz="6" w:space="0" w:color="auto"/>
              <w:left w:val="single" w:sz="6" w:space="0" w:color="auto"/>
              <w:bottom w:val="single" w:sz="6" w:space="0" w:color="auto"/>
              <w:right w:val="single" w:sz="6" w:space="0" w:color="auto"/>
            </w:tcBorders>
          </w:tcPr>
          <w:p w14:paraId="42DB0B14" w14:textId="77777777" w:rsidR="004846FA" w:rsidRDefault="004846FA">
            <w:pPr>
              <w:autoSpaceDE w:val="0"/>
              <w:autoSpaceDN w:val="0"/>
              <w:spacing w:line="500" w:lineRule="exact"/>
              <w:rPr>
                <w:rFonts w:ascii="宋体" w:hAnsi="宋体" w:cs="宋体"/>
                <w:szCs w:val="21"/>
              </w:rPr>
            </w:pPr>
          </w:p>
        </w:tc>
        <w:tc>
          <w:tcPr>
            <w:tcW w:w="1080" w:type="dxa"/>
            <w:tcBorders>
              <w:top w:val="single" w:sz="6" w:space="0" w:color="auto"/>
              <w:left w:val="single" w:sz="6" w:space="0" w:color="auto"/>
              <w:bottom w:val="single" w:sz="6" w:space="0" w:color="auto"/>
              <w:right w:val="single" w:sz="6" w:space="0" w:color="auto"/>
            </w:tcBorders>
          </w:tcPr>
          <w:p w14:paraId="6844DD6C" w14:textId="77777777" w:rsidR="004846FA" w:rsidRDefault="004846FA">
            <w:pPr>
              <w:autoSpaceDE w:val="0"/>
              <w:autoSpaceDN w:val="0"/>
              <w:spacing w:line="500" w:lineRule="exact"/>
              <w:rPr>
                <w:rFonts w:ascii="宋体" w:hAnsi="宋体" w:cs="宋体"/>
                <w:szCs w:val="21"/>
              </w:rPr>
            </w:pPr>
          </w:p>
        </w:tc>
        <w:tc>
          <w:tcPr>
            <w:tcW w:w="2001" w:type="dxa"/>
            <w:tcBorders>
              <w:top w:val="single" w:sz="6" w:space="0" w:color="auto"/>
              <w:left w:val="single" w:sz="6" w:space="0" w:color="auto"/>
              <w:bottom w:val="single" w:sz="6" w:space="0" w:color="auto"/>
              <w:right w:val="single" w:sz="6" w:space="0" w:color="auto"/>
            </w:tcBorders>
          </w:tcPr>
          <w:p w14:paraId="34EF6C4D" w14:textId="77777777" w:rsidR="004846FA" w:rsidRDefault="004846FA">
            <w:pPr>
              <w:autoSpaceDE w:val="0"/>
              <w:autoSpaceDN w:val="0"/>
              <w:spacing w:line="500" w:lineRule="exact"/>
              <w:rPr>
                <w:rFonts w:ascii="宋体" w:hAnsi="宋体" w:cs="宋体"/>
                <w:szCs w:val="21"/>
              </w:rPr>
            </w:pPr>
          </w:p>
        </w:tc>
        <w:tc>
          <w:tcPr>
            <w:tcW w:w="2007" w:type="dxa"/>
            <w:tcBorders>
              <w:top w:val="single" w:sz="6" w:space="0" w:color="auto"/>
              <w:left w:val="single" w:sz="6" w:space="0" w:color="auto"/>
              <w:bottom w:val="single" w:sz="6" w:space="0" w:color="auto"/>
              <w:right w:val="single" w:sz="6" w:space="0" w:color="auto"/>
            </w:tcBorders>
          </w:tcPr>
          <w:p w14:paraId="601A874F" w14:textId="77777777" w:rsidR="004846FA" w:rsidRDefault="004846FA">
            <w:pPr>
              <w:autoSpaceDE w:val="0"/>
              <w:autoSpaceDN w:val="0"/>
              <w:spacing w:line="500" w:lineRule="exact"/>
              <w:rPr>
                <w:rFonts w:ascii="宋体" w:hAnsi="宋体" w:cs="宋体"/>
                <w:szCs w:val="21"/>
              </w:rPr>
            </w:pPr>
          </w:p>
        </w:tc>
      </w:tr>
    </w:tbl>
    <w:p w14:paraId="62F754F0" w14:textId="77777777" w:rsidR="004846FA" w:rsidRDefault="005D042F">
      <w:pPr>
        <w:spacing w:line="500" w:lineRule="exact"/>
        <w:rPr>
          <w:rFonts w:ascii="宋体" w:hAnsi="宋体" w:cs="宋体"/>
          <w:b/>
          <w:bCs/>
          <w:szCs w:val="21"/>
        </w:rPr>
      </w:pPr>
      <w:r>
        <w:rPr>
          <w:rFonts w:ascii="宋体" w:hAnsi="宋体" w:cs="宋体" w:hint="eastAsia"/>
          <w:b/>
          <w:szCs w:val="21"/>
        </w:rPr>
        <w:t>注：投标人可参照上述的格式自行编制，并注明所在投标技术文件页码。</w:t>
      </w:r>
    </w:p>
    <w:p w14:paraId="45826882" w14:textId="77777777" w:rsidR="004846FA" w:rsidRDefault="004846FA">
      <w:pPr>
        <w:snapToGrid w:val="0"/>
        <w:spacing w:line="500" w:lineRule="exact"/>
        <w:ind w:firstLineChars="196" w:firstLine="413"/>
        <w:rPr>
          <w:rFonts w:ascii="宋体" w:hAnsi="宋体" w:cs="宋体"/>
          <w:b/>
          <w:bCs/>
          <w:kern w:val="0"/>
          <w:szCs w:val="21"/>
          <w:lang w:val="zh-CN"/>
        </w:rPr>
      </w:pPr>
    </w:p>
    <w:p w14:paraId="36F01D97" w14:textId="77777777" w:rsidR="004846FA" w:rsidRDefault="005D042F">
      <w:pPr>
        <w:snapToGrid w:val="0"/>
        <w:spacing w:line="500" w:lineRule="exact"/>
        <w:ind w:firstLineChars="2200" w:firstLine="4620"/>
        <w:rPr>
          <w:rFonts w:ascii="宋体" w:hAnsi="宋体" w:cs="宋体"/>
          <w:kern w:val="0"/>
          <w:szCs w:val="21"/>
        </w:rPr>
      </w:pPr>
      <w:r>
        <w:rPr>
          <w:rFonts w:ascii="宋体" w:hAnsi="宋体" w:cs="宋体" w:hint="eastAsia"/>
          <w:kern w:val="0"/>
          <w:szCs w:val="21"/>
          <w:lang w:val="zh-CN"/>
        </w:rPr>
        <w:t>投标人名称</w:t>
      </w:r>
      <w:r>
        <w:rPr>
          <w:rFonts w:ascii="宋体" w:hAnsi="宋体" w:cs="宋体" w:hint="eastAsia"/>
          <w:kern w:val="0"/>
          <w:szCs w:val="21"/>
          <w:lang w:val="zh-CN"/>
        </w:rPr>
        <w:t>(</w:t>
      </w:r>
      <w:r>
        <w:rPr>
          <w:rFonts w:ascii="宋体" w:hAnsi="宋体" w:cs="宋体" w:hint="eastAsia"/>
          <w:kern w:val="0"/>
          <w:szCs w:val="21"/>
          <w:lang w:val="zh-CN"/>
        </w:rPr>
        <w:t>盖公章</w:t>
      </w:r>
      <w:r>
        <w:rPr>
          <w:rFonts w:ascii="宋体" w:hAnsi="宋体" w:cs="宋体" w:hint="eastAsia"/>
          <w:kern w:val="0"/>
          <w:szCs w:val="21"/>
          <w:lang w:val="zh-CN"/>
        </w:rPr>
        <w:t>)</w:t>
      </w:r>
      <w:r>
        <w:rPr>
          <w:rFonts w:ascii="宋体" w:hAnsi="宋体" w:cs="宋体" w:hint="eastAsia"/>
          <w:kern w:val="0"/>
          <w:szCs w:val="21"/>
          <w:lang w:val="zh-CN"/>
        </w:rPr>
        <w:t>：</w:t>
      </w:r>
    </w:p>
    <w:p w14:paraId="34AC05F1" w14:textId="77777777" w:rsidR="004846FA" w:rsidRDefault="005D042F">
      <w:pPr>
        <w:snapToGrid w:val="0"/>
        <w:spacing w:line="500" w:lineRule="exact"/>
        <w:ind w:firstLineChars="2200" w:firstLine="4620"/>
        <w:jc w:val="left"/>
        <w:rPr>
          <w:rFonts w:ascii="宋体" w:hAnsi="宋体" w:cs="宋体"/>
          <w:b/>
          <w:bCs/>
          <w:szCs w:val="21"/>
        </w:rPr>
      </w:pPr>
      <w:r>
        <w:rPr>
          <w:rFonts w:ascii="宋体" w:hAnsi="宋体" w:cs="宋体" w:hint="eastAsia"/>
          <w:kern w:val="0"/>
          <w:szCs w:val="21"/>
          <w:lang w:val="zh-CN"/>
        </w:rPr>
        <w:t>日期</w:t>
      </w:r>
      <w:r>
        <w:rPr>
          <w:rFonts w:ascii="宋体" w:hAnsi="宋体" w:cs="宋体" w:hint="eastAsia"/>
          <w:kern w:val="0"/>
          <w:szCs w:val="21"/>
        </w:rPr>
        <w:t>：</w:t>
      </w: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w:t>
      </w:r>
    </w:p>
    <w:p w14:paraId="466CD175" w14:textId="77777777" w:rsidR="004846FA" w:rsidRDefault="004846FA">
      <w:pPr>
        <w:snapToGrid w:val="0"/>
        <w:spacing w:line="360" w:lineRule="auto"/>
        <w:jc w:val="center"/>
        <w:rPr>
          <w:rFonts w:ascii="宋体" w:hAnsi="宋体" w:cs="宋体"/>
          <w:b/>
          <w:bCs/>
          <w:sz w:val="24"/>
        </w:rPr>
      </w:pPr>
    </w:p>
    <w:p w14:paraId="57AC465A" w14:textId="77777777" w:rsidR="004846FA" w:rsidRDefault="005D042F">
      <w:pPr>
        <w:snapToGrid w:val="0"/>
        <w:spacing w:line="360" w:lineRule="auto"/>
        <w:jc w:val="center"/>
        <w:rPr>
          <w:rFonts w:ascii="宋体" w:hAnsi="宋体" w:cs="宋体"/>
          <w:b/>
          <w:bCs/>
          <w:sz w:val="24"/>
        </w:rPr>
      </w:pPr>
      <w:r>
        <w:rPr>
          <w:rFonts w:ascii="宋体" w:hAnsi="宋体" w:cs="宋体" w:hint="eastAsia"/>
          <w:b/>
          <w:bCs/>
          <w:sz w:val="24"/>
        </w:rPr>
        <w:t xml:space="preserve">                    </w:t>
      </w:r>
    </w:p>
    <w:p w14:paraId="0713C42A" w14:textId="77777777" w:rsidR="004846FA" w:rsidRDefault="005D042F">
      <w:pPr>
        <w:autoSpaceDE w:val="0"/>
        <w:autoSpaceDN w:val="0"/>
        <w:spacing w:line="360" w:lineRule="auto"/>
        <w:rPr>
          <w:rFonts w:ascii="宋体" w:hAnsi="宋体" w:cs="宋体"/>
          <w:sz w:val="24"/>
        </w:rPr>
      </w:pPr>
      <w:r>
        <w:rPr>
          <w:rFonts w:ascii="宋体" w:hAnsi="宋体" w:cs="宋体" w:hint="eastAsia"/>
          <w:b/>
          <w:bCs/>
          <w:sz w:val="24"/>
        </w:rPr>
        <w:t xml:space="preserve">                            </w:t>
      </w:r>
      <w:r>
        <w:rPr>
          <w:rFonts w:ascii="宋体" w:hAnsi="宋体" w:cs="宋体" w:hint="eastAsia"/>
          <w:b/>
          <w:kern w:val="0"/>
          <w:sz w:val="24"/>
        </w:rPr>
        <w:t>售后服务人员情况表</w:t>
      </w:r>
      <w:r>
        <w:rPr>
          <w:rFonts w:ascii="宋体" w:hAnsi="宋体" w:cs="宋体" w:hint="eastAsia"/>
          <w:sz w:val="24"/>
        </w:rPr>
        <w:t>（如有要求，参照此格式自制）</w:t>
      </w:r>
    </w:p>
    <w:p w14:paraId="1C592E17" w14:textId="77777777" w:rsidR="004846FA" w:rsidRDefault="004846FA">
      <w:pPr>
        <w:pStyle w:val="ad"/>
      </w:pPr>
    </w:p>
    <w:tbl>
      <w:tblPr>
        <w:tblW w:w="0" w:type="auto"/>
        <w:jc w:val="center"/>
        <w:tblLayout w:type="fixed"/>
        <w:tblLook w:val="04A0" w:firstRow="1" w:lastRow="0" w:firstColumn="1" w:lastColumn="0" w:noHBand="0" w:noVBand="1"/>
      </w:tblPr>
      <w:tblGrid>
        <w:gridCol w:w="451"/>
        <w:gridCol w:w="971"/>
        <w:gridCol w:w="725"/>
        <w:gridCol w:w="406"/>
        <w:gridCol w:w="886"/>
        <w:gridCol w:w="1064"/>
        <w:gridCol w:w="1064"/>
        <w:gridCol w:w="1064"/>
        <w:gridCol w:w="1242"/>
        <w:gridCol w:w="886"/>
        <w:gridCol w:w="1095"/>
      </w:tblGrid>
      <w:tr w:rsidR="004846FA" w14:paraId="08CA4395" w14:textId="77777777">
        <w:trPr>
          <w:jc w:val="center"/>
        </w:trPr>
        <w:tc>
          <w:tcPr>
            <w:tcW w:w="451" w:type="dxa"/>
            <w:tcBorders>
              <w:top w:val="single" w:sz="6" w:space="0" w:color="auto"/>
              <w:left w:val="single" w:sz="6" w:space="0" w:color="auto"/>
              <w:bottom w:val="single" w:sz="6" w:space="0" w:color="auto"/>
              <w:right w:val="single" w:sz="4" w:space="0" w:color="auto"/>
            </w:tcBorders>
            <w:vAlign w:val="center"/>
          </w:tcPr>
          <w:p w14:paraId="2449EFFD" w14:textId="77777777" w:rsidR="004846FA" w:rsidRDefault="005D042F">
            <w:pPr>
              <w:autoSpaceDE w:val="0"/>
              <w:autoSpaceDN w:val="0"/>
              <w:spacing w:line="500" w:lineRule="exact"/>
              <w:jc w:val="center"/>
              <w:rPr>
                <w:rFonts w:ascii="宋体" w:hAnsi="宋体" w:cs="宋体"/>
                <w:szCs w:val="21"/>
              </w:rPr>
            </w:pPr>
            <w:r>
              <w:rPr>
                <w:rFonts w:ascii="宋体" w:hAnsi="宋体" w:cs="宋体" w:hint="eastAsia"/>
                <w:szCs w:val="21"/>
              </w:rPr>
              <w:t>序号</w:t>
            </w:r>
          </w:p>
        </w:tc>
        <w:tc>
          <w:tcPr>
            <w:tcW w:w="971" w:type="dxa"/>
            <w:tcBorders>
              <w:top w:val="single" w:sz="6" w:space="0" w:color="auto"/>
              <w:left w:val="single" w:sz="4" w:space="0" w:color="auto"/>
              <w:bottom w:val="single" w:sz="6" w:space="0" w:color="auto"/>
              <w:right w:val="single" w:sz="6" w:space="0" w:color="auto"/>
            </w:tcBorders>
            <w:vAlign w:val="center"/>
          </w:tcPr>
          <w:p w14:paraId="43888943" w14:textId="77777777" w:rsidR="004846FA" w:rsidRDefault="005D042F">
            <w:pPr>
              <w:autoSpaceDE w:val="0"/>
              <w:autoSpaceDN w:val="0"/>
              <w:spacing w:line="500" w:lineRule="exact"/>
              <w:jc w:val="center"/>
              <w:rPr>
                <w:rFonts w:ascii="宋体" w:hAnsi="宋体" w:cs="宋体"/>
                <w:szCs w:val="21"/>
              </w:rPr>
            </w:pPr>
            <w:r>
              <w:rPr>
                <w:rFonts w:ascii="宋体" w:hAnsi="宋体" w:cs="宋体" w:hint="eastAsia"/>
                <w:szCs w:val="21"/>
              </w:rPr>
              <w:t>类别</w:t>
            </w:r>
          </w:p>
        </w:tc>
        <w:tc>
          <w:tcPr>
            <w:tcW w:w="725" w:type="dxa"/>
            <w:tcBorders>
              <w:top w:val="single" w:sz="6" w:space="0" w:color="auto"/>
              <w:left w:val="single" w:sz="6" w:space="0" w:color="auto"/>
              <w:bottom w:val="single" w:sz="6" w:space="0" w:color="auto"/>
              <w:right w:val="single" w:sz="6" w:space="0" w:color="auto"/>
            </w:tcBorders>
            <w:vAlign w:val="center"/>
          </w:tcPr>
          <w:p w14:paraId="6806ACB3" w14:textId="77777777" w:rsidR="004846FA" w:rsidRDefault="005D042F">
            <w:pPr>
              <w:autoSpaceDE w:val="0"/>
              <w:autoSpaceDN w:val="0"/>
              <w:spacing w:line="500" w:lineRule="exact"/>
              <w:jc w:val="center"/>
              <w:rPr>
                <w:rFonts w:ascii="宋体" w:hAnsi="宋体" w:cs="宋体"/>
                <w:szCs w:val="21"/>
              </w:rPr>
            </w:pPr>
            <w:r>
              <w:rPr>
                <w:rFonts w:ascii="宋体" w:hAnsi="宋体" w:cs="宋体" w:hint="eastAsia"/>
                <w:szCs w:val="21"/>
              </w:rPr>
              <w:t>姓名</w:t>
            </w:r>
          </w:p>
        </w:tc>
        <w:tc>
          <w:tcPr>
            <w:tcW w:w="406" w:type="dxa"/>
            <w:tcBorders>
              <w:top w:val="single" w:sz="6" w:space="0" w:color="auto"/>
              <w:left w:val="single" w:sz="6" w:space="0" w:color="auto"/>
              <w:bottom w:val="single" w:sz="6" w:space="0" w:color="auto"/>
              <w:right w:val="single" w:sz="6" w:space="0" w:color="auto"/>
            </w:tcBorders>
            <w:vAlign w:val="center"/>
          </w:tcPr>
          <w:p w14:paraId="631C354D" w14:textId="77777777" w:rsidR="004846FA" w:rsidRDefault="005D042F">
            <w:pPr>
              <w:autoSpaceDE w:val="0"/>
              <w:autoSpaceDN w:val="0"/>
              <w:spacing w:line="500" w:lineRule="exact"/>
              <w:jc w:val="center"/>
              <w:rPr>
                <w:rFonts w:ascii="宋体" w:hAnsi="宋体" w:cs="宋体"/>
                <w:szCs w:val="21"/>
              </w:rPr>
            </w:pPr>
            <w:r>
              <w:rPr>
                <w:rFonts w:ascii="宋体" w:hAnsi="宋体" w:cs="宋体" w:hint="eastAsia"/>
                <w:szCs w:val="21"/>
              </w:rPr>
              <w:t>性别</w:t>
            </w:r>
          </w:p>
        </w:tc>
        <w:tc>
          <w:tcPr>
            <w:tcW w:w="886" w:type="dxa"/>
            <w:tcBorders>
              <w:top w:val="single" w:sz="6" w:space="0" w:color="auto"/>
              <w:left w:val="single" w:sz="6" w:space="0" w:color="auto"/>
              <w:bottom w:val="single" w:sz="6" w:space="0" w:color="auto"/>
              <w:right w:val="single" w:sz="6" w:space="0" w:color="auto"/>
            </w:tcBorders>
            <w:vAlign w:val="center"/>
          </w:tcPr>
          <w:p w14:paraId="4C35C8DA" w14:textId="77777777" w:rsidR="004846FA" w:rsidRDefault="005D042F">
            <w:pPr>
              <w:autoSpaceDE w:val="0"/>
              <w:autoSpaceDN w:val="0"/>
              <w:spacing w:line="500" w:lineRule="exact"/>
              <w:jc w:val="center"/>
              <w:rPr>
                <w:rFonts w:ascii="宋体" w:hAnsi="宋体" w:cs="宋体"/>
                <w:szCs w:val="21"/>
              </w:rPr>
            </w:pPr>
            <w:r>
              <w:rPr>
                <w:rFonts w:ascii="宋体" w:hAnsi="宋体" w:cs="宋体" w:hint="eastAsia"/>
                <w:szCs w:val="21"/>
              </w:rPr>
              <w:t>年龄</w:t>
            </w:r>
          </w:p>
        </w:tc>
        <w:tc>
          <w:tcPr>
            <w:tcW w:w="1064" w:type="dxa"/>
            <w:tcBorders>
              <w:top w:val="single" w:sz="6" w:space="0" w:color="auto"/>
              <w:left w:val="single" w:sz="6" w:space="0" w:color="auto"/>
              <w:bottom w:val="single" w:sz="6" w:space="0" w:color="auto"/>
              <w:right w:val="single" w:sz="6" w:space="0" w:color="auto"/>
            </w:tcBorders>
            <w:vAlign w:val="center"/>
          </w:tcPr>
          <w:p w14:paraId="46673307" w14:textId="77777777" w:rsidR="004846FA" w:rsidRDefault="005D042F">
            <w:pPr>
              <w:autoSpaceDE w:val="0"/>
              <w:autoSpaceDN w:val="0"/>
              <w:spacing w:line="500" w:lineRule="exact"/>
              <w:jc w:val="center"/>
              <w:rPr>
                <w:rFonts w:ascii="宋体" w:hAnsi="宋体" w:cs="宋体"/>
                <w:szCs w:val="21"/>
              </w:rPr>
            </w:pPr>
            <w:r>
              <w:rPr>
                <w:rFonts w:ascii="宋体" w:hAnsi="宋体" w:cs="宋体" w:hint="eastAsia"/>
                <w:szCs w:val="21"/>
              </w:rPr>
              <w:t>学历</w:t>
            </w:r>
          </w:p>
        </w:tc>
        <w:tc>
          <w:tcPr>
            <w:tcW w:w="1064" w:type="dxa"/>
            <w:tcBorders>
              <w:top w:val="single" w:sz="6" w:space="0" w:color="auto"/>
              <w:left w:val="single" w:sz="6" w:space="0" w:color="auto"/>
              <w:bottom w:val="single" w:sz="6" w:space="0" w:color="auto"/>
              <w:right w:val="single" w:sz="6" w:space="0" w:color="auto"/>
            </w:tcBorders>
            <w:vAlign w:val="center"/>
          </w:tcPr>
          <w:p w14:paraId="001D7999" w14:textId="77777777" w:rsidR="004846FA" w:rsidRDefault="005D042F">
            <w:pPr>
              <w:autoSpaceDE w:val="0"/>
              <w:autoSpaceDN w:val="0"/>
              <w:spacing w:line="500" w:lineRule="exact"/>
              <w:jc w:val="center"/>
              <w:rPr>
                <w:rFonts w:ascii="宋体" w:hAnsi="宋体" w:cs="宋体"/>
                <w:szCs w:val="21"/>
              </w:rPr>
            </w:pPr>
            <w:r>
              <w:rPr>
                <w:rFonts w:ascii="宋体" w:hAnsi="宋体" w:cs="宋体" w:hint="eastAsia"/>
                <w:szCs w:val="21"/>
              </w:rPr>
              <w:t>专业</w:t>
            </w:r>
          </w:p>
        </w:tc>
        <w:tc>
          <w:tcPr>
            <w:tcW w:w="1064" w:type="dxa"/>
            <w:tcBorders>
              <w:top w:val="single" w:sz="6" w:space="0" w:color="auto"/>
              <w:left w:val="single" w:sz="6" w:space="0" w:color="auto"/>
              <w:bottom w:val="single" w:sz="6" w:space="0" w:color="auto"/>
              <w:right w:val="single" w:sz="6" w:space="0" w:color="auto"/>
            </w:tcBorders>
            <w:vAlign w:val="center"/>
          </w:tcPr>
          <w:p w14:paraId="05CEA532" w14:textId="77777777" w:rsidR="004846FA" w:rsidRDefault="005D042F">
            <w:pPr>
              <w:autoSpaceDE w:val="0"/>
              <w:autoSpaceDN w:val="0"/>
              <w:spacing w:line="500" w:lineRule="exact"/>
              <w:jc w:val="center"/>
              <w:rPr>
                <w:rFonts w:ascii="宋体" w:hAnsi="宋体" w:cs="宋体"/>
                <w:szCs w:val="21"/>
              </w:rPr>
            </w:pPr>
            <w:r>
              <w:rPr>
                <w:rFonts w:ascii="宋体" w:hAnsi="宋体" w:cs="宋体" w:hint="eastAsia"/>
                <w:szCs w:val="21"/>
              </w:rPr>
              <w:t>职称</w:t>
            </w:r>
          </w:p>
        </w:tc>
        <w:tc>
          <w:tcPr>
            <w:tcW w:w="1242" w:type="dxa"/>
            <w:tcBorders>
              <w:top w:val="single" w:sz="6" w:space="0" w:color="auto"/>
              <w:left w:val="single" w:sz="6" w:space="0" w:color="auto"/>
              <w:bottom w:val="single" w:sz="6" w:space="0" w:color="auto"/>
              <w:right w:val="single" w:sz="6" w:space="0" w:color="auto"/>
            </w:tcBorders>
            <w:vAlign w:val="center"/>
          </w:tcPr>
          <w:p w14:paraId="63A434FF" w14:textId="77777777" w:rsidR="004846FA" w:rsidRDefault="005D042F">
            <w:pPr>
              <w:autoSpaceDE w:val="0"/>
              <w:autoSpaceDN w:val="0"/>
              <w:spacing w:line="500" w:lineRule="exact"/>
              <w:jc w:val="center"/>
              <w:rPr>
                <w:rFonts w:ascii="宋体" w:hAnsi="宋体" w:cs="宋体"/>
                <w:szCs w:val="21"/>
              </w:rPr>
            </w:pPr>
            <w:r>
              <w:rPr>
                <w:rFonts w:ascii="宋体" w:hAnsi="宋体" w:cs="宋体" w:hint="eastAsia"/>
                <w:szCs w:val="21"/>
              </w:rPr>
              <w:t>本项目中的职责</w:t>
            </w:r>
          </w:p>
        </w:tc>
        <w:tc>
          <w:tcPr>
            <w:tcW w:w="886" w:type="dxa"/>
            <w:tcBorders>
              <w:top w:val="single" w:sz="6" w:space="0" w:color="auto"/>
              <w:left w:val="single" w:sz="6" w:space="0" w:color="auto"/>
              <w:bottom w:val="single" w:sz="6" w:space="0" w:color="auto"/>
              <w:right w:val="single" w:sz="6" w:space="0" w:color="auto"/>
            </w:tcBorders>
            <w:vAlign w:val="center"/>
          </w:tcPr>
          <w:p w14:paraId="2D920DF0" w14:textId="77777777" w:rsidR="004846FA" w:rsidRDefault="005D042F">
            <w:pPr>
              <w:autoSpaceDE w:val="0"/>
              <w:autoSpaceDN w:val="0"/>
              <w:spacing w:line="500" w:lineRule="exact"/>
              <w:jc w:val="center"/>
              <w:rPr>
                <w:rFonts w:ascii="宋体" w:hAnsi="宋体" w:cs="宋体"/>
                <w:szCs w:val="21"/>
              </w:rPr>
            </w:pPr>
            <w:r>
              <w:rPr>
                <w:rFonts w:ascii="宋体" w:hAnsi="宋体" w:cs="宋体" w:hint="eastAsia"/>
                <w:szCs w:val="21"/>
              </w:rPr>
              <w:t>响应时间</w:t>
            </w:r>
          </w:p>
        </w:tc>
        <w:tc>
          <w:tcPr>
            <w:tcW w:w="1095" w:type="dxa"/>
            <w:tcBorders>
              <w:top w:val="single" w:sz="6" w:space="0" w:color="auto"/>
              <w:left w:val="single" w:sz="6" w:space="0" w:color="auto"/>
              <w:bottom w:val="single" w:sz="6" w:space="0" w:color="auto"/>
              <w:right w:val="single" w:sz="6" w:space="0" w:color="auto"/>
            </w:tcBorders>
            <w:vAlign w:val="center"/>
          </w:tcPr>
          <w:p w14:paraId="572D8814" w14:textId="77777777" w:rsidR="004846FA" w:rsidRDefault="005D042F">
            <w:pPr>
              <w:autoSpaceDE w:val="0"/>
              <w:autoSpaceDN w:val="0"/>
              <w:spacing w:line="500" w:lineRule="exact"/>
              <w:jc w:val="center"/>
              <w:rPr>
                <w:rFonts w:ascii="宋体" w:hAnsi="宋体" w:cs="宋体"/>
                <w:szCs w:val="21"/>
              </w:rPr>
            </w:pPr>
            <w:r>
              <w:rPr>
                <w:rFonts w:ascii="宋体" w:hAnsi="宋体" w:cs="宋体" w:hint="eastAsia"/>
                <w:szCs w:val="21"/>
              </w:rPr>
              <w:t>到达现场时间</w:t>
            </w:r>
          </w:p>
        </w:tc>
      </w:tr>
      <w:tr w:rsidR="004846FA" w14:paraId="15F2431C" w14:textId="77777777">
        <w:trPr>
          <w:trHeight w:val="607"/>
          <w:jc w:val="center"/>
        </w:trPr>
        <w:tc>
          <w:tcPr>
            <w:tcW w:w="451" w:type="dxa"/>
            <w:tcBorders>
              <w:top w:val="single" w:sz="6" w:space="0" w:color="auto"/>
              <w:left w:val="single" w:sz="6" w:space="0" w:color="auto"/>
              <w:bottom w:val="single" w:sz="6" w:space="0" w:color="auto"/>
              <w:right w:val="single" w:sz="4" w:space="0" w:color="auto"/>
            </w:tcBorders>
            <w:vAlign w:val="center"/>
          </w:tcPr>
          <w:p w14:paraId="528F5636" w14:textId="77777777" w:rsidR="004846FA" w:rsidRDefault="004846FA">
            <w:pPr>
              <w:autoSpaceDE w:val="0"/>
              <w:autoSpaceDN w:val="0"/>
              <w:spacing w:line="500" w:lineRule="exact"/>
              <w:jc w:val="center"/>
              <w:rPr>
                <w:rFonts w:ascii="宋体" w:hAnsi="宋体" w:cs="宋体"/>
                <w:szCs w:val="21"/>
              </w:rPr>
            </w:pPr>
          </w:p>
        </w:tc>
        <w:tc>
          <w:tcPr>
            <w:tcW w:w="971" w:type="dxa"/>
            <w:tcBorders>
              <w:top w:val="single" w:sz="6" w:space="0" w:color="auto"/>
              <w:left w:val="single" w:sz="4" w:space="0" w:color="auto"/>
              <w:bottom w:val="single" w:sz="6" w:space="0" w:color="auto"/>
              <w:right w:val="single" w:sz="6" w:space="0" w:color="auto"/>
            </w:tcBorders>
            <w:vAlign w:val="center"/>
          </w:tcPr>
          <w:p w14:paraId="5FEB4077" w14:textId="77777777" w:rsidR="004846FA" w:rsidRDefault="005D042F">
            <w:pPr>
              <w:autoSpaceDE w:val="0"/>
              <w:autoSpaceDN w:val="0"/>
              <w:spacing w:line="500" w:lineRule="exact"/>
              <w:jc w:val="center"/>
              <w:rPr>
                <w:rFonts w:ascii="宋体" w:hAnsi="宋体" w:cs="宋体"/>
                <w:szCs w:val="21"/>
              </w:rPr>
            </w:pPr>
            <w:r>
              <w:rPr>
                <w:rFonts w:ascii="宋体" w:hAnsi="宋体" w:cs="宋体" w:hint="eastAsia"/>
                <w:szCs w:val="21"/>
              </w:rPr>
              <w:t>总协调人</w:t>
            </w:r>
          </w:p>
        </w:tc>
        <w:tc>
          <w:tcPr>
            <w:tcW w:w="725" w:type="dxa"/>
            <w:tcBorders>
              <w:top w:val="single" w:sz="6" w:space="0" w:color="auto"/>
              <w:left w:val="single" w:sz="6" w:space="0" w:color="auto"/>
              <w:bottom w:val="single" w:sz="6" w:space="0" w:color="auto"/>
              <w:right w:val="single" w:sz="6" w:space="0" w:color="auto"/>
            </w:tcBorders>
            <w:vAlign w:val="center"/>
          </w:tcPr>
          <w:p w14:paraId="5F14EFD1" w14:textId="77777777" w:rsidR="004846FA" w:rsidRDefault="004846FA">
            <w:pPr>
              <w:autoSpaceDE w:val="0"/>
              <w:autoSpaceDN w:val="0"/>
              <w:spacing w:line="500" w:lineRule="exact"/>
              <w:jc w:val="center"/>
              <w:rPr>
                <w:rFonts w:ascii="宋体" w:hAnsi="宋体" w:cs="宋体"/>
                <w:szCs w:val="21"/>
              </w:rPr>
            </w:pPr>
          </w:p>
        </w:tc>
        <w:tc>
          <w:tcPr>
            <w:tcW w:w="406" w:type="dxa"/>
            <w:tcBorders>
              <w:top w:val="single" w:sz="6" w:space="0" w:color="auto"/>
              <w:left w:val="single" w:sz="6" w:space="0" w:color="auto"/>
              <w:bottom w:val="single" w:sz="6" w:space="0" w:color="auto"/>
              <w:right w:val="single" w:sz="6" w:space="0" w:color="auto"/>
            </w:tcBorders>
            <w:vAlign w:val="center"/>
          </w:tcPr>
          <w:p w14:paraId="414115EB" w14:textId="77777777" w:rsidR="004846FA" w:rsidRDefault="004846FA">
            <w:pPr>
              <w:autoSpaceDE w:val="0"/>
              <w:autoSpaceDN w:val="0"/>
              <w:spacing w:line="500" w:lineRule="exact"/>
              <w:jc w:val="center"/>
              <w:rPr>
                <w:rFonts w:ascii="宋体" w:hAnsi="宋体" w:cs="宋体"/>
                <w:szCs w:val="21"/>
              </w:rPr>
            </w:pPr>
          </w:p>
        </w:tc>
        <w:tc>
          <w:tcPr>
            <w:tcW w:w="886" w:type="dxa"/>
            <w:tcBorders>
              <w:top w:val="single" w:sz="6" w:space="0" w:color="auto"/>
              <w:left w:val="single" w:sz="6" w:space="0" w:color="auto"/>
              <w:bottom w:val="single" w:sz="6" w:space="0" w:color="auto"/>
              <w:right w:val="single" w:sz="6" w:space="0" w:color="auto"/>
            </w:tcBorders>
            <w:vAlign w:val="center"/>
          </w:tcPr>
          <w:p w14:paraId="78F2AEE9" w14:textId="77777777" w:rsidR="004846FA" w:rsidRDefault="004846FA">
            <w:pPr>
              <w:autoSpaceDE w:val="0"/>
              <w:autoSpaceDN w:val="0"/>
              <w:spacing w:line="500" w:lineRule="exact"/>
              <w:jc w:val="center"/>
              <w:rPr>
                <w:rFonts w:ascii="宋体" w:hAnsi="宋体" w:cs="宋体"/>
                <w:szCs w:val="21"/>
              </w:rPr>
            </w:pPr>
          </w:p>
        </w:tc>
        <w:tc>
          <w:tcPr>
            <w:tcW w:w="1064" w:type="dxa"/>
            <w:tcBorders>
              <w:top w:val="single" w:sz="6" w:space="0" w:color="auto"/>
              <w:left w:val="single" w:sz="6" w:space="0" w:color="auto"/>
              <w:bottom w:val="single" w:sz="6" w:space="0" w:color="auto"/>
              <w:right w:val="single" w:sz="6" w:space="0" w:color="auto"/>
            </w:tcBorders>
            <w:vAlign w:val="center"/>
          </w:tcPr>
          <w:p w14:paraId="112D18FC" w14:textId="77777777" w:rsidR="004846FA" w:rsidRDefault="004846FA">
            <w:pPr>
              <w:autoSpaceDE w:val="0"/>
              <w:autoSpaceDN w:val="0"/>
              <w:spacing w:line="500" w:lineRule="exact"/>
              <w:jc w:val="center"/>
              <w:rPr>
                <w:rFonts w:ascii="宋体" w:hAnsi="宋体" w:cs="宋体"/>
                <w:szCs w:val="21"/>
              </w:rPr>
            </w:pPr>
          </w:p>
        </w:tc>
        <w:tc>
          <w:tcPr>
            <w:tcW w:w="1064" w:type="dxa"/>
            <w:tcBorders>
              <w:top w:val="single" w:sz="6" w:space="0" w:color="auto"/>
              <w:left w:val="single" w:sz="6" w:space="0" w:color="auto"/>
              <w:bottom w:val="single" w:sz="6" w:space="0" w:color="auto"/>
              <w:right w:val="single" w:sz="6" w:space="0" w:color="auto"/>
            </w:tcBorders>
            <w:vAlign w:val="center"/>
          </w:tcPr>
          <w:p w14:paraId="0A24243D" w14:textId="77777777" w:rsidR="004846FA" w:rsidRDefault="004846FA">
            <w:pPr>
              <w:autoSpaceDE w:val="0"/>
              <w:autoSpaceDN w:val="0"/>
              <w:spacing w:line="500" w:lineRule="exact"/>
              <w:jc w:val="center"/>
              <w:rPr>
                <w:rFonts w:ascii="宋体" w:hAnsi="宋体" w:cs="宋体"/>
                <w:szCs w:val="21"/>
              </w:rPr>
            </w:pPr>
          </w:p>
        </w:tc>
        <w:tc>
          <w:tcPr>
            <w:tcW w:w="1064" w:type="dxa"/>
            <w:tcBorders>
              <w:top w:val="single" w:sz="6" w:space="0" w:color="auto"/>
              <w:left w:val="single" w:sz="6" w:space="0" w:color="auto"/>
              <w:bottom w:val="single" w:sz="6" w:space="0" w:color="auto"/>
              <w:right w:val="single" w:sz="6" w:space="0" w:color="auto"/>
            </w:tcBorders>
            <w:vAlign w:val="center"/>
          </w:tcPr>
          <w:p w14:paraId="278EDD7A" w14:textId="77777777" w:rsidR="004846FA" w:rsidRDefault="004846FA">
            <w:pPr>
              <w:autoSpaceDE w:val="0"/>
              <w:autoSpaceDN w:val="0"/>
              <w:spacing w:line="500" w:lineRule="exact"/>
              <w:jc w:val="center"/>
              <w:rPr>
                <w:rFonts w:ascii="宋体" w:hAnsi="宋体" w:cs="宋体"/>
                <w:szCs w:val="21"/>
              </w:rPr>
            </w:pPr>
          </w:p>
        </w:tc>
        <w:tc>
          <w:tcPr>
            <w:tcW w:w="1242" w:type="dxa"/>
            <w:tcBorders>
              <w:top w:val="single" w:sz="6" w:space="0" w:color="auto"/>
              <w:left w:val="single" w:sz="6" w:space="0" w:color="auto"/>
              <w:bottom w:val="single" w:sz="6" w:space="0" w:color="auto"/>
              <w:right w:val="single" w:sz="6" w:space="0" w:color="auto"/>
            </w:tcBorders>
            <w:vAlign w:val="center"/>
          </w:tcPr>
          <w:p w14:paraId="2ED35655" w14:textId="77777777" w:rsidR="004846FA" w:rsidRDefault="004846FA">
            <w:pPr>
              <w:autoSpaceDE w:val="0"/>
              <w:autoSpaceDN w:val="0"/>
              <w:spacing w:line="500" w:lineRule="exact"/>
              <w:jc w:val="center"/>
              <w:rPr>
                <w:rFonts w:ascii="宋体" w:hAnsi="宋体" w:cs="宋体"/>
                <w:szCs w:val="21"/>
              </w:rPr>
            </w:pPr>
          </w:p>
        </w:tc>
        <w:tc>
          <w:tcPr>
            <w:tcW w:w="886" w:type="dxa"/>
            <w:tcBorders>
              <w:top w:val="single" w:sz="6" w:space="0" w:color="auto"/>
              <w:left w:val="single" w:sz="6" w:space="0" w:color="auto"/>
              <w:bottom w:val="single" w:sz="6" w:space="0" w:color="auto"/>
              <w:right w:val="single" w:sz="6" w:space="0" w:color="auto"/>
            </w:tcBorders>
            <w:vAlign w:val="center"/>
          </w:tcPr>
          <w:p w14:paraId="7CA3B984" w14:textId="77777777" w:rsidR="004846FA" w:rsidRDefault="004846FA">
            <w:pPr>
              <w:autoSpaceDE w:val="0"/>
              <w:autoSpaceDN w:val="0"/>
              <w:spacing w:line="500" w:lineRule="exact"/>
              <w:jc w:val="center"/>
              <w:rPr>
                <w:rFonts w:ascii="宋体" w:hAnsi="宋体" w:cs="宋体"/>
                <w:szCs w:val="21"/>
              </w:rPr>
            </w:pPr>
          </w:p>
        </w:tc>
        <w:tc>
          <w:tcPr>
            <w:tcW w:w="1095" w:type="dxa"/>
            <w:tcBorders>
              <w:top w:val="single" w:sz="6" w:space="0" w:color="auto"/>
              <w:left w:val="single" w:sz="6" w:space="0" w:color="auto"/>
              <w:bottom w:val="single" w:sz="6" w:space="0" w:color="auto"/>
              <w:right w:val="single" w:sz="6" w:space="0" w:color="auto"/>
            </w:tcBorders>
            <w:vAlign w:val="center"/>
          </w:tcPr>
          <w:p w14:paraId="3010F776" w14:textId="77777777" w:rsidR="004846FA" w:rsidRDefault="004846FA">
            <w:pPr>
              <w:autoSpaceDE w:val="0"/>
              <w:autoSpaceDN w:val="0"/>
              <w:spacing w:line="500" w:lineRule="exact"/>
              <w:jc w:val="center"/>
              <w:rPr>
                <w:rFonts w:ascii="宋体" w:hAnsi="宋体" w:cs="宋体"/>
                <w:szCs w:val="21"/>
              </w:rPr>
            </w:pPr>
          </w:p>
        </w:tc>
      </w:tr>
      <w:tr w:rsidR="004846FA" w14:paraId="595E9A98" w14:textId="77777777">
        <w:trPr>
          <w:trHeight w:val="595"/>
          <w:jc w:val="center"/>
        </w:trPr>
        <w:tc>
          <w:tcPr>
            <w:tcW w:w="451" w:type="dxa"/>
            <w:tcBorders>
              <w:top w:val="single" w:sz="6" w:space="0" w:color="auto"/>
              <w:left w:val="single" w:sz="6" w:space="0" w:color="auto"/>
              <w:bottom w:val="single" w:sz="6" w:space="0" w:color="auto"/>
              <w:right w:val="single" w:sz="4" w:space="0" w:color="auto"/>
            </w:tcBorders>
            <w:vAlign w:val="center"/>
          </w:tcPr>
          <w:p w14:paraId="0A054977" w14:textId="77777777" w:rsidR="004846FA" w:rsidRDefault="004846FA">
            <w:pPr>
              <w:autoSpaceDE w:val="0"/>
              <w:autoSpaceDN w:val="0"/>
              <w:spacing w:line="500" w:lineRule="exact"/>
              <w:jc w:val="center"/>
              <w:rPr>
                <w:rFonts w:ascii="宋体" w:hAnsi="宋体" w:cs="宋体"/>
                <w:szCs w:val="21"/>
              </w:rPr>
            </w:pPr>
          </w:p>
        </w:tc>
        <w:tc>
          <w:tcPr>
            <w:tcW w:w="971" w:type="dxa"/>
            <w:tcBorders>
              <w:top w:val="single" w:sz="6" w:space="0" w:color="auto"/>
              <w:left w:val="single" w:sz="4" w:space="0" w:color="auto"/>
              <w:bottom w:val="single" w:sz="6" w:space="0" w:color="auto"/>
              <w:right w:val="single" w:sz="6" w:space="0" w:color="auto"/>
            </w:tcBorders>
            <w:vAlign w:val="center"/>
          </w:tcPr>
          <w:p w14:paraId="07E007DE" w14:textId="77777777" w:rsidR="004846FA" w:rsidRDefault="005D042F">
            <w:pPr>
              <w:autoSpaceDE w:val="0"/>
              <w:autoSpaceDN w:val="0"/>
              <w:spacing w:line="500" w:lineRule="exact"/>
              <w:jc w:val="center"/>
              <w:rPr>
                <w:rFonts w:ascii="宋体" w:hAnsi="宋体" w:cs="宋体"/>
                <w:szCs w:val="21"/>
              </w:rPr>
            </w:pPr>
            <w:r>
              <w:rPr>
                <w:rFonts w:ascii="宋体" w:hAnsi="宋体" w:cs="宋体" w:hint="eastAsia"/>
                <w:szCs w:val="21"/>
              </w:rPr>
              <w:t>售后人员</w:t>
            </w:r>
          </w:p>
        </w:tc>
        <w:tc>
          <w:tcPr>
            <w:tcW w:w="725" w:type="dxa"/>
            <w:tcBorders>
              <w:top w:val="single" w:sz="6" w:space="0" w:color="auto"/>
              <w:left w:val="single" w:sz="6" w:space="0" w:color="auto"/>
              <w:bottom w:val="single" w:sz="6" w:space="0" w:color="auto"/>
              <w:right w:val="single" w:sz="6" w:space="0" w:color="auto"/>
            </w:tcBorders>
            <w:vAlign w:val="center"/>
          </w:tcPr>
          <w:p w14:paraId="389A7484" w14:textId="77777777" w:rsidR="004846FA" w:rsidRDefault="004846FA">
            <w:pPr>
              <w:autoSpaceDE w:val="0"/>
              <w:autoSpaceDN w:val="0"/>
              <w:spacing w:line="500" w:lineRule="exact"/>
              <w:jc w:val="center"/>
              <w:rPr>
                <w:rFonts w:ascii="宋体" w:hAnsi="宋体" w:cs="宋体"/>
                <w:szCs w:val="21"/>
              </w:rPr>
            </w:pPr>
          </w:p>
        </w:tc>
        <w:tc>
          <w:tcPr>
            <w:tcW w:w="406" w:type="dxa"/>
            <w:tcBorders>
              <w:top w:val="single" w:sz="6" w:space="0" w:color="auto"/>
              <w:left w:val="single" w:sz="6" w:space="0" w:color="auto"/>
              <w:bottom w:val="single" w:sz="6" w:space="0" w:color="auto"/>
              <w:right w:val="single" w:sz="6" w:space="0" w:color="auto"/>
            </w:tcBorders>
            <w:vAlign w:val="center"/>
          </w:tcPr>
          <w:p w14:paraId="1874AD85" w14:textId="77777777" w:rsidR="004846FA" w:rsidRDefault="004846FA">
            <w:pPr>
              <w:autoSpaceDE w:val="0"/>
              <w:autoSpaceDN w:val="0"/>
              <w:spacing w:line="500" w:lineRule="exact"/>
              <w:jc w:val="center"/>
              <w:rPr>
                <w:rFonts w:ascii="宋体" w:hAnsi="宋体" w:cs="宋体"/>
                <w:szCs w:val="21"/>
              </w:rPr>
            </w:pPr>
          </w:p>
        </w:tc>
        <w:tc>
          <w:tcPr>
            <w:tcW w:w="886" w:type="dxa"/>
            <w:tcBorders>
              <w:top w:val="single" w:sz="6" w:space="0" w:color="auto"/>
              <w:left w:val="single" w:sz="6" w:space="0" w:color="auto"/>
              <w:bottom w:val="single" w:sz="6" w:space="0" w:color="auto"/>
              <w:right w:val="single" w:sz="6" w:space="0" w:color="auto"/>
            </w:tcBorders>
            <w:vAlign w:val="center"/>
          </w:tcPr>
          <w:p w14:paraId="4F317852" w14:textId="77777777" w:rsidR="004846FA" w:rsidRDefault="004846FA">
            <w:pPr>
              <w:autoSpaceDE w:val="0"/>
              <w:autoSpaceDN w:val="0"/>
              <w:spacing w:line="500" w:lineRule="exact"/>
              <w:jc w:val="center"/>
              <w:rPr>
                <w:rFonts w:ascii="宋体" w:hAnsi="宋体" w:cs="宋体"/>
                <w:szCs w:val="21"/>
              </w:rPr>
            </w:pPr>
          </w:p>
        </w:tc>
        <w:tc>
          <w:tcPr>
            <w:tcW w:w="1064" w:type="dxa"/>
            <w:tcBorders>
              <w:top w:val="single" w:sz="6" w:space="0" w:color="auto"/>
              <w:left w:val="single" w:sz="6" w:space="0" w:color="auto"/>
              <w:bottom w:val="single" w:sz="6" w:space="0" w:color="auto"/>
              <w:right w:val="single" w:sz="6" w:space="0" w:color="auto"/>
            </w:tcBorders>
            <w:vAlign w:val="center"/>
          </w:tcPr>
          <w:p w14:paraId="37E1B3B0" w14:textId="77777777" w:rsidR="004846FA" w:rsidRDefault="004846FA">
            <w:pPr>
              <w:autoSpaceDE w:val="0"/>
              <w:autoSpaceDN w:val="0"/>
              <w:spacing w:line="500" w:lineRule="exact"/>
              <w:jc w:val="center"/>
              <w:rPr>
                <w:rFonts w:ascii="宋体" w:hAnsi="宋体" w:cs="宋体"/>
                <w:szCs w:val="21"/>
              </w:rPr>
            </w:pPr>
          </w:p>
        </w:tc>
        <w:tc>
          <w:tcPr>
            <w:tcW w:w="1064" w:type="dxa"/>
            <w:tcBorders>
              <w:top w:val="single" w:sz="6" w:space="0" w:color="auto"/>
              <w:left w:val="single" w:sz="6" w:space="0" w:color="auto"/>
              <w:bottom w:val="single" w:sz="6" w:space="0" w:color="auto"/>
              <w:right w:val="single" w:sz="6" w:space="0" w:color="auto"/>
            </w:tcBorders>
            <w:vAlign w:val="center"/>
          </w:tcPr>
          <w:p w14:paraId="68B72EDE" w14:textId="77777777" w:rsidR="004846FA" w:rsidRDefault="004846FA">
            <w:pPr>
              <w:autoSpaceDE w:val="0"/>
              <w:autoSpaceDN w:val="0"/>
              <w:spacing w:line="500" w:lineRule="exact"/>
              <w:jc w:val="center"/>
              <w:rPr>
                <w:rFonts w:ascii="宋体" w:hAnsi="宋体" w:cs="宋体"/>
                <w:szCs w:val="21"/>
              </w:rPr>
            </w:pPr>
          </w:p>
        </w:tc>
        <w:tc>
          <w:tcPr>
            <w:tcW w:w="1064" w:type="dxa"/>
            <w:tcBorders>
              <w:top w:val="single" w:sz="6" w:space="0" w:color="auto"/>
              <w:left w:val="single" w:sz="6" w:space="0" w:color="auto"/>
              <w:bottom w:val="single" w:sz="6" w:space="0" w:color="auto"/>
              <w:right w:val="single" w:sz="6" w:space="0" w:color="auto"/>
            </w:tcBorders>
            <w:vAlign w:val="center"/>
          </w:tcPr>
          <w:p w14:paraId="568DE2DF" w14:textId="77777777" w:rsidR="004846FA" w:rsidRDefault="004846FA">
            <w:pPr>
              <w:autoSpaceDE w:val="0"/>
              <w:autoSpaceDN w:val="0"/>
              <w:spacing w:line="500" w:lineRule="exact"/>
              <w:jc w:val="center"/>
              <w:rPr>
                <w:rFonts w:ascii="宋体" w:hAnsi="宋体" w:cs="宋体"/>
                <w:szCs w:val="21"/>
              </w:rPr>
            </w:pPr>
          </w:p>
        </w:tc>
        <w:tc>
          <w:tcPr>
            <w:tcW w:w="1242" w:type="dxa"/>
            <w:tcBorders>
              <w:top w:val="single" w:sz="6" w:space="0" w:color="auto"/>
              <w:left w:val="single" w:sz="6" w:space="0" w:color="auto"/>
              <w:bottom w:val="single" w:sz="6" w:space="0" w:color="auto"/>
              <w:right w:val="single" w:sz="6" w:space="0" w:color="auto"/>
            </w:tcBorders>
            <w:vAlign w:val="center"/>
          </w:tcPr>
          <w:p w14:paraId="1C457841" w14:textId="77777777" w:rsidR="004846FA" w:rsidRDefault="004846FA">
            <w:pPr>
              <w:autoSpaceDE w:val="0"/>
              <w:autoSpaceDN w:val="0"/>
              <w:spacing w:line="500" w:lineRule="exact"/>
              <w:jc w:val="center"/>
              <w:rPr>
                <w:rFonts w:ascii="宋体" w:hAnsi="宋体" w:cs="宋体"/>
                <w:szCs w:val="21"/>
              </w:rPr>
            </w:pPr>
          </w:p>
        </w:tc>
        <w:tc>
          <w:tcPr>
            <w:tcW w:w="886" w:type="dxa"/>
            <w:tcBorders>
              <w:top w:val="single" w:sz="6" w:space="0" w:color="auto"/>
              <w:left w:val="single" w:sz="6" w:space="0" w:color="auto"/>
              <w:bottom w:val="single" w:sz="6" w:space="0" w:color="auto"/>
              <w:right w:val="single" w:sz="6" w:space="0" w:color="auto"/>
            </w:tcBorders>
            <w:vAlign w:val="center"/>
          </w:tcPr>
          <w:p w14:paraId="30231707" w14:textId="77777777" w:rsidR="004846FA" w:rsidRDefault="004846FA">
            <w:pPr>
              <w:autoSpaceDE w:val="0"/>
              <w:autoSpaceDN w:val="0"/>
              <w:spacing w:line="500" w:lineRule="exact"/>
              <w:jc w:val="center"/>
              <w:rPr>
                <w:rFonts w:ascii="宋体" w:hAnsi="宋体" w:cs="宋体"/>
                <w:szCs w:val="21"/>
              </w:rPr>
            </w:pPr>
          </w:p>
        </w:tc>
        <w:tc>
          <w:tcPr>
            <w:tcW w:w="1095" w:type="dxa"/>
            <w:tcBorders>
              <w:top w:val="single" w:sz="6" w:space="0" w:color="auto"/>
              <w:left w:val="single" w:sz="6" w:space="0" w:color="auto"/>
              <w:bottom w:val="single" w:sz="6" w:space="0" w:color="auto"/>
              <w:right w:val="single" w:sz="6" w:space="0" w:color="auto"/>
            </w:tcBorders>
            <w:vAlign w:val="center"/>
          </w:tcPr>
          <w:p w14:paraId="4D3730F9" w14:textId="77777777" w:rsidR="004846FA" w:rsidRDefault="004846FA">
            <w:pPr>
              <w:autoSpaceDE w:val="0"/>
              <w:autoSpaceDN w:val="0"/>
              <w:spacing w:line="500" w:lineRule="exact"/>
              <w:jc w:val="center"/>
              <w:rPr>
                <w:rFonts w:ascii="宋体" w:hAnsi="宋体" w:cs="宋体"/>
                <w:szCs w:val="21"/>
              </w:rPr>
            </w:pPr>
          </w:p>
        </w:tc>
      </w:tr>
      <w:tr w:rsidR="004846FA" w14:paraId="78C88BF5" w14:textId="77777777">
        <w:trPr>
          <w:trHeight w:val="595"/>
          <w:jc w:val="center"/>
        </w:trPr>
        <w:tc>
          <w:tcPr>
            <w:tcW w:w="451" w:type="dxa"/>
            <w:tcBorders>
              <w:top w:val="single" w:sz="6" w:space="0" w:color="auto"/>
              <w:left w:val="single" w:sz="6" w:space="0" w:color="auto"/>
              <w:bottom w:val="single" w:sz="6" w:space="0" w:color="auto"/>
              <w:right w:val="single" w:sz="4" w:space="0" w:color="auto"/>
            </w:tcBorders>
            <w:vAlign w:val="center"/>
          </w:tcPr>
          <w:p w14:paraId="1D5DA6C4" w14:textId="77777777" w:rsidR="004846FA" w:rsidRDefault="004846FA">
            <w:pPr>
              <w:autoSpaceDE w:val="0"/>
              <w:autoSpaceDN w:val="0"/>
              <w:spacing w:line="500" w:lineRule="exact"/>
              <w:jc w:val="center"/>
              <w:rPr>
                <w:rFonts w:ascii="宋体" w:hAnsi="宋体" w:cs="宋体"/>
                <w:szCs w:val="21"/>
              </w:rPr>
            </w:pPr>
          </w:p>
        </w:tc>
        <w:tc>
          <w:tcPr>
            <w:tcW w:w="971" w:type="dxa"/>
            <w:tcBorders>
              <w:top w:val="single" w:sz="6" w:space="0" w:color="auto"/>
              <w:left w:val="single" w:sz="4" w:space="0" w:color="auto"/>
              <w:bottom w:val="single" w:sz="6" w:space="0" w:color="auto"/>
              <w:right w:val="single" w:sz="6" w:space="0" w:color="auto"/>
            </w:tcBorders>
            <w:vAlign w:val="center"/>
          </w:tcPr>
          <w:p w14:paraId="2CD3761C" w14:textId="77777777" w:rsidR="004846FA" w:rsidRDefault="005D042F">
            <w:pPr>
              <w:autoSpaceDE w:val="0"/>
              <w:autoSpaceDN w:val="0"/>
              <w:spacing w:line="500" w:lineRule="exact"/>
              <w:jc w:val="center"/>
              <w:rPr>
                <w:rFonts w:ascii="宋体" w:hAnsi="宋体" w:cs="宋体"/>
                <w:szCs w:val="21"/>
              </w:rPr>
            </w:pPr>
            <w:r>
              <w:rPr>
                <w:rFonts w:ascii="宋体" w:hAnsi="宋体" w:cs="宋体" w:hint="eastAsia"/>
                <w:szCs w:val="21"/>
              </w:rPr>
              <w:t>......</w:t>
            </w:r>
          </w:p>
        </w:tc>
        <w:tc>
          <w:tcPr>
            <w:tcW w:w="725" w:type="dxa"/>
            <w:tcBorders>
              <w:top w:val="single" w:sz="6" w:space="0" w:color="auto"/>
              <w:left w:val="single" w:sz="6" w:space="0" w:color="auto"/>
              <w:bottom w:val="single" w:sz="6" w:space="0" w:color="auto"/>
              <w:right w:val="single" w:sz="6" w:space="0" w:color="auto"/>
            </w:tcBorders>
            <w:vAlign w:val="center"/>
          </w:tcPr>
          <w:p w14:paraId="4766DFE5" w14:textId="77777777" w:rsidR="004846FA" w:rsidRDefault="004846FA">
            <w:pPr>
              <w:autoSpaceDE w:val="0"/>
              <w:autoSpaceDN w:val="0"/>
              <w:spacing w:line="500" w:lineRule="exact"/>
              <w:jc w:val="center"/>
              <w:rPr>
                <w:rFonts w:ascii="宋体" w:hAnsi="宋体" w:cs="宋体"/>
                <w:szCs w:val="21"/>
              </w:rPr>
            </w:pPr>
          </w:p>
        </w:tc>
        <w:tc>
          <w:tcPr>
            <w:tcW w:w="406" w:type="dxa"/>
            <w:tcBorders>
              <w:top w:val="single" w:sz="6" w:space="0" w:color="auto"/>
              <w:left w:val="single" w:sz="6" w:space="0" w:color="auto"/>
              <w:bottom w:val="single" w:sz="6" w:space="0" w:color="auto"/>
              <w:right w:val="single" w:sz="6" w:space="0" w:color="auto"/>
            </w:tcBorders>
            <w:vAlign w:val="center"/>
          </w:tcPr>
          <w:p w14:paraId="50A83838" w14:textId="77777777" w:rsidR="004846FA" w:rsidRDefault="004846FA">
            <w:pPr>
              <w:autoSpaceDE w:val="0"/>
              <w:autoSpaceDN w:val="0"/>
              <w:spacing w:line="500" w:lineRule="exact"/>
              <w:jc w:val="center"/>
              <w:rPr>
                <w:rFonts w:ascii="宋体" w:hAnsi="宋体" w:cs="宋体"/>
                <w:szCs w:val="21"/>
              </w:rPr>
            </w:pPr>
          </w:p>
        </w:tc>
        <w:tc>
          <w:tcPr>
            <w:tcW w:w="886" w:type="dxa"/>
            <w:tcBorders>
              <w:top w:val="single" w:sz="6" w:space="0" w:color="auto"/>
              <w:left w:val="single" w:sz="6" w:space="0" w:color="auto"/>
              <w:bottom w:val="single" w:sz="6" w:space="0" w:color="auto"/>
              <w:right w:val="single" w:sz="6" w:space="0" w:color="auto"/>
            </w:tcBorders>
            <w:vAlign w:val="center"/>
          </w:tcPr>
          <w:p w14:paraId="6081A8FD" w14:textId="77777777" w:rsidR="004846FA" w:rsidRDefault="004846FA">
            <w:pPr>
              <w:autoSpaceDE w:val="0"/>
              <w:autoSpaceDN w:val="0"/>
              <w:spacing w:line="500" w:lineRule="exact"/>
              <w:jc w:val="center"/>
              <w:rPr>
                <w:rFonts w:ascii="宋体" w:hAnsi="宋体" w:cs="宋体"/>
                <w:szCs w:val="21"/>
              </w:rPr>
            </w:pPr>
          </w:p>
        </w:tc>
        <w:tc>
          <w:tcPr>
            <w:tcW w:w="1064" w:type="dxa"/>
            <w:tcBorders>
              <w:top w:val="single" w:sz="6" w:space="0" w:color="auto"/>
              <w:left w:val="single" w:sz="6" w:space="0" w:color="auto"/>
              <w:bottom w:val="single" w:sz="6" w:space="0" w:color="auto"/>
              <w:right w:val="single" w:sz="6" w:space="0" w:color="auto"/>
            </w:tcBorders>
            <w:vAlign w:val="center"/>
          </w:tcPr>
          <w:p w14:paraId="693CDA48" w14:textId="77777777" w:rsidR="004846FA" w:rsidRDefault="004846FA">
            <w:pPr>
              <w:autoSpaceDE w:val="0"/>
              <w:autoSpaceDN w:val="0"/>
              <w:spacing w:line="500" w:lineRule="exact"/>
              <w:jc w:val="center"/>
              <w:rPr>
                <w:rFonts w:ascii="宋体" w:hAnsi="宋体" w:cs="宋体"/>
                <w:szCs w:val="21"/>
              </w:rPr>
            </w:pPr>
          </w:p>
        </w:tc>
        <w:tc>
          <w:tcPr>
            <w:tcW w:w="1064" w:type="dxa"/>
            <w:tcBorders>
              <w:top w:val="single" w:sz="6" w:space="0" w:color="auto"/>
              <w:left w:val="single" w:sz="6" w:space="0" w:color="auto"/>
              <w:bottom w:val="single" w:sz="6" w:space="0" w:color="auto"/>
              <w:right w:val="single" w:sz="6" w:space="0" w:color="auto"/>
            </w:tcBorders>
            <w:vAlign w:val="center"/>
          </w:tcPr>
          <w:p w14:paraId="5E8EFD55" w14:textId="77777777" w:rsidR="004846FA" w:rsidRDefault="004846FA">
            <w:pPr>
              <w:autoSpaceDE w:val="0"/>
              <w:autoSpaceDN w:val="0"/>
              <w:spacing w:line="500" w:lineRule="exact"/>
              <w:jc w:val="center"/>
              <w:rPr>
                <w:rFonts w:ascii="宋体" w:hAnsi="宋体" w:cs="宋体"/>
                <w:szCs w:val="21"/>
              </w:rPr>
            </w:pPr>
          </w:p>
        </w:tc>
        <w:tc>
          <w:tcPr>
            <w:tcW w:w="1064" w:type="dxa"/>
            <w:tcBorders>
              <w:top w:val="single" w:sz="6" w:space="0" w:color="auto"/>
              <w:left w:val="single" w:sz="6" w:space="0" w:color="auto"/>
              <w:bottom w:val="single" w:sz="6" w:space="0" w:color="auto"/>
              <w:right w:val="single" w:sz="6" w:space="0" w:color="auto"/>
            </w:tcBorders>
            <w:vAlign w:val="center"/>
          </w:tcPr>
          <w:p w14:paraId="2E99856A" w14:textId="77777777" w:rsidR="004846FA" w:rsidRDefault="004846FA">
            <w:pPr>
              <w:autoSpaceDE w:val="0"/>
              <w:autoSpaceDN w:val="0"/>
              <w:spacing w:line="500" w:lineRule="exact"/>
              <w:jc w:val="center"/>
              <w:rPr>
                <w:rFonts w:ascii="宋体" w:hAnsi="宋体" w:cs="宋体"/>
                <w:szCs w:val="21"/>
              </w:rPr>
            </w:pPr>
          </w:p>
        </w:tc>
        <w:tc>
          <w:tcPr>
            <w:tcW w:w="1242" w:type="dxa"/>
            <w:tcBorders>
              <w:top w:val="single" w:sz="6" w:space="0" w:color="auto"/>
              <w:left w:val="single" w:sz="6" w:space="0" w:color="auto"/>
              <w:bottom w:val="single" w:sz="6" w:space="0" w:color="auto"/>
              <w:right w:val="single" w:sz="6" w:space="0" w:color="auto"/>
            </w:tcBorders>
            <w:vAlign w:val="center"/>
          </w:tcPr>
          <w:p w14:paraId="529FFDB0" w14:textId="77777777" w:rsidR="004846FA" w:rsidRDefault="004846FA">
            <w:pPr>
              <w:autoSpaceDE w:val="0"/>
              <w:autoSpaceDN w:val="0"/>
              <w:spacing w:line="500" w:lineRule="exact"/>
              <w:jc w:val="center"/>
              <w:rPr>
                <w:rFonts w:ascii="宋体" w:hAnsi="宋体" w:cs="宋体"/>
                <w:szCs w:val="21"/>
              </w:rPr>
            </w:pPr>
          </w:p>
        </w:tc>
        <w:tc>
          <w:tcPr>
            <w:tcW w:w="886" w:type="dxa"/>
            <w:tcBorders>
              <w:top w:val="single" w:sz="6" w:space="0" w:color="auto"/>
              <w:left w:val="single" w:sz="6" w:space="0" w:color="auto"/>
              <w:bottom w:val="single" w:sz="6" w:space="0" w:color="auto"/>
              <w:right w:val="single" w:sz="6" w:space="0" w:color="auto"/>
            </w:tcBorders>
            <w:vAlign w:val="center"/>
          </w:tcPr>
          <w:p w14:paraId="5ED41C08" w14:textId="77777777" w:rsidR="004846FA" w:rsidRDefault="004846FA">
            <w:pPr>
              <w:autoSpaceDE w:val="0"/>
              <w:autoSpaceDN w:val="0"/>
              <w:spacing w:line="500" w:lineRule="exact"/>
              <w:jc w:val="center"/>
              <w:rPr>
                <w:rFonts w:ascii="宋体" w:hAnsi="宋体" w:cs="宋体"/>
                <w:szCs w:val="21"/>
              </w:rPr>
            </w:pPr>
          </w:p>
        </w:tc>
        <w:tc>
          <w:tcPr>
            <w:tcW w:w="1095" w:type="dxa"/>
            <w:tcBorders>
              <w:top w:val="single" w:sz="6" w:space="0" w:color="auto"/>
              <w:left w:val="single" w:sz="6" w:space="0" w:color="auto"/>
              <w:bottom w:val="single" w:sz="6" w:space="0" w:color="auto"/>
              <w:right w:val="single" w:sz="6" w:space="0" w:color="auto"/>
            </w:tcBorders>
            <w:vAlign w:val="center"/>
          </w:tcPr>
          <w:p w14:paraId="0A44499C" w14:textId="77777777" w:rsidR="004846FA" w:rsidRDefault="004846FA">
            <w:pPr>
              <w:autoSpaceDE w:val="0"/>
              <w:autoSpaceDN w:val="0"/>
              <w:spacing w:line="500" w:lineRule="exact"/>
              <w:jc w:val="center"/>
              <w:rPr>
                <w:rFonts w:ascii="宋体" w:hAnsi="宋体" w:cs="宋体"/>
                <w:szCs w:val="21"/>
              </w:rPr>
            </w:pPr>
          </w:p>
        </w:tc>
      </w:tr>
    </w:tbl>
    <w:p w14:paraId="40AE2F3D" w14:textId="77777777" w:rsidR="004846FA" w:rsidRDefault="004846FA">
      <w:pPr>
        <w:pStyle w:val="ad"/>
        <w:spacing w:line="500" w:lineRule="exact"/>
        <w:rPr>
          <w:rFonts w:ascii="宋体" w:hAnsi="宋体" w:cs="宋体"/>
          <w:sz w:val="21"/>
          <w:szCs w:val="21"/>
        </w:rPr>
      </w:pPr>
    </w:p>
    <w:p w14:paraId="75570D1A" w14:textId="77777777" w:rsidR="004846FA" w:rsidRDefault="004846FA">
      <w:pPr>
        <w:pStyle w:val="ad"/>
        <w:spacing w:line="500" w:lineRule="exact"/>
        <w:rPr>
          <w:rFonts w:ascii="宋体" w:hAnsi="宋体"/>
          <w:sz w:val="21"/>
          <w:szCs w:val="21"/>
        </w:rPr>
      </w:pPr>
    </w:p>
    <w:p w14:paraId="279E8566" w14:textId="77777777" w:rsidR="004846FA" w:rsidRDefault="005D042F">
      <w:pPr>
        <w:snapToGrid w:val="0"/>
        <w:spacing w:line="500" w:lineRule="exact"/>
        <w:ind w:firstLineChars="2200" w:firstLine="4620"/>
        <w:rPr>
          <w:rFonts w:ascii="宋体" w:hAnsi="宋体" w:cs="宋体"/>
          <w:kern w:val="0"/>
          <w:szCs w:val="21"/>
        </w:rPr>
      </w:pPr>
      <w:r>
        <w:rPr>
          <w:rFonts w:ascii="宋体" w:hAnsi="宋体" w:cs="宋体" w:hint="eastAsia"/>
          <w:kern w:val="0"/>
          <w:szCs w:val="21"/>
          <w:lang w:val="zh-CN"/>
        </w:rPr>
        <w:t>投标人名称</w:t>
      </w:r>
      <w:r>
        <w:rPr>
          <w:rFonts w:ascii="宋体" w:hAnsi="宋体" w:cs="宋体" w:hint="eastAsia"/>
          <w:kern w:val="0"/>
          <w:szCs w:val="21"/>
          <w:lang w:val="zh-CN"/>
        </w:rPr>
        <w:t>(</w:t>
      </w:r>
      <w:r>
        <w:rPr>
          <w:rFonts w:ascii="宋体" w:hAnsi="宋体" w:cs="宋体" w:hint="eastAsia"/>
          <w:kern w:val="0"/>
          <w:szCs w:val="21"/>
          <w:lang w:val="zh-CN"/>
        </w:rPr>
        <w:t>盖公章</w:t>
      </w:r>
      <w:r>
        <w:rPr>
          <w:rFonts w:ascii="宋体" w:hAnsi="宋体" w:cs="宋体" w:hint="eastAsia"/>
          <w:kern w:val="0"/>
          <w:szCs w:val="21"/>
          <w:lang w:val="zh-CN"/>
        </w:rPr>
        <w:t>)</w:t>
      </w:r>
      <w:r>
        <w:rPr>
          <w:rFonts w:ascii="宋体" w:hAnsi="宋体" w:cs="宋体" w:hint="eastAsia"/>
          <w:kern w:val="0"/>
          <w:szCs w:val="21"/>
          <w:lang w:val="zh-CN"/>
        </w:rPr>
        <w:t>：</w:t>
      </w:r>
    </w:p>
    <w:p w14:paraId="077063B7" w14:textId="77777777" w:rsidR="004846FA" w:rsidRDefault="005D042F">
      <w:pPr>
        <w:snapToGrid w:val="0"/>
        <w:spacing w:line="500" w:lineRule="exact"/>
        <w:jc w:val="center"/>
        <w:rPr>
          <w:rFonts w:ascii="宋体" w:hAnsi="宋体" w:cs="宋体"/>
          <w:b/>
          <w:bCs/>
          <w:szCs w:val="21"/>
        </w:rPr>
      </w:pPr>
      <w:r>
        <w:rPr>
          <w:rFonts w:ascii="宋体" w:hAnsi="宋体" w:cs="宋体" w:hint="eastAsia"/>
          <w:kern w:val="0"/>
          <w:szCs w:val="21"/>
        </w:rPr>
        <w:t xml:space="preserve">                          </w:t>
      </w:r>
      <w:r>
        <w:rPr>
          <w:rFonts w:ascii="宋体" w:hAnsi="宋体" w:cs="宋体" w:hint="eastAsia"/>
          <w:kern w:val="0"/>
          <w:szCs w:val="21"/>
          <w:lang w:val="zh-CN"/>
        </w:rPr>
        <w:t>日期</w:t>
      </w:r>
      <w:r>
        <w:rPr>
          <w:rFonts w:ascii="宋体" w:hAnsi="宋体" w:cs="宋体" w:hint="eastAsia"/>
          <w:kern w:val="0"/>
          <w:szCs w:val="21"/>
        </w:rPr>
        <w:t>：</w:t>
      </w: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w:t>
      </w:r>
    </w:p>
    <w:p w14:paraId="7DAE05CB" w14:textId="77777777" w:rsidR="004846FA" w:rsidRDefault="004846FA">
      <w:pPr>
        <w:snapToGrid w:val="0"/>
        <w:spacing w:line="360" w:lineRule="auto"/>
        <w:jc w:val="center"/>
        <w:rPr>
          <w:rFonts w:ascii="宋体" w:hAnsi="宋体" w:cs="宋体"/>
          <w:b/>
          <w:bCs/>
          <w:sz w:val="24"/>
        </w:rPr>
      </w:pPr>
    </w:p>
    <w:p w14:paraId="1821444B" w14:textId="77777777" w:rsidR="004846FA" w:rsidRDefault="005D042F">
      <w:pPr>
        <w:pStyle w:val="ab"/>
        <w:jc w:val="center"/>
        <w:outlineLvl w:val="2"/>
        <w:rPr>
          <w:rFonts w:hAnsi="宋体" w:cs="宋体"/>
          <w:b/>
          <w:bCs/>
          <w:sz w:val="28"/>
          <w:szCs w:val="28"/>
        </w:rPr>
      </w:pPr>
      <w:bookmarkStart w:id="294" w:name="_Toc17482"/>
      <w:bookmarkStart w:id="295" w:name="_Toc31296"/>
      <w:bookmarkStart w:id="296" w:name="_Toc27076"/>
      <w:bookmarkStart w:id="297" w:name="_Toc10710"/>
      <w:bookmarkStart w:id="298" w:name="_Toc21638"/>
      <w:r>
        <w:rPr>
          <w:rFonts w:hAnsi="宋体" w:cs="宋体" w:hint="eastAsia"/>
          <w:b/>
          <w:bCs/>
          <w:sz w:val="28"/>
          <w:szCs w:val="28"/>
        </w:rPr>
        <w:lastRenderedPageBreak/>
        <w:t>第四节</w:t>
      </w:r>
      <w:r>
        <w:rPr>
          <w:rFonts w:hAnsi="宋体" w:cs="宋体" w:hint="eastAsia"/>
          <w:b/>
          <w:bCs/>
          <w:sz w:val="28"/>
          <w:szCs w:val="28"/>
        </w:rPr>
        <w:t xml:space="preserve"> </w:t>
      </w:r>
      <w:r>
        <w:rPr>
          <w:rFonts w:hAnsi="宋体" w:cs="宋体" w:hint="eastAsia"/>
          <w:b/>
          <w:bCs/>
          <w:sz w:val="28"/>
          <w:szCs w:val="28"/>
        </w:rPr>
        <w:t>报价文件格式</w:t>
      </w:r>
      <w:bookmarkEnd w:id="294"/>
      <w:bookmarkEnd w:id="295"/>
      <w:bookmarkEnd w:id="296"/>
      <w:bookmarkEnd w:id="297"/>
      <w:bookmarkEnd w:id="298"/>
    </w:p>
    <w:p w14:paraId="4F45BB59" w14:textId="77777777" w:rsidR="004846FA" w:rsidRDefault="004846FA">
      <w:pPr>
        <w:snapToGrid w:val="0"/>
        <w:spacing w:beforeLines="50" w:before="165" w:after="50" w:line="400" w:lineRule="exact"/>
        <w:jc w:val="left"/>
        <w:rPr>
          <w:rFonts w:ascii="宋体" w:hAnsi="宋体" w:cs="宋体"/>
          <w:sz w:val="24"/>
        </w:rPr>
      </w:pPr>
    </w:p>
    <w:p w14:paraId="413137D3" w14:textId="77777777" w:rsidR="004846FA" w:rsidRDefault="005D042F">
      <w:pPr>
        <w:snapToGrid w:val="0"/>
        <w:spacing w:beforeLines="50" w:before="165" w:after="50" w:line="400" w:lineRule="exact"/>
        <w:jc w:val="left"/>
        <w:outlineLvl w:val="3"/>
        <w:rPr>
          <w:rFonts w:ascii="宋体" w:hAnsi="宋体" w:cs="宋体"/>
          <w:b/>
          <w:bCs/>
          <w:sz w:val="28"/>
          <w:szCs w:val="28"/>
        </w:rPr>
      </w:pPr>
      <w:r>
        <w:rPr>
          <w:rFonts w:ascii="宋体" w:hAnsi="宋体" w:cs="宋体" w:hint="eastAsia"/>
          <w:sz w:val="24"/>
        </w:rPr>
        <w:t xml:space="preserve"> </w:t>
      </w:r>
      <w:r>
        <w:rPr>
          <w:rFonts w:ascii="宋体" w:hAnsi="宋体" w:cs="宋体" w:hint="eastAsia"/>
          <w:b/>
          <w:bCs/>
          <w:sz w:val="28"/>
          <w:szCs w:val="28"/>
        </w:rPr>
        <w:t>1.</w:t>
      </w:r>
      <w:r>
        <w:rPr>
          <w:rFonts w:ascii="宋体" w:hAnsi="宋体" w:cs="宋体" w:hint="eastAsia"/>
          <w:b/>
          <w:bCs/>
          <w:sz w:val="28"/>
          <w:szCs w:val="28"/>
        </w:rPr>
        <w:t>报价文件封面的格式</w:t>
      </w:r>
      <w:r>
        <w:rPr>
          <w:rFonts w:ascii="宋体" w:hAnsi="宋体" w:cs="宋体" w:hint="eastAsia"/>
          <w:b/>
          <w:color w:val="000000"/>
          <w:sz w:val="28"/>
          <w:szCs w:val="28"/>
        </w:rPr>
        <w:t>（参照此格式自拟）</w:t>
      </w:r>
      <w:r>
        <w:rPr>
          <w:rFonts w:ascii="宋体" w:hAnsi="宋体" w:cs="宋体" w:hint="eastAsia"/>
          <w:b/>
          <w:bCs/>
          <w:sz w:val="28"/>
          <w:szCs w:val="28"/>
        </w:rPr>
        <w:t>：</w:t>
      </w:r>
      <w:r>
        <w:rPr>
          <w:rFonts w:ascii="宋体" w:hAnsi="宋体" w:cs="宋体" w:hint="eastAsia"/>
          <w:b/>
          <w:bCs/>
          <w:sz w:val="28"/>
          <w:szCs w:val="28"/>
        </w:rPr>
        <w:t xml:space="preserve"> </w:t>
      </w:r>
    </w:p>
    <w:p w14:paraId="1837621C" w14:textId="77777777" w:rsidR="004846FA" w:rsidRDefault="004846FA">
      <w:pPr>
        <w:snapToGrid w:val="0"/>
        <w:spacing w:beforeLines="50" w:before="165" w:after="50" w:line="400" w:lineRule="exact"/>
        <w:jc w:val="left"/>
        <w:rPr>
          <w:rFonts w:ascii="宋体" w:hAnsi="宋体" w:cs="宋体"/>
          <w:b/>
          <w:bCs/>
          <w:sz w:val="28"/>
          <w:szCs w:val="28"/>
        </w:rPr>
      </w:pPr>
    </w:p>
    <w:p w14:paraId="1FBB9874" w14:textId="77777777" w:rsidR="004846FA" w:rsidRDefault="005D042F">
      <w:pPr>
        <w:snapToGrid w:val="0"/>
        <w:spacing w:beforeLines="50" w:before="165" w:after="50" w:line="400" w:lineRule="exact"/>
        <w:jc w:val="left"/>
        <w:rPr>
          <w:rFonts w:ascii="宋体" w:hAnsi="宋体" w:cs="宋体"/>
          <w:sz w:val="24"/>
        </w:rPr>
      </w:pPr>
      <w:r>
        <w:rPr>
          <w:rFonts w:ascii="宋体" w:hAnsi="宋体" w:cs="宋体" w:hint="eastAsia"/>
          <w:b/>
          <w:bCs/>
          <w:sz w:val="28"/>
          <w:szCs w:val="28"/>
        </w:rPr>
        <w:t xml:space="preserve">   </w:t>
      </w:r>
      <w:r>
        <w:rPr>
          <w:rFonts w:ascii="宋体" w:hAnsi="宋体" w:cs="宋体" w:hint="eastAsia"/>
          <w:sz w:val="24"/>
        </w:rPr>
        <w:t xml:space="preserve">                                            </w:t>
      </w:r>
    </w:p>
    <w:p w14:paraId="7AD44A2B" w14:textId="77777777" w:rsidR="004846FA" w:rsidRDefault="005D042F">
      <w:pPr>
        <w:snapToGrid w:val="0"/>
        <w:spacing w:beforeLines="50" w:before="165" w:after="50" w:line="400" w:lineRule="exact"/>
        <w:ind w:firstLineChars="2400" w:firstLine="5760"/>
        <w:rPr>
          <w:rFonts w:ascii="宋体" w:hAnsi="宋体" w:cs="宋体"/>
          <w:bCs/>
          <w:sz w:val="32"/>
          <w:szCs w:val="20"/>
        </w:rPr>
      </w:pPr>
      <w:r>
        <w:rPr>
          <w:rFonts w:ascii="宋体" w:hAnsi="宋体" w:cs="宋体" w:hint="eastAsia"/>
          <w:sz w:val="24"/>
        </w:rPr>
        <w:t xml:space="preserve">    </w:t>
      </w:r>
      <w:r>
        <w:rPr>
          <w:rFonts w:ascii="宋体" w:hAnsi="宋体" w:cs="宋体" w:hint="eastAsia"/>
          <w:bCs/>
        </w:rPr>
        <w:t>电子投标文件</w:t>
      </w:r>
    </w:p>
    <w:p w14:paraId="3D2E3E05" w14:textId="77777777" w:rsidR="004846FA" w:rsidRDefault="004846FA">
      <w:pPr>
        <w:snapToGrid w:val="0"/>
        <w:spacing w:beforeLines="50" w:before="165" w:after="50" w:line="400" w:lineRule="exact"/>
        <w:jc w:val="center"/>
        <w:rPr>
          <w:rFonts w:ascii="宋体" w:hAnsi="宋体" w:cs="宋体"/>
          <w:bCs/>
          <w:sz w:val="24"/>
          <w:szCs w:val="20"/>
        </w:rPr>
      </w:pPr>
    </w:p>
    <w:p w14:paraId="320E1CF6" w14:textId="77777777" w:rsidR="004846FA" w:rsidRDefault="004846FA">
      <w:pPr>
        <w:snapToGrid w:val="0"/>
        <w:spacing w:beforeLines="50" w:before="165" w:after="50" w:line="400" w:lineRule="exact"/>
        <w:jc w:val="center"/>
        <w:rPr>
          <w:rFonts w:ascii="宋体" w:hAnsi="宋体" w:cs="宋体"/>
          <w:b/>
          <w:bCs/>
          <w:sz w:val="32"/>
          <w:szCs w:val="32"/>
        </w:rPr>
      </w:pPr>
    </w:p>
    <w:p w14:paraId="6279C65B" w14:textId="77777777" w:rsidR="004846FA" w:rsidRDefault="005D042F">
      <w:pPr>
        <w:snapToGrid w:val="0"/>
        <w:spacing w:beforeLines="50" w:before="165" w:after="50" w:line="400" w:lineRule="exact"/>
        <w:jc w:val="center"/>
        <w:rPr>
          <w:rFonts w:ascii="宋体" w:hAnsi="宋体" w:cs="宋体"/>
          <w:b/>
          <w:bCs/>
          <w:sz w:val="32"/>
          <w:szCs w:val="32"/>
        </w:rPr>
      </w:pPr>
      <w:r>
        <w:rPr>
          <w:rFonts w:ascii="宋体" w:hAnsi="宋体" w:cs="宋体" w:hint="eastAsia"/>
          <w:b/>
          <w:bCs/>
          <w:sz w:val="32"/>
          <w:szCs w:val="32"/>
        </w:rPr>
        <w:t>报价文件</w:t>
      </w:r>
    </w:p>
    <w:p w14:paraId="74BB8BB7" w14:textId="77777777" w:rsidR="004846FA" w:rsidRDefault="004846FA">
      <w:pPr>
        <w:snapToGrid w:val="0"/>
        <w:spacing w:beforeLines="50" w:before="165" w:after="50" w:line="400" w:lineRule="exact"/>
        <w:rPr>
          <w:rFonts w:ascii="宋体" w:hAnsi="宋体" w:cs="宋体"/>
          <w:bCs/>
          <w:sz w:val="24"/>
          <w:szCs w:val="20"/>
        </w:rPr>
      </w:pPr>
    </w:p>
    <w:p w14:paraId="59EBD295" w14:textId="77777777" w:rsidR="004846FA" w:rsidRDefault="004846FA">
      <w:pPr>
        <w:snapToGrid w:val="0"/>
        <w:spacing w:beforeLines="50" w:before="165" w:after="50" w:line="400" w:lineRule="exact"/>
        <w:rPr>
          <w:rFonts w:ascii="宋体" w:hAnsi="宋体" w:cs="宋体"/>
          <w:bCs/>
          <w:sz w:val="24"/>
          <w:szCs w:val="20"/>
        </w:rPr>
      </w:pPr>
    </w:p>
    <w:p w14:paraId="46FA7592" w14:textId="77777777" w:rsidR="004846FA" w:rsidRDefault="004846FA">
      <w:pPr>
        <w:snapToGrid w:val="0"/>
        <w:spacing w:beforeLines="50" w:before="165" w:after="50" w:line="400" w:lineRule="exact"/>
        <w:rPr>
          <w:rFonts w:ascii="宋体" w:hAnsi="宋体" w:cs="宋体"/>
          <w:bCs/>
          <w:sz w:val="24"/>
          <w:szCs w:val="20"/>
        </w:rPr>
      </w:pPr>
    </w:p>
    <w:p w14:paraId="117D3AE8" w14:textId="77777777" w:rsidR="004846FA" w:rsidRDefault="004846FA">
      <w:pPr>
        <w:snapToGrid w:val="0"/>
        <w:spacing w:beforeLines="50" w:before="165" w:after="50" w:line="400" w:lineRule="exact"/>
        <w:rPr>
          <w:rFonts w:ascii="宋体" w:hAnsi="宋体" w:cs="宋体"/>
          <w:bCs/>
          <w:sz w:val="24"/>
          <w:szCs w:val="20"/>
        </w:rPr>
      </w:pPr>
    </w:p>
    <w:p w14:paraId="0C499A18" w14:textId="77777777" w:rsidR="004846FA" w:rsidRDefault="005D042F">
      <w:pPr>
        <w:snapToGrid w:val="0"/>
        <w:spacing w:beforeLines="50" w:before="165" w:after="50" w:line="400" w:lineRule="exact"/>
        <w:ind w:firstLineChars="150" w:firstLine="360"/>
        <w:rPr>
          <w:rFonts w:ascii="宋体" w:hAnsi="宋体" w:cs="宋体"/>
          <w:bCs/>
          <w:sz w:val="24"/>
        </w:rPr>
      </w:pPr>
      <w:r>
        <w:rPr>
          <w:rFonts w:ascii="宋体" w:hAnsi="宋体" w:cs="宋体" w:hint="eastAsia"/>
          <w:bCs/>
          <w:sz w:val="24"/>
        </w:rPr>
        <w:t>项目名称：</w:t>
      </w:r>
      <w:r>
        <w:rPr>
          <w:rFonts w:ascii="宋体" w:hAnsi="宋体" w:cs="宋体" w:hint="eastAsia"/>
          <w:bCs/>
          <w:sz w:val="24"/>
        </w:rPr>
        <w:t xml:space="preserve"> </w:t>
      </w:r>
    </w:p>
    <w:p w14:paraId="7EA94CF4" w14:textId="77777777" w:rsidR="004846FA" w:rsidRDefault="004846FA">
      <w:pPr>
        <w:snapToGrid w:val="0"/>
        <w:spacing w:beforeLines="50" w:before="165" w:after="50" w:line="400" w:lineRule="exact"/>
        <w:ind w:firstLineChars="150" w:firstLine="360"/>
        <w:rPr>
          <w:rFonts w:ascii="宋体" w:hAnsi="宋体" w:cs="宋体"/>
          <w:bCs/>
          <w:sz w:val="24"/>
        </w:rPr>
      </w:pPr>
    </w:p>
    <w:p w14:paraId="3FFA1C5C" w14:textId="77777777" w:rsidR="004846FA" w:rsidRDefault="005D042F">
      <w:pPr>
        <w:snapToGrid w:val="0"/>
        <w:spacing w:beforeLines="50" w:before="165" w:after="50" w:line="400" w:lineRule="exact"/>
        <w:ind w:firstLineChars="150" w:firstLine="360"/>
        <w:rPr>
          <w:rFonts w:ascii="宋体" w:hAnsi="宋体" w:cs="宋体"/>
          <w:bCs/>
          <w:sz w:val="24"/>
        </w:rPr>
      </w:pPr>
      <w:r>
        <w:rPr>
          <w:rFonts w:ascii="宋体" w:hAnsi="宋体" w:cs="宋体" w:hint="eastAsia"/>
          <w:bCs/>
          <w:sz w:val="24"/>
        </w:rPr>
        <w:t>项目编号：</w:t>
      </w:r>
      <w:r>
        <w:rPr>
          <w:rFonts w:ascii="宋体" w:hAnsi="宋体" w:cs="宋体" w:hint="eastAsia"/>
          <w:bCs/>
          <w:sz w:val="24"/>
        </w:rPr>
        <w:t xml:space="preserve"> </w:t>
      </w:r>
    </w:p>
    <w:p w14:paraId="791EC8AA" w14:textId="77777777" w:rsidR="004846FA" w:rsidRDefault="004846FA">
      <w:pPr>
        <w:snapToGrid w:val="0"/>
        <w:spacing w:beforeLines="50" w:before="165" w:after="50" w:line="400" w:lineRule="exact"/>
        <w:ind w:firstLineChars="150" w:firstLine="360"/>
        <w:rPr>
          <w:rFonts w:ascii="宋体" w:hAnsi="宋体" w:cs="宋体"/>
          <w:bCs/>
          <w:sz w:val="24"/>
        </w:rPr>
      </w:pPr>
    </w:p>
    <w:p w14:paraId="2D051A65" w14:textId="77777777" w:rsidR="004846FA" w:rsidRDefault="005D042F">
      <w:pPr>
        <w:snapToGrid w:val="0"/>
        <w:spacing w:beforeLines="50" w:before="165" w:after="50" w:line="400" w:lineRule="exact"/>
        <w:ind w:firstLineChars="150" w:firstLine="360"/>
        <w:rPr>
          <w:rFonts w:ascii="宋体" w:hAnsi="宋体" w:cs="宋体"/>
          <w:bCs/>
          <w:sz w:val="24"/>
        </w:rPr>
      </w:pPr>
      <w:r>
        <w:rPr>
          <w:rFonts w:ascii="宋体" w:hAnsi="宋体" w:cs="宋体" w:hint="eastAsia"/>
          <w:bCs/>
          <w:sz w:val="24"/>
        </w:rPr>
        <w:t>所投分标（如有则填写，无分标时填写“无”或者留空）：</w:t>
      </w:r>
    </w:p>
    <w:p w14:paraId="37D25940" w14:textId="77777777" w:rsidR="004846FA" w:rsidRDefault="004846FA">
      <w:pPr>
        <w:snapToGrid w:val="0"/>
        <w:spacing w:beforeLines="50" w:before="165" w:after="50" w:line="400" w:lineRule="exact"/>
        <w:ind w:firstLineChars="150" w:firstLine="360"/>
        <w:rPr>
          <w:rFonts w:ascii="宋体" w:hAnsi="宋体" w:cs="宋体"/>
          <w:bCs/>
          <w:sz w:val="24"/>
        </w:rPr>
      </w:pPr>
    </w:p>
    <w:p w14:paraId="1BB6CDCF" w14:textId="77777777" w:rsidR="004846FA" w:rsidRDefault="005D042F">
      <w:pPr>
        <w:snapToGrid w:val="0"/>
        <w:spacing w:beforeLines="50" w:before="165" w:after="50" w:line="400" w:lineRule="exact"/>
        <w:ind w:firstLineChars="150" w:firstLine="360"/>
        <w:rPr>
          <w:rFonts w:ascii="宋体" w:hAnsi="宋体" w:cs="宋体"/>
          <w:bCs/>
          <w:sz w:val="24"/>
        </w:rPr>
      </w:pPr>
      <w:r>
        <w:rPr>
          <w:rFonts w:ascii="宋体" w:hAnsi="宋体" w:cs="宋体" w:hint="eastAsia"/>
          <w:bCs/>
          <w:sz w:val="24"/>
        </w:rPr>
        <w:t>投标人名称：</w:t>
      </w:r>
    </w:p>
    <w:p w14:paraId="4F0244B5" w14:textId="77777777" w:rsidR="004846FA" w:rsidRDefault="004846FA">
      <w:pPr>
        <w:snapToGrid w:val="0"/>
        <w:spacing w:beforeLines="50" w:before="165" w:after="50" w:line="400" w:lineRule="exact"/>
        <w:ind w:firstLineChars="150" w:firstLine="360"/>
        <w:rPr>
          <w:rFonts w:ascii="宋体" w:hAnsi="宋体" w:cs="宋体"/>
          <w:bCs/>
          <w:sz w:val="24"/>
        </w:rPr>
      </w:pPr>
    </w:p>
    <w:p w14:paraId="2512AAAC" w14:textId="77777777" w:rsidR="004846FA" w:rsidRDefault="004846FA">
      <w:pPr>
        <w:pStyle w:val="a1"/>
        <w:snapToGrid w:val="0"/>
        <w:spacing w:before="50" w:after="50" w:line="400" w:lineRule="exact"/>
        <w:ind w:firstLineChars="400" w:firstLine="960"/>
        <w:rPr>
          <w:rFonts w:ascii="宋体" w:hAnsi="宋体" w:cs="宋体"/>
          <w:bCs/>
          <w:sz w:val="24"/>
          <w:szCs w:val="24"/>
        </w:rPr>
      </w:pPr>
    </w:p>
    <w:p w14:paraId="582A56EF" w14:textId="77777777" w:rsidR="004846FA" w:rsidRDefault="005D042F">
      <w:pPr>
        <w:snapToGrid w:val="0"/>
        <w:spacing w:beforeLines="50" w:before="165" w:after="50" w:line="400" w:lineRule="exact"/>
        <w:rPr>
          <w:rFonts w:ascii="宋体" w:hAnsi="宋体" w:cs="宋体"/>
          <w:sz w:val="24"/>
        </w:rPr>
      </w:pP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14:paraId="6B55EF7B" w14:textId="77777777" w:rsidR="004846FA" w:rsidRDefault="004846FA">
      <w:pPr>
        <w:widowControl/>
        <w:jc w:val="left"/>
        <w:rPr>
          <w:rFonts w:ascii="宋体" w:hAnsi="宋体" w:cs="宋体"/>
          <w:sz w:val="24"/>
        </w:rPr>
        <w:sectPr w:rsidR="004846FA">
          <w:pgSz w:w="11906" w:h="16838"/>
          <w:pgMar w:top="1134" w:right="1134" w:bottom="1134" w:left="1134" w:header="720" w:footer="720" w:gutter="0"/>
          <w:cols w:space="720"/>
          <w:docGrid w:type="lines" w:linePitch="331"/>
        </w:sectPr>
      </w:pPr>
    </w:p>
    <w:p w14:paraId="5AD127A9" w14:textId="77777777" w:rsidR="004846FA" w:rsidRDefault="005D042F">
      <w:pPr>
        <w:snapToGrid w:val="0"/>
        <w:spacing w:beforeLines="50" w:before="165" w:after="50" w:line="360" w:lineRule="auto"/>
        <w:jc w:val="left"/>
        <w:outlineLvl w:val="3"/>
        <w:rPr>
          <w:rFonts w:ascii="宋体" w:hAnsi="宋体" w:cs="宋体"/>
          <w:color w:val="000000"/>
          <w:sz w:val="28"/>
          <w:szCs w:val="28"/>
        </w:rPr>
      </w:pPr>
      <w:r>
        <w:rPr>
          <w:rFonts w:ascii="宋体" w:hAnsi="宋体" w:cs="宋体" w:hint="eastAsia"/>
          <w:b/>
          <w:color w:val="000000"/>
          <w:sz w:val="28"/>
          <w:szCs w:val="28"/>
        </w:rPr>
        <w:lastRenderedPageBreak/>
        <w:t>2.</w:t>
      </w:r>
      <w:r>
        <w:rPr>
          <w:rFonts w:ascii="宋体" w:hAnsi="宋体" w:cs="宋体" w:hint="eastAsia"/>
          <w:b/>
          <w:bCs/>
          <w:color w:val="000000"/>
          <w:sz w:val="28"/>
          <w:szCs w:val="28"/>
        </w:rPr>
        <w:t>报价文件目录</w:t>
      </w:r>
    </w:p>
    <w:p w14:paraId="24EB607A" w14:textId="77777777" w:rsidR="004846FA" w:rsidRDefault="005D042F">
      <w:pPr>
        <w:snapToGrid w:val="0"/>
        <w:spacing w:before="50" w:afterLines="50" w:after="165" w:line="360" w:lineRule="auto"/>
        <w:jc w:val="left"/>
        <w:rPr>
          <w:rFonts w:ascii="宋体" w:hAnsi="宋体" w:cs="宋体"/>
          <w:b/>
          <w:color w:val="000000"/>
          <w:sz w:val="28"/>
          <w:szCs w:val="28"/>
        </w:rPr>
      </w:pPr>
      <w:r>
        <w:rPr>
          <w:rFonts w:ascii="宋体" w:hAnsi="宋体" w:cs="宋体" w:hint="eastAsia"/>
          <w:color w:val="000000"/>
          <w:sz w:val="28"/>
          <w:szCs w:val="28"/>
        </w:rPr>
        <w:t>根据招标文件规定及投标人提供的材料自行编写目录</w:t>
      </w:r>
      <w:r>
        <w:rPr>
          <w:rFonts w:ascii="宋体" w:hAnsi="宋体" w:cs="宋体" w:hint="eastAsia"/>
          <w:kern w:val="0"/>
          <w:sz w:val="28"/>
          <w:szCs w:val="28"/>
        </w:rPr>
        <w:t>（部分格式后附）</w:t>
      </w:r>
      <w:r>
        <w:rPr>
          <w:rFonts w:ascii="宋体" w:hAnsi="宋体" w:cs="宋体" w:hint="eastAsia"/>
          <w:color w:val="000000"/>
          <w:sz w:val="28"/>
          <w:szCs w:val="28"/>
        </w:rPr>
        <w:t>。</w:t>
      </w:r>
    </w:p>
    <w:p w14:paraId="74E0F93D" w14:textId="77777777" w:rsidR="004846FA" w:rsidRDefault="005D042F">
      <w:pPr>
        <w:spacing w:line="360" w:lineRule="auto"/>
        <w:outlineLvl w:val="3"/>
        <w:rPr>
          <w:rFonts w:ascii="宋体" w:hAnsi="宋体" w:cs="宋体"/>
          <w:sz w:val="24"/>
        </w:rPr>
      </w:pPr>
      <w:r>
        <w:rPr>
          <w:rFonts w:ascii="宋体" w:hAnsi="宋体" w:cs="宋体" w:hint="eastAsia"/>
          <w:sz w:val="24"/>
        </w:rPr>
        <w:br w:type="page"/>
      </w:r>
      <w:r>
        <w:rPr>
          <w:rFonts w:ascii="宋体" w:hAnsi="宋体" w:cs="宋体" w:hint="eastAsia"/>
          <w:b/>
          <w:bCs/>
          <w:sz w:val="28"/>
          <w:szCs w:val="28"/>
        </w:rPr>
        <w:lastRenderedPageBreak/>
        <w:t>3.</w:t>
      </w:r>
      <w:r>
        <w:rPr>
          <w:rFonts w:ascii="宋体" w:hAnsi="宋体" w:cs="宋体" w:hint="eastAsia"/>
          <w:b/>
          <w:bCs/>
          <w:sz w:val="28"/>
          <w:szCs w:val="28"/>
        </w:rPr>
        <w:t>投标函的格式：</w:t>
      </w:r>
    </w:p>
    <w:p w14:paraId="75C69FF4" w14:textId="77777777" w:rsidR="004846FA" w:rsidRDefault="005D042F">
      <w:pPr>
        <w:pStyle w:val="ab"/>
        <w:spacing w:line="500" w:lineRule="exact"/>
        <w:jc w:val="center"/>
        <w:rPr>
          <w:rFonts w:hAnsi="宋体" w:cs="宋体"/>
          <w:b/>
          <w:bCs/>
          <w:sz w:val="30"/>
          <w:szCs w:val="30"/>
        </w:rPr>
      </w:pPr>
      <w:r>
        <w:rPr>
          <w:rFonts w:hAnsi="宋体" w:cs="宋体" w:hint="eastAsia"/>
          <w:b/>
          <w:bCs/>
          <w:sz w:val="30"/>
          <w:szCs w:val="30"/>
        </w:rPr>
        <w:t>投标函</w:t>
      </w:r>
    </w:p>
    <w:p w14:paraId="5FF34B26" w14:textId="77777777" w:rsidR="004846FA" w:rsidRDefault="004846FA">
      <w:pPr>
        <w:pStyle w:val="ab"/>
        <w:spacing w:line="440" w:lineRule="exact"/>
        <w:ind w:firstLineChars="200" w:firstLine="420"/>
        <w:rPr>
          <w:rFonts w:hAnsi="宋体" w:cs="宋体"/>
        </w:rPr>
      </w:pPr>
    </w:p>
    <w:p w14:paraId="1396E638" w14:textId="77777777" w:rsidR="004846FA" w:rsidRDefault="005D042F">
      <w:pPr>
        <w:pStyle w:val="ab"/>
        <w:spacing w:line="500" w:lineRule="exact"/>
        <w:ind w:firstLineChars="200" w:firstLine="420"/>
        <w:rPr>
          <w:rFonts w:hAnsi="宋体" w:cs="宋体"/>
          <w:szCs w:val="21"/>
        </w:rPr>
      </w:pPr>
      <w:r>
        <w:rPr>
          <w:rFonts w:hAnsi="宋体" w:cs="宋体" w:hint="eastAsia"/>
          <w:szCs w:val="21"/>
        </w:rPr>
        <w:t>致：</w:t>
      </w:r>
      <w:bookmarkStart w:id="299" w:name="PO_3000001867_PM031_4"/>
      <w:r>
        <w:rPr>
          <w:rFonts w:hAnsi="宋体" w:cs="宋体" w:hint="eastAsia"/>
          <w:szCs w:val="21"/>
          <w:u w:val="single"/>
        </w:rPr>
        <w:t>广西科联招标中心有限公司</w:t>
      </w:r>
      <w:bookmarkEnd w:id="299"/>
      <w:r>
        <w:rPr>
          <w:rFonts w:hAnsi="宋体" w:cs="宋体" w:hint="eastAsia"/>
          <w:szCs w:val="21"/>
        </w:rPr>
        <w:t xml:space="preserve"> </w:t>
      </w:r>
    </w:p>
    <w:p w14:paraId="1F0ABE06" w14:textId="77777777" w:rsidR="004846FA" w:rsidRDefault="005D042F">
      <w:pPr>
        <w:pStyle w:val="ab"/>
        <w:spacing w:line="500" w:lineRule="exact"/>
        <w:ind w:firstLineChars="200" w:firstLine="420"/>
        <w:rPr>
          <w:rFonts w:hAnsi="宋体" w:cs="宋体"/>
          <w:szCs w:val="21"/>
        </w:rPr>
      </w:pPr>
      <w:r>
        <w:rPr>
          <w:rFonts w:hAnsi="宋体" w:cs="宋体" w:hint="eastAsia"/>
          <w:szCs w:val="21"/>
        </w:rPr>
        <w:t>我方已仔细阅读了贵方组织的</w:t>
      </w:r>
      <w:r>
        <w:rPr>
          <w:rFonts w:hAnsi="宋体" w:cs="宋体" w:hint="eastAsia"/>
          <w:szCs w:val="21"/>
          <w:u w:val="single"/>
        </w:rPr>
        <w:t xml:space="preserve">  </w:t>
      </w:r>
      <w:r>
        <w:rPr>
          <w:rFonts w:hAnsi="宋体" w:cs="宋体" w:hint="eastAsia"/>
          <w:i/>
          <w:iCs/>
          <w:szCs w:val="21"/>
          <w:u w:val="single"/>
        </w:rPr>
        <w:t>（项目名称）</w:t>
      </w:r>
      <w:r>
        <w:rPr>
          <w:rFonts w:hAnsi="宋体" w:cs="宋体" w:hint="eastAsia"/>
          <w:szCs w:val="21"/>
          <w:u w:val="single"/>
        </w:rPr>
        <w:t xml:space="preserve">  </w:t>
      </w:r>
      <w:r>
        <w:rPr>
          <w:rFonts w:hAnsi="宋体" w:cs="宋体" w:hint="eastAsia"/>
          <w:szCs w:val="21"/>
        </w:rPr>
        <w:t>项目（项目编号：</w:t>
      </w:r>
      <w:r>
        <w:rPr>
          <w:rFonts w:hAnsi="宋体" w:cs="宋体" w:hint="eastAsia"/>
          <w:szCs w:val="21"/>
        </w:rPr>
        <w:t xml:space="preserve">        </w:t>
      </w:r>
      <w:r>
        <w:rPr>
          <w:rFonts w:hAnsi="宋体" w:cs="宋体" w:hint="eastAsia"/>
          <w:szCs w:val="21"/>
        </w:rPr>
        <w:t>）的招标文件的全部内容，授权</w:t>
      </w:r>
      <w:r>
        <w:rPr>
          <w:rFonts w:hAnsi="宋体" w:cs="宋体" w:hint="eastAsia"/>
          <w:szCs w:val="21"/>
          <w:u w:val="single"/>
        </w:rPr>
        <w:t xml:space="preserve">                      </w:t>
      </w:r>
      <w:r>
        <w:rPr>
          <w:rFonts w:hAnsi="宋体" w:cs="宋体" w:hint="eastAsia"/>
          <w:szCs w:val="21"/>
        </w:rPr>
        <w:t>(</w:t>
      </w:r>
      <w:r>
        <w:rPr>
          <w:rFonts w:hAnsi="宋体" w:cs="宋体" w:hint="eastAsia"/>
          <w:szCs w:val="21"/>
        </w:rPr>
        <w:t>全权代表姓名</w:t>
      </w:r>
      <w:r>
        <w:rPr>
          <w:rFonts w:hAnsi="宋体" w:cs="宋体" w:hint="eastAsia"/>
          <w:szCs w:val="21"/>
        </w:rPr>
        <w:t>)</w:t>
      </w:r>
      <w:r>
        <w:rPr>
          <w:rFonts w:hAnsi="宋体" w:cs="宋体" w:hint="eastAsia"/>
          <w:szCs w:val="21"/>
          <w:u w:val="single"/>
        </w:rPr>
        <w:t xml:space="preserve">          </w:t>
      </w:r>
      <w:r>
        <w:rPr>
          <w:rFonts w:hAnsi="宋体" w:cs="宋体" w:hint="eastAsia"/>
          <w:szCs w:val="21"/>
        </w:rPr>
        <w:t xml:space="preserve"> (</w:t>
      </w:r>
      <w:r>
        <w:rPr>
          <w:rFonts w:hAnsi="宋体" w:cs="宋体" w:hint="eastAsia"/>
          <w:szCs w:val="21"/>
        </w:rPr>
        <w:t>职务、职称</w:t>
      </w:r>
      <w:r>
        <w:rPr>
          <w:rFonts w:hAnsi="宋体" w:cs="宋体" w:hint="eastAsia"/>
          <w:szCs w:val="21"/>
        </w:rPr>
        <w:t>)</w:t>
      </w:r>
      <w:r>
        <w:rPr>
          <w:rFonts w:hAnsi="宋体" w:cs="宋体" w:hint="eastAsia"/>
          <w:szCs w:val="21"/>
        </w:rPr>
        <w:t>为全权代表，现正式递交下述文件参加贵方组织的本次政府采购活动：</w:t>
      </w:r>
      <w:r>
        <w:rPr>
          <w:rFonts w:hAnsi="宋体" w:cs="宋体" w:hint="eastAsia"/>
          <w:szCs w:val="21"/>
        </w:rPr>
        <w:t xml:space="preserve"> </w:t>
      </w:r>
    </w:p>
    <w:p w14:paraId="7A28B12F" w14:textId="77777777" w:rsidR="004846FA" w:rsidRDefault="005D042F">
      <w:pPr>
        <w:pStyle w:val="ab"/>
        <w:spacing w:line="500" w:lineRule="exact"/>
        <w:ind w:firstLineChars="200" w:firstLine="420"/>
        <w:rPr>
          <w:rFonts w:hAnsi="宋体" w:cs="宋体"/>
          <w:szCs w:val="21"/>
        </w:rPr>
      </w:pPr>
      <w:r>
        <w:rPr>
          <w:rFonts w:hAnsi="宋体" w:cs="宋体" w:hint="eastAsia"/>
          <w:szCs w:val="21"/>
        </w:rPr>
        <w:t>一、报价文件电子版（包含按投标人须知前附表要求提交的全部文件）；</w:t>
      </w:r>
    </w:p>
    <w:p w14:paraId="06226372" w14:textId="77777777" w:rsidR="004846FA" w:rsidRDefault="005D042F">
      <w:pPr>
        <w:pStyle w:val="ab"/>
        <w:spacing w:line="500" w:lineRule="exact"/>
        <w:ind w:firstLine="482"/>
        <w:rPr>
          <w:rFonts w:hAnsi="宋体" w:cs="宋体"/>
          <w:szCs w:val="21"/>
        </w:rPr>
      </w:pPr>
      <w:r>
        <w:rPr>
          <w:rFonts w:hAnsi="宋体" w:cs="宋体" w:hint="eastAsia"/>
          <w:szCs w:val="21"/>
        </w:rPr>
        <w:t>二、资格文件电子版（包含按投标人须知前附表要求提交的全部文件）；</w:t>
      </w:r>
    </w:p>
    <w:p w14:paraId="704DBA31" w14:textId="77777777" w:rsidR="004846FA" w:rsidRDefault="005D042F">
      <w:pPr>
        <w:pStyle w:val="ab"/>
        <w:spacing w:line="500" w:lineRule="exact"/>
        <w:ind w:firstLine="482"/>
        <w:rPr>
          <w:rFonts w:hAnsi="宋体" w:cs="宋体"/>
          <w:szCs w:val="21"/>
        </w:rPr>
      </w:pPr>
      <w:r>
        <w:rPr>
          <w:rFonts w:hAnsi="宋体" w:cs="宋体" w:hint="eastAsia"/>
          <w:szCs w:val="21"/>
        </w:rPr>
        <w:t>三、技术文件电子版（包含按投标人须知前附表要求提交的全部文件）；</w:t>
      </w:r>
    </w:p>
    <w:p w14:paraId="70ECE953" w14:textId="77777777" w:rsidR="004846FA" w:rsidRDefault="005D042F">
      <w:pPr>
        <w:pStyle w:val="ab"/>
        <w:spacing w:line="500" w:lineRule="exact"/>
        <w:ind w:firstLine="482"/>
        <w:rPr>
          <w:rFonts w:hAnsi="宋体" w:cs="宋体"/>
          <w:szCs w:val="21"/>
        </w:rPr>
      </w:pPr>
      <w:r>
        <w:rPr>
          <w:rFonts w:hAnsi="宋体" w:cs="宋体" w:hint="eastAsia"/>
          <w:szCs w:val="21"/>
        </w:rPr>
        <w:t>四、商务文件电子版（包含按投标人须知前附表要求提交的全部文件）；</w:t>
      </w:r>
    </w:p>
    <w:p w14:paraId="4BC01B59" w14:textId="77777777" w:rsidR="004846FA" w:rsidRDefault="005D042F">
      <w:pPr>
        <w:pStyle w:val="ab"/>
        <w:spacing w:line="500" w:lineRule="exact"/>
        <w:ind w:firstLine="482"/>
        <w:rPr>
          <w:rFonts w:hAnsi="宋体" w:cs="宋体"/>
          <w:szCs w:val="21"/>
        </w:rPr>
      </w:pPr>
      <w:r>
        <w:rPr>
          <w:rFonts w:hAnsi="宋体" w:cs="宋体" w:hint="eastAsia"/>
          <w:szCs w:val="21"/>
        </w:rPr>
        <w:t>据此函，我方兹宣布：</w:t>
      </w:r>
    </w:p>
    <w:p w14:paraId="23E60B76" w14:textId="77777777" w:rsidR="004846FA" w:rsidRDefault="005D042F">
      <w:pPr>
        <w:pStyle w:val="ab"/>
        <w:spacing w:line="500" w:lineRule="exact"/>
        <w:ind w:firstLineChars="200" w:firstLine="420"/>
        <w:rPr>
          <w:rFonts w:hAnsi="宋体" w:cs="宋体"/>
          <w:szCs w:val="21"/>
          <w:u w:val="single"/>
        </w:rPr>
      </w:pPr>
      <w:r>
        <w:rPr>
          <w:rFonts w:hAnsi="宋体" w:cs="宋体" w:hint="eastAsia"/>
          <w:szCs w:val="21"/>
        </w:rPr>
        <w:t>1</w:t>
      </w:r>
      <w:r>
        <w:rPr>
          <w:rFonts w:hAnsi="宋体" w:cs="宋体" w:hint="eastAsia"/>
          <w:szCs w:val="21"/>
        </w:rPr>
        <w:t>、我方愿意以投标时提供的开标一览表中的投标总报价，在承诺的交付时间内提供本项目招标文件“第二章</w:t>
      </w:r>
      <w:r>
        <w:rPr>
          <w:rFonts w:hAnsi="宋体" w:cs="宋体" w:hint="eastAsia"/>
          <w:szCs w:val="21"/>
        </w:rPr>
        <w:t xml:space="preserve">  </w:t>
      </w:r>
      <w:r>
        <w:rPr>
          <w:rFonts w:hAnsi="宋体" w:cs="宋体" w:hint="eastAsia"/>
          <w:szCs w:val="21"/>
        </w:rPr>
        <w:t>采购需求”的“需求一览表”中的相应的采购内容</w:t>
      </w:r>
      <w:r>
        <w:rPr>
          <w:rFonts w:hAnsi="宋体" w:cs="宋体" w:hint="eastAsia"/>
          <w:szCs w:val="21"/>
        </w:rPr>
        <w:t>，具体详见开标一览表。</w:t>
      </w:r>
    </w:p>
    <w:p w14:paraId="4B527772" w14:textId="77777777" w:rsidR="004846FA" w:rsidRDefault="005D042F">
      <w:pPr>
        <w:pStyle w:val="ab"/>
        <w:spacing w:line="500" w:lineRule="exact"/>
        <w:ind w:firstLineChars="200" w:firstLine="420"/>
        <w:rPr>
          <w:rFonts w:hAnsi="宋体" w:cs="宋体"/>
          <w:szCs w:val="21"/>
          <w:u w:val="single"/>
        </w:rPr>
      </w:pPr>
      <w:r>
        <w:rPr>
          <w:rFonts w:hAnsi="宋体" w:cs="宋体" w:hint="eastAsia"/>
          <w:szCs w:val="21"/>
        </w:rPr>
        <w:t>2</w:t>
      </w:r>
      <w:r>
        <w:rPr>
          <w:rFonts w:hAnsi="宋体" w:cs="宋体" w:hint="eastAsia"/>
          <w:szCs w:val="21"/>
        </w:rPr>
        <w:t>、我方同意自本项目招标文件“第三章</w:t>
      </w:r>
      <w:r>
        <w:rPr>
          <w:rFonts w:hAnsi="宋体" w:cs="宋体" w:hint="eastAsia"/>
          <w:szCs w:val="21"/>
        </w:rPr>
        <w:t xml:space="preserve"> </w:t>
      </w:r>
      <w:r>
        <w:rPr>
          <w:rFonts w:hAnsi="宋体" w:cs="宋体" w:hint="eastAsia"/>
          <w:szCs w:val="21"/>
        </w:rPr>
        <w:t>投标人须知”第一节</w:t>
      </w:r>
      <w:r>
        <w:rPr>
          <w:rFonts w:hAnsi="宋体" w:cs="宋体" w:hint="eastAsia"/>
          <w:szCs w:val="21"/>
        </w:rPr>
        <w:t xml:space="preserve"> </w:t>
      </w:r>
      <w:r>
        <w:rPr>
          <w:rFonts w:hAnsi="宋体" w:cs="宋体" w:hint="eastAsia"/>
          <w:szCs w:val="21"/>
        </w:rPr>
        <w:t>投标人须知前附表</w:t>
      </w:r>
      <w:r>
        <w:rPr>
          <w:rFonts w:hAnsi="宋体" w:cs="宋体" w:hint="eastAsia"/>
          <w:szCs w:val="21"/>
        </w:rPr>
        <w:t xml:space="preserve"> </w:t>
      </w:r>
      <w:r>
        <w:rPr>
          <w:rFonts w:hAnsi="宋体" w:cs="宋体" w:hint="eastAsia"/>
          <w:szCs w:val="21"/>
        </w:rPr>
        <w:t>第</w:t>
      </w:r>
      <w:r>
        <w:rPr>
          <w:rFonts w:hAnsi="宋体" w:cs="宋体" w:hint="eastAsia"/>
          <w:szCs w:val="21"/>
        </w:rPr>
        <w:t>21.1</w:t>
      </w:r>
      <w:r>
        <w:rPr>
          <w:rFonts w:hAnsi="宋体" w:cs="宋体" w:hint="eastAsia"/>
          <w:szCs w:val="21"/>
        </w:rPr>
        <w:t>项规定的投标截止时间（开标时间）起遵循本投标函，并承诺在“投标人须知前附表”第</w:t>
      </w:r>
      <w:r>
        <w:rPr>
          <w:rFonts w:hAnsi="宋体" w:cs="宋体" w:hint="eastAsia"/>
          <w:szCs w:val="21"/>
        </w:rPr>
        <w:t>17.2</w:t>
      </w:r>
      <w:r>
        <w:rPr>
          <w:rFonts w:hAnsi="宋体" w:cs="宋体" w:hint="eastAsia"/>
          <w:szCs w:val="21"/>
        </w:rPr>
        <w:t>项规定的投标有效期内不修改、撤销投标文件。</w:t>
      </w:r>
    </w:p>
    <w:p w14:paraId="35BD387E" w14:textId="77777777" w:rsidR="004846FA" w:rsidRDefault="005D042F">
      <w:pPr>
        <w:pStyle w:val="ab"/>
        <w:spacing w:line="500" w:lineRule="exact"/>
        <w:ind w:firstLineChars="200" w:firstLine="420"/>
        <w:rPr>
          <w:rFonts w:hAnsi="宋体" w:cs="宋体"/>
          <w:szCs w:val="21"/>
          <w:u w:val="single"/>
        </w:rPr>
      </w:pPr>
      <w:r>
        <w:rPr>
          <w:rFonts w:hAnsi="宋体" w:cs="宋体" w:hint="eastAsia"/>
          <w:szCs w:val="21"/>
        </w:rPr>
        <w:t>3</w:t>
      </w:r>
      <w:r>
        <w:rPr>
          <w:rFonts w:hAnsi="宋体" w:cs="宋体" w:hint="eastAsia"/>
          <w:szCs w:val="21"/>
        </w:rPr>
        <w:t>、我方所递交的投标文件及有关资料都是内容完整、真实和准确的。</w:t>
      </w:r>
    </w:p>
    <w:p w14:paraId="372CF8B7" w14:textId="77777777" w:rsidR="004846FA" w:rsidRDefault="005D042F">
      <w:pPr>
        <w:pStyle w:val="ab"/>
        <w:spacing w:line="500" w:lineRule="exact"/>
        <w:ind w:firstLine="482"/>
        <w:rPr>
          <w:rFonts w:hAnsi="宋体" w:cs="宋体"/>
          <w:szCs w:val="21"/>
        </w:rPr>
      </w:pPr>
      <w:r>
        <w:rPr>
          <w:rFonts w:hAnsi="宋体" w:cs="宋体" w:hint="eastAsia"/>
          <w:szCs w:val="21"/>
        </w:rPr>
        <w:t>4</w:t>
      </w:r>
      <w:r>
        <w:rPr>
          <w:rFonts w:hAnsi="宋体" w:cs="宋体" w:hint="eastAsia"/>
          <w:szCs w:val="21"/>
        </w:rPr>
        <w:t>、如本项目采购内容涉及须符合国家强制规定的，我方承诺我方本次投标（包括资格条件和所投产品）均符合国家有关强制规定。</w:t>
      </w:r>
    </w:p>
    <w:p w14:paraId="534E4E22" w14:textId="77777777" w:rsidR="004846FA" w:rsidRDefault="005D042F">
      <w:pPr>
        <w:pStyle w:val="ab"/>
        <w:spacing w:line="500" w:lineRule="exact"/>
        <w:ind w:firstLineChars="200" w:firstLine="420"/>
        <w:rPr>
          <w:rFonts w:hAnsi="宋体" w:cs="宋体"/>
          <w:szCs w:val="21"/>
        </w:rPr>
      </w:pPr>
      <w:r>
        <w:rPr>
          <w:rFonts w:hAnsi="宋体" w:cs="宋体" w:hint="eastAsia"/>
          <w:szCs w:val="21"/>
        </w:rPr>
        <w:t>5</w:t>
      </w:r>
      <w:r>
        <w:rPr>
          <w:rFonts w:hAnsi="宋体" w:cs="宋体" w:hint="eastAsia"/>
          <w:szCs w:val="21"/>
        </w:rPr>
        <w:t>、如我方中标，我方承诺在收到中标通知书后，在中标通知书规定的期限内，根据招标文件、我方的</w:t>
      </w:r>
      <w:r>
        <w:rPr>
          <w:rFonts w:hAnsi="宋体" w:cs="宋体" w:hint="eastAsia"/>
          <w:szCs w:val="21"/>
        </w:rPr>
        <w:t>投标文件及有关澄清承诺书的要求按第五章“拟签订的合同文本”与采购人订立书面合同，并按照合同约定承担完成合同的责任和义务。</w:t>
      </w:r>
    </w:p>
    <w:p w14:paraId="7E185D64" w14:textId="77777777" w:rsidR="004846FA" w:rsidRDefault="005D042F">
      <w:pPr>
        <w:pStyle w:val="ab"/>
        <w:spacing w:line="500" w:lineRule="exact"/>
        <w:ind w:firstLineChars="200" w:firstLine="420"/>
        <w:rPr>
          <w:rFonts w:hAnsi="宋体" w:cs="宋体"/>
          <w:szCs w:val="21"/>
        </w:rPr>
      </w:pPr>
      <w:r>
        <w:rPr>
          <w:rFonts w:hAnsi="宋体" w:cs="宋体" w:hint="eastAsia"/>
          <w:szCs w:val="21"/>
        </w:rPr>
        <w:t>6</w:t>
      </w:r>
      <w:r>
        <w:rPr>
          <w:rFonts w:hAnsi="宋体" w:cs="宋体" w:hint="eastAsia"/>
          <w:szCs w:val="21"/>
        </w:rPr>
        <w:t>、我方已详细审核招标文件，我方知道必须放弃提出含糊不清或误解问题的权利。</w:t>
      </w:r>
    </w:p>
    <w:p w14:paraId="07C3CCE1" w14:textId="77777777" w:rsidR="004846FA" w:rsidRDefault="005D042F">
      <w:pPr>
        <w:pStyle w:val="ab"/>
        <w:spacing w:line="500" w:lineRule="exact"/>
        <w:ind w:firstLineChars="200" w:firstLine="420"/>
        <w:rPr>
          <w:rFonts w:hAnsi="宋体" w:cs="宋体"/>
          <w:szCs w:val="21"/>
        </w:rPr>
      </w:pPr>
      <w:r>
        <w:rPr>
          <w:rFonts w:hAnsi="宋体" w:cs="宋体" w:hint="eastAsia"/>
          <w:szCs w:val="21"/>
        </w:rPr>
        <w:t>7</w:t>
      </w:r>
      <w:r>
        <w:rPr>
          <w:rFonts w:hAnsi="宋体" w:cs="宋体" w:hint="eastAsia"/>
          <w:szCs w:val="21"/>
        </w:rPr>
        <w:t>、我方同意应贵方要求提供与本投标有关的任何数据或资料。若贵方需要，我方愿意提供我方作出的一切承诺的证明材料。</w:t>
      </w:r>
    </w:p>
    <w:p w14:paraId="7D97777A" w14:textId="77777777" w:rsidR="004846FA" w:rsidRDefault="005D042F">
      <w:pPr>
        <w:pStyle w:val="ab"/>
        <w:spacing w:line="500" w:lineRule="exact"/>
        <w:ind w:firstLineChars="200" w:firstLine="420"/>
        <w:rPr>
          <w:rFonts w:hAnsi="宋体" w:cs="宋体"/>
          <w:szCs w:val="21"/>
        </w:rPr>
      </w:pPr>
      <w:r>
        <w:rPr>
          <w:rFonts w:hAnsi="宋体" w:cs="宋体" w:hint="eastAsia"/>
          <w:szCs w:val="21"/>
        </w:rPr>
        <w:t>8</w:t>
      </w:r>
      <w:r>
        <w:rPr>
          <w:rFonts w:hAnsi="宋体" w:cs="宋体" w:hint="eastAsia"/>
          <w:szCs w:val="21"/>
        </w:rPr>
        <w:t>、我方完全理解贵方不一定接受投标报价最低的投标人为中标人的行为。</w:t>
      </w:r>
    </w:p>
    <w:p w14:paraId="36CF75D0" w14:textId="77777777" w:rsidR="004846FA" w:rsidRDefault="005D042F">
      <w:pPr>
        <w:pStyle w:val="ab"/>
        <w:spacing w:line="500" w:lineRule="exact"/>
        <w:ind w:firstLineChars="200" w:firstLine="420"/>
        <w:rPr>
          <w:rFonts w:hAnsi="宋体" w:cs="宋体"/>
          <w:szCs w:val="21"/>
        </w:rPr>
      </w:pPr>
      <w:r>
        <w:rPr>
          <w:rFonts w:hAnsi="宋体" w:cs="宋体" w:hint="eastAsia"/>
          <w:szCs w:val="21"/>
        </w:rPr>
        <w:t>9</w:t>
      </w:r>
      <w:r>
        <w:rPr>
          <w:rFonts w:hAnsi="宋体" w:cs="宋体" w:hint="eastAsia"/>
          <w:szCs w:val="21"/>
        </w:rPr>
        <w:t>、我方将严格遵守《中华人民共和国政府采购法》第七十七条的规定，即供应商有下列情形之一的，</w:t>
      </w:r>
      <w:r>
        <w:rPr>
          <w:rFonts w:hAnsi="宋体" w:cs="宋体" w:hint="eastAsia"/>
          <w:szCs w:val="21"/>
        </w:rPr>
        <w:lastRenderedPageBreak/>
        <w:t>处以采购金额千分之五以上千分之十以下的罚款，</w:t>
      </w:r>
      <w:r>
        <w:rPr>
          <w:rFonts w:hAnsi="宋体" w:cs="宋体" w:hint="eastAsia"/>
          <w:szCs w:val="21"/>
        </w:rPr>
        <w:t>列入不良行为记录名单，在一至三年内禁止参加政府采购活动，有违法所得的，并处没收违法所得，情节严重的，由工商行政管理机关吊销营业执照；构成犯罪的，依法追究刑事责任：</w:t>
      </w:r>
    </w:p>
    <w:p w14:paraId="4FE77504" w14:textId="77777777" w:rsidR="004846FA" w:rsidRDefault="005D042F">
      <w:pPr>
        <w:pStyle w:val="ab"/>
        <w:numPr>
          <w:ilvl w:val="0"/>
          <w:numId w:val="1"/>
        </w:numPr>
        <w:spacing w:line="500" w:lineRule="exact"/>
        <w:rPr>
          <w:rFonts w:hAnsi="宋体" w:cs="宋体"/>
          <w:szCs w:val="21"/>
        </w:rPr>
      </w:pPr>
      <w:r>
        <w:rPr>
          <w:rFonts w:hAnsi="宋体" w:cs="宋体" w:hint="eastAsia"/>
          <w:szCs w:val="21"/>
        </w:rPr>
        <w:t>提供虚假材料谋取中标、成交的；</w:t>
      </w:r>
    </w:p>
    <w:p w14:paraId="7D810D17" w14:textId="77777777" w:rsidR="004846FA" w:rsidRDefault="005D042F">
      <w:pPr>
        <w:pStyle w:val="ab"/>
        <w:numPr>
          <w:ilvl w:val="0"/>
          <w:numId w:val="1"/>
        </w:numPr>
        <w:spacing w:line="500" w:lineRule="exact"/>
        <w:rPr>
          <w:rFonts w:hAnsi="宋体" w:cs="宋体"/>
          <w:szCs w:val="21"/>
        </w:rPr>
      </w:pPr>
      <w:r>
        <w:rPr>
          <w:rFonts w:hAnsi="宋体" w:cs="宋体" w:hint="eastAsia"/>
          <w:szCs w:val="21"/>
        </w:rPr>
        <w:t>采取不正当手段诋毁、排挤其他供应商的；</w:t>
      </w:r>
    </w:p>
    <w:p w14:paraId="5AE0281C" w14:textId="77777777" w:rsidR="004846FA" w:rsidRDefault="005D042F">
      <w:pPr>
        <w:pStyle w:val="ab"/>
        <w:numPr>
          <w:ilvl w:val="0"/>
          <w:numId w:val="1"/>
        </w:numPr>
        <w:spacing w:line="500" w:lineRule="exact"/>
        <w:rPr>
          <w:rFonts w:hAnsi="宋体" w:cs="宋体"/>
          <w:szCs w:val="21"/>
        </w:rPr>
      </w:pPr>
      <w:r>
        <w:rPr>
          <w:rFonts w:hAnsi="宋体" w:cs="宋体" w:hint="eastAsia"/>
          <w:szCs w:val="21"/>
        </w:rPr>
        <w:t>与采购人、其他供应商或者采购代理机构恶意串通的；</w:t>
      </w:r>
    </w:p>
    <w:p w14:paraId="646FA4A5" w14:textId="77777777" w:rsidR="004846FA" w:rsidRDefault="005D042F">
      <w:pPr>
        <w:pStyle w:val="ab"/>
        <w:numPr>
          <w:ilvl w:val="0"/>
          <w:numId w:val="1"/>
        </w:numPr>
        <w:spacing w:line="500" w:lineRule="exact"/>
        <w:rPr>
          <w:rFonts w:hAnsi="宋体" w:cs="宋体"/>
          <w:szCs w:val="21"/>
        </w:rPr>
      </w:pPr>
      <w:r>
        <w:rPr>
          <w:rFonts w:hAnsi="宋体" w:cs="宋体" w:hint="eastAsia"/>
          <w:szCs w:val="21"/>
        </w:rPr>
        <w:t>向采购人、采购代理机构行贿或者提供其他不正当利益的；</w:t>
      </w:r>
    </w:p>
    <w:p w14:paraId="2A0C2C0E" w14:textId="77777777" w:rsidR="004846FA" w:rsidRDefault="005D042F">
      <w:pPr>
        <w:pStyle w:val="ab"/>
        <w:numPr>
          <w:ilvl w:val="0"/>
          <w:numId w:val="1"/>
        </w:numPr>
        <w:spacing w:line="500" w:lineRule="exact"/>
        <w:rPr>
          <w:rFonts w:hAnsi="宋体" w:cs="宋体"/>
          <w:szCs w:val="21"/>
        </w:rPr>
      </w:pPr>
      <w:r>
        <w:rPr>
          <w:rFonts w:hAnsi="宋体" w:cs="宋体" w:hint="eastAsia"/>
          <w:szCs w:val="21"/>
        </w:rPr>
        <w:t>在招标采购过程中与采购人进行协商谈判的；</w:t>
      </w:r>
    </w:p>
    <w:p w14:paraId="3002CDF5" w14:textId="77777777" w:rsidR="004846FA" w:rsidRDefault="005D042F">
      <w:pPr>
        <w:pStyle w:val="ab"/>
        <w:numPr>
          <w:ilvl w:val="0"/>
          <w:numId w:val="1"/>
        </w:numPr>
        <w:spacing w:line="500" w:lineRule="exact"/>
        <w:rPr>
          <w:rFonts w:hAnsi="宋体" w:cs="宋体"/>
          <w:szCs w:val="21"/>
        </w:rPr>
      </w:pPr>
      <w:r>
        <w:rPr>
          <w:rFonts w:hAnsi="宋体" w:cs="宋体" w:hint="eastAsia"/>
          <w:szCs w:val="21"/>
        </w:rPr>
        <w:t>拒绝有关部门监督检查或提供虚假情况的。</w:t>
      </w:r>
    </w:p>
    <w:p w14:paraId="76A404AB" w14:textId="77777777" w:rsidR="004846FA" w:rsidRDefault="005D042F">
      <w:pPr>
        <w:pStyle w:val="ab"/>
        <w:spacing w:line="500" w:lineRule="exact"/>
        <w:ind w:firstLine="420"/>
        <w:rPr>
          <w:rFonts w:hAnsi="宋体" w:cs="宋体"/>
          <w:szCs w:val="21"/>
        </w:rPr>
      </w:pPr>
      <w:r>
        <w:rPr>
          <w:rFonts w:hAnsi="宋体" w:cs="宋体" w:hint="eastAsia"/>
          <w:szCs w:val="21"/>
        </w:rPr>
        <w:t>10</w:t>
      </w:r>
      <w:r>
        <w:rPr>
          <w:rFonts w:hAnsi="宋体" w:cs="宋体" w:hint="eastAsia"/>
          <w:szCs w:val="21"/>
        </w:rPr>
        <w:t>、以上事项如有虚假或者隐瞒，我方愿意承担一切后果，并不再寻求任何旨在减轻或者免除法律责</w:t>
      </w:r>
      <w:r>
        <w:rPr>
          <w:rFonts w:hAnsi="宋体" w:cs="宋体" w:hint="eastAsia"/>
          <w:szCs w:val="21"/>
        </w:rPr>
        <w:t>任的辩解。</w:t>
      </w:r>
    </w:p>
    <w:p w14:paraId="0D541E11" w14:textId="77777777" w:rsidR="004846FA" w:rsidRDefault="005D042F">
      <w:pPr>
        <w:pStyle w:val="ab"/>
        <w:spacing w:line="500" w:lineRule="exact"/>
        <w:ind w:firstLine="420"/>
        <w:outlineLvl w:val="3"/>
        <w:rPr>
          <w:rFonts w:hAnsi="宋体" w:cs="宋体"/>
          <w:szCs w:val="21"/>
        </w:rPr>
      </w:pPr>
      <w:r>
        <w:rPr>
          <w:rFonts w:hAnsi="宋体" w:cs="宋体" w:hint="eastAsia"/>
          <w:szCs w:val="21"/>
        </w:rPr>
        <w:t>11</w:t>
      </w:r>
      <w:r>
        <w:rPr>
          <w:rFonts w:hAnsi="宋体" w:cs="宋体" w:hint="eastAsia"/>
          <w:szCs w:val="21"/>
        </w:rPr>
        <w:t>、与本投标有关的一切正式往来信函请寄：</w:t>
      </w:r>
    </w:p>
    <w:p w14:paraId="6F123516" w14:textId="77777777" w:rsidR="004846FA" w:rsidRDefault="005D042F">
      <w:pPr>
        <w:pStyle w:val="ab"/>
        <w:spacing w:line="500" w:lineRule="exact"/>
        <w:ind w:firstLine="420"/>
        <w:rPr>
          <w:rFonts w:hAnsi="宋体" w:cs="宋体"/>
          <w:szCs w:val="21"/>
        </w:rPr>
      </w:pPr>
      <w:r>
        <w:rPr>
          <w:rFonts w:hAnsi="宋体" w:cs="宋体" w:hint="eastAsia"/>
          <w:szCs w:val="21"/>
        </w:rPr>
        <w:t>地址：</w:t>
      </w:r>
      <w:r>
        <w:rPr>
          <w:rFonts w:hAnsi="宋体" w:cs="宋体" w:hint="eastAsia"/>
          <w:szCs w:val="21"/>
          <w:u w:val="single"/>
        </w:rPr>
        <w:t xml:space="preserve">                                                        </w:t>
      </w:r>
      <w:r>
        <w:rPr>
          <w:rFonts w:hAnsi="宋体" w:cs="宋体" w:hint="eastAsia"/>
          <w:szCs w:val="21"/>
        </w:rPr>
        <w:t xml:space="preserve"> </w:t>
      </w:r>
    </w:p>
    <w:p w14:paraId="288B6EB3" w14:textId="77777777" w:rsidR="004846FA" w:rsidRDefault="005D042F">
      <w:pPr>
        <w:pStyle w:val="ab"/>
        <w:spacing w:line="500" w:lineRule="exact"/>
        <w:ind w:firstLine="420"/>
        <w:rPr>
          <w:rFonts w:hAnsi="宋体" w:cs="宋体"/>
          <w:szCs w:val="21"/>
          <w:u w:val="single"/>
        </w:rPr>
      </w:pPr>
      <w:r>
        <w:rPr>
          <w:rFonts w:hAnsi="宋体" w:cs="宋体" w:hint="eastAsia"/>
          <w:szCs w:val="21"/>
        </w:rPr>
        <w:t>电话：</w:t>
      </w:r>
      <w:r>
        <w:rPr>
          <w:rFonts w:hAnsi="宋体" w:cs="宋体" w:hint="eastAsia"/>
          <w:szCs w:val="21"/>
          <w:u w:val="single"/>
        </w:rPr>
        <w:t xml:space="preserve">                                      </w:t>
      </w:r>
      <w:r>
        <w:rPr>
          <w:rFonts w:hAnsi="宋体" w:cs="宋体" w:hint="eastAsia"/>
          <w:szCs w:val="21"/>
          <w:u w:val="single"/>
        </w:rPr>
        <w:t xml:space="preserve">　　　　　　　　　</w:t>
      </w:r>
    </w:p>
    <w:p w14:paraId="08229D7A" w14:textId="77777777" w:rsidR="004846FA" w:rsidRDefault="005D042F">
      <w:pPr>
        <w:pStyle w:val="ab"/>
        <w:spacing w:line="500" w:lineRule="exact"/>
        <w:ind w:firstLine="420"/>
        <w:rPr>
          <w:rFonts w:hAnsi="宋体" w:cs="宋体"/>
          <w:szCs w:val="21"/>
          <w:u w:val="single"/>
        </w:rPr>
      </w:pPr>
      <w:r>
        <w:rPr>
          <w:rFonts w:hAnsi="宋体" w:cs="宋体" w:hint="eastAsia"/>
          <w:szCs w:val="21"/>
        </w:rPr>
        <w:t>传真：</w:t>
      </w:r>
      <w:r>
        <w:rPr>
          <w:rFonts w:hAnsi="宋体" w:cs="宋体" w:hint="eastAsia"/>
          <w:szCs w:val="21"/>
          <w:u w:val="single"/>
        </w:rPr>
        <w:t xml:space="preserve">　　　　　　　　　　　　　　　　　　　　　　　　　　　　</w:t>
      </w:r>
    </w:p>
    <w:p w14:paraId="32FFF9A2" w14:textId="77777777" w:rsidR="004846FA" w:rsidRDefault="005D042F">
      <w:pPr>
        <w:spacing w:line="500" w:lineRule="exact"/>
        <w:ind w:firstLine="420"/>
        <w:rPr>
          <w:rFonts w:ascii="宋体" w:hAnsi="宋体" w:cs="宋体"/>
          <w:szCs w:val="21"/>
          <w:u w:val="single"/>
        </w:rPr>
      </w:pPr>
      <w:r>
        <w:rPr>
          <w:rFonts w:ascii="宋体" w:hAnsi="宋体" w:cs="宋体" w:hint="eastAsia"/>
          <w:kern w:val="0"/>
          <w:szCs w:val="21"/>
        </w:rPr>
        <w:t>电子邮箱：</w:t>
      </w:r>
      <w:r>
        <w:rPr>
          <w:rFonts w:ascii="宋体" w:hAnsi="宋体" w:cs="宋体" w:hint="eastAsia"/>
          <w:kern w:val="0"/>
          <w:szCs w:val="21"/>
          <w:u w:val="single"/>
        </w:rPr>
        <w:t xml:space="preserve">　　　　　　　　　　　　　　　　　　　　　　　　　　　　</w:t>
      </w:r>
    </w:p>
    <w:p w14:paraId="21188B0E" w14:textId="77777777" w:rsidR="004846FA" w:rsidRDefault="005D042F">
      <w:pPr>
        <w:pStyle w:val="ab"/>
        <w:spacing w:line="500" w:lineRule="exact"/>
        <w:ind w:firstLine="420"/>
        <w:rPr>
          <w:rFonts w:hAnsi="宋体" w:cs="宋体"/>
          <w:szCs w:val="21"/>
          <w:u w:val="single"/>
        </w:rPr>
      </w:pPr>
      <w:r>
        <w:rPr>
          <w:rFonts w:hAnsi="宋体" w:cs="宋体" w:hint="eastAsia"/>
          <w:szCs w:val="21"/>
        </w:rPr>
        <w:t>邮政编码：</w:t>
      </w:r>
      <w:r>
        <w:rPr>
          <w:rFonts w:hAnsi="宋体" w:cs="宋体" w:hint="eastAsia"/>
          <w:szCs w:val="21"/>
          <w:u w:val="single"/>
        </w:rPr>
        <w:t xml:space="preserve">                                                    </w:t>
      </w:r>
    </w:p>
    <w:p w14:paraId="459B4B56" w14:textId="77777777" w:rsidR="004846FA" w:rsidRDefault="005D042F">
      <w:pPr>
        <w:pStyle w:val="ab"/>
        <w:spacing w:line="500" w:lineRule="exact"/>
        <w:ind w:firstLine="420"/>
        <w:rPr>
          <w:rFonts w:hAnsi="宋体" w:cs="宋体"/>
          <w:szCs w:val="21"/>
          <w:u w:val="single"/>
        </w:rPr>
      </w:pPr>
      <w:r>
        <w:rPr>
          <w:rFonts w:hAnsi="宋体" w:cs="宋体" w:hint="eastAsia"/>
          <w:szCs w:val="21"/>
        </w:rPr>
        <w:t>开户名称：</w:t>
      </w:r>
      <w:r>
        <w:rPr>
          <w:rFonts w:hAnsi="宋体" w:cs="宋体" w:hint="eastAsia"/>
          <w:szCs w:val="21"/>
          <w:u w:val="single"/>
        </w:rPr>
        <w:t xml:space="preserve">                                                    </w:t>
      </w:r>
    </w:p>
    <w:p w14:paraId="71A6055F" w14:textId="77777777" w:rsidR="004846FA" w:rsidRDefault="005D042F">
      <w:pPr>
        <w:pStyle w:val="ab"/>
        <w:spacing w:line="500" w:lineRule="exact"/>
        <w:ind w:firstLine="420"/>
        <w:rPr>
          <w:rFonts w:hAnsi="宋体" w:cs="宋体"/>
          <w:szCs w:val="21"/>
          <w:u w:val="single"/>
        </w:rPr>
      </w:pPr>
      <w:r>
        <w:rPr>
          <w:rFonts w:hAnsi="宋体" w:cs="宋体" w:hint="eastAsia"/>
          <w:szCs w:val="21"/>
        </w:rPr>
        <w:t>开户银行：</w:t>
      </w:r>
      <w:r>
        <w:rPr>
          <w:rFonts w:hAnsi="宋体" w:cs="宋体" w:hint="eastAsia"/>
          <w:szCs w:val="21"/>
          <w:u w:val="single"/>
        </w:rPr>
        <w:t xml:space="preserve">                                                    </w:t>
      </w:r>
    </w:p>
    <w:p w14:paraId="0928F345" w14:textId="77777777" w:rsidR="004846FA" w:rsidRDefault="005D042F">
      <w:pPr>
        <w:pStyle w:val="ab"/>
        <w:spacing w:line="500" w:lineRule="exact"/>
        <w:ind w:firstLine="420"/>
        <w:rPr>
          <w:rFonts w:hAnsi="宋体" w:cs="宋体"/>
          <w:szCs w:val="21"/>
          <w:u w:val="single"/>
        </w:rPr>
      </w:pPr>
      <w:r>
        <w:rPr>
          <w:rFonts w:hAnsi="宋体" w:cs="宋体" w:hint="eastAsia"/>
          <w:szCs w:val="21"/>
        </w:rPr>
        <w:t>银行账号：</w:t>
      </w:r>
      <w:r>
        <w:rPr>
          <w:rFonts w:hAnsi="宋体" w:cs="宋体" w:hint="eastAsia"/>
          <w:szCs w:val="21"/>
          <w:u w:val="single"/>
        </w:rPr>
        <w:t xml:space="preserve">                                                    </w:t>
      </w:r>
    </w:p>
    <w:p w14:paraId="030944F5" w14:textId="77777777" w:rsidR="004846FA" w:rsidRDefault="004846FA">
      <w:pPr>
        <w:snapToGrid w:val="0"/>
        <w:spacing w:line="500" w:lineRule="exact"/>
        <w:ind w:firstLineChars="2100" w:firstLine="4410"/>
        <w:rPr>
          <w:rFonts w:ascii="宋体" w:hAnsi="宋体" w:cs="宋体"/>
          <w:kern w:val="0"/>
          <w:szCs w:val="21"/>
          <w:lang w:val="zh-CN"/>
        </w:rPr>
      </w:pPr>
    </w:p>
    <w:p w14:paraId="15A728E6" w14:textId="77777777" w:rsidR="004846FA" w:rsidRDefault="004846FA">
      <w:pPr>
        <w:snapToGrid w:val="0"/>
        <w:spacing w:line="500" w:lineRule="exact"/>
        <w:ind w:firstLineChars="2100" w:firstLine="4410"/>
        <w:rPr>
          <w:rFonts w:ascii="宋体" w:hAnsi="宋体" w:cs="宋体"/>
          <w:kern w:val="0"/>
          <w:szCs w:val="21"/>
          <w:lang w:val="zh-CN"/>
        </w:rPr>
      </w:pPr>
    </w:p>
    <w:p w14:paraId="48D8B462" w14:textId="77777777" w:rsidR="004846FA" w:rsidRDefault="005D042F">
      <w:pPr>
        <w:snapToGrid w:val="0"/>
        <w:spacing w:line="500" w:lineRule="exact"/>
        <w:ind w:firstLineChars="2100" w:firstLine="4410"/>
        <w:rPr>
          <w:rFonts w:ascii="宋体" w:hAnsi="宋体" w:cs="宋体"/>
          <w:kern w:val="0"/>
          <w:szCs w:val="21"/>
        </w:rPr>
      </w:pPr>
      <w:r>
        <w:rPr>
          <w:rFonts w:ascii="宋体" w:hAnsi="宋体" w:cs="宋体" w:hint="eastAsia"/>
          <w:kern w:val="0"/>
          <w:szCs w:val="21"/>
          <w:lang w:val="zh-CN"/>
        </w:rPr>
        <w:t>投标人名称</w:t>
      </w:r>
      <w:r>
        <w:rPr>
          <w:rFonts w:ascii="宋体" w:hAnsi="宋体" w:cs="宋体" w:hint="eastAsia"/>
          <w:kern w:val="0"/>
          <w:szCs w:val="21"/>
          <w:lang w:val="zh-CN"/>
        </w:rPr>
        <w:t>(</w:t>
      </w:r>
      <w:r>
        <w:rPr>
          <w:rFonts w:ascii="宋体" w:hAnsi="宋体" w:cs="宋体" w:hint="eastAsia"/>
          <w:kern w:val="0"/>
          <w:szCs w:val="21"/>
          <w:lang w:val="zh-CN"/>
        </w:rPr>
        <w:t>盖公章</w:t>
      </w:r>
      <w:r>
        <w:rPr>
          <w:rFonts w:ascii="宋体" w:hAnsi="宋体" w:cs="宋体" w:hint="eastAsia"/>
          <w:kern w:val="0"/>
          <w:szCs w:val="21"/>
          <w:lang w:val="zh-CN"/>
        </w:rPr>
        <w:t>)</w:t>
      </w:r>
      <w:r>
        <w:rPr>
          <w:rFonts w:ascii="宋体" w:hAnsi="宋体" w:cs="宋体" w:hint="eastAsia"/>
          <w:kern w:val="0"/>
          <w:szCs w:val="21"/>
          <w:lang w:val="zh-CN"/>
        </w:rPr>
        <w:t>：</w:t>
      </w:r>
    </w:p>
    <w:p w14:paraId="3C8CE041" w14:textId="77777777" w:rsidR="004846FA" w:rsidRDefault="005D042F">
      <w:pPr>
        <w:snapToGrid w:val="0"/>
        <w:spacing w:line="500" w:lineRule="exact"/>
        <w:ind w:firstLineChars="2150" w:firstLine="4515"/>
        <w:rPr>
          <w:rFonts w:ascii="宋体" w:hAnsi="宋体" w:cs="宋体"/>
          <w:kern w:val="0"/>
          <w:szCs w:val="21"/>
          <w:lang w:val="zh-CN"/>
        </w:rPr>
      </w:pPr>
      <w:r>
        <w:rPr>
          <w:rFonts w:ascii="宋体" w:hAnsi="宋体" w:cs="宋体" w:hint="eastAsia"/>
          <w:kern w:val="0"/>
          <w:szCs w:val="21"/>
          <w:lang w:val="zh-CN"/>
        </w:rPr>
        <w:t>日期</w:t>
      </w:r>
      <w:r>
        <w:rPr>
          <w:rFonts w:ascii="宋体" w:hAnsi="宋体" w:cs="宋体" w:hint="eastAsia"/>
          <w:kern w:val="0"/>
          <w:szCs w:val="21"/>
        </w:rPr>
        <w:t>：</w:t>
      </w: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w:t>
      </w:r>
    </w:p>
    <w:p w14:paraId="0383F07D" w14:textId="77777777" w:rsidR="004846FA" w:rsidRDefault="004846FA">
      <w:pPr>
        <w:widowControl/>
        <w:spacing w:line="360" w:lineRule="auto"/>
        <w:jc w:val="left"/>
        <w:rPr>
          <w:rFonts w:ascii="宋体" w:hAnsi="宋体" w:cs="宋体"/>
          <w:kern w:val="0"/>
          <w:sz w:val="24"/>
          <w:lang w:val="zh-CN"/>
        </w:rPr>
        <w:sectPr w:rsidR="004846FA">
          <w:pgSz w:w="11906" w:h="16838"/>
          <w:pgMar w:top="1134" w:right="1134" w:bottom="1134" w:left="1134" w:header="720" w:footer="720" w:gutter="0"/>
          <w:cols w:space="720"/>
          <w:docGrid w:type="lines" w:linePitch="331"/>
        </w:sectPr>
      </w:pPr>
    </w:p>
    <w:p w14:paraId="77AD9AD6" w14:textId="77777777" w:rsidR="004846FA" w:rsidRDefault="005D042F">
      <w:pPr>
        <w:pStyle w:val="ab"/>
        <w:spacing w:line="360" w:lineRule="auto"/>
        <w:jc w:val="left"/>
        <w:outlineLvl w:val="3"/>
        <w:rPr>
          <w:rFonts w:hAnsi="宋体" w:cs="宋体"/>
          <w:b/>
          <w:sz w:val="28"/>
          <w:szCs w:val="28"/>
        </w:rPr>
      </w:pPr>
      <w:r>
        <w:rPr>
          <w:rFonts w:hAnsi="宋体" w:cs="宋体" w:hint="eastAsia"/>
          <w:b/>
          <w:color w:val="000000"/>
          <w:sz w:val="28"/>
          <w:szCs w:val="28"/>
        </w:rPr>
        <w:lastRenderedPageBreak/>
        <w:t xml:space="preserve">4. </w:t>
      </w:r>
      <w:r>
        <w:rPr>
          <w:rFonts w:hAnsi="宋体" w:cs="宋体" w:hint="eastAsia"/>
          <w:b/>
          <w:color w:val="000000"/>
          <w:sz w:val="28"/>
          <w:szCs w:val="28"/>
        </w:rPr>
        <w:t>开标一览表的格式：</w:t>
      </w:r>
    </w:p>
    <w:p w14:paraId="5A1A031E" w14:textId="77777777" w:rsidR="004846FA" w:rsidRDefault="005D042F">
      <w:pPr>
        <w:pStyle w:val="ab"/>
        <w:spacing w:line="360" w:lineRule="auto"/>
        <w:jc w:val="center"/>
        <w:outlineLvl w:val="4"/>
        <w:rPr>
          <w:rFonts w:hAnsi="宋体" w:cs="宋体"/>
          <w:b/>
          <w:sz w:val="30"/>
          <w:szCs w:val="30"/>
        </w:rPr>
      </w:pPr>
      <w:r>
        <w:rPr>
          <w:rFonts w:hAnsi="宋体" w:cs="宋体" w:hint="eastAsia"/>
          <w:b/>
          <w:sz w:val="30"/>
          <w:szCs w:val="30"/>
        </w:rPr>
        <w:t>开标一览表</w:t>
      </w:r>
      <w:r>
        <w:rPr>
          <w:rFonts w:hAnsi="宋体" w:cs="宋体" w:hint="eastAsia"/>
          <w:b/>
          <w:kern w:val="0"/>
          <w:sz w:val="24"/>
          <w:lang w:val="zh-CN"/>
        </w:rPr>
        <w:t>(</w:t>
      </w:r>
      <w:r>
        <w:rPr>
          <w:rFonts w:hAnsi="宋体" w:cs="宋体" w:hint="eastAsia"/>
          <w:b/>
          <w:kern w:val="0"/>
          <w:sz w:val="24"/>
          <w:lang w:val="zh-CN"/>
        </w:rPr>
        <w:t>单位均为人民币元</w:t>
      </w:r>
      <w:r>
        <w:rPr>
          <w:rFonts w:hAnsi="宋体" w:cs="宋体" w:hint="eastAsia"/>
          <w:b/>
          <w:kern w:val="0"/>
          <w:sz w:val="24"/>
          <w:lang w:val="zh-CN"/>
        </w:rPr>
        <w:t>)</w:t>
      </w:r>
    </w:p>
    <w:p w14:paraId="32F68E02" w14:textId="77777777" w:rsidR="004846FA" w:rsidRDefault="005D042F">
      <w:pPr>
        <w:snapToGrid w:val="0"/>
        <w:spacing w:before="50" w:after="50" w:line="500" w:lineRule="exact"/>
        <w:rPr>
          <w:rFonts w:ascii="宋体" w:hAnsi="宋体" w:cs="宋体"/>
          <w:szCs w:val="21"/>
        </w:rPr>
      </w:pPr>
      <w:r>
        <w:rPr>
          <w:rFonts w:ascii="宋体" w:hAnsi="宋体" w:cs="宋体" w:hint="eastAsia"/>
          <w:szCs w:val="21"/>
        </w:rPr>
        <w:t>项目名称：</w:t>
      </w:r>
      <w:r>
        <w:rPr>
          <w:rFonts w:ascii="宋体" w:hAnsi="宋体" w:cs="宋体" w:hint="eastAsia"/>
          <w:szCs w:val="21"/>
          <w:u w:val="single"/>
        </w:rPr>
        <w:t xml:space="preserve">                        </w:t>
      </w:r>
      <w:r>
        <w:rPr>
          <w:rFonts w:ascii="宋体" w:hAnsi="宋体" w:cs="宋体" w:hint="eastAsia"/>
          <w:szCs w:val="21"/>
        </w:rPr>
        <w:t xml:space="preserve">  </w:t>
      </w:r>
    </w:p>
    <w:p w14:paraId="37B2C316" w14:textId="77777777" w:rsidR="004846FA" w:rsidRDefault="005D042F">
      <w:pPr>
        <w:snapToGrid w:val="0"/>
        <w:spacing w:before="50" w:after="50" w:line="500" w:lineRule="exact"/>
        <w:rPr>
          <w:rFonts w:ascii="宋体" w:hAnsi="宋体" w:cs="宋体"/>
          <w:szCs w:val="21"/>
          <w:u w:val="single"/>
        </w:rPr>
      </w:pPr>
      <w:r>
        <w:rPr>
          <w:rFonts w:ascii="宋体" w:hAnsi="宋体" w:cs="宋体" w:hint="eastAsia"/>
          <w:szCs w:val="21"/>
        </w:rPr>
        <w:t>项目编号：</w:t>
      </w:r>
      <w:r>
        <w:rPr>
          <w:rFonts w:ascii="宋体" w:hAnsi="宋体" w:cs="宋体" w:hint="eastAsia"/>
          <w:szCs w:val="21"/>
          <w:u w:val="single"/>
        </w:rPr>
        <w:t xml:space="preserve"> </w:t>
      </w:r>
      <w:bookmarkStart w:id="300" w:name="PO_3000001867_PM001_7"/>
      <w:r>
        <w:rPr>
          <w:rFonts w:ascii="宋体" w:hAnsi="宋体" w:cs="宋体" w:hint="eastAsia"/>
          <w:szCs w:val="21"/>
          <w:u w:val="single"/>
        </w:rPr>
        <w:t xml:space="preserve">                      </w:t>
      </w:r>
      <w:bookmarkEnd w:id="300"/>
    </w:p>
    <w:p w14:paraId="5FF2ED18" w14:textId="77777777" w:rsidR="004846FA" w:rsidRDefault="005D042F">
      <w:pPr>
        <w:pStyle w:val="ad"/>
        <w:spacing w:line="500" w:lineRule="exact"/>
        <w:rPr>
          <w:rFonts w:ascii="宋体" w:hAnsi="宋体"/>
          <w:sz w:val="21"/>
          <w:szCs w:val="21"/>
        </w:rPr>
      </w:pPr>
      <w:r>
        <w:rPr>
          <w:rFonts w:ascii="宋体" w:hAnsi="宋体" w:cs="宋体" w:hint="eastAsia"/>
          <w:bCs/>
          <w:sz w:val="21"/>
          <w:szCs w:val="21"/>
        </w:rPr>
        <w:t>所投分标（如有则填写，无分标时填写“无”或者留空）：</w:t>
      </w:r>
      <w:r>
        <w:rPr>
          <w:rFonts w:ascii="宋体" w:hAnsi="宋体" w:cs="宋体" w:hint="eastAsia"/>
          <w:sz w:val="21"/>
          <w:szCs w:val="21"/>
          <w:u w:val="single"/>
        </w:rPr>
        <w:t xml:space="preserve">           </w:t>
      </w:r>
      <w:r>
        <w:rPr>
          <w:rFonts w:ascii="宋体" w:hAnsi="宋体" w:cs="宋体" w:hint="eastAsia"/>
          <w:sz w:val="21"/>
          <w:szCs w:val="21"/>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260"/>
        <w:gridCol w:w="1183"/>
        <w:gridCol w:w="876"/>
        <w:gridCol w:w="1492"/>
        <w:gridCol w:w="1313"/>
        <w:gridCol w:w="2012"/>
        <w:gridCol w:w="958"/>
      </w:tblGrid>
      <w:tr w:rsidR="004846FA" w14:paraId="3A25BE4B" w14:textId="77777777">
        <w:trPr>
          <w:cantSplit/>
          <w:trHeight w:val="733"/>
        </w:trPr>
        <w:tc>
          <w:tcPr>
            <w:tcW w:w="719" w:type="dxa"/>
            <w:tcBorders>
              <w:top w:val="single" w:sz="4" w:space="0" w:color="auto"/>
              <w:left w:val="single" w:sz="4" w:space="0" w:color="auto"/>
              <w:bottom w:val="single" w:sz="4" w:space="0" w:color="auto"/>
              <w:right w:val="single" w:sz="4" w:space="0" w:color="auto"/>
            </w:tcBorders>
            <w:vAlign w:val="center"/>
          </w:tcPr>
          <w:p w14:paraId="057EA437" w14:textId="77777777" w:rsidR="004846FA" w:rsidRDefault="005D042F">
            <w:pPr>
              <w:spacing w:line="500" w:lineRule="exact"/>
              <w:rPr>
                <w:rFonts w:ascii="宋体" w:hAnsi="宋体" w:cs="宋体"/>
                <w:szCs w:val="21"/>
              </w:rPr>
            </w:pPr>
            <w:r>
              <w:rPr>
                <w:rFonts w:ascii="宋体" w:hAnsi="宋体" w:cs="宋体" w:hint="eastAsia"/>
                <w:szCs w:val="21"/>
              </w:rPr>
              <w:t>序号</w:t>
            </w:r>
          </w:p>
        </w:tc>
        <w:tc>
          <w:tcPr>
            <w:tcW w:w="1260" w:type="dxa"/>
            <w:tcBorders>
              <w:top w:val="single" w:sz="4" w:space="0" w:color="auto"/>
              <w:left w:val="single" w:sz="4" w:space="0" w:color="auto"/>
              <w:bottom w:val="single" w:sz="4" w:space="0" w:color="auto"/>
              <w:right w:val="single" w:sz="4" w:space="0" w:color="auto"/>
            </w:tcBorders>
            <w:vAlign w:val="center"/>
          </w:tcPr>
          <w:p w14:paraId="666E7412" w14:textId="77777777" w:rsidR="004846FA" w:rsidRDefault="005D042F">
            <w:pPr>
              <w:spacing w:line="500" w:lineRule="exact"/>
              <w:rPr>
                <w:rFonts w:ascii="宋体" w:hAnsi="宋体" w:cs="宋体"/>
                <w:szCs w:val="21"/>
              </w:rPr>
            </w:pPr>
            <w:r>
              <w:rPr>
                <w:rFonts w:ascii="宋体" w:hAnsi="宋体" w:cs="宋体" w:hint="eastAsia"/>
                <w:szCs w:val="21"/>
              </w:rPr>
              <w:t>标的名称</w:t>
            </w:r>
          </w:p>
        </w:tc>
        <w:tc>
          <w:tcPr>
            <w:tcW w:w="1183" w:type="dxa"/>
            <w:tcBorders>
              <w:top w:val="single" w:sz="4" w:space="0" w:color="auto"/>
              <w:left w:val="single" w:sz="4" w:space="0" w:color="auto"/>
              <w:bottom w:val="single" w:sz="4" w:space="0" w:color="auto"/>
              <w:right w:val="single" w:sz="4" w:space="0" w:color="auto"/>
            </w:tcBorders>
            <w:vAlign w:val="center"/>
          </w:tcPr>
          <w:p w14:paraId="3667C92E" w14:textId="77777777" w:rsidR="004846FA" w:rsidRDefault="005D042F">
            <w:pPr>
              <w:spacing w:line="500" w:lineRule="exact"/>
              <w:jc w:val="center"/>
              <w:rPr>
                <w:rFonts w:ascii="宋体" w:hAnsi="宋体" w:cs="宋体"/>
                <w:szCs w:val="21"/>
              </w:rPr>
            </w:pPr>
            <w:r>
              <w:rPr>
                <w:rFonts w:ascii="宋体" w:hAnsi="宋体" w:cs="宋体" w:hint="eastAsia"/>
                <w:szCs w:val="21"/>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14:paraId="469DC01A" w14:textId="77777777" w:rsidR="004846FA" w:rsidRDefault="005D042F">
            <w:pPr>
              <w:spacing w:line="500" w:lineRule="exact"/>
              <w:jc w:val="center"/>
              <w:rPr>
                <w:rFonts w:ascii="宋体" w:hAnsi="宋体" w:cs="宋体"/>
                <w:szCs w:val="21"/>
              </w:rPr>
            </w:pPr>
            <w:r>
              <w:rPr>
                <w:rFonts w:ascii="宋体" w:hAnsi="宋体" w:cs="宋体" w:hint="eastAsia"/>
                <w:szCs w:val="21"/>
              </w:rPr>
              <w:t>品牌</w:t>
            </w:r>
          </w:p>
          <w:p w14:paraId="2CDF8FD8" w14:textId="77777777" w:rsidR="004846FA" w:rsidRDefault="005D042F">
            <w:pPr>
              <w:spacing w:line="500" w:lineRule="exact"/>
              <w:jc w:val="center"/>
              <w:rPr>
                <w:rFonts w:ascii="宋体" w:hAnsi="宋体" w:cs="宋体"/>
                <w:szCs w:val="21"/>
              </w:rPr>
            </w:pPr>
            <w:r>
              <w:rPr>
                <w:rFonts w:ascii="宋体" w:hAnsi="宋体" w:cs="宋体" w:hint="eastAsia"/>
                <w:szCs w:val="21"/>
              </w:rPr>
              <w:t>及制造商</w:t>
            </w:r>
          </w:p>
        </w:tc>
        <w:tc>
          <w:tcPr>
            <w:tcW w:w="1492" w:type="dxa"/>
            <w:tcBorders>
              <w:top w:val="single" w:sz="4" w:space="0" w:color="auto"/>
              <w:left w:val="single" w:sz="4" w:space="0" w:color="auto"/>
              <w:bottom w:val="single" w:sz="4" w:space="0" w:color="auto"/>
              <w:right w:val="single" w:sz="4" w:space="0" w:color="auto"/>
            </w:tcBorders>
            <w:vAlign w:val="center"/>
          </w:tcPr>
          <w:p w14:paraId="179E289D" w14:textId="77777777" w:rsidR="004846FA" w:rsidRDefault="005D042F">
            <w:pPr>
              <w:spacing w:line="500" w:lineRule="exact"/>
              <w:jc w:val="center"/>
              <w:rPr>
                <w:rFonts w:ascii="宋体" w:hAnsi="宋体" w:cs="宋体"/>
                <w:szCs w:val="21"/>
              </w:rPr>
            </w:pPr>
            <w:r>
              <w:rPr>
                <w:rFonts w:ascii="宋体" w:hAnsi="宋体" w:cs="宋体" w:hint="eastAsia"/>
                <w:szCs w:val="21"/>
              </w:rPr>
              <w:t>数量及单位</w:t>
            </w:r>
          </w:p>
          <w:p w14:paraId="2988CC07" w14:textId="77777777" w:rsidR="004846FA" w:rsidRDefault="005D042F">
            <w:pPr>
              <w:spacing w:line="500" w:lineRule="exact"/>
              <w:jc w:val="center"/>
              <w:rPr>
                <w:rFonts w:ascii="宋体" w:hAnsi="宋体" w:cs="宋体"/>
                <w:szCs w:val="21"/>
              </w:rPr>
            </w:pPr>
            <w:r>
              <w:rPr>
                <w:rFonts w:ascii="宋体" w:hAnsi="宋体" w:cs="宋体" w:hint="eastAsia"/>
                <w:szCs w:val="21"/>
              </w:rPr>
              <w:t>①</w:t>
            </w:r>
          </w:p>
        </w:tc>
        <w:tc>
          <w:tcPr>
            <w:tcW w:w="1313" w:type="dxa"/>
            <w:tcBorders>
              <w:top w:val="single" w:sz="4" w:space="0" w:color="auto"/>
              <w:left w:val="single" w:sz="4" w:space="0" w:color="auto"/>
              <w:bottom w:val="single" w:sz="4" w:space="0" w:color="auto"/>
              <w:right w:val="single" w:sz="4" w:space="0" w:color="auto"/>
            </w:tcBorders>
            <w:vAlign w:val="center"/>
          </w:tcPr>
          <w:p w14:paraId="0007FCD7" w14:textId="77777777" w:rsidR="004846FA" w:rsidRDefault="005D042F">
            <w:pPr>
              <w:spacing w:line="500" w:lineRule="exact"/>
              <w:jc w:val="center"/>
              <w:rPr>
                <w:rFonts w:ascii="宋体" w:hAnsi="宋体" w:cs="宋体"/>
                <w:szCs w:val="21"/>
              </w:rPr>
            </w:pPr>
            <w:r>
              <w:rPr>
                <w:rFonts w:ascii="宋体" w:hAnsi="宋体" w:cs="宋体" w:hint="eastAsia"/>
                <w:szCs w:val="21"/>
              </w:rPr>
              <w:t>单价</w:t>
            </w:r>
            <w:r>
              <w:rPr>
                <w:rFonts w:ascii="宋体" w:hAnsi="宋体" w:cs="宋体" w:hint="eastAsia"/>
                <w:szCs w:val="21"/>
              </w:rPr>
              <w:t>(</w:t>
            </w:r>
            <w:r>
              <w:rPr>
                <w:rFonts w:ascii="宋体" w:hAnsi="宋体" w:cs="宋体" w:hint="eastAsia"/>
                <w:szCs w:val="21"/>
              </w:rPr>
              <w:t>元</w:t>
            </w:r>
            <w:r>
              <w:rPr>
                <w:rFonts w:ascii="宋体" w:hAnsi="宋体" w:cs="宋体" w:hint="eastAsia"/>
                <w:szCs w:val="21"/>
              </w:rPr>
              <w:t>)</w:t>
            </w:r>
          </w:p>
          <w:p w14:paraId="4D7B84D8" w14:textId="77777777" w:rsidR="004846FA" w:rsidRDefault="005D042F">
            <w:pPr>
              <w:spacing w:line="500" w:lineRule="exact"/>
              <w:jc w:val="center"/>
              <w:rPr>
                <w:rFonts w:ascii="宋体" w:hAnsi="宋体" w:cs="宋体"/>
                <w:szCs w:val="21"/>
              </w:rPr>
            </w:pPr>
            <w:r>
              <w:rPr>
                <w:rFonts w:ascii="宋体" w:hAnsi="宋体" w:cs="宋体" w:hint="eastAsia"/>
                <w:szCs w:val="21"/>
              </w:rPr>
              <w:t>②</w:t>
            </w:r>
          </w:p>
        </w:tc>
        <w:tc>
          <w:tcPr>
            <w:tcW w:w="2012" w:type="dxa"/>
            <w:tcBorders>
              <w:top w:val="single" w:sz="4" w:space="0" w:color="auto"/>
              <w:left w:val="single" w:sz="4" w:space="0" w:color="auto"/>
              <w:bottom w:val="single" w:sz="4" w:space="0" w:color="auto"/>
              <w:right w:val="single" w:sz="4" w:space="0" w:color="auto"/>
            </w:tcBorders>
            <w:vAlign w:val="center"/>
          </w:tcPr>
          <w:p w14:paraId="16A429EA" w14:textId="77777777" w:rsidR="004846FA" w:rsidRDefault="005D042F">
            <w:pPr>
              <w:spacing w:line="500" w:lineRule="exact"/>
              <w:jc w:val="center"/>
              <w:rPr>
                <w:rFonts w:ascii="宋体" w:hAnsi="宋体" w:cs="宋体"/>
                <w:szCs w:val="21"/>
              </w:rPr>
            </w:pPr>
            <w:r>
              <w:rPr>
                <w:rFonts w:ascii="宋体" w:hAnsi="宋体" w:cs="宋体" w:hint="eastAsia"/>
                <w:szCs w:val="21"/>
              </w:rPr>
              <w:t>单项合计（元）</w:t>
            </w:r>
          </w:p>
          <w:p w14:paraId="32E8B626" w14:textId="77777777" w:rsidR="004846FA" w:rsidRDefault="005D042F">
            <w:pPr>
              <w:spacing w:line="500" w:lineRule="exact"/>
              <w:jc w:val="center"/>
              <w:rPr>
                <w:rFonts w:ascii="宋体" w:hAnsi="宋体" w:cs="宋体"/>
                <w:szCs w:val="21"/>
              </w:rPr>
            </w:pPr>
            <w:r>
              <w:rPr>
                <w:rFonts w:ascii="宋体" w:hAnsi="宋体" w:cs="宋体" w:hint="eastAsia"/>
                <w:szCs w:val="21"/>
              </w:rPr>
              <w:t>③＝①×②</w:t>
            </w:r>
          </w:p>
        </w:tc>
        <w:tc>
          <w:tcPr>
            <w:tcW w:w="958" w:type="dxa"/>
            <w:tcBorders>
              <w:top w:val="single" w:sz="4" w:space="0" w:color="auto"/>
              <w:left w:val="single" w:sz="4" w:space="0" w:color="auto"/>
              <w:bottom w:val="single" w:sz="4" w:space="0" w:color="auto"/>
              <w:right w:val="single" w:sz="4" w:space="0" w:color="auto"/>
            </w:tcBorders>
          </w:tcPr>
          <w:p w14:paraId="24A095DD" w14:textId="77777777" w:rsidR="004846FA" w:rsidRDefault="004846FA">
            <w:pPr>
              <w:pStyle w:val="af"/>
              <w:spacing w:line="500" w:lineRule="exact"/>
              <w:rPr>
                <w:rFonts w:ascii="宋体" w:hAnsi="宋体" w:cs="宋体"/>
                <w:sz w:val="21"/>
                <w:szCs w:val="21"/>
              </w:rPr>
            </w:pPr>
          </w:p>
          <w:p w14:paraId="3FA212C1" w14:textId="77777777" w:rsidR="004846FA" w:rsidRDefault="004846FA">
            <w:pPr>
              <w:pStyle w:val="af"/>
              <w:spacing w:line="500" w:lineRule="exact"/>
              <w:rPr>
                <w:rFonts w:ascii="宋体" w:hAnsi="宋体" w:cs="宋体"/>
                <w:sz w:val="21"/>
                <w:szCs w:val="21"/>
              </w:rPr>
            </w:pPr>
          </w:p>
          <w:p w14:paraId="47B65D4A" w14:textId="77777777" w:rsidR="004846FA" w:rsidRDefault="005D042F">
            <w:pPr>
              <w:pStyle w:val="af"/>
              <w:spacing w:line="500" w:lineRule="exact"/>
              <w:rPr>
                <w:rFonts w:ascii="宋体" w:hAnsi="宋体" w:cs="宋体"/>
                <w:sz w:val="21"/>
                <w:szCs w:val="21"/>
              </w:rPr>
            </w:pPr>
            <w:r>
              <w:rPr>
                <w:rFonts w:ascii="宋体" w:hAnsi="宋体" w:cs="宋体" w:hint="eastAsia"/>
                <w:sz w:val="21"/>
                <w:szCs w:val="21"/>
              </w:rPr>
              <w:t>备注</w:t>
            </w:r>
          </w:p>
        </w:tc>
      </w:tr>
      <w:tr w:rsidR="004846FA" w14:paraId="7AE29501" w14:textId="77777777">
        <w:trPr>
          <w:cantSplit/>
          <w:trHeight w:val="455"/>
        </w:trPr>
        <w:tc>
          <w:tcPr>
            <w:tcW w:w="719" w:type="dxa"/>
            <w:tcBorders>
              <w:top w:val="single" w:sz="4" w:space="0" w:color="auto"/>
              <w:left w:val="single" w:sz="4" w:space="0" w:color="auto"/>
              <w:bottom w:val="single" w:sz="4" w:space="0" w:color="auto"/>
              <w:right w:val="single" w:sz="4" w:space="0" w:color="auto"/>
            </w:tcBorders>
            <w:vAlign w:val="center"/>
          </w:tcPr>
          <w:p w14:paraId="550217FD" w14:textId="77777777" w:rsidR="004846FA" w:rsidRDefault="005D042F">
            <w:pPr>
              <w:spacing w:line="500" w:lineRule="exact"/>
              <w:jc w:val="center"/>
              <w:rPr>
                <w:rFonts w:ascii="宋体" w:hAnsi="宋体" w:cs="宋体"/>
                <w:szCs w:val="21"/>
              </w:rPr>
            </w:pPr>
            <w:r>
              <w:rPr>
                <w:rFonts w:ascii="宋体" w:hAnsi="宋体" w:cs="宋体" w:hint="eastAsia"/>
                <w:szCs w:val="21"/>
              </w:rPr>
              <w:t>1</w:t>
            </w:r>
          </w:p>
        </w:tc>
        <w:tc>
          <w:tcPr>
            <w:tcW w:w="1260" w:type="dxa"/>
            <w:tcBorders>
              <w:top w:val="single" w:sz="4" w:space="0" w:color="auto"/>
              <w:left w:val="single" w:sz="4" w:space="0" w:color="auto"/>
              <w:bottom w:val="single" w:sz="4" w:space="0" w:color="auto"/>
              <w:right w:val="single" w:sz="4" w:space="0" w:color="auto"/>
            </w:tcBorders>
            <w:vAlign w:val="center"/>
          </w:tcPr>
          <w:p w14:paraId="4C5F2F75" w14:textId="77777777" w:rsidR="004846FA" w:rsidRDefault="004846FA">
            <w:pPr>
              <w:spacing w:line="500" w:lineRule="exact"/>
              <w:rPr>
                <w:rFonts w:ascii="宋体" w:hAnsi="宋体" w:cs="宋体"/>
                <w:szCs w:val="21"/>
              </w:rPr>
            </w:pPr>
          </w:p>
        </w:tc>
        <w:tc>
          <w:tcPr>
            <w:tcW w:w="1183" w:type="dxa"/>
            <w:tcBorders>
              <w:top w:val="single" w:sz="4" w:space="0" w:color="auto"/>
              <w:left w:val="single" w:sz="4" w:space="0" w:color="auto"/>
              <w:bottom w:val="single" w:sz="4" w:space="0" w:color="auto"/>
              <w:right w:val="single" w:sz="4" w:space="0" w:color="auto"/>
            </w:tcBorders>
            <w:vAlign w:val="center"/>
          </w:tcPr>
          <w:p w14:paraId="7AAC8094" w14:textId="77777777" w:rsidR="004846FA" w:rsidRDefault="004846FA">
            <w:pPr>
              <w:spacing w:line="500" w:lineRule="exact"/>
              <w:rPr>
                <w:rFonts w:ascii="宋体" w:hAnsi="宋体" w:cs="宋体"/>
                <w:szCs w:val="21"/>
              </w:rPr>
            </w:pPr>
          </w:p>
        </w:tc>
        <w:tc>
          <w:tcPr>
            <w:tcW w:w="876" w:type="dxa"/>
            <w:tcBorders>
              <w:top w:val="single" w:sz="4" w:space="0" w:color="auto"/>
              <w:left w:val="single" w:sz="4" w:space="0" w:color="auto"/>
              <w:bottom w:val="single" w:sz="4" w:space="0" w:color="auto"/>
              <w:right w:val="single" w:sz="4" w:space="0" w:color="auto"/>
            </w:tcBorders>
            <w:vAlign w:val="center"/>
          </w:tcPr>
          <w:p w14:paraId="46CDAF3E" w14:textId="77777777" w:rsidR="004846FA" w:rsidRDefault="004846FA">
            <w:pPr>
              <w:spacing w:line="500" w:lineRule="exact"/>
              <w:rPr>
                <w:rFonts w:ascii="宋体" w:hAnsi="宋体" w:cs="宋体"/>
                <w:szCs w:val="21"/>
              </w:rPr>
            </w:pPr>
          </w:p>
        </w:tc>
        <w:tc>
          <w:tcPr>
            <w:tcW w:w="1492" w:type="dxa"/>
            <w:tcBorders>
              <w:top w:val="single" w:sz="4" w:space="0" w:color="auto"/>
              <w:left w:val="single" w:sz="4" w:space="0" w:color="auto"/>
              <w:bottom w:val="single" w:sz="4" w:space="0" w:color="auto"/>
              <w:right w:val="single" w:sz="4" w:space="0" w:color="auto"/>
            </w:tcBorders>
            <w:vAlign w:val="center"/>
          </w:tcPr>
          <w:p w14:paraId="5BC8B291" w14:textId="77777777" w:rsidR="004846FA" w:rsidRDefault="004846FA">
            <w:pPr>
              <w:spacing w:line="500" w:lineRule="exact"/>
              <w:rPr>
                <w:rFonts w:ascii="宋体" w:hAnsi="宋体" w:cs="宋体"/>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3D7744BC" w14:textId="77777777" w:rsidR="004846FA" w:rsidRDefault="004846FA">
            <w:pPr>
              <w:spacing w:line="500" w:lineRule="exact"/>
              <w:rPr>
                <w:rFonts w:ascii="宋体" w:hAnsi="宋体" w:cs="宋体"/>
                <w:szCs w:val="21"/>
              </w:rPr>
            </w:pPr>
          </w:p>
        </w:tc>
        <w:tc>
          <w:tcPr>
            <w:tcW w:w="2012" w:type="dxa"/>
            <w:tcBorders>
              <w:top w:val="single" w:sz="4" w:space="0" w:color="auto"/>
              <w:left w:val="single" w:sz="4" w:space="0" w:color="auto"/>
              <w:bottom w:val="single" w:sz="4" w:space="0" w:color="auto"/>
              <w:right w:val="single" w:sz="4" w:space="0" w:color="auto"/>
            </w:tcBorders>
            <w:vAlign w:val="center"/>
          </w:tcPr>
          <w:p w14:paraId="2394B4E5" w14:textId="77777777" w:rsidR="004846FA" w:rsidRDefault="004846FA">
            <w:pPr>
              <w:spacing w:line="500" w:lineRule="exact"/>
              <w:rPr>
                <w:rFonts w:ascii="宋体" w:hAnsi="宋体" w:cs="宋体"/>
                <w:szCs w:val="21"/>
              </w:rPr>
            </w:pPr>
          </w:p>
        </w:tc>
        <w:tc>
          <w:tcPr>
            <w:tcW w:w="958" w:type="dxa"/>
            <w:tcBorders>
              <w:top w:val="single" w:sz="4" w:space="0" w:color="auto"/>
              <w:left w:val="single" w:sz="4" w:space="0" w:color="auto"/>
              <w:bottom w:val="single" w:sz="4" w:space="0" w:color="auto"/>
              <w:right w:val="single" w:sz="4" w:space="0" w:color="auto"/>
            </w:tcBorders>
          </w:tcPr>
          <w:p w14:paraId="1AEC6B71" w14:textId="77777777" w:rsidR="004846FA" w:rsidRDefault="004846FA">
            <w:pPr>
              <w:spacing w:line="500" w:lineRule="exact"/>
              <w:rPr>
                <w:rFonts w:ascii="宋体" w:hAnsi="宋体" w:cs="宋体"/>
                <w:szCs w:val="21"/>
              </w:rPr>
            </w:pPr>
          </w:p>
        </w:tc>
      </w:tr>
      <w:tr w:rsidR="004846FA" w14:paraId="7207C10B" w14:textId="77777777">
        <w:trPr>
          <w:cantSplit/>
          <w:trHeight w:val="461"/>
        </w:trPr>
        <w:tc>
          <w:tcPr>
            <w:tcW w:w="719" w:type="dxa"/>
            <w:tcBorders>
              <w:top w:val="single" w:sz="4" w:space="0" w:color="auto"/>
              <w:left w:val="single" w:sz="4" w:space="0" w:color="auto"/>
              <w:bottom w:val="single" w:sz="4" w:space="0" w:color="auto"/>
              <w:right w:val="single" w:sz="4" w:space="0" w:color="auto"/>
            </w:tcBorders>
            <w:vAlign w:val="center"/>
          </w:tcPr>
          <w:p w14:paraId="617B4817" w14:textId="77777777" w:rsidR="004846FA" w:rsidRDefault="005D042F">
            <w:pPr>
              <w:spacing w:line="500" w:lineRule="exact"/>
              <w:jc w:val="center"/>
              <w:rPr>
                <w:rFonts w:ascii="宋体" w:hAnsi="宋体" w:cs="宋体"/>
                <w:szCs w:val="21"/>
              </w:rPr>
            </w:pPr>
            <w:r>
              <w:rPr>
                <w:rFonts w:ascii="宋体" w:hAnsi="宋体" w:cs="宋体" w:hint="eastAsia"/>
                <w:szCs w:val="21"/>
              </w:rPr>
              <w:t>2</w:t>
            </w:r>
          </w:p>
        </w:tc>
        <w:tc>
          <w:tcPr>
            <w:tcW w:w="1260" w:type="dxa"/>
            <w:tcBorders>
              <w:top w:val="single" w:sz="4" w:space="0" w:color="auto"/>
              <w:left w:val="single" w:sz="4" w:space="0" w:color="auto"/>
              <w:bottom w:val="single" w:sz="4" w:space="0" w:color="auto"/>
              <w:right w:val="single" w:sz="4" w:space="0" w:color="auto"/>
            </w:tcBorders>
            <w:vAlign w:val="center"/>
          </w:tcPr>
          <w:p w14:paraId="51897697" w14:textId="77777777" w:rsidR="004846FA" w:rsidRDefault="004846FA">
            <w:pPr>
              <w:spacing w:line="500" w:lineRule="exact"/>
              <w:rPr>
                <w:rFonts w:ascii="宋体" w:hAnsi="宋体" w:cs="宋体"/>
                <w:szCs w:val="21"/>
              </w:rPr>
            </w:pPr>
          </w:p>
        </w:tc>
        <w:tc>
          <w:tcPr>
            <w:tcW w:w="1183" w:type="dxa"/>
            <w:tcBorders>
              <w:top w:val="single" w:sz="4" w:space="0" w:color="auto"/>
              <w:left w:val="single" w:sz="4" w:space="0" w:color="auto"/>
              <w:bottom w:val="single" w:sz="4" w:space="0" w:color="auto"/>
              <w:right w:val="single" w:sz="4" w:space="0" w:color="auto"/>
            </w:tcBorders>
            <w:vAlign w:val="center"/>
          </w:tcPr>
          <w:p w14:paraId="21976FB3" w14:textId="77777777" w:rsidR="004846FA" w:rsidRDefault="004846FA">
            <w:pPr>
              <w:spacing w:line="500" w:lineRule="exact"/>
              <w:rPr>
                <w:rFonts w:ascii="宋体" w:hAnsi="宋体" w:cs="宋体"/>
                <w:szCs w:val="21"/>
              </w:rPr>
            </w:pPr>
          </w:p>
        </w:tc>
        <w:tc>
          <w:tcPr>
            <w:tcW w:w="876" w:type="dxa"/>
            <w:tcBorders>
              <w:top w:val="single" w:sz="4" w:space="0" w:color="auto"/>
              <w:left w:val="single" w:sz="4" w:space="0" w:color="auto"/>
              <w:bottom w:val="single" w:sz="4" w:space="0" w:color="auto"/>
              <w:right w:val="single" w:sz="4" w:space="0" w:color="auto"/>
            </w:tcBorders>
            <w:vAlign w:val="center"/>
          </w:tcPr>
          <w:p w14:paraId="49A4EEA2" w14:textId="77777777" w:rsidR="004846FA" w:rsidRDefault="004846FA">
            <w:pPr>
              <w:spacing w:line="500" w:lineRule="exact"/>
              <w:rPr>
                <w:rFonts w:ascii="宋体" w:hAnsi="宋体" w:cs="宋体"/>
                <w:szCs w:val="21"/>
              </w:rPr>
            </w:pPr>
          </w:p>
        </w:tc>
        <w:tc>
          <w:tcPr>
            <w:tcW w:w="1492" w:type="dxa"/>
            <w:tcBorders>
              <w:top w:val="single" w:sz="4" w:space="0" w:color="auto"/>
              <w:left w:val="single" w:sz="4" w:space="0" w:color="auto"/>
              <w:bottom w:val="single" w:sz="4" w:space="0" w:color="auto"/>
              <w:right w:val="single" w:sz="4" w:space="0" w:color="auto"/>
            </w:tcBorders>
            <w:vAlign w:val="center"/>
          </w:tcPr>
          <w:p w14:paraId="57639710" w14:textId="77777777" w:rsidR="004846FA" w:rsidRDefault="004846FA">
            <w:pPr>
              <w:spacing w:line="500" w:lineRule="exact"/>
              <w:rPr>
                <w:rFonts w:ascii="宋体" w:hAnsi="宋体" w:cs="宋体"/>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22A73554" w14:textId="77777777" w:rsidR="004846FA" w:rsidRDefault="004846FA">
            <w:pPr>
              <w:spacing w:line="500" w:lineRule="exact"/>
              <w:rPr>
                <w:rFonts w:ascii="宋体" w:hAnsi="宋体" w:cs="宋体"/>
                <w:szCs w:val="21"/>
              </w:rPr>
            </w:pPr>
          </w:p>
        </w:tc>
        <w:tc>
          <w:tcPr>
            <w:tcW w:w="2012" w:type="dxa"/>
            <w:tcBorders>
              <w:top w:val="single" w:sz="4" w:space="0" w:color="auto"/>
              <w:left w:val="single" w:sz="4" w:space="0" w:color="auto"/>
              <w:bottom w:val="single" w:sz="4" w:space="0" w:color="auto"/>
              <w:right w:val="single" w:sz="4" w:space="0" w:color="auto"/>
            </w:tcBorders>
            <w:vAlign w:val="center"/>
          </w:tcPr>
          <w:p w14:paraId="03B59C4E" w14:textId="77777777" w:rsidR="004846FA" w:rsidRDefault="004846FA">
            <w:pPr>
              <w:spacing w:line="500" w:lineRule="exact"/>
              <w:rPr>
                <w:rFonts w:ascii="宋体" w:hAnsi="宋体" w:cs="宋体"/>
                <w:szCs w:val="21"/>
              </w:rPr>
            </w:pPr>
          </w:p>
        </w:tc>
        <w:tc>
          <w:tcPr>
            <w:tcW w:w="958" w:type="dxa"/>
            <w:tcBorders>
              <w:top w:val="single" w:sz="4" w:space="0" w:color="auto"/>
              <w:left w:val="single" w:sz="4" w:space="0" w:color="auto"/>
              <w:bottom w:val="single" w:sz="4" w:space="0" w:color="auto"/>
              <w:right w:val="single" w:sz="4" w:space="0" w:color="auto"/>
            </w:tcBorders>
          </w:tcPr>
          <w:p w14:paraId="693A0612" w14:textId="77777777" w:rsidR="004846FA" w:rsidRDefault="004846FA">
            <w:pPr>
              <w:spacing w:line="500" w:lineRule="exact"/>
              <w:rPr>
                <w:rFonts w:ascii="宋体" w:hAnsi="宋体" w:cs="宋体"/>
                <w:szCs w:val="21"/>
              </w:rPr>
            </w:pPr>
          </w:p>
        </w:tc>
      </w:tr>
      <w:tr w:rsidR="004846FA" w14:paraId="18F2B147" w14:textId="77777777">
        <w:trPr>
          <w:cantSplit/>
          <w:trHeight w:val="492"/>
        </w:trPr>
        <w:tc>
          <w:tcPr>
            <w:tcW w:w="719" w:type="dxa"/>
            <w:tcBorders>
              <w:top w:val="single" w:sz="4" w:space="0" w:color="auto"/>
              <w:left w:val="single" w:sz="4" w:space="0" w:color="auto"/>
              <w:bottom w:val="single" w:sz="4" w:space="0" w:color="auto"/>
              <w:right w:val="single" w:sz="4" w:space="0" w:color="auto"/>
            </w:tcBorders>
            <w:vAlign w:val="center"/>
          </w:tcPr>
          <w:p w14:paraId="2E85C167" w14:textId="77777777" w:rsidR="004846FA" w:rsidRDefault="005D042F">
            <w:pPr>
              <w:spacing w:line="500" w:lineRule="exact"/>
              <w:jc w:val="center"/>
              <w:rPr>
                <w:rFonts w:ascii="宋体" w:hAnsi="宋体" w:cs="宋体"/>
                <w:szCs w:val="21"/>
              </w:rPr>
            </w:pPr>
            <w:r>
              <w:rPr>
                <w:rFonts w:ascii="宋体" w:hAnsi="宋体" w:cs="宋体" w:hint="eastAsia"/>
                <w:szCs w:val="21"/>
              </w:rPr>
              <w:t>...</w:t>
            </w:r>
          </w:p>
        </w:tc>
        <w:tc>
          <w:tcPr>
            <w:tcW w:w="1260" w:type="dxa"/>
            <w:tcBorders>
              <w:top w:val="single" w:sz="4" w:space="0" w:color="auto"/>
              <w:left w:val="single" w:sz="4" w:space="0" w:color="auto"/>
              <w:bottom w:val="single" w:sz="4" w:space="0" w:color="auto"/>
              <w:right w:val="single" w:sz="4" w:space="0" w:color="auto"/>
            </w:tcBorders>
            <w:vAlign w:val="center"/>
          </w:tcPr>
          <w:p w14:paraId="5C595060" w14:textId="77777777" w:rsidR="004846FA" w:rsidRDefault="004846FA">
            <w:pPr>
              <w:spacing w:line="500" w:lineRule="exact"/>
              <w:rPr>
                <w:rFonts w:ascii="宋体" w:hAnsi="宋体" w:cs="宋体"/>
                <w:szCs w:val="21"/>
              </w:rPr>
            </w:pPr>
          </w:p>
        </w:tc>
        <w:tc>
          <w:tcPr>
            <w:tcW w:w="1183" w:type="dxa"/>
            <w:tcBorders>
              <w:top w:val="single" w:sz="4" w:space="0" w:color="auto"/>
              <w:left w:val="single" w:sz="4" w:space="0" w:color="auto"/>
              <w:bottom w:val="single" w:sz="4" w:space="0" w:color="auto"/>
              <w:right w:val="single" w:sz="4" w:space="0" w:color="auto"/>
            </w:tcBorders>
            <w:vAlign w:val="center"/>
          </w:tcPr>
          <w:p w14:paraId="696D6969" w14:textId="77777777" w:rsidR="004846FA" w:rsidRDefault="004846FA">
            <w:pPr>
              <w:spacing w:line="500" w:lineRule="exact"/>
              <w:rPr>
                <w:rFonts w:ascii="宋体" w:hAnsi="宋体" w:cs="宋体"/>
                <w:szCs w:val="21"/>
              </w:rPr>
            </w:pPr>
          </w:p>
        </w:tc>
        <w:tc>
          <w:tcPr>
            <w:tcW w:w="876" w:type="dxa"/>
            <w:tcBorders>
              <w:top w:val="single" w:sz="4" w:space="0" w:color="auto"/>
              <w:left w:val="single" w:sz="4" w:space="0" w:color="auto"/>
              <w:bottom w:val="single" w:sz="4" w:space="0" w:color="auto"/>
              <w:right w:val="single" w:sz="4" w:space="0" w:color="auto"/>
            </w:tcBorders>
            <w:vAlign w:val="center"/>
          </w:tcPr>
          <w:p w14:paraId="2571C89F" w14:textId="77777777" w:rsidR="004846FA" w:rsidRDefault="004846FA">
            <w:pPr>
              <w:spacing w:line="500" w:lineRule="exact"/>
              <w:rPr>
                <w:rFonts w:ascii="宋体" w:hAnsi="宋体" w:cs="宋体"/>
                <w:szCs w:val="21"/>
              </w:rPr>
            </w:pPr>
          </w:p>
        </w:tc>
        <w:tc>
          <w:tcPr>
            <w:tcW w:w="1492" w:type="dxa"/>
            <w:tcBorders>
              <w:top w:val="single" w:sz="4" w:space="0" w:color="auto"/>
              <w:left w:val="single" w:sz="4" w:space="0" w:color="auto"/>
              <w:bottom w:val="single" w:sz="4" w:space="0" w:color="auto"/>
              <w:right w:val="single" w:sz="4" w:space="0" w:color="auto"/>
            </w:tcBorders>
            <w:vAlign w:val="center"/>
          </w:tcPr>
          <w:p w14:paraId="192A4FAF" w14:textId="77777777" w:rsidR="004846FA" w:rsidRDefault="004846FA">
            <w:pPr>
              <w:spacing w:line="500" w:lineRule="exact"/>
              <w:rPr>
                <w:rFonts w:ascii="宋体" w:hAnsi="宋体" w:cs="宋体"/>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073FB0D6" w14:textId="77777777" w:rsidR="004846FA" w:rsidRDefault="004846FA">
            <w:pPr>
              <w:spacing w:line="500" w:lineRule="exact"/>
              <w:rPr>
                <w:rFonts w:ascii="宋体" w:hAnsi="宋体" w:cs="宋体"/>
                <w:szCs w:val="21"/>
              </w:rPr>
            </w:pPr>
          </w:p>
        </w:tc>
        <w:tc>
          <w:tcPr>
            <w:tcW w:w="2012" w:type="dxa"/>
            <w:tcBorders>
              <w:top w:val="single" w:sz="4" w:space="0" w:color="auto"/>
              <w:left w:val="single" w:sz="4" w:space="0" w:color="auto"/>
              <w:bottom w:val="single" w:sz="4" w:space="0" w:color="auto"/>
              <w:right w:val="single" w:sz="4" w:space="0" w:color="auto"/>
            </w:tcBorders>
            <w:vAlign w:val="center"/>
          </w:tcPr>
          <w:p w14:paraId="316FC76D" w14:textId="77777777" w:rsidR="004846FA" w:rsidRDefault="004846FA">
            <w:pPr>
              <w:spacing w:line="500" w:lineRule="exact"/>
              <w:rPr>
                <w:rFonts w:ascii="宋体" w:hAnsi="宋体" w:cs="宋体"/>
                <w:szCs w:val="21"/>
              </w:rPr>
            </w:pPr>
          </w:p>
        </w:tc>
        <w:tc>
          <w:tcPr>
            <w:tcW w:w="958" w:type="dxa"/>
            <w:tcBorders>
              <w:top w:val="single" w:sz="4" w:space="0" w:color="auto"/>
              <w:left w:val="single" w:sz="4" w:space="0" w:color="auto"/>
              <w:bottom w:val="single" w:sz="4" w:space="0" w:color="auto"/>
              <w:right w:val="single" w:sz="4" w:space="0" w:color="auto"/>
            </w:tcBorders>
          </w:tcPr>
          <w:p w14:paraId="28427797" w14:textId="77777777" w:rsidR="004846FA" w:rsidRDefault="004846FA">
            <w:pPr>
              <w:spacing w:line="500" w:lineRule="exact"/>
              <w:rPr>
                <w:rFonts w:ascii="宋体" w:hAnsi="宋体" w:cs="宋体"/>
                <w:szCs w:val="21"/>
              </w:rPr>
            </w:pPr>
          </w:p>
        </w:tc>
      </w:tr>
      <w:tr w:rsidR="004846FA" w14:paraId="3C1D3815" w14:textId="77777777">
        <w:trPr>
          <w:cantSplit/>
          <w:trHeight w:val="624"/>
        </w:trPr>
        <w:tc>
          <w:tcPr>
            <w:tcW w:w="9813" w:type="dxa"/>
            <w:gridSpan w:val="8"/>
            <w:tcBorders>
              <w:top w:val="single" w:sz="4" w:space="0" w:color="auto"/>
              <w:left w:val="single" w:sz="4" w:space="0" w:color="auto"/>
              <w:bottom w:val="single" w:sz="4" w:space="0" w:color="auto"/>
              <w:right w:val="single" w:sz="4" w:space="0" w:color="auto"/>
            </w:tcBorders>
          </w:tcPr>
          <w:p w14:paraId="3187A6F8" w14:textId="77777777" w:rsidR="004846FA" w:rsidRDefault="005D042F">
            <w:pPr>
              <w:spacing w:line="500" w:lineRule="exact"/>
              <w:ind w:firstLineChars="200" w:firstLine="420"/>
              <w:rPr>
                <w:rFonts w:ascii="宋体" w:hAnsi="宋体" w:cs="宋体"/>
                <w:szCs w:val="21"/>
              </w:rPr>
            </w:pPr>
            <w:r>
              <w:rPr>
                <w:rFonts w:ascii="宋体" w:hAnsi="宋体" w:cs="宋体" w:hint="eastAsia"/>
                <w:szCs w:val="21"/>
              </w:rPr>
              <w:t>投标总报价（包含税费等所有费用）：（大写）人民币</w:t>
            </w: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（小写）</w:t>
            </w:r>
            <w:r>
              <w:rPr>
                <w:rFonts w:ascii="宋体" w:hAnsi="宋体" w:cs="宋体" w:hint="eastAsia"/>
                <w:szCs w:val="21"/>
              </w:rPr>
              <w:t xml:space="preserve">¥ </w:t>
            </w:r>
            <w:r>
              <w:rPr>
                <w:rFonts w:ascii="宋体" w:hAnsi="宋体" w:cs="宋体" w:hint="eastAsia"/>
                <w:szCs w:val="21"/>
                <w:u w:val="single"/>
              </w:rPr>
              <w:t xml:space="preserve">       </w:t>
            </w:r>
          </w:p>
        </w:tc>
      </w:tr>
      <w:tr w:rsidR="004846FA" w14:paraId="5DC3A03F" w14:textId="77777777">
        <w:trPr>
          <w:cantSplit/>
          <w:trHeight w:val="624"/>
        </w:trPr>
        <w:tc>
          <w:tcPr>
            <w:tcW w:w="9813" w:type="dxa"/>
            <w:gridSpan w:val="8"/>
            <w:tcBorders>
              <w:top w:val="single" w:sz="4" w:space="0" w:color="auto"/>
              <w:left w:val="single" w:sz="4" w:space="0" w:color="auto"/>
              <w:bottom w:val="single" w:sz="4" w:space="0" w:color="auto"/>
              <w:right w:val="single" w:sz="4" w:space="0" w:color="auto"/>
            </w:tcBorders>
          </w:tcPr>
          <w:p w14:paraId="47FD5C1D" w14:textId="77777777" w:rsidR="004846FA" w:rsidRDefault="005D042F">
            <w:pPr>
              <w:spacing w:line="500" w:lineRule="exact"/>
              <w:rPr>
                <w:rFonts w:ascii="宋体" w:hAnsi="宋体" w:cs="宋体"/>
                <w:szCs w:val="21"/>
              </w:rPr>
            </w:pPr>
            <w:r>
              <w:rPr>
                <w:rFonts w:ascii="宋体" w:hAnsi="宋体" w:cs="宋体" w:hint="eastAsia"/>
                <w:szCs w:val="21"/>
              </w:rPr>
              <w:t>交付时间：</w:t>
            </w:r>
          </w:p>
        </w:tc>
      </w:tr>
    </w:tbl>
    <w:p w14:paraId="34E77751" w14:textId="77777777" w:rsidR="004846FA" w:rsidRDefault="005D042F">
      <w:pPr>
        <w:snapToGrid w:val="0"/>
        <w:spacing w:before="50" w:after="50" w:line="500" w:lineRule="exact"/>
        <w:ind w:firstLineChars="200" w:firstLine="420"/>
        <w:jc w:val="left"/>
        <w:rPr>
          <w:rFonts w:ascii="宋体" w:hAnsi="宋体" w:cs="宋体"/>
          <w:kern w:val="0"/>
          <w:szCs w:val="21"/>
          <w:lang w:val="zh-CN"/>
        </w:rPr>
      </w:pPr>
      <w:r>
        <w:rPr>
          <w:rFonts w:ascii="宋体" w:hAnsi="宋体" w:cs="宋体" w:hint="eastAsia"/>
          <w:kern w:val="0"/>
          <w:szCs w:val="21"/>
          <w:lang w:val="zh-CN"/>
        </w:rPr>
        <w:t>注：</w:t>
      </w:r>
      <w:r>
        <w:rPr>
          <w:rFonts w:ascii="宋体" w:hAnsi="宋体" w:cs="宋体" w:hint="eastAsia"/>
          <w:kern w:val="0"/>
          <w:szCs w:val="21"/>
          <w:lang w:val="zh-CN"/>
        </w:rPr>
        <w:t xml:space="preserve"> </w:t>
      </w:r>
    </w:p>
    <w:p w14:paraId="2ED91D84" w14:textId="77777777" w:rsidR="004846FA" w:rsidRDefault="005D042F">
      <w:pPr>
        <w:snapToGrid w:val="0"/>
        <w:spacing w:before="50" w:after="50" w:line="500" w:lineRule="exact"/>
        <w:ind w:firstLineChars="200" w:firstLine="420"/>
        <w:jc w:val="left"/>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lang w:val="zh-CN"/>
        </w:rPr>
        <w:t>、</w:t>
      </w:r>
      <w:r>
        <w:rPr>
          <w:rFonts w:ascii="宋体" w:hAnsi="宋体" w:cs="宋体" w:hint="eastAsia"/>
          <w:kern w:val="0"/>
          <w:szCs w:val="21"/>
          <w:lang w:val="zh-CN"/>
        </w:rPr>
        <w:t xml:space="preserve"> </w:t>
      </w:r>
      <w:r>
        <w:rPr>
          <w:rFonts w:ascii="宋体" w:hAnsi="宋体" w:cs="宋体" w:hint="eastAsia"/>
          <w:kern w:val="0"/>
          <w:szCs w:val="21"/>
          <w:lang w:val="zh-CN"/>
        </w:rPr>
        <w:t>投标人需按本表格式填写，不得自行更改，也不得留空（备注除外），如有多分标，按分标分别提供开标一览表，必须加盖投标人有效公章，</w:t>
      </w:r>
      <w:r>
        <w:rPr>
          <w:rFonts w:ascii="宋体" w:hAnsi="宋体" w:cs="宋体" w:hint="eastAsia"/>
          <w:b/>
          <w:kern w:val="0"/>
          <w:szCs w:val="21"/>
          <w:lang w:val="zh-CN"/>
        </w:rPr>
        <w:t>否则其投标作无效标处理。</w:t>
      </w:r>
    </w:p>
    <w:p w14:paraId="5A4E288B" w14:textId="77777777" w:rsidR="004846FA" w:rsidRDefault="005D042F">
      <w:pPr>
        <w:snapToGrid w:val="0"/>
        <w:spacing w:before="50" w:after="50" w:line="500" w:lineRule="exact"/>
        <w:ind w:firstLineChars="200" w:firstLine="420"/>
        <w:jc w:val="left"/>
        <w:outlineLvl w:val="3"/>
        <w:rPr>
          <w:rFonts w:ascii="宋体" w:hAnsi="宋体" w:cs="宋体"/>
          <w:kern w:val="0"/>
          <w:szCs w:val="21"/>
          <w:lang w:val="zh-CN"/>
        </w:rPr>
      </w:pPr>
      <w:r>
        <w:rPr>
          <w:rFonts w:ascii="宋体" w:hAnsi="宋体" w:cs="宋体" w:hint="eastAsia"/>
          <w:kern w:val="0"/>
          <w:szCs w:val="21"/>
          <w:lang w:val="zh-CN"/>
        </w:rPr>
        <w:t>2</w:t>
      </w:r>
      <w:r>
        <w:rPr>
          <w:rFonts w:ascii="宋体" w:hAnsi="宋体" w:cs="宋体" w:hint="eastAsia"/>
          <w:kern w:val="0"/>
          <w:szCs w:val="21"/>
          <w:lang w:val="zh-CN"/>
        </w:rPr>
        <w:t>、本表内容均不能涂改，</w:t>
      </w:r>
      <w:r>
        <w:rPr>
          <w:rFonts w:ascii="宋体" w:hAnsi="宋体" w:cs="宋体" w:hint="eastAsia"/>
          <w:b/>
          <w:kern w:val="0"/>
          <w:szCs w:val="21"/>
          <w:lang w:val="zh-CN"/>
        </w:rPr>
        <w:t>否则其投标作无效标处理。</w:t>
      </w:r>
    </w:p>
    <w:p w14:paraId="0376434D" w14:textId="77777777" w:rsidR="004846FA" w:rsidRDefault="005D042F">
      <w:pPr>
        <w:snapToGrid w:val="0"/>
        <w:spacing w:line="500" w:lineRule="exact"/>
        <w:ind w:firstLineChars="200" w:firstLine="420"/>
        <w:jc w:val="left"/>
        <w:rPr>
          <w:rFonts w:ascii="宋体" w:hAnsi="宋体" w:cs="宋体"/>
          <w:kern w:val="0"/>
          <w:szCs w:val="21"/>
          <w:lang w:val="zh-CN"/>
        </w:rPr>
      </w:pPr>
      <w:r>
        <w:rPr>
          <w:rFonts w:ascii="宋体" w:hAnsi="宋体" w:cs="宋体"/>
          <w:kern w:val="0"/>
          <w:szCs w:val="21"/>
          <w:lang w:val="zh-CN"/>
        </w:rPr>
        <w:t>3</w:t>
      </w:r>
      <w:r>
        <w:rPr>
          <w:rFonts w:ascii="宋体" w:hAnsi="宋体" w:cs="宋体" w:hint="eastAsia"/>
          <w:kern w:val="0"/>
          <w:szCs w:val="21"/>
          <w:lang w:val="zh-CN"/>
        </w:rPr>
        <w:t>、以上表格要求细分项目及报价，在“标的名称”一栏中，填写具体货物，在“规格型号”一栏中，填写具体货物规格和型号，</w:t>
      </w:r>
      <w:r>
        <w:rPr>
          <w:rFonts w:ascii="宋体" w:hAnsi="宋体" w:cs="宋体" w:hint="eastAsia"/>
          <w:b/>
          <w:kern w:val="0"/>
          <w:szCs w:val="21"/>
          <w:lang w:val="zh-CN"/>
        </w:rPr>
        <w:t>否则其投标作无效标处理。</w:t>
      </w:r>
    </w:p>
    <w:p w14:paraId="6B009C8A" w14:textId="77777777" w:rsidR="004846FA" w:rsidRDefault="005D042F">
      <w:pPr>
        <w:snapToGrid w:val="0"/>
        <w:spacing w:line="500" w:lineRule="exact"/>
        <w:ind w:firstLineChars="200" w:firstLine="420"/>
        <w:jc w:val="left"/>
        <w:rPr>
          <w:rFonts w:ascii="宋体" w:hAnsi="宋体" w:cs="宋体"/>
          <w:kern w:val="0"/>
          <w:szCs w:val="21"/>
          <w:lang w:val="zh-CN"/>
        </w:rPr>
      </w:pPr>
      <w:r>
        <w:rPr>
          <w:rFonts w:ascii="宋体" w:hAnsi="宋体" w:cs="宋体"/>
          <w:kern w:val="0"/>
          <w:szCs w:val="21"/>
          <w:lang w:val="zh-CN"/>
        </w:rPr>
        <w:t>4</w:t>
      </w:r>
      <w:r>
        <w:rPr>
          <w:rFonts w:ascii="宋体" w:hAnsi="宋体" w:cs="宋体" w:hint="eastAsia"/>
          <w:kern w:val="0"/>
          <w:szCs w:val="21"/>
          <w:lang w:val="zh-CN"/>
        </w:rPr>
        <w:t>、特别提示：采购代理机构将对项目名称和项目编号，中标人名称、地址和中标金额，主要中标标的的名称、规格型号、数量、单价等予以公示。</w:t>
      </w:r>
    </w:p>
    <w:p w14:paraId="1182437C" w14:textId="77777777" w:rsidR="004846FA" w:rsidRDefault="005D042F">
      <w:pPr>
        <w:snapToGrid w:val="0"/>
        <w:spacing w:line="500" w:lineRule="exact"/>
        <w:ind w:firstLineChars="200" w:firstLine="420"/>
        <w:jc w:val="left"/>
        <w:rPr>
          <w:rFonts w:ascii="宋体" w:hAnsi="宋体" w:cs="宋体"/>
          <w:kern w:val="0"/>
          <w:szCs w:val="21"/>
          <w:lang w:val="zh-CN"/>
        </w:rPr>
      </w:pPr>
      <w:r>
        <w:rPr>
          <w:rFonts w:ascii="宋体" w:hAnsi="宋体" w:cs="宋体"/>
          <w:kern w:val="0"/>
          <w:szCs w:val="21"/>
          <w:lang w:val="zh-CN"/>
        </w:rPr>
        <w:t>5</w:t>
      </w:r>
      <w:r>
        <w:rPr>
          <w:rFonts w:ascii="宋体" w:hAnsi="宋体" w:cs="宋体" w:hint="eastAsia"/>
          <w:kern w:val="0"/>
          <w:szCs w:val="21"/>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D63AE82" w14:textId="77777777" w:rsidR="004846FA" w:rsidRDefault="005D042F">
      <w:pPr>
        <w:snapToGrid w:val="0"/>
        <w:spacing w:line="500" w:lineRule="exact"/>
        <w:ind w:firstLineChars="2400" w:firstLine="5040"/>
        <w:rPr>
          <w:rFonts w:ascii="宋体" w:hAnsi="宋体" w:cs="宋体"/>
          <w:kern w:val="0"/>
          <w:szCs w:val="21"/>
        </w:rPr>
      </w:pPr>
      <w:r>
        <w:rPr>
          <w:rFonts w:ascii="宋体" w:hAnsi="宋体" w:cs="宋体" w:hint="eastAsia"/>
          <w:kern w:val="0"/>
          <w:szCs w:val="21"/>
          <w:lang w:val="zh-CN"/>
        </w:rPr>
        <w:t>投标人名称</w:t>
      </w:r>
      <w:r>
        <w:rPr>
          <w:rFonts w:ascii="宋体" w:hAnsi="宋体" w:cs="宋体" w:hint="eastAsia"/>
          <w:kern w:val="0"/>
          <w:szCs w:val="21"/>
          <w:lang w:val="zh-CN"/>
        </w:rPr>
        <w:t>(</w:t>
      </w:r>
      <w:r>
        <w:rPr>
          <w:rFonts w:ascii="宋体" w:hAnsi="宋体" w:cs="宋体" w:hint="eastAsia"/>
          <w:kern w:val="0"/>
          <w:szCs w:val="21"/>
          <w:lang w:val="zh-CN"/>
        </w:rPr>
        <w:t>盖公章</w:t>
      </w:r>
      <w:r>
        <w:rPr>
          <w:rFonts w:ascii="宋体" w:hAnsi="宋体" w:cs="宋体" w:hint="eastAsia"/>
          <w:kern w:val="0"/>
          <w:szCs w:val="21"/>
          <w:lang w:val="zh-CN"/>
        </w:rPr>
        <w:t>)</w:t>
      </w:r>
      <w:r>
        <w:rPr>
          <w:rFonts w:ascii="宋体" w:hAnsi="宋体" w:cs="宋体" w:hint="eastAsia"/>
          <w:kern w:val="0"/>
          <w:szCs w:val="21"/>
          <w:lang w:val="zh-CN"/>
        </w:rPr>
        <w:t>：</w:t>
      </w:r>
    </w:p>
    <w:p w14:paraId="042A8F7E" w14:textId="77777777" w:rsidR="004846FA" w:rsidRDefault="005D042F">
      <w:pPr>
        <w:snapToGrid w:val="0"/>
        <w:spacing w:line="500" w:lineRule="exact"/>
        <w:ind w:firstLineChars="2450" w:firstLine="5145"/>
        <w:rPr>
          <w:rFonts w:ascii="宋体" w:hAnsi="宋体" w:cs="宋体"/>
          <w:kern w:val="0"/>
          <w:szCs w:val="21"/>
          <w:lang w:val="zh-CN"/>
        </w:rPr>
      </w:pPr>
      <w:r>
        <w:rPr>
          <w:rFonts w:ascii="宋体" w:hAnsi="宋体" w:cs="宋体" w:hint="eastAsia"/>
          <w:kern w:val="0"/>
          <w:szCs w:val="21"/>
          <w:lang w:val="zh-CN"/>
        </w:rPr>
        <w:t>日期</w:t>
      </w:r>
      <w:r>
        <w:rPr>
          <w:rFonts w:ascii="宋体" w:hAnsi="宋体" w:cs="宋体" w:hint="eastAsia"/>
          <w:kern w:val="0"/>
          <w:szCs w:val="21"/>
        </w:rPr>
        <w:t>：</w:t>
      </w: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w:t>
      </w:r>
    </w:p>
    <w:p w14:paraId="6FCF7537" w14:textId="77777777" w:rsidR="004846FA" w:rsidRDefault="004846FA">
      <w:pPr>
        <w:widowControl/>
        <w:jc w:val="left"/>
        <w:rPr>
          <w:rFonts w:ascii="宋体" w:hAnsi="宋体" w:cs="宋体"/>
          <w:sz w:val="30"/>
          <w:szCs w:val="20"/>
        </w:rPr>
        <w:sectPr w:rsidR="004846FA">
          <w:pgSz w:w="11906" w:h="16838"/>
          <w:pgMar w:top="1134" w:right="1134" w:bottom="1134" w:left="1134" w:header="720" w:footer="720" w:gutter="0"/>
          <w:cols w:space="720"/>
          <w:docGrid w:type="lines" w:linePitch="331"/>
        </w:sectPr>
      </w:pPr>
    </w:p>
    <w:p w14:paraId="04D0B1C6" w14:textId="77777777" w:rsidR="004846FA" w:rsidRDefault="005D042F">
      <w:pPr>
        <w:snapToGrid w:val="0"/>
        <w:spacing w:beforeLines="50" w:before="165" w:after="50"/>
        <w:jc w:val="center"/>
        <w:outlineLvl w:val="2"/>
        <w:rPr>
          <w:rFonts w:ascii="宋体" w:hAnsi="宋体" w:cs="宋体"/>
          <w:b/>
          <w:bCs/>
          <w:sz w:val="28"/>
          <w:szCs w:val="28"/>
        </w:rPr>
      </w:pPr>
      <w:bookmarkStart w:id="301" w:name="_Toc19686840"/>
      <w:bookmarkStart w:id="302" w:name="_Toc19036"/>
      <w:bookmarkStart w:id="303" w:name="_Toc12749"/>
      <w:bookmarkStart w:id="304" w:name="_Toc24690"/>
      <w:bookmarkStart w:id="305" w:name="_Toc26722"/>
      <w:bookmarkStart w:id="306" w:name="_Toc8131"/>
      <w:r>
        <w:rPr>
          <w:rFonts w:ascii="宋体" w:hAnsi="宋体" w:cs="宋体" w:hint="eastAsia"/>
          <w:b/>
          <w:bCs/>
          <w:sz w:val="28"/>
          <w:szCs w:val="28"/>
        </w:rPr>
        <w:lastRenderedPageBreak/>
        <w:t>第五节</w:t>
      </w:r>
      <w:r>
        <w:rPr>
          <w:rFonts w:ascii="宋体" w:hAnsi="宋体" w:cs="宋体" w:hint="eastAsia"/>
          <w:b/>
          <w:bCs/>
          <w:sz w:val="28"/>
          <w:szCs w:val="28"/>
        </w:rPr>
        <w:t xml:space="preserve"> </w:t>
      </w:r>
      <w:r>
        <w:rPr>
          <w:rFonts w:ascii="宋体" w:hAnsi="宋体" w:cs="宋体" w:hint="eastAsia"/>
          <w:b/>
          <w:bCs/>
          <w:sz w:val="28"/>
          <w:szCs w:val="28"/>
        </w:rPr>
        <w:t>其他文书、文件格式</w:t>
      </w:r>
      <w:bookmarkEnd w:id="301"/>
      <w:bookmarkEnd w:id="302"/>
      <w:bookmarkEnd w:id="303"/>
      <w:bookmarkEnd w:id="304"/>
      <w:bookmarkEnd w:id="305"/>
      <w:bookmarkEnd w:id="306"/>
    </w:p>
    <w:p w14:paraId="5540B6E5" w14:textId="77777777" w:rsidR="004846FA" w:rsidRDefault="005D042F">
      <w:pPr>
        <w:pStyle w:val="ab"/>
        <w:jc w:val="left"/>
        <w:outlineLvl w:val="3"/>
        <w:rPr>
          <w:rFonts w:hAnsi="宋体" w:cs="宋体"/>
          <w:b/>
          <w:sz w:val="28"/>
          <w:szCs w:val="28"/>
        </w:rPr>
      </w:pPr>
      <w:r>
        <w:rPr>
          <w:rFonts w:hAnsi="宋体" w:cs="宋体" w:hint="eastAsia"/>
          <w:b/>
          <w:sz w:val="28"/>
          <w:szCs w:val="28"/>
        </w:rPr>
        <w:t>1.</w:t>
      </w:r>
      <w:r>
        <w:rPr>
          <w:rFonts w:hAnsi="宋体" w:cs="宋体" w:hint="eastAsia"/>
          <w:b/>
          <w:sz w:val="28"/>
          <w:szCs w:val="28"/>
        </w:rPr>
        <w:t>中小企业声明函的格式：</w:t>
      </w:r>
    </w:p>
    <w:p w14:paraId="2EB55159" w14:textId="77777777" w:rsidR="004846FA" w:rsidRDefault="005D042F">
      <w:pPr>
        <w:pStyle w:val="ab"/>
        <w:jc w:val="center"/>
        <w:rPr>
          <w:rFonts w:ascii="Times New Roman" w:hAnsi="Times New Roman"/>
          <w:b/>
          <w:sz w:val="30"/>
          <w:szCs w:val="30"/>
        </w:rPr>
      </w:pPr>
      <w:r>
        <w:rPr>
          <w:rFonts w:ascii="Times New Roman" w:hAnsi="Times New Roman" w:hint="eastAsia"/>
          <w:b/>
          <w:sz w:val="30"/>
          <w:szCs w:val="30"/>
        </w:rPr>
        <w:t>中小企业声明函</w:t>
      </w:r>
    </w:p>
    <w:p w14:paraId="7CFE9B38" w14:textId="77777777" w:rsidR="004846FA" w:rsidRDefault="004846FA">
      <w:pPr>
        <w:pStyle w:val="a5"/>
        <w:spacing w:line="360" w:lineRule="exact"/>
        <w:ind w:firstLineChars="200" w:firstLine="404"/>
        <w:rPr>
          <w:rFonts w:hAnsi="宋体" w:cs="宋体"/>
          <w:sz w:val="21"/>
          <w:szCs w:val="21"/>
        </w:rPr>
      </w:pPr>
    </w:p>
    <w:p w14:paraId="4E95B605" w14:textId="77777777" w:rsidR="004846FA" w:rsidRDefault="005D042F">
      <w:pPr>
        <w:pStyle w:val="a6"/>
        <w:spacing w:line="500" w:lineRule="exact"/>
        <w:ind w:leftChars="-203" w:left="-426" w:right="142" w:firstLineChars="200" w:firstLine="420"/>
        <w:contextualSpacing/>
        <w:rPr>
          <w:rFonts w:ascii="宋体" w:hAnsi="宋体" w:cs="宋体"/>
          <w:kern w:val="24"/>
          <w:szCs w:val="21"/>
        </w:rPr>
      </w:pPr>
      <w:r>
        <w:rPr>
          <w:rFonts w:ascii="宋体" w:hAnsi="宋体" w:cs="宋体" w:hint="eastAsia"/>
          <w:kern w:val="24"/>
          <w:szCs w:val="21"/>
        </w:rPr>
        <w:t>本公司（联合体）郑重声明，根据《政府采购促进中小企业发展管理办法》（财库﹝</w:t>
      </w:r>
      <w:r>
        <w:rPr>
          <w:rFonts w:ascii="宋体" w:hAnsi="宋体" w:cs="宋体" w:hint="eastAsia"/>
          <w:kern w:val="24"/>
          <w:szCs w:val="21"/>
        </w:rPr>
        <w:t>2020</w:t>
      </w:r>
      <w:r>
        <w:rPr>
          <w:rFonts w:ascii="宋体" w:hAnsi="宋体" w:cs="宋体" w:hint="eastAsia"/>
          <w:kern w:val="24"/>
          <w:szCs w:val="21"/>
        </w:rPr>
        <w:t>﹞</w:t>
      </w:r>
      <w:r>
        <w:rPr>
          <w:rFonts w:ascii="宋体" w:hAnsi="宋体" w:cs="宋体" w:hint="eastAsia"/>
          <w:kern w:val="24"/>
          <w:szCs w:val="21"/>
        </w:rPr>
        <w:t>46</w:t>
      </w:r>
      <w:r>
        <w:rPr>
          <w:rFonts w:ascii="宋体" w:hAnsi="宋体" w:cs="宋体" w:hint="eastAsia"/>
          <w:kern w:val="24"/>
          <w:szCs w:val="21"/>
        </w:rPr>
        <w:t>号）的规定，本公司（联合体）参加</w:t>
      </w:r>
      <w:r>
        <w:rPr>
          <w:rFonts w:ascii="宋体" w:hAnsi="宋体" w:cs="宋体" w:hint="eastAsia"/>
          <w:kern w:val="24"/>
          <w:szCs w:val="21"/>
          <w:u w:val="single"/>
        </w:rPr>
        <w:t>（单位名称）</w:t>
      </w:r>
      <w:r>
        <w:rPr>
          <w:rFonts w:ascii="宋体" w:hAnsi="宋体" w:cs="宋体" w:hint="eastAsia"/>
          <w:kern w:val="24"/>
          <w:szCs w:val="21"/>
        </w:rPr>
        <w:t>的</w:t>
      </w:r>
      <w:r>
        <w:rPr>
          <w:rFonts w:ascii="宋体" w:hAnsi="宋体" w:cs="宋体" w:hint="eastAsia"/>
          <w:kern w:val="24"/>
          <w:szCs w:val="21"/>
          <w:u w:val="single"/>
        </w:rPr>
        <w:t>（项目名称）</w:t>
      </w:r>
      <w:r>
        <w:rPr>
          <w:rFonts w:ascii="宋体" w:hAnsi="宋体" w:cs="宋体" w:hint="eastAsia"/>
          <w:kern w:val="24"/>
          <w:szCs w:val="21"/>
        </w:rPr>
        <w:t>采购活动，提供的货物全部由符合政策要求的中小企业制造。相关企业（含联合体中的中小企业、签订分包意向协议的中小企业）的具体情况如下：</w:t>
      </w:r>
    </w:p>
    <w:p w14:paraId="6074AF43" w14:textId="77777777" w:rsidR="004846FA" w:rsidRDefault="005D042F">
      <w:pPr>
        <w:tabs>
          <w:tab w:val="left" w:pos="1384"/>
          <w:tab w:val="left" w:pos="4562"/>
          <w:tab w:val="left" w:pos="6803"/>
        </w:tabs>
        <w:spacing w:line="500" w:lineRule="exact"/>
        <w:ind w:left="-426" w:right="-58" w:firstLine="655"/>
        <w:contextualSpacing/>
        <w:rPr>
          <w:rFonts w:ascii="宋体" w:hAnsi="宋体" w:cs="宋体"/>
          <w:kern w:val="24"/>
          <w:szCs w:val="21"/>
        </w:rPr>
      </w:pPr>
      <w:r>
        <w:rPr>
          <w:rFonts w:ascii="宋体" w:hAnsi="宋体" w:cs="宋体" w:hint="eastAsia"/>
          <w:kern w:val="24"/>
          <w:szCs w:val="21"/>
        </w:rPr>
        <w:t>1.</w:t>
      </w:r>
      <w:r>
        <w:rPr>
          <w:rFonts w:ascii="宋体" w:hAnsi="宋体" w:cs="宋体" w:hint="eastAsia"/>
          <w:kern w:val="24"/>
          <w:szCs w:val="21"/>
          <w:u w:val="single"/>
        </w:rPr>
        <w:t>（标的名称）</w:t>
      </w:r>
      <w:r>
        <w:rPr>
          <w:rFonts w:ascii="宋体" w:hAnsi="宋体" w:cs="宋体" w:hint="eastAsia"/>
          <w:kern w:val="24"/>
          <w:szCs w:val="21"/>
        </w:rPr>
        <w:t>，属于</w:t>
      </w:r>
      <w:r>
        <w:rPr>
          <w:rFonts w:ascii="宋体" w:hAnsi="宋体" w:cs="宋体" w:hint="eastAsia"/>
          <w:kern w:val="24"/>
          <w:szCs w:val="21"/>
          <w:u w:val="single"/>
        </w:rPr>
        <w:t>（采购文件中明确的所属行业）行业</w:t>
      </w:r>
      <w:r>
        <w:rPr>
          <w:rFonts w:ascii="宋体" w:hAnsi="宋体" w:cs="宋体" w:hint="eastAsia"/>
          <w:kern w:val="24"/>
          <w:szCs w:val="21"/>
        </w:rPr>
        <w:t>；制造商为</w:t>
      </w:r>
      <w:r>
        <w:rPr>
          <w:rFonts w:ascii="宋体" w:hAnsi="宋体" w:cs="宋体" w:hint="eastAsia"/>
          <w:kern w:val="24"/>
          <w:szCs w:val="21"/>
          <w:u w:val="single"/>
        </w:rPr>
        <w:t>（企业名称）</w:t>
      </w:r>
      <w:r>
        <w:rPr>
          <w:rFonts w:ascii="宋体" w:hAnsi="宋体" w:cs="宋体" w:hint="eastAsia"/>
          <w:kern w:val="24"/>
          <w:szCs w:val="21"/>
        </w:rPr>
        <w:t>，从业人员</w:t>
      </w:r>
      <w:r>
        <w:rPr>
          <w:rFonts w:ascii="宋体" w:hAnsi="宋体" w:cs="宋体" w:hint="eastAsia"/>
          <w:kern w:val="24"/>
          <w:szCs w:val="21"/>
          <w:u w:val="single"/>
        </w:rPr>
        <w:t xml:space="preserve">      </w:t>
      </w:r>
      <w:r>
        <w:rPr>
          <w:rFonts w:ascii="宋体" w:hAnsi="宋体" w:cs="宋体" w:hint="eastAsia"/>
          <w:kern w:val="24"/>
          <w:szCs w:val="21"/>
        </w:rPr>
        <w:t>人，营业收入为</w:t>
      </w:r>
      <w:r>
        <w:rPr>
          <w:rFonts w:ascii="宋体" w:hAnsi="宋体" w:cs="宋体" w:hint="eastAsia"/>
          <w:kern w:val="24"/>
          <w:szCs w:val="21"/>
          <w:u w:val="single"/>
        </w:rPr>
        <w:t xml:space="preserve">      </w:t>
      </w:r>
      <w:r>
        <w:rPr>
          <w:rFonts w:ascii="宋体" w:hAnsi="宋体" w:cs="宋体" w:hint="eastAsia"/>
          <w:kern w:val="24"/>
          <w:szCs w:val="21"/>
        </w:rPr>
        <w:t>万元，资产总额为</w:t>
      </w:r>
      <w:r>
        <w:rPr>
          <w:rFonts w:ascii="宋体" w:hAnsi="宋体" w:cs="宋体" w:hint="eastAsia"/>
          <w:kern w:val="24"/>
          <w:szCs w:val="21"/>
          <w:u w:val="single"/>
        </w:rPr>
        <w:t xml:space="preserve">      </w:t>
      </w:r>
      <w:r>
        <w:rPr>
          <w:rFonts w:ascii="宋体" w:hAnsi="宋体" w:cs="宋体" w:hint="eastAsia"/>
          <w:kern w:val="24"/>
          <w:szCs w:val="21"/>
        </w:rPr>
        <w:t>万元，属于</w:t>
      </w:r>
      <w:r>
        <w:rPr>
          <w:rFonts w:ascii="宋体" w:hAnsi="宋体" w:cs="宋体" w:hint="eastAsia"/>
          <w:kern w:val="24"/>
          <w:szCs w:val="21"/>
          <w:u w:val="single"/>
        </w:rPr>
        <w:t>（中型企业、小型企业、微型企业）</w:t>
      </w:r>
      <w:r>
        <w:rPr>
          <w:rFonts w:ascii="宋体" w:hAnsi="宋体" w:cs="宋体" w:hint="eastAsia"/>
          <w:kern w:val="24"/>
          <w:szCs w:val="21"/>
        </w:rPr>
        <w:t>；</w:t>
      </w:r>
    </w:p>
    <w:p w14:paraId="7774882F" w14:textId="77777777" w:rsidR="004846FA" w:rsidRDefault="005D042F">
      <w:pPr>
        <w:tabs>
          <w:tab w:val="left" w:pos="1065"/>
          <w:tab w:val="left" w:pos="6477"/>
        </w:tabs>
        <w:spacing w:line="500" w:lineRule="exact"/>
        <w:ind w:left="-426" w:right="-58" w:firstLine="655"/>
        <w:contextualSpacing/>
        <w:rPr>
          <w:rFonts w:ascii="宋体" w:hAnsi="宋体" w:cs="宋体"/>
          <w:kern w:val="24"/>
          <w:szCs w:val="21"/>
        </w:rPr>
      </w:pPr>
      <w:r>
        <w:rPr>
          <w:rFonts w:ascii="宋体" w:hAnsi="宋体" w:cs="宋体" w:hint="eastAsia"/>
          <w:kern w:val="24"/>
          <w:szCs w:val="21"/>
        </w:rPr>
        <w:t>2.</w:t>
      </w:r>
      <w:r>
        <w:rPr>
          <w:rFonts w:ascii="宋体" w:hAnsi="宋体" w:cs="宋体" w:hint="eastAsia"/>
          <w:kern w:val="24"/>
          <w:szCs w:val="21"/>
          <w:u w:val="single"/>
        </w:rPr>
        <w:t>（标的名称）</w:t>
      </w:r>
      <w:r>
        <w:rPr>
          <w:rFonts w:ascii="宋体" w:hAnsi="宋体" w:cs="宋体" w:hint="eastAsia"/>
          <w:kern w:val="24"/>
          <w:szCs w:val="21"/>
        </w:rPr>
        <w:t>，属于</w:t>
      </w:r>
      <w:r>
        <w:rPr>
          <w:rFonts w:ascii="宋体" w:hAnsi="宋体" w:cs="宋体" w:hint="eastAsia"/>
          <w:kern w:val="24"/>
          <w:szCs w:val="21"/>
          <w:u w:val="single"/>
        </w:rPr>
        <w:t>（采购文件中明确的所属行业）行业</w:t>
      </w:r>
      <w:r>
        <w:rPr>
          <w:rFonts w:ascii="宋体" w:hAnsi="宋体" w:cs="宋体" w:hint="eastAsia"/>
          <w:kern w:val="24"/>
          <w:szCs w:val="21"/>
        </w:rPr>
        <w:t>；制造商为</w:t>
      </w:r>
      <w:r>
        <w:rPr>
          <w:rFonts w:ascii="宋体" w:hAnsi="宋体" w:cs="宋体" w:hint="eastAsia"/>
          <w:kern w:val="24"/>
          <w:szCs w:val="21"/>
          <w:u w:val="single"/>
        </w:rPr>
        <w:t>（企业名称）</w:t>
      </w:r>
      <w:r>
        <w:rPr>
          <w:rFonts w:ascii="宋体" w:hAnsi="宋体" w:cs="宋体" w:hint="eastAsia"/>
          <w:kern w:val="24"/>
          <w:szCs w:val="21"/>
        </w:rPr>
        <w:t>，从业人员</w:t>
      </w:r>
      <w:r>
        <w:rPr>
          <w:rFonts w:ascii="宋体" w:hAnsi="宋体" w:cs="宋体" w:hint="eastAsia"/>
          <w:kern w:val="24"/>
          <w:szCs w:val="21"/>
          <w:u w:val="single"/>
        </w:rPr>
        <w:t xml:space="preserve">      </w:t>
      </w:r>
      <w:r>
        <w:rPr>
          <w:rFonts w:ascii="宋体" w:hAnsi="宋体" w:cs="宋体" w:hint="eastAsia"/>
          <w:kern w:val="24"/>
          <w:szCs w:val="21"/>
        </w:rPr>
        <w:t>人，营业收入为</w:t>
      </w:r>
      <w:r>
        <w:rPr>
          <w:rFonts w:ascii="宋体" w:hAnsi="宋体" w:cs="宋体" w:hint="eastAsia"/>
          <w:kern w:val="24"/>
          <w:szCs w:val="21"/>
          <w:u w:val="single"/>
        </w:rPr>
        <w:t xml:space="preserve">      </w:t>
      </w:r>
      <w:r>
        <w:rPr>
          <w:rFonts w:ascii="宋体" w:hAnsi="宋体" w:cs="宋体" w:hint="eastAsia"/>
          <w:kern w:val="24"/>
          <w:szCs w:val="21"/>
        </w:rPr>
        <w:t>万元，资产总额为</w:t>
      </w:r>
      <w:r>
        <w:rPr>
          <w:rFonts w:ascii="宋体" w:hAnsi="宋体" w:cs="宋体" w:hint="eastAsia"/>
          <w:kern w:val="24"/>
          <w:szCs w:val="21"/>
          <w:u w:val="single"/>
        </w:rPr>
        <w:t xml:space="preserve">      </w:t>
      </w:r>
      <w:r>
        <w:rPr>
          <w:rFonts w:ascii="宋体" w:hAnsi="宋体" w:cs="宋体" w:hint="eastAsia"/>
          <w:kern w:val="24"/>
          <w:szCs w:val="21"/>
        </w:rPr>
        <w:t>万元，属于</w:t>
      </w:r>
      <w:r>
        <w:rPr>
          <w:rFonts w:ascii="宋体" w:hAnsi="宋体" w:cs="宋体" w:hint="eastAsia"/>
          <w:kern w:val="24"/>
          <w:szCs w:val="21"/>
          <w:u w:val="single"/>
        </w:rPr>
        <w:t>（中型企业、小型企业</w:t>
      </w:r>
      <w:r>
        <w:rPr>
          <w:rFonts w:ascii="宋体" w:hAnsi="宋体" w:cs="宋体" w:hint="eastAsia"/>
          <w:kern w:val="24"/>
          <w:szCs w:val="21"/>
          <w:u w:val="single"/>
        </w:rPr>
        <w:t>、微型企业）</w:t>
      </w:r>
      <w:r>
        <w:rPr>
          <w:rFonts w:ascii="宋体" w:hAnsi="宋体" w:cs="宋体" w:hint="eastAsia"/>
          <w:kern w:val="24"/>
          <w:szCs w:val="21"/>
        </w:rPr>
        <w:t>；</w:t>
      </w:r>
    </w:p>
    <w:p w14:paraId="4C997406" w14:textId="77777777" w:rsidR="004846FA" w:rsidRDefault="005D042F">
      <w:pPr>
        <w:pStyle w:val="a6"/>
        <w:spacing w:line="500" w:lineRule="exact"/>
        <w:ind w:left="142" w:right="142"/>
        <w:contextualSpacing/>
        <w:rPr>
          <w:rFonts w:ascii="宋体" w:hAnsi="宋体" w:cs="宋体"/>
          <w:kern w:val="24"/>
          <w:szCs w:val="21"/>
        </w:rPr>
      </w:pPr>
      <w:r>
        <w:rPr>
          <w:rFonts w:ascii="宋体" w:hAnsi="宋体" w:cs="宋体" w:hint="eastAsia"/>
          <w:kern w:val="24"/>
          <w:szCs w:val="21"/>
        </w:rPr>
        <w:t>……</w:t>
      </w:r>
      <w:r>
        <w:rPr>
          <w:rFonts w:ascii="宋体" w:hAnsi="宋体" w:cs="宋体" w:hint="eastAsia"/>
          <w:kern w:val="24"/>
          <w:szCs w:val="21"/>
        </w:rPr>
        <w:t xml:space="preserve"> </w:t>
      </w:r>
    </w:p>
    <w:p w14:paraId="3604FB3F" w14:textId="77777777" w:rsidR="004846FA" w:rsidRDefault="005D042F">
      <w:pPr>
        <w:pStyle w:val="a6"/>
        <w:spacing w:line="500" w:lineRule="exact"/>
        <w:ind w:leftChars="-193" w:left="-405" w:right="142" w:firstLineChars="189" w:firstLine="397"/>
        <w:contextualSpacing/>
        <w:rPr>
          <w:rFonts w:ascii="宋体" w:hAnsi="宋体" w:cs="宋体"/>
          <w:kern w:val="24"/>
          <w:szCs w:val="21"/>
        </w:rPr>
      </w:pPr>
      <w:r>
        <w:rPr>
          <w:rFonts w:ascii="宋体" w:hAnsi="宋体" w:cs="宋体" w:hint="eastAsia"/>
          <w:kern w:val="24"/>
          <w:szCs w:val="21"/>
        </w:rPr>
        <w:t>以上企业，不属于大企业的分支机构，不存在控股股东为大企业的情形，也不存在与大企业的负责人为同一人的情形。</w:t>
      </w:r>
    </w:p>
    <w:p w14:paraId="78277D65" w14:textId="77777777" w:rsidR="004846FA" w:rsidRDefault="005D042F">
      <w:pPr>
        <w:pStyle w:val="a6"/>
        <w:spacing w:line="500" w:lineRule="exact"/>
        <w:ind w:left="-426" w:right="142" w:firstLine="420"/>
        <w:contextualSpacing/>
        <w:rPr>
          <w:rFonts w:ascii="宋体" w:hAnsi="宋体" w:cs="宋体"/>
          <w:kern w:val="24"/>
          <w:szCs w:val="21"/>
        </w:rPr>
      </w:pPr>
      <w:r>
        <w:rPr>
          <w:rFonts w:ascii="宋体" w:hAnsi="宋体" w:cs="宋体" w:hint="eastAsia"/>
          <w:kern w:val="24"/>
          <w:szCs w:val="21"/>
        </w:rPr>
        <w:t>本企业对上述声明内容的真实性负责。如有虚假，将依法承担相应责任。</w:t>
      </w:r>
    </w:p>
    <w:p w14:paraId="1E027FE8" w14:textId="77777777" w:rsidR="004846FA" w:rsidRDefault="004846FA">
      <w:pPr>
        <w:pStyle w:val="ab"/>
        <w:spacing w:line="500" w:lineRule="exact"/>
        <w:ind w:firstLineChars="200" w:firstLine="420"/>
        <w:rPr>
          <w:rFonts w:hAnsi="宋体" w:cs="宋体"/>
          <w:szCs w:val="21"/>
        </w:rPr>
      </w:pPr>
    </w:p>
    <w:p w14:paraId="60F1B6A1" w14:textId="77777777" w:rsidR="004846FA" w:rsidRDefault="004846FA">
      <w:pPr>
        <w:pStyle w:val="ab"/>
        <w:spacing w:line="500" w:lineRule="exact"/>
        <w:ind w:firstLineChars="200" w:firstLine="420"/>
        <w:rPr>
          <w:rFonts w:hAnsi="宋体" w:cs="宋体"/>
          <w:szCs w:val="21"/>
        </w:rPr>
      </w:pPr>
    </w:p>
    <w:p w14:paraId="33F8260A" w14:textId="77777777" w:rsidR="004846FA" w:rsidRDefault="005D042F">
      <w:pPr>
        <w:snapToGrid w:val="0"/>
        <w:spacing w:line="500" w:lineRule="exact"/>
        <w:ind w:firstLineChars="2100" w:firstLine="4410"/>
        <w:rPr>
          <w:rFonts w:ascii="宋体" w:hAnsi="宋体" w:cs="宋体"/>
          <w:kern w:val="0"/>
          <w:szCs w:val="21"/>
        </w:rPr>
      </w:pPr>
      <w:r>
        <w:rPr>
          <w:rFonts w:ascii="宋体" w:hAnsi="宋体" w:cs="宋体" w:hint="eastAsia"/>
          <w:kern w:val="0"/>
          <w:szCs w:val="21"/>
          <w:lang w:val="zh-CN"/>
        </w:rPr>
        <w:t>投标人名称</w:t>
      </w:r>
      <w:r>
        <w:rPr>
          <w:rFonts w:ascii="宋体" w:hAnsi="宋体" w:cs="宋体" w:hint="eastAsia"/>
          <w:kern w:val="0"/>
          <w:szCs w:val="21"/>
          <w:lang w:val="zh-CN"/>
        </w:rPr>
        <w:t>(</w:t>
      </w:r>
      <w:r>
        <w:rPr>
          <w:rFonts w:ascii="宋体" w:hAnsi="宋体" w:cs="宋体" w:hint="eastAsia"/>
          <w:kern w:val="0"/>
          <w:szCs w:val="21"/>
          <w:lang w:val="zh-CN"/>
        </w:rPr>
        <w:t>盖公章</w:t>
      </w:r>
      <w:r>
        <w:rPr>
          <w:rFonts w:ascii="宋体" w:hAnsi="宋体" w:cs="宋体" w:hint="eastAsia"/>
          <w:kern w:val="0"/>
          <w:szCs w:val="21"/>
          <w:lang w:val="zh-CN"/>
        </w:rPr>
        <w:t>)</w:t>
      </w:r>
      <w:r>
        <w:rPr>
          <w:rFonts w:ascii="宋体" w:hAnsi="宋体" w:cs="宋体" w:hint="eastAsia"/>
          <w:kern w:val="0"/>
          <w:szCs w:val="21"/>
          <w:lang w:val="zh-CN"/>
        </w:rPr>
        <w:t>：</w:t>
      </w:r>
    </w:p>
    <w:p w14:paraId="51D82885" w14:textId="77777777" w:rsidR="004846FA" w:rsidRDefault="005D042F">
      <w:pPr>
        <w:snapToGrid w:val="0"/>
        <w:spacing w:line="500" w:lineRule="exact"/>
        <w:ind w:firstLineChars="2150" w:firstLine="4515"/>
        <w:rPr>
          <w:rFonts w:ascii="宋体" w:hAnsi="宋体" w:cs="宋体"/>
          <w:kern w:val="0"/>
          <w:szCs w:val="21"/>
          <w:lang w:val="zh-CN"/>
        </w:rPr>
      </w:pPr>
      <w:r>
        <w:rPr>
          <w:rFonts w:ascii="宋体" w:hAnsi="宋体" w:cs="宋体" w:hint="eastAsia"/>
          <w:kern w:val="0"/>
          <w:szCs w:val="21"/>
          <w:lang w:val="zh-CN"/>
        </w:rPr>
        <w:t>日期</w:t>
      </w:r>
      <w:r>
        <w:rPr>
          <w:rFonts w:ascii="宋体" w:hAnsi="宋体" w:cs="宋体" w:hint="eastAsia"/>
          <w:kern w:val="0"/>
          <w:szCs w:val="21"/>
        </w:rPr>
        <w:t>：</w:t>
      </w: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w:t>
      </w:r>
    </w:p>
    <w:p w14:paraId="6C975CD1" w14:textId="77777777" w:rsidR="004846FA" w:rsidRDefault="004846FA">
      <w:pPr>
        <w:pStyle w:val="ab"/>
        <w:spacing w:line="500" w:lineRule="exact"/>
        <w:ind w:firstLineChars="200" w:firstLine="420"/>
        <w:rPr>
          <w:rFonts w:hAnsi="宋体" w:cs="宋体"/>
          <w:szCs w:val="21"/>
        </w:rPr>
      </w:pPr>
    </w:p>
    <w:p w14:paraId="05D0AA5A" w14:textId="77777777" w:rsidR="004846FA" w:rsidRDefault="005D042F">
      <w:pPr>
        <w:pStyle w:val="a5"/>
        <w:spacing w:before="50" w:afterLines="50" w:after="165" w:line="500" w:lineRule="exact"/>
        <w:ind w:firstLineChars="200" w:firstLine="404"/>
        <w:rPr>
          <w:rFonts w:hAnsi="宋体" w:cs="宋体"/>
          <w:sz w:val="21"/>
          <w:szCs w:val="21"/>
        </w:rPr>
      </w:pPr>
      <w:r>
        <w:rPr>
          <w:rFonts w:hAnsi="宋体" w:cs="宋体" w:hint="eastAsia"/>
          <w:sz w:val="21"/>
          <w:szCs w:val="21"/>
        </w:rPr>
        <w:t>注：</w:t>
      </w:r>
    </w:p>
    <w:p w14:paraId="3123EBE1" w14:textId="77777777" w:rsidR="004846FA" w:rsidRDefault="005D042F">
      <w:pPr>
        <w:pStyle w:val="a5"/>
        <w:spacing w:before="50" w:afterLines="50" w:after="165" w:line="500" w:lineRule="exact"/>
        <w:ind w:firstLineChars="200" w:firstLine="404"/>
        <w:rPr>
          <w:rFonts w:hAnsi="宋体" w:cs="宋体"/>
          <w:sz w:val="21"/>
          <w:szCs w:val="21"/>
        </w:rPr>
      </w:pPr>
      <w:r>
        <w:rPr>
          <w:rFonts w:hAnsi="宋体" w:cs="宋体" w:hint="eastAsia"/>
          <w:sz w:val="21"/>
          <w:szCs w:val="21"/>
        </w:rPr>
        <w:t>1</w:t>
      </w:r>
      <w:r>
        <w:rPr>
          <w:rFonts w:hAnsi="宋体" w:cs="宋体" w:hint="eastAsia"/>
          <w:sz w:val="21"/>
          <w:szCs w:val="21"/>
        </w:rPr>
        <w:t>、从业人员、营业收入、资产总额填报上一年度数据，无上一年度数据的新成立企业可不填报。</w:t>
      </w:r>
    </w:p>
    <w:p w14:paraId="4A1CDE85" w14:textId="77777777" w:rsidR="004846FA" w:rsidRDefault="005D042F">
      <w:pPr>
        <w:pStyle w:val="a5"/>
        <w:spacing w:line="500" w:lineRule="exact"/>
        <w:ind w:firstLineChars="200" w:firstLine="404"/>
        <w:rPr>
          <w:rFonts w:hAnsi="宋体" w:cs="宋体"/>
          <w:sz w:val="21"/>
          <w:szCs w:val="21"/>
        </w:rPr>
      </w:pPr>
      <w:r>
        <w:rPr>
          <w:rFonts w:hAnsi="宋体" w:cs="宋体" w:hint="eastAsia"/>
          <w:sz w:val="21"/>
          <w:szCs w:val="21"/>
        </w:rPr>
        <w:t>2</w:t>
      </w:r>
      <w:r>
        <w:rPr>
          <w:rFonts w:hAnsi="宋体" w:cs="宋体" w:hint="eastAsia"/>
          <w:sz w:val="21"/>
          <w:szCs w:val="21"/>
        </w:rPr>
        <w:t>、请根据自己的真实情况出具《中小企业声明函》。依法享受中小企业扶持政策的，采购人或者采购代理机构在公告中标结果时，同时公告其《中小企业声明函》，接受社会监督。</w:t>
      </w:r>
    </w:p>
    <w:p w14:paraId="50916E9B" w14:textId="77777777" w:rsidR="004846FA" w:rsidRDefault="005D042F">
      <w:pPr>
        <w:pStyle w:val="a5"/>
        <w:spacing w:line="500" w:lineRule="exact"/>
        <w:ind w:firstLineChars="200" w:firstLine="406"/>
        <w:rPr>
          <w:rFonts w:hAnsi="宋体" w:cs="宋体"/>
          <w:b/>
          <w:bCs/>
          <w:sz w:val="21"/>
          <w:szCs w:val="21"/>
        </w:rPr>
      </w:pPr>
      <w:r>
        <w:rPr>
          <w:rFonts w:hAnsi="宋体" w:cs="宋体" w:hint="eastAsia"/>
          <w:b/>
          <w:bCs/>
          <w:sz w:val="21"/>
          <w:szCs w:val="21"/>
        </w:rPr>
        <w:t>3</w:t>
      </w:r>
      <w:r>
        <w:rPr>
          <w:rFonts w:hAnsi="宋体" w:cs="宋体" w:hint="eastAsia"/>
          <w:b/>
          <w:bCs/>
          <w:sz w:val="21"/>
          <w:szCs w:val="21"/>
        </w:rPr>
        <w:t>、本声明函主要供参加政府采购活动的中小企业填写，非中小企业无需填写。</w:t>
      </w:r>
    </w:p>
    <w:p w14:paraId="764D056D" w14:textId="77777777" w:rsidR="004846FA" w:rsidRDefault="005D042F">
      <w:pPr>
        <w:pStyle w:val="a5"/>
        <w:spacing w:line="500" w:lineRule="exact"/>
        <w:ind w:firstLineChars="200" w:firstLine="406"/>
        <w:rPr>
          <w:rFonts w:hAnsi="宋体" w:cs="宋体"/>
          <w:b/>
          <w:bCs/>
          <w:sz w:val="21"/>
          <w:szCs w:val="21"/>
        </w:rPr>
      </w:pPr>
      <w:r>
        <w:rPr>
          <w:rFonts w:hAnsi="宋体" w:cs="宋体" w:hint="eastAsia"/>
          <w:b/>
          <w:bCs/>
          <w:sz w:val="21"/>
          <w:szCs w:val="21"/>
        </w:rPr>
        <w:t>4</w:t>
      </w:r>
      <w:r>
        <w:rPr>
          <w:rFonts w:hAnsi="宋体" w:cs="宋体" w:hint="eastAsia"/>
          <w:b/>
          <w:bCs/>
          <w:sz w:val="21"/>
          <w:szCs w:val="21"/>
        </w:rPr>
        <w:t>、小型、微型企业提供中型企业提供的货物的，视同为中型企业。</w:t>
      </w:r>
    </w:p>
    <w:p w14:paraId="03D60DA1" w14:textId="77777777" w:rsidR="004846FA" w:rsidRDefault="004846FA">
      <w:pPr>
        <w:pStyle w:val="a5"/>
        <w:spacing w:line="360" w:lineRule="auto"/>
        <w:ind w:firstLineChars="200" w:firstLine="404"/>
        <w:rPr>
          <w:rFonts w:hAnsi="宋体" w:cs="宋体"/>
          <w:sz w:val="21"/>
          <w:szCs w:val="21"/>
        </w:rPr>
        <w:sectPr w:rsidR="004846FA">
          <w:pgSz w:w="11906" w:h="16838"/>
          <w:pgMar w:top="1134" w:right="1134" w:bottom="1134" w:left="1134" w:header="720" w:footer="720" w:gutter="0"/>
          <w:cols w:space="720"/>
          <w:docGrid w:type="lines" w:linePitch="331"/>
        </w:sectPr>
      </w:pPr>
    </w:p>
    <w:p w14:paraId="45D583AC" w14:textId="77777777" w:rsidR="004846FA" w:rsidRDefault="005D042F">
      <w:pPr>
        <w:pStyle w:val="ab"/>
        <w:spacing w:line="360" w:lineRule="auto"/>
        <w:jc w:val="left"/>
        <w:rPr>
          <w:rFonts w:hAnsi="宋体" w:cs="宋体"/>
          <w:b/>
          <w:sz w:val="28"/>
          <w:szCs w:val="28"/>
        </w:rPr>
      </w:pPr>
      <w:r>
        <w:rPr>
          <w:rFonts w:hAnsi="宋体" w:cs="宋体" w:hint="eastAsia"/>
          <w:b/>
          <w:sz w:val="28"/>
          <w:szCs w:val="28"/>
        </w:rPr>
        <w:lastRenderedPageBreak/>
        <w:t>2.</w:t>
      </w:r>
      <w:r>
        <w:rPr>
          <w:rFonts w:hAnsi="宋体" w:cs="宋体" w:hint="eastAsia"/>
          <w:b/>
          <w:sz w:val="28"/>
          <w:szCs w:val="28"/>
        </w:rPr>
        <w:t>残疾人福利性单位声明函的格式：</w:t>
      </w:r>
    </w:p>
    <w:p w14:paraId="2B294171" w14:textId="77777777" w:rsidR="004846FA" w:rsidRDefault="004846FA">
      <w:pPr>
        <w:pStyle w:val="ab"/>
        <w:spacing w:line="360" w:lineRule="auto"/>
        <w:jc w:val="center"/>
        <w:rPr>
          <w:rFonts w:hAnsi="宋体" w:cs="宋体"/>
          <w:b/>
          <w:sz w:val="30"/>
          <w:szCs w:val="30"/>
        </w:rPr>
      </w:pPr>
    </w:p>
    <w:p w14:paraId="68C04B5D" w14:textId="77777777" w:rsidR="004846FA" w:rsidRDefault="005D042F">
      <w:pPr>
        <w:pStyle w:val="ab"/>
        <w:spacing w:line="360" w:lineRule="auto"/>
        <w:jc w:val="center"/>
        <w:outlineLvl w:val="4"/>
        <w:rPr>
          <w:rFonts w:hAnsi="宋体" w:cs="宋体"/>
          <w:b/>
          <w:sz w:val="30"/>
          <w:szCs w:val="30"/>
        </w:rPr>
      </w:pPr>
      <w:r>
        <w:rPr>
          <w:rFonts w:hAnsi="宋体" w:cs="宋体" w:hint="eastAsia"/>
          <w:b/>
          <w:sz w:val="30"/>
          <w:szCs w:val="30"/>
        </w:rPr>
        <w:t>残疾人福利性单位声明函</w:t>
      </w:r>
    </w:p>
    <w:p w14:paraId="34181B48" w14:textId="77777777" w:rsidR="004846FA" w:rsidRDefault="004846FA">
      <w:pPr>
        <w:pStyle w:val="ab"/>
        <w:spacing w:line="360" w:lineRule="auto"/>
        <w:jc w:val="center"/>
        <w:rPr>
          <w:rFonts w:hAnsi="宋体" w:cs="宋体"/>
          <w:b/>
          <w:sz w:val="30"/>
          <w:szCs w:val="30"/>
        </w:rPr>
      </w:pPr>
    </w:p>
    <w:p w14:paraId="1BDB7399" w14:textId="77777777" w:rsidR="004846FA" w:rsidRDefault="005D042F">
      <w:pPr>
        <w:spacing w:line="500" w:lineRule="exact"/>
        <w:ind w:firstLineChars="200" w:firstLine="420"/>
        <w:contextualSpacing/>
        <w:rPr>
          <w:rFonts w:ascii="宋体" w:hAnsi="宋体" w:cs="宋体"/>
          <w:szCs w:val="21"/>
        </w:rPr>
      </w:pPr>
      <w:r>
        <w:rPr>
          <w:rFonts w:ascii="宋体" w:hAnsi="宋体" w:cs="宋体" w:hint="eastAsia"/>
          <w:szCs w:val="21"/>
        </w:rPr>
        <w:t>本单位郑重声明，根据《财政部</w:t>
      </w:r>
      <w:r>
        <w:rPr>
          <w:rFonts w:ascii="宋体" w:hAnsi="宋体" w:cs="宋体" w:hint="eastAsia"/>
          <w:szCs w:val="21"/>
        </w:rPr>
        <w:t xml:space="preserve"> </w:t>
      </w:r>
      <w:r>
        <w:rPr>
          <w:rFonts w:ascii="宋体" w:hAnsi="宋体" w:cs="宋体" w:hint="eastAsia"/>
          <w:szCs w:val="21"/>
        </w:rPr>
        <w:t>民政部</w:t>
      </w:r>
      <w:r>
        <w:rPr>
          <w:rFonts w:ascii="宋体" w:hAnsi="宋体" w:cs="宋体" w:hint="eastAsia"/>
          <w:szCs w:val="21"/>
        </w:rPr>
        <w:t xml:space="preserve"> </w:t>
      </w:r>
      <w:r>
        <w:rPr>
          <w:rFonts w:ascii="宋体" w:hAnsi="宋体" w:cs="宋体" w:hint="eastAsia"/>
          <w:szCs w:val="21"/>
        </w:rPr>
        <w:t>中国残疾人联合会关于促进残疾人就业政府采购政策的通知》（财库〔</w:t>
      </w:r>
      <w:r>
        <w:rPr>
          <w:rFonts w:ascii="宋体" w:hAnsi="宋体" w:cs="宋体" w:hint="eastAsia"/>
          <w:szCs w:val="21"/>
        </w:rPr>
        <w:t>2017</w:t>
      </w:r>
      <w:r>
        <w:rPr>
          <w:rFonts w:ascii="宋体" w:hAnsi="宋体" w:cs="宋体" w:hint="eastAsia"/>
          <w:szCs w:val="21"/>
        </w:rPr>
        <w:t>〕</w:t>
      </w:r>
      <w:r>
        <w:rPr>
          <w:rFonts w:ascii="宋体" w:hAnsi="宋体" w:cs="宋体" w:hint="eastAsia"/>
          <w:szCs w:val="21"/>
        </w:rPr>
        <w:t>141</w:t>
      </w:r>
      <w:r>
        <w:rPr>
          <w:rFonts w:ascii="宋体" w:hAnsi="宋体" w:cs="宋体" w:hint="eastAsia"/>
          <w:szCs w:val="21"/>
        </w:rPr>
        <w:t>号）的规定，本单位为符合条件的残疾人福利性单位，且本单位参加</w:t>
      </w:r>
      <w:r>
        <w:rPr>
          <w:rFonts w:ascii="宋体" w:hAnsi="宋体" w:cs="宋体" w:hint="eastAsia"/>
          <w:szCs w:val="21"/>
          <w:u w:val="single"/>
        </w:rPr>
        <w:t xml:space="preserve">        </w:t>
      </w:r>
      <w:r>
        <w:rPr>
          <w:rFonts w:ascii="宋体" w:hAnsi="宋体" w:cs="宋体" w:hint="eastAsia"/>
          <w:szCs w:val="21"/>
        </w:rPr>
        <w:t>单位的</w:t>
      </w:r>
      <w:r>
        <w:rPr>
          <w:rFonts w:ascii="宋体" w:hAnsi="宋体" w:cs="宋体" w:hint="eastAsia"/>
          <w:szCs w:val="21"/>
          <w:u w:val="single"/>
        </w:rPr>
        <w:t xml:space="preserve">           </w:t>
      </w:r>
      <w:r>
        <w:rPr>
          <w:rFonts w:ascii="宋体" w:hAnsi="宋体" w:cs="宋体" w:hint="eastAsia"/>
          <w:szCs w:val="21"/>
        </w:rPr>
        <w:t>项目采购活动提供本单位制造的货物（由本单位承担工程</w:t>
      </w:r>
      <w:r>
        <w:rPr>
          <w:rFonts w:ascii="宋体" w:hAnsi="宋体" w:cs="宋体" w:hint="eastAsia"/>
          <w:szCs w:val="21"/>
        </w:rPr>
        <w:t>/</w:t>
      </w:r>
      <w:r>
        <w:rPr>
          <w:rFonts w:ascii="宋体" w:hAnsi="宋体" w:cs="宋体" w:hint="eastAsia"/>
          <w:szCs w:val="21"/>
        </w:rPr>
        <w:t>提供服务），或者提供其他残疾人福利性单位制造的货物（不包括使用非残疾人福利性单位注册商标的货物）。</w:t>
      </w:r>
    </w:p>
    <w:p w14:paraId="4CEE7146" w14:textId="77777777" w:rsidR="004846FA" w:rsidRDefault="005D042F">
      <w:pPr>
        <w:pStyle w:val="ab"/>
        <w:spacing w:line="500" w:lineRule="exact"/>
        <w:ind w:firstLineChars="200" w:firstLine="420"/>
        <w:jc w:val="left"/>
        <w:rPr>
          <w:rFonts w:hAnsi="宋体" w:cs="宋体"/>
          <w:szCs w:val="21"/>
        </w:rPr>
      </w:pPr>
      <w:r>
        <w:rPr>
          <w:rFonts w:hAnsi="宋体" w:cs="宋体" w:hint="eastAsia"/>
          <w:szCs w:val="21"/>
        </w:rPr>
        <w:t>本单位对上述声明的真实性负责。如有虚假，将依法承担相应责任。</w:t>
      </w:r>
    </w:p>
    <w:p w14:paraId="727C6936" w14:textId="77777777" w:rsidR="004846FA" w:rsidRDefault="004846FA">
      <w:pPr>
        <w:pStyle w:val="ab"/>
        <w:spacing w:line="500" w:lineRule="exact"/>
        <w:jc w:val="left"/>
        <w:rPr>
          <w:rFonts w:hAnsi="宋体" w:cs="宋体"/>
          <w:b/>
          <w:szCs w:val="21"/>
        </w:rPr>
      </w:pPr>
    </w:p>
    <w:p w14:paraId="29DD3434" w14:textId="77777777" w:rsidR="004846FA" w:rsidRDefault="004846FA">
      <w:pPr>
        <w:pStyle w:val="ab"/>
        <w:spacing w:line="500" w:lineRule="exact"/>
        <w:jc w:val="left"/>
        <w:rPr>
          <w:rFonts w:hAnsi="宋体" w:cs="宋体"/>
          <w:b/>
          <w:szCs w:val="21"/>
        </w:rPr>
      </w:pPr>
    </w:p>
    <w:p w14:paraId="262884D6" w14:textId="77777777" w:rsidR="004846FA" w:rsidRDefault="005D042F">
      <w:pPr>
        <w:snapToGrid w:val="0"/>
        <w:spacing w:line="500" w:lineRule="exact"/>
        <w:ind w:leftChars="1736" w:left="5385" w:hangingChars="825" w:hanging="1739"/>
        <w:rPr>
          <w:rFonts w:ascii="宋体" w:hAnsi="宋体" w:cs="宋体"/>
          <w:kern w:val="0"/>
          <w:szCs w:val="21"/>
        </w:rPr>
      </w:pPr>
      <w:r>
        <w:rPr>
          <w:rFonts w:ascii="宋体" w:hAnsi="宋体" w:cs="宋体" w:hint="eastAsia"/>
          <w:b/>
          <w:szCs w:val="21"/>
        </w:rPr>
        <w:t xml:space="preserve">                                                                    </w:t>
      </w:r>
      <w:r>
        <w:rPr>
          <w:rFonts w:ascii="宋体" w:hAnsi="宋体" w:cs="宋体" w:hint="eastAsia"/>
          <w:kern w:val="0"/>
          <w:szCs w:val="21"/>
          <w:lang w:val="zh-CN"/>
        </w:rPr>
        <w:t>投标人名称</w:t>
      </w:r>
      <w:r>
        <w:rPr>
          <w:rFonts w:ascii="宋体" w:hAnsi="宋体" w:cs="宋体" w:hint="eastAsia"/>
          <w:kern w:val="0"/>
          <w:szCs w:val="21"/>
          <w:lang w:val="zh-CN"/>
        </w:rPr>
        <w:t>(</w:t>
      </w:r>
      <w:r>
        <w:rPr>
          <w:rFonts w:ascii="宋体" w:hAnsi="宋体" w:cs="宋体" w:hint="eastAsia"/>
          <w:kern w:val="0"/>
          <w:szCs w:val="21"/>
          <w:lang w:val="zh-CN"/>
        </w:rPr>
        <w:t>盖公章</w:t>
      </w:r>
      <w:r>
        <w:rPr>
          <w:rFonts w:ascii="宋体" w:hAnsi="宋体" w:cs="宋体" w:hint="eastAsia"/>
          <w:kern w:val="0"/>
          <w:szCs w:val="21"/>
          <w:lang w:val="zh-CN"/>
        </w:rPr>
        <w:t>)</w:t>
      </w:r>
      <w:r>
        <w:rPr>
          <w:rFonts w:ascii="宋体" w:hAnsi="宋体" w:cs="宋体" w:hint="eastAsia"/>
          <w:kern w:val="0"/>
          <w:szCs w:val="21"/>
          <w:lang w:val="zh-CN"/>
        </w:rPr>
        <w:t>：</w:t>
      </w:r>
    </w:p>
    <w:p w14:paraId="7B7CC654" w14:textId="77777777" w:rsidR="004846FA" w:rsidRDefault="005D042F">
      <w:pPr>
        <w:snapToGrid w:val="0"/>
        <w:spacing w:line="500" w:lineRule="exact"/>
        <w:ind w:firstLineChars="2150" w:firstLine="4515"/>
        <w:rPr>
          <w:rFonts w:ascii="宋体" w:hAnsi="宋体" w:cs="宋体"/>
          <w:kern w:val="0"/>
          <w:szCs w:val="21"/>
          <w:lang w:val="zh-CN"/>
        </w:rPr>
      </w:pPr>
      <w:r>
        <w:rPr>
          <w:rFonts w:ascii="宋体" w:hAnsi="宋体" w:cs="宋体" w:hint="eastAsia"/>
          <w:kern w:val="0"/>
          <w:szCs w:val="21"/>
          <w:lang w:val="zh-CN"/>
        </w:rPr>
        <w:t>日期</w:t>
      </w:r>
      <w:r>
        <w:rPr>
          <w:rFonts w:ascii="宋体" w:hAnsi="宋体" w:cs="宋体" w:hint="eastAsia"/>
          <w:kern w:val="0"/>
          <w:szCs w:val="21"/>
        </w:rPr>
        <w:t>：</w:t>
      </w: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w:t>
      </w:r>
    </w:p>
    <w:p w14:paraId="7CD17461" w14:textId="77777777" w:rsidR="004846FA" w:rsidRDefault="004846FA">
      <w:pPr>
        <w:pStyle w:val="ab"/>
        <w:spacing w:line="500" w:lineRule="exact"/>
        <w:ind w:leftChars="1979" w:left="5181" w:hangingChars="488" w:hanging="1025"/>
        <w:rPr>
          <w:rFonts w:hAnsi="宋体" w:cs="宋体"/>
          <w:szCs w:val="21"/>
        </w:rPr>
      </w:pPr>
    </w:p>
    <w:p w14:paraId="0A6AB4CA" w14:textId="77777777" w:rsidR="004846FA" w:rsidRDefault="005D042F">
      <w:pPr>
        <w:spacing w:line="500" w:lineRule="exact"/>
        <w:ind w:right="420" w:firstLineChars="200" w:firstLine="420"/>
        <w:rPr>
          <w:rFonts w:ascii="宋体" w:hAnsi="宋体" w:cs="宋体"/>
          <w:szCs w:val="21"/>
        </w:rPr>
      </w:pPr>
      <w:r>
        <w:rPr>
          <w:rFonts w:ascii="宋体" w:hAnsi="宋体" w:cs="宋体" w:hint="eastAsia"/>
          <w:szCs w:val="21"/>
        </w:rPr>
        <w:t>注：请根据自己的真实情况出具《残疾人福利性单位声明函》。依法享受中小企业扶持政策的，采购人或者采购代理机构在公告中标结果时，同时公告其《残疾人福利性单位声明函》，接受社会监督；根据《关于政府采购支持监狱企业发展有关问题的通知》（财库</w:t>
      </w:r>
      <w:r>
        <w:rPr>
          <w:rFonts w:ascii="宋体" w:hAnsi="宋体" w:cs="宋体" w:hint="eastAsia"/>
          <w:szCs w:val="21"/>
        </w:rPr>
        <w:t>[2014]68</w:t>
      </w:r>
      <w:r>
        <w:rPr>
          <w:rFonts w:ascii="宋体" w:hAnsi="宋体" w:cs="宋体" w:hint="eastAsia"/>
          <w:szCs w:val="21"/>
        </w:rPr>
        <w:t>号）的规定，投标人提供由省级以上监狱管理局、戒毒管理局（含新疆生产建设兵团</w:t>
      </w:r>
      <w:r>
        <w:rPr>
          <w:rFonts w:ascii="宋体" w:hAnsi="宋体" w:cs="宋体" w:hint="eastAsia"/>
          <w:szCs w:val="21"/>
        </w:rPr>
        <w:t>）出具的属于监狱企业证明文件的，视同为小型和微型企业。</w:t>
      </w:r>
    </w:p>
    <w:p w14:paraId="3AA64D20" w14:textId="77777777" w:rsidR="004846FA" w:rsidRDefault="005D042F">
      <w:pPr>
        <w:shd w:val="clear" w:color="auto" w:fill="FFFFFF"/>
        <w:spacing w:line="480" w:lineRule="atLeast"/>
        <w:jc w:val="left"/>
        <w:outlineLvl w:val="3"/>
      </w:pPr>
      <w:r>
        <w:rPr>
          <w:rFonts w:ascii="宋体" w:hAnsi="宋体" w:cs="宋体" w:hint="eastAsia"/>
          <w:szCs w:val="21"/>
        </w:rPr>
        <w:br w:type="page"/>
      </w:r>
      <w:r>
        <w:rPr>
          <w:rFonts w:ascii="宋体" w:hAnsi="宋体" w:cs="宋体" w:hint="eastAsia"/>
          <w:sz w:val="28"/>
          <w:szCs w:val="28"/>
        </w:rPr>
        <w:lastRenderedPageBreak/>
        <w:t>3.</w:t>
      </w:r>
      <w:r>
        <w:rPr>
          <w:rFonts w:ascii="宋体" w:hAnsi="宋体" w:cs="宋体" w:hint="eastAsia"/>
          <w:color w:val="000000"/>
          <w:kern w:val="0"/>
          <w:sz w:val="28"/>
          <w:szCs w:val="28"/>
        </w:rPr>
        <w:t>广西壮族自治区政府采购项目合同验收书的格式：</w:t>
      </w:r>
    </w:p>
    <w:p w14:paraId="18E990C1" w14:textId="77777777" w:rsidR="004846FA" w:rsidRDefault="004846FA">
      <w:pPr>
        <w:shd w:val="clear" w:color="auto" w:fill="FFFFFF"/>
        <w:spacing w:line="480" w:lineRule="atLeast"/>
        <w:jc w:val="center"/>
        <w:rPr>
          <w:rFonts w:ascii="宋体" w:hAnsi="宋体" w:cs="宋体"/>
          <w:color w:val="000000"/>
          <w:kern w:val="0"/>
          <w:sz w:val="32"/>
          <w:szCs w:val="32"/>
        </w:rPr>
      </w:pPr>
    </w:p>
    <w:p w14:paraId="53630491" w14:textId="77777777" w:rsidR="004846FA" w:rsidRDefault="005D042F">
      <w:pPr>
        <w:shd w:val="clear" w:color="auto" w:fill="FFFFFF"/>
        <w:spacing w:line="480" w:lineRule="atLeast"/>
        <w:jc w:val="center"/>
        <w:outlineLvl w:val="4"/>
        <w:rPr>
          <w:rFonts w:ascii="宋体" w:hAnsi="宋体" w:cs="宋体"/>
          <w:color w:val="000000"/>
          <w:kern w:val="0"/>
          <w:sz w:val="32"/>
          <w:szCs w:val="32"/>
        </w:rPr>
      </w:pPr>
      <w:r>
        <w:rPr>
          <w:rFonts w:ascii="宋体" w:hAnsi="宋体" w:cs="宋体" w:hint="eastAsia"/>
          <w:color w:val="000000"/>
          <w:kern w:val="0"/>
          <w:sz w:val="32"/>
          <w:szCs w:val="32"/>
        </w:rPr>
        <w:t>广西壮族自治区政府采购项目合同验收书</w:t>
      </w:r>
    </w:p>
    <w:p w14:paraId="18B32152" w14:textId="77777777" w:rsidR="004846FA" w:rsidRDefault="004846FA">
      <w:pPr>
        <w:shd w:val="clear" w:color="auto" w:fill="FFFFFF"/>
        <w:spacing w:line="480" w:lineRule="atLeast"/>
        <w:jc w:val="center"/>
        <w:rPr>
          <w:rFonts w:ascii="宋体" w:hAnsi="宋体" w:cs="宋体"/>
          <w:color w:val="000000"/>
          <w:kern w:val="0"/>
          <w:sz w:val="32"/>
          <w:szCs w:val="32"/>
        </w:rPr>
      </w:pPr>
    </w:p>
    <w:p w14:paraId="2B11F6D2" w14:textId="77777777" w:rsidR="004846FA" w:rsidRDefault="005D042F">
      <w:pPr>
        <w:shd w:val="clear" w:color="auto" w:fill="FFFFFF"/>
        <w:snapToGrid w:val="0"/>
        <w:spacing w:line="320" w:lineRule="atLeast"/>
        <w:ind w:firstLine="480"/>
        <w:jc w:val="left"/>
        <w:rPr>
          <w:rFonts w:ascii="宋体" w:hAnsi="宋体" w:cs="宋体"/>
          <w:color w:val="000000"/>
          <w:kern w:val="0"/>
          <w:szCs w:val="21"/>
        </w:rPr>
      </w:pPr>
      <w:r>
        <w:rPr>
          <w:rFonts w:ascii="宋体" w:hAnsi="宋体" w:cs="宋体" w:hint="eastAsia"/>
          <w:color w:val="000000"/>
          <w:kern w:val="0"/>
          <w:szCs w:val="21"/>
        </w:rPr>
        <w:t>根据政府采购项目（</w:t>
      </w:r>
      <w:r>
        <w:rPr>
          <w:rFonts w:ascii="宋体" w:hAnsi="宋体" w:cs="宋体" w:hint="eastAsia"/>
          <w:color w:val="000000"/>
          <w:kern w:val="0"/>
          <w:szCs w:val="21"/>
          <w:u w:val="single"/>
        </w:rPr>
        <w:t>采购合同编号：</w:t>
      </w:r>
      <w:r>
        <w:rPr>
          <w:rFonts w:ascii="宋体" w:hAnsi="宋体" w:cs="宋体" w:hint="eastAsia"/>
          <w:color w:val="000000"/>
          <w:kern w:val="0"/>
          <w:szCs w:val="21"/>
          <w:u w:val="single"/>
        </w:rPr>
        <w:softHyphen/>
        <w:t xml:space="preserve"> </w:t>
      </w:r>
      <w:r>
        <w:rPr>
          <w:rFonts w:ascii="宋体" w:hAnsi="宋体" w:cs="宋体" w:hint="eastAsia"/>
          <w:color w:val="000000"/>
          <w:kern w:val="0"/>
          <w:szCs w:val="21"/>
        </w:rPr>
        <w:t>）的约定，我单位对（</w:t>
      </w:r>
      <w:r>
        <w:rPr>
          <w:rFonts w:ascii="宋体" w:hAnsi="宋体" w:cs="宋体" w:hint="eastAsia"/>
          <w:color w:val="000000"/>
          <w:kern w:val="0"/>
          <w:szCs w:val="21"/>
          <w:u w:val="single"/>
        </w:rPr>
        <w:t xml:space="preserve"> </w:t>
      </w:r>
      <w:r>
        <w:rPr>
          <w:rFonts w:ascii="宋体" w:hAnsi="宋体" w:cs="宋体" w:hint="eastAsia"/>
          <w:color w:val="000000"/>
          <w:kern w:val="0"/>
          <w:szCs w:val="21"/>
          <w:u w:val="single"/>
        </w:rPr>
        <w:t>项目名称</w:t>
      </w:r>
      <w:r>
        <w:rPr>
          <w:rFonts w:ascii="宋体" w:hAnsi="宋体" w:cs="宋体" w:hint="eastAsia"/>
          <w:color w:val="000000"/>
          <w:kern w:val="0"/>
          <w:szCs w:val="21"/>
          <w:u w:val="single"/>
        </w:rPr>
        <w:t xml:space="preserve"> </w:t>
      </w:r>
      <w:r>
        <w:rPr>
          <w:rFonts w:ascii="宋体" w:hAnsi="宋体" w:cs="宋体" w:hint="eastAsia"/>
          <w:color w:val="000000"/>
          <w:kern w:val="0"/>
          <w:szCs w:val="21"/>
        </w:rPr>
        <w:t>）</w:t>
      </w:r>
      <w:r>
        <w:rPr>
          <w:rFonts w:ascii="宋体" w:hAnsi="宋体" w:cs="宋体" w:hint="eastAsia"/>
          <w:color w:val="000000"/>
          <w:kern w:val="0"/>
          <w:szCs w:val="21"/>
        </w:rPr>
        <w:t xml:space="preserve"> </w:t>
      </w:r>
      <w:r>
        <w:rPr>
          <w:rFonts w:ascii="宋体" w:hAnsi="宋体" w:cs="宋体" w:hint="eastAsia"/>
          <w:color w:val="000000"/>
          <w:kern w:val="0"/>
          <w:szCs w:val="21"/>
        </w:rPr>
        <w:t>政府采购项目中标（或者成交）投标人（</w:t>
      </w:r>
      <w:r>
        <w:rPr>
          <w:rFonts w:ascii="宋体" w:hAnsi="宋体" w:cs="宋体" w:hint="eastAsia"/>
          <w:color w:val="000000"/>
          <w:kern w:val="0"/>
          <w:szCs w:val="21"/>
          <w:u w:val="single"/>
        </w:rPr>
        <w:t xml:space="preserve"> </w:t>
      </w:r>
      <w:r>
        <w:rPr>
          <w:rFonts w:ascii="宋体" w:hAnsi="宋体" w:cs="宋体" w:hint="eastAsia"/>
          <w:color w:val="000000"/>
          <w:kern w:val="0"/>
          <w:szCs w:val="21"/>
          <w:u w:val="single"/>
        </w:rPr>
        <w:t>公司名称</w:t>
      </w:r>
      <w:r>
        <w:rPr>
          <w:rFonts w:ascii="宋体" w:hAnsi="宋体" w:cs="宋体" w:hint="eastAsia"/>
          <w:color w:val="000000"/>
          <w:kern w:val="0"/>
          <w:szCs w:val="21"/>
          <w:u w:val="single"/>
        </w:rPr>
        <w:t xml:space="preserve"> </w:t>
      </w:r>
      <w:r>
        <w:rPr>
          <w:rFonts w:ascii="宋体" w:hAnsi="宋体" w:cs="宋体" w:hint="eastAsia"/>
          <w:color w:val="000000"/>
          <w:kern w:val="0"/>
          <w:szCs w:val="21"/>
        </w:rPr>
        <w:t>）</w:t>
      </w:r>
      <w:r>
        <w:rPr>
          <w:rFonts w:ascii="宋体" w:hAnsi="宋体" w:cs="宋体" w:hint="eastAsia"/>
          <w:color w:val="000000"/>
          <w:kern w:val="0"/>
          <w:szCs w:val="21"/>
        </w:rPr>
        <w:t xml:space="preserve"> </w:t>
      </w:r>
      <w:r>
        <w:rPr>
          <w:rFonts w:ascii="宋体" w:hAnsi="宋体" w:cs="宋体" w:hint="eastAsia"/>
          <w:color w:val="000000"/>
          <w:kern w:val="0"/>
          <w:szCs w:val="21"/>
        </w:rPr>
        <w:t>提供的货物（或者工程、服务）进行了验收，验收情况如下：</w:t>
      </w:r>
    </w:p>
    <w:tbl>
      <w:tblPr>
        <w:tblW w:w="0" w:type="auto"/>
        <w:jc w:val="center"/>
        <w:tblLayout w:type="fixed"/>
        <w:tblCellMar>
          <w:left w:w="0" w:type="dxa"/>
          <w:right w:w="0" w:type="dxa"/>
        </w:tblCellMar>
        <w:tblLook w:val="04A0" w:firstRow="1" w:lastRow="0" w:firstColumn="1" w:lastColumn="0" w:noHBand="0" w:noVBand="1"/>
      </w:tblPr>
      <w:tblGrid>
        <w:gridCol w:w="1331"/>
        <w:gridCol w:w="1921"/>
        <w:gridCol w:w="798"/>
        <w:gridCol w:w="102"/>
        <w:gridCol w:w="2002"/>
        <w:gridCol w:w="178"/>
        <w:gridCol w:w="685"/>
        <w:gridCol w:w="2354"/>
      </w:tblGrid>
      <w:tr w:rsidR="004846FA" w14:paraId="1761D5AE" w14:textId="77777777">
        <w:trPr>
          <w:trHeight w:val="497"/>
          <w:jc w:val="center"/>
        </w:trPr>
        <w:tc>
          <w:tcPr>
            <w:tcW w:w="3252" w:type="dxa"/>
            <w:gridSpan w:val="2"/>
            <w:tcBorders>
              <w:top w:val="single" w:sz="8" w:space="0" w:color="auto"/>
              <w:left w:val="single" w:sz="8" w:space="0" w:color="auto"/>
              <w:bottom w:val="single" w:sz="8" w:space="0" w:color="auto"/>
              <w:right w:val="single" w:sz="8" w:space="0" w:color="auto"/>
            </w:tcBorders>
            <w:vAlign w:val="center"/>
          </w:tcPr>
          <w:p w14:paraId="6B369A52" w14:textId="77777777" w:rsidR="004846FA" w:rsidRDefault="005D042F">
            <w:pPr>
              <w:snapToGrid w:val="0"/>
              <w:spacing w:before="100" w:beforeAutospacing="1" w:after="100" w:afterAutospacing="1" w:line="320" w:lineRule="atLeast"/>
              <w:ind w:firstLine="5"/>
              <w:jc w:val="center"/>
              <w:rPr>
                <w:rFonts w:ascii="宋体" w:hAnsi="宋体" w:cs="宋体"/>
                <w:color w:val="000000"/>
                <w:kern w:val="0"/>
                <w:szCs w:val="21"/>
              </w:rPr>
            </w:pPr>
            <w:r>
              <w:rPr>
                <w:rFonts w:ascii="宋体" w:hAnsi="宋体" w:cs="宋体" w:hint="eastAsia"/>
                <w:color w:val="000000"/>
                <w:kern w:val="0"/>
                <w:szCs w:val="21"/>
              </w:rPr>
              <w:t>验收方式：</w:t>
            </w:r>
          </w:p>
        </w:tc>
        <w:tc>
          <w:tcPr>
            <w:tcW w:w="6119" w:type="dxa"/>
            <w:gridSpan w:val="6"/>
            <w:tcBorders>
              <w:top w:val="single" w:sz="8" w:space="0" w:color="auto"/>
              <w:left w:val="nil"/>
              <w:bottom w:val="single" w:sz="8" w:space="0" w:color="auto"/>
              <w:right w:val="single" w:sz="8" w:space="0" w:color="auto"/>
            </w:tcBorders>
            <w:vAlign w:val="center"/>
          </w:tcPr>
          <w:p w14:paraId="28CB394C" w14:textId="77777777" w:rsidR="004846FA" w:rsidRDefault="005D042F">
            <w:pPr>
              <w:snapToGrid w:val="0"/>
              <w:spacing w:before="100" w:beforeAutospacing="1" w:after="100" w:afterAutospacing="1" w:line="320" w:lineRule="atLeast"/>
              <w:ind w:firstLine="480"/>
              <w:jc w:val="center"/>
              <w:rPr>
                <w:rFonts w:ascii="宋体" w:hAnsi="宋体" w:cs="宋体"/>
                <w:color w:val="000000"/>
                <w:kern w:val="0"/>
                <w:szCs w:val="21"/>
              </w:rPr>
            </w:pPr>
            <w:r>
              <w:rPr>
                <w:rFonts w:ascii="宋体" w:hAnsi="宋体" w:cs="宋体" w:hint="eastAsia"/>
                <w:color w:val="000000"/>
                <w:kern w:val="0"/>
                <w:szCs w:val="21"/>
              </w:rPr>
              <w:t>□自行验收</w:t>
            </w:r>
            <w:r>
              <w:rPr>
                <w:rFonts w:ascii="宋体" w:hAnsi="宋体" w:cs="宋体" w:hint="eastAsia"/>
                <w:color w:val="000000"/>
                <w:kern w:val="0"/>
                <w:szCs w:val="21"/>
              </w:rPr>
              <w:t xml:space="preserve"> </w:t>
            </w:r>
            <w:r>
              <w:rPr>
                <w:rFonts w:ascii="宋体" w:hAnsi="宋体" w:cs="宋体" w:hint="eastAsia"/>
                <w:color w:val="000000"/>
                <w:kern w:val="0"/>
                <w:szCs w:val="21"/>
              </w:rPr>
              <w:t>□委托验收</w:t>
            </w:r>
          </w:p>
        </w:tc>
      </w:tr>
      <w:tr w:rsidR="004846FA" w14:paraId="03FFEA51" w14:textId="77777777">
        <w:trPr>
          <w:trHeight w:val="622"/>
          <w:jc w:val="center"/>
        </w:trPr>
        <w:tc>
          <w:tcPr>
            <w:tcW w:w="1331" w:type="dxa"/>
            <w:tcBorders>
              <w:top w:val="nil"/>
              <w:left w:val="single" w:sz="8" w:space="0" w:color="auto"/>
              <w:bottom w:val="single" w:sz="8" w:space="0" w:color="auto"/>
              <w:right w:val="single" w:sz="8" w:space="0" w:color="auto"/>
            </w:tcBorders>
            <w:vAlign w:val="center"/>
          </w:tcPr>
          <w:p w14:paraId="1F4F291D" w14:textId="77777777" w:rsidR="004846FA" w:rsidRDefault="005D042F">
            <w:pPr>
              <w:snapToGrid w:val="0"/>
              <w:spacing w:before="100" w:beforeAutospacing="1" w:after="100" w:afterAutospacing="1" w:line="320" w:lineRule="atLeast"/>
              <w:ind w:firstLine="2"/>
              <w:jc w:val="center"/>
              <w:rPr>
                <w:rFonts w:ascii="宋体" w:hAnsi="宋体" w:cs="宋体"/>
                <w:color w:val="000000"/>
                <w:kern w:val="0"/>
                <w:szCs w:val="21"/>
              </w:rPr>
            </w:pPr>
            <w:r>
              <w:rPr>
                <w:rFonts w:ascii="宋体" w:hAnsi="宋体" w:cs="宋体" w:hint="eastAsia"/>
                <w:color w:val="000000"/>
                <w:kern w:val="0"/>
                <w:szCs w:val="21"/>
              </w:rPr>
              <w:t>序号</w:t>
            </w:r>
          </w:p>
        </w:tc>
        <w:tc>
          <w:tcPr>
            <w:tcW w:w="1921" w:type="dxa"/>
            <w:tcBorders>
              <w:top w:val="nil"/>
              <w:left w:val="nil"/>
              <w:bottom w:val="single" w:sz="8" w:space="0" w:color="auto"/>
              <w:right w:val="single" w:sz="8" w:space="0" w:color="auto"/>
            </w:tcBorders>
            <w:vAlign w:val="center"/>
          </w:tcPr>
          <w:p w14:paraId="3AE8FA27" w14:textId="77777777" w:rsidR="004846FA" w:rsidRDefault="005D042F">
            <w:pPr>
              <w:snapToGrid w:val="0"/>
              <w:spacing w:before="100" w:beforeAutospacing="1" w:after="100" w:afterAutospacing="1" w:line="320" w:lineRule="atLeast"/>
              <w:ind w:firstLine="2"/>
              <w:jc w:val="center"/>
              <w:rPr>
                <w:rFonts w:ascii="宋体" w:hAnsi="宋体" w:cs="宋体"/>
                <w:color w:val="000000"/>
                <w:kern w:val="0"/>
                <w:szCs w:val="21"/>
              </w:rPr>
            </w:pPr>
            <w:r>
              <w:rPr>
                <w:rFonts w:ascii="宋体" w:hAnsi="宋体" w:cs="宋体" w:hint="eastAsia"/>
                <w:color w:val="000000"/>
                <w:kern w:val="0"/>
                <w:szCs w:val="21"/>
              </w:rPr>
              <w:t>名</w:t>
            </w:r>
            <w:r>
              <w:rPr>
                <w:rFonts w:ascii="宋体" w:hAnsi="宋体" w:cs="宋体" w:hint="eastAsia"/>
                <w:color w:val="000000"/>
                <w:kern w:val="0"/>
                <w:szCs w:val="21"/>
              </w:rPr>
              <w:t xml:space="preserve"> </w:t>
            </w:r>
            <w:r>
              <w:rPr>
                <w:rFonts w:ascii="宋体" w:hAnsi="宋体" w:cs="宋体" w:hint="eastAsia"/>
                <w:color w:val="000000"/>
                <w:kern w:val="0"/>
                <w:szCs w:val="21"/>
              </w:rPr>
              <w:t>称</w:t>
            </w:r>
          </w:p>
        </w:tc>
        <w:tc>
          <w:tcPr>
            <w:tcW w:w="2902" w:type="dxa"/>
            <w:gridSpan w:val="3"/>
            <w:tcBorders>
              <w:top w:val="nil"/>
              <w:left w:val="nil"/>
              <w:bottom w:val="single" w:sz="8" w:space="0" w:color="auto"/>
              <w:right w:val="single" w:sz="8" w:space="0" w:color="auto"/>
            </w:tcBorders>
            <w:vAlign w:val="center"/>
          </w:tcPr>
          <w:p w14:paraId="16D181FD" w14:textId="77777777" w:rsidR="004846FA" w:rsidRDefault="005D042F">
            <w:pPr>
              <w:snapToGrid w:val="0"/>
              <w:spacing w:before="100" w:beforeAutospacing="1" w:after="100" w:afterAutospacing="1" w:line="320" w:lineRule="atLeast"/>
              <w:ind w:firstLine="2"/>
              <w:jc w:val="center"/>
              <w:rPr>
                <w:rFonts w:ascii="宋体" w:hAnsi="宋体" w:cs="宋体"/>
                <w:color w:val="000000"/>
                <w:kern w:val="0"/>
                <w:szCs w:val="21"/>
              </w:rPr>
            </w:pPr>
            <w:r>
              <w:rPr>
                <w:rFonts w:ascii="宋体" w:hAnsi="宋体" w:cs="宋体" w:hint="eastAsia"/>
                <w:color w:val="000000"/>
                <w:kern w:val="0"/>
                <w:szCs w:val="21"/>
              </w:rPr>
              <w:t>货物型号规格、标准及配置等（或者服务内容、标准）</w:t>
            </w:r>
          </w:p>
        </w:tc>
        <w:tc>
          <w:tcPr>
            <w:tcW w:w="863" w:type="dxa"/>
            <w:gridSpan w:val="2"/>
            <w:tcBorders>
              <w:top w:val="nil"/>
              <w:left w:val="nil"/>
              <w:bottom w:val="single" w:sz="8" w:space="0" w:color="auto"/>
              <w:right w:val="single" w:sz="8" w:space="0" w:color="auto"/>
            </w:tcBorders>
            <w:vAlign w:val="center"/>
          </w:tcPr>
          <w:p w14:paraId="7E7475E3" w14:textId="77777777" w:rsidR="004846FA" w:rsidRDefault="005D042F">
            <w:pPr>
              <w:snapToGrid w:val="0"/>
              <w:spacing w:before="100" w:beforeAutospacing="1" w:after="100" w:afterAutospacing="1" w:line="320" w:lineRule="atLeast"/>
              <w:jc w:val="center"/>
              <w:rPr>
                <w:rFonts w:ascii="宋体" w:hAnsi="宋体" w:cs="宋体"/>
                <w:color w:val="000000"/>
                <w:kern w:val="0"/>
                <w:szCs w:val="21"/>
              </w:rPr>
            </w:pPr>
            <w:r>
              <w:rPr>
                <w:rFonts w:ascii="宋体" w:hAnsi="宋体" w:cs="宋体" w:hint="eastAsia"/>
                <w:color w:val="000000"/>
                <w:kern w:val="0"/>
                <w:szCs w:val="21"/>
              </w:rPr>
              <w:t>数量</w:t>
            </w:r>
          </w:p>
        </w:tc>
        <w:tc>
          <w:tcPr>
            <w:tcW w:w="2354" w:type="dxa"/>
            <w:tcBorders>
              <w:top w:val="nil"/>
              <w:left w:val="nil"/>
              <w:bottom w:val="single" w:sz="8" w:space="0" w:color="auto"/>
              <w:right w:val="single" w:sz="8" w:space="0" w:color="auto"/>
            </w:tcBorders>
            <w:vAlign w:val="center"/>
          </w:tcPr>
          <w:p w14:paraId="54DB8165" w14:textId="77777777" w:rsidR="004846FA" w:rsidRDefault="005D042F">
            <w:pPr>
              <w:snapToGrid w:val="0"/>
              <w:spacing w:before="100" w:beforeAutospacing="1" w:after="100" w:afterAutospacing="1" w:line="320" w:lineRule="atLeast"/>
              <w:ind w:firstLine="2"/>
              <w:jc w:val="center"/>
              <w:rPr>
                <w:rFonts w:ascii="宋体" w:hAnsi="宋体" w:cs="宋体"/>
                <w:color w:val="000000"/>
                <w:kern w:val="0"/>
                <w:szCs w:val="21"/>
              </w:rPr>
            </w:pPr>
            <w:r>
              <w:rPr>
                <w:rFonts w:ascii="宋体" w:hAnsi="宋体" w:cs="宋体" w:hint="eastAsia"/>
                <w:color w:val="000000"/>
                <w:kern w:val="0"/>
                <w:szCs w:val="21"/>
              </w:rPr>
              <w:t>金</w:t>
            </w:r>
            <w:r>
              <w:rPr>
                <w:rFonts w:ascii="宋体" w:hAnsi="宋体" w:cs="宋体" w:hint="eastAsia"/>
                <w:color w:val="000000"/>
                <w:kern w:val="0"/>
                <w:szCs w:val="21"/>
              </w:rPr>
              <w:t xml:space="preserve"> </w:t>
            </w:r>
            <w:r>
              <w:rPr>
                <w:rFonts w:ascii="宋体" w:hAnsi="宋体" w:cs="宋体" w:hint="eastAsia"/>
                <w:color w:val="000000"/>
                <w:kern w:val="0"/>
                <w:szCs w:val="21"/>
              </w:rPr>
              <w:t>额</w:t>
            </w:r>
          </w:p>
        </w:tc>
      </w:tr>
      <w:tr w:rsidR="004846FA" w14:paraId="065DE921" w14:textId="77777777">
        <w:trPr>
          <w:trHeight w:val="487"/>
          <w:jc w:val="center"/>
        </w:trPr>
        <w:tc>
          <w:tcPr>
            <w:tcW w:w="1331" w:type="dxa"/>
            <w:tcBorders>
              <w:top w:val="nil"/>
              <w:left w:val="single" w:sz="8" w:space="0" w:color="auto"/>
              <w:bottom w:val="single" w:sz="8" w:space="0" w:color="auto"/>
              <w:right w:val="single" w:sz="8" w:space="0" w:color="auto"/>
            </w:tcBorders>
            <w:vAlign w:val="center"/>
          </w:tcPr>
          <w:p w14:paraId="0BCCEB1D" w14:textId="77777777" w:rsidR="004846FA" w:rsidRDefault="004846FA">
            <w:pPr>
              <w:spacing w:before="100" w:beforeAutospacing="1" w:after="100" w:afterAutospacing="1" w:line="240" w:lineRule="atLeast"/>
              <w:jc w:val="center"/>
              <w:rPr>
                <w:rFonts w:ascii="宋体" w:hAnsi="宋体" w:cs="宋体"/>
                <w:color w:val="000000"/>
                <w:kern w:val="0"/>
                <w:szCs w:val="21"/>
              </w:rPr>
            </w:pPr>
          </w:p>
        </w:tc>
        <w:tc>
          <w:tcPr>
            <w:tcW w:w="1921" w:type="dxa"/>
            <w:tcBorders>
              <w:top w:val="nil"/>
              <w:left w:val="nil"/>
              <w:bottom w:val="single" w:sz="8" w:space="0" w:color="auto"/>
              <w:right w:val="single" w:sz="8" w:space="0" w:color="auto"/>
            </w:tcBorders>
            <w:vAlign w:val="center"/>
          </w:tcPr>
          <w:p w14:paraId="4F64682A" w14:textId="77777777" w:rsidR="004846FA" w:rsidRDefault="004846FA">
            <w:pPr>
              <w:spacing w:before="100" w:beforeAutospacing="1" w:after="100" w:afterAutospacing="1" w:line="240" w:lineRule="atLeast"/>
              <w:jc w:val="center"/>
              <w:rPr>
                <w:rFonts w:ascii="宋体" w:hAnsi="宋体" w:cs="宋体"/>
                <w:color w:val="000000"/>
                <w:kern w:val="0"/>
                <w:szCs w:val="21"/>
              </w:rPr>
            </w:pPr>
          </w:p>
        </w:tc>
        <w:tc>
          <w:tcPr>
            <w:tcW w:w="2902" w:type="dxa"/>
            <w:gridSpan w:val="3"/>
            <w:tcBorders>
              <w:top w:val="nil"/>
              <w:left w:val="nil"/>
              <w:bottom w:val="single" w:sz="8" w:space="0" w:color="auto"/>
              <w:right w:val="single" w:sz="8" w:space="0" w:color="auto"/>
            </w:tcBorders>
            <w:vAlign w:val="center"/>
          </w:tcPr>
          <w:p w14:paraId="59FCE8AD" w14:textId="77777777" w:rsidR="004846FA" w:rsidRDefault="004846FA">
            <w:pPr>
              <w:spacing w:before="100" w:beforeAutospacing="1" w:after="100" w:afterAutospacing="1" w:line="240" w:lineRule="atLeast"/>
              <w:jc w:val="center"/>
              <w:rPr>
                <w:rFonts w:ascii="宋体" w:hAnsi="宋体" w:cs="宋体"/>
                <w:color w:val="000000"/>
                <w:kern w:val="0"/>
                <w:szCs w:val="21"/>
              </w:rPr>
            </w:pPr>
          </w:p>
        </w:tc>
        <w:tc>
          <w:tcPr>
            <w:tcW w:w="863" w:type="dxa"/>
            <w:gridSpan w:val="2"/>
            <w:tcBorders>
              <w:top w:val="nil"/>
              <w:left w:val="nil"/>
              <w:bottom w:val="single" w:sz="8" w:space="0" w:color="auto"/>
              <w:right w:val="single" w:sz="8" w:space="0" w:color="auto"/>
            </w:tcBorders>
            <w:vAlign w:val="center"/>
          </w:tcPr>
          <w:p w14:paraId="56771162" w14:textId="77777777" w:rsidR="004846FA" w:rsidRDefault="004846FA">
            <w:pPr>
              <w:spacing w:before="100" w:beforeAutospacing="1" w:after="100" w:afterAutospacing="1" w:line="240" w:lineRule="atLeast"/>
              <w:jc w:val="center"/>
              <w:rPr>
                <w:rFonts w:ascii="宋体" w:hAnsi="宋体" w:cs="宋体"/>
                <w:color w:val="000000"/>
                <w:kern w:val="0"/>
                <w:szCs w:val="21"/>
              </w:rPr>
            </w:pPr>
          </w:p>
        </w:tc>
        <w:tc>
          <w:tcPr>
            <w:tcW w:w="2354" w:type="dxa"/>
            <w:tcBorders>
              <w:top w:val="nil"/>
              <w:left w:val="nil"/>
              <w:bottom w:val="single" w:sz="8" w:space="0" w:color="auto"/>
              <w:right w:val="single" w:sz="8" w:space="0" w:color="auto"/>
            </w:tcBorders>
            <w:vAlign w:val="center"/>
          </w:tcPr>
          <w:p w14:paraId="30E2C2F4" w14:textId="77777777" w:rsidR="004846FA" w:rsidRDefault="004846FA">
            <w:pPr>
              <w:spacing w:before="100" w:beforeAutospacing="1" w:after="100" w:afterAutospacing="1" w:line="240" w:lineRule="atLeast"/>
              <w:jc w:val="center"/>
              <w:rPr>
                <w:rFonts w:ascii="宋体" w:hAnsi="宋体" w:cs="宋体"/>
                <w:color w:val="000000"/>
                <w:kern w:val="0"/>
                <w:szCs w:val="21"/>
              </w:rPr>
            </w:pPr>
          </w:p>
        </w:tc>
      </w:tr>
      <w:tr w:rsidR="004846FA" w14:paraId="1B8FD1D6" w14:textId="77777777">
        <w:trPr>
          <w:trHeight w:val="487"/>
          <w:jc w:val="center"/>
        </w:trPr>
        <w:tc>
          <w:tcPr>
            <w:tcW w:w="1331" w:type="dxa"/>
            <w:tcBorders>
              <w:top w:val="nil"/>
              <w:left w:val="single" w:sz="8" w:space="0" w:color="auto"/>
              <w:bottom w:val="single" w:sz="8" w:space="0" w:color="auto"/>
              <w:right w:val="single" w:sz="8" w:space="0" w:color="auto"/>
            </w:tcBorders>
            <w:vAlign w:val="center"/>
          </w:tcPr>
          <w:p w14:paraId="5BC54C56" w14:textId="77777777" w:rsidR="004846FA" w:rsidRDefault="004846FA">
            <w:pPr>
              <w:spacing w:before="100" w:beforeAutospacing="1" w:after="100" w:afterAutospacing="1" w:line="240" w:lineRule="atLeast"/>
              <w:jc w:val="center"/>
              <w:rPr>
                <w:rFonts w:ascii="宋体" w:hAnsi="宋体" w:cs="宋体"/>
                <w:color w:val="000000"/>
                <w:kern w:val="0"/>
                <w:szCs w:val="21"/>
              </w:rPr>
            </w:pPr>
          </w:p>
        </w:tc>
        <w:tc>
          <w:tcPr>
            <w:tcW w:w="1921" w:type="dxa"/>
            <w:tcBorders>
              <w:top w:val="nil"/>
              <w:left w:val="nil"/>
              <w:bottom w:val="single" w:sz="8" w:space="0" w:color="auto"/>
              <w:right w:val="single" w:sz="8" w:space="0" w:color="auto"/>
            </w:tcBorders>
            <w:vAlign w:val="center"/>
          </w:tcPr>
          <w:p w14:paraId="3B0E65AB" w14:textId="77777777" w:rsidR="004846FA" w:rsidRDefault="004846FA">
            <w:pPr>
              <w:spacing w:before="100" w:beforeAutospacing="1" w:after="100" w:afterAutospacing="1" w:line="240" w:lineRule="atLeast"/>
              <w:jc w:val="center"/>
              <w:rPr>
                <w:rFonts w:ascii="宋体" w:hAnsi="宋体" w:cs="宋体"/>
                <w:color w:val="000000"/>
                <w:kern w:val="0"/>
                <w:szCs w:val="21"/>
              </w:rPr>
            </w:pPr>
          </w:p>
        </w:tc>
        <w:tc>
          <w:tcPr>
            <w:tcW w:w="2902" w:type="dxa"/>
            <w:gridSpan w:val="3"/>
            <w:tcBorders>
              <w:top w:val="nil"/>
              <w:left w:val="nil"/>
              <w:bottom w:val="single" w:sz="8" w:space="0" w:color="auto"/>
              <w:right w:val="single" w:sz="8" w:space="0" w:color="auto"/>
            </w:tcBorders>
            <w:vAlign w:val="center"/>
          </w:tcPr>
          <w:p w14:paraId="325F3693" w14:textId="77777777" w:rsidR="004846FA" w:rsidRDefault="004846FA">
            <w:pPr>
              <w:spacing w:before="100" w:beforeAutospacing="1" w:after="100" w:afterAutospacing="1" w:line="240" w:lineRule="atLeast"/>
              <w:jc w:val="center"/>
              <w:rPr>
                <w:rFonts w:ascii="宋体" w:hAnsi="宋体" w:cs="宋体"/>
                <w:color w:val="000000"/>
                <w:kern w:val="0"/>
                <w:szCs w:val="21"/>
              </w:rPr>
            </w:pPr>
          </w:p>
        </w:tc>
        <w:tc>
          <w:tcPr>
            <w:tcW w:w="863" w:type="dxa"/>
            <w:gridSpan w:val="2"/>
            <w:tcBorders>
              <w:top w:val="nil"/>
              <w:left w:val="nil"/>
              <w:bottom w:val="single" w:sz="8" w:space="0" w:color="auto"/>
              <w:right w:val="single" w:sz="8" w:space="0" w:color="auto"/>
            </w:tcBorders>
            <w:vAlign w:val="center"/>
          </w:tcPr>
          <w:p w14:paraId="09BD7CFF" w14:textId="77777777" w:rsidR="004846FA" w:rsidRDefault="004846FA">
            <w:pPr>
              <w:spacing w:before="100" w:beforeAutospacing="1" w:after="100" w:afterAutospacing="1" w:line="240" w:lineRule="atLeast"/>
              <w:jc w:val="center"/>
              <w:rPr>
                <w:rFonts w:ascii="宋体" w:hAnsi="宋体" w:cs="宋体"/>
                <w:color w:val="000000"/>
                <w:kern w:val="0"/>
                <w:szCs w:val="21"/>
              </w:rPr>
            </w:pPr>
          </w:p>
        </w:tc>
        <w:tc>
          <w:tcPr>
            <w:tcW w:w="2354" w:type="dxa"/>
            <w:tcBorders>
              <w:top w:val="nil"/>
              <w:left w:val="nil"/>
              <w:bottom w:val="single" w:sz="8" w:space="0" w:color="auto"/>
              <w:right w:val="single" w:sz="8" w:space="0" w:color="auto"/>
            </w:tcBorders>
            <w:vAlign w:val="center"/>
          </w:tcPr>
          <w:p w14:paraId="45710313" w14:textId="77777777" w:rsidR="004846FA" w:rsidRDefault="004846FA">
            <w:pPr>
              <w:spacing w:before="100" w:beforeAutospacing="1" w:after="100" w:afterAutospacing="1" w:line="240" w:lineRule="atLeast"/>
              <w:jc w:val="center"/>
              <w:rPr>
                <w:rFonts w:ascii="宋体" w:hAnsi="宋体" w:cs="宋体"/>
                <w:color w:val="000000"/>
                <w:kern w:val="0"/>
                <w:szCs w:val="21"/>
              </w:rPr>
            </w:pPr>
          </w:p>
        </w:tc>
      </w:tr>
      <w:tr w:rsidR="004846FA" w14:paraId="588B7CAF" w14:textId="77777777">
        <w:trPr>
          <w:trHeight w:val="487"/>
          <w:jc w:val="center"/>
        </w:trPr>
        <w:tc>
          <w:tcPr>
            <w:tcW w:w="1331" w:type="dxa"/>
            <w:tcBorders>
              <w:top w:val="nil"/>
              <w:left w:val="single" w:sz="8" w:space="0" w:color="auto"/>
              <w:bottom w:val="single" w:sz="8" w:space="0" w:color="auto"/>
              <w:right w:val="single" w:sz="8" w:space="0" w:color="auto"/>
            </w:tcBorders>
            <w:vAlign w:val="center"/>
          </w:tcPr>
          <w:p w14:paraId="7771C1BA" w14:textId="77777777" w:rsidR="004846FA" w:rsidRDefault="004846FA">
            <w:pPr>
              <w:spacing w:before="100" w:beforeAutospacing="1" w:after="100" w:afterAutospacing="1" w:line="240" w:lineRule="atLeast"/>
              <w:jc w:val="center"/>
              <w:rPr>
                <w:rFonts w:ascii="宋体" w:hAnsi="宋体" w:cs="宋体"/>
                <w:color w:val="000000"/>
                <w:kern w:val="0"/>
                <w:szCs w:val="21"/>
              </w:rPr>
            </w:pPr>
          </w:p>
        </w:tc>
        <w:tc>
          <w:tcPr>
            <w:tcW w:w="1921" w:type="dxa"/>
            <w:tcBorders>
              <w:top w:val="nil"/>
              <w:left w:val="nil"/>
              <w:bottom w:val="single" w:sz="8" w:space="0" w:color="auto"/>
              <w:right w:val="single" w:sz="8" w:space="0" w:color="auto"/>
            </w:tcBorders>
            <w:vAlign w:val="center"/>
          </w:tcPr>
          <w:p w14:paraId="6221E53E" w14:textId="77777777" w:rsidR="004846FA" w:rsidRDefault="004846FA">
            <w:pPr>
              <w:spacing w:before="100" w:beforeAutospacing="1" w:after="100" w:afterAutospacing="1" w:line="240" w:lineRule="atLeast"/>
              <w:jc w:val="center"/>
              <w:rPr>
                <w:rFonts w:ascii="宋体" w:hAnsi="宋体" w:cs="宋体"/>
                <w:color w:val="000000"/>
                <w:kern w:val="0"/>
                <w:szCs w:val="21"/>
              </w:rPr>
            </w:pPr>
          </w:p>
        </w:tc>
        <w:tc>
          <w:tcPr>
            <w:tcW w:w="2902" w:type="dxa"/>
            <w:gridSpan w:val="3"/>
            <w:tcBorders>
              <w:top w:val="nil"/>
              <w:left w:val="nil"/>
              <w:bottom w:val="single" w:sz="8" w:space="0" w:color="auto"/>
              <w:right w:val="single" w:sz="8" w:space="0" w:color="auto"/>
            </w:tcBorders>
            <w:vAlign w:val="center"/>
          </w:tcPr>
          <w:p w14:paraId="49647249" w14:textId="77777777" w:rsidR="004846FA" w:rsidRDefault="004846FA">
            <w:pPr>
              <w:spacing w:before="100" w:beforeAutospacing="1" w:after="100" w:afterAutospacing="1" w:line="240" w:lineRule="atLeast"/>
              <w:jc w:val="center"/>
              <w:rPr>
                <w:rFonts w:ascii="宋体" w:hAnsi="宋体" w:cs="宋体"/>
                <w:color w:val="000000"/>
                <w:kern w:val="0"/>
                <w:szCs w:val="21"/>
              </w:rPr>
            </w:pPr>
          </w:p>
        </w:tc>
        <w:tc>
          <w:tcPr>
            <w:tcW w:w="863" w:type="dxa"/>
            <w:gridSpan w:val="2"/>
            <w:tcBorders>
              <w:top w:val="nil"/>
              <w:left w:val="nil"/>
              <w:bottom w:val="single" w:sz="8" w:space="0" w:color="auto"/>
              <w:right w:val="single" w:sz="8" w:space="0" w:color="auto"/>
            </w:tcBorders>
            <w:vAlign w:val="center"/>
          </w:tcPr>
          <w:p w14:paraId="2D81308A" w14:textId="77777777" w:rsidR="004846FA" w:rsidRDefault="004846FA">
            <w:pPr>
              <w:spacing w:before="100" w:beforeAutospacing="1" w:after="100" w:afterAutospacing="1" w:line="240" w:lineRule="atLeast"/>
              <w:jc w:val="center"/>
              <w:rPr>
                <w:rFonts w:ascii="宋体" w:hAnsi="宋体" w:cs="宋体"/>
                <w:color w:val="000000"/>
                <w:kern w:val="0"/>
                <w:szCs w:val="21"/>
              </w:rPr>
            </w:pPr>
          </w:p>
        </w:tc>
        <w:tc>
          <w:tcPr>
            <w:tcW w:w="2354" w:type="dxa"/>
            <w:tcBorders>
              <w:top w:val="nil"/>
              <w:left w:val="nil"/>
              <w:bottom w:val="single" w:sz="8" w:space="0" w:color="auto"/>
              <w:right w:val="single" w:sz="8" w:space="0" w:color="auto"/>
            </w:tcBorders>
            <w:vAlign w:val="center"/>
          </w:tcPr>
          <w:p w14:paraId="502FE5B0" w14:textId="77777777" w:rsidR="004846FA" w:rsidRDefault="004846FA">
            <w:pPr>
              <w:spacing w:before="100" w:beforeAutospacing="1" w:after="100" w:afterAutospacing="1" w:line="240" w:lineRule="atLeast"/>
              <w:jc w:val="center"/>
              <w:rPr>
                <w:rFonts w:ascii="宋体" w:hAnsi="宋体" w:cs="宋体"/>
                <w:color w:val="000000"/>
                <w:kern w:val="0"/>
                <w:szCs w:val="21"/>
              </w:rPr>
            </w:pPr>
          </w:p>
        </w:tc>
      </w:tr>
      <w:tr w:rsidR="004846FA" w14:paraId="16A59D5B" w14:textId="77777777">
        <w:trPr>
          <w:trHeight w:val="487"/>
          <w:jc w:val="center"/>
        </w:trPr>
        <w:tc>
          <w:tcPr>
            <w:tcW w:w="6154" w:type="dxa"/>
            <w:gridSpan w:val="5"/>
            <w:tcBorders>
              <w:top w:val="nil"/>
              <w:left w:val="single" w:sz="8" w:space="0" w:color="auto"/>
              <w:bottom w:val="single" w:sz="8" w:space="0" w:color="auto"/>
              <w:right w:val="single" w:sz="8" w:space="0" w:color="auto"/>
            </w:tcBorders>
            <w:vAlign w:val="center"/>
          </w:tcPr>
          <w:p w14:paraId="7A3B270D" w14:textId="77777777" w:rsidR="004846FA" w:rsidRDefault="005D042F">
            <w:pPr>
              <w:snapToGrid w:val="0"/>
              <w:spacing w:before="100" w:beforeAutospacing="1" w:after="100" w:afterAutospacing="1" w:line="320" w:lineRule="atLeast"/>
              <w:ind w:firstLine="5"/>
              <w:jc w:val="center"/>
              <w:rPr>
                <w:rFonts w:ascii="宋体" w:hAnsi="宋体" w:cs="宋体"/>
                <w:color w:val="000000"/>
                <w:kern w:val="0"/>
                <w:szCs w:val="21"/>
              </w:rPr>
            </w:pPr>
            <w:r>
              <w:rPr>
                <w:rFonts w:ascii="宋体" w:hAnsi="宋体" w:cs="宋体" w:hint="eastAsia"/>
                <w:color w:val="000000"/>
                <w:kern w:val="0"/>
                <w:szCs w:val="21"/>
              </w:rPr>
              <w:t>合</w:t>
            </w:r>
            <w:r>
              <w:rPr>
                <w:rFonts w:ascii="宋体" w:hAnsi="宋体" w:cs="宋体" w:hint="eastAsia"/>
                <w:color w:val="000000"/>
                <w:kern w:val="0"/>
                <w:szCs w:val="21"/>
              </w:rPr>
              <w:t xml:space="preserve"> </w:t>
            </w:r>
            <w:r>
              <w:rPr>
                <w:rFonts w:ascii="宋体" w:hAnsi="宋体" w:cs="宋体" w:hint="eastAsia"/>
                <w:color w:val="000000"/>
                <w:kern w:val="0"/>
                <w:szCs w:val="21"/>
              </w:rPr>
              <w:t>计</w:t>
            </w:r>
          </w:p>
        </w:tc>
        <w:tc>
          <w:tcPr>
            <w:tcW w:w="863" w:type="dxa"/>
            <w:gridSpan w:val="2"/>
            <w:tcBorders>
              <w:top w:val="nil"/>
              <w:left w:val="nil"/>
              <w:bottom w:val="single" w:sz="8" w:space="0" w:color="auto"/>
              <w:right w:val="single" w:sz="8" w:space="0" w:color="auto"/>
            </w:tcBorders>
            <w:vAlign w:val="center"/>
          </w:tcPr>
          <w:p w14:paraId="4A5629FD" w14:textId="77777777" w:rsidR="004846FA" w:rsidRDefault="004846FA">
            <w:pPr>
              <w:spacing w:before="100" w:beforeAutospacing="1" w:after="100" w:afterAutospacing="1" w:line="240" w:lineRule="atLeast"/>
              <w:jc w:val="center"/>
              <w:rPr>
                <w:rFonts w:ascii="宋体" w:hAnsi="宋体" w:cs="宋体"/>
                <w:color w:val="000000"/>
                <w:kern w:val="0"/>
                <w:szCs w:val="21"/>
              </w:rPr>
            </w:pPr>
          </w:p>
        </w:tc>
        <w:tc>
          <w:tcPr>
            <w:tcW w:w="2354" w:type="dxa"/>
            <w:tcBorders>
              <w:top w:val="nil"/>
              <w:left w:val="nil"/>
              <w:bottom w:val="single" w:sz="8" w:space="0" w:color="auto"/>
              <w:right w:val="single" w:sz="8" w:space="0" w:color="auto"/>
            </w:tcBorders>
            <w:vAlign w:val="center"/>
          </w:tcPr>
          <w:p w14:paraId="6695A9F2" w14:textId="77777777" w:rsidR="004846FA" w:rsidRDefault="004846FA">
            <w:pPr>
              <w:spacing w:before="100" w:beforeAutospacing="1" w:after="100" w:afterAutospacing="1" w:line="240" w:lineRule="atLeast"/>
              <w:jc w:val="center"/>
              <w:rPr>
                <w:rFonts w:ascii="宋体" w:hAnsi="宋体" w:cs="宋体"/>
                <w:color w:val="000000"/>
                <w:kern w:val="0"/>
                <w:szCs w:val="21"/>
              </w:rPr>
            </w:pPr>
          </w:p>
        </w:tc>
      </w:tr>
      <w:tr w:rsidR="004846FA" w14:paraId="0DF48A99" w14:textId="77777777">
        <w:trPr>
          <w:trHeight w:val="641"/>
          <w:jc w:val="center"/>
        </w:trPr>
        <w:tc>
          <w:tcPr>
            <w:tcW w:w="9371" w:type="dxa"/>
            <w:gridSpan w:val="8"/>
            <w:tcBorders>
              <w:top w:val="nil"/>
              <w:left w:val="single" w:sz="8" w:space="0" w:color="auto"/>
              <w:bottom w:val="single" w:sz="8" w:space="0" w:color="auto"/>
              <w:right w:val="single" w:sz="8" w:space="0" w:color="auto"/>
            </w:tcBorders>
            <w:vAlign w:val="center"/>
          </w:tcPr>
          <w:p w14:paraId="6A9269DF" w14:textId="77777777" w:rsidR="004846FA" w:rsidRDefault="005D042F">
            <w:pPr>
              <w:snapToGrid w:val="0"/>
              <w:spacing w:before="100" w:beforeAutospacing="1" w:after="100" w:afterAutospacing="1" w:line="320" w:lineRule="atLeast"/>
              <w:ind w:firstLine="2"/>
              <w:jc w:val="left"/>
              <w:rPr>
                <w:rFonts w:ascii="宋体" w:hAnsi="宋体" w:cs="宋体"/>
                <w:color w:val="000000"/>
                <w:kern w:val="0"/>
                <w:szCs w:val="21"/>
              </w:rPr>
            </w:pPr>
            <w:r>
              <w:rPr>
                <w:rFonts w:ascii="宋体" w:hAnsi="宋体" w:cs="宋体" w:hint="eastAsia"/>
                <w:color w:val="000000"/>
                <w:kern w:val="0"/>
                <w:szCs w:val="21"/>
              </w:rPr>
              <w:t>合计大写金额：</w:t>
            </w:r>
            <w:r>
              <w:rPr>
                <w:rFonts w:ascii="宋体" w:hAnsi="宋体" w:cs="宋体" w:hint="eastAsia"/>
                <w:color w:val="000000"/>
                <w:kern w:val="0"/>
                <w:szCs w:val="21"/>
              </w:rPr>
              <w:t xml:space="preserve"> </w:t>
            </w:r>
            <w:r>
              <w:rPr>
                <w:rFonts w:ascii="宋体" w:hAnsi="宋体" w:cs="宋体" w:hint="eastAsia"/>
                <w:color w:val="000000"/>
                <w:kern w:val="0"/>
                <w:szCs w:val="21"/>
              </w:rPr>
              <w:t>亿</w:t>
            </w:r>
            <w:r>
              <w:rPr>
                <w:rFonts w:ascii="宋体" w:hAnsi="宋体" w:cs="宋体" w:hint="eastAsia"/>
                <w:color w:val="000000"/>
                <w:kern w:val="0"/>
                <w:szCs w:val="21"/>
              </w:rPr>
              <w:t xml:space="preserve"> </w:t>
            </w:r>
            <w:r>
              <w:rPr>
                <w:rFonts w:ascii="宋体" w:hAnsi="宋体" w:cs="宋体" w:hint="eastAsia"/>
                <w:color w:val="000000"/>
                <w:kern w:val="0"/>
                <w:szCs w:val="21"/>
              </w:rPr>
              <w:t>仟</w:t>
            </w:r>
            <w:r>
              <w:rPr>
                <w:rFonts w:ascii="宋体" w:hAnsi="宋体" w:cs="宋体" w:hint="eastAsia"/>
                <w:color w:val="000000"/>
                <w:kern w:val="0"/>
                <w:szCs w:val="21"/>
              </w:rPr>
              <w:t xml:space="preserve"> </w:t>
            </w:r>
            <w:r>
              <w:rPr>
                <w:rFonts w:ascii="宋体" w:hAnsi="宋体" w:cs="宋体" w:hint="eastAsia"/>
                <w:color w:val="000000"/>
                <w:kern w:val="0"/>
                <w:szCs w:val="21"/>
              </w:rPr>
              <w:t>佰</w:t>
            </w:r>
            <w:r>
              <w:rPr>
                <w:rFonts w:ascii="宋体" w:hAnsi="宋体" w:cs="宋体" w:hint="eastAsia"/>
                <w:color w:val="000000"/>
                <w:kern w:val="0"/>
                <w:szCs w:val="21"/>
              </w:rPr>
              <w:t xml:space="preserve"> </w:t>
            </w:r>
            <w:r>
              <w:rPr>
                <w:rFonts w:ascii="宋体" w:hAnsi="宋体" w:cs="宋体" w:hint="eastAsia"/>
                <w:color w:val="000000"/>
                <w:kern w:val="0"/>
                <w:szCs w:val="21"/>
              </w:rPr>
              <w:t>拾</w:t>
            </w:r>
            <w:r>
              <w:rPr>
                <w:rFonts w:ascii="宋体" w:hAnsi="宋体" w:cs="宋体" w:hint="eastAsia"/>
                <w:color w:val="000000"/>
                <w:kern w:val="0"/>
                <w:szCs w:val="21"/>
              </w:rPr>
              <w:t xml:space="preserve"> </w:t>
            </w:r>
            <w:r>
              <w:rPr>
                <w:rFonts w:ascii="宋体" w:hAnsi="宋体" w:cs="宋体" w:hint="eastAsia"/>
                <w:color w:val="000000"/>
                <w:kern w:val="0"/>
                <w:szCs w:val="21"/>
              </w:rPr>
              <w:t>万</w:t>
            </w:r>
            <w:r>
              <w:rPr>
                <w:rFonts w:ascii="宋体" w:hAnsi="宋体" w:cs="宋体" w:hint="eastAsia"/>
                <w:color w:val="000000"/>
                <w:kern w:val="0"/>
                <w:szCs w:val="21"/>
              </w:rPr>
              <w:t xml:space="preserve"> </w:t>
            </w:r>
            <w:r>
              <w:rPr>
                <w:rFonts w:ascii="宋体" w:hAnsi="宋体" w:cs="宋体" w:hint="eastAsia"/>
                <w:color w:val="000000"/>
                <w:kern w:val="0"/>
                <w:szCs w:val="21"/>
              </w:rPr>
              <w:t>仟</w:t>
            </w:r>
            <w:r>
              <w:rPr>
                <w:rFonts w:ascii="宋体" w:hAnsi="宋体" w:cs="宋体" w:hint="eastAsia"/>
                <w:color w:val="000000"/>
                <w:kern w:val="0"/>
                <w:szCs w:val="21"/>
              </w:rPr>
              <w:t xml:space="preserve"> </w:t>
            </w:r>
            <w:r>
              <w:rPr>
                <w:rFonts w:ascii="宋体" w:hAnsi="宋体" w:cs="宋体" w:hint="eastAsia"/>
                <w:color w:val="000000"/>
                <w:kern w:val="0"/>
                <w:szCs w:val="21"/>
              </w:rPr>
              <w:t>佰</w:t>
            </w:r>
            <w:r>
              <w:rPr>
                <w:rFonts w:ascii="宋体" w:hAnsi="宋体" w:cs="宋体" w:hint="eastAsia"/>
                <w:color w:val="000000"/>
                <w:kern w:val="0"/>
                <w:szCs w:val="21"/>
              </w:rPr>
              <w:t xml:space="preserve"> </w:t>
            </w:r>
            <w:r>
              <w:rPr>
                <w:rFonts w:ascii="宋体" w:hAnsi="宋体" w:cs="宋体" w:hint="eastAsia"/>
                <w:color w:val="000000"/>
                <w:kern w:val="0"/>
                <w:szCs w:val="21"/>
              </w:rPr>
              <w:t>拾</w:t>
            </w:r>
            <w:r>
              <w:rPr>
                <w:rFonts w:ascii="宋体" w:hAnsi="宋体" w:cs="宋体" w:hint="eastAsia"/>
                <w:color w:val="000000"/>
                <w:kern w:val="0"/>
                <w:szCs w:val="21"/>
              </w:rPr>
              <w:t xml:space="preserve"> </w:t>
            </w:r>
            <w:r>
              <w:rPr>
                <w:rFonts w:ascii="宋体" w:hAnsi="宋体" w:cs="宋体" w:hint="eastAsia"/>
                <w:color w:val="000000"/>
                <w:kern w:val="0"/>
                <w:szCs w:val="21"/>
              </w:rPr>
              <w:t>元</w:t>
            </w:r>
          </w:p>
        </w:tc>
      </w:tr>
      <w:tr w:rsidR="004846FA" w14:paraId="05A715BA" w14:textId="77777777">
        <w:trPr>
          <w:trHeight w:val="641"/>
          <w:jc w:val="center"/>
        </w:trPr>
        <w:tc>
          <w:tcPr>
            <w:tcW w:w="1331" w:type="dxa"/>
            <w:tcBorders>
              <w:top w:val="nil"/>
              <w:left w:val="single" w:sz="8" w:space="0" w:color="auto"/>
              <w:bottom w:val="single" w:sz="8" w:space="0" w:color="auto"/>
              <w:right w:val="single" w:sz="8" w:space="0" w:color="auto"/>
            </w:tcBorders>
            <w:vAlign w:val="center"/>
          </w:tcPr>
          <w:p w14:paraId="7975C959" w14:textId="77777777" w:rsidR="004846FA" w:rsidRDefault="005D042F">
            <w:pPr>
              <w:snapToGrid w:val="0"/>
              <w:spacing w:before="100" w:beforeAutospacing="1" w:after="100" w:afterAutospacing="1" w:line="320" w:lineRule="atLeast"/>
              <w:ind w:firstLine="2"/>
              <w:jc w:val="center"/>
              <w:rPr>
                <w:rFonts w:ascii="宋体" w:hAnsi="宋体" w:cs="宋体"/>
                <w:color w:val="000000"/>
                <w:kern w:val="0"/>
                <w:szCs w:val="21"/>
              </w:rPr>
            </w:pPr>
            <w:r>
              <w:rPr>
                <w:rFonts w:ascii="宋体" w:hAnsi="宋体" w:cs="宋体" w:hint="eastAsia"/>
                <w:color w:val="000000"/>
                <w:kern w:val="0"/>
                <w:szCs w:val="21"/>
              </w:rPr>
              <w:t>实际供货日期</w:t>
            </w:r>
          </w:p>
        </w:tc>
        <w:tc>
          <w:tcPr>
            <w:tcW w:w="2719" w:type="dxa"/>
            <w:gridSpan w:val="2"/>
            <w:tcBorders>
              <w:top w:val="nil"/>
              <w:left w:val="nil"/>
              <w:bottom w:val="single" w:sz="8" w:space="0" w:color="auto"/>
              <w:right w:val="single" w:sz="8" w:space="0" w:color="auto"/>
            </w:tcBorders>
            <w:vAlign w:val="center"/>
          </w:tcPr>
          <w:p w14:paraId="36BA5D42" w14:textId="77777777" w:rsidR="004846FA" w:rsidRDefault="004846FA">
            <w:pPr>
              <w:spacing w:before="100" w:beforeAutospacing="1" w:after="100" w:afterAutospacing="1" w:line="240" w:lineRule="atLeast"/>
              <w:jc w:val="center"/>
              <w:rPr>
                <w:rFonts w:ascii="宋体" w:hAnsi="宋体" w:cs="宋体"/>
                <w:color w:val="000000"/>
                <w:kern w:val="0"/>
                <w:szCs w:val="21"/>
              </w:rPr>
            </w:pPr>
          </w:p>
        </w:tc>
        <w:tc>
          <w:tcPr>
            <w:tcW w:w="2282" w:type="dxa"/>
            <w:gridSpan w:val="3"/>
            <w:tcBorders>
              <w:top w:val="nil"/>
              <w:left w:val="nil"/>
              <w:bottom w:val="single" w:sz="8" w:space="0" w:color="auto"/>
              <w:right w:val="single" w:sz="8" w:space="0" w:color="auto"/>
            </w:tcBorders>
            <w:vAlign w:val="center"/>
          </w:tcPr>
          <w:p w14:paraId="2698859E" w14:textId="77777777" w:rsidR="004846FA" w:rsidRDefault="005D042F">
            <w:pPr>
              <w:snapToGrid w:val="0"/>
              <w:spacing w:before="100" w:beforeAutospacing="1" w:after="100" w:afterAutospacing="1" w:line="320" w:lineRule="atLeast"/>
              <w:ind w:firstLine="46"/>
              <w:jc w:val="center"/>
              <w:rPr>
                <w:rFonts w:ascii="宋体" w:hAnsi="宋体" w:cs="宋体"/>
                <w:color w:val="000000"/>
                <w:kern w:val="0"/>
                <w:szCs w:val="21"/>
              </w:rPr>
            </w:pPr>
            <w:r>
              <w:rPr>
                <w:rFonts w:ascii="宋体" w:hAnsi="宋体" w:cs="宋体" w:hint="eastAsia"/>
                <w:color w:val="000000"/>
                <w:kern w:val="0"/>
                <w:szCs w:val="21"/>
              </w:rPr>
              <w:t>合同交货验收日期</w:t>
            </w:r>
          </w:p>
        </w:tc>
        <w:tc>
          <w:tcPr>
            <w:tcW w:w="3039" w:type="dxa"/>
            <w:gridSpan w:val="2"/>
            <w:tcBorders>
              <w:top w:val="nil"/>
              <w:left w:val="nil"/>
              <w:bottom w:val="single" w:sz="8" w:space="0" w:color="auto"/>
              <w:right w:val="single" w:sz="8" w:space="0" w:color="auto"/>
            </w:tcBorders>
            <w:vAlign w:val="center"/>
          </w:tcPr>
          <w:p w14:paraId="444AD3AB" w14:textId="77777777" w:rsidR="004846FA" w:rsidRDefault="004846FA">
            <w:pPr>
              <w:spacing w:before="100" w:beforeAutospacing="1" w:after="100" w:afterAutospacing="1" w:line="240" w:lineRule="atLeast"/>
              <w:jc w:val="center"/>
              <w:rPr>
                <w:rFonts w:ascii="宋体" w:hAnsi="宋体" w:cs="宋体"/>
                <w:color w:val="000000"/>
                <w:kern w:val="0"/>
                <w:szCs w:val="21"/>
              </w:rPr>
            </w:pPr>
          </w:p>
        </w:tc>
      </w:tr>
      <w:tr w:rsidR="004846FA" w14:paraId="34DC368B" w14:textId="77777777">
        <w:trPr>
          <w:trHeight w:val="394"/>
          <w:jc w:val="center"/>
        </w:trPr>
        <w:tc>
          <w:tcPr>
            <w:tcW w:w="1331" w:type="dxa"/>
            <w:tcBorders>
              <w:top w:val="nil"/>
              <w:left w:val="single" w:sz="8" w:space="0" w:color="auto"/>
              <w:bottom w:val="single" w:sz="8" w:space="0" w:color="auto"/>
              <w:right w:val="single" w:sz="8" w:space="0" w:color="auto"/>
            </w:tcBorders>
            <w:vAlign w:val="center"/>
          </w:tcPr>
          <w:p w14:paraId="75F9226F" w14:textId="77777777" w:rsidR="004846FA" w:rsidRDefault="004846FA">
            <w:pPr>
              <w:spacing w:before="100" w:beforeAutospacing="1" w:after="100" w:afterAutospacing="1" w:line="240" w:lineRule="atLeast"/>
              <w:jc w:val="center"/>
              <w:rPr>
                <w:rFonts w:ascii="宋体" w:hAnsi="宋体" w:cs="宋体"/>
                <w:color w:val="000000"/>
                <w:kern w:val="0"/>
                <w:szCs w:val="21"/>
              </w:rPr>
            </w:pPr>
          </w:p>
        </w:tc>
        <w:tc>
          <w:tcPr>
            <w:tcW w:w="2719" w:type="dxa"/>
            <w:gridSpan w:val="2"/>
            <w:tcBorders>
              <w:top w:val="nil"/>
              <w:left w:val="nil"/>
              <w:bottom w:val="single" w:sz="8" w:space="0" w:color="auto"/>
              <w:right w:val="single" w:sz="8" w:space="0" w:color="auto"/>
            </w:tcBorders>
            <w:vAlign w:val="center"/>
          </w:tcPr>
          <w:p w14:paraId="71AB006C" w14:textId="77777777" w:rsidR="004846FA" w:rsidRDefault="004846FA">
            <w:pPr>
              <w:spacing w:before="100" w:beforeAutospacing="1" w:after="100" w:afterAutospacing="1" w:line="240" w:lineRule="atLeast"/>
              <w:jc w:val="center"/>
              <w:rPr>
                <w:rFonts w:ascii="宋体" w:hAnsi="宋体" w:cs="宋体"/>
                <w:color w:val="000000"/>
                <w:kern w:val="0"/>
                <w:szCs w:val="21"/>
              </w:rPr>
            </w:pPr>
          </w:p>
        </w:tc>
        <w:tc>
          <w:tcPr>
            <w:tcW w:w="2282" w:type="dxa"/>
            <w:gridSpan w:val="3"/>
            <w:tcBorders>
              <w:top w:val="nil"/>
              <w:left w:val="nil"/>
              <w:bottom w:val="single" w:sz="8" w:space="0" w:color="auto"/>
              <w:right w:val="single" w:sz="8" w:space="0" w:color="auto"/>
            </w:tcBorders>
            <w:vAlign w:val="center"/>
          </w:tcPr>
          <w:p w14:paraId="483C1211" w14:textId="77777777" w:rsidR="004846FA" w:rsidRDefault="004846FA">
            <w:pPr>
              <w:spacing w:before="100" w:beforeAutospacing="1" w:after="100" w:afterAutospacing="1" w:line="240" w:lineRule="atLeast"/>
              <w:jc w:val="center"/>
              <w:rPr>
                <w:rFonts w:ascii="宋体" w:hAnsi="宋体" w:cs="宋体"/>
                <w:color w:val="000000"/>
                <w:kern w:val="0"/>
                <w:szCs w:val="21"/>
              </w:rPr>
            </w:pPr>
          </w:p>
        </w:tc>
        <w:tc>
          <w:tcPr>
            <w:tcW w:w="3039" w:type="dxa"/>
            <w:gridSpan w:val="2"/>
            <w:tcBorders>
              <w:top w:val="nil"/>
              <w:left w:val="nil"/>
              <w:bottom w:val="single" w:sz="8" w:space="0" w:color="auto"/>
              <w:right w:val="single" w:sz="8" w:space="0" w:color="auto"/>
            </w:tcBorders>
            <w:vAlign w:val="center"/>
          </w:tcPr>
          <w:p w14:paraId="438DE021" w14:textId="77777777" w:rsidR="004846FA" w:rsidRDefault="004846FA">
            <w:pPr>
              <w:spacing w:before="100" w:beforeAutospacing="1" w:after="100" w:afterAutospacing="1" w:line="240" w:lineRule="atLeast"/>
              <w:jc w:val="center"/>
              <w:rPr>
                <w:rFonts w:ascii="宋体" w:hAnsi="宋体" w:cs="宋体"/>
                <w:color w:val="000000"/>
                <w:kern w:val="0"/>
                <w:szCs w:val="21"/>
              </w:rPr>
            </w:pPr>
          </w:p>
        </w:tc>
      </w:tr>
      <w:tr w:rsidR="004846FA" w14:paraId="481483BC" w14:textId="77777777">
        <w:trPr>
          <w:trHeight w:val="693"/>
          <w:jc w:val="center"/>
        </w:trPr>
        <w:tc>
          <w:tcPr>
            <w:tcW w:w="13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254331" w14:textId="77777777" w:rsidR="004846FA" w:rsidRDefault="005D042F">
            <w:pPr>
              <w:snapToGrid w:val="0"/>
              <w:spacing w:before="100" w:beforeAutospacing="1" w:after="100" w:afterAutospacing="1" w:line="320" w:lineRule="atLeast"/>
              <w:jc w:val="left"/>
              <w:rPr>
                <w:rFonts w:ascii="宋体" w:hAnsi="宋体" w:cs="宋体"/>
                <w:color w:val="000000"/>
                <w:kern w:val="0"/>
                <w:szCs w:val="21"/>
              </w:rPr>
            </w:pPr>
            <w:r>
              <w:rPr>
                <w:rFonts w:ascii="宋体" w:hAnsi="宋体" w:cs="宋体" w:hint="eastAsia"/>
                <w:color w:val="000000"/>
                <w:kern w:val="0"/>
                <w:szCs w:val="21"/>
              </w:rPr>
              <w:t>验收具体内容</w:t>
            </w:r>
          </w:p>
        </w:tc>
        <w:tc>
          <w:tcPr>
            <w:tcW w:w="8040"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14:paraId="538FA0B1" w14:textId="77777777" w:rsidR="004846FA" w:rsidRDefault="005D042F">
            <w:pPr>
              <w:snapToGrid w:val="0"/>
              <w:spacing w:before="100" w:beforeAutospacing="1" w:after="100" w:afterAutospacing="1" w:line="320" w:lineRule="atLeast"/>
              <w:jc w:val="left"/>
              <w:rPr>
                <w:rFonts w:ascii="宋体" w:hAnsi="宋体" w:cs="宋体"/>
                <w:color w:val="000000"/>
                <w:kern w:val="0"/>
                <w:szCs w:val="21"/>
              </w:rPr>
            </w:pPr>
            <w:r>
              <w:rPr>
                <w:rFonts w:ascii="宋体" w:hAnsi="宋体" w:cs="宋体" w:hint="eastAsia"/>
                <w:color w:val="000000"/>
                <w:kern w:val="0"/>
                <w:szCs w:val="21"/>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r>
              <w:rPr>
                <w:rFonts w:ascii="宋体" w:hAnsi="宋体" w:cs="宋体" w:hint="eastAsia"/>
                <w:color w:val="000000"/>
                <w:kern w:val="0"/>
                <w:szCs w:val="21"/>
              </w:rPr>
              <w:t>)</w:t>
            </w:r>
          </w:p>
        </w:tc>
      </w:tr>
      <w:tr w:rsidR="004846FA" w14:paraId="2EAAE60A" w14:textId="77777777">
        <w:trPr>
          <w:trHeight w:val="1281"/>
          <w:jc w:val="center"/>
        </w:trPr>
        <w:tc>
          <w:tcPr>
            <w:tcW w:w="133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0EB08B" w14:textId="77777777" w:rsidR="004846FA" w:rsidRDefault="005D042F">
            <w:pPr>
              <w:spacing w:before="100" w:beforeAutospacing="1" w:after="100" w:afterAutospacing="1" w:line="320" w:lineRule="atLeast"/>
              <w:jc w:val="left"/>
              <w:rPr>
                <w:rFonts w:ascii="宋体" w:hAnsi="宋体" w:cs="宋体"/>
                <w:color w:val="000000"/>
                <w:kern w:val="0"/>
                <w:szCs w:val="21"/>
              </w:rPr>
            </w:pPr>
            <w:r>
              <w:rPr>
                <w:rFonts w:ascii="宋体" w:hAnsi="宋体" w:cs="宋体" w:hint="eastAsia"/>
                <w:color w:val="000000"/>
                <w:kern w:val="0"/>
                <w:szCs w:val="21"/>
              </w:rPr>
              <w:t>验收小组意见</w:t>
            </w:r>
          </w:p>
        </w:tc>
        <w:tc>
          <w:tcPr>
            <w:tcW w:w="8040" w:type="dxa"/>
            <w:gridSpan w:val="7"/>
            <w:tcBorders>
              <w:top w:val="nil"/>
              <w:left w:val="nil"/>
              <w:bottom w:val="single" w:sz="8" w:space="0" w:color="auto"/>
              <w:right w:val="single" w:sz="8" w:space="0" w:color="auto"/>
            </w:tcBorders>
            <w:vAlign w:val="center"/>
          </w:tcPr>
          <w:p w14:paraId="0C9797E5" w14:textId="77777777" w:rsidR="004846FA" w:rsidRDefault="005D042F">
            <w:pPr>
              <w:spacing w:before="100" w:beforeAutospacing="1" w:after="100" w:afterAutospacing="1" w:line="320" w:lineRule="atLeast"/>
              <w:jc w:val="left"/>
              <w:rPr>
                <w:rFonts w:ascii="宋体" w:hAnsi="宋体" w:cs="宋体"/>
                <w:color w:val="000000"/>
                <w:kern w:val="0"/>
                <w:szCs w:val="21"/>
              </w:rPr>
            </w:pPr>
            <w:r>
              <w:rPr>
                <w:rFonts w:ascii="宋体" w:hAnsi="宋体" w:cs="宋体" w:hint="eastAsia"/>
                <w:color w:val="000000"/>
                <w:kern w:val="0"/>
                <w:szCs w:val="21"/>
              </w:rPr>
              <w:t>验收结论性意见：</w:t>
            </w:r>
          </w:p>
        </w:tc>
      </w:tr>
      <w:tr w:rsidR="004846FA" w14:paraId="001FF87D" w14:textId="77777777">
        <w:trPr>
          <w:trHeight w:val="607"/>
          <w:jc w:val="center"/>
        </w:trPr>
        <w:tc>
          <w:tcPr>
            <w:tcW w:w="1331" w:type="dxa"/>
            <w:vMerge/>
            <w:tcBorders>
              <w:top w:val="nil"/>
              <w:left w:val="single" w:sz="8" w:space="0" w:color="auto"/>
              <w:bottom w:val="single" w:sz="8" w:space="0" w:color="auto"/>
              <w:right w:val="single" w:sz="8" w:space="0" w:color="auto"/>
            </w:tcBorders>
            <w:vAlign w:val="center"/>
          </w:tcPr>
          <w:p w14:paraId="6D47C9CC" w14:textId="77777777" w:rsidR="004846FA" w:rsidRDefault="004846FA">
            <w:pPr>
              <w:jc w:val="left"/>
              <w:rPr>
                <w:rFonts w:ascii="宋体" w:hAnsi="宋体" w:cs="宋体"/>
                <w:color w:val="000000"/>
                <w:kern w:val="0"/>
                <w:szCs w:val="21"/>
              </w:rPr>
            </w:pPr>
          </w:p>
        </w:tc>
        <w:tc>
          <w:tcPr>
            <w:tcW w:w="8040" w:type="dxa"/>
            <w:gridSpan w:val="7"/>
            <w:tcBorders>
              <w:top w:val="nil"/>
              <w:left w:val="nil"/>
              <w:bottom w:val="single" w:sz="8" w:space="0" w:color="auto"/>
              <w:right w:val="single" w:sz="8" w:space="0" w:color="auto"/>
            </w:tcBorders>
            <w:vAlign w:val="center"/>
          </w:tcPr>
          <w:p w14:paraId="761591D7" w14:textId="77777777" w:rsidR="004846FA" w:rsidRDefault="005D042F">
            <w:pPr>
              <w:spacing w:before="100" w:beforeAutospacing="1" w:after="100" w:afterAutospacing="1" w:line="320" w:lineRule="atLeast"/>
              <w:ind w:firstLine="96"/>
              <w:jc w:val="left"/>
              <w:rPr>
                <w:rFonts w:ascii="宋体" w:hAnsi="宋体" w:cs="宋体"/>
                <w:color w:val="000000"/>
                <w:kern w:val="0"/>
                <w:szCs w:val="21"/>
              </w:rPr>
            </w:pPr>
            <w:r>
              <w:rPr>
                <w:rFonts w:ascii="宋体" w:hAnsi="宋体" w:cs="宋体" w:hint="eastAsia"/>
                <w:color w:val="000000"/>
                <w:kern w:val="0"/>
                <w:szCs w:val="21"/>
              </w:rPr>
              <w:t>有异议的意见和说明理由：</w:t>
            </w:r>
          </w:p>
          <w:p w14:paraId="3488D353" w14:textId="77777777" w:rsidR="004846FA" w:rsidRDefault="005D042F">
            <w:pPr>
              <w:spacing w:before="100" w:beforeAutospacing="1" w:after="100" w:afterAutospacing="1" w:line="320" w:lineRule="atLeast"/>
              <w:jc w:val="left"/>
              <w:rPr>
                <w:rFonts w:ascii="宋体" w:hAnsi="宋体" w:cs="宋体"/>
                <w:color w:val="000000"/>
                <w:kern w:val="0"/>
                <w:szCs w:val="21"/>
              </w:rPr>
            </w:pPr>
            <w:r>
              <w:rPr>
                <w:rFonts w:ascii="宋体" w:hAnsi="宋体" w:cs="宋体" w:hint="eastAsia"/>
                <w:color w:val="000000"/>
                <w:kern w:val="0"/>
                <w:szCs w:val="21"/>
              </w:rPr>
              <w:t>签字：</w:t>
            </w:r>
          </w:p>
        </w:tc>
      </w:tr>
      <w:tr w:rsidR="004846FA" w14:paraId="5AD7A75F" w14:textId="77777777">
        <w:trPr>
          <w:trHeight w:val="507"/>
          <w:jc w:val="center"/>
        </w:trPr>
        <w:tc>
          <w:tcPr>
            <w:tcW w:w="937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C8503" w14:textId="77777777" w:rsidR="004846FA" w:rsidRDefault="005D042F">
            <w:pPr>
              <w:spacing w:before="100" w:beforeAutospacing="1" w:after="100" w:afterAutospacing="1" w:line="320" w:lineRule="atLeast"/>
              <w:jc w:val="left"/>
              <w:rPr>
                <w:rFonts w:ascii="宋体" w:hAnsi="宋体" w:cs="宋体"/>
                <w:color w:val="000000"/>
                <w:kern w:val="0"/>
                <w:szCs w:val="21"/>
              </w:rPr>
            </w:pPr>
            <w:r>
              <w:rPr>
                <w:rFonts w:ascii="宋体" w:hAnsi="宋体" w:cs="宋体" w:hint="eastAsia"/>
                <w:color w:val="000000"/>
                <w:kern w:val="0"/>
                <w:szCs w:val="21"/>
              </w:rPr>
              <w:t>验收小组成员签字：</w:t>
            </w:r>
          </w:p>
        </w:tc>
      </w:tr>
      <w:tr w:rsidR="004846FA" w14:paraId="374E25CE" w14:textId="77777777">
        <w:trPr>
          <w:trHeight w:val="736"/>
          <w:jc w:val="center"/>
        </w:trPr>
        <w:tc>
          <w:tcPr>
            <w:tcW w:w="937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3CC33A" w14:textId="77777777" w:rsidR="004846FA" w:rsidRDefault="005D042F">
            <w:pPr>
              <w:spacing w:before="100" w:beforeAutospacing="1" w:after="100" w:afterAutospacing="1" w:line="320" w:lineRule="atLeast"/>
              <w:jc w:val="left"/>
              <w:rPr>
                <w:rFonts w:ascii="宋体" w:hAnsi="宋体" w:cs="宋体"/>
                <w:color w:val="000000"/>
                <w:kern w:val="0"/>
                <w:szCs w:val="21"/>
              </w:rPr>
            </w:pPr>
            <w:r>
              <w:rPr>
                <w:rFonts w:ascii="宋体" w:hAnsi="宋体" w:cs="宋体" w:hint="eastAsia"/>
                <w:color w:val="000000"/>
                <w:kern w:val="0"/>
                <w:szCs w:val="21"/>
              </w:rPr>
              <w:t>监督人员或者其他相关人员签字：</w:t>
            </w:r>
          </w:p>
          <w:p w14:paraId="1C1A4823" w14:textId="77777777" w:rsidR="004846FA" w:rsidRDefault="005D042F">
            <w:pPr>
              <w:spacing w:before="100" w:beforeAutospacing="1" w:after="100" w:afterAutospacing="1" w:line="320" w:lineRule="atLeast"/>
              <w:ind w:firstLine="74"/>
              <w:jc w:val="left"/>
              <w:rPr>
                <w:rFonts w:ascii="宋体" w:hAnsi="宋体" w:cs="宋体"/>
                <w:color w:val="000000"/>
                <w:kern w:val="0"/>
                <w:szCs w:val="21"/>
              </w:rPr>
            </w:pPr>
            <w:r>
              <w:rPr>
                <w:rFonts w:ascii="宋体" w:hAnsi="宋体" w:cs="宋体" w:hint="eastAsia"/>
                <w:color w:val="000000"/>
                <w:kern w:val="0"/>
                <w:szCs w:val="21"/>
              </w:rPr>
              <w:t>或者受邀机构的意见（盖章）：</w:t>
            </w:r>
          </w:p>
        </w:tc>
      </w:tr>
      <w:tr w:rsidR="004846FA" w14:paraId="616B2582" w14:textId="77777777">
        <w:trPr>
          <w:trHeight w:val="758"/>
          <w:jc w:val="center"/>
        </w:trPr>
        <w:tc>
          <w:tcPr>
            <w:tcW w:w="4152" w:type="dxa"/>
            <w:gridSpan w:val="4"/>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14:paraId="4C0D276D" w14:textId="77777777" w:rsidR="004846FA" w:rsidRDefault="005D042F">
            <w:pPr>
              <w:spacing w:before="100" w:beforeAutospacing="1" w:after="100" w:afterAutospacing="1" w:line="320" w:lineRule="atLeast"/>
              <w:ind w:firstLine="74"/>
              <w:jc w:val="left"/>
              <w:rPr>
                <w:rFonts w:ascii="宋体" w:hAnsi="宋体" w:cs="宋体"/>
                <w:color w:val="000000"/>
                <w:kern w:val="0"/>
                <w:szCs w:val="21"/>
              </w:rPr>
            </w:pPr>
            <w:r>
              <w:rPr>
                <w:rFonts w:ascii="宋体" w:hAnsi="宋体" w:cs="宋体" w:hint="eastAsia"/>
                <w:color w:val="000000"/>
                <w:kern w:val="0"/>
                <w:szCs w:val="21"/>
              </w:rPr>
              <w:t>中标或者成交人负责人签字或者盖章：</w:t>
            </w:r>
          </w:p>
          <w:p w14:paraId="2FAE6767" w14:textId="77777777" w:rsidR="004846FA" w:rsidRDefault="005D042F">
            <w:pPr>
              <w:spacing w:before="100" w:beforeAutospacing="1" w:after="100" w:afterAutospacing="1" w:line="320" w:lineRule="atLeast"/>
              <w:jc w:val="left"/>
              <w:rPr>
                <w:rFonts w:ascii="宋体" w:hAnsi="宋体" w:cs="宋体"/>
                <w:color w:val="000000"/>
                <w:kern w:val="0"/>
                <w:szCs w:val="21"/>
              </w:rPr>
            </w:pPr>
            <w:r>
              <w:rPr>
                <w:rFonts w:ascii="宋体" w:hAnsi="宋体" w:cs="宋体" w:hint="eastAsia"/>
                <w:color w:val="000000"/>
                <w:kern w:val="0"/>
                <w:szCs w:val="21"/>
              </w:rPr>
              <w:t>联系电话：</w:t>
            </w:r>
            <w:r>
              <w:rPr>
                <w:rFonts w:ascii="宋体" w:hAnsi="宋体" w:cs="宋体" w:hint="eastAsia"/>
                <w:color w:val="000000"/>
                <w:kern w:val="0"/>
                <w:szCs w:val="21"/>
              </w:rPr>
              <w:t xml:space="preserve"> </w:t>
            </w:r>
          </w:p>
          <w:p w14:paraId="50C195FC" w14:textId="77777777" w:rsidR="004846FA" w:rsidRDefault="005D042F">
            <w:pPr>
              <w:spacing w:before="100" w:beforeAutospacing="1" w:after="100" w:afterAutospacing="1" w:line="320" w:lineRule="atLeast"/>
              <w:ind w:firstLineChars="1400" w:firstLine="2940"/>
              <w:jc w:val="left"/>
              <w:rPr>
                <w:rFonts w:ascii="宋体" w:hAnsi="宋体" w:cs="宋体"/>
                <w:color w:val="000000"/>
                <w:kern w:val="0"/>
                <w:szCs w:val="21"/>
              </w:rPr>
            </w:pPr>
            <w:r>
              <w:rPr>
                <w:rFonts w:ascii="宋体" w:hAnsi="宋体" w:cs="宋体" w:hint="eastAsia"/>
                <w:color w:val="000000"/>
                <w:kern w:val="0"/>
                <w:szCs w:val="21"/>
              </w:rPr>
              <w:t>年</w:t>
            </w:r>
            <w:r>
              <w:rPr>
                <w:rFonts w:ascii="宋体" w:hAnsi="宋体" w:cs="宋体" w:hint="eastAsia"/>
                <w:color w:val="000000"/>
                <w:kern w:val="0"/>
                <w:szCs w:val="21"/>
              </w:rPr>
              <w:t xml:space="preserve"> </w:t>
            </w:r>
            <w:r>
              <w:rPr>
                <w:rFonts w:ascii="宋体" w:hAnsi="宋体" w:cs="宋体" w:hint="eastAsia"/>
                <w:color w:val="000000"/>
                <w:kern w:val="0"/>
                <w:szCs w:val="21"/>
              </w:rPr>
              <w:t>月</w:t>
            </w:r>
            <w:r>
              <w:rPr>
                <w:rFonts w:ascii="宋体" w:hAnsi="宋体" w:cs="宋体" w:hint="eastAsia"/>
                <w:color w:val="000000"/>
                <w:kern w:val="0"/>
                <w:szCs w:val="21"/>
              </w:rPr>
              <w:t xml:space="preserve"> </w:t>
            </w:r>
            <w:r>
              <w:rPr>
                <w:rFonts w:ascii="宋体" w:hAnsi="宋体" w:cs="宋体" w:hint="eastAsia"/>
                <w:color w:val="000000"/>
                <w:kern w:val="0"/>
                <w:szCs w:val="21"/>
              </w:rPr>
              <w:t>日</w:t>
            </w:r>
          </w:p>
        </w:tc>
        <w:tc>
          <w:tcPr>
            <w:tcW w:w="5219" w:type="dxa"/>
            <w:gridSpan w:val="4"/>
            <w:tcBorders>
              <w:top w:val="nil"/>
              <w:left w:val="single" w:sz="4" w:space="0" w:color="auto"/>
              <w:bottom w:val="single" w:sz="8" w:space="0" w:color="auto"/>
              <w:right w:val="single" w:sz="8" w:space="0" w:color="auto"/>
            </w:tcBorders>
            <w:vAlign w:val="center"/>
          </w:tcPr>
          <w:p w14:paraId="2DA3CDE6" w14:textId="77777777" w:rsidR="004846FA" w:rsidRDefault="005D042F">
            <w:pPr>
              <w:spacing w:before="100" w:beforeAutospacing="1" w:after="100" w:afterAutospacing="1" w:line="320" w:lineRule="atLeast"/>
              <w:jc w:val="left"/>
              <w:rPr>
                <w:rFonts w:ascii="宋体" w:hAnsi="宋体" w:cs="宋体"/>
                <w:color w:val="000000"/>
                <w:kern w:val="0"/>
                <w:szCs w:val="21"/>
              </w:rPr>
            </w:pPr>
            <w:r>
              <w:rPr>
                <w:rFonts w:ascii="宋体" w:hAnsi="宋体" w:cs="宋体" w:hint="eastAsia"/>
                <w:color w:val="000000"/>
                <w:kern w:val="0"/>
                <w:szCs w:val="21"/>
              </w:rPr>
              <w:t>采购人或者受托机构的意见（盖章）：</w:t>
            </w:r>
          </w:p>
          <w:p w14:paraId="001EB2DF" w14:textId="77777777" w:rsidR="004846FA" w:rsidRDefault="005D042F">
            <w:pPr>
              <w:spacing w:before="100" w:beforeAutospacing="1" w:after="100" w:afterAutospacing="1" w:line="320" w:lineRule="atLeast"/>
              <w:jc w:val="left"/>
              <w:rPr>
                <w:rFonts w:ascii="宋体" w:hAnsi="宋体" w:cs="宋体"/>
                <w:color w:val="000000"/>
                <w:kern w:val="0"/>
                <w:szCs w:val="21"/>
              </w:rPr>
            </w:pPr>
            <w:r>
              <w:rPr>
                <w:rFonts w:ascii="宋体" w:hAnsi="宋体" w:cs="宋体" w:hint="eastAsia"/>
                <w:color w:val="000000"/>
                <w:kern w:val="0"/>
                <w:szCs w:val="21"/>
              </w:rPr>
              <w:t>联系电话：</w:t>
            </w:r>
            <w:r>
              <w:rPr>
                <w:rFonts w:ascii="宋体" w:hAnsi="宋体" w:cs="宋体" w:hint="eastAsia"/>
                <w:color w:val="000000"/>
                <w:kern w:val="0"/>
                <w:szCs w:val="21"/>
              </w:rPr>
              <w:t xml:space="preserve"> </w:t>
            </w:r>
          </w:p>
          <w:p w14:paraId="34C0BEF9" w14:textId="77777777" w:rsidR="004846FA" w:rsidRDefault="005D042F">
            <w:pPr>
              <w:spacing w:before="100" w:beforeAutospacing="1" w:after="100" w:afterAutospacing="1" w:line="320" w:lineRule="atLeast"/>
              <w:ind w:firstLineChars="1800" w:firstLine="3780"/>
              <w:jc w:val="left"/>
              <w:rPr>
                <w:rFonts w:ascii="宋体" w:hAnsi="宋体" w:cs="宋体"/>
                <w:color w:val="000000"/>
                <w:kern w:val="0"/>
                <w:szCs w:val="21"/>
              </w:rPr>
            </w:pPr>
            <w:r>
              <w:rPr>
                <w:rFonts w:ascii="宋体" w:hAnsi="宋体" w:cs="宋体" w:hint="eastAsia"/>
                <w:color w:val="000000"/>
                <w:kern w:val="0"/>
                <w:szCs w:val="21"/>
              </w:rPr>
              <w:t>年</w:t>
            </w:r>
            <w:r>
              <w:rPr>
                <w:rFonts w:ascii="宋体" w:hAnsi="宋体" w:cs="宋体" w:hint="eastAsia"/>
                <w:color w:val="000000"/>
                <w:kern w:val="0"/>
                <w:szCs w:val="21"/>
              </w:rPr>
              <w:t xml:space="preserve"> </w:t>
            </w:r>
            <w:r>
              <w:rPr>
                <w:rFonts w:ascii="宋体" w:hAnsi="宋体" w:cs="宋体" w:hint="eastAsia"/>
                <w:color w:val="000000"/>
                <w:kern w:val="0"/>
                <w:szCs w:val="21"/>
              </w:rPr>
              <w:t>月</w:t>
            </w:r>
            <w:r>
              <w:rPr>
                <w:rFonts w:ascii="宋体" w:hAnsi="宋体" w:cs="宋体" w:hint="eastAsia"/>
                <w:color w:val="000000"/>
                <w:kern w:val="0"/>
                <w:szCs w:val="21"/>
              </w:rPr>
              <w:t xml:space="preserve"> </w:t>
            </w:r>
            <w:r>
              <w:rPr>
                <w:rFonts w:ascii="宋体" w:hAnsi="宋体" w:cs="宋体" w:hint="eastAsia"/>
                <w:color w:val="000000"/>
                <w:kern w:val="0"/>
                <w:szCs w:val="21"/>
              </w:rPr>
              <w:t>日</w:t>
            </w:r>
          </w:p>
        </w:tc>
      </w:tr>
    </w:tbl>
    <w:p w14:paraId="668AC64A" w14:textId="77777777" w:rsidR="004846FA" w:rsidRDefault="005D042F">
      <w:pPr>
        <w:jc w:val="left"/>
        <w:outlineLvl w:val="3"/>
        <w:rPr>
          <w:rFonts w:ascii="宋体" w:hAnsi="宋体" w:cs="宋体"/>
          <w:color w:val="000000"/>
        </w:rPr>
      </w:pPr>
      <w:r>
        <w:rPr>
          <w:rFonts w:ascii="宋体" w:hAnsi="宋体" w:cs="宋体" w:hint="eastAsia"/>
          <w:color w:val="000000"/>
        </w:rPr>
        <w:br w:type="page"/>
      </w:r>
      <w:r>
        <w:rPr>
          <w:rFonts w:ascii="宋体" w:hAnsi="宋体" w:cs="宋体" w:hint="eastAsia"/>
          <w:sz w:val="28"/>
          <w:szCs w:val="28"/>
        </w:rPr>
        <w:lastRenderedPageBreak/>
        <w:t>4.</w:t>
      </w:r>
      <w:r>
        <w:rPr>
          <w:rFonts w:ascii="宋体" w:hAnsi="宋体" w:cs="宋体" w:hint="eastAsia"/>
          <w:sz w:val="28"/>
          <w:szCs w:val="28"/>
        </w:rPr>
        <w:t>政府采购项目履约保证金退付意见书的格式：</w:t>
      </w:r>
    </w:p>
    <w:p w14:paraId="74E5EB75" w14:textId="77777777" w:rsidR="004846FA" w:rsidRDefault="004846FA">
      <w:pPr>
        <w:jc w:val="center"/>
        <w:rPr>
          <w:rFonts w:ascii="宋体" w:hAnsi="宋体" w:cs="宋体"/>
          <w:color w:val="000000"/>
          <w:sz w:val="32"/>
          <w:szCs w:val="32"/>
        </w:rPr>
      </w:pPr>
    </w:p>
    <w:p w14:paraId="3386DAE5" w14:textId="77777777" w:rsidR="004846FA" w:rsidRDefault="005D042F">
      <w:pPr>
        <w:jc w:val="center"/>
        <w:outlineLvl w:val="1"/>
        <w:rPr>
          <w:rFonts w:ascii="宋体" w:hAnsi="宋体" w:cs="宋体"/>
          <w:color w:val="000000"/>
          <w:sz w:val="32"/>
          <w:szCs w:val="32"/>
        </w:rPr>
      </w:pPr>
      <w:r>
        <w:rPr>
          <w:rFonts w:ascii="宋体" w:hAnsi="宋体" w:cs="宋体" w:hint="eastAsia"/>
          <w:color w:val="000000"/>
          <w:sz w:val="32"/>
          <w:szCs w:val="32"/>
        </w:rPr>
        <w:t>政府采购项目履约保证金退付意见书（参考）</w:t>
      </w:r>
    </w:p>
    <w:p w14:paraId="5788528A" w14:textId="77777777" w:rsidR="004846FA" w:rsidRDefault="004846FA">
      <w:pPr>
        <w:jc w:val="center"/>
        <w:rPr>
          <w:rFonts w:ascii="宋体" w:hAnsi="宋体" w:cs="宋体"/>
          <w:color w:val="000000"/>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456"/>
      </w:tblGrid>
      <w:tr w:rsidR="004846FA" w14:paraId="5C42B5D4" w14:textId="77777777">
        <w:trPr>
          <w:cantSplit/>
          <w:trHeight w:val="615"/>
        </w:trPr>
        <w:tc>
          <w:tcPr>
            <w:tcW w:w="1008" w:type="dxa"/>
            <w:vMerge w:val="restart"/>
            <w:vAlign w:val="center"/>
          </w:tcPr>
          <w:p w14:paraId="23D35FB0" w14:textId="77777777" w:rsidR="004846FA" w:rsidRDefault="005D042F">
            <w:pPr>
              <w:jc w:val="center"/>
              <w:rPr>
                <w:rFonts w:ascii="宋体" w:hAnsi="宋体" w:cs="宋体"/>
                <w:color w:val="000000"/>
                <w:sz w:val="24"/>
              </w:rPr>
            </w:pPr>
            <w:r>
              <w:rPr>
                <w:rFonts w:ascii="宋体" w:hAnsi="宋体" w:cs="宋体" w:hint="eastAsia"/>
                <w:color w:val="000000"/>
                <w:sz w:val="24"/>
              </w:rPr>
              <w:t>供</w:t>
            </w:r>
          </w:p>
          <w:p w14:paraId="7F0A9775" w14:textId="77777777" w:rsidR="004846FA" w:rsidRDefault="005D042F">
            <w:pPr>
              <w:jc w:val="center"/>
              <w:rPr>
                <w:rFonts w:ascii="宋体" w:hAnsi="宋体" w:cs="宋体"/>
                <w:color w:val="000000"/>
                <w:sz w:val="24"/>
              </w:rPr>
            </w:pPr>
            <w:r>
              <w:rPr>
                <w:rFonts w:ascii="宋体" w:hAnsi="宋体" w:cs="宋体" w:hint="eastAsia"/>
                <w:color w:val="000000"/>
                <w:sz w:val="24"/>
              </w:rPr>
              <w:t>应</w:t>
            </w:r>
          </w:p>
          <w:p w14:paraId="5461705E" w14:textId="77777777" w:rsidR="004846FA" w:rsidRDefault="005D042F">
            <w:pPr>
              <w:jc w:val="center"/>
              <w:rPr>
                <w:rFonts w:ascii="宋体" w:hAnsi="宋体" w:cs="宋体"/>
                <w:color w:val="000000"/>
                <w:sz w:val="24"/>
              </w:rPr>
            </w:pPr>
            <w:r>
              <w:rPr>
                <w:rFonts w:ascii="宋体" w:hAnsi="宋体" w:cs="宋体" w:hint="eastAsia"/>
                <w:color w:val="000000"/>
                <w:sz w:val="24"/>
              </w:rPr>
              <w:t>商</w:t>
            </w:r>
          </w:p>
          <w:p w14:paraId="3920B292" w14:textId="77777777" w:rsidR="004846FA" w:rsidRDefault="005D042F">
            <w:pPr>
              <w:jc w:val="center"/>
              <w:rPr>
                <w:rFonts w:ascii="宋体" w:hAnsi="宋体" w:cs="宋体"/>
                <w:color w:val="000000"/>
                <w:sz w:val="24"/>
              </w:rPr>
            </w:pPr>
            <w:r>
              <w:rPr>
                <w:rFonts w:ascii="宋体" w:hAnsi="宋体" w:cs="宋体" w:hint="eastAsia"/>
                <w:color w:val="000000"/>
                <w:sz w:val="24"/>
              </w:rPr>
              <w:t>申</w:t>
            </w:r>
          </w:p>
          <w:p w14:paraId="366F5E83" w14:textId="77777777" w:rsidR="004846FA" w:rsidRDefault="005D042F">
            <w:pPr>
              <w:jc w:val="center"/>
              <w:rPr>
                <w:rFonts w:ascii="宋体" w:hAnsi="宋体" w:cs="宋体"/>
                <w:color w:val="000000"/>
                <w:sz w:val="24"/>
              </w:rPr>
            </w:pPr>
            <w:r>
              <w:rPr>
                <w:rFonts w:ascii="宋体" w:hAnsi="宋体" w:cs="宋体" w:hint="eastAsia"/>
                <w:color w:val="000000"/>
                <w:sz w:val="24"/>
              </w:rPr>
              <w:t>请</w:t>
            </w:r>
          </w:p>
        </w:tc>
        <w:tc>
          <w:tcPr>
            <w:tcW w:w="8456" w:type="dxa"/>
            <w:vAlign w:val="center"/>
          </w:tcPr>
          <w:p w14:paraId="69898867" w14:textId="77777777" w:rsidR="004846FA" w:rsidRDefault="005D042F">
            <w:pPr>
              <w:rPr>
                <w:rFonts w:ascii="宋体" w:hAnsi="宋体" w:cs="宋体"/>
                <w:color w:val="000000"/>
                <w:sz w:val="24"/>
              </w:rPr>
            </w:pPr>
            <w:r>
              <w:rPr>
                <w:rFonts w:ascii="宋体" w:hAnsi="宋体" w:cs="宋体" w:hint="eastAsia"/>
                <w:color w:val="000000"/>
                <w:sz w:val="24"/>
              </w:rPr>
              <w:t>项目编号：</w:t>
            </w:r>
          </w:p>
        </w:tc>
      </w:tr>
      <w:tr w:rsidR="004846FA" w14:paraId="388B5E42" w14:textId="77777777">
        <w:trPr>
          <w:cantSplit/>
          <w:trHeight w:val="608"/>
        </w:trPr>
        <w:tc>
          <w:tcPr>
            <w:tcW w:w="1008" w:type="dxa"/>
            <w:vMerge/>
            <w:vAlign w:val="center"/>
          </w:tcPr>
          <w:p w14:paraId="06465AC3" w14:textId="77777777" w:rsidR="004846FA" w:rsidRDefault="004846FA">
            <w:pPr>
              <w:rPr>
                <w:rFonts w:ascii="宋体" w:hAnsi="宋体" w:cs="宋体"/>
                <w:color w:val="000000"/>
                <w:sz w:val="24"/>
              </w:rPr>
            </w:pPr>
          </w:p>
        </w:tc>
        <w:tc>
          <w:tcPr>
            <w:tcW w:w="8456" w:type="dxa"/>
            <w:vAlign w:val="center"/>
          </w:tcPr>
          <w:p w14:paraId="5414AF06" w14:textId="77777777" w:rsidR="004846FA" w:rsidRDefault="005D042F">
            <w:pPr>
              <w:rPr>
                <w:rFonts w:ascii="宋体" w:hAnsi="宋体" w:cs="宋体"/>
                <w:color w:val="000000"/>
                <w:sz w:val="24"/>
              </w:rPr>
            </w:pPr>
            <w:r>
              <w:rPr>
                <w:rFonts w:ascii="宋体" w:hAnsi="宋体" w:cs="宋体" w:hint="eastAsia"/>
                <w:color w:val="000000"/>
                <w:sz w:val="24"/>
              </w:rPr>
              <w:t>项目名称：</w:t>
            </w:r>
          </w:p>
        </w:tc>
      </w:tr>
      <w:tr w:rsidR="004846FA" w14:paraId="3D09B9D3" w14:textId="77777777">
        <w:trPr>
          <w:cantSplit/>
        </w:trPr>
        <w:tc>
          <w:tcPr>
            <w:tcW w:w="1008" w:type="dxa"/>
            <w:vMerge/>
          </w:tcPr>
          <w:p w14:paraId="55ABE517" w14:textId="77777777" w:rsidR="004846FA" w:rsidRDefault="004846FA">
            <w:pPr>
              <w:rPr>
                <w:rFonts w:ascii="宋体" w:hAnsi="宋体" w:cs="宋体"/>
                <w:color w:val="000000"/>
                <w:sz w:val="24"/>
              </w:rPr>
            </w:pPr>
          </w:p>
        </w:tc>
        <w:tc>
          <w:tcPr>
            <w:tcW w:w="8456" w:type="dxa"/>
          </w:tcPr>
          <w:p w14:paraId="3E807866" w14:textId="77777777" w:rsidR="004846FA" w:rsidRDefault="005D042F">
            <w:pPr>
              <w:rPr>
                <w:rFonts w:ascii="宋体" w:hAnsi="宋体" w:cs="宋体"/>
                <w:color w:val="000000"/>
                <w:sz w:val="24"/>
              </w:rPr>
            </w:pPr>
            <w:r>
              <w:rPr>
                <w:rFonts w:ascii="宋体" w:hAnsi="宋体" w:cs="宋体" w:hint="eastAsia"/>
                <w:color w:val="000000"/>
                <w:sz w:val="24"/>
              </w:rPr>
              <w:t xml:space="preserve">  </w:t>
            </w:r>
          </w:p>
          <w:p w14:paraId="6197C11C" w14:textId="77777777" w:rsidR="004846FA" w:rsidRDefault="005D042F">
            <w:pPr>
              <w:spacing w:line="400" w:lineRule="exact"/>
              <w:ind w:firstLineChars="200" w:firstLine="480"/>
              <w:rPr>
                <w:rFonts w:ascii="宋体" w:hAnsi="宋体" w:cs="宋体"/>
                <w:color w:val="000000"/>
                <w:sz w:val="24"/>
              </w:rPr>
            </w:pPr>
            <w:r>
              <w:rPr>
                <w:rFonts w:ascii="宋体" w:hAnsi="宋体" w:cs="宋体" w:hint="eastAsia"/>
                <w:color w:val="000000"/>
                <w:sz w:val="24"/>
              </w:rPr>
              <w:t>该项目已于</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日验收并交付使用。根据合同规定，该项目的履约保证金期限于</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日已满，请将履约保证金（大写）人民币</w:t>
            </w:r>
            <w:r>
              <w:rPr>
                <w:rFonts w:ascii="宋体" w:hAnsi="宋体" w:cs="宋体" w:hint="eastAsia"/>
                <w:color w:val="000000"/>
                <w:sz w:val="24"/>
              </w:rPr>
              <w:t xml:space="preserve">                              </w:t>
            </w:r>
            <w:r>
              <w:rPr>
                <w:rFonts w:ascii="宋体" w:hAnsi="宋体" w:cs="宋体" w:hint="eastAsia"/>
                <w:color w:val="000000"/>
                <w:sz w:val="24"/>
              </w:rPr>
              <w:t>（小写）</w:t>
            </w:r>
            <w:r>
              <w:rPr>
                <w:rFonts w:ascii="宋体" w:hAnsi="宋体" w:cs="宋体" w:hint="eastAsia"/>
                <w:color w:val="000000"/>
                <w:sz w:val="24"/>
              </w:rPr>
              <w:t>¥</w:t>
            </w:r>
            <w:r>
              <w:rPr>
                <w:rFonts w:ascii="宋体" w:hAnsi="宋体" w:cs="宋体" w:hint="eastAsia"/>
                <w:color w:val="000000"/>
                <w:sz w:val="24"/>
                <w:u w:val="single"/>
              </w:rPr>
              <w:t xml:space="preserve">           </w:t>
            </w:r>
            <w:r>
              <w:rPr>
                <w:rFonts w:ascii="宋体" w:hAnsi="宋体" w:cs="宋体" w:hint="eastAsia"/>
                <w:color w:val="000000"/>
                <w:sz w:val="24"/>
              </w:rPr>
              <w:t>退付到达以下账户。</w:t>
            </w:r>
          </w:p>
          <w:p w14:paraId="15D84A22" w14:textId="77777777" w:rsidR="004846FA" w:rsidRDefault="004846FA">
            <w:pPr>
              <w:spacing w:line="400" w:lineRule="exact"/>
              <w:rPr>
                <w:rFonts w:ascii="宋体" w:hAnsi="宋体" w:cs="宋体"/>
                <w:color w:val="000000"/>
                <w:sz w:val="24"/>
              </w:rPr>
            </w:pPr>
          </w:p>
          <w:p w14:paraId="25A0B09A" w14:textId="77777777" w:rsidR="004846FA" w:rsidRDefault="005D042F">
            <w:pPr>
              <w:spacing w:line="400" w:lineRule="exact"/>
              <w:ind w:firstLineChars="200" w:firstLine="480"/>
              <w:rPr>
                <w:rFonts w:ascii="宋体" w:hAnsi="宋体" w:cs="宋体"/>
                <w:color w:val="000000"/>
                <w:sz w:val="24"/>
              </w:rPr>
            </w:pPr>
            <w:r>
              <w:rPr>
                <w:rFonts w:ascii="宋体" w:hAnsi="宋体" w:cs="宋体" w:hint="eastAsia"/>
                <w:color w:val="000000"/>
                <w:sz w:val="24"/>
              </w:rPr>
              <w:t>单位名称：</w:t>
            </w:r>
          </w:p>
          <w:p w14:paraId="20A3CAE8" w14:textId="77777777" w:rsidR="004846FA" w:rsidRDefault="005D042F">
            <w:pPr>
              <w:spacing w:line="400" w:lineRule="exact"/>
              <w:ind w:firstLineChars="200" w:firstLine="480"/>
              <w:rPr>
                <w:rFonts w:ascii="宋体" w:hAnsi="宋体" w:cs="宋体"/>
                <w:color w:val="000000"/>
                <w:sz w:val="24"/>
              </w:rPr>
            </w:pPr>
            <w:r>
              <w:rPr>
                <w:rFonts w:ascii="宋体" w:hAnsi="宋体" w:cs="宋体" w:hint="eastAsia"/>
                <w:color w:val="000000"/>
                <w:sz w:val="24"/>
              </w:rPr>
              <w:t>开户银行：</w:t>
            </w:r>
          </w:p>
          <w:p w14:paraId="46ABDA48" w14:textId="77777777" w:rsidR="004846FA" w:rsidRDefault="005D042F">
            <w:pPr>
              <w:spacing w:line="400" w:lineRule="exact"/>
              <w:ind w:firstLineChars="200" w:firstLine="480"/>
              <w:rPr>
                <w:rFonts w:ascii="宋体" w:hAnsi="宋体" w:cs="宋体"/>
                <w:color w:val="000000"/>
                <w:sz w:val="24"/>
              </w:rPr>
            </w:pPr>
            <w:r>
              <w:rPr>
                <w:rFonts w:ascii="宋体" w:hAnsi="宋体" w:cs="宋体" w:hint="eastAsia"/>
                <w:color w:val="000000"/>
                <w:sz w:val="24"/>
              </w:rPr>
              <w:t>账</w:t>
            </w:r>
            <w:r>
              <w:rPr>
                <w:rFonts w:ascii="宋体" w:hAnsi="宋体" w:cs="宋体" w:hint="eastAsia"/>
                <w:color w:val="000000"/>
                <w:sz w:val="24"/>
              </w:rPr>
              <w:t xml:space="preserve">   </w:t>
            </w:r>
            <w:r>
              <w:rPr>
                <w:rFonts w:ascii="宋体" w:hAnsi="宋体" w:cs="宋体" w:hint="eastAsia"/>
                <w:color w:val="000000"/>
                <w:sz w:val="24"/>
              </w:rPr>
              <w:t>号：</w:t>
            </w:r>
          </w:p>
          <w:p w14:paraId="49E1D83E" w14:textId="77777777" w:rsidR="004846FA" w:rsidRDefault="005D042F">
            <w:pPr>
              <w:spacing w:line="400" w:lineRule="exact"/>
              <w:ind w:firstLineChars="200" w:firstLine="480"/>
              <w:rPr>
                <w:rFonts w:ascii="宋体" w:hAnsi="宋体" w:cs="宋体"/>
                <w:color w:val="000000"/>
                <w:sz w:val="24"/>
              </w:rPr>
            </w:pPr>
            <w:r>
              <w:rPr>
                <w:rFonts w:ascii="宋体" w:hAnsi="宋体" w:cs="宋体" w:hint="eastAsia"/>
                <w:color w:val="000000"/>
                <w:sz w:val="24"/>
              </w:rPr>
              <w:t>联系人及电话：</w:t>
            </w:r>
          </w:p>
          <w:p w14:paraId="7831A56D" w14:textId="77777777" w:rsidR="004846FA" w:rsidRDefault="004846FA">
            <w:pPr>
              <w:spacing w:line="400" w:lineRule="exact"/>
              <w:rPr>
                <w:rFonts w:ascii="宋体" w:hAnsi="宋体" w:cs="宋体"/>
                <w:color w:val="000000"/>
                <w:sz w:val="24"/>
              </w:rPr>
            </w:pPr>
          </w:p>
          <w:p w14:paraId="23A43DD0" w14:textId="77777777" w:rsidR="004846FA" w:rsidRDefault="005D042F">
            <w:pPr>
              <w:spacing w:line="520" w:lineRule="exact"/>
              <w:jc w:val="center"/>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投标人签章：</w:t>
            </w:r>
          </w:p>
          <w:p w14:paraId="6EE407BC" w14:textId="77777777" w:rsidR="004846FA" w:rsidRDefault="005D042F">
            <w:pPr>
              <w:spacing w:line="520" w:lineRule="exact"/>
              <w:jc w:val="center"/>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w:t>
            </w:r>
            <w:r>
              <w:rPr>
                <w:rFonts w:ascii="宋体" w:hAnsi="宋体" w:cs="宋体" w:hint="eastAsia"/>
                <w:color w:val="000000"/>
                <w:sz w:val="24"/>
              </w:rPr>
              <w:t xml:space="preserve">     </w:t>
            </w:r>
            <w:r>
              <w:rPr>
                <w:rFonts w:ascii="宋体" w:hAnsi="宋体" w:cs="宋体" w:hint="eastAsia"/>
                <w:color w:val="000000"/>
                <w:sz w:val="24"/>
              </w:rPr>
              <w:t>日</w:t>
            </w:r>
          </w:p>
        </w:tc>
      </w:tr>
      <w:tr w:rsidR="004846FA" w14:paraId="3B14FBA1" w14:textId="77777777">
        <w:trPr>
          <w:trHeight w:val="3426"/>
        </w:trPr>
        <w:tc>
          <w:tcPr>
            <w:tcW w:w="1008" w:type="dxa"/>
            <w:vAlign w:val="center"/>
          </w:tcPr>
          <w:p w14:paraId="392A9750" w14:textId="77777777" w:rsidR="004846FA" w:rsidRDefault="005D042F">
            <w:pPr>
              <w:jc w:val="center"/>
              <w:rPr>
                <w:rFonts w:ascii="宋体" w:hAnsi="宋体" w:cs="宋体"/>
                <w:color w:val="000000"/>
                <w:sz w:val="24"/>
              </w:rPr>
            </w:pPr>
            <w:r>
              <w:rPr>
                <w:rFonts w:ascii="宋体" w:hAnsi="宋体" w:cs="宋体" w:hint="eastAsia"/>
                <w:color w:val="000000"/>
                <w:sz w:val="24"/>
              </w:rPr>
              <w:t>采</w:t>
            </w:r>
          </w:p>
          <w:p w14:paraId="31FBB2BA" w14:textId="77777777" w:rsidR="004846FA" w:rsidRDefault="005D042F">
            <w:pPr>
              <w:jc w:val="center"/>
              <w:rPr>
                <w:rFonts w:ascii="宋体" w:hAnsi="宋体" w:cs="宋体"/>
                <w:color w:val="000000"/>
                <w:sz w:val="24"/>
              </w:rPr>
            </w:pPr>
            <w:r>
              <w:rPr>
                <w:rFonts w:ascii="宋体" w:hAnsi="宋体" w:cs="宋体" w:hint="eastAsia"/>
                <w:color w:val="000000"/>
                <w:sz w:val="24"/>
              </w:rPr>
              <w:t>购</w:t>
            </w:r>
          </w:p>
          <w:p w14:paraId="20045B2B" w14:textId="77777777" w:rsidR="004846FA" w:rsidRDefault="005D042F">
            <w:pPr>
              <w:jc w:val="center"/>
              <w:rPr>
                <w:rFonts w:ascii="宋体" w:hAnsi="宋体" w:cs="宋体"/>
                <w:color w:val="000000"/>
                <w:sz w:val="24"/>
              </w:rPr>
            </w:pPr>
            <w:r>
              <w:rPr>
                <w:rFonts w:ascii="宋体" w:hAnsi="宋体" w:cs="宋体" w:hint="eastAsia"/>
                <w:color w:val="000000"/>
                <w:sz w:val="24"/>
              </w:rPr>
              <w:t>人</w:t>
            </w:r>
          </w:p>
          <w:p w14:paraId="622A530A" w14:textId="77777777" w:rsidR="004846FA" w:rsidRDefault="005D042F">
            <w:pPr>
              <w:jc w:val="center"/>
              <w:rPr>
                <w:rFonts w:ascii="宋体" w:hAnsi="宋体" w:cs="宋体"/>
                <w:color w:val="000000"/>
                <w:sz w:val="24"/>
              </w:rPr>
            </w:pPr>
            <w:r>
              <w:rPr>
                <w:rFonts w:ascii="宋体" w:hAnsi="宋体" w:cs="宋体" w:hint="eastAsia"/>
                <w:color w:val="000000"/>
                <w:sz w:val="24"/>
              </w:rPr>
              <w:t>意</w:t>
            </w:r>
          </w:p>
          <w:p w14:paraId="0CC09F59" w14:textId="77777777" w:rsidR="004846FA" w:rsidRDefault="005D042F">
            <w:pPr>
              <w:jc w:val="center"/>
              <w:rPr>
                <w:rFonts w:ascii="宋体" w:hAnsi="宋体" w:cs="宋体"/>
                <w:color w:val="000000"/>
                <w:sz w:val="24"/>
              </w:rPr>
            </w:pPr>
            <w:r>
              <w:rPr>
                <w:rFonts w:ascii="宋体" w:hAnsi="宋体" w:cs="宋体" w:hint="eastAsia"/>
                <w:color w:val="000000"/>
                <w:sz w:val="24"/>
              </w:rPr>
              <w:t>见</w:t>
            </w:r>
          </w:p>
        </w:tc>
        <w:tc>
          <w:tcPr>
            <w:tcW w:w="8456" w:type="dxa"/>
          </w:tcPr>
          <w:p w14:paraId="54ADBE58" w14:textId="77777777" w:rsidR="004846FA" w:rsidRDefault="004846FA">
            <w:pPr>
              <w:rPr>
                <w:rFonts w:ascii="宋体" w:hAnsi="宋体" w:cs="宋体"/>
                <w:color w:val="000000"/>
                <w:sz w:val="24"/>
              </w:rPr>
            </w:pPr>
          </w:p>
          <w:p w14:paraId="286C2BD5" w14:textId="77777777" w:rsidR="004846FA" w:rsidRDefault="005D042F">
            <w:pPr>
              <w:rPr>
                <w:rFonts w:ascii="宋体" w:hAnsi="宋体" w:cs="宋体"/>
                <w:color w:val="000000"/>
                <w:sz w:val="24"/>
              </w:rPr>
            </w:pPr>
            <w:r>
              <w:rPr>
                <w:rFonts w:ascii="宋体" w:hAnsi="宋体" w:cs="宋体" w:hint="eastAsia"/>
                <w:color w:val="000000"/>
                <w:sz w:val="24"/>
              </w:rPr>
              <w:t>退付意见：（是否同意退付履约保证金及退付金额）</w:t>
            </w:r>
          </w:p>
          <w:p w14:paraId="58DA5981" w14:textId="77777777" w:rsidR="004846FA" w:rsidRDefault="004846FA">
            <w:pPr>
              <w:rPr>
                <w:rFonts w:ascii="宋体" w:hAnsi="宋体" w:cs="宋体"/>
                <w:color w:val="000000"/>
                <w:sz w:val="24"/>
              </w:rPr>
            </w:pPr>
          </w:p>
          <w:p w14:paraId="4BA87C82" w14:textId="77777777" w:rsidR="004846FA" w:rsidRDefault="004846FA">
            <w:pPr>
              <w:rPr>
                <w:rFonts w:ascii="宋体" w:hAnsi="宋体" w:cs="宋体"/>
                <w:color w:val="000000"/>
                <w:sz w:val="24"/>
              </w:rPr>
            </w:pPr>
          </w:p>
          <w:p w14:paraId="19BD6E7B" w14:textId="77777777" w:rsidR="004846FA" w:rsidRDefault="004846FA">
            <w:pPr>
              <w:rPr>
                <w:rFonts w:ascii="宋体" w:hAnsi="宋体" w:cs="宋体"/>
                <w:color w:val="000000"/>
                <w:sz w:val="24"/>
              </w:rPr>
            </w:pPr>
          </w:p>
          <w:p w14:paraId="134423B4" w14:textId="77777777" w:rsidR="004846FA" w:rsidRDefault="004846FA">
            <w:pPr>
              <w:rPr>
                <w:rFonts w:ascii="宋体" w:hAnsi="宋体" w:cs="宋体"/>
                <w:color w:val="000000"/>
                <w:sz w:val="24"/>
              </w:rPr>
            </w:pPr>
          </w:p>
          <w:p w14:paraId="381A5AA7" w14:textId="77777777" w:rsidR="004846FA" w:rsidRDefault="005D042F">
            <w:pPr>
              <w:spacing w:line="520" w:lineRule="exact"/>
              <w:rPr>
                <w:rFonts w:ascii="宋体" w:hAnsi="宋体" w:cs="宋体"/>
                <w:color w:val="000000"/>
                <w:sz w:val="24"/>
              </w:rPr>
            </w:pPr>
            <w:r>
              <w:rPr>
                <w:rFonts w:ascii="宋体" w:hAnsi="宋体" w:cs="宋体" w:hint="eastAsia"/>
                <w:color w:val="000000"/>
                <w:sz w:val="24"/>
              </w:rPr>
              <w:t>联系人及电话：</w:t>
            </w:r>
            <w:r>
              <w:rPr>
                <w:rFonts w:ascii="宋体" w:hAnsi="宋体" w:cs="宋体" w:hint="eastAsia"/>
                <w:color w:val="000000"/>
                <w:sz w:val="24"/>
              </w:rPr>
              <w:t xml:space="preserve">                         </w:t>
            </w:r>
            <w:r>
              <w:rPr>
                <w:rFonts w:ascii="宋体" w:hAnsi="宋体" w:cs="宋体" w:hint="eastAsia"/>
                <w:color w:val="000000"/>
                <w:sz w:val="24"/>
              </w:rPr>
              <w:t>采购人签章</w:t>
            </w:r>
          </w:p>
          <w:p w14:paraId="66147D3A" w14:textId="77777777" w:rsidR="004846FA" w:rsidRDefault="005D042F">
            <w:pPr>
              <w:spacing w:line="520" w:lineRule="exact"/>
              <w:jc w:val="center"/>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w:t>
            </w:r>
            <w:r>
              <w:rPr>
                <w:rFonts w:ascii="宋体" w:hAnsi="宋体" w:cs="宋体" w:hint="eastAsia"/>
                <w:color w:val="000000"/>
                <w:sz w:val="24"/>
              </w:rPr>
              <w:t xml:space="preserve">     </w:t>
            </w:r>
            <w:r>
              <w:rPr>
                <w:rFonts w:ascii="宋体" w:hAnsi="宋体" w:cs="宋体" w:hint="eastAsia"/>
                <w:color w:val="000000"/>
                <w:sz w:val="24"/>
              </w:rPr>
              <w:t>日</w:t>
            </w:r>
          </w:p>
        </w:tc>
      </w:tr>
      <w:tr w:rsidR="004846FA" w14:paraId="24E34C0A" w14:textId="77777777">
        <w:trPr>
          <w:trHeight w:val="1225"/>
        </w:trPr>
        <w:tc>
          <w:tcPr>
            <w:tcW w:w="1008" w:type="dxa"/>
            <w:vAlign w:val="center"/>
          </w:tcPr>
          <w:p w14:paraId="2F0615FF" w14:textId="77777777" w:rsidR="004846FA" w:rsidRDefault="005D042F">
            <w:pPr>
              <w:jc w:val="center"/>
              <w:rPr>
                <w:rFonts w:ascii="宋体" w:hAnsi="宋体" w:cs="宋体"/>
                <w:color w:val="000000"/>
                <w:sz w:val="24"/>
              </w:rPr>
            </w:pPr>
            <w:r>
              <w:rPr>
                <w:rFonts w:ascii="宋体" w:hAnsi="宋体" w:cs="宋体" w:hint="eastAsia"/>
                <w:color w:val="000000"/>
                <w:sz w:val="24"/>
              </w:rPr>
              <w:t>备注</w:t>
            </w:r>
          </w:p>
        </w:tc>
        <w:tc>
          <w:tcPr>
            <w:tcW w:w="8456" w:type="dxa"/>
          </w:tcPr>
          <w:p w14:paraId="1786AE8E" w14:textId="77777777" w:rsidR="004846FA" w:rsidRDefault="004846FA">
            <w:pPr>
              <w:rPr>
                <w:rFonts w:ascii="宋体" w:hAnsi="宋体" w:cs="宋体"/>
                <w:color w:val="000000"/>
                <w:sz w:val="24"/>
              </w:rPr>
            </w:pPr>
          </w:p>
        </w:tc>
      </w:tr>
    </w:tbl>
    <w:p w14:paraId="3EE8D5ED" w14:textId="77777777" w:rsidR="004846FA" w:rsidRDefault="005D042F">
      <w:pPr>
        <w:pStyle w:val="a6"/>
        <w:ind w:leftChars="114" w:left="420" w:hangingChars="100" w:hanging="181"/>
        <w:rPr>
          <w:rFonts w:ascii="宋体" w:hAnsi="宋体" w:cs="宋体"/>
          <w:b/>
          <w:bCs/>
          <w:color w:val="000000"/>
          <w:sz w:val="18"/>
        </w:rPr>
      </w:pPr>
      <w:r>
        <w:rPr>
          <w:rFonts w:ascii="宋体" w:hAnsi="宋体" w:cs="宋体" w:hint="eastAsia"/>
          <w:b/>
          <w:bCs/>
          <w:color w:val="000000"/>
          <w:sz w:val="18"/>
        </w:rPr>
        <w:t>注：投标人凭经采购</w:t>
      </w:r>
      <w:r>
        <w:rPr>
          <w:rFonts w:ascii="宋体" w:hAnsi="宋体" w:cs="宋体" w:hint="eastAsia"/>
          <w:b/>
          <w:bCs/>
          <w:color w:val="000000"/>
          <w:sz w:val="18"/>
        </w:rPr>
        <w:t>人审批的退付意见书到履约保证金收取单位办理履约保证金退付事宜。</w:t>
      </w:r>
    </w:p>
    <w:p w14:paraId="0563CB14" w14:textId="77777777" w:rsidR="004846FA" w:rsidRDefault="004846FA">
      <w:pPr>
        <w:widowControl/>
        <w:spacing w:line="360" w:lineRule="auto"/>
        <w:jc w:val="left"/>
        <w:rPr>
          <w:rFonts w:ascii="宋体" w:hAnsi="宋体" w:cs="宋体"/>
          <w:szCs w:val="21"/>
        </w:rPr>
        <w:sectPr w:rsidR="004846FA">
          <w:pgSz w:w="11906" w:h="16838"/>
          <w:pgMar w:top="1134" w:right="1134" w:bottom="1134" w:left="1134" w:header="720" w:footer="720" w:gutter="0"/>
          <w:cols w:space="720"/>
          <w:docGrid w:type="lines" w:linePitch="331"/>
        </w:sectPr>
      </w:pPr>
    </w:p>
    <w:p w14:paraId="607279E8" w14:textId="77777777" w:rsidR="004846FA" w:rsidRDefault="004846FA">
      <w:pPr>
        <w:snapToGrid w:val="0"/>
        <w:spacing w:before="50" w:afterLines="50" w:after="165" w:line="360" w:lineRule="auto"/>
        <w:jc w:val="left"/>
        <w:rPr>
          <w:rFonts w:ascii="宋体" w:hAnsi="宋体" w:cs="宋体"/>
          <w:sz w:val="20"/>
        </w:rPr>
      </w:pPr>
    </w:p>
    <w:p w14:paraId="22BBA99A" w14:textId="77777777" w:rsidR="004846FA" w:rsidRDefault="004846FA">
      <w:pPr>
        <w:pStyle w:val="ab"/>
        <w:tabs>
          <w:tab w:val="left" w:pos="2472"/>
        </w:tabs>
        <w:spacing w:line="460" w:lineRule="exact"/>
        <w:jc w:val="center"/>
        <w:rPr>
          <w:rFonts w:hAnsi="宋体" w:cs="宋体"/>
          <w:b/>
          <w:sz w:val="36"/>
        </w:rPr>
      </w:pPr>
    </w:p>
    <w:p w14:paraId="14663724" w14:textId="77777777" w:rsidR="004846FA" w:rsidRDefault="004846FA">
      <w:pPr>
        <w:pStyle w:val="ab"/>
        <w:tabs>
          <w:tab w:val="left" w:pos="2472"/>
        </w:tabs>
        <w:spacing w:line="460" w:lineRule="exact"/>
        <w:jc w:val="center"/>
        <w:rPr>
          <w:rFonts w:hAnsi="宋体" w:cs="宋体"/>
          <w:b/>
          <w:sz w:val="36"/>
        </w:rPr>
      </w:pPr>
    </w:p>
    <w:p w14:paraId="305E0A6A" w14:textId="77777777" w:rsidR="004846FA" w:rsidRDefault="004846FA">
      <w:pPr>
        <w:pStyle w:val="ab"/>
        <w:tabs>
          <w:tab w:val="left" w:pos="2472"/>
        </w:tabs>
        <w:spacing w:line="460" w:lineRule="exact"/>
        <w:jc w:val="center"/>
        <w:rPr>
          <w:rFonts w:hAnsi="宋体" w:cs="宋体"/>
          <w:b/>
          <w:sz w:val="36"/>
        </w:rPr>
      </w:pPr>
    </w:p>
    <w:p w14:paraId="22C2500A" w14:textId="77777777" w:rsidR="004846FA" w:rsidRDefault="004846FA">
      <w:pPr>
        <w:pStyle w:val="ab"/>
        <w:tabs>
          <w:tab w:val="left" w:pos="2472"/>
        </w:tabs>
        <w:spacing w:line="460" w:lineRule="exact"/>
        <w:jc w:val="center"/>
        <w:rPr>
          <w:rFonts w:hAnsi="宋体" w:cs="宋体"/>
          <w:b/>
          <w:sz w:val="36"/>
        </w:rPr>
      </w:pPr>
    </w:p>
    <w:p w14:paraId="138546B5" w14:textId="77777777" w:rsidR="004846FA" w:rsidRDefault="004846FA">
      <w:pPr>
        <w:pStyle w:val="ab"/>
        <w:tabs>
          <w:tab w:val="left" w:pos="2472"/>
        </w:tabs>
        <w:spacing w:line="460" w:lineRule="exact"/>
        <w:jc w:val="center"/>
        <w:rPr>
          <w:rFonts w:hAnsi="宋体" w:cs="宋体"/>
          <w:b/>
          <w:sz w:val="36"/>
        </w:rPr>
      </w:pPr>
    </w:p>
    <w:p w14:paraId="7AF654A2" w14:textId="77777777" w:rsidR="004846FA" w:rsidRDefault="004846FA">
      <w:pPr>
        <w:pStyle w:val="ab"/>
        <w:tabs>
          <w:tab w:val="left" w:pos="2472"/>
        </w:tabs>
        <w:spacing w:line="460" w:lineRule="exact"/>
        <w:jc w:val="center"/>
        <w:rPr>
          <w:rFonts w:hAnsi="宋体" w:cs="宋体"/>
          <w:b/>
          <w:sz w:val="36"/>
        </w:rPr>
      </w:pPr>
    </w:p>
    <w:p w14:paraId="5719C49C" w14:textId="77777777" w:rsidR="004846FA" w:rsidRDefault="004846FA">
      <w:pPr>
        <w:pStyle w:val="ab"/>
        <w:tabs>
          <w:tab w:val="left" w:pos="2472"/>
        </w:tabs>
        <w:spacing w:line="460" w:lineRule="exact"/>
        <w:jc w:val="center"/>
        <w:rPr>
          <w:rFonts w:hAnsi="宋体" w:cs="宋体"/>
          <w:b/>
          <w:sz w:val="36"/>
        </w:rPr>
      </w:pPr>
    </w:p>
    <w:p w14:paraId="129874F5" w14:textId="77777777" w:rsidR="004846FA" w:rsidRDefault="004846FA">
      <w:pPr>
        <w:pStyle w:val="ab"/>
        <w:tabs>
          <w:tab w:val="left" w:pos="2472"/>
        </w:tabs>
        <w:spacing w:line="460" w:lineRule="exact"/>
        <w:jc w:val="center"/>
        <w:rPr>
          <w:rFonts w:hAnsi="宋体" w:cs="宋体"/>
          <w:b/>
          <w:sz w:val="36"/>
        </w:rPr>
      </w:pPr>
    </w:p>
    <w:p w14:paraId="7DCB9E23" w14:textId="77777777" w:rsidR="004846FA" w:rsidRDefault="004846FA">
      <w:pPr>
        <w:pStyle w:val="ab"/>
        <w:tabs>
          <w:tab w:val="left" w:pos="2472"/>
        </w:tabs>
        <w:spacing w:line="460" w:lineRule="exact"/>
        <w:jc w:val="center"/>
        <w:rPr>
          <w:rFonts w:hAnsi="宋体" w:cs="宋体"/>
          <w:b/>
          <w:sz w:val="36"/>
        </w:rPr>
      </w:pPr>
    </w:p>
    <w:p w14:paraId="077E9B55" w14:textId="77777777" w:rsidR="004846FA" w:rsidRDefault="004846FA">
      <w:pPr>
        <w:pStyle w:val="ab"/>
        <w:tabs>
          <w:tab w:val="left" w:pos="2472"/>
        </w:tabs>
        <w:spacing w:line="460" w:lineRule="exact"/>
        <w:jc w:val="center"/>
        <w:rPr>
          <w:rFonts w:hAnsi="宋体" w:cs="宋体"/>
          <w:b/>
          <w:sz w:val="36"/>
        </w:rPr>
      </w:pPr>
    </w:p>
    <w:p w14:paraId="1F19ADAD" w14:textId="77777777" w:rsidR="004846FA" w:rsidRDefault="004846FA">
      <w:pPr>
        <w:pStyle w:val="ab"/>
        <w:tabs>
          <w:tab w:val="left" w:pos="2472"/>
        </w:tabs>
        <w:spacing w:line="460" w:lineRule="exact"/>
        <w:jc w:val="center"/>
        <w:rPr>
          <w:rFonts w:hAnsi="宋体" w:cs="宋体"/>
          <w:b/>
          <w:sz w:val="36"/>
        </w:rPr>
      </w:pPr>
    </w:p>
    <w:p w14:paraId="37287641" w14:textId="77777777" w:rsidR="004846FA" w:rsidRDefault="005D042F">
      <w:pPr>
        <w:pStyle w:val="ab"/>
        <w:tabs>
          <w:tab w:val="left" w:pos="2472"/>
        </w:tabs>
        <w:spacing w:line="460" w:lineRule="exact"/>
        <w:jc w:val="center"/>
        <w:outlineLvl w:val="1"/>
        <w:rPr>
          <w:rFonts w:hAnsi="宋体" w:cs="宋体"/>
          <w:sz w:val="20"/>
        </w:rPr>
        <w:sectPr w:rsidR="004846FA">
          <w:pgSz w:w="11906" w:h="16838"/>
          <w:pgMar w:top="1134" w:right="1134" w:bottom="1134" w:left="1134" w:header="720" w:footer="720" w:gutter="0"/>
          <w:cols w:space="720"/>
          <w:docGrid w:type="lines" w:linePitch="331"/>
        </w:sectPr>
      </w:pPr>
      <w:bookmarkStart w:id="307" w:name="_Toc8663"/>
      <w:bookmarkStart w:id="308" w:name="_Toc30176"/>
      <w:bookmarkStart w:id="309" w:name="_Toc19823"/>
      <w:bookmarkStart w:id="310" w:name="_Toc8319"/>
      <w:bookmarkStart w:id="311" w:name="_Toc29827"/>
      <w:bookmarkStart w:id="312" w:name="_Toc1424"/>
      <w:bookmarkStart w:id="313" w:name="_Toc15281"/>
      <w:bookmarkStart w:id="314" w:name="_Toc4526"/>
      <w:bookmarkStart w:id="315" w:name="_Toc10282"/>
      <w:bookmarkStart w:id="316" w:name="_Toc22405"/>
      <w:bookmarkStart w:id="317" w:name="_Toc18201"/>
      <w:r>
        <w:rPr>
          <w:rFonts w:hAnsi="宋体" w:cs="宋体" w:hint="eastAsia"/>
          <w:b/>
          <w:sz w:val="36"/>
        </w:rPr>
        <w:t>第七章</w:t>
      </w:r>
      <w:r>
        <w:rPr>
          <w:rFonts w:hAnsi="宋体" w:cs="宋体" w:hint="eastAsia"/>
          <w:b/>
          <w:sz w:val="36"/>
        </w:rPr>
        <w:t xml:space="preserve"> </w:t>
      </w:r>
      <w:r>
        <w:rPr>
          <w:rFonts w:hAnsi="宋体" w:cs="宋体" w:hint="eastAsia"/>
          <w:b/>
          <w:sz w:val="36"/>
        </w:rPr>
        <w:t>质疑、投诉材料格</w:t>
      </w:r>
      <w:bookmarkEnd w:id="307"/>
      <w:bookmarkEnd w:id="308"/>
      <w:bookmarkEnd w:id="309"/>
      <w:r>
        <w:rPr>
          <w:rFonts w:hAnsi="宋体" w:cs="宋体" w:hint="eastAsia"/>
          <w:b/>
          <w:sz w:val="36"/>
        </w:rPr>
        <w:t>式</w:t>
      </w:r>
      <w:bookmarkEnd w:id="310"/>
      <w:bookmarkEnd w:id="311"/>
      <w:bookmarkEnd w:id="312"/>
      <w:bookmarkEnd w:id="313"/>
      <w:bookmarkEnd w:id="314"/>
      <w:bookmarkEnd w:id="315"/>
      <w:bookmarkEnd w:id="316"/>
      <w:bookmarkEnd w:id="317"/>
    </w:p>
    <w:p w14:paraId="264D5C21" w14:textId="77777777" w:rsidR="004846FA" w:rsidRDefault="005D042F">
      <w:pPr>
        <w:pStyle w:val="2"/>
        <w:jc w:val="center"/>
        <w:rPr>
          <w:rFonts w:ascii="宋体" w:eastAsia="宋体" w:hAnsi="宋体" w:cs="宋体"/>
          <w:b w:val="0"/>
          <w:bCs w:val="0"/>
        </w:rPr>
      </w:pPr>
      <w:bookmarkStart w:id="318" w:name="_Toc5790"/>
      <w:bookmarkStart w:id="319" w:name="_Toc12534"/>
      <w:bookmarkStart w:id="320" w:name="_Toc19413"/>
      <w:bookmarkStart w:id="321" w:name="_Toc25079"/>
      <w:bookmarkStart w:id="322" w:name="_Toc18910"/>
      <w:r>
        <w:rPr>
          <w:rFonts w:ascii="宋体" w:eastAsia="宋体" w:hAnsi="宋体" w:cs="宋体" w:hint="eastAsia"/>
          <w:b w:val="0"/>
          <w:bCs w:val="0"/>
        </w:rPr>
        <w:lastRenderedPageBreak/>
        <w:t>第一节</w:t>
      </w:r>
      <w:r>
        <w:rPr>
          <w:rFonts w:ascii="宋体" w:eastAsia="宋体" w:hAnsi="宋体" w:cs="宋体" w:hint="eastAsia"/>
          <w:b w:val="0"/>
          <w:bCs w:val="0"/>
        </w:rPr>
        <w:t xml:space="preserve"> </w:t>
      </w:r>
      <w:r>
        <w:rPr>
          <w:rFonts w:ascii="宋体" w:eastAsia="宋体" w:hAnsi="宋体" w:cs="宋体" w:hint="eastAsia"/>
          <w:b w:val="0"/>
          <w:bCs w:val="0"/>
        </w:rPr>
        <w:t>质疑函（格式）</w:t>
      </w:r>
      <w:bookmarkEnd w:id="318"/>
      <w:bookmarkEnd w:id="319"/>
      <w:bookmarkEnd w:id="320"/>
      <w:bookmarkEnd w:id="321"/>
      <w:bookmarkEnd w:id="322"/>
    </w:p>
    <w:p w14:paraId="00D42087" w14:textId="77777777" w:rsidR="004846FA" w:rsidRDefault="005D042F">
      <w:pPr>
        <w:jc w:val="center"/>
        <w:rPr>
          <w:rFonts w:ascii="宋体" w:hAnsi="宋体" w:cs="宋体"/>
          <w:b/>
          <w:bCs/>
          <w:sz w:val="44"/>
          <w:szCs w:val="44"/>
        </w:rPr>
      </w:pPr>
      <w:r>
        <w:rPr>
          <w:rFonts w:ascii="宋体" w:hAnsi="宋体" w:cs="宋体" w:hint="eastAsia"/>
          <w:b/>
          <w:bCs/>
          <w:sz w:val="30"/>
          <w:szCs w:val="30"/>
        </w:rPr>
        <w:t>质疑函</w:t>
      </w:r>
    </w:p>
    <w:p w14:paraId="64F099E8" w14:textId="77777777" w:rsidR="004846FA" w:rsidRDefault="005D042F">
      <w:pPr>
        <w:adjustRightInd w:val="0"/>
        <w:snapToGrid w:val="0"/>
        <w:spacing w:beforeLines="100" w:before="331" w:line="360" w:lineRule="auto"/>
        <w:outlineLvl w:val="3"/>
        <w:rPr>
          <w:rFonts w:ascii="宋体" w:hAnsi="宋体" w:cs="宋体"/>
          <w:bCs/>
          <w:sz w:val="24"/>
        </w:rPr>
      </w:pPr>
      <w:r>
        <w:rPr>
          <w:rFonts w:ascii="宋体" w:hAnsi="宋体" w:cs="宋体" w:hint="eastAsia"/>
          <w:bCs/>
          <w:sz w:val="24"/>
        </w:rPr>
        <w:t>一、质疑供应商基本信息</w:t>
      </w:r>
    </w:p>
    <w:p w14:paraId="7D4D4254" w14:textId="77777777" w:rsidR="004846FA" w:rsidRDefault="005D042F">
      <w:pPr>
        <w:adjustRightInd w:val="0"/>
        <w:snapToGrid w:val="0"/>
        <w:spacing w:line="360" w:lineRule="auto"/>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14:paraId="17F68F26" w14:textId="77777777" w:rsidR="004846FA" w:rsidRDefault="005D042F">
      <w:pPr>
        <w:adjustRightInd w:val="0"/>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68DE5761" w14:textId="77777777" w:rsidR="004846FA" w:rsidRDefault="005D042F">
      <w:pPr>
        <w:adjustRightInd w:val="0"/>
        <w:snapToGrid w:val="0"/>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34CB1562" w14:textId="77777777" w:rsidR="004846FA" w:rsidRDefault="005D042F">
      <w:pPr>
        <w:adjustRightInd w:val="0"/>
        <w:snapToGrid w:val="0"/>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14:paraId="6E000EB7" w14:textId="77777777" w:rsidR="004846FA" w:rsidRDefault="005D042F">
      <w:pPr>
        <w:adjustRightInd w:val="0"/>
        <w:snapToGrid w:val="0"/>
        <w:spacing w:line="360" w:lineRule="auto"/>
        <w:rPr>
          <w:rFonts w:ascii="宋体" w:hAnsi="宋体" w:cs="宋体"/>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14:paraId="13417294" w14:textId="77777777" w:rsidR="004846FA" w:rsidRDefault="005D042F">
      <w:pPr>
        <w:adjustRightInd w:val="0"/>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rPr>
        <w:t xml:space="preserve">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50D5410D" w14:textId="77777777" w:rsidR="004846FA" w:rsidRDefault="005D042F">
      <w:pPr>
        <w:adjustRightInd w:val="0"/>
        <w:snapToGrid w:val="0"/>
        <w:spacing w:line="360" w:lineRule="auto"/>
        <w:outlineLvl w:val="3"/>
        <w:rPr>
          <w:rFonts w:ascii="宋体" w:hAnsi="宋体" w:cs="宋体"/>
          <w:bCs/>
          <w:sz w:val="24"/>
        </w:rPr>
      </w:pPr>
      <w:r>
        <w:rPr>
          <w:rFonts w:ascii="宋体" w:hAnsi="宋体" w:cs="宋体" w:hint="eastAsia"/>
          <w:bCs/>
          <w:sz w:val="24"/>
        </w:rPr>
        <w:t>二、质疑项目基本情况</w:t>
      </w:r>
    </w:p>
    <w:p w14:paraId="202D6CC9" w14:textId="77777777" w:rsidR="004846FA" w:rsidRDefault="005D042F">
      <w:pPr>
        <w:adjustRightInd w:val="0"/>
        <w:snapToGrid w:val="0"/>
        <w:spacing w:line="360" w:lineRule="auto"/>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p>
    <w:p w14:paraId="09B3256D" w14:textId="77777777" w:rsidR="004846FA" w:rsidRDefault="005D042F">
      <w:pPr>
        <w:adjustRightInd w:val="0"/>
        <w:snapToGrid w:val="0"/>
        <w:spacing w:line="360" w:lineRule="auto"/>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38AF883C" w14:textId="77777777" w:rsidR="004846FA" w:rsidRDefault="005D042F">
      <w:pPr>
        <w:adjustRightInd w:val="0"/>
        <w:snapToGrid w:val="0"/>
        <w:spacing w:line="360" w:lineRule="auto"/>
        <w:rPr>
          <w:rFonts w:ascii="宋体" w:hAnsi="宋体" w:cs="宋体"/>
          <w:sz w:val="24"/>
          <w:u w:val="dotted"/>
        </w:rPr>
      </w:pPr>
      <w:r>
        <w:rPr>
          <w:rFonts w:ascii="宋体" w:hAnsi="宋体" w:cs="宋体" w:hint="eastAsia"/>
          <w:sz w:val="24"/>
        </w:rPr>
        <w:t>采购人名称：</w:t>
      </w:r>
      <w:r>
        <w:rPr>
          <w:rFonts w:ascii="宋体" w:hAnsi="宋体" w:cs="宋体" w:hint="eastAsia"/>
          <w:sz w:val="24"/>
          <w:u w:val="dotted"/>
        </w:rPr>
        <w:t xml:space="preserve">  </w:t>
      </w:r>
      <w:bookmarkStart w:id="323" w:name="PO_3000001867_PM026_5"/>
      <w:r>
        <w:rPr>
          <w:rFonts w:ascii="宋体" w:hAnsi="宋体" w:cs="宋体" w:hint="eastAsia"/>
          <w:sz w:val="24"/>
          <w:u w:val="dotted"/>
        </w:rPr>
        <w:t xml:space="preserve">                        </w:t>
      </w:r>
      <w:bookmarkEnd w:id="323"/>
      <w:r>
        <w:rPr>
          <w:rFonts w:ascii="宋体" w:hAnsi="宋体" w:cs="宋体" w:hint="eastAsia"/>
          <w:sz w:val="24"/>
          <w:u w:val="dotted"/>
        </w:rPr>
        <w:t xml:space="preserve">  </w:t>
      </w:r>
    </w:p>
    <w:p w14:paraId="410A4422" w14:textId="77777777" w:rsidR="004846FA" w:rsidRDefault="005D042F">
      <w:pPr>
        <w:adjustRightInd w:val="0"/>
        <w:snapToGrid w:val="0"/>
        <w:spacing w:line="360" w:lineRule="auto"/>
        <w:rPr>
          <w:rFonts w:ascii="宋体" w:hAnsi="宋体" w:cs="宋体"/>
          <w:sz w:val="24"/>
          <w:lang w:val="zh-CN"/>
        </w:rPr>
      </w:pPr>
      <w:r>
        <w:rPr>
          <w:rFonts w:ascii="宋体" w:hAnsi="宋体" w:cs="宋体" w:hint="eastAsia"/>
          <w:sz w:val="24"/>
          <w:lang w:val="zh-CN"/>
        </w:rPr>
        <w:t>质疑事项：</w:t>
      </w:r>
    </w:p>
    <w:p w14:paraId="41E49A21" w14:textId="77777777" w:rsidR="004846FA" w:rsidRDefault="005D042F">
      <w:pPr>
        <w:adjustRightInd w:val="0"/>
        <w:snapToGrid w:val="0"/>
        <w:spacing w:line="360" w:lineRule="auto"/>
        <w:rPr>
          <w:rFonts w:ascii="宋体" w:hAnsi="宋体" w:cs="宋体"/>
          <w:sz w:val="24"/>
          <w:lang w:val="zh-CN"/>
        </w:rPr>
      </w:pPr>
      <w:r>
        <w:rPr>
          <w:rFonts w:ascii="宋体" w:hAnsi="宋体" w:cs="宋体" w:hint="eastAsia"/>
          <w:sz w:val="24"/>
          <w:lang w:val="zh-CN"/>
        </w:rPr>
        <w:t>□采购文件</w:t>
      </w:r>
      <w:r>
        <w:rPr>
          <w:rFonts w:ascii="宋体" w:hAnsi="宋体" w:cs="宋体" w:hint="eastAsia"/>
          <w:sz w:val="24"/>
          <w:lang w:val="zh-CN"/>
        </w:rPr>
        <w:t xml:space="preserve">   </w:t>
      </w:r>
      <w:r>
        <w:rPr>
          <w:rFonts w:ascii="宋体" w:hAnsi="宋体" w:cs="宋体" w:hint="eastAsia"/>
          <w:sz w:val="24"/>
          <w:lang w:val="zh-CN"/>
        </w:rPr>
        <w:t>采购文件获取日期：</w:t>
      </w:r>
      <w:r>
        <w:rPr>
          <w:rFonts w:ascii="宋体" w:hAnsi="宋体" w:cs="宋体" w:hint="eastAsia"/>
          <w:sz w:val="24"/>
          <w:u w:val="dotted"/>
        </w:rPr>
        <w:t xml:space="preserve">                         </w:t>
      </w:r>
      <w:r>
        <w:rPr>
          <w:rFonts w:ascii="宋体" w:hAnsi="宋体" w:cs="宋体" w:hint="eastAsia"/>
          <w:sz w:val="24"/>
          <w:lang w:val="zh-CN"/>
        </w:rPr>
        <w:t xml:space="preserve">  </w:t>
      </w:r>
    </w:p>
    <w:p w14:paraId="79F9AC4A" w14:textId="77777777" w:rsidR="004846FA" w:rsidRDefault="005D042F">
      <w:pPr>
        <w:adjustRightInd w:val="0"/>
        <w:snapToGrid w:val="0"/>
        <w:spacing w:line="360" w:lineRule="auto"/>
        <w:rPr>
          <w:rFonts w:ascii="宋体" w:hAnsi="宋体" w:cs="宋体"/>
          <w:sz w:val="24"/>
          <w:lang w:val="zh-CN"/>
        </w:rPr>
      </w:pPr>
      <w:r>
        <w:rPr>
          <w:rFonts w:ascii="宋体" w:hAnsi="宋体" w:cs="宋体" w:hint="eastAsia"/>
          <w:sz w:val="24"/>
          <w:lang w:val="zh-CN"/>
        </w:rPr>
        <w:t>□采购过程</w:t>
      </w:r>
      <w:r>
        <w:rPr>
          <w:rFonts w:ascii="宋体" w:hAnsi="宋体" w:cs="宋体" w:hint="eastAsia"/>
          <w:sz w:val="24"/>
          <w:lang w:val="zh-CN"/>
        </w:rPr>
        <w:t xml:space="preserve">   </w:t>
      </w:r>
    </w:p>
    <w:p w14:paraId="7A539DF2" w14:textId="77777777" w:rsidR="004846FA" w:rsidRDefault="005D042F">
      <w:pPr>
        <w:adjustRightInd w:val="0"/>
        <w:snapToGrid w:val="0"/>
        <w:spacing w:line="360" w:lineRule="auto"/>
        <w:rPr>
          <w:rFonts w:ascii="宋体" w:hAnsi="宋体" w:cs="宋体"/>
          <w:sz w:val="24"/>
          <w:lang w:val="zh-CN"/>
        </w:rPr>
      </w:pPr>
      <w:r>
        <w:rPr>
          <w:rFonts w:ascii="宋体" w:hAnsi="宋体" w:cs="宋体" w:hint="eastAsia"/>
          <w:sz w:val="24"/>
          <w:lang w:val="zh-CN"/>
        </w:rPr>
        <w:t>□中标结果</w:t>
      </w:r>
      <w:r>
        <w:rPr>
          <w:rFonts w:ascii="宋体" w:hAnsi="宋体" w:cs="宋体" w:hint="eastAsia"/>
          <w:sz w:val="24"/>
          <w:lang w:val="zh-CN"/>
        </w:rPr>
        <w:t xml:space="preserve">   </w:t>
      </w:r>
    </w:p>
    <w:p w14:paraId="74DF51E9" w14:textId="77777777" w:rsidR="004846FA" w:rsidRDefault="005D042F">
      <w:pPr>
        <w:adjustRightInd w:val="0"/>
        <w:snapToGrid w:val="0"/>
        <w:spacing w:line="360" w:lineRule="auto"/>
        <w:outlineLvl w:val="3"/>
        <w:rPr>
          <w:rFonts w:ascii="宋体" w:hAnsi="宋体" w:cs="宋体"/>
          <w:bCs/>
          <w:sz w:val="24"/>
        </w:rPr>
      </w:pPr>
      <w:r>
        <w:rPr>
          <w:rFonts w:ascii="宋体" w:hAnsi="宋体" w:cs="宋体" w:hint="eastAsia"/>
          <w:bCs/>
          <w:sz w:val="24"/>
        </w:rPr>
        <w:t>三</w:t>
      </w:r>
      <w:r>
        <w:rPr>
          <w:rFonts w:ascii="宋体" w:hAnsi="宋体" w:cs="宋体" w:hint="eastAsia"/>
          <w:bCs/>
          <w:sz w:val="24"/>
        </w:rPr>
        <w:t>、质疑事项具体内容</w:t>
      </w:r>
    </w:p>
    <w:p w14:paraId="3656415F" w14:textId="77777777" w:rsidR="004846FA" w:rsidRDefault="005D042F">
      <w:pPr>
        <w:adjustRightInd w:val="0"/>
        <w:snapToGrid w:val="0"/>
        <w:spacing w:line="360" w:lineRule="auto"/>
        <w:rPr>
          <w:rFonts w:ascii="宋体" w:hAnsi="宋体" w:cs="宋体"/>
          <w:sz w:val="24"/>
          <w:u w:val="dotted"/>
        </w:rPr>
      </w:pPr>
      <w:r>
        <w:rPr>
          <w:rFonts w:ascii="宋体" w:hAnsi="宋体" w:cs="宋体" w:hint="eastAsia"/>
          <w:sz w:val="24"/>
        </w:rPr>
        <w:t>质疑事项</w:t>
      </w:r>
      <w:r>
        <w:rPr>
          <w:rFonts w:ascii="宋体" w:hAnsi="宋体" w:cs="宋体" w:hint="eastAsia"/>
          <w:sz w:val="24"/>
        </w:rPr>
        <w:t>1</w:t>
      </w:r>
      <w:r>
        <w:rPr>
          <w:rFonts w:ascii="宋体" w:hAnsi="宋体" w:cs="宋体" w:hint="eastAsia"/>
          <w:sz w:val="24"/>
        </w:rPr>
        <w:t>：</w:t>
      </w:r>
      <w:r>
        <w:rPr>
          <w:rFonts w:ascii="宋体" w:hAnsi="宋体" w:cs="宋体" w:hint="eastAsia"/>
          <w:sz w:val="24"/>
          <w:u w:val="dotted"/>
        </w:rPr>
        <w:t xml:space="preserve">                                         </w:t>
      </w:r>
    </w:p>
    <w:p w14:paraId="26169861" w14:textId="77777777" w:rsidR="004846FA" w:rsidRDefault="005D042F">
      <w:pPr>
        <w:adjustRightInd w:val="0"/>
        <w:snapToGrid w:val="0"/>
        <w:spacing w:line="360" w:lineRule="auto"/>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p>
    <w:p w14:paraId="4BE083ED" w14:textId="77777777" w:rsidR="004846FA" w:rsidRDefault="005D042F">
      <w:pPr>
        <w:adjustRightInd w:val="0"/>
        <w:snapToGrid w:val="0"/>
        <w:spacing w:line="360" w:lineRule="auto"/>
        <w:rPr>
          <w:rFonts w:ascii="宋体" w:hAnsi="宋体" w:cs="宋体"/>
          <w:sz w:val="24"/>
        </w:rPr>
      </w:pPr>
      <w:r>
        <w:rPr>
          <w:rFonts w:ascii="宋体" w:hAnsi="宋体" w:cs="宋体" w:hint="eastAsia"/>
          <w:sz w:val="24"/>
          <w:u w:val="dotted"/>
        </w:rPr>
        <w:t xml:space="preserve">                                                       </w:t>
      </w:r>
    </w:p>
    <w:p w14:paraId="7F31E7E5" w14:textId="77777777" w:rsidR="004846FA" w:rsidRDefault="005D042F">
      <w:pPr>
        <w:adjustRightInd w:val="0"/>
        <w:snapToGrid w:val="0"/>
        <w:spacing w:line="360" w:lineRule="auto"/>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14:paraId="389A435D" w14:textId="77777777" w:rsidR="004846FA" w:rsidRDefault="005D042F">
      <w:pPr>
        <w:adjustRightInd w:val="0"/>
        <w:snapToGrid w:val="0"/>
        <w:spacing w:line="360" w:lineRule="auto"/>
        <w:rPr>
          <w:rFonts w:ascii="宋体" w:hAnsi="宋体" w:cs="宋体"/>
          <w:sz w:val="24"/>
          <w:u w:val="dotted"/>
        </w:rPr>
      </w:pPr>
      <w:r>
        <w:rPr>
          <w:rFonts w:ascii="宋体" w:hAnsi="宋体" w:cs="宋体" w:hint="eastAsia"/>
          <w:sz w:val="24"/>
          <w:u w:val="dotted"/>
        </w:rPr>
        <w:t xml:space="preserve">                                                     </w:t>
      </w:r>
    </w:p>
    <w:p w14:paraId="11171457" w14:textId="77777777" w:rsidR="004846FA" w:rsidRDefault="005D042F">
      <w:pPr>
        <w:adjustRightInd w:val="0"/>
        <w:snapToGrid w:val="0"/>
        <w:spacing w:line="360" w:lineRule="auto"/>
        <w:rPr>
          <w:rFonts w:ascii="宋体" w:hAnsi="宋体" w:cs="宋体"/>
          <w:sz w:val="24"/>
          <w:u w:val="dotted"/>
        </w:rPr>
      </w:pPr>
      <w:r>
        <w:rPr>
          <w:rFonts w:ascii="宋体" w:hAnsi="宋体" w:cs="宋体" w:hint="eastAsia"/>
          <w:sz w:val="24"/>
        </w:rPr>
        <w:t>质疑事项</w:t>
      </w:r>
      <w:r>
        <w:rPr>
          <w:rFonts w:ascii="宋体" w:hAnsi="宋体" w:cs="宋体" w:hint="eastAsia"/>
          <w:sz w:val="24"/>
        </w:rPr>
        <w:t>2</w:t>
      </w:r>
    </w:p>
    <w:p w14:paraId="3D740102" w14:textId="77777777" w:rsidR="004846FA" w:rsidRDefault="005D042F">
      <w:pPr>
        <w:adjustRightInd w:val="0"/>
        <w:snapToGrid w:val="0"/>
        <w:spacing w:line="360" w:lineRule="auto"/>
        <w:rPr>
          <w:rFonts w:ascii="宋体" w:hAnsi="宋体" w:cs="宋体"/>
          <w:sz w:val="24"/>
        </w:rPr>
      </w:pPr>
      <w:r>
        <w:rPr>
          <w:rFonts w:ascii="宋体" w:hAnsi="宋体" w:cs="宋体" w:hint="eastAsia"/>
          <w:sz w:val="24"/>
        </w:rPr>
        <w:t>……</w:t>
      </w:r>
    </w:p>
    <w:p w14:paraId="2657746F" w14:textId="77777777" w:rsidR="004846FA" w:rsidRDefault="005D042F">
      <w:pPr>
        <w:adjustRightInd w:val="0"/>
        <w:snapToGrid w:val="0"/>
        <w:spacing w:line="360" w:lineRule="auto"/>
        <w:outlineLvl w:val="3"/>
        <w:rPr>
          <w:rFonts w:ascii="宋体" w:hAnsi="宋体" w:cs="宋体"/>
          <w:bCs/>
          <w:sz w:val="24"/>
        </w:rPr>
      </w:pPr>
      <w:r>
        <w:rPr>
          <w:rFonts w:ascii="宋体" w:hAnsi="宋体" w:cs="宋体" w:hint="eastAsia"/>
          <w:bCs/>
          <w:sz w:val="24"/>
        </w:rPr>
        <w:t>四、与质疑事项相关的质疑请求</w:t>
      </w:r>
    </w:p>
    <w:p w14:paraId="041A7D7A" w14:textId="77777777" w:rsidR="004846FA" w:rsidRDefault="005D042F">
      <w:pPr>
        <w:adjustRightInd w:val="0"/>
        <w:snapToGrid w:val="0"/>
        <w:spacing w:line="360" w:lineRule="auto"/>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p>
    <w:p w14:paraId="074C58D0" w14:textId="77777777" w:rsidR="004846FA" w:rsidRDefault="005D042F">
      <w:pPr>
        <w:rPr>
          <w:rFonts w:ascii="宋体" w:hAnsi="宋体" w:cs="宋体"/>
          <w:sz w:val="24"/>
        </w:rPr>
      </w:pPr>
      <w:r>
        <w:rPr>
          <w:rFonts w:ascii="宋体" w:hAnsi="宋体" w:cs="宋体" w:hint="eastAsia"/>
          <w:sz w:val="24"/>
        </w:rPr>
        <w:t>签字</w:t>
      </w:r>
      <w:r>
        <w:rPr>
          <w:rFonts w:ascii="宋体" w:hAnsi="宋体" w:cs="宋体" w:hint="eastAsia"/>
          <w:sz w:val="24"/>
        </w:rPr>
        <w:t>(</w:t>
      </w:r>
      <w:r>
        <w:rPr>
          <w:rFonts w:ascii="宋体" w:hAnsi="宋体" w:cs="宋体" w:hint="eastAsia"/>
          <w:sz w:val="24"/>
        </w:rPr>
        <w:t>签章</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公章：</w:t>
      </w:r>
      <w:r>
        <w:rPr>
          <w:rFonts w:ascii="宋体" w:hAnsi="宋体" w:cs="宋体" w:hint="eastAsia"/>
          <w:sz w:val="24"/>
        </w:rPr>
        <w:t xml:space="preserve">                      </w:t>
      </w:r>
    </w:p>
    <w:p w14:paraId="16F7CC7A" w14:textId="77777777" w:rsidR="004846FA" w:rsidRDefault="005D042F">
      <w:pPr>
        <w:ind w:firstLineChars="2600" w:firstLine="6240"/>
        <w:rPr>
          <w:rFonts w:ascii="宋体" w:hAnsi="宋体" w:cs="宋体"/>
          <w:sz w:val="24"/>
        </w:rPr>
      </w:pPr>
      <w:r>
        <w:rPr>
          <w:rFonts w:ascii="宋体" w:hAnsi="宋体" w:cs="宋体" w:hint="eastAsia"/>
          <w:sz w:val="24"/>
        </w:rPr>
        <w:t>日期：</w:t>
      </w:r>
      <w:r>
        <w:rPr>
          <w:rFonts w:ascii="宋体" w:hAnsi="宋体" w:cs="宋体" w:hint="eastAsia"/>
          <w:sz w:val="24"/>
        </w:rPr>
        <w:t xml:space="preserve">    </w:t>
      </w:r>
    </w:p>
    <w:p w14:paraId="3B6C1E8A" w14:textId="77777777" w:rsidR="004846FA" w:rsidRDefault="004846FA">
      <w:pPr>
        <w:rPr>
          <w:rFonts w:ascii="宋体" w:hAnsi="宋体" w:cs="宋体"/>
          <w:b/>
          <w:sz w:val="24"/>
        </w:rPr>
      </w:pPr>
    </w:p>
    <w:p w14:paraId="3DDC7324" w14:textId="77777777" w:rsidR="004846FA" w:rsidRDefault="005D042F">
      <w:pPr>
        <w:spacing w:line="360" w:lineRule="auto"/>
        <w:rPr>
          <w:rFonts w:ascii="宋体" w:hAnsi="宋体" w:cs="宋体"/>
          <w:b/>
          <w:sz w:val="24"/>
        </w:rPr>
      </w:pPr>
      <w:r>
        <w:rPr>
          <w:rFonts w:ascii="宋体" w:hAnsi="宋体" w:cs="宋体" w:hint="eastAsia"/>
          <w:b/>
          <w:sz w:val="24"/>
        </w:rPr>
        <w:t>质疑函制作说明：</w:t>
      </w:r>
    </w:p>
    <w:p w14:paraId="4D3A1234" w14:textId="77777777" w:rsidR="004846FA" w:rsidRPr="00D74A47" w:rsidRDefault="005D042F" w:rsidP="00D74A47">
      <w:pPr>
        <w:spacing w:line="500" w:lineRule="exact"/>
        <w:ind w:firstLineChars="200" w:firstLine="420"/>
        <w:rPr>
          <w:rFonts w:ascii="宋体" w:hAnsi="宋体" w:cs="宋体"/>
          <w:bCs/>
          <w:szCs w:val="21"/>
        </w:rPr>
      </w:pPr>
      <w:r w:rsidRPr="00D74A47">
        <w:rPr>
          <w:rFonts w:ascii="宋体" w:hAnsi="宋体" w:cs="宋体" w:hint="eastAsia"/>
          <w:bCs/>
          <w:szCs w:val="21"/>
        </w:rPr>
        <w:t>1.</w:t>
      </w:r>
      <w:r w:rsidRPr="00D74A47">
        <w:rPr>
          <w:rFonts w:ascii="宋体" w:hAnsi="宋体" w:cs="宋体" w:hint="eastAsia"/>
          <w:bCs/>
          <w:szCs w:val="21"/>
        </w:rPr>
        <w:t>供应商提出质疑时，应提交质疑函和必要的证明材料。</w:t>
      </w:r>
    </w:p>
    <w:p w14:paraId="47D944D5" w14:textId="77777777" w:rsidR="004846FA" w:rsidRDefault="005D042F">
      <w:pPr>
        <w:widowControl/>
        <w:spacing w:line="360" w:lineRule="auto"/>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质疑供应商若委托代理人进行质疑的，质疑函应按要求列明“授权代表”的有关内容，并在附件中提交由质疑</w:t>
      </w:r>
      <w:r>
        <w:rPr>
          <w:rFonts w:ascii="宋体" w:hAnsi="宋体" w:cs="宋体" w:hint="eastAsia"/>
          <w:kern w:val="0"/>
          <w:szCs w:val="21"/>
        </w:rPr>
        <w:t>供应商签署的授权委托书。授权委托书应载明代理人的姓名或者名称、代理事项、具体权限、期限和相关事项。</w:t>
      </w:r>
    </w:p>
    <w:p w14:paraId="75328774" w14:textId="77777777" w:rsidR="004846FA" w:rsidRDefault="005D042F">
      <w:pPr>
        <w:widowControl/>
        <w:spacing w:line="360" w:lineRule="auto"/>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质疑供应商若对项目的某一分包进行质疑，质疑函中应列明具体分包号。</w:t>
      </w:r>
    </w:p>
    <w:p w14:paraId="2E835272" w14:textId="77777777" w:rsidR="004846FA" w:rsidRDefault="005D042F">
      <w:pPr>
        <w:widowControl/>
        <w:spacing w:line="360" w:lineRule="auto"/>
        <w:ind w:firstLineChars="200" w:firstLine="420"/>
        <w:jc w:val="left"/>
        <w:rPr>
          <w:rFonts w:ascii="宋体" w:hAnsi="宋体" w:cs="宋体"/>
          <w:szCs w:val="21"/>
        </w:rPr>
      </w:pPr>
      <w:r>
        <w:rPr>
          <w:rFonts w:ascii="宋体" w:hAnsi="宋体" w:cs="宋体" w:hint="eastAsia"/>
          <w:szCs w:val="21"/>
        </w:rPr>
        <w:t>4.</w:t>
      </w:r>
      <w:r>
        <w:rPr>
          <w:rFonts w:ascii="宋体" w:hAnsi="宋体" w:cs="宋体" w:hint="eastAsia"/>
          <w:szCs w:val="21"/>
        </w:rPr>
        <w:t>质疑函的质疑事项应具体、明确，并有必要的事实依据和法律依据。</w:t>
      </w:r>
    </w:p>
    <w:p w14:paraId="7EFEA911" w14:textId="77777777" w:rsidR="004846FA" w:rsidRPr="00D74A47" w:rsidRDefault="005D042F" w:rsidP="00D74A47">
      <w:pPr>
        <w:spacing w:line="500" w:lineRule="exact"/>
        <w:ind w:firstLineChars="200" w:firstLine="420"/>
        <w:rPr>
          <w:rFonts w:ascii="宋体" w:hAnsi="宋体" w:cs="宋体"/>
          <w:bCs/>
          <w:szCs w:val="21"/>
        </w:rPr>
      </w:pPr>
      <w:r w:rsidRPr="00D74A47">
        <w:rPr>
          <w:rFonts w:ascii="宋体" w:hAnsi="宋体" w:cs="宋体" w:hint="eastAsia"/>
          <w:bCs/>
          <w:szCs w:val="21"/>
        </w:rPr>
        <w:t>5.</w:t>
      </w:r>
      <w:r w:rsidRPr="00D74A47">
        <w:rPr>
          <w:rFonts w:ascii="宋体" w:hAnsi="宋体" w:cs="宋体" w:hint="eastAsia"/>
          <w:bCs/>
          <w:szCs w:val="21"/>
        </w:rPr>
        <w:t>质疑函的质疑请求应与质疑事项相关。</w:t>
      </w:r>
    </w:p>
    <w:p w14:paraId="0AA8E039" w14:textId="77777777" w:rsidR="004846FA" w:rsidRDefault="005D042F">
      <w:pPr>
        <w:widowControl/>
        <w:spacing w:line="360" w:lineRule="auto"/>
        <w:ind w:firstLineChars="200" w:firstLine="420"/>
        <w:jc w:val="left"/>
        <w:rPr>
          <w:rFonts w:ascii="宋体" w:hAnsi="宋体" w:cs="宋体"/>
          <w:sz w:val="28"/>
          <w:szCs w:val="28"/>
        </w:rPr>
      </w:pPr>
      <w:r>
        <w:rPr>
          <w:rFonts w:ascii="宋体" w:hAnsi="宋体" w:cs="宋体" w:hint="eastAsia"/>
          <w:szCs w:val="21"/>
        </w:rPr>
        <w:t>6.</w:t>
      </w:r>
      <w:r>
        <w:rPr>
          <w:rFonts w:ascii="宋体" w:hAnsi="宋体" w:cs="宋体" w:hint="eastAsia"/>
          <w:szCs w:val="21"/>
        </w:rPr>
        <w:t>质疑供应商为自然人的，质疑函应由本人签字；质疑供应商为法人或者其他组织的，质疑函应由法定代表人、主要负责人，或者其授权代表签字或者盖</w:t>
      </w:r>
      <w:r>
        <w:rPr>
          <w:rFonts w:ascii="宋体" w:hAnsi="宋体" w:cs="宋体" w:hint="eastAsia"/>
          <w:szCs w:val="21"/>
        </w:rPr>
        <w:t>章，并加盖公章。</w:t>
      </w:r>
    </w:p>
    <w:p w14:paraId="0BAEA5AE" w14:textId="77777777" w:rsidR="004846FA" w:rsidRPr="00D74A47" w:rsidRDefault="004846FA" w:rsidP="00D74A47">
      <w:bookmarkStart w:id="324" w:name="_Toc31115"/>
      <w:bookmarkStart w:id="325" w:name="_Toc11085"/>
    </w:p>
    <w:p w14:paraId="4616B5D0" w14:textId="77777777" w:rsidR="004846FA" w:rsidRPr="00D74A47" w:rsidRDefault="004846FA" w:rsidP="00D74A47"/>
    <w:p w14:paraId="7049CFD7" w14:textId="77777777" w:rsidR="004846FA" w:rsidRPr="00D74A47" w:rsidRDefault="004846FA" w:rsidP="00D74A47"/>
    <w:p w14:paraId="5AB75ECB" w14:textId="77777777" w:rsidR="004846FA" w:rsidRPr="00D74A47" w:rsidRDefault="004846FA" w:rsidP="00D74A47"/>
    <w:p w14:paraId="47BC7CF8" w14:textId="77777777" w:rsidR="004846FA" w:rsidRDefault="004846FA">
      <w:pPr>
        <w:rPr>
          <w:rFonts w:ascii="宋体" w:hAnsi="宋体" w:cs="宋体"/>
        </w:rPr>
      </w:pPr>
    </w:p>
    <w:p w14:paraId="25130D2A" w14:textId="77777777" w:rsidR="004846FA" w:rsidRDefault="004846FA">
      <w:pPr>
        <w:pStyle w:val="ad"/>
        <w:rPr>
          <w:rFonts w:ascii="宋体" w:hAnsi="宋体" w:cs="宋体"/>
        </w:rPr>
      </w:pPr>
    </w:p>
    <w:p w14:paraId="66ECBA47" w14:textId="77777777" w:rsidR="004846FA" w:rsidRDefault="004846FA">
      <w:pPr>
        <w:pStyle w:val="ad"/>
        <w:rPr>
          <w:rFonts w:ascii="宋体" w:hAnsi="宋体" w:cs="宋体"/>
        </w:rPr>
      </w:pPr>
    </w:p>
    <w:p w14:paraId="22B33493" w14:textId="77777777" w:rsidR="004846FA" w:rsidRDefault="004846FA">
      <w:pPr>
        <w:pStyle w:val="ad"/>
        <w:rPr>
          <w:rFonts w:ascii="宋体" w:hAnsi="宋体" w:cs="宋体"/>
        </w:rPr>
      </w:pPr>
    </w:p>
    <w:p w14:paraId="4FF4ABC4" w14:textId="77777777" w:rsidR="004846FA" w:rsidRDefault="004846FA">
      <w:pPr>
        <w:pStyle w:val="ad"/>
        <w:rPr>
          <w:rFonts w:ascii="宋体" w:hAnsi="宋体" w:cs="宋体"/>
        </w:rPr>
      </w:pPr>
    </w:p>
    <w:p w14:paraId="786E592A" w14:textId="77777777" w:rsidR="004846FA" w:rsidRDefault="004846FA">
      <w:pPr>
        <w:pStyle w:val="ad"/>
        <w:rPr>
          <w:rFonts w:ascii="宋体" w:hAnsi="宋体" w:cs="宋体"/>
        </w:rPr>
      </w:pPr>
    </w:p>
    <w:p w14:paraId="3C5F8DBB" w14:textId="77777777" w:rsidR="004846FA" w:rsidRDefault="004846FA">
      <w:pPr>
        <w:pStyle w:val="ad"/>
        <w:rPr>
          <w:rFonts w:ascii="宋体" w:hAnsi="宋体" w:cs="宋体"/>
        </w:rPr>
      </w:pPr>
    </w:p>
    <w:p w14:paraId="38CD00F2" w14:textId="77777777" w:rsidR="004846FA" w:rsidRDefault="004846FA">
      <w:pPr>
        <w:pStyle w:val="ad"/>
        <w:rPr>
          <w:rFonts w:ascii="宋体" w:hAnsi="宋体" w:cs="宋体"/>
        </w:rPr>
      </w:pPr>
    </w:p>
    <w:p w14:paraId="2BAA1EBB" w14:textId="77777777" w:rsidR="004846FA" w:rsidRDefault="004846FA">
      <w:pPr>
        <w:pStyle w:val="ad"/>
        <w:rPr>
          <w:rFonts w:ascii="宋体" w:hAnsi="宋体" w:cs="宋体"/>
        </w:rPr>
      </w:pPr>
    </w:p>
    <w:p w14:paraId="3869A51B" w14:textId="77777777" w:rsidR="004846FA" w:rsidRDefault="004846FA">
      <w:pPr>
        <w:pStyle w:val="ad"/>
        <w:rPr>
          <w:rFonts w:ascii="宋体" w:hAnsi="宋体" w:cs="宋体"/>
        </w:rPr>
      </w:pPr>
    </w:p>
    <w:p w14:paraId="47EFC6FD" w14:textId="77777777" w:rsidR="004846FA" w:rsidRDefault="004846FA">
      <w:pPr>
        <w:pStyle w:val="ad"/>
        <w:rPr>
          <w:rFonts w:ascii="宋体" w:hAnsi="宋体" w:cs="宋体"/>
        </w:rPr>
      </w:pPr>
    </w:p>
    <w:p w14:paraId="54B1AB01" w14:textId="77777777" w:rsidR="004846FA" w:rsidRDefault="004846FA">
      <w:pPr>
        <w:pStyle w:val="ad"/>
        <w:rPr>
          <w:rFonts w:ascii="宋体" w:hAnsi="宋体" w:cs="宋体"/>
        </w:rPr>
      </w:pPr>
    </w:p>
    <w:p w14:paraId="3EFA3010" w14:textId="77777777" w:rsidR="004846FA" w:rsidRDefault="004846FA">
      <w:pPr>
        <w:pStyle w:val="ad"/>
        <w:rPr>
          <w:rFonts w:ascii="宋体" w:hAnsi="宋体" w:cs="宋体"/>
        </w:rPr>
      </w:pPr>
    </w:p>
    <w:p w14:paraId="1F12A277" w14:textId="77777777" w:rsidR="004846FA" w:rsidRDefault="004846FA">
      <w:pPr>
        <w:pStyle w:val="ad"/>
        <w:rPr>
          <w:rFonts w:ascii="宋体" w:hAnsi="宋体" w:cs="宋体"/>
        </w:rPr>
      </w:pPr>
    </w:p>
    <w:p w14:paraId="28EF821A" w14:textId="77777777" w:rsidR="004846FA" w:rsidRDefault="004846FA">
      <w:pPr>
        <w:pStyle w:val="ad"/>
        <w:rPr>
          <w:rFonts w:ascii="宋体" w:hAnsi="宋体" w:cs="宋体"/>
        </w:rPr>
      </w:pPr>
    </w:p>
    <w:p w14:paraId="075EF53E" w14:textId="77777777" w:rsidR="004846FA" w:rsidRDefault="004846FA">
      <w:pPr>
        <w:pStyle w:val="ad"/>
        <w:rPr>
          <w:rFonts w:ascii="宋体" w:hAnsi="宋体" w:cs="宋体"/>
        </w:rPr>
      </w:pPr>
    </w:p>
    <w:p w14:paraId="60F2FE2C" w14:textId="77777777" w:rsidR="004846FA" w:rsidRDefault="005D042F">
      <w:pPr>
        <w:pStyle w:val="2"/>
        <w:jc w:val="center"/>
        <w:rPr>
          <w:rFonts w:ascii="宋体" w:eastAsia="宋体" w:hAnsi="宋体" w:cs="宋体"/>
          <w:b w:val="0"/>
          <w:bCs w:val="0"/>
        </w:rPr>
      </w:pPr>
      <w:bookmarkStart w:id="326" w:name="_Toc6950"/>
      <w:bookmarkStart w:id="327" w:name="_Toc22163"/>
      <w:bookmarkStart w:id="328" w:name="_Toc11120"/>
      <w:r>
        <w:rPr>
          <w:rFonts w:ascii="宋体" w:eastAsia="宋体" w:hAnsi="宋体" w:cs="宋体" w:hint="eastAsia"/>
          <w:b w:val="0"/>
          <w:bCs w:val="0"/>
        </w:rPr>
        <w:t>第二节</w:t>
      </w:r>
      <w:r>
        <w:rPr>
          <w:rFonts w:ascii="宋体" w:eastAsia="宋体" w:hAnsi="宋体" w:cs="宋体" w:hint="eastAsia"/>
          <w:b w:val="0"/>
          <w:bCs w:val="0"/>
        </w:rPr>
        <w:t xml:space="preserve"> </w:t>
      </w:r>
      <w:r>
        <w:rPr>
          <w:rFonts w:ascii="宋体" w:eastAsia="宋体" w:hAnsi="宋体" w:cs="宋体" w:hint="eastAsia"/>
          <w:b w:val="0"/>
          <w:bCs w:val="0"/>
        </w:rPr>
        <w:t>投诉书（格式）</w:t>
      </w:r>
      <w:bookmarkEnd w:id="324"/>
      <w:bookmarkEnd w:id="325"/>
      <w:bookmarkEnd w:id="326"/>
      <w:bookmarkEnd w:id="327"/>
      <w:bookmarkEnd w:id="328"/>
    </w:p>
    <w:p w14:paraId="650DD618" w14:textId="77777777" w:rsidR="004846FA" w:rsidRDefault="005D042F">
      <w:pPr>
        <w:jc w:val="center"/>
        <w:rPr>
          <w:rFonts w:ascii="宋体" w:hAnsi="宋体" w:cs="宋体"/>
          <w:b/>
          <w:sz w:val="44"/>
          <w:szCs w:val="44"/>
        </w:rPr>
      </w:pPr>
      <w:r>
        <w:rPr>
          <w:rFonts w:ascii="宋体" w:hAnsi="宋体" w:cs="宋体" w:hint="eastAsia"/>
          <w:b/>
          <w:sz w:val="30"/>
          <w:szCs w:val="30"/>
        </w:rPr>
        <w:t>投诉书</w:t>
      </w:r>
    </w:p>
    <w:p w14:paraId="5EDB3713" w14:textId="77777777" w:rsidR="004846FA" w:rsidRDefault="005D042F">
      <w:pPr>
        <w:spacing w:line="360" w:lineRule="auto"/>
        <w:outlineLvl w:val="3"/>
        <w:rPr>
          <w:rFonts w:ascii="宋体" w:hAnsi="宋体" w:cs="宋体"/>
          <w:sz w:val="24"/>
        </w:rPr>
      </w:pPr>
      <w:r>
        <w:rPr>
          <w:rFonts w:ascii="宋体" w:hAnsi="宋体" w:cs="宋体" w:hint="eastAsia"/>
          <w:sz w:val="24"/>
        </w:rPr>
        <w:t>一、投诉相关主体基本情况</w:t>
      </w:r>
    </w:p>
    <w:p w14:paraId="1ADCC45F" w14:textId="77777777" w:rsidR="004846FA" w:rsidRDefault="005D042F">
      <w:pPr>
        <w:spacing w:line="360" w:lineRule="auto"/>
        <w:rPr>
          <w:rFonts w:ascii="宋体" w:hAnsi="宋体" w:cs="宋体"/>
          <w:sz w:val="24"/>
          <w:u w:val="dotted"/>
        </w:rPr>
      </w:pPr>
      <w:r>
        <w:rPr>
          <w:rFonts w:ascii="宋体" w:hAnsi="宋体" w:cs="宋体" w:hint="eastAsia"/>
          <w:sz w:val="24"/>
        </w:rPr>
        <w:t>投诉人：</w:t>
      </w:r>
      <w:r>
        <w:rPr>
          <w:rFonts w:ascii="宋体" w:hAnsi="宋体" w:cs="宋体" w:hint="eastAsia"/>
          <w:sz w:val="24"/>
          <w:u w:val="dotted"/>
        </w:rPr>
        <w:t xml:space="preserve">                                               </w:t>
      </w:r>
    </w:p>
    <w:p w14:paraId="22663CA4" w14:textId="77777777" w:rsidR="004846FA" w:rsidRDefault="005D042F">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47312809" w14:textId="77777777" w:rsidR="004846FA" w:rsidRDefault="005D042F">
      <w:pPr>
        <w:tabs>
          <w:tab w:val="left" w:pos="6510"/>
        </w:tabs>
        <w:spacing w:line="360" w:lineRule="auto"/>
        <w:jc w:val="left"/>
        <w:rPr>
          <w:rFonts w:ascii="宋体" w:hAnsi="宋体" w:cs="宋体"/>
          <w:sz w:val="24"/>
        </w:rPr>
      </w:pP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主要负责人：</w:t>
      </w:r>
      <w:r>
        <w:rPr>
          <w:rFonts w:ascii="宋体" w:hAnsi="宋体" w:cs="宋体" w:hint="eastAsia"/>
          <w:sz w:val="24"/>
          <w:u w:val="dotted"/>
        </w:rPr>
        <w:t xml:space="preserve">                                   </w:t>
      </w:r>
      <w:r>
        <w:rPr>
          <w:rFonts w:ascii="宋体" w:hAnsi="宋体" w:cs="宋体" w:hint="eastAsia"/>
          <w:sz w:val="24"/>
        </w:rPr>
        <w:t xml:space="preserve">  </w:t>
      </w:r>
    </w:p>
    <w:p w14:paraId="43D9AD8C" w14:textId="77777777" w:rsidR="004846FA" w:rsidRDefault="005D042F">
      <w:pPr>
        <w:tabs>
          <w:tab w:val="left" w:pos="6510"/>
        </w:tabs>
        <w:spacing w:line="360" w:lineRule="auto"/>
        <w:rPr>
          <w:rFonts w:ascii="宋体" w:hAnsi="宋体" w:cs="宋体"/>
          <w:sz w:val="24"/>
          <w:u w:val="dotted"/>
        </w:rPr>
      </w:pPr>
      <w:r>
        <w:rPr>
          <w:rFonts w:ascii="宋体" w:hAnsi="宋体" w:cs="宋体" w:hint="eastAsia"/>
          <w:sz w:val="24"/>
        </w:rPr>
        <w:lastRenderedPageBreak/>
        <w:t>联系电话：</w:t>
      </w:r>
      <w:r>
        <w:rPr>
          <w:rFonts w:ascii="宋体" w:hAnsi="宋体" w:cs="宋体" w:hint="eastAsia"/>
          <w:sz w:val="24"/>
          <w:u w:val="dotted"/>
        </w:rPr>
        <w:t xml:space="preserve">                                             </w:t>
      </w:r>
    </w:p>
    <w:p w14:paraId="10E3AA41" w14:textId="77777777" w:rsidR="004846FA" w:rsidRDefault="005D042F">
      <w:pPr>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w:t>
      </w:r>
      <w:r>
        <w:rPr>
          <w:rFonts w:ascii="宋体" w:hAnsi="宋体" w:cs="宋体" w:hint="eastAsia"/>
          <w:sz w:val="24"/>
          <w:u w:val="dotted"/>
        </w:rPr>
        <w:t xml:space="preserve">                  </w:t>
      </w:r>
    </w:p>
    <w:p w14:paraId="090743A7" w14:textId="77777777" w:rsidR="004846FA" w:rsidRDefault="005D042F">
      <w:pPr>
        <w:spacing w:line="360" w:lineRule="auto"/>
        <w:rPr>
          <w:rFonts w:ascii="宋体" w:hAnsi="宋体" w:cs="宋体"/>
          <w:sz w:val="24"/>
          <w:u w:val="dotted"/>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76BB0E71" w14:textId="77777777" w:rsidR="004846FA" w:rsidRDefault="005D042F">
      <w:pPr>
        <w:spacing w:line="360" w:lineRule="auto"/>
        <w:rPr>
          <w:rFonts w:ascii="宋体" w:hAnsi="宋体" w:cs="宋体"/>
          <w:sz w:val="24"/>
          <w:u w:val="single"/>
        </w:rPr>
      </w:pPr>
      <w:r>
        <w:rPr>
          <w:rFonts w:ascii="宋体" w:hAnsi="宋体" w:cs="宋体" w:hint="eastAsia"/>
          <w:sz w:val="24"/>
        </w:rPr>
        <w:t>被投诉人</w:t>
      </w:r>
      <w:r>
        <w:rPr>
          <w:rFonts w:ascii="宋体" w:hAnsi="宋体" w:cs="宋体" w:hint="eastAsia"/>
          <w:sz w:val="24"/>
        </w:rPr>
        <w:t>1</w:t>
      </w:r>
      <w:r>
        <w:rPr>
          <w:rFonts w:ascii="宋体" w:hAnsi="宋体" w:cs="宋体" w:hint="eastAsia"/>
          <w:sz w:val="24"/>
        </w:rPr>
        <w:t>：</w:t>
      </w:r>
      <w:r>
        <w:rPr>
          <w:rFonts w:ascii="宋体" w:hAnsi="宋体" w:cs="宋体" w:hint="eastAsia"/>
          <w:sz w:val="24"/>
          <w:u w:val="dotted"/>
        </w:rPr>
        <w:t xml:space="preserve">                                                </w:t>
      </w:r>
    </w:p>
    <w:p w14:paraId="01260EC6" w14:textId="77777777" w:rsidR="004846FA" w:rsidRDefault="005D042F">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2C117003" w14:textId="77777777" w:rsidR="004846FA" w:rsidRDefault="005D042F">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3402F1C4" w14:textId="77777777" w:rsidR="004846FA" w:rsidRDefault="005D042F">
      <w:pPr>
        <w:spacing w:line="360" w:lineRule="auto"/>
        <w:rPr>
          <w:rFonts w:ascii="宋体" w:hAnsi="宋体" w:cs="宋体"/>
          <w:sz w:val="24"/>
        </w:rPr>
      </w:pPr>
      <w:r>
        <w:rPr>
          <w:rFonts w:ascii="宋体" w:hAnsi="宋体" w:cs="宋体" w:hint="eastAsia"/>
          <w:sz w:val="24"/>
        </w:rPr>
        <w:t>被投诉人</w:t>
      </w:r>
      <w:r>
        <w:rPr>
          <w:rFonts w:ascii="宋体" w:hAnsi="宋体" w:cs="宋体" w:hint="eastAsia"/>
          <w:sz w:val="24"/>
        </w:rPr>
        <w:t>2</w:t>
      </w:r>
    </w:p>
    <w:p w14:paraId="7001C6E7" w14:textId="77777777" w:rsidR="004846FA" w:rsidRDefault="005D042F">
      <w:pPr>
        <w:spacing w:line="360" w:lineRule="auto"/>
        <w:rPr>
          <w:rFonts w:ascii="宋体" w:hAnsi="宋体" w:cs="宋体"/>
          <w:sz w:val="24"/>
          <w:u w:val="dotted"/>
        </w:rPr>
      </w:pPr>
      <w:r>
        <w:rPr>
          <w:rFonts w:ascii="宋体" w:hAnsi="宋体" w:cs="宋体" w:hint="eastAsia"/>
          <w:sz w:val="24"/>
        </w:rPr>
        <w:t>……</w:t>
      </w:r>
    </w:p>
    <w:p w14:paraId="0F38742F" w14:textId="77777777" w:rsidR="004846FA" w:rsidRDefault="005D042F">
      <w:pPr>
        <w:spacing w:line="360" w:lineRule="auto"/>
        <w:rPr>
          <w:rFonts w:ascii="宋体" w:hAnsi="宋体" w:cs="宋体"/>
          <w:sz w:val="24"/>
          <w:u w:val="single"/>
        </w:rPr>
      </w:pPr>
      <w:r>
        <w:rPr>
          <w:rFonts w:ascii="宋体" w:hAnsi="宋体" w:cs="宋体" w:hint="eastAsia"/>
          <w:sz w:val="24"/>
        </w:rPr>
        <w:t>相关供应商：</w:t>
      </w:r>
      <w:r>
        <w:rPr>
          <w:rFonts w:ascii="宋体" w:hAnsi="宋体" w:cs="宋体" w:hint="eastAsia"/>
          <w:sz w:val="24"/>
          <w:u w:val="dotted"/>
        </w:rPr>
        <w:t xml:space="preserve">                                              </w:t>
      </w:r>
    </w:p>
    <w:p w14:paraId="03CDEC4B" w14:textId="77777777" w:rsidR="004846FA" w:rsidRDefault="005D042F">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0DEEBC16" w14:textId="77777777" w:rsidR="004846FA" w:rsidRDefault="005D042F">
      <w:pPr>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dotted"/>
        </w:rPr>
        <w:t xml:space="preserve">       </w:t>
      </w:r>
    </w:p>
    <w:p w14:paraId="1AB24C5F" w14:textId="77777777" w:rsidR="004846FA" w:rsidRDefault="005D042F">
      <w:pPr>
        <w:spacing w:line="360" w:lineRule="auto"/>
        <w:outlineLvl w:val="3"/>
        <w:rPr>
          <w:rFonts w:ascii="宋体" w:hAnsi="宋体" w:cs="宋体"/>
          <w:sz w:val="24"/>
        </w:rPr>
      </w:pPr>
      <w:r>
        <w:rPr>
          <w:rFonts w:ascii="宋体" w:hAnsi="宋体" w:cs="宋体" w:hint="eastAsia"/>
          <w:sz w:val="24"/>
        </w:rPr>
        <w:t>二、投诉项目基本情况</w:t>
      </w:r>
    </w:p>
    <w:p w14:paraId="45288AB7" w14:textId="77777777" w:rsidR="004846FA" w:rsidRDefault="005D042F">
      <w:pPr>
        <w:spacing w:line="360" w:lineRule="auto"/>
        <w:rPr>
          <w:rFonts w:ascii="宋体" w:hAnsi="宋体" w:cs="宋体"/>
          <w:sz w:val="24"/>
          <w:u w:val="dotted"/>
        </w:rPr>
      </w:pPr>
      <w:r>
        <w:rPr>
          <w:rFonts w:ascii="宋体" w:hAnsi="宋体" w:cs="宋体" w:hint="eastAsia"/>
          <w:sz w:val="24"/>
        </w:rPr>
        <w:t>采购项目名称：</w:t>
      </w:r>
      <w:r>
        <w:rPr>
          <w:rFonts w:ascii="宋体" w:hAnsi="宋体" w:cs="宋体" w:hint="eastAsia"/>
          <w:sz w:val="24"/>
          <w:u w:val="dotted"/>
        </w:rPr>
        <w:t xml:space="preserve">  </w:t>
      </w:r>
      <w:bookmarkStart w:id="329" w:name="PO_3000001867_PM002_12"/>
      <w:r>
        <w:rPr>
          <w:rFonts w:ascii="宋体" w:hAnsi="宋体" w:cs="宋体" w:hint="eastAsia"/>
          <w:sz w:val="24"/>
          <w:u w:val="dotted"/>
        </w:rPr>
        <w:t xml:space="preserve">                    </w:t>
      </w:r>
      <w:bookmarkEnd w:id="329"/>
      <w:r>
        <w:rPr>
          <w:rFonts w:ascii="宋体" w:hAnsi="宋体" w:cs="宋体" w:hint="eastAsia"/>
          <w:sz w:val="24"/>
          <w:u w:val="dotted"/>
        </w:rPr>
        <w:t xml:space="preserve">  </w:t>
      </w:r>
    </w:p>
    <w:p w14:paraId="3F5E5CC8" w14:textId="77777777" w:rsidR="004846FA" w:rsidRDefault="005D042F">
      <w:pPr>
        <w:spacing w:line="360" w:lineRule="auto"/>
        <w:rPr>
          <w:rFonts w:ascii="宋体" w:hAnsi="宋体" w:cs="宋体"/>
          <w:sz w:val="24"/>
          <w:u w:val="single"/>
        </w:rPr>
      </w:pPr>
      <w:r>
        <w:rPr>
          <w:rFonts w:ascii="宋体" w:hAnsi="宋体" w:cs="宋体" w:hint="eastAsia"/>
          <w:sz w:val="24"/>
        </w:rPr>
        <w:t>采购项目编号：</w:t>
      </w:r>
      <w:r>
        <w:rPr>
          <w:rFonts w:ascii="宋体" w:hAnsi="宋体" w:cs="宋体" w:hint="eastAsia"/>
          <w:sz w:val="24"/>
          <w:u w:val="dotted"/>
        </w:rPr>
        <w:t xml:space="preserve">  </w:t>
      </w:r>
      <w:bookmarkStart w:id="330" w:name="PO_3000001867_PM001_9"/>
      <w:r>
        <w:rPr>
          <w:rFonts w:ascii="宋体" w:hAnsi="宋体" w:cs="宋体" w:hint="eastAsia"/>
          <w:sz w:val="24"/>
          <w:u w:val="dotted"/>
        </w:rPr>
        <w:t xml:space="preserve">                    </w:t>
      </w:r>
      <w:bookmarkEnd w:id="330"/>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221A3761" w14:textId="77777777" w:rsidR="004846FA" w:rsidRDefault="005D042F">
      <w:pPr>
        <w:spacing w:line="360" w:lineRule="auto"/>
        <w:rPr>
          <w:rFonts w:ascii="宋体" w:hAnsi="宋体" w:cs="宋体"/>
          <w:sz w:val="24"/>
        </w:rPr>
      </w:pPr>
      <w:r>
        <w:rPr>
          <w:rFonts w:ascii="宋体" w:hAnsi="宋体" w:cs="宋体" w:hint="eastAsia"/>
          <w:sz w:val="24"/>
        </w:rPr>
        <w:t>采购人名称：</w:t>
      </w:r>
      <w:r>
        <w:rPr>
          <w:rFonts w:ascii="宋体" w:hAnsi="宋体" w:cs="宋体" w:hint="eastAsia"/>
          <w:sz w:val="24"/>
          <w:u w:val="dotted"/>
        </w:rPr>
        <w:t xml:space="preserve">  </w:t>
      </w:r>
      <w:bookmarkStart w:id="331" w:name="PO_3000001867_PM026_6"/>
      <w:r>
        <w:rPr>
          <w:rFonts w:ascii="宋体" w:hAnsi="宋体" w:cs="宋体" w:hint="eastAsia"/>
          <w:sz w:val="24"/>
          <w:u w:val="dotted"/>
        </w:rPr>
        <w:t xml:space="preserve">                    </w:t>
      </w:r>
      <w:bookmarkEnd w:id="331"/>
      <w:r>
        <w:rPr>
          <w:rFonts w:ascii="宋体" w:hAnsi="宋体" w:cs="宋体" w:hint="eastAsia"/>
          <w:sz w:val="24"/>
          <w:u w:val="dotted"/>
        </w:rPr>
        <w:t xml:space="preserve">  </w:t>
      </w:r>
    </w:p>
    <w:p w14:paraId="62CB4C18" w14:textId="77777777" w:rsidR="004846FA" w:rsidRDefault="005D042F">
      <w:pPr>
        <w:spacing w:line="360" w:lineRule="auto"/>
        <w:rPr>
          <w:rFonts w:ascii="宋体" w:hAnsi="宋体" w:cs="宋体"/>
          <w:sz w:val="24"/>
          <w:u w:val="single"/>
        </w:rPr>
      </w:pPr>
      <w:r>
        <w:rPr>
          <w:rFonts w:ascii="宋体" w:hAnsi="宋体" w:cs="宋体" w:hint="eastAsia"/>
          <w:sz w:val="24"/>
        </w:rPr>
        <w:t>代理机构名称：</w:t>
      </w:r>
      <w:r>
        <w:rPr>
          <w:rFonts w:ascii="宋体" w:hAnsi="宋体" w:cs="宋体" w:hint="eastAsia"/>
          <w:sz w:val="24"/>
          <w:u w:val="dotted"/>
        </w:rPr>
        <w:t xml:space="preserve">                                         </w:t>
      </w:r>
    </w:p>
    <w:p w14:paraId="2C3315FA" w14:textId="77777777" w:rsidR="004846FA" w:rsidRDefault="005D042F">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rPr>
        <w:t>:</w:t>
      </w:r>
      <w:r>
        <w:rPr>
          <w:rFonts w:ascii="宋体" w:hAnsi="宋体" w:cs="宋体" w:hint="eastAsia"/>
          <w:sz w:val="24"/>
          <w:u w:val="dotted"/>
        </w:rPr>
        <w:t>是</w:t>
      </w:r>
      <w:r>
        <w:rPr>
          <w:rFonts w:ascii="宋体" w:hAnsi="宋体" w:cs="宋体" w:hint="eastAsia"/>
          <w:sz w:val="24"/>
          <w:u w:val="dotted"/>
        </w:rPr>
        <w:t>/</w:t>
      </w:r>
      <w:r>
        <w:rPr>
          <w:rFonts w:ascii="宋体" w:hAnsi="宋体" w:cs="宋体" w:hint="eastAsia"/>
          <w:sz w:val="24"/>
          <w:u w:val="dotted"/>
        </w:rPr>
        <w:t>否</w:t>
      </w:r>
      <w:r>
        <w:rPr>
          <w:rFonts w:ascii="宋体" w:hAnsi="宋体" w:cs="宋体" w:hint="eastAsia"/>
          <w:sz w:val="24"/>
          <w:u w:val="dotted"/>
        </w:rPr>
        <w:t xml:space="preserve"> </w:t>
      </w:r>
      <w:r>
        <w:rPr>
          <w:rFonts w:ascii="宋体" w:hAnsi="宋体" w:cs="宋体" w:hint="eastAsia"/>
          <w:sz w:val="24"/>
        </w:rPr>
        <w:t>公告期限：</w:t>
      </w:r>
      <w:r>
        <w:rPr>
          <w:rFonts w:ascii="宋体" w:hAnsi="宋体" w:cs="宋体" w:hint="eastAsia"/>
          <w:sz w:val="24"/>
          <w:u w:val="dotted"/>
        </w:rPr>
        <w:t xml:space="preserve">                                 </w:t>
      </w:r>
    </w:p>
    <w:p w14:paraId="3EDEE8D1" w14:textId="77777777" w:rsidR="004846FA" w:rsidRDefault="005D042F">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rPr>
        <w:t>:</w:t>
      </w:r>
      <w:r>
        <w:rPr>
          <w:rFonts w:ascii="宋体" w:hAnsi="宋体" w:cs="宋体" w:hint="eastAsia"/>
          <w:sz w:val="24"/>
          <w:u w:val="dotted"/>
        </w:rPr>
        <w:t>是</w:t>
      </w:r>
      <w:r>
        <w:rPr>
          <w:rFonts w:ascii="宋体" w:hAnsi="宋体" w:cs="宋体" w:hint="eastAsia"/>
          <w:sz w:val="24"/>
          <w:u w:val="dotted"/>
        </w:rPr>
        <w:t>/</w:t>
      </w:r>
      <w:r>
        <w:rPr>
          <w:rFonts w:ascii="宋体" w:hAnsi="宋体" w:cs="宋体" w:hint="eastAsia"/>
          <w:sz w:val="24"/>
          <w:u w:val="dotted"/>
        </w:rPr>
        <w:t>否</w:t>
      </w:r>
      <w:r>
        <w:rPr>
          <w:rFonts w:ascii="宋体" w:hAnsi="宋体" w:cs="宋体" w:hint="eastAsia"/>
          <w:sz w:val="24"/>
          <w:u w:val="dotted"/>
        </w:rPr>
        <w:t xml:space="preserve"> </w:t>
      </w:r>
      <w:r>
        <w:rPr>
          <w:rFonts w:ascii="宋体" w:hAnsi="宋体" w:cs="宋体" w:hint="eastAsia"/>
          <w:sz w:val="24"/>
        </w:rPr>
        <w:t>公告期限：</w:t>
      </w:r>
      <w:r>
        <w:rPr>
          <w:rFonts w:ascii="宋体" w:hAnsi="宋体" w:cs="宋体" w:hint="eastAsia"/>
          <w:sz w:val="24"/>
          <w:u w:val="dotted"/>
        </w:rPr>
        <w:t xml:space="preserve">                        </w:t>
      </w:r>
    </w:p>
    <w:p w14:paraId="08968155" w14:textId="77777777" w:rsidR="004846FA" w:rsidRDefault="005D042F">
      <w:pPr>
        <w:spacing w:line="360" w:lineRule="auto"/>
        <w:outlineLvl w:val="3"/>
        <w:rPr>
          <w:rFonts w:ascii="宋体" w:hAnsi="宋体" w:cs="宋体"/>
          <w:sz w:val="24"/>
        </w:rPr>
      </w:pPr>
      <w:r>
        <w:rPr>
          <w:rFonts w:ascii="宋体" w:hAnsi="宋体" w:cs="宋体" w:hint="eastAsia"/>
          <w:sz w:val="24"/>
        </w:rPr>
        <w:t>三、质疑基本情况</w:t>
      </w:r>
    </w:p>
    <w:p w14:paraId="10EC4078" w14:textId="77777777" w:rsidR="004846FA" w:rsidRDefault="005D042F">
      <w:pPr>
        <w:spacing w:line="360" w:lineRule="auto"/>
        <w:ind w:firstLineChars="200" w:firstLine="480"/>
        <w:rPr>
          <w:rFonts w:ascii="宋体" w:hAnsi="宋体" w:cs="宋体"/>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w:t>
      </w:r>
      <w:r>
        <w:rPr>
          <w:rFonts w:ascii="宋体" w:hAnsi="宋体" w:cs="宋体" w:hint="eastAsia"/>
          <w:sz w:val="24"/>
        </w:rPr>
        <w:t>,</w:t>
      </w:r>
      <w:r>
        <w:rPr>
          <w:rFonts w:ascii="宋体" w:hAnsi="宋体" w:cs="宋体" w:hint="eastAsia"/>
          <w:sz w:val="24"/>
        </w:rPr>
        <w:t>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14:paraId="527203F9" w14:textId="77777777" w:rsidR="004846FA" w:rsidRDefault="005D042F">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rPr>
        <w:t xml:space="preserve">  </w:t>
      </w:r>
    </w:p>
    <w:p w14:paraId="7B0F5320" w14:textId="77777777" w:rsidR="004846FA" w:rsidRDefault="005D042F">
      <w:pPr>
        <w:spacing w:line="360" w:lineRule="auto"/>
        <w:ind w:firstLineChars="150" w:firstLine="360"/>
        <w:rPr>
          <w:rFonts w:ascii="宋体" w:hAnsi="宋体" w:cs="宋体"/>
          <w:sz w:val="24"/>
        </w:rPr>
      </w:pPr>
      <w:r>
        <w:rPr>
          <w:rFonts w:ascii="宋体" w:hAnsi="宋体" w:cs="宋体" w:hint="eastAsia"/>
          <w:sz w:val="24"/>
          <w:u w:val="dotted"/>
        </w:rPr>
        <w:t>采购人</w:t>
      </w:r>
      <w:r>
        <w:rPr>
          <w:rFonts w:ascii="宋体" w:hAnsi="宋体" w:cs="宋体" w:hint="eastAsia"/>
          <w:sz w:val="24"/>
          <w:u w:val="dotted"/>
        </w:rPr>
        <w:t>/</w:t>
      </w:r>
      <w:r>
        <w:rPr>
          <w:rFonts w:ascii="宋体" w:hAnsi="宋体" w:cs="宋体" w:hint="eastAsia"/>
          <w:sz w:val="24"/>
          <w:u w:val="dotted"/>
        </w:rPr>
        <w:t>采购代理机构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w:t>
      </w:r>
      <w:r>
        <w:rPr>
          <w:rFonts w:ascii="宋体" w:hAnsi="宋体" w:cs="宋体" w:hint="eastAsia"/>
          <w:sz w:val="24"/>
        </w:rPr>
        <w:t>,</w:t>
      </w:r>
      <w:r>
        <w:rPr>
          <w:rFonts w:ascii="宋体" w:hAnsi="宋体" w:cs="宋体" w:hint="eastAsia"/>
          <w:sz w:val="24"/>
        </w:rPr>
        <w:t>就质疑事项作出了答复</w:t>
      </w:r>
      <w:r>
        <w:rPr>
          <w:rFonts w:ascii="宋体" w:hAnsi="宋体" w:cs="宋体" w:hint="eastAsia"/>
          <w:sz w:val="24"/>
        </w:rPr>
        <w:t>/</w:t>
      </w:r>
      <w:r>
        <w:rPr>
          <w:rFonts w:ascii="宋体" w:hAnsi="宋体" w:cs="宋体" w:hint="eastAsia"/>
          <w:sz w:val="24"/>
        </w:rPr>
        <w:t>没有在法定期限内作出答复。</w:t>
      </w:r>
    </w:p>
    <w:p w14:paraId="15F4F381" w14:textId="77777777" w:rsidR="004846FA" w:rsidRDefault="005D042F">
      <w:pPr>
        <w:spacing w:line="360" w:lineRule="auto"/>
        <w:outlineLvl w:val="3"/>
        <w:rPr>
          <w:rFonts w:ascii="宋体" w:hAnsi="宋体" w:cs="宋体"/>
          <w:sz w:val="24"/>
        </w:rPr>
      </w:pPr>
      <w:r>
        <w:rPr>
          <w:rFonts w:ascii="宋体" w:hAnsi="宋体" w:cs="宋体" w:hint="eastAsia"/>
          <w:sz w:val="24"/>
        </w:rPr>
        <w:t>四、投诉事项具体内容</w:t>
      </w:r>
    </w:p>
    <w:p w14:paraId="712E5F85" w14:textId="77777777" w:rsidR="004846FA" w:rsidRDefault="005D042F">
      <w:pPr>
        <w:spacing w:line="360" w:lineRule="auto"/>
        <w:rPr>
          <w:rFonts w:ascii="宋体" w:hAnsi="宋体" w:cs="宋体"/>
          <w:sz w:val="24"/>
          <w:u w:val="single"/>
        </w:rPr>
      </w:pPr>
      <w:r>
        <w:rPr>
          <w:rFonts w:ascii="宋体" w:hAnsi="宋体" w:cs="宋体" w:hint="eastAsia"/>
          <w:sz w:val="24"/>
        </w:rPr>
        <w:t>投诉事项</w:t>
      </w:r>
      <w:r>
        <w:rPr>
          <w:rFonts w:ascii="宋体" w:hAnsi="宋体" w:cs="宋体" w:hint="eastAsia"/>
          <w:sz w:val="24"/>
        </w:rPr>
        <w:t xml:space="preserve"> 1</w:t>
      </w:r>
      <w:r>
        <w:rPr>
          <w:rFonts w:ascii="宋体" w:hAnsi="宋体" w:cs="宋体" w:hint="eastAsia"/>
          <w:sz w:val="24"/>
        </w:rPr>
        <w:t>：</w:t>
      </w:r>
      <w:r>
        <w:rPr>
          <w:rFonts w:ascii="宋体" w:hAnsi="宋体" w:cs="宋体" w:hint="eastAsia"/>
          <w:sz w:val="24"/>
          <w:u w:val="dotted"/>
        </w:rPr>
        <w:t xml:space="preserve">                   </w:t>
      </w:r>
      <w:r>
        <w:rPr>
          <w:rFonts w:ascii="宋体" w:hAnsi="宋体" w:cs="宋体" w:hint="eastAsia"/>
          <w:sz w:val="24"/>
          <w:u w:val="dotted"/>
        </w:rPr>
        <w:t xml:space="preserve">                    </w:t>
      </w:r>
    </w:p>
    <w:p w14:paraId="1B137258" w14:textId="77777777" w:rsidR="004846FA" w:rsidRDefault="005D042F">
      <w:pPr>
        <w:spacing w:line="360" w:lineRule="auto"/>
        <w:rPr>
          <w:rFonts w:ascii="宋体" w:hAnsi="宋体" w:cs="宋体"/>
          <w:sz w:val="24"/>
        </w:rPr>
      </w:pPr>
      <w:r>
        <w:rPr>
          <w:rFonts w:ascii="宋体" w:hAnsi="宋体" w:cs="宋体" w:hint="eastAsia"/>
          <w:sz w:val="24"/>
        </w:rPr>
        <w:t>事实依据：</w:t>
      </w:r>
      <w:r>
        <w:rPr>
          <w:rFonts w:ascii="宋体" w:hAnsi="宋体" w:cs="宋体" w:hint="eastAsia"/>
          <w:sz w:val="24"/>
          <w:u w:val="dotted"/>
        </w:rPr>
        <w:t xml:space="preserve">                                         </w:t>
      </w:r>
    </w:p>
    <w:p w14:paraId="54166BB7" w14:textId="77777777" w:rsidR="004846FA" w:rsidRDefault="005D042F">
      <w:pPr>
        <w:spacing w:line="360" w:lineRule="auto"/>
        <w:rPr>
          <w:rFonts w:ascii="宋体" w:hAnsi="宋体" w:cs="宋体"/>
          <w:sz w:val="24"/>
          <w:u w:val="dotted"/>
        </w:rPr>
      </w:pPr>
      <w:r>
        <w:rPr>
          <w:rFonts w:ascii="宋体" w:hAnsi="宋体" w:cs="宋体" w:hint="eastAsia"/>
          <w:sz w:val="24"/>
          <w:u w:val="dotted"/>
        </w:rPr>
        <w:t xml:space="preserve">                                                      </w:t>
      </w:r>
    </w:p>
    <w:p w14:paraId="7B2F2BD6" w14:textId="77777777" w:rsidR="004846FA" w:rsidRDefault="005D042F">
      <w:pPr>
        <w:spacing w:line="360" w:lineRule="auto"/>
        <w:rPr>
          <w:rFonts w:ascii="宋体" w:hAnsi="宋体" w:cs="宋体"/>
          <w:sz w:val="24"/>
          <w:u w:val="single"/>
        </w:rPr>
      </w:pPr>
      <w:r>
        <w:rPr>
          <w:rFonts w:ascii="宋体" w:hAnsi="宋体" w:cs="宋体" w:hint="eastAsia"/>
          <w:sz w:val="24"/>
        </w:rPr>
        <w:t>法律依据：</w:t>
      </w:r>
      <w:r>
        <w:rPr>
          <w:rFonts w:ascii="宋体" w:hAnsi="宋体" w:cs="宋体" w:hint="eastAsia"/>
          <w:sz w:val="24"/>
          <w:u w:val="dotted"/>
        </w:rPr>
        <w:t xml:space="preserve">                                          </w:t>
      </w:r>
    </w:p>
    <w:p w14:paraId="5BB1A135" w14:textId="77777777" w:rsidR="004846FA" w:rsidRDefault="005D042F">
      <w:pPr>
        <w:spacing w:line="360" w:lineRule="auto"/>
        <w:rPr>
          <w:rFonts w:ascii="宋体" w:hAnsi="宋体" w:cs="宋体"/>
          <w:sz w:val="24"/>
          <w:u w:val="dotted"/>
        </w:rPr>
      </w:pPr>
      <w:r>
        <w:rPr>
          <w:rFonts w:ascii="宋体" w:hAnsi="宋体" w:cs="宋体" w:hint="eastAsia"/>
          <w:sz w:val="24"/>
          <w:u w:val="dotted"/>
        </w:rPr>
        <w:t xml:space="preserve">                                                      </w:t>
      </w:r>
    </w:p>
    <w:p w14:paraId="488260D2" w14:textId="77777777" w:rsidR="004846FA" w:rsidRDefault="005D042F">
      <w:pPr>
        <w:spacing w:line="360" w:lineRule="auto"/>
        <w:rPr>
          <w:rFonts w:ascii="宋体" w:hAnsi="宋体" w:cs="宋体"/>
          <w:sz w:val="24"/>
        </w:rPr>
      </w:pPr>
      <w:r>
        <w:rPr>
          <w:rFonts w:ascii="宋体" w:hAnsi="宋体" w:cs="宋体" w:hint="eastAsia"/>
          <w:sz w:val="24"/>
        </w:rPr>
        <w:lastRenderedPageBreak/>
        <w:t>投诉事项</w:t>
      </w:r>
      <w:r>
        <w:rPr>
          <w:rFonts w:ascii="宋体" w:hAnsi="宋体" w:cs="宋体" w:hint="eastAsia"/>
          <w:sz w:val="24"/>
        </w:rPr>
        <w:t>2</w:t>
      </w:r>
    </w:p>
    <w:p w14:paraId="4CC927B6" w14:textId="77777777" w:rsidR="004846FA" w:rsidRDefault="005D042F">
      <w:pPr>
        <w:spacing w:line="360" w:lineRule="auto"/>
        <w:rPr>
          <w:rFonts w:ascii="宋体" w:hAnsi="宋体" w:cs="宋体"/>
          <w:sz w:val="24"/>
          <w:u w:val="dotted"/>
        </w:rPr>
      </w:pPr>
      <w:r>
        <w:rPr>
          <w:rFonts w:ascii="宋体" w:hAnsi="宋体" w:cs="宋体" w:hint="eastAsia"/>
          <w:sz w:val="24"/>
        </w:rPr>
        <w:t>……</w:t>
      </w:r>
    </w:p>
    <w:p w14:paraId="5C055FA3" w14:textId="77777777" w:rsidR="004846FA" w:rsidRDefault="005D042F">
      <w:pPr>
        <w:spacing w:line="360" w:lineRule="auto"/>
        <w:outlineLvl w:val="3"/>
        <w:rPr>
          <w:rFonts w:ascii="宋体" w:hAnsi="宋体" w:cs="宋体"/>
          <w:sz w:val="24"/>
        </w:rPr>
      </w:pPr>
      <w:r>
        <w:rPr>
          <w:rFonts w:ascii="宋体" w:hAnsi="宋体" w:cs="宋体" w:hint="eastAsia"/>
          <w:sz w:val="24"/>
        </w:rPr>
        <w:t>五、与投诉事项相关的投诉请求</w:t>
      </w:r>
    </w:p>
    <w:p w14:paraId="5532C6FB" w14:textId="77777777" w:rsidR="004846FA" w:rsidRDefault="005D042F">
      <w:pPr>
        <w:spacing w:line="360" w:lineRule="auto"/>
        <w:rPr>
          <w:rFonts w:ascii="宋体" w:hAnsi="宋体" w:cs="宋体"/>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14:paraId="18087210" w14:textId="77777777" w:rsidR="004846FA" w:rsidRDefault="005D042F">
      <w:pPr>
        <w:spacing w:line="360" w:lineRule="auto"/>
        <w:rPr>
          <w:rFonts w:ascii="宋体" w:hAnsi="宋体" w:cs="宋体"/>
          <w:sz w:val="24"/>
          <w:u w:val="single"/>
        </w:rPr>
      </w:pPr>
      <w:r>
        <w:rPr>
          <w:rFonts w:ascii="宋体" w:hAnsi="宋体" w:cs="宋体" w:hint="eastAsia"/>
          <w:sz w:val="24"/>
        </w:rPr>
        <w:t xml:space="preserve">                                                                                                    </w:t>
      </w:r>
    </w:p>
    <w:p w14:paraId="170C925A" w14:textId="77777777" w:rsidR="004846FA" w:rsidRDefault="005D042F">
      <w:pPr>
        <w:spacing w:line="360" w:lineRule="auto"/>
        <w:rPr>
          <w:rFonts w:ascii="宋体" w:hAnsi="宋体" w:cs="宋体"/>
          <w:sz w:val="24"/>
        </w:rPr>
      </w:pPr>
      <w:r>
        <w:rPr>
          <w:rFonts w:ascii="宋体" w:hAnsi="宋体" w:cs="宋体" w:hint="eastAsia"/>
          <w:sz w:val="24"/>
        </w:rPr>
        <w:t>签字</w:t>
      </w:r>
      <w:r>
        <w:rPr>
          <w:rFonts w:ascii="宋体" w:hAnsi="宋体" w:cs="宋体" w:hint="eastAsia"/>
          <w:sz w:val="24"/>
        </w:rPr>
        <w:t>(</w:t>
      </w:r>
      <w:r>
        <w:rPr>
          <w:rFonts w:ascii="宋体" w:hAnsi="宋体" w:cs="宋体" w:hint="eastAsia"/>
          <w:sz w:val="24"/>
        </w:rPr>
        <w:t>签章</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公章：</w:t>
      </w:r>
      <w:r>
        <w:rPr>
          <w:rFonts w:ascii="宋体" w:hAnsi="宋体" w:cs="宋体" w:hint="eastAsia"/>
          <w:sz w:val="24"/>
        </w:rPr>
        <w:t xml:space="preserve">                      </w:t>
      </w:r>
    </w:p>
    <w:p w14:paraId="5857458F" w14:textId="77777777" w:rsidR="004846FA" w:rsidRDefault="005D042F">
      <w:pPr>
        <w:spacing w:line="360" w:lineRule="auto"/>
        <w:ind w:firstLineChars="2900" w:firstLine="6960"/>
        <w:rPr>
          <w:rFonts w:ascii="宋体" w:hAnsi="宋体" w:cs="宋体"/>
          <w:sz w:val="24"/>
        </w:rPr>
      </w:pPr>
      <w:r>
        <w:rPr>
          <w:rFonts w:ascii="宋体" w:hAnsi="宋体" w:cs="宋体" w:hint="eastAsia"/>
          <w:sz w:val="24"/>
        </w:rPr>
        <w:t>日期：</w:t>
      </w:r>
      <w:r>
        <w:rPr>
          <w:rFonts w:ascii="宋体" w:hAnsi="宋体" w:cs="宋体" w:hint="eastAsia"/>
          <w:sz w:val="24"/>
        </w:rPr>
        <w:t xml:space="preserve">    </w:t>
      </w:r>
    </w:p>
    <w:p w14:paraId="27146800" w14:textId="77777777" w:rsidR="004846FA" w:rsidRDefault="004846FA">
      <w:pPr>
        <w:spacing w:line="360" w:lineRule="auto"/>
        <w:rPr>
          <w:rFonts w:ascii="宋体" w:hAnsi="宋体" w:cs="宋体"/>
          <w:b/>
          <w:sz w:val="24"/>
        </w:rPr>
      </w:pPr>
    </w:p>
    <w:p w14:paraId="54E694CD" w14:textId="77777777" w:rsidR="004846FA" w:rsidRDefault="005D042F">
      <w:pPr>
        <w:spacing w:line="360" w:lineRule="auto"/>
        <w:rPr>
          <w:rFonts w:ascii="宋体" w:hAnsi="宋体" w:cs="宋体"/>
          <w:b/>
          <w:sz w:val="24"/>
        </w:rPr>
      </w:pPr>
      <w:r>
        <w:rPr>
          <w:rFonts w:ascii="宋体" w:hAnsi="宋体" w:cs="宋体" w:hint="eastAsia"/>
          <w:b/>
          <w:sz w:val="24"/>
        </w:rPr>
        <w:t>投诉书制作说明：</w:t>
      </w:r>
    </w:p>
    <w:p w14:paraId="2CE75D48" w14:textId="77777777" w:rsidR="004846FA" w:rsidRDefault="005D042F">
      <w:pPr>
        <w:widowControl/>
        <w:spacing w:line="360" w:lineRule="auto"/>
        <w:ind w:firstLineChars="200" w:firstLine="420"/>
        <w:rPr>
          <w:rFonts w:ascii="宋体" w:hAnsi="宋体" w:cs="宋体"/>
          <w:kern w:val="0"/>
          <w:szCs w:val="21"/>
        </w:rPr>
      </w:pPr>
      <w:r>
        <w:rPr>
          <w:rFonts w:ascii="宋体" w:hAnsi="宋体" w:cs="宋体" w:hint="eastAsia"/>
          <w:szCs w:val="21"/>
        </w:rPr>
        <w:t>1.</w:t>
      </w:r>
      <w:r>
        <w:rPr>
          <w:rFonts w:ascii="宋体" w:hAnsi="宋体" w:cs="宋体" w:hint="eastAsia"/>
          <w:szCs w:val="21"/>
        </w:rPr>
        <w:t>投诉人提起投诉时，应当提交投诉书和必要的证明材料，并按照被投诉人和与投诉事项有关的供应商数量提供投诉书副本。</w:t>
      </w:r>
    </w:p>
    <w:p w14:paraId="42F260B5" w14:textId="77777777" w:rsidR="004846FA" w:rsidRDefault="005D042F">
      <w:pPr>
        <w:widowControl/>
        <w:spacing w:line="360" w:lineRule="auto"/>
        <w:ind w:firstLineChars="200" w:firstLine="420"/>
        <w:jc w:val="left"/>
        <w:rPr>
          <w:rFonts w:ascii="宋体" w:hAnsi="宋体" w:cs="宋体"/>
          <w:kern w:val="0"/>
          <w:szCs w:val="21"/>
        </w:rPr>
      </w:pPr>
      <w:r>
        <w:rPr>
          <w:rFonts w:ascii="宋体" w:hAnsi="宋体" w:cs="宋体" w:hint="eastAsia"/>
          <w:szCs w:val="21"/>
        </w:rPr>
        <w:t>2.</w:t>
      </w:r>
      <w:r>
        <w:rPr>
          <w:rFonts w:ascii="宋体" w:hAnsi="宋体" w:cs="宋体" w:hint="eastAsia"/>
          <w:szCs w:val="21"/>
        </w:rPr>
        <w:t>投诉人若委托代理人进行投诉的，投诉书应按照要求列明“授权代表”的有关内容，并在附件中提交由</w:t>
      </w:r>
      <w:r>
        <w:rPr>
          <w:rFonts w:ascii="宋体" w:hAnsi="宋体" w:cs="宋体" w:hint="eastAsia"/>
          <w:kern w:val="0"/>
          <w:szCs w:val="21"/>
        </w:rPr>
        <w:t>投诉人签署的授权委托书。授权委托书应当载明代理人的姓名或者名称、代理事项、具体权限、期限和相关事项。</w:t>
      </w:r>
    </w:p>
    <w:p w14:paraId="6774D984" w14:textId="77777777" w:rsidR="004846FA" w:rsidRDefault="005D042F">
      <w:pPr>
        <w:widowControl/>
        <w:spacing w:line="360" w:lineRule="auto"/>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投诉人若对项目的某一分包进行投诉，投诉书应列明具体分包号。</w:t>
      </w:r>
    </w:p>
    <w:p w14:paraId="08C98E06" w14:textId="77777777" w:rsidR="004846FA" w:rsidRDefault="005D042F">
      <w:pPr>
        <w:widowControl/>
        <w:spacing w:line="360" w:lineRule="auto"/>
        <w:ind w:firstLineChars="200" w:firstLine="420"/>
        <w:jc w:val="left"/>
        <w:rPr>
          <w:rFonts w:ascii="宋体" w:hAnsi="宋体" w:cs="宋体"/>
          <w:szCs w:val="21"/>
        </w:rPr>
      </w:pPr>
      <w:r>
        <w:rPr>
          <w:rFonts w:ascii="宋体" w:hAnsi="宋体" w:cs="宋体" w:hint="eastAsia"/>
          <w:szCs w:val="21"/>
        </w:rPr>
        <w:t>4.</w:t>
      </w:r>
      <w:r>
        <w:rPr>
          <w:rFonts w:ascii="宋体" w:hAnsi="宋体" w:cs="宋体" w:hint="eastAsia"/>
          <w:szCs w:val="21"/>
        </w:rPr>
        <w:t>投诉书应简要列明质疑事项，质疑函、质疑答复等作为附件材料提供。</w:t>
      </w:r>
    </w:p>
    <w:p w14:paraId="375A3354" w14:textId="77777777" w:rsidR="004846FA" w:rsidRDefault="005D042F">
      <w:pPr>
        <w:widowControl/>
        <w:spacing w:line="360" w:lineRule="auto"/>
        <w:ind w:firstLineChars="200" w:firstLine="420"/>
        <w:jc w:val="left"/>
        <w:rPr>
          <w:rFonts w:ascii="宋体" w:hAnsi="宋体" w:cs="宋体"/>
          <w:szCs w:val="21"/>
        </w:rPr>
      </w:pPr>
      <w:r>
        <w:rPr>
          <w:rFonts w:ascii="宋体" w:hAnsi="宋体" w:cs="宋体" w:hint="eastAsia"/>
          <w:szCs w:val="21"/>
        </w:rPr>
        <w:t>5.</w:t>
      </w:r>
      <w:r>
        <w:rPr>
          <w:rFonts w:ascii="宋体" w:hAnsi="宋体" w:cs="宋体" w:hint="eastAsia"/>
          <w:szCs w:val="21"/>
        </w:rPr>
        <w:t>投诉书的投诉事项应具体、明确，并有必要的事实依据和法律依据。</w:t>
      </w:r>
    </w:p>
    <w:p w14:paraId="1A6FEB5E" w14:textId="77777777" w:rsidR="004846FA" w:rsidRPr="00D74A47" w:rsidRDefault="005D042F" w:rsidP="00D74A47">
      <w:pPr>
        <w:spacing w:line="500" w:lineRule="exact"/>
        <w:ind w:firstLineChars="200" w:firstLine="420"/>
        <w:rPr>
          <w:rFonts w:ascii="宋体" w:hAnsi="宋体" w:cs="宋体"/>
          <w:bCs/>
          <w:szCs w:val="21"/>
        </w:rPr>
      </w:pPr>
      <w:r w:rsidRPr="00D74A47">
        <w:rPr>
          <w:rFonts w:ascii="宋体" w:hAnsi="宋体" w:cs="宋体" w:hint="eastAsia"/>
          <w:bCs/>
          <w:szCs w:val="21"/>
        </w:rPr>
        <w:t>6.</w:t>
      </w:r>
      <w:r w:rsidRPr="00D74A47">
        <w:rPr>
          <w:rFonts w:ascii="宋体" w:hAnsi="宋体" w:cs="宋体" w:hint="eastAsia"/>
          <w:bCs/>
          <w:szCs w:val="21"/>
        </w:rPr>
        <w:t>投诉书的投诉请求应与投诉事项相关。</w:t>
      </w:r>
    </w:p>
    <w:p w14:paraId="52A5446C" w14:textId="77777777" w:rsidR="004846FA" w:rsidRDefault="005D042F">
      <w:pPr>
        <w:widowControl/>
        <w:spacing w:line="360" w:lineRule="auto"/>
        <w:ind w:firstLineChars="200" w:firstLine="420"/>
        <w:jc w:val="left"/>
        <w:rPr>
          <w:rFonts w:ascii="宋体" w:hAnsi="宋体" w:cs="宋体"/>
          <w:kern w:val="0"/>
          <w:szCs w:val="21"/>
        </w:rPr>
      </w:pPr>
      <w:r>
        <w:rPr>
          <w:rFonts w:ascii="宋体" w:hAnsi="宋体" w:cs="宋体" w:hint="eastAsia"/>
          <w:szCs w:val="21"/>
        </w:rPr>
        <w:t>7.</w:t>
      </w:r>
      <w:r>
        <w:rPr>
          <w:rFonts w:ascii="宋体" w:hAnsi="宋体" w:cs="宋体" w:hint="eastAsia"/>
          <w:szCs w:val="21"/>
        </w:rPr>
        <w:t>投诉人为自然人的，投诉书应当由本人签字；投诉人为法人或者其他组织的，投诉书应当由法定代表人、主要负责人，或者其授权代表签字或者盖章，并加盖公章。</w:t>
      </w:r>
    </w:p>
    <w:p w14:paraId="293EC3D2" w14:textId="77777777" w:rsidR="004846FA" w:rsidRDefault="004846FA">
      <w:pPr>
        <w:snapToGrid w:val="0"/>
        <w:spacing w:before="50" w:afterLines="50" w:after="165" w:line="360" w:lineRule="auto"/>
        <w:ind w:firstLineChars="200" w:firstLine="420"/>
        <w:jc w:val="left"/>
        <w:rPr>
          <w:rFonts w:ascii="宋体" w:hAnsi="宋体" w:cs="宋体"/>
          <w:szCs w:val="21"/>
        </w:rPr>
      </w:pPr>
    </w:p>
    <w:p w14:paraId="67EB07EF" w14:textId="77777777" w:rsidR="004846FA" w:rsidRDefault="004846FA">
      <w:pPr>
        <w:rPr>
          <w:rFonts w:ascii="宋体" w:hAnsi="宋体" w:cs="宋体"/>
        </w:rPr>
      </w:pPr>
    </w:p>
    <w:sectPr w:rsidR="004846FA">
      <w:headerReference w:type="default" r:id="rId13"/>
      <w:footerReference w:type="even" r:id="rId14"/>
      <w:footerReference w:type="default" r:id="rId15"/>
      <w:footerReference w:type="first" r:id="rId16"/>
      <w:pgSz w:w="11906" w:h="16838"/>
      <w:pgMar w:top="1134" w:right="1134" w:bottom="1134" w:left="1134" w:header="720" w:footer="720"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63C33" w14:textId="77777777" w:rsidR="00654EE7" w:rsidRDefault="00654EE7">
      <w:r>
        <w:separator/>
      </w:r>
    </w:p>
  </w:endnote>
  <w:endnote w:type="continuationSeparator" w:id="0">
    <w:p w14:paraId="2CC0DB77" w14:textId="77777777" w:rsidR="00654EE7" w:rsidRDefault="0065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长城仿宋">
    <w:altName w:val="仿宋"/>
    <w:charset w:val="86"/>
    <w:family w:val="modern"/>
    <w:pitch w:val="default"/>
    <w:sig w:usb0="00000000" w:usb1="0000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76A6" w14:textId="77777777" w:rsidR="004846FA" w:rsidRDefault="004846FA">
    <w:pPr>
      <w:pStyle w:val="ad"/>
      <w:tabs>
        <w:tab w:val="clear" w:pos="4153"/>
        <w:tab w:val="center" w:pos="481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056531"/>
      <w:docPartObj>
        <w:docPartGallery w:val="Page Numbers (Bottom of Page)"/>
        <w:docPartUnique/>
      </w:docPartObj>
    </w:sdtPr>
    <w:sdtContent>
      <w:p w14:paraId="620389E9" w14:textId="5EB03B59" w:rsidR="005D042F" w:rsidRDefault="005D042F">
        <w:pPr>
          <w:pStyle w:val="ad"/>
          <w:jc w:val="center"/>
        </w:pPr>
        <w:r>
          <w:fldChar w:fldCharType="begin"/>
        </w:r>
        <w:r>
          <w:instrText>PAGE   \* MERGEFORMAT</w:instrText>
        </w:r>
        <w:r>
          <w:fldChar w:fldCharType="separate"/>
        </w:r>
        <w:r>
          <w:rPr>
            <w:lang w:val="zh-CN"/>
          </w:rPr>
          <w:t>2</w:t>
        </w:r>
        <w:r>
          <w:fldChar w:fldCharType="end"/>
        </w:r>
      </w:p>
    </w:sdtContent>
  </w:sdt>
  <w:p w14:paraId="6ADA6AB1" w14:textId="4E099E1C" w:rsidR="004846FA" w:rsidRDefault="004846FA">
    <w:pPr>
      <w:pStyle w:val="ad"/>
      <w:tabs>
        <w:tab w:val="clear" w:pos="4153"/>
        <w:tab w:val="center" w:pos="481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4DEE9" w14:textId="77777777" w:rsidR="004846FA" w:rsidRDefault="005D042F">
    <w:pPr>
      <w:pStyle w:val="ad"/>
      <w:tabs>
        <w:tab w:val="clear" w:pos="4153"/>
        <w:tab w:val="center" w:pos="4819"/>
      </w:tabs>
    </w:pPr>
    <w:r>
      <w:rPr>
        <w:noProof/>
      </w:rPr>
      <mc:AlternateContent>
        <mc:Choice Requires="wps">
          <w:drawing>
            <wp:anchor distT="0" distB="0" distL="114300" distR="114300" simplePos="0" relativeHeight="251660288" behindDoc="0" locked="0" layoutInCell="1" allowOverlap="1" wp14:anchorId="10046E07" wp14:editId="14FDC143">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3A579A" w14:textId="77777777" w:rsidR="004846FA" w:rsidRDefault="005D042F">
                          <w:pPr>
                            <w:pStyle w:val="ad"/>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type w14:anchorId="10046E07" id="_x0000_t202" coordsize="21600,21600" o:spt="202" path="m,l,21600r21600,l21600,xe">
              <v:stroke joinstyle="miter"/>
              <v:path gradientshapeok="t" o:connecttype="rect"/>
            </v:shapetype>
            <v:shape id="文本框 3"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L7jrgEAAEYDAAAOAAAAZHJzL2Uyb0RvYy54bWysUsGOEzEMvSPxD1HuNLNdCV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O00vuOuAQAARgMAAA4AAAAAAAAAAAAAAAAALgIAAGRycy9lMm9Eb2MueG1sUEsBAi0AFAAG&#10;AAgAAAAhAAxK8O7WAAAABQEAAA8AAAAAAAAAAAAAAAAACAQAAGRycy9kb3ducmV2LnhtbFBLBQYA&#10;AAAABAAEAPMAAAALBQAAAAA=&#10;" filled="f" stroked="f">
              <v:textbox style="mso-fit-shape-to-text:t" inset="0,0,0,0">
                <w:txbxContent>
                  <w:p w14:paraId="063A579A" w14:textId="77777777" w:rsidR="004846FA" w:rsidRDefault="005D042F">
                    <w:pPr>
                      <w:pStyle w:val="ad"/>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87997" w14:textId="77777777" w:rsidR="004846FA" w:rsidRDefault="005D042F">
    <w:pPr>
      <w:pStyle w:val="ad"/>
      <w:framePr w:wrap="around" w:vAnchor="text" w:hAnchor="margin" w:xAlign="center" w:y="1"/>
      <w:rPr>
        <w:rStyle w:val="af9"/>
      </w:rPr>
    </w:pPr>
    <w:r>
      <w:fldChar w:fldCharType="begin"/>
    </w:r>
    <w:r>
      <w:rPr>
        <w:rStyle w:val="af9"/>
      </w:rPr>
      <w:instrText xml:space="preserve">PAGE  </w:instrText>
    </w:r>
    <w:r>
      <w:fldChar w:fldCharType="end"/>
    </w:r>
  </w:p>
  <w:p w14:paraId="7BCD5C5C" w14:textId="77777777" w:rsidR="004846FA" w:rsidRDefault="004846FA">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EF1D7" w14:textId="77777777" w:rsidR="004846FA" w:rsidRDefault="005D042F">
    <w:pPr>
      <w:pStyle w:val="ad"/>
      <w:jc w:val="center"/>
    </w:pPr>
    <w:r>
      <w:rPr>
        <w:noProof/>
      </w:rPr>
      <mc:AlternateContent>
        <mc:Choice Requires="wps">
          <w:drawing>
            <wp:anchor distT="0" distB="0" distL="114300" distR="114300" simplePos="0" relativeHeight="251659264" behindDoc="0" locked="0" layoutInCell="1" allowOverlap="1" wp14:anchorId="65EBDC16" wp14:editId="24673367">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9AF949" w14:textId="77777777" w:rsidR="004846FA" w:rsidRDefault="005D042F">
                          <w:pPr>
                            <w:pStyle w:val="ad"/>
                            <w:jc w:val="center"/>
                          </w:pPr>
                          <w:r>
                            <w:fldChar w:fldCharType="begin"/>
                          </w:r>
                          <w:r>
                            <w:instrText xml:space="preserve"> PAGE   \* MERGEFORMAT </w:instrText>
                          </w:r>
                          <w:r>
                            <w:fldChar w:fldCharType="separate"/>
                          </w:r>
                          <w:r>
                            <w:rPr>
                              <w:lang w:val="zh-CN"/>
                            </w:rPr>
                            <w:t>97</w:t>
                          </w:r>
                          <w:r>
                            <w:fldChar w:fldCharType="end"/>
                          </w:r>
                        </w:p>
                      </w:txbxContent>
                    </wps:txbx>
                    <wps:bodyPr wrap="none" lIns="0" tIns="0" rIns="0" bIns="0">
                      <a:spAutoFit/>
                    </wps:bodyPr>
                  </wps:wsp>
                </a:graphicData>
              </a:graphic>
            </wp:anchor>
          </w:drawing>
        </mc:Choice>
        <mc:Fallback>
          <w:pict>
            <v:shapetype w14:anchorId="65EBDC16"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&#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EHssz+uAQAARgMAAA4AAAAAAAAAAAAAAAAALgIAAGRycy9lMm9Eb2MueG1sUEsBAi0AFAAG&#10;AAgAAAAhAAxK8O7WAAAABQEAAA8AAAAAAAAAAAAAAAAACAQAAGRycy9kb3ducmV2LnhtbFBLBQYA&#10;AAAABAAEAPMAAAALBQAAAAA=&#10;" filled="f" stroked="f">
              <v:textbox style="mso-fit-shape-to-text:t" inset="0,0,0,0">
                <w:txbxContent>
                  <w:p w14:paraId="289AF949" w14:textId="77777777" w:rsidR="004846FA" w:rsidRDefault="005D042F">
                    <w:pPr>
                      <w:pStyle w:val="ad"/>
                      <w:jc w:val="center"/>
                    </w:pPr>
                    <w:r>
                      <w:fldChar w:fldCharType="begin"/>
                    </w:r>
                    <w:r>
                      <w:instrText xml:space="preserve"> PAGE   \* MERGEFORMAT </w:instrText>
                    </w:r>
                    <w:r>
                      <w:fldChar w:fldCharType="separate"/>
                    </w:r>
                    <w:r>
                      <w:rPr>
                        <w:lang w:val="zh-CN"/>
                      </w:rPr>
                      <w:t>97</w:t>
                    </w:r>
                    <w:r>
                      <w:fldChar w:fldCharType="end"/>
                    </w:r>
                  </w:p>
                </w:txbxContent>
              </v:textbox>
              <w10:wrap anchorx="margin"/>
            </v:shape>
          </w:pict>
        </mc:Fallback>
      </mc:AlternateContent>
    </w:r>
  </w:p>
  <w:p w14:paraId="5540A5C3" w14:textId="77777777" w:rsidR="004846FA" w:rsidRDefault="004846FA">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A6EE" w14:textId="77777777" w:rsidR="004846FA" w:rsidRDefault="005D042F">
    <w:pPr>
      <w:pStyle w:val="ad"/>
      <w:framePr w:wrap="around" w:vAnchor="text" w:hAnchor="margin" w:xAlign="right" w:y="1"/>
      <w:rPr>
        <w:rStyle w:val="af9"/>
      </w:rPr>
    </w:pPr>
    <w:r>
      <w:fldChar w:fldCharType="begin"/>
    </w:r>
    <w:r>
      <w:rPr>
        <w:rStyle w:val="af9"/>
      </w:rPr>
      <w:instrText xml:space="preserve">PAGE  </w:instrText>
    </w:r>
    <w:r>
      <w:fldChar w:fldCharType="separate"/>
    </w:r>
    <w:r>
      <w:rPr>
        <w:rStyle w:val="af9"/>
      </w:rPr>
      <w:t>122</w:t>
    </w:r>
    <w:r>
      <w:fldChar w:fldCharType="end"/>
    </w:r>
  </w:p>
  <w:p w14:paraId="0233E8C8" w14:textId="77777777" w:rsidR="004846FA" w:rsidRDefault="005D042F">
    <w:pPr>
      <w:pStyle w:val="ad"/>
      <w:ind w:right="360"/>
      <w:jc w:val="both"/>
    </w:pPr>
    <w:r>
      <w:rPr>
        <w:rFonts w:hint="eastAsia"/>
      </w:rPr>
      <w:t>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9E070" w14:textId="77777777" w:rsidR="00654EE7" w:rsidRDefault="00654EE7">
      <w:r>
        <w:separator/>
      </w:r>
    </w:p>
  </w:footnote>
  <w:footnote w:type="continuationSeparator" w:id="0">
    <w:p w14:paraId="090B5F17" w14:textId="77777777" w:rsidR="00654EE7" w:rsidRDefault="00654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1E76" w14:textId="77777777" w:rsidR="004846FA" w:rsidRDefault="004846F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VmOGIyOTEwMDI0Zjg3OGYxZjNkY2JkZGE1N2FkNGMifQ=="/>
  </w:docVars>
  <w:rsids>
    <w:rsidRoot w:val="000D3FD2"/>
    <w:rsid w:val="B91FF0D3"/>
    <w:rsid w:val="BB5BD54D"/>
    <w:rsid w:val="BDDB8F3C"/>
    <w:rsid w:val="BDEDADF5"/>
    <w:rsid w:val="BFE294E2"/>
    <w:rsid w:val="CD76AA8C"/>
    <w:rsid w:val="CF7B2952"/>
    <w:rsid w:val="D7DF6D4F"/>
    <w:rsid w:val="DBFE1640"/>
    <w:rsid w:val="DF5F2CAC"/>
    <w:rsid w:val="E7AD3312"/>
    <w:rsid w:val="E7F54C99"/>
    <w:rsid w:val="EBEDEB3F"/>
    <w:rsid w:val="EBFC76BE"/>
    <w:rsid w:val="EF88BD01"/>
    <w:rsid w:val="EFAFCC99"/>
    <w:rsid w:val="EFF68594"/>
    <w:rsid w:val="F53B07C6"/>
    <w:rsid w:val="F67A7C32"/>
    <w:rsid w:val="F6F5A7F4"/>
    <w:rsid w:val="F7FD8CCC"/>
    <w:rsid w:val="FAE736C8"/>
    <w:rsid w:val="FBAF04A8"/>
    <w:rsid w:val="FE7FD8C6"/>
    <w:rsid w:val="FEEF8F8E"/>
    <w:rsid w:val="FF5B2433"/>
    <w:rsid w:val="FF5F2E3C"/>
    <w:rsid w:val="FF6C1AC1"/>
    <w:rsid w:val="FF7BED3F"/>
    <w:rsid w:val="FF9FA12E"/>
    <w:rsid w:val="FFBE20F4"/>
    <w:rsid w:val="00005C92"/>
    <w:rsid w:val="0001183D"/>
    <w:rsid w:val="00031B20"/>
    <w:rsid w:val="000377C8"/>
    <w:rsid w:val="00056B7F"/>
    <w:rsid w:val="00076260"/>
    <w:rsid w:val="0008110D"/>
    <w:rsid w:val="00093E65"/>
    <w:rsid w:val="000A3864"/>
    <w:rsid w:val="000A50B6"/>
    <w:rsid w:val="000B3293"/>
    <w:rsid w:val="000B5D0B"/>
    <w:rsid w:val="000D3FD2"/>
    <w:rsid w:val="000D4879"/>
    <w:rsid w:val="000E464F"/>
    <w:rsid w:val="000E6FB9"/>
    <w:rsid w:val="000F0423"/>
    <w:rsid w:val="00100948"/>
    <w:rsid w:val="001015AB"/>
    <w:rsid w:val="00110C5D"/>
    <w:rsid w:val="00135825"/>
    <w:rsid w:val="00136F3E"/>
    <w:rsid w:val="00141593"/>
    <w:rsid w:val="0014291B"/>
    <w:rsid w:val="001448AE"/>
    <w:rsid w:val="001530C6"/>
    <w:rsid w:val="00157EF3"/>
    <w:rsid w:val="00166007"/>
    <w:rsid w:val="0017322A"/>
    <w:rsid w:val="00175454"/>
    <w:rsid w:val="00177EC1"/>
    <w:rsid w:val="001854A0"/>
    <w:rsid w:val="001950B2"/>
    <w:rsid w:val="001B1900"/>
    <w:rsid w:val="001B1F7B"/>
    <w:rsid w:val="001C51B0"/>
    <w:rsid w:val="001E1B6E"/>
    <w:rsid w:val="001F12E6"/>
    <w:rsid w:val="00216AF5"/>
    <w:rsid w:val="00240DA7"/>
    <w:rsid w:val="00242EB4"/>
    <w:rsid w:val="0024578D"/>
    <w:rsid w:val="0026451D"/>
    <w:rsid w:val="002715F8"/>
    <w:rsid w:val="002768EC"/>
    <w:rsid w:val="00281767"/>
    <w:rsid w:val="002949EC"/>
    <w:rsid w:val="00294A22"/>
    <w:rsid w:val="002A1B74"/>
    <w:rsid w:val="002A3D53"/>
    <w:rsid w:val="002B219F"/>
    <w:rsid w:val="002B266E"/>
    <w:rsid w:val="002C59E5"/>
    <w:rsid w:val="002E4B47"/>
    <w:rsid w:val="002E7133"/>
    <w:rsid w:val="002F004A"/>
    <w:rsid w:val="002F15FC"/>
    <w:rsid w:val="003032F7"/>
    <w:rsid w:val="0030570F"/>
    <w:rsid w:val="003123E3"/>
    <w:rsid w:val="00327C53"/>
    <w:rsid w:val="003322C1"/>
    <w:rsid w:val="0033275D"/>
    <w:rsid w:val="00351C5A"/>
    <w:rsid w:val="003534EB"/>
    <w:rsid w:val="00355CF0"/>
    <w:rsid w:val="003864CE"/>
    <w:rsid w:val="003A6C40"/>
    <w:rsid w:val="003B35DB"/>
    <w:rsid w:val="003B7018"/>
    <w:rsid w:val="003C6CD1"/>
    <w:rsid w:val="003E1F16"/>
    <w:rsid w:val="003E5116"/>
    <w:rsid w:val="003F1996"/>
    <w:rsid w:val="00407C5A"/>
    <w:rsid w:val="00410A33"/>
    <w:rsid w:val="004145FB"/>
    <w:rsid w:val="0041774B"/>
    <w:rsid w:val="00431ABD"/>
    <w:rsid w:val="00444D31"/>
    <w:rsid w:val="00453E83"/>
    <w:rsid w:val="004550EC"/>
    <w:rsid w:val="004644EC"/>
    <w:rsid w:val="004846FA"/>
    <w:rsid w:val="00484CF6"/>
    <w:rsid w:val="00486778"/>
    <w:rsid w:val="00490F9E"/>
    <w:rsid w:val="00492A78"/>
    <w:rsid w:val="00496436"/>
    <w:rsid w:val="004B4AD3"/>
    <w:rsid w:val="004B76D0"/>
    <w:rsid w:val="004C2956"/>
    <w:rsid w:val="004E2FEC"/>
    <w:rsid w:val="004E5C7C"/>
    <w:rsid w:val="004E6F19"/>
    <w:rsid w:val="004E7759"/>
    <w:rsid w:val="004F1669"/>
    <w:rsid w:val="004F5DC7"/>
    <w:rsid w:val="005044F4"/>
    <w:rsid w:val="0051193E"/>
    <w:rsid w:val="005433D9"/>
    <w:rsid w:val="00544A3F"/>
    <w:rsid w:val="00577B42"/>
    <w:rsid w:val="00580614"/>
    <w:rsid w:val="005B0894"/>
    <w:rsid w:val="005C1B8E"/>
    <w:rsid w:val="005C2029"/>
    <w:rsid w:val="005C61A8"/>
    <w:rsid w:val="005C72E0"/>
    <w:rsid w:val="005D042F"/>
    <w:rsid w:val="005D3588"/>
    <w:rsid w:val="005D5CE2"/>
    <w:rsid w:val="005E19AB"/>
    <w:rsid w:val="005E37D7"/>
    <w:rsid w:val="005F694E"/>
    <w:rsid w:val="006232D6"/>
    <w:rsid w:val="006413E3"/>
    <w:rsid w:val="00650B6D"/>
    <w:rsid w:val="00654EE7"/>
    <w:rsid w:val="00662818"/>
    <w:rsid w:val="00664C76"/>
    <w:rsid w:val="00677D96"/>
    <w:rsid w:val="00685191"/>
    <w:rsid w:val="00694837"/>
    <w:rsid w:val="006A06EF"/>
    <w:rsid w:val="006B33F9"/>
    <w:rsid w:val="006B6A56"/>
    <w:rsid w:val="006C29DC"/>
    <w:rsid w:val="006C4061"/>
    <w:rsid w:val="006D7E48"/>
    <w:rsid w:val="006E1A22"/>
    <w:rsid w:val="006E3835"/>
    <w:rsid w:val="006E458C"/>
    <w:rsid w:val="006F1FBA"/>
    <w:rsid w:val="006F67E3"/>
    <w:rsid w:val="00705BD1"/>
    <w:rsid w:val="00711A04"/>
    <w:rsid w:val="007142E5"/>
    <w:rsid w:val="007232B0"/>
    <w:rsid w:val="0074558B"/>
    <w:rsid w:val="00753196"/>
    <w:rsid w:val="007754A6"/>
    <w:rsid w:val="00785567"/>
    <w:rsid w:val="00793AE8"/>
    <w:rsid w:val="00794065"/>
    <w:rsid w:val="007A558D"/>
    <w:rsid w:val="007A7710"/>
    <w:rsid w:val="007B6360"/>
    <w:rsid w:val="007C323A"/>
    <w:rsid w:val="007D0127"/>
    <w:rsid w:val="007D02E4"/>
    <w:rsid w:val="007D2238"/>
    <w:rsid w:val="007D7D95"/>
    <w:rsid w:val="008017CB"/>
    <w:rsid w:val="008117C3"/>
    <w:rsid w:val="00837C5D"/>
    <w:rsid w:val="00872F0C"/>
    <w:rsid w:val="008757AD"/>
    <w:rsid w:val="008772E0"/>
    <w:rsid w:val="008874D1"/>
    <w:rsid w:val="008B1970"/>
    <w:rsid w:val="008B2790"/>
    <w:rsid w:val="009332EA"/>
    <w:rsid w:val="00952BCA"/>
    <w:rsid w:val="00952D23"/>
    <w:rsid w:val="00954F00"/>
    <w:rsid w:val="00965694"/>
    <w:rsid w:val="00966B4B"/>
    <w:rsid w:val="00967A46"/>
    <w:rsid w:val="0097111D"/>
    <w:rsid w:val="009931E6"/>
    <w:rsid w:val="009932D8"/>
    <w:rsid w:val="009A25A5"/>
    <w:rsid w:val="009A48F4"/>
    <w:rsid w:val="009B2E09"/>
    <w:rsid w:val="009C288A"/>
    <w:rsid w:val="009C721B"/>
    <w:rsid w:val="009F34ED"/>
    <w:rsid w:val="00A04789"/>
    <w:rsid w:val="00A05C20"/>
    <w:rsid w:val="00A0768B"/>
    <w:rsid w:val="00A103B4"/>
    <w:rsid w:val="00A1347C"/>
    <w:rsid w:val="00A1668B"/>
    <w:rsid w:val="00A30145"/>
    <w:rsid w:val="00A30A04"/>
    <w:rsid w:val="00A41CAB"/>
    <w:rsid w:val="00A47A00"/>
    <w:rsid w:val="00A554EB"/>
    <w:rsid w:val="00A67AAB"/>
    <w:rsid w:val="00A81676"/>
    <w:rsid w:val="00A83141"/>
    <w:rsid w:val="00A873C1"/>
    <w:rsid w:val="00A90892"/>
    <w:rsid w:val="00A9350B"/>
    <w:rsid w:val="00AA08F7"/>
    <w:rsid w:val="00AB6D0C"/>
    <w:rsid w:val="00AD174B"/>
    <w:rsid w:val="00AD452D"/>
    <w:rsid w:val="00B057DB"/>
    <w:rsid w:val="00B1729B"/>
    <w:rsid w:val="00B24CE1"/>
    <w:rsid w:val="00B32F22"/>
    <w:rsid w:val="00B565E3"/>
    <w:rsid w:val="00B60C7B"/>
    <w:rsid w:val="00B6430B"/>
    <w:rsid w:val="00B73B71"/>
    <w:rsid w:val="00B84FE8"/>
    <w:rsid w:val="00B972E3"/>
    <w:rsid w:val="00BA6AF6"/>
    <w:rsid w:val="00BB0255"/>
    <w:rsid w:val="00BC044E"/>
    <w:rsid w:val="00BE20FB"/>
    <w:rsid w:val="00BE2D41"/>
    <w:rsid w:val="00BF25EC"/>
    <w:rsid w:val="00C26DAF"/>
    <w:rsid w:val="00C333EB"/>
    <w:rsid w:val="00C34D52"/>
    <w:rsid w:val="00C375D0"/>
    <w:rsid w:val="00C63EF8"/>
    <w:rsid w:val="00C67C80"/>
    <w:rsid w:val="00C817F2"/>
    <w:rsid w:val="00C903D4"/>
    <w:rsid w:val="00C95DF0"/>
    <w:rsid w:val="00CC2027"/>
    <w:rsid w:val="00CC36D4"/>
    <w:rsid w:val="00D0482D"/>
    <w:rsid w:val="00D116EE"/>
    <w:rsid w:val="00D24DFD"/>
    <w:rsid w:val="00D31330"/>
    <w:rsid w:val="00D602B9"/>
    <w:rsid w:val="00D61CB5"/>
    <w:rsid w:val="00D624FA"/>
    <w:rsid w:val="00D72CDA"/>
    <w:rsid w:val="00D74A47"/>
    <w:rsid w:val="00D80FCD"/>
    <w:rsid w:val="00D87020"/>
    <w:rsid w:val="00D96454"/>
    <w:rsid w:val="00D96517"/>
    <w:rsid w:val="00D96DFD"/>
    <w:rsid w:val="00DA3856"/>
    <w:rsid w:val="00DA57AD"/>
    <w:rsid w:val="00DB165C"/>
    <w:rsid w:val="00DC51A8"/>
    <w:rsid w:val="00DC5E80"/>
    <w:rsid w:val="00DD5942"/>
    <w:rsid w:val="00DF6719"/>
    <w:rsid w:val="00E136C2"/>
    <w:rsid w:val="00E46121"/>
    <w:rsid w:val="00E46D0C"/>
    <w:rsid w:val="00E5383D"/>
    <w:rsid w:val="00E753C5"/>
    <w:rsid w:val="00E8413D"/>
    <w:rsid w:val="00ED06B9"/>
    <w:rsid w:val="00ED0FA6"/>
    <w:rsid w:val="00ED4FCF"/>
    <w:rsid w:val="00ED60EC"/>
    <w:rsid w:val="00EE3E47"/>
    <w:rsid w:val="00EF045F"/>
    <w:rsid w:val="00EF18E5"/>
    <w:rsid w:val="00F0141C"/>
    <w:rsid w:val="00F042AC"/>
    <w:rsid w:val="00F053B9"/>
    <w:rsid w:val="00F340CA"/>
    <w:rsid w:val="00F355BA"/>
    <w:rsid w:val="00F40104"/>
    <w:rsid w:val="00F432AC"/>
    <w:rsid w:val="00F53B4E"/>
    <w:rsid w:val="00F83DF3"/>
    <w:rsid w:val="00F962DF"/>
    <w:rsid w:val="00FA161C"/>
    <w:rsid w:val="00FA7585"/>
    <w:rsid w:val="00FB3DB9"/>
    <w:rsid w:val="00FC3477"/>
    <w:rsid w:val="00FD70E2"/>
    <w:rsid w:val="00FE29F5"/>
    <w:rsid w:val="00FF3D1C"/>
    <w:rsid w:val="011072A8"/>
    <w:rsid w:val="01395249"/>
    <w:rsid w:val="01501A81"/>
    <w:rsid w:val="0178768B"/>
    <w:rsid w:val="01811186"/>
    <w:rsid w:val="01AF481A"/>
    <w:rsid w:val="01D05436"/>
    <w:rsid w:val="01E834DD"/>
    <w:rsid w:val="02031D61"/>
    <w:rsid w:val="021A5B58"/>
    <w:rsid w:val="02291C3C"/>
    <w:rsid w:val="025C0116"/>
    <w:rsid w:val="026B50D9"/>
    <w:rsid w:val="02B060EE"/>
    <w:rsid w:val="02D36548"/>
    <w:rsid w:val="02E31FD2"/>
    <w:rsid w:val="02F71E58"/>
    <w:rsid w:val="03145506"/>
    <w:rsid w:val="032B10EA"/>
    <w:rsid w:val="034B1529"/>
    <w:rsid w:val="03605F71"/>
    <w:rsid w:val="036B2DF9"/>
    <w:rsid w:val="03770D13"/>
    <w:rsid w:val="039F299B"/>
    <w:rsid w:val="03AE795E"/>
    <w:rsid w:val="03CE5CF8"/>
    <w:rsid w:val="03FA155C"/>
    <w:rsid w:val="044C5900"/>
    <w:rsid w:val="045C19CE"/>
    <w:rsid w:val="046B3DBE"/>
    <w:rsid w:val="04E95DFE"/>
    <w:rsid w:val="051C4E13"/>
    <w:rsid w:val="05240B21"/>
    <w:rsid w:val="05381E09"/>
    <w:rsid w:val="054C37B6"/>
    <w:rsid w:val="0560691E"/>
    <w:rsid w:val="05AB05F8"/>
    <w:rsid w:val="05C1044E"/>
    <w:rsid w:val="05D10BE5"/>
    <w:rsid w:val="05D312F2"/>
    <w:rsid w:val="05DC336A"/>
    <w:rsid w:val="05F63235"/>
    <w:rsid w:val="06173413"/>
    <w:rsid w:val="061D52B0"/>
    <w:rsid w:val="067724B4"/>
    <w:rsid w:val="068059CA"/>
    <w:rsid w:val="06C615A2"/>
    <w:rsid w:val="06D4416C"/>
    <w:rsid w:val="070D5F42"/>
    <w:rsid w:val="079A4A26"/>
    <w:rsid w:val="07B376E6"/>
    <w:rsid w:val="07C54F50"/>
    <w:rsid w:val="07CD098C"/>
    <w:rsid w:val="07EF6D6D"/>
    <w:rsid w:val="082E2B4C"/>
    <w:rsid w:val="0836281F"/>
    <w:rsid w:val="084D5698"/>
    <w:rsid w:val="087E00E7"/>
    <w:rsid w:val="087E6745"/>
    <w:rsid w:val="088F532D"/>
    <w:rsid w:val="08CA53FE"/>
    <w:rsid w:val="08E37B9C"/>
    <w:rsid w:val="08FE67BC"/>
    <w:rsid w:val="0900512E"/>
    <w:rsid w:val="091B253A"/>
    <w:rsid w:val="094D3E4D"/>
    <w:rsid w:val="09617865"/>
    <w:rsid w:val="09CB08A8"/>
    <w:rsid w:val="09DD68F3"/>
    <w:rsid w:val="09E65F0E"/>
    <w:rsid w:val="09EB0206"/>
    <w:rsid w:val="09FA4D9B"/>
    <w:rsid w:val="0A207B6A"/>
    <w:rsid w:val="0A321B2F"/>
    <w:rsid w:val="0A343759"/>
    <w:rsid w:val="0A3C2FF8"/>
    <w:rsid w:val="0A440EE2"/>
    <w:rsid w:val="0A442FC6"/>
    <w:rsid w:val="0A5C666F"/>
    <w:rsid w:val="0A8050FD"/>
    <w:rsid w:val="0AC02B81"/>
    <w:rsid w:val="0AE85AC8"/>
    <w:rsid w:val="0AEE16B2"/>
    <w:rsid w:val="0AFF7246"/>
    <w:rsid w:val="0B1247E5"/>
    <w:rsid w:val="0B1D0203"/>
    <w:rsid w:val="0B277781"/>
    <w:rsid w:val="0B445C63"/>
    <w:rsid w:val="0B4877C7"/>
    <w:rsid w:val="0B4C6367"/>
    <w:rsid w:val="0B6A45AB"/>
    <w:rsid w:val="0BA34615"/>
    <w:rsid w:val="0BCA0DDD"/>
    <w:rsid w:val="0BEF2F28"/>
    <w:rsid w:val="0BF12E98"/>
    <w:rsid w:val="0C0F1C38"/>
    <w:rsid w:val="0C200799"/>
    <w:rsid w:val="0C270B63"/>
    <w:rsid w:val="0C5F41E2"/>
    <w:rsid w:val="0C9E2876"/>
    <w:rsid w:val="0CA03088"/>
    <w:rsid w:val="0CA22C14"/>
    <w:rsid w:val="0CBE4F25"/>
    <w:rsid w:val="0CBF2934"/>
    <w:rsid w:val="0D48462F"/>
    <w:rsid w:val="0D543AC8"/>
    <w:rsid w:val="0D59797D"/>
    <w:rsid w:val="0D7B1660"/>
    <w:rsid w:val="0D953B86"/>
    <w:rsid w:val="0DB56F4F"/>
    <w:rsid w:val="0DC84865"/>
    <w:rsid w:val="0DD75714"/>
    <w:rsid w:val="0DDD64A2"/>
    <w:rsid w:val="0DF75B9A"/>
    <w:rsid w:val="0DF8763E"/>
    <w:rsid w:val="0E220612"/>
    <w:rsid w:val="0E3B6182"/>
    <w:rsid w:val="0E623A8D"/>
    <w:rsid w:val="0E685614"/>
    <w:rsid w:val="0E725B97"/>
    <w:rsid w:val="0E7556DE"/>
    <w:rsid w:val="0E7B3256"/>
    <w:rsid w:val="0E8E68FD"/>
    <w:rsid w:val="0E9A6F2A"/>
    <w:rsid w:val="0EE86EE5"/>
    <w:rsid w:val="0F00618D"/>
    <w:rsid w:val="0F162A00"/>
    <w:rsid w:val="0F2949AA"/>
    <w:rsid w:val="0F4D74A9"/>
    <w:rsid w:val="0F563DE2"/>
    <w:rsid w:val="0F6674E4"/>
    <w:rsid w:val="0FB42576"/>
    <w:rsid w:val="0FC73841"/>
    <w:rsid w:val="0FEE7837"/>
    <w:rsid w:val="0FFB026F"/>
    <w:rsid w:val="104A5ED2"/>
    <w:rsid w:val="104D6255"/>
    <w:rsid w:val="1050598C"/>
    <w:rsid w:val="10541BDE"/>
    <w:rsid w:val="10557F85"/>
    <w:rsid w:val="10944FD2"/>
    <w:rsid w:val="10975AA4"/>
    <w:rsid w:val="109945F0"/>
    <w:rsid w:val="10B90CC1"/>
    <w:rsid w:val="10C94545"/>
    <w:rsid w:val="11097A4C"/>
    <w:rsid w:val="111F5232"/>
    <w:rsid w:val="11241962"/>
    <w:rsid w:val="112814AC"/>
    <w:rsid w:val="1136674A"/>
    <w:rsid w:val="116511AC"/>
    <w:rsid w:val="11905A27"/>
    <w:rsid w:val="119A38B4"/>
    <w:rsid w:val="11A5685A"/>
    <w:rsid w:val="11AD135C"/>
    <w:rsid w:val="11C3225E"/>
    <w:rsid w:val="11C813B5"/>
    <w:rsid w:val="11D04827"/>
    <w:rsid w:val="120255E6"/>
    <w:rsid w:val="12375093"/>
    <w:rsid w:val="123A1002"/>
    <w:rsid w:val="12603305"/>
    <w:rsid w:val="1260352A"/>
    <w:rsid w:val="12607A0E"/>
    <w:rsid w:val="126329B0"/>
    <w:rsid w:val="128F3AA7"/>
    <w:rsid w:val="12AB2457"/>
    <w:rsid w:val="12B25E81"/>
    <w:rsid w:val="12E21004"/>
    <w:rsid w:val="135D5C87"/>
    <w:rsid w:val="13902C50"/>
    <w:rsid w:val="13C80F42"/>
    <w:rsid w:val="13C8323F"/>
    <w:rsid w:val="13D047EB"/>
    <w:rsid w:val="13E54EC3"/>
    <w:rsid w:val="13EA55E8"/>
    <w:rsid w:val="13FE54A6"/>
    <w:rsid w:val="14193033"/>
    <w:rsid w:val="146E56A0"/>
    <w:rsid w:val="149C528D"/>
    <w:rsid w:val="14AB75AB"/>
    <w:rsid w:val="14C76F34"/>
    <w:rsid w:val="14F0250E"/>
    <w:rsid w:val="14F21311"/>
    <w:rsid w:val="150E2555"/>
    <w:rsid w:val="15235BEC"/>
    <w:rsid w:val="152D417A"/>
    <w:rsid w:val="152D6383"/>
    <w:rsid w:val="1555339C"/>
    <w:rsid w:val="157C46C9"/>
    <w:rsid w:val="15F727B3"/>
    <w:rsid w:val="15FD5FF7"/>
    <w:rsid w:val="16120462"/>
    <w:rsid w:val="16580EF6"/>
    <w:rsid w:val="165B71B5"/>
    <w:rsid w:val="166253CD"/>
    <w:rsid w:val="166273F7"/>
    <w:rsid w:val="168373DC"/>
    <w:rsid w:val="16926D15"/>
    <w:rsid w:val="16B424D3"/>
    <w:rsid w:val="16D84525"/>
    <w:rsid w:val="16E15577"/>
    <w:rsid w:val="16F639D7"/>
    <w:rsid w:val="16FA5577"/>
    <w:rsid w:val="170A7367"/>
    <w:rsid w:val="17481D0A"/>
    <w:rsid w:val="175221BE"/>
    <w:rsid w:val="176E561B"/>
    <w:rsid w:val="17715B9E"/>
    <w:rsid w:val="17725048"/>
    <w:rsid w:val="178B7049"/>
    <w:rsid w:val="179B7A41"/>
    <w:rsid w:val="179D0CB1"/>
    <w:rsid w:val="17A834C5"/>
    <w:rsid w:val="17AE4D37"/>
    <w:rsid w:val="17C42C27"/>
    <w:rsid w:val="17DE14ED"/>
    <w:rsid w:val="17F12716"/>
    <w:rsid w:val="17F17740"/>
    <w:rsid w:val="180E5F8F"/>
    <w:rsid w:val="183B1AC3"/>
    <w:rsid w:val="185300C4"/>
    <w:rsid w:val="18FC3F1D"/>
    <w:rsid w:val="1914013F"/>
    <w:rsid w:val="195D708F"/>
    <w:rsid w:val="19651BF8"/>
    <w:rsid w:val="196D233A"/>
    <w:rsid w:val="199302C7"/>
    <w:rsid w:val="19A82E33"/>
    <w:rsid w:val="19B539B2"/>
    <w:rsid w:val="19D17F1C"/>
    <w:rsid w:val="19DA7E6E"/>
    <w:rsid w:val="19FF62E5"/>
    <w:rsid w:val="1A3A40FB"/>
    <w:rsid w:val="1A4C19F4"/>
    <w:rsid w:val="1A7E0B84"/>
    <w:rsid w:val="1A9653AF"/>
    <w:rsid w:val="1AAE1CBA"/>
    <w:rsid w:val="1AB350E2"/>
    <w:rsid w:val="1AE625E7"/>
    <w:rsid w:val="1AF4285D"/>
    <w:rsid w:val="1B223994"/>
    <w:rsid w:val="1B4924A4"/>
    <w:rsid w:val="1B4B5C4C"/>
    <w:rsid w:val="1B6A31E8"/>
    <w:rsid w:val="1BAD7F87"/>
    <w:rsid w:val="1BBC4431"/>
    <w:rsid w:val="1BC07BBA"/>
    <w:rsid w:val="1BCD36A7"/>
    <w:rsid w:val="1BDF4030"/>
    <w:rsid w:val="1BF806F8"/>
    <w:rsid w:val="1BFC4AC7"/>
    <w:rsid w:val="1C4E55E6"/>
    <w:rsid w:val="1C5E230A"/>
    <w:rsid w:val="1C877DEB"/>
    <w:rsid w:val="1CAC6DB0"/>
    <w:rsid w:val="1CBA45E0"/>
    <w:rsid w:val="1CBE5341"/>
    <w:rsid w:val="1CBF58D8"/>
    <w:rsid w:val="1CCB3614"/>
    <w:rsid w:val="1CDA65F5"/>
    <w:rsid w:val="1D013FED"/>
    <w:rsid w:val="1D042ECD"/>
    <w:rsid w:val="1D215592"/>
    <w:rsid w:val="1D253EFC"/>
    <w:rsid w:val="1D393A52"/>
    <w:rsid w:val="1D4F0D64"/>
    <w:rsid w:val="1D802009"/>
    <w:rsid w:val="1DA55579"/>
    <w:rsid w:val="1DA735F8"/>
    <w:rsid w:val="1DAC2A00"/>
    <w:rsid w:val="1DB0515B"/>
    <w:rsid w:val="1DCE20EE"/>
    <w:rsid w:val="1DCE7511"/>
    <w:rsid w:val="1DE1245E"/>
    <w:rsid w:val="1DE627B1"/>
    <w:rsid w:val="1E15011B"/>
    <w:rsid w:val="1E154B6A"/>
    <w:rsid w:val="1E262604"/>
    <w:rsid w:val="1E271599"/>
    <w:rsid w:val="1E2E1439"/>
    <w:rsid w:val="1E30165C"/>
    <w:rsid w:val="1E317744"/>
    <w:rsid w:val="1E6E7D5B"/>
    <w:rsid w:val="1E7B5900"/>
    <w:rsid w:val="1E9B4FE9"/>
    <w:rsid w:val="1EAA4E2B"/>
    <w:rsid w:val="1EAA60BD"/>
    <w:rsid w:val="1F0561DB"/>
    <w:rsid w:val="1F183CCC"/>
    <w:rsid w:val="1F3B1562"/>
    <w:rsid w:val="1F5D2DC6"/>
    <w:rsid w:val="1F5F7CA0"/>
    <w:rsid w:val="1F69617A"/>
    <w:rsid w:val="1F6A767C"/>
    <w:rsid w:val="1F710E25"/>
    <w:rsid w:val="1F785043"/>
    <w:rsid w:val="1FC22195"/>
    <w:rsid w:val="1FCB2989"/>
    <w:rsid w:val="1FF21AB3"/>
    <w:rsid w:val="20013348"/>
    <w:rsid w:val="20041FAA"/>
    <w:rsid w:val="201D3A32"/>
    <w:rsid w:val="2020766D"/>
    <w:rsid w:val="204C2871"/>
    <w:rsid w:val="20562900"/>
    <w:rsid w:val="207115C6"/>
    <w:rsid w:val="209871B6"/>
    <w:rsid w:val="20A60176"/>
    <w:rsid w:val="20C130C2"/>
    <w:rsid w:val="20DE4EDE"/>
    <w:rsid w:val="20EC5F2B"/>
    <w:rsid w:val="21233C69"/>
    <w:rsid w:val="21235044"/>
    <w:rsid w:val="21250ADE"/>
    <w:rsid w:val="213B1DC8"/>
    <w:rsid w:val="2160233F"/>
    <w:rsid w:val="21715DC8"/>
    <w:rsid w:val="21843D65"/>
    <w:rsid w:val="21877BA1"/>
    <w:rsid w:val="21880766"/>
    <w:rsid w:val="21D83489"/>
    <w:rsid w:val="21DC73B6"/>
    <w:rsid w:val="21EB11BF"/>
    <w:rsid w:val="21FB2131"/>
    <w:rsid w:val="220F0F5A"/>
    <w:rsid w:val="22381FFC"/>
    <w:rsid w:val="22571B51"/>
    <w:rsid w:val="22636561"/>
    <w:rsid w:val="22764103"/>
    <w:rsid w:val="22981F9C"/>
    <w:rsid w:val="22A50DD1"/>
    <w:rsid w:val="22B641F1"/>
    <w:rsid w:val="22C67910"/>
    <w:rsid w:val="22DA2ABA"/>
    <w:rsid w:val="22E83818"/>
    <w:rsid w:val="231B3691"/>
    <w:rsid w:val="2361787B"/>
    <w:rsid w:val="23720081"/>
    <w:rsid w:val="23846033"/>
    <w:rsid w:val="23916F72"/>
    <w:rsid w:val="23F9568A"/>
    <w:rsid w:val="240B21EF"/>
    <w:rsid w:val="24236C43"/>
    <w:rsid w:val="242C3DBC"/>
    <w:rsid w:val="24443DC5"/>
    <w:rsid w:val="24C809CC"/>
    <w:rsid w:val="250E2F75"/>
    <w:rsid w:val="25420D70"/>
    <w:rsid w:val="25AF5431"/>
    <w:rsid w:val="25D20619"/>
    <w:rsid w:val="26030548"/>
    <w:rsid w:val="2637724E"/>
    <w:rsid w:val="26585DBB"/>
    <w:rsid w:val="265912DF"/>
    <w:rsid w:val="26673500"/>
    <w:rsid w:val="268547EA"/>
    <w:rsid w:val="26933183"/>
    <w:rsid w:val="269C1B29"/>
    <w:rsid w:val="26C82234"/>
    <w:rsid w:val="26EF1372"/>
    <w:rsid w:val="26EF40E8"/>
    <w:rsid w:val="26F02336"/>
    <w:rsid w:val="26F8053B"/>
    <w:rsid w:val="270C71D3"/>
    <w:rsid w:val="271E1594"/>
    <w:rsid w:val="275335A0"/>
    <w:rsid w:val="276FDED7"/>
    <w:rsid w:val="278E77D7"/>
    <w:rsid w:val="279FEFFE"/>
    <w:rsid w:val="27A120BD"/>
    <w:rsid w:val="27B75AA2"/>
    <w:rsid w:val="27D60126"/>
    <w:rsid w:val="27FD32DC"/>
    <w:rsid w:val="28041BB9"/>
    <w:rsid w:val="28075FC6"/>
    <w:rsid w:val="2811441C"/>
    <w:rsid w:val="281F546B"/>
    <w:rsid w:val="288B11F3"/>
    <w:rsid w:val="28AA4BC8"/>
    <w:rsid w:val="28B53785"/>
    <w:rsid w:val="28C80F21"/>
    <w:rsid w:val="28D96631"/>
    <w:rsid w:val="28E02ADB"/>
    <w:rsid w:val="28F1279C"/>
    <w:rsid w:val="290A5ABC"/>
    <w:rsid w:val="290B2CB8"/>
    <w:rsid w:val="29304070"/>
    <w:rsid w:val="29713486"/>
    <w:rsid w:val="29751076"/>
    <w:rsid w:val="298E088F"/>
    <w:rsid w:val="29A32B13"/>
    <w:rsid w:val="29D70F50"/>
    <w:rsid w:val="29DA0519"/>
    <w:rsid w:val="29DC4010"/>
    <w:rsid w:val="29DF0BF3"/>
    <w:rsid w:val="29E75D62"/>
    <w:rsid w:val="2A514DFD"/>
    <w:rsid w:val="2A865D6C"/>
    <w:rsid w:val="2A9E47A7"/>
    <w:rsid w:val="2AB23A66"/>
    <w:rsid w:val="2ACD4D45"/>
    <w:rsid w:val="2AEC2931"/>
    <w:rsid w:val="2AEC7648"/>
    <w:rsid w:val="2B0B4625"/>
    <w:rsid w:val="2B221FA8"/>
    <w:rsid w:val="2B3A36BA"/>
    <w:rsid w:val="2B6428F1"/>
    <w:rsid w:val="2B9A4BEB"/>
    <w:rsid w:val="2BA054AC"/>
    <w:rsid w:val="2BA5117D"/>
    <w:rsid w:val="2BA660F3"/>
    <w:rsid w:val="2BC2145B"/>
    <w:rsid w:val="2BC55497"/>
    <w:rsid w:val="2BCA7BFE"/>
    <w:rsid w:val="2BD3745D"/>
    <w:rsid w:val="2BDF216D"/>
    <w:rsid w:val="2C0F477D"/>
    <w:rsid w:val="2C114EFC"/>
    <w:rsid w:val="2C291B1D"/>
    <w:rsid w:val="2C522220"/>
    <w:rsid w:val="2C5E1A1C"/>
    <w:rsid w:val="2C784EAD"/>
    <w:rsid w:val="2CC226F3"/>
    <w:rsid w:val="2CC65AEC"/>
    <w:rsid w:val="2CCA4130"/>
    <w:rsid w:val="2CD26DA1"/>
    <w:rsid w:val="2CDE3600"/>
    <w:rsid w:val="2CDF6CD7"/>
    <w:rsid w:val="2CFB1FBE"/>
    <w:rsid w:val="2D283F1A"/>
    <w:rsid w:val="2D5979AF"/>
    <w:rsid w:val="2D620D08"/>
    <w:rsid w:val="2D720219"/>
    <w:rsid w:val="2DCF12E9"/>
    <w:rsid w:val="2E2E5D1F"/>
    <w:rsid w:val="2E3F77CA"/>
    <w:rsid w:val="2E4D58E9"/>
    <w:rsid w:val="2E99793A"/>
    <w:rsid w:val="2EBF41A3"/>
    <w:rsid w:val="2EC11995"/>
    <w:rsid w:val="2EEB67FF"/>
    <w:rsid w:val="2F40430A"/>
    <w:rsid w:val="2F713175"/>
    <w:rsid w:val="2FF739C6"/>
    <w:rsid w:val="2FFAB6C0"/>
    <w:rsid w:val="30263E16"/>
    <w:rsid w:val="3031391C"/>
    <w:rsid w:val="303D3D58"/>
    <w:rsid w:val="306D4AC4"/>
    <w:rsid w:val="30732574"/>
    <w:rsid w:val="307774AD"/>
    <w:rsid w:val="30827873"/>
    <w:rsid w:val="3084099C"/>
    <w:rsid w:val="308B2688"/>
    <w:rsid w:val="308B7312"/>
    <w:rsid w:val="30B304DF"/>
    <w:rsid w:val="310A1AE9"/>
    <w:rsid w:val="31424616"/>
    <w:rsid w:val="31842302"/>
    <w:rsid w:val="318B746D"/>
    <w:rsid w:val="31EC5C7C"/>
    <w:rsid w:val="32013E16"/>
    <w:rsid w:val="32395FEC"/>
    <w:rsid w:val="3264169D"/>
    <w:rsid w:val="32B729F1"/>
    <w:rsid w:val="32C963C0"/>
    <w:rsid w:val="32D8566D"/>
    <w:rsid w:val="32E63CE2"/>
    <w:rsid w:val="334761B1"/>
    <w:rsid w:val="33543A27"/>
    <w:rsid w:val="337906C2"/>
    <w:rsid w:val="337E4304"/>
    <w:rsid w:val="33AC43F6"/>
    <w:rsid w:val="33BA52E9"/>
    <w:rsid w:val="33C24179"/>
    <w:rsid w:val="33C63526"/>
    <w:rsid w:val="33D956B7"/>
    <w:rsid w:val="33F516BC"/>
    <w:rsid w:val="34200C20"/>
    <w:rsid w:val="34246A76"/>
    <w:rsid w:val="34277FD4"/>
    <w:rsid w:val="343D0B83"/>
    <w:rsid w:val="3479242B"/>
    <w:rsid w:val="34802BC6"/>
    <w:rsid w:val="348F0927"/>
    <w:rsid w:val="34C6455E"/>
    <w:rsid w:val="34DF5786"/>
    <w:rsid w:val="35207445"/>
    <w:rsid w:val="35212EA4"/>
    <w:rsid w:val="355035EF"/>
    <w:rsid w:val="3563644D"/>
    <w:rsid w:val="356F06AA"/>
    <w:rsid w:val="35782FF5"/>
    <w:rsid w:val="359B7B1C"/>
    <w:rsid w:val="35B40124"/>
    <w:rsid w:val="35D90D07"/>
    <w:rsid w:val="35DB6F08"/>
    <w:rsid w:val="3646710F"/>
    <w:rsid w:val="364855D2"/>
    <w:rsid w:val="364F42E6"/>
    <w:rsid w:val="36524514"/>
    <w:rsid w:val="369D26E8"/>
    <w:rsid w:val="36A15B55"/>
    <w:rsid w:val="36DD40C2"/>
    <w:rsid w:val="36E777CD"/>
    <w:rsid w:val="37450053"/>
    <w:rsid w:val="375A79A8"/>
    <w:rsid w:val="37842594"/>
    <w:rsid w:val="379021A0"/>
    <w:rsid w:val="379FF7BB"/>
    <w:rsid w:val="37C3396C"/>
    <w:rsid w:val="37E73206"/>
    <w:rsid w:val="37EF0D06"/>
    <w:rsid w:val="37FD2F69"/>
    <w:rsid w:val="380A746A"/>
    <w:rsid w:val="380E2412"/>
    <w:rsid w:val="38173F9E"/>
    <w:rsid w:val="384C4558"/>
    <w:rsid w:val="38841B11"/>
    <w:rsid w:val="38DB2AC2"/>
    <w:rsid w:val="38EF6E17"/>
    <w:rsid w:val="390B4260"/>
    <w:rsid w:val="391D5BEF"/>
    <w:rsid w:val="39551659"/>
    <w:rsid w:val="3998131B"/>
    <w:rsid w:val="39A34764"/>
    <w:rsid w:val="39B61A53"/>
    <w:rsid w:val="39E855C0"/>
    <w:rsid w:val="3A1A77B0"/>
    <w:rsid w:val="3A2428FE"/>
    <w:rsid w:val="3A461B40"/>
    <w:rsid w:val="3A8613E7"/>
    <w:rsid w:val="3AB62DB5"/>
    <w:rsid w:val="3AD259A1"/>
    <w:rsid w:val="3B080AEA"/>
    <w:rsid w:val="3B2C3654"/>
    <w:rsid w:val="3B385853"/>
    <w:rsid w:val="3B494177"/>
    <w:rsid w:val="3B4B7DDB"/>
    <w:rsid w:val="3B537AC4"/>
    <w:rsid w:val="3B5E1E81"/>
    <w:rsid w:val="3B765851"/>
    <w:rsid w:val="3B842131"/>
    <w:rsid w:val="3B9B6E62"/>
    <w:rsid w:val="3BC1556D"/>
    <w:rsid w:val="3BD454DC"/>
    <w:rsid w:val="3BF63A35"/>
    <w:rsid w:val="3C01043E"/>
    <w:rsid w:val="3C0A20E8"/>
    <w:rsid w:val="3C116F0F"/>
    <w:rsid w:val="3C746B9E"/>
    <w:rsid w:val="3CC8123B"/>
    <w:rsid w:val="3CDA605D"/>
    <w:rsid w:val="3CE24225"/>
    <w:rsid w:val="3D045EE6"/>
    <w:rsid w:val="3D4A58EF"/>
    <w:rsid w:val="3D6C00EB"/>
    <w:rsid w:val="3D6D58F5"/>
    <w:rsid w:val="3D7F5B7C"/>
    <w:rsid w:val="3D9321D8"/>
    <w:rsid w:val="3DA3607C"/>
    <w:rsid w:val="3DA74000"/>
    <w:rsid w:val="3DD651E6"/>
    <w:rsid w:val="3DE96E40"/>
    <w:rsid w:val="3DEF7E9C"/>
    <w:rsid w:val="3DF07E49"/>
    <w:rsid w:val="3E1932D9"/>
    <w:rsid w:val="3E486D6F"/>
    <w:rsid w:val="3E6C67AA"/>
    <w:rsid w:val="3E842ECD"/>
    <w:rsid w:val="3E9475F0"/>
    <w:rsid w:val="3EB8671E"/>
    <w:rsid w:val="3EF26A86"/>
    <w:rsid w:val="3EFD5BA3"/>
    <w:rsid w:val="3F1E6EEA"/>
    <w:rsid w:val="3F6B0C4E"/>
    <w:rsid w:val="3F972FF1"/>
    <w:rsid w:val="3FA40ECD"/>
    <w:rsid w:val="3FD96380"/>
    <w:rsid w:val="3FD97E93"/>
    <w:rsid w:val="3FE038B8"/>
    <w:rsid w:val="3FFBCFAC"/>
    <w:rsid w:val="40187A98"/>
    <w:rsid w:val="40701293"/>
    <w:rsid w:val="40853C31"/>
    <w:rsid w:val="40AB610F"/>
    <w:rsid w:val="40B30DC3"/>
    <w:rsid w:val="40C26D6E"/>
    <w:rsid w:val="40D36688"/>
    <w:rsid w:val="40D93C52"/>
    <w:rsid w:val="40E829D4"/>
    <w:rsid w:val="410A1FE6"/>
    <w:rsid w:val="411C4354"/>
    <w:rsid w:val="411C5557"/>
    <w:rsid w:val="41987C6E"/>
    <w:rsid w:val="41A513FB"/>
    <w:rsid w:val="41AF6602"/>
    <w:rsid w:val="41EB37AC"/>
    <w:rsid w:val="41F6765C"/>
    <w:rsid w:val="41F7233C"/>
    <w:rsid w:val="421A17F2"/>
    <w:rsid w:val="4225160F"/>
    <w:rsid w:val="42265F98"/>
    <w:rsid w:val="42546990"/>
    <w:rsid w:val="427D578B"/>
    <w:rsid w:val="428A7E0C"/>
    <w:rsid w:val="42C74678"/>
    <w:rsid w:val="42CC74D0"/>
    <w:rsid w:val="42D5354C"/>
    <w:rsid w:val="42F26DF4"/>
    <w:rsid w:val="43096921"/>
    <w:rsid w:val="430A310A"/>
    <w:rsid w:val="433169DA"/>
    <w:rsid w:val="433D3B02"/>
    <w:rsid w:val="43446933"/>
    <w:rsid w:val="43A94F33"/>
    <w:rsid w:val="43AA237A"/>
    <w:rsid w:val="43B839EB"/>
    <w:rsid w:val="43B864F2"/>
    <w:rsid w:val="43DA445E"/>
    <w:rsid w:val="441B66A3"/>
    <w:rsid w:val="442A4C48"/>
    <w:rsid w:val="443D2366"/>
    <w:rsid w:val="443E18A1"/>
    <w:rsid w:val="44445A2C"/>
    <w:rsid w:val="444B0DE1"/>
    <w:rsid w:val="44507A88"/>
    <w:rsid w:val="445E0880"/>
    <w:rsid w:val="449053BE"/>
    <w:rsid w:val="44A358F9"/>
    <w:rsid w:val="44D73878"/>
    <w:rsid w:val="44EB382A"/>
    <w:rsid w:val="45262197"/>
    <w:rsid w:val="453D1D4A"/>
    <w:rsid w:val="45577096"/>
    <w:rsid w:val="45780994"/>
    <w:rsid w:val="45AF1601"/>
    <w:rsid w:val="45EBF63C"/>
    <w:rsid w:val="45F21BB8"/>
    <w:rsid w:val="46000FF6"/>
    <w:rsid w:val="468872F7"/>
    <w:rsid w:val="46D16F6D"/>
    <w:rsid w:val="46EB41EB"/>
    <w:rsid w:val="472A0F4D"/>
    <w:rsid w:val="474E2ED8"/>
    <w:rsid w:val="475044AB"/>
    <w:rsid w:val="47583182"/>
    <w:rsid w:val="476E775B"/>
    <w:rsid w:val="477C101D"/>
    <w:rsid w:val="479E2B56"/>
    <w:rsid w:val="47A518C0"/>
    <w:rsid w:val="47D02884"/>
    <w:rsid w:val="47F43FCB"/>
    <w:rsid w:val="48173DA1"/>
    <w:rsid w:val="482051F9"/>
    <w:rsid w:val="48347E0B"/>
    <w:rsid w:val="4838434B"/>
    <w:rsid w:val="48496422"/>
    <w:rsid w:val="484E328B"/>
    <w:rsid w:val="48651E07"/>
    <w:rsid w:val="487D485E"/>
    <w:rsid w:val="48BE6D0F"/>
    <w:rsid w:val="48C37200"/>
    <w:rsid w:val="48DD5DAA"/>
    <w:rsid w:val="48E14E2D"/>
    <w:rsid w:val="48E852E0"/>
    <w:rsid w:val="493017B1"/>
    <w:rsid w:val="49333D90"/>
    <w:rsid w:val="49552362"/>
    <w:rsid w:val="497A1012"/>
    <w:rsid w:val="497F1FE8"/>
    <w:rsid w:val="49B7064A"/>
    <w:rsid w:val="49B72A9C"/>
    <w:rsid w:val="49D51486"/>
    <w:rsid w:val="4A003FE9"/>
    <w:rsid w:val="4A392BEC"/>
    <w:rsid w:val="4A4F2914"/>
    <w:rsid w:val="4A550BDA"/>
    <w:rsid w:val="4A8F1308"/>
    <w:rsid w:val="4AAE6DC8"/>
    <w:rsid w:val="4AB04D80"/>
    <w:rsid w:val="4AFD1C26"/>
    <w:rsid w:val="4B150627"/>
    <w:rsid w:val="4B2F3D6F"/>
    <w:rsid w:val="4B3B666B"/>
    <w:rsid w:val="4B6D1D16"/>
    <w:rsid w:val="4B6E35D1"/>
    <w:rsid w:val="4B742735"/>
    <w:rsid w:val="4B7F40C4"/>
    <w:rsid w:val="4B8137A8"/>
    <w:rsid w:val="4B9933E5"/>
    <w:rsid w:val="4BB56A52"/>
    <w:rsid w:val="4BC41084"/>
    <w:rsid w:val="4C0A72B9"/>
    <w:rsid w:val="4C185FDB"/>
    <w:rsid w:val="4C1B0573"/>
    <w:rsid w:val="4C2D72F8"/>
    <w:rsid w:val="4C502F9B"/>
    <w:rsid w:val="4C787E88"/>
    <w:rsid w:val="4C7D6434"/>
    <w:rsid w:val="4C8E5CC8"/>
    <w:rsid w:val="4C9A2375"/>
    <w:rsid w:val="4CAA0711"/>
    <w:rsid w:val="4CAC2D49"/>
    <w:rsid w:val="4CE408EE"/>
    <w:rsid w:val="4D2342AD"/>
    <w:rsid w:val="4D747821"/>
    <w:rsid w:val="4DA360E7"/>
    <w:rsid w:val="4DB7190B"/>
    <w:rsid w:val="4DC64783"/>
    <w:rsid w:val="4DCA45A2"/>
    <w:rsid w:val="4DD931AD"/>
    <w:rsid w:val="4DE90D34"/>
    <w:rsid w:val="4DFD14CB"/>
    <w:rsid w:val="4E11518C"/>
    <w:rsid w:val="4E3A1A62"/>
    <w:rsid w:val="4E3D5780"/>
    <w:rsid w:val="4E4B6991"/>
    <w:rsid w:val="4E5B12A7"/>
    <w:rsid w:val="4E6E5085"/>
    <w:rsid w:val="4E710C6F"/>
    <w:rsid w:val="4E7255AE"/>
    <w:rsid w:val="4E7F31FC"/>
    <w:rsid w:val="4E8E75EE"/>
    <w:rsid w:val="4EA474EE"/>
    <w:rsid w:val="4EAB5F49"/>
    <w:rsid w:val="4EB147BA"/>
    <w:rsid w:val="4EB64A0E"/>
    <w:rsid w:val="4EBC7740"/>
    <w:rsid w:val="4EE97817"/>
    <w:rsid w:val="4EEF746A"/>
    <w:rsid w:val="4F0E1D21"/>
    <w:rsid w:val="4F275C0C"/>
    <w:rsid w:val="4F4617CE"/>
    <w:rsid w:val="4F600861"/>
    <w:rsid w:val="4F7C0D5D"/>
    <w:rsid w:val="4FD5018E"/>
    <w:rsid w:val="4FDA1A9F"/>
    <w:rsid w:val="4FDF5CAB"/>
    <w:rsid w:val="4FF7071E"/>
    <w:rsid w:val="501D0414"/>
    <w:rsid w:val="502445CE"/>
    <w:rsid w:val="503016DC"/>
    <w:rsid w:val="504D23D4"/>
    <w:rsid w:val="505518B5"/>
    <w:rsid w:val="50AC17BB"/>
    <w:rsid w:val="50B34D82"/>
    <w:rsid w:val="50B8238B"/>
    <w:rsid w:val="50B96E0E"/>
    <w:rsid w:val="50BE6BFD"/>
    <w:rsid w:val="50BF793C"/>
    <w:rsid w:val="50C546E6"/>
    <w:rsid w:val="51192CAF"/>
    <w:rsid w:val="51270A60"/>
    <w:rsid w:val="51597488"/>
    <w:rsid w:val="51B234F8"/>
    <w:rsid w:val="51D06C18"/>
    <w:rsid w:val="521555D1"/>
    <w:rsid w:val="521913BA"/>
    <w:rsid w:val="52206C5D"/>
    <w:rsid w:val="522A70ED"/>
    <w:rsid w:val="526D025F"/>
    <w:rsid w:val="52744808"/>
    <w:rsid w:val="527E02E5"/>
    <w:rsid w:val="529A626A"/>
    <w:rsid w:val="52B41D71"/>
    <w:rsid w:val="52DD20EB"/>
    <w:rsid w:val="52E05A44"/>
    <w:rsid w:val="52E8717A"/>
    <w:rsid w:val="52EC1BD1"/>
    <w:rsid w:val="52FB3114"/>
    <w:rsid w:val="534E733E"/>
    <w:rsid w:val="535168EB"/>
    <w:rsid w:val="535778B4"/>
    <w:rsid w:val="536B390D"/>
    <w:rsid w:val="53AE4460"/>
    <w:rsid w:val="53B34101"/>
    <w:rsid w:val="53C1077C"/>
    <w:rsid w:val="53C812D9"/>
    <w:rsid w:val="53F97A4A"/>
    <w:rsid w:val="541C798F"/>
    <w:rsid w:val="544C0BBA"/>
    <w:rsid w:val="54747509"/>
    <w:rsid w:val="54A0038E"/>
    <w:rsid w:val="54A2695B"/>
    <w:rsid w:val="54C87E9C"/>
    <w:rsid w:val="54CE2AFA"/>
    <w:rsid w:val="54DE7155"/>
    <w:rsid w:val="550603CC"/>
    <w:rsid w:val="552E1437"/>
    <w:rsid w:val="556B7A9B"/>
    <w:rsid w:val="557B441B"/>
    <w:rsid w:val="55B16B36"/>
    <w:rsid w:val="55C72FB5"/>
    <w:rsid w:val="55DFF3D0"/>
    <w:rsid w:val="55EB2333"/>
    <w:rsid w:val="55FE4202"/>
    <w:rsid w:val="560374FB"/>
    <w:rsid w:val="561453BC"/>
    <w:rsid w:val="56337A06"/>
    <w:rsid w:val="56387080"/>
    <w:rsid w:val="56985A48"/>
    <w:rsid w:val="569B4A27"/>
    <w:rsid w:val="56AC1389"/>
    <w:rsid w:val="56C653B0"/>
    <w:rsid w:val="56D0778D"/>
    <w:rsid w:val="56EB1A50"/>
    <w:rsid w:val="571274C7"/>
    <w:rsid w:val="571548F1"/>
    <w:rsid w:val="572F0E3A"/>
    <w:rsid w:val="57317AC9"/>
    <w:rsid w:val="573A51E1"/>
    <w:rsid w:val="5767551A"/>
    <w:rsid w:val="57680227"/>
    <w:rsid w:val="577E684A"/>
    <w:rsid w:val="578D7524"/>
    <w:rsid w:val="578E6BE2"/>
    <w:rsid w:val="57B37401"/>
    <w:rsid w:val="57E83EAA"/>
    <w:rsid w:val="57EFBD9C"/>
    <w:rsid w:val="57FC119A"/>
    <w:rsid w:val="58032313"/>
    <w:rsid w:val="580C7E25"/>
    <w:rsid w:val="58407E7B"/>
    <w:rsid w:val="58506E64"/>
    <w:rsid w:val="58B92EDA"/>
    <w:rsid w:val="58C549B8"/>
    <w:rsid w:val="58D0757D"/>
    <w:rsid w:val="5930003B"/>
    <w:rsid w:val="59301B53"/>
    <w:rsid w:val="59670541"/>
    <w:rsid w:val="597B7110"/>
    <w:rsid w:val="598E7F6E"/>
    <w:rsid w:val="5998623D"/>
    <w:rsid w:val="59B24CDC"/>
    <w:rsid w:val="59C82235"/>
    <w:rsid w:val="59D2396D"/>
    <w:rsid w:val="59E94C01"/>
    <w:rsid w:val="5A990F55"/>
    <w:rsid w:val="5A9F6E0C"/>
    <w:rsid w:val="5AB17215"/>
    <w:rsid w:val="5AB628C1"/>
    <w:rsid w:val="5AC84955"/>
    <w:rsid w:val="5AD267D5"/>
    <w:rsid w:val="5AEF7A42"/>
    <w:rsid w:val="5B000528"/>
    <w:rsid w:val="5B217D09"/>
    <w:rsid w:val="5B2C724C"/>
    <w:rsid w:val="5B370563"/>
    <w:rsid w:val="5B53063D"/>
    <w:rsid w:val="5B547770"/>
    <w:rsid w:val="5BB3262E"/>
    <w:rsid w:val="5BBF103E"/>
    <w:rsid w:val="5BEE41EF"/>
    <w:rsid w:val="5BFDFA2E"/>
    <w:rsid w:val="5C591976"/>
    <w:rsid w:val="5C616E07"/>
    <w:rsid w:val="5C6F39DA"/>
    <w:rsid w:val="5C8A3073"/>
    <w:rsid w:val="5D013B08"/>
    <w:rsid w:val="5D176516"/>
    <w:rsid w:val="5D287B83"/>
    <w:rsid w:val="5D3648D2"/>
    <w:rsid w:val="5D520BBA"/>
    <w:rsid w:val="5D866A48"/>
    <w:rsid w:val="5D8F6EFE"/>
    <w:rsid w:val="5DAA03D6"/>
    <w:rsid w:val="5DE44E54"/>
    <w:rsid w:val="5DF44155"/>
    <w:rsid w:val="5E63574A"/>
    <w:rsid w:val="5E6F1356"/>
    <w:rsid w:val="5E751C59"/>
    <w:rsid w:val="5E824AEF"/>
    <w:rsid w:val="5E831EED"/>
    <w:rsid w:val="5EA3463D"/>
    <w:rsid w:val="5EB37B75"/>
    <w:rsid w:val="5ED33EAA"/>
    <w:rsid w:val="5EF28E2D"/>
    <w:rsid w:val="5F076D9A"/>
    <w:rsid w:val="5F275D50"/>
    <w:rsid w:val="5F315E14"/>
    <w:rsid w:val="5F623E14"/>
    <w:rsid w:val="5F866165"/>
    <w:rsid w:val="5F9B402D"/>
    <w:rsid w:val="5FAB74A6"/>
    <w:rsid w:val="5FB81DF9"/>
    <w:rsid w:val="5FC7599E"/>
    <w:rsid w:val="5FF41797"/>
    <w:rsid w:val="5FFE685F"/>
    <w:rsid w:val="6066176E"/>
    <w:rsid w:val="607050C2"/>
    <w:rsid w:val="607B3470"/>
    <w:rsid w:val="60962B30"/>
    <w:rsid w:val="60D01B21"/>
    <w:rsid w:val="60F64D20"/>
    <w:rsid w:val="611D443D"/>
    <w:rsid w:val="612400C6"/>
    <w:rsid w:val="614076FE"/>
    <w:rsid w:val="615C015B"/>
    <w:rsid w:val="61667D19"/>
    <w:rsid w:val="61842381"/>
    <w:rsid w:val="619E61FD"/>
    <w:rsid w:val="61AA74F6"/>
    <w:rsid w:val="61AE61CC"/>
    <w:rsid w:val="61C1570C"/>
    <w:rsid w:val="61DC6C93"/>
    <w:rsid w:val="62031F38"/>
    <w:rsid w:val="621505FF"/>
    <w:rsid w:val="6258410D"/>
    <w:rsid w:val="625A4988"/>
    <w:rsid w:val="62623837"/>
    <w:rsid w:val="627632CC"/>
    <w:rsid w:val="627F1007"/>
    <w:rsid w:val="628F4960"/>
    <w:rsid w:val="62A43808"/>
    <w:rsid w:val="62B0270A"/>
    <w:rsid w:val="62C04E29"/>
    <w:rsid w:val="62EA37E8"/>
    <w:rsid w:val="62F10032"/>
    <w:rsid w:val="63182B98"/>
    <w:rsid w:val="6327242C"/>
    <w:rsid w:val="633F699C"/>
    <w:rsid w:val="636571D9"/>
    <w:rsid w:val="638C77B8"/>
    <w:rsid w:val="639D7154"/>
    <w:rsid w:val="63CD1390"/>
    <w:rsid w:val="63CF02CC"/>
    <w:rsid w:val="63CF77E6"/>
    <w:rsid w:val="63DC0D46"/>
    <w:rsid w:val="63E67F4B"/>
    <w:rsid w:val="63F315C5"/>
    <w:rsid w:val="63FC1162"/>
    <w:rsid w:val="640613C6"/>
    <w:rsid w:val="645E06F7"/>
    <w:rsid w:val="645E34AF"/>
    <w:rsid w:val="646F75EA"/>
    <w:rsid w:val="647A62FF"/>
    <w:rsid w:val="649B12A1"/>
    <w:rsid w:val="64A15950"/>
    <w:rsid w:val="64B00010"/>
    <w:rsid w:val="64BF1228"/>
    <w:rsid w:val="64D66CC8"/>
    <w:rsid w:val="64F16B2E"/>
    <w:rsid w:val="65146547"/>
    <w:rsid w:val="653819FE"/>
    <w:rsid w:val="654B47DB"/>
    <w:rsid w:val="65751831"/>
    <w:rsid w:val="65902F27"/>
    <w:rsid w:val="659B426E"/>
    <w:rsid w:val="65C36AC7"/>
    <w:rsid w:val="65CF2E25"/>
    <w:rsid w:val="65D92236"/>
    <w:rsid w:val="65EE3015"/>
    <w:rsid w:val="65F51D11"/>
    <w:rsid w:val="66041355"/>
    <w:rsid w:val="66233DC3"/>
    <w:rsid w:val="662D4923"/>
    <w:rsid w:val="662F4420"/>
    <w:rsid w:val="66466EBB"/>
    <w:rsid w:val="665A7035"/>
    <w:rsid w:val="66A2184D"/>
    <w:rsid w:val="66B67037"/>
    <w:rsid w:val="670C2E34"/>
    <w:rsid w:val="67444946"/>
    <w:rsid w:val="677A2258"/>
    <w:rsid w:val="679F7FA8"/>
    <w:rsid w:val="67BF24B9"/>
    <w:rsid w:val="67D231F7"/>
    <w:rsid w:val="67EF5A6D"/>
    <w:rsid w:val="67F854FE"/>
    <w:rsid w:val="68261404"/>
    <w:rsid w:val="683A437C"/>
    <w:rsid w:val="68651DE7"/>
    <w:rsid w:val="68C12D39"/>
    <w:rsid w:val="68C82D6C"/>
    <w:rsid w:val="68E30937"/>
    <w:rsid w:val="68E6641A"/>
    <w:rsid w:val="69041F26"/>
    <w:rsid w:val="691E4E61"/>
    <w:rsid w:val="6939858B"/>
    <w:rsid w:val="69A16C2A"/>
    <w:rsid w:val="69A26180"/>
    <w:rsid w:val="69A452A3"/>
    <w:rsid w:val="69B63885"/>
    <w:rsid w:val="6A02676B"/>
    <w:rsid w:val="6A126AEE"/>
    <w:rsid w:val="6A177455"/>
    <w:rsid w:val="6A2A0880"/>
    <w:rsid w:val="6A4675D7"/>
    <w:rsid w:val="6A616D6F"/>
    <w:rsid w:val="6A660125"/>
    <w:rsid w:val="6A6A1A6D"/>
    <w:rsid w:val="6A6A777B"/>
    <w:rsid w:val="6A8B67B2"/>
    <w:rsid w:val="6A981362"/>
    <w:rsid w:val="6AA6753E"/>
    <w:rsid w:val="6AAE3BD5"/>
    <w:rsid w:val="6ABC7B79"/>
    <w:rsid w:val="6AD4435E"/>
    <w:rsid w:val="6ADF0F99"/>
    <w:rsid w:val="6AE33E8E"/>
    <w:rsid w:val="6B10503D"/>
    <w:rsid w:val="6B254CAF"/>
    <w:rsid w:val="6B2F3F6B"/>
    <w:rsid w:val="6B3611FB"/>
    <w:rsid w:val="6B511079"/>
    <w:rsid w:val="6BE46AA6"/>
    <w:rsid w:val="6C574393"/>
    <w:rsid w:val="6C5759A1"/>
    <w:rsid w:val="6C5925AB"/>
    <w:rsid w:val="6C8D1652"/>
    <w:rsid w:val="6C952436"/>
    <w:rsid w:val="6C9949B1"/>
    <w:rsid w:val="6CAB6174"/>
    <w:rsid w:val="6CC86169"/>
    <w:rsid w:val="6CF37C96"/>
    <w:rsid w:val="6D017311"/>
    <w:rsid w:val="6D022B5D"/>
    <w:rsid w:val="6D154D50"/>
    <w:rsid w:val="6D201D79"/>
    <w:rsid w:val="6D3A2750"/>
    <w:rsid w:val="6D3F24F8"/>
    <w:rsid w:val="6D484BCE"/>
    <w:rsid w:val="6D516C33"/>
    <w:rsid w:val="6D5E513B"/>
    <w:rsid w:val="6DA10849"/>
    <w:rsid w:val="6DAD4F96"/>
    <w:rsid w:val="6DBE3C1C"/>
    <w:rsid w:val="6DD570F2"/>
    <w:rsid w:val="6E07289A"/>
    <w:rsid w:val="6E2F6877"/>
    <w:rsid w:val="6E4C33CE"/>
    <w:rsid w:val="6E521293"/>
    <w:rsid w:val="6E7F1B73"/>
    <w:rsid w:val="6E852A85"/>
    <w:rsid w:val="6EBC7B8F"/>
    <w:rsid w:val="6EBF3631"/>
    <w:rsid w:val="6ED104F7"/>
    <w:rsid w:val="6EED6A8E"/>
    <w:rsid w:val="6EF105B8"/>
    <w:rsid w:val="6F064DD8"/>
    <w:rsid w:val="6F1503F3"/>
    <w:rsid w:val="6F3F0578"/>
    <w:rsid w:val="6F3F8F6D"/>
    <w:rsid w:val="6F510285"/>
    <w:rsid w:val="6F55700D"/>
    <w:rsid w:val="6F6942A7"/>
    <w:rsid w:val="6F7C4544"/>
    <w:rsid w:val="6F9140A8"/>
    <w:rsid w:val="6F9615F0"/>
    <w:rsid w:val="6FBD3C05"/>
    <w:rsid w:val="6FF86F86"/>
    <w:rsid w:val="7029039C"/>
    <w:rsid w:val="7044637C"/>
    <w:rsid w:val="70853245"/>
    <w:rsid w:val="7096329C"/>
    <w:rsid w:val="70DB7386"/>
    <w:rsid w:val="70E570FD"/>
    <w:rsid w:val="70E87DC5"/>
    <w:rsid w:val="70FB519D"/>
    <w:rsid w:val="71095B4B"/>
    <w:rsid w:val="711546E4"/>
    <w:rsid w:val="71330CDE"/>
    <w:rsid w:val="71643358"/>
    <w:rsid w:val="719B09BD"/>
    <w:rsid w:val="71CF1396"/>
    <w:rsid w:val="71D61D26"/>
    <w:rsid w:val="71DD6943"/>
    <w:rsid w:val="71E126E7"/>
    <w:rsid w:val="72016C79"/>
    <w:rsid w:val="7273017D"/>
    <w:rsid w:val="7280291B"/>
    <w:rsid w:val="7283567E"/>
    <w:rsid w:val="729C3858"/>
    <w:rsid w:val="72A76976"/>
    <w:rsid w:val="72B132EC"/>
    <w:rsid w:val="72C23135"/>
    <w:rsid w:val="72C836D4"/>
    <w:rsid w:val="73216B98"/>
    <w:rsid w:val="732C01B5"/>
    <w:rsid w:val="733D44DB"/>
    <w:rsid w:val="73412D66"/>
    <w:rsid w:val="734B71CE"/>
    <w:rsid w:val="73543548"/>
    <w:rsid w:val="7397616E"/>
    <w:rsid w:val="73AE4FE4"/>
    <w:rsid w:val="73B9077F"/>
    <w:rsid w:val="73DC5D2B"/>
    <w:rsid w:val="7418018A"/>
    <w:rsid w:val="74223F7C"/>
    <w:rsid w:val="742B1A06"/>
    <w:rsid w:val="744A2B6B"/>
    <w:rsid w:val="74546524"/>
    <w:rsid w:val="746A214D"/>
    <w:rsid w:val="74BD796F"/>
    <w:rsid w:val="74D26794"/>
    <w:rsid w:val="74F47A21"/>
    <w:rsid w:val="7511518E"/>
    <w:rsid w:val="7540614A"/>
    <w:rsid w:val="754B41C6"/>
    <w:rsid w:val="75BA5482"/>
    <w:rsid w:val="75C24164"/>
    <w:rsid w:val="75C716AF"/>
    <w:rsid w:val="7609076D"/>
    <w:rsid w:val="76204F57"/>
    <w:rsid w:val="7626390E"/>
    <w:rsid w:val="764959E1"/>
    <w:rsid w:val="76585B46"/>
    <w:rsid w:val="768825B8"/>
    <w:rsid w:val="768D2C9B"/>
    <w:rsid w:val="768E1616"/>
    <w:rsid w:val="768E20BA"/>
    <w:rsid w:val="76B86D6E"/>
    <w:rsid w:val="76BD56C3"/>
    <w:rsid w:val="76C8243D"/>
    <w:rsid w:val="76DD1CA4"/>
    <w:rsid w:val="77103714"/>
    <w:rsid w:val="77205BA2"/>
    <w:rsid w:val="7732288E"/>
    <w:rsid w:val="77442F62"/>
    <w:rsid w:val="774C00C2"/>
    <w:rsid w:val="77516B93"/>
    <w:rsid w:val="776CDF2E"/>
    <w:rsid w:val="7770141D"/>
    <w:rsid w:val="77742679"/>
    <w:rsid w:val="778E413F"/>
    <w:rsid w:val="77AC1374"/>
    <w:rsid w:val="77E656B0"/>
    <w:rsid w:val="77F16938"/>
    <w:rsid w:val="77F24A1D"/>
    <w:rsid w:val="77FB68EA"/>
    <w:rsid w:val="782B0C40"/>
    <w:rsid w:val="784455A5"/>
    <w:rsid w:val="785B5CA8"/>
    <w:rsid w:val="786B5B34"/>
    <w:rsid w:val="78C74263"/>
    <w:rsid w:val="78D73D6F"/>
    <w:rsid w:val="79574BDF"/>
    <w:rsid w:val="796C10F2"/>
    <w:rsid w:val="79737D2F"/>
    <w:rsid w:val="79884DF6"/>
    <w:rsid w:val="79C838FD"/>
    <w:rsid w:val="7A510AAB"/>
    <w:rsid w:val="7AA00DEB"/>
    <w:rsid w:val="7B232EA3"/>
    <w:rsid w:val="7B3379EA"/>
    <w:rsid w:val="7B845E1A"/>
    <w:rsid w:val="7B9D61A7"/>
    <w:rsid w:val="7B9F599C"/>
    <w:rsid w:val="7BA3AAE7"/>
    <w:rsid w:val="7BCD1CE5"/>
    <w:rsid w:val="7BCE4803"/>
    <w:rsid w:val="7BD824F3"/>
    <w:rsid w:val="7BE2114E"/>
    <w:rsid w:val="7BF4681D"/>
    <w:rsid w:val="7BFFA6CB"/>
    <w:rsid w:val="7C092E75"/>
    <w:rsid w:val="7C2A5CBD"/>
    <w:rsid w:val="7C4A6E7C"/>
    <w:rsid w:val="7C6764A2"/>
    <w:rsid w:val="7C76530D"/>
    <w:rsid w:val="7C911938"/>
    <w:rsid w:val="7CF82DF2"/>
    <w:rsid w:val="7CFD0C72"/>
    <w:rsid w:val="7D101122"/>
    <w:rsid w:val="7D2963E1"/>
    <w:rsid w:val="7D52237B"/>
    <w:rsid w:val="7D571A38"/>
    <w:rsid w:val="7D7C2F2E"/>
    <w:rsid w:val="7D8C77F5"/>
    <w:rsid w:val="7D930A39"/>
    <w:rsid w:val="7DB3030A"/>
    <w:rsid w:val="7DE078D4"/>
    <w:rsid w:val="7DFB46BA"/>
    <w:rsid w:val="7E082EC6"/>
    <w:rsid w:val="7E123CE8"/>
    <w:rsid w:val="7E3E6C5A"/>
    <w:rsid w:val="7E5F1C7A"/>
    <w:rsid w:val="7E633922"/>
    <w:rsid w:val="7E7229A1"/>
    <w:rsid w:val="7E7B5986"/>
    <w:rsid w:val="7E7E0388"/>
    <w:rsid w:val="7E8B2878"/>
    <w:rsid w:val="7EA837BC"/>
    <w:rsid w:val="7EC56ACC"/>
    <w:rsid w:val="7EF679BC"/>
    <w:rsid w:val="7EF7748F"/>
    <w:rsid w:val="7EFF3701"/>
    <w:rsid w:val="7F015E61"/>
    <w:rsid w:val="7F1709A4"/>
    <w:rsid w:val="7F194FF9"/>
    <w:rsid w:val="7F1B3325"/>
    <w:rsid w:val="7F2F04FC"/>
    <w:rsid w:val="7F394685"/>
    <w:rsid w:val="7F582E59"/>
    <w:rsid w:val="7F6640B4"/>
    <w:rsid w:val="7F6B6EE8"/>
    <w:rsid w:val="7F6D6ECF"/>
    <w:rsid w:val="7F712A0F"/>
    <w:rsid w:val="7F915899"/>
    <w:rsid w:val="7FBD31B3"/>
    <w:rsid w:val="7FBE6C0A"/>
    <w:rsid w:val="7FBF4563"/>
    <w:rsid w:val="7FDF53F2"/>
    <w:rsid w:val="7FE3951A"/>
    <w:rsid w:val="7FEDEE10"/>
    <w:rsid w:val="7FFC5A55"/>
    <w:rsid w:val="7FFE3704"/>
    <w:rsid w:val="7FFFFD7C"/>
    <w:rsid w:val="98AB4055"/>
    <w:rsid w:val="9BABB9F5"/>
    <w:rsid w:val="9BF1901A"/>
    <w:rsid w:val="9FAF28B1"/>
    <w:rsid w:val="A5986F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556A9"/>
  <w15:docId w15:val="{19DAB435-6B76-4C63-80F9-A5E30F87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toc 1" w:uiPriority="39" w:unhideWhenUsed="1" w:qFormat="1"/>
    <w:lsdException w:name="toc 2" w:uiPriority="39" w:unhideWhenUsed="1" w:qFormat="1"/>
    <w:lsdException w:name="toc 3" w:uiPriority="39" w:unhideWhenUsed="1" w:qFormat="1"/>
    <w:lsdException w:name="Normal Indent" w:uiPriority="99" w:unhideWhenUsed="1" w:qFormat="1"/>
    <w:lsdException w:name="annotation text" w:uiPriority="99" w:unhideWhenUsed="1" w:qFormat="1"/>
    <w:lsdException w:name="header" w:unhideWhenUsed="1" w:qFormat="1"/>
    <w:lsdException w:name="footer" w:uiPriority="99" w:unhideWhenUsed="1" w:qFormat="1"/>
    <w:lsdException w:name="caption" w:semiHidden="1" w:unhideWhenUsed="1" w:qFormat="1"/>
    <w:lsdException w:name="annotation reference" w:uiPriority="99" w:unhideWhenUsed="1"/>
    <w:lsdException w:name="page number" w:unhideWhenUsed="1" w:qFormat="1"/>
    <w:lsdException w:name="List" w:uiPriority="99" w:unhideWhenUsed="1" w:qFormat="1"/>
    <w:lsdException w:name="Title" w:qFormat="1"/>
    <w:lsdException w:name="Default Paragraph Font" w:semiHidden="1"/>
    <w:lsdException w:name="Body Text" w:unhideWhenUsed="1" w:qFormat="1"/>
    <w:lsdException w:name="Body Text Indent" w:uiPriority="99" w:unhideWhenUsed="1" w:qFormat="1"/>
    <w:lsdException w:name="Subtitle" w:qFormat="1"/>
    <w:lsdException w:name="Body Text First Indent 2" w:uiPriority="99" w:unhideWhenUsed="1" w:qFormat="1"/>
    <w:lsdException w:name="Hyperlink" w:uiPriority="99" w:unhideWhenUsed="1" w:qFormat="1"/>
    <w:lsdException w:name="FollowedHyperlink"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0"/>
    <w:uiPriority w:val="9"/>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uiPriority w:val="9"/>
    <w:qFormat/>
    <w:pPr>
      <w:keepNext/>
      <w:keepLines/>
      <w:spacing w:line="600" w:lineRule="exact"/>
      <w:ind w:firstLineChars="200" w:firstLine="643"/>
      <w:outlineLvl w:val="2"/>
    </w:pPr>
    <w:rPr>
      <w:b/>
      <w:bCs/>
      <w:sz w:val="32"/>
      <w:szCs w:val="32"/>
    </w:rPr>
  </w:style>
  <w:style w:type="paragraph" w:styleId="4">
    <w:name w:val="heading 4"/>
    <w:basedOn w:val="a"/>
    <w:next w:val="a"/>
    <w:link w:val="40"/>
    <w:semiHidden/>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1"/>
    <w:link w:val="50"/>
    <w:uiPriority w:val="9"/>
    <w:qFormat/>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5"/>
    <w:next w:val="a6"/>
    <w:qFormat/>
    <w:pPr>
      <w:spacing w:before="25" w:after="25"/>
      <w:jc w:val="left"/>
    </w:pPr>
    <w:rPr>
      <w:rFonts w:ascii="Times New Roman" w:hAnsi="Times New Roman"/>
      <w:bCs/>
      <w:spacing w:val="10"/>
      <w:kern w:val="0"/>
      <w:sz w:val="24"/>
    </w:rPr>
  </w:style>
  <w:style w:type="paragraph" w:styleId="a5">
    <w:name w:val="Body Text Indent"/>
    <w:basedOn w:val="a"/>
    <w:next w:val="a"/>
    <w:link w:val="a7"/>
    <w:uiPriority w:val="99"/>
    <w:unhideWhenUsed/>
    <w:qFormat/>
    <w:pPr>
      <w:spacing w:line="200" w:lineRule="exact"/>
      <w:ind w:firstLine="301"/>
    </w:pPr>
    <w:rPr>
      <w:rFonts w:ascii="宋体" w:hAnsi="Courier New"/>
      <w:spacing w:val="-4"/>
      <w:sz w:val="18"/>
      <w:szCs w:val="20"/>
    </w:rPr>
  </w:style>
  <w:style w:type="paragraph" w:styleId="a6">
    <w:name w:val="Body Text"/>
    <w:basedOn w:val="a"/>
    <w:next w:val="a"/>
    <w:link w:val="a8"/>
    <w:unhideWhenUsed/>
    <w:qFormat/>
    <w:pPr>
      <w:spacing w:after="120"/>
    </w:pPr>
  </w:style>
  <w:style w:type="paragraph" w:styleId="a1">
    <w:name w:val="Normal Indent"/>
    <w:basedOn w:val="a"/>
    <w:uiPriority w:val="99"/>
    <w:unhideWhenUsed/>
    <w:qFormat/>
    <w:pPr>
      <w:ind w:firstLine="420"/>
    </w:pPr>
    <w:rPr>
      <w:szCs w:val="20"/>
    </w:rPr>
  </w:style>
  <w:style w:type="paragraph" w:styleId="8">
    <w:name w:val="index 8"/>
    <w:basedOn w:val="a"/>
    <w:next w:val="a"/>
    <w:qFormat/>
    <w:pPr>
      <w:ind w:left="2940"/>
    </w:pPr>
  </w:style>
  <w:style w:type="paragraph" w:styleId="a9">
    <w:name w:val="annotation text"/>
    <w:basedOn w:val="a"/>
    <w:link w:val="aa"/>
    <w:uiPriority w:val="99"/>
    <w:unhideWhenUsed/>
    <w:qFormat/>
    <w:pPr>
      <w:jc w:val="left"/>
    </w:pPr>
  </w:style>
  <w:style w:type="paragraph" w:styleId="TOC3">
    <w:name w:val="toc 3"/>
    <w:basedOn w:val="a"/>
    <w:next w:val="a"/>
    <w:uiPriority w:val="39"/>
    <w:unhideWhenUsed/>
    <w:qFormat/>
    <w:pPr>
      <w:jc w:val="left"/>
    </w:pPr>
    <w:rPr>
      <w:rFonts w:ascii="Calibri" w:hAnsi="Calibri"/>
      <w:smallCaps/>
      <w:sz w:val="22"/>
      <w:szCs w:val="22"/>
    </w:rPr>
  </w:style>
  <w:style w:type="paragraph" w:styleId="ab">
    <w:name w:val="Plain Text"/>
    <w:basedOn w:val="a"/>
    <w:next w:val="8"/>
    <w:link w:val="ac"/>
    <w:unhideWhenUsed/>
    <w:qFormat/>
    <w:rPr>
      <w:rFonts w:ascii="宋体" w:hAnsi="Courier New"/>
      <w:szCs w:val="20"/>
    </w:rPr>
  </w:style>
  <w:style w:type="paragraph" w:styleId="ad">
    <w:name w:val="footer"/>
    <w:basedOn w:val="a"/>
    <w:next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spacing w:before="360" w:after="360"/>
      <w:jc w:val="left"/>
    </w:pPr>
    <w:rPr>
      <w:rFonts w:ascii="Calibri" w:hAnsi="Calibri"/>
      <w:b/>
      <w:bCs/>
      <w:caps/>
      <w:sz w:val="22"/>
      <w:szCs w:val="22"/>
      <w:u w:val="single"/>
    </w:rPr>
  </w:style>
  <w:style w:type="paragraph" w:styleId="af1">
    <w:name w:val="List"/>
    <w:basedOn w:val="a"/>
    <w:uiPriority w:val="99"/>
    <w:unhideWhenUsed/>
    <w:qFormat/>
    <w:pPr>
      <w:ind w:left="200" w:hangingChars="200" w:hanging="200"/>
    </w:pPr>
    <w:rPr>
      <w:sz w:val="28"/>
    </w:rPr>
  </w:style>
  <w:style w:type="paragraph" w:styleId="TOC2">
    <w:name w:val="toc 2"/>
    <w:basedOn w:val="a"/>
    <w:next w:val="a"/>
    <w:uiPriority w:val="39"/>
    <w:unhideWhenUsed/>
    <w:qFormat/>
    <w:pPr>
      <w:jc w:val="left"/>
    </w:pPr>
    <w:rPr>
      <w:rFonts w:ascii="Calibri" w:hAnsi="Calibri"/>
      <w:b/>
      <w:bCs/>
      <w:smallCaps/>
      <w:sz w:val="22"/>
      <w:szCs w:val="22"/>
    </w:rPr>
  </w:style>
  <w:style w:type="paragraph" w:styleId="af2">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3">
    <w:name w:val="Title"/>
    <w:basedOn w:val="a"/>
    <w:next w:val="a"/>
    <w:link w:val="af4"/>
    <w:qFormat/>
    <w:pPr>
      <w:spacing w:line="300" w:lineRule="auto"/>
      <w:ind w:leftChars="100" w:left="100" w:rightChars="100" w:right="100" w:firstLineChars="200" w:firstLine="200"/>
      <w:jc w:val="left"/>
      <w:outlineLvl w:val="0"/>
    </w:pPr>
    <w:rPr>
      <w:rFonts w:ascii="Cambria" w:eastAsia="方正小标宋_GBK" w:hAnsi="Cambria"/>
      <w:b/>
      <w:bCs/>
      <w:kern w:val="0"/>
      <w:sz w:val="44"/>
      <w:szCs w:val="32"/>
    </w:rPr>
  </w:style>
  <w:style w:type="paragraph" w:styleId="af5">
    <w:name w:val="annotation subject"/>
    <w:basedOn w:val="a9"/>
    <w:next w:val="a9"/>
    <w:link w:val="af6"/>
    <w:rPr>
      <w:b/>
      <w:bCs/>
    </w:rPr>
  </w:style>
  <w:style w:type="paragraph" w:styleId="21">
    <w:name w:val="Body Text First Indent 2"/>
    <w:basedOn w:val="a"/>
    <w:link w:val="22"/>
    <w:uiPriority w:val="99"/>
    <w:unhideWhenUsed/>
    <w:qFormat/>
    <w:pPr>
      <w:spacing w:after="120"/>
      <w:ind w:leftChars="200" w:left="420" w:firstLineChars="200" w:firstLine="420"/>
    </w:pPr>
  </w:style>
  <w:style w:type="table" w:styleId="af7">
    <w:name w:val="Table Grid"/>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rPr>
  </w:style>
  <w:style w:type="character" w:styleId="af9">
    <w:name w:val="page number"/>
    <w:unhideWhenUsed/>
    <w:qFormat/>
  </w:style>
  <w:style w:type="character" w:styleId="afa">
    <w:name w:val="FollowedHyperlink"/>
    <w:qFormat/>
    <w:rPr>
      <w:rFonts w:ascii="微软雅黑" w:eastAsia="微软雅黑" w:hAnsi="微软雅黑" w:cs="微软雅黑" w:hint="eastAsia"/>
      <w:color w:val="02396F"/>
      <w:u w:val="single"/>
    </w:rPr>
  </w:style>
  <w:style w:type="character" w:styleId="afb">
    <w:name w:val="Hyperlink"/>
    <w:uiPriority w:val="99"/>
    <w:unhideWhenUsed/>
    <w:qFormat/>
    <w:rPr>
      <w:rFonts w:ascii="微软雅黑" w:eastAsia="微软雅黑" w:hAnsi="微软雅黑" w:cs="微软雅黑" w:hint="eastAsia"/>
      <w:color w:val="02396F"/>
      <w:u w:val="single"/>
    </w:rPr>
  </w:style>
  <w:style w:type="character" w:styleId="afc">
    <w:name w:val="annotation reference"/>
    <w:uiPriority w:val="99"/>
    <w:unhideWhenUsed/>
    <w:rPr>
      <w:sz w:val="21"/>
      <w:szCs w:val="21"/>
    </w:rPr>
  </w:style>
  <w:style w:type="character" w:customStyle="1" w:styleId="a7">
    <w:name w:val="正文文本缩进 字符"/>
    <w:link w:val="a5"/>
    <w:uiPriority w:val="99"/>
    <w:qFormat/>
    <w:rPr>
      <w:rFonts w:ascii="宋体" w:hAnsi="Courier New"/>
      <w:spacing w:val="-4"/>
      <w:kern w:val="2"/>
      <w:sz w:val="18"/>
    </w:rPr>
  </w:style>
  <w:style w:type="character" w:customStyle="1" w:styleId="a8">
    <w:name w:val="正文文本 字符"/>
    <w:link w:val="a6"/>
    <w:qFormat/>
    <w:rPr>
      <w:kern w:val="2"/>
      <w:sz w:val="21"/>
      <w:szCs w:val="24"/>
    </w:rPr>
  </w:style>
  <w:style w:type="character" w:customStyle="1" w:styleId="10">
    <w:name w:val="标题 1 字符"/>
    <w:link w:val="1"/>
    <w:qFormat/>
    <w:rPr>
      <w:rFonts w:ascii="宋体" w:hAnsi="宋体"/>
      <w:b/>
      <w:kern w:val="44"/>
      <w:sz w:val="48"/>
      <w:szCs w:val="48"/>
    </w:rPr>
  </w:style>
  <w:style w:type="character" w:customStyle="1" w:styleId="20">
    <w:name w:val="标题 2 字符"/>
    <w:link w:val="2"/>
    <w:uiPriority w:val="9"/>
    <w:qFormat/>
    <w:rPr>
      <w:rFonts w:ascii="Arial" w:eastAsia="黑体" w:hAnsi="Arial"/>
      <w:b/>
      <w:bCs/>
      <w:kern w:val="2"/>
      <w:sz w:val="32"/>
      <w:szCs w:val="32"/>
    </w:rPr>
  </w:style>
  <w:style w:type="character" w:customStyle="1" w:styleId="30">
    <w:name w:val="标题 3 字符"/>
    <w:link w:val="3"/>
    <w:uiPriority w:val="9"/>
    <w:qFormat/>
    <w:rPr>
      <w:b/>
      <w:bCs/>
      <w:kern w:val="2"/>
      <w:sz w:val="32"/>
      <w:szCs w:val="32"/>
    </w:rPr>
  </w:style>
  <w:style w:type="character" w:customStyle="1" w:styleId="50">
    <w:name w:val="标题 5 字符"/>
    <w:link w:val="5"/>
    <w:uiPriority w:val="9"/>
    <w:qFormat/>
    <w:rPr>
      <w:b/>
      <w:bCs/>
      <w:kern w:val="2"/>
      <w:sz w:val="28"/>
      <w:szCs w:val="28"/>
    </w:rPr>
  </w:style>
  <w:style w:type="character" w:customStyle="1" w:styleId="aa">
    <w:name w:val="批注文字 字符"/>
    <w:link w:val="a9"/>
    <w:qFormat/>
    <w:rPr>
      <w:kern w:val="2"/>
      <w:sz w:val="21"/>
      <w:szCs w:val="24"/>
    </w:rPr>
  </w:style>
  <w:style w:type="character" w:customStyle="1" w:styleId="ac">
    <w:name w:val="纯文本 字符"/>
    <w:link w:val="ab"/>
    <w:qFormat/>
    <w:rPr>
      <w:rFonts w:ascii="宋体" w:hAnsi="Courier New"/>
      <w:kern w:val="2"/>
      <w:sz w:val="21"/>
    </w:rPr>
  </w:style>
  <w:style w:type="character" w:customStyle="1" w:styleId="ae">
    <w:name w:val="页脚 字符"/>
    <w:link w:val="ad"/>
    <w:uiPriority w:val="99"/>
    <w:qFormat/>
    <w:rPr>
      <w:kern w:val="2"/>
      <w:sz w:val="18"/>
      <w:szCs w:val="18"/>
    </w:rPr>
  </w:style>
  <w:style w:type="character" w:customStyle="1" w:styleId="af0">
    <w:name w:val="页眉 字符"/>
    <w:link w:val="af"/>
    <w:qFormat/>
    <w:rPr>
      <w:kern w:val="2"/>
      <w:sz w:val="18"/>
      <w:szCs w:val="18"/>
    </w:rPr>
  </w:style>
  <w:style w:type="character" w:customStyle="1" w:styleId="af4">
    <w:name w:val="标题 字符"/>
    <w:link w:val="af3"/>
    <w:qFormat/>
    <w:rPr>
      <w:rFonts w:ascii="Cambria" w:eastAsia="方正小标宋_GBK" w:hAnsi="Cambria"/>
      <w:b/>
      <w:bCs/>
      <w:sz w:val="44"/>
      <w:szCs w:val="32"/>
    </w:rPr>
  </w:style>
  <w:style w:type="character" w:customStyle="1" w:styleId="af6">
    <w:name w:val="批注主题 字符"/>
    <w:link w:val="af5"/>
    <w:rPr>
      <w:b/>
      <w:bCs/>
      <w:kern w:val="2"/>
      <w:sz w:val="21"/>
      <w:szCs w:val="24"/>
    </w:rPr>
  </w:style>
  <w:style w:type="character" w:customStyle="1" w:styleId="22">
    <w:name w:val="正文文本首行缩进 2 字符"/>
    <w:link w:val="21"/>
    <w:uiPriority w:val="99"/>
    <w:qFormat/>
    <w:rPr>
      <w:kern w:val="2"/>
      <w:sz w:val="21"/>
      <w:szCs w:val="24"/>
    </w:rPr>
  </w:style>
  <w:style w:type="character" w:customStyle="1" w:styleId="gjfg">
    <w:name w:val="gjfg"/>
    <w:qFormat/>
  </w:style>
  <w:style w:type="character" w:customStyle="1" w:styleId="prev1">
    <w:name w:val="prev1"/>
    <w:qFormat/>
    <w:rPr>
      <w:color w:val="888888"/>
    </w:rPr>
  </w:style>
  <w:style w:type="character" w:customStyle="1" w:styleId="260pt">
    <w:name w:val="正文文本 (26) + 间距 0 pt"/>
    <w:qFormat/>
    <w:rPr>
      <w:rFonts w:ascii="宋体" w:eastAsia="宋体" w:hAnsi="宋体" w:cs="宋体"/>
      <w:color w:val="000000"/>
      <w:spacing w:val="0"/>
      <w:w w:val="100"/>
      <w:position w:val="0"/>
      <w:sz w:val="22"/>
      <w:szCs w:val="22"/>
      <w:u w:val="none"/>
      <w:lang w:val="zh-CN" w:eastAsia="zh-CN" w:bidi="zh-CN"/>
    </w:rPr>
  </w:style>
  <w:style w:type="character" w:customStyle="1" w:styleId="prev">
    <w:name w:val="prev"/>
    <w:rPr>
      <w:rFonts w:ascii="微软雅黑" w:eastAsia="微软雅黑" w:hAnsi="微软雅黑" w:cs="微软雅黑" w:hint="eastAsia"/>
      <w:sz w:val="21"/>
      <w:szCs w:val="21"/>
    </w:rPr>
  </w:style>
  <w:style w:type="character" w:customStyle="1" w:styleId="redfilenumber">
    <w:name w:val="redfilenumber"/>
    <w:rPr>
      <w:color w:val="BA2636"/>
      <w:sz w:val="18"/>
      <w:szCs w:val="18"/>
    </w:rPr>
  </w:style>
  <w:style w:type="character" w:customStyle="1" w:styleId="cfdate">
    <w:name w:val="cfdate"/>
    <w:rPr>
      <w:color w:val="333333"/>
      <w:sz w:val="18"/>
      <w:szCs w:val="18"/>
    </w:rPr>
  </w:style>
  <w:style w:type="character" w:customStyle="1" w:styleId="next">
    <w:name w:val="next"/>
    <w:rPr>
      <w:rFonts w:ascii="微软雅黑" w:eastAsia="微软雅黑" w:hAnsi="微软雅黑" w:cs="微软雅黑"/>
      <w:sz w:val="21"/>
      <w:szCs w:val="21"/>
    </w:rPr>
  </w:style>
  <w:style w:type="character" w:customStyle="1" w:styleId="qxdate">
    <w:name w:val="qxdate"/>
    <w:rPr>
      <w:color w:val="333333"/>
      <w:sz w:val="18"/>
      <w:szCs w:val="18"/>
    </w:rPr>
  </w:style>
  <w:style w:type="character" w:customStyle="1" w:styleId="redfilefwwh">
    <w:name w:val="redfilefwwh"/>
    <w:rPr>
      <w:color w:val="BA2636"/>
      <w:sz w:val="18"/>
      <w:szCs w:val="18"/>
    </w:rPr>
  </w:style>
  <w:style w:type="character" w:customStyle="1" w:styleId="next1">
    <w:name w:val="next1"/>
    <w:rPr>
      <w:color w:val="888888"/>
    </w:rPr>
  </w:style>
  <w:style w:type="character" w:customStyle="1" w:styleId="displayarti">
    <w:name w:val="displayarti"/>
    <w:rPr>
      <w:color w:val="FFFFFF"/>
      <w:shd w:val="clear" w:color="auto" w:fill="A00000"/>
    </w:rPr>
  </w:style>
  <w:style w:type="paragraph" w:styleId="afd">
    <w:name w:val="List Paragraph"/>
    <w:basedOn w:val="a"/>
    <w:uiPriority w:val="34"/>
    <w:qFormat/>
    <w:pPr>
      <w:ind w:firstLineChars="200" w:firstLine="420"/>
    </w:pPr>
  </w:style>
  <w:style w:type="paragraph" w:customStyle="1" w:styleId="51">
    <w:name w:val="样式5"/>
    <w:basedOn w:val="a"/>
    <w:qFormat/>
    <w:pPr>
      <w:adjustRightInd w:val="0"/>
      <w:spacing w:line="440" w:lineRule="exact"/>
      <w:ind w:left="2" w:firstLineChars="200" w:firstLine="480"/>
    </w:pPr>
    <w:rPr>
      <w:rFonts w:ascii="仿宋_GB2312" w:eastAsia="仿宋_GB2312" w:hAnsi="仿宋"/>
      <w:sz w:val="24"/>
    </w:rPr>
  </w:style>
  <w:style w:type="paragraph" w:customStyle="1" w:styleId="23">
    <w:name w:val="正文2"/>
    <w:basedOn w:val="a"/>
    <w:qFormat/>
    <w:pPr>
      <w:adjustRightInd w:val="0"/>
      <w:spacing w:before="156" w:line="360" w:lineRule="auto"/>
      <w:ind w:firstLineChars="200" w:firstLine="510"/>
    </w:pPr>
    <w:rPr>
      <w:sz w:val="24"/>
      <w:szCs w:val="20"/>
    </w:rPr>
  </w:style>
  <w:style w:type="paragraph" w:customStyle="1" w:styleId="24">
    <w:name w:val="样式 标题 2 + 宋体"/>
    <w:basedOn w:val="2"/>
    <w:uiPriority w:val="99"/>
    <w:qFormat/>
    <w:rPr>
      <w:rFonts w:ascii="宋体" w:hAnsi="宋体"/>
      <w:sz w:val="30"/>
    </w:rPr>
  </w:style>
  <w:style w:type="paragraph" w:customStyle="1" w:styleId="11">
    <w:name w:val="正文缩进1"/>
    <w:basedOn w:val="a"/>
    <w:next w:val="a5"/>
    <w:qFormat/>
    <w:pPr>
      <w:autoSpaceDE w:val="0"/>
      <w:autoSpaceDN w:val="0"/>
      <w:adjustRightInd w:val="0"/>
      <w:snapToGrid w:val="0"/>
      <w:spacing w:after="120" w:line="360" w:lineRule="auto"/>
      <w:ind w:leftChars="200" w:left="420" w:firstLineChars="200" w:firstLine="480"/>
    </w:pPr>
    <w:rPr>
      <w:sz w:val="24"/>
      <w:szCs w:val="21"/>
    </w:rPr>
  </w:style>
  <w:style w:type="character" w:customStyle="1" w:styleId="afe">
    <w:uiPriority w:val="99"/>
    <w:unhideWhenUsed/>
    <w:rPr>
      <w:color w:val="605E5C"/>
      <w:shd w:val="clear" w:color="auto" w:fill="E1DFDD"/>
    </w:rPr>
  </w:style>
  <w:style w:type="character" w:customStyle="1" w:styleId="font21">
    <w:name w:val="font21"/>
    <w:rPr>
      <w:rFonts w:ascii="微软雅黑" w:eastAsia="微软雅黑" w:hAnsi="微软雅黑" w:cs="微软雅黑" w:hint="eastAsia"/>
      <w:color w:val="000000"/>
      <w:sz w:val="20"/>
      <w:szCs w:val="20"/>
      <w:u w:val="none"/>
    </w:rPr>
  </w:style>
  <w:style w:type="character" w:customStyle="1" w:styleId="font31">
    <w:name w:val="font31"/>
    <w:rPr>
      <w:rFonts w:ascii="微软雅黑" w:eastAsia="微软雅黑" w:hAnsi="微软雅黑" w:cs="微软雅黑" w:hint="eastAsia"/>
      <w:b/>
      <w:bCs/>
      <w:color w:val="000000"/>
      <w:sz w:val="20"/>
      <w:szCs w:val="20"/>
      <w:u w:val="none"/>
    </w:rPr>
  </w:style>
  <w:style w:type="character" w:customStyle="1" w:styleId="font11">
    <w:name w:val="font11"/>
    <w:rPr>
      <w:rFonts w:ascii="微软雅黑" w:eastAsia="微软雅黑" w:hAnsi="微软雅黑" w:cs="微软雅黑" w:hint="eastAsia"/>
      <w:b/>
      <w:bCs/>
      <w:color w:val="000000"/>
      <w:sz w:val="18"/>
      <w:szCs w:val="18"/>
      <w:u w:val="none"/>
    </w:rPr>
  </w:style>
  <w:style w:type="paragraph" w:styleId="aff">
    <w:name w:val="No Spacing"/>
    <w:qFormat/>
    <w:rPr>
      <w:rFonts w:ascii="Calibri" w:hAnsi="Calibri"/>
      <w:sz w:val="22"/>
      <w:szCs w:val="22"/>
    </w:rPr>
  </w:style>
  <w:style w:type="paragraph" w:customStyle="1" w:styleId="aff0">
    <w:name w:val="文档正文"/>
    <w:basedOn w:val="a"/>
    <w:qFormat/>
    <w:pPr>
      <w:adjustRightInd w:val="0"/>
      <w:spacing w:line="312" w:lineRule="atLeast"/>
      <w:ind w:firstLine="567"/>
      <w:textAlignment w:val="baseline"/>
    </w:pPr>
    <w:rPr>
      <w:rFonts w:ascii="长城仿宋" w:eastAsia="长城仿宋"/>
      <w:kern w:val="0"/>
      <w:sz w:val="28"/>
      <w:szCs w:val="20"/>
    </w:rPr>
  </w:style>
  <w:style w:type="character" w:customStyle="1" w:styleId="font51">
    <w:name w:val="font51"/>
    <w:rPr>
      <w:rFonts w:ascii="宋体" w:eastAsia="宋体" w:hAnsi="宋体" w:cs="宋体" w:hint="eastAsia"/>
      <w:color w:val="000000"/>
      <w:sz w:val="21"/>
      <w:szCs w:val="21"/>
      <w:u w:val="none"/>
    </w:rPr>
  </w:style>
  <w:style w:type="character" w:customStyle="1" w:styleId="font71">
    <w:name w:val="font71"/>
    <w:rPr>
      <w:rFonts w:ascii="宋体" w:eastAsia="宋体" w:hAnsi="宋体" w:cs="宋体" w:hint="eastAsia"/>
      <w:color w:val="000000"/>
      <w:sz w:val="21"/>
      <w:szCs w:val="21"/>
      <w:u w:val="single"/>
    </w:rPr>
  </w:style>
  <w:style w:type="paragraph" w:customStyle="1" w:styleId="BodyText">
    <w:name w:val="BodyText"/>
    <w:basedOn w:val="a"/>
    <w:qFormat/>
    <w:pPr>
      <w:spacing w:line="380" w:lineRule="exact"/>
      <w:textAlignment w:val="baseline"/>
    </w:pPr>
    <w:rPr>
      <w:sz w:val="24"/>
    </w:rPr>
  </w:style>
  <w:style w:type="character" w:customStyle="1" w:styleId="12">
    <w:name w:val="未处理的提及1"/>
    <w:uiPriority w:val="99"/>
    <w:unhideWhenUsed/>
    <w:rPr>
      <w:color w:val="605E5C"/>
      <w:shd w:val="clear" w:color="auto" w:fill="E1DFDD"/>
    </w:rPr>
  </w:style>
  <w:style w:type="character" w:customStyle="1" w:styleId="40">
    <w:name w:val="标题 4 字符"/>
    <w:link w:val="4"/>
    <w:rPr>
      <w:rFonts w:ascii="Arial" w:eastAsia="黑体"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crfsp.com/"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ggzy.jgswj.gxzf.gov.cn/qzggzy" TargetMode="Externa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90</Pages>
  <Words>8564</Words>
  <Characters>48820</Characters>
  <Application>Microsoft Office Word</Application>
  <DocSecurity>0</DocSecurity>
  <Lines>406</Lines>
  <Paragraphs>114</Paragraphs>
  <ScaleCrop>false</ScaleCrop>
  <Company/>
  <LinksUpToDate>false</LinksUpToDate>
  <CharactersWithSpaces>57270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2024-11-25T08:51:00Z</cp:lastPrinted>
  <dcterms:created xsi:type="dcterms:W3CDTF">2024-12-09T08:09:00Z</dcterms:created>
  <dcterms:modified xsi:type="dcterms:W3CDTF">2024-12-09T08:13:00Z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16517A389F00448FA97FA8F0FC4DAE7E_13</vt:lpwstr>
  </property>
</Properties>
</file>