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DDA5" w14:textId="77777777" w:rsidR="00116B72" w:rsidRDefault="00116B72"/>
    <w:p w14:paraId="74F9F2F5" w14:textId="77777777" w:rsidR="00116B72" w:rsidRDefault="00116B72"/>
    <w:p w14:paraId="33EA900C" w14:textId="77777777" w:rsidR="00116B72" w:rsidRDefault="00116B72"/>
    <w:p w14:paraId="48A4FDB1" w14:textId="77777777" w:rsidR="00116B72" w:rsidRDefault="00116B72"/>
    <w:p w14:paraId="7CA54743" w14:textId="77777777" w:rsidR="00116B72"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6BABDEFB" w14:textId="77777777" w:rsidR="00116B72" w:rsidRDefault="00116B72"/>
    <w:p w14:paraId="3B9636F3" w14:textId="77777777" w:rsidR="00116B72" w:rsidRDefault="00116B72"/>
    <w:p w14:paraId="0CC6D42F" w14:textId="77777777" w:rsidR="00116B72" w:rsidRDefault="00116B72"/>
    <w:p w14:paraId="42C6C2A0" w14:textId="77777777" w:rsidR="00116B72" w:rsidRDefault="00116B72"/>
    <w:p w14:paraId="5E254CC3" w14:textId="77777777" w:rsidR="00116B72" w:rsidRDefault="00116B72"/>
    <w:p w14:paraId="57FED078" w14:textId="77777777" w:rsidR="00116B72" w:rsidRDefault="00116B72"/>
    <w:p w14:paraId="6590808E" w14:textId="77777777" w:rsidR="00116B72" w:rsidRDefault="00116B72"/>
    <w:p w14:paraId="73A0B62D" w14:textId="77777777" w:rsidR="00116B72" w:rsidRDefault="00116B72"/>
    <w:p w14:paraId="7779E071" w14:textId="77777777" w:rsidR="00116B72" w:rsidRDefault="00116B72"/>
    <w:p w14:paraId="19A4583F" w14:textId="77777777" w:rsidR="00116B72" w:rsidRDefault="00116B72"/>
    <w:p w14:paraId="50DA32D7" w14:textId="77777777" w:rsidR="00116B72" w:rsidRDefault="00116B72"/>
    <w:p w14:paraId="50386A47" w14:textId="365B13DA" w:rsidR="00F12E36" w:rsidRDefault="00000000" w:rsidP="00F12E36">
      <w:pPr>
        <w:spacing w:line="500" w:lineRule="exact"/>
        <w:ind w:firstLineChars="400" w:firstLine="128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F12E36" w:rsidRPr="00F12E36">
        <w:rPr>
          <w:rFonts w:ascii="方正小标宋_GBK" w:eastAsia="方正小标宋_GBK" w:hAnsi="微软雅黑" w:hint="eastAsia"/>
          <w:color w:val="0D0D0D" w:themeColor="text1" w:themeTint="F2"/>
          <w:sz w:val="32"/>
          <w:szCs w:val="32"/>
        </w:rPr>
        <w:t>钦州市妇幼保健院LED屏幕及配套设施</w:t>
      </w:r>
    </w:p>
    <w:p w14:paraId="6AAD6E3F" w14:textId="2085569F" w:rsidR="00116B72" w:rsidRDefault="00000000" w:rsidP="00F12E36">
      <w:pPr>
        <w:spacing w:line="500" w:lineRule="exact"/>
        <w:ind w:firstLineChars="400" w:firstLine="128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Pr>
          <w:rFonts w:ascii="方正小标宋_GBK" w:eastAsia="方正小标宋_GBK" w:hAnsi="微软雅黑"/>
          <w:color w:val="0D0D0D" w:themeColor="text1" w:themeTint="F2"/>
          <w:sz w:val="32"/>
          <w:szCs w:val="32"/>
        </w:rPr>
        <w:t>QZZC2024-J1-</w:t>
      </w:r>
      <w:r w:rsidR="00F12E36">
        <w:rPr>
          <w:rFonts w:ascii="方正小标宋_GBK" w:eastAsia="方正小标宋_GBK" w:hAnsi="微软雅黑"/>
          <w:color w:val="0D0D0D" w:themeColor="text1" w:themeTint="F2"/>
          <w:sz w:val="32"/>
          <w:szCs w:val="32"/>
        </w:rPr>
        <w:t>990</w:t>
      </w:r>
      <w:r w:rsidR="00192027">
        <w:rPr>
          <w:rFonts w:ascii="方正小标宋_GBK" w:eastAsia="方正小标宋_GBK" w:hAnsi="微软雅黑"/>
          <w:color w:val="0D0D0D" w:themeColor="text1" w:themeTint="F2"/>
          <w:sz w:val="32"/>
          <w:szCs w:val="32"/>
        </w:rPr>
        <w:t>584</w:t>
      </w:r>
      <w:r>
        <w:rPr>
          <w:rFonts w:ascii="方正小标宋_GBK" w:eastAsia="方正小标宋_GBK" w:hAnsi="微软雅黑"/>
          <w:color w:val="0D0D0D" w:themeColor="text1" w:themeTint="F2"/>
          <w:sz w:val="32"/>
          <w:szCs w:val="32"/>
        </w:rPr>
        <w:t>-QZSZ</w:t>
      </w:r>
    </w:p>
    <w:p w14:paraId="1A6B4453" w14:textId="77777777" w:rsidR="00116B72" w:rsidRDefault="00116B72"/>
    <w:p w14:paraId="2028EB09" w14:textId="77777777" w:rsidR="00116B72" w:rsidRDefault="00116B72"/>
    <w:p w14:paraId="5CCD8BAA" w14:textId="77777777" w:rsidR="00116B72" w:rsidRDefault="00116B72"/>
    <w:p w14:paraId="5473D8F7" w14:textId="77777777" w:rsidR="00116B72" w:rsidRDefault="00116B72"/>
    <w:p w14:paraId="7B575E42" w14:textId="77777777" w:rsidR="00116B72" w:rsidRDefault="00116B72"/>
    <w:p w14:paraId="61C804B5" w14:textId="77777777" w:rsidR="00116B72" w:rsidRDefault="00116B72"/>
    <w:p w14:paraId="516981F9" w14:textId="77777777" w:rsidR="00116B72" w:rsidRDefault="00116B72"/>
    <w:p w14:paraId="57AC0EB6" w14:textId="77777777" w:rsidR="00116B72" w:rsidRDefault="00116B72"/>
    <w:p w14:paraId="7EBD5379" w14:textId="77777777" w:rsidR="00116B72" w:rsidRDefault="00116B72"/>
    <w:p w14:paraId="403856B9" w14:textId="77777777" w:rsidR="00116B72" w:rsidRDefault="00116B72"/>
    <w:p w14:paraId="4C63C428" w14:textId="77777777" w:rsidR="00116B72" w:rsidRDefault="00116B72"/>
    <w:p w14:paraId="2A692147" w14:textId="77777777" w:rsidR="00116B72" w:rsidRDefault="00116B72"/>
    <w:p w14:paraId="1E2E661B" w14:textId="77777777" w:rsidR="00116B72" w:rsidRDefault="00116B72"/>
    <w:p w14:paraId="750FCDF5" w14:textId="77777777" w:rsidR="00116B72" w:rsidRDefault="00116B72"/>
    <w:p w14:paraId="7A5D1A06" w14:textId="77777777" w:rsidR="00116B72" w:rsidRDefault="00116B72"/>
    <w:p w14:paraId="60BC5948" w14:textId="77777777" w:rsidR="00116B72" w:rsidRDefault="00116B72"/>
    <w:p w14:paraId="34B9F7CC" w14:textId="77777777" w:rsidR="00116B72" w:rsidRDefault="00116B72"/>
    <w:p w14:paraId="5D642260" w14:textId="77777777" w:rsidR="00116B72" w:rsidRDefault="00116B72"/>
    <w:p w14:paraId="6587B1D6" w14:textId="77777777" w:rsidR="00116B72" w:rsidRDefault="00116B72"/>
    <w:p w14:paraId="21BE4D57" w14:textId="77777777" w:rsidR="00116B72" w:rsidRDefault="00116B72"/>
    <w:p w14:paraId="1CA9B9FB" w14:textId="77777777" w:rsidR="00116B72" w:rsidRDefault="00116B72"/>
    <w:p w14:paraId="36508E94" w14:textId="77777777" w:rsidR="00116B72"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4B7A86AD" w14:textId="5276C163" w:rsidR="00116B72"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B65106">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年1月</w:t>
      </w:r>
    </w:p>
    <w:p w14:paraId="368D7C8E" w14:textId="77777777" w:rsidR="00116B72" w:rsidRDefault="00116B72"/>
    <w:p w14:paraId="6CF02807" w14:textId="77777777" w:rsidR="00116B72" w:rsidRDefault="00116B72"/>
    <w:p w14:paraId="543C8994" w14:textId="77777777" w:rsidR="00116B72"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3176E87B" w14:textId="77777777" w:rsidR="00116B72" w:rsidRDefault="00116B72"/>
    <w:bookmarkStart w:id="0" w:name="_Toc354479497"/>
    <w:p w14:paraId="39C177DF" w14:textId="0EC66A39" w:rsidR="00116B72" w:rsidRDefault="00000000">
      <w:pPr>
        <w:pStyle w:val="TOC1"/>
        <w:tabs>
          <w:tab w:val="right" w:leader="dot" w:pos="9514"/>
        </w:tabs>
        <w:spacing w:line="1000" w:lineRule="exact"/>
        <w:rPr>
          <w:rFonts w:asciiTheme="minorHAnsi" w:eastAsiaTheme="minorEastAsia" w:hAnsiTheme="minorHAnsi" w:cstheme="minorBidi" w:hint="eastAsia"/>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116B72">
          <w:rPr>
            <w:rStyle w:val="aff4"/>
            <w:rFonts w:ascii="方正小标宋_GBK" w:eastAsia="方正小标宋_GBK" w:hAnsi="宋体"/>
            <w:sz w:val="28"/>
            <w:szCs w:val="28"/>
          </w:rPr>
          <w:t>第一章  竞争性谈判公告</w:t>
        </w:r>
        <w:r w:rsidR="00116B72">
          <w:rPr>
            <w:sz w:val="28"/>
            <w:szCs w:val="28"/>
          </w:rPr>
          <w:tab/>
        </w:r>
        <w:r w:rsidR="00116B72">
          <w:rPr>
            <w:sz w:val="28"/>
            <w:szCs w:val="28"/>
          </w:rPr>
          <w:fldChar w:fldCharType="begin"/>
        </w:r>
        <w:r w:rsidR="00116B72">
          <w:rPr>
            <w:sz w:val="28"/>
            <w:szCs w:val="28"/>
          </w:rPr>
          <w:instrText xml:space="preserve"> PAGEREF _Toc92355023 \h </w:instrText>
        </w:r>
        <w:r w:rsidR="00116B72">
          <w:rPr>
            <w:sz w:val="28"/>
            <w:szCs w:val="28"/>
          </w:rPr>
        </w:r>
        <w:r w:rsidR="00116B72">
          <w:rPr>
            <w:sz w:val="28"/>
            <w:szCs w:val="28"/>
          </w:rPr>
          <w:fldChar w:fldCharType="separate"/>
        </w:r>
        <w:r w:rsidR="00D908C6">
          <w:rPr>
            <w:noProof/>
            <w:sz w:val="28"/>
            <w:szCs w:val="28"/>
          </w:rPr>
          <w:t>3</w:t>
        </w:r>
        <w:r w:rsidR="00116B72">
          <w:rPr>
            <w:sz w:val="28"/>
            <w:szCs w:val="28"/>
          </w:rPr>
          <w:fldChar w:fldCharType="end"/>
        </w:r>
      </w:hyperlink>
    </w:p>
    <w:p w14:paraId="4E2080E6" w14:textId="0C8D9ACE" w:rsidR="00116B72" w:rsidRDefault="00116B72">
      <w:pPr>
        <w:pStyle w:val="TOC1"/>
        <w:tabs>
          <w:tab w:val="right" w:leader="dot" w:pos="9514"/>
        </w:tabs>
        <w:spacing w:line="1000" w:lineRule="exact"/>
        <w:rPr>
          <w:rFonts w:asciiTheme="minorHAnsi" w:eastAsiaTheme="minorEastAsia" w:hAnsiTheme="minorHAnsi" w:cstheme="minorBidi" w:hint="eastAsia"/>
          <w:sz w:val="28"/>
          <w:szCs w:val="28"/>
        </w:rPr>
      </w:pPr>
      <w:hyperlink w:anchor="_Toc92355024" w:history="1">
        <w:r>
          <w:rPr>
            <w:rStyle w:val="aff4"/>
            <w:rFonts w:ascii="方正小标宋_GBK" w:eastAsia="方正小标宋_GBK" w:hAnsi="宋体"/>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r>
        <w:r>
          <w:rPr>
            <w:sz w:val="28"/>
            <w:szCs w:val="28"/>
          </w:rPr>
          <w:fldChar w:fldCharType="separate"/>
        </w:r>
        <w:r w:rsidR="00D908C6">
          <w:rPr>
            <w:noProof/>
            <w:sz w:val="28"/>
            <w:szCs w:val="28"/>
          </w:rPr>
          <w:t>7</w:t>
        </w:r>
        <w:r>
          <w:rPr>
            <w:sz w:val="28"/>
            <w:szCs w:val="28"/>
          </w:rPr>
          <w:fldChar w:fldCharType="end"/>
        </w:r>
      </w:hyperlink>
    </w:p>
    <w:p w14:paraId="4FFDDE0E" w14:textId="3C6D6EC3" w:rsidR="00116B72" w:rsidRDefault="00116B72">
      <w:pPr>
        <w:pStyle w:val="TOC1"/>
        <w:tabs>
          <w:tab w:val="right" w:leader="dot" w:pos="9514"/>
        </w:tabs>
        <w:spacing w:line="1000" w:lineRule="exact"/>
        <w:rPr>
          <w:rFonts w:asciiTheme="minorHAnsi" w:eastAsiaTheme="minorEastAsia" w:hAnsiTheme="minorHAnsi" w:cstheme="minorBidi" w:hint="eastAsia"/>
          <w:sz w:val="28"/>
          <w:szCs w:val="28"/>
        </w:rPr>
      </w:pPr>
      <w:hyperlink w:anchor="_Toc92355025" w:history="1">
        <w:r>
          <w:rPr>
            <w:rStyle w:val="aff4"/>
            <w:rFonts w:ascii="方正小标宋简体" w:eastAsia="方正小标宋简体"/>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r>
        <w:r>
          <w:rPr>
            <w:sz w:val="28"/>
            <w:szCs w:val="28"/>
          </w:rPr>
          <w:fldChar w:fldCharType="separate"/>
        </w:r>
        <w:r w:rsidR="00D908C6">
          <w:rPr>
            <w:noProof/>
            <w:sz w:val="28"/>
            <w:szCs w:val="28"/>
          </w:rPr>
          <w:t>15</w:t>
        </w:r>
        <w:r>
          <w:rPr>
            <w:sz w:val="28"/>
            <w:szCs w:val="28"/>
          </w:rPr>
          <w:fldChar w:fldCharType="end"/>
        </w:r>
      </w:hyperlink>
    </w:p>
    <w:p w14:paraId="593CAB82" w14:textId="061D2E4F" w:rsidR="00116B72" w:rsidRDefault="00116B72">
      <w:pPr>
        <w:pStyle w:val="TOC1"/>
        <w:tabs>
          <w:tab w:val="right" w:leader="dot" w:pos="9514"/>
        </w:tabs>
        <w:spacing w:line="1000" w:lineRule="exact"/>
        <w:rPr>
          <w:rFonts w:asciiTheme="minorHAnsi" w:eastAsiaTheme="minorEastAsia" w:hAnsiTheme="minorHAnsi" w:cstheme="minorBidi" w:hint="eastAsia"/>
          <w:sz w:val="28"/>
          <w:szCs w:val="28"/>
        </w:rPr>
      </w:pPr>
      <w:hyperlink w:anchor="_Toc92355026" w:history="1">
        <w:r>
          <w:rPr>
            <w:rStyle w:val="aff4"/>
            <w:rFonts w:ascii="方正小标宋_GBK" w:eastAsia="方正小标宋_GBK" w:hAnsi="宋体"/>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r>
        <w:r>
          <w:rPr>
            <w:sz w:val="28"/>
            <w:szCs w:val="28"/>
          </w:rPr>
          <w:fldChar w:fldCharType="separate"/>
        </w:r>
        <w:r w:rsidR="00D908C6">
          <w:rPr>
            <w:noProof/>
            <w:sz w:val="28"/>
            <w:szCs w:val="28"/>
          </w:rPr>
          <w:t>26</w:t>
        </w:r>
        <w:r>
          <w:rPr>
            <w:sz w:val="28"/>
            <w:szCs w:val="28"/>
          </w:rPr>
          <w:fldChar w:fldCharType="end"/>
        </w:r>
      </w:hyperlink>
    </w:p>
    <w:p w14:paraId="078C6DB3" w14:textId="4252E4C5" w:rsidR="00116B72" w:rsidRDefault="00116B72">
      <w:pPr>
        <w:pStyle w:val="TOC1"/>
        <w:tabs>
          <w:tab w:val="right" w:leader="dot" w:pos="9514"/>
        </w:tabs>
        <w:spacing w:line="1000" w:lineRule="exact"/>
        <w:rPr>
          <w:rFonts w:asciiTheme="minorHAnsi" w:eastAsiaTheme="minorEastAsia" w:hAnsiTheme="minorHAnsi" w:cstheme="minorBidi" w:hint="eastAsia"/>
          <w:sz w:val="28"/>
          <w:szCs w:val="28"/>
        </w:rPr>
      </w:pPr>
      <w:hyperlink w:anchor="_Toc92355027" w:history="1">
        <w:r>
          <w:rPr>
            <w:rStyle w:val="aff4"/>
            <w:rFonts w:ascii="方正小标宋_GBK" w:eastAsia="方正小标宋_GBK"/>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r>
        <w:r>
          <w:rPr>
            <w:sz w:val="28"/>
            <w:szCs w:val="28"/>
          </w:rPr>
          <w:fldChar w:fldCharType="separate"/>
        </w:r>
        <w:r w:rsidR="00D908C6">
          <w:rPr>
            <w:noProof/>
            <w:sz w:val="28"/>
            <w:szCs w:val="28"/>
          </w:rPr>
          <w:t>28</w:t>
        </w:r>
        <w:r>
          <w:rPr>
            <w:sz w:val="28"/>
            <w:szCs w:val="28"/>
          </w:rPr>
          <w:fldChar w:fldCharType="end"/>
        </w:r>
      </w:hyperlink>
    </w:p>
    <w:p w14:paraId="31592CD7" w14:textId="22F5E61F" w:rsidR="00116B72" w:rsidRDefault="00116B72">
      <w:pPr>
        <w:pStyle w:val="TOC1"/>
        <w:tabs>
          <w:tab w:val="right" w:leader="dot" w:pos="9514"/>
        </w:tabs>
        <w:spacing w:line="1000" w:lineRule="exact"/>
        <w:rPr>
          <w:rFonts w:asciiTheme="minorHAnsi" w:eastAsiaTheme="minorEastAsia" w:hAnsiTheme="minorHAnsi" w:cstheme="minorBidi" w:hint="eastAsia"/>
          <w:sz w:val="28"/>
          <w:szCs w:val="28"/>
        </w:rPr>
      </w:pPr>
      <w:hyperlink w:anchor="_Toc92355028" w:history="1">
        <w:r>
          <w:rPr>
            <w:rStyle w:val="aff4"/>
            <w:rFonts w:ascii="方正小标宋_GBK" w:eastAsia="方正小标宋_GBK" w:hAnsi="方正小标宋_GBK"/>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r>
        <w:r>
          <w:rPr>
            <w:sz w:val="28"/>
            <w:szCs w:val="28"/>
          </w:rPr>
          <w:fldChar w:fldCharType="separate"/>
        </w:r>
        <w:r w:rsidR="00D908C6">
          <w:rPr>
            <w:noProof/>
            <w:sz w:val="28"/>
            <w:szCs w:val="28"/>
          </w:rPr>
          <w:t>44</w:t>
        </w:r>
        <w:r>
          <w:rPr>
            <w:sz w:val="28"/>
            <w:szCs w:val="28"/>
          </w:rPr>
          <w:fldChar w:fldCharType="end"/>
        </w:r>
      </w:hyperlink>
    </w:p>
    <w:p w14:paraId="451A1284" w14:textId="77777777" w:rsidR="00116B72" w:rsidRDefault="00000000">
      <w:pPr>
        <w:sectPr w:rsidR="00116B72">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144526B3" w14:textId="77777777" w:rsidR="00116B72" w:rsidRDefault="00116B72"/>
    <w:p w14:paraId="3BEA6536" w14:textId="77777777" w:rsidR="00116B72" w:rsidRDefault="00116B72">
      <w:pPr>
        <w:widowControl/>
        <w:jc w:val="left"/>
        <w:rPr>
          <w:color w:val="0D0D0D" w:themeColor="text1" w:themeTint="F2"/>
        </w:rPr>
      </w:pPr>
    </w:p>
    <w:p w14:paraId="2A39ADB2" w14:textId="77777777" w:rsidR="00116B72" w:rsidRDefault="00116B72">
      <w:pPr>
        <w:rPr>
          <w:color w:val="0D0D0D" w:themeColor="text1" w:themeTint="F2"/>
        </w:rPr>
      </w:pPr>
    </w:p>
    <w:p w14:paraId="01C960C8" w14:textId="77777777" w:rsidR="00116B72" w:rsidRDefault="00116B72">
      <w:pPr>
        <w:rPr>
          <w:color w:val="0D0D0D" w:themeColor="text1" w:themeTint="F2"/>
        </w:rPr>
      </w:pPr>
    </w:p>
    <w:p w14:paraId="25928757" w14:textId="77777777" w:rsidR="00116B72" w:rsidRDefault="00116B72">
      <w:pPr>
        <w:rPr>
          <w:color w:val="0D0D0D" w:themeColor="text1" w:themeTint="F2"/>
        </w:rPr>
      </w:pPr>
    </w:p>
    <w:p w14:paraId="015ECE4F" w14:textId="77777777" w:rsidR="00116B72" w:rsidRDefault="00116B72">
      <w:pPr>
        <w:rPr>
          <w:color w:val="0D0D0D" w:themeColor="text1" w:themeTint="F2"/>
        </w:rPr>
      </w:pPr>
    </w:p>
    <w:p w14:paraId="2D1D4B92" w14:textId="77777777" w:rsidR="00116B72" w:rsidRDefault="00116B72">
      <w:pPr>
        <w:rPr>
          <w:color w:val="0D0D0D" w:themeColor="text1" w:themeTint="F2"/>
        </w:rPr>
      </w:pPr>
    </w:p>
    <w:p w14:paraId="57E8F396" w14:textId="77777777" w:rsidR="00116B72" w:rsidRDefault="00116B72">
      <w:pPr>
        <w:rPr>
          <w:color w:val="0D0D0D" w:themeColor="text1" w:themeTint="F2"/>
        </w:rPr>
      </w:pPr>
    </w:p>
    <w:p w14:paraId="1ED594C7" w14:textId="77777777" w:rsidR="00116B72" w:rsidRDefault="00116B72">
      <w:pPr>
        <w:rPr>
          <w:color w:val="0D0D0D" w:themeColor="text1" w:themeTint="F2"/>
        </w:rPr>
      </w:pPr>
    </w:p>
    <w:p w14:paraId="02B958D5" w14:textId="77777777" w:rsidR="00116B72" w:rsidRDefault="00116B72">
      <w:pPr>
        <w:rPr>
          <w:color w:val="0D0D0D" w:themeColor="text1" w:themeTint="F2"/>
        </w:rPr>
      </w:pPr>
    </w:p>
    <w:p w14:paraId="1B91A23F" w14:textId="77777777" w:rsidR="00116B72" w:rsidRDefault="00116B72">
      <w:pPr>
        <w:rPr>
          <w:color w:val="0D0D0D" w:themeColor="text1" w:themeTint="F2"/>
        </w:rPr>
      </w:pPr>
    </w:p>
    <w:p w14:paraId="3D0A0D93" w14:textId="77777777" w:rsidR="00116B72" w:rsidRDefault="00116B72">
      <w:pPr>
        <w:rPr>
          <w:color w:val="0D0D0D" w:themeColor="text1" w:themeTint="F2"/>
        </w:rPr>
      </w:pPr>
    </w:p>
    <w:p w14:paraId="45B7A435" w14:textId="77777777" w:rsidR="00116B72" w:rsidRDefault="00116B72">
      <w:pPr>
        <w:rPr>
          <w:color w:val="0D0D0D" w:themeColor="text1" w:themeTint="F2"/>
        </w:rPr>
      </w:pPr>
    </w:p>
    <w:p w14:paraId="31235CFF" w14:textId="77777777" w:rsidR="00116B72" w:rsidRDefault="00116B72">
      <w:pPr>
        <w:rPr>
          <w:color w:val="0D0D0D" w:themeColor="text1" w:themeTint="F2"/>
        </w:rPr>
      </w:pPr>
    </w:p>
    <w:p w14:paraId="34B37103" w14:textId="77777777" w:rsidR="00116B72"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630359C7" w14:textId="77777777" w:rsidR="00116B72"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12981165" w14:textId="77777777" w:rsidR="00116B72" w:rsidRDefault="00116B72"/>
    <w:p w14:paraId="6EE00AF5" w14:textId="0AB2775F" w:rsidR="00116B72"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F12E36">
        <w:rPr>
          <w:rFonts w:ascii="方正小标宋_GBK" w:eastAsia="方正小标宋_GBK" w:hAnsi="宋体" w:hint="eastAsia"/>
          <w:b/>
          <w:color w:val="0D0D0D" w:themeColor="text1" w:themeTint="F2"/>
          <w:sz w:val="34"/>
          <w:szCs w:val="34"/>
        </w:rPr>
        <w:t>钦州市妇幼保健院LED屏幕及配套设施</w:t>
      </w:r>
      <w:r>
        <w:rPr>
          <w:rFonts w:ascii="方正小标宋_GBK" w:eastAsia="方正小标宋_GBK" w:hAnsi="宋体"/>
          <w:b/>
          <w:sz w:val="34"/>
          <w:szCs w:val="34"/>
        </w:rPr>
        <w:t>(QZZC2024-J1-</w:t>
      </w:r>
      <w:r w:rsidR="00F12E36">
        <w:rPr>
          <w:rFonts w:ascii="方正小标宋_GBK" w:eastAsia="方正小标宋_GBK" w:hAnsi="宋体"/>
          <w:b/>
          <w:sz w:val="34"/>
          <w:szCs w:val="34"/>
        </w:rPr>
        <w:t>990</w:t>
      </w:r>
      <w:r w:rsidR="00192027">
        <w:rPr>
          <w:rFonts w:ascii="方正小标宋_GBK" w:eastAsia="方正小标宋_GBK" w:hAnsi="宋体"/>
          <w:b/>
          <w:sz w:val="34"/>
          <w:szCs w:val="34"/>
        </w:rPr>
        <w:t>584</w:t>
      </w:r>
      <w:r>
        <w:rPr>
          <w:rFonts w:ascii="方正小标宋_GBK" w:eastAsia="方正小标宋_GBK" w:hAnsi="宋体"/>
          <w:b/>
          <w:sz w:val="34"/>
          <w:szCs w:val="34"/>
        </w:rPr>
        <w:t>-QZSZ)</w:t>
      </w:r>
      <w:r>
        <w:rPr>
          <w:rFonts w:ascii="方正小标宋_GBK" w:eastAsia="方正小标宋_GBK" w:hAnsi="宋体" w:hint="eastAsia"/>
          <w:b/>
          <w:sz w:val="34"/>
          <w:szCs w:val="34"/>
        </w:rPr>
        <w:t>的竞争性谈判公告</w:t>
      </w:r>
    </w:p>
    <w:p w14:paraId="24114CD8" w14:textId="77777777" w:rsidR="00116B72"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46BDCD6A" w14:textId="1C98F235" w:rsidR="00116B72" w:rsidRDefault="00F12E36">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钦州市妇幼保健院LED屏幕及配套设施项目的潜在供应商应在广西政府采购云平台</w:t>
      </w:r>
      <w:r w:rsidRPr="00B65106">
        <w:rPr>
          <w:rFonts w:ascii="宋体" w:hAnsi="宋体" w:hint="eastAsia"/>
          <w:szCs w:val="21"/>
        </w:rPr>
        <w:t>（</w:t>
      </w:r>
      <w:hyperlink r:id="rId11" w:history="1">
        <w:r w:rsidR="00975877" w:rsidRPr="00B65106">
          <w:rPr>
            <w:rStyle w:val="aff4"/>
            <w:rFonts w:ascii="宋体" w:hAnsi="宋体" w:hint="eastAsia"/>
            <w:color w:val="auto"/>
            <w:szCs w:val="21"/>
            <w:u w:val="none"/>
          </w:rPr>
          <w:t>https://www.gcy.zfcg.gxzf.gov.cn/）获取采购文件，并于2025</w:t>
        </w:r>
        <w:r w:rsidR="00975877" w:rsidRPr="00B65106">
          <w:rPr>
            <w:rStyle w:val="aff4"/>
            <w:rFonts w:ascii="宋体" w:hAnsi="宋体" w:hint="eastAsia"/>
            <w:bCs/>
            <w:color w:val="auto"/>
            <w:szCs w:val="21"/>
            <w:u w:val="none"/>
          </w:rPr>
          <w:t>年01月</w:t>
        </w:r>
      </w:hyperlink>
      <w:r w:rsidR="00393671">
        <w:rPr>
          <w:rFonts w:ascii="宋体" w:hAnsi="宋体" w:hint="eastAsia"/>
          <w:bCs/>
          <w:szCs w:val="21"/>
        </w:rPr>
        <w:t>10</w:t>
      </w:r>
      <w:r>
        <w:rPr>
          <w:rFonts w:ascii="宋体" w:hAnsi="宋体" w:hint="eastAsia"/>
          <w:bCs/>
          <w:szCs w:val="21"/>
        </w:rPr>
        <w:t>日</w:t>
      </w:r>
      <w:r w:rsidR="00393671">
        <w:rPr>
          <w:rFonts w:hint="eastAsia"/>
        </w:rPr>
        <w:t>10</w:t>
      </w:r>
      <w:r>
        <w:t>:</w:t>
      </w:r>
      <w:r w:rsidR="00393671">
        <w:rPr>
          <w:rFonts w:hint="eastAsia"/>
        </w:rPr>
        <w:t>0</w:t>
      </w:r>
      <w:r>
        <w:t>0</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14:paraId="7A7E3844" w14:textId="77777777" w:rsidR="00116B72" w:rsidRDefault="00000000">
      <w:pPr>
        <w:spacing w:line="400" w:lineRule="exact"/>
        <w:rPr>
          <w:b/>
        </w:rPr>
      </w:pPr>
      <w:bookmarkStart w:id="3" w:name="_Toc35393790"/>
      <w:bookmarkStart w:id="4" w:name="_Toc28359079"/>
      <w:bookmarkStart w:id="5" w:name="_Toc28359002"/>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574183F6" w14:textId="67AEB834" w:rsidR="00116B72" w:rsidRDefault="00000000">
      <w:pPr>
        <w:spacing w:line="400" w:lineRule="exact"/>
        <w:ind w:firstLine="420"/>
      </w:pPr>
      <w:r>
        <w:rPr>
          <w:rFonts w:hint="eastAsia"/>
        </w:rPr>
        <w:t>项目编号：</w:t>
      </w:r>
      <w:r>
        <w:t>QZZC2024-J1-</w:t>
      </w:r>
      <w:r w:rsidR="00F12E36">
        <w:t>990</w:t>
      </w:r>
      <w:r w:rsidR="00192027">
        <w:t>584</w:t>
      </w:r>
      <w:r>
        <w:t>-QZSZ</w:t>
      </w:r>
    </w:p>
    <w:p w14:paraId="07704691" w14:textId="15A82AA1" w:rsidR="00116B72" w:rsidRDefault="00000000">
      <w:pPr>
        <w:spacing w:line="400" w:lineRule="exact"/>
        <w:ind w:firstLine="420"/>
      </w:pPr>
      <w:r>
        <w:rPr>
          <w:rFonts w:hint="eastAsia"/>
        </w:rPr>
        <w:t>项目名称：</w:t>
      </w:r>
      <w:r w:rsidR="00F12E36">
        <w:rPr>
          <w:rFonts w:hint="eastAsia"/>
        </w:rPr>
        <w:t>钦州市妇幼保健院</w:t>
      </w:r>
      <w:r w:rsidR="00F12E36">
        <w:rPr>
          <w:rFonts w:hint="eastAsia"/>
        </w:rPr>
        <w:t>LED</w:t>
      </w:r>
      <w:r w:rsidR="00F12E36">
        <w:rPr>
          <w:rFonts w:hint="eastAsia"/>
        </w:rPr>
        <w:t>屏幕及配套设施</w:t>
      </w:r>
    </w:p>
    <w:bookmarkEnd w:id="7"/>
    <w:p w14:paraId="794FE61D" w14:textId="369C6F5D" w:rsidR="00116B72" w:rsidRDefault="00000000">
      <w:pPr>
        <w:spacing w:line="400" w:lineRule="exact"/>
        <w:ind w:firstLine="420"/>
      </w:pPr>
      <w:r>
        <w:rPr>
          <w:rFonts w:hint="eastAsia"/>
        </w:rPr>
        <w:t>预算总金额</w:t>
      </w:r>
      <w:r>
        <w:rPr>
          <w:rFonts w:hint="eastAsia"/>
        </w:rPr>
        <w:t>(</w:t>
      </w:r>
      <w:r>
        <w:rPr>
          <w:rFonts w:hint="eastAsia"/>
        </w:rPr>
        <w:t>元</w:t>
      </w:r>
      <w:r>
        <w:t>)</w:t>
      </w:r>
      <w:r>
        <w:rPr>
          <w:rFonts w:hint="eastAsia"/>
        </w:rPr>
        <w:t>：</w:t>
      </w:r>
      <w:r w:rsidR="00F12E36">
        <w:rPr>
          <w:rFonts w:hint="eastAsia"/>
        </w:rPr>
        <w:t>1,000</w:t>
      </w:r>
      <w:r>
        <w:rPr>
          <w:rFonts w:hint="eastAsia"/>
        </w:rPr>
        <w:t>,</w:t>
      </w:r>
      <w:r w:rsidR="00F12E36">
        <w:rPr>
          <w:rFonts w:hint="eastAsia"/>
        </w:rPr>
        <w:t>000</w:t>
      </w:r>
      <w:r>
        <w:rPr>
          <w:rFonts w:hint="eastAsia"/>
        </w:rPr>
        <w:t>.00</w:t>
      </w:r>
    </w:p>
    <w:p w14:paraId="093BE4A5" w14:textId="77777777" w:rsidR="00116B72" w:rsidRDefault="00000000">
      <w:pPr>
        <w:spacing w:line="400" w:lineRule="exact"/>
        <w:ind w:firstLine="420"/>
      </w:pPr>
      <w:r>
        <w:rPr>
          <w:rFonts w:hint="eastAsia"/>
        </w:rPr>
        <w:t>采购需求：</w:t>
      </w:r>
    </w:p>
    <w:p w14:paraId="59BF3607" w14:textId="77777777" w:rsidR="00116B72" w:rsidRDefault="00116B72">
      <w:pPr>
        <w:spacing w:line="400" w:lineRule="exact"/>
        <w:ind w:firstLine="420"/>
      </w:pPr>
    </w:p>
    <w:p w14:paraId="17888B34" w14:textId="70EEC85C" w:rsidR="00116B72" w:rsidRDefault="00000000">
      <w:pPr>
        <w:spacing w:line="400" w:lineRule="exact"/>
        <w:ind w:firstLine="420"/>
      </w:pPr>
      <w:proofErr w:type="gramStart"/>
      <w:r>
        <w:rPr>
          <w:rFonts w:hint="eastAsia"/>
        </w:rPr>
        <w:t>标项名称</w:t>
      </w:r>
      <w:proofErr w:type="gramEnd"/>
      <w:r>
        <w:rPr>
          <w:rFonts w:hint="eastAsia"/>
        </w:rPr>
        <w:t>：</w:t>
      </w:r>
      <w:r w:rsidR="00F12E36">
        <w:rPr>
          <w:rFonts w:hint="eastAsia"/>
        </w:rPr>
        <w:t>钦州市妇幼保健院</w:t>
      </w:r>
      <w:r w:rsidR="00F12E36">
        <w:rPr>
          <w:rFonts w:hint="eastAsia"/>
        </w:rPr>
        <w:t>LED</w:t>
      </w:r>
      <w:r w:rsidR="00F12E36">
        <w:rPr>
          <w:rFonts w:hint="eastAsia"/>
        </w:rPr>
        <w:t>屏幕及配套设施</w:t>
      </w:r>
    </w:p>
    <w:p w14:paraId="6C510981" w14:textId="77777777" w:rsidR="00116B72" w:rsidRDefault="00000000">
      <w:pPr>
        <w:spacing w:line="400" w:lineRule="exact"/>
        <w:ind w:firstLine="420"/>
      </w:pPr>
      <w:r>
        <w:rPr>
          <w:rFonts w:hint="eastAsia"/>
        </w:rPr>
        <w:t>数量：</w:t>
      </w:r>
      <w:r>
        <w:rPr>
          <w:rFonts w:hint="eastAsia"/>
        </w:rPr>
        <w:t>1</w:t>
      </w:r>
      <w:r>
        <w:rPr>
          <w:rFonts w:hint="eastAsia"/>
        </w:rPr>
        <w:t>批</w:t>
      </w:r>
    </w:p>
    <w:p w14:paraId="7BE67BDE" w14:textId="750D1C83" w:rsidR="00116B72" w:rsidRDefault="00000000">
      <w:pPr>
        <w:spacing w:line="400" w:lineRule="exact"/>
        <w:ind w:firstLine="420"/>
      </w:pPr>
      <w:r>
        <w:rPr>
          <w:rFonts w:hint="eastAsia"/>
        </w:rPr>
        <w:t>预算金额</w:t>
      </w:r>
      <w:r>
        <w:rPr>
          <w:rFonts w:hint="eastAsia"/>
        </w:rPr>
        <w:t>(</w:t>
      </w:r>
      <w:r>
        <w:rPr>
          <w:rFonts w:hint="eastAsia"/>
        </w:rPr>
        <w:t>元</w:t>
      </w:r>
      <w:r>
        <w:t>)</w:t>
      </w:r>
      <w:r>
        <w:rPr>
          <w:rFonts w:hint="eastAsia"/>
        </w:rPr>
        <w:t>：</w:t>
      </w:r>
      <w:r w:rsidR="00F12E36">
        <w:rPr>
          <w:rFonts w:hint="eastAsia"/>
        </w:rPr>
        <w:t>1,000,000.00</w:t>
      </w:r>
    </w:p>
    <w:p w14:paraId="542AE3F7" w14:textId="294636F8" w:rsidR="00116B72" w:rsidRPr="00F12E36" w:rsidRDefault="00000000" w:rsidP="00F12E36">
      <w:pPr>
        <w:spacing w:line="400" w:lineRule="exact"/>
        <w:ind w:firstLine="420"/>
      </w:pPr>
      <w:r>
        <w:rPr>
          <w:rFonts w:hint="eastAsia"/>
        </w:rPr>
        <w:t>简要规格描述或项目基本概况介</w:t>
      </w:r>
      <w:r w:rsidRPr="00171B0B">
        <w:rPr>
          <w:rFonts w:hint="eastAsia"/>
        </w:rPr>
        <w:t>绍、用途：</w:t>
      </w:r>
      <w:r w:rsidR="00F12E36">
        <w:rPr>
          <w:rFonts w:hint="eastAsia"/>
        </w:rPr>
        <w:t>LED</w:t>
      </w:r>
      <w:r w:rsidR="00F12E36">
        <w:rPr>
          <w:rFonts w:hint="eastAsia"/>
        </w:rPr>
        <w:t>显示屏、远程控制器、独立主控、接收卡、钢结构</w:t>
      </w:r>
      <w:r w:rsidR="00F12E36">
        <w:rPr>
          <w:rFonts w:hint="eastAsia"/>
        </w:rPr>
        <w:t>+</w:t>
      </w:r>
      <w:r w:rsidR="00F12E36">
        <w:rPr>
          <w:rFonts w:hint="eastAsia"/>
        </w:rPr>
        <w:t>银灰色铝塑板包边、功放音响、</w:t>
      </w:r>
      <w:r w:rsidR="00F12E36">
        <w:rPr>
          <w:rFonts w:hint="eastAsia"/>
        </w:rPr>
        <w:t>AI</w:t>
      </w:r>
      <w:r w:rsidR="00F12E36">
        <w:rPr>
          <w:rFonts w:hint="eastAsia"/>
        </w:rPr>
        <w:t>视频过滤器、智能安全时序器、智能配电柜、空调、电脑</w:t>
      </w:r>
      <w:r w:rsidRPr="00171B0B">
        <w:rPr>
          <w:rFonts w:hint="eastAsia"/>
        </w:rPr>
        <w:t>等，详见采购文件。</w:t>
      </w:r>
    </w:p>
    <w:p w14:paraId="0C785F5D" w14:textId="77777777" w:rsidR="00116B72"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00EF2418" w14:textId="130BB358" w:rsidR="00116B72" w:rsidRDefault="00000000">
      <w:pPr>
        <w:spacing w:line="400" w:lineRule="exact"/>
        <w:ind w:firstLine="420"/>
      </w:pPr>
      <w:r>
        <w:rPr>
          <w:rFonts w:hint="eastAsia"/>
        </w:rPr>
        <w:t>合同履行期限：</w:t>
      </w:r>
      <w:r>
        <w:rPr>
          <w:rFonts w:ascii="宋体" w:hAnsi="宋体" w:cs="宋体" w:hint="eastAsia"/>
          <w:kern w:val="0"/>
          <w:szCs w:val="21"/>
        </w:rPr>
        <w:t>自签订合同之日起30日内。</w:t>
      </w:r>
    </w:p>
    <w:p w14:paraId="71484DC2" w14:textId="77777777" w:rsidR="00116B72" w:rsidRDefault="00000000">
      <w:pPr>
        <w:spacing w:line="400" w:lineRule="exact"/>
        <w:ind w:firstLine="420"/>
      </w:pPr>
      <w:proofErr w:type="gramStart"/>
      <w:r>
        <w:rPr>
          <w:rFonts w:hint="eastAsia"/>
        </w:rPr>
        <w:t>本标项</w:t>
      </w:r>
      <w:proofErr w:type="gramEnd"/>
      <w:r>
        <w:rPr>
          <w:rFonts w:hint="eastAsia"/>
        </w:rPr>
        <w:t>(</w:t>
      </w:r>
      <w:r>
        <w:rPr>
          <w:rFonts w:hint="eastAsia"/>
        </w:rPr>
        <w:t>否</w:t>
      </w:r>
      <w:r>
        <w:t>)</w:t>
      </w:r>
      <w:r>
        <w:rPr>
          <w:rFonts w:hint="eastAsia"/>
        </w:rPr>
        <w:t>接受联合体投标。</w:t>
      </w:r>
    </w:p>
    <w:p w14:paraId="7DDC0FA6" w14:textId="77777777" w:rsidR="00116B72" w:rsidRDefault="00000000">
      <w:pPr>
        <w:spacing w:line="400" w:lineRule="exact"/>
        <w:ind w:firstLine="420"/>
      </w:pPr>
      <w:r>
        <w:rPr>
          <w:rFonts w:hint="eastAsia"/>
        </w:rPr>
        <w:t>备注：</w:t>
      </w:r>
    </w:p>
    <w:p w14:paraId="7E514890" w14:textId="77777777" w:rsidR="00116B72" w:rsidRDefault="00116B72">
      <w:pPr>
        <w:spacing w:line="400" w:lineRule="exact"/>
        <w:ind w:firstLine="420"/>
      </w:pPr>
    </w:p>
    <w:p w14:paraId="0F59C6DC" w14:textId="77777777" w:rsidR="00116B72" w:rsidRDefault="00000000">
      <w:pPr>
        <w:spacing w:line="400" w:lineRule="exact"/>
        <w:rPr>
          <w:b/>
        </w:rPr>
      </w:pPr>
      <w:bookmarkStart w:id="9" w:name="_Toc28359003"/>
      <w:bookmarkStart w:id="10" w:name="_Toc35393791"/>
      <w:bookmarkStart w:id="11" w:name="_Toc28359080"/>
      <w:bookmarkStart w:id="12" w:name="_Toc35393622"/>
      <w:r>
        <w:rPr>
          <w:rFonts w:hint="eastAsia"/>
          <w:b/>
        </w:rPr>
        <w:t>二、申请人的资格要求：</w:t>
      </w:r>
      <w:bookmarkStart w:id="13" w:name="_Toc35393623"/>
      <w:bookmarkStart w:id="14" w:name="_Toc28359004"/>
      <w:bookmarkStart w:id="15" w:name="_Toc28359081"/>
      <w:bookmarkStart w:id="16" w:name="_Toc35393792"/>
      <w:bookmarkEnd w:id="9"/>
      <w:bookmarkEnd w:id="10"/>
      <w:bookmarkEnd w:id="11"/>
      <w:bookmarkEnd w:id="12"/>
    </w:p>
    <w:p w14:paraId="022E93DB" w14:textId="77777777" w:rsidR="00116B72" w:rsidRDefault="00000000">
      <w:pPr>
        <w:spacing w:line="400" w:lineRule="exact"/>
        <w:ind w:firstLine="420"/>
        <w:rPr>
          <w:b/>
        </w:rPr>
      </w:pPr>
      <w:r>
        <w:rPr>
          <w:rFonts w:hint="eastAsia"/>
        </w:rPr>
        <w:t>1.</w:t>
      </w:r>
      <w:r>
        <w:rPr>
          <w:rFonts w:hint="eastAsia"/>
        </w:rPr>
        <w:t>满足《中华人民共和国政府采购法》第二十二条规定</w:t>
      </w:r>
    </w:p>
    <w:p w14:paraId="4FEAF94C" w14:textId="43C352E6" w:rsidR="00116B72" w:rsidRDefault="00000000">
      <w:pPr>
        <w:spacing w:line="400" w:lineRule="exact"/>
        <w:ind w:firstLine="420"/>
      </w:pPr>
      <w:r>
        <w:rPr>
          <w:rFonts w:hint="eastAsia"/>
        </w:rPr>
        <w:t>2.</w:t>
      </w:r>
      <w:r>
        <w:rPr>
          <w:rFonts w:hint="eastAsia"/>
        </w:rPr>
        <w:t>落实政府采购政策需满足的资格要求：</w:t>
      </w:r>
      <w:r w:rsidR="00567BB5">
        <w:rPr>
          <w:rFonts w:hint="eastAsia"/>
        </w:rPr>
        <w:t>部分</w:t>
      </w:r>
      <w:r w:rsidR="009B388F" w:rsidRPr="009B388F">
        <w:rPr>
          <w:rFonts w:ascii="宋体" w:hAnsi="宋体" w:hint="eastAsia"/>
          <w:bCs/>
          <w:color w:val="000000"/>
          <w:szCs w:val="21"/>
        </w:rPr>
        <w:t>货物由符合政策要求的中小企业制造</w:t>
      </w:r>
    </w:p>
    <w:p w14:paraId="046AB00F" w14:textId="77777777" w:rsidR="00116B72" w:rsidRDefault="00000000">
      <w:pPr>
        <w:spacing w:line="400" w:lineRule="exact"/>
        <w:ind w:firstLine="435"/>
      </w:pPr>
      <w:r>
        <w:rPr>
          <w:rFonts w:hint="eastAsia"/>
        </w:rPr>
        <w:t>3.</w:t>
      </w:r>
      <w:r>
        <w:rPr>
          <w:rFonts w:hint="eastAsia"/>
        </w:rPr>
        <w:t>本项目的特定资格要求：无</w:t>
      </w:r>
    </w:p>
    <w:p w14:paraId="0BF0D298" w14:textId="77777777" w:rsidR="00116B72" w:rsidRDefault="00000000">
      <w:pPr>
        <w:spacing w:line="400" w:lineRule="exact"/>
        <w:rPr>
          <w:b/>
        </w:rPr>
      </w:pPr>
      <w:r>
        <w:rPr>
          <w:rFonts w:hint="eastAsia"/>
          <w:b/>
        </w:rPr>
        <w:t>三、获取采购文件</w:t>
      </w:r>
      <w:bookmarkEnd w:id="13"/>
      <w:bookmarkEnd w:id="14"/>
      <w:bookmarkEnd w:id="15"/>
      <w:bookmarkEnd w:id="16"/>
    </w:p>
    <w:p w14:paraId="30CBCBF7" w14:textId="1C266A71" w:rsidR="00116B72" w:rsidRDefault="00000000">
      <w:pPr>
        <w:spacing w:line="400" w:lineRule="exact"/>
        <w:ind w:firstLine="420"/>
        <w:jc w:val="left"/>
      </w:pPr>
      <w:bookmarkStart w:id="17" w:name="_Toc38370141"/>
      <w:r>
        <w:rPr>
          <w:rFonts w:hint="eastAsia"/>
        </w:rPr>
        <w:t>时间：</w:t>
      </w:r>
      <w:r>
        <w:rPr>
          <w:rFonts w:hint="eastAsia"/>
        </w:rPr>
        <w:t>202</w:t>
      </w:r>
      <w:r w:rsidR="00B65106">
        <w:rPr>
          <w:rFonts w:hint="eastAsia"/>
        </w:rPr>
        <w:t>5</w:t>
      </w:r>
      <w:r>
        <w:rPr>
          <w:rFonts w:hint="eastAsia"/>
        </w:rPr>
        <w:t>年</w:t>
      </w:r>
      <w:r w:rsidR="00B65106">
        <w:rPr>
          <w:rFonts w:hint="eastAsia"/>
        </w:rPr>
        <w:t>01</w:t>
      </w:r>
      <w:r>
        <w:rPr>
          <w:rFonts w:hint="eastAsia"/>
        </w:rPr>
        <w:t>月</w:t>
      </w:r>
      <w:r w:rsidR="00393671">
        <w:rPr>
          <w:rFonts w:hint="eastAsia"/>
        </w:rPr>
        <w:t>04</w:t>
      </w:r>
      <w:r>
        <w:rPr>
          <w:rFonts w:hint="eastAsia"/>
        </w:rPr>
        <w:t>日至</w:t>
      </w:r>
      <w:r>
        <w:rPr>
          <w:rFonts w:hint="eastAsia"/>
        </w:rPr>
        <w:t>202</w:t>
      </w:r>
      <w:r w:rsidR="00975877">
        <w:rPr>
          <w:rFonts w:hint="eastAsia"/>
        </w:rPr>
        <w:t>5</w:t>
      </w:r>
      <w:r>
        <w:rPr>
          <w:rFonts w:hint="eastAsia"/>
        </w:rPr>
        <w:t>年</w:t>
      </w:r>
      <w:r w:rsidR="00975877">
        <w:rPr>
          <w:rFonts w:hint="eastAsia"/>
        </w:rPr>
        <w:t>01</w:t>
      </w:r>
      <w:r>
        <w:rPr>
          <w:rFonts w:hint="eastAsia"/>
        </w:rPr>
        <w:t>月</w:t>
      </w:r>
      <w:r w:rsidR="00393671">
        <w:rPr>
          <w:rFonts w:hint="eastAsia"/>
        </w:rPr>
        <w:t>08</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155C85CB" w14:textId="77777777" w:rsidR="00116B72"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9858607" w14:textId="77777777" w:rsidR="00116B72" w:rsidRDefault="00000000">
      <w:pPr>
        <w:spacing w:line="400" w:lineRule="exact"/>
        <w:ind w:firstLine="420"/>
      </w:pPr>
      <w:r>
        <w:rPr>
          <w:rFonts w:hint="eastAsia"/>
        </w:rPr>
        <w:t>方式：供应商登录广西政府采购云平台</w:t>
      </w:r>
      <w:r>
        <w:rPr>
          <w:rFonts w:hint="eastAsia"/>
        </w:rPr>
        <w:t>(</w:t>
      </w:r>
      <w:r>
        <w:rPr>
          <w:rFonts w:hint="eastAsia"/>
        </w:rPr>
        <w:t>以下称“政</w:t>
      </w:r>
      <w:proofErr w:type="gramStart"/>
      <w:r>
        <w:rPr>
          <w:rFonts w:hint="eastAsia"/>
        </w:rPr>
        <w:t>采云</w:t>
      </w:r>
      <w:proofErr w:type="gramEnd"/>
      <w:r>
        <w:rPr>
          <w:rFonts w:hint="eastAsia"/>
        </w:rPr>
        <w:t>平台”</w:t>
      </w:r>
      <w:r>
        <w:rPr>
          <w:rFonts w:hint="eastAsia"/>
        </w:rPr>
        <w:t>)</w:t>
      </w:r>
      <w:r>
        <w:rPr>
          <w:rFonts w:hint="eastAsia"/>
        </w:rPr>
        <w:t>在线获取采购文件（进入“项目采购”应用选择项目，获取采购文件）</w:t>
      </w:r>
    </w:p>
    <w:p w14:paraId="327386BF" w14:textId="77777777" w:rsidR="00116B72"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15051CD0" w14:textId="77777777" w:rsidR="00116B72" w:rsidRDefault="00000000">
      <w:pPr>
        <w:spacing w:line="400" w:lineRule="exact"/>
        <w:rPr>
          <w:b/>
        </w:rPr>
      </w:pPr>
      <w:r>
        <w:rPr>
          <w:rFonts w:hint="eastAsia"/>
          <w:b/>
          <w:bCs/>
        </w:rPr>
        <w:lastRenderedPageBreak/>
        <w:t>四、</w:t>
      </w:r>
      <w:bookmarkStart w:id="18" w:name="_Toc28359082"/>
      <w:bookmarkStart w:id="19" w:name="_Toc28359005"/>
      <w:bookmarkStart w:id="20" w:name="_Toc35393624"/>
      <w:bookmarkStart w:id="21" w:name="_Toc35393793"/>
      <w:bookmarkEnd w:id="17"/>
      <w:r>
        <w:rPr>
          <w:rFonts w:hint="eastAsia"/>
          <w:b/>
        </w:rPr>
        <w:t>响应文件</w:t>
      </w:r>
      <w:bookmarkEnd w:id="18"/>
      <w:bookmarkEnd w:id="19"/>
      <w:r>
        <w:rPr>
          <w:rFonts w:hint="eastAsia"/>
          <w:b/>
        </w:rPr>
        <w:t>提交</w:t>
      </w:r>
      <w:bookmarkEnd w:id="20"/>
      <w:bookmarkEnd w:id="21"/>
    </w:p>
    <w:p w14:paraId="002F1FB9" w14:textId="6EA526DE" w:rsidR="00116B72" w:rsidRDefault="00000000">
      <w:pPr>
        <w:spacing w:line="400" w:lineRule="exact"/>
        <w:ind w:firstLine="420"/>
      </w:pPr>
      <w:r>
        <w:rPr>
          <w:rFonts w:hint="eastAsia"/>
        </w:rPr>
        <w:t>截止时间：</w:t>
      </w:r>
      <w:r>
        <w:rPr>
          <w:rFonts w:hint="eastAsia"/>
        </w:rPr>
        <w:t>202</w:t>
      </w:r>
      <w:r w:rsidR="00975877">
        <w:rPr>
          <w:rFonts w:hint="eastAsia"/>
        </w:rPr>
        <w:t>5</w:t>
      </w:r>
      <w:r>
        <w:rPr>
          <w:rFonts w:hint="eastAsia"/>
        </w:rPr>
        <w:t>年</w:t>
      </w:r>
      <w:r w:rsidR="00975877">
        <w:rPr>
          <w:rFonts w:hint="eastAsia"/>
        </w:rPr>
        <w:t>01</w:t>
      </w:r>
      <w:r>
        <w:rPr>
          <w:rFonts w:hint="eastAsia"/>
        </w:rPr>
        <w:t>月</w:t>
      </w:r>
      <w:r w:rsidR="00393671">
        <w:rPr>
          <w:rFonts w:hint="eastAsia"/>
        </w:rPr>
        <w:t>10</w:t>
      </w:r>
      <w:r>
        <w:rPr>
          <w:rFonts w:hint="eastAsia"/>
        </w:rPr>
        <w:t>日</w:t>
      </w:r>
      <w:r w:rsidR="00393671">
        <w:rPr>
          <w:rFonts w:hint="eastAsia"/>
        </w:rPr>
        <w:t>10</w:t>
      </w:r>
      <w:r>
        <w:rPr>
          <w:rFonts w:hint="eastAsia"/>
        </w:rPr>
        <w:t>:</w:t>
      </w:r>
      <w:r w:rsidR="00393671">
        <w:rPr>
          <w:rFonts w:hint="eastAsia"/>
        </w:rPr>
        <w:t>0</w:t>
      </w:r>
      <w:r>
        <w:rPr>
          <w:rFonts w:hint="eastAsia"/>
        </w:rPr>
        <w:t>0</w:t>
      </w:r>
      <w:r>
        <w:rPr>
          <w:rFonts w:hint="eastAsia"/>
        </w:rPr>
        <w:t>（北京时间）</w:t>
      </w:r>
    </w:p>
    <w:p w14:paraId="2AE0AC9D" w14:textId="77777777" w:rsidR="00116B72"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r>
        <w:rPr>
          <w:rFonts w:ascii="宋体" w:hAnsi="宋体" w:hint="eastAsia"/>
          <w:szCs w:val="21"/>
        </w:rPr>
        <w:t>https://www.gcy.zfcg.gxzf.gov.cn/</w:t>
      </w:r>
      <w:r>
        <w:rPr>
          <w:rFonts w:ascii="宋体" w:hAnsi="宋体" w:cs="Courier New" w:hint="eastAsia"/>
          <w:szCs w:val="21"/>
        </w:rPr>
        <w:t>)</w:t>
      </w:r>
    </w:p>
    <w:p w14:paraId="084AC38E" w14:textId="77777777" w:rsidR="00116B72"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373CC925" w14:textId="7EE38927" w:rsidR="00116B72"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975877">
        <w:rPr>
          <w:rFonts w:hint="eastAsia"/>
        </w:rPr>
        <w:t>5</w:t>
      </w:r>
      <w:r>
        <w:rPr>
          <w:rFonts w:hint="eastAsia"/>
        </w:rPr>
        <w:t>年</w:t>
      </w:r>
      <w:r w:rsidR="00975877">
        <w:rPr>
          <w:rFonts w:hint="eastAsia"/>
        </w:rPr>
        <w:t>01</w:t>
      </w:r>
      <w:r>
        <w:rPr>
          <w:rFonts w:hint="eastAsia"/>
        </w:rPr>
        <w:t>月</w:t>
      </w:r>
      <w:r w:rsidR="00393671">
        <w:rPr>
          <w:rFonts w:hint="eastAsia"/>
        </w:rPr>
        <w:t>10</w:t>
      </w:r>
      <w:r>
        <w:rPr>
          <w:rFonts w:hint="eastAsia"/>
        </w:rPr>
        <w:t>日</w:t>
      </w:r>
      <w:r w:rsidR="00393671">
        <w:rPr>
          <w:rFonts w:hint="eastAsia"/>
        </w:rPr>
        <w:t>10</w:t>
      </w:r>
      <w:r>
        <w:rPr>
          <w:rFonts w:hint="eastAsia"/>
        </w:rPr>
        <w:t>:</w:t>
      </w:r>
      <w:r w:rsidR="00393671">
        <w:rPr>
          <w:rFonts w:hint="eastAsia"/>
        </w:rPr>
        <w:t>0</w:t>
      </w:r>
      <w:r>
        <w:rPr>
          <w:rFonts w:hint="eastAsia"/>
        </w:rPr>
        <w:t>0</w:t>
      </w:r>
      <w:r>
        <w:rPr>
          <w:rFonts w:hint="eastAsia"/>
        </w:rPr>
        <w:t>（北京时间）</w:t>
      </w:r>
    </w:p>
    <w:p w14:paraId="31FD70E0" w14:textId="77777777" w:rsidR="00116B72"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2" w:name="_Toc28359007"/>
      <w:bookmarkStart w:id="23" w:name="_Toc28359084"/>
      <w:bookmarkStart w:id="24" w:name="_Toc35393625"/>
      <w:bookmarkStart w:id="25" w:name="_Toc35393794"/>
      <w:r>
        <w:rPr>
          <w:rFonts w:hint="eastAsia"/>
        </w:rPr>
        <w:t>广西钦州市金海湾东大街</w:t>
      </w:r>
      <w:r>
        <w:rPr>
          <w:rFonts w:hint="eastAsia"/>
        </w:rPr>
        <w:t>8</w:t>
      </w:r>
      <w:r>
        <w:rPr>
          <w:rFonts w:hint="eastAsia"/>
        </w:rPr>
        <w:t>号市政务服务中心三楼开标室</w:t>
      </w:r>
    </w:p>
    <w:p w14:paraId="62E01272" w14:textId="77777777" w:rsidR="00116B72" w:rsidRDefault="00000000">
      <w:pPr>
        <w:spacing w:line="400" w:lineRule="exact"/>
        <w:rPr>
          <w:b/>
        </w:rPr>
      </w:pPr>
      <w:r>
        <w:rPr>
          <w:rFonts w:hint="eastAsia"/>
          <w:b/>
        </w:rPr>
        <w:t>六、公告期限</w:t>
      </w:r>
      <w:bookmarkEnd w:id="22"/>
      <w:bookmarkEnd w:id="23"/>
      <w:bookmarkEnd w:id="24"/>
      <w:bookmarkEnd w:id="25"/>
    </w:p>
    <w:p w14:paraId="49308DC8" w14:textId="77777777" w:rsidR="00116B72" w:rsidRDefault="00000000">
      <w:pPr>
        <w:spacing w:line="400" w:lineRule="exact"/>
        <w:ind w:firstLine="420"/>
      </w:pPr>
      <w:r>
        <w:rPr>
          <w:rFonts w:hint="eastAsia"/>
        </w:rPr>
        <w:t>自本公告发布之日起</w:t>
      </w:r>
      <w:r>
        <w:t>3</w:t>
      </w:r>
      <w:r>
        <w:rPr>
          <w:rFonts w:hint="eastAsia"/>
        </w:rPr>
        <w:t>个工作日。</w:t>
      </w:r>
    </w:p>
    <w:p w14:paraId="66BC20D9" w14:textId="77777777" w:rsidR="00116B72" w:rsidRDefault="00000000">
      <w:pPr>
        <w:spacing w:line="400" w:lineRule="exact"/>
        <w:rPr>
          <w:b/>
        </w:rPr>
      </w:pPr>
      <w:bookmarkStart w:id="26" w:name="_Toc28359085"/>
      <w:bookmarkStart w:id="27" w:name="_Toc35393796"/>
      <w:bookmarkStart w:id="28" w:name="_Toc35393627"/>
      <w:bookmarkStart w:id="29" w:name="_Toc28359008"/>
      <w:r>
        <w:rPr>
          <w:rFonts w:hint="eastAsia"/>
          <w:b/>
        </w:rPr>
        <w:t>七、其他补充事宜</w:t>
      </w:r>
    </w:p>
    <w:p w14:paraId="5A4513F3" w14:textId="77777777" w:rsidR="00116B72"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271B396E" w14:textId="77777777" w:rsidR="00116B72"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5A76F6DE" w14:textId="77777777" w:rsidR="00116B72"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proofErr w:type="gramStart"/>
      <w:r>
        <w:rPr>
          <w:rFonts w:hint="eastAsia"/>
        </w:rPr>
        <w:t>桂财采〔</w:t>
      </w:r>
      <w:r>
        <w:rPr>
          <w:rFonts w:hint="eastAsia"/>
        </w:rPr>
        <w:t>2024</w:t>
      </w:r>
      <w:r>
        <w:rPr>
          <w:rFonts w:hint="eastAsia"/>
        </w:rPr>
        <w:t>〕</w:t>
      </w:r>
      <w:proofErr w:type="gramEnd"/>
      <w:r>
        <w:rPr>
          <w:rFonts w:hint="eastAsia"/>
        </w:rPr>
        <w:t xml:space="preserve">55 </w:t>
      </w:r>
      <w:r>
        <w:rPr>
          <w:rFonts w:hint="eastAsia"/>
        </w:rPr>
        <w:t>号</w:t>
      </w:r>
      <w:r>
        <w:rPr>
          <w:rFonts w:hint="eastAsia"/>
        </w:rPr>
        <w:t>)</w:t>
      </w:r>
    </w:p>
    <w:p w14:paraId="20E98E8C" w14:textId="77777777" w:rsidR="00116B72"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3B0E59EA" w14:textId="77777777" w:rsidR="00116B72"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0" w:name="_Hlk150507772"/>
      <w:r>
        <w:rPr>
          <w:rFonts w:hint="eastAsia"/>
        </w:rPr>
        <w:t>﹝</w:t>
      </w:r>
      <w:r>
        <w:rPr>
          <w:rFonts w:hint="eastAsia"/>
        </w:rPr>
        <w:t>2017</w:t>
      </w:r>
      <w:r>
        <w:rPr>
          <w:rFonts w:hint="eastAsia"/>
        </w:rPr>
        <w:t>﹞</w:t>
      </w:r>
      <w:bookmarkEnd w:id="30"/>
      <w:r>
        <w:rPr>
          <w:rFonts w:hint="eastAsia"/>
        </w:rPr>
        <w:t>141</w:t>
      </w:r>
      <w:r>
        <w:rPr>
          <w:rFonts w:hint="eastAsia"/>
        </w:rPr>
        <w:t>号</w:t>
      </w:r>
      <w:r>
        <w:rPr>
          <w:rFonts w:hint="eastAsia"/>
        </w:rPr>
        <w:t>)</w:t>
      </w:r>
    </w:p>
    <w:p w14:paraId="309C43AB" w14:textId="77777777" w:rsidR="00116B72"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r>
        <w:t xml:space="preserve"> </w:t>
      </w:r>
    </w:p>
    <w:p w14:paraId="75DCD2E8" w14:textId="77777777" w:rsidR="00116B72" w:rsidRDefault="00000000">
      <w:pPr>
        <w:spacing w:line="400" w:lineRule="exact"/>
        <w:ind w:firstLine="420"/>
      </w:pPr>
      <w:r>
        <w:rPr>
          <w:rFonts w:hint="eastAsia"/>
        </w:rPr>
        <w:t>2</w:t>
      </w:r>
      <w:r>
        <w:t>.</w:t>
      </w:r>
      <w:bookmarkStart w:id="31" w:name="_Hlk91598380"/>
      <w:r>
        <w:rPr>
          <w:rFonts w:hint="eastAsia"/>
        </w:rPr>
        <w:t>全流程电子化</w:t>
      </w:r>
      <w:bookmarkEnd w:id="31"/>
      <w:r>
        <w:rPr>
          <w:rFonts w:hint="eastAsia"/>
        </w:rPr>
        <w:t>要求：</w:t>
      </w:r>
    </w:p>
    <w:p w14:paraId="3393FBAD" w14:textId="77777777" w:rsidR="00116B72" w:rsidRDefault="00000000">
      <w:pPr>
        <w:spacing w:line="400" w:lineRule="exact"/>
        <w:ind w:firstLine="420"/>
      </w:pPr>
      <w:bookmarkStart w:id="32"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r w:rsidR="00116B72">
        <w:fldChar w:fldCharType="begin"/>
      </w:r>
      <w:r w:rsidR="00116B72">
        <w:instrText>HYPERLINK "https://helpcenter.zcygov.cn/document/" \l "/document/dashboard?siteCode=beijing&amp;channel=dt"</w:instrText>
      </w:r>
      <w:r w:rsidR="00116B72">
        <w:fldChar w:fldCharType="separate"/>
      </w:r>
      <w:r w:rsidR="00116B72">
        <w:rPr>
          <w:rStyle w:val="aff4"/>
          <w:rFonts w:hint="eastAsia"/>
          <w:color w:val="auto"/>
        </w:rPr>
        <w:t>政</w:t>
      </w:r>
      <w:proofErr w:type="gramStart"/>
      <w:r w:rsidR="00116B72">
        <w:rPr>
          <w:rStyle w:val="aff4"/>
          <w:rFonts w:hint="eastAsia"/>
          <w:color w:val="auto"/>
        </w:rPr>
        <w:t>采云</w:t>
      </w:r>
      <w:proofErr w:type="gramEnd"/>
      <w:r w:rsidR="00116B72">
        <w:rPr>
          <w:rStyle w:val="aff4"/>
          <w:rFonts w:hint="eastAsia"/>
          <w:color w:val="auto"/>
        </w:rPr>
        <w:t>电子卖场首页右上角—服务中心</w:t>
      </w:r>
      <w:proofErr w:type="gramStart"/>
      <w:r w:rsidR="00116B72">
        <w:rPr>
          <w:rStyle w:val="aff4"/>
          <w:rFonts w:hint="eastAsia"/>
          <w:color w:val="auto"/>
        </w:rPr>
        <w:t>—帮助</w:t>
      </w:r>
      <w:proofErr w:type="gramEnd"/>
      <w:r w:rsidR="00116B72">
        <w:rPr>
          <w:rStyle w:val="aff4"/>
          <w:rFonts w:hint="eastAsia"/>
          <w:color w:val="auto"/>
        </w:rPr>
        <w:t>文档—项目采购</w:t>
      </w:r>
      <w:r w:rsidR="00116B72">
        <w:rPr>
          <w:rStyle w:val="aff4"/>
          <w:color w:val="auto"/>
        </w:rPr>
        <w:fldChar w:fldCharType="end"/>
      </w:r>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r w:rsidR="00116B72">
        <w:fldChar w:fldCharType="begin"/>
      </w:r>
      <w:r w:rsidR="00116B72">
        <w:instrText>HYPERLINK "https://helpcenter.zcygov.cn/document/" \l "/document/detail?siteCode=beijing&amp;manualId=795&amp;topicId=4081"</w:instrText>
      </w:r>
      <w:r w:rsidR="00116B72">
        <w:fldChar w:fldCharType="separate"/>
      </w:r>
      <w:r w:rsidR="00116B72">
        <w:rPr>
          <w:rStyle w:val="aff4"/>
          <w:rFonts w:hint="eastAsia"/>
          <w:color w:val="auto"/>
        </w:rPr>
        <w:t>政</w:t>
      </w:r>
      <w:proofErr w:type="gramStart"/>
      <w:r w:rsidR="00116B72">
        <w:rPr>
          <w:rStyle w:val="aff4"/>
          <w:rFonts w:hint="eastAsia"/>
          <w:color w:val="auto"/>
        </w:rPr>
        <w:t>采云</w:t>
      </w:r>
      <w:proofErr w:type="gramEnd"/>
      <w:r w:rsidR="00116B72">
        <w:rPr>
          <w:rStyle w:val="aff4"/>
          <w:rFonts w:hint="eastAsia"/>
          <w:color w:val="auto"/>
        </w:rPr>
        <w:t>电子卖场首页右上角</w:t>
      </w:r>
      <w:proofErr w:type="gramStart"/>
      <w:r w:rsidR="00116B72">
        <w:rPr>
          <w:rStyle w:val="aff4"/>
          <w:rFonts w:hint="eastAsia"/>
          <w:color w:val="auto"/>
        </w:rPr>
        <w:t>—帮助</w:t>
      </w:r>
      <w:proofErr w:type="gramEnd"/>
      <w:r w:rsidR="00116B72">
        <w:rPr>
          <w:rStyle w:val="aff4"/>
          <w:rFonts w:hint="eastAsia"/>
          <w:color w:val="auto"/>
        </w:rPr>
        <w:t>文档—入驻与配置—</w:t>
      </w:r>
      <w:r w:rsidR="00116B72">
        <w:rPr>
          <w:rStyle w:val="aff4"/>
          <w:rFonts w:hint="eastAsia"/>
          <w:color w:val="auto"/>
        </w:rPr>
        <w:t>CA</w:t>
      </w:r>
      <w:r w:rsidR="00116B72">
        <w:rPr>
          <w:rStyle w:val="aff4"/>
          <w:rFonts w:hint="eastAsia"/>
          <w:color w:val="auto"/>
        </w:rPr>
        <w:t>管理</w:t>
      </w:r>
      <w:r w:rsidR="00116B72">
        <w:rPr>
          <w:rStyle w:val="aff4"/>
          <w:color w:val="auto"/>
        </w:rPr>
        <w:fldChar w:fldCharType="end"/>
      </w:r>
      <w:r>
        <w:rPr>
          <w:rFonts w:hint="eastAsia"/>
        </w:rPr>
        <w:t>；</w:t>
      </w:r>
      <w:r>
        <w:rPr>
          <w:rFonts w:hint="eastAsia"/>
        </w:rPr>
        <w:t>CA</w:t>
      </w:r>
      <w:r>
        <w:rPr>
          <w:rFonts w:hint="eastAsia"/>
        </w:rPr>
        <w:t>证书申领路径：</w:t>
      </w:r>
      <w:r w:rsidR="00116B72">
        <w:fldChar w:fldCharType="begin"/>
      </w:r>
      <w:r w:rsidR="00116B72">
        <w:instrText>HYPERLINK "https://helpcenter.zcygov.cn/document/" \l "/document/detail?siteCode=beijing&amp;manualId=795&amp;topicId=4083"</w:instrText>
      </w:r>
      <w:r w:rsidR="00116B72">
        <w:fldChar w:fldCharType="separate"/>
      </w:r>
      <w:r w:rsidR="00116B72">
        <w:rPr>
          <w:rStyle w:val="aff4"/>
          <w:rFonts w:hint="eastAsia"/>
          <w:color w:val="auto"/>
        </w:rPr>
        <w:t>政</w:t>
      </w:r>
      <w:proofErr w:type="gramStart"/>
      <w:r w:rsidR="00116B72">
        <w:rPr>
          <w:rStyle w:val="aff4"/>
          <w:rFonts w:hint="eastAsia"/>
          <w:color w:val="auto"/>
        </w:rPr>
        <w:t>采云</w:t>
      </w:r>
      <w:proofErr w:type="gramEnd"/>
      <w:r w:rsidR="00116B72">
        <w:rPr>
          <w:rStyle w:val="aff4"/>
          <w:rFonts w:hint="eastAsia"/>
          <w:color w:val="auto"/>
        </w:rPr>
        <w:t>平台—我的工作台右上角—</w:t>
      </w:r>
      <w:r w:rsidR="00116B72">
        <w:rPr>
          <w:rStyle w:val="aff4"/>
          <w:rFonts w:hint="eastAsia"/>
          <w:color w:val="auto"/>
        </w:rPr>
        <w:t>CA</w:t>
      </w:r>
      <w:r w:rsidR="00116B72">
        <w:rPr>
          <w:rStyle w:val="aff4"/>
          <w:rFonts w:hint="eastAsia"/>
          <w:color w:val="auto"/>
        </w:rPr>
        <w:t>管理—</w:t>
      </w:r>
      <w:r w:rsidR="00116B72">
        <w:rPr>
          <w:rStyle w:val="aff4"/>
          <w:rFonts w:hint="eastAsia"/>
          <w:color w:val="auto"/>
        </w:rPr>
        <w:t>CA</w:t>
      </w:r>
      <w:r w:rsidR="00116B72">
        <w:rPr>
          <w:rStyle w:val="aff4"/>
          <w:rFonts w:hint="eastAsia"/>
          <w:color w:val="auto"/>
        </w:rPr>
        <w:t>证书申领</w:t>
      </w:r>
      <w:r w:rsidR="00116B72">
        <w:rPr>
          <w:rStyle w:val="aff4"/>
          <w:color w:val="auto"/>
        </w:rPr>
        <w:fldChar w:fldCharType="end"/>
      </w:r>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2"/>
    <w:p w14:paraId="4F2AFD2E" w14:textId="77777777" w:rsidR="00116B72" w:rsidRDefault="00000000">
      <w:pPr>
        <w:spacing w:line="400" w:lineRule="exact"/>
        <w:ind w:firstLine="420"/>
      </w:pPr>
      <w:r>
        <w:t>(1)</w:t>
      </w:r>
      <w:r>
        <w:rPr>
          <w:rFonts w:hint="eastAsia"/>
        </w:rPr>
        <w:t>依法获取采购文件：供应商须在获取采购文件时间内登录</w:t>
      </w:r>
      <w:r w:rsidR="00116B72">
        <w:fldChar w:fldCharType="begin"/>
      </w:r>
      <w:r w:rsidR="00116B72">
        <w:instrText>HYPERLINK "https://www.zcygov.cn/"</w:instrText>
      </w:r>
      <w:r w:rsidR="00116B72">
        <w:fldChar w:fldCharType="separate"/>
      </w:r>
      <w:r w:rsidR="00116B72">
        <w:rPr>
          <w:rStyle w:val="aff4"/>
          <w:rFonts w:hint="eastAsia"/>
          <w:color w:val="auto"/>
        </w:rPr>
        <w:t>政府采购云平台</w:t>
      </w:r>
      <w:r w:rsidR="00116B72">
        <w:rPr>
          <w:rStyle w:val="aff4"/>
          <w:color w:val="auto"/>
        </w:rPr>
        <w:fldChar w:fldCharType="end"/>
      </w:r>
      <w:r>
        <w:rPr>
          <w:rFonts w:hint="eastAsia"/>
        </w:rPr>
        <w:t>申请下载采购文件才视作依法获取采购文件。</w:t>
      </w:r>
    </w:p>
    <w:p w14:paraId="3F3FA5AD" w14:textId="77777777" w:rsidR="00116B72"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rsidR="00116B72">
        <w:fldChar w:fldCharType="begin"/>
      </w:r>
      <w:r w:rsidR="00116B72">
        <w:instrText>HYPERLINK "https://sitecdn.zcycdn.com/zcy-client/bidding-client-new/official/guangxi/GuangXiSetup.exe"</w:instrText>
      </w:r>
      <w:r w:rsidR="00116B72">
        <w:fldChar w:fldCharType="separate"/>
      </w:r>
      <w:r w:rsidR="00116B72">
        <w:rPr>
          <w:rFonts w:hint="eastAsia"/>
        </w:rPr>
        <w:t>客户端下载</w:t>
      </w:r>
      <w:r w:rsidR="00116B72">
        <w:fldChar w:fldCharType="end"/>
      </w:r>
      <w:r>
        <w:rPr>
          <w:rFonts w:hint="eastAsia"/>
        </w:rPr>
        <w:t>）。</w:t>
      </w:r>
    </w:p>
    <w:p w14:paraId="07C3C122" w14:textId="77777777" w:rsidR="00116B72"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w:t>
      </w:r>
      <w:proofErr w:type="gramStart"/>
      <w:r>
        <w:rPr>
          <w:rFonts w:hint="eastAsia"/>
        </w:rPr>
        <w:t>传政府</w:t>
      </w:r>
      <w:proofErr w:type="gramEnd"/>
      <w:r>
        <w:rPr>
          <w:rFonts w:hint="eastAsia"/>
        </w:rPr>
        <w:t>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7BD4DC50" w14:textId="77777777" w:rsidR="00116B72" w:rsidRDefault="00000000">
      <w:pPr>
        <w:spacing w:line="400" w:lineRule="exact"/>
        <w:ind w:firstLine="420"/>
        <w:rPr>
          <w:b/>
        </w:rPr>
      </w:pPr>
      <w:r>
        <w:rPr>
          <w:rFonts w:hint="eastAsia"/>
        </w:rPr>
        <w:t>(</w:t>
      </w:r>
      <w:r>
        <w:t>4)</w:t>
      </w:r>
      <w:r>
        <w:rPr>
          <w:rFonts w:hint="eastAsia"/>
        </w:rPr>
        <w:t>供应</w:t>
      </w:r>
      <w:proofErr w:type="gramStart"/>
      <w:r>
        <w:rPr>
          <w:rFonts w:hint="eastAsia"/>
        </w:rPr>
        <w:t>商法定</w:t>
      </w:r>
      <w:proofErr w:type="gramEnd"/>
      <w:r>
        <w:rPr>
          <w:rFonts w:hint="eastAsia"/>
        </w:rPr>
        <w:t>代表人或委托代理人须按时登录</w:t>
      </w:r>
      <w:bookmarkStart w:id="33" w:name="_Hlk90367388"/>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bookmarkEnd w:id="33"/>
      <w:r>
        <w:rPr>
          <w:rFonts w:hint="eastAsia"/>
        </w:rPr>
        <w:t>，保持全程在线并关注评审谈判进度，评审期间谈判小组提出澄清等要求时，供应商须在规定时间内进行应答，否则按采购文件或政</w:t>
      </w:r>
      <w:proofErr w:type="gramStart"/>
      <w:r>
        <w:rPr>
          <w:rFonts w:hint="eastAsia"/>
        </w:rPr>
        <w:t>采云</w:t>
      </w:r>
      <w:proofErr w:type="gramEnd"/>
      <w:r>
        <w:rPr>
          <w:rFonts w:hint="eastAsia"/>
        </w:rPr>
        <w:t>平台的相关规定执行。</w:t>
      </w:r>
    </w:p>
    <w:p w14:paraId="3014D449" w14:textId="77777777" w:rsidR="00116B72" w:rsidRDefault="00000000">
      <w:pPr>
        <w:spacing w:line="400" w:lineRule="exact"/>
        <w:ind w:firstLine="420"/>
        <w:rPr>
          <w:rFonts w:hAnsi="宋体" w:hint="eastAsia"/>
        </w:rPr>
      </w:pPr>
      <w:r>
        <w:rPr>
          <w:rFonts w:hint="eastAsia"/>
        </w:rPr>
        <w:lastRenderedPageBreak/>
        <w:t>(</w:t>
      </w:r>
      <w:r>
        <w:t>5)</w:t>
      </w:r>
      <w:r>
        <w:rPr>
          <w:rFonts w:hint="eastAsia"/>
        </w:rPr>
        <w:t>供应商参与谈判过程中涉及政府采购云平台的问题，请咨询政</w:t>
      </w:r>
      <w:proofErr w:type="gramStart"/>
      <w:r>
        <w:rPr>
          <w:rFonts w:hint="eastAsia"/>
        </w:rPr>
        <w:t>采云</w:t>
      </w:r>
      <w:proofErr w:type="gramEnd"/>
      <w:r>
        <w:rPr>
          <w:rFonts w:hAnsi="宋体" w:hint="eastAsia"/>
        </w:rPr>
        <w:t>技术支持热线：</w:t>
      </w:r>
      <w:r>
        <w:rPr>
          <w:rFonts w:hAnsi="宋体"/>
        </w:rPr>
        <w:t>95763</w:t>
      </w:r>
      <w:r>
        <w:rPr>
          <w:rFonts w:hAnsi="宋体" w:hint="eastAsia"/>
        </w:rPr>
        <w:t>。</w:t>
      </w:r>
    </w:p>
    <w:p w14:paraId="2A20CBAA" w14:textId="77777777" w:rsidR="00116B72"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r w:rsidR="00116B72">
        <w:fldChar w:fldCharType="begin"/>
      </w:r>
      <w:r w:rsidR="00116B72">
        <w:instrText>HYPERLINK "http://zfcg.gxzf.gov.cn/"</w:instrText>
      </w:r>
      <w:r w:rsidR="00116B72">
        <w:fldChar w:fldCharType="separate"/>
      </w:r>
      <w:r w:rsidR="00116B72">
        <w:rPr>
          <w:rStyle w:val="aff4"/>
          <w:rFonts w:hAnsi="宋体" w:hint="eastAsia"/>
          <w:color w:val="auto"/>
          <w:u w:val="none"/>
        </w:rPr>
        <w:t>广西政府采购网</w:t>
      </w:r>
      <w:r w:rsidR="00116B72">
        <w:rPr>
          <w:rStyle w:val="aff4"/>
          <w:rFonts w:hAnsi="宋体"/>
          <w:color w:val="auto"/>
          <w:u w:val="none"/>
        </w:rPr>
        <w:fldChar w:fldCharType="end"/>
      </w:r>
      <w:r>
        <w:rPr>
          <w:rFonts w:hAnsi="宋体" w:hint="eastAsia"/>
        </w:rPr>
        <w:t>。</w:t>
      </w:r>
    </w:p>
    <w:p w14:paraId="4731F5C0" w14:textId="77777777" w:rsidR="00116B72" w:rsidRDefault="00000000">
      <w:pPr>
        <w:spacing w:line="400" w:lineRule="exact"/>
        <w:ind w:firstLine="420"/>
        <w:jc w:val="left"/>
        <w:rPr>
          <w:rFonts w:hAnsi="宋体" w:hint="eastAsia"/>
        </w:rPr>
      </w:pPr>
      <w:bookmarkStart w:id="34" w:name="_Hlk107409555"/>
      <w:r>
        <w:rPr>
          <w:rFonts w:hAnsi="宋体" w:hint="eastAsia"/>
        </w:rPr>
        <w:t>4</w:t>
      </w:r>
      <w:r>
        <w:rPr>
          <w:rFonts w:hAnsi="宋体"/>
        </w:rPr>
        <w:t>.</w:t>
      </w:r>
      <w:r>
        <w:rPr>
          <w:rFonts w:hAnsi="宋体" w:hint="eastAsia"/>
        </w:rPr>
        <w:t>钦州市政府采购中心联系方式：</w:t>
      </w:r>
    </w:p>
    <w:p w14:paraId="62AD9B0B" w14:textId="77777777" w:rsidR="00116B72"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3921DC19" w14:textId="77777777" w:rsidR="00116B72" w:rsidRDefault="00000000">
      <w:pPr>
        <w:spacing w:line="400" w:lineRule="exact"/>
        <w:ind w:firstLine="420"/>
        <w:jc w:val="left"/>
        <w:rPr>
          <w:rFonts w:hAnsi="宋体" w:hint="eastAsia"/>
        </w:rPr>
      </w:pPr>
      <w:r>
        <w:rPr>
          <w:rFonts w:hAnsi="宋体" w:hint="eastAsia"/>
        </w:rPr>
        <w:t>联系人：</w:t>
      </w:r>
      <w:proofErr w:type="gramStart"/>
      <w:r>
        <w:rPr>
          <w:rFonts w:hAnsi="宋体" w:hint="eastAsia"/>
        </w:rPr>
        <w:t>黄谦</w:t>
      </w:r>
      <w:proofErr w:type="gramEnd"/>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63058286" w14:textId="77777777" w:rsidR="00116B72"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656D278B" w14:textId="77777777" w:rsidR="00116B72"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4"/>
    </w:p>
    <w:p w14:paraId="2792E9AC" w14:textId="77777777" w:rsidR="00116B72" w:rsidRDefault="00000000">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p w14:paraId="4A1B2DB8" w14:textId="77777777" w:rsidR="00116B72" w:rsidRDefault="00000000">
      <w:pPr>
        <w:spacing w:line="400" w:lineRule="exact"/>
        <w:ind w:firstLineChars="200" w:firstLine="420"/>
      </w:pPr>
      <w:r>
        <w:rPr>
          <w:rFonts w:hint="eastAsia"/>
        </w:rPr>
        <w:t>1.</w:t>
      </w:r>
      <w:r>
        <w:rPr>
          <w:rFonts w:hint="eastAsia"/>
        </w:rPr>
        <w:t>采购人信息</w:t>
      </w:r>
      <w:bookmarkEnd w:id="8"/>
    </w:p>
    <w:p w14:paraId="0FB5DB91" w14:textId="44B6BF95" w:rsidR="00116B72" w:rsidRDefault="00000000">
      <w:pPr>
        <w:spacing w:line="400" w:lineRule="exact"/>
        <w:ind w:firstLineChars="200" w:firstLine="420"/>
      </w:pPr>
      <w:bookmarkStart w:id="35" w:name="_Toc38370147"/>
      <w:r>
        <w:rPr>
          <w:rFonts w:hint="eastAsia"/>
        </w:rPr>
        <w:t>名称：</w:t>
      </w:r>
      <w:r w:rsidR="009F2924" w:rsidRPr="009F2924">
        <w:rPr>
          <w:rFonts w:hint="eastAsia"/>
        </w:rPr>
        <w:t>钦州市妇幼保健院</w:t>
      </w:r>
    </w:p>
    <w:p w14:paraId="4EB4F67B" w14:textId="29319548" w:rsidR="00116B72" w:rsidRDefault="00000000">
      <w:pPr>
        <w:spacing w:line="400" w:lineRule="exact"/>
        <w:ind w:firstLineChars="200" w:firstLine="420"/>
      </w:pPr>
      <w:r>
        <w:rPr>
          <w:rFonts w:hint="eastAsia"/>
        </w:rPr>
        <w:t>地址：</w:t>
      </w:r>
      <w:r w:rsidR="009F2924" w:rsidRPr="009F2924">
        <w:rPr>
          <w:rFonts w:hint="eastAsia"/>
        </w:rPr>
        <w:t>钦州市钦南区安州大道</w:t>
      </w:r>
      <w:r w:rsidR="009F2924" w:rsidRPr="009F2924">
        <w:rPr>
          <w:rFonts w:hint="eastAsia"/>
        </w:rPr>
        <w:t>1</w:t>
      </w:r>
      <w:r w:rsidR="009F2924" w:rsidRPr="009F2924">
        <w:rPr>
          <w:rFonts w:hint="eastAsia"/>
        </w:rPr>
        <w:t>号</w:t>
      </w:r>
    </w:p>
    <w:p w14:paraId="3BC57C53" w14:textId="6E7BA6BD" w:rsidR="009F2924" w:rsidRDefault="009F2924">
      <w:pPr>
        <w:spacing w:line="400" w:lineRule="exact"/>
        <w:ind w:firstLineChars="200" w:firstLine="420"/>
      </w:pPr>
      <w:r w:rsidRPr="009F2924">
        <w:rPr>
          <w:rFonts w:hint="eastAsia"/>
        </w:rPr>
        <w:t>项目联系人：林桂先</w:t>
      </w:r>
    </w:p>
    <w:p w14:paraId="0F60BE5A" w14:textId="230EC338" w:rsidR="00116B72" w:rsidRDefault="009F2924">
      <w:pPr>
        <w:spacing w:line="400" w:lineRule="exact"/>
        <w:ind w:firstLineChars="200" w:firstLine="420"/>
      </w:pPr>
      <w:r>
        <w:rPr>
          <w:rFonts w:hint="eastAsia"/>
        </w:rPr>
        <w:t>项目联系方式：</w:t>
      </w:r>
      <w:r w:rsidRPr="009F2924">
        <w:t>0777-2399083</w:t>
      </w:r>
    </w:p>
    <w:bookmarkEnd w:id="35"/>
    <w:p w14:paraId="0D734B3B" w14:textId="77777777" w:rsidR="00116B72" w:rsidRDefault="00000000">
      <w:pPr>
        <w:spacing w:line="400" w:lineRule="exact"/>
        <w:ind w:firstLineChars="200" w:firstLine="420"/>
      </w:pPr>
      <w:r>
        <w:rPr>
          <w:rFonts w:hint="eastAsia"/>
        </w:rPr>
        <w:t>2.</w:t>
      </w:r>
      <w:r>
        <w:rPr>
          <w:rFonts w:hint="eastAsia"/>
        </w:rPr>
        <w:t>采购代理机构信息</w:t>
      </w:r>
    </w:p>
    <w:p w14:paraId="1B19C351" w14:textId="77777777" w:rsidR="00116B72" w:rsidRDefault="00000000">
      <w:pPr>
        <w:spacing w:line="400" w:lineRule="exact"/>
        <w:ind w:firstLineChars="200" w:firstLine="420"/>
      </w:pPr>
      <w:r>
        <w:rPr>
          <w:rFonts w:hint="eastAsia"/>
        </w:rPr>
        <w:t>名称：钦州市政府采购中心</w:t>
      </w:r>
    </w:p>
    <w:p w14:paraId="4666CCB2" w14:textId="77777777" w:rsidR="00116B72"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70C7B36F" w14:textId="77777777" w:rsidR="00116B72" w:rsidRDefault="00000000">
      <w:pPr>
        <w:spacing w:line="400" w:lineRule="exact"/>
        <w:ind w:firstLineChars="200" w:firstLine="420"/>
      </w:pPr>
      <w:r>
        <w:rPr>
          <w:rFonts w:hint="eastAsia"/>
        </w:rPr>
        <w:t>项目联系人：</w:t>
      </w:r>
      <w:bookmarkStart w:id="36" w:name="_Toc28359087"/>
      <w:bookmarkStart w:id="37" w:name="_Toc28359010"/>
      <w:r>
        <w:rPr>
          <w:rFonts w:hint="eastAsia"/>
        </w:rPr>
        <w:t>黄谦、陈启梅、陈侃</w:t>
      </w:r>
    </w:p>
    <w:p w14:paraId="383BA34F" w14:textId="77777777" w:rsidR="00116B72"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62F4DC72" w14:textId="77777777" w:rsidR="00116B72" w:rsidRDefault="00000000">
      <w:pPr>
        <w:widowControl/>
        <w:jc w:val="left"/>
      </w:pPr>
      <w:r>
        <w:br w:type="page"/>
      </w:r>
    </w:p>
    <w:p w14:paraId="66B9FDF1" w14:textId="77777777" w:rsidR="00116B72" w:rsidRDefault="00116B72">
      <w:pPr>
        <w:spacing w:line="400" w:lineRule="exact"/>
        <w:ind w:firstLineChars="200" w:firstLine="420"/>
      </w:pPr>
    </w:p>
    <w:p w14:paraId="08500269" w14:textId="77777777" w:rsidR="00116B72" w:rsidRDefault="00116B72"/>
    <w:bookmarkEnd w:id="36"/>
    <w:bookmarkEnd w:id="37"/>
    <w:p w14:paraId="0079334A" w14:textId="77777777" w:rsidR="00116B72" w:rsidRDefault="00116B72"/>
    <w:p w14:paraId="44B159C0" w14:textId="77777777" w:rsidR="00116B72" w:rsidRDefault="00116B72"/>
    <w:p w14:paraId="62CCF99C" w14:textId="77777777" w:rsidR="00116B72" w:rsidRDefault="00116B72"/>
    <w:p w14:paraId="6C90B953" w14:textId="77777777" w:rsidR="00116B72" w:rsidRDefault="00116B72"/>
    <w:p w14:paraId="07229553" w14:textId="77777777" w:rsidR="00116B72" w:rsidRDefault="00116B72"/>
    <w:p w14:paraId="54C7417B" w14:textId="77777777" w:rsidR="00116B72" w:rsidRDefault="00116B72"/>
    <w:p w14:paraId="7B27EB97" w14:textId="77777777" w:rsidR="00116B72" w:rsidRDefault="00116B72"/>
    <w:p w14:paraId="4585ECE0" w14:textId="77777777" w:rsidR="00116B72" w:rsidRDefault="00116B72"/>
    <w:p w14:paraId="3DDD324E" w14:textId="77777777" w:rsidR="00116B72" w:rsidRDefault="00116B72"/>
    <w:p w14:paraId="69DFA783" w14:textId="77777777" w:rsidR="00116B72" w:rsidRDefault="00116B72"/>
    <w:p w14:paraId="442A29E0" w14:textId="77777777" w:rsidR="00116B72" w:rsidRDefault="00116B72"/>
    <w:p w14:paraId="209555B0" w14:textId="77777777" w:rsidR="00116B72" w:rsidRDefault="00116B72"/>
    <w:p w14:paraId="1C04F637" w14:textId="77777777" w:rsidR="00116B72" w:rsidRDefault="00000000">
      <w:pPr>
        <w:pStyle w:val="1"/>
        <w:spacing w:line="400" w:lineRule="exact"/>
        <w:rPr>
          <w:rFonts w:ascii="方正小标宋_GBK" w:eastAsia="方正小标宋_GBK" w:hAnsi="宋体" w:hint="eastAsia"/>
          <w:color w:val="0D0D0D" w:themeColor="text1" w:themeTint="F2"/>
        </w:rPr>
      </w:pPr>
      <w:bookmarkStart w:id="38" w:name="_Toc92355024"/>
      <w:r>
        <w:rPr>
          <w:rFonts w:ascii="方正小标宋_GBK" w:eastAsia="方正小标宋_GBK" w:hAnsi="宋体" w:hint="eastAsia"/>
          <w:color w:val="0D0D0D" w:themeColor="text1" w:themeTint="F2"/>
        </w:rPr>
        <w:t>第二章  项目需求</w:t>
      </w:r>
      <w:bookmarkEnd w:id="38"/>
    </w:p>
    <w:p w14:paraId="05665514" w14:textId="77777777" w:rsidR="00116B72"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41DAA37A" w14:textId="77777777" w:rsidR="00116B72" w:rsidRDefault="00116B72">
      <w:pPr>
        <w:spacing w:line="396" w:lineRule="exact"/>
        <w:rPr>
          <w:rFonts w:ascii="宋体" w:hAnsi="宋体" w:hint="eastAsia"/>
          <w:b/>
          <w:color w:val="0D0D0D" w:themeColor="text1" w:themeTint="F2"/>
          <w:szCs w:val="21"/>
        </w:rPr>
      </w:pPr>
    </w:p>
    <w:p w14:paraId="7BBE5689" w14:textId="06BC1F42" w:rsidR="00116B72" w:rsidRDefault="00000000">
      <w:pPr>
        <w:spacing w:line="430" w:lineRule="exact"/>
        <w:rPr>
          <w:rFonts w:ascii="宋体" w:hAnsi="宋体" w:hint="eastAsia"/>
          <w:color w:val="0D0D0D" w:themeColor="text1" w:themeTint="F2"/>
          <w:szCs w:val="21"/>
          <w:u w:val="single"/>
        </w:rPr>
      </w:pPr>
      <w:bookmarkStart w:id="39" w:name="_Hlk89960406"/>
      <w:r>
        <w:rPr>
          <w:rFonts w:ascii="宋体" w:hAnsi="宋体" w:hint="eastAsia"/>
          <w:color w:val="0D0D0D" w:themeColor="text1" w:themeTint="F2"/>
          <w:szCs w:val="21"/>
        </w:rPr>
        <w:t>一、采购预算：</w:t>
      </w:r>
      <w:r w:rsidR="00130D6D">
        <w:rPr>
          <w:rFonts w:ascii="宋体" w:hAnsi="宋体" w:hint="eastAsia"/>
          <w:color w:val="0D0D0D" w:themeColor="text1" w:themeTint="F2"/>
          <w:szCs w:val="21"/>
        </w:rPr>
        <w:t>壹佰万</w:t>
      </w:r>
      <w:r>
        <w:rPr>
          <w:rFonts w:ascii="宋体" w:hAnsi="宋体" w:hint="eastAsia"/>
          <w:color w:val="0D0D0D" w:themeColor="text1" w:themeTint="F2"/>
          <w:szCs w:val="21"/>
        </w:rPr>
        <w:t>元整(￥</w:t>
      </w:r>
      <w:r w:rsidR="00130D6D">
        <w:rPr>
          <w:rFonts w:hint="eastAsia"/>
        </w:rPr>
        <w:t>1,000</w:t>
      </w:r>
      <w:r>
        <w:rPr>
          <w:rFonts w:hint="eastAsia"/>
        </w:rPr>
        <w:t>,</w:t>
      </w:r>
      <w:r w:rsidR="00130D6D">
        <w:rPr>
          <w:rFonts w:hint="eastAsia"/>
        </w:rPr>
        <w:t>000</w:t>
      </w:r>
      <w:r>
        <w:rPr>
          <w:rFonts w:hint="eastAsia"/>
        </w:rPr>
        <w:t>.00</w:t>
      </w:r>
      <w:r>
        <w:rPr>
          <w:rFonts w:ascii="宋体" w:hAnsi="宋体" w:hint="eastAsia"/>
          <w:color w:val="0D0D0D" w:themeColor="text1" w:themeTint="F2"/>
          <w:szCs w:val="21"/>
        </w:rPr>
        <w:t>)</w:t>
      </w:r>
    </w:p>
    <w:p w14:paraId="500AB018" w14:textId="77777777" w:rsidR="00116B72"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51258F8" w14:textId="77777777" w:rsidR="00116B72" w:rsidRDefault="00000000">
      <w:pPr>
        <w:spacing w:line="430" w:lineRule="exact"/>
        <w:rPr>
          <w:rFonts w:ascii="宋体" w:hAnsi="宋体" w:hint="eastAsia"/>
          <w:szCs w:val="21"/>
        </w:rPr>
      </w:pPr>
      <w:bookmarkStart w:id="40" w:name="_Toc354479498"/>
      <w:bookmarkStart w:id="41" w:name="_Toc358477280"/>
      <w:r>
        <w:rPr>
          <w:rFonts w:ascii="宋体" w:hAnsi="宋体" w:hint="eastAsia"/>
          <w:color w:val="0D0D0D" w:themeColor="text1" w:themeTint="F2"/>
          <w:szCs w:val="21"/>
        </w:rPr>
        <w:t>说明：</w:t>
      </w:r>
    </w:p>
    <w:p w14:paraId="6BEBEA2C" w14:textId="77777777" w:rsidR="00116B72"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54839025" w14:textId="77777777" w:rsidR="00116B72"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563DC683" w14:textId="77777777" w:rsidR="00116B72"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1AF57F16" w14:textId="77777777" w:rsidR="00116B72"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57192D42" w14:textId="77777777" w:rsidR="00116B72" w:rsidRDefault="00000000">
      <w:pPr>
        <w:spacing w:line="43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5.</w:t>
      </w:r>
      <w:r>
        <w:rPr>
          <w:rFonts w:ascii="宋体" w:hAnsi="宋体" w:hint="eastAsia"/>
          <w:color w:val="0D0D0D" w:themeColor="text1" w:themeTint="F2"/>
          <w:szCs w:val="21"/>
        </w:rPr>
        <w:t>标注★号的技术参数为实质性响应条款，要求必须满足或优于，否则视为无效响应文件。</w:t>
      </w:r>
    </w:p>
    <w:p w14:paraId="7BEA14A4" w14:textId="77777777" w:rsidR="00116B72" w:rsidRDefault="00000000">
      <w:pPr>
        <w:spacing w:line="430" w:lineRule="exact"/>
        <w:ind w:firstLineChars="200" w:firstLine="420"/>
        <w:rPr>
          <w:rFonts w:ascii="宋体" w:hAnsi="宋体" w:hint="eastAsia"/>
          <w:color w:val="000000" w:themeColor="text1"/>
          <w:szCs w:val="21"/>
        </w:rPr>
      </w:pPr>
      <w:r>
        <w:rPr>
          <w:rFonts w:ascii="宋体" w:hAnsi="宋体"/>
          <w:color w:val="0D0D0D" w:themeColor="text1" w:themeTint="F2"/>
          <w:szCs w:val="21"/>
        </w:rPr>
        <w:t>6.</w:t>
      </w:r>
      <w:r>
        <w:rPr>
          <w:rFonts w:ascii="宋体" w:hAnsi="宋体" w:hint="eastAsia"/>
          <w:color w:val="0D0D0D" w:themeColor="text1" w:themeTint="F2"/>
          <w:szCs w:val="21"/>
        </w:rPr>
        <w:t>本项目对应的中小企业划分标准所属行业</w:t>
      </w:r>
      <w:r>
        <w:rPr>
          <w:rFonts w:ascii="宋体" w:hAnsi="宋体" w:hint="eastAsia"/>
          <w:color w:val="000000" w:themeColor="text1"/>
          <w:szCs w:val="21"/>
        </w:rPr>
        <w:t>为</w:t>
      </w:r>
      <w:r>
        <w:rPr>
          <w:rFonts w:ascii="宋体" w:hAnsi="宋体" w:hint="eastAsia"/>
          <w:color w:val="000000" w:themeColor="text1"/>
          <w:szCs w:val="21"/>
          <w:u w:val="single"/>
        </w:rPr>
        <w:t>工业(制造业)</w:t>
      </w:r>
      <w:r>
        <w:rPr>
          <w:rFonts w:ascii="宋体" w:hAnsi="宋体" w:hint="eastAsia"/>
          <w:color w:val="000000" w:themeColor="text1"/>
          <w:szCs w:val="21"/>
        </w:rPr>
        <w:t>。</w:t>
      </w:r>
    </w:p>
    <w:bookmarkEnd w:id="39"/>
    <w:p w14:paraId="76B456E4" w14:textId="77777777" w:rsidR="003C76B3" w:rsidRDefault="003C76B3" w:rsidP="003C76B3">
      <w:pPr>
        <w:spacing w:line="430" w:lineRule="exact"/>
        <w:jc w:val="left"/>
        <w:rPr>
          <w:rFonts w:ascii="宋体" w:hAnsi="宋体" w:hint="eastAsia"/>
          <w:b/>
          <w:bCs/>
          <w:szCs w:val="21"/>
        </w:rPr>
      </w:pPr>
      <w:r>
        <w:rPr>
          <w:rFonts w:ascii="宋体" w:hAnsi="宋体" w:hint="eastAsia"/>
          <w:b/>
          <w:bCs/>
          <w:szCs w:val="21"/>
        </w:rPr>
        <w:t>（1）采购需求</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134"/>
        <w:gridCol w:w="6379"/>
        <w:gridCol w:w="1134"/>
        <w:gridCol w:w="709"/>
      </w:tblGrid>
      <w:tr w:rsidR="00ED0A3E" w14:paraId="49D6DD62" w14:textId="77777777" w:rsidTr="00ED0A3E">
        <w:trPr>
          <w:trHeight w:val="420"/>
        </w:trPr>
        <w:tc>
          <w:tcPr>
            <w:tcW w:w="611" w:type="dxa"/>
            <w:shd w:val="clear" w:color="auto" w:fill="auto"/>
            <w:vAlign w:val="center"/>
          </w:tcPr>
          <w:p w14:paraId="78D42F13" w14:textId="77777777" w:rsidR="00ED0A3E" w:rsidRDefault="00ED0A3E" w:rsidP="00753C9D">
            <w:pPr>
              <w:widowControl/>
              <w:spacing w:line="360" w:lineRule="exact"/>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序号</w:t>
            </w:r>
          </w:p>
        </w:tc>
        <w:tc>
          <w:tcPr>
            <w:tcW w:w="1134" w:type="dxa"/>
            <w:shd w:val="clear" w:color="auto" w:fill="auto"/>
            <w:vAlign w:val="center"/>
          </w:tcPr>
          <w:p w14:paraId="7F1ED59F" w14:textId="77777777" w:rsidR="00ED0A3E" w:rsidRDefault="00ED0A3E" w:rsidP="00753C9D">
            <w:pPr>
              <w:widowControl/>
              <w:spacing w:line="360" w:lineRule="exact"/>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产品名称</w:t>
            </w:r>
          </w:p>
        </w:tc>
        <w:tc>
          <w:tcPr>
            <w:tcW w:w="6379" w:type="dxa"/>
            <w:shd w:val="clear" w:color="auto" w:fill="auto"/>
            <w:vAlign w:val="center"/>
          </w:tcPr>
          <w:p w14:paraId="5CF6405A" w14:textId="7135299C" w:rsidR="00ED0A3E" w:rsidRDefault="00ED0A3E" w:rsidP="00753C9D">
            <w:pPr>
              <w:widowControl/>
              <w:spacing w:line="360" w:lineRule="exact"/>
              <w:jc w:val="center"/>
              <w:textAlignment w:val="center"/>
              <w:rPr>
                <w:rFonts w:ascii="宋体" w:hAnsi="宋体" w:cs="宋体" w:hint="eastAsia"/>
                <w:b/>
                <w:bCs/>
                <w:color w:val="000000"/>
                <w:sz w:val="22"/>
                <w:szCs w:val="22"/>
              </w:rPr>
            </w:pPr>
            <w:r w:rsidRPr="00ED0A3E">
              <w:rPr>
                <w:rFonts w:ascii="宋体" w:hAnsi="宋体" w:cs="宋体" w:hint="eastAsia"/>
                <w:b/>
                <w:bCs/>
                <w:color w:val="000000"/>
                <w:kern w:val="0"/>
                <w:sz w:val="22"/>
                <w:szCs w:val="22"/>
                <w:lang w:bidi="ar"/>
              </w:rPr>
              <w:t>技术参数及其性能（规格）</w:t>
            </w:r>
          </w:p>
        </w:tc>
        <w:tc>
          <w:tcPr>
            <w:tcW w:w="1134" w:type="dxa"/>
            <w:shd w:val="clear" w:color="auto" w:fill="auto"/>
            <w:vAlign w:val="center"/>
          </w:tcPr>
          <w:p w14:paraId="6E0FA5D1" w14:textId="77777777" w:rsidR="00ED0A3E" w:rsidRDefault="00ED0A3E" w:rsidP="00753C9D">
            <w:pPr>
              <w:widowControl/>
              <w:spacing w:line="360" w:lineRule="exact"/>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数量</w:t>
            </w:r>
          </w:p>
        </w:tc>
        <w:tc>
          <w:tcPr>
            <w:tcW w:w="709" w:type="dxa"/>
            <w:shd w:val="clear" w:color="auto" w:fill="auto"/>
            <w:vAlign w:val="center"/>
          </w:tcPr>
          <w:p w14:paraId="1F88454A" w14:textId="77777777" w:rsidR="00ED0A3E" w:rsidRDefault="00ED0A3E" w:rsidP="00753C9D">
            <w:pPr>
              <w:widowControl/>
              <w:spacing w:line="360" w:lineRule="exact"/>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备注</w:t>
            </w:r>
          </w:p>
        </w:tc>
      </w:tr>
      <w:tr w:rsidR="00ED0A3E" w14:paraId="0AE8CCE1" w14:textId="77777777" w:rsidTr="00ED0A3E">
        <w:trPr>
          <w:trHeight w:val="860"/>
        </w:trPr>
        <w:tc>
          <w:tcPr>
            <w:tcW w:w="611" w:type="dxa"/>
            <w:shd w:val="clear" w:color="auto" w:fill="auto"/>
            <w:vAlign w:val="center"/>
          </w:tcPr>
          <w:p w14:paraId="52F7C69A"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134" w:type="dxa"/>
            <w:shd w:val="clear" w:color="auto" w:fill="auto"/>
            <w:vAlign w:val="center"/>
          </w:tcPr>
          <w:p w14:paraId="068ADF29"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LED显示屏</w:t>
            </w:r>
          </w:p>
        </w:tc>
        <w:tc>
          <w:tcPr>
            <w:tcW w:w="6379" w:type="dxa"/>
            <w:shd w:val="clear" w:color="auto" w:fill="auto"/>
            <w:vAlign w:val="center"/>
          </w:tcPr>
          <w:p w14:paraId="06BF3472" w14:textId="294852D0" w:rsidR="00D158B6" w:rsidRPr="00D158B6" w:rsidRDefault="00D158B6" w:rsidP="00D158B6">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sidR="00ED0A3E" w:rsidRPr="00D158B6">
              <w:rPr>
                <w:rFonts w:ascii="宋体" w:hAnsi="宋体" w:cs="宋体" w:hint="eastAsia"/>
                <w:color w:val="000000"/>
                <w:kern w:val="0"/>
                <w:sz w:val="22"/>
                <w:szCs w:val="22"/>
                <w:lang w:bidi="ar"/>
              </w:rPr>
              <w:t>显示屏显示面积：≥84.79㎡；</w:t>
            </w:r>
          </w:p>
          <w:p w14:paraId="660A9914" w14:textId="66452C3E" w:rsidR="00D158B6" w:rsidRPr="00D158B6" w:rsidRDefault="00ED0A3E" w:rsidP="00D158B6">
            <w:pPr>
              <w:widowControl/>
              <w:spacing w:line="360" w:lineRule="exact"/>
              <w:jc w:val="left"/>
              <w:textAlignment w:val="center"/>
              <w:rPr>
                <w:rFonts w:ascii="宋体" w:hAnsi="宋体" w:cs="宋体"/>
                <w:color w:val="000000"/>
                <w:kern w:val="0"/>
                <w:sz w:val="22"/>
                <w:szCs w:val="22"/>
                <w:lang w:bidi="ar"/>
              </w:rPr>
            </w:pPr>
            <w:r w:rsidRPr="00D158B6">
              <w:rPr>
                <w:rFonts w:ascii="宋体" w:hAnsi="宋体" w:cs="宋体" w:hint="eastAsia"/>
                <w:color w:val="000000"/>
                <w:kern w:val="0"/>
                <w:sz w:val="22"/>
                <w:szCs w:val="22"/>
                <w:lang w:bidi="ar"/>
              </w:rPr>
              <w:t>2.产品规格：户外5.0表贴全彩；</w:t>
            </w:r>
          </w:p>
          <w:p w14:paraId="60411CC4" w14:textId="3553AC6D" w:rsidR="00D158B6" w:rsidRPr="00D158B6" w:rsidRDefault="00ED0A3E" w:rsidP="00D158B6">
            <w:pPr>
              <w:widowControl/>
              <w:spacing w:line="360" w:lineRule="exact"/>
              <w:jc w:val="left"/>
              <w:textAlignment w:val="center"/>
              <w:rPr>
                <w:rFonts w:ascii="宋体" w:hAnsi="宋体" w:cs="宋体"/>
                <w:color w:val="000000"/>
                <w:kern w:val="0"/>
                <w:sz w:val="22"/>
                <w:szCs w:val="22"/>
                <w:lang w:bidi="ar"/>
              </w:rPr>
            </w:pPr>
            <w:r w:rsidRPr="00D158B6">
              <w:rPr>
                <w:rFonts w:ascii="宋体" w:hAnsi="宋体" w:cs="宋体" w:hint="eastAsia"/>
                <w:color w:val="000000"/>
                <w:kern w:val="0"/>
                <w:sz w:val="22"/>
                <w:szCs w:val="22"/>
                <w:lang w:bidi="ar"/>
              </w:rPr>
              <w:t>★3.像素点间距：≤5mm。</w:t>
            </w:r>
          </w:p>
          <w:p w14:paraId="41C62ED8" w14:textId="49807624" w:rsidR="00D158B6" w:rsidRPr="00D158B6" w:rsidRDefault="00ED0A3E" w:rsidP="00D158B6">
            <w:pPr>
              <w:widowControl/>
              <w:spacing w:line="360" w:lineRule="exact"/>
              <w:jc w:val="left"/>
              <w:textAlignment w:val="center"/>
              <w:rPr>
                <w:rFonts w:ascii="宋体" w:hAnsi="宋体" w:cs="宋体"/>
                <w:color w:val="000000"/>
                <w:kern w:val="0"/>
                <w:sz w:val="22"/>
                <w:szCs w:val="22"/>
                <w:lang w:bidi="ar"/>
              </w:rPr>
            </w:pPr>
            <w:r w:rsidRPr="00D158B6">
              <w:rPr>
                <w:rFonts w:ascii="宋体" w:hAnsi="宋体" w:cs="宋体" w:hint="eastAsia"/>
                <w:color w:val="000000"/>
                <w:kern w:val="0"/>
                <w:sz w:val="22"/>
                <w:szCs w:val="22"/>
                <w:lang w:bidi="ar"/>
              </w:rPr>
              <w:t>4.像素密度：≥40000点/㎡。</w:t>
            </w:r>
          </w:p>
          <w:p w14:paraId="189FD9E0" w14:textId="5DC72E50" w:rsidR="00ED0A3E" w:rsidRPr="00D158B6" w:rsidRDefault="00D158B6" w:rsidP="00D158B6">
            <w:pPr>
              <w:widowControl/>
              <w:spacing w:line="360" w:lineRule="exact"/>
              <w:jc w:val="left"/>
              <w:textAlignment w:val="center"/>
              <w:rPr>
                <w:rFonts w:ascii="宋体" w:hAnsi="宋体" w:cs="宋体" w:hint="eastAsia"/>
                <w:color w:val="000000"/>
                <w:sz w:val="22"/>
                <w:szCs w:val="22"/>
              </w:rPr>
            </w:pPr>
            <w:r w:rsidRPr="00D158B6">
              <w:rPr>
                <w:rFonts w:ascii="宋体" w:hAnsi="宋体" w:cs="宋体" w:hint="eastAsia"/>
                <w:color w:val="000000"/>
                <w:kern w:val="0"/>
                <w:sz w:val="22"/>
                <w:szCs w:val="22"/>
                <w:lang w:bidi="ar"/>
              </w:rPr>
              <w:t>5.刷新率：≥3840Hz。</w:t>
            </w:r>
            <w:r w:rsidR="00ED0A3E" w:rsidRPr="00D158B6">
              <w:rPr>
                <w:rFonts w:ascii="宋体" w:hAnsi="宋体" w:cs="宋体" w:hint="eastAsia"/>
                <w:color w:val="000000"/>
                <w:kern w:val="0"/>
                <w:sz w:val="22"/>
                <w:szCs w:val="22"/>
                <w:lang w:bidi="ar"/>
              </w:rPr>
              <w:br/>
              <w:t>6.模组尺寸（mm）：320x160。</w:t>
            </w:r>
            <w:r w:rsidR="00ED0A3E" w:rsidRPr="00D158B6">
              <w:rPr>
                <w:rFonts w:ascii="宋体" w:hAnsi="宋体" w:cs="宋体" w:hint="eastAsia"/>
                <w:color w:val="000000"/>
                <w:kern w:val="0"/>
                <w:sz w:val="22"/>
                <w:szCs w:val="22"/>
                <w:lang w:bidi="ar"/>
              </w:rPr>
              <w:br/>
              <w:t>7.最大亮度：≥4500cd/㎡。</w:t>
            </w:r>
            <w:r w:rsidR="00ED0A3E" w:rsidRPr="00D158B6">
              <w:rPr>
                <w:rFonts w:ascii="宋体" w:hAnsi="宋体" w:cs="宋体" w:hint="eastAsia"/>
                <w:color w:val="000000"/>
                <w:kern w:val="0"/>
                <w:sz w:val="22"/>
                <w:szCs w:val="22"/>
                <w:lang w:bidi="ar"/>
              </w:rPr>
              <w:br/>
              <w:t>8.对比度：≥9000:1。</w:t>
            </w:r>
            <w:r w:rsidR="00ED0A3E" w:rsidRPr="00D158B6">
              <w:rPr>
                <w:rFonts w:ascii="宋体" w:hAnsi="宋体" w:cs="宋体" w:hint="eastAsia"/>
                <w:color w:val="000000"/>
                <w:kern w:val="0"/>
                <w:sz w:val="22"/>
                <w:szCs w:val="22"/>
                <w:lang w:bidi="ar"/>
              </w:rPr>
              <w:br/>
              <w:t>9.可视角度：水平视角≥160°，垂直视角≥160°。</w:t>
            </w:r>
            <w:r w:rsidR="00ED0A3E" w:rsidRPr="00D158B6">
              <w:rPr>
                <w:rFonts w:ascii="宋体" w:hAnsi="宋体" w:cs="宋体" w:hint="eastAsia"/>
                <w:color w:val="000000"/>
                <w:kern w:val="0"/>
                <w:sz w:val="22"/>
                <w:szCs w:val="22"/>
                <w:lang w:bidi="ar"/>
              </w:rPr>
              <w:br/>
              <w:t>10.包含模组、电源，防水箱体。</w:t>
            </w:r>
          </w:p>
        </w:tc>
        <w:tc>
          <w:tcPr>
            <w:tcW w:w="1134" w:type="dxa"/>
            <w:shd w:val="clear" w:color="auto" w:fill="auto"/>
            <w:noWrap/>
            <w:vAlign w:val="center"/>
          </w:tcPr>
          <w:p w14:paraId="47761FC5" w14:textId="045F8EF3" w:rsidR="00ED0A3E" w:rsidRDefault="00ED0A3E" w:rsidP="00753C9D">
            <w:pPr>
              <w:widowControl/>
              <w:spacing w:line="36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84.79㎡</w:t>
            </w:r>
          </w:p>
        </w:tc>
        <w:tc>
          <w:tcPr>
            <w:tcW w:w="709" w:type="dxa"/>
            <w:shd w:val="clear" w:color="auto" w:fill="auto"/>
            <w:vAlign w:val="center"/>
          </w:tcPr>
          <w:p w14:paraId="36057867" w14:textId="76691A95"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中小企业预留</w:t>
            </w:r>
          </w:p>
        </w:tc>
      </w:tr>
      <w:tr w:rsidR="00ED0A3E" w14:paraId="0EE64AD0" w14:textId="77777777" w:rsidTr="00ED0A3E">
        <w:trPr>
          <w:trHeight w:val="720"/>
        </w:trPr>
        <w:tc>
          <w:tcPr>
            <w:tcW w:w="611" w:type="dxa"/>
            <w:shd w:val="clear" w:color="auto" w:fill="auto"/>
            <w:vAlign w:val="center"/>
          </w:tcPr>
          <w:p w14:paraId="200895D4"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134" w:type="dxa"/>
            <w:shd w:val="clear" w:color="auto" w:fill="auto"/>
            <w:vAlign w:val="center"/>
          </w:tcPr>
          <w:p w14:paraId="0468A170"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钢结构+银灰色铝塑板包边</w:t>
            </w:r>
          </w:p>
        </w:tc>
        <w:tc>
          <w:tcPr>
            <w:tcW w:w="6379" w:type="dxa"/>
            <w:shd w:val="clear" w:color="auto" w:fill="auto"/>
            <w:vAlign w:val="center"/>
          </w:tcPr>
          <w:p w14:paraId="3D05FABD" w14:textId="77777777" w:rsidR="00ED0A3E" w:rsidRDefault="00ED0A3E" w:rsidP="00753C9D">
            <w:pPr>
              <w:widowControl/>
              <w:spacing w:line="360" w:lineRule="exac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1.采用专用支架，拼接效果好，安装简单，美观轻巧。</w:t>
            </w:r>
            <w:r>
              <w:rPr>
                <w:rFonts w:ascii="宋体" w:hAnsi="宋体" w:cs="宋体" w:hint="eastAsia"/>
                <w:color w:val="000000"/>
                <w:kern w:val="0"/>
                <w:sz w:val="22"/>
                <w:szCs w:val="22"/>
                <w:lang w:bidi="ar"/>
              </w:rPr>
              <w:br/>
              <w:t>2.保障显示屏的整体平整度及避免钢结构日久变形。</w:t>
            </w:r>
            <w:r>
              <w:rPr>
                <w:rFonts w:ascii="宋体" w:hAnsi="宋体" w:cs="宋体" w:hint="eastAsia"/>
                <w:color w:val="000000"/>
                <w:kern w:val="0"/>
                <w:sz w:val="22"/>
                <w:szCs w:val="22"/>
                <w:lang w:bidi="ar"/>
              </w:rPr>
              <w:br/>
              <w:t>3.为保障显示屏的整体防水，采用铝塑板包围安装。</w:t>
            </w:r>
            <w:r>
              <w:rPr>
                <w:rFonts w:ascii="宋体" w:hAnsi="宋体" w:cs="宋体" w:hint="eastAsia"/>
                <w:color w:val="000000"/>
                <w:kern w:val="0"/>
                <w:sz w:val="22"/>
                <w:szCs w:val="22"/>
                <w:lang w:bidi="ar"/>
              </w:rPr>
              <w:br/>
              <w:t>4.抗风支架式安装</w:t>
            </w:r>
          </w:p>
        </w:tc>
        <w:tc>
          <w:tcPr>
            <w:tcW w:w="1134" w:type="dxa"/>
            <w:shd w:val="clear" w:color="auto" w:fill="auto"/>
            <w:noWrap/>
            <w:vAlign w:val="center"/>
          </w:tcPr>
          <w:p w14:paraId="2970EF37" w14:textId="008229A5" w:rsidR="00ED0A3E" w:rsidRDefault="00ED0A3E" w:rsidP="00753C9D">
            <w:pPr>
              <w:widowControl/>
              <w:spacing w:line="36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170.98㎡</w:t>
            </w:r>
          </w:p>
        </w:tc>
        <w:tc>
          <w:tcPr>
            <w:tcW w:w="709" w:type="dxa"/>
            <w:shd w:val="clear" w:color="auto" w:fill="auto"/>
            <w:vAlign w:val="center"/>
          </w:tcPr>
          <w:p w14:paraId="4CD47DAE" w14:textId="7DB6FBB6"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中小企业预留</w:t>
            </w:r>
          </w:p>
        </w:tc>
      </w:tr>
      <w:tr w:rsidR="00ED0A3E" w14:paraId="4E4C8D69" w14:textId="77777777" w:rsidTr="00ED0A3E">
        <w:trPr>
          <w:trHeight w:val="600"/>
        </w:trPr>
        <w:tc>
          <w:tcPr>
            <w:tcW w:w="611" w:type="dxa"/>
            <w:shd w:val="clear" w:color="auto" w:fill="auto"/>
            <w:vAlign w:val="center"/>
          </w:tcPr>
          <w:p w14:paraId="33D0D5CB"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134" w:type="dxa"/>
            <w:shd w:val="clear" w:color="auto" w:fill="auto"/>
            <w:vAlign w:val="center"/>
          </w:tcPr>
          <w:p w14:paraId="6DA6AA7B"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功放音响</w:t>
            </w:r>
          </w:p>
        </w:tc>
        <w:tc>
          <w:tcPr>
            <w:tcW w:w="6379" w:type="dxa"/>
            <w:shd w:val="clear" w:color="auto" w:fill="auto"/>
            <w:vAlign w:val="center"/>
          </w:tcPr>
          <w:p w14:paraId="2DE71371" w14:textId="67DF2363" w:rsidR="00ED0A3E" w:rsidRDefault="00ED0A3E" w:rsidP="00753C9D">
            <w:pPr>
              <w:widowControl/>
              <w:spacing w:line="360" w:lineRule="exac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2U机箱，黑色铝合金面板，6路分区输出，3路线路输入，1</w:t>
            </w:r>
            <w:proofErr w:type="gramStart"/>
            <w:r>
              <w:rPr>
                <w:rFonts w:ascii="宋体" w:hAnsi="宋体" w:cs="宋体" w:hint="eastAsia"/>
                <w:color w:val="000000"/>
                <w:kern w:val="0"/>
                <w:sz w:val="22"/>
                <w:szCs w:val="22"/>
                <w:lang w:bidi="ar"/>
              </w:rPr>
              <w:t>路线路音源</w:t>
            </w:r>
            <w:proofErr w:type="gramEnd"/>
            <w:r>
              <w:rPr>
                <w:rFonts w:ascii="宋体" w:hAnsi="宋体" w:cs="宋体" w:hint="eastAsia"/>
                <w:color w:val="000000"/>
                <w:kern w:val="0"/>
                <w:sz w:val="22"/>
                <w:szCs w:val="22"/>
                <w:lang w:bidi="ar"/>
              </w:rPr>
              <w:t>输出，3路话筒输入，MIC1</w:t>
            </w:r>
            <w:proofErr w:type="gramStart"/>
            <w:r>
              <w:rPr>
                <w:rFonts w:ascii="宋体" w:hAnsi="宋体" w:cs="宋体" w:hint="eastAsia"/>
                <w:color w:val="000000"/>
                <w:kern w:val="0"/>
                <w:sz w:val="22"/>
                <w:szCs w:val="22"/>
                <w:lang w:bidi="ar"/>
              </w:rPr>
              <w:t>带默音强</w:t>
            </w:r>
            <w:proofErr w:type="gramEnd"/>
            <w:r>
              <w:rPr>
                <w:rFonts w:ascii="宋体" w:hAnsi="宋体" w:cs="宋体" w:hint="eastAsia"/>
                <w:color w:val="000000"/>
                <w:kern w:val="0"/>
                <w:sz w:val="22"/>
                <w:szCs w:val="22"/>
                <w:lang w:bidi="ar"/>
              </w:rPr>
              <w:t>切优先功能，带MP3播放器，带蓝牙、USB/SD卡插口，FM收音功能，数显，具有短路、过载、过热保护功能，480*360*88mm，功率：80W。</w:t>
            </w:r>
          </w:p>
        </w:tc>
        <w:tc>
          <w:tcPr>
            <w:tcW w:w="1134" w:type="dxa"/>
            <w:shd w:val="clear" w:color="auto" w:fill="auto"/>
            <w:vAlign w:val="center"/>
          </w:tcPr>
          <w:p w14:paraId="14E1991D" w14:textId="38DBF889" w:rsidR="00ED0A3E" w:rsidRDefault="00ED0A3E" w:rsidP="00753C9D">
            <w:pPr>
              <w:widowControl/>
              <w:spacing w:line="36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1套</w:t>
            </w:r>
          </w:p>
        </w:tc>
        <w:tc>
          <w:tcPr>
            <w:tcW w:w="709" w:type="dxa"/>
            <w:shd w:val="clear" w:color="auto" w:fill="auto"/>
            <w:vAlign w:val="center"/>
          </w:tcPr>
          <w:p w14:paraId="15613C21" w14:textId="016F5B44"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中小企业预留</w:t>
            </w:r>
          </w:p>
        </w:tc>
      </w:tr>
      <w:tr w:rsidR="00ED0A3E" w14:paraId="0590297D" w14:textId="77777777" w:rsidTr="00ED0A3E">
        <w:trPr>
          <w:trHeight w:val="600"/>
        </w:trPr>
        <w:tc>
          <w:tcPr>
            <w:tcW w:w="611" w:type="dxa"/>
            <w:shd w:val="clear" w:color="auto" w:fill="auto"/>
            <w:vAlign w:val="center"/>
          </w:tcPr>
          <w:p w14:paraId="69D9E3A9" w14:textId="77777777"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4</w:t>
            </w:r>
          </w:p>
        </w:tc>
        <w:tc>
          <w:tcPr>
            <w:tcW w:w="1134" w:type="dxa"/>
            <w:shd w:val="clear" w:color="auto" w:fill="auto"/>
            <w:vAlign w:val="center"/>
          </w:tcPr>
          <w:p w14:paraId="66FFC786" w14:textId="77777777"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AI视频过滤器</w:t>
            </w:r>
          </w:p>
        </w:tc>
        <w:tc>
          <w:tcPr>
            <w:tcW w:w="6379" w:type="dxa"/>
            <w:shd w:val="clear" w:color="auto" w:fill="auto"/>
          </w:tcPr>
          <w:p w14:paraId="7D96468E" w14:textId="77777777" w:rsidR="00ED0A3E" w:rsidRDefault="00ED0A3E" w:rsidP="00753C9D">
            <w:pPr>
              <w:widowControl/>
              <w:spacing w:line="360" w:lineRule="exact"/>
              <w:jc w:val="left"/>
              <w:textAlignment w:val="top"/>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1.视频通过HDMI接口输入，HDMI接口输出，即插即用，无需上网，显示输出的内容经过安全过滤；</w:t>
            </w:r>
            <w:r>
              <w:rPr>
                <w:rFonts w:ascii="宋体" w:hAnsi="宋体" w:cs="宋体" w:hint="eastAsia"/>
                <w:color w:val="000000"/>
                <w:kern w:val="0"/>
                <w:sz w:val="22"/>
                <w:szCs w:val="22"/>
                <w:lang w:bidi="ar"/>
              </w:rPr>
              <w:br/>
              <w:t>★2.CPU：八核（4×A76+4×A55)，NPU：</w:t>
            </w:r>
            <w:proofErr w:type="gramStart"/>
            <w:r>
              <w:rPr>
                <w:rFonts w:ascii="宋体" w:hAnsi="宋体" w:cs="宋体" w:hint="eastAsia"/>
                <w:color w:val="000000"/>
                <w:kern w:val="0"/>
                <w:sz w:val="22"/>
                <w:szCs w:val="22"/>
                <w:lang w:bidi="ar"/>
              </w:rPr>
              <w:t>算力</w:t>
            </w:r>
            <w:proofErr w:type="gramEnd"/>
            <w:r>
              <w:rPr>
                <w:rFonts w:ascii="宋体" w:hAnsi="宋体" w:cs="宋体" w:hint="eastAsia"/>
                <w:color w:val="000000"/>
                <w:kern w:val="0"/>
                <w:sz w:val="22"/>
                <w:szCs w:val="22"/>
                <w:lang w:bidi="ar"/>
              </w:rPr>
              <w:t>6TOPS，运行内存：4G/32G，存储：机械硬盘:512G；</w:t>
            </w:r>
            <w:r>
              <w:rPr>
                <w:rFonts w:ascii="宋体" w:hAnsi="宋体" w:cs="宋体" w:hint="eastAsia"/>
                <w:color w:val="000000"/>
                <w:kern w:val="0"/>
                <w:sz w:val="22"/>
                <w:szCs w:val="22"/>
                <w:lang w:bidi="ar"/>
              </w:rPr>
              <w:br/>
              <w:t>3.HDMI接口3个，HDMI1为视频输入接口，HDMI2为视频过滤后的输出接口，HDMI3为设备配置接口，配置软件页面需账号密码才能进入，软件可以设置过滤画面延迟播放时间，可设置监测3秒问题视频后永久锁屏，需人为干涉后可重新播放，可设置；RJ45接口：2个，内网外网各一个；USB接口：6个；RS232接口：1个；RS485接口：1个；CAN接口1个；耳机接口：1个；WIFI接口：1个；TF卡槽：1个；SIM卡槽：1个；</w:t>
            </w:r>
            <w:r>
              <w:rPr>
                <w:rFonts w:ascii="宋体" w:hAnsi="宋体" w:cs="宋体" w:hint="eastAsia"/>
                <w:color w:val="000000"/>
                <w:kern w:val="0"/>
                <w:sz w:val="22"/>
                <w:szCs w:val="22"/>
                <w:lang w:bidi="ar"/>
              </w:rPr>
              <w:br/>
              <w:t>★4.支持AI自动识别并拦截电脑桌面画中画内容，及视频内部播放的视频俗称画中画，画中画与小</w:t>
            </w:r>
            <w:proofErr w:type="gramStart"/>
            <w:r>
              <w:rPr>
                <w:rFonts w:ascii="宋体" w:hAnsi="宋体" w:cs="宋体" w:hint="eastAsia"/>
                <w:color w:val="000000"/>
                <w:kern w:val="0"/>
                <w:sz w:val="22"/>
                <w:szCs w:val="22"/>
                <w:lang w:bidi="ar"/>
              </w:rPr>
              <w:t>弹窗只要</w:t>
            </w:r>
            <w:proofErr w:type="gramEnd"/>
            <w:r>
              <w:rPr>
                <w:rFonts w:ascii="宋体" w:hAnsi="宋体" w:cs="宋体" w:hint="eastAsia"/>
                <w:color w:val="000000"/>
                <w:kern w:val="0"/>
                <w:sz w:val="22"/>
                <w:szCs w:val="22"/>
                <w:lang w:bidi="ar"/>
              </w:rPr>
              <w:t>播放内容涉黄、涉政、涉爆，内容将被拦截过滤，自动播放预设画面（自定义安全的预设图片）；</w:t>
            </w:r>
            <w:r>
              <w:rPr>
                <w:rFonts w:ascii="宋体" w:hAnsi="宋体" w:cs="宋体" w:hint="eastAsia"/>
                <w:color w:val="000000"/>
                <w:kern w:val="0"/>
                <w:sz w:val="22"/>
                <w:szCs w:val="22"/>
                <w:lang w:bidi="ar"/>
              </w:rPr>
              <w:br/>
              <w:t>★5.当现场播放设备故障时，设备播放窗可添加将视频图片直接播放无需HDMI输入播放；</w:t>
            </w:r>
            <w:r>
              <w:rPr>
                <w:rFonts w:ascii="宋体" w:hAnsi="宋体" w:cs="宋体" w:hint="eastAsia"/>
                <w:color w:val="000000"/>
                <w:kern w:val="0"/>
                <w:sz w:val="22"/>
                <w:szCs w:val="22"/>
                <w:lang w:bidi="ar"/>
              </w:rPr>
              <w:br/>
              <w:t>6.当播放时遇到违规内容，过滤出的画面变预设画面用时0.001秒；</w:t>
            </w:r>
            <w:r>
              <w:rPr>
                <w:rFonts w:ascii="宋体" w:hAnsi="宋体" w:cs="宋体" w:hint="eastAsia"/>
                <w:color w:val="000000"/>
                <w:kern w:val="0"/>
                <w:sz w:val="22"/>
                <w:szCs w:val="22"/>
                <w:lang w:bidi="ar"/>
              </w:rPr>
              <w:br/>
              <w:t>7.系统自带拦截后的预设画面，如需更换图片，更换的图片自动经过AI审核，AI审核通过后默认更换图片成功。</w:t>
            </w:r>
          </w:p>
        </w:tc>
        <w:tc>
          <w:tcPr>
            <w:tcW w:w="1134" w:type="dxa"/>
            <w:shd w:val="clear" w:color="auto" w:fill="auto"/>
            <w:vAlign w:val="center"/>
          </w:tcPr>
          <w:p w14:paraId="091D9E7D" w14:textId="166C01E4" w:rsidR="00ED0A3E" w:rsidRDefault="00ED0A3E" w:rsidP="00753C9D">
            <w:pPr>
              <w:widowControl/>
              <w:spacing w:line="36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1套</w:t>
            </w:r>
          </w:p>
        </w:tc>
        <w:tc>
          <w:tcPr>
            <w:tcW w:w="709" w:type="dxa"/>
            <w:shd w:val="clear" w:color="auto" w:fill="auto"/>
            <w:vAlign w:val="center"/>
          </w:tcPr>
          <w:p w14:paraId="0989C67C" w14:textId="12C609CD"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中小企业预留</w:t>
            </w:r>
          </w:p>
        </w:tc>
      </w:tr>
      <w:tr w:rsidR="00ED0A3E" w14:paraId="03F077C8" w14:textId="77777777" w:rsidTr="00ED0A3E">
        <w:trPr>
          <w:trHeight w:val="560"/>
        </w:trPr>
        <w:tc>
          <w:tcPr>
            <w:tcW w:w="611" w:type="dxa"/>
            <w:shd w:val="clear" w:color="auto" w:fill="auto"/>
            <w:vAlign w:val="center"/>
          </w:tcPr>
          <w:p w14:paraId="06945ADC"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1134" w:type="dxa"/>
            <w:shd w:val="clear" w:color="auto" w:fill="auto"/>
            <w:vAlign w:val="center"/>
          </w:tcPr>
          <w:p w14:paraId="046E511D"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智能安全时序器</w:t>
            </w:r>
          </w:p>
        </w:tc>
        <w:tc>
          <w:tcPr>
            <w:tcW w:w="6379" w:type="dxa"/>
            <w:shd w:val="clear" w:color="auto" w:fill="auto"/>
          </w:tcPr>
          <w:p w14:paraId="172A78F0" w14:textId="142A0C8E" w:rsidR="00ED0A3E" w:rsidRDefault="00ED0A3E" w:rsidP="00753C9D">
            <w:pPr>
              <w:widowControl/>
              <w:spacing w:line="360" w:lineRule="exact"/>
              <w:jc w:val="left"/>
              <w:textAlignment w:val="top"/>
              <w:rPr>
                <w:rFonts w:ascii="宋体" w:hAnsi="宋体" w:cs="宋体" w:hint="eastAsia"/>
                <w:color w:val="000000"/>
                <w:sz w:val="22"/>
                <w:szCs w:val="22"/>
              </w:rPr>
            </w:pPr>
            <w:r>
              <w:rPr>
                <w:rFonts w:ascii="宋体" w:hAnsi="宋体" w:cs="宋体" w:hint="eastAsia"/>
                <w:color w:val="000000"/>
                <w:kern w:val="0"/>
                <w:sz w:val="22"/>
                <w:szCs w:val="22"/>
                <w:lang w:bidi="ar"/>
              </w:rPr>
              <w:t>★1.①支持与AI视频安全过滤器联动，当发现显示屏有不良视频或文字时，时序器自动关闭显示屏控制器电源插座。</w:t>
            </w:r>
            <w:r>
              <w:rPr>
                <w:rFonts w:ascii="宋体" w:hAnsi="宋体" w:cs="宋体" w:hint="eastAsia"/>
                <w:color w:val="000000"/>
                <w:kern w:val="0"/>
                <w:sz w:val="22"/>
                <w:szCs w:val="22"/>
                <w:lang w:bidi="ar"/>
              </w:rPr>
              <w:br/>
              <w:t>②支持与配电箱联动，当配电</w:t>
            </w:r>
            <w:proofErr w:type="gramStart"/>
            <w:r>
              <w:rPr>
                <w:rFonts w:ascii="宋体" w:hAnsi="宋体" w:cs="宋体" w:hint="eastAsia"/>
                <w:color w:val="000000"/>
                <w:kern w:val="0"/>
                <w:sz w:val="22"/>
                <w:szCs w:val="22"/>
                <w:lang w:bidi="ar"/>
              </w:rPr>
              <w:t>箱启动</w:t>
            </w:r>
            <w:proofErr w:type="gramEnd"/>
            <w:r>
              <w:rPr>
                <w:rFonts w:ascii="宋体" w:hAnsi="宋体" w:cs="宋体" w:hint="eastAsia"/>
                <w:color w:val="000000"/>
                <w:kern w:val="0"/>
                <w:sz w:val="22"/>
                <w:szCs w:val="22"/>
                <w:lang w:bidi="ar"/>
              </w:rPr>
              <w:t>时，时序器也跟随启动。</w:t>
            </w:r>
            <w:r>
              <w:rPr>
                <w:rFonts w:ascii="宋体" w:hAnsi="宋体" w:cs="宋体" w:hint="eastAsia"/>
                <w:color w:val="000000"/>
                <w:kern w:val="0"/>
                <w:sz w:val="22"/>
                <w:szCs w:val="22"/>
                <w:lang w:bidi="ar"/>
              </w:rPr>
              <w:br/>
              <w:t>2.支持物理按键时序启动，支持移动终端控制启动，支持PC</w:t>
            </w:r>
            <w:proofErr w:type="gramStart"/>
            <w:r>
              <w:rPr>
                <w:rFonts w:ascii="宋体" w:hAnsi="宋体" w:cs="宋体" w:hint="eastAsia"/>
                <w:color w:val="000000"/>
                <w:kern w:val="0"/>
                <w:sz w:val="22"/>
                <w:szCs w:val="22"/>
                <w:lang w:bidi="ar"/>
              </w:rPr>
              <w:t>端控制</w:t>
            </w:r>
            <w:proofErr w:type="gramEnd"/>
            <w:r>
              <w:rPr>
                <w:rFonts w:ascii="宋体" w:hAnsi="宋体" w:cs="宋体" w:hint="eastAsia"/>
                <w:color w:val="000000"/>
                <w:kern w:val="0"/>
                <w:sz w:val="22"/>
                <w:szCs w:val="22"/>
                <w:lang w:bidi="ar"/>
              </w:rPr>
              <w:t>启动，支持中控编程控制启动；</w:t>
            </w:r>
            <w:r>
              <w:rPr>
                <w:rFonts w:ascii="宋体" w:hAnsi="宋体" w:cs="宋体" w:hint="eastAsia"/>
                <w:color w:val="000000"/>
                <w:kern w:val="0"/>
                <w:sz w:val="22"/>
                <w:szCs w:val="22"/>
                <w:lang w:bidi="ar"/>
              </w:rPr>
              <w:br/>
              <w:t>3.4.3寸液晶显示器显示：</w:t>
            </w:r>
            <w:r>
              <w:rPr>
                <w:rFonts w:ascii="宋体" w:hAnsi="宋体" w:cs="宋体" w:hint="eastAsia"/>
                <w:color w:val="000000"/>
                <w:kern w:val="0"/>
                <w:sz w:val="22"/>
                <w:szCs w:val="22"/>
                <w:lang w:bidi="ar"/>
              </w:rPr>
              <w:br/>
              <w:t>①显示绑定设备</w:t>
            </w:r>
            <w:proofErr w:type="gramStart"/>
            <w:r>
              <w:rPr>
                <w:rFonts w:ascii="宋体" w:hAnsi="宋体" w:cs="宋体" w:hint="eastAsia"/>
                <w:color w:val="000000"/>
                <w:kern w:val="0"/>
                <w:sz w:val="22"/>
                <w:szCs w:val="22"/>
                <w:lang w:bidi="ar"/>
              </w:rPr>
              <w:t>二维码</w:t>
            </w:r>
            <w:proofErr w:type="gramEnd"/>
            <w:r>
              <w:rPr>
                <w:rFonts w:ascii="宋体" w:hAnsi="宋体" w:cs="宋体" w:hint="eastAsia"/>
                <w:color w:val="000000"/>
                <w:kern w:val="0"/>
                <w:sz w:val="22"/>
                <w:szCs w:val="22"/>
                <w:lang w:bidi="ar"/>
              </w:rPr>
              <w:t>﹑采购单位名称﹑财产编号；</w:t>
            </w:r>
            <w:r>
              <w:rPr>
                <w:rFonts w:ascii="宋体" w:hAnsi="宋体" w:cs="宋体" w:hint="eastAsia"/>
                <w:color w:val="000000"/>
                <w:kern w:val="0"/>
                <w:sz w:val="22"/>
                <w:szCs w:val="22"/>
                <w:lang w:bidi="ar"/>
              </w:rPr>
              <w:br/>
              <w:t>②显示设备工作状态。</w:t>
            </w:r>
            <w:r>
              <w:rPr>
                <w:rFonts w:ascii="宋体" w:hAnsi="宋体" w:cs="宋体" w:hint="eastAsia"/>
                <w:color w:val="000000"/>
                <w:kern w:val="0"/>
                <w:sz w:val="22"/>
                <w:szCs w:val="22"/>
                <w:lang w:bidi="ar"/>
              </w:rPr>
              <w:br/>
              <w:t>③显示温度﹑湿度﹑电压﹑电流﹑使用电量﹑</w:t>
            </w:r>
            <w:proofErr w:type="gramStart"/>
            <w:r>
              <w:rPr>
                <w:rFonts w:ascii="宋体" w:hAnsi="宋体" w:cs="宋体" w:hint="eastAsia"/>
                <w:color w:val="000000"/>
                <w:kern w:val="0"/>
                <w:sz w:val="22"/>
                <w:szCs w:val="22"/>
                <w:lang w:bidi="ar"/>
              </w:rPr>
              <w:t>漏电值</w:t>
            </w:r>
            <w:proofErr w:type="gramEnd"/>
            <w:r>
              <w:rPr>
                <w:rFonts w:ascii="宋体" w:hAnsi="宋体" w:cs="宋体" w:hint="eastAsia"/>
                <w:color w:val="000000"/>
                <w:kern w:val="0"/>
                <w:sz w:val="22"/>
                <w:szCs w:val="22"/>
                <w:lang w:bidi="ar"/>
              </w:rPr>
              <w:t>﹑烟雾报警；</w:t>
            </w:r>
            <w:r>
              <w:rPr>
                <w:rFonts w:ascii="宋体" w:hAnsi="宋体" w:cs="宋体" w:hint="eastAsia"/>
                <w:color w:val="000000"/>
                <w:kern w:val="0"/>
                <w:sz w:val="22"/>
                <w:szCs w:val="22"/>
                <w:lang w:bidi="ar"/>
              </w:rPr>
              <w:br/>
              <w:t>4.</w:t>
            </w:r>
            <w:proofErr w:type="gramStart"/>
            <w:r>
              <w:rPr>
                <w:rFonts w:ascii="宋体" w:hAnsi="宋体" w:cs="宋体" w:hint="eastAsia"/>
                <w:color w:val="000000"/>
                <w:kern w:val="0"/>
                <w:sz w:val="22"/>
                <w:szCs w:val="22"/>
                <w:lang w:bidi="ar"/>
              </w:rPr>
              <w:t>磷铜插座</w:t>
            </w:r>
            <w:proofErr w:type="gramEnd"/>
            <w:r>
              <w:rPr>
                <w:rFonts w:ascii="宋体" w:hAnsi="宋体" w:cs="宋体" w:hint="eastAsia"/>
                <w:color w:val="000000"/>
                <w:kern w:val="0"/>
                <w:sz w:val="22"/>
                <w:szCs w:val="22"/>
                <w:lang w:bidi="ar"/>
              </w:rPr>
              <w:t>铜芯插座,电流传导安全稳定</w:t>
            </w:r>
            <w:r w:rsidR="00B65106">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机身高质感纹路，提高用电安全标准；</w:t>
            </w:r>
            <w:r>
              <w:rPr>
                <w:rFonts w:ascii="宋体" w:hAnsi="宋体" w:cs="宋体" w:hint="eastAsia"/>
                <w:color w:val="000000"/>
                <w:kern w:val="0"/>
                <w:sz w:val="22"/>
                <w:szCs w:val="22"/>
                <w:lang w:bidi="ar"/>
              </w:rPr>
              <w:br/>
              <w:t>5.开机默认设备指示灯闪烁是指设备是智能模式，按钮一下指示灯常亮设备时序启动，按钮再按一下指示灯关闭设备强制关闭，</w:t>
            </w:r>
            <w:proofErr w:type="gramStart"/>
            <w:r>
              <w:rPr>
                <w:rFonts w:ascii="宋体" w:hAnsi="宋体" w:cs="宋体" w:hint="eastAsia"/>
                <w:color w:val="000000"/>
                <w:kern w:val="0"/>
                <w:sz w:val="22"/>
                <w:szCs w:val="22"/>
                <w:lang w:bidi="ar"/>
              </w:rPr>
              <w:t>按钮长按3秒</w:t>
            </w:r>
            <w:proofErr w:type="gramEnd"/>
            <w:r>
              <w:rPr>
                <w:rFonts w:ascii="宋体" w:hAnsi="宋体" w:cs="宋体" w:hint="eastAsia"/>
                <w:color w:val="000000"/>
                <w:kern w:val="0"/>
                <w:sz w:val="22"/>
                <w:szCs w:val="22"/>
                <w:lang w:bidi="ar"/>
              </w:rPr>
              <w:t>设备恢复智能模式；</w:t>
            </w:r>
            <w:r>
              <w:rPr>
                <w:rFonts w:ascii="宋体" w:hAnsi="宋体" w:cs="宋体" w:hint="eastAsia"/>
                <w:color w:val="000000"/>
                <w:kern w:val="0"/>
                <w:sz w:val="22"/>
                <w:szCs w:val="22"/>
                <w:lang w:bidi="ar"/>
              </w:rPr>
              <w:br/>
              <w:t>★6.一级登录密码：手机软件扫描PC端软件</w:t>
            </w:r>
            <w:proofErr w:type="gramStart"/>
            <w:r>
              <w:rPr>
                <w:rFonts w:ascii="宋体" w:hAnsi="宋体" w:cs="宋体" w:hint="eastAsia"/>
                <w:color w:val="000000"/>
                <w:kern w:val="0"/>
                <w:sz w:val="22"/>
                <w:szCs w:val="22"/>
                <w:lang w:bidi="ar"/>
              </w:rPr>
              <w:t>二维码生成</w:t>
            </w:r>
            <w:proofErr w:type="gramEnd"/>
            <w:r>
              <w:rPr>
                <w:rFonts w:ascii="宋体" w:hAnsi="宋体" w:cs="宋体" w:hint="eastAsia"/>
                <w:color w:val="000000"/>
                <w:kern w:val="0"/>
                <w:sz w:val="22"/>
                <w:szCs w:val="22"/>
                <w:lang w:bidi="ar"/>
              </w:rPr>
              <w:t>动态密码登录设备主页面；</w:t>
            </w:r>
            <w:r>
              <w:rPr>
                <w:rFonts w:ascii="宋体" w:hAnsi="宋体" w:cs="宋体" w:hint="eastAsia"/>
                <w:color w:val="000000"/>
                <w:kern w:val="0"/>
                <w:sz w:val="22"/>
                <w:szCs w:val="22"/>
                <w:lang w:bidi="ar"/>
              </w:rPr>
              <w:br/>
              <w:t>二级设置密码：需设备绑定手机后扫描PC端二</w:t>
            </w:r>
            <w:proofErr w:type="gramStart"/>
            <w:r>
              <w:rPr>
                <w:rFonts w:ascii="宋体" w:hAnsi="宋体" w:cs="宋体" w:hint="eastAsia"/>
                <w:color w:val="000000"/>
                <w:kern w:val="0"/>
                <w:sz w:val="22"/>
                <w:szCs w:val="22"/>
                <w:lang w:bidi="ar"/>
              </w:rPr>
              <w:t>维码才能</w:t>
            </w:r>
            <w:proofErr w:type="gramEnd"/>
            <w:r>
              <w:rPr>
                <w:rFonts w:ascii="宋体" w:hAnsi="宋体" w:cs="宋体" w:hint="eastAsia"/>
                <w:color w:val="000000"/>
                <w:kern w:val="0"/>
                <w:sz w:val="22"/>
                <w:szCs w:val="22"/>
                <w:lang w:bidi="ar"/>
              </w:rPr>
              <w:t>生成动</w:t>
            </w:r>
            <w:r>
              <w:rPr>
                <w:rFonts w:ascii="宋体" w:hAnsi="宋体" w:cs="宋体" w:hint="eastAsia"/>
                <w:color w:val="000000"/>
                <w:kern w:val="0"/>
                <w:sz w:val="22"/>
                <w:szCs w:val="22"/>
                <w:lang w:bidi="ar"/>
              </w:rPr>
              <w:lastRenderedPageBreak/>
              <w:t>态密码，登录设置页面进行参数设置；</w:t>
            </w:r>
            <w:r>
              <w:rPr>
                <w:rFonts w:ascii="宋体" w:hAnsi="宋体" w:cs="宋体" w:hint="eastAsia"/>
                <w:color w:val="000000"/>
                <w:kern w:val="0"/>
                <w:sz w:val="22"/>
                <w:szCs w:val="22"/>
                <w:lang w:bidi="ar"/>
              </w:rPr>
              <w:br/>
              <w:t>7.手机可通过扫描</w:t>
            </w:r>
            <w:proofErr w:type="gramStart"/>
            <w:r>
              <w:rPr>
                <w:rFonts w:ascii="宋体" w:hAnsi="宋体" w:cs="宋体" w:hint="eastAsia"/>
                <w:color w:val="000000"/>
                <w:kern w:val="0"/>
                <w:sz w:val="22"/>
                <w:szCs w:val="22"/>
                <w:lang w:bidi="ar"/>
              </w:rPr>
              <w:t>二维码绑定</w:t>
            </w:r>
            <w:proofErr w:type="gramEnd"/>
            <w:r>
              <w:rPr>
                <w:rFonts w:ascii="宋体" w:hAnsi="宋体" w:cs="宋体" w:hint="eastAsia"/>
                <w:color w:val="000000"/>
                <w:kern w:val="0"/>
                <w:sz w:val="22"/>
                <w:szCs w:val="22"/>
                <w:lang w:bidi="ar"/>
              </w:rPr>
              <w:t>设备，绑定后可通过</w:t>
            </w:r>
            <w:proofErr w:type="gramStart"/>
            <w:r>
              <w:rPr>
                <w:rFonts w:ascii="宋体" w:hAnsi="宋体" w:cs="宋体" w:hint="eastAsia"/>
                <w:color w:val="000000"/>
                <w:kern w:val="0"/>
                <w:sz w:val="22"/>
                <w:szCs w:val="22"/>
                <w:lang w:bidi="ar"/>
              </w:rPr>
              <w:t>微信邀请</w:t>
            </w:r>
            <w:proofErr w:type="gramEnd"/>
            <w:r>
              <w:rPr>
                <w:rFonts w:ascii="宋体" w:hAnsi="宋体" w:cs="宋体" w:hint="eastAsia"/>
                <w:color w:val="000000"/>
                <w:kern w:val="0"/>
                <w:sz w:val="22"/>
                <w:szCs w:val="22"/>
                <w:lang w:bidi="ar"/>
              </w:rPr>
              <w:t>指定操作员，设备绑定后二</w:t>
            </w:r>
            <w:proofErr w:type="gramStart"/>
            <w:r>
              <w:rPr>
                <w:rFonts w:ascii="宋体" w:hAnsi="宋体" w:cs="宋体" w:hint="eastAsia"/>
                <w:color w:val="000000"/>
                <w:kern w:val="0"/>
                <w:sz w:val="22"/>
                <w:szCs w:val="22"/>
                <w:lang w:bidi="ar"/>
              </w:rPr>
              <w:t>维码立即</w:t>
            </w:r>
            <w:proofErr w:type="gramEnd"/>
            <w:r>
              <w:rPr>
                <w:rFonts w:ascii="宋体" w:hAnsi="宋体" w:cs="宋体" w:hint="eastAsia"/>
                <w:color w:val="000000"/>
                <w:kern w:val="0"/>
                <w:sz w:val="22"/>
                <w:szCs w:val="22"/>
                <w:lang w:bidi="ar"/>
              </w:rPr>
              <w:t>失效保证远程控制安全性；</w:t>
            </w:r>
            <w:r>
              <w:rPr>
                <w:rFonts w:ascii="宋体" w:hAnsi="宋体" w:cs="宋体" w:hint="eastAsia"/>
                <w:color w:val="000000"/>
                <w:kern w:val="0"/>
                <w:sz w:val="22"/>
                <w:szCs w:val="22"/>
                <w:lang w:bidi="ar"/>
              </w:rPr>
              <w:br/>
              <w:t xml:space="preserve">8.4.3寸液晶显示器显示：显示器可显示温度、湿度的检测和报警、烟雾报警、漏电报警、功率、三相电的电压及电流；（签订合同后，成交供应商须提供设备功能操作视频演示。） </w:t>
            </w:r>
            <w:r>
              <w:rPr>
                <w:rFonts w:ascii="宋体" w:hAnsi="宋体" w:cs="宋体" w:hint="eastAsia"/>
                <w:color w:val="000000"/>
                <w:kern w:val="0"/>
                <w:sz w:val="22"/>
                <w:szCs w:val="22"/>
                <w:lang w:bidi="ar"/>
              </w:rPr>
              <w:br/>
              <w:t>9.设备显示器可显示财产编号以及项目名称，显示器上项目名称需与本采购项目名称一致。（签订合同后，成交供应商须提供设备功能操作视频演示。）</w:t>
            </w:r>
          </w:p>
        </w:tc>
        <w:tc>
          <w:tcPr>
            <w:tcW w:w="1134" w:type="dxa"/>
            <w:shd w:val="clear" w:color="auto" w:fill="auto"/>
            <w:vAlign w:val="center"/>
          </w:tcPr>
          <w:p w14:paraId="536E59E4" w14:textId="0FFEC97E" w:rsidR="00ED0A3E" w:rsidRDefault="00ED0A3E" w:rsidP="00753C9D">
            <w:pPr>
              <w:widowControl/>
              <w:spacing w:line="36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1套</w:t>
            </w:r>
          </w:p>
        </w:tc>
        <w:tc>
          <w:tcPr>
            <w:tcW w:w="709" w:type="dxa"/>
            <w:shd w:val="clear" w:color="auto" w:fill="auto"/>
            <w:vAlign w:val="center"/>
          </w:tcPr>
          <w:p w14:paraId="56B8A074" w14:textId="186F142F"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中小企业预留</w:t>
            </w:r>
          </w:p>
        </w:tc>
      </w:tr>
      <w:tr w:rsidR="00ED0A3E" w14:paraId="5141C877" w14:textId="77777777" w:rsidTr="00ED0A3E">
        <w:trPr>
          <w:trHeight w:val="640"/>
        </w:trPr>
        <w:tc>
          <w:tcPr>
            <w:tcW w:w="611" w:type="dxa"/>
            <w:shd w:val="clear" w:color="auto" w:fill="auto"/>
            <w:vAlign w:val="center"/>
          </w:tcPr>
          <w:p w14:paraId="3B2FEDE0"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1134" w:type="dxa"/>
            <w:shd w:val="clear" w:color="auto" w:fill="auto"/>
            <w:vAlign w:val="center"/>
          </w:tcPr>
          <w:p w14:paraId="38C58963"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智能配电柜</w:t>
            </w:r>
          </w:p>
        </w:tc>
        <w:tc>
          <w:tcPr>
            <w:tcW w:w="6379" w:type="dxa"/>
            <w:shd w:val="clear" w:color="auto" w:fill="auto"/>
          </w:tcPr>
          <w:p w14:paraId="0D345ABB" w14:textId="77777777" w:rsidR="00ED0A3E" w:rsidRDefault="00ED0A3E" w:rsidP="00753C9D">
            <w:pPr>
              <w:widowControl/>
              <w:spacing w:line="360" w:lineRule="exact"/>
              <w:jc w:val="left"/>
              <w:textAlignment w:val="top"/>
              <w:rPr>
                <w:rFonts w:ascii="宋体" w:hAnsi="宋体" w:cs="宋体" w:hint="eastAsia"/>
                <w:color w:val="000000"/>
                <w:sz w:val="22"/>
                <w:szCs w:val="22"/>
              </w:rPr>
            </w:pPr>
            <w:r>
              <w:rPr>
                <w:rFonts w:ascii="宋体" w:hAnsi="宋体" w:cs="宋体" w:hint="eastAsia"/>
                <w:color w:val="000000"/>
                <w:kern w:val="0"/>
                <w:sz w:val="22"/>
                <w:szCs w:val="22"/>
                <w:lang w:bidi="ar"/>
              </w:rPr>
              <w:t>1.要求使用优质电气元器件，容量不低于120KW，配电系统应采取多次加电。</w:t>
            </w:r>
            <w:r>
              <w:rPr>
                <w:rFonts w:ascii="宋体" w:hAnsi="宋体" w:cs="宋体" w:hint="eastAsia"/>
                <w:color w:val="000000"/>
                <w:kern w:val="0"/>
                <w:sz w:val="22"/>
                <w:szCs w:val="22"/>
                <w:lang w:bidi="ar"/>
              </w:rPr>
              <w:br/>
              <w:t>2.屏体采用“分步加电”的上电方式，能避免大负载对电网瞬间的冲击，有效地保护显示屏体的工作元件，延长屏体的使用寿命。</w:t>
            </w:r>
            <w:r>
              <w:rPr>
                <w:rFonts w:ascii="宋体" w:hAnsi="宋体" w:cs="宋体" w:hint="eastAsia"/>
                <w:color w:val="000000"/>
                <w:kern w:val="0"/>
                <w:sz w:val="22"/>
                <w:szCs w:val="22"/>
                <w:lang w:bidi="ar"/>
              </w:rPr>
              <w:br/>
              <w:t>3.配电系统支持定时开关机功能，通过时间设定，控制配电柜启动和关闭，满足任意时间点显示屏开启和关闭的功能要求。</w:t>
            </w:r>
            <w:r>
              <w:rPr>
                <w:rFonts w:ascii="宋体" w:hAnsi="宋体" w:cs="宋体" w:hint="eastAsia"/>
                <w:color w:val="000000"/>
                <w:kern w:val="0"/>
                <w:sz w:val="22"/>
                <w:szCs w:val="22"/>
                <w:lang w:bidi="ar"/>
              </w:rPr>
              <w:br/>
              <w:t>低压配电系统采用相关国家标准实施，供电电压220~380V。</w:t>
            </w:r>
            <w:r>
              <w:rPr>
                <w:rFonts w:ascii="宋体" w:hAnsi="宋体" w:cs="宋体" w:hint="eastAsia"/>
                <w:color w:val="000000"/>
                <w:kern w:val="0"/>
                <w:sz w:val="22"/>
                <w:szCs w:val="22"/>
                <w:lang w:bidi="ar"/>
              </w:rPr>
              <w:br/>
              <w:t>4.含防雷系统。</w:t>
            </w:r>
          </w:p>
        </w:tc>
        <w:tc>
          <w:tcPr>
            <w:tcW w:w="1134" w:type="dxa"/>
            <w:shd w:val="clear" w:color="auto" w:fill="auto"/>
            <w:vAlign w:val="center"/>
          </w:tcPr>
          <w:p w14:paraId="2C898184" w14:textId="4566E5A8" w:rsidR="00ED0A3E" w:rsidRDefault="00ED0A3E" w:rsidP="00753C9D">
            <w:pPr>
              <w:widowControl/>
              <w:spacing w:line="360" w:lineRule="exact"/>
              <w:jc w:val="center"/>
              <w:textAlignment w:val="center"/>
              <w:rPr>
                <w:rFonts w:ascii="宋体" w:hAnsi="宋体" w:cs="宋体" w:hint="eastAsia"/>
                <w:color w:val="000000"/>
                <w:sz w:val="20"/>
                <w:szCs w:val="20"/>
              </w:rPr>
            </w:pPr>
            <w:r>
              <w:rPr>
                <w:rFonts w:ascii="宋体" w:hAnsi="宋体" w:cs="宋体" w:hint="eastAsia"/>
                <w:color w:val="000000"/>
                <w:kern w:val="0"/>
                <w:sz w:val="18"/>
                <w:szCs w:val="18"/>
                <w:lang w:bidi="ar"/>
              </w:rPr>
              <w:t>1</w:t>
            </w:r>
            <w:r>
              <w:rPr>
                <w:rFonts w:ascii="宋体" w:hAnsi="宋体" w:cs="宋体" w:hint="eastAsia"/>
                <w:color w:val="000000"/>
                <w:kern w:val="0"/>
                <w:sz w:val="20"/>
                <w:szCs w:val="20"/>
                <w:lang w:bidi="ar"/>
              </w:rPr>
              <w:t>套</w:t>
            </w:r>
          </w:p>
        </w:tc>
        <w:tc>
          <w:tcPr>
            <w:tcW w:w="709" w:type="dxa"/>
            <w:shd w:val="clear" w:color="auto" w:fill="auto"/>
            <w:vAlign w:val="center"/>
          </w:tcPr>
          <w:p w14:paraId="05816D11" w14:textId="7F1A6EC2"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中小企业预留</w:t>
            </w:r>
          </w:p>
        </w:tc>
      </w:tr>
      <w:tr w:rsidR="00ED0A3E" w14:paraId="01C1DE7B" w14:textId="77777777" w:rsidTr="00ED0A3E">
        <w:trPr>
          <w:trHeight w:val="740"/>
        </w:trPr>
        <w:tc>
          <w:tcPr>
            <w:tcW w:w="611" w:type="dxa"/>
            <w:shd w:val="clear" w:color="auto" w:fill="auto"/>
            <w:vAlign w:val="center"/>
          </w:tcPr>
          <w:p w14:paraId="63B46C46"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1134" w:type="dxa"/>
            <w:shd w:val="clear" w:color="auto" w:fill="auto"/>
            <w:vAlign w:val="center"/>
          </w:tcPr>
          <w:p w14:paraId="1BAA9A9D" w14:textId="77777777"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线材</w:t>
            </w:r>
          </w:p>
        </w:tc>
        <w:tc>
          <w:tcPr>
            <w:tcW w:w="6379" w:type="dxa"/>
            <w:shd w:val="clear" w:color="auto" w:fill="auto"/>
            <w:vAlign w:val="center"/>
          </w:tcPr>
          <w:p w14:paraId="7AFA4310" w14:textId="77777777" w:rsidR="00ED0A3E" w:rsidRDefault="00ED0A3E" w:rsidP="00753C9D">
            <w:pPr>
              <w:widowControl/>
              <w:spacing w:line="360" w:lineRule="exac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国标铜芯电缆YJE-3*95+2*50低压电缆</w:t>
            </w:r>
            <w:proofErr w:type="gramStart"/>
            <w:r>
              <w:rPr>
                <w:rFonts w:ascii="宋体" w:hAnsi="宋体" w:cs="宋体" w:hint="eastAsia"/>
                <w:color w:val="000000"/>
                <w:kern w:val="0"/>
                <w:sz w:val="22"/>
                <w:szCs w:val="22"/>
                <w:lang w:bidi="ar"/>
              </w:rPr>
              <w:t>拉线布电</w:t>
            </w:r>
            <w:proofErr w:type="gramEnd"/>
            <w:r>
              <w:rPr>
                <w:rFonts w:ascii="宋体" w:hAnsi="宋体" w:cs="宋体" w:hint="eastAsia"/>
                <w:color w:val="000000"/>
                <w:kern w:val="0"/>
                <w:sz w:val="22"/>
                <w:szCs w:val="22"/>
                <w:lang w:bidi="ar"/>
              </w:rPr>
              <w:t>到屏体，以及</w:t>
            </w:r>
            <w:proofErr w:type="gramStart"/>
            <w:r>
              <w:rPr>
                <w:rFonts w:ascii="宋体" w:hAnsi="宋体" w:cs="宋体" w:hint="eastAsia"/>
                <w:color w:val="000000"/>
                <w:kern w:val="0"/>
                <w:sz w:val="22"/>
                <w:szCs w:val="22"/>
                <w:lang w:bidi="ar"/>
              </w:rPr>
              <w:t>其他屏内</w:t>
            </w:r>
            <w:proofErr w:type="gramEnd"/>
            <w:r>
              <w:rPr>
                <w:rFonts w:ascii="宋体" w:hAnsi="宋体" w:cs="宋体" w:hint="eastAsia"/>
                <w:color w:val="000000"/>
                <w:kern w:val="0"/>
                <w:sz w:val="22"/>
                <w:szCs w:val="22"/>
                <w:lang w:bidi="ar"/>
              </w:rPr>
              <w:t>布线等本项目所需线材。</w:t>
            </w:r>
          </w:p>
        </w:tc>
        <w:tc>
          <w:tcPr>
            <w:tcW w:w="1134" w:type="dxa"/>
            <w:shd w:val="clear" w:color="auto" w:fill="auto"/>
            <w:vAlign w:val="center"/>
          </w:tcPr>
          <w:p w14:paraId="6DEBA855" w14:textId="0113A90E" w:rsidR="00ED0A3E" w:rsidRDefault="00ED0A3E" w:rsidP="00753C9D">
            <w:pPr>
              <w:widowControl/>
              <w:spacing w:line="360" w:lineRule="exact"/>
              <w:jc w:val="center"/>
              <w:textAlignment w:val="center"/>
              <w:rPr>
                <w:rFonts w:ascii="宋体" w:hAnsi="宋体" w:cs="宋体" w:hint="eastAsia"/>
                <w:color w:val="000000"/>
                <w:sz w:val="18"/>
                <w:szCs w:val="18"/>
              </w:rPr>
            </w:pPr>
            <w:r>
              <w:rPr>
                <w:rFonts w:ascii="宋体" w:hAnsi="宋体" w:cs="宋体" w:hint="eastAsia"/>
                <w:color w:val="000000"/>
                <w:kern w:val="0"/>
                <w:sz w:val="22"/>
                <w:szCs w:val="22"/>
                <w:lang w:bidi="ar"/>
              </w:rPr>
              <w:t>1批</w:t>
            </w:r>
          </w:p>
        </w:tc>
        <w:tc>
          <w:tcPr>
            <w:tcW w:w="709" w:type="dxa"/>
            <w:shd w:val="clear" w:color="auto" w:fill="auto"/>
            <w:vAlign w:val="center"/>
          </w:tcPr>
          <w:p w14:paraId="648C9F23" w14:textId="18D84F8C" w:rsidR="00ED0A3E" w:rsidRDefault="00ED0A3E" w:rsidP="00753C9D">
            <w:pPr>
              <w:widowControl/>
              <w:spacing w:line="36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中小企业预留</w:t>
            </w:r>
          </w:p>
        </w:tc>
      </w:tr>
      <w:tr w:rsidR="00ED0A3E" w14:paraId="5513513B" w14:textId="77777777" w:rsidTr="00ED0A3E">
        <w:trPr>
          <w:trHeight w:val="740"/>
        </w:trPr>
        <w:tc>
          <w:tcPr>
            <w:tcW w:w="611" w:type="dxa"/>
            <w:shd w:val="clear" w:color="auto" w:fill="auto"/>
            <w:vAlign w:val="center"/>
          </w:tcPr>
          <w:p w14:paraId="0580C338" w14:textId="77777777"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8</w:t>
            </w:r>
          </w:p>
        </w:tc>
        <w:tc>
          <w:tcPr>
            <w:tcW w:w="1134" w:type="dxa"/>
            <w:shd w:val="clear" w:color="auto" w:fill="auto"/>
            <w:vAlign w:val="center"/>
          </w:tcPr>
          <w:p w14:paraId="37CDE71B"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远程控制器</w:t>
            </w:r>
          </w:p>
        </w:tc>
        <w:tc>
          <w:tcPr>
            <w:tcW w:w="6379" w:type="dxa"/>
            <w:shd w:val="clear" w:color="auto" w:fill="auto"/>
            <w:vAlign w:val="center"/>
          </w:tcPr>
          <w:p w14:paraId="762098F2" w14:textId="24BE266F" w:rsidR="00883506" w:rsidRDefault="00ED0A3E"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新一代云联网播放器，支持4KH265/H264硬解码、4KVP9解码，支持4K@30Hz输出。提供浏览器登录的设备监控，节目制作、编排和集群发布，多级权限管理等功能。支持</w:t>
            </w:r>
            <w:proofErr w:type="spellStart"/>
            <w:r>
              <w:rPr>
                <w:rFonts w:ascii="宋体" w:hAnsi="宋体" w:cs="宋体" w:hint="eastAsia"/>
                <w:kern w:val="0"/>
                <w:sz w:val="22"/>
                <w:szCs w:val="22"/>
                <w:lang w:bidi="ar"/>
              </w:rPr>
              <w:t>WiFi</w:t>
            </w:r>
            <w:proofErr w:type="spellEnd"/>
            <w:r>
              <w:rPr>
                <w:rFonts w:ascii="宋体" w:hAnsi="宋体" w:cs="宋体" w:hint="eastAsia"/>
                <w:kern w:val="0"/>
                <w:sz w:val="22"/>
                <w:szCs w:val="22"/>
                <w:lang w:bidi="ar"/>
              </w:rPr>
              <w:t>、有线网络、4G等多种联网方式，快速部署实现智能</w:t>
            </w:r>
            <w:proofErr w:type="gramStart"/>
            <w:r>
              <w:rPr>
                <w:rFonts w:ascii="宋体" w:hAnsi="宋体" w:cs="宋体" w:hint="eastAsia"/>
                <w:kern w:val="0"/>
                <w:sz w:val="22"/>
                <w:szCs w:val="22"/>
                <w:lang w:bidi="ar"/>
              </w:rPr>
              <w:t>云管理</w:t>
            </w:r>
            <w:proofErr w:type="gramEnd"/>
            <w:r>
              <w:rPr>
                <w:rFonts w:ascii="宋体" w:hAnsi="宋体" w:cs="宋体" w:hint="eastAsia"/>
                <w:kern w:val="0"/>
                <w:sz w:val="22"/>
                <w:szCs w:val="22"/>
                <w:lang w:bidi="ar"/>
              </w:rPr>
              <w:t>功能，多屏幕、多业务、跨区域统一管理。可配置为</w:t>
            </w:r>
            <w:proofErr w:type="spellStart"/>
            <w:r>
              <w:rPr>
                <w:rFonts w:ascii="宋体" w:hAnsi="宋体" w:cs="宋体" w:hint="eastAsia"/>
                <w:kern w:val="0"/>
                <w:sz w:val="22"/>
                <w:szCs w:val="22"/>
                <w:lang w:bidi="ar"/>
              </w:rPr>
              <w:t>WiFi</w:t>
            </w:r>
            <w:proofErr w:type="spellEnd"/>
            <w:r>
              <w:rPr>
                <w:rFonts w:ascii="宋体" w:hAnsi="宋体" w:cs="宋体" w:hint="eastAsia"/>
                <w:kern w:val="0"/>
                <w:sz w:val="22"/>
                <w:szCs w:val="22"/>
                <w:lang w:bidi="ar"/>
              </w:rPr>
              <w:t>热点，支持手机、平板、电脑等设备进行节目管理和参数设置。支持使用</w:t>
            </w:r>
            <w:proofErr w:type="spellStart"/>
            <w:r>
              <w:rPr>
                <w:rFonts w:ascii="宋体" w:hAnsi="宋体" w:cs="宋体" w:hint="eastAsia"/>
                <w:kern w:val="0"/>
                <w:sz w:val="22"/>
                <w:szCs w:val="22"/>
                <w:lang w:bidi="ar"/>
              </w:rPr>
              <w:t>PlayerMaster</w:t>
            </w:r>
            <w:proofErr w:type="spellEnd"/>
            <w:r>
              <w:rPr>
                <w:rFonts w:ascii="宋体" w:hAnsi="宋体" w:cs="宋体" w:hint="eastAsia"/>
                <w:kern w:val="0"/>
                <w:sz w:val="22"/>
                <w:szCs w:val="22"/>
                <w:lang w:bidi="ar"/>
              </w:rPr>
              <w:t>进行节目编辑和发布，支持节目多窗口任意排布，支持视频、图片、文本、表格、天气、时钟等各种节目素材播放。支持U盘即插即播，也通过有线网络进行节目更新和管理。广泛应用于4KLCD商业显示领域，例如连锁店屏、广告机、零售店屏、无需PC的屏等。</w:t>
            </w:r>
            <w:r>
              <w:rPr>
                <w:rFonts w:ascii="宋体" w:hAnsi="宋体" w:cs="宋体" w:hint="eastAsia"/>
                <w:kern w:val="0"/>
                <w:sz w:val="22"/>
                <w:szCs w:val="22"/>
                <w:lang w:bidi="ar"/>
              </w:rPr>
              <w:br/>
              <w:t>1.BS架构，可通过</w:t>
            </w:r>
            <w:proofErr w:type="spellStart"/>
            <w:r>
              <w:rPr>
                <w:rFonts w:ascii="宋体" w:hAnsi="宋体" w:cs="宋体" w:hint="eastAsia"/>
                <w:kern w:val="0"/>
                <w:sz w:val="22"/>
                <w:szCs w:val="22"/>
                <w:lang w:bidi="ar"/>
              </w:rPr>
              <w:t>WiFi</w:t>
            </w:r>
            <w:proofErr w:type="spellEnd"/>
            <w:r>
              <w:rPr>
                <w:rFonts w:ascii="宋体" w:hAnsi="宋体" w:cs="宋体" w:hint="eastAsia"/>
                <w:kern w:val="0"/>
                <w:sz w:val="22"/>
                <w:szCs w:val="22"/>
                <w:lang w:bidi="ar"/>
              </w:rPr>
              <w:t>/LAN/4G接入网络，进行云集群管理；</w:t>
            </w:r>
            <w:r>
              <w:rPr>
                <w:rFonts w:ascii="宋体" w:hAnsi="宋体" w:cs="宋体" w:hint="eastAsia"/>
                <w:kern w:val="0"/>
                <w:sz w:val="22"/>
                <w:szCs w:val="22"/>
                <w:lang w:bidi="ar"/>
              </w:rPr>
              <w:br/>
              <w:t>2.支持云分级管理和多角色节目发布；</w:t>
            </w:r>
            <w:r>
              <w:rPr>
                <w:rFonts w:ascii="宋体" w:hAnsi="宋体" w:cs="宋体" w:hint="eastAsia"/>
                <w:kern w:val="0"/>
                <w:sz w:val="22"/>
                <w:szCs w:val="22"/>
                <w:lang w:bidi="ar"/>
              </w:rPr>
              <w:br/>
              <w:t>3.处理性能强大，支持H265/H2644K高清视频硬解码播放，支持10bit高位阶视频解码、播放</w:t>
            </w:r>
            <w:r>
              <w:rPr>
                <w:rFonts w:ascii="宋体" w:hAnsi="宋体" w:cs="宋体" w:hint="eastAsia"/>
                <w:kern w:val="0"/>
                <w:sz w:val="22"/>
                <w:szCs w:val="22"/>
                <w:lang w:bidi="ar"/>
              </w:rPr>
              <w:br/>
              <w:t>4.输出显示分辨率最大支持3840×2160@30Hz，最宽3840，最高2160；</w:t>
            </w:r>
            <w:r>
              <w:rPr>
                <w:rFonts w:ascii="宋体" w:hAnsi="宋体" w:cs="宋体" w:hint="eastAsia"/>
                <w:kern w:val="0"/>
                <w:sz w:val="22"/>
                <w:szCs w:val="22"/>
                <w:lang w:bidi="ar"/>
              </w:rPr>
              <w:br/>
            </w:r>
            <w:r>
              <w:rPr>
                <w:rFonts w:ascii="宋体" w:hAnsi="宋体" w:cs="宋体" w:hint="eastAsia"/>
                <w:kern w:val="0"/>
                <w:sz w:val="22"/>
                <w:szCs w:val="22"/>
                <w:lang w:bidi="ar"/>
              </w:rPr>
              <w:lastRenderedPageBreak/>
              <w:t>5.8G存储(可用4G)，支持U盘播放；</w:t>
            </w:r>
            <w:r>
              <w:rPr>
                <w:rFonts w:ascii="宋体" w:hAnsi="宋体" w:cs="宋体" w:hint="eastAsia"/>
                <w:kern w:val="0"/>
                <w:sz w:val="22"/>
                <w:szCs w:val="22"/>
                <w:lang w:bidi="ar"/>
              </w:rPr>
              <w:br/>
              <w:t>6.支持立体音频输出；</w:t>
            </w:r>
          </w:p>
          <w:p w14:paraId="580AC8FF" w14:textId="77777777" w:rsidR="00883506" w:rsidRDefault="00883506"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w:t>
            </w:r>
            <w:r w:rsidR="00ED0A3E">
              <w:rPr>
                <w:rFonts w:ascii="宋体" w:hAnsi="宋体" w:cs="宋体" w:hint="eastAsia"/>
                <w:kern w:val="0"/>
                <w:sz w:val="22"/>
                <w:szCs w:val="22"/>
                <w:lang w:bidi="ar"/>
              </w:rPr>
              <w:t>全部采用工业级元器件，产品稳定可靠；</w:t>
            </w:r>
            <w:r w:rsidR="00ED0A3E">
              <w:rPr>
                <w:rFonts w:ascii="宋体" w:hAnsi="宋体" w:cs="宋体" w:hint="eastAsia"/>
                <w:kern w:val="0"/>
                <w:sz w:val="22"/>
                <w:szCs w:val="22"/>
                <w:lang w:bidi="ar"/>
              </w:rPr>
              <w:br/>
            </w:r>
            <w:r>
              <w:rPr>
                <w:rFonts w:ascii="宋体" w:hAnsi="宋体" w:cs="宋体" w:hint="eastAsia"/>
                <w:kern w:val="0"/>
                <w:sz w:val="22"/>
                <w:szCs w:val="22"/>
                <w:lang w:bidi="ar"/>
              </w:rPr>
              <w:t>8.</w:t>
            </w:r>
            <w:r w:rsidR="00ED0A3E">
              <w:rPr>
                <w:rFonts w:ascii="宋体" w:hAnsi="宋体" w:cs="宋体" w:hint="eastAsia"/>
                <w:kern w:val="0"/>
                <w:sz w:val="22"/>
                <w:szCs w:val="22"/>
                <w:lang w:bidi="ar"/>
              </w:rPr>
              <w:t>系统权限认证，数据通道加密；</w:t>
            </w:r>
          </w:p>
          <w:p w14:paraId="097A3833" w14:textId="77777777" w:rsidR="00883506" w:rsidRDefault="00883506"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w:t>
            </w:r>
            <w:r w:rsidR="00ED0A3E">
              <w:rPr>
                <w:rFonts w:ascii="宋体" w:hAnsi="宋体" w:cs="宋体" w:hint="eastAsia"/>
                <w:kern w:val="0"/>
                <w:sz w:val="22"/>
                <w:szCs w:val="22"/>
                <w:lang w:bidi="ar"/>
              </w:rPr>
              <w:t>多级权限管理，节目审核后发布；</w:t>
            </w:r>
          </w:p>
          <w:p w14:paraId="7127C446" w14:textId="0531DEBF" w:rsidR="00ED0A3E" w:rsidRDefault="00883506"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w:t>
            </w:r>
            <w:r w:rsidR="00ED0A3E">
              <w:rPr>
                <w:rFonts w:ascii="宋体" w:hAnsi="宋体" w:cs="宋体" w:hint="eastAsia"/>
                <w:kern w:val="0"/>
                <w:sz w:val="22"/>
                <w:szCs w:val="22"/>
                <w:lang w:bidi="ar"/>
              </w:rPr>
              <w:t>播放内容实时监测，运行状态及时反馈；支持U盘即插即播；</w:t>
            </w:r>
            <w:r w:rsidR="00ED0A3E">
              <w:rPr>
                <w:rFonts w:ascii="宋体" w:hAnsi="宋体" w:cs="宋体" w:hint="eastAsia"/>
                <w:kern w:val="0"/>
                <w:sz w:val="22"/>
                <w:szCs w:val="22"/>
                <w:lang w:bidi="ar"/>
              </w:rPr>
              <w:br/>
              <w:t>1</w:t>
            </w:r>
            <w:r>
              <w:rPr>
                <w:rFonts w:ascii="宋体" w:hAnsi="宋体" w:cs="宋体" w:hint="eastAsia"/>
                <w:kern w:val="0"/>
                <w:sz w:val="22"/>
                <w:szCs w:val="22"/>
                <w:lang w:bidi="ar"/>
              </w:rPr>
              <w:t>2</w:t>
            </w:r>
            <w:r w:rsidR="00ED0A3E">
              <w:rPr>
                <w:rFonts w:ascii="宋体" w:hAnsi="宋体" w:cs="宋体" w:hint="eastAsia"/>
                <w:kern w:val="0"/>
                <w:sz w:val="22"/>
                <w:szCs w:val="22"/>
                <w:lang w:bidi="ar"/>
              </w:rPr>
              <w:t>.支持多屏同步播放（GPS同步、NTP同步）；</w:t>
            </w:r>
            <w:r w:rsidR="00ED0A3E">
              <w:rPr>
                <w:rFonts w:ascii="宋体" w:hAnsi="宋体" w:cs="宋体" w:hint="eastAsia"/>
                <w:kern w:val="0"/>
                <w:sz w:val="22"/>
                <w:szCs w:val="22"/>
                <w:lang w:bidi="ar"/>
              </w:rPr>
              <w:br/>
              <w:t>1</w:t>
            </w:r>
            <w:r>
              <w:rPr>
                <w:rFonts w:ascii="宋体" w:hAnsi="宋体" w:cs="宋体" w:hint="eastAsia"/>
                <w:kern w:val="0"/>
                <w:sz w:val="22"/>
                <w:szCs w:val="22"/>
                <w:lang w:bidi="ar"/>
              </w:rPr>
              <w:t>3</w:t>
            </w:r>
            <w:r w:rsidR="00ED0A3E">
              <w:rPr>
                <w:rFonts w:ascii="宋体" w:hAnsi="宋体" w:cs="宋体" w:hint="eastAsia"/>
                <w:kern w:val="0"/>
                <w:sz w:val="22"/>
                <w:szCs w:val="22"/>
                <w:lang w:bidi="ar"/>
              </w:rPr>
              <w:t>.支持定时指令，支持局域网排程、互联网排程；</w:t>
            </w:r>
            <w:r w:rsidR="00ED0A3E">
              <w:rPr>
                <w:rFonts w:ascii="宋体" w:hAnsi="宋体" w:cs="宋体" w:hint="eastAsia"/>
                <w:kern w:val="0"/>
                <w:sz w:val="22"/>
                <w:szCs w:val="22"/>
                <w:lang w:bidi="ar"/>
              </w:rPr>
              <w:br/>
              <w:t>1</w:t>
            </w:r>
            <w:r>
              <w:rPr>
                <w:rFonts w:ascii="宋体" w:hAnsi="宋体" w:cs="宋体" w:hint="eastAsia"/>
                <w:kern w:val="0"/>
                <w:sz w:val="22"/>
                <w:szCs w:val="22"/>
                <w:lang w:bidi="ar"/>
              </w:rPr>
              <w:t>4</w:t>
            </w:r>
            <w:r w:rsidR="00ED0A3E">
              <w:rPr>
                <w:rFonts w:ascii="宋体" w:hAnsi="宋体" w:cs="宋体" w:hint="eastAsia"/>
                <w:kern w:val="0"/>
                <w:sz w:val="22"/>
                <w:szCs w:val="22"/>
                <w:lang w:bidi="ar"/>
              </w:rPr>
              <w:t>.可配置为</w:t>
            </w:r>
            <w:proofErr w:type="spellStart"/>
            <w:r w:rsidR="00ED0A3E">
              <w:rPr>
                <w:rFonts w:ascii="宋体" w:hAnsi="宋体" w:cs="宋体" w:hint="eastAsia"/>
                <w:kern w:val="0"/>
                <w:sz w:val="22"/>
                <w:szCs w:val="22"/>
                <w:lang w:bidi="ar"/>
              </w:rPr>
              <w:t>WiFi</w:t>
            </w:r>
            <w:proofErr w:type="spellEnd"/>
            <w:r w:rsidR="00ED0A3E">
              <w:rPr>
                <w:rFonts w:ascii="宋体" w:hAnsi="宋体" w:cs="宋体" w:hint="eastAsia"/>
                <w:kern w:val="0"/>
                <w:sz w:val="22"/>
                <w:szCs w:val="22"/>
                <w:lang w:bidi="ar"/>
              </w:rPr>
              <w:t>热点，支持手机、Pad、PC等智能终端进行管理；</w:t>
            </w:r>
            <w:r w:rsidR="00ED0A3E">
              <w:rPr>
                <w:rFonts w:ascii="宋体" w:hAnsi="宋体" w:cs="宋体" w:hint="eastAsia"/>
                <w:kern w:val="0"/>
                <w:sz w:val="22"/>
                <w:szCs w:val="22"/>
                <w:lang w:bidi="ar"/>
              </w:rPr>
              <w:br/>
              <w:t>1</w:t>
            </w:r>
            <w:r>
              <w:rPr>
                <w:rFonts w:ascii="宋体" w:hAnsi="宋体" w:cs="宋体" w:hint="eastAsia"/>
                <w:kern w:val="0"/>
                <w:sz w:val="22"/>
                <w:szCs w:val="22"/>
                <w:lang w:bidi="ar"/>
              </w:rPr>
              <w:t>5</w:t>
            </w:r>
            <w:r w:rsidR="00ED0A3E">
              <w:rPr>
                <w:rFonts w:ascii="宋体" w:hAnsi="宋体" w:cs="宋体" w:hint="eastAsia"/>
                <w:kern w:val="0"/>
                <w:sz w:val="22"/>
                <w:szCs w:val="22"/>
                <w:lang w:bidi="ar"/>
              </w:rPr>
              <w:t>.使用</w:t>
            </w:r>
            <w:proofErr w:type="spellStart"/>
            <w:r w:rsidR="00ED0A3E">
              <w:rPr>
                <w:rFonts w:ascii="宋体" w:hAnsi="宋体" w:cs="宋体" w:hint="eastAsia"/>
                <w:kern w:val="0"/>
                <w:sz w:val="22"/>
                <w:szCs w:val="22"/>
                <w:lang w:bidi="ar"/>
              </w:rPr>
              <w:t>PlayerMaster</w:t>
            </w:r>
            <w:proofErr w:type="spellEnd"/>
            <w:r w:rsidR="00ED0A3E">
              <w:rPr>
                <w:rFonts w:ascii="宋体" w:hAnsi="宋体" w:cs="宋体" w:hint="eastAsia"/>
                <w:kern w:val="0"/>
                <w:sz w:val="22"/>
                <w:szCs w:val="22"/>
                <w:lang w:bidi="ar"/>
              </w:rPr>
              <w:t>进行节目编辑，功能全面，操作灵活方便；</w:t>
            </w:r>
            <w:r w:rsidR="00ED0A3E">
              <w:rPr>
                <w:rFonts w:ascii="宋体" w:hAnsi="宋体" w:cs="宋体" w:hint="eastAsia"/>
                <w:kern w:val="0"/>
                <w:sz w:val="22"/>
                <w:szCs w:val="22"/>
                <w:lang w:bidi="ar"/>
              </w:rPr>
              <w:br/>
              <w:t>1</w:t>
            </w:r>
            <w:r>
              <w:rPr>
                <w:rFonts w:ascii="宋体" w:hAnsi="宋体" w:cs="宋体" w:hint="eastAsia"/>
                <w:kern w:val="0"/>
                <w:sz w:val="22"/>
                <w:szCs w:val="22"/>
                <w:lang w:bidi="ar"/>
              </w:rPr>
              <w:t>6</w:t>
            </w:r>
            <w:r w:rsidR="00ED0A3E">
              <w:rPr>
                <w:rFonts w:ascii="宋体" w:hAnsi="宋体" w:cs="宋体" w:hint="eastAsia"/>
                <w:kern w:val="0"/>
                <w:sz w:val="22"/>
                <w:szCs w:val="22"/>
                <w:lang w:bidi="ar"/>
              </w:rPr>
              <w:t>.支持多窗口，可自由设定窗口大小和位置，并支持窗口叠加；</w:t>
            </w:r>
            <w:r w:rsidR="00ED0A3E">
              <w:rPr>
                <w:rFonts w:ascii="宋体" w:hAnsi="宋体" w:cs="宋体" w:hint="eastAsia"/>
                <w:kern w:val="0"/>
                <w:sz w:val="22"/>
                <w:szCs w:val="22"/>
                <w:lang w:bidi="ar"/>
              </w:rPr>
              <w:br/>
              <w:t>1</w:t>
            </w:r>
            <w:r>
              <w:rPr>
                <w:rFonts w:ascii="宋体" w:hAnsi="宋体" w:cs="宋体" w:hint="eastAsia"/>
                <w:kern w:val="0"/>
                <w:sz w:val="22"/>
                <w:szCs w:val="22"/>
                <w:lang w:bidi="ar"/>
              </w:rPr>
              <w:t>7</w:t>
            </w:r>
            <w:r w:rsidR="00ED0A3E">
              <w:rPr>
                <w:rFonts w:ascii="宋体" w:hAnsi="宋体" w:cs="宋体" w:hint="eastAsia"/>
                <w:kern w:val="0"/>
                <w:sz w:val="22"/>
                <w:szCs w:val="22"/>
                <w:lang w:bidi="ar"/>
              </w:rPr>
              <w:t>.支持丰富的媒体素材，如图片、视频、文本、时钟、流媒体、网页、天气等；</w:t>
            </w:r>
            <w:r w:rsidR="00ED0A3E">
              <w:rPr>
                <w:rFonts w:ascii="宋体" w:hAnsi="宋体" w:cs="宋体" w:hint="eastAsia"/>
                <w:kern w:val="0"/>
                <w:sz w:val="22"/>
                <w:szCs w:val="22"/>
                <w:lang w:bidi="ar"/>
              </w:rPr>
              <w:br/>
              <w:t>1</w:t>
            </w:r>
            <w:r>
              <w:rPr>
                <w:rFonts w:ascii="宋体" w:hAnsi="宋体" w:cs="宋体" w:hint="eastAsia"/>
                <w:kern w:val="0"/>
                <w:sz w:val="22"/>
                <w:szCs w:val="22"/>
                <w:lang w:bidi="ar"/>
              </w:rPr>
              <w:t>8</w:t>
            </w:r>
            <w:r w:rsidR="00ED0A3E">
              <w:rPr>
                <w:rFonts w:ascii="宋体" w:hAnsi="宋体" w:cs="宋体" w:hint="eastAsia"/>
                <w:kern w:val="0"/>
                <w:sz w:val="22"/>
                <w:szCs w:val="22"/>
                <w:lang w:bidi="ar"/>
              </w:rPr>
              <w:t>.支持多节目页播放。</w:t>
            </w:r>
          </w:p>
        </w:tc>
        <w:tc>
          <w:tcPr>
            <w:tcW w:w="1134" w:type="dxa"/>
            <w:shd w:val="clear" w:color="auto" w:fill="auto"/>
            <w:vAlign w:val="center"/>
          </w:tcPr>
          <w:p w14:paraId="1DA19B4E" w14:textId="2D171CCA"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kern w:val="0"/>
                <w:sz w:val="20"/>
                <w:szCs w:val="20"/>
                <w:lang w:bidi="ar"/>
              </w:rPr>
              <w:lastRenderedPageBreak/>
              <w:t>1台</w:t>
            </w:r>
          </w:p>
        </w:tc>
        <w:tc>
          <w:tcPr>
            <w:tcW w:w="709" w:type="dxa"/>
            <w:shd w:val="clear" w:color="auto" w:fill="auto"/>
            <w:vAlign w:val="center"/>
          </w:tcPr>
          <w:p w14:paraId="4DD73B86" w14:textId="0EECE394"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p>
        </w:tc>
      </w:tr>
      <w:tr w:rsidR="00ED0A3E" w14:paraId="47D81CED" w14:textId="77777777" w:rsidTr="00ED0A3E">
        <w:trPr>
          <w:trHeight w:val="740"/>
        </w:trPr>
        <w:tc>
          <w:tcPr>
            <w:tcW w:w="611" w:type="dxa"/>
            <w:shd w:val="clear" w:color="auto" w:fill="auto"/>
            <w:vAlign w:val="center"/>
          </w:tcPr>
          <w:p w14:paraId="61201E32" w14:textId="77777777"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9</w:t>
            </w:r>
          </w:p>
        </w:tc>
        <w:tc>
          <w:tcPr>
            <w:tcW w:w="1134" w:type="dxa"/>
            <w:shd w:val="clear" w:color="auto" w:fill="auto"/>
            <w:vAlign w:val="center"/>
          </w:tcPr>
          <w:p w14:paraId="2833553C"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独立主控</w:t>
            </w:r>
          </w:p>
        </w:tc>
        <w:tc>
          <w:tcPr>
            <w:tcW w:w="6379" w:type="dxa"/>
            <w:shd w:val="clear" w:color="auto" w:fill="auto"/>
            <w:vAlign w:val="center"/>
          </w:tcPr>
          <w:p w14:paraId="545995F1" w14:textId="6F9C3D59" w:rsidR="00ED0A3E" w:rsidRDefault="00ED0A3E"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1.支持1路DVI输入和3路HDMI1.4输入</w:t>
            </w:r>
            <w:r w:rsidR="00FC4586">
              <w:rPr>
                <w:rFonts w:ascii="宋体" w:hAnsi="宋体" w:cs="宋体" w:hint="eastAsia"/>
                <w:kern w:val="0"/>
                <w:sz w:val="22"/>
                <w:szCs w:val="22"/>
                <w:lang w:bidi="ar"/>
              </w:rPr>
              <w:t>；</w:t>
            </w:r>
            <w:r>
              <w:rPr>
                <w:rFonts w:ascii="宋体" w:hAnsi="宋体" w:cs="宋体" w:hint="eastAsia"/>
                <w:kern w:val="0"/>
                <w:sz w:val="22"/>
                <w:szCs w:val="22"/>
                <w:lang w:bidi="ar"/>
              </w:rPr>
              <w:br/>
              <w:t>2.支持3路HDMI音频解析，1路3.5mm音频输入，音频信号自由选择：1路3.5mm音频输出</w:t>
            </w:r>
            <w:r w:rsidR="00FC4586">
              <w:rPr>
                <w:rFonts w:ascii="宋体" w:hAnsi="宋体" w:cs="宋体" w:hint="eastAsia"/>
                <w:kern w:val="0"/>
                <w:sz w:val="22"/>
                <w:szCs w:val="22"/>
                <w:lang w:bidi="ar"/>
              </w:rPr>
              <w:t>；</w:t>
            </w:r>
            <w:r>
              <w:rPr>
                <w:rFonts w:ascii="宋体" w:hAnsi="宋体" w:cs="宋体" w:hint="eastAsia"/>
                <w:kern w:val="0"/>
                <w:sz w:val="22"/>
                <w:szCs w:val="22"/>
                <w:lang w:bidi="ar"/>
              </w:rPr>
              <w:br/>
              <w:t>3.支持</w:t>
            </w:r>
            <w:proofErr w:type="gramStart"/>
            <w:r>
              <w:rPr>
                <w:rFonts w:ascii="宋体" w:hAnsi="宋体" w:cs="宋体" w:hint="eastAsia"/>
                <w:kern w:val="0"/>
                <w:sz w:val="22"/>
                <w:szCs w:val="22"/>
                <w:lang w:bidi="ar"/>
              </w:rPr>
              <w:t>最大带载</w:t>
            </w:r>
            <w:proofErr w:type="gramEnd"/>
            <w:r>
              <w:rPr>
                <w:rFonts w:ascii="宋体" w:hAnsi="宋体" w:cs="宋体" w:hint="eastAsia"/>
                <w:kern w:val="0"/>
                <w:sz w:val="22"/>
                <w:szCs w:val="22"/>
                <w:lang w:bidi="ar"/>
              </w:rPr>
              <w:t>780</w:t>
            </w:r>
            <w:proofErr w:type="gramStart"/>
            <w:r>
              <w:rPr>
                <w:rFonts w:ascii="宋体" w:hAnsi="宋体" w:cs="宋体" w:hint="eastAsia"/>
                <w:kern w:val="0"/>
                <w:sz w:val="22"/>
                <w:szCs w:val="22"/>
                <w:lang w:bidi="ar"/>
              </w:rPr>
              <w:t>万像</w:t>
            </w:r>
            <w:proofErr w:type="gramEnd"/>
            <w:r>
              <w:rPr>
                <w:rFonts w:ascii="宋体" w:hAnsi="宋体" w:cs="宋体" w:hint="eastAsia"/>
                <w:kern w:val="0"/>
                <w:sz w:val="22"/>
                <w:szCs w:val="22"/>
                <w:lang w:bidi="ar"/>
              </w:rPr>
              <w:t>素点，最宽可达8192点，或最高可达4096点</w:t>
            </w:r>
            <w:r w:rsidR="00FC4586">
              <w:rPr>
                <w:rFonts w:ascii="宋体" w:hAnsi="宋体" w:cs="宋体" w:hint="eastAsia"/>
                <w:kern w:val="0"/>
                <w:sz w:val="22"/>
                <w:szCs w:val="22"/>
                <w:lang w:bidi="ar"/>
              </w:rPr>
              <w:t>；</w:t>
            </w:r>
            <w:r>
              <w:rPr>
                <w:rFonts w:ascii="宋体" w:hAnsi="宋体" w:cs="宋体" w:hint="eastAsia"/>
                <w:kern w:val="0"/>
                <w:sz w:val="22"/>
                <w:szCs w:val="22"/>
                <w:lang w:bidi="ar"/>
              </w:rPr>
              <w:br/>
              <w:t>4.支持单路最大输入分辨率1920×1200@60Hz，支持分辨率任意设置</w:t>
            </w:r>
            <w:r w:rsidR="00FC4586">
              <w:rPr>
                <w:rFonts w:ascii="宋体" w:hAnsi="宋体" w:cs="宋体" w:hint="eastAsia"/>
                <w:kern w:val="0"/>
                <w:sz w:val="22"/>
                <w:szCs w:val="22"/>
                <w:lang w:bidi="ar"/>
              </w:rPr>
              <w:t>；</w:t>
            </w:r>
            <w:r>
              <w:rPr>
                <w:rFonts w:ascii="宋体" w:hAnsi="宋体" w:cs="宋体" w:hint="eastAsia"/>
                <w:kern w:val="0"/>
                <w:sz w:val="22"/>
                <w:szCs w:val="22"/>
                <w:lang w:bidi="ar"/>
              </w:rPr>
              <w:br/>
              <w:t>5.支持12</w:t>
            </w:r>
            <w:proofErr w:type="gramStart"/>
            <w:r>
              <w:rPr>
                <w:rFonts w:ascii="宋体" w:hAnsi="宋体" w:cs="宋体" w:hint="eastAsia"/>
                <w:kern w:val="0"/>
                <w:sz w:val="22"/>
                <w:szCs w:val="22"/>
                <w:lang w:bidi="ar"/>
              </w:rPr>
              <w:t>路网口</w:t>
            </w:r>
            <w:proofErr w:type="gramEnd"/>
            <w:r>
              <w:rPr>
                <w:rFonts w:ascii="宋体" w:hAnsi="宋体" w:cs="宋体" w:hint="eastAsia"/>
                <w:kern w:val="0"/>
                <w:sz w:val="22"/>
                <w:szCs w:val="22"/>
                <w:lang w:bidi="ar"/>
              </w:rPr>
              <w:t>输出，支持单机或双机冗余备份</w:t>
            </w:r>
            <w:r w:rsidR="00FC4586">
              <w:rPr>
                <w:rFonts w:ascii="宋体" w:hAnsi="宋体" w:cs="宋体" w:hint="eastAsia"/>
                <w:kern w:val="0"/>
                <w:sz w:val="22"/>
                <w:szCs w:val="22"/>
                <w:lang w:bidi="ar"/>
              </w:rPr>
              <w:t>；</w:t>
            </w:r>
            <w:r>
              <w:rPr>
                <w:rFonts w:ascii="宋体" w:hAnsi="宋体" w:cs="宋体" w:hint="eastAsia"/>
                <w:kern w:val="0"/>
                <w:sz w:val="22"/>
                <w:szCs w:val="22"/>
                <w:lang w:bidi="ar"/>
              </w:rPr>
              <w:br/>
              <w:t>6.支持视频源任意切换、任意裁剪、任意缩放</w:t>
            </w:r>
            <w:r w:rsidR="00FC4586">
              <w:rPr>
                <w:rFonts w:ascii="宋体" w:hAnsi="宋体" w:cs="宋体" w:hint="eastAsia"/>
                <w:kern w:val="0"/>
                <w:sz w:val="22"/>
                <w:szCs w:val="22"/>
                <w:lang w:bidi="ar"/>
              </w:rPr>
              <w:t>；</w:t>
            </w:r>
            <w:r>
              <w:rPr>
                <w:rFonts w:ascii="宋体" w:hAnsi="宋体" w:cs="宋体" w:hint="eastAsia"/>
                <w:kern w:val="0"/>
                <w:sz w:val="22"/>
                <w:szCs w:val="22"/>
                <w:lang w:bidi="ar"/>
              </w:rPr>
              <w:br/>
              <w:t>7.支持三画面显示，窗口位置、大小可自由调节</w:t>
            </w:r>
            <w:r w:rsidR="00FC4586">
              <w:rPr>
                <w:rFonts w:ascii="宋体" w:hAnsi="宋体" w:cs="宋体" w:hint="eastAsia"/>
                <w:kern w:val="0"/>
                <w:sz w:val="22"/>
                <w:szCs w:val="22"/>
                <w:lang w:bidi="ar"/>
              </w:rPr>
              <w:t>；</w:t>
            </w:r>
            <w:r>
              <w:rPr>
                <w:rFonts w:ascii="宋体" w:hAnsi="宋体" w:cs="宋体" w:hint="eastAsia"/>
                <w:kern w:val="0"/>
                <w:sz w:val="22"/>
                <w:szCs w:val="22"/>
                <w:lang w:bidi="ar"/>
              </w:rPr>
              <w:br/>
              <w:t>8.支持HDCP1.4协议的高带宽数字内容保护技术</w:t>
            </w:r>
            <w:r w:rsidR="00FC4586">
              <w:rPr>
                <w:rFonts w:ascii="宋体" w:hAnsi="宋体" w:cs="宋体" w:hint="eastAsia"/>
                <w:kern w:val="0"/>
                <w:sz w:val="22"/>
                <w:szCs w:val="22"/>
                <w:lang w:bidi="ar"/>
              </w:rPr>
              <w:t>；</w:t>
            </w:r>
            <w:r>
              <w:rPr>
                <w:rFonts w:ascii="宋体" w:hAnsi="宋体" w:cs="宋体" w:hint="eastAsia"/>
                <w:kern w:val="0"/>
                <w:sz w:val="22"/>
                <w:szCs w:val="22"/>
                <w:lang w:bidi="ar"/>
              </w:rPr>
              <w:br/>
              <w:t>9.双USB2.0高速通讯接口，用于电脑调试和主控间任意级联</w:t>
            </w:r>
            <w:r w:rsidR="00FC4586">
              <w:rPr>
                <w:rFonts w:ascii="宋体" w:hAnsi="宋体" w:cs="宋体" w:hint="eastAsia"/>
                <w:kern w:val="0"/>
                <w:sz w:val="22"/>
                <w:szCs w:val="22"/>
                <w:lang w:bidi="ar"/>
              </w:rPr>
              <w:t>；</w:t>
            </w:r>
            <w:r>
              <w:rPr>
                <w:rFonts w:ascii="宋体" w:hAnsi="宋体" w:cs="宋体" w:hint="eastAsia"/>
                <w:kern w:val="0"/>
                <w:sz w:val="22"/>
                <w:szCs w:val="22"/>
                <w:lang w:bidi="ar"/>
              </w:rPr>
              <w:br/>
              <w:t>10.支持RS232串口协议控制</w:t>
            </w:r>
            <w:r w:rsidR="00FC4586">
              <w:rPr>
                <w:rFonts w:ascii="宋体" w:hAnsi="宋体" w:cs="宋体" w:hint="eastAsia"/>
                <w:kern w:val="0"/>
                <w:sz w:val="22"/>
                <w:szCs w:val="22"/>
                <w:lang w:bidi="ar"/>
              </w:rPr>
              <w:t>；</w:t>
            </w:r>
            <w:r>
              <w:rPr>
                <w:rFonts w:ascii="宋体" w:hAnsi="宋体" w:cs="宋体" w:hint="eastAsia"/>
                <w:kern w:val="0"/>
                <w:sz w:val="22"/>
                <w:szCs w:val="22"/>
                <w:lang w:bidi="ar"/>
              </w:rPr>
              <w:br/>
              <w:t>11.支持亮度、色温调节，支持对比度、色调、饱和度调节</w:t>
            </w:r>
            <w:r w:rsidR="00FC4586">
              <w:rPr>
                <w:rFonts w:ascii="宋体" w:hAnsi="宋体" w:cs="宋体" w:hint="eastAsia"/>
                <w:kern w:val="0"/>
                <w:sz w:val="22"/>
                <w:szCs w:val="22"/>
                <w:lang w:bidi="ar"/>
              </w:rPr>
              <w:t>；</w:t>
            </w:r>
            <w:r>
              <w:rPr>
                <w:rFonts w:ascii="宋体" w:hAnsi="宋体" w:cs="宋体" w:hint="eastAsia"/>
                <w:kern w:val="0"/>
                <w:sz w:val="22"/>
                <w:szCs w:val="22"/>
                <w:lang w:bidi="ar"/>
              </w:rPr>
              <w:br/>
              <w:t>12.</w:t>
            </w:r>
            <w:proofErr w:type="gramStart"/>
            <w:r>
              <w:rPr>
                <w:rFonts w:ascii="宋体" w:hAnsi="宋体" w:cs="宋体" w:hint="eastAsia"/>
                <w:kern w:val="0"/>
                <w:sz w:val="22"/>
                <w:szCs w:val="22"/>
                <w:lang w:bidi="ar"/>
              </w:rPr>
              <w:t>支持低亮高</w:t>
            </w:r>
            <w:proofErr w:type="gramEnd"/>
            <w:r>
              <w:rPr>
                <w:rFonts w:ascii="宋体" w:hAnsi="宋体" w:cs="宋体" w:hint="eastAsia"/>
                <w:kern w:val="0"/>
                <w:sz w:val="22"/>
                <w:szCs w:val="22"/>
                <w:lang w:bidi="ar"/>
              </w:rPr>
              <w:t>灰，能有效地保持</w:t>
            </w:r>
            <w:proofErr w:type="gramStart"/>
            <w:r>
              <w:rPr>
                <w:rFonts w:ascii="宋体" w:hAnsi="宋体" w:cs="宋体" w:hint="eastAsia"/>
                <w:kern w:val="0"/>
                <w:sz w:val="22"/>
                <w:szCs w:val="22"/>
                <w:lang w:bidi="ar"/>
              </w:rPr>
              <w:t>低亮下</w:t>
            </w:r>
            <w:proofErr w:type="gramEnd"/>
            <w:r>
              <w:rPr>
                <w:rFonts w:ascii="宋体" w:hAnsi="宋体" w:cs="宋体" w:hint="eastAsia"/>
                <w:kern w:val="0"/>
                <w:sz w:val="22"/>
                <w:szCs w:val="22"/>
                <w:lang w:bidi="ar"/>
              </w:rPr>
              <w:t>灰阶的完整并完美显示</w:t>
            </w:r>
            <w:r w:rsidR="00FC4586">
              <w:rPr>
                <w:rFonts w:ascii="宋体" w:hAnsi="宋体" w:cs="宋体" w:hint="eastAsia"/>
                <w:kern w:val="0"/>
                <w:sz w:val="22"/>
                <w:szCs w:val="22"/>
                <w:lang w:bidi="ar"/>
              </w:rPr>
              <w:t>。</w:t>
            </w:r>
          </w:p>
        </w:tc>
        <w:tc>
          <w:tcPr>
            <w:tcW w:w="1134" w:type="dxa"/>
            <w:shd w:val="clear" w:color="auto" w:fill="auto"/>
            <w:vAlign w:val="center"/>
          </w:tcPr>
          <w:p w14:paraId="0BDA32C5" w14:textId="2018FE86"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kern w:val="0"/>
                <w:sz w:val="20"/>
                <w:szCs w:val="20"/>
                <w:lang w:bidi="ar"/>
              </w:rPr>
              <w:t>1台</w:t>
            </w:r>
          </w:p>
        </w:tc>
        <w:tc>
          <w:tcPr>
            <w:tcW w:w="709" w:type="dxa"/>
            <w:shd w:val="clear" w:color="auto" w:fill="auto"/>
            <w:vAlign w:val="center"/>
          </w:tcPr>
          <w:p w14:paraId="6F8120E6" w14:textId="5D71D35F"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p>
        </w:tc>
      </w:tr>
      <w:tr w:rsidR="00ED0A3E" w14:paraId="1C389A2B" w14:textId="77777777" w:rsidTr="00ED0A3E">
        <w:trPr>
          <w:trHeight w:val="740"/>
        </w:trPr>
        <w:tc>
          <w:tcPr>
            <w:tcW w:w="611" w:type="dxa"/>
            <w:shd w:val="clear" w:color="auto" w:fill="auto"/>
            <w:vAlign w:val="center"/>
          </w:tcPr>
          <w:p w14:paraId="48DA963A"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10</w:t>
            </w:r>
          </w:p>
        </w:tc>
        <w:tc>
          <w:tcPr>
            <w:tcW w:w="1134" w:type="dxa"/>
            <w:shd w:val="clear" w:color="auto" w:fill="auto"/>
            <w:vAlign w:val="center"/>
          </w:tcPr>
          <w:p w14:paraId="04C1F8A7"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接收卡</w:t>
            </w:r>
          </w:p>
        </w:tc>
        <w:tc>
          <w:tcPr>
            <w:tcW w:w="6379" w:type="dxa"/>
            <w:shd w:val="clear" w:color="auto" w:fill="auto"/>
            <w:vAlign w:val="center"/>
          </w:tcPr>
          <w:p w14:paraId="206CE062" w14:textId="57EA77E4" w:rsidR="00ED0A3E" w:rsidRDefault="00ED0A3E"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1.单卡</w:t>
            </w:r>
            <w:proofErr w:type="gramStart"/>
            <w:r>
              <w:rPr>
                <w:rFonts w:ascii="宋体" w:hAnsi="宋体" w:cs="宋体" w:hint="eastAsia"/>
                <w:kern w:val="0"/>
                <w:sz w:val="22"/>
                <w:szCs w:val="22"/>
                <w:lang w:bidi="ar"/>
              </w:rPr>
              <w:t>最大带载</w:t>
            </w:r>
            <w:proofErr w:type="gramEnd"/>
            <w:r>
              <w:rPr>
                <w:rFonts w:ascii="宋体" w:hAnsi="宋体" w:cs="宋体" w:hint="eastAsia"/>
                <w:kern w:val="0"/>
                <w:sz w:val="22"/>
                <w:szCs w:val="22"/>
                <w:lang w:bidi="ar"/>
              </w:rPr>
              <w:t xml:space="preserve"> 512×512像素，支持 32组 RGB 并行数据。采用16个HUB75接口，具有高稳定性和高可靠性，适用于多种环境的搭建</w:t>
            </w:r>
            <w:r>
              <w:rPr>
                <w:rFonts w:ascii="宋体" w:hAnsi="宋体" w:cs="宋体" w:hint="eastAsia"/>
                <w:kern w:val="0"/>
                <w:sz w:val="22"/>
                <w:szCs w:val="22"/>
                <w:lang w:bidi="ar"/>
              </w:rPr>
              <w:br/>
              <w:t>2.支持逐点亮色度校正，配合调试软件和校正软件，对每个灯点</w:t>
            </w:r>
            <w:r>
              <w:rPr>
                <w:rFonts w:ascii="宋体" w:hAnsi="宋体" w:cs="宋体" w:hint="eastAsia"/>
                <w:kern w:val="0"/>
                <w:sz w:val="22"/>
                <w:szCs w:val="22"/>
                <w:lang w:bidi="ar"/>
              </w:rPr>
              <w:lastRenderedPageBreak/>
              <w:t xml:space="preserve">的亮度和色度进行校正。 </w:t>
            </w:r>
            <w:r>
              <w:rPr>
                <w:rFonts w:ascii="宋体" w:hAnsi="宋体" w:cs="宋体" w:hint="eastAsia"/>
                <w:kern w:val="0"/>
                <w:sz w:val="22"/>
                <w:szCs w:val="22"/>
                <w:lang w:bidi="ar"/>
              </w:rPr>
              <w:br/>
              <w:t>3.支持普通修缝，可在对应调试软件上进行修缝，用来</w:t>
            </w:r>
            <w:proofErr w:type="gramStart"/>
            <w:r>
              <w:rPr>
                <w:rFonts w:ascii="宋体" w:hAnsi="宋体" w:cs="宋体" w:hint="eastAsia"/>
                <w:kern w:val="0"/>
                <w:sz w:val="22"/>
                <w:szCs w:val="22"/>
                <w:lang w:bidi="ar"/>
              </w:rPr>
              <w:t>消除灯板与</w:t>
            </w:r>
            <w:proofErr w:type="gramEnd"/>
            <w:r>
              <w:rPr>
                <w:rFonts w:ascii="宋体" w:hAnsi="宋体" w:cs="宋体" w:hint="eastAsia"/>
                <w:kern w:val="0"/>
                <w:sz w:val="22"/>
                <w:szCs w:val="22"/>
                <w:lang w:bidi="ar"/>
              </w:rPr>
              <w:t>灯板、箱体与箱体之间的缝隙。</w:t>
            </w:r>
            <w:r>
              <w:rPr>
                <w:rFonts w:ascii="宋体" w:hAnsi="宋体" w:cs="宋体" w:hint="eastAsia"/>
                <w:kern w:val="0"/>
                <w:sz w:val="22"/>
                <w:szCs w:val="22"/>
                <w:lang w:bidi="ar"/>
              </w:rPr>
              <w:br/>
              <w:t>4.支持低延时，降低视频源在接收卡端的延迟，延迟低至1帧。</w:t>
            </w:r>
            <w:r>
              <w:rPr>
                <w:rFonts w:ascii="宋体" w:hAnsi="宋体" w:cs="宋体" w:hint="eastAsia"/>
                <w:kern w:val="0"/>
                <w:sz w:val="22"/>
                <w:szCs w:val="22"/>
                <w:lang w:bidi="ar"/>
              </w:rPr>
              <w:br/>
              <w:t>5.支持配合支持 3D 功能的独立主控，在调试软件或独立主控的操作面板上开启 3D 功能，并设置 3D 参数，使画面显示 3D 效果</w:t>
            </w:r>
            <w:r w:rsidR="00FC4586">
              <w:rPr>
                <w:rFonts w:ascii="宋体" w:hAnsi="宋体" w:cs="宋体" w:hint="eastAsia"/>
                <w:kern w:val="0"/>
                <w:sz w:val="22"/>
                <w:szCs w:val="22"/>
                <w:lang w:bidi="ar"/>
              </w:rPr>
              <w:t>。</w:t>
            </w:r>
            <w:r>
              <w:rPr>
                <w:rFonts w:ascii="宋体" w:hAnsi="宋体" w:cs="宋体" w:hint="eastAsia"/>
                <w:kern w:val="0"/>
                <w:sz w:val="22"/>
                <w:szCs w:val="22"/>
                <w:lang w:bidi="ar"/>
              </w:rPr>
              <w:br/>
              <w:t>6.支持四种级联方向（0°/90°/180°/270°）的画面进行切换。</w:t>
            </w:r>
            <w:r>
              <w:rPr>
                <w:rFonts w:ascii="宋体" w:hAnsi="宋体" w:cs="宋体" w:hint="eastAsia"/>
                <w:kern w:val="0"/>
                <w:sz w:val="22"/>
                <w:szCs w:val="22"/>
                <w:lang w:bidi="ar"/>
              </w:rPr>
              <w:br/>
              <w:t>7.支持异形构造，可轻松实现异形屏、球形屏等创意显示屏。</w:t>
            </w:r>
            <w:r>
              <w:rPr>
                <w:rFonts w:ascii="宋体" w:hAnsi="宋体" w:cs="宋体" w:hint="eastAsia"/>
                <w:kern w:val="0"/>
                <w:sz w:val="22"/>
                <w:szCs w:val="22"/>
                <w:lang w:bidi="ar"/>
              </w:rPr>
              <w:br/>
              <w:t>8.支持误码率监测，配合对应版本的调试软件 ，监测接收卡间通讯时传输链路上的数据丢包情况。</w:t>
            </w:r>
            <w:r>
              <w:rPr>
                <w:rFonts w:ascii="宋体" w:hAnsi="宋体" w:cs="宋体" w:hint="eastAsia"/>
                <w:kern w:val="0"/>
                <w:sz w:val="22"/>
                <w:szCs w:val="22"/>
                <w:lang w:bidi="ar"/>
              </w:rPr>
              <w:br/>
              <w:t>9.支持固件程序回读，在对应版本软件上</w:t>
            </w:r>
            <w:proofErr w:type="gramStart"/>
            <w:r>
              <w:rPr>
                <w:rFonts w:ascii="宋体" w:hAnsi="宋体" w:cs="宋体" w:hint="eastAsia"/>
                <w:kern w:val="0"/>
                <w:sz w:val="22"/>
                <w:szCs w:val="22"/>
                <w:lang w:bidi="ar"/>
              </w:rPr>
              <w:t>可以回读接收</w:t>
            </w:r>
            <w:proofErr w:type="gramEnd"/>
            <w:r>
              <w:rPr>
                <w:rFonts w:ascii="宋体" w:hAnsi="宋体" w:cs="宋体" w:hint="eastAsia"/>
                <w:kern w:val="0"/>
                <w:sz w:val="22"/>
                <w:szCs w:val="22"/>
                <w:lang w:bidi="ar"/>
              </w:rPr>
              <w:t>卡的固件程序并保存到本地。</w:t>
            </w:r>
            <w:r>
              <w:rPr>
                <w:rFonts w:ascii="宋体" w:hAnsi="宋体" w:cs="宋体" w:hint="eastAsia"/>
                <w:kern w:val="0"/>
                <w:sz w:val="22"/>
                <w:szCs w:val="22"/>
                <w:lang w:bidi="ar"/>
              </w:rPr>
              <w:br/>
              <w:t>10.支持配置参数回读，在 调试软件上</w:t>
            </w:r>
            <w:proofErr w:type="gramStart"/>
            <w:r>
              <w:rPr>
                <w:rFonts w:ascii="宋体" w:hAnsi="宋体" w:cs="宋体" w:hint="eastAsia"/>
                <w:kern w:val="0"/>
                <w:sz w:val="22"/>
                <w:szCs w:val="22"/>
                <w:lang w:bidi="ar"/>
              </w:rPr>
              <w:t>可以回读接收</w:t>
            </w:r>
            <w:proofErr w:type="gramEnd"/>
            <w:r>
              <w:rPr>
                <w:rFonts w:ascii="宋体" w:hAnsi="宋体" w:cs="宋体" w:hint="eastAsia"/>
                <w:kern w:val="0"/>
                <w:sz w:val="22"/>
                <w:szCs w:val="22"/>
                <w:lang w:bidi="ar"/>
              </w:rPr>
              <w:t>卡配置参数并保存到本地。</w:t>
            </w:r>
            <w:r>
              <w:rPr>
                <w:rFonts w:ascii="宋体" w:hAnsi="宋体" w:cs="宋体" w:hint="eastAsia"/>
                <w:kern w:val="0"/>
                <w:sz w:val="22"/>
                <w:szCs w:val="22"/>
                <w:lang w:bidi="ar"/>
              </w:rPr>
              <w:br/>
              <w:t>11.支持环路备份，利用冗余网口增加与发送设备之间的连接，增加设备之间级联的可靠性，当一路出现故障时可实现无缝切换至另一路，保障屏</w:t>
            </w:r>
            <w:proofErr w:type="gramStart"/>
            <w:r>
              <w:rPr>
                <w:rFonts w:ascii="宋体" w:hAnsi="宋体" w:cs="宋体" w:hint="eastAsia"/>
                <w:kern w:val="0"/>
                <w:sz w:val="22"/>
                <w:szCs w:val="22"/>
                <w:lang w:bidi="ar"/>
              </w:rPr>
              <w:t>体正常</w:t>
            </w:r>
            <w:proofErr w:type="gramEnd"/>
            <w:r>
              <w:rPr>
                <w:rFonts w:ascii="宋体" w:hAnsi="宋体" w:cs="宋体" w:hint="eastAsia"/>
                <w:kern w:val="0"/>
                <w:sz w:val="22"/>
                <w:szCs w:val="22"/>
                <w:lang w:bidi="ar"/>
              </w:rPr>
              <w:t>显示。</w:t>
            </w:r>
            <w:r>
              <w:rPr>
                <w:rFonts w:ascii="宋体" w:hAnsi="宋体" w:cs="宋体" w:hint="eastAsia"/>
                <w:kern w:val="0"/>
                <w:sz w:val="22"/>
                <w:szCs w:val="22"/>
                <w:lang w:bidi="ar"/>
              </w:rPr>
              <w:br/>
              <w:t>12.支持</w:t>
            </w:r>
            <w:proofErr w:type="gramStart"/>
            <w:r>
              <w:rPr>
                <w:rFonts w:ascii="宋体" w:hAnsi="宋体" w:cs="宋体" w:hint="eastAsia"/>
                <w:kern w:val="0"/>
                <w:sz w:val="22"/>
                <w:szCs w:val="22"/>
                <w:lang w:bidi="ar"/>
              </w:rPr>
              <w:t>双程序</w:t>
            </w:r>
            <w:proofErr w:type="gramEnd"/>
            <w:r>
              <w:rPr>
                <w:rFonts w:ascii="宋体" w:hAnsi="宋体" w:cs="宋体" w:hint="eastAsia"/>
                <w:kern w:val="0"/>
                <w:sz w:val="22"/>
                <w:szCs w:val="22"/>
                <w:lang w:bidi="ar"/>
              </w:rPr>
              <w:t>备份，接收卡出厂时保存了两份应用程序，以防程序更新异常导致的升级卡死。</w:t>
            </w:r>
            <w:r>
              <w:rPr>
                <w:rFonts w:ascii="宋体" w:hAnsi="宋体" w:cs="宋体" w:hint="eastAsia"/>
                <w:kern w:val="0"/>
                <w:sz w:val="22"/>
                <w:szCs w:val="22"/>
                <w:lang w:bidi="ar"/>
              </w:rPr>
              <w:br/>
              <w:t>13.支持连接多功能卡。</w:t>
            </w:r>
          </w:p>
        </w:tc>
        <w:tc>
          <w:tcPr>
            <w:tcW w:w="1134" w:type="dxa"/>
            <w:shd w:val="clear" w:color="auto" w:fill="auto"/>
            <w:vAlign w:val="center"/>
          </w:tcPr>
          <w:p w14:paraId="0BE8CE8B" w14:textId="34BB1271"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kern w:val="0"/>
                <w:sz w:val="20"/>
                <w:szCs w:val="20"/>
                <w:lang w:bidi="ar"/>
              </w:rPr>
              <w:lastRenderedPageBreak/>
              <w:t>92张</w:t>
            </w:r>
          </w:p>
        </w:tc>
        <w:tc>
          <w:tcPr>
            <w:tcW w:w="709" w:type="dxa"/>
            <w:shd w:val="clear" w:color="auto" w:fill="auto"/>
            <w:vAlign w:val="center"/>
          </w:tcPr>
          <w:p w14:paraId="5F9CC4D9" w14:textId="27E4DCA2"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p>
        </w:tc>
      </w:tr>
      <w:tr w:rsidR="00ED0A3E" w14:paraId="53F6D5D3" w14:textId="77777777" w:rsidTr="00ED0A3E">
        <w:trPr>
          <w:trHeight w:val="740"/>
        </w:trPr>
        <w:tc>
          <w:tcPr>
            <w:tcW w:w="611" w:type="dxa"/>
            <w:shd w:val="clear" w:color="auto" w:fill="auto"/>
            <w:vAlign w:val="center"/>
          </w:tcPr>
          <w:p w14:paraId="427F1539"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11</w:t>
            </w:r>
          </w:p>
        </w:tc>
        <w:tc>
          <w:tcPr>
            <w:tcW w:w="1134" w:type="dxa"/>
            <w:shd w:val="clear" w:color="auto" w:fill="auto"/>
            <w:vAlign w:val="center"/>
          </w:tcPr>
          <w:p w14:paraId="205E0EFD"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空调</w:t>
            </w:r>
          </w:p>
        </w:tc>
        <w:tc>
          <w:tcPr>
            <w:tcW w:w="6379" w:type="dxa"/>
            <w:shd w:val="clear" w:color="auto" w:fill="auto"/>
            <w:vAlign w:val="center"/>
          </w:tcPr>
          <w:p w14:paraId="5371CD3C" w14:textId="77777777" w:rsidR="00ED0A3E" w:rsidRDefault="00ED0A3E" w:rsidP="00753C9D">
            <w:pPr>
              <w:widowControl/>
              <w:spacing w:line="36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1.能效等级：一级能效；</w:t>
            </w:r>
            <w:r>
              <w:rPr>
                <w:rFonts w:ascii="宋体" w:hAnsi="宋体" w:cs="宋体" w:hint="eastAsia"/>
                <w:kern w:val="0"/>
                <w:sz w:val="22"/>
                <w:szCs w:val="22"/>
                <w:lang w:bidi="ar"/>
              </w:rPr>
              <w:br/>
              <w:t>2.变频/定频：变频；</w:t>
            </w:r>
            <w:r>
              <w:rPr>
                <w:rFonts w:ascii="宋体" w:hAnsi="宋体" w:cs="宋体" w:hint="eastAsia"/>
                <w:kern w:val="0"/>
                <w:sz w:val="22"/>
                <w:szCs w:val="22"/>
                <w:lang w:bidi="ar"/>
              </w:rPr>
              <w:br/>
              <w:t>3.类型：壁挂式；</w:t>
            </w:r>
            <w:r>
              <w:rPr>
                <w:rFonts w:ascii="宋体" w:hAnsi="宋体" w:cs="宋体" w:hint="eastAsia"/>
                <w:kern w:val="0"/>
                <w:sz w:val="22"/>
                <w:szCs w:val="22"/>
                <w:lang w:bidi="ar"/>
              </w:rPr>
              <w:br/>
              <w:t>4.匹数：1.5匹；</w:t>
            </w:r>
            <w:r>
              <w:rPr>
                <w:rFonts w:ascii="宋体" w:hAnsi="宋体" w:cs="宋体" w:hint="eastAsia"/>
                <w:kern w:val="0"/>
                <w:sz w:val="22"/>
                <w:szCs w:val="22"/>
                <w:lang w:bidi="ar"/>
              </w:rPr>
              <w:br/>
              <w:t>5.冷暖类型：冷暖；</w:t>
            </w:r>
            <w:r>
              <w:rPr>
                <w:rFonts w:ascii="宋体" w:hAnsi="宋体" w:cs="宋体" w:hint="eastAsia"/>
                <w:kern w:val="0"/>
                <w:sz w:val="22"/>
                <w:szCs w:val="22"/>
                <w:lang w:bidi="ar"/>
              </w:rPr>
              <w:br/>
              <w:t>6.适用面积(㎡)：15-23；</w:t>
            </w:r>
            <w:r>
              <w:rPr>
                <w:rFonts w:ascii="宋体" w:hAnsi="宋体" w:cs="宋体" w:hint="eastAsia"/>
                <w:kern w:val="0"/>
                <w:sz w:val="22"/>
                <w:szCs w:val="22"/>
                <w:lang w:bidi="ar"/>
              </w:rPr>
              <w:br/>
              <w:t>7.额定制冷功率(W)：845；</w:t>
            </w:r>
            <w:r>
              <w:rPr>
                <w:rFonts w:ascii="宋体" w:hAnsi="宋体" w:cs="宋体" w:hint="eastAsia"/>
                <w:kern w:val="0"/>
                <w:sz w:val="22"/>
                <w:szCs w:val="22"/>
                <w:lang w:bidi="ar"/>
              </w:rPr>
              <w:br/>
              <w:t>8.额定制热功率(W):1250；</w:t>
            </w:r>
            <w:r>
              <w:rPr>
                <w:rFonts w:ascii="宋体" w:hAnsi="宋体" w:cs="宋体" w:hint="eastAsia"/>
                <w:kern w:val="0"/>
                <w:sz w:val="22"/>
                <w:szCs w:val="22"/>
                <w:lang w:bidi="ar"/>
              </w:rPr>
              <w:br/>
              <w:t>9.循环风量(m3/h):720；</w:t>
            </w:r>
            <w:r>
              <w:rPr>
                <w:rFonts w:ascii="宋体" w:hAnsi="宋体" w:cs="宋体" w:hint="eastAsia"/>
                <w:kern w:val="0"/>
                <w:sz w:val="22"/>
                <w:szCs w:val="22"/>
                <w:lang w:bidi="ar"/>
              </w:rPr>
              <w:br/>
              <w:t>10.含安装所需的所有支架、铜管等辅材。</w:t>
            </w:r>
            <w:r>
              <w:rPr>
                <w:rFonts w:ascii="宋体" w:hAnsi="宋体" w:cs="宋体" w:hint="eastAsia"/>
                <w:kern w:val="0"/>
                <w:sz w:val="22"/>
                <w:szCs w:val="22"/>
                <w:lang w:bidi="ar"/>
              </w:rPr>
              <w:br/>
            </w:r>
            <w:r w:rsidRPr="00753C9D">
              <w:rPr>
                <w:rFonts w:ascii="宋体" w:hAnsi="宋体" w:cs="宋体" w:hint="eastAsia"/>
                <w:b/>
                <w:bCs/>
                <w:kern w:val="0"/>
                <w:sz w:val="22"/>
                <w:szCs w:val="22"/>
                <w:lang w:bidi="ar"/>
              </w:rPr>
              <w:t>11.响应文件中必须提供该产品由国家确定的认证机构出具的有效的节能产品认证证书并加盖供应商公章，否则响应无效。</w:t>
            </w:r>
          </w:p>
        </w:tc>
        <w:tc>
          <w:tcPr>
            <w:tcW w:w="1134" w:type="dxa"/>
            <w:shd w:val="clear" w:color="auto" w:fill="auto"/>
            <w:vAlign w:val="center"/>
          </w:tcPr>
          <w:p w14:paraId="4FDB6205" w14:textId="02BE7877"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kern w:val="0"/>
                <w:sz w:val="22"/>
                <w:szCs w:val="22"/>
                <w:lang w:bidi="ar"/>
              </w:rPr>
              <w:t>4台</w:t>
            </w:r>
          </w:p>
        </w:tc>
        <w:tc>
          <w:tcPr>
            <w:tcW w:w="709" w:type="dxa"/>
            <w:shd w:val="clear" w:color="auto" w:fill="auto"/>
            <w:vAlign w:val="center"/>
          </w:tcPr>
          <w:p w14:paraId="3BFC2A7D" w14:textId="4808BDB3"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p>
        </w:tc>
      </w:tr>
      <w:tr w:rsidR="00ED0A3E" w14:paraId="3772C01E" w14:textId="77777777" w:rsidTr="00ED0A3E">
        <w:trPr>
          <w:trHeight w:val="740"/>
        </w:trPr>
        <w:tc>
          <w:tcPr>
            <w:tcW w:w="611" w:type="dxa"/>
            <w:shd w:val="clear" w:color="auto" w:fill="auto"/>
            <w:vAlign w:val="center"/>
          </w:tcPr>
          <w:p w14:paraId="3F75E661"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12</w:t>
            </w:r>
          </w:p>
        </w:tc>
        <w:tc>
          <w:tcPr>
            <w:tcW w:w="1134" w:type="dxa"/>
            <w:shd w:val="clear" w:color="auto" w:fill="auto"/>
            <w:vAlign w:val="center"/>
          </w:tcPr>
          <w:p w14:paraId="2913F234" w14:textId="77777777" w:rsidR="00ED0A3E" w:rsidRDefault="00ED0A3E" w:rsidP="00753C9D">
            <w:pPr>
              <w:widowControl/>
              <w:spacing w:line="360" w:lineRule="exact"/>
              <w:jc w:val="center"/>
              <w:textAlignment w:val="center"/>
              <w:rPr>
                <w:rFonts w:ascii="宋体" w:hAnsi="宋体" w:cs="宋体" w:hint="eastAsia"/>
                <w:kern w:val="0"/>
                <w:sz w:val="22"/>
                <w:szCs w:val="22"/>
                <w:lang w:bidi="ar"/>
              </w:rPr>
            </w:pPr>
            <w:r>
              <w:rPr>
                <w:rFonts w:ascii="宋体" w:hAnsi="宋体" w:cs="宋体" w:hint="eastAsia"/>
                <w:kern w:val="0"/>
                <w:sz w:val="22"/>
                <w:szCs w:val="22"/>
                <w:lang w:bidi="ar"/>
              </w:rPr>
              <w:t>台式电脑</w:t>
            </w:r>
          </w:p>
        </w:tc>
        <w:tc>
          <w:tcPr>
            <w:tcW w:w="6379" w:type="dxa"/>
            <w:shd w:val="clear" w:color="auto" w:fill="auto"/>
            <w:vAlign w:val="center"/>
          </w:tcPr>
          <w:p w14:paraId="43C0C02B" w14:textId="6D28F3E7" w:rsidR="00ED0A3E" w:rsidRPr="00393671" w:rsidRDefault="00ED0A3E" w:rsidP="00753C9D">
            <w:pPr>
              <w:widowControl/>
              <w:spacing w:line="360" w:lineRule="exact"/>
              <w:jc w:val="left"/>
              <w:textAlignment w:val="center"/>
              <w:rPr>
                <w:rFonts w:ascii="宋体" w:hAnsi="宋体" w:cs="宋体" w:hint="eastAsia"/>
                <w:kern w:val="0"/>
                <w:sz w:val="22"/>
                <w:szCs w:val="22"/>
                <w:lang w:bidi="ar"/>
              </w:rPr>
            </w:pPr>
            <w:r w:rsidRPr="00393671">
              <w:rPr>
                <w:rFonts w:ascii="宋体" w:hAnsi="宋体" w:cs="宋体" w:hint="eastAsia"/>
                <w:kern w:val="0"/>
                <w:sz w:val="22"/>
                <w:szCs w:val="22"/>
                <w:lang w:bidi="ar"/>
              </w:rPr>
              <w:t>1.8核心</w:t>
            </w:r>
            <w:r w:rsidR="00B65106" w:rsidRPr="00393671">
              <w:rPr>
                <w:rFonts w:ascii="宋体" w:hAnsi="宋体" w:cs="宋体" w:hint="eastAsia"/>
                <w:kern w:val="0"/>
                <w:sz w:val="22"/>
                <w:szCs w:val="22"/>
                <w:lang w:bidi="ar"/>
              </w:rPr>
              <w:t>CPU</w:t>
            </w:r>
            <w:r w:rsidRPr="00393671">
              <w:rPr>
                <w:rFonts w:ascii="宋体" w:hAnsi="宋体" w:cs="宋体" w:hint="eastAsia"/>
                <w:kern w:val="0"/>
                <w:sz w:val="22"/>
                <w:szCs w:val="22"/>
                <w:lang w:bidi="ar"/>
              </w:rPr>
              <w:t>,主频3.0G</w:t>
            </w:r>
            <w:r w:rsidR="00B65106" w:rsidRPr="00393671">
              <w:rPr>
                <w:rFonts w:ascii="宋体" w:hAnsi="宋体" w:cs="宋体" w:hint="eastAsia"/>
                <w:kern w:val="0"/>
                <w:sz w:val="22"/>
                <w:szCs w:val="22"/>
                <w:lang w:bidi="ar"/>
              </w:rPr>
              <w:t>/</w:t>
            </w:r>
            <w:r w:rsidRPr="00393671">
              <w:rPr>
                <w:rFonts w:ascii="宋体" w:hAnsi="宋体" w:cs="宋体" w:hint="eastAsia"/>
                <w:kern w:val="0"/>
                <w:sz w:val="22"/>
                <w:szCs w:val="22"/>
                <w:lang w:bidi="ar"/>
              </w:rPr>
              <w:t>/8G DDR4/1T+256SSD/</w:t>
            </w:r>
            <w:r w:rsidR="00B65106" w:rsidRPr="00393671">
              <w:rPr>
                <w:rFonts w:ascii="宋体" w:hAnsi="宋体" w:cs="宋体" w:hint="eastAsia"/>
                <w:kern w:val="0"/>
                <w:sz w:val="22"/>
                <w:szCs w:val="22"/>
                <w:lang w:bidi="ar"/>
              </w:rPr>
              <w:t>2G显</w:t>
            </w:r>
            <w:proofErr w:type="gramStart"/>
            <w:r w:rsidR="00B65106" w:rsidRPr="00393671">
              <w:rPr>
                <w:rFonts w:ascii="宋体" w:hAnsi="宋体" w:cs="宋体" w:hint="eastAsia"/>
                <w:kern w:val="0"/>
                <w:sz w:val="22"/>
                <w:szCs w:val="22"/>
                <w:lang w:bidi="ar"/>
              </w:rPr>
              <w:t>存</w:t>
            </w:r>
            <w:r w:rsidRPr="00393671">
              <w:rPr>
                <w:rFonts w:ascii="宋体" w:hAnsi="宋体" w:cs="宋体" w:hint="eastAsia"/>
                <w:kern w:val="0"/>
                <w:sz w:val="22"/>
                <w:szCs w:val="22"/>
                <w:lang w:bidi="ar"/>
              </w:rPr>
              <w:t>独立显</w:t>
            </w:r>
            <w:proofErr w:type="gramEnd"/>
            <w:r w:rsidRPr="00393671">
              <w:rPr>
                <w:rFonts w:ascii="宋体" w:hAnsi="宋体" w:cs="宋体" w:hint="eastAsia"/>
                <w:kern w:val="0"/>
                <w:sz w:val="22"/>
                <w:szCs w:val="22"/>
                <w:lang w:bidi="ar"/>
              </w:rPr>
              <w:t>卡/键盘鼠标/DVDRW/7.4L机箱/23.8液晶/三年有限保修及上门。</w:t>
            </w:r>
          </w:p>
          <w:p w14:paraId="7D3F7BFF" w14:textId="7AF884E3" w:rsidR="00ED0A3E" w:rsidRPr="00B65106" w:rsidRDefault="00ED0A3E" w:rsidP="00753C9D">
            <w:pPr>
              <w:widowControl/>
              <w:spacing w:line="360" w:lineRule="exact"/>
              <w:jc w:val="left"/>
              <w:textAlignment w:val="center"/>
              <w:rPr>
                <w:rFonts w:ascii="宋体" w:hAnsi="宋体" w:cs="宋体" w:hint="eastAsia"/>
                <w:kern w:val="0"/>
                <w:sz w:val="22"/>
                <w:szCs w:val="22"/>
                <w:lang w:bidi="ar"/>
              </w:rPr>
            </w:pPr>
            <w:r w:rsidRPr="00B65106">
              <w:rPr>
                <w:rFonts w:ascii="宋体" w:hAnsi="宋体" w:cs="宋体" w:hint="eastAsia"/>
                <w:kern w:val="0"/>
                <w:sz w:val="22"/>
                <w:szCs w:val="22"/>
                <w:lang w:bidi="ar"/>
              </w:rPr>
              <w:t>2.该产品</w:t>
            </w:r>
            <w:r w:rsidR="00B65106" w:rsidRPr="00B65106">
              <w:rPr>
                <w:rFonts w:ascii="宋体" w:hAnsi="宋体" w:cs="宋体" w:hint="eastAsia"/>
                <w:kern w:val="0"/>
                <w:sz w:val="22"/>
                <w:szCs w:val="22"/>
                <w:lang w:bidi="ar"/>
              </w:rPr>
              <w:t>须具备</w:t>
            </w:r>
            <w:r w:rsidRPr="00B65106">
              <w:rPr>
                <w:rFonts w:ascii="宋体" w:hAnsi="宋体" w:cs="宋体" w:hint="eastAsia"/>
                <w:kern w:val="0"/>
                <w:sz w:val="22"/>
                <w:szCs w:val="22"/>
                <w:lang w:bidi="ar"/>
              </w:rPr>
              <w:t>国家确定的认证机构出具的有效的节能产品认证证书。</w:t>
            </w:r>
          </w:p>
        </w:tc>
        <w:tc>
          <w:tcPr>
            <w:tcW w:w="1134" w:type="dxa"/>
            <w:shd w:val="clear" w:color="auto" w:fill="auto"/>
            <w:vAlign w:val="center"/>
          </w:tcPr>
          <w:p w14:paraId="0784CDF1" w14:textId="79083F4A"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r>
              <w:rPr>
                <w:rFonts w:ascii="宋体" w:hAnsi="宋体" w:cs="宋体" w:hint="eastAsia"/>
                <w:kern w:val="0"/>
                <w:sz w:val="22"/>
                <w:szCs w:val="22"/>
                <w:lang w:bidi="ar"/>
              </w:rPr>
              <w:t>1台</w:t>
            </w:r>
          </w:p>
        </w:tc>
        <w:tc>
          <w:tcPr>
            <w:tcW w:w="709" w:type="dxa"/>
            <w:shd w:val="clear" w:color="auto" w:fill="auto"/>
            <w:vAlign w:val="center"/>
          </w:tcPr>
          <w:p w14:paraId="1F87CA90" w14:textId="74A8116B" w:rsidR="00ED0A3E" w:rsidRDefault="00ED0A3E" w:rsidP="00753C9D">
            <w:pPr>
              <w:widowControl/>
              <w:spacing w:line="360" w:lineRule="exact"/>
              <w:jc w:val="center"/>
              <w:textAlignment w:val="center"/>
              <w:rPr>
                <w:rFonts w:ascii="宋体" w:hAnsi="宋体" w:cs="宋体" w:hint="eastAsia"/>
                <w:color w:val="000000"/>
                <w:kern w:val="0"/>
                <w:sz w:val="22"/>
                <w:szCs w:val="22"/>
                <w:lang w:bidi="ar"/>
              </w:rPr>
            </w:pPr>
          </w:p>
        </w:tc>
      </w:tr>
    </w:tbl>
    <w:p w14:paraId="0360A19C" w14:textId="77777777" w:rsidR="003C76B3" w:rsidRDefault="003C76B3" w:rsidP="003C76B3">
      <w:pPr>
        <w:spacing w:line="430" w:lineRule="exact"/>
        <w:jc w:val="left"/>
        <w:rPr>
          <w:rFonts w:ascii="宋体" w:hAnsi="宋体" w:hint="eastAsia"/>
          <w:b/>
          <w:bCs/>
          <w:szCs w:val="21"/>
        </w:rPr>
      </w:pPr>
      <w:r>
        <w:rPr>
          <w:rFonts w:ascii="宋体" w:hAnsi="宋体" w:hint="eastAsia"/>
          <w:b/>
          <w:bCs/>
          <w:szCs w:val="21"/>
        </w:rPr>
        <w:lastRenderedPageBreak/>
        <w:t>（2）商务要求</w:t>
      </w:r>
    </w:p>
    <w:tbl>
      <w:tblPr>
        <w:tblW w:w="5078" w:type="pct"/>
        <w:tblInd w:w="-5"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701"/>
        <w:gridCol w:w="8366"/>
      </w:tblGrid>
      <w:tr w:rsidR="003C76B3" w14:paraId="329A5A96"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2D249173" w14:textId="77777777" w:rsidR="003C76B3" w:rsidRDefault="003C76B3" w:rsidP="00A66FE7">
            <w:pPr>
              <w:widowControl/>
              <w:spacing w:line="400" w:lineRule="exact"/>
              <w:ind w:right="-111"/>
              <w:rPr>
                <w:rFonts w:ascii="宋体" w:hAnsi="宋体" w:cs="宋体" w:hint="eastAsia"/>
                <w:kern w:val="0"/>
                <w:sz w:val="22"/>
                <w:szCs w:val="22"/>
                <w:lang w:bidi="ar"/>
              </w:rPr>
            </w:pPr>
            <w:r>
              <w:rPr>
                <w:rFonts w:ascii="宋体" w:hAnsi="宋体" w:cs="宋体" w:hint="eastAsia"/>
                <w:kern w:val="0"/>
                <w:sz w:val="22"/>
                <w:szCs w:val="22"/>
                <w:lang w:bidi="ar"/>
              </w:rPr>
              <w:t>项目实施方案</w:t>
            </w:r>
          </w:p>
        </w:tc>
        <w:tc>
          <w:tcPr>
            <w:tcW w:w="4155" w:type="pct"/>
            <w:tcBorders>
              <w:top w:val="single" w:sz="4" w:space="0" w:color="000000"/>
              <w:left w:val="single" w:sz="4" w:space="0" w:color="000000"/>
              <w:bottom w:val="single" w:sz="4" w:space="0" w:color="000000"/>
              <w:right w:val="single" w:sz="4" w:space="0" w:color="000000"/>
            </w:tcBorders>
            <w:vAlign w:val="center"/>
          </w:tcPr>
          <w:p w14:paraId="6EECAFF5" w14:textId="77777777" w:rsidR="003C76B3" w:rsidRDefault="003C76B3" w:rsidP="00A66FE7">
            <w:pPr>
              <w:widowControl/>
              <w:spacing w:line="400" w:lineRule="exac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供应</w:t>
            </w:r>
            <w:proofErr w:type="gramStart"/>
            <w:r>
              <w:rPr>
                <w:rFonts w:ascii="宋体" w:hAnsi="宋体" w:cs="宋体" w:hint="eastAsia"/>
                <w:kern w:val="0"/>
                <w:sz w:val="22"/>
                <w:szCs w:val="22"/>
                <w:lang w:bidi="ar"/>
              </w:rPr>
              <w:t>商按照</w:t>
            </w:r>
            <w:proofErr w:type="gramEnd"/>
            <w:r>
              <w:rPr>
                <w:rFonts w:ascii="宋体" w:hAnsi="宋体" w:cs="宋体" w:hint="eastAsia"/>
                <w:kern w:val="0"/>
                <w:sz w:val="22"/>
                <w:szCs w:val="22"/>
                <w:lang w:bidi="ar"/>
              </w:rPr>
              <w:t>本项目的技术参数要求提供项目实施方案，包含但不限于以下内容：</w:t>
            </w:r>
          </w:p>
          <w:p w14:paraId="09273947" w14:textId="77777777" w:rsidR="003C76B3" w:rsidRDefault="003C76B3" w:rsidP="00A66FE7">
            <w:pPr>
              <w:widowControl/>
              <w:spacing w:line="400" w:lineRule="exact"/>
              <w:jc w:val="left"/>
              <w:textAlignment w:val="center"/>
              <w:rPr>
                <w:rFonts w:ascii="宋体" w:hAnsi="宋体" w:cs="宋体" w:hint="eastAsia"/>
                <w:sz w:val="22"/>
                <w:szCs w:val="22"/>
              </w:rPr>
            </w:pPr>
            <w:r>
              <w:rPr>
                <w:rFonts w:ascii="宋体" w:hAnsi="宋体" w:cs="宋体" w:hint="eastAsia"/>
                <w:kern w:val="0"/>
                <w:sz w:val="22"/>
                <w:szCs w:val="22"/>
                <w:lang w:bidi="ar"/>
              </w:rPr>
              <w:t>1.满足采购需求、</w:t>
            </w:r>
            <w:r>
              <w:rPr>
                <w:rFonts w:ascii="宋体" w:hAnsi="宋体" w:cs="宋体" w:hint="eastAsia"/>
                <w:sz w:val="22"/>
                <w:szCs w:val="22"/>
              </w:rPr>
              <w:t>符合采购人对采购项目管理的规范要求；</w:t>
            </w:r>
          </w:p>
          <w:p w14:paraId="40CD023B" w14:textId="77777777" w:rsidR="003C76B3" w:rsidRDefault="003C76B3" w:rsidP="00A66FE7">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2.包含有供货方案、安装、调试方案；</w:t>
            </w:r>
          </w:p>
          <w:p w14:paraId="13DB5612" w14:textId="77777777" w:rsidR="003C76B3" w:rsidRDefault="003C76B3" w:rsidP="00A66FE7">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3.具有进度计划、管理控制手段、人员安排职责分工；</w:t>
            </w:r>
          </w:p>
          <w:p w14:paraId="6081B2B3" w14:textId="77777777" w:rsidR="003C76B3" w:rsidRDefault="003C76B3" w:rsidP="00A66FE7">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4.项目管理策略与计划；</w:t>
            </w:r>
          </w:p>
          <w:p w14:paraId="6AB165C6" w14:textId="77777777" w:rsidR="003C76B3" w:rsidRDefault="003C76B3" w:rsidP="00A66FE7">
            <w:pPr>
              <w:widowControl/>
              <w:spacing w:line="400" w:lineRule="exact"/>
              <w:jc w:val="left"/>
              <w:textAlignment w:val="center"/>
              <w:rPr>
                <w:rFonts w:ascii="宋体" w:hAnsi="宋体" w:cs="宋体" w:hint="eastAsia"/>
                <w:kern w:val="0"/>
                <w:sz w:val="22"/>
                <w:szCs w:val="22"/>
                <w:lang w:bidi="ar"/>
              </w:rPr>
            </w:pPr>
            <w:r>
              <w:rPr>
                <w:rFonts w:ascii="宋体" w:hAnsi="宋体" w:cs="宋体" w:hint="eastAsia"/>
                <w:sz w:val="22"/>
                <w:szCs w:val="22"/>
              </w:rPr>
              <w:t>5.质量保证措施，完工测试标准，安装调试验收方案等。</w:t>
            </w:r>
          </w:p>
        </w:tc>
      </w:tr>
      <w:tr w:rsidR="003C76B3" w14:paraId="2E4257D0"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6691F76B" w14:textId="77777777" w:rsidR="003C76B3" w:rsidRDefault="003C76B3" w:rsidP="00A66FE7">
            <w:pPr>
              <w:spacing w:line="400" w:lineRule="exact"/>
              <w:rPr>
                <w:rFonts w:ascii="宋体" w:hAnsi="宋体" w:cs="宋体" w:hint="eastAsia"/>
                <w:kern w:val="0"/>
                <w:sz w:val="22"/>
                <w:szCs w:val="22"/>
                <w:lang w:bidi="ar"/>
              </w:rPr>
            </w:pPr>
            <w:r>
              <w:rPr>
                <w:rFonts w:ascii="宋体" w:hAnsi="宋体" w:hint="eastAsia"/>
                <w:sz w:val="22"/>
                <w:szCs w:val="22"/>
              </w:rPr>
              <w:t>报价要求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08CDB64A" w14:textId="77777777" w:rsidR="003C76B3" w:rsidRDefault="003C76B3" w:rsidP="00A66FE7">
            <w:pPr>
              <w:spacing w:line="400" w:lineRule="exact"/>
              <w:jc w:val="left"/>
              <w:rPr>
                <w:rFonts w:ascii="宋体" w:hAnsi="宋体" w:cs="宋体" w:hint="eastAsia"/>
                <w:sz w:val="22"/>
                <w:szCs w:val="22"/>
              </w:rPr>
            </w:pPr>
            <w:r>
              <w:rPr>
                <w:rFonts w:ascii="宋体" w:hAnsi="宋体" w:cs="宋体" w:hint="eastAsia"/>
                <w:sz w:val="22"/>
                <w:szCs w:val="22"/>
              </w:rPr>
              <w:t>报价为采购人指定地点的现场交货价，包括：</w:t>
            </w:r>
          </w:p>
          <w:p w14:paraId="56D6F65E" w14:textId="77777777" w:rsidR="003C76B3" w:rsidRDefault="003C76B3" w:rsidP="00A66FE7">
            <w:pPr>
              <w:spacing w:line="400" w:lineRule="exact"/>
              <w:jc w:val="left"/>
              <w:rPr>
                <w:rFonts w:ascii="宋体" w:hAnsi="宋体" w:cs="宋体" w:hint="eastAsia"/>
                <w:sz w:val="22"/>
                <w:szCs w:val="22"/>
              </w:rPr>
            </w:pPr>
            <w:r>
              <w:rPr>
                <w:rFonts w:ascii="宋体" w:hAnsi="宋体" w:cs="宋体" w:hint="eastAsia"/>
                <w:sz w:val="22"/>
                <w:szCs w:val="22"/>
              </w:rPr>
              <w:t>1.货款和安装调试费、服务费、验收费、税费；</w:t>
            </w:r>
          </w:p>
          <w:p w14:paraId="0FB66AEA" w14:textId="77777777" w:rsidR="003C76B3" w:rsidRDefault="003C76B3" w:rsidP="00A66FE7">
            <w:pPr>
              <w:spacing w:line="400" w:lineRule="exact"/>
              <w:jc w:val="left"/>
              <w:rPr>
                <w:rFonts w:ascii="宋体" w:hAnsi="宋体" w:cs="宋体" w:hint="eastAsia"/>
                <w:sz w:val="22"/>
                <w:szCs w:val="22"/>
              </w:rPr>
            </w:pPr>
            <w:r>
              <w:rPr>
                <w:rFonts w:ascii="宋体" w:hAnsi="宋体" w:cs="宋体" w:hint="eastAsia"/>
                <w:sz w:val="22"/>
                <w:szCs w:val="22"/>
              </w:rPr>
              <w:t>2.货物的标准附件、备品备件、专用工具的价格；</w:t>
            </w:r>
          </w:p>
          <w:p w14:paraId="643042A9" w14:textId="77777777" w:rsidR="003C76B3" w:rsidRDefault="003C76B3" w:rsidP="00A66FE7">
            <w:pPr>
              <w:spacing w:line="400" w:lineRule="exact"/>
              <w:jc w:val="left"/>
              <w:rPr>
                <w:rFonts w:ascii="宋体" w:hAnsi="宋体" w:cs="宋体" w:hint="eastAsia"/>
                <w:sz w:val="22"/>
                <w:szCs w:val="22"/>
              </w:rPr>
            </w:pPr>
            <w:r>
              <w:rPr>
                <w:rFonts w:ascii="宋体" w:hAnsi="宋体" w:cs="宋体" w:hint="eastAsia"/>
                <w:sz w:val="22"/>
                <w:szCs w:val="22"/>
              </w:rPr>
              <w:t>3.运输、装卸、调试、培训、技术支持、售后服务费；</w:t>
            </w:r>
          </w:p>
          <w:p w14:paraId="2A7A3B51" w14:textId="77777777" w:rsidR="003C76B3" w:rsidRDefault="003C76B3" w:rsidP="00A66FE7">
            <w:pPr>
              <w:spacing w:line="400" w:lineRule="exact"/>
              <w:jc w:val="left"/>
              <w:rPr>
                <w:rFonts w:ascii="宋体" w:hAnsi="宋体" w:cs="宋体" w:hint="eastAsia"/>
                <w:kern w:val="0"/>
                <w:sz w:val="22"/>
                <w:szCs w:val="22"/>
                <w:lang w:bidi="ar"/>
              </w:rPr>
            </w:pPr>
            <w:r>
              <w:rPr>
                <w:rFonts w:ascii="宋体" w:hAnsi="宋体" w:cs="宋体" w:hint="eastAsia"/>
                <w:sz w:val="22"/>
                <w:szCs w:val="22"/>
              </w:rPr>
              <w:t>4.保险费和其他各项成本费用。</w:t>
            </w:r>
          </w:p>
        </w:tc>
      </w:tr>
      <w:tr w:rsidR="003C76B3" w14:paraId="09B8F194"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422F81AE" w14:textId="77777777" w:rsidR="003C76B3" w:rsidRDefault="003C76B3" w:rsidP="00A66FE7">
            <w:pPr>
              <w:spacing w:line="400" w:lineRule="exact"/>
              <w:rPr>
                <w:rFonts w:ascii="宋体" w:hAnsi="宋体" w:hint="eastAsia"/>
                <w:sz w:val="22"/>
                <w:szCs w:val="22"/>
              </w:rPr>
            </w:pPr>
            <w:r>
              <w:rPr>
                <w:rFonts w:ascii="宋体" w:hAnsi="宋体" w:hint="eastAsia"/>
                <w:sz w:val="22"/>
                <w:szCs w:val="22"/>
              </w:rPr>
              <w:t>质保期</w:t>
            </w:r>
          </w:p>
        </w:tc>
        <w:tc>
          <w:tcPr>
            <w:tcW w:w="4155" w:type="pct"/>
            <w:tcBorders>
              <w:top w:val="single" w:sz="4" w:space="0" w:color="000000"/>
              <w:left w:val="single" w:sz="4" w:space="0" w:color="000000"/>
              <w:bottom w:val="single" w:sz="4" w:space="0" w:color="000000"/>
              <w:right w:val="single" w:sz="4" w:space="0" w:color="000000"/>
            </w:tcBorders>
            <w:vAlign w:val="center"/>
          </w:tcPr>
          <w:p w14:paraId="338ED61D"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按国家有关产品“三包”规定执行“三包”，交付验收合格之日起不少于2年质保（自交货并验收合格之日起计），采购内容有要求的按其要求。质保期所有由于质量问题导致的硬件产品故障以免费保修，免费人工及免费更换配件标准上门服务并提供终身维护。</w:t>
            </w:r>
          </w:p>
        </w:tc>
      </w:tr>
      <w:tr w:rsidR="003C76B3" w14:paraId="4D5C2D82"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1718627B" w14:textId="77777777" w:rsidR="003C76B3" w:rsidRDefault="003C76B3" w:rsidP="00A66FE7">
            <w:pPr>
              <w:spacing w:line="400" w:lineRule="exact"/>
              <w:rPr>
                <w:rFonts w:ascii="宋体" w:hAnsi="宋体" w:hint="eastAsia"/>
                <w:sz w:val="22"/>
                <w:szCs w:val="22"/>
              </w:rPr>
            </w:pPr>
            <w:r>
              <w:rPr>
                <w:rFonts w:ascii="宋体" w:hAnsi="宋体" w:hint="eastAsia"/>
                <w:sz w:val="22"/>
                <w:szCs w:val="22"/>
              </w:rPr>
              <w:t>验收要求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1D86C680" w14:textId="67BD4B4F" w:rsidR="003C76B3" w:rsidRPr="001112E2" w:rsidRDefault="003C76B3" w:rsidP="00A66FE7">
            <w:pPr>
              <w:spacing w:line="400" w:lineRule="exact"/>
              <w:rPr>
                <w:rFonts w:ascii="宋体" w:hAnsi="宋体" w:cs="宋体" w:hint="eastAsia"/>
                <w:bCs/>
                <w:sz w:val="22"/>
                <w:szCs w:val="22"/>
              </w:rPr>
            </w:pPr>
            <w:r w:rsidRPr="001112E2">
              <w:rPr>
                <w:rFonts w:ascii="宋体" w:hAnsi="宋体" w:cs="宋体" w:hint="eastAsia"/>
                <w:bCs/>
                <w:sz w:val="22"/>
                <w:szCs w:val="22"/>
              </w:rPr>
              <w:t>1.</w:t>
            </w:r>
            <w:r w:rsidR="00764FF4" w:rsidRPr="001112E2">
              <w:rPr>
                <w:rFonts w:ascii="宋体" w:hAnsi="宋体" w:cs="宋体" w:hint="eastAsia"/>
                <w:bCs/>
                <w:sz w:val="22"/>
                <w:szCs w:val="22"/>
              </w:rPr>
              <w:t>采购人对成交供应商提交的货物依据采购文件技术参数要求和响应文件的承诺和国家有关质量标准进行验收，验收标准:采购人可对硬件设施、系统模块及内容功能等进行验证，验证结果达不到采购文件技术参数要求和响应文件的承诺的，经双方协商无效后按违约处理，同时采购人有权上报相关监督管理部门，由此造成采购人损失的</w:t>
            </w:r>
            <w:proofErr w:type="gramStart"/>
            <w:r w:rsidR="00764FF4" w:rsidRPr="001112E2">
              <w:rPr>
                <w:rFonts w:ascii="宋体" w:hAnsi="宋体" w:cs="宋体" w:hint="eastAsia"/>
                <w:bCs/>
                <w:sz w:val="22"/>
                <w:szCs w:val="22"/>
              </w:rPr>
              <w:t>由成交</w:t>
            </w:r>
            <w:proofErr w:type="gramEnd"/>
            <w:r w:rsidR="00764FF4" w:rsidRPr="001112E2">
              <w:rPr>
                <w:rFonts w:ascii="宋体" w:hAnsi="宋体" w:cs="宋体" w:hint="eastAsia"/>
                <w:bCs/>
                <w:sz w:val="22"/>
                <w:szCs w:val="22"/>
              </w:rPr>
              <w:t>供应商负责承担全部赔偿责任。</w:t>
            </w:r>
          </w:p>
          <w:p w14:paraId="5679F0B8" w14:textId="77777777" w:rsidR="003C76B3" w:rsidRPr="001112E2" w:rsidRDefault="003C76B3" w:rsidP="00A66FE7">
            <w:pPr>
              <w:spacing w:line="400" w:lineRule="exact"/>
              <w:rPr>
                <w:rFonts w:ascii="宋体" w:hAnsi="宋体" w:cs="宋体" w:hint="eastAsia"/>
                <w:bCs/>
                <w:sz w:val="22"/>
                <w:szCs w:val="22"/>
              </w:rPr>
            </w:pPr>
            <w:r w:rsidRPr="001112E2">
              <w:rPr>
                <w:rFonts w:ascii="宋体" w:hAnsi="宋体" w:cs="宋体" w:hint="eastAsia"/>
                <w:bCs/>
                <w:sz w:val="22"/>
                <w:szCs w:val="22"/>
              </w:rPr>
              <w:t>2.成交供应商交货前应对产品</w:t>
            </w:r>
            <w:proofErr w:type="gramStart"/>
            <w:r w:rsidRPr="001112E2">
              <w:rPr>
                <w:rFonts w:ascii="宋体" w:hAnsi="宋体" w:cs="宋体" w:hint="eastAsia"/>
                <w:bCs/>
                <w:sz w:val="22"/>
                <w:szCs w:val="22"/>
              </w:rPr>
              <w:t>作出</w:t>
            </w:r>
            <w:proofErr w:type="gramEnd"/>
            <w:r w:rsidRPr="001112E2">
              <w:rPr>
                <w:rFonts w:ascii="宋体" w:hAnsi="宋体" w:cs="宋体" w:hint="eastAsia"/>
                <w:bCs/>
                <w:sz w:val="22"/>
                <w:szCs w:val="22"/>
              </w:rPr>
              <w:t>全面检查和对验收文件进行整理，并列出清单，作为采购人收货验收和使用的技术条件依据，检验的结果应随货物交采购人。成交供应商不能完整交付货物及本款规定的相关证明材料的，必须负责补齐，否则视为未按合同约定交货。</w:t>
            </w:r>
          </w:p>
          <w:p w14:paraId="1F14A2FB" w14:textId="77777777" w:rsidR="003C76B3" w:rsidRPr="001112E2" w:rsidRDefault="003C76B3" w:rsidP="00A66FE7">
            <w:pPr>
              <w:spacing w:line="400" w:lineRule="exact"/>
              <w:rPr>
                <w:rFonts w:ascii="宋体" w:hAnsi="宋体" w:cs="宋体" w:hint="eastAsia"/>
                <w:bCs/>
                <w:sz w:val="22"/>
                <w:szCs w:val="22"/>
              </w:rPr>
            </w:pPr>
            <w:r w:rsidRPr="001112E2">
              <w:rPr>
                <w:rFonts w:ascii="宋体" w:hAnsi="宋体" w:cs="宋体" w:hint="eastAsia"/>
                <w:bCs/>
                <w:sz w:val="22"/>
                <w:szCs w:val="22"/>
              </w:rPr>
              <w:t>3.成交供应商需负责安装、调试，并培训采购人的使用操作人员，直到设备运行符合技术要求及采购</w:t>
            </w:r>
            <w:proofErr w:type="gramStart"/>
            <w:r w:rsidRPr="001112E2">
              <w:rPr>
                <w:rFonts w:ascii="宋体" w:hAnsi="宋体" w:cs="宋体" w:hint="eastAsia"/>
                <w:bCs/>
                <w:sz w:val="22"/>
                <w:szCs w:val="22"/>
              </w:rPr>
              <w:t>人人员</w:t>
            </w:r>
            <w:proofErr w:type="gramEnd"/>
            <w:r w:rsidRPr="001112E2">
              <w:rPr>
                <w:rFonts w:ascii="宋体" w:hAnsi="宋体" w:cs="宋体" w:hint="eastAsia"/>
                <w:bCs/>
                <w:sz w:val="22"/>
                <w:szCs w:val="22"/>
              </w:rPr>
              <w:t>熟练操作后，采购人再进行组织验收。</w:t>
            </w:r>
          </w:p>
          <w:p w14:paraId="75BD2C61" w14:textId="77777777" w:rsidR="003C76B3" w:rsidRPr="001112E2" w:rsidRDefault="003C76B3" w:rsidP="00A66FE7">
            <w:pPr>
              <w:spacing w:line="400" w:lineRule="exact"/>
              <w:rPr>
                <w:rFonts w:ascii="宋体" w:hAnsi="宋体" w:cs="宋体" w:hint="eastAsia"/>
                <w:bCs/>
                <w:sz w:val="22"/>
                <w:szCs w:val="22"/>
              </w:rPr>
            </w:pPr>
            <w:r w:rsidRPr="001112E2">
              <w:rPr>
                <w:rFonts w:ascii="宋体" w:hAnsi="宋体" w:cs="宋体" w:hint="eastAsia"/>
                <w:bCs/>
                <w:sz w:val="22"/>
                <w:szCs w:val="22"/>
              </w:rPr>
              <w:t>4.采购人组织验收，成交供应商必须到场配合，验收合格后双方签署验收合格凭证。</w:t>
            </w:r>
          </w:p>
          <w:p w14:paraId="7944541F" w14:textId="6F46AAC1" w:rsidR="003C76B3" w:rsidRPr="001112E2" w:rsidRDefault="003C76B3" w:rsidP="00A66FE7">
            <w:pPr>
              <w:spacing w:line="400" w:lineRule="exact"/>
              <w:jc w:val="left"/>
              <w:rPr>
                <w:rFonts w:ascii="宋体" w:hAnsi="宋体" w:cs="宋体" w:hint="eastAsia"/>
                <w:bCs/>
                <w:sz w:val="22"/>
                <w:szCs w:val="22"/>
              </w:rPr>
            </w:pPr>
            <w:r w:rsidRPr="001112E2">
              <w:rPr>
                <w:rFonts w:ascii="宋体" w:hAnsi="宋体" w:cs="宋体" w:hint="eastAsia"/>
                <w:bCs/>
                <w:sz w:val="22"/>
                <w:szCs w:val="22"/>
              </w:rPr>
              <w:t>5.其他未尽事宜应严格参照《关于印发广西壮族自治区政府采购项目履约验收管理办法的通知》[</w:t>
            </w:r>
            <w:proofErr w:type="gramStart"/>
            <w:r w:rsidRPr="001112E2">
              <w:rPr>
                <w:rFonts w:ascii="宋体" w:hAnsi="宋体" w:cs="宋体" w:hint="eastAsia"/>
                <w:bCs/>
                <w:sz w:val="22"/>
                <w:szCs w:val="22"/>
              </w:rPr>
              <w:t>桂财采〔2015〕</w:t>
            </w:r>
            <w:proofErr w:type="gramEnd"/>
            <w:r w:rsidRPr="001112E2">
              <w:rPr>
                <w:rFonts w:ascii="宋体" w:hAnsi="宋体" w:cs="宋体" w:hint="eastAsia"/>
                <w:bCs/>
                <w:sz w:val="22"/>
                <w:szCs w:val="22"/>
              </w:rPr>
              <w:t>22号]以及《财政部关于进一步加强政府采购需求和履约验收管理的指导意见》[财库〔2016〕205号]规定执行。</w:t>
            </w:r>
          </w:p>
        </w:tc>
      </w:tr>
      <w:tr w:rsidR="003C76B3" w14:paraId="391D901D"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644AC4FE" w14:textId="77777777" w:rsidR="003C76B3" w:rsidRDefault="003C76B3" w:rsidP="00A66FE7">
            <w:pPr>
              <w:spacing w:line="400" w:lineRule="exact"/>
              <w:rPr>
                <w:rFonts w:ascii="宋体" w:hAnsi="宋体" w:cs="宋体" w:hint="eastAsia"/>
                <w:sz w:val="22"/>
                <w:szCs w:val="22"/>
              </w:rPr>
            </w:pPr>
            <w:r>
              <w:rPr>
                <w:rFonts w:ascii="宋体" w:hAnsi="宋体" w:hint="eastAsia"/>
                <w:sz w:val="22"/>
                <w:szCs w:val="22"/>
              </w:rPr>
              <w:t>售后服务要求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23742C47"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1.所有货物必须为符合国家行业有关质量标准的全新合格产品。</w:t>
            </w:r>
          </w:p>
          <w:p w14:paraId="3AD357C4"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2.免费送货上门，免费安装调试，免费培训技术人员2名以上，所需工具、器材</w:t>
            </w:r>
            <w:proofErr w:type="gramStart"/>
            <w:r w:rsidRPr="001112E2">
              <w:rPr>
                <w:rFonts w:ascii="宋体" w:hAnsi="宋体" w:cs="宋体" w:hint="eastAsia"/>
                <w:sz w:val="22"/>
                <w:szCs w:val="22"/>
              </w:rPr>
              <w:t>由成交</w:t>
            </w:r>
            <w:proofErr w:type="gramEnd"/>
            <w:r w:rsidRPr="001112E2">
              <w:rPr>
                <w:rFonts w:ascii="宋体" w:hAnsi="宋体" w:cs="宋体" w:hint="eastAsia"/>
                <w:sz w:val="22"/>
                <w:szCs w:val="22"/>
              </w:rPr>
              <w:t>供应商自理，提供全套说明书并包括中文操作说明和注意事项。</w:t>
            </w:r>
          </w:p>
          <w:p w14:paraId="58DAC7FA"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lastRenderedPageBreak/>
              <w:t>3.产品如出现故障并接到用户通知后在1小时内响应，12小时内上门服务，24小时内解决故障；未能在规定时间内排除故障的，必须在24小时内提供同档次的备用产品，直至解决故障。</w:t>
            </w:r>
          </w:p>
          <w:p w14:paraId="5C36B07D"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4.成交供应商除承担运输、安装、调试、验收与培训等义务外，还将为采购人提供技术支持，包括保修期外的修理及技术指导、配件供应等。</w:t>
            </w:r>
          </w:p>
        </w:tc>
      </w:tr>
      <w:tr w:rsidR="003C76B3" w14:paraId="35D44341"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3E2E872C" w14:textId="77777777" w:rsidR="003C76B3" w:rsidRDefault="003C76B3" w:rsidP="00A66FE7">
            <w:pPr>
              <w:spacing w:line="400" w:lineRule="exact"/>
              <w:rPr>
                <w:rFonts w:ascii="宋体" w:hAnsi="宋体" w:hint="eastAsia"/>
                <w:sz w:val="22"/>
                <w:szCs w:val="22"/>
              </w:rPr>
            </w:pPr>
            <w:r>
              <w:rPr>
                <w:rFonts w:ascii="宋体" w:hAnsi="宋体" w:hint="eastAsia"/>
                <w:sz w:val="22"/>
                <w:szCs w:val="22"/>
              </w:rPr>
              <w:lastRenderedPageBreak/>
              <w:t>合同签订时间</w:t>
            </w:r>
          </w:p>
        </w:tc>
        <w:tc>
          <w:tcPr>
            <w:tcW w:w="4155" w:type="pct"/>
            <w:tcBorders>
              <w:top w:val="single" w:sz="4" w:space="0" w:color="000000"/>
              <w:left w:val="single" w:sz="4" w:space="0" w:color="000000"/>
              <w:bottom w:val="single" w:sz="4" w:space="0" w:color="000000"/>
              <w:right w:val="single" w:sz="4" w:space="0" w:color="000000"/>
            </w:tcBorders>
            <w:vAlign w:val="center"/>
          </w:tcPr>
          <w:p w14:paraId="1A046646"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自成交通知书发出之日起15日内。</w:t>
            </w:r>
          </w:p>
        </w:tc>
      </w:tr>
      <w:tr w:rsidR="003C76B3" w14:paraId="095BCD82"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2B24D474" w14:textId="77777777" w:rsidR="003C76B3" w:rsidRDefault="003C76B3" w:rsidP="00A66FE7">
            <w:pPr>
              <w:spacing w:line="400" w:lineRule="exact"/>
              <w:rPr>
                <w:rFonts w:ascii="宋体" w:hAnsi="宋体" w:hint="eastAsia"/>
                <w:sz w:val="22"/>
                <w:szCs w:val="22"/>
              </w:rPr>
            </w:pPr>
            <w:r>
              <w:rPr>
                <w:rFonts w:ascii="宋体" w:hAnsi="宋体" w:hint="eastAsia"/>
                <w:sz w:val="22"/>
                <w:szCs w:val="22"/>
              </w:rPr>
              <w:t>交付时间及地点</w:t>
            </w:r>
          </w:p>
        </w:tc>
        <w:tc>
          <w:tcPr>
            <w:tcW w:w="4155" w:type="pct"/>
            <w:tcBorders>
              <w:top w:val="single" w:sz="4" w:space="0" w:color="000000"/>
              <w:left w:val="single" w:sz="4" w:space="0" w:color="000000"/>
              <w:bottom w:val="single" w:sz="4" w:space="0" w:color="000000"/>
              <w:right w:val="single" w:sz="4" w:space="0" w:color="000000"/>
            </w:tcBorders>
            <w:vAlign w:val="center"/>
          </w:tcPr>
          <w:p w14:paraId="3EF736B0"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1.交付时间：</w:t>
            </w:r>
            <w:r w:rsidRPr="001112E2">
              <w:rPr>
                <w:rFonts w:ascii="宋体" w:hAnsi="宋体" w:hint="eastAsia"/>
                <w:sz w:val="22"/>
                <w:szCs w:val="22"/>
              </w:rPr>
              <w:t>自签订合同之日起30日内安装调试交付使用。</w:t>
            </w:r>
          </w:p>
          <w:p w14:paraId="2CF9E1E5" w14:textId="77777777" w:rsidR="003C76B3" w:rsidRPr="001112E2" w:rsidRDefault="003C76B3" w:rsidP="00A66FE7">
            <w:pPr>
              <w:spacing w:line="400" w:lineRule="exact"/>
              <w:jc w:val="left"/>
              <w:rPr>
                <w:rFonts w:ascii="宋体" w:hAnsi="宋体" w:cs="宋体" w:hint="eastAsia"/>
                <w:sz w:val="22"/>
                <w:szCs w:val="22"/>
              </w:rPr>
            </w:pPr>
            <w:r w:rsidRPr="001112E2">
              <w:rPr>
                <w:rFonts w:ascii="宋体" w:hAnsi="宋体" w:cs="宋体" w:hint="eastAsia"/>
                <w:sz w:val="22"/>
                <w:szCs w:val="22"/>
              </w:rPr>
              <w:t>2.交付地点：广西钦州市采购人指定地点。</w:t>
            </w:r>
          </w:p>
        </w:tc>
      </w:tr>
      <w:tr w:rsidR="003C76B3" w14:paraId="61501BFA" w14:textId="77777777" w:rsidTr="00A66FE7">
        <w:trPr>
          <w:trHeight w:val="760"/>
        </w:trPr>
        <w:tc>
          <w:tcPr>
            <w:tcW w:w="845" w:type="pct"/>
            <w:tcBorders>
              <w:top w:val="single" w:sz="4" w:space="0" w:color="000000"/>
              <w:left w:val="single" w:sz="4" w:space="0" w:color="000000"/>
              <w:bottom w:val="single" w:sz="4" w:space="0" w:color="000000"/>
              <w:right w:val="single" w:sz="4" w:space="0" w:color="000000"/>
            </w:tcBorders>
            <w:vAlign w:val="center"/>
          </w:tcPr>
          <w:p w14:paraId="21E7BA5D" w14:textId="77777777" w:rsidR="003C76B3" w:rsidRDefault="003C76B3" w:rsidP="00A66FE7">
            <w:pPr>
              <w:spacing w:line="400" w:lineRule="exact"/>
              <w:rPr>
                <w:rFonts w:ascii="宋体" w:hAnsi="宋体" w:cs="宋体" w:hint="eastAsia"/>
                <w:color w:val="000000"/>
                <w:sz w:val="22"/>
                <w:szCs w:val="22"/>
              </w:rPr>
            </w:pPr>
            <w:r>
              <w:rPr>
                <w:rFonts w:ascii="宋体" w:hAnsi="宋体" w:hint="eastAsia"/>
                <w:sz w:val="22"/>
                <w:szCs w:val="22"/>
              </w:rPr>
              <w:t>付款方式</w:t>
            </w:r>
          </w:p>
        </w:tc>
        <w:tc>
          <w:tcPr>
            <w:tcW w:w="4155" w:type="pct"/>
            <w:tcBorders>
              <w:top w:val="single" w:sz="4" w:space="0" w:color="000000"/>
              <w:left w:val="single" w:sz="4" w:space="0" w:color="000000"/>
              <w:bottom w:val="single" w:sz="4" w:space="0" w:color="000000"/>
              <w:right w:val="single" w:sz="4" w:space="0" w:color="000000"/>
            </w:tcBorders>
            <w:vAlign w:val="center"/>
          </w:tcPr>
          <w:p w14:paraId="51E535DC" w14:textId="28F97373" w:rsidR="003C76B3" w:rsidRPr="001112E2" w:rsidRDefault="00F61D0E" w:rsidP="00A66FE7">
            <w:pPr>
              <w:pStyle w:val="Default"/>
              <w:spacing w:line="400" w:lineRule="exact"/>
              <w:rPr>
                <w:rFonts w:hAnsi="宋体" w:hint="eastAsia"/>
                <w:color w:val="auto"/>
                <w:kern w:val="2"/>
                <w:sz w:val="22"/>
                <w:szCs w:val="22"/>
              </w:rPr>
            </w:pPr>
            <w:r w:rsidRPr="001112E2">
              <w:rPr>
                <w:rFonts w:hAnsi="宋体" w:hint="eastAsia"/>
                <w:color w:val="auto"/>
                <w:kern w:val="2"/>
                <w:sz w:val="22"/>
                <w:szCs w:val="22"/>
              </w:rPr>
              <w:t>设备安装调试正常运行使用后，采购人组织人员进行验收，验收合格后通知成交供应商开具等额发票，采购人在收到发票后一个月内首付合同金额30%到合同约定的账户，</w:t>
            </w:r>
            <w:r w:rsidR="00393671" w:rsidRPr="00393671">
              <w:rPr>
                <w:rFonts w:hAnsi="宋体" w:hint="eastAsia"/>
                <w:color w:val="auto"/>
                <w:kern w:val="2"/>
                <w:sz w:val="22"/>
                <w:szCs w:val="22"/>
              </w:rPr>
              <w:t>第一次付款后一年内支付合同金额70%</w:t>
            </w:r>
            <w:r w:rsidRPr="001112E2">
              <w:rPr>
                <w:rFonts w:hAnsi="宋体" w:hint="eastAsia"/>
                <w:color w:val="auto"/>
                <w:kern w:val="2"/>
                <w:sz w:val="22"/>
                <w:szCs w:val="22"/>
              </w:rPr>
              <w:t>。特殊项目国家另有付款规定的，按国家付款规定执行。</w:t>
            </w:r>
          </w:p>
        </w:tc>
      </w:tr>
      <w:tr w:rsidR="003C76B3" w14:paraId="7BC97A58" w14:textId="77777777" w:rsidTr="00A66FE7">
        <w:trPr>
          <w:trHeight w:val="528"/>
        </w:trPr>
        <w:tc>
          <w:tcPr>
            <w:tcW w:w="845" w:type="pct"/>
            <w:tcBorders>
              <w:top w:val="single" w:sz="4" w:space="0" w:color="000000"/>
              <w:left w:val="single" w:sz="4" w:space="0" w:color="000000"/>
              <w:bottom w:val="single" w:sz="4" w:space="0" w:color="000000"/>
              <w:right w:val="single" w:sz="4" w:space="0" w:color="000000"/>
            </w:tcBorders>
            <w:vAlign w:val="center"/>
          </w:tcPr>
          <w:p w14:paraId="594E249A" w14:textId="77777777" w:rsidR="003C76B3" w:rsidRDefault="003C76B3" w:rsidP="00A66FE7">
            <w:pPr>
              <w:spacing w:line="400" w:lineRule="exact"/>
              <w:rPr>
                <w:rFonts w:ascii="宋体" w:hAnsi="宋体" w:hint="eastAsia"/>
                <w:sz w:val="22"/>
                <w:szCs w:val="22"/>
              </w:rPr>
            </w:pPr>
            <w:r>
              <w:rPr>
                <w:rFonts w:ascii="宋体" w:hAnsi="宋体" w:hint="eastAsia"/>
                <w:sz w:val="22"/>
                <w:szCs w:val="22"/>
              </w:rPr>
              <w:t>其他要求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1F54AA00" w14:textId="7BE991FB" w:rsidR="00FF1A7D" w:rsidRPr="001112E2" w:rsidRDefault="009E7352" w:rsidP="00764FF4">
            <w:pPr>
              <w:pStyle w:val="Default"/>
              <w:spacing w:line="400" w:lineRule="exact"/>
              <w:rPr>
                <w:rFonts w:hAnsi="宋体" w:hint="eastAsia"/>
                <w:color w:val="auto"/>
                <w:kern w:val="2"/>
                <w:sz w:val="22"/>
                <w:szCs w:val="22"/>
              </w:rPr>
            </w:pPr>
            <w:r w:rsidRPr="001112E2">
              <w:rPr>
                <w:rFonts w:hAnsi="宋体" w:hint="eastAsia"/>
                <w:color w:val="auto"/>
                <w:kern w:val="2"/>
                <w:sz w:val="22"/>
                <w:szCs w:val="22"/>
              </w:rPr>
              <w:t>1.</w:t>
            </w:r>
            <w:r w:rsidR="00B049D4" w:rsidRPr="001112E2">
              <w:rPr>
                <w:rFonts w:hAnsi="宋体" w:hint="eastAsia"/>
                <w:color w:val="auto"/>
                <w:kern w:val="2"/>
                <w:sz w:val="22"/>
                <w:szCs w:val="22"/>
              </w:rPr>
              <w:t>本表中标注“中小企业预留”的产品可分包，分包金额不</w:t>
            </w:r>
            <w:r w:rsidR="00FE2890" w:rsidRPr="001112E2">
              <w:rPr>
                <w:rFonts w:hAnsi="宋体" w:hint="eastAsia"/>
                <w:color w:val="auto"/>
                <w:kern w:val="2"/>
                <w:sz w:val="22"/>
                <w:szCs w:val="22"/>
              </w:rPr>
              <w:t>低于</w:t>
            </w:r>
            <w:r w:rsidR="00B049D4" w:rsidRPr="001112E2">
              <w:rPr>
                <w:rFonts w:hAnsi="宋体" w:hint="eastAsia"/>
                <w:color w:val="auto"/>
                <w:kern w:val="2"/>
                <w:sz w:val="22"/>
                <w:szCs w:val="22"/>
              </w:rPr>
              <w:t>响应报价</w:t>
            </w:r>
            <w:r w:rsidR="00FE2890" w:rsidRPr="001112E2">
              <w:rPr>
                <w:rFonts w:hAnsi="宋体" w:hint="eastAsia"/>
                <w:color w:val="auto"/>
                <w:kern w:val="2"/>
                <w:sz w:val="22"/>
                <w:szCs w:val="22"/>
              </w:rPr>
              <w:t>总</w:t>
            </w:r>
            <w:r w:rsidR="00B049D4" w:rsidRPr="001112E2">
              <w:rPr>
                <w:rFonts w:hAnsi="宋体" w:hint="eastAsia"/>
                <w:color w:val="auto"/>
                <w:kern w:val="2"/>
                <w:sz w:val="22"/>
                <w:szCs w:val="22"/>
              </w:rPr>
              <w:t>额70%。</w:t>
            </w:r>
          </w:p>
          <w:p w14:paraId="6134D077" w14:textId="43468F9D" w:rsidR="00764FF4" w:rsidRPr="001112E2" w:rsidRDefault="00FF1A7D" w:rsidP="00764FF4">
            <w:pPr>
              <w:pStyle w:val="Default"/>
              <w:spacing w:line="400" w:lineRule="exact"/>
              <w:rPr>
                <w:rFonts w:hAnsi="宋体" w:hint="eastAsia"/>
                <w:color w:val="auto"/>
                <w:kern w:val="2"/>
                <w:sz w:val="22"/>
                <w:szCs w:val="22"/>
              </w:rPr>
            </w:pPr>
            <w:r w:rsidRPr="001112E2">
              <w:rPr>
                <w:rFonts w:hAnsi="宋体" w:hint="eastAsia"/>
                <w:color w:val="auto"/>
                <w:kern w:val="2"/>
                <w:sz w:val="22"/>
                <w:szCs w:val="22"/>
              </w:rPr>
              <w:t>2.</w:t>
            </w:r>
            <w:r w:rsidR="009E7352" w:rsidRPr="001112E2">
              <w:rPr>
                <w:rFonts w:hAnsi="宋体" w:hint="eastAsia"/>
                <w:color w:val="auto"/>
                <w:kern w:val="2"/>
                <w:sz w:val="22"/>
                <w:szCs w:val="22"/>
              </w:rPr>
              <w:t>本表中标注★号的技术参数需提供证明材料，材料可以是具有CMA标识的检测机构出具的合格有效的检测（验）报告，或产品的历史成交项目证明材料，材料须清晰体现项目基本信息、供货货物品牌、型号、技术参数及性能配置或产品功能截图</w:t>
            </w:r>
            <w:r w:rsidR="00802E3B" w:rsidRPr="001112E2">
              <w:rPr>
                <w:rFonts w:hAnsi="宋体" w:hint="eastAsia"/>
                <w:color w:val="auto"/>
                <w:kern w:val="2"/>
                <w:sz w:val="22"/>
                <w:szCs w:val="22"/>
              </w:rPr>
              <w:t>/彩图</w:t>
            </w:r>
            <w:r w:rsidR="009E7352" w:rsidRPr="001112E2">
              <w:rPr>
                <w:rFonts w:hAnsi="宋体" w:hint="eastAsia"/>
                <w:color w:val="auto"/>
                <w:kern w:val="2"/>
                <w:sz w:val="22"/>
                <w:szCs w:val="22"/>
              </w:rPr>
              <w:t>，材料须清晰体现</w:t>
            </w:r>
            <w:r w:rsidR="00802E3B" w:rsidRPr="001112E2">
              <w:rPr>
                <w:rFonts w:hAnsi="宋体" w:hint="eastAsia"/>
                <w:color w:val="auto"/>
                <w:kern w:val="2"/>
                <w:sz w:val="22"/>
                <w:szCs w:val="22"/>
              </w:rPr>
              <w:t>产品</w:t>
            </w:r>
            <w:r w:rsidR="009E7352" w:rsidRPr="001112E2">
              <w:rPr>
                <w:rFonts w:hAnsi="宋体" w:hint="eastAsia"/>
                <w:color w:val="auto"/>
                <w:kern w:val="2"/>
                <w:sz w:val="22"/>
                <w:szCs w:val="22"/>
              </w:rPr>
              <w:t>品牌、型号、技术参数及性能配置。</w:t>
            </w:r>
          </w:p>
          <w:p w14:paraId="25DF1F88" w14:textId="75F268D3" w:rsidR="003C76B3" w:rsidRPr="001112E2" w:rsidRDefault="00FF1A7D" w:rsidP="00764FF4">
            <w:pPr>
              <w:pStyle w:val="Default"/>
              <w:spacing w:line="400" w:lineRule="exact"/>
              <w:rPr>
                <w:rFonts w:hAnsi="宋体" w:hint="eastAsia"/>
                <w:color w:val="auto"/>
                <w:kern w:val="2"/>
                <w:sz w:val="22"/>
                <w:szCs w:val="22"/>
              </w:rPr>
            </w:pPr>
            <w:r w:rsidRPr="001112E2">
              <w:rPr>
                <w:rFonts w:hAnsi="宋体" w:hint="eastAsia"/>
                <w:color w:val="auto"/>
                <w:kern w:val="2"/>
                <w:sz w:val="22"/>
                <w:szCs w:val="22"/>
              </w:rPr>
              <w:t>3</w:t>
            </w:r>
            <w:r w:rsidR="009E7352" w:rsidRPr="001112E2">
              <w:rPr>
                <w:rFonts w:hAnsi="宋体" w:hint="eastAsia"/>
                <w:color w:val="auto"/>
                <w:kern w:val="2"/>
                <w:sz w:val="22"/>
                <w:szCs w:val="22"/>
              </w:rPr>
              <w:t>.</w:t>
            </w:r>
            <w:r w:rsidR="003C76B3" w:rsidRPr="001112E2">
              <w:rPr>
                <w:rFonts w:hAnsi="宋体" w:hint="eastAsia"/>
                <w:color w:val="auto"/>
                <w:kern w:val="2"/>
                <w:sz w:val="22"/>
                <w:szCs w:val="22"/>
              </w:rPr>
              <w:t>供应商在政府采购活动中提供任何虚假材料，以及提供的产品技术参数</w:t>
            </w:r>
            <w:proofErr w:type="gramStart"/>
            <w:r w:rsidR="003C76B3" w:rsidRPr="001112E2">
              <w:rPr>
                <w:rFonts w:hAnsi="宋体" w:hint="eastAsia"/>
                <w:color w:val="auto"/>
                <w:kern w:val="2"/>
                <w:sz w:val="22"/>
                <w:szCs w:val="22"/>
              </w:rPr>
              <w:t>不</w:t>
            </w:r>
            <w:proofErr w:type="gramEnd"/>
            <w:r w:rsidR="003C76B3" w:rsidRPr="001112E2">
              <w:rPr>
                <w:rFonts w:hAnsi="宋体" w:hint="eastAsia"/>
                <w:color w:val="auto"/>
                <w:kern w:val="2"/>
                <w:sz w:val="22"/>
                <w:szCs w:val="22"/>
              </w:rPr>
              <w:t>如实说明，报监管部门查处。</w:t>
            </w:r>
          </w:p>
        </w:tc>
      </w:tr>
    </w:tbl>
    <w:p w14:paraId="16001972" w14:textId="77777777" w:rsidR="00116B72" w:rsidRDefault="00000000">
      <w:pPr>
        <w:widowControl/>
        <w:jc w:val="left"/>
        <w:rPr>
          <w:rFonts w:ascii="宋体" w:hAnsi="宋体" w:hint="eastAsia"/>
          <w:color w:val="0D0D0D" w:themeColor="text1" w:themeTint="F2"/>
          <w:szCs w:val="21"/>
        </w:rPr>
      </w:pPr>
      <w:r>
        <w:rPr>
          <w:rFonts w:ascii="宋体" w:hAnsi="宋体" w:hint="eastAsia"/>
          <w:color w:val="0D0D0D" w:themeColor="text1" w:themeTint="F2"/>
          <w:szCs w:val="21"/>
        </w:rPr>
        <w:br w:type="page"/>
      </w:r>
    </w:p>
    <w:p w14:paraId="1CDCF39F" w14:textId="77777777" w:rsidR="00116B72" w:rsidRDefault="00116B72">
      <w:pPr>
        <w:widowControl/>
        <w:jc w:val="left"/>
        <w:rPr>
          <w:rFonts w:ascii="宋体" w:hAnsi="宋体" w:hint="eastAsia"/>
          <w:color w:val="0D0D0D" w:themeColor="text1" w:themeTint="F2"/>
          <w:szCs w:val="21"/>
        </w:rPr>
      </w:pPr>
    </w:p>
    <w:p w14:paraId="637ADFFE" w14:textId="77777777" w:rsidR="00116B72" w:rsidRDefault="00116B72">
      <w:pPr>
        <w:widowControl/>
        <w:jc w:val="left"/>
        <w:rPr>
          <w:rFonts w:ascii="宋体" w:hAnsi="宋体" w:hint="eastAsia"/>
          <w:color w:val="0D0D0D" w:themeColor="text1" w:themeTint="F2"/>
          <w:szCs w:val="21"/>
        </w:rPr>
      </w:pPr>
    </w:p>
    <w:p w14:paraId="7BF00D2E" w14:textId="77777777" w:rsidR="00116B72" w:rsidRDefault="00116B72">
      <w:pPr>
        <w:widowControl/>
        <w:jc w:val="left"/>
        <w:rPr>
          <w:rFonts w:ascii="宋体" w:hAnsi="宋体" w:hint="eastAsia"/>
          <w:color w:val="0D0D0D" w:themeColor="text1" w:themeTint="F2"/>
          <w:szCs w:val="21"/>
        </w:rPr>
      </w:pPr>
    </w:p>
    <w:p w14:paraId="43368BDB" w14:textId="77777777" w:rsidR="00116B72" w:rsidRDefault="00116B72">
      <w:pPr>
        <w:rPr>
          <w:rFonts w:ascii="宋体" w:hAnsi="宋体" w:hint="eastAsia"/>
          <w:color w:val="0D0D0D" w:themeColor="text1" w:themeTint="F2"/>
          <w:szCs w:val="21"/>
        </w:rPr>
      </w:pPr>
    </w:p>
    <w:p w14:paraId="1EA02B00" w14:textId="77777777" w:rsidR="00116B72" w:rsidRDefault="00116B72">
      <w:pPr>
        <w:rPr>
          <w:rFonts w:ascii="宋体" w:hAnsi="宋体" w:hint="eastAsia"/>
          <w:color w:val="0D0D0D" w:themeColor="text1" w:themeTint="F2"/>
          <w:szCs w:val="21"/>
        </w:rPr>
      </w:pPr>
    </w:p>
    <w:p w14:paraId="019E5BB2" w14:textId="77777777" w:rsidR="00116B72" w:rsidRDefault="00116B72">
      <w:pPr>
        <w:rPr>
          <w:rFonts w:ascii="宋体" w:hAnsi="宋体" w:hint="eastAsia"/>
          <w:color w:val="0D0D0D" w:themeColor="text1" w:themeTint="F2"/>
          <w:szCs w:val="21"/>
        </w:rPr>
      </w:pPr>
    </w:p>
    <w:p w14:paraId="33307416" w14:textId="77777777" w:rsidR="00116B72" w:rsidRDefault="00116B72">
      <w:pPr>
        <w:rPr>
          <w:rFonts w:ascii="宋体" w:hAnsi="宋体" w:hint="eastAsia"/>
          <w:color w:val="0D0D0D" w:themeColor="text1" w:themeTint="F2"/>
          <w:szCs w:val="21"/>
        </w:rPr>
      </w:pPr>
    </w:p>
    <w:p w14:paraId="64E24137" w14:textId="77777777" w:rsidR="00116B72" w:rsidRDefault="00116B72">
      <w:pPr>
        <w:rPr>
          <w:rFonts w:ascii="宋体" w:hAnsi="宋体" w:hint="eastAsia"/>
          <w:color w:val="0D0D0D" w:themeColor="text1" w:themeTint="F2"/>
          <w:szCs w:val="21"/>
        </w:rPr>
      </w:pPr>
    </w:p>
    <w:p w14:paraId="56ECBC6C" w14:textId="77777777" w:rsidR="00116B72" w:rsidRDefault="00116B72">
      <w:pPr>
        <w:rPr>
          <w:rFonts w:ascii="宋体" w:hAnsi="宋体" w:hint="eastAsia"/>
          <w:color w:val="0D0D0D" w:themeColor="text1" w:themeTint="F2"/>
          <w:szCs w:val="21"/>
        </w:rPr>
      </w:pPr>
    </w:p>
    <w:p w14:paraId="530570DF" w14:textId="77777777" w:rsidR="00116B72" w:rsidRDefault="00116B72">
      <w:pPr>
        <w:rPr>
          <w:rFonts w:ascii="宋体" w:hAnsi="宋体" w:hint="eastAsia"/>
          <w:color w:val="0D0D0D" w:themeColor="text1" w:themeTint="F2"/>
          <w:szCs w:val="21"/>
        </w:rPr>
      </w:pPr>
    </w:p>
    <w:p w14:paraId="12C7FB99" w14:textId="77777777" w:rsidR="00116B72" w:rsidRDefault="00116B72">
      <w:pPr>
        <w:rPr>
          <w:rFonts w:ascii="宋体" w:hAnsi="宋体" w:hint="eastAsia"/>
          <w:color w:val="0D0D0D" w:themeColor="text1" w:themeTint="F2"/>
          <w:szCs w:val="21"/>
        </w:rPr>
      </w:pPr>
    </w:p>
    <w:p w14:paraId="1D0BD53B" w14:textId="77777777" w:rsidR="00116B72" w:rsidRDefault="00116B72">
      <w:pPr>
        <w:rPr>
          <w:rFonts w:ascii="宋体" w:hAnsi="宋体" w:hint="eastAsia"/>
          <w:color w:val="0D0D0D" w:themeColor="text1" w:themeTint="F2"/>
          <w:szCs w:val="21"/>
        </w:rPr>
      </w:pPr>
    </w:p>
    <w:p w14:paraId="69FFF832" w14:textId="77777777" w:rsidR="00116B72" w:rsidRDefault="00116B72">
      <w:pPr>
        <w:rPr>
          <w:rFonts w:ascii="宋体" w:hAnsi="宋体" w:hint="eastAsia"/>
          <w:color w:val="0D0D0D" w:themeColor="text1" w:themeTint="F2"/>
          <w:szCs w:val="21"/>
        </w:rPr>
      </w:pPr>
    </w:p>
    <w:p w14:paraId="1BE1861C" w14:textId="77777777" w:rsidR="00116B72" w:rsidRDefault="00116B72">
      <w:pPr>
        <w:rPr>
          <w:rFonts w:ascii="宋体" w:hAnsi="宋体" w:hint="eastAsia"/>
          <w:color w:val="0D0D0D" w:themeColor="text1" w:themeTint="F2"/>
          <w:szCs w:val="21"/>
        </w:rPr>
      </w:pPr>
    </w:p>
    <w:p w14:paraId="35E2A1E3" w14:textId="77777777" w:rsidR="00116B72" w:rsidRDefault="00116B72">
      <w:pPr>
        <w:rPr>
          <w:rFonts w:ascii="宋体" w:hAnsi="宋体" w:hint="eastAsia"/>
          <w:color w:val="0D0D0D" w:themeColor="text1" w:themeTint="F2"/>
          <w:szCs w:val="21"/>
        </w:rPr>
      </w:pPr>
    </w:p>
    <w:p w14:paraId="52694067" w14:textId="77777777" w:rsidR="00116B72" w:rsidRDefault="00116B72">
      <w:pPr>
        <w:rPr>
          <w:color w:val="0D0D0D" w:themeColor="text1" w:themeTint="F2"/>
        </w:rPr>
      </w:pPr>
    </w:p>
    <w:p w14:paraId="2AD89F70" w14:textId="77777777" w:rsidR="00116B72" w:rsidRDefault="00000000">
      <w:pPr>
        <w:pStyle w:val="1"/>
        <w:spacing w:line="400" w:lineRule="exact"/>
        <w:rPr>
          <w:rFonts w:ascii="方正小标宋简体" w:eastAsia="方正小标宋简体"/>
          <w:color w:val="0D0D0D" w:themeColor="text1" w:themeTint="F2"/>
        </w:rPr>
      </w:pPr>
      <w:bookmarkStart w:id="42" w:name="_Toc92355025"/>
      <w:r>
        <w:rPr>
          <w:rFonts w:ascii="方正小标宋简体" w:eastAsia="方正小标宋简体" w:hint="eastAsia"/>
          <w:color w:val="0D0D0D" w:themeColor="text1" w:themeTint="F2"/>
        </w:rPr>
        <w:t>第三章  供应商须知</w:t>
      </w:r>
      <w:bookmarkEnd w:id="40"/>
      <w:bookmarkEnd w:id="41"/>
      <w:bookmarkEnd w:id="42"/>
    </w:p>
    <w:p w14:paraId="5369545E" w14:textId="77777777" w:rsidR="00116B72" w:rsidRDefault="00000000">
      <w:pPr>
        <w:jc w:val="center"/>
        <w:rPr>
          <w:rFonts w:ascii="仿宋_GB2312" w:eastAsia="仿宋_GB2312" w:hAnsi="宋体" w:hint="eastAsia"/>
          <w:b/>
          <w:color w:val="0D0D0D" w:themeColor="text1" w:themeTint="F2"/>
          <w:sz w:val="32"/>
          <w:szCs w:val="32"/>
        </w:rPr>
      </w:pPr>
      <w:bookmarkStart w:id="43" w:name="_Toc350325671"/>
      <w:bookmarkStart w:id="44" w:name="_Toc358477281"/>
      <w:bookmarkStart w:id="45" w:name="_Toc354479499"/>
      <w:bookmarkStart w:id="46" w:name="_Toc357157408"/>
      <w:r>
        <w:rPr>
          <w:rFonts w:ascii="仿宋_GB2312" w:eastAsia="仿宋_GB2312" w:hAnsi="宋体"/>
          <w:b/>
          <w:color w:val="0D0D0D" w:themeColor="text1" w:themeTint="F2"/>
          <w:sz w:val="32"/>
          <w:szCs w:val="32"/>
        </w:rPr>
        <w:br w:type="page"/>
      </w:r>
    </w:p>
    <w:p w14:paraId="0AD67B56" w14:textId="77777777" w:rsidR="00116B72" w:rsidRDefault="00116B72"/>
    <w:p w14:paraId="614635E8" w14:textId="77777777" w:rsidR="00116B72"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116B72" w14:paraId="01C63D6A"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8EF0CD" w14:textId="77777777" w:rsidR="00116B72"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4FB8DB69" w14:textId="77777777" w:rsidR="00116B72"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116B72" w14:paraId="7DBE9F18"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D2EBF0F"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75647B17" w14:textId="1968E96E" w:rsidR="00116B72"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F12E36">
              <w:rPr>
                <w:rStyle w:val="aff4"/>
                <w:rFonts w:ascii="宋体" w:hAnsi="宋体" w:cs="宋体" w:hint="eastAsia"/>
                <w:color w:val="000000" w:themeColor="text1"/>
                <w:kern w:val="0"/>
                <w:szCs w:val="21"/>
                <w:u w:val="none"/>
              </w:rPr>
              <w:t>钦州市妇幼保健院LED屏幕及配套设施</w:t>
            </w:r>
          </w:p>
          <w:p w14:paraId="2AD30DA1" w14:textId="35762503" w:rsidR="00116B72"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Pr>
                <w:rFonts w:hAnsi="宋体"/>
                <w:color w:val="0D0D0D" w:themeColor="text1" w:themeTint="F2"/>
              </w:rPr>
              <w:t>QZZC2024-J1-</w:t>
            </w:r>
            <w:r w:rsidR="00F12E36">
              <w:rPr>
                <w:rFonts w:hAnsi="宋体"/>
                <w:color w:val="0D0D0D" w:themeColor="text1" w:themeTint="F2"/>
              </w:rPr>
              <w:t>990</w:t>
            </w:r>
            <w:r w:rsidR="00192027">
              <w:rPr>
                <w:rFonts w:hAnsi="宋体"/>
                <w:color w:val="0D0D0D" w:themeColor="text1" w:themeTint="F2"/>
              </w:rPr>
              <w:t>584</w:t>
            </w:r>
            <w:r>
              <w:rPr>
                <w:rFonts w:hAnsi="宋体"/>
                <w:color w:val="0D0D0D" w:themeColor="text1" w:themeTint="F2"/>
              </w:rPr>
              <w:t>-QZSZ</w:t>
            </w:r>
          </w:p>
        </w:tc>
      </w:tr>
      <w:tr w:rsidR="00116B72" w14:paraId="0C74F5AE"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EA521C"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5CAF58" w14:textId="77777777" w:rsidR="00116B72"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0ABFC57F" w14:textId="77777777" w:rsidR="00116B72"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7A085CCB" w14:textId="13292F0D" w:rsidR="00116B72"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567BB5">
              <w:rPr>
                <w:rFonts w:hint="eastAsia"/>
              </w:rPr>
              <w:t>部分</w:t>
            </w:r>
            <w:r w:rsidR="009B388F" w:rsidRPr="009B388F">
              <w:rPr>
                <w:rFonts w:ascii="宋体" w:hAnsi="宋体" w:hint="eastAsia"/>
                <w:bCs/>
                <w:color w:val="000000"/>
                <w:szCs w:val="21"/>
              </w:rPr>
              <w:t>货物由符合政策要求的中小企业制造</w:t>
            </w:r>
          </w:p>
          <w:p w14:paraId="2DDCD8C6" w14:textId="77777777" w:rsidR="00116B72"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116B72" w14:paraId="7BE5429F"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E01CE34"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2650915C" w14:textId="77777777" w:rsidR="00116B72" w:rsidRDefault="00116B72">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116B72" w14:paraId="455CAD3D"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39C38D"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40FC061" w14:textId="65630DC6" w:rsidR="00116B72"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060736">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060736">
              <w:rPr>
                <w:rStyle w:val="aff4"/>
                <w:rFonts w:ascii="宋体" w:hAnsi="宋体" w:cs="宋体" w:hint="eastAsia"/>
                <w:color w:val="000000" w:themeColor="text1"/>
                <w:kern w:val="0"/>
                <w:szCs w:val="21"/>
                <w:u w:val="none"/>
              </w:rPr>
              <w:t>01</w:t>
            </w:r>
            <w:r>
              <w:rPr>
                <w:rStyle w:val="aff4"/>
                <w:rFonts w:ascii="宋体" w:hAnsi="宋体" w:cs="宋体" w:hint="eastAsia"/>
                <w:color w:val="000000" w:themeColor="text1"/>
                <w:kern w:val="0"/>
                <w:szCs w:val="21"/>
                <w:u w:val="none"/>
              </w:rPr>
              <w:t>月</w:t>
            </w:r>
            <w:r w:rsidR="00393671">
              <w:rPr>
                <w:rStyle w:val="aff4"/>
                <w:rFonts w:ascii="宋体" w:hAnsi="宋体" w:cs="宋体" w:hint="eastAsia"/>
                <w:color w:val="000000" w:themeColor="text1"/>
                <w:kern w:val="0"/>
                <w:szCs w:val="21"/>
                <w:u w:val="none"/>
              </w:rPr>
              <w:t>10</w:t>
            </w:r>
            <w:r>
              <w:rPr>
                <w:rStyle w:val="aff4"/>
                <w:rFonts w:ascii="宋体" w:hAnsi="宋体" w:cs="宋体" w:hint="eastAsia"/>
                <w:color w:val="000000" w:themeColor="text1"/>
                <w:kern w:val="0"/>
                <w:szCs w:val="21"/>
                <w:u w:val="none"/>
              </w:rPr>
              <w:t>日</w:t>
            </w:r>
            <w:r w:rsidR="00393671">
              <w:rPr>
                <w:rStyle w:val="aff4"/>
                <w:rFonts w:ascii="宋体" w:hAnsi="宋体" w:cs="宋体" w:hint="eastAsia"/>
                <w:color w:val="000000" w:themeColor="text1"/>
                <w:kern w:val="0"/>
                <w:szCs w:val="21"/>
                <w:u w:val="none"/>
              </w:rPr>
              <w:t>10</w:t>
            </w:r>
            <w:r>
              <w:rPr>
                <w:rStyle w:val="aff4"/>
                <w:rFonts w:ascii="宋体" w:hAnsi="宋体" w:cs="宋体" w:hint="eastAsia"/>
                <w:color w:val="000000" w:themeColor="text1"/>
                <w:kern w:val="0"/>
                <w:szCs w:val="21"/>
                <w:u w:val="none"/>
              </w:rPr>
              <w:t>:</w:t>
            </w:r>
            <w:r w:rsidR="00393671">
              <w:rPr>
                <w:rStyle w:val="aff4"/>
                <w:rFonts w:ascii="宋体" w:hAnsi="宋体" w:cs="宋体" w:hint="eastAsia"/>
                <w:color w:val="000000" w:themeColor="text1"/>
                <w:kern w:val="0"/>
                <w:szCs w:val="21"/>
                <w:u w:val="none"/>
              </w:rPr>
              <w:t>0</w:t>
            </w:r>
            <w:r>
              <w:rPr>
                <w:rStyle w:val="aff4"/>
                <w:rFonts w:ascii="宋体" w:hAnsi="宋体" w:cs="宋体" w:hint="eastAsia"/>
                <w:color w:val="000000" w:themeColor="text1"/>
                <w:kern w:val="0"/>
                <w:szCs w:val="21"/>
                <w:u w:val="none"/>
              </w:rPr>
              <w:t>0（北京时间）</w:t>
            </w:r>
          </w:p>
          <w:p w14:paraId="5B542001" w14:textId="77777777" w:rsidR="00116B72"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w:t>
            </w:r>
            <w:proofErr w:type="gramStart"/>
            <w:r>
              <w:rPr>
                <w:rStyle w:val="aff4"/>
                <w:rFonts w:hint="eastAsia"/>
                <w:bCs/>
                <w:color w:val="000000" w:themeColor="text1"/>
                <w:u w:val="none"/>
              </w:rPr>
              <w:t>商法定</w:t>
            </w:r>
            <w:proofErr w:type="gramEnd"/>
            <w:r>
              <w:rPr>
                <w:rStyle w:val="aff4"/>
                <w:rFonts w:hint="eastAsia"/>
                <w:bCs/>
                <w:color w:val="000000" w:themeColor="text1"/>
                <w:u w:val="none"/>
              </w:rPr>
              <w:t>代表人或委托代理人须按时登录政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远程开标大厅，保持全程在线并关注评审谈判进度，评审期间谈判小组提出澄清等要求时，供应商须在规定时间内进行在线应答，否则按采购文件或政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平台的相关规定执行。</w:t>
            </w:r>
            <w:r>
              <w:rPr>
                <w:rFonts w:ascii="宋体" w:hAnsi="宋体" w:cs="宋体"/>
                <w:color w:val="000000" w:themeColor="text1"/>
                <w:kern w:val="0"/>
                <w:szCs w:val="21"/>
              </w:rPr>
              <w:fldChar w:fldCharType="end"/>
            </w:r>
          </w:p>
        </w:tc>
      </w:tr>
      <w:tr w:rsidR="00116B72" w14:paraId="073A675C"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6EE610"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2C7CB2AE" w14:textId="77777777" w:rsidR="00116B72"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46DF7FE6" w14:textId="77777777" w:rsidR="00116B72"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116B72" w14:paraId="12A0E64B"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69BEEDD"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07278834" w14:textId="77777777" w:rsidR="00116B72" w:rsidRDefault="00116B72">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116B72" w14:paraId="2B78DB3C"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AF95F3"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8</w:t>
            </w:r>
          </w:p>
        </w:tc>
        <w:tc>
          <w:tcPr>
            <w:tcW w:w="8930" w:type="dxa"/>
            <w:tcBorders>
              <w:top w:val="single" w:sz="4" w:space="0" w:color="000000"/>
              <w:left w:val="nil"/>
              <w:bottom w:val="single" w:sz="4" w:space="0" w:color="000000"/>
              <w:right w:val="single" w:sz="4" w:space="0" w:color="000000"/>
            </w:tcBorders>
            <w:vAlign w:val="center"/>
          </w:tcPr>
          <w:p w14:paraId="081868CB" w14:textId="77777777" w:rsidR="00116B72" w:rsidRDefault="00116B72">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567F5C12" w14:textId="77777777" w:rsidR="00116B72" w:rsidRDefault="00000000">
      <w:pPr>
        <w:pStyle w:val="2"/>
        <w:jc w:val="center"/>
        <w:rPr>
          <w:color w:val="0D0D0D" w:themeColor="text1" w:themeTint="F2"/>
        </w:rPr>
      </w:pPr>
      <w:bookmarkStart w:id="47" w:name="_Toc420505403"/>
      <w:r>
        <w:rPr>
          <w:color w:val="0D0D0D" w:themeColor="text1" w:themeTint="F2"/>
        </w:rPr>
        <w:br w:type="page"/>
      </w:r>
      <w:r>
        <w:rPr>
          <w:rFonts w:ascii="黑体" w:hAnsi="黑体" w:hint="eastAsia"/>
          <w:sz w:val="32"/>
        </w:rPr>
        <w:lastRenderedPageBreak/>
        <w:t>二、供应商须知</w:t>
      </w:r>
      <w:bookmarkEnd w:id="47"/>
    </w:p>
    <w:p w14:paraId="6EFBFF1E" w14:textId="77777777" w:rsidR="00116B72" w:rsidRDefault="00000000">
      <w:pPr>
        <w:pStyle w:val="2"/>
        <w:spacing w:line="420" w:lineRule="exact"/>
      </w:pPr>
      <w:bookmarkStart w:id="48" w:name="_一、总_则"/>
      <w:bookmarkEnd w:id="48"/>
      <w:r>
        <w:rPr>
          <w:rFonts w:hint="eastAsia"/>
        </w:rPr>
        <w:t>一、总　则</w:t>
      </w:r>
    </w:p>
    <w:p w14:paraId="54772745" w14:textId="77777777" w:rsidR="00116B72" w:rsidRDefault="00000000">
      <w:pPr>
        <w:spacing w:line="39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A2A6831" w14:textId="079FC3AA" w:rsidR="00116B72" w:rsidRDefault="00000000">
      <w:pPr>
        <w:spacing w:line="39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F12E36">
        <w:rPr>
          <w:rFonts w:hAnsi="宋体" w:hint="eastAsia"/>
          <w:color w:val="0D0D0D" w:themeColor="text1" w:themeTint="F2"/>
        </w:rPr>
        <w:t>钦州市妇幼保健院</w:t>
      </w:r>
      <w:r w:rsidR="00F12E36">
        <w:rPr>
          <w:rFonts w:hAnsi="宋体" w:hint="eastAsia"/>
          <w:color w:val="0D0D0D" w:themeColor="text1" w:themeTint="F2"/>
        </w:rPr>
        <w:t>LED</w:t>
      </w:r>
      <w:r w:rsidR="00F12E36">
        <w:rPr>
          <w:rFonts w:hAnsi="宋体" w:hint="eastAsia"/>
          <w:color w:val="0D0D0D" w:themeColor="text1" w:themeTint="F2"/>
        </w:rPr>
        <w:t>屏幕及配套设施</w:t>
      </w:r>
    </w:p>
    <w:p w14:paraId="47EC0FBE" w14:textId="365B6564" w:rsidR="00116B72" w:rsidRDefault="00000000">
      <w:pPr>
        <w:spacing w:line="39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Pr>
          <w:rFonts w:hAnsi="宋体"/>
          <w:color w:val="0D0D0D" w:themeColor="text1" w:themeTint="F2"/>
        </w:rPr>
        <w:t>QZZC2024-J1-</w:t>
      </w:r>
      <w:r w:rsidR="00F12E36">
        <w:rPr>
          <w:rFonts w:hAnsi="宋体"/>
          <w:color w:val="0D0D0D" w:themeColor="text1" w:themeTint="F2"/>
        </w:rPr>
        <w:t>990</w:t>
      </w:r>
      <w:r w:rsidR="00192027">
        <w:rPr>
          <w:rFonts w:hAnsi="宋体"/>
          <w:color w:val="0D0D0D" w:themeColor="text1" w:themeTint="F2"/>
        </w:rPr>
        <w:t>584</w:t>
      </w:r>
      <w:r>
        <w:rPr>
          <w:rFonts w:hAnsi="宋体"/>
          <w:color w:val="0D0D0D" w:themeColor="text1" w:themeTint="F2"/>
        </w:rPr>
        <w:t>-QZSZ</w:t>
      </w:r>
    </w:p>
    <w:p w14:paraId="4624D440" w14:textId="77777777" w:rsidR="00116B72" w:rsidRDefault="00000000">
      <w:pPr>
        <w:spacing w:line="39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0DEF6821" w14:textId="77777777" w:rsidR="00116B72" w:rsidRDefault="00000000">
      <w:pPr>
        <w:spacing w:line="39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347A7B67"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59DCE7D9"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0AB749F9"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349D9CA4"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1D8F087C"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13454CC6"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649F0598"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43A684DD" w14:textId="77777777" w:rsidR="00116B72" w:rsidRDefault="00000000">
      <w:pPr>
        <w:spacing w:line="39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6643FAA9" w14:textId="77777777" w:rsidR="00116B72" w:rsidRDefault="00000000">
      <w:pPr>
        <w:spacing w:line="39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58F40035" w14:textId="47D692DF" w:rsidR="00116B72" w:rsidRDefault="00000000">
      <w:pPr>
        <w:spacing w:line="39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567BB5">
        <w:rPr>
          <w:rFonts w:hint="eastAsia"/>
        </w:rPr>
        <w:t>部分</w:t>
      </w:r>
      <w:r w:rsidR="009B388F" w:rsidRPr="009B388F">
        <w:rPr>
          <w:rFonts w:ascii="宋体" w:hAnsi="宋体" w:hint="eastAsia"/>
          <w:bCs/>
          <w:color w:val="000000"/>
          <w:szCs w:val="21"/>
        </w:rPr>
        <w:t>货物由符合政策要求的中小企业制造</w:t>
      </w:r>
    </w:p>
    <w:p w14:paraId="23B8D0CA" w14:textId="77777777" w:rsidR="00116B72" w:rsidRDefault="00000000">
      <w:pPr>
        <w:spacing w:line="39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042E9F91" w14:textId="77777777" w:rsidR="00116B72" w:rsidRDefault="00000000">
      <w:pPr>
        <w:spacing w:line="390" w:lineRule="exact"/>
        <w:ind w:firstLineChars="200" w:firstLine="422"/>
        <w:rPr>
          <w:b/>
          <w:bCs/>
          <w:color w:val="000000"/>
        </w:rPr>
      </w:pPr>
      <w:r>
        <w:rPr>
          <w:rFonts w:hint="eastAsia"/>
          <w:b/>
          <w:bCs/>
          <w:color w:val="000000"/>
        </w:rPr>
        <w:t>（四）采购方式</w:t>
      </w:r>
    </w:p>
    <w:p w14:paraId="0BAC2A69"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6E3C27A" w14:textId="77777777" w:rsidR="00116B72" w:rsidRDefault="00000000">
      <w:pPr>
        <w:spacing w:line="390" w:lineRule="exact"/>
        <w:ind w:firstLineChars="100" w:firstLine="211"/>
        <w:rPr>
          <w:b/>
          <w:bCs/>
          <w:color w:val="000000"/>
        </w:rPr>
      </w:pPr>
      <w:bookmarkStart w:id="49" w:name="_Toc353785281"/>
      <w:bookmarkStart w:id="50" w:name="_Toc254970671"/>
      <w:bookmarkStart w:id="51" w:name="_Toc254970530"/>
      <w:bookmarkStart w:id="52" w:name="_Toc352700410"/>
      <w:r>
        <w:rPr>
          <w:rFonts w:hint="eastAsia"/>
          <w:b/>
          <w:bCs/>
          <w:color w:val="000000"/>
        </w:rPr>
        <w:t>（五）代理委托</w:t>
      </w:r>
      <w:bookmarkEnd w:id="49"/>
      <w:bookmarkEnd w:id="50"/>
      <w:bookmarkEnd w:id="51"/>
      <w:bookmarkEnd w:id="52"/>
    </w:p>
    <w:p w14:paraId="4AA8B556" w14:textId="77777777" w:rsidR="00116B72" w:rsidRDefault="00000000">
      <w:pPr>
        <w:snapToGrid w:val="0"/>
        <w:spacing w:line="39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541771D" w14:textId="77777777" w:rsidR="00116B72" w:rsidRDefault="00000000">
      <w:pPr>
        <w:spacing w:line="390" w:lineRule="exact"/>
        <w:ind w:firstLineChars="100" w:firstLine="211"/>
        <w:rPr>
          <w:b/>
          <w:bCs/>
          <w:color w:val="000000"/>
        </w:rPr>
      </w:pPr>
      <w:bookmarkStart w:id="53" w:name="_Toc352700411"/>
      <w:bookmarkStart w:id="54" w:name="_Toc353785282"/>
      <w:bookmarkStart w:id="55" w:name="_Toc254970672"/>
      <w:bookmarkStart w:id="56" w:name="_Toc254970531"/>
      <w:r>
        <w:rPr>
          <w:rFonts w:hint="eastAsia"/>
          <w:b/>
          <w:bCs/>
          <w:color w:val="000000"/>
        </w:rPr>
        <w:t>（六）谈判费用</w:t>
      </w:r>
      <w:bookmarkEnd w:id="53"/>
      <w:bookmarkEnd w:id="54"/>
      <w:bookmarkEnd w:id="55"/>
      <w:bookmarkEnd w:id="56"/>
    </w:p>
    <w:p w14:paraId="7B836953"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B6C9487" w14:textId="77777777" w:rsidR="00116B72" w:rsidRDefault="00000000">
      <w:pPr>
        <w:spacing w:line="390" w:lineRule="exact"/>
        <w:ind w:firstLineChars="100" w:firstLine="211"/>
        <w:rPr>
          <w:b/>
          <w:bCs/>
          <w:color w:val="000000"/>
        </w:rPr>
      </w:pPr>
      <w:bookmarkStart w:id="57" w:name="_Toc353785283"/>
      <w:bookmarkStart w:id="58" w:name="_Toc352700413"/>
      <w:r>
        <w:rPr>
          <w:rFonts w:hint="eastAsia"/>
          <w:b/>
          <w:bCs/>
          <w:color w:val="000000"/>
        </w:rPr>
        <w:t>（七）转包与分包</w:t>
      </w:r>
      <w:bookmarkEnd w:id="57"/>
      <w:bookmarkEnd w:id="58"/>
    </w:p>
    <w:p w14:paraId="0F8AF728" w14:textId="77777777" w:rsidR="00116B72"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61387399" w14:textId="77777777" w:rsidR="00116B72"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4DB7AC04" w14:textId="77777777" w:rsidR="00116B72"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w:t>
      </w:r>
      <w:proofErr w:type="gramStart"/>
      <w:r>
        <w:rPr>
          <w:rFonts w:ascii="宋体" w:hAnsi="宋体" w:cs="宋体" w:hint="eastAsia"/>
          <w:color w:val="000000"/>
          <w:kern w:val="0"/>
          <w:szCs w:val="21"/>
        </w:rPr>
        <w:t>微企业</w:t>
      </w:r>
      <w:proofErr w:type="gramEnd"/>
      <w:r>
        <w:rPr>
          <w:rFonts w:ascii="宋体" w:hAnsi="宋体" w:cs="宋体" w:hint="eastAsia"/>
          <w:color w:val="000000"/>
          <w:kern w:val="0"/>
          <w:szCs w:val="21"/>
        </w:rPr>
        <w:t>不得将合同分包给大中型企业，中型企业不得将合同分包给大型企业。</w:t>
      </w:r>
    </w:p>
    <w:p w14:paraId="1A4F03D3" w14:textId="77777777" w:rsidR="00116B72" w:rsidRDefault="00000000">
      <w:pPr>
        <w:spacing w:line="390" w:lineRule="exact"/>
        <w:ind w:firstLineChars="100" w:firstLine="211"/>
        <w:rPr>
          <w:b/>
          <w:bCs/>
          <w:color w:val="000000"/>
        </w:rPr>
      </w:pPr>
      <w:bookmarkStart w:id="59" w:name="_Toc353785284"/>
      <w:bookmarkStart w:id="60" w:name="_Toc352700414"/>
      <w:bookmarkStart w:id="61" w:name="_Toc254970532"/>
      <w:bookmarkStart w:id="62" w:name="_Toc254970673"/>
      <w:r>
        <w:rPr>
          <w:rFonts w:hint="eastAsia"/>
          <w:b/>
          <w:bCs/>
          <w:color w:val="000000"/>
        </w:rPr>
        <w:t>（八）特别说明</w:t>
      </w:r>
      <w:bookmarkEnd w:id="59"/>
      <w:bookmarkEnd w:id="60"/>
      <w:bookmarkEnd w:id="61"/>
      <w:bookmarkEnd w:id="62"/>
    </w:p>
    <w:p w14:paraId="64527E7B" w14:textId="77777777" w:rsidR="00116B72" w:rsidRDefault="00000000">
      <w:pPr>
        <w:pStyle w:val="af"/>
        <w:snapToGrid w:val="0"/>
        <w:spacing w:line="39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w:t>
      </w:r>
      <w:r>
        <w:rPr>
          <w:rFonts w:hAnsi="宋体" w:hint="eastAsia"/>
        </w:rPr>
        <w:lastRenderedPageBreak/>
        <w:t>购活动，否则其响应文件将被视为无效。为采购项目提供整体设计、规范编制或者项目管理、监理、检测等服务的供应商，不得再参加该采购项目的其他采购活动。</w:t>
      </w:r>
    </w:p>
    <w:p w14:paraId="4BCB23CD" w14:textId="77777777" w:rsidR="00116B72" w:rsidRDefault="00000000">
      <w:pPr>
        <w:pStyle w:val="af"/>
        <w:snapToGrid w:val="0"/>
        <w:spacing w:line="39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4B29579F" w14:textId="77777777" w:rsidR="00116B72" w:rsidRDefault="00000000">
      <w:pPr>
        <w:spacing w:line="390" w:lineRule="exact"/>
        <w:ind w:firstLineChars="100" w:firstLine="211"/>
        <w:rPr>
          <w:b/>
          <w:bCs/>
        </w:rPr>
      </w:pPr>
      <w:bookmarkStart w:id="63" w:name="_Toc254970674"/>
      <w:bookmarkStart w:id="64" w:name="_Toc254970533"/>
      <w:bookmarkStart w:id="65" w:name="_Toc352700415"/>
      <w:bookmarkStart w:id="66" w:name="_Toc353785285"/>
      <w:r>
        <w:rPr>
          <w:rFonts w:hint="eastAsia"/>
          <w:b/>
          <w:bCs/>
        </w:rPr>
        <w:t>（九）询问、质疑和投诉</w:t>
      </w:r>
      <w:bookmarkEnd w:id="63"/>
      <w:bookmarkEnd w:id="64"/>
      <w:bookmarkEnd w:id="65"/>
      <w:bookmarkEnd w:id="66"/>
    </w:p>
    <w:p w14:paraId="0C135B09" w14:textId="77777777" w:rsidR="00116B72" w:rsidRDefault="00000000">
      <w:pPr>
        <w:pStyle w:val="af"/>
        <w:snapToGrid w:val="0"/>
        <w:spacing w:line="39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w:t>
      </w:r>
      <w:proofErr w:type="gramStart"/>
      <w:r>
        <w:rPr>
          <w:rFonts w:ascii="Arial" w:hAnsi="Arial" w:cs="Arial" w:hint="eastAsia"/>
          <w:color w:val="000000"/>
          <w:kern w:val="0"/>
        </w:rPr>
        <w:t>商依法</w:t>
      </w:r>
      <w:proofErr w:type="gramEnd"/>
      <w:r>
        <w:rPr>
          <w:rFonts w:ascii="Arial" w:hAnsi="Arial" w:cs="Arial" w:hint="eastAsia"/>
          <w:color w:val="000000"/>
          <w:kern w:val="0"/>
        </w:rPr>
        <w:t>提出的询问</w:t>
      </w:r>
      <w:proofErr w:type="gramStart"/>
      <w:r>
        <w:rPr>
          <w:rFonts w:ascii="Arial" w:hAnsi="Arial" w:cs="Arial" w:hint="eastAsia"/>
          <w:color w:val="000000"/>
          <w:kern w:val="0"/>
        </w:rPr>
        <w:t>作出</w:t>
      </w:r>
      <w:proofErr w:type="gramEnd"/>
      <w:r>
        <w:rPr>
          <w:rFonts w:ascii="Arial" w:hAnsi="Arial" w:cs="Arial" w:hint="eastAsia"/>
          <w:color w:val="000000"/>
          <w:kern w:val="0"/>
        </w:rPr>
        <w:t>答复</w:t>
      </w:r>
      <w:r>
        <w:rPr>
          <w:rFonts w:ascii="Arial" w:hAnsi="Arial" w:cs="Arial"/>
          <w:color w:val="000000"/>
          <w:kern w:val="0"/>
        </w:rPr>
        <w:t>，但答复的内容不得涉及商业秘密。</w:t>
      </w:r>
    </w:p>
    <w:p w14:paraId="5D982DCD" w14:textId="77777777" w:rsidR="00116B72" w:rsidRDefault="00000000">
      <w:pPr>
        <w:pStyle w:val="af"/>
        <w:snapToGrid w:val="0"/>
        <w:spacing w:line="39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w:t>
      </w:r>
      <w:proofErr w:type="gramStart"/>
      <w:r>
        <w:rPr>
          <w:rFonts w:cs="Arial" w:hint="eastAsia"/>
          <w:color w:val="000000"/>
        </w:rPr>
        <w:t>采云</w:t>
      </w:r>
      <w:proofErr w:type="gramEnd"/>
      <w:r>
        <w:rPr>
          <w:rFonts w:cs="Arial" w:hint="eastAsia"/>
          <w:color w:val="000000"/>
        </w:rPr>
        <w:t>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322200E4" w14:textId="77777777" w:rsidR="00116B72" w:rsidRDefault="00000000">
      <w:pPr>
        <w:pStyle w:val="af"/>
        <w:adjustRightInd w:val="0"/>
        <w:snapToGrid w:val="0"/>
        <w:spacing w:line="39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5D89087D" w14:textId="77777777" w:rsidR="00116B72" w:rsidRDefault="00000000">
      <w:pPr>
        <w:pStyle w:val="af"/>
        <w:adjustRightInd w:val="0"/>
        <w:snapToGrid w:val="0"/>
        <w:spacing w:line="39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6D177F32" w14:textId="77777777" w:rsidR="00116B72" w:rsidRDefault="00000000">
      <w:pPr>
        <w:widowControl/>
        <w:adjustRightInd w:val="0"/>
        <w:snapToGrid w:val="0"/>
        <w:spacing w:line="39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39778E8F" w14:textId="77777777" w:rsidR="00116B72" w:rsidRDefault="00000000">
      <w:pPr>
        <w:widowControl/>
        <w:adjustRightInd w:val="0"/>
        <w:snapToGrid w:val="0"/>
        <w:spacing w:line="39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w:t>
      </w:r>
      <w:proofErr w:type="gramStart"/>
      <w:r>
        <w:rPr>
          <w:rFonts w:hAnsi="宋体" w:hint="eastAsia"/>
          <w:color w:val="000000"/>
        </w:rPr>
        <w:t>作出</w:t>
      </w:r>
      <w:proofErr w:type="gramEnd"/>
      <w:r>
        <w:rPr>
          <w:rFonts w:hAnsi="宋体" w:hint="eastAsia"/>
          <w:color w:val="000000"/>
        </w:rPr>
        <w:t>答复的，可以在答复期满后十五个工作日内向同级采购监管部门投诉。</w:t>
      </w:r>
    </w:p>
    <w:p w14:paraId="3AA4E548" w14:textId="77777777" w:rsidR="00116B72" w:rsidRDefault="00000000">
      <w:pPr>
        <w:pStyle w:val="af"/>
        <w:snapToGrid w:val="0"/>
        <w:spacing w:line="39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2FCD31F" w14:textId="77777777" w:rsidR="00116B72" w:rsidRDefault="00000000">
      <w:pPr>
        <w:spacing w:line="390" w:lineRule="exact"/>
        <w:ind w:firstLine="420"/>
      </w:pPr>
      <w:r>
        <w:rPr>
          <w:rFonts w:hint="eastAsia"/>
        </w:rPr>
        <w:t>质疑部门联系方式：钦州市政府采购中心</w:t>
      </w:r>
      <w:r>
        <w:rPr>
          <w:rFonts w:hint="eastAsia"/>
        </w:rPr>
        <w:t xml:space="preserve">            0777-288600</w:t>
      </w:r>
      <w:r>
        <w:t>2</w:t>
      </w:r>
    </w:p>
    <w:p w14:paraId="183C2F8B" w14:textId="77777777" w:rsidR="00116B72" w:rsidRDefault="00000000">
      <w:pPr>
        <w:spacing w:line="390" w:lineRule="exact"/>
        <w:ind w:firstLine="420"/>
      </w:pPr>
      <w:r>
        <w:rPr>
          <w:rFonts w:hint="eastAsia"/>
        </w:rPr>
        <w:t>采购监管部门联系方式：钦州市财政局</w:t>
      </w:r>
      <w:r>
        <w:rPr>
          <w:rFonts w:hint="eastAsia"/>
        </w:rPr>
        <w:t xml:space="preserve">              </w:t>
      </w:r>
      <w:r>
        <w:t>077</w:t>
      </w:r>
      <w:r>
        <w:rPr>
          <w:rFonts w:hint="eastAsia"/>
        </w:rPr>
        <w:t>7</w:t>
      </w:r>
      <w:r>
        <w:t>-</w:t>
      </w:r>
      <w:r>
        <w:rPr>
          <w:rFonts w:hint="eastAsia"/>
        </w:rPr>
        <w:t>2895258</w:t>
      </w:r>
    </w:p>
    <w:p w14:paraId="57F8B4D2" w14:textId="77777777" w:rsidR="00116B72" w:rsidRDefault="00000000">
      <w:pPr>
        <w:spacing w:line="39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2" w:history="1">
        <w:r w:rsidR="00116B72">
          <w:rPr>
            <w:rStyle w:val="aff4"/>
            <w:rFonts w:hAnsi="宋体" w:hint="eastAsia"/>
            <w:color w:val="auto"/>
            <w:u w:val="none"/>
          </w:rPr>
          <w:t>广西政府采购网</w:t>
        </w:r>
      </w:hyperlink>
      <w:r>
        <w:rPr>
          <w:rFonts w:hAnsi="宋体" w:hint="eastAsia"/>
          <w:color w:val="000000"/>
        </w:rPr>
        <w:t>。</w:t>
      </w:r>
    </w:p>
    <w:p w14:paraId="7B3DC782" w14:textId="77777777" w:rsidR="00116B72" w:rsidRDefault="00000000">
      <w:pPr>
        <w:pStyle w:val="2"/>
        <w:spacing w:line="390" w:lineRule="exact"/>
      </w:pPr>
      <w:bookmarkStart w:id="67" w:name="_Toc353785286"/>
      <w:bookmarkStart w:id="68" w:name="_Toc352700416"/>
      <w:r>
        <w:rPr>
          <w:rFonts w:hint="eastAsia"/>
        </w:rPr>
        <w:t>二、竞争性谈判采购文件</w:t>
      </w:r>
      <w:bookmarkEnd w:id="67"/>
      <w:bookmarkEnd w:id="68"/>
    </w:p>
    <w:p w14:paraId="0C1BC3A9" w14:textId="77777777" w:rsidR="00116B72" w:rsidRDefault="00000000">
      <w:pPr>
        <w:spacing w:line="390" w:lineRule="exact"/>
        <w:ind w:firstLineChars="100" w:firstLine="211"/>
        <w:rPr>
          <w:b/>
          <w:bCs/>
          <w:color w:val="000000"/>
        </w:rPr>
      </w:pPr>
      <w:bookmarkStart w:id="69" w:name="_Toc353785287"/>
      <w:bookmarkStart w:id="70" w:name="_Toc352700417"/>
      <w:r>
        <w:rPr>
          <w:rFonts w:hint="eastAsia"/>
          <w:b/>
          <w:bCs/>
          <w:color w:val="000000"/>
        </w:rPr>
        <w:t>（一）竞争性谈判采购文件的组成</w:t>
      </w:r>
      <w:bookmarkEnd w:id="69"/>
      <w:bookmarkEnd w:id="70"/>
    </w:p>
    <w:p w14:paraId="202DE092"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第一章 竞争性谈判公告</w:t>
      </w:r>
    </w:p>
    <w:p w14:paraId="1B0D0108"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第二章 项目需求</w:t>
      </w:r>
    </w:p>
    <w:p w14:paraId="5CED4807"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第三章 供应商须知</w:t>
      </w:r>
    </w:p>
    <w:p w14:paraId="15F11042"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第四章 评定标准及推荐原则</w:t>
      </w:r>
    </w:p>
    <w:p w14:paraId="5C09740A"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第五章 合同文本</w:t>
      </w:r>
    </w:p>
    <w:p w14:paraId="71B58915"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第六章 响应文件格式</w:t>
      </w:r>
    </w:p>
    <w:p w14:paraId="5C58E895" w14:textId="77777777" w:rsidR="00116B72" w:rsidRDefault="00000000">
      <w:pPr>
        <w:spacing w:line="390" w:lineRule="exact"/>
        <w:ind w:firstLineChars="100" w:firstLine="211"/>
        <w:rPr>
          <w:b/>
          <w:bCs/>
          <w:color w:val="000000"/>
        </w:rPr>
      </w:pPr>
      <w:bookmarkStart w:id="71" w:name="_Toc353785289"/>
      <w:bookmarkStart w:id="72" w:name="_Toc352700419"/>
      <w:r>
        <w:rPr>
          <w:rFonts w:hint="eastAsia"/>
          <w:b/>
          <w:bCs/>
          <w:color w:val="000000"/>
        </w:rPr>
        <w:t>（二）竞争性谈判采购文件的澄清与修改</w:t>
      </w:r>
      <w:bookmarkEnd w:id="71"/>
      <w:bookmarkEnd w:id="72"/>
    </w:p>
    <w:p w14:paraId="59DF8301" w14:textId="77777777" w:rsidR="00116B72" w:rsidRDefault="00000000">
      <w:pPr>
        <w:pStyle w:val="af"/>
        <w:snapToGrid w:val="0"/>
        <w:spacing w:line="39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w:t>
      </w:r>
      <w:r>
        <w:rPr>
          <w:rFonts w:hAnsi="宋体" w:hint="eastAsia"/>
          <w:color w:val="000000"/>
        </w:rPr>
        <w:lastRenderedPageBreak/>
        <w:t>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6EB1A643" w14:textId="77777777" w:rsidR="00116B72" w:rsidRDefault="00000000">
      <w:pPr>
        <w:pStyle w:val="af"/>
        <w:snapToGrid w:val="0"/>
        <w:spacing w:line="39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30443D92" w14:textId="77777777" w:rsidR="00116B72" w:rsidRDefault="00000000">
      <w:pPr>
        <w:pStyle w:val="2"/>
        <w:spacing w:line="390" w:lineRule="exact"/>
      </w:pPr>
      <w:r>
        <w:rPr>
          <w:rFonts w:hint="eastAsia"/>
        </w:rPr>
        <w:t>三、响应文件</w:t>
      </w:r>
    </w:p>
    <w:p w14:paraId="44FACCCD" w14:textId="77777777" w:rsidR="00116B72" w:rsidRDefault="00000000">
      <w:pPr>
        <w:spacing w:line="390" w:lineRule="exact"/>
        <w:ind w:firstLineChars="100" w:firstLine="211"/>
        <w:rPr>
          <w:rFonts w:hAnsi="宋体" w:hint="eastAsia"/>
          <w:b/>
          <w:bCs/>
          <w:color w:val="000000"/>
        </w:rPr>
      </w:pPr>
      <w:r>
        <w:rPr>
          <w:rFonts w:hAnsi="宋体" w:hint="eastAsia"/>
          <w:b/>
          <w:bCs/>
          <w:color w:val="000000"/>
        </w:rPr>
        <w:t>（一）供应商的风险</w:t>
      </w:r>
    </w:p>
    <w:p w14:paraId="648FA83E" w14:textId="77777777" w:rsidR="00116B72" w:rsidRDefault="00000000">
      <w:pPr>
        <w:spacing w:line="39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76362F35" w14:textId="77777777" w:rsidR="00116B72" w:rsidRDefault="00000000">
      <w:pPr>
        <w:spacing w:line="39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17BDF88C" w14:textId="77777777" w:rsidR="00116B72" w:rsidRDefault="00000000">
      <w:pPr>
        <w:snapToGrid w:val="0"/>
        <w:spacing w:line="39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DF4C2BC" w14:textId="77777777" w:rsidR="00116B72" w:rsidRDefault="00000000">
      <w:pPr>
        <w:snapToGrid w:val="0"/>
        <w:spacing w:line="390" w:lineRule="exact"/>
        <w:ind w:firstLine="422"/>
        <w:rPr>
          <w:rFonts w:ascii="宋体" w:hAnsi="宋体" w:hint="eastAsia"/>
          <w:b/>
          <w:color w:val="000000"/>
          <w:szCs w:val="21"/>
        </w:rPr>
      </w:pPr>
      <w:bookmarkStart w:id="73" w:name="_Hlk92285760"/>
      <w:r>
        <w:rPr>
          <w:rFonts w:ascii="宋体" w:hAnsi="宋体"/>
          <w:b/>
          <w:color w:val="000000"/>
          <w:szCs w:val="21"/>
        </w:rPr>
        <w:t>1.</w:t>
      </w:r>
      <w:r>
        <w:rPr>
          <w:rFonts w:ascii="宋体" w:hAnsi="宋体" w:hint="eastAsia"/>
          <w:b/>
          <w:color w:val="000000"/>
          <w:szCs w:val="21"/>
        </w:rPr>
        <w:t>资格文件：</w:t>
      </w:r>
    </w:p>
    <w:p w14:paraId="61DFA91F" w14:textId="77777777" w:rsidR="00116B72" w:rsidRDefault="00000000">
      <w:pPr>
        <w:tabs>
          <w:tab w:val="left" w:pos="3870"/>
          <w:tab w:val="left" w:pos="4085"/>
        </w:tabs>
        <w:snapToGrid w:val="0"/>
        <w:spacing w:line="390" w:lineRule="exact"/>
        <w:ind w:firstLine="420"/>
        <w:rPr>
          <w:rFonts w:ascii="宋体" w:hAnsi="宋体" w:hint="eastAsia"/>
          <w:szCs w:val="21"/>
        </w:rPr>
      </w:pPr>
      <w:r>
        <w:rPr>
          <w:rFonts w:ascii="宋体" w:hAnsi="宋体" w:cs="宋体" w:hint="eastAsia"/>
          <w:bCs/>
          <w:color w:val="000000"/>
          <w:kern w:val="0"/>
          <w:szCs w:val="21"/>
        </w:rPr>
        <w:t>★</w:t>
      </w:r>
      <w:bookmarkStart w:id="74"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4"/>
    <w:p w14:paraId="5C67E9CB" w14:textId="77777777" w:rsidR="00116B72" w:rsidRDefault="00000000">
      <w:pPr>
        <w:tabs>
          <w:tab w:val="left" w:pos="3870"/>
          <w:tab w:val="left" w:pos="4085"/>
        </w:tabs>
        <w:snapToGrid w:val="0"/>
        <w:spacing w:line="39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5"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5"/>
    </w:p>
    <w:p w14:paraId="1981014B" w14:textId="77777777" w:rsidR="00116B72" w:rsidRDefault="00000000">
      <w:pPr>
        <w:tabs>
          <w:tab w:val="left" w:pos="3870"/>
          <w:tab w:val="left" w:pos="4085"/>
        </w:tabs>
        <w:snapToGrid w:val="0"/>
        <w:spacing w:line="39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281EF133" w14:textId="3381DC4E" w:rsidR="009B388F" w:rsidRDefault="009B388F">
      <w:pPr>
        <w:tabs>
          <w:tab w:val="left" w:pos="3870"/>
          <w:tab w:val="left" w:pos="4085"/>
        </w:tabs>
        <w:snapToGrid w:val="0"/>
        <w:spacing w:line="390" w:lineRule="exact"/>
        <w:ind w:firstLine="420"/>
        <w:rPr>
          <w:rFonts w:hAnsi="宋体" w:hint="eastAsia"/>
          <w:spacing w:val="-4"/>
        </w:rPr>
      </w:pPr>
      <w:r>
        <w:rPr>
          <w:rFonts w:ascii="宋体" w:hAnsi="宋体" w:cs="宋体" w:hint="eastAsia"/>
          <w:bCs/>
          <w:kern w:val="0"/>
          <w:szCs w:val="21"/>
        </w:rPr>
        <w:t>★(4</w:t>
      </w:r>
      <w:r>
        <w:rPr>
          <w:rFonts w:ascii="宋体" w:hAnsi="宋体" w:cs="宋体"/>
          <w:bCs/>
          <w:kern w:val="0"/>
          <w:szCs w:val="21"/>
        </w:rPr>
        <w:t>)</w:t>
      </w:r>
      <w:r>
        <w:rPr>
          <w:rFonts w:hAnsi="宋体" w:hint="eastAsia"/>
          <w:spacing w:val="-4"/>
        </w:rPr>
        <w:t>供应商的《中小企业声明函》</w:t>
      </w:r>
    </w:p>
    <w:p w14:paraId="051B46FB" w14:textId="77777777" w:rsidR="00116B72" w:rsidRDefault="00000000">
      <w:pPr>
        <w:snapToGrid w:val="0"/>
        <w:spacing w:line="39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027ECF86" w14:textId="77777777" w:rsidR="00116B72" w:rsidRDefault="00000000">
      <w:pPr>
        <w:tabs>
          <w:tab w:val="left" w:pos="3870"/>
          <w:tab w:val="left" w:pos="4085"/>
        </w:tabs>
        <w:snapToGrid w:val="0"/>
        <w:spacing w:line="39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55EBEDF8" w14:textId="77777777" w:rsidR="00116B72" w:rsidRDefault="00000000">
      <w:pPr>
        <w:tabs>
          <w:tab w:val="left" w:pos="3870"/>
          <w:tab w:val="left" w:pos="4085"/>
        </w:tabs>
        <w:snapToGrid w:val="0"/>
        <w:spacing w:line="39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571515F7"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5EF89186" w14:textId="77777777" w:rsidR="00116B72" w:rsidRDefault="00000000">
      <w:pPr>
        <w:snapToGrid w:val="0"/>
        <w:spacing w:line="39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00F3B7FF" w14:textId="77777777" w:rsidR="00116B72" w:rsidRDefault="00000000">
      <w:pPr>
        <w:snapToGrid w:val="0"/>
        <w:spacing w:line="390" w:lineRule="exact"/>
        <w:ind w:firstLineChars="200" w:firstLine="422"/>
        <w:rPr>
          <w:rFonts w:ascii="宋体" w:hAnsi="宋体" w:hint="eastAsia"/>
          <w:color w:val="000000"/>
        </w:rPr>
      </w:pPr>
      <w:bookmarkStart w:id="76"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77" w:name="_Hlk92285954"/>
      <w:r>
        <w:rPr>
          <w:rFonts w:ascii="宋体" w:hAnsi="宋体"/>
          <w:color w:val="000000"/>
        </w:rPr>
        <w:t>(格式见第六章)</w:t>
      </w:r>
      <w:bookmarkEnd w:id="77"/>
    </w:p>
    <w:p w14:paraId="20E65DD9" w14:textId="77777777" w:rsidR="00116B72" w:rsidRDefault="00000000">
      <w:pPr>
        <w:snapToGrid w:val="0"/>
        <w:spacing w:line="390" w:lineRule="exact"/>
        <w:ind w:firstLineChars="200" w:firstLine="422"/>
        <w:rPr>
          <w:rFonts w:ascii="宋体" w:hAnsi="宋体" w:hint="eastAsia"/>
          <w:szCs w:val="21"/>
        </w:rPr>
      </w:pPr>
      <w:r>
        <w:rPr>
          <w:rFonts w:ascii="宋体" w:hAnsi="宋体" w:hint="eastAsia"/>
          <w:b/>
          <w:szCs w:val="21"/>
        </w:rPr>
        <w:t>★</w:t>
      </w:r>
      <w:r>
        <w:rPr>
          <w:rFonts w:ascii="宋体" w:hAnsi="宋体" w:hint="eastAsia"/>
          <w:szCs w:val="21"/>
        </w:rPr>
        <w:t>(6</w:t>
      </w:r>
      <w:r>
        <w:rPr>
          <w:rFonts w:ascii="宋体" w:hAnsi="宋体"/>
          <w:szCs w:val="21"/>
        </w:rPr>
        <w:t>)</w:t>
      </w:r>
      <w:r>
        <w:rPr>
          <w:rFonts w:ascii="宋体" w:hAnsi="宋体" w:hint="eastAsia"/>
          <w:szCs w:val="21"/>
        </w:rPr>
        <w:t>《项目需求》中要求必须提供的材料</w:t>
      </w:r>
    </w:p>
    <w:p w14:paraId="40AB07C1" w14:textId="77777777" w:rsidR="00116B72" w:rsidRDefault="00000000">
      <w:pPr>
        <w:snapToGrid w:val="0"/>
        <w:spacing w:line="39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6"/>
    </w:p>
    <w:p w14:paraId="7C5545BF" w14:textId="77777777" w:rsidR="00116B72" w:rsidRDefault="00000000">
      <w:pPr>
        <w:snapToGrid w:val="0"/>
        <w:spacing w:line="390" w:lineRule="exact"/>
        <w:ind w:firstLineChars="300" w:firstLine="630"/>
        <w:rPr>
          <w:rFonts w:ascii="宋体" w:hAnsi="宋体" w:hint="eastAsia"/>
          <w:color w:val="000000"/>
        </w:rPr>
      </w:pPr>
      <w:r>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6E61B59B" w14:textId="77777777" w:rsidR="00116B72" w:rsidRDefault="00000000">
      <w:pPr>
        <w:snapToGrid w:val="0"/>
        <w:spacing w:line="39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3580FA03" w14:textId="77777777" w:rsidR="00116B72" w:rsidRDefault="00000000">
      <w:pPr>
        <w:snapToGrid w:val="0"/>
        <w:spacing w:line="390" w:lineRule="exact"/>
        <w:rPr>
          <w:rFonts w:ascii="宋体" w:hAnsi="宋体" w:hint="eastAsia"/>
          <w:bCs/>
          <w:szCs w:val="21"/>
        </w:rPr>
      </w:pPr>
      <w:bookmarkStart w:id="78"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78"/>
      <w:r>
        <w:rPr>
          <w:rFonts w:ascii="宋体" w:hAnsi="宋体" w:hint="eastAsia"/>
          <w:bCs/>
          <w:szCs w:val="21"/>
        </w:rPr>
        <w:t>(格式见第六章)。</w:t>
      </w:r>
    </w:p>
    <w:bookmarkEnd w:id="73"/>
    <w:p w14:paraId="300424ED" w14:textId="19281729" w:rsidR="00116B72" w:rsidRDefault="00000000">
      <w:pPr>
        <w:snapToGrid w:val="0"/>
        <w:spacing w:line="390" w:lineRule="exact"/>
        <w:ind w:firstLine="422"/>
        <w:rPr>
          <w:rFonts w:ascii="宋体" w:hAnsi="宋体" w:hint="eastAsia"/>
          <w:szCs w:val="21"/>
        </w:rPr>
      </w:pPr>
      <w:r>
        <w:rPr>
          <w:rFonts w:ascii="宋体" w:hAnsi="宋体" w:hint="eastAsia"/>
          <w:szCs w:val="21"/>
        </w:rPr>
        <w:t>注：</w:t>
      </w:r>
      <w:r w:rsidR="009B388F">
        <w:rPr>
          <w:rFonts w:ascii="宋体" w:hAnsi="宋体" w:hint="eastAsia"/>
          <w:szCs w:val="21"/>
        </w:rPr>
        <w:t>①</w:t>
      </w:r>
      <w:r>
        <w:rPr>
          <w:rFonts w:ascii="宋体" w:hAnsi="宋体" w:hint="eastAsia"/>
          <w:szCs w:val="21"/>
        </w:rPr>
        <w:t>标注★号的材料均为必须提供的材料须由供应商加盖公章，授权委托书必须由法定代表人签名，否则视为无效响应文件。</w:t>
      </w:r>
    </w:p>
    <w:p w14:paraId="7E3CAD31" w14:textId="533B8DAE" w:rsidR="009B388F" w:rsidRPr="00463FE3" w:rsidRDefault="009B388F" w:rsidP="009B388F">
      <w:pPr>
        <w:spacing w:line="406" w:lineRule="exact"/>
        <w:ind w:firstLineChars="100" w:firstLine="210"/>
        <w:rPr>
          <w:rFonts w:ascii="宋体" w:hAnsi="宋体" w:cs="Courier New" w:hint="eastAsia"/>
          <w:szCs w:val="21"/>
        </w:rPr>
      </w:pPr>
      <w:r>
        <w:rPr>
          <w:rFonts w:ascii="宋体" w:hAnsi="宋体" w:hint="eastAsia"/>
          <w:szCs w:val="21"/>
        </w:rPr>
        <w:t>②</w:t>
      </w:r>
      <w:bookmarkStart w:id="79" w:name="_Hlk111726335"/>
      <w:r>
        <w:rPr>
          <w:rFonts w:ascii="宋体" w:hAnsi="宋体" w:cs="Courier New" w:hint="eastAsia"/>
          <w:szCs w:val="21"/>
        </w:rPr>
        <w:t>供应商按《关于政府采购支持监狱企业发展有关问题的通知》(财库</w:t>
      </w:r>
      <w:proofErr w:type="gramStart"/>
      <w:r>
        <w:rPr>
          <w:rFonts w:ascii="宋体" w:hAnsi="宋体" w:cs="Courier New" w:hint="eastAsia"/>
          <w:szCs w:val="21"/>
        </w:rPr>
        <w:t>〔</w:t>
      </w:r>
      <w:proofErr w:type="gramEnd"/>
      <w:r>
        <w:rPr>
          <w:rFonts w:ascii="宋体" w:hAnsi="宋体" w:cs="Courier New" w:hint="eastAsia"/>
          <w:szCs w:val="21"/>
        </w:rPr>
        <w:t>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79"/>
    </w:p>
    <w:p w14:paraId="40D74568" w14:textId="78CD1B45" w:rsidR="009B388F" w:rsidRPr="009B388F" w:rsidRDefault="009B388F">
      <w:pPr>
        <w:snapToGrid w:val="0"/>
        <w:spacing w:line="390" w:lineRule="exact"/>
        <w:ind w:firstLine="422"/>
        <w:rPr>
          <w:rFonts w:ascii="宋体" w:hAnsi="宋体" w:hint="eastAsia"/>
          <w:szCs w:val="21"/>
        </w:rPr>
      </w:pPr>
    </w:p>
    <w:p w14:paraId="2A0957CA" w14:textId="77777777" w:rsidR="00116B72" w:rsidRDefault="00000000">
      <w:pPr>
        <w:spacing w:line="390" w:lineRule="exact"/>
        <w:ind w:firstLineChars="100" w:firstLine="211"/>
        <w:rPr>
          <w:rFonts w:ascii="宋体" w:hAnsi="宋体" w:hint="eastAsia"/>
          <w:b/>
          <w:bCs/>
          <w:color w:val="000000"/>
          <w:szCs w:val="21"/>
        </w:rPr>
      </w:pPr>
      <w:bookmarkStart w:id="80" w:name="_Hlk90906323"/>
      <w:r>
        <w:rPr>
          <w:rFonts w:ascii="宋体" w:hAnsi="宋体" w:hint="eastAsia"/>
          <w:b/>
          <w:color w:val="000000"/>
          <w:szCs w:val="21"/>
        </w:rPr>
        <w:lastRenderedPageBreak/>
        <w:t>（三）</w:t>
      </w:r>
      <w:bookmarkStart w:id="81" w:name="_Toc254970537"/>
      <w:bookmarkStart w:id="82" w:name="_Toc254970678"/>
      <w:bookmarkStart w:id="83" w:name="_Toc353785292"/>
      <w:bookmarkStart w:id="84" w:name="_Toc352700422"/>
      <w:r>
        <w:rPr>
          <w:rFonts w:ascii="宋体" w:hAnsi="宋体" w:hint="eastAsia"/>
          <w:b/>
          <w:bCs/>
          <w:color w:val="000000"/>
          <w:szCs w:val="21"/>
        </w:rPr>
        <w:t>响应文件的编制、签署及加密</w:t>
      </w:r>
    </w:p>
    <w:p w14:paraId="4379A2FF" w14:textId="77777777" w:rsidR="00116B72" w:rsidRDefault="00000000">
      <w:pPr>
        <w:spacing w:line="39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2C6ED679" w14:textId="77777777" w:rsidR="00116B72" w:rsidRDefault="00000000">
      <w:pPr>
        <w:spacing w:line="39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33269E86" w14:textId="77777777" w:rsidR="00116B72" w:rsidRDefault="00000000">
      <w:pPr>
        <w:spacing w:line="39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6B9C47DA" w14:textId="77777777" w:rsidR="00116B72" w:rsidRDefault="00000000">
      <w:pPr>
        <w:spacing w:line="390" w:lineRule="exact"/>
        <w:rPr>
          <w:rFonts w:ascii="宋体" w:hAnsi="宋体" w:hint="eastAsia"/>
          <w:b/>
          <w:bCs/>
          <w:szCs w:val="21"/>
        </w:rPr>
      </w:pPr>
      <w:r>
        <w:rPr>
          <w:rFonts w:ascii="宋体" w:hAnsi="宋体"/>
          <w:szCs w:val="21"/>
        </w:rPr>
        <w:tab/>
      </w:r>
      <w:r>
        <w:rPr>
          <w:rFonts w:ascii="宋体" w:hAnsi="宋体"/>
          <w:b/>
          <w:bCs/>
          <w:szCs w:val="21"/>
        </w:rPr>
        <w:t>4.</w:t>
      </w:r>
      <w:bookmarkStart w:id="85"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5"/>
    </w:p>
    <w:p w14:paraId="657D79D8" w14:textId="77777777" w:rsidR="00116B72" w:rsidRDefault="00000000">
      <w:pPr>
        <w:snapToGrid w:val="0"/>
        <w:spacing w:line="39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0"/>
    <w:p w14:paraId="19B832DB" w14:textId="77777777" w:rsidR="00116B72" w:rsidRDefault="00000000">
      <w:pPr>
        <w:spacing w:line="390" w:lineRule="exact"/>
        <w:ind w:firstLineChars="100" w:firstLine="211"/>
      </w:pPr>
      <w:r>
        <w:rPr>
          <w:rFonts w:hint="eastAsia"/>
          <w:b/>
          <w:bCs/>
        </w:rPr>
        <w:t>（四）响应文件的语言及计量</w:t>
      </w:r>
      <w:bookmarkEnd w:id="81"/>
      <w:bookmarkEnd w:id="82"/>
      <w:bookmarkEnd w:id="83"/>
      <w:bookmarkEnd w:id="84"/>
    </w:p>
    <w:p w14:paraId="4A83B7CD" w14:textId="77777777" w:rsidR="00116B72" w:rsidRDefault="00000000">
      <w:pPr>
        <w:snapToGrid w:val="0"/>
        <w:spacing w:line="39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3A2F0ED0" w14:textId="77777777" w:rsidR="00116B72" w:rsidRDefault="00000000">
      <w:pPr>
        <w:snapToGrid w:val="0"/>
        <w:spacing w:line="39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A580526" w14:textId="77777777" w:rsidR="00116B72" w:rsidRDefault="00000000">
      <w:pPr>
        <w:pStyle w:val="2"/>
        <w:spacing w:before="0" w:after="0" w:line="390" w:lineRule="exact"/>
        <w:ind w:firstLineChars="100" w:firstLine="211"/>
        <w:rPr>
          <w:rFonts w:ascii="宋体" w:eastAsia="宋体" w:hAnsi="宋体" w:hint="eastAsia"/>
          <w:sz w:val="21"/>
          <w:szCs w:val="21"/>
        </w:rPr>
      </w:pPr>
      <w:bookmarkStart w:id="86" w:name="_（五）报价"/>
      <w:bookmarkStart w:id="87" w:name="_Toc352700423"/>
      <w:bookmarkStart w:id="88" w:name="_Toc254970679"/>
      <w:bookmarkStart w:id="89" w:name="_Toc353785293"/>
      <w:bookmarkStart w:id="90" w:name="_Toc254970538"/>
      <w:bookmarkEnd w:id="86"/>
      <w:r>
        <w:rPr>
          <w:rFonts w:ascii="宋体" w:eastAsia="宋体" w:hAnsi="宋体" w:hint="eastAsia"/>
          <w:sz w:val="21"/>
          <w:szCs w:val="21"/>
        </w:rPr>
        <w:t>（五）报价</w:t>
      </w:r>
      <w:bookmarkEnd w:id="87"/>
      <w:bookmarkEnd w:id="88"/>
      <w:bookmarkEnd w:id="89"/>
      <w:bookmarkEnd w:id="90"/>
    </w:p>
    <w:p w14:paraId="5DCA5680" w14:textId="77777777" w:rsidR="00116B72" w:rsidRDefault="00000000">
      <w:pPr>
        <w:pStyle w:val="af"/>
        <w:snapToGrid w:val="0"/>
        <w:spacing w:line="39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36654238" w14:textId="77777777" w:rsidR="00116B72" w:rsidRDefault="00000000">
      <w:pPr>
        <w:pStyle w:val="af"/>
        <w:snapToGrid w:val="0"/>
        <w:spacing w:line="39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65AA3063" w14:textId="77777777" w:rsidR="00116B72" w:rsidRDefault="00000000">
      <w:pPr>
        <w:tabs>
          <w:tab w:val="left" w:pos="525"/>
        </w:tabs>
        <w:snapToGrid w:val="0"/>
        <w:spacing w:line="39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4D0F4232" w14:textId="77777777" w:rsidR="00116B72" w:rsidRDefault="00000000">
      <w:pPr>
        <w:tabs>
          <w:tab w:val="left" w:pos="525"/>
        </w:tabs>
        <w:snapToGrid w:val="0"/>
        <w:spacing w:line="39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5D6B5825" w14:textId="77777777" w:rsidR="00116B72" w:rsidRDefault="00000000">
      <w:pPr>
        <w:pStyle w:val="2"/>
        <w:spacing w:before="0" w:after="0" w:line="390" w:lineRule="exact"/>
        <w:ind w:firstLineChars="100" w:firstLine="211"/>
        <w:rPr>
          <w:rFonts w:ascii="宋体" w:eastAsia="宋体" w:hAnsi="宋体" w:hint="eastAsia"/>
          <w:sz w:val="21"/>
          <w:szCs w:val="21"/>
        </w:rPr>
      </w:pPr>
      <w:bookmarkStart w:id="91" w:name="_（六）谈判保证金"/>
      <w:bookmarkStart w:id="92" w:name="_Toc353785295"/>
      <w:bookmarkStart w:id="93" w:name="_Toc352700425"/>
      <w:bookmarkStart w:id="94" w:name="_Toc254970682"/>
      <w:bookmarkStart w:id="95" w:name="_Toc254970541"/>
      <w:bookmarkEnd w:id="91"/>
      <w:r>
        <w:rPr>
          <w:rFonts w:ascii="宋体" w:eastAsia="宋体" w:hAnsi="宋体" w:hint="eastAsia"/>
          <w:sz w:val="21"/>
          <w:szCs w:val="21"/>
        </w:rPr>
        <w:t>（六）谈判保证金</w:t>
      </w:r>
      <w:bookmarkEnd w:id="92"/>
      <w:bookmarkEnd w:id="93"/>
      <w:bookmarkEnd w:id="94"/>
      <w:bookmarkEnd w:id="95"/>
    </w:p>
    <w:p w14:paraId="7A21776D" w14:textId="77777777" w:rsidR="00116B72" w:rsidRDefault="00000000">
      <w:pPr>
        <w:snapToGrid w:val="0"/>
        <w:spacing w:line="390" w:lineRule="exact"/>
        <w:ind w:firstLineChars="200" w:firstLine="420"/>
      </w:pPr>
      <w:bookmarkStart w:id="96" w:name="_Toc254970542"/>
      <w:bookmarkStart w:id="97" w:name="_Toc352700426"/>
      <w:bookmarkStart w:id="98" w:name="_Toc254970683"/>
      <w:bookmarkStart w:id="99" w:name="_Toc353785296"/>
      <w:r>
        <w:rPr>
          <w:rFonts w:ascii="宋体" w:hAnsi="宋体" w:hint="eastAsia"/>
          <w:szCs w:val="21"/>
        </w:rPr>
        <w:t>本项目免收谈判保证金</w:t>
      </w:r>
    </w:p>
    <w:bookmarkEnd w:id="96"/>
    <w:bookmarkEnd w:id="97"/>
    <w:bookmarkEnd w:id="98"/>
    <w:bookmarkEnd w:id="99"/>
    <w:p w14:paraId="70EF97B1" w14:textId="77777777" w:rsidR="00116B72" w:rsidRDefault="00000000">
      <w:pPr>
        <w:spacing w:line="390" w:lineRule="exact"/>
        <w:ind w:firstLineChars="100" w:firstLine="211"/>
        <w:rPr>
          <w:b/>
          <w:bCs/>
          <w:color w:val="000000"/>
        </w:rPr>
      </w:pPr>
      <w:r>
        <w:rPr>
          <w:rFonts w:hint="eastAsia"/>
          <w:b/>
          <w:bCs/>
          <w:color w:val="000000"/>
        </w:rPr>
        <w:t>（七）响应文件的上传、提交、修改、撤回</w:t>
      </w:r>
    </w:p>
    <w:p w14:paraId="329B4E53"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0" w:name="_Hlk91772691"/>
      <w:r>
        <w:rPr>
          <w:rFonts w:ascii="宋体" w:hAnsi="宋体" w:hint="eastAsia"/>
          <w:color w:val="000000"/>
          <w:szCs w:val="21"/>
        </w:rPr>
        <w:t>政府采购云平台</w:t>
      </w:r>
      <w:bookmarkEnd w:id="100"/>
      <w:r>
        <w:rPr>
          <w:rFonts w:ascii="宋体" w:hAnsi="宋体" w:hint="eastAsia"/>
          <w:color w:val="000000"/>
          <w:szCs w:val="21"/>
        </w:rPr>
        <w:t>将予以拒收。</w:t>
      </w:r>
    </w:p>
    <w:p w14:paraId="0B1884B9"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w:t>
      </w:r>
      <w:proofErr w:type="gramStart"/>
      <w:r>
        <w:rPr>
          <w:rFonts w:ascii="宋体" w:hAnsi="宋体" w:hint="eastAsia"/>
          <w:color w:val="000000"/>
          <w:szCs w:val="21"/>
        </w:rPr>
        <w:t>成重新</w:t>
      </w:r>
      <w:proofErr w:type="gramEnd"/>
      <w:r>
        <w:rPr>
          <w:rFonts w:ascii="宋体" w:hAnsi="宋体" w:hint="eastAsia"/>
          <w:color w:val="000000"/>
          <w:szCs w:val="21"/>
        </w:rPr>
        <w:t>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6A85405" w14:textId="77777777" w:rsidR="00116B72" w:rsidRDefault="00000000">
      <w:pPr>
        <w:pStyle w:val="2"/>
        <w:spacing w:line="390" w:lineRule="exact"/>
      </w:pPr>
      <w:bookmarkStart w:id="101" w:name="_四、响应文件开启"/>
      <w:bookmarkEnd w:id="101"/>
      <w:r>
        <w:rPr>
          <w:rFonts w:hint="eastAsia"/>
        </w:rPr>
        <w:t>四、</w:t>
      </w:r>
      <w:bookmarkStart w:id="102" w:name="_Toc353785300"/>
      <w:bookmarkStart w:id="103" w:name="_Toc352700430"/>
      <w:r>
        <w:rPr>
          <w:rFonts w:hint="eastAsia"/>
        </w:rPr>
        <w:t>响应文件开启</w:t>
      </w:r>
    </w:p>
    <w:bookmarkEnd w:id="102"/>
    <w:bookmarkEnd w:id="103"/>
    <w:p w14:paraId="42AC211A" w14:textId="77777777" w:rsidR="00116B72" w:rsidRDefault="00000000">
      <w:pPr>
        <w:spacing w:line="39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4" w:name="_Hlk90300735"/>
      <w:r>
        <w:rPr>
          <w:rFonts w:hint="eastAsia"/>
          <w:color w:val="000000"/>
        </w:rPr>
        <w:t>政</w:t>
      </w:r>
      <w:proofErr w:type="gramStart"/>
      <w:r>
        <w:rPr>
          <w:rFonts w:hint="eastAsia"/>
          <w:color w:val="000000"/>
        </w:rPr>
        <w:t>采云</w:t>
      </w:r>
      <w:proofErr w:type="gramEnd"/>
      <w:r>
        <w:rPr>
          <w:rFonts w:hint="eastAsia"/>
          <w:color w:val="000000"/>
        </w:rPr>
        <w:t>远程开标大厅</w:t>
      </w:r>
      <w:bookmarkEnd w:id="104"/>
      <w:r>
        <w:rPr>
          <w:rFonts w:hint="eastAsia"/>
          <w:color w:val="000000"/>
        </w:rPr>
        <w:t>进行响应文件开启，供应</w:t>
      </w:r>
      <w:proofErr w:type="gramStart"/>
      <w:r>
        <w:rPr>
          <w:rFonts w:hint="eastAsia"/>
          <w:color w:val="000000"/>
        </w:rPr>
        <w:t>商法定</w:t>
      </w:r>
      <w:proofErr w:type="gramEnd"/>
      <w:r>
        <w:rPr>
          <w:rFonts w:hint="eastAsia"/>
          <w:color w:val="000000"/>
        </w:rPr>
        <w:t>代表人</w:t>
      </w:r>
      <w:r>
        <w:rPr>
          <w:rFonts w:hint="eastAsia"/>
          <w:color w:val="000000"/>
        </w:rPr>
        <w:lastRenderedPageBreak/>
        <w:t>或委托代理人须按时登录</w:t>
      </w:r>
      <w:bookmarkStart w:id="105" w:name="_Hlk90300780"/>
      <w:r>
        <w:rPr>
          <w:rFonts w:hint="eastAsia"/>
          <w:color w:val="000000"/>
        </w:rPr>
        <w:t>政</w:t>
      </w:r>
      <w:proofErr w:type="gramStart"/>
      <w:r>
        <w:rPr>
          <w:rFonts w:hint="eastAsia"/>
          <w:color w:val="000000"/>
        </w:rPr>
        <w:t>采云</w:t>
      </w:r>
      <w:proofErr w:type="gramEnd"/>
      <w:r>
        <w:rPr>
          <w:rFonts w:hint="eastAsia"/>
          <w:color w:val="000000"/>
        </w:rPr>
        <w:t>远程开标大厅</w:t>
      </w:r>
      <w:bookmarkEnd w:id="105"/>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w:t>
      </w:r>
      <w:proofErr w:type="gramStart"/>
      <w:r>
        <w:rPr>
          <w:rFonts w:hint="eastAsia"/>
          <w:color w:val="000000"/>
        </w:rPr>
        <w:t>采云</w:t>
      </w:r>
      <w:proofErr w:type="gramEnd"/>
      <w:r>
        <w:rPr>
          <w:rFonts w:hint="eastAsia"/>
          <w:color w:val="000000"/>
        </w:rPr>
        <w:t>平台的相关规定执行。</w:t>
      </w:r>
      <w:bookmarkStart w:id="106" w:name="_Toc352700431"/>
      <w:bookmarkStart w:id="107" w:name="_Toc353785301"/>
    </w:p>
    <w:p w14:paraId="607EC1C1" w14:textId="77777777" w:rsidR="00116B72" w:rsidRDefault="00000000">
      <w:pPr>
        <w:spacing w:line="390" w:lineRule="exact"/>
        <w:ind w:firstLineChars="100" w:firstLine="210"/>
        <w:rPr>
          <w:rFonts w:ascii="方正小标宋_GBK" w:eastAsia="方正小标宋_GBK" w:hAnsi="Arial"/>
          <w:bCs/>
          <w:color w:val="000000"/>
          <w:sz w:val="24"/>
        </w:rPr>
      </w:pPr>
      <w:r>
        <w:rPr>
          <w:rFonts w:hint="eastAsia"/>
          <w:color w:val="000000"/>
        </w:rPr>
        <w:t>（二）</w:t>
      </w:r>
      <w:bookmarkEnd w:id="106"/>
      <w:bookmarkEnd w:id="107"/>
      <w:r>
        <w:rPr>
          <w:rFonts w:hint="eastAsia"/>
          <w:color w:val="000000"/>
        </w:rPr>
        <w:t>解密</w:t>
      </w:r>
    </w:p>
    <w:p w14:paraId="79DBE4BF" w14:textId="77777777" w:rsidR="00116B72" w:rsidRDefault="00000000">
      <w:pPr>
        <w:spacing w:line="39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03E37936" w14:textId="77777777" w:rsidR="00116B72" w:rsidRDefault="00000000" w:rsidP="00393671">
      <w:pPr>
        <w:spacing w:line="410" w:lineRule="exact"/>
        <w:ind w:firstLineChars="100" w:firstLine="211"/>
        <w:rPr>
          <w:b/>
          <w:bCs/>
          <w:color w:val="000000"/>
        </w:rPr>
      </w:pPr>
      <w:r>
        <w:rPr>
          <w:rFonts w:hint="eastAsia"/>
          <w:b/>
          <w:bCs/>
          <w:color w:val="000000"/>
        </w:rPr>
        <w:t>（三）资格审查</w:t>
      </w:r>
    </w:p>
    <w:p w14:paraId="48ADCFFA" w14:textId="77777777" w:rsidR="00116B72" w:rsidRDefault="00000000" w:rsidP="00393671">
      <w:pPr>
        <w:spacing w:line="41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4F108EF9" w14:textId="77777777" w:rsidR="00116B72" w:rsidRDefault="00000000" w:rsidP="00393671">
      <w:pPr>
        <w:spacing w:line="41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4949C88A" w14:textId="77777777" w:rsidR="00116B72" w:rsidRDefault="00000000" w:rsidP="00393671">
      <w:pPr>
        <w:spacing w:line="41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2E9F270F" w14:textId="77777777" w:rsidR="00116B72" w:rsidRDefault="00000000" w:rsidP="00393671">
      <w:pPr>
        <w:snapToGrid w:val="0"/>
        <w:spacing w:line="41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2AAA2485" w14:textId="77777777" w:rsidR="00116B72" w:rsidRDefault="00000000" w:rsidP="00393671">
      <w:pPr>
        <w:pStyle w:val="2"/>
        <w:spacing w:line="410" w:lineRule="exact"/>
        <w:rPr>
          <w:rFonts w:ascii="宋体" w:hAnsi="宋体" w:hint="eastAsia"/>
          <w:color w:val="0D0D0D" w:themeColor="text1" w:themeTint="F2"/>
          <w:szCs w:val="21"/>
        </w:rPr>
      </w:pPr>
      <w:bookmarkStart w:id="108" w:name="_五、评审与谈判"/>
      <w:bookmarkStart w:id="109" w:name="_Toc254970545"/>
      <w:bookmarkStart w:id="110" w:name="_Toc254970686"/>
      <w:bookmarkStart w:id="111" w:name="_Toc352700432"/>
      <w:bookmarkStart w:id="112" w:name="_Toc353785302"/>
      <w:bookmarkEnd w:id="108"/>
      <w:r>
        <w:rPr>
          <w:rFonts w:hint="eastAsia"/>
        </w:rPr>
        <w:t>五、</w:t>
      </w:r>
      <w:bookmarkEnd w:id="109"/>
      <w:bookmarkEnd w:id="110"/>
      <w:bookmarkEnd w:id="111"/>
      <w:bookmarkEnd w:id="112"/>
      <w:r>
        <w:rPr>
          <w:rFonts w:ascii="宋体" w:hAnsi="宋体" w:hint="eastAsia"/>
          <w:color w:val="0D0D0D" w:themeColor="text1" w:themeTint="F2"/>
          <w:szCs w:val="21"/>
        </w:rPr>
        <w:t>评审与谈判</w:t>
      </w:r>
    </w:p>
    <w:p w14:paraId="5C47D363" w14:textId="77777777" w:rsidR="00116B72" w:rsidRDefault="00000000" w:rsidP="00393671">
      <w:pPr>
        <w:snapToGrid w:val="0"/>
        <w:spacing w:line="410" w:lineRule="exact"/>
        <w:ind w:firstLineChars="100" w:firstLine="211"/>
        <w:rPr>
          <w:rFonts w:ascii="宋体" w:hAnsi="宋体" w:hint="eastAsia"/>
          <w:b/>
          <w:bCs/>
          <w:color w:val="000000"/>
          <w:szCs w:val="21"/>
        </w:rPr>
      </w:pPr>
      <w:bookmarkStart w:id="113" w:name="_Toc353785303"/>
      <w:bookmarkStart w:id="114" w:name="_Toc352700433"/>
      <w:r>
        <w:rPr>
          <w:rFonts w:ascii="宋体" w:hAnsi="宋体" w:hint="eastAsia"/>
          <w:b/>
          <w:bCs/>
          <w:color w:val="000000"/>
          <w:szCs w:val="21"/>
        </w:rPr>
        <w:t>（一）评审原则：</w:t>
      </w:r>
    </w:p>
    <w:p w14:paraId="4A856B55" w14:textId="77777777" w:rsidR="00116B72" w:rsidRDefault="00000000" w:rsidP="00393671">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7B738B12" w14:textId="77777777" w:rsidR="00116B72" w:rsidRDefault="00000000" w:rsidP="00393671">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1AAB20A9" w14:textId="77777777" w:rsidR="00116B72" w:rsidRDefault="00000000" w:rsidP="00393671">
      <w:pPr>
        <w:snapToGrid w:val="0"/>
        <w:spacing w:line="410" w:lineRule="exact"/>
        <w:ind w:firstLineChars="100" w:firstLine="211"/>
        <w:rPr>
          <w:rFonts w:ascii="宋体" w:hAnsi="宋体" w:hint="eastAsia"/>
          <w:b/>
          <w:bCs/>
          <w:color w:val="000000"/>
          <w:szCs w:val="21"/>
        </w:rPr>
      </w:pPr>
      <w:r>
        <w:rPr>
          <w:rFonts w:hint="eastAsia"/>
          <w:b/>
          <w:bCs/>
          <w:color w:val="000000"/>
        </w:rPr>
        <w:t>（二）成立谈判小组</w:t>
      </w:r>
    </w:p>
    <w:p w14:paraId="3210B542" w14:textId="77777777" w:rsidR="00116B72" w:rsidRDefault="00000000" w:rsidP="00393671">
      <w:pPr>
        <w:snapToGrid w:val="0"/>
        <w:spacing w:line="41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3"/>
      <w:bookmarkEnd w:id="114"/>
      <w:r>
        <w:rPr>
          <w:rFonts w:ascii="宋体" w:hAnsi="宋体" w:cs="Courier New" w:hint="eastAsia"/>
          <w:bCs/>
          <w:color w:val="000000"/>
          <w:szCs w:val="21"/>
        </w:rPr>
        <w:t>由采购人代表和评审专家共3人以上单数组成，其中评审专家人数不得少于谈判小组成员总数的2/3。</w:t>
      </w:r>
    </w:p>
    <w:p w14:paraId="460671DA" w14:textId="77777777" w:rsidR="00116B72" w:rsidRDefault="00000000" w:rsidP="00393671">
      <w:pPr>
        <w:spacing w:line="41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004A9FFA" w14:textId="77777777" w:rsidR="00116B72" w:rsidRDefault="00000000" w:rsidP="00393671">
      <w:pPr>
        <w:spacing w:line="41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49E7DCE3" w14:textId="77777777" w:rsidR="00116B72" w:rsidRDefault="00000000" w:rsidP="00393671">
      <w:pPr>
        <w:spacing w:line="41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5F11CA9A" w14:textId="77777777" w:rsidR="00116B72" w:rsidRDefault="00000000" w:rsidP="00393671">
      <w:pPr>
        <w:snapToGrid w:val="0"/>
        <w:spacing w:line="41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89671E0" w14:textId="77777777" w:rsidR="00116B72" w:rsidRDefault="00000000" w:rsidP="00393671">
      <w:pPr>
        <w:snapToGrid w:val="0"/>
        <w:spacing w:line="41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E9B88D9" w14:textId="77777777" w:rsidR="00116B72" w:rsidRDefault="00000000" w:rsidP="00393671">
      <w:pPr>
        <w:snapToGrid w:val="0"/>
        <w:spacing w:line="410" w:lineRule="exact"/>
        <w:ind w:firstLineChars="250" w:firstLine="525"/>
        <w:rPr>
          <w:rFonts w:ascii="宋体" w:hAnsi="宋体" w:hint="eastAsia"/>
          <w:color w:val="000000"/>
          <w:szCs w:val="21"/>
        </w:rPr>
      </w:pPr>
      <w:bookmarkStart w:id="115"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FDDCAF1" w14:textId="77777777" w:rsidR="00116B72" w:rsidRDefault="00000000" w:rsidP="00393671">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lastRenderedPageBreak/>
        <w:t>②响应文件无法定代表人或其委托代理人签署、未提供授权委托书，或未按规定盖章的；</w:t>
      </w:r>
    </w:p>
    <w:p w14:paraId="3ABF5EC9" w14:textId="77777777" w:rsidR="00116B72" w:rsidRDefault="00000000" w:rsidP="00393671">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5AA419B0" w14:textId="77777777" w:rsidR="00116B72" w:rsidRDefault="00000000" w:rsidP="00393671">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47A5884" w14:textId="77777777" w:rsidR="00116B72" w:rsidRDefault="00000000" w:rsidP="00393671">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44A2A927" w14:textId="77777777" w:rsidR="00116B72" w:rsidRDefault="00000000" w:rsidP="00393671">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2F4017E8" w14:textId="77777777" w:rsidR="00116B72" w:rsidRDefault="00000000" w:rsidP="00393671">
      <w:pPr>
        <w:snapToGrid w:val="0"/>
        <w:spacing w:line="41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48E1F7D9" w14:textId="77777777" w:rsidR="00116B72" w:rsidRDefault="00000000" w:rsidP="00393671">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5"/>
    <w:p w14:paraId="1FEE0E22" w14:textId="77777777" w:rsidR="00116B72" w:rsidRDefault="00000000" w:rsidP="00393671">
      <w:pPr>
        <w:spacing w:line="410" w:lineRule="exact"/>
        <w:ind w:firstLineChars="100" w:firstLine="211"/>
        <w:rPr>
          <w:b/>
          <w:bCs/>
        </w:rPr>
      </w:pPr>
      <w:r>
        <w:rPr>
          <w:rFonts w:hint="eastAsia"/>
          <w:b/>
          <w:bCs/>
        </w:rPr>
        <w:t>（五）谈判</w:t>
      </w:r>
    </w:p>
    <w:p w14:paraId="0AA10113" w14:textId="77777777" w:rsidR="00116B72" w:rsidRDefault="00000000" w:rsidP="00393671">
      <w:pPr>
        <w:pStyle w:val="af"/>
        <w:spacing w:line="41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5DB2FDC2" w14:textId="77777777" w:rsidR="00116B72" w:rsidRDefault="00000000" w:rsidP="00393671">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6BDDCBC" w14:textId="77777777" w:rsidR="00116B72" w:rsidRDefault="00000000" w:rsidP="00393671">
      <w:pPr>
        <w:pStyle w:val="af"/>
        <w:spacing w:line="41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w:t>
      </w:r>
      <w:proofErr w:type="gramStart"/>
      <w:r>
        <w:rPr>
          <w:rFonts w:hAnsi="宋体" w:hint="eastAsia"/>
          <w:bCs/>
          <w:color w:val="0D0D0D" w:themeColor="text1" w:themeTint="F2"/>
        </w:rPr>
        <w:t>作出</w:t>
      </w:r>
      <w:proofErr w:type="gramEnd"/>
      <w:r>
        <w:rPr>
          <w:rFonts w:hAnsi="宋体" w:hint="eastAsia"/>
          <w:bCs/>
          <w:color w:val="0D0D0D" w:themeColor="text1" w:themeTint="F2"/>
        </w:rPr>
        <w:t>的实质性变动是谈判文件的有效组成部分，谈判小组应当及时以书面形式同时通知所有参加谈判的供应商。</w:t>
      </w:r>
    </w:p>
    <w:p w14:paraId="2CC9E94C" w14:textId="77777777" w:rsidR="00116B72" w:rsidRDefault="00000000" w:rsidP="00393671">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6" w:name="_Hlk92985140"/>
      <w:r>
        <w:rPr>
          <w:rFonts w:hAnsi="宋体" w:hint="eastAsia"/>
          <w:bCs/>
          <w:color w:val="0D0D0D" w:themeColor="text1" w:themeTint="F2"/>
        </w:rPr>
        <w:t>供应商为自然人的，应当由本人签名并附身份证明。</w:t>
      </w:r>
      <w:bookmarkEnd w:id="116"/>
      <w:r>
        <w:rPr>
          <w:rFonts w:hAnsi="宋体" w:hint="eastAsia"/>
          <w:bCs/>
          <w:color w:val="0D0D0D" w:themeColor="text1" w:themeTint="F2"/>
        </w:rPr>
        <w:t>逾时不提交的，视同放弃谈判。</w:t>
      </w:r>
    </w:p>
    <w:p w14:paraId="5907C9A5" w14:textId="77777777" w:rsidR="00116B72" w:rsidRDefault="00000000" w:rsidP="00393671">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1ACFB242" w14:textId="77777777" w:rsidR="00116B72" w:rsidRDefault="00000000" w:rsidP="00393671">
      <w:pPr>
        <w:spacing w:line="410" w:lineRule="exact"/>
        <w:ind w:firstLineChars="100" w:firstLine="211"/>
        <w:rPr>
          <w:b/>
          <w:bCs/>
        </w:rPr>
      </w:pPr>
      <w:r>
        <w:rPr>
          <w:rFonts w:hint="eastAsia"/>
          <w:b/>
          <w:bCs/>
        </w:rPr>
        <w:t>（六）最后报价</w:t>
      </w:r>
    </w:p>
    <w:p w14:paraId="2CF6565C" w14:textId="77777777" w:rsidR="00116B72" w:rsidRDefault="00000000" w:rsidP="00393671">
      <w:pPr>
        <w:spacing w:line="410" w:lineRule="exact"/>
        <w:ind w:firstLineChars="200" w:firstLine="420"/>
      </w:pPr>
      <w:r>
        <w:t>1.</w:t>
      </w:r>
      <w:r>
        <w:rPr>
          <w:rFonts w:hint="eastAsia"/>
        </w:rPr>
        <w:t>谈判文件能够详细列明采购标的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015BCCBC" w14:textId="77777777" w:rsidR="00116B72" w:rsidRDefault="00000000" w:rsidP="00393671">
      <w:pPr>
        <w:spacing w:line="410" w:lineRule="exact"/>
        <w:ind w:firstLineChars="200" w:firstLine="420"/>
      </w:pPr>
      <w:r>
        <w:rPr>
          <w:rFonts w:hint="eastAsia"/>
        </w:rPr>
        <w:t>谈判文件不能详细列明采购标的</w:t>
      </w:r>
      <w:proofErr w:type="gramStart"/>
      <w:r>
        <w:rPr>
          <w:rFonts w:hint="eastAsia"/>
        </w:rPr>
        <w:t>的</w:t>
      </w:r>
      <w:proofErr w:type="gramEnd"/>
      <w:r>
        <w:rPr>
          <w:rFonts w:hint="eastAsia"/>
        </w:rPr>
        <w:t>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39C9FC73" w14:textId="77777777" w:rsidR="00116B72" w:rsidRDefault="00000000" w:rsidP="00393671">
      <w:pPr>
        <w:spacing w:line="410" w:lineRule="exact"/>
        <w:ind w:firstLineChars="200" w:firstLine="420"/>
      </w:pPr>
      <w:r>
        <w:t>2.</w:t>
      </w:r>
      <w:r>
        <w:rPr>
          <w:rFonts w:hint="eastAsia"/>
        </w:rPr>
        <w:t>最后报价应由其法定代表人或授权代表签名或者加盖公章，最后报价即</w:t>
      </w:r>
      <w:proofErr w:type="gramStart"/>
      <w:r>
        <w:rPr>
          <w:rFonts w:hint="eastAsia"/>
        </w:rPr>
        <w:t>系供应</w:t>
      </w:r>
      <w:proofErr w:type="gramEnd"/>
      <w:r>
        <w:rPr>
          <w:rFonts w:hint="eastAsia"/>
        </w:rPr>
        <w:t>商响应报价。</w:t>
      </w:r>
    </w:p>
    <w:p w14:paraId="14E68B71" w14:textId="77777777" w:rsidR="00116B72" w:rsidRDefault="00000000" w:rsidP="00393671">
      <w:pPr>
        <w:spacing w:line="41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6B802DD0" w14:textId="77777777" w:rsidR="00116B72" w:rsidRDefault="00000000" w:rsidP="00393671">
      <w:pPr>
        <w:snapToGrid w:val="0"/>
        <w:spacing w:line="410" w:lineRule="exact"/>
        <w:ind w:firstLineChars="200" w:firstLine="420"/>
        <w:rPr>
          <w:rFonts w:ascii="宋体" w:hAnsi="宋体" w:hint="eastAsia"/>
          <w:szCs w:val="21"/>
        </w:rPr>
      </w:pPr>
      <w:bookmarkStart w:id="117"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2F6A7482" w14:textId="77777777" w:rsidR="00116B72" w:rsidRDefault="00000000" w:rsidP="00393671">
      <w:pPr>
        <w:snapToGrid w:val="0"/>
        <w:spacing w:line="41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22046117" w14:textId="77777777" w:rsidR="00116B72" w:rsidRDefault="00000000" w:rsidP="00393671">
      <w:pPr>
        <w:snapToGrid w:val="0"/>
        <w:spacing w:line="41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1D0D7C3C" w14:textId="77777777" w:rsidR="00116B72" w:rsidRDefault="00000000" w:rsidP="00393671">
      <w:pPr>
        <w:snapToGrid w:val="0"/>
        <w:spacing w:line="41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17"/>
    <w:p w14:paraId="2963CB36" w14:textId="77777777" w:rsidR="00116B72" w:rsidRDefault="00000000" w:rsidP="00393671">
      <w:pPr>
        <w:spacing w:line="410" w:lineRule="exact"/>
        <w:ind w:firstLineChars="100" w:firstLine="211"/>
        <w:rPr>
          <w:b/>
          <w:bCs/>
        </w:rPr>
      </w:pPr>
      <w:r>
        <w:rPr>
          <w:rFonts w:hint="eastAsia"/>
          <w:b/>
          <w:bCs/>
        </w:rPr>
        <w:t>（八）澄清、说明或者更正的形式</w:t>
      </w:r>
    </w:p>
    <w:p w14:paraId="7477A00B" w14:textId="77777777" w:rsidR="00116B72" w:rsidRDefault="00000000" w:rsidP="00393671">
      <w:pPr>
        <w:pStyle w:val="af"/>
        <w:spacing w:line="41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w:t>
      </w:r>
      <w:r>
        <w:rPr>
          <w:rFonts w:hAnsi="宋体" w:hint="eastAsia"/>
          <w:bCs/>
        </w:rPr>
        <w:lastRenderedPageBreak/>
        <w:t>不明确、同类问题表述不一致或者有明显文字和计算错误的内容等</w:t>
      </w:r>
      <w:proofErr w:type="gramStart"/>
      <w:r>
        <w:rPr>
          <w:rFonts w:hAnsi="宋体" w:hint="eastAsia"/>
          <w:bCs/>
        </w:rPr>
        <w:t>作出</w:t>
      </w:r>
      <w:proofErr w:type="gramEnd"/>
      <w:r>
        <w:rPr>
          <w:rFonts w:hAnsi="宋体" w:hint="eastAsia"/>
          <w:bCs/>
        </w:rPr>
        <w:t>必要的</w:t>
      </w:r>
      <w:bookmarkStart w:id="118" w:name="_Hlk92462362"/>
      <w:r>
        <w:rPr>
          <w:rFonts w:hAnsi="宋体" w:hint="eastAsia"/>
          <w:bCs/>
        </w:rPr>
        <w:t>澄清、说明或者更正</w:t>
      </w:r>
      <w:bookmarkEnd w:id="118"/>
      <w:r>
        <w:rPr>
          <w:rFonts w:hAnsi="宋体" w:hint="eastAsia"/>
          <w:bCs/>
        </w:rPr>
        <w:t>。供应商的澄清、说明或者更正不得超出响应文件的范围或者改变响应文件的实质性内容。</w:t>
      </w:r>
    </w:p>
    <w:p w14:paraId="2C43C680" w14:textId="77777777" w:rsidR="00116B72" w:rsidRDefault="00000000" w:rsidP="00393671">
      <w:pPr>
        <w:pStyle w:val="af"/>
        <w:spacing w:line="41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w:t>
      </w:r>
      <w:proofErr w:type="gramStart"/>
      <w:r>
        <w:rPr>
          <w:rFonts w:hAnsi="宋体" w:hint="eastAsia"/>
          <w:bCs/>
        </w:rPr>
        <w:t>作出</w:t>
      </w:r>
      <w:proofErr w:type="gramEnd"/>
      <w:r>
        <w:rPr>
          <w:rFonts w:hAnsi="宋体" w:hint="eastAsia"/>
          <w:bCs/>
        </w:rPr>
        <w:t>。供应商的澄清、说明或者更正应当由法定代表人或其授权代表签名或者加盖公章。由授权代表签名的，应当附法定代表人授权书。供应商为自然人的，应当由本人签名并附身份证明。</w:t>
      </w:r>
    </w:p>
    <w:p w14:paraId="3F22E3C2" w14:textId="77777777" w:rsidR="00116B72" w:rsidRDefault="00000000" w:rsidP="00393671">
      <w:pPr>
        <w:spacing w:line="410" w:lineRule="exact"/>
        <w:ind w:firstLineChars="100" w:firstLine="211"/>
        <w:rPr>
          <w:b/>
          <w:bCs/>
        </w:rPr>
      </w:pPr>
      <w:r>
        <w:rPr>
          <w:rFonts w:hint="eastAsia"/>
          <w:b/>
          <w:bCs/>
        </w:rPr>
        <w:t>（九）评定标准及推荐原则</w:t>
      </w:r>
    </w:p>
    <w:p w14:paraId="3888595A" w14:textId="77777777" w:rsidR="00116B72" w:rsidRDefault="00000000" w:rsidP="00393671">
      <w:pPr>
        <w:spacing w:line="410" w:lineRule="exact"/>
        <w:ind w:firstLineChars="200" w:firstLine="420"/>
      </w:pPr>
      <w:r>
        <w:rPr>
          <w:rFonts w:ascii="宋体" w:hAnsi="Courier New" w:cs="Courier New" w:hint="eastAsia"/>
          <w:szCs w:val="21"/>
        </w:rPr>
        <w:t>详见第四章《评定标准及推荐原则》。</w:t>
      </w:r>
    </w:p>
    <w:p w14:paraId="61D89D4C" w14:textId="77777777" w:rsidR="00116B72" w:rsidRDefault="00000000" w:rsidP="00393671">
      <w:pPr>
        <w:pStyle w:val="af"/>
        <w:spacing w:line="410" w:lineRule="exact"/>
        <w:ind w:firstLineChars="100" w:firstLine="211"/>
        <w:rPr>
          <w:rFonts w:hAnsi="宋体" w:hint="eastAsia"/>
          <w:b/>
        </w:rPr>
      </w:pPr>
      <w:r>
        <w:rPr>
          <w:rFonts w:hAnsi="宋体" w:hint="eastAsia"/>
          <w:b/>
        </w:rPr>
        <w:t>（十）供应商有下列情形之一的，属于恶意串通：</w:t>
      </w:r>
    </w:p>
    <w:p w14:paraId="4E175103"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6F8BC936"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w:t>
      </w:r>
      <w:proofErr w:type="gramStart"/>
      <w:r>
        <w:rPr>
          <w:rFonts w:hAnsi="宋体" w:cs="Times New Roman" w:hint="eastAsia"/>
        </w:rPr>
        <w:t>商按照</w:t>
      </w:r>
      <w:proofErr w:type="gramEnd"/>
      <w:r>
        <w:rPr>
          <w:rFonts w:hAnsi="宋体" w:cs="Times New Roman" w:hint="eastAsia"/>
        </w:rPr>
        <w:t>采购人或者采购代理机构的授意撤换、修改响应文件；</w:t>
      </w:r>
    </w:p>
    <w:p w14:paraId="60B316C0"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517CA096"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w:t>
      </w:r>
      <w:proofErr w:type="gramStart"/>
      <w:r>
        <w:rPr>
          <w:rFonts w:hAnsi="宋体" w:cs="Times New Roman" w:hint="eastAsia"/>
        </w:rPr>
        <w:t>商按照</w:t>
      </w:r>
      <w:proofErr w:type="gramEnd"/>
      <w:r>
        <w:rPr>
          <w:rFonts w:hAnsi="宋体" w:cs="Times New Roman" w:hint="eastAsia"/>
        </w:rPr>
        <w:t>该组织要求协同参加政府采购活动；</w:t>
      </w:r>
    </w:p>
    <w:p w14:paraId="3529765B"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12AE4F10"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441BCFA9" w14:textId="77777777" w:rsidR="00116B72" w:rsidRDefault="00000000" w:rsidP="00393671">
      <w:pPr>
        <w:pStyle w:val="af"/>
        <w:spacing w:line="41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w:t>
      </w:r>
      <w:proofErr w:type="gramStart"/>
      <w:r>
        <w:rPr>
          <w:rFonts w:hAnsi="宋体" w:cs="Times New Roman" w:hint="eastAsia"/>
        </w:rPr>
        <w:t>商成交</w:t>
      </w:r>
      <w:proofErr w:type="gramEnd"/>
      <w:r>
        <w:rPr>
          <w:rFonts w:hAnsi="宋体" w:cs="Times New Roman" w:hint="eastAsia"/>
        </w:rPr>
        <w:t>或者排斥其他供应商的其他串通行为。</w:t>
      </w:r>
    </w:p>
    <w:p w14:paraId="79FA5EBB" w14:textId="77777777" w:rsidR="00116B72" w:rsidRDefault="00000000" w:rsidP="00393671">
      <w:pPr>
        <w:pStyle w:val="af"/>
        <w:spacing w:line="410" w:lineRule="exact"/>
        <w:ind w:firstLineChars="100" w:firstLine="211"/>
        <w:rPr>
          <w:rFonts w:hAnsi="宋体" w:hint="eastAsia"/>
          <w:b/>
        </w:rPr>
      </w:pPr>
      <w:r>
        <w:rPr>
          <w:rFonts w:hAnsi="宋体" w:hint="eastAsia"/>
          <w:b/>
        </w:rPr>
        <w:t>（十一）评审报告</w:t>
      </w:r>
    </w:p>
    <w:p w14:paraId="1511320F" w14:textId="77777777" w:rsidR="00116B72" w:rsidRDefault="00000000" w:rsidP="00393671">
      <w:pPr>
        <w:widowControl/>
        <w:tabs>
          <w:tab w:val="left" w:pos="540"/>
        </w:tabs>
        <w:spacing w:line="41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4FBA2252" w14:textId="77777777" w:rsidR="00116B72" w:rsidRDefault="00000000" w:rsidP="00393671">
      <w:pPr>
        <w:widowControl/>
        <w:tabs>
          <w:tab w:val="left" w:pos="540"/>
        </w:tabs>
        <w:spacing w:line="41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32C37876" w14:textId="77777777" w:rsidR="00116B72" w:rsidRDefault="00000000" w:rsidP="00393671">
      <w:pPr>
        <w:widowControl/>
        <w:tabs>
          <w:tab w:val="left" w:pos="540"/>
        </w:tabs>
        <w:spacing w:line="41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0FF10416" w14:textId="77777777" w:rsidR="00116B72" w:rsidRDefault="00000000" w:rsidP="00393671">
      <w:pPr>
        <w:widowControl/>
        <w:tabs>
          <w:tab w:val="left" w:pos="540"/>
        </w:tabs>
        <w:spacing w:line="41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C3682D4" w14:textId="77777777" w:rsidR="00116B72" w:rsidRDefault="00000000" w:rsidP="00393671">
      <w:pPr>
        <w:widowControl/>
        <w:tabs>
          <w:tab w:val="left" w:pos="540"/>
        </w:tabs>
        <w:spacing w:line="41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4245D9C1" w14:textId="77777777" w:rsidR="00116B72" w:rsidRDefault="00000000" w:rsidP="00393671">
      <w:pPr>
        <w:pStyle w:val="af"/>
        <w:spacing w:line="41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0CBF99AF" w14:textId="77777777" w:rsidR="00116B72" w:rsidRDefault="00000000" w:rsidP="00393671">
      <w:pPr>
        <w:pStyle w:val="af"/>
        <w:spacing w:line="41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2D777683" w14:textId="77777777" w:rsidR="00116B72" w:rsidRDefault="00000000" w:rsidP="00393671">
      <w:pPr>
        <w:pStyle w:val="af"/>
        <w:spacing w:line="41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5B0A524F" w14:textId="77777777" w:rsidR="00116B72" w:rsidRDefault="00000000" w:rsidP="00393671">
      <w:pPr>
        <w:pStyle w:val="af"/>
        <w:spacing w:line="41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36048EEB" w14:textId="77777777" w:rsidR="00116B72" w:rsidRDefault="00000000" w:rsidP="00393671">
      <w:pPr>
        <w:pStyle w:val="2"/>
        <w:spacing w:line="410" w:lineRule="exact"/>
      </w:pPr>
      <w:r>
        <w:rPr>
          <w:rFonts w:hint="eastAsia"/>
        </w:rPr>
        <w:t>六、确定成交供应商</w:t>
      </w:r>
    </w:p>
    <w:p w14:paraId="67EBAEA0" w14:textId="77777777" w:rsidR="00116B72" w:rsidRDefault="00000000" w:rsidP="00393671">
      <w:pPr>
        <w:pStyle w:val="af"/>
        <w:spacing w:line="41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5797277C" w14:textId="77777777" w:rsidR="00116B72" w:rsidRDefault="00000000" w:rsidP="00393671">
      <w:pPr>
        <w:pStyle w:val="af"/>
        <w:spacing w:line="410" w:lineRule="exact"/>
        <w:ind w:firstLine="420"/>
        <w:rPr>
          <w:rFonts w:hAnsi="宋体" w:hint="eastAsia"/>
        </w:rPr>
      </w:pPr>
      <w:r>
        <w:rPr>
          <w:rFonts w:hAnsi="宋体"/>
        </w:rPr>
        <w:lastRenderedPageBreak/>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hAnsi="宋体" w:hint="eastAsia"/>
        </w:rPr>
        <w:t>供应商且不</w:t>
      </w:r>
      <w:proofErr w:type="gramEnd"/>
      <w:r>
        <w:rPr>
          <w:rFonts w:hAnsi="宋体" w:hint="eastAsia"/>
        </w:rPr>
        <w:t>提出异议的，视为确定评审报告提出的最后报价最低的供应商为成交供应商。</w:t>
      </w:r>
    </w:p>
    <w:p w14:paraId="5CD2A772" w14:textId="77777777" w:rsidR="00116B72" w:rsidRDefault="00000000">
      <w:pPr>
        <w:pStyle w:val="2"/>
        <w:spacing w:line="390" w:lineRule="exact"/>
      </w:pPr>
      <w:r>
        <w:rPr>
          <w:rFonts w:hint="eastAsia"/>
        </w:rPr>
        <w:t>七、结果公告</w:t>
      </w:r>
    </w:p>
    <w:p w14:paraId="186EB3BB" w14:textId="77777777" w:rsidR="00116B72" w:rsidRDefault="00000000">
      <w:pPr>
        <w:pStyle w:val="af"/>
        <w:spacing w:line="39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69F1D550" w14:textId="77777777" w:rsidR="00116B72" w:rsidRDefault="00000000">
      <w:pPr>
        <w:pStyle w:val="2"/>
        <w:spacing w:line="390" w:lineRule="exact"/>
      </w:pPr>
      <w:r>
        <w:rPr>
          <w:rFonts w:hint="eastAsia"/>
        </w:rPr>
        <w:t>八、签订合同</w:t>
      </w:r>
    </w:p>
    <w:p w14:paraId="7D9149BB" w14:textId="77777777" w:rsidR="00116B72" w:rsidRDefault="00000000">
      <w:pPr>
        <w:spacing w:line="39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49C68BCF"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0EE6E39"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36075B5F"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签订政府采购合同的，应当承担相应的法律责任。</w:t>
      </w:r>
    </w:p>
    <w:p w14:paraId="53491D1C"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36EE8D98"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（六）成交供应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78BAD290" w14:textId="77777777" w:rsidR="00116B72" w:rsidRDefault="00000000">
      <w:pPr>
        <w:pStyle w:val="2"/>
        <w:spacing w:line="390" w:lineRule="exact"/>
      </w:pPr>
      <w:r>
        <w:rPr>
          <w:rFonts w:hint="eastAsia"/>
        </w:rPr>
        <w:t>九、适用法律</w:t>
      </w:r>
    </w:p>
    <w:p w14:paraId="322CD00E" w14:textId="77777777" w:rsidR="00116B72" w:rsidRDefault="00000000">
      <w:pPr>
        <w:spacing w:line="390" w:lineRule="exact"/>
        <w:ind w:firstLineChars="200" w:firstLine="420"/>
        <w:rPr>
          <w:rFonts w:ascii="宋体" w:hAnsi="宋体" w:hint="eastAsia"/>
          <w:szCs w:val="21"/>
        </w:rPr>
      </w:pPr>
      <w:bookmarkStart w:id="119" w:name="_Hlk92794186"/>
      <w:r>
        <w:rPr>
          <w:rFonts w:ascii="宋体" w:hAnsi="宋体" w:hint="eastAsia"/>
          <w:szCs w:val="21"/>
        </w:rPr>
        <w:t>本项目采购活动适用于《中华人民共和国政府采购法》及其实施条例、《政府采购非招标采购方式管理办法》等规定。</w:t>
      </w:r>
    </w:p>
    <w:p w14:paraId="7C3678BB" w14:textId="77777777" w:rsidR="00116B72" w:rsidRDefault="00000000">
      <w:pPr>
        <w:pStyle w:val="2"/>
        <w:spacing w:line="390" w:lineRule="exact"/>
      </w:pPr>
      <w:bookmarkStart w:id="120" w:name="_十、其他事项"/>
      <w:bookmarkEnd w:id="119"/>
      <w:bookmarkEnd w:id="120"/>
      <w:r>
        <w:rPr>
          <w:rFonts w:hint="eastAsia"/>
        </w:rPr>
        <w:t>十、其他事项</w:t>
      </w:r>
    </w:p>
    <w:p w14:paraId="50C2A15B" w14:textId="77777777" w:rsidR="00116B72" w:rsidRDefault="00000000">
      <w:pPr>
        <w:spacing w:line="390" w:lineRule="exact"/>
        <w:ind w:firstLineChars="100" w:firstLine="210"/>
        <w:rPr>
          <w:rFonts w:hAnsi="宋体" w:hint="eastAsia"/>
        </w:rPr>
      </w:pPr>
      <w:r>
        <w:rPr>
          <w:rFonts w:hAnsi="宋体" w:hint="eastAsia"/>
        </w:rPr>
        <w:t>（一）代理服务费</w:t>
      </w:r>
    </w:p>
    <w:p w14:paraId="55B510F9" w14:textId="77777777" w:rsidR="00116B72" w:rsidRDefault="00000000">
      <w:pPr>
        <w:spacing w:line="39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1E591666" w14:textId="77777777" w:rsidR="00116B72" w:rsidRDefault="00000000">
      <w:pPr>
        <w:spacing w:line="390" w:lineRule="exact"/>
        <w:ind w:firstLineChars="200" w:firstLine="420"/>
        <w:rPr>
          <w:rFonts w:hAnsi="宋体" w:hint="eastAsia"/>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116B72" w14:paraId="6DF7564C" w14:textId="77777777">
        <w:trPr>
          <w:trHeight w:val="1029"/>
        </w:trPr>
        <w:tc>
          <w:tcPr>
            <w:tcW w:w="3438" w:type="dxa"/>
            <w:vMerge w:val="restart"/>
          </w:tcPr>
          <w:p w14:paraId="5ABCF6C8" w14:textId="77777777" w:rsidR="00116B72" w:rsidRDefault="00000000">
            <w:pPr>
              <w:spacing w:line="330" w:lineRule="exact"/>
              <w:ind w:firstLineChars="1100" w:firstLine="2310"/>
              <w:rPr>
                <w:rFonts w:hAnsi="宋体" w:hint="eastAsia"/>
              </w:rPr>
            </w:pPr>
            <w:r>
              <w:rPr>
                <w:rFonts w:hAnsi="宋体"/>
                <w:noProof/>
              </w:rPr>
              <w:lastRenderedPageBreak/>
              <mc:AlternateContent>
                <mc:Choice Requires="wps">
                  <w:drawing>
                    <wp:anchor distT="0" distB="0" distL="114300" distR="114300" simplePos="0" relativeHeight="251660288" behindDoc="0" locked="0" layoutInCell="1" allowOverlap="1" wp14:anchorId="08D4AC73" wp14:editId="61E86375">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w14:anchorId="07126FDF" id="直线 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6.7pt,1.7pt" to="164.3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"/>
                  </w:pict>
                </mc:Fallback>
              </mc:AlternateContent>
            </w:r>
            <w:r>
              <w:rPr>
                <w:rFonts w:hAnsi="宋体"/>
                <w:noProof/>
              </w:rPr>
              <mc:AlternateContent>
                <mc:Choice Requires="wps">
                  <w:drawing>
                    <wp:anchor distT="0" distB="0" distL="114300" distR="114300" simplePos="0" relativeHeight="251659264" behindDoc="0" locked="0" layoutInCell="1" allowOverlap="1" wp14:anchorId="2B3C7BBD" wp14:editId="4A63BB48">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w14:anchorId="000F856E" id="直线 4"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74.05pt,1.55pt" to="164.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"/>
                  </w:pict>
                </mc:Fallback>
              </mc:AlternateContent>
            </w:r>
            <w:r>
              <w:rPr>
                <w:rFonts w:hAnsi="宋体" w:hint="eastAsia"/>
              </w:rPr>
              <w:t>采购类型</w:t>
            </w:r>
          </w:p>
          <w:p w14:paraId="1E544B8C" w14:textId="77777777" w:rsidR="00116B72" w:rsidRDefault="00116B72">
            <w:pPr>
              <w:spacing w:line="330" w:lineRule="exact"/>
              <w:rPr>
                <w:rFonts w:hAnsi="宋体" w:hint="eastAsia"/>
              </w:rPr>
            </w:pPr>
          </w:p>
          <w:p w14:paraId="22E2FB20" w14:textId="77777777" w:rsidR="00116B72" w:rsidRDefault="00000000">
            <w:pPr>
              <w:spacing w:line="330" w:lineRule="exact"/>
              <w:ind w:firstLineChars="750" w:firstLine="1575"/>
              <w:jc w:val="left"/>
              <w:rPr>
                <w:rFonts w:hAnsi="宋体" w:hint="eastAsia"/>
              </w:rPr>
            </w:pPr>
            <w:r>
              <w:rPr>
                <w:rFonts w:hAnsi="宋体" w:hint="eastAsia"/>
              </w:rPr>
              <w:t>费率</w:t>
            </w:r>
          </w:p>
          <w:p w14:paraId="78C8B61D" w14:textId="77777777" w:rsidR="00116B72" w:rsidRDefault="00116B72">
            <w:pPr>
              <w:spacing w:line="330" w:lineRule="exact"/>
              <w:ind w:leftChars="-1" w:hangingChars="1" w:hanging="2"/>
              <w:jc w:val="left"/>
              <w:rPr>
                <w:rFonts w:hAnsi="宋体" w:hint="eastAsia"/>
              </w:rPr>
            </w:pPr>
          </w:p>
          <w:p w14:paraId="46FF7F47" w14:textId="77777777" w:rsidR="00116B72" w:rsidRDefault="00116B72">
            <w:pPr>
              <w:spacing w:line="330" w:lineRule="exact"/>
              <w:ind w:leftChars="-1" w:hangingChars="1" w:hanging="2"/>
              <w:jc w:val="left"/>
              <w:rPr>
                <w:rFonts w:hAnsi="宋体" w:hint="eastAsia"/>
              </w:rPr>
            </w:pPr>
          </w:p>
          <w:p w14:paraId="52C2B3AA" w14:textId="77777777" w:rsidR="00116B72"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127357AE" w14:textId="77777777" w:rsidR="00116B72" w:rsidRDefault="00000000">
            <w:pPr>
              <w:spacing w:line="330" w:lineRule="exact"/>
              <w:rPr>
                <w:rFonts w:hAnsi="宋体" w:hint="eastAsia"/>
              </w:rPr>
            </w:pPr>
            <w:r>
              <w:rPr>
                <w:rFonts w:hAnsi="宋体" w:hint="eastAsia"/>
              </w:rPr>
              <w:t>公开招标、邀请招标、竞争性谈判方式采购代理</w:t>
            </w:r>
          </w:p>
        </w:tc>
      </w:tr>
      <w:tr w:rsidR="00116B72" w14:paraId="769F8B91" w14:textId="77777777">
        <w:trPr>
          <w:trHeight w:val="1292"/>
        </w:trPr>
        <w:tc>
          <w:tcPr>
            <w:tcW w:w="3438" w:type="dxa"/>
            <w:vMerge/>
          </w:tcPr>
          <w:p w14:paraId="44B68244" w14:textId="77777777" w:rsidR="00116B72" w:rsidRDefault="00116B72">
            <w:pPr>
              <w:spacing w:line="330" w:lineRule="exact"/>
              <w:ind w:firstLineChars="1248" w:firstLine="2621"/>
              <w:rPr>
                <w:rFonts w:hAnsi="宋体" w:hint="eastAsia"/>
              </w:rPr>
            </w:pPr>
          </w:p>
        </w:tc>
        <w:tc>
          <w:tcPr>
            <w:tcW w:w="1932" w:type="dxa"/>
            <w:vAlign w:val="center"/>
          </w:tcPr>
          <w:p w14:paraId="28B050D5" w14:textId="77777777" w:rsidR="00116B72" w:rsidRDefault="00000000">
            <w:pPr>
              <w:spacing w:line="330" w:lineRule="exact"/>
              <w:jc w:val="center"/>
              <w:rPr>
                <w:rFonts w:hAnsi="宋体" w:hint="eastAsia"/>
              </w:rPr>
            </w:pPr>
            <w:r>
              <w:rPr>
                <w:rFonts w:hAnsi="宋体" w:hint="eastAsia"/>
              </w:rPr>
              <w:t>货物类</w:t>
            </w:r>
          </w:p>
        </w:tc>
        <w:tc>
          <w:tcPr>
            <w:tcW w:w="1800" w:type="dxa"/>
            <w:vAlign w:val="center"/>
          </w:tcPr>
          <w:p w14:paraId="0F19C4F6" w14:textId="77777777" w:rsidR="00116B72" w:rsidRDefault="00000000">
            <w:pPr>
              <w:spacing w:line="330" w:lineRule="exact"/>
              <w:jc w:val="center"/>
              <w:rPr>
                <w:rFonts w:hAnsi="宋体" w:hint="eastAsia"/>
              </w:rPr>
            </w:pPr>
            <w:r>
              <w:rPr>
                <w:rFonts w:hAnsi="宋体" w:hint="eastAsia"/>
              </w:rPr>
              <w:t>服务类</w:t>
            </w:r>
          </w:p>
        </w:tc>
        <w:tc>
          <w:tcPr>
            <w:tcW w:w="1976" w:type="dxa"/>
            <w:vAlign w:val="center"/>
          </w:tcPr>
          <w:p w14:paraId="6AA5D314" w14:textId="77777777" w:rsidR="00116B72" w:rsidRDefault="00000000">
            <w:pPr>
              <w:widowControl/>
              <w:spacing w:line="330" w:lineRule="exact"/>
              <w:jc w:val="center"/>
              <w:rPr>
                <w:rFonts w:hAnsi="宋体" w:hint="eastAsia"/>
              </w:rPr>
            </w:pPr>
            <w:r>
              <w:rPr>
                <w:rFonts w:hAnsi="宋体" w:hint="eastAsia"/>
              </w:rPr>
              <w:t>工程类</w:t>
            </w:r>
          </w:p>
        </w:tc>
      </w:tr>
      <w:tr w:rsidR="00116B72" w14:paraId="06DDAEE5" w14:textId="77777777">
        <w:trPr>
          <w:trHeight w:val="421"/>
        </w:trPr>
        <w:tc>
          <w:tcPr>
            <w:tcW w:w="3438" w:type="dxa"/>
            <w:vAlign w:val="center"/>
          </w:tcPr>
          <w:p w14:paraId="61BA29B1" w14:textId="77777777" w:rsidR="00116B72"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3DDE5A6B" w14:textId="77777777" w:rsidR="00116B72" w:rsidRDefault="00000000">
            <w:pPr>
              <w:spacing w:line="330" w:lineRule="exact"/>
              <w:jc w:val="center"/>
              <w:rPr>
                <w:rFonts w:hAnsi="宋体" w:hint="eastAsia"/>
              </w:rPr>
            </w:pPr>
            <w:r>
              <w:rPr>
                <w:rFonts w:hAnsi="宋体" w:hint="eastAsia"/>
              </w:rPr>
              <w:t>1.2%</w:t>
            </w:r>
          </w:p>
        </w:tc>
        <w:tc>
          <w:tcPr>
            <w:tcW w:w="1800" w:type="dxa"/>
            <w:vAlign w:val="center"/>
          </w:tcPr>
          <w:p w14:paraId="163FA306" w14:textId="77777777" w:rsidR="00116B72" w:rsidRDefault="00000000">
            <w:pPr>
              <w:spacing w:line="330" w:lineRule="exact"/>
              <w:jc w:val="center"/>
              <w:rPr>
                <w:rFonts w:hAnsi="宋体" w:hint="eastAsia"/>
              </w:rPr>
            </w:pPr>
            <w:r>
              <w:rPr>
                <w:rFonts w:hAnsi="宋体" w:hint="eastAsia"/>
              </w:rPr>
              <w:t>1.2%</w:t>
            </w:r>
          </w:p>
        </w:tc>
        <w:tc>
          <w:tcPr>
            <w:tcW w:w="1976" w:type="dxa"/>
            <w:vAlign w:val="center"/>
          </w:tcPr>
          <w:p w14:paraId="225DE317" w14:textId="77777777" w:rsidR="00116B72" w:rsidRDefault="00000000">
            <w:pPr>
              <w:spacing w:line="330" w:lineRule="exact"/>
              <w:jc w:val="center"/>
              <w:rPr>
                <w:rFonts w:hAnsi="宋体" w:hint="eastAsia"/>
              </w:rPr>
            </w:pPr>
            <w:r>
              <w:rPr>
                <w:rFonts w:hAnsi="宋体" w:hint="eastAsia"/>
              </w:rPr>
              <w:t>0.8%</w:t>
            </w:r>
          </w:p>
        </w:tc>
      </w:tr>
      <w:tr w:rsidR="00116B72" w14:paraId="4F755AF0" w14:textId="77777777">
        <w:trPr>
          <w:trHeight w:val="454"/>
        </w:trPr>
        <w:tc>
          <w:tcPr>
            <w:tcW w:w="3438" w:type="dxa"/>
            <w:vAlign w:val="center"/>
          </w:tcPr>
          <w:p w14:paraId="018B29E3" w14:textId="77777777" w:rsidR="00116B72" w:rsidRDefault="00000000">
            <w:pPr>
              <w:spacing w:line="330" w:lineRule="exact"/>
              <w:jc w:val="center"/>
              <w:rPr>
                <w:rFonts w:hAnsi="宋体" w:hint="eastAsia"/>
              </w:rPr>
            </w:pPr>
            <w:r>
              <w:rPr>
                <w:rFonts w:hAnsi="宋体" w:hint="eastAsia"/>
              </w:rPr>
              <w:t>100-500</w:t>
            </w:r>
          </w:p>
        </w:tc>
        <w:tc>
          <w:tcPr>
            <w:tcW w:w="1932" w:type="dxa"/>
            <w:vAlign w:val="center"/>
          </w:tcPr>
          <w:p w14:paraId="52D2A0C3" w14:textId="77777777" w:rsidR="00116B72" w:rsidRDefault="00000000">
            <w:pPr>
              <w:spacing w:line="330" w:lineRule="exact"/>
              <w:jc w:val="center"/>
              <w:rPr>
                <w:rFonts w:hAnsi="宋体" w:hint="eastAsia"/>
              </w:rPr>
            </w:pPr>
            <w:r>
              <w:rPr>
                <w:rFonts w:hAnsi="宋体" w:hint="eastAsia"/>
              </w:rPr>
              <w:t>0.88%</w:t>
            </w:r>
          </w:p>
        </w:tc>
        <w:tc>
          <w:tcPr>
            <w:tcW w:w="1800" w:type="dxa"/>
            <w:vAlign w:val="center"/>
          </w:tcPr>
          <w:p w14:paraId="756E34A0" w14:textId="77777777" w:rsidR="00116B72" w:rsidRDefault="00000000">
            <w:pPr>
              <w:spacing w:line="330" w:lineRule="exact"/>
              <w:jc w:val="center"/>
              <w:rPr>
                <w:rFonts w:hAnsi="宋体" w:hint="eastAsia"/>
              </w:rPr>
            </w:pPr>
            <w:r>
              <w:rPr>
                <w:rFonts w:hAnsi="宋体" w:hint="eastAsia"/>
              </w:rPr>
              <w:t>0.64%</w:t>
            </w:r>
          </w:p>
        </w:tc>
        <w:tc>
          <w:tcPr>
            <w:tcW w:w="1976" w:type="dxa"/>
            <w:vAlign w:val="center"/>
          </w:tcPr>
          <w:p w14:paraId="1FE5D6FD" w14:textId="77777777" w:rsidR="00116B72" w:rsidRDefault="00000000">
            <w:pPr>
              <w:spacing w:line="330" w:lineRule="exact"/>
              <w:jc w:val="center"/>
              <w:rPr>
                <w:rFonts w:hAnsi="宋体" w:hint="eastAsia"/>
              </w:rPr>
            </w:pPr>
            <w:r>
              <w:rPr>
                <w:rFonts w:hAnsi="宋体" w:hint="eastAsia"/>
              </w:rPr>
              <w:t>0.56%</w:t>
            </w:r>
          </w:p>
        </w:tc>
      </w:tr>
      <w:tr w:rsidR="00116B72" w14:paraId="2A02B24C" w14:textId="77777777">
        <w:trPr>
          <w:trHeight w:val="460"/>
        </w:trPr>
        <w:tc>
          <w:tcPr>
            <w:tcW w:w="3438" w:type="dxa"/>
            <w:vAlign w:val="center"/>
          </w:tcPr>
          <w:p w14:paraId="642E7769" w14:textId="77777777" w:rsidR="00116B72" w:rsidRDefault="00000000">
            <w:pPr>
              <w:spacing w:line="330" w:lineRule="exact"/>
              <w:jc w:val="center"/>
              <w:rPr>
                <w:rFonts w:hAnsi="宋体" w:hint="eastAsia"/>
              </w:rPr>
            </w:pPr>
            <w:r>
              <w:rPr>
                <w:rFonts w:hAnsi="宋体" w:hint="eastAsia"/>
              </w:rPr>
              <w:t>500-1000</w:t>
            </w:r>
          </w:p>
        </w:tc>
        <w:tc>
          <w:tcPr>
            <w:tcW w:w="1932" w:type="dxa"/>
            <w:vAlign w:val="center"/>
          </w:tcPr>
          <w:p w14:paraId="65A7E942" w14:textId="77777777" w:rsidR="00116B72" w:rsidRDefault="00000000">
            <w:pPr>
              <w:spacing w:line="330" w:lineRule="exact"/>
              <w:jc w:val="center"/>
              <w:rPr>
                <w:rFonts w:hAnsi="宋体" w:hint="eastAsia"/>
              </w:rPr>
            </w:pPr>
            <w:r>
              <w:rPr>
                <w:rFonts w:hAnsi="宋体" w:hint="eastAsia"/>
              </w:rPr>
              <w:t>0.64%</w:t>
            </w:r>
          </w:p>
        </w:tc>
        <w:tc>
          <w:tcPr>
            <w:tcW w:w="1800" w:type="dxa"/>
            <w:vAlign w:val="center"/>
          </w:tcPr>
          <w:p w14:paraId="75AC7B50" w14:textId="77777777" w:rsidR="00116B72" w:rsidRDefault="00000000">
            <w:pPr>
              <w:spacing w:line="330" w:lineRule="exact"/>
              <w:jc w:val="center"/>
              <w:rPr>
                <w:rFonts w:hAnsi="宋体" w:hint="eastAsia"/>
              </w:rPr>
            </w:pPr>
            <w:r>
              <w:rPr>
                <w:rFonts w:hAnsi="宋体" w:hint="eastAsia"/>
              </w:rPr>
              <w:t>0.36%</w:t>
            </w:r>
          </w:p>
        </w:tc>
        <w:tc>
          <w:tcPr>
            <w:tcW w:w="1976" w:type="dxa"/>
            <w:vAlign w:val="center"/>
          </w:tcPr>
          <w:p w14:paraId="7503B34E" w14:textId="77777777" w:rsidR="00116B72" w:rsidRDefault="00000000">
            <w:pPr>
              <w:spacing w:line="330" w:lineRule="exact"/>
              <w:jc w:val="center"/>
              <w:rPr>
                <w:rFonts w:hAnsi="宋体" w:hint="eastAsia"/>
              </w:rPr>
            </w:pPr>
            <w:r>
              <w:rPr>
                <w:rFonts w:hAnsi="宋体" w:hint="eastAsia"/>
              </w:rPr>
              <w:t>0.44%</w:t>
            </w:r>
          </w:p>
        </w:tc>
      </w:tr>
      <w:tr w:rsidR="00116B72" w14:paraId="451FC3AE" w14:textId="77777777">
        <w:trPr>
          <w:trHeight w:val="467"/>
        </w:trPr>
        <w:tc>
          <w:tcPr>
            <w:tcW w:w="3438" w:type="dxa"/>
            <w:vAlign w:val="center"/>
          </w:tcPr>
          <w:p w14:paraId="447EC3EF" w14:textId="77777777" w:rsidR="00116B72" w:rsidRDefault="00000000">
            <w:pPr>
              <w:spacing w:line="330" w:lineRule="exact"/>
              <w:jc w:val="center"/>
              <w:rPr>
                <w:rFonts w:hAnsi="宋体" w:hint="eastAsia"/>
              </w:rPr>
            </w:pPr>
            <w:r>
              <w:rPr>
                <w:rFonts w:hAnsi="宋体" w:hint="eastAsia"/>
              </w:rPr>
              <w:t>1000-5000</w:t>
            </w:r>
          </w:p>
        </w:tc>
        <w:tc>
          <w:tcPr>
            <w:tcW w:w="1932" w:type="dxa"/>
            <w:vAlign w:val="center"/>
          </w:tcPr>
          <w:p w14:paraId="4E2F75C0" w14:textId="77777777" w:rsidR="00116B72" w:rsidRDefault="00000000">
            <w:pPr>
              <w:spacing w:line="330" w:lineRule="exact"/>
              <w:jc w:val="center"/>
              <w:rPr>
                <w:rFonts w:hAnsi="宋体" w:hint="eastAsia"/>
              </w:rPr>
            </w:pPr>
            <w:r>
              <w:rPr>
                <w:rFonts w:hAnsi="宋体" w:hint="eastAsia"/>
              </w:rPr>
              <w:t>0.4%</w:t>
            </w:r>
          </w:p>
        </w:tc>
        <w:tc>
          <w:tcPr>
            <w:tcW w:w="1800" w:type="dxa"/>
            <w:vAlign w:val="center"/>
          </w:tcPr>
          <w:p w14:paraId="0DC51CFF" w14:textId="77777777" w:rsidR="00116B72" w:rsidRDefault="00000000">
            <w:pPr>
              <w:spacing w:line="330" w:lineRule="exact"/>
              <w:jc w:val="center"/>
              <w:rPr>
                <w:rFonts w:hAnsi="宋体" w:hint="eastAsia"/>
              </w:rPr>
            </w:pPr>
            <w:r>
              <w:rPr>
                <w:rFonts w:hAnsi="宋体" w:hint="eastAsia"/>
              </w:rPr>
              <w:t>0.2%</w:t>
            </w:r>
          </w:p>
        </w:tc>
        <w:tc>
          <w:tcPr>
            <w:tcW w:w="1976" w:type="dxa"/>
            <w:vAlign w:val="center"/>
          </w:tcPr>
          <w:p w14:paraId="5DF618BC" w14:textId="77777777" w:rsidR="00116B72" w:rsidRDefault="00000000">
            <w:pPr>
              <w:spacing w:line="330" w:lineRule="exact"/>
              <w:jc w:val="center"/>
              <w:rPr>
                <w:rFonts w:hAnsi="宋体" w:hint="eastAsia"/>
              </w:rPr>
            </w:pPr>
            <w:r>
              <w:rPr>
                <w:rFonts w:hAnsi="宋体" w:hint="eastAsia"/>
              </w:rPr>
              <w:t>0.28%</w:t>
            </w:r>
          </w:p>
        </w:tc>
      </w:tr>
      <w:tr w:rsidR="00116B72" w14:paraId="2603503F" w14:textId="77777777">
        <w:trPr>
          <w:trHeight w:val="445"/>
        </w:trPr>
        <w:tc>
          <w:tcPr>
            <w:tcW w:w="3438" w:type="dxa"/>
            <w:vAlign w:val="center"/>
          </w:tcPr>
          <w:p w14:paraId="6EA2CCD0" w14:textId="77777777" w:rsidR="00116B72" w:rsidRDefault="00000000">
            <w:pPr>
              <w:spacing w:line="330" w:lineRule="exact"/>
              <w:jc w:val="center"/>
              <w:rPr>
                <w:rFonts w:hAnsi="宋体" w:hint="eastAsia"/>
              </w:rPr>
            </w:pPr>
            <w:r>
              <w:rPr>
                <w:rFonts w:hAnsi="宋体" w:hint="eastAsia"/>
              </w:rPr>
              <w:t>5000-10000</w:t>
            </w:r>
          </w:p>
        </w:tc>
        <w:tc>
          <w:tcPr>
            <w:tcW w:w="1932" w:type="dxa"/>
            <w:vAlign w:val="center"/>
          </w:tcPr>
          <w:p w14:paraId="76984943" w14:textId="77777777" w:rsidR="00116B72" w:rsidRDefault="00000000">
            <w:pPr>
              <w:spacing w:line="330" w:lineRule="exact"/>
              <w:jc w:val="center"/>
              <w:rPr>
                <w:rFonts w:hAnsi="宋体" w:hint="eastAsia"/>
              </w:rPr>
            </w:pPr>
            <w:r>
              <w:rPr>
                <w:rFonts w:hAnsi="宋体" w:hint="eastAsia"/>
              </w:rPr>
              <w:t>0.2%</w:t>
            </w:r>
          </w:p>
        </w:tc>
        <w:tc>
          <w:tcPr>
            <w:tcW w:w="1800" w:type="dxa"/>
            <w:vAlign w:val="center"/>
          </w:tcPr>
          <w:p w14:paraId="4B3F795D" w14:textId="77777777" w:rsidR="00116B72" w:rsidRDefault="00000000">
            <w:pPr>
              <w:spacing w:line="330" w:lineRule="exact"/>
              <w:jc w:val="center"/>
              <w:rPr>
                <w:rFonts w:hAnsi="宋体" w:hint="eastAsia"/>
              </w:rPr>
            </w:pPr>
            <w:r>
              <w:rPr>
                <w:rFonts w:hAnsi="宋体" w:hint="eastAsia"/>
              </w:rPr>
              <w:t>0.08%</w:t>
            </w:r>
          </w:p>
        </w:tc>
        <w:tc>
          <w:tcPr>
            <w:tcW w:w="1976" w:type="dxa"/>
            <w:vAlign w:val="center"/>
          </w:tcPr>
          <w:p w14:paraId="5D1FBF86" w14:textId="77777777" w:rsidR="00116B72" w:rsidRDefault="00000000">
            <w:pPr>
              <w:spacing w:line="330" w:lineRule="exact"/>
              <w:jc w:val="center"/>
              <w:rPr>
                <w:rFonts w:hAnsi="宋体" w:hint="eastAsia"/>
              </w:rPr>
            </w:pPr>
            <w:r>
              <w:rPr>
                <w:rFonts w:hAnsi="宋体" w:hint="eastAsia"/>
              </w:rPr>
              <w:t>0.16%</w:t>
            </w:r>
          </w:p>
        </w:tc>
      </w:tr>
      <w:tr w:rsidR="00116B72" w14:paraId="5CE7A7B9" w14:textId="77777777">
        <w:trPr>
          <w:trHeight w:val="465"/>
        </w:trPr>
        <w:tc>
          <w:tcPr>
            <w:tcW w:w="3438" w:type="dxa"/>
            <w:vAlign w:val="center"/>
          </w:tcPr>
          <w:p w14:paraId="682A4F2F" w14:textId="77777777" w:rsidR="00116B72" w:rsidRDefault="00000000">
            <w:pPr>
              <w:spacing w:line="330" w:lineRule="exact"/>
              <w:jc w:val="center"/>
              <w:rPr>
                <w:rFonts w:hAnsi="宋体" w:hint="eastAsia"/>
              </w:rPr>
            </w:pPr>
            <w:r>
              <w:rPr>
                <w:rFonts w:hAnsi="宋体" w:hint="eastAsia"/>
              </w:rPr>
              <w:t>10000-100000</w:t>
            </w:r>
          </w:p>
        </w:tc>
        <w:tc>
          <w:tcPr>
            <w:tcW w:w="1932" w:type="dxa"/>
            <w:vAlign w:val="center"/>
          </w:tcPr>
          <w:p w14:paraId="3A2CB729" w14:textId="77777777" w:rsidR="00116B72" w:rsidRDefault="00000000">
            <w:pPr>
              <w:spacing w:line="330" w:lineRule="exact"/>
              <w:jc w:val="center"/>
              <w:rPr>
                <w:rFonts w:hAnsi="宋体" w:hint="eastAsia"/>
              </w:rPr>
            </w:pPr>
            <w:r>
              <w:rPr>
                <w:rFonts w:hAnsi="宋体" w:hint="eastAsia"/>
              </w:rPr>
              <w:t>0.04%</w:t>
            </w:r>
          </w:p>
        </w:tc>
        <w:tc>
          <w:tcPr>
            <w:tcW w:w="1800" w:type="dxa"/>
            <w:vAlign w:val="center"/>
          </w:tcPr>
          <w:p w14:paraId="607B67C0" w14:textId="77777777" w:rsidR="00116B72" w:rsidRDefault="00000000">
            <w:pPr>
              <w:spacing w:line="330" w:lineRule="exact"/>
              <w:jc w:val="center"/>
              <w:rPr>
                <w:rFonts w:hAnsi="宋体" w:hint="eastAsia"/>
              </w:rPr>
            </w:pPr>
            <w:r>
              <w:rPr>
                <w:rFonts w:hAnsi="宋体" w:hint="eastAsia"/>
              </w:rPr>
              <w:t>0.04%</w:t>
            </w:r>
          </w:p>
        </w:tc>
        <w:tc>
          <w:tcPr>
            <w:tcW w:w="1976" w:type="dxa"/>
            <w:vAlign w:val="center"/>
          </w:tcPr>
          <w:p w14:paraId="79481201" w14:textId="77777777" w:rsidR="00116B72" w:rsidRDefault="00000000">
            <w:pPr>
              <w:spacing w:line="330" w:lineRule="exact"/>
              <w:jc w:val="center"/>
              <w:rPr>
                <w:rFonts w:hAnsi="宋体" w:hint="eastAsia"/>
              </w:rPr>
            </w:pPr>
            <w:r>
              <w:rPr>
                <w:rFonts w:hAnsi="宋体" w:hint="eastAsia"/>
              </w:rPr>
              <w:t>0.04%</w:t>
            </w:r>
          </w:p>
        </w:tc>
      </w:tr>
      <w:tr w:rsidR="00116B72" w14:paraId="0090E7A8" w14:textId="77777777">
        <w:trPr>
          <w:trHeight w:val="456"/>
        </w:trPr>
        <w:tc>
          <w:tcPr>
            <w:tcW w:w="3438" w:type="dxa"/>
            <w:vAlign w:val="center"/>
          </w:tcPr>
          <w:p w14:paraId="3E1A4BAF" w14:textId="77777777" w:rsidR="00116B72"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11D64C7F" w14:textId="77777777" w:rsidR="00116B72" w:rsidRDefault="00000000">
            <w:pPr>
              <w:spacing w:line="330" w:lineRule="exact"/>
              <w:jc w:val="center"/>
              <w:rPr>
                <w:rFonts w:hAnsi="宋体" w:hint="eastAsia"/>
              </w:rPr>
            </w:pPr>
            <w:r>
              <w:rPr>
                <w:rFonts w:hAnsi="宋体" w:hint="eastAsia"/>
              </w:rPr>
              <w:t>0.008%</w:t>
            </w:r>
          </w:p>
        </w:tc>
        <w:tc>
          <w:tcPr>
            <w:tcW w:w="1800" w:type="dxa"/>
            <w:vAlign w:val="center"/>
          </w:tcPr>
          <w:p w14:paraId="65416865" w14:textId="77777777" w:rsidR="00116B72" w:rsidRDefault="00000000">
            <w:pPr>
              <w:spacing w:line="330" w:lineRule="exact"/>
              <w:jc w:val="center"/>
              <w:rPr>
                <w:rFonts w:hAnsi="宋体" w:hint="eastAsia"/>
              </w:rPr>
            </w:pPr>
            <w:r>
              <w:rPr>
                <w:rFonts w:hAnsi="宋体" w:hint="eastAsia"/>
              </w:rPr>
              <w:t>0.008%</w:t>
            </w:r>
          </w:p>
        </w:tc>
        <w:tc>
          <w:tcPr>
            <w:tcW w:w="1976" w:type="dxa"/>
            <w:vAlign w:val="center"/>
          </w:tcPr>
          <w:p w14:paraId="194ED6BE" w14:textId="77777777" w:rsidR="00116B72" w:rsidRDefault="00000000">
            <w:pPr>
              <w:spacing w:line="330" w:lineRule="exact"/>
              <w:jc w:val="center"/>
              <w:rPr>
                <w:rFonts w:hAnsi="宋体" w:hint="eastAsia"/>
              </w:rPr>
            </w:pPr>
            <w:r>
              <w:rPr>
                <w:rFonts w:hAnsi="宋体" w:hint="eastAsia"/>
              </w:rPr>
              <w:t>0.008%</w:t>
            </w:r>
          </w:p>
        </w:tc>
      </w:tr>
    </w:tbl>
    <w:p w14:paraId="5213C716" w14:textId="77777777" w:rsidR="00116B72"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5BC97387" w14:textId="77777777" w:rsidR="00116B72" w:rsidRDefault="00000000">
      <w:pPr>
        <w:pStyle w:val="af"/>
        <w:spacing w:line="390" w:lineRule="exact"/>
        <w:ind w:firstLineChars="200" w:firstLine="420"/>
        <w:rPr>
          <w:rFonts w:hAnsi="宋体" w:hint="eastAsia"/>
          <w:bCs/>
        </w:rPr>
      </w:pPr>
      <w:r>
        <w:rPr>
          <w:rFonts w:hAnsi="宋体" w:hint="eastAsia"/>
          <w:bCs/>
        </w:rPr>
        <w:t>3.缴纳代理服务费银行账户：</w:t>
      </w:r>
    </w:p>
    <w:p w14:paraId="5A61F3DC" w14:textId="77777777" w:rsidR="00116B72"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7AD51563" w14:textId="77777777" w:rsidR="00116B72"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5BA26854" w14:textId="77777777" w:rsidR="00116B72" w:rsidRDefault="00000000">
      <w:pPr>
        <w:pStyle w:val="af"/>
        <w:spacing w:line="390" w:lineRule="exact"/>
        <w:ind w:firstLineChars="200" w:firstLine="420"/>
        <w:rPr>
          <w:rFonts w:hAnsi="宋体" w:hint="eastAsia"/>
          <w:bCs/>
        </w:rPr>
      </w:pPr>
      <w:r>
        <w:rPr>
          <w:rFonts w:hAnsi="宋体" w:hint="eastAsia"/>
          <w:bCs/>
        </w:rPr>
        <w:t>银行账号:554010100100129709</w:t>
      </w:r>
    </w:p>
    <w:p w14:paraId="008957FB" w14:textId="77777777" w:rsidR="00116B72"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000D628" w14:textId="77777777" w:rsidR="00116B72" w:rsidRDefault="00000000">
      <w:pPr>
        <w:pStyle w:val="af"/>
        <w:spacing w:line="390" w:lineRule="exact"/>
        <w:ind w:firstLineChars="100" w:firstLine="210"/>
        <w:rPr>
          <w:rFonts w:hAnsi="宋体" w:hint="eastAsia"/>
          <w:spacing w:val="-4"/>
        </w:rPr>
      </w:pPr>
      <w:r>
        <w:rPr>
          <w:rFonts w:hAnsi="宋体" w:hint="eastAsia"/>
          <w:bCs/>
        </w:rPr>
        <w:t>（三）有关事宜</w:t>
      </w:r>
    </w:p>
    <w:p w14:paraId="2B248930" w14:textId="77777777" w:rsidR="00116B72" w:rsidRDefault="00000000">
      <w:pPr>
        <w:spacing w:line="390" w:lineRule="exact"/>
        <w:ind w:firstLineChars="200" w:firstLine="420"/>
      </w:pPr>
      <w:r>
        <w:rPr>
          <w:rFonts w:hint="eastAsia"/>
        </w:rPr>
        <w:t>所有与采购文件有关的函件请按下列通讯地址联系：</w:t>
      </w:r>
    </w:p>
    <w:p w14:paraId="33AFAE73" w14:textId="77777777" w:rsidR="00116B72" w:rsidRDefault="00000000">
      <w:pPr>
        <w:widowControl/>
        <w:spacing w:line="390" w:lineRule="exact"/>
        <w:ind w:firstLineChars="200" w:firstLine="420"/>
        <w:jc w:val="left"/>
      </w:pPr>
      <w:r>
        <w:rPr>
          <w:rFonts w:hint="eastAsia"/>
        </w:rPr>
        <w:t>钦州市政府采购中心</w:t>
      </w:r>
    </w:p>
    <w:p w14:paraId="75C42FDA" w14:textId="77777777" w:rsidR="00116B72"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026CBDFD" w14:textId="77777777" w:rsidR="00116B72" w:rsidRDefault="00000000">
      <w:pPr>
        <w:widowControl/>
        <w:spacing w:line="390" w:lineRule="exact"/>
        <w:ind w:firstLineChars="200" w:firstLine="420"/>
        <w:jc w:val="left"/>
      </w:pPr>
      <w:r>
        <w:rPr>
          <w:rFonts w:hint="eastAsia"/>
        </w:rPr>
        <w:t>邮政编码：</w:t>
      </w:r>
      <w:r>
        <w:rPr>
          <w:rFonts w:hint="eastAsia"/>
        </w:rPr>
        <w:t>535000</w:t>
      </w:r>
    </w:p>
    <w:p w14:paraId="20C1517A" w14:textId="77777777" w:rsidR="00116B72" w:rsidRDefault="00000000">
      <w:pPr>
        <w:widowControl/>
        <w:spacing w:line="390" w:lineRule="exact"/>
        <w:ind w:firstLineChars="200" w:firstLine="420"/>
        <w:jc w:val="left"/>
      </w:pPr>
      <w:r>
        <w:rPr>
          <w:rFonts w:hint="eastAsia"/>
        </w:rPr>
        <w:t>钦州市政府采购中心联系方式：</w:t>
      </w:r>
    </w:p>
    <w:p w14:paraId="335F8280" w14:textId="77777777" w:rsidR="00116B72"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21E366C" w14:textId="77777777" w:rsidR="00116B72" w:rsidRDefault="00000000">
      <w:pPr>
        <w:widowControl/>
        <w:spacing w:line="390" w:lineRule="exact"/>
        <w:ind w:firstLineChars="200" w:firstLine="420"/>
        <w:jc w:val="left"/>
      </w:pPr>
      <w:r>
        <w:rPr>
          <w:rFonts w:hint="eastAsia"/>
        </w:rPr>
        <w:t>联系人：</w:t>
      </w:r>
      <w:proofErr w:type="gramStart"/>
      <w:r>
        <w:rPr>
          <w:rFonts w:hint="eastAsia"/>
        </w:rPr>
        <w:t>黄谦</w:t>
      </w:r>
      <w:proofErr w:type="gramEnd"/>
      <w:r>
        <w:rPr>
          <w:rFonts w:hint="eastAsia"/>
        </w:rPr>
        <w:t xml:space="preserve"> </w:t>
      </w:r>
      <w:r>
        <w:t xml:space="preserve"> </w:t>
      </w:r>
      <w:r>
        <w:rPr>
          <w:rFonts w:hint="eastAsia"/>
        </w:rPr>
        <w:t xml:space="preserve"> </w:t>
      </w:r>
      <w:r>
        <w:rPr>
          <w:rFonts w:hint="eastAsia"/>
        </w:rPr>
        <w:t>联系方式：</w:t>
      </w:r>
      <w:r>
        <w:rPr>
          <w:rFonts w:hint="eastAsia"/>
        </w:rPr>
        <w:t>0777-2886022</w:t>
      </w:r>
    </w:p>
    <w:p w14:paraId="0C1AC9D8" w14:textId="77777777" w:rsidR="00116B72"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7ABE19A3" w14:textId="77777777" w:rsidR="00116B72"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69EA8EEE" w14:textId="77777777" w:rsidR="00116B72"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667A1F18" w14:textId="77777777" w:rsidR="00116B72" w:rsidRDefault="00000000">
      <w:pPr>
        <w:widowControl/>
        <w:spacing w:line="390" w:lineRule="exact"/>
        <w:ind w:firstLineChars="200" w:firstLine="420"/>
        <w:jc w:val="left"/>
      </w:pPr>
      <w:r>
        <w:t>(4)</w:t>
      </w:r>
      <w:r>
        <w:rPr>
          <w:rFonts w:hint="eastAsia"/>
        </w:rPr>
        <w:t>政</w:t>
      </w:r>
      <w:proofErr w:type="gramStart"/>
      <w:r>
        <w:rPr>
          <w:rFonts w:hint="eastAsia"/>
        </w:rPr>
        <w:t>采云</w:t>
      </w:r>
      <w:proofErr w:type="gramEnd"/>
      <w:r>
        <w:rPr>
          <w:rFonts w:hint="eastAsia"/>
        </w:rPr>
        <w:t>技术支持热线：</w:t>
      </w:r>
      <w:r>
        <w:rPr>
          <w:rFonts w:hAnsi="宋体"/>
        </w:rPr>
        <w:t>95763</w:t>
      </w:r>
    </w:p>
    <w:p w14:paraId="7607C55D" w14:textId="77777777" w:rsidR="00116B72" w:rsidRDefault="00000000">
      <w:pPr>
        <w:widowControl/>
        <w:jc w:val="left"/>
      </w:pPr>
      <w:r>
        <w:br w:type="page"/>
      </w:r>
    </w:p>
    <w:p w14:paraId="232B8556" w14:textId="77777777" w:rsidR="00116B72" w:rsidRDefault="00116B72">
      <w:pPr>
        <w:widowControl/>
        <w:spacing w:line="400" w:lineRule="exact"/>
        <w:jc w:val="left"/>
      </w:pPr>
    </w:p>
    <w:p w14:paraId="57A6F428" w14:textId="77777777" w:rsidR="00116B72" w:rsidRDefault="00116B72"/>
    <w:p w14:paraId="3AF17A0C" w14:textId="77777777" w:rsidR="00116B72" w:rsidRDefault="00116B72"/>
    <w:p w14:paraId="5CE3FE31" w14:textId="77777777" w:rsidR="00116B72" w:rsidRDefault="00116B72"/>
    <w:p w14:paraId="319B83DB" w14:textId="77777777" w:rsidR="00116B72" w:rsidRDefault="00116B72"/>
    <w:p w14:paraId="361E2B2C" w14:textId="77777777" w:rsidR="00116B72" w:rsidRDefault="00116B72"/>
    <w:p w14:paraId="3E6AFCD1" w14:textId="77777777" w:rsidR="00116B72" w:rsidRDefault="00116B72"/>
    <w:p w14:paraId="2971C2DB" w14:textId="77777777" w:rsidR="00116B72" w:rsidRDefault="00116B72"/>
    <w:p w14:paraId="0C4D18BD" w14:textId="77777777" w:rsidR="00116B72" w:rsidRDefault="00116B72"/>
    <w:p w14:paraId="04BAC196" w14:textId="77777777" w:rsidR="00116B72" w:rsidRDefault="00116B72"/>
    <w:p w14:paraId="0BA15071" w14:textId="77777777" w:rsidR="00116B72" w:rsidRDefault="00116B72"/>
    <w:p w14:paraId="4697B453" w14:textId="77777777" w:rsidR="00116B72" w:rsidRDefault="00116B72"/>
    <w:p w14:paraId="44EDB39C" w14:textId="77777777" w:rsidR="00116B72" w:rsidRDefault="00116B72"/>
    <w:p w14:paraId="6E10513E" w14:textId="77777777" w:rsidR="00116B72" w:rsidRDefault="00116B72"/>
    <w:p w14:paraId="0309B51B" w14:textId="77777777" w:rsidR="00116B72" w:rsidRDefault="00000000">
      <w:pPr>
        <w:pStyle w:val="1"/>
        <w:spacing w:line="400" w:lineRule="exact"/>
        <w:rPr>
          <w:rFonts w:ascii="方正小标宋_GBK" w:eastAsia="方正小标宋_GBK" w:hAnsi="宋体" w:hint="eastAsia"/>
          <w:color w:val="0D0D0D" w:themeColor="text1" w:themeTint="F2"/>
        </w:rPr>
      </w:pPr>
      <w:bookmarkStart w:id="121" w:name="_第四章__评定标准及推荐原则"/>
      <w:bookmarkStart w:id="122" w:name="_Toc92355026"/>
      <w:bookmarkEnd w:id="121"/>
      <w:r>
        <w:rPr>
          <w:rFonts w:ascii="方正小标宋_GBK" w:eastAsia="方正小标宋_GBK" w:hAnsi="宋体" w:hint="eastAsia"/>
          <w:color w:val="0D0D0D" w:themeColor="text1" w:themeTint="F2"/>
        </w:rPr>
        <w:t>第四章  评定标准及推荐原则</w:t>
      </w:r>
      <w:bookmarkEnd w:id="122"/>
    </w:p>
    <w:p w14:paraId="267590C5" w14:textId="77777777" w:rsidR="00116B72"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073FA5BF" w14:textId="77777777" w:rsidR="00116B72" w:rsidRDefault="00116B72"/>
    <w:p w14:paraId="2FC64224" w14:textId="77777777" w:rsidR="00116B72" w:rsidRDefault="00000000">
      <w:pPr>
        <w:pStyle w:val="af"/>
        <w:spacing w:line="500" w:lineRule="exact"/>
        <w:jc w:val="center"/>
        <w:rPr>
          <w:rFonts w:hAnsi="宋体" w:hint="eastAsia"/>
          <w:b/>
          <w:bCs/>
          <w:color w:val="0D0D0D" w:themeColor="text1" w:themeTint="F2"/>
          <w:sz w:val="44"/>
          <w:szCs w:val="44"/>
        </w:rPr>
      </w:pPr>
      <w:bookmarkStart w:id="123" w:name="_Hlk92463826"/>
      <w:r>
        <w:rPr>
          <w:rFonts w:hAnsi="宋体" w:hint="eastAsia"/>
          <w:b/>
          <w:bCs/>
          <w:color w:val="0D0D0D" w:themeColor="text1" w:themeTint="F2"/>
          <w:sz w:val="44"/>
          <w:szCs w:val="44"/>
        </w:rPr>
        <w:t>评定标准及推荐原则</w:t>
      </w:r>
    </w:p>
    <w:bookmarkEnd w:id="123"/>
    <w:p w14:paraId="63E429EE" w14:textId="77777777" w:rsidR="00116B72" w:rsidRDefault="00116B72"/>
    <w:p w14:paraId="43297AE9" w14:textId="77777777" w:rsidR="00116B72"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295D0241" w14:textId="77777777" w:rsidR="00116B72"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w:t>
      </w:r>
      <w:proofErr w:type="gramStart"/>
      <w:r>
        <w:rPr>
          <w:rFonts w:hAnsi="宋体" w:hint="eastAsia"/>
          <w:bCs/>
          <w:color w:val="0D0D0D" w:themeColor="text1" w:themeTint="F2"/>
        </w:rPr>
        <w:t>一</w:t>
      </w:r>
      <w:proofErr w:type="gramEnd"/>
      <w:r>
        <w:rPr>
          <w:rFonts w:hAnsi="宋体" w:hint="eastAsia"/>
          <w:bCs/>
          <w:color w:val="0D0D0D" w:themeColor="text1" w:themeTint="F2"/>
        </w:rPr>
        <w:t>)谈判小组组成：</w:t>
      </w:r>
      <w:bookmarkStart w:id="124"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4"/>
    </w:p>
    <w:p w14:paraId="702C47A2" w14:textId="77777777" w:rsidR="00116B72"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DC511C0" w14:textId="77777777" w:rsidR="00116B72"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3C46F55A"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093F4841"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BC38ED3"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（二）落实政府采购政策：</w:t>
      </w:r>
    </w:p>
    <w:p w14:paraId="07E94A00" w14:textId="4EE8A911" w:rsidR="00116B72" w:rsidRDefault="00000000">
      <w:pPr>
        <w:pStyle w:val="af"/>
        <w:spacing w:line="540" w:lineRule="exact"/>
        <w:ind w:firstLineChars="200" w:firstLine="420"/>
        <w:rPr>
          <w:color w:val="0D0D0D" w:themeColor="text1" w:themeTint="F2"/>
        </w:rPr>
      </w:pPr>
      <w:r>
        <w:rPr>
          <w:rFonts w:hint="eastAsia"/>
          <w:color w:val="0D0D0D" w:themeColor="text1" w:themeTint="F2"/>
        </w:rPr>
        <w:t>采购人采购的产品属于清单中品目的，在性能、技术、服务等指标同等条件下，应当依据国家确定的认证机构出具的、处于有效期之内的节能产品、环境标志产品认证证书，对获得证书的产品实施政府优先采购。</w:t>
      </w:r>
    </w:p>
    <w:p w14:paraId="1BC8A510" w14:textId="77777777" w:rsidR="00116B72" w:rsidRDefault="00000000">
      <w:pPr>
        <w:widowControl/>
        <w:jc w:val="left"/>
        <w:rPr>
          <w:color w:val="0D0D0D" w:themeColor="text1" w:themeTint="F2"/>
        </w:rPr>
      </w:pPr>
      <w:r>
        <w:rPr>
          <w:color w:val="0D0D0D" w:themeColor="text1" w:themeTint="F2"/>
        </w:rPr>
        <w:br w:type="page"/>
      </w:r>
    </w:p>
    <w:p w14:paraId="7B712017" w14:textId="77777777" w:rsidR="00116B72" w:rsidRDefault="00116B72">
      <w:pPr>
        <w:widowControl/>
        <w:jc w:val="left"/>
        <w:rPr>
          <w:rFonts w:ascii="宋体" w:hAnsi="Courier New" w:cs="Courier New"/>
          <w:color w:val="0D0D0D" w:themeColor="text1" w:themeTint="F2"/>
          <w:szCs w:val="21"/>
        </w:rPr>
      </w:pPr>
    </w:p>
    <w:p w14:paraId="3DE904EC" w14:textId="77777777" w:rsidR="00116B72" w:rsidRDefault="00116B72"/>
    <w:p w14:paraId="2F6EA13C" w14:textId="77777777" w:rsidR="00116B72" w:rsidRDefault="00116B72"/>
    <w:p w14:paraId="422C49EC" w14:textId="77777777" w:rsidR="00116B72" w:rsidRDefault="00116B72"/>
    <w:p w14:paraId="381CB562" w14:textId="77777777" w:rsidR="00116B72" w:rsidRDefault="00116B72"/>
    <w:p w14:paraId="4067317D" w14:textId="77777777" w:rsidR="00116B72" w:rsidRDefault="00116B72"/>
    <w:p w14:paraId="51E26DCA" w14:textId="77777777" w:rsidR="00116B72" w:rsidRDefault="00116B72"/>
    <w:p w14:paraId="769AAF01" w14:textId="77777777" w:rsidR="00116B72" w:rsidRDefault="00116B72"/>
    <w:p w14:paraId="2738A44A" w14:textId="77777777" w:rsidR="00116B72" w:rsidRDefault="00116B72"/>
    <w:p w14:paraId="43036627" w14:textId="77777777" w:rsidR="00116B72" w:rsidRDefault="00116B72"/>
    <w:p w14:paraId="7472B3A4" w14:textId="77777777" w:rsidR="00116B72" w:rsidRDefault="00116B72"/>
    <w:p w14:paraId="6F6293BC" w14:textId="77777777" w:rsidR="00116B72" w:rsidRDefault="00116B72"/>
    <w:p w14:paraId="33CA8890" w14:textId="77777777" w:rsidR="00116B72" w:rsidRDefault="00116B72"/>
    <w:p w14:paraId="7BE5BA20" w14:textId="77777777" w:rsidR="00116B72" w:rsidRDefault="00000000">
      <w:pPr>
        <w:pStyle w:val="1"/>
        <w:spacing w:line="400" w:lineRule="exact"/>
        <w:rPr>
          <w:rFonts w:ascii="方正小标宋_GBK" w:eastAsia="方正小标宋_GBK"/>
          <w:color w:val="0D0D0D" w:themeColor="text1" w:themeTint="F2"/>
        </w:rPr>
      </w:pPr>
      <w:bookmarkStart w:id="125" w:name="_Toc92355027"/>
      <w:r>
        <w:rPr>
          <w:rFonts w:ascii="方正小标宋_GBK" w:eastAsia="方正小标宋_GBK" w:hint="eastAsia"/>
          <w:color w:val="0D0D0D" w:themeColor="text1" w:themeTint="F2"/>
        </w:rPr>
        <w:t>第五章  合同文本</w:t>
      </w:r>
      <w:bookmarkEnd w:id="125"/>
    </w:p>
    <w:p w14:paraId="37225835" w14:textId="77777777" w:rsidR="00116B72"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3B9EC963" w14:textId="77777777" w:rsidR="00116B72"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55A0B687" w14:textId="77777777" w:rsidR="00116B72" w:rsidRDefault="00116B72">
      <w:pPr>
        <w:snapToGrid w:val="0"/>
        <w:spacing w:line="400" w:lineRule="exact"/>
        <w:rPr>
          <w:rFonts w:ascii="宋体" w:hAnsi="宋体" w:cs="宋体" w:hint="eastAsia"/>
          <w:b/>
          <w:sz w:val="32"/>
          <w:szCs w:val="32"/>
        </w:rPr>
      </w:pPr>
    </w:p>
    <w:p w14:paraId="11873189" w14:textId="77777777" w:rsidR="00116B72" w:rsidRDefault="00000000">
      <w:pPr>
        <w:jc w:val="center"/>
        <w:rPr>
          <w:rFonts w:ascii="宋体" w:hAnsi="宋体" w:cs="宋体" w:hint="eastAsia"/>
          <w:b/>
          <w:bCs/>
          <w:spacing w:val="-20"/>
          <w:kern w:val="44"/>
          <w:sz w:val="48"/>
          <w:szCs w:val="48"/>
        </w:rPr>
      </w:pPr>
      <w:bookmarkStart w:id="126"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A841C1B" w14:textId="77777777" w:rsidR="00116B72" w:rsidRDefault="00116B72"/>
    <w:p w14:paraId="0936E84A" w14:textId="77777777" w:rsidR="00116B72" w:rsidRDefault="00116B72"/>
    <w:p w14:paraId="1A7A265E" w14:textId="77777777" w:rsidR="00116B72" w:rsidRDefault="00116B72"/>
    <w:p w14:paraId="5B1EA290" w14:textId="77777777" w:rsidR="00116B72" w:rsidRDefault="00116B72"/>
    <w:p w14:paraId="414F53EA" w14:textId="77777777" w:rsidR="00116B72" w:rsidRDefault="00116B72"/>
    <w:p w14:paraId="1B531D8A" w14:textId="77777777" w:rsidR="00116B72" w:rsidRDefault="00116B72"/>
    <w:p w14:paraId="5EA0EF54" w14:textId="77777777" w:rsidR="00116B72" w:rsidRDefault="00116B72"/>
    <w:p w14:paraId="5F0A4C32" w14:textId="77777777" w:rsidR="00116B72" w:rsidRDefault="00116B72"/>
    <w:p w14:paraId="2919FC79" w14:textId="77777777" w:rsidR="00116B72"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64F76D6B" w14:textId="77777777" w:rsidR="00116B72"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032D9C4F" w14:textId="77777777" w:rsidR="00116B72"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07D22E89" w14:textId="77777777" w:rsidR="00116B72"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254FFB37" w14:textId="77777777" w:rsidR="00116B72"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865355B" w14:textId="77777777" w:rsidR="00116B72" w:rsidRDefault="00116B72"/>
    <w:p w14:paraId="2DBC9A1F" w14:textId="77777777" w:rsidR="00116B72" w:rsidRDefault="00000000">
      <w:pPr>
        <w:spacing w:line="400" w:lineRule="exact"/>
      </w:pPr>
      <w:r>
        <w:rPr>
          <w:rFonts w:eastAsia="黑体"/>
          <w:sz w:val="44"/>
          <w:szCs w:val="44"/>
        </w:rPr>
        <w:br w:type="page"/>
      </w:r>
    </w:p>
    <w:p w14:paraId="37715FFB" w14:textId="77777777" w:rsidR="00116B72"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137BF1AC" w14:textId="77777777" w:rsidR="00116B72" w:rsidRDefault="00116B72">
      <w:pPr>
        <w:spacing w:line="400" w:lineRule="exact"/>
      </w:pPr>
    </w:p>
    <w:p w14:paraId="14F3083D" w14:textId="77777777" w:rsidR="00116B72"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4A8FBAD7" w14:textId="77777777" w:rsidR="00116B72"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06FFAA2B" w14:textId="77777777" w:rsidR="00116B72"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192FE1DB" w14:textId="77777777" w:rsidR="00116B72" w:rsidRDefault="00116B72">
      <w:pPr>
        <w:keepNext/>
        <w:keepLines/>
        <w:adjustRightInd w:val="0"/>
        <w:snapToGrid w:val="0"/>
        <w:spacing w:line="400" w:lineRule="exact"/>
        <w:jc w:val="center"/>
        <w:outlineLvl w:val="1"/>
        <w:rPr>
          <w:rFonts w:ascii="黑体" w:eastAsia="黑体" w:hAnsi="黑体" w:hint="eastAsia"/>
          <w:b/>
          <w:bCs/>
          <w:sz w:val="28"/>
          <w:szCs w:val="28"/>
        </w:rPr>
      </w:pPr>
      <w:bookmarkStart w:id="127" w:name="_Toc22209"/>
    </w:p>
    <w:p w14:paraId="5CF844CE" w14:textId="77777777" w:rsidR="00116B72"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27"/>
    </w:p>
    <w:p w14:paraId="3B748028" w14:textId="77777777" w:rsidR="00116B72" w:rsidRDefault="00116B72">
      <w:pPr>
        <w:keepNext/>
        <w:keepLines/>
        <w:adjustRightInd w:val="0"/>
        <w:snapToGrid w:val="0"/>
        <w:spacing w:line="400" w:lineRule="exact"/>
        <w:jc w:val="center"/>
        <w:outlineLvl w:val="1"/>
        <w:rPr>
          <w:rFonts w:ascii="黑体" w:eastAsia="黑体" w:hAnsi="华文中宋" w:hint="eastAsia"/>
          <w:sz w:val="28"/>
          <w:szCs w:val="28"/>
        </w:rPr>
      </w:pPr>
    </w:p>
    <w:p w14:paraId="7F6558E4"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6E102547"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7C72F7C5"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61983ED2" w14:textId="77777777" w:rsidR="00116B72"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28AEDAAD" w14:textId="77777777" w:rsidR="00116B72" w:rsidRDefault="00116B72">
      <w:pPr>
        <w:spacing w:line="420" w:lineRule="exact"/>
      </w:pPr>
    </w:p>
    <w:p w14:paraId="5707F743"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7A5AC10"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59C6E323" w14:textId="77777777" w:rsidR="00116B72"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3E04A32F" w14:textId="77777777" w:rsidR="00116B72"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52F52A60" w14:textId="77777777" w:rsidR="00116B72"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226778B9" w14:textId="77777777" w:rsidR="00116B72"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768F0E7F"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692C0E4D" w14:textId="77777777" w:rsidR="00116B72"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5A2D9D07" w14:textId="77777777" w:rsidR="00116B72"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22EDF574" w14:textId="77777777" w:rsidR="00116B72"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1DEE29CD" w14:textId="77777777" w:rsidR="00116B72"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54C65BF6" w14:textId="77777777" w:rsidR="00116B72"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58C2D8F0" w14:textId="77777777" w:rsidR="00116B72"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095098" w14:textId="77777777" w:rsidR="00116B72"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6E65B626"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4F09D554"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4749C55E"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w:t>
      </w:r>
      <w:proofErr w:type="gramStart"/>
      <w:r>
        <w:rPr>
          <w:rFonts w:ascii="宋体" w:hAnsi="宋体" w:cs="宋体" w:hint="eastAsia"/>
          <w:kern w:val="0"/>
          <w:szCs w:val="21"/>
        </w:rPr>
        <w:t>《政府采购品目分类目录》底级品目</w:t>
      </w:r>
      <w:proofErr w:type="gramEnd"/>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7425766B"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proofErr w:type="gramStart"/>
      <w:r>
        <w:rPr>
          <w:rFonts w:ascii="宋体" w:hAnsi="宋体" w:cs="宋体" w:hint="eastAsia"/>
          <w:kern w:val="0"/>
          <w:szCs w:val="21"/>
        </w:rPr>
        <w:t>否</w:t>
      </w:r>
      <w:proofErr w:type="gramEnd"/>
    </w:p>
    <w:p w14:paraId="5C3CEDD1"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287C4A03" w14:textId="77777777" w:rsidR="00116B72"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43301BD3" w14:textId="77777777" w:rsidR="00116B72"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27A8331D" w14:textId="77777777" w:rsidR="00116B72"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7ABDA19E" w14:textId="77777777" w:rsidR="00116B72"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7EE328B" w14:textId="77777777" w:rsidR="00116B72"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815D9FB" w14:textId="77777777" w:rsidR="00116B72"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29586A12" w14:textId="77777777" w:rsidR="00116B72"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FE9FFFE" w14:textId="77777777" w:rsidR="00116B72"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F0E89BE" w14:textId="77777777" w:rsidR="00116B72"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3BC70907" w14:textId="77777777" w:rsidR="00116B72"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DB22490" w14:textId="77777777" w:rsidR="00116B72"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16318C0C" w14:textId="77777777" w:rsidR="00116B72"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05D652C6" w14:textId="77777777" w:rsidR="00116B72"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0A322211" w14:textId="77777777" w:rsidR="00116B72"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40519921" w14:textId="77777777" w:rsidR="00116B72"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156C4E3F" w14:textId="77777777" w:rsidR="00116B72"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770296C2" w14:textId="77777777" w:rsidR="00116B72"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395E8271" w14:textId="77777777" w:rsidR="00116B72"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79BF0D87" w14:textId="77777777" w:rsidR="00116B72"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176E423" w14:textId="77777777" w:rsidR="00116B72"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proofErr w:type="gramStart"/>
      <w:r>
        <w:rPr>
          <w:rFonts w:ascii="宋体" w:hAnsi="宋体" w:hint="eastAsia"/>
          <w:szCs w:val="21"/>
        </w:rPr>
        <w:t>否</w:t>
      </w:r>
      <w:proofErr w:type="gramEnd"/>
    </w:p>
    <w:p w14:paraId="391AE25D" w14:textId="77777777" w:rsidR="00116B72"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576AE6D8"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3B26DD3D"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D022ECC" w14:textId="77777777" w:rsidR="00116B72"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37CA2672" w14:textId="77777777" w:rsidR="00116B72"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6131B130"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4A676D1B"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7CD18982" w14:textId="77777777" w:rsidR="00116B72"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kern w:val="0"/>
          <w:sz w:val="22"/>
          <w:szCs w:val="21"/>
          <w:u w:val="single"/>
        </w:rPr>
        <w:t xml:space="preserve">                    </w:t>
      </w:r>
    </w:p>
    <w:p w14:paraId="0D95453A"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328D856F" w14:textId="77777777" w:rsidR="00116B72"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7A44B21C"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3871E49E"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045C5266" w14:textId="77777777" w:rsidR="00116B72"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64D1D417"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60C269AB" w14:textId="77777777" w:rsidR="00116B72"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D5CB3DE"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086D10F6" w14:textId="77777777" w:rsidR="00116B72"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5B306184"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6A19EEF9" w14:textId="77777777" w:rsidR="00116B72" w:rsidRDefault="00000000">
      <w:pPr>
        <w:spacing w:line="420" w:lineRule="exact"/>
        <w:ind w:firstLineChars="200" w:firstLine="420"/>
        <w:rPr>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14:paraId="7FF1C77B" w14:textId="77777777" w:rsidR="00116B72"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797EB1A4" w14:textId="77777777" w:rsidR="00116B72"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0C71D971" w14:textId="77777777" w:rsidR="00116B72"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06AF7715" w14:textId="77777777" w:rsidR="00116B72"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1478087E"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BEA9586" w14:textId="77777777" w:rsidR="00116B72"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1772805" w14:textId="77777777" w:rsidR="00116B72"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634728B2" w14:textId="77777777" w:rsidR="00116B72"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3BF12F8C" w14:textId="77777777" w:rsidR="00116B72"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EB9E381" w14:textId="77777777" w:rsidR="00116B72"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2C5996F1" w14:textId="77777777" w:rsidR="00116B72"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0400758B" w14:textId="77777777" w:rsidR="00116B72"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20AA0EBE" w14:textId="77777777" w:rsidR="00116B72"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3704602C"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3DEA46F6" w14:textId="77777777" w:rsidR="00116B72"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5FB11013" w14:textId="77777777" w:rsidR="00116B72"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26C29866" w14:textId="77777777" w:rsidR="00116B72"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125D3F53"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1E530475"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71DEC3E8"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A0E9F75"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6E080EDD" w14:textId="77777777" w:rsidR="00116B72"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462F1970" w14:textId="77777777" w:rsidR="00116B72"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17EFBFEC" w14:textId="77777777" w:rsidR="00116B72"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63A2793A" w14:textId="77777777" w:rsidR="00116B72"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6B11A49F" w14:textId="77777777" w:rsidR="00116B72"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1EE55FF3" w14:textId="77777777" w:rsidR="00116B72"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609EAE3D" w14:textId="77777777" w:rsidR="00116B72"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428F4682" w14:textId="77777777" w:rsidR="00116B72"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0D90B5BB" w14:textId="77777777" w:rsidR="00116B72"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03988BDF" w14:textId="77777777" w:rsidR="00116B72"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0E3AA1B0"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A598ED6"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8C9A6E5"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4B148279"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6CDE2948"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21E29A61"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0D495262"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50EA3698"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443D3983"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7BD43DB0" w14:textId="77777777" w:rsidR="00116B72"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184F86BF"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3DF0FFF7"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61987182"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30476CB5"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3F22257C"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C04D5B3"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0086EABB" w14:textId="77777777" w:rsidR="00116B72"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52E7ABF9" w14:textId="77777777" w:rsidR="00116B72"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00"/>
        <w:gridCol w:w="2805"/>
        <w:gridCol w:w="2301"/>
        <w:gridCol w:w="2461"/>
      </w:tblGrid>
      <w:tr w:rsidR="00116B72" w14:paraId="3CF82F18" w14:textId="77777777">
        <w:trPr>
          <w:trHeight w:val="2054"/>
        </w:trPr>
        <w:tc>
          <w:tcPr>
            <w:tcW w:w="2562" w:type="pct"/>
            <w:gridSpan w:val="2"/>
            <w:tcBorders>
              <w:bottom w:val="single" w:sz="2" w:space="0" w:color="auto"/>
              <w:right w:val="single" w:sz="2" w:space="0" w:color="auto"/>
            </w:tcBorders>
            <w:vAlign w:val="center"/>
          </w:tcPr>
          <w:p w14:paraId="1CBD5776" w14:textId="77777777" w:rsidR="00116B72"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6D10D4E" w14:textId="77777777" w:rsidR="00116B72" w:rsidRDefault="00000000">
            <w:pPr>
              <w:adjustRightInd w:val="0"/>
              <w:snapToGrid w:val="0"/>
              <w:spacing w:line="300" w:lineRule="exact"/>
              <w:jc w:val="center"/>
            </w:pPr>
            <w:r>
              <w:rPr>
                <w:szCs w:val="21"/>
              </w:rPr>
              <w:t>乙方</w:t>
            </w:r>
            <w:r>
              <w:rPr>
                <w:rFonts w:hint="eastAsia"/>
                <w:szCs w:val="21"/>
              </w:rPr>
              <w:t>（供应商）</w:t>
            </w:r>
          </w:p>
        </w:tc>
      </w:tr>
      <w:tr w:rsidR="00116B72" w14:paraId="6B0F26BD" w14:textId="77777777">
        <w:trPr>
          <w:trHeight w:val="1832"/>
        </w:trPr>
        <w:tc>
          <w:tcPr>
            <w:tcW w:w="1126" w:type="pct"/>
            <w:tcBorders>
              <w:top w:val="single" w:sz="2" w:space="0" w:color="auto"/>
              <w:bottom w:val="single" w:sz="2" w:space="0" w:color="auto"/>
              <w:right w:val="single" w:sz="2" w:space="0" w:color="auto"/>
            </w:tcBorders>
            <w:vAlign w:val="center"/>
          </w:tcPr>
          <w:p w14:paraId="183389AE" w14:textId="77777777" w:rsidR="00116B72"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C35A983"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1B4BD24" w14:textId="77777777" w:rsidR="00116B72"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0DC8CA8C" w14:textId="77777777" w:rsidR="00116B72" w:rsidRDefault="00116B72">
            <w:pPr>
              <w:adjustRightInd w:val="0"/>
              <w:snapToGrid w:val="0"/>
              <w:spacing w:line="300" w:lineRule="exact"/>
              <w:jc w:val="center"/>
              <w:rPr>
                <w:spacing w:val="20"/>
                <w:szCs w:val="21"/>
              </w:rPr>
            </w:pPr>
          </w:p>
        </w:tc>
      </w:tr>
      <w:tr w:rsidR="00116B72" w14:paraId="7E6875F5" w14:textId="77777777">
        <w:trPr>
          <w:trHeight w:val="1171"/>
        </w:trPr>
        <w:tc>
          <w:tcPr>
            <w:tcW w:w="1126" w:type="pct"/>
            <w:vMerge w:val="restart"/>
            <w:tcBorders>
              <w:top w:val="single" w:sz="2" w:space="0" w:color="auto"/>
              <w:right w:val="single" w:sz="2" w:space="0" w:color="auto"/>
            </w:tcBorders>
            <w:vAlign w:val="center"/>
          </w:tcPr>
          <w:p w14:paraId="3F4E1540" w14:textId="77777777" w:rsidR="00116B72" w:rsidRDefault="00000000">
            <w:pPr>
              <w:adjustRightInd w:val="0"/>
              <w:snapToGrid w:val="0"/>
              <w:spacing w:line="300" w:lineRule="exact"/>
              <w:jc w:val="center"/>
              <w:rPr>
                <w:szCs w:val="21"/>
              </w:rPr>
            </w:pPr>
            <w:r>
              <w:rPr>
                <w:szCs w:val="21"/>
              </w:rPr>
              <w:t>法定代表人</w:t>
            </w:r>
          </w:p>
          <w:p w14:paraId="31920401" w14:textId="77777777" w:rsidR="00116B72"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49B06657"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0F52F87E" w14:textId="77777777" w:rsidR="00116B72" w:rsidRDefault="00000000">
            <w:pPr>
              <w:adjustRightInd w:val="0"/>
              <w:snapToGrid w:val="0"/>
              <w:spacing w:line="300" w:lineRule="exact"/>
              <w:jc w:val="center"/>
              <w:rPr>
                <w:szCs w:val="21"/>
              </w:rPr>
            </w:pPr>
            <w:r>
              <w:rPr>
                <w:szCs w:val="21"/>
              </w:rPr>
              <w:t>法定代表人</w:t>
            </w:r>
          </w:p>
          <w:p w14:paraId="7D13A7ED" w14:textId="77777777" w:rsidR="00116B72"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761E2B1A" w14:textId="77777777" w:rsidR="00116B72" w:rsidRDefault="00116B72">
            <w:pPr>
              <w:adjustRightInd w:val="0"/>
              <w:snapToGrid w:val="0"/>
              <w:spacing w:line="300" w:lineRule="exact"/>
              <w:jc w:val="center"/>
              <w:rPr>
                <w:szCs w:val="21"/>
              </w:rPr>
            </w:pPr>
          </w:p>
        </w:tc>
      </w:tr>
      <w:tr w:rsidR="00116B72" w14:paraId="0FFE98AC" w14:textId="77777777">
        <w:trPr>
          <w:trHeight w:val="483"/>
        </w:trPr>
        <w:tc>
          <w:tcPr>
            <w:tcW w:w="1126" w:type="pct"/>
            <w:vMerge/>
            <w:tcBorders>
              <w:bottom w:val="single" w:sz="2" w:space="0" w:color="auto"/>
              <w:right w:val="single" w:sz="2" w:space="0" w:color="auto"/>
            </w:tcBorders>
            <w:vAlign w:val="center"/>
          </w:tcPr>
          <w:p w14:paraId="08823F67" w14:textId="77777777" w:rsidR="00116B72" w:rsidRDefault="00116B72">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7C70E97"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A8764DC" w14:textId="77777777" w:rsidR="00116B72"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373539FE" w14:textId="77777777" w:rsidR="00116B72" w:rsidRDefault="00116B72">
            <w:pPr>
              <w:adjustRightInd w:val="0"/>
              <w:snapToGrid w:val="0"/>
              <w:spacing w:line="300" w:lineRule="exact"/>
              <w:jc w:val="center"/>
              <w:rPr>
                <w:spacing w:val="20"/>
                <w:szCs w:val="21"/>
              </w:rPr>
            </w:pPr>
          </w:p>
        </w:tc>
      </w:tr>
      <w:tr w:rsidR="00116B72" w14:paraId="594A14F9" w14:textId="77777777">
        <w:trPr>
          <w:trHeight w:val="567"/>
        </w:trPr>
        <w:tc>
          <w:tcPr>
            <w:tcW w:w="1126" w:type="pct"/>
            <w:tcBorders>
              <w:top w:val="single" w:sz="2" w:space="0" w:color="auto"/>
              <w:bottom w:val="single" w:sz="2" w:space="0" w:color="auto"/>
              <w:right w:val="single" w:sz="2" w:space="0" w:color="auto"/>
            </w:tcBorders>
            <w:vAlign w:val="center"/>
          </w:tcPr>
          <w:p w14:paraId="3533B854" w14:textId="77777777" w:rsidR="00116B72"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1C33510D"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7B90DBA" w14:textId="77777777" w:rsidR="00116B72"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115086A5" w14:textId="77777777" w:rsidR="00116B72" w:rsidRDefault="00116B72">
            <w:pPr>
              <w:adjustRightInd w:val="0"/>
              <w:snapToGrid w:val="0"/>
              <w:spacing w:line="300" w:lineRule="exact"/>
              <w:jc w:val="center"/>
              <w:rPr>
                <w:spacing w:val="20"/>
                <w:szCs w:val="21"/>
              </w:rPr>
            </w:pPr>
          </w:p>
        </w:tc>
      </w:tr>
      <w:tr w:rsidR="00116B72" w14:paraId="6E79712F" w14:textId="77777777">
        <w:trPr>
          <w:trHeight w:val="567"/>
        </w:trPr>
        <w:tc>
          <w:tcPr>
            <w:tcW w:w="1126" w:type="pct"/>
            <w:tcBorders>
              <w:top w:val="single" w:sz="2" w:space="0" w:color="auto"/>
              <w:bottom w:val="single" w:sz="2" w:space="0" w:color="auto"/>
              <w:right w:val="single" w:sz="2" w:space="0" w:color="auto"/>
            </w:tcBorders>
            <w:vAlign w:val="center"/>
          </w:tcPr>
          <w:p w14:paraId="0A1374AB" w14:textId="77777777" w:rsidR="00116B72"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276F804A"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B996B40" w14:textId="77777777" w:rsidR="00116B72"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47B46452" w14:textId="77777777" w:rsidR="00116B72" w:rsidRDefault="00116B72">
            <w:pPr>
              <w:adjustRightInd w:val="0"/>
              <w:snapToGrid w:val="0"/>
              <w:spacing w:line="300" w:lineRule="exact"/>
              <w:jc w:val="center"/>
              <w:rPr>
                <w:spacing w:val="20"/>
                <w:szCs w:val="21"/>
              </w:rPr>
            </w:pPr>
          </w:p>
        </w:tc>
      </w:tr>
      <w:tr w:rsidR="00116B72" w14:paraId="35BD772D" w14:textId="77777777">
        <w:trPr>
          <w:trHeight w:val="567"/>
        </w:trPr>
        <w:tc>
          <w:tcPr>
            <w:tcW w:w="1126" w:type="pct"/>
            <w:tcBorders>
              <w:top w:val="single" w:sz="2" w:space="0" w:color="auto"/>
              <w:bottom w:val="single" w:sz="2" w:space="0" w:color="auto"/>
              <w:right w:val="single" w:sz="2" w:space="0" w:color="auto"/>
            </w:tcBorders>
            <w:vAlign w:val="center"/>
          </w:tcPr>
          <w:p w14:paraId="43F7F848" w14:textId="77777777" w:rsidR="00116B72"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AFCC4B1"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E12684E" w14:textId="77777777" w:rsidR="00116B72"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53386668" w14:textId="77777777" w:rsidR="00116B72" w:rsidRDefault="00116B72">
            <w:pPr>
              <w:adjustRightInd w:val="0"/>
              <w:snapToGrid w:val="0"/>
              <w:spacing w:line="300" w:lineRule="exact"/>
              <w:jc w:val="center"/>
              <w:rPr>
                <w:spacing w:val="20"/>
                <w:szCs w:val="21"/>
              </w:rPr>
            </w:pPr>
          </w:p>
        </w:tc>
      </w:tr>
      <w:tr w:rsidR="00116B72" w14:paraId="34C18B40" w14:textId="77777777">
        <w:trPr>
          <w:trHeight w:val="567"/>
        </w:trPr>
        <w:tc>
          <w:tcPr>
            <w:tcW w:w="1126" w:type="pct"/>
            <w:tcBorders>
              <w:top w:val="single" w:sz="2" w:space="0" w:color="auto"/>
              <w:bottom w:val="single" w:sz="2" w:space="0" w:color="auto"/>
              <w:right w:val="single" w:sz="2" w:space="0" w:color="auto"/>
            </w:tcBorders>
            <w:vAlign w:val="center"/>
          </w:tcPr>
          <w:p w14:paraId="4091D98E" w14:textId="77777777" w:rsidR="00116B72"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3653FF1E"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F6EF644" w14:textId="77777777" w:rsidR="00116B72"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6EEA7CC5" w14:textId="77777777" w:rsidR="00116B72" w:rsidRDefault="00116B72">
            <w:pPr>
              <w:adjustRightInd w:val="0"/>
              <w:snapToGrid w:val="0"/>
              <w:spacing w:line="300" w:lineRule="exact"/>
              <w:jc w:val="center"/>
              <w:rPr>
                <w:spacing w:val="20"/>
                <w:szCs w:val="21"/>
              </w:rPr>
            </w:pPr>
          </w:p>
        </w:tc>
      </w:tr>
      <w:tr w:rsidR="00116B72" w14:paraId="5BCCFFFC" w14:textId="77777777">
        <w:trPr>
          <w:trHeight w:val="567"/>
        </w:trPr>
        <w:tc>
          <w:tcPr>
            <w:tcW w:w="1126" w:type="pct"/>
            <w:tcBorders>
              <w:top w:val="single" w:sz="2" w:space="0" w:color="auto"/>
              <w:bottom w:val="single" w:sz="2" w:space="0" w:color="auto"/>
              <w:right w:val="single" w:sz="2" w:space="0" w:color="auto"/>
            </w:tcBorders>
            <w:vAlign w:val="center"/>
          </w:tcPr>
          <w:p w14:paraId="0007EF7E" w14:textId="77777777" w:rsidR="00116B72"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B7B7510"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A46BACF" w14:textId="77777777" w:rsidR="00116B72"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66797010" w14:textId="77777777" w:rsidR="00116B72" w:rsidRDefault="00116B72">
            <w:pPr>
              <w:adjustRightInd w:val="0"/>
              <w:snapToGrid w:val="0"/>
              <w:spacing w:line="300" w:lineRule="exact"/>
              <w:jc w:val="center"/>
              <w:rPr>
                <w:spacing w:val="20"/>
                <w:szCs w:val="21"/>
              </w:rPr>
            </w:pPr>
          </w:p>
        </w:tc>
      </w:tr>
      <w:tr w:rsidR="00116B72" w14:paraId="4BAB7037" w14:textId="77777777">
        <w:trPr>
          <w:trHeight w:val="567"/>
        </w:trPr>
        <w:tc>
          <w:tcPr>
            <w:tcW w:w="1126" w:type="pct"/>
            <w:tcBorders>
              <w:top w:val="single" w:sz="2" w:space="0" w:color="auto"/>
              <w:bottom w:val="single" w:sz="2" w:space="0" w:color="auto"/>
              <w:right w:val="single" w:sz="2" w:space="0" w:color="auto"/>
            </w:tcBorders>
            <w:vAlign w:val="center"/>
          </w:tcPr>
          <w:p w14:paraId="62854F25" w14:textId="77777777" w:rsidR="00116B72"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2F3A2E29"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09AE10" w14:textId="77777777" w:rsidR="00116B72"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1C678D7B" w14:textId="77777777" w:rsidR="00116B72" w:rsidRDefault="00116B72">
            <w:pPr>
              <w:adjustRightInd w:val="0"/>
              <w:snapToGrid w:val="0"/>
              <w:spacing w:line="300" w:lineRule="exact"/>
              <w:jc w:val="center"/>
              <w:rPr>
                <w:spacing w:val="20"/>
                <w:szCs w:val="21"/>
              </w:rPr>
            </w:pPr>
          </w:p>
        </w:tc>
      </w:tr>
      <w:tr w:rsidR="00116B72" w14:paraId="190EE6AD" w14:textId="77777777">
        <w:trPr>
          <w:trHeight w:val="567"/>
        </w:trPr>
        <w:tc>
          <w:tcPr>
            <w:tcW w:w="1126" w:type="pct"/>
            <w:tcBorders>
              <w:top w:val="single" w:sz="2" w:space="0" w:color="auto"/>
              <w:bottom w:val="single" w:sz="2" w:space="0" w:color="auto"/>
              <w:right w:val="single" w:sz="2" w:space="0" w:color="auto"/>
            </w:tcBorders>
            <w:vAlign w:val="center"/>
          </w:tcPr>
          <w:p w14:paraId="0AFCC13B" w14:textId="77777777" w:rsidR="00116B72"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1D8DA058"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4D1460" w14:textId="77777777" w:rsidR="00116B72"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7113A0DB" w14:textId="77777777" w:rsidR="00116B72" w:rsidRDefault="00116B72">
            <w:pPr>
              <w:adjustRightInd w:val="0"/>
              <w:snapToGrid w:val="0"/>
              <w:spacing w:line="300" w:lineRule="exact"/>
              <w:jc w:val="center"/>
              <w:rPr>
                <w:spacing w:val="20"/>
                <w:szCs w:val="21"/>
              </w:rPr>
            </w:pPr>
          </w:p>
        </w:tc>
      </w:tr>
      <w:tr w:rsidR="00116B72" w14:paraId="6758D779" w14:textId="77777777">
        <w:trPr>
          <w:trHeight w:val="567"/>
        </w:trPr>
        <w:tc>
          <w:tcPr>
            <w:tcW w:w="1126" w:type="pct"/>
            <w:tcBorders>
              <w:top w:val="single" w:sz="2" w:space="0" w:color="auto"/>
              <w:bottom w:val="single" w:sz="2" w:space="0" w:color="auto"/>
              <w:right w:val="single" w:sz="2" w:space="0" w:color="auto"/>
            </w:tcBorders>
            <w:vAlign w:val="center"/>
          </w:tcPr>
          <w:p w14:paraId="6BB42AB9" w14:textId="77777777" w:rsidR="00116B72" w:rsidRDefault="00116B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9D7FE07"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E395870" w14:textId="77777777" w:rsidR="00116B72"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2902B14E" w14:textId="77777777" w:rsidR="00116B72" w:rsidRDefault="00116B72">
            <w:pPr>
              <w:adjustRightInd w:val="0"/>
              <w:snapToGrid w:val="0"/>
              <w:spacing w:line="300" w:lineRule="exact"/>
              <w:jc w:val="center"/>
              <w:rPr>
                <w:spacing w:val="20"/>
                <w:szCs w:val="21"/>
              </w:rPr>
            </w:pPr>
          </w:p>
        </w:tc>
      </w:tr>
      <w:tr w:rsidR="00116B72" w14:paraId="17CF414B" w14:textId="77777777">
        <w:trPr>
          <w:trHeight w:val="567"/>
        </w:trPr>
        <w:tc>
          <w:tcPr>
            <w:tcW w:w="1126" w:type="pct"/>
            <w:tcBorders>
              <w:top w:val="single" w:sz="2" w:space="0" w:color="auto"/>
              <w:bottom w:val="single" w:sz="2" w:space="0" w:color="auto"/>
              <w:right w:val="single" w:sz="2" w:space="0" w:color="auto"/>
            </w:tcBorders>
            <w:vAlign w:val="center"/>
          </w:tcPr>
          <w:p w14:paraId="564F2A80" w14:textId="77777777" w:rsidR="00116B72" w:rsidRDefault="00116B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61E5FC5"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4CD84A" w14:textId="77777777" w:rsidR="00116B72"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0D1272EA" w14:textId="77777777" w:rsidR="00116B72" w:rsidRDefault="00116B72">
            <w:pPr>
              <w:adjustRightInd w:val="0"/>
              <w:snapToGrid w:val="0"/>
              <w:spacing w:line="300" w:lineRule="exact"/>
              <w:jc w:val="center"/>
              <w:rPr>
                <w:spacing w:val="20"/>
                <w:szCs w:val="21"/>
              </w:rPr>
            </w:pPr>
          </w:p>
        </w:tc>
      </w:tr>
      <w:tr w:rsidR="00116B72" w14:paraId="1ED8A752" w14:textId="77777777">
        <w:trPr>
          <w:trHeight w:val="567"/>
        </w:trPr>
        <w:tc>
          <w:tcPr>
            <w:tcW w:w="1126" w:type="pct"/>
            <w:tcBorders>
              <w:top w:val="single" w:sz="2" w:space="0" w:color="auto"/>
              <w:bottom w:val="single" w:sz="2" w:space="0" w:color="auto"/>
              <w:right w:val="single" w:sz="2" w:space="0" w:color="auto"/>
            </w:tcBorders>
            <w:vAlign w:val="center"/>
          </w:tcPr>
          <w:p w14:paraId="05089C43" w14:textId="77777777" w:rsidR="00116B72" w:rsidRDefault="00116B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65F6ACA"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590A6EC" w14:textId="77777777" w:rsidR="00116B72"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19604F8E" w14:textId="77777777" w:rsidR="00116B72" w:rsidRDefault="00116B72">
            <w:pPr>
              <w:adjustRightInd w:val="0"/>
              <w:snapToGrid w:val="0"/>
              <w:spacing w:line="300" w:lineRule="exact"/>
              <w:jc w:val="center"/>
              <w:rPr>
                <w:spacing w:val="20"/>
                <w:szCs w:val="21"/>
              </w:rPr>
            </w:pPr>
          </w:p>
        </w:tc>
      </w:tr>
      <w:tr w:rsidR="00116B72" w14:paraId="6FA5CD46" w14:textId="77777777">
        <w:trPr>
          <w:trHeight w:val="745"/>
        </w:trPr>
        <w:tc>
          <w:tcPr>
            <w:tcW w:w="5000" w:type="pct"/>
            <w:gridSpan w:val="4"/>
            <w:tcBorders>
              <w:top w:val="single" w:sz="2" w:space="0" w:color="auto"/>
            </w:tcBorders>
            <w:vAlign w:val="center"/>
          </w:tcPr>
          <w:p w14:paraId="7897B91F" w14:textId="77777777" w:rsidR="00116B72"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46C0EFBD" w14:textId="77777777" w:rsidR="00116B72"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28" w:name="_Toc27624"/>
      <w:r>
        <w:rPr>
          <w:rFonts w:ascii="黑体" w:eastAsia="黑体" w:hAnsi="黑体" w:hint="eastAsia"/>
          <w:sz w:val="28"/>
          <w:szCs w:val="28"/>
        </w:rPr>
        <w:lastRenderedPageBreak/>
        <w:t>第二节 政府采购合同通用条款</w:t>
      </w:r>
      <w:bookmarkEnd w:id="128"/>
    </w:p>
    <w:p w14:paraId="72BA027E" w14:textId="77777777" w:rsidR="00116B72"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64FE9DF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1700342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7DDD80F3"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35A8E0B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2AC2933F"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05979089"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22909789"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20122C5A"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743C3A68" w14:textId="77777777" w:rsidR="00116B72"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45998D16" w14:textId="77777777" w:rsidR="00116B72"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14:paraId="2EC64EA6"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08C3FEFD"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6219EABA" w14:textId="77777777" w:rsidR="00116B72"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74ED1F7" w14:textId="77777777" w:rsidR="00116B72"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45D9B5E4" w14:textId="77777777" w:rsidR="00116B72"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C23B86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116639B0"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9BFC87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6D7B3C0C"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2BBB93F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56294606" w14:textId="77777777" w:rsidR="00116B72"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14:paraId="08702A5A"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52156DD3"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1B231B29"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2CD5AFC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1CC4AAB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3FD56D38" w14:textId="77777777" w:rsidR="00116B72"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79CBCF2A" w14:textId="77777777" w:rsidR="00116B72"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1AD76596" w14:textId="77777777" w:rsidR="00116B72" w:rsidRDefault="00000000">
      <w:pPr>
        <w:numPr>
          <w:ilvl w:val="0"/>
          <w:numId w:val="6"/>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5460F18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261F81B2" w14:textId="77777777" w:rsidR="00116B72"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21BF4A7B" w14:textId="77777777" w:rsidR="00116B72"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429908BB"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03F0C2AE"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4669516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516474C5"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5E084A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14EDC41" w14:textId="77777777" w:rsidR="00116B72"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96489AC" w14:textId="77777777" w:rsidR="00116B72"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11026015" w14:textId="77777777" w:rsidR="00116B72"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232CBBE1"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6306DB3" w14:textId="77777777" w:rsidR="00116B72"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0AED200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45F288A1"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04706B66"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67D4D289"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6A9DD19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437EAFC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6E2A2CEC"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30A4C73" w14:textId="77777777" w:rsidR="00116B72"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w:t>
      </w:r>
      <w:r>
        <w:rPr>
          <w:rFonts w:ascii="宋体" w:hAnsi="宋体" w:hint="eastAsia"/>
          <w:szCs w:val="21"/>
        </w:rPr>
        <w:lastRenderedPageBreak/>
        <w:t>担，甲方根据合同约定对乙方行使的其他权利不受影响。</w:t>
      </w:r>
    </w:p>
    <w:p w14:paraId="1D23B537" w14:textId="77777777" w:rsidR="00116B72"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EBC5DC"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591282A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362C2D7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7DA2445"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6AE61A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29"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29"/>
      <w:r>
        <w:rPr>
          <w:rFonts w:ascii="宋体" w:hAnsi="宋体" w:hint="eastAsia"/>
          <w:szCs w:val="21"/>
        </w:rPr>
        <w:t>。</w:t>
      </w:r>
    </w:p>
    <w:p w14:paraId="4AE6184B"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783EC50B" w14:textId="77777777" w:rsidR="00116B72"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1B1A21FF"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496F5CC"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3E607BDC" w14:textId="77777777" w:rsidR="00116B72"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67C7E37" w14:textId="77777777" w:rsidR="00116B72" w:rsidRDefault="00000000">
      <w:pPr>
        <w:spacing w:line="460" w:lineRule="exact"/>
        <w:rPr>
          <w:rFonts w:ascii="宋体" w:hAnsi="宋体" w:hint="eastAsia"/>
          <w:b/>
          <w:bCs/>
          <w:sz w:val="24"/>
        </w:rPr>
      </w:pPr>
      <w:r>
        <w:rPr>
          <w:rFonts w:ascii="宋体" w:hAnsi="宋体" w:hint="eastAsia"/>
          <w:b/>
          <w:bCs/>
          <w:sz w:val="24"/>
        </w:rPr>
        <w:t>13. 履约保证金</w:t>
      </w:r>
    </w:p>
    <w:p w14:paraId="4102CEE9"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23C88CB3"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5FCA7083" w14:textId="77777777" w:rsidR="00116B72"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744B4859" w14:textId="77777777" w:rsidR="00116B72"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07237AB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77278609"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424DF30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4370C216"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57D2937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44703564" w14:textId="77777777" w:rsidR="00116B72"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1FBD0C2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3288114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290CAEB6" w14:textId="77777777" w:rsidR="00116B72"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669739A2" w14:textId="77777777" w:rsidR="00116B72"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528ADA8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33EF9091" w14:textId="77777777" w:rsidR="00116B72"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889E4B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190D3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351DAA30"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4E16C2C9"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5A3B8092"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37C03BEE" w14:textId="77777777" w:rsidR="00116B72" w:rsidRDefault="00000000">
      <w:pPr>
        <w:numPr>
          <w:ilvl w:val="0"/>
          <w:numId w:val="7"/>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64C7D999" w14:textId="77777777" w:rsidR="00116B72"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61F3AF00"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5C8D8CD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3D60AE8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41155BF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B771A61" w14:textId="77777777" w:rsidR="00116B72"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533BE5C9" w14:textId="77777777" w:rsidR="00116B72"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3BEB3540"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49669AF0"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052B5FE" w14:textId="77777777" w:rsidR="00116B72"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001C8BB9" w14:textId="77777777" w:rsidR="00116B72"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6228DF65" w14:textId="77777777" w:rsidR="00116B72"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50F0DD4"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3D9264AB"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342CC81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3505F221"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40269D8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477019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0484CFC2"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22E70B"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34067939"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77654CA8"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043AB7C7"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19.3 如甲乙双方有争议的事项不影响合同其他部分的履行，在争议解决期间，合同其他部分应当继续履行。</w:t>
      </w:r>
    </w:p>
    <w:p w14:paraId="5BA912C0" w14:textId="77777777" w:rsidR="00116B72"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0041383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6115DE4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1EFE581E" w14:textId="77777777" w:rsidR="00116B72"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1E87297A" w14:textId="77777777" w:rsidR="00116B72"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424EF819"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6A90BB8F"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4D784D0B" w14:textId="77777777" w:rsidR="00116B72"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1B306EA6"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w:t>
      </w:r>
      <w:proofErr w:type="gramStart"/>
      <w:r>
        <w:rPr>
          <w:rFonts w:ascii="宋体" w:hAnsi="宋体" w:cs="宋体" w:hint="eastAsia"/>
          <w:kern w:val="0"/>
          <w:szCs w:val="21"/>
        </w:rPr>
        <w:t>一</w:t>
      </w:r>
      <w:proofErr w:type="gramEnd"/>
      <w:r>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14:paraId="2C118D01" w14:textId="77777777" w:rsidR="00116B72"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385B29C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C5E2C3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3D2A539" w14:textId="77777777" w:rsidR="00116B72" w:rsidRDefault="00000000">
      <w:pPr>
        <w:numPr>
          <w:ilvl w:val="0"/>
          <w:numId w:val="8"/>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23196FD9" w14:textId="77777777" w:rsidR="00116B72"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1E4A024" w14:textId="77777777" w:rsidR="00116B72"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0" w:name="_Toc20313"/>
    </w:p>
    <w:p w14:paraId="5AE0436B" w14:textId="77777777" w:rsidR="00116B72"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873E81" w14:textId="77777777" w:rsidR="00116B72"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0"/>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116B72" w14:paraId="7A32C495" w14:textId="77777777">
        <w:trPr>
          <w:trHeight w:val="736"/>
        </w:trPr>
        <w:tc>
          <w:tcPr>
            <w:tcW w:w="1872" w:type="dxa"/>
            <w:vAlign w:val="center"/>
          </w:tcPr>
          <w:p w14:paraId="2775C484"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6C00B3C6" w14:textId="77777777" w:rsidR="00116B72"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71FD9921" w14:textId="77777777" w:rsidR="00116B72"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28E87DE7" w14:textId="77777777" w:rsidR="00116B72" w:rsidRDefault="00116B72">
            <w:pPr>
              <w:adjustRightInd w:val="0"/>
              <w:snapToGrid w:val="0"/>
              <w:jc w:val="left"/>
              <w:rPr>
                <w:rFonts w:ascii="宋体" w:hAnsi="宋体" w:hint="eastAsia"/>
                <w:szCs w:val="21"/>
              </w:rPr>
            </w:pPr>
          </w:p>
        </w:tc>
      </w:tr>
      <w:tr w:rsidR="00116B72" w14:paraId="11C6DC45" w14:textId="77777777">
        <w:trPr>
          <w:trHeight w:val="604"/>
        </w:trPr>
        <w:tc>
          <w:tcPr>
            <w:tcW w:w="1872" w:type="dxa"/>
            <w:vAlign w:val="center"/>
          </w:tcPr>
          <w:p w14:paraId="08AC74C7"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B08B874" w14:textId="77777777" w:rsidR="00116B72"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789922E3" w14:textId="77777777" w:rsidR="00116B72"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25DC5C1F" w14:textId="77777777" w:rsidR="00116B72" w:rsidRDefault="00116B72">
            <w:pPr>
              <w:adjustRightInd w:val="0"/>
              <w:snapToGrid w:val="0"/>
              <w:jc w:val="left"/>
              <w:rPr>
                <w:rFonts w:ascii="宋体" w:hAnsi="宋体" w:hint="eastAsia"/>
                <w:szCs w:val="21"/>
              </w:rPr>
            </w:pPr>
          </w:p>
        </w:tc>
      </w:tr>
      <w:tr w:rsidR="00116B72" w14:paraId="4DBEF499" w14:textId="77777777">
        <w:trPr>
          <w:trHeight w:val="736"/>
        </w:trPr>
        <w:tc>
          <w:tcPr>
            <w:tcW w:w="1872" w:type="dxa"/>
            <w:vAlign w:val="center"/>
          </w:tcPr>
          <w:p w14:paraId="14FCEFBA"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46856FF0" w14:textId="77777777" w:rsidR="00116B72"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08241AF7" w14:textId="77777777" w:rsidR="00116B72" w:rsidRDefault="00000000">
            <w:pPr>
              <w:adjustRightInd w:val="0"/>
              <w:snapToGrid w:val="0"/>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831" w:type="dxa"/>
            <w:vAlign w:val="center"/>
          </w:tcPr>
          <w:p w14:paraId="6C2B21DC" w14:textId="77777777" w:rsidR="00116B72" w:rsidRDefault="00116B72">
            <w:pPr>
              <w:adjustRightInd w:val="0"/>
              <w:snapToGrid w:val="0"/>
              <w:jc w:val="left"/>
              <w:rPr>
                <w:rFonts w:ascii="宋体" w:hAnsi="宋体" w:hint="eastAsia"/>
                <w:szCs w:val="21"/>
              </w:rPr>
            </w:pPr>
          </w:p>
        </w:tc>
      </w:tr>
      <w:tr w:rsidR="00116B72" w14:paraId="541C8F49" w14:textId="77777777">
        <w:trPr>
          <w:trHeight w:val="736"/>
        </w:trPr>
        <w:tc>
          <w:tcPr>
            <w:tcW w:w="1872" w:type="dxa"/>
            <w:vAlign w:val="center"/>
          </w:tcPr>
          <w:p w14:paraId="31BA7F34"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AAEBDC3" w14:textId="77777777" w:rsidR="00116B72"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7CB2D3CD" w14:textId="77777777" w:rsidR="00116B72"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73746A3D" w14:textId="77777777" w:rsidR="00116B72" w:rsidRDefault="00116B72">
            <w:pPr>
              <w:adjustRightInd w:val="0"/>
              <w:snapToGrid w:val="0"/>
              <w:jc w:val="left"/>
              <w:rPr>
                <w:rFonts w:ascii="宋体" w:hAnsi="宋体" w:hint="eastAsia"/>
                <w:szCs w:val="21"/>
              </w:rPr>
            </w:pPr>
          </w:p>
        </w:tc>
      </w:tr>
      <w:tr w:rsidR="00116B72" w14:paraId="61DC9D49" w14:textId="77777777">
        <w:trPr>
          <w:trHeight w:val="736"/>
        </w:trPr>
        <w:tc>
          <w:tcPr>
            <w:tcW w:w="1872" w:type="dxa"/>
            <w:vAlign w:val="center"/>
          </w:tcPr>
          <w:p w14:paraId="66B1B75D"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4AD44E70" w14:textId="77777777" w:rsidR="00116B72" w:rsidRDefault="00000000">
            <w:pPr>
              <w:snapToGrid w:val="0"/>
              <w:jc w:val="center"/>
            </w:pPr>
            <w:r>
              <w:rPr>
                <w:rFonts w:ascii="宋体" w:hAnsi="宋体" w:hint="eastAsia"/>
                <w:szCs w:val="21"/>
              </w:rPr>
              <w:t>第5.4款</w:t>
            </w:r>
          </w:p>
        </w:tc>
        <w:tc>
          <w:tcPr>
            <w:tcW w:w="2362" w:type="dxa"/>
            <w:vAlign w:val="center"/>
          </w:tcPr>
          <w:p w14:paraId="4DD20EDB" w14:textId="77777777" w:rsidR="00116B72"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0E90BE2E" w14:textId="77777777" w:rsidR="00116B72" w:rsidRDefault="00116B72">
            <w:pPr>
              <w:adjustRightInd w:val="0"/>
              <w:snapToGrid w:val="0"/>
              <w:jc w:val="left"/>
              <w:rPr>
                <w:rFonts w:ascii="宋体" w:hAnsi="宋体" w:hint="eastAsia"/>
                <w:szCs w:val="21"/>
              </w:rPr>
            </w:pPr>
          </w:p>
        </w:tc>
      </w:tr>
      <w:tr w:rsidR="00116B72" w14:paraId="4A9A8491" w14:textId="77777777">
        <w:trPr>
          <w:trHeight w:val="736"/>
        </w:trPr>
        <w:tc>
          <w:tcPr>
            <w:tcW w:w="1872" w:type="dxa"/>
            <w:vAlign w:val="center"/>
          </w:tcPr>
          <w:p w14:paraId="678AEAA9"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75939DF" w14:textId="77777777" w:rsidR="00116B72"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150E101B" w14:textId="77777777" w:rsidR="00116B72"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578CAB75" w14:textId="77777777" w:rsidR="00116B72" w:rsidRDefault="00116B72">
            <w:pPr>
              <w:adjustRightInd w:val="0"/>
              <w:snapToGrid w:val="0"/>
              <w:jc w:val="left"/>
              <w:rPr>
                <w:rFonts w:ascii="宋体" w:hAnsi="宋体" w:hint="eastAsia"/>
                <w:szCs w:val="21"/>
              </w:rPr>
            </w:pPr>
          </w:p>
        </w:tc>
      </w:tr>
      <w:tr w:rsidR="00116B72" w14:paraId="505F9073" w14:textId="77777777">
        <w:trPr>
          <w:trHeight w:val="667"/>
        </w:trPr>
        <w:tc>
          <w:tcPr>
            <w:tcW w:w="1872" w:type="dxa"/>
            <w:vMerge w:val="restart"/>
            <w:vAlign w:val="center"/>
          </w:tcPr>
          <w:p w14:paraId="24DC791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391DDC44" w14:textId="77777777" w:rsidR="00116B72"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997FB0A" w14:textId="77777777" w:rsidR="00116B72"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66867C68" w14:textId="77777777" w:rsidR="00116B72" w:rsidRDefault="00116B72"/>
        </w:tc>
      </w:tr>
      <w:tr w:rsidR="00116B72" w14:paraId="0711F4F6" w14:textId="77777777">
        <w:trPr>
          <w:trHeight w:val="667"/>
        </w:trPr>
        <w:tc>
          <w:tcPr>
            <w:tcW w:w="1872" w:type="dxa"/>
            <w:vMerge/>
            <w:vAlign w:val="center"/>
          </w:tcPr>
          <w:p w14:paraId="7D35707A" w14:textId="77777777" w:rsidR="00116B72" w:rsidRDefault="00116B72">
            <w:pPr>
              <w:adjustRightInd w:val="0"/>
              <w:snapToGrid w:val="0"/>
              <w:jc w:val="center"/>
              <w:rPr>
                <w:rFonts w:ascii="宋体" w:hAnsi="宋体" w:hint="eastAsia"/>
                <w:szCs w:val="21"/>
              </w:rPr>
            </w:pPr>
          </w:p>
        </w:tc>
        <w:tc>
          <w:tcPr>
            <w:tcW w:w="2362" w:type="dxa"/>
            <w:vAlign w:val="center"/>
          </w:tcPr>
          <w:p w14:paraId="0628FD52" w14:textId="77777777" w:rsidR="00116B72"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6D8AF626" w14:textId="77777777" w:rsidR="00116B72" w:rsidRDefault="00116B72"/>
        </w:tc>
      </w:tr>
      <w:tr w:rsidR="00116B72" w14:paraId="053F945F" w14:textId="77777777">
        <w:trPr>
          <w:trHeight w:val="772"/>
        </w:trPr>
        <w:tc>
          <w:tcPr>
            <w:tcW w:w="1872" w:type="dxa"/>
            <w:vAlign w:val="center"/>
          </w:tcPr>
          <w:p w14:paraId="56EF3D3C"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330D05A8" w14:textId="77777777" w:rsidR="00116B72"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159ED63A" w14:textId="77777777" w:rsidR="00116B72"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98D1A88" w14:textId="77777777" w:rsidR="00116B72" w:rsidRDefault="00116B72"/>
        </w:tc>
      </w:tr>
      <w:tr w:rsidR="00116B72" w14:paraId="46062127" w14:textId="77777777">
        <w:trPr>
          <w:trHeight w:val="667"/>
        </w:trPr>
        <w:tc>
          <w:tcPr>
            <w:tcW w:w="1872" w:type="dxa"/>
            <w:vAlign w:val="center"/>
          </w:tcPr>
          <w:p w14:paraId="732BC67E"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16AC2A3" w14:textId="77777777" w:rsidR="00116B72"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27B9D297" w14:textId="77777777" w:rsidR="00116B72"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1ED0A993" w14:textId="77777777" w:rsidR="00116B72" w:rsidRDefault="00116B72"/>
        </w:tc>
      </w:tr>
      <w:tr w:rsidR="00116B72" w14:paraId="27B5F97F" w14:textId="77777777">
        <w:trPr>
          <w:trHeight w:val="736"/>
        </w:trPr>
        <w:tc>
          <w:tcPr>
            <w:tcW w:w="1872" w:type="dxa"/>
            <w:vAlign w:val="center"/>
          </w:tcPr>
          <w:p w14:paraId="7432AA3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6B8B9AD" w14:textId="77777777" w:rsidR="00116B72"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07B7F698" w14:textId="77777777" w:rsidR="00116B72"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377BE968" w14:textId="77777777" w:rsidR="00116B72" w:rsidRDefault="00116B72">
            <w:pPr>
              <w:autoSpaceDE w:val="0"/>
              <w:autoSpaceDN w:val="0"/>
              <w:adjustRightInd w:val="0"/>
              <w:snapToGrid w:val="0"/>
              <w:ind w:firstLineChars="200" w:firstLine="420"/>
              <w:jc w:val="left"/>
              <w:rPr>
                <w:rFonts w:ascii="宋体" w:hAnsi="宋体" w:hint="eastAsia"/>
                <w:szCs w:val="21"/>
              </w:rPr>
            </w:pPr>
          </w:p>
        </w:tc>
      </w:tr>
      <w:tr w:rsidR="00116B72" w14:paraId="392C57A4" w14:textId="77777777">
        <w:trPr>
          <w:trHeight w:val="736"/>
        </w:trPr>
        <w:tc>
          <w:tcPr>
            <w:tcW w:w="1872" w:type="dxa"/>
            <w:vAlign w:val="center"/>
          </w:tcPr>
          <w:p w14:paraId="0B315841"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F13644A" w14:textId="77777777" w:rsidR="00116B72"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25FB714E" w14:textId="77777777" w:rsidR="00116B72" w:rsidRDefault="00000000">
            <w:pPr>
              <w:adjustRightInd w:val="0"/>
              <w:snapToGrid w:val="0"/>
              <w:jc w:val="left"/>
              <w:rPr>
                <w:rFonts w:ascii="宋体" w:hAnsi="宋体" w:hint="eastAsia"/>
                <w:szCs w:val="21"/>
              </w:rPr>
            </w:pPr>
            <w:r>
              <w:rPr>
                <w:rFonts w:ascii="宋体" w:hAnsi="宋体" w:hint="eastAsia"/>
                <w:szCs w:val="21"/>
              </w:rPr>
              <w:t>货物质量缺陷</w:t>
            </w:r>
          </w:p>
          <w:p w14:paraId="3A369215" w14:textId="77777777" w:rsidR="00116B72"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A8EF3D0" w14:textId="77777777" w:rsidR="00116B72" w:rsidRDefault="00116B72">
            <w:pPr>
              <w:adjustRightInd w:val="0"/>
              <w:snapToGrid w:val="0"/>
              <w:jc w:val="left"/>
              <w:rPr>
                <w:rFonts w:ascii="宋体" w:hAnsi="宋体" w:hint="eastAsia"/>
                <w:szCs w:val="21"/>
              </w:rPr>
            </w:pPr>
          </w:p>
        </w:tc>
      </w:tr>
      <w:tr w:rsidR="00116B72" w14:paraId="42ADF238" w14:textId="77777777">
        <w:trPr>
          <w:trHeight w:val="736"/>
        </w:trPr>
        <w:tc>
          <w:tcPr>
            <w:tcW w:w="1872" w:type="dxa"/>
            <w:vAlign w:val="center"/>
          </w:tcPr>
          <w:p w14:paraId="752B09B0" w14:textId="77777777" w:rsidR="00116B72" w:rsidRDefault="00000000">
            <w:pPr>
              <w:snapToGrid w:val="0"/>
              <w:jc w:val="center"/>
              <w:rPr>
                <w:rFonts w:ascii="宋体" w:hAnsi="宋体" w:cs="宋体" w:hint="eastAsia"/>
                <w:szCs w:val="21"/>
              </w:rPr>
            </w:pPr>
            <w:r>
              <w:rPr>
                <w:rFonts w:ascii="宋体" w:hAnsi="宋体" w:cs="宋体" w:hint="eastAsia"/>
                <w:szCs w:val="21"/>
              </w:rPr>
              <w:t>第二节</w:t>
            </w:r>
          </w:p>
          <w:p w14:paraId="0F1FA059" w14:textId="77777777" w:rsidR="00116B72"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4B57301A" w14:textId="77777777" w:rsidR="00116B72"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6ADD3101" w14:textId="77777777" w:rsidR="00116B72" w:rsidRDefault="00116B72">
            <w:pPr>
              <w:adjustRightInd w:val="0"/>
              <w:snapToGrid w:val="0"/>
              <w:jc w:val="left"/>
              <w:rPr>
                <w:rFonts w:ascii="宋体" w:hAnsi="宋体" w:hint="eastAsia"/>
                <w:szCs w:val="21"/>
              </w:rPr>
            </w:pPr>
          </w:p>
        </w:tc>
      </w:tr>
      <w:tr w:rsidR="00116B72" w14:paraId="2443114C" w14:textId="77777777">
        <w:trPr>
          <w:trHeight w:val="697"/>
        </w:trPr>
        <w:tc>
          <w:tcPr>
            <w:tcW w:w="1872" w:type="dxa"/>
            <w:vAlign w:val="center"/>
          </w:tcPr>
          <w:p w14:paraId="263215C1"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6A79448F" w14:textId="77777777" w:rsidR="00116B72"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49480BAC" w14:textId="77777777" w:rsidR="00116B72"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6BF4AAA3" w14:textId="77777777" w:rsidR="00116B72" w:rsidRDefault="00116B72">
            <w:pPr>
              <w:adjustRightInd w:val="0"/>
              <w:snapToGrid w:val="0"/>
              <w:jc w:val="left"/>
              <w:rPr>
                <w:rFonts w:ascii="宋体" w:hAnsi="宋体" w:hint="eastAsia"/>
                <w:szCs w:val="21"/>
              </w:rPr>
            </w:pPr>
          </w:p>
        </w:tc>
      </w:tr>
      <w:tr w:rsidR="00116B72" w14:paraId="0227360C" w14:textId="77777777">
        <w:trPr>
          <w:trHeight w:val="697"/>
        </w:trPr>
        <w:tc>
          <w:tcPr>
            <w:tcW w:w="1872" w:type="dxa"/>
            <w:vAlign w:val="center"/>
          </w:tcPr>
          <w:p w14:paraId="3BFB619C"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35DC5EB6" w14:textId="77777777" w:rsidR="00116B72"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622A3911" w14:textId="77777777" w:rsidR="00116B72"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08DC2FEC" w14:textId="77777777" w:rsidR="00116B72" w:rsidRDefault="00116B72">
            <w:pPr>
              <w:adjustRightInd w:val="0"/>
              <w:snapToGrid w:val="0"/>
              <w:jc w:val="left"/>
              <w:rPr>
                <w:rFonts w:ascii="宋体" w:hAnsi="宋体" w:hint="eastAsia"/>
                <w:szCs w:val="21"/>
              </w:rPr>
            </w:pPr>
          </w:p>
        </w:tc>
      </w:tr>
      <w:tr w:rsidR="00116B72" w14:paraId="7A675329" w14:textId="77777777">
        <w:trPr>
          <w:trHeight w:val="736"/>
        </w:trPr>
        <w:tc>
          <w:tcPr>
            <w:tcW w:w="1872" w:type="dxa"/>
            <w:vAlign w:val="center"/>
          </w:tcPr>
          <w:p w14:paraId="35511E83"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040C4B42" w14:textId="77777777" w:rsidR="00116B72"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66AFC7EA" w14:textId="77777777" w:rsidR="00116B72"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00954AE8" w14:textId="77777777" w:rsidR="00116B72" w:rsidRDefault="00116B72">
            <w:pPr>
              <w:adjustRightInd w:val="0"/>
              <w:snapToGrid w:val="0"/>
              <w:jc w:val="left"/>
              <w:rPr>
                <w:rFonts w:ascii="宋体" w:hAnsi="宋体" w:hint="eastAsia"/>
                <w:szCs w:val="21"/>
              </w:rPr>
            </w:pPr>
          </w:p>
        </w:tc>
      </w:tr>
      <w:tr w:rsidR="00116B72" w14:paraId="7191C510" w14:textId="77777777">
        <w:trPr>
          <w:trHeight w:val="784"/>
        </w:trPr>
        <w:tc>
          <w:tcPr>
            <w:tcW w:w="1872" w:type="dxa"/>
            <w:vAlign w:val="center"/>
          </w:tcPr>
          <w:p w14:paraId="68EE4487"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17C7E55C" w14:textId="77777777" w:rsidR="00116B72"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AB6A6A1" w14:textId="77777777" w:rsidR="00116B72"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7C234EC5" w14:textId="77777777" w:rsidR="00116B72" w:rsidRDefault="00116B72">
            <w:pPr>
              <w:adjustRightInd w:val="0"/>
              <w:snapToGrid w:val="0"/>
              <w:jc w:val="left"/>
              <w:rPr>
                <w:rFonts w:ascii="宋体" w:hAnsi="宋体" w:hint="eastAsia"/>
                <w:szCs w:val="21"/>
              </w:rPr>
            </w:pPr>
          </w:p>
        </w:tc>
      </w:tr>
      <w:tr w:rsidR="00116B72" w14:paraId="581A1D2E" w14:textId="77777777">
        <w:trPr>
          <w:trHeight w:val="784"/>
        </w:trPr>
        <w:tc>
          <w:tcPr>
            <w:tcW w:w="1872" w:type="dxa"/>
            <w:vAlign w:val="center"/>
          </w:tcPr>
          <w:p w14:paraId="0041ED6E"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C3E36C0" w14:textId="77777777" w:rsidR="00116B72"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79C760E1" w14:textId="77777777" w:rsidR="00116B72"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70DC8D00" w14:textId="77777777" w:rsidR="00116B72" w:rsidRDefault="00116B72">
            <w:pPr>
              <w:adjustRightInd w:val="0"/>
              <w:snapToGrid w:val="0"/>
              <w:jc w:val="left"/>
              <w:rPr>
                <w:rFonts w:ascii="宋体" w:hAnsi="宋体" w:hint="eastAsia"/>
                <w:szCs w:val="21"/>
              </w:rPr>
            </w:pPr>
          </w:p>
        </w:tc>
      </w:tr>
      <w:tr w:rsidR="00116B72" w14:paraId="063B1261" w14:textId="77777777">
        <w:trPr>
          <w:trHeight w:val="736"/>
        </w:trPr>
        <w:tc>
          <w:tcPr>
            <w:tcW w:w="1872" w:type="dxa"/>
            <w:vAlign w:val="center"/>
          </w:tcPr>
          <w:p w14:paraId="7CDE4200" w14:textId="77777777" w:rsidR="00116B72"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75970776" w14:textId="77777777" w:rsidR="00116B72"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3E0637AC" w14:textId="77777777" w:rsidR="00116B72"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0F929A6D" w14:textId="77777777" w:rsidR="00116B72" w:rsidRDefault="00116B72">
            <w:pPr>
              <w:adjustRightInd w:val="0"/>
              <w:snapToGrid w:val="0"/>
              <w:jc w:val="left"/>
              <w:rPr>
                <w:rFonts w:ascii="宋体" w:hAnsi="宋体" w:hint="eastAsia"/>
                <w:szCs w:val="21"/>
              </w:rPr>
            </w:pPr>
          </w:p>
        </w:tc>
      </w:tr>
      <w:tr w:rsidR="00116B72" w14:paraId="6080815E" w14:textId="77777777">
        <w:trPr>
          <w:trHeight w:val="736"/>
        </w:trPr>
        <w:tc>
          <w:tcPr>
            <w:tcW w:w="1872" w:type="dxa"/>
            <w:vAlign w:val="center"/>
          </w:tcPr>
          <w:p w14:paraId="233CD15B"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6F3859C9" w14:textId="77777777" w:rsidR="00116B72"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5FD96A08" w14:textId="77777777" w:rsidR="00116B72"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32C5920B" w14:textId="77777777" w:rsidR="00116B72" w:rsidRDefault="00116B72">
            <w:pPr>
              <w:adjustRightInd w:val="0"/>
              <w:snapToGrid w:val="0"/>
              <w:jc w:val="left"/>
              <w:rPr>
                <w:rFonts w:ascii="宋体" w:hAnsi="宋体" w:hint="eastAsia"/>
                <w:szCs w:val="21"/>
              </w:rPr>
            </w:pPr>
          </w:p>
        </w:tc>
      </w:tr>
      <w:tr w:rsidR="00116B72" w14:paraId="29E52FB2" w14:textId="77777777">
        <w:trPr>
          <w:trHeight w:val="736"/>
        </w:trPr>
        <w:tc>
          <w:tcPr>
            <w:tcW w:w="1872" w:type="dxa"/>
            <w:vAlign w:val="center"/>
          </w:tcPr>
          <w:p w14:paraId="3CEFD707"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8190640" w14:textId="77777777" w:rsidR="00116B72"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5311B5DE" w14:textId="77777777" w:rsidR="00116B72"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697ADFB6" w14:textId="77777777" w:rsidR="00116B72" w:rsidRDefault="00116B72">
            <w:pPr>
              <w:adjustRightInd w:val="0"/>
              <w:snapToGrid w:val="0"/>
              <w:jc w:val="left"/>
              <w:rPr>
                <w:rFonts w:ascii="宋体" w:hAnsi="宋体" w:hint="eastAsia"/>
                <w:szCs w:val="21"/>
                <w:u w:val="single"/>
              </w:rPr>
            </w:pPr>
          </w:p>
        </w:tc>
      </w:tr>
      <w:tr w:rsidR="00116B72" w14:paraId="779D6BA7" w14:textId="77777777">
        <w:trPr>
          <w:trHeight w:val="736"/>
        </w:trPr>
        <w:tc>
          <w:tcPr>
            <w:tcW w:w="1872" w:type="dxa"/>
            <w:vAlign w:val="center"/>
          </w:tcPr>
          <w:p w14:paraId="58638CB0"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E1931A5" w14:textId="77777777" w:rsidR="00116B72"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279294DB" w14:textId="77777777" w:rsidR="00116B72"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3D657099" w14:textId="77777777" w:rsidR="00116B72" w:rsidRDefault="00116B72">
            <w:pPr>
              <w:adjustRightInd w:val="0"/>
              <w:snapToGrid w:val="0"/>
              <w:jc w:val="left"/>
              <w:rPr>
                <w:rFonts w:ascii="宋体" w:hAnsi="宋体" w:hint="eastAsia"/>
                <w:szCs w:val="21"/>
                <w:u w:val="single"/>
              </w:rPr>
            </w:pPr>
          </w:p>
        </w:tc>
      </w:tr>
      <w:tr w:rsidR="00116B72" w14:paraId="601A85C5" w14:textId="77777777">
        <w:trPr>
          <w:trHeight w:val="876"/>
        </w:trPr>
        <w:tc>
          <w:tcPr>
            <w:tcW w:w="1872" w:type="dxa"/>
            <w:tcBorders>
              <w:bottom w:val="single" w:sz="2" w:space="0" w:color="auto"/>
              <w:right w:val="single" w:sz="2" w:space="0" w:color="auto"/>
            </w:tcBorders>
            <w:vAlign w:val="center"/>
          </w:tcPr>
          <w:p w14:paraId="6D37F03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16071BEA" w14:textId="77777777" w:rsidR="00116B72"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29C6A0D3" w14:textId="77777777" w:rsidR="00116B72"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441476B3" w14:textId="77777777" w:rsidR="00116B72" w:rsidRDefault="00116B72">
            <w:pPr>
              <w:adjustRightInd w:val="0"/>
              <w:snapToGrid w:val="0"/>
              <w:jc w:val="left"/>
              <w:rPr>
                <w:rFonts w:ascii="宋体" w:hAnsi="宋体" w:hint="eastAsia"/>
                <w:szCs w:val="21"/>
                <w:u w:val="single"/>
              </w:rPr>
            </w:pPr>
          </w:p>
        </w:tc>
      </w:tr>
      <w:tr w:rsidR="00116B72" w14:paraId="006EFC38" w14:textId="77777777">
        <w:trPr>
          <w:trHeight w:val="90"/>
        </w:trPr>
        <w:tc>
          <w:tcPr>
            <w:tcW w:w="1872" w:type="dxa"/>
            <w:tcBorders>
              <w:top w:val="single" w:sz="2" w:space="0" w:color="auto"/>
              <w:right w:val="single" w:sz="2" w:space="0" w:color="auto"/>
            </w:tcBorders>
            <w:vAlign w:val="center"/>
          </w:tcPr>
          <w:p w14:paraId="748AC11D"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0A1F5A9E" w14:textId="77777777" w:rsidR="00116B72"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FE41438" w14:textId="77777777" w:rsidR="00116B72"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1BE8AAB9" w14:textId="77777777" w:rsidR="00116B72"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47EA30C8" w14:textId="4EDCE446" w:rsidR="00116B72"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7E5E3D9F" w14:textId="77777777" w:rsidR="00116B72"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116B72" w14:paraId="077B0D54" w14:textId="77777777">
        <w:trPr>
          <w:trHeight w:val="770"/>
        </w:trPr>
        <w:tc>
          <w:tcPr>
            <w:tcW w:w="1872" w:type="dxa"/>
            <w:vAlign w:val="center"/>
          </w:tcPr>
          <w:p w14:paraId="3CCEA2C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E4742C5" w14:textId="77777777" w:rsidR="00116B72"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6ED977C0" w14:textId="77777777" w:rsidR="00116B72"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27D3E814" w14:textId="77777777" w:rsidR="00116B72" w:rsidRDefault="00116B72">
            <w:pPr>
              <w:adjustRightInd w:val="0"/>
              <w:snapToGrid w:val="0"/>
              <w:jc w:val="left"/>
              <w:rPr>
                <w:rFonts w:ascii="宋体" w:hAnsi="宋体" w:hint="eastAsia"/>
                <w:szCs w:val="21"/>
              </w:rPr>
            </w:pPr>
          </w:p>
        </w:tc>
      </w:tr>
    </w:tbl>
    <w:p w14:paraId="16BAFCA0" w14:textId="77777777" w:rsidR="00116B72" w:rsidRDefault="00116B72">
      <w:pPr>
        <w:widowControl/>
        <w:jc w:val="left"/>
        <w:rPr>
          <w:rFonts w:ascii="宋体" w:hAnsi="Courier New" w:cs="Courier New"/>
          <w:color w:val="0D0D0D" w:themeColor="text1" w:themeTint="F2"/>
          <w:szCs w:val="21"/>
        </w:rPr>
      </w:pPr>
    </w:p>
    <w:p w14:paraId="1E7A46F1" w14:textId="77777777" w:rsidR="00116B72"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6"/>
    <w:p w14:paraId="54004399" w14:textId="77777777" w:rsidR="00116B72" w:rsidRDefault="00116B72">
      <w:pPr>
        <w:widowControl/>
        <w:jc w:val="left"/>
        <w:rPr>
          <w:rFonts w:ascii="宋体" w:hAnsi="Courier New" w:cs="Courier New"/>
          <w:color w:val="0D0D0D" w:themeColor="text1" w:themeTint="F2"/>
          <w:szCs w:val="21"/>
        </w:rPr>
      </w:pPr>
    </w:p>
    <w:p w14:paraId="292E1954" w14:textId="77777777" w:rsidR="00116B72" w:rsidRDefault="00116B72">
      <w:pPr>
        <w:pStyle w:val="af"/>
        <w:jc w:val="left"/>
        <w:rPr>
          <w:color w:val="0D0D0D" w:themeColor="text1" w:themeTint="F2"/>
        </w:rPr>
      </w:pPr>
    </w:p>
    <w:p w14:paraId="688E6FB3" w14:textId="77777777" w:rsidR="00116B72" w:rsidRDefault="00116B72">
      <w:pPr>
        <w:rPr>
          <w:color w:val="0D0D0D" w:themeColor="text1" w:themeTint="F2"/>
        </w:rPr>
      </w:pPr>
    </w:p>
    <w:p w14:paraId="3B600B1B" w14:textId="77777777" w:rsidR="00116B72" w:rsidRDefault="00116B72">
      <w:pPr>
        <w:rPr>
          <w:color w:val="0D0D0D" w:themeColor="text1" w:themeTint="F2"/>
        </w:rPr>
      </w:pPr>
    </w:p>
    <w:p w14:paraId="6E96E5EB" w14:textId="77777777" w:rsidR="00116B72" w:rsidRDefault="00116B72">
      <w:pPr>
        <w:rPr>
          <w:color w:val="0D0D0D" w:themeColor="text1" w:themeTint="F2"/>
        </w:rPr>
      </w:pPr>
    </w:p>
    <w:p w14:paraId="2DFF63C8" w14:textId="77777777" w:rsidR="00116B72" w:rsidRDefault="00116B72">
      <w:pPr>
        <w:rPr>
          <w:color w:val="0D0D0D" w:themeColor="text1" w:themeTint="F2"/>
        </w:rPr>
      </w:pPr>
    </w:p>
    <w:p w14:paraId="39A3A96D" w14:textId="77777777" w:rsidR="00116B72" w:rsidRDefault="00116B72">
      <w:pPr>
        <w:rPr>
          <w:color w:val="0D0D0D" w:themeColor="text1" w:themeTint="F2"/>
        </w:rPr>
      </w:pPr>
    </w:p>
    <w:p w14:paraId="56A79629" w14:textId="77777777" w:rsidR="00116B72" w:rsidRDefault="00116B72">
      <w:pPr>
        <w:rPr>
          <w:color w:val="0D0D0D" w:themeColor="text1" w:themeTint="F2"/>
        </w:rPr>
      </w:pPr>
    </w:p>
    <w:p w14:paraId="76387B62" w14:textId="77777777" w:rsidR="00116B72" w:rsidRDefault="00116B72">
      <w:pPr>
        <w:rPr>
          <w:color w:val="0D0D0D" w:themeColor="text1" w:themeTint="F2"/>
        </w:rPr>
      </w:pPr>
    </w:p>
    <w:p w14:paraId="6FE24C4B" w14:textId="77777777" w:rsidR="00116B72" w:rsidRDefault="00116B72">
      <w:pPr>
        <w:rPr>
          <w:color w:val="0D0D0D" w:themeColor="text1" w:themeTint="F2"/>
        </w:rPr>
      </w:pPr>
    </w:p>
    <w:p w14:paraId="5795D673" w14:textId="77777777" w:rsidR="00116B72" w:rsidRDefault="00116B72">
      <w:pPr>
        <w:rPr>
          <w:color w:val="0D0D0D" w:themeColor="text1" w:themeTint="F2"/>
        </w:rPr>
      </w:pPr>
    </w:p>
    <w:p w14:paraId="2A50E7B3" w14:textId="77777777" w:rsidR="00116B72" w:rsidRDefault="00116B72">
      <w:pPr>
        <w:rPr>
          <w:color w:val="0D0D0D" w:themeColor="text1" w:themeTint="F2"/>
        </w:rPr>
      </w:pPr>
    </w:p>
    <w:p w14:paraId="7CD58368" w14:textId="77777777" w:rsidR="00116B72" w:rsidRDefault="00116B72">
      <w:pPr>
        <w:rPr>
          <w:color w:val="0D0D0D" w:themeColor="text1" w:themeTint="F2"/>
        </w:rPr>
      </w:pPr>
    </w:p>
    <w:p w14:paraId="261F34A1" w14:textId="77777777" w:rsidR="00116B72" w:rsidRDefault="00116B72">
      <w:pPr>
        <w:rPr>
          <w:color w:val="0D0D0D" w:themeColor="text1" w:themeTint="F2"/>
        </w:rPr>
      </w:pPr>
    </w:p>
    <w:p w14:paraId="1632C41B" w14:textId="77777777" w:rsidR="00116B72" w:rsidRDefault="00116B72">
      <w:pPr>
        <w:rPr>
          <w:color w:val="0D0D0D" w:themeColor="text1" w:themeTint="F2"/>
        </w:rPr>
      </w:pPr>
    </w:p>
    <w:p w14:paraId="3499FB74" w14:textId="77777777" w:rsidR="00116B72" w:rsidRDefault="00000000">
      <w:pPr>
        <w:pStyle w:val="1"/>
        <w:spacing w:line="400" w:lineRule="exact"/>
        <w:rPr>
          <w:rFonts w:ascii="方正小标宋_GBK" w:eastAsia="方正小标宋_GBK" w:hAnsi="方正小标宋_GBK" w:hint="eastAsia"/>
          <w:color w:val="0D0D0D" w:themeColor="text1" w:themeTint="F2"/>
        </w:rPr>
      </w:pPr>
      <w:bookmarkStart w:id="131" w:name="_Toc397585460"/>
      <w:bookmarkStart w:id="132" w:name="_Toc92355028"/>
      <w:r>
        <w:rPr>
          <w:rFonts w:ascii="方正小标宋_GBK" w:eastAsia="方正小标宋_GBK" w:hAnsi="方正小标宋_GBK" w:hint="eastAsia"/>
          <w:color w:val="0D0D0D" w:themeColor="text1" w:themeTint="F2"/>
        </w:rPr>
        <w:t>第六章  响应文件格式</w:t>
      </w:r>
      <w:bookmarkEnd w:id="131"/>
      <w:bookmarkEnd w:id="132"/>
    </w:p>
    <w:p w14:paraId="12505B19" w14:textId="77777777" w:rsidR="00116B72"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2FC38C46" w14:textId="77777777" w:rsidR="00116B72"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3"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7BE92A20" w14:textId="77777777" w:rsidR="00116B72" w:rsidRDefault="00116B72">
      <w:pPr>
        <w:tabs>
          <w:tab w:val="left" w:pos="3402"/>
        </w:tabs>
        <w:jc w:val="left"/>
        <w:rPr>
          <w:rFonts w:ascii="仿宋_GB2312" w:eastAsia="仿宋_GB2312" w:hAnsi="仿宋" w:hint="eastAsia"/>
          <w:b/>
          <w:color w:val="000000"/>
          <w:spacing w:val="10"/>
          <w:szCs w:val="21"/>
        </w:rPr>
      </w:pPr>
    </w:p>
    <w:p w14:paraId="3B01FF84" w14:textId="77777777" w:rsidR="00116B72"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56B44863" w14:textId="77777777" w:rsidR="00116B72"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5D49EB35" w14:textId="77777777" w:rsidR="00116B72"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77D14A02" w14:textId="77777777" w:rsidR="00116B72"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3311354D" w14:textId="77777777" w:rsidR="00116B72"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36368724" w14:textId="77777777" w:rsidR="00116B72" w:rsidRDefault="00116B72">
      <w:pPr>
        <w:ind w:firstLine="420"/>
        <w:rPr>
          <w:rFonts w:ascii="宋体" w:hAnsi="宋体" w:hint="eastAsia"/>
          <w:bCs/>
          <w:color w:val="000000"/>
          <w:szCs w:val="22"/>
        </w:rPr>
      </w:pPr>
    </w:p>
    <w:p w14:paraId="64EB4472" w14:textId="77777777" w:rsidR="00116B72" w:rsidRDefault="00116B72">
      <w:pPr>
        <w:ind w:firstLine="420"/>
        <w:rPr>
          <w:rFonts w:ascii="宋体" w:hAnsi="宋体" w:hint="eastAsia"/>
          <w:bCs/>
          <w:color w:val="000000"/>
          <w:szCs w:val="22"/>
        </w:rPr>
      </w:pPr>
    </w:p>
    <w:p w14:paraId="30ADB77C" w14:textId="77777777" w:rsidR="00116B72"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364E35F" w14:textId="77777777" w:rsidR="00116B72"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3"/>
    <w:p w14:paraId="20736664" w14:textId="77777777" w:rsidR="00116B72" w:rsidRDefault="00116B72"/>
    <w:p w14:paraId="062BCA9F" w14:textId="77777777" w:rsidR="00116B72" w:rsidRDefault="00116B72"/>
    <w:p w14:paraId="5908E364" w14:textId="77777777" w:rsidR="00116B72" w:rsidRDefault="00116B72"/>
    <w:p w14:paraId="450864EB" w14:textId="77777777" w:rsidR="00116B72" w:rsidRDefault="00116B72"/>
    <w:p w14:paraId="6E14734B" w14:textId="77777777" w:rsidR="00116B72" w:rsidRDefault="00116B72"/>
    <w:p w14:paraId="219801FA" w14:textId="77777777" w:rsidR="00116B72"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bookmarkStart w:id="134" w:name="_Hlk186554451"/>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5F90A5DD" w14:textId="77777777" w:rsidR="00116B72" w:rsidRDefault="00116B72">
      <w:pPr>
        <w:spacing w:line="400" w:lineRule="exact"/>
        <w:rPr>
          <w:rFonts w:ascii="宋体" w:hAnsi="宋体" w:hint="eastAsia"/>
          <w:b/>
          <w:color w:val="0D0D0D" w:themeColor="text1" w:themeTint="F2"/>
        </w:rPr>
      </w:pPr>
    </w:p>
    <w:p w14:paraId="4B380B84" w14:textId="77777777" w:rsidR="00116B72"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401EA6F0" w14:textId="77777777" w:rsidR="00116B72"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72F712CF" w14:textId="77777777" w:rsidR="00116B72"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0B99964C" w14:textId="77777777" w:rsidR="00116B72"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1E27A845" w14:textId="77777777" w:rsidR="00116B72"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726F1D8E" w14:textId="77777777" w:rsidR="00116B72" w:rsidRDefault="00116B72">
      <w:pPr>
        <w:rPr>
          <w:rFonts w:ascii="宋体" w:hAnsi="宋体" w:hint="eastAsia"/>
          <w:bCs/>
          <w:color w:val="000000"/>
          <w:szCs w:val="22"/>
        </w:rPr>
      </w:pPr>
    </w:p>
    <w:p w14:paraId="2BCDBD29" w14:textId="77777777" w:rsidR="00116B72" w:rsidRDefault="00116B72">
      <w:pPr>
        <w:rPr>
          <w:rFonts w:ascii="宋体" w:hAnsi="宋体" w:hint="eastAsia"/>
          <w:bCs/>
          <w:color w:val="000000"/>
          <w:szCs w:val="22"/>
        </w:rPr>
      </w:pPr>
    </w:p>
    <w:p w14:paraId="0EDE8904" w14:textId="1138C641" w:rsidR="00116B72"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sidR="000F2725">
        <w:rPr>
          <w:rFonts w:ascii="宋体" w:hAnsi="宋体" w:hint="eastAsia"/>
          <w:bCs/>
          <w:u w:val="single"/>
        </w:rPr>
        <w:t xml:space="preserve">   </w:t>
      </w:r>
    </w:p>
    <w:p w14:paraId="0A3B1DFF" w14:textId="34933913" w:rsidR="000F2725"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4"/>
    <w:p w14:paraId="0F0162A6" w14:textId="77777777" w:rsidR="000F2725" w:rsidRDefault="000F2725">
      <w:pPr>
        <w:widowControl/>
        <w:jc w:val="left"/>
        <w:rPr>
          <w:rFonts w:ascii="宋体" w:hAnsi="宋体" w:hint="eastAsia"/>
          <w:bCs/>
        </w:rPr>
      </w:pPr>
      <w:r>
        <w:rPr>
          <w:rFonts w:ascii="宋体" w:hAnsi="宋体" w:hint="eastAsia"/>
          <w:bCs/>
        </w:rPr>
        <w:br w:type="page"/>
      </w:r>
    </w:p>
    <w:p w14:paraId="553E3DB9" w14:textId="77777777" w:rsidR="000F2725" w:rsidRDefault="000F2725" w:rsidP="000F2725">
      <w:pPr>
        <w:widowControl/>
        <w:jc w:val="center"/>
        <w:rPr>
          <w:rFonts w:ascii="宋体" w:hAnsi="宋体" w:cs="Courier New" w:hint="eastAsia"/>
          <w:color w:val="0D0D0D" w:themeColor="text1" w:themeTint="F2"/>
          <w:szCs w:val="21"/>
        </w:rPr>
      </w:pPr>
      <w:bookmarkStart w:id="135"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FD2C244" w14:textId="77777777" w:rsidR="000F2725" w:rsidRDefault="000F2725" w:rsidP="000F2725"/>
    <w:p w14:paraId="63737F4C" w14:textId="257BB469" w:rsidR="000F2725" w:rsidRDefault="000F2725" w:rsidP="000F272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6"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37" w:name="_Hlk60836554"/>
      <w:r>
        <w:rPr>
          <w:rStyle w:val="aff4"/>
          <w:rFonts w:ascii="宋体" w:hAnsi="宋体" w:hint="eastAsia"/>
          <w:bCs/>
          <w:color w:val="000000" w:themeColor="text1"/>
          <w:szCs w:val="21"/>
          <w:u w:val="none"/>
        </w:rPr>
        <w:t>（财库﹝2020﹞46号）</w:t>
      </w:r>
      <w:bookmarkEnd w:id="136"/>
      <w:bookmarkEnd w:id="137"/>
      <w:r>
        <w:rPr>
          <w:rFonts w:ascii="宋体" w:hAnsi="宋体"/>
          <w:bCs/>
          <w:color w:val="000000" w:themeColor="text1"/>
          <w:szCs w:val="21"/>
        </w:rPr>
        <w:fldChar w:fldCharType="end"/>
      </w:r>
      <w:r>
        <w:rPr>
          <w:rFonts w:ascii="宋体" w:hAnsi="宋体" w:hint="eastAsia"/>
          <w:bCs/>
          <w:color w:val="000000"/>
          <w:szCs w:val="21"/>
        </w:rPr>
        <w:t>的规定，本公司参加</w:t>
      </w:r>
      <w:bookmarkStart w:id="138"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38"/>
      <w:r>
        <w:rPr>
          <w:rFonts w:ascii="宋体" w:hAnsi="宋体" w:hint="eastAsia"/>
          <w:bCs/>
          <w:color w:val="000000"/>
          <w:szCs w:val="21"/>
        </w:rPr>
        <w:t>采购活动，提供的部分货物由符合政策要求的中小企业制造。相关企业的具体情况如下：</w:t>
      </w:r>
    </w:p>
    <w:p w14:paraId="60E76338" w14:textId="77777777" w:rsidR="000F2725" w:rsidRDefault="000F2725" w:rsidP="000F272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39"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39"/>
    </w:p>
    <w:p w14:paraId="27D648AA" w14:textId="77777777" w:rsidR="000F2725" w:rsidRDefault="000F2725" w:rsidP="000F272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62AE7C1F" w14:textId="77777777" w:rsidR="000F2725" w:rsidRDefault="000F2725" w:rsidP="000F272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5ADC8D59" w14:textId="77777777" w:rsidR="000F2725" w:rsidRDefault="000F2725" w:rsidP="000F272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5A27723C" w14:textId="77777777" w:rsidR="000F2725" w:rsidRDefault="000F2725" w:rsidP="000F272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36565F02" w14:textId="77777777" w:rsidR="000F2725" w:rsidRDefault="000F2725" w:rsidP="000F2725">
      <w:pPr>
        <w:spacing w:line="400" w:lineRule="exact"/>
        <w:rPr>
          <w:szCs w:val="21"/>
        </w:rPr>
      </w:pPr>
    </w:p>
    <w:p w14:paraId="2A87A931" w14:textId="77777777" w:rsidR="000F2725" w:rsidRDefault="000F2725" w:rsidP="000F2725">
      <w:pPr>
        <w:spacing w:line="400" w:lineRule="exact"/>
        <w:rPr>
          <w:szCs w:val="21"/>
        </w:rPr>
      </w:pPr>
    </w:p>
    <w:p w14:paraId="317291FF" w14:textId="77777777" w:rsidR="000F2725" w:rsidRDefault="000F2725" w:rsidP="000F2725">
      <w:pPr>
        <w:spacing w:line="400" w:lineRule="exact"/>
        <w:rPr>
          <w:szCs w:val="21"/>
        </w:rPr>
      </w:pPr>
    </w:p>
    <w:p w14:paraId="1357AB45" w14:textId="77777777" w:rsidR="000F2725" w:rsidRDefault="000F2725" w:rsidP="000F2725">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2552426C" w14:textId="77777777" w:rsidR="000F2725" w:rsidRDefault="000F2725" w:rsidP="000F2725">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5FCAE03B" w14:textId="77777777" w:rsidR="000F2725" w:rsidRDefault="000F2725" w:rsidP="000F2725"/>
    <w:p w14:paraId="05091DB7" w14:textId="77777777" w:rsidR="000F2725" w:rsidRDefault="000F2725" w:rsidP="000F2725"/>
    <w:p w14:paraId="49C5A6A2" w14:textId="77777777" w:rsidR="000F2725" w:rsidRDefault="000F2725" w:rsidP="000F2725"/>
    <w:p w14:paraId="3E9674AF" w14:textId="77777777" w:rsidR="000F2725" w:rsidRDefault="000F2725" w:rsidP="000F2725"/>
    <w:p w14:paraId="2D0743A1" w14:textId="77777777" w:rsidR="000F2725" w:rsidRDefault="000F2725" w:rsidP="000F2725"/>
    <w:p w14:paraId="0ABA3A1A" w14:textId="77777777" w:rsidR="000F2725" w:rsidRDefault="000F2725" w:rsidP="000F2725"/>
    <w:p w14:paraId="2553BD48" w14:textId="77777777" w:rsidR="000F2725" w:rsidRDefault="000F2725" w:rsidP="000F2725"/>
    <w:p w14:paraId="189131B9" w14:textId="77777777" w:rsidR="000F2725" w:rsidRDefault="000F2725" w:rsidP="000F2725"/>
    <w:p w14:paraId="152D5363" w14:textId="77777777" w:rsidR="000F2725" w:rsidRDefault="000F2725" w:rsidP="000F2725"/>
    <w:p w14:paraId="06E4B3E4" w14:textId="77777777" w:rsidR="000F2725" w:rsidRDefault="000F2725" w:rsidP="000F2725"/>
    <w:p w14:paraId="0ED5EAC7" w14:textId="77777777" w:rsidR="000F2725" w:rsidRDefault="000F2725" w:rsidP="000F2725"/>
    <w:p w14:paraId="3F9C8991" w14:textId="77777777" w:rsidR="000F2725" w:rsidRDefault="000F2725" w:rsidP="000F2725"/>
    <w:p w14:paraId="73565F22" w14:textId="77777777" w:rsidR="000F2725" w:rsidRDefault="000F2725" w:rsidP="000F2725"/>
    <w:bookmarkStart w:id="140" w:name="_Hlk82091879"/>
    <w:p w14:paraId="538C84ED" w14:textId="77777777" w:rsidR="000F2725" w:rsidRDefault="000F2725" w:rsidP="000F2725">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0F2725">
              <w:rPr>
                <w:rFonts w:ascii="宋体" w:hAnsi="宋体"/>
                <w:bCs/>
                <w:color w:val="0D0D0D" w:themeColor="text1" w:themeTint="F2"/>
                <w:sz w:val="18"/>
                <w:szCs w:val="18"/>
              </w:rPr>
              <w:t>——</w:t>
            </w:r>
          </w:rt>
          <w:rubyBase>
            <w:r w:rsidR="000F2725">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0F2725">
              <w:rPr>
                <w:rFonts w:ascii="宋体" w:hAnsi="宋体"/>
                <w:bCs/>
                <w:sz w:val="18"/>
                <w:szCs w:val="18"/>
              </w:rPr>
              <w:t>——</w:t>
            </w:r>
          </w:rt>
          <w:rubyBase>
            <w:r w:rsidR="000F2725">
              <w:rPr>
                <w:rFonts w:hAnsi="宋体"/>
                <w:bCs/>
                <w:sz w:val="18"/>
                <w:szCs w:val="18"/>
              </w:rPr>
              <w:t>报</w:t>
            </w:r>
          </w:rubyBase>
        </w:ruby>
      </w:r>
      <w:bookmarkEnd w:id="140"/>
      <w:r>
        <w:rPr>
          <w:rFonts w:hAnsi="宋体" w:hint="eastAsia"/>
          <w:bCs/>
          <w:sz w:val="18"/>
          <w:szCs w:val="18"/>
        </w:rPr>
        <w:t>上一年度数据，无上</w:t>
      </w:r>
      <w:proofErr w:type="gramStart"/>
      <w:r>
        <w:rPr>
          <w:rFonts w:hAnsi="宋体" w:hint="eastAsia"/>
          <w:bCs/>
          <w:sz w:val="18"/>
          <w:szCs w:val="18"/>
        </w:rPr>
        <w:t>一</w:t>
      </w:r>
      <w:proofErr w:type="gramEnd"/>
      <w:r>
        <w:rPr>
          <w:rFonts w:hAnsi="宋体" w:hint="eastAsia"/>
          <w:bCs/>
          <w:sz w:val="18"/>
          <w:szCs w:val="18"/>
        </w:rPr>
        <w:t>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0F2725" w14:paraId="7BF67A41" w14:textId="77777777" w:rsidTr="002C5DBB">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50D44F63" w14:textId="77777777" w:rsidR="000F2725" w:rsidRDefault="000F2725" w:rsidP="002C5DBB">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0F2725" w14:paraId="5A4350BB" w14:textId="77777777" w:rsidTr="002C5DBB">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BD020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03AE7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4908F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0FE9974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5CD3A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2FD61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348A2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A46F0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0F2725" w14:paraId="720EB208" w14:textId="77777777" w:rsidTr="002C5DBB">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7CF34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8E6A8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996E3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2553F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1443B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759FE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8499D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0F2725" w14:paraId="6A1E4D28"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8D0D07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D982D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7DAC1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3F4EA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B9899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E0BB7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850BB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0F2725" w14:paraId="2EE73783"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82D8DD"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66E4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80708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69DEB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92972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BDB09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2CB9F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0F2725" w14:paraId="71C6FC25"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7495CF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7FD79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7F1C9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77B68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A30AD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E3252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14532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0F2725" w14:paraId="5F31C84B"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C416BE"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A9683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10D7A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92F213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1A80F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D1735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42CFF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0F2725" w14:paraId="7C6C6884"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3DDC59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F2956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5ACFA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DC68A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A85AC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AEC13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37DED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0F2725" w14:paraId="58962FE4"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F299AB"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FE2FE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818C2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E9E9E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BF8FA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F5B56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3C83B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0F2725" w14:paraId="63B108F0"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4B815F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2EAFC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19DDA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59156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97D48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C2434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9AA4C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0F2725" w14:paraId="4FA3CC31"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B0CF6F"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128C8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A6ABA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14FD5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48B9D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0D696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90A20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0EB16CFA"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9DD46B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EFEA2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F688B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E70D2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F047A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F93A8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46AEE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0F2725" w14:paraId="0248877F"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AE731C"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82CD2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05B5D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E2DC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CE42D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E72A5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51201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0F2725" w14:paraId="7B7F4BF0"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382B9A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18FD1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B1EF1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2D09E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9E1117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6817C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65692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0F2725" w14:paraId="49342439"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91296D"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F228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0C460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E80C4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2B07E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DB378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ED431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600E44C9"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05E682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CDE0D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37F8D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5139D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2618F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97DC5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ED136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0F2725" w14:paraId="280EC2B0"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71C237"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480B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3B947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BAC5B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3EB67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EB090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595C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797C4D99"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94FAEE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F5D35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BABC3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D3D95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44762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768B5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CB7CB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0F2725" w14:paraId="4369ECE3"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B9CD9C"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11AA3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BC0A4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E3EB4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C63C0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F93FE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14F0E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491539A6"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1B191B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2EE2E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C2B8B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3427C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E7EAF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2D08F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BE281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0F2725" w14:paraId="70F77F0D"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5164CE"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9501F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790D0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F5135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F3D5F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64F52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1E5D8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75B896D7"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1D2029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BA583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D6E50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1D66C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FDD33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9BB6E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C5577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0F2725" w14:paraId="11C62DDA"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7F9B8F"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7F94B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7818A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577E8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9E37F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D5012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99FE8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3CF32023"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AD9CF7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FA2A0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2B482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7BD27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44FD7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BC6B7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74692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0F2725" w14:paraId="4161DE2D"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24BB40"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306C9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C32E6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D90DA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EE65E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C8812C"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10538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0F2725" w14:paraId="6B96BBDB"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29546A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C45A80"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D08E3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EC597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3074A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F82FB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4C564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0F2725" w14:paraId="66F1370E"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B1A723"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65B6D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23463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4A9BF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4DBAF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0AF2C5"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10434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0F2725" w14:paraId="1EB86D7A"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EDA0C7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1E3A0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A4185A"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46DBF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7126B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E7E73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9F136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0F2725" w14:paraId="2E042EC2"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4C9BFE"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091B5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6BB28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AD970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88A0A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889CE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F75EF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0F2725" w14:paraId="667E07C9" w14:textId="77777777" w:rsidTr="002C5DBB">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182A54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0CC9E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AB573F"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3EF70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97E45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20CAA9"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0B671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0F2725" w14:paraId="01A2A276" w14:textId="77777777" w:rsidTr="002C5DBB">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FD9997" w14:textId="77777777" w:rsidR="000F2725" w:rsidRDefault="000F2725" w:rsidP="002C5DBB">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F9FB1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2274E8"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EB89B3"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0E7251"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44798D"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F7CDE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0F2725" w14:paraId="7401D062" w14:textId="77777777" w:rsidTr="002C5DBB">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3F3B4B"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D28F74"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D626F7"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A192B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857CA6"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0BB8CE"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BDA222" w14:textId="77777777" w:rsidR="000F2725" w:rsidRDefault="000F2725" w:rsidP="002C5DBB">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04A43E3C" w14:textId="77777777" w:rsidR="000F2725" w:rsidRDefault="000F2725" w:rsidP="000F2725">
      <w:pPr>
        <w:widowControl/>
        <w:shd w:val="clear" w:color="auto" w:fill="FFFFFF"/>
        <w:spacing w:line="360" w:lineRule="atLeast"/>
        <w:ind w:firstLine="480"/>
        <w:jc w:val="left"/>
        <w:rPr>
          <w:rFonts w:ascii="Helvetica" w:hAnsi="Helvetica" w:cs="Helvetica"/>
          <w:kern w:val="0"/>
          <w:szCs w:val="21"/>
        </w:rPr>
      </w:pPr>
    </w:p>
    <w:p w14:paraId="2BF43660" w14:textId="77777777" w:rsidR="000F2725" w:rsidRDefault="000F2725" w:rsidP="000F2725">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2D6CBA7" w14:textId="77777777" w:rsidR="000F2725" w:rsidRDefault="000F2725" w:rsidP="000F272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154FAA26" w14:textId="77777777" w:rsidR="000F2725" w:rsidRDefault="000F2725" w:rsidP="000F272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3"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14"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15"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16"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3F3D89" w14:textId="77777777" w:rsidR="000F2725" w:rsidRDefault="000F2725" w:rsidP="000F272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17"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18"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19"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1128806C" w14:textId="77777777" w:rsidR="000F2725" w:rsidRDefault="000F2725" w:rsidP="000F2725">
      <w:pPr>
        <w:widowControl/>
        <w:jc w:val="left"/>
        <w:rPr>
          <w:rFonts w:hAnsi="宋体" w:hint="eastAsia"/>
          <w:bCs/>
          <w:sz w:val="18"/>
          <w:szCs w:val="18"/>
        </w:rPr>
      </w:pPr>
      <w:r>
        <w:rPr>
          <w:rFonts w:hAnsi="宋体"/>
          <w:bCs/>
          <w:sz w:val="18"/>
          <w:szCs w:val="18"/>
        </w:rPr>
        <w:br w:type="page"/>
      </w:r>
    </w:p>
    <w:p w14:paraId="59D365EE" w14:textId="77777777" w:rsidR="000F2725" w:rsidRDefault="000F2725" w:rsidP="000F2725">
      <w:pPr>
        <w:spacing w:line="320" w:lineRule="exact"/>
        <w:jc w:val="left"/>
        <w:rPr>
          <w:rFonts w:hAnsi="宋体" w:hint="eastAsia"/>
          <w:bCs/>
          <w:color w:val="0D0D0D" w:themeColor="text1" w:themeTint="F2"/>
          <w:sz w:val="18"/>
          <w:szCs w:val="18"/>
        </w:rPr>
      </w:pPr>
    </w:p>
    <w:p w14:paraId="1DFA4C3B" w14:textId="77777777" w:rsidR="000F2725" w:rsidRDefault="000F2725" w:rsidP="000F2725">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264B3513" w14:textId="77777777" w:rsidR="000F2725" w:rsidRDefault="000F2725" w:rsidP="000F2725"/>
    <w:p w14:paraId="2E3FD1E0" w14:textId="77777777" w:rsidR="000F2725" w:rsidRDefault="000F2725" w:rsidP="000F2725">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1" w:name="_Hlk82091361"/>
      <w:r>
        <w:rPr>
          <w:rFonts w:ascii="宋体" w:hAnsi="宋体" w:cs="Courier New" w:hint="eastAsia"/>
          <w:color w:val="000000"/>
          <w:kern w:val="0"/>
          <w:szCs w:val="21"/>
        </w:rPr>
        <w:t>《</w:t>
      </w:r>
      <w:hyperlink r:id="rId20"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1"/>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61634C26" w14:textId="77777777" w:rsidR="000F2725" w:rsidRDefault="000F2725" w:rsidP="000F2725">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396D3C79" w14:textId="77777777" w:rsidR="000F2725" w:rsidRDefault="000F2725" w:rsidP="000F2725">
      <w:pPr>
        <w:spacing w:line="400" w:lineRule="exact"/>
        <w:rPr>
          <w:szCs w:val="21"/>
        </w:rPr>
      </w:pPr>
    </w:p>
    <w:p w14:paraId="2EB5D2A9" w14:textId="77777777" w:rsidR="000F2725" w:rsidRDefault="000F2725" w:rsidP="000F2725">
      <w:pPr>
        <w:spacing w:line="400" w:lineRule="exact"/>
        <w:rPr>
          <w:szCs w:val="21"/>
        </w:rPr>
      </w:pPr>
    </w:p>
    <w:p w14:paraId="105F7C08" w14:textId="77777777" w:rsidR="000F2725" w:rsidRDefault="000F2725" w:rsidP="000F2725">
      <w:pPr>
        <w:spacing w:line="400" w:lineRule="exact"/>
        <w:rPr>
          <w:szCs w:val="21"/>
        </w:rPr>
      </w:pPr>
    </w:p>
    <w:p w14:paraId="3A260231" w14:textId="77777777" w:rsidR="000F2725" w:rsidRDefault="000F2725" w:rsidP="000F2725">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5F2EEFFC" w14:textId="77777777" w:rsidR="000F2725" w:rsidRDefault="000F2725" w:rsidP="000F2725">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5"/>
    <w:p w14:paraId="26B97CC0" w14:textId="77777777" w:rsidR="000F2725" w:rsidRDefault="000F2725" w:rsidP="000F2725">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0EFA4D3" w14:textId="77777777" w:rsidR="00116B72" w:rsidRPr="000F2725" w:rsidRDefault="00116B72">
      <w:pPr>
        <w:spacing w:line="440" w:lineRule="exact"/>
        <w:ind w:right="420"/>
        <w:jc w:val="center"/>
        <w:rPr>
          <w:rFonts w:ascii="宋体" w:hAnsi="宋体" w:hint="eastAsia"/>
          <w:bCs/>
        </w:rPr>
      </w:pPr>
    </w:p>
    <w:p w14:paraId="5B4CEF23" w14:textId="777EE25A" w:rsidR="00116B72" w:rsidRPr="00393671" w:rsidRDefault="00000000">
      <w:pPr>
        <w:widowControl/>
        <w:jc w:val="left"/>
        <w:rPr>
          <w:rFonts w:ascii="宋体" w:hAnsi="宋体" w:hint="eastAsia"/>
          <w:bCs/>
        </w:rPr>
      </w:pPr>
      <w:r>
        <w:rPr>
          <w:rFonts w:ascii="仿宋" w:eastAsia="仿宋" w:hAnsi="仿宋" w:hint="eastAsia"/>
          <w:b/>
          <w:color w:val="0D0D0D" w:themeColor="text1" w:themeTint="F2"/>
          <w:sz w:val="36"/>
          <w:szCs w:val="36"/>
        </w:rPr>
        <w:t>二、商务技术文件</w:t>
      </w:r>
    </w:p>
    <w:p w14:paraId="317EF5E5" w14:textId="77777777" w:rsidR="00116B72" w:rsidRDefault="00000000">
      <w:pPr>
        <w:widowControl/>
        <w:jc w:val="center"/>
        <w:rPr>
          <w:rFonts w:ascii="仿宋" w:eastAsia="仿宋" w:hAnsi="仿宋" w:cs="黑体" w:hint="eastAsia"/>
          <w:b/>
          <w:color w:val="0D0D0D" w:themeColor="text1" w:themeTint="F2"/>
          <w:sz w:val="32"/>
          <w:szCs w:val="32"/>
        </w:rPr>
      </w:pPr>
      <w:bookmarkStart w:id="142" w:name="_Hlk92702324"/>
      <w:r>
        <w:rPr>
          <w:rFonts w:ascii="仿宋" w:eastAsia="仿宋" w:hAnsi="仿宋" w:cs="黑体" w:hint="eastAsia"/>
          <w:b/>
          <w:color w:val="0D0D0D" w:themeColor="text1" w:themeTint="F2"/>
          <w:sz w:val="32"/>
          <w:szCs w:val="32"/>
        </w:rPr>
        <w:t>谈 判 函</w:t>
      </w:r>
      <w:bookmarkEnd w:id="142"/>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EAC2669" w14:textId="77777777" w:rsidR="00116B72" w:rsidRDefault="00116B72">
      <w:pPr>
        <w:spacing w:line="360" w:lineRule="exact"/>
        <w:jc w:val="center"/>
        <w:rPr>
          <w:rFonts w:ascii="宋体" w:hAnsi="宋体" w:hint="eastAsia"/>
          <w:b/>
          <w:color w:val="0D0D0D" w:themeColor="text1" w:themeTint="F2"/>
          <w:szCs w:val="21"/>
        </w:rPr>
      </w:pPr>
    </w:p>
    <w:p w14:paraId="5D4A6A47" w14:textId="77777777" w:rsidR="00116B72"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0ADC016F" w14:textId="77777777" w:rsidR="00116B72"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352FB86C"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02C2CA73" w14:textId="77777777" w:rsidR="00116B72"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05DD4EA2" w14:textId="77777777" w:rsidR="00116B72"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161E60D1" w14:textId="77777777" w:rsidR="00116B72"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2674F2BB" w14:textId="77777777" w:rsidR="00116B72"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6F90BF18" w14:textId="77777777" w:rsidR="00116B72"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1EFFE508" w14:textId="77777777" w:rsidR="00116B72"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5A0235F4" w14:textId="77777777" w:rsidR="00116B72" w:rsidRDefault="00116B72">
      <w:pPr>
        <w:spacing w:line="400" w:lineRule="exact"/>
        <w:rPr>
          <w:rFonts w:ascii="宋体" w:hAnsi="宋体" w:hint="eastAsia"/>
          <w:color w:val="000000"/>
          <w:szCs w:val="21"/>
        </w:rPr>
      </w:pPr>
    </w:p>
    <w:p w14:paraId="21DCA783" w14:textId="77777777" w:rsidR="00116B72"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29130636"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59E2133E"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51091241"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640E348F"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10032FD6"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654EEF12" w14:textId="77777777" w:rsidR="00116B72" w:rsidRDefault="00000000">
      <w:pPr>
        <w:spacing w:line="400" w:lineRule="exact"/>
        <w:rPr>
          <w:rFonts w:ascii="宋体" w:hAnsi="宋体" w:hint="eastAsia"/>
          <w:color w:val="000000"/>
          <w:szCs w:val="21"/>
          <w:u w:val="single"/>
        </w:rPr>
      </w:pPr>
      <w:r>
        <w:rPr>
          <w:rFonts w:ascii="宋体" w:hAnsi="宋体"/>
          <w:color w:val="000000"/>
          <w:szCs w:val="21"/>
        </w:rPr>
        <w:tab/>
      </w:r>
      <w:proofErr w:type="gramStart"/>
      <w:r>
        <w:rPr>
          <w:rFonts w:ascii="宋体" w:hAnsi="宋体" w:hint="eastAsia"/>
          <w:color w:val="000000"/>
          <w:szCs w:val="21"/>
        </w:rPr>
        <w:t>账</w:t>
      </w:r>
      <w:proofErr w:type="gramEnd"/>
      <w:r>
        <w:rPr>
          <w:rFonts w:ascii="宋体" w:hAnsi="宋体" w:hint="eastAsia"/>
          <w:color w:val="000000"/>
          <w:szCs w:val="21"/>
        </w:rPr>
        <w:t xml:space="preserve">    号：</w:t>
      </w:r>
      <w:r>
        <w:rPr>
          <w:rFonts w:ascii="宋体" w:hAnsi="宋体" w:hint="eastAsia"/>
          <w:color w:val="000000"/>
          <w:szCs w:val="21"/>
          <w:u w:val="single"/>
        </w:rPr>
        <w:t xml:space="preserve">                               </w:t>
      </w:r>
    </w:p>
    <w:p w14:paraId="20366693" w14:textId="77777777" w:rsidR="00116B72" w:rsidRDefault="00116B72"/>
    <w:p w14:paraId="6209D17E" w14:textId="77777777" w:rsidR="00116B72" w:rsidRDefault="00116B72"/>
    <w:p w14:paraId="2DB6C28A" w14:textId="77777777" w:rsidR="00116B72" w:rsidRDefault="00116B72"/>
    <w:p w14:paraId="5751F3F6" w14:textId="77777777" w:rsidR="00116B72" w:rsidRDefault="00116B72"/>
    <w:p w14:paraId="7E08F74F" w14:textId="77777777" w:rsidR="00116B72" w:rsidRDefault="00116B72"/>
    <w:p w14:paraId="390494D3" w14:textId="77777777" w:rsidR="00116B72"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FCE37B1" w14:textId="77777777" w:rsidR="00116B72"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253B87B9" w14:textId="77777777" w:rsidR="00116B72" w:rsidRDefault="00000000">
      <w:pPr>
        <w:widowControl/>
        <w:jc w:val="left"/>
      </w:pPr>
      <w:r>
        <w:br w:type="page"/>
      </w:r>
    </w:p>
    <w:p w14:paraId="77D298F3" w14:textId="77777777" w:rsidR="00116B72" w:rsidRDefault="00116B72"/>
    <w:p w14:paraId="65428CD3" w14:textId="77777777" w:rsidR="00116B72"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43"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43"/>
    </w:p>
    <w:p w14:paraId="45215FE1" w14:textId="77777777" w:rsidR="00116B72"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2C6823CA"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3231C92F"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3AFFF0E2"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07C8DBA8"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3F9F6F6F" w14:textId="77777777" w:rsidR="00116B72" w:rsidRDefault="00116B72">
      <w:pPr>
        <w:snapToGrid w:val="0"/>
        <w:spacing w:beforeLines="50" w:before="156" w:after="50" w:line="300" w:lineRule="exact"/>
        <w:ind w:firstLineChars="250" w:firstLine="525"/>
        <w:rPr>
          <w:rFonts w:ascii="宋体" w:hAnsi="宋体" w:hint="eastAsia"/>
          <w:color w:val="000000"/>
          <w:szCs w:val="21"/>
        </w:rPr>
      </w:pPr>
    </w:p>
    <w:p w14:paraId="6282C007" w14:textId="77777777" w:rsidR="00116B72"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4D0DAA0E" w14:textId="77777777" w:rsidR="00116B72"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041A8F0" w14:textId="77777777" w:rsidR="00116B72"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11FACE77" w14:textId="77777777" w:rsidR="00116B72"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5DCF6573" w14:textId="77777777" w:rsidR="00116B72" w:rsidRDefault="00116B72"/>
    <w:p w14:paraId="7873CBC9" w14:textId="77777777" w:rsidR="00116B72" w:rsidRDefault="00116B72"/>
    <w:p w14:paraId="0D5DC426" w14:textId="77777777" w:rsidR="00116B72"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613AAF75" w14:textId="77777777" w:rsidR="00116B72"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36A0A8D" w14:textId="77777777" w:rsidR="00116B72"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36237E0B" w14:textId="77777777" w:rsidR="00116B72"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0AA73607" w14:textId="77777777" w:rsidR="00116B72" w:rsidRDefault="00116B72"/>
    <w:p w14:paraId="4BD06FB4" w14:textId="77777777" w:rsidR="00116B72"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116B72" w14:paraId="7CFA598D"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165A18F8"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197CAE00"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5F2BE98D"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32AB9EDD"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116B72" w14:paraId="4AF2F78A"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B4A6B30"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60FED8BE"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BCDD5BB"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28D1F35" w14:textId="77777777" w:rsidR="00116B72" w:rsidRDefault="00116B72">
            <w:pPr>
              <w:snapToGrid w:val="0"/>
              <w:spacing w:beforeLines="50" w:before="156" w:line="360" w:lineRule="exact"/>
              <w:jc w:val="center"/>
              <w:rPr>
                <w:rFonts w:ascii="宋体" w:hAnsi="宋体" w:hint="eastAsia"/>
                <w:color w:val="000000"/>
                <w:szCs w:val="21"/>
              </w:rPr>
            </w:pPr>
          </w:p>
        </w:tc>
      </w:tr>
      <w:tr w:rsidR="00116B72" w14:paraId="4ACFD641"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660F4751"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732FD4A0"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CFCF50A"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F513E4C" w14:textId="77777777" w:rsidR="00116B72" w:rsidRDefault="00116B72">
            <w:pPr>
              <w:snapToGrid w:val="0"/>
              <w:spacing w:beforeLines="50" w:before="156" w:line="360" w:lineRule="exact"/>
              <w:jc w:val="center"/>
              <w:rPr>
                <w:rFonts w:ascii="宋体" w:hAnsi="宋体" w:hint="eastAsia"/>
                <w:color w:val="000000"/>
                <w:szCs w:val="21"/>
              </w:rPr>
            </w:pPr>
          </w:p>
        </w:tc>
      </w:tr>
      <w:tr w:rsidR="00116B72" w14:paraId="3AA9F3FD"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25B63FE"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2717BBBA"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48987BD" w14:textId="77777777" w:rsidR="00116B72" w:rsidRDefault="00116B72">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3B294E34" w14:textId="77777777" w:rsidR="00116B72" w:rsidRDefault="00116B72">
            <w:pPr>
              <w:snapToGrid w:val="0"/>
              <w:spacing w:beforeLines="50" w:before="156" w:line="360" w:lineRule="exact"/>
              <w:ind w:left="43"/>
              <w:jc w:val="center"/>
              <w:rPr>
                <w:rFonts w:ascii="宋体" w:hAnsi="宋体" w:hint="eastAsia"/>
                <w:color w:val="000000"/>
                <w:szCs w:val="21"/>
              </w:rPr>
            </w:pPr>
          </w:p>
        </w:tc>
      </w:tr>
      <w:tr w:rsidR="00116B72" w14:paraId="7300E28B"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501F53F"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572A3E8A"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AAE0702"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14F8728" w14:textId="77777777" w:rsidR="00116B72" w:rsidRDefault="00116B72">
            <w:pPr>
              <w:snapToGrid w:val="0"/>
              <w:spacing w:beforeLines="50" w:before="156" w:line="360" w:lineRule="exact"/>
              <w:jc w:val="center"/>
              <w:rPr>
                <w:rFonts w:ascii="宋体" w:hAnsi="宋体" w:hint="eastAsia"/>
                <w:color w:val="000000"/>
                <w:szCs w:val="21"/>
              </w:rPr>
            </w:pPr>
          </w:p>
        </w:tc>
      </w:tr>
      <w:tr w:rsidR="00116B72" w14:paraId="0CA1A84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3FFE69C"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B3EA8BF"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DDC5218"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465118" w14:textId="77777777" w:rsidR="00116B72" w:rsidRDefault="00116B72">
            <w:pPr>
              <w:snapToGrid w:val="0"/>
              <w:spacing w:beforeLines="50" w:before="156" w:line="360" w:lineRule="exact"/>
              <w:jc w:val="center"/>
              <w:rPr>
                <w:rFonts w:ascii="宋体" w:hAnsi="宋体" w:hint="eastAsia"/>
                <w:color w:val="000000"/>
                <w:szCs w:val="21"/>
              </w:rPr>
            </w:pPr>
          </w:p>
        </w:tc>
      </w:tr>
    </w:tbl>
    <w:p w14:paraId="30C0E211" w14:textId="77777777" w:rsidR="00116B72" w:rsidRDefault="00116B72">
      <w:pPr>
        <w:tabs>
          <w:tab w:val="left" w:pos="3870"/>
          <w:tab w:val="left" w:pos="4085"/>
        </w:tabs>
        <w:snapToGrid w:val="0"/>
        <w:spacing w:line="400" w:lineRule="exact"/>
        <w:rPr>
          <w:rFonts w:ascii="宋体" w:hAnsi="宋体" w:hint="eastAsia"/>
          <w:b/>
          <w:color w:val="000000"/>
          <w:szCs w:val="21"/>
        </w:rPr>
      </w:pPr>
    </w:p>
    <w:p w14:paraId="72AD63D7" w14:textId="77777777" w:rsidR="00116B72" w:rsidRDefault="00116B72">
      <w:pPr>
        <w:tabs>
          <w:tab w:val="left" w:pos="3870"/>
          <w:tab w:val="left" w:pos="4085"/>
        </w:tabs>
        <w:snapToGrid w:val="0"/>
        <w:spacing w:line="400" w:lineRule="exact"/>
        <w:rPr>
          <w:rFonts w:ascii="宋体" w:hAnsi="宋体" w:hint="eastAsia"/>
          <w:b/>
          <w:color w:val="000000"/>
          <w:szCs w:val="21"/>
        </w:rPr>
      </w:pPr>
    </w:p>
    <w:p w14:paraId="00DC1BC1" w14:textId="77777777" w:rsidR="00116B72"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17217D47" w14:textId="77777777" w:rsidR="00116B72"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7ACFCF2D" w14:textId="77777777" w:rsidR="00116B72" w:rsidRDefault="00116B72">
      <w:pPr>
        <w:snapToGrid w:val="0"/>
        <w:spacing w:before="50" w:after="50" w:line="350" w:lineRule="exact"/>
        <w:ind w:rightChars="-389" w:right="-817"/>
        <w:rPr>
          <w:rFonts w:ascii="宋体" w:hAnsi="宋体" w:hint="eastAsia"/>
          <w:color w:val="000000"/>
          <w:szCs w:val="21"/>
        </w:rPr>
      </w:pPr>
    </w:p>
    <w:p w14:paraId="114BFA82" w14:textId="77777777" w:rsidR="00116B72"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2AD6008E" w14:textId="77777777" w:rsidR="00116B72" w:rsidRDefault="00116B72"/>
    <w:p w14:paraId="6EE00B52" w14:textId="77777777" w:rsidR="00116B72"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241F2A6C" w14:textId="77777777" w:rsidR="00116B72"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116B72" w14:paraId="026D03FA" w14:textId="77777777">
        <w:trPr>
          <w:trHeight w:val="643"/>
        </w:trPr>
        <w:tc>
          <w:tcPr>
            <w:tcW w:w="705" w:type="dxa"/>
            <w:vAlign w:val="center"/>
          </w:tcPr>
          <w:p w14:paraId="5AAB3EC9" w14:textId="77777777" w:rsidR="00116B72" w:rsidRDefault="00000000">
            <w:pPr>
              <w:jc w:val="center"/>
            </w:pPr>
            <w:r>
              <w:rPr>
                <w:rFonts w:hint="eastAsia"/>
              </w:rPr>
              <w:t>序号</w:t>
            </w:r>
          </w:p>
        </w:tc>
        <w:tc>
          <w:tcPr>
            <w:tcW w:w="1480" w:type="dxa"/>
            <w:vAlign w:val="center"/>
          </w:tcPr>
          <w:p w14:paraId="76947EC8" w14:textId="77777777" w:rsidR="00116B72" w:rsidRDefault="00000000">
            <w:pPr>
              <w:jc w:val="center"/>
            </w:pPr>
            <w:r>
              <w:rPr>
                <w:rFonts w:hint="eastAsia"/>
              </w:rPr>
              <w:t>标的名称</w:t>
            </w:r>
          </w:p>
        </w:tc>
        <w:tc>
          <w:tcPr>
            <w:tcW w:w="2835" w:type="dxa"/>
            <w:vAlign w:val="center"/>
          </w:tcPr>
          <w:p w14:paraId="39D0AFB9" w14:textId="77777777" w:rsidR="00116B72" w:rsidRDefault="00000000">
            <w:pPr>
              <w:jc w:val="center"/>
            </w:pPr>
            <w:r>
              <w:rPr>
                <w:rFonts w:hint="eastAsia"/>
              </w:rPr>
              <w:t>竞争性谈判采购文件要求</w:t>
            </w:r>
          </w:p>
        </w:tc>
        <w:tc>
          <w:tcPr>
            <w:tcW w:w="2268" w:type="dxa"/>
            <w:vAlign w:val="center"/>
          </w:tcPr>
          <w:p w14:paraId="15F229CC" w14:textId="77777777" w:rsidR="00116B72" w:rsidRDefault="00000000">
            <w:pPr>
              <w:jc w:val="center"/>
            </w:pPr>
            <w:r>
              <w:rPr>
                <w:rFonts w:hint="eastAsia"/>
              </w:rPr>
              <w:t>响应文件</w:t>
            </w:r>
            <w:proofErr w:type="gramStart"/>
            <w:r>
              <w:rPr>
                <w:rFonts w:hint="eastAsia"/>
              </w:rPr>
              <w:t>具体响应</w:t>
            </w:r>
            <w:proofErr w:type="gramEnd"/>
          </w:p>
        </w:tc>
        <w:tc>
          <w:tcPr>
            <w:tcW w:w="1418" w:type="dxa"/>
            <w:vAlign w:val="center"/>
          </w:tcPr>
          <w:p w14:paraId="063A2592" w14:textId="77777777" w:rsidR="00116B72" w:rsidRDefault="00000000">
            <w:pPr>
              <w:jc w:val="center"/>
            </w:pPr>
            <w:r>
              <w:rPr>
                <w:rFonts w:hint="eastAsia"/>
              </w:rPr>
              <w:t>响应</w:t>
            </w:r>
            <w:r>
              <w:rPr>
                <w:rFonts w:hint="eastAsia"/>
              </w:rPr>
              <w:t>/</w:t>
            </w:r>
            <w:r>
              <w:rPr>
                <w:rFonts w:hint="eastAsia"/>
              </w:rPr>
              <w:t>偏离</w:t>
            </w:r>
          </w:p>
        </w:tc>
        <w:tc>
          <w:tcPr>
            <w:tcW w:w="709" w:type="dxa"/>
            <w:vAlign w:val="center"/>
          </w:tcPr>
          <w:p w14:paraId="7FBFF6D3" w14:textId="77777777" w:rsidR="00116B72" w:rsidRDefault="00000000">
            <w:pPr>
              <w:jc w:val="center"/>
            </w:pPr>
            <w:r>
              <w:rPr>
                <w:rFonts w:hint="eastAsia"/>
              </w:rPr>
              <w:t>说明</w:t>
            </w:r>
          </w:p>
        </w:tc>
      </w:tr>
      <w:tr w:rsidR="00116B72" w14:paraId="734572A7" w14:textId="77777777">
        <w:trPr>
          <w:trHeight w:val="420"/>
        </w:trPr>
        <w:tc>
          <w:tcPr>
            <w:tcW w:w="705" w:type="dxa"/>
            <w:vAlign w:val="center"/>
          </w:tcPr>
          <w:p w14:paraId="2B3E4319" w14:textId="77777777" w:rsidR="00116B72" w:rsidRDefault="00000000">
            <w:pPr>
              <w:jc w:val="center"/>
            </w:pPr>
            <w:r>
              <w:rPr>
                <w:rFonts w:hint="eastAsia"/>
              </w:rPr>
              <w:t>1</w:t>
            </w:r>
          </w:p>
        </w:tc>
        <w:tc>
          <w:tcPr>
            <w:tcW w:w="1480" w:type="dxa"/>
            <w:vAlign w:val="center"/>
          </w:tcPr>
          <w:p w14:paraId="0EA0CF2F" w14:textId="77777777" w:rsidR="00116B72" w:rsidRDefault="00116B72"/>
        </w:tc>
        <w:tc>
          <w:tcPr>
            <w:tcW w:w="2835" w:type="dxa"/>
            <w:vAlign w:val="center"/>
          </w:tcPr>
          <w:p w14:paraId="4A38F1ED" w14:textId="77777777" w:rsidR="00116B72" w:rsidRDefault="00116B72"/>
        </w:tc>
        <w:tc>
          <w:tcPr>
            <w:tcW w:w="2268" w:type="dxa"/>
            <w:vAlign w:val="center"/>
          </w:tcPr>
          <w:p w14:paraId="05A5DF40" w14:textId="77777777" w:rsidR="00116B72" w:rsidRDefault="00116B72"/>
        </w:tc>
        <w:tc>
          <w:tcPr>
            <w:tcW w:w="1418" w:type="dxa"/>
            <w:vAlign w:val="center"/>
          </w:tcPr>
          <w:p w14:paraId="47725F09" w14:textId="77777777" w:rsidR="00116B72" w:rsidRDefault="00116B72"/>
        </w:tc>
        <w:tc>
          <w:tcPr>
            <w:tcW w:w="709" w:type="dxa"/>
            <w:vAlign w:val="center"/>
          </w:tcPr>
          <w:p w14:paraId="09B4AC5F" w14:textId="77777777" w:rsidR="00116B72" w:rsidRDefault="00116B72"/>
        </w:tc>
      </w:tr>
      <w:tr w:rsidR="00116B72" w14:paraId="25E71DA1" w14:textId="77777777">
        <w:trPr>
          <w:trHeight w:val="420"/>
        </w:trPr>
        <w:tc>
          <w:tcPr>
            <w:tcW w:w="705" w:type="dxa"/>
            <w:vAlign w:val="center"/>
          </w:tcPr>
          <w:p w14:paraId="4A4C6F12" w14:textId="77777777" w:rsidR="00116B72" w:rsidRDefault="00000000">
            <w:pPr>
              <w:jc w:val="center"/>
            </w:pPr>
            <w:r>
              <w:rPr>
                <w:rFonts w:hint="eastAsia"/>
              </w:rPr>
              <w:t>2</w:t>
            </w:r>
          </w:p>
        </w:tc>
        <w:tc>
          <w:tcPr>
            <w:tcW w:w="1480" w:type="dxa"/>
            <w:vAlign w:val="center"/>
          </w:tcPr>
          <w:p w14:paraId="714DEFDC" w14:textId="77777777" w:rsidR="00116B72" w:rsidRDefault="00116B72"/>
        </w:tc>
        <w:tc>
          <w:tcPr>
            <w:tcW w:w="2835" w:type="dxa"/>
            <w:vAlign w:val="center"/>
          </w:tcPr>
          <w:p w14:paraId="55F7C175" w14:textId="77777777" w:rsidR="00116B72" w:rsidRDefault="00116B72"/>
        </w:tc>
        <w:tc>
          <w:tcPr>
            <w:tcW w:w="2268" w:type="dxa"/>
            <w:vAlign w:val="center"/>
          </w:tcPr>
          <w:p w14:paraId="1CC58D22" w14:textId="77777777" w:rsidR="00116B72" w:rsidRDefault="00116B72"/>
        </w:tc>
        <w:tc>
          <w:tcPr>
            <w:tcW w:w="1418" w:type="dxa"/>
            <w:vAlign w:val="center"/>
          </w:tcPr>
          <w:p w14:paraId="61C40CD8" w14:textId="77777777" w:rsidR="00116B72" w:rsidRDefault="00116B72"/>
        </w:tc>
        <w:tc>
          <w:tcPr>
            <w:tcW w:w="709" w:type="dxa"/>
            <w:vAlign w:val="center"/>
          </w:tcPr>
          <w:p w14:paraId="392D9CDA" w14:textId="77777777" w:rsidR="00116B72" w:rsidRDefault="00116B72"/>
        </w:tc>
      </w:tr>
      <w:tr w:rsidR="00116B72" w14:paraId="55F95743" w14:textId="77777777">
        <w:trPr>
          <w:trHeight w:val="420"/>
        </w:trPr>
        <w:tc>
          <w:tcPr>
            <w:tcW w:w="705" w:type="dxa"/>
            <w:vAlign w:val="center"/>
          </w:tcPr>
          <w:p w14:paraId="2E687970" w14:textId="77777777" w:rsidR="00116B72" w:rsidRDefault="00000000">
            <w:pPr>
              <w:jc w:val="center"/>
            </w:pPr>
            <w:r>
              <w:rPr>
                <w:rFonts w:hint="eastAsia"/>
              </w:rPr>
              <w:t>3</w:t>
            </w:r>
          </w:p>
        </w:tc>
        <w:tc>
          <w:tcPr>
            <w:tcW w:w="1480" w:type="dxa"/>
            <w:vAlign w:val="center"/>
          </w:tcPr>
          <w:p w14:paraId="79079041" w14:textId="77777777" w:rsidR="00116B72" w:rsidRDefault="00116B72"/>
        </w:tc>
        <w:tc>
          <w:tcPr>
            <w:tcW w:w="2835" w:type="dxa"/>
            <w:vAlign w:val="center"/>
          </w:tcPr>
          <w:p w14:paraId="32361443" w14:textId="77777777" w:rsidR="00116B72" w:rsidRDefault="00116B72"/>
        </w:tc>
        <w:tc>
          <w:tcPr>
            <w:tcW w:w="2268" w:type="dxa"/>
            <w:vAlign w:val="center"/>
          </w:tcPr>
          <w:p w14:paraId="5FB4118D" w14:textId="77777777" w:rsidR="00116B72" w:rsidRDefault="00116B72"/>
        </w:tc>
        <w:tc>
          <w:tcPr>
            <w:tcW w:w="1418" w:type="dxa"/>
            <w:vAlign w:val="center"/>
          </w:tcPr>
          <w:p w14:paraId="1A122571" w14:textId="77777777" w:rsidR="00116B72" w:rsidRDefault="00116B72"/>
        </w:tc>
        <w:tc>
          <w:tcPr>
            <w:tcW w:w="709" w:type="dxa"/>
            <w:vAlign w:val="center"/>
          </w:tcPr>
          <w:p w14:paraId="45332403" w14:textId="77777777" w:rsidR="00116B72" w:rsidRDefault="00116B72"/>
        </w:tc>
      </w:tr>
      <w:tr w:rsidR="00116B72" w14:paraId="1E686FDA" w14:textId="77777777">
        <w:trPr>
          <w:trHeight w:val="420"/>
        </w:trPr>
        <w:tc>
          <w:tcPr>
            <w:tcW w:w="705" w:type="dxa"/>
            <w:vAlign w:val="center"/>
          </w:tcPr>
          <w:p w14:paraId="59958CD1" w14:textId="77777777" w:rsidR="00116B72" w:rsidRDefault="00000000">
            <w:pPr>
              <w:jc w:val="center"/>
            </w:pPr>
            <w:r>
              <w:rPr>
                <w:rFonts w:hint="eastAsia"/>
              </w:rPr>
              <w:t>4</w:t>
            </w:r>
          </w:p>
        </w:tc>
        <w:tc>
          <w:tcPr>
            <w:tcW w:w="1480" w:type="dxa"/>
            <w:vAlign w:val="center"/>
          </w:tcPr>
          <w:p w14:paraId="594801D8" w14:textId="77777777" w:rsidR="00116B72" w:rsidRDefault="00116B72"/>
        </w:tc>
        <w:tc>
          <w:tcPr>
            <w:tcW w:w="2835" w:type="dxa"/>
            <w:vAlign w:val="center"/>
          </w:tcPr>
          <w:p w14:paraId="3A7BA618" w14:textId="77777777" w:rsidR="00116B72" w:rsidRDefault="00116B72"/>
        </w:tc>
        <w:tc>
          <w:tcPr>
            <w:tcW w:w="2268" w:type="dxa"/>
            <w:vAlign w:val="center"/>
          </w:tcPr>
          <w:p w14:paraId="349FAC67" w14:textId="77777777" w:rsidR="00116B72" w:rsidRDefault="00116B72"/>
        </w:tc>
        <w:tc>
          <w:tcPr>
            <w:tcW w:w="1418" w:type="dxa"/>
            <w:vAlign w:val="center"/>
          </w:tcPr>
          <w:p w14:paraId="6CA5C268" w14:textId="77777777" w:rsidR="00116B72" w:rsidRDefault="00116B72"/>
        </w:tc>
        <w:tc>
          <w:tcPr>
            <w:tcW w:w="709" w:type="dxa"/>
            <w:vAlign w:val="center"/>
          </w:tcPr>
          <w:p w14:paraId="2E200B90" w14:textId="77777777" w:rsidR="00116B72" w:rsidRDefault="00116B72"/>
        </w:tc>
      </w:tr>
      <w:tr w:rsidR="00116B72" w14:paraId="72E47BE9" w14:textId="77777777">
        <w:trPr>
          <w:trHeight w:val="420"/>
        </w:trPr>
        <w:tc>
          <w:tcPr>
            <w:tcW w:w="705" w:type="dxa"/>
            <w:vAlign w:val="center"/>
          </w:tcPr>
          <w:p w14:paraId="2797BE30" w14:textId="77777777" w:rsidR="00116B72" w:rsidRDefault="00000000">
            <w:pPr>
              <w:jc w:val="center"/>
            </w:pPr>
            <w:r>
              <w:rPr>
                <w:rFonts w:hint="eastAsia"/>
              </w:rPr>
              <w:t>5</w:t>
            </w:r>
          </w:p>
        </w:tc>
        <w:tc>
          <w:tcPr>
            <w:tcW w:w="1480" w:type="dxa"/>
            <w:vAlign w:val="center"/>
          </w:tcPr>
          <w:p w14:paraId="0367EF90" w14:textId="77777777" w:rsidR="00116B72" w:rsidRDefault="00116B72"/>
        </w:tc>
        <w:tc>
          <w:tcPr>
            <w:tcW w:w="2835" w:type="dxa"/>
            <w:vAlign w:val="center"/>
          </w:tcPr>
          <w:p w14:paraId="455E1CA9" w14:textId="77777777" w:rsidR="00116B72" w:rsidRDefault="00116B72"/>
        </w:tc>
        <w:tc>
          <w:tcPr>
            <w:tcW w:w="2268" w:type="dxa"/>
            <w:vAlign w:val="center"/>
          </w:tcPr>
          <w:p w14:paraId="467E65D2" w14:textId="77777777" w:rsidR="00116B72" w:rsidRDefault="00116B72"/>
        </w:tc>
        <w:tc>
          <w:tcPr>
            <w:tcW w:w="1418" w:type="dxa"/>
            <w:vAlign w:val="center"/>
          </w:tcPr>
          <w:p w14:paraId="7A150EBD" w14:textId="77777777" w:rsidR="00116B72" w:rsidRDefault="00116B72"/>
        </w:tc>
        <w:tc>
          <w:tcPr>
            <w:tcW w:w="709" w:type="dxa"/>
            <w:vAlign w:val="center"/>
          </w:tcPr>
          <w:p w14:paraId="14E3669E" w14:textId="77777777" w:rsidR="00116B72" w:rsidRDefault="00116B72"/>
        </w:tc>
      </w:tr>
      <w:tr w:rsidR="00116B72" w14:paraId="198BEE7A" w14:textId="77777777">
        <w:trPr>
          <w:trHeight w:val="420"/>
        </w:trPr>
        <w:tc>
          <w:tcPr>
            <w:tcW w:w="705" w:type="dxa"/>
            <w:vAlign w:val="center"/>
          </w:tcPr>
          <w:p w14:paraId="4272828B" w14:textId="77777777" w:rsidR="00116B72" w:rsidRDefault="00000000">
            <w:pPr>
              <w:jc w:val="center"/>
            </w:pPr>
            <w:r>
              <w:rPr>
                <w:rFonts w:hint="eastAsia"/>
              </w:rPr>
              <w:t>…</w:t>
            </w:r>
          </w:p>
        </w:tc>
        <w:tc>
          <w:tcPr>
            <w:tcW w:w="1480" w:type="dxa"/>
            <w:vAlign w:val="center"/>
          </w:tcPr>
          <w:p w14:paraId="3E06F3BA" w14:textId="77777777" w:rsidR="00116B72" w:rsidRDefault="00116B72"/>
        </w:tc>
        <w:tc>
          <w:tcPr>
            <w:tcW w:w="2835" w:type="dxa"/>
            <w:vAlign w:val="center"/>
          </w:tcPr>
          <w:p w14:paraId="2BC0E942" w14:textId="77777777" w:rsidR="00116B72" w:rsidRDefault="00116B72"/>
        </w:tc>
        <w:tc>
          <w:tcPr>
            <w:tcW w:w="2268" w:type="dxa"/>
            <w:vAlign w:val="center"/>
          </w:tcPr>
          <w:p w14:paraId="22C155C8" w14:textId="77777777" w:rsidR="00116B72" w:rsidRDefault="00116B72"/>
        </w:tc>
        <w:tc>
          <w:tcPr>
            <w:tcW w:w="1418" w:type="dxa"/>
            <w:tcBorders>
              <w:right w:val="single" w:sz="4" w:space="0" w:color="auto"/>
            </w:tcBorders>
            <w:vAlign w:val="center"/>
          </w:tcPr>
          <w:p w14:paraId="6E049419" w14:textId="77777777" w:rsidR="00116B72" w:rsidRDefault="00116B72"/>
        </w:tc>
        <w:tc>
          <w:tcPr>
            <w:tcW w:w="709" w:type="dxa"/>
            <w:tcBorders>
              <w:left w:val="single" w:sz="4" w:space="0" w:color="auto"/>
            </w:tcBorders>
            <w:vAlign w:val="center"/>
          </w:tcPr>
          <w:p w14:paraId="40B276FF" w14:textId="77777777" w:rsidR="00116B72" w:rsidRDefault="00116B72"/>
        </w:tc>
      </w:tr>
    </w:tbl>
    <w:p w14:paraId="28488FFE" w14:textId="77777777" w:rsidR="00116B72"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44" w:name="_Hlk92703260"/>
      <w:r>
        <w:rPr>
          <w:rFonts w:ascii="宋体" w:eastAsia="宋体" w:hAnsi="宋体" w:hint="eastAsia"/>
          <w:sz w:val="21"/>
          <w:szCs w:val="21"/>
        </w:rPr>
        <w:t>技术参数及其性能（规格）</w:t>
      </w:r>
      <w:bookmarkEnd w:id="144"/>
      <w:r>
        <w:rPr>
          <w:rFonts w:ascii="宋体" w:eastAsia="宋体" w:hAnsi="宋体" w:hint="eastAsia"/>
          <w:sz w:val="21"/>
          <w:szCs w:val="21"/>
        </w:rPr>
        <w:t>及服务要求</w:t>
      </w:r>
      <w:proofErr w:type="gramStart"/>
      <w:r>
        <w:rPr>
          <w:rFonts w:ascii="宋体" w:eastAsia="宋体" w:hAnsi="宋体" w:hint="eastAsia"/>
          <w:sz w:val="21"/>
          <w:szCs w:val="21"/>
        </w:rPr>
        <w:t>作出</w:t>
      </w:r>
      <w:proofErr w:type="gramEnd"/>
      <w:r>
        <w:rPr>
          <w:rFonts w:ascii="宋体" w:eastAsia="宋体" w:hAnsi="宋体" w:hint="eastAsia"/>
          <w:sz w:val="21"/>
          <w:szCs w:val="21"/>
        </w:rPr>
        <w:t>的响应，并申明偏离情况。对有具体参数要求的指标，供应商须提供所供设备的具体技术参数及其性能（规格）。</w:t>
      </w:r>
    </w:p>
    <w:p w14:paraId="02C8DCAB" w14:textId="77777777" w:rsidR="00116B72" w:rsidRDefault="00116B72">
      <w:pPr>
        <w:pStyle w:val="ad"/>
        <w:spacing w:line="300" w:lineRule="auto"/>
        <w:ind w:firstLineChars="0" w:firstLine="0"/>
        <w:rPr>
          <w:rFonts w:ascii="宋体" w:eastAsia="宋体" w:hAnsi="宋体" w:hint="eastAsia"/>
          <w:color w:val="0D0D0D" w:themeColor="text1" w:themeTint="F2"/>
          <w:sz w:val="21"/>
          <w:szCs w:val="21"/>
        </w:rPr>
      </w:pPr>
    </w:p>
    <w:p w14:paraId="6EC633FB" w14:textId="77777777" w:rsidR="00116B72" w:rsidRDefault="00116B72">
      <w:pPr>
        <w:pStyle w:val="af"/>
        <w:spacing w:line="300" w:lineRule="auto"/>
        <w:rPr>
          <w:rFonts w:hAnsi="宋体" w:hint="eastAsia"/>
          <w:color w:val="0D0D0D" w:themeColor="text1" w:themeTint="F2"/>
        </w:rPr>
      </w:pPr>
    </w:p>
    <w:p w14:paraId="44C5164D" w14:textId="77777777" w:rsidR="00116B72"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830CC77" w14:textId="701706D6" w:rsidR="00116B72" w:rsidRDefault="00000000" w:rsidP="000F2725">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bookmarkEnd w:id="43"/>
    <w:bookmarkEnd w:id="44"/>
    <w:bookmarkEnd w:id="45"/>
    <w:bookmarkEnd w:id="46"/>
    <w:p w14:paraId="1320D33D" w14:textId="77777777" w:rsidR="00116B72" w:rsidRDefault="00116B72"/>
    <w:p w14:paraId="6D54951D" w14:textId="77777777" w:rsidR="00116B72" w:rsidRDefault="00000000">
      <w:pPr>
        <w:jc w:val="left"/>
        <w:rPr>
          <w:rFonts w:ascii="宋体" w:hAnsi="宋体" w:hint="eastAsia"/>
          <w:b/>
          <w:bCs/>
          <w:sz w:val="36"/>
          <w:szCs w:val="36"/>
        </w:rPr>
      </w:pPr>
      <w:r>
        <w:rPr>
          <w:rFonts w:ascii="宋体" w:hAnsi="宋体" w:hint="eastAsia"/>
          <w:b/>
          <w:bCs/>
          <w:sz w:val="36"/>
          <w:szCs w:val="36"/>
        </w:rPr>
        <w:lastRenderedPageBreak/>
        <w:t>三、报价文件</w:t>
      </w:r>
    </w:p>
    <w:p w14:paraId="60E95E16" w14:textId="77777777" w:rsidR="00116B72"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3CB6933" w14:textId="77777777" w:rsidR="00116B72" w:rsidRDefault="00116B72"/>
    <w:p w14:paraId="5D8FC95B" w14:textId="77777777" w:rsidR="00116B72"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02C7D66" w14:textId="77777777" w:rsidR="00116B72"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116B72" w14:paraId="4D81BB4E" w14:textId="77777777">
        <w:trPr>
          <w:cantSplit/>
          <w:trHeight w:val="1207"/>
          <w:jc w:val="center"/>
        </w:trPr>
        <w:tc>
          <w:tcPr>
            <w:tcW w:w="704" w:type="dxa"/>
            <w:tcBorders>
              <w:bottom w:val="single" w:sz="4" w:space="0" w:color="auto"/>
            </w:tcBorders>
            <w:vAlign w:val="center"/>
          </w:tcPr>
          <w:p w14:paraId="75D3ADFC" w14:textId="77777777" w:rsidR="00116B72" w:rsidRDefault="00000000">
            <w:pPr>
              <w:spacing w:line="300" w:lineRule="exact"/>
              <w:jc w:val="center"/>
              <w:rPr>
                <w:rFonts w:ascii="宋体" w:hAnsi="宋体" w:cs="Courier New" w:hint="eastAsia"/>
                <w:color w:val="000000"/>
                <w:szCs w:val="21"/>
              </w:rPr>
            </w:pPr>
            <w:bookmarkStart w:id="145"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54C6872B"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5F3C68BE"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2B8B1EFC"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13307AD9"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45E58D61"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126DA512"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13626D6C"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420C7F75" w14:textId="77777777" w:rsidR="00116B72"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74828052" w14:textId="77777777" w:rsidR="00116B72"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116B72" w14:paraId="7AF6E549" w14:textId="77777777">
        <w:trPr>
          <w:cantSplit/>
          <w:trHeight w:val="624"/>
          <w:jc w:val="center"/>
        </w:trPr>
        <w:tc>
          <w:tcPr>
            <w:tcW w:w="704" w:type="dxa"/>
            <w:vAlign w:val="center"/>
          </w:tcPr>
          <w:p w14:paraId="04FB805F" w14:textId="77777777" w:rsidR="00116B72"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3F78789B"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0BB79FB7"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1E76D4F2" w14:textId="77777777" w:rsidR="00116B72" w:rsidRDefault="00116B72">
            <w:pPr>
              <w:spacing w:line="440" w:lineRule="exact"/>
              <w:jc w:val="center"/>
              <w:rPr>
                <w:rFonts w:ascii="宋体" w:hAnsi="宋体" w:hint="eastAsia"/>
                <w:color w:val="000000"/>
              </w:rPr>
            </w:pPr>
          </w:p>
        </w:tc>
        <w:tc>
          <w:tcPr>
            <w:tcW w:w="708" w:type="dxa"/>
            <w:vAlign w:val="center"/>
          </w:tcPr>
          <w:p w14:paraId="4FD41ADC"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171746B0"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72FF7C77" w14:textId="77777777" w:rsidR="00116B72" w:rsidRDefault="00116B72">
            <w:pPr>
              <w:spacing w:line="440" w:lineRule="exact"/>
              <w:jc w:val="center"/>
              <w:rPr>
                <w:rFonts w:ascii="宋体" w:hAnsi="宋体" w:hint="eastAsia"/>
                <w:color w:val="000000"/>
              </w:rPr>
            </w:pPr>
          </w:p>
        </w:tc>
        <w:tc>
          <w:tcPr>
            <w:tcW w:w="851" w:type="dxa"/>
            <w:vAlign w:val="center"/>
          </w:tcPr>
          <w:p w14:paraId="4E56D9B7" w14:textId="77777777" w:rsidR="00116B72" w:rsidRDefault="00116B72">
            <w:pPr>
              <w:spacing w:line="440" w:lineRule="exact"/>
              <w:jc w:val="center"/>
              <w:rPr>
                <w:rFonts w:ascii="宋体" w:hAnsi="宋体" w:hint="eastAsia"/>
                <w:color w:val="000000"/>
              </w:rPr>
            </w:pPr>
          </w:p>
        </w:tc>
        <w:tc>
          <w:tcPr>
            <w:tcW w:w="1340" w:type="dxa"/>
            <w:vAlign w:val="center"/>
          </w:tcPr>
          <w:p w14:paraId="74EB1E50" w14:textId="77777777" w:rsidR="00116B72" w:rsidRDefault="00116B72">
            <w:pPr>
              <w:spacing w:line="440" w:lineRule="exact"/>
              <w:jc w:val="center"/>
              <w:rPr>
                <w:rFonts w:ascii="宋体" w:hAnsi="宋体" w:hint="eastAsia"/>
                <w:color w:val="000000"/>
              </w:rPr>
            </w:pPr>
          </w:p>
        </w:tc>
      </w:tr>
      <w:tr w:rsidR="00116B72" w14:paraId="062F73F0" w14:textId="77777777">
        <w:trPr>
          <w:cantSplit/>
          <w:trHeight w:val="624"/>
          <w:jc w:val="center"/>
        </w:trPr>
        <w:tc>
          <w:tcPr>
            <w:tcW w:w="704" w:type="dxa"/>
            <w:vAlign w:val="center"/>
          </w:tcPr>
          <w:p w14:paraId="6CC71608" w14:textId="77777777" w:rsidR="00116B72"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2CA51C21"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5534F521"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6BACD657" w14:textId="77777777" w:rsidR="00116B72" w:rsidRDefault="00116B72">
            <w:pPr>
              <w:spacing w:line="440" w:lineRule="exact"/>
              <w:jc w:val="center"/>
              <w:rPr>
                <w:rFonts w:ascii="宋体" w:hAnsi="宋体" w:hint="eastAsia"/>
                <w:color w:val="000000"/>
              </w:rPr>
            </w:pPr>
          </w:p>
        </w:tc>
        <w:tc>
          <w:tcPr>
            <w:tcW w:w="708" w:type="dxa"/>
            <w:vAlign w:val="center"/>
          </w:tcPr>
          <w:p w14:paraId="60A7C243"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1ED46B85"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562D855D" w14:textId="77777777" w:rsidR="00116B72" w:rsidRDefault="00116B72">
            <w:pPr>
              <w:spacing w:line="440" w:lineRule="exact"/>
              <w:jc w:val="center"/>
              <w:rPr>
                <w:rFonts w:ascii="宋体" w:hAnsi="宋体" w:hint="eastAsia"/>
                <w:color w:val="000000"/>
              </w:rPr>
            </w:pPr>
          </w:p>
        </w:tc>
        <w:tc>
          <w:tcPr>
            <w:tcW w:w="851" w:type="dxa"/>
            <w:vAlign w:val="center"/>
          </w:tcPr>
          <w:p w14:paraId="2B621588" w14:textId="77777777" w:rsidR="00116B72" w:rsidRDefault="00116B72">
            <w:pPr>
              <w:spacing w:line="440" w:lineRule="exact"/>
              <w:jc w:val="center"/>
              <w:rPr>
                <w:rFonts w:ascii="宋体" w:hAnsi="宋体" w:hint="eastAsia"/>
                <w:color w:val="000000"/>
              </w:rPr>
            </w:pPr>
          </w:p>
        </w:tc>
        <w:tc>
          <w:tcPr>
            <w:tcW w:w="1340" w:type="dxa"/>
            <w:vAlign w:val="center"/>
          </w:tcPr>
          <w:p w14:paraId="6CE0C697" w14:textId="77777777" w:rsidR="00116B72" w:rsidRDefault="00116B72">
            <w:pPr>
              <w:spacing w:line="440" w:lineRule="exact"/>
              <w:jc w:val="center"/>
              <w:rPr>
                <w:rFonts w:ascii="宋体" w:hAnsi="宋体" w:hint="eastAsia"/>
                <w:color w:val="000000"/>
              </w:rPr>
            </w:pPr>
          </w:p>
        </w:tc>
      </w:tr>
      <w:tr w:rsidR="00116B72" w14:paraId="692B14F1" w14:textId="77777777">
        <w:trPr>
          <w:cantSplit/>
          <w:trHeight w:val="624"/>
          <w:jc w:val="center"/>
        </w:trPr>
        <w:tc>
          <w:tcPr>
            <w:tcW w:w="704" w:type="dxa"/>
            <w:vAlign w:val="center"/>
          </w:tcPr>
          <w:p w14:paraId="657F7303" w14:textId="77777777" w:rsidR="00116B72"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56C161A"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7E98BF61"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44F2E792" w14:textId="77777777" w:rsidR="00116B72" w:rsidRDefault="00116B72">
            <w:pPr>
              <w:spacing w:line="440" w:lineRule="exact"/>
              <w:jc w:val="center"/>
              <w:rPr>
                <w:rFonts w:ascii="宋体" w:hAnsi="宋体" w:hint="eastAsia"/>
                <w:color w:val="000000"/>
              </w:rPr>
            </w:pPr>
          </w:p>
        </w:tc>
        <w:tc>
          <w:tcPr>
            <w:tcW w:w="708" w:type="dxa"/>
            <w:vAlign w:val="center"/>
          </w:tcPr>
          <w:p w14:paraId="35AAA548"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6E937B71"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2AF39869" w14:textId="77777777" w:rsidR="00116B72" w:rsidRDefault="00116B72">
            <w:pPr>
              <w:spacing w:line="440" w:lineRule="exact"/>
              <w:jc w:val="center"/>
              <w:rPr>
                <w:rFonts w:ascii="宋体" w:hAnsi="宋体" w:hint="eastAsia"/>
                <w:color w:val="000000"/>
              </w:rPr>
            </w:pPr>
          </w:p>
        </w:tc>
        <w:tc>
          <w:tcPr>
            <w:tcW w:w="851" w:type="dxa"/>
            <w:vAlign w:val="center"/>
          </w:tcPr>
          <w:p w14:paraId="5E2ABF72" w14:textId="77777777" w:rsidR="00116B72" w:rsidRDefault="00116B72">
            <w:pPr>
              <w:spacing w:line="440" w:lineRule="exact"/>
              <w:jc w:val="center"/>
              <w:rPr>
                <w:rFonts w:ascii="宋体" w:hAnsi="宋体" w:hint="eastAsia"/>
                <w:color w:val="000000"/>
              </w:rPr>
            </w:pPr>
          </w:p>
        </w:tc>
        <w:tc>
          <w:tcPr>
            <w:tcW w:w="1340" w:type="dxa"/>
            <w:vAlign w:val="center"/>
          </w:tcPr>
          <w:p w14:paraId="28FF674F" w14:textId="77777777" w:rsidR="00116B72" w:rsidRDefault="00116B72">
            <w:pPr>
              <w:spacing w:line="440" w:lineRule="exact"/>
              <w:jc w:val="center"/>
              <w:rPr>
                <w:rFonts w:ascii="宋体" w:hAnsi="宋体" w:hint="eastAsia"/>
                <w:color w:val="000000"/>
              </w:rPr>
            </w:pPr>
          </w:p>
        </w:tc>
      </w:tr>
      <w:tr w:rsidR="00116B72" w14:paraId="70BEFBE5" w14:textId="77777777">
        <w:trPr>
          <w:cantSplit/>
          <w:trHeight w:val="624"/>
          <w:jc w:val="center"/>
        </w:trPr>
        <w:tc>
          <w:tcPr>
            <w:tcW w:w="704" w:type="dxa"/>
            <w:vAlign w:val="center"/>
          </w:tcPr>
          <w:p w14:paraId="34CF5A30" w14:textId="77777777" w:rsidR="00116B72"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11C3A7DA"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1A0B0374"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339047E4" w14:textId="77777777" w:rsidR="00116B72" w:rsidRDefault="00116B72">
            <w:pPr>
              <w:spacing w:line="440" w:lineRule="exact"/>
              <w:jc w:val="center"/>
              <w:rPr>
                <w:rFonts w:ascii="宋体" w:hAnsi="宋体" w:hint="eastAsia"/>
                <w:color w:val="000000"/>
              </w:rPr>
            </w:pPr>
          </w:p>
        </w:tc>
        <w:tc>
          <w:tcPr>
            <w:tcW w:w="708" w:type="dxa"/>
            <w:vAlign w:val="center"/>
          </w:tcPr>
          <w:p w14:paraId="4122CBFF"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6EF8CB21"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5995947E" w14:textId="77777777" w:rsidR="00116B72" w:rsidRDefault="00116B72">
            <w:pPr>
              <w:spacing w:line="440" w:lineRule="exact"/>
              <w:jc w:val="center"/>
              <w:rPr>
                <w:rFonts w:ascii="宋体" w:hAnsi="宋体" w:hint="eastAsia"/>
                <w:color w:val="000000"/>
              </w:rPr>
            </w:pPr>
          </w:p>
        </w:tc>
        <w:tc>
          <w:tcPr>
            <w:tcW w:w="851" w:type="dxa"/>
            <w:vAlign w:val="center"/>
          </w:tcPr>
          <w:p w14:paraId="5A6E8801" w14:textId="77777777" w:rsidR="00116B72" w:rsidRDefault="00116B72">
            <w:pPr>
              <w:spacing w:line="440" w:lineRule="exact"/>
              <w:jc w:val="center"/>
              <w:rPr>
                <w:rFonts w:ascii="宋体" w:hAnsi="宋体" w:hint="eastAsia"/>
                <w:color w:val="000000"/>
              </w:rPr>
            </w:pPr>
          </w:p>
        </w:tc>
        <w:tc>
          <w:tcPr>
            <w:tcW w:w="1340" w:type="dxa"/>
            <w:vAlign w:val="center"/>
          </w:tcPr>
          <w:p w14:paraId="5D646D39" w14:textId="77777777" w:rsidR="00116B72" w:rsidRDefault="00116B72">
            <w:pPr>
              <w:spacing w:line="440" w:lineRule="exact"/>
              <w:jc w:val="center"/>
              <w:rPr>
                <w:rFonts w:ascii="宋体" w:hAnsi="宋体" w:hint="eastAsia"/>
                <w:color w:val="000000"/>
              </w:rPr>
            </w:pPr>
          </w:p>
        </w:tc>
      </w:tr>
      <w:tr w:rsidR="00116B72" w14:paraId="4A60E233" w14:textId="77777777">
        <w:trPr>
          <w:cantSplit/>
          <w:trHeight w:val="624"/>
          <w:jc w:val="center"/>
        </w:trPr>
        <w:tc>
          <w:tcPr>
            <w:tcW w:w="9564" w:type="dxa"/>
            <w:gridSpan w:val="9"/>
            <w:vAlign w:val="center"/>
          </w:tcPr>
          <w:p w14:paraId="69D27860" w14:textId="77777777" w:rsidR="00116B72"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5"/>
    <w:p w14:paraId="01D2AAE1" w14:textId="77777777" w:rsidR="00116B72"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09F21FE1" w14:textId="77777777" w:rsidR="00116B72"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2.总报价应包含货物、货物标准附件、备品备件、专用工具、设备安装辅材、包装、运输、保险等各种费用以及安装、调试、税金、售后服务、技术培训费、更新升级其所有成本费用。</w:t>
      </w:r>
    </w:p>
    <w:p w14:paraId="28BDBFAD" w14:textId="77777777" w:rsidR="00116B72" w:rsidRDefault="00116B72"/>
    <w:p w14:paraId="126F1E84" w14:textId="77777777" w:rsidR="00116B72" w:rsidRDefault="00116B72"/>
    <w:p w14:paraId="4BF26DE7" w14:textId="77777777" w:rsidR="00116B72"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2E6F251A" w14:textId="77777777" w:rsidR="00116B72"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78EF2112" w14:textId="77777777" w:rsidR="00116B72"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116B72">
      <w:headerReference w:type="default" r:id="rId21"/>
      <w:footerReference w:type="default" r:id="rId22"/>
      <w:pgSz w:w="11906" w:h="16838"/>
      <w:pgMar w:top="936" w:right="991"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A053" w14:textId="77777777" w:rsidR="0040347E" w:rsidRDefault="0040347E">
      <w:r>
        <w:separator/>
      </w:r>
    </w:p>
  </w:endnote>
  <w:endnote w:type="continuationSeparator" w:id="0">
    <w:p w14:paraId="1177549A" w14:textId="77777777" w:rsidR="0040347E" w:rsidRDefault="0040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51B5" w14:textId="77777777" w:rsidR="00116B72" w:rsidRDefault="00116B72">
    <w:pPr>
      <w:pStyle w:val="af5"/>
    </w:pPr>
  </w:p>
  <w:p w14:paraId="35463C09" w14:textId="77777777" w:rsidR="00116B72" w:rsidRDefault="00116B7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051" w14:textId="77777777" w:rsidR="00116B72" w:rsidRDefault="00000000">
    <w:pPr>
      <w:pStyle w:val="af5"/>
    </w:pPr>
    <w:r>
      <w:rPr>
        <w:noProof/>
      </w:rPr>
      <mc:AlternateContent>
        <mc:Choice Requires="wps">
          <w:drawing>
            <wp:anchor distT="0" distB="0" distL="114300" distR="114300" simplePos="0" relativeHeight="251660288" behindDoc="0" locked="0" layoutInCell="1" allowOverlap="1" wp14:anchorId="5FF1031C" wp14:editId="3C1132E5">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ADA6057" w14:textId="77777777" w:rsidR="00116B7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FF1031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ADA6057" w14:textId="77777777" w:rsidR="00116B7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564419"/>
    </w:sdtPr>
    <w:sdtContent>
      <w:p w14:paraId="69FC355B" w14:textId="77777777" w:rsidR="00116B72" w:rsidRDefault="00000000">
        <w:pPr>
          <w:pStyle w:val="af5"/>
          <w:jc w:val="center"/>
        </w:pPr>
        <w:r>
          <w:fldChar w:fldCharType="begin"/>
        </w:r>
        <w:r>
          <w:instrText>PAGE   \* MERGEFORMAT</w:instrText>
        </w:r>
        <w:r>
          <w:fldChar w:fldCharType="separate"/>
        </w:r>
        <w:r>
          <w:t>2</w:t>
        </w:r>
        <w:r>
          <w:fldChar w:fldCharType="end"/>
        </w:r>
      </w:p>
    </w:sdtContent>
  </w:sdt>
  <w:p w14:paraId="0B97D38E" w14:textId="77777777" w:rsidR="00116B72" w:rsidRDefault="00116B72">
    <w:pPr>
      <w:pStyle w:val="af5"/>
    </w:pPr>
  </w:p>
  <w:p w14:paraId="5A9BACDA" w14:textId="77777777" w:rsidR="00116B72" w:rsidRDefault="00116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28FD" w14:textId="77777777" w:rsidR="0040347E" w:rsidRDefault="0040347E">
      <w:r>
        <w:separator/>
      </w:r>
    </w:p>
  </w:footnote>
  <w:footnote w:type="continuationSeparator" w:id="0">
    <w:p w14:paraId="3189CBE8" w14:textId="77777777" w:rsidR="0040347E" w:rsidRDefault="0040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5F34" w14:textId="3DE8EA95" w:rsidR="00116B72" w:rsidRDefault="00000000">
    <w:pPr>
      <w:pStyle w:val="af7"/>
      <w:jc w:val="both"/>
    </w:pPr>
    <w:bookmarkStart w:id="146" w:name="_Hlk169273469"/>
    <w:bookmarkStart w:id="147" w:name="_Hlk169273470"/>
    <w:r>
      <w:rPr>
        <w:rFonts w:hint="eastAsia"/>
      </w:rPr>
      <w:t>钦州市政府采购中心</w:t>
    </w:r>
    <w:r>
      <w:rPr>
        <w:rFonts w:hint="eastAsia"/>
      </w:rPr>
      <w:t xml:space="preserve">         </w:t>
    </w:r>
    <w:r w:rsidR="00F12E36">
      <w:rPr>
        <w:rFonts w:hint="eastAsia"/>
      </w:rPr>
      <w:t xml:space="preserve">                      </w:t>
    </w:r>
    <w:r>
      <w:t xml:space="preserve"> </w:t>
    </w:r>
    <w:bookmarkStart w:id="148" w:name="_Hlk183512624"/>
    <w:r w:rsidR="00F12E36">
      <w:rPr>
        <w:rFonts w:hint="eastAsia"/>
      </w:rPr>
      <w:t>钦州市妇幼保健院</w:t>
    </w:r>
    <w:bookmarkEnd w:id="148"/>
    <w:r w:rsidR="00F12E36">
      <w:rPr>
        <w:rFonts w:hint="eastAsia"/>
      </w:rPr>
      <w:t>LED</w:t>
    </w:r>
    <w:r w:rsidR="00F12E36">
      <w:rPr>
        <w:rFonts w:hint="eastAsia"/>
      </w:rPr>
      <w:t>屏幕及配套设施</w:t>
    </w:r>
    <w:r>
      <w:rPr>
        <w:rFonts w:hint="eastAsia"/>
      </w:rPr>
      <w:t>(</w:t>
    </w:r>
    <w:r>
      <w:t>QZZC2024-J1-9905</w:t>
    </w:r>
    <w:r w:rsidR="00192027">
      <w:rPr>
        <w:rFonts w:hint="eastAsia"/>
      </w:rPr>
      <w:t>84</w:t>
    </w:r>
    <w:r>
      <w:t>-QZSZ</w:t>
    </w:r>
    <w:r>
      <w:rPr>
        <w:rFonts w:hint="eastAsia"/>
      </w:rPr>
      <w:t>)</w:t>
    </w:r>
    <w:bookmarkEnd w:id="146"/>
    <w:bookmarkEnd w:id="1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E6DED2"/>
    <w:multiLevelType w:val="singleLevel"/>
    <w:tmpl w:val="93E6DED2"/>
    <w:lvl w:ilvl="0">
      <w:start w:val="1"/>
      <w:numFmt w:val="decimal"/>
      <w:lvlText w:val="%1."/>
      <w:lvlJc w:val="left"/>
      <w:pPr>
        <w:tabs>
          <w:tab w:val="left" w:pos="312"/>
        </w:tabs>
      </w:pPr>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152D2101"/>
    <w:multiLevelType w:val="hybridMultilevel"/>
    <w:tmpl w:val="CB6808A4"/>
    <w:lvl w:ilvl="0" w:tplc="DEE82A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5D2720D"/>
    <w:multiLevelType w:val="hybridMultilevel"/>
    <w:tmpl w:val="A0B02B08"/>
    <w:lvl w:ilvl="0" w:tplc="928A60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15B631C"/>
    <w:multiLevelType w:val="multilevel"/>
    <w:tmpl w:val="515B63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6222E34"/>
    <w:multiLevelType w:val="multilevel"/>
    <w:tmpl w:val="56222E3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74211B0"/>
    <w:multiLevelType w:val="hybridMultilevel"/>
    <w:tmpl w:val="C2FA7AAE"/>
    <w:lvl w:ilvl="0" w:tplc="F90625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A0F6431"/>
    <w:multiLevelType w:val="singleLevel"/>
    <w:tmpl w:val="7A0F6431"/>
    <w:lvl w:ilvl="0">
      <w:start w:val="1"/>
      <w:numFmt w:val="decimal"/>
      <w:suff w:val="space"/>
      <w:lvlText w:val="%1."/>
      <w:lvlJc w:val="left"/>
    </w:lvl>
  </w:abstractNum>
  <w:num w:numId="1" w16cid:durableId="250356738">
    <w:abstractNumId w:val="5"/>
  </w:num>
  <w:num w:numId="2" w16cid:durableId="148979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187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279979">
    <w:abstractNumId w:val="11"/>
  </w:num>
  <w:num w:numId="5" w16cid:durableId="200017999">
    <w:abstractNumId w:val="3"/>
  </w:num>
  <w:num w:numId="6" w16cid:durableId="2064284167">
    <w:abstractNumId w:val="2"/>
  </w:num>
  <w:num w:numId="7" w16cid:durableId="1629970463">
    <w:abstractNumId w:val="1"/>
  </w:num>
  <w:num w:numId="8" w16cid:durableId="250312476">
    <w:abstractNumId w:val="4"/>
  </w:num>
  <w:num w:numId="9" w16cid:durableId="1191991131">
    <w:abstractNumId w:val="10"/>
  </w:num>
  <w:num w:numId="10" w16cid:durableId="1737043258">
    <w:abstractNumId w:val="7"/>
  </w:num>
  <w:num w:numId="11" w16cid:durableId="408159452">
    <w:abstractNumId w:val="0"/>
  </w:num>
  <w:num w:numId="12" w16cid:durableId="2061829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1A66"/>
    <w:rsid w:val="00022909"/>
    <w:rsid w:val="00022CE2"/>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736"/>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1F"/>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DBC"/>
    <w:rsid w:val="00085EEB"/>
    <w:rsid w:val="000867B0"/>
    <w:rsid w:val="00086A01"/>
    <w:rsid w:val="00086B70"/>
    <w:rsid w:val="00087668"/>
    <w:rsid w:val="000904A2"/>
    <w:rsid w:val="00090AF0"/>
    <w:rsid w:val="000910C5"/>
    <w:rsid w:val="000923B9"/>
    <w:rsid w:val="000923C1"/>
    <w:rsid w:val="00092839"/>
    <w:rsid w:val="000930BF"/>
    <w:rsid w:val="00093C1A"/>
    <w:rsid w:val="00093E79"/>
    <w:rsid w:val="00094441"/>
    <w:rsid w:val="000945C3"/>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A8"/>
    <w:rsid w:val="000B470D"/>
    <w:rsid w:val="000B4E66"/>
    <w:rsid w:val="000B5395"/>
    <w:rsid w:val="000B62CB"/>
    <w:rsid w:val="000B62F0"/>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337"/>
    <w:rsid w:val="000D26E7"/>
    <w:rsid w:val="000D42CA"/>
    <w:rsid w:val="000D53F2"/>
    <w:rsid w:val="000D55C4"/>
    <w:rsid w:val="000D5748"/>
    <w:rsid w:val="000D5C5C"/>
    <w:rsid w:val="000D5C8A"/>
    <w:rsid w:val="000D6A24"/>
    <w:rsid w:val="000D6C9D"/>
    <w:rsid w:val="000D78E6"/>
    <w:rsid w:val="000E0487"/>
    <w:rsid w:val="000E285B"/>
    <w:rsid w:val="000E396F"/>
    <w:rsid w:val="000E545D"/>
    <w:rsid w:val="000E660E"/>
    <w:rsid w:val="000E6EBD"/>
    <w:rsid w:val="000F0150"/>
    <w:rsid w:val="000F03FE"/>
    <w:rsid w:val="000F152C"/>
    <w:rsid w:val="000F17C9"/>
    <w:rsid w:val="000F2725"/>
    <w:rsid w:val="000F3668"/>
    <w:rsid w:val="000F383E"/>
    <w:rsid w:val="000F38CF"/>
    <w:rsid w:val="000F3F16"/>
    <w:rsid w:val="000F4070"/>
    <w:rsid w:val="000F449F"/>
    <w:rsid w:val="000F48C9"/>
    <w:rsid w:val="000F6024"/>
    <w:rsid w:val="000F6D06"/>
    <w:rsid w:val="00100A2B"/>
    <w:rsid w:val="00100B14"/>
    <w:rsid w:val="0010174C"/>
    <w:rsid w:val="0010201F"/>
    <w:rsid w:val="0010254F"/>
    <w:rsid w:val="00102B73"/>
    <w:rsid w:val="00102C51"/>
    <w:rsid w:val="00103216"/>
    <w:rsid w:val="0010330D"/>
    <w:rsid w:val="001039BF"/>
    <w:rsid w:val="00103CB4"/>
    <w:rsid w:val="00103D6B"/>
    <w:rsid w:val="001064F8"/>
    <w:rsid w:val="00107F42"/>
    <w:rsid w:val="00110401"/>
    <w:rsid w:val="00110E22"/>
    <w:rsid w:val="001110F1"/>
    <w:rsid w:val="001112E2"/>
    <w:rsid w:val="001114FF"/>
    <w:rsid w:val="0011195C"/>
    <w:rsid w:val="001128DA"/>
    <w:rsid w:val="00112E30"/>
    <w:rsid w:val="001138CB"/>
    <w:rsid w:val="00113A4C"/>
    <w:rsid w:val="00114453"/>
    <w:rsid w:val="00114D32"/>
    <w:rsid w:val="00115CAC"/>
    <w:rsid w:val="00116718"/>
    <w:rsid w:val="00116B72"/>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3EAB"/>
    <w:rsid w:val="00124792"/>
    <w:rsid w:val="00124CF0"/>
    <w:rsid w:val="00125726"/>
    <w:rsid w:val="001258B7"/>
    <w:rsid w:val="001267FF"/>
    <w:rsid w:val="00127F9D"/>
    <w:rsid w:val="00130199"/>
    <w:rsid w:val="0013084E"/>
    <w:rsid w:val="00130D6D"/>
    <w:rsid w:val="00130DB2"/>
    <w:rsid w:val="001315D8"/>
    <w:rsid w:val="00132311"/>
    <w:rsid w:val="00132B8C"/>
    <w:rsid w:val="0013360D"/>
    <w:rsid w:val="00133E41"/>
    <w:rsid w:val="00133E7C"/>
    <w:rsid w:val="00134D7F"/>
    <w:rsid w:val="00134F65"/>
    <w:rsid w:val="0013526C"/>
    <w:rsid w:val="001356B6"/>
    <w:rsid w:val="001365F4"/>
    <w:rsid w:val="0013661A"/>
    <w:rsid w:val="00136E07"/>
    <w:rsid w:val="001372D1"/>
    <w:rsid w:val="001374A2"/>
    <w:rsid w:val="00140295"/>
    <w:rsid w:val="00141121"/>
    <w:rsid w:val="001413AA"/>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7085"/>
    <w:rsid w:val="001573B4"/>
    <w:rsid w:val="001576ED"/>
    <w:rsid w:val="001601A2"/>
    <w:rsid w:val="00160295"/>
    <w:rsid w:val="001607B6"/>
    <w:rsid w:val="00162969"/>
    <w:rsid w:val="00162E86"/>
    <w:rsid w:val="0016388F"/>
    <w:rsid w:val="00163D73"/>
    <w:rsid w:val="00163D88"/>
    <w:rsid w:val="00164096"/>
    <w:rsid w:val="0016529E"/>
    <w:rsid w:val="0016575C"/>
    <w:rsid w:val="0016587F"/>
    <w:rsid w:val="00165B1C"/>
    <w:rsid w:val="00165BF8"/>
    <w:rsid w:val="00166036"/>
    <w:rsid w:val="001662BD"/>
    <w:rsid w:val="0016649A"/>
    <w:rsid w:val="00166560"/>
    <w:rsid w:val="001675A5"/>
    <w:rsid w:val="00170111"/>
    <w:rsid w:val="00170697"/>
    <w:rsid w:val="00171392"/>
    <w:rsid w:val="00171B0B"/>
    <w:rsid w:val="00171C1A"/>
    <w:rsid w:val="00171C72"/>
    <w:rsid w:val="001724FF"/>
    <w:rsid w:val="00172708"/>
    <w:rsid w:val="001727B0"/>
    <w:rsid w:val="001729BA"/>
    <w:rsid w:val="00172A27"/>
    <w:rsid w:val="00173260"/>
    <w:rsid w:val="00173C43"/>
    <w:rsid w:val="00173F50"/>
    <w:rsid w:val="00174BEA"/>
    <w:rsid w:val="001751E2"/>
    <w:rsid w:val="0017537B"/>
    <w:rsid w:val="001759CF"/>
    <w:rsid w:val="00175B5D"/>
    <w:rsid w:val="00176986"/>
    <w:rsid w:val="00176B7D"/>
    <w:rsid w:val="00176D94"/>
    <w:rsid w:val="00177302"/>
    <w:rsid w:val="00177FB1"/>
    <w:rsid w:val="001809EC"/>
    <w:rsid w:val="00180D02"/>
    <w:rsid w:val="00181809"/>
    <w:rsid w:val="00182FF5"/>
    <w:rsid w:val="0018316B"/>
    <w:rsid w:val="001837AA"/>
    <w:rsid w:val="0018380A"/>
    <w:rsid w:val="00183895"/>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027"/>
    <w:rsid w:val="0019224F"/>
    <w:rsid w:val="001923BA"/>
    <w:rsid w:val="00192DA5"/>
    <w:rsid w:val="0019338C"/>
    <w:rsid w:val="00194C01"/>
    <w:rsid w:val="001965CD"/>
    <w:rsid w:val="00196AD9"/>
    <w:rsid w:val="00197F91"/>
    <w:rsid w:val="001A0381"/>
    <w:rsid w:val="001A04B7"/>
    <w:rsid w:val="001A0579"/>
    <w:rsid w:val="001A10F0"/>
    <w:rsid w:val="001A1AE7"/>
    <w:rsid w:val="001A24D5"/>
    <w:rsid w:val="001A2637"/>
    <w:rsid w:val="001A270B"/>
    <w:rsid w:val="001A2CE9"/>
    <w:rsid w:val="001A2FEB"/>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197A"/>
    <w:rsid w:val="001B21BF"/>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2C3"/>
    <w:rsid w:val="001C5A88"/>
    <w:rsid w:val="001C5F33"/>
    <w:rsid w:val="001D131F"/>
    <w:rsid w:val="001D145B"/>
    <w:rsid w:val="001D2BC7"/>
    <w:rsid w:val="001D3347"/>
    <w:rsid w:val="001D342C"/>
    <w:rsid w:val="001D3D7A"/>
    <w:rsid w:val="001D3FE6"/>
    <w:rsid w:val="001D426E"/>
    <w:rsid w:val="001D47A2"/>
    <w:rsid w:val="001D4A86"/>
    <w:rsid w:val="001D4CB2"/>
    <w:rsid w:val="001D542E"/>
    <w:rsid w:val="001D5AB1"/>
    <w:rsid w:val="001D6C9C"/>
    <w:rsid w:val="001D7C0A"/>
    <w:rsid w:val="001E1108"/>
    <w:rsid w:val="001E135A"/>
    <w:rsid w:val="001E1B96"/>
    <w:rsid w:val="001E2C45"/>
    <w:rsid w:val="001E3151"/>
    <w:rsid w:val="001E33E7"/>
    <w:rsid w:val="001E361F"/>
    <w:rsid w:val="001E389A"/>
    <w:rsid w:val="001E3A70"/>
    <w:rsid w:val="001E40DF"/>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57F92"/>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76F"/>
    <w:rsid w:val="00286140"/>
    <w:rsid w:val="00286B67"/>
    <w:rsid w:val="00287246"/>
    <w:rsid w:val="00287B41"/>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4C67"/>
    <w:rsid w:val="002B4F5A"/>
    <w:rsid w:val="002B5256"/>
    <w:rsid w:val="002B56E3"/>
    <w:rsid w:val="002B5FE2"/>
    <w:rsid w:val="002B604A"/>
    <w:rsid w:val="002B63A2"/>
    <w:rsid w:val="002B6DF3"/>
    <w:rsid w:val="002B7809"/>
    <w:rsid w:val="002C04C6"/>
    <w:rsid w:val="002C084A"/>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6C49"/>
    <w:rsid w:val="00317A63"/>
    <w:rsid w:val="00317BA9"/>
    <w:rsid w:val="00320003"/>
    <w:rsid w:val="003200AE"/>
    <w:rsid w:val="0032034B"/>
    <w:rsid w:val="00320BF6"/>
    <w:rsid w:val="00320EFA"/>
    <w:rsid w:val="00321E23"/>
    <w:rsid w:val="0032215C"/>
    <w:rsid w:val="00322259"/>
    <w:rsid w:val="0032428B"/>
    <w:rsid w:val="003255F1"/>
    <w:rsid w:val="00325789"/>
    <w:rsid w:val="00325A28"/>
    <w:rsid w:val="00325A5A"/>
    <w:rsid w:val="00325A89"/>
    <w:rsid w:val="00325FE2"/>
    <w:rsid w:val="00326A2E"/>
    <w:rsid w:val="003272E3"/>
    <w:rsid w:val="0032780E"/>
    <w:rsid w:val="00327CF0"/>
    <w:rsid w:val="00330325"/>
    <w:rsid w:val="003313DB"/>
    <w:rsid w:val="00331922"/>
    <w:rsid w:val="00331AFB"/>
    <w:rsid w:val="00332543"/>
    <w:rsid w:val="0033295D"/>
    <w:rsid w:val="00332B79"/>
    <w:rsid w:val="00333CAB"/>
    <w:rsid w:val="00333D3B"/>
    <w:rsid w:val="00334C5E"/>
    <w:rsid w:val="00334F81"/>
    <w:rsid w:val="00335E06"/>
    <w:rsid w:val="00336AC2"/>
    <w:rsid w:val="00336FD3"/>
    <w:rsid w:val="00337935"/>
    <w:rsid w:val="00337ABE"/>
    <w:rsid w:val="00337B76"/>
    <w:rsid w:val="00337BB7"/>
    <w:rsid w:val="00337E60"/>
    <w:rsid w:val="00341DE7"/>
    <w:rsid w:val="00341FEE"/>
    <w:rsid w:val="003430E1"/>
    <w:rsid w:val="0034324B"/>
    <w:rsid w:val="00345199"/>
    <w:rsid w:val="003451FE"/>
    <w:rsid w:val="003462BA"/>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62DF"/>
    <w:rsid w:val="003863BE"/>
    <w:rsid w:val="00386566"/>
    <w:rsid w:val="00387330"/>
    <w:rsid w:val="003876FF"/>
    <w:rsid w:val="00387B2A"/>
    <w:rsid w:val="00393401"/>
    <w:rsid w:val="0039367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2AA"/>
    <w:rsid w:val="003C738A"/>
    <w:rsid w:val="003C76B3"/>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3F7BF8"/>
    <w:rsid w:val="004003FD"/>
    <w:rsid w:val="00402898"/>
    <w:rsid w:val="00402A13"/>
    <w:rsid w:val="0040347E"/>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5BD1"/>
    <w:rsid w:val="00416802"/>
    <w:rsid w:val="00416812"/>
    <w:rsid w:val="00416BBD"/>
    <w:rsid w:val="00416D0A"/>
    <w:rsid w:val="00417112"/>
    <w:rsid w:val="00420295"/>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1716"/>
    <w:rsid w:val="0047201A"/>
    <w:rsid w:val="004729B4"/>
    <w:rsid w:val="0047422F"/>
    <w:rsid w:val="004742C1"/>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CF8"/>
    <w:rsid w:val="004A1F56"/>
    <w:rsid w:val="004A259D"/>
    <w:rsid w:val="004A2E1F"/>
    <w:rsid w:val="004A3892"/>
    <w:rsid w:val="004A487F"/>
    <w:rsid w:val="004A4B9D"/>
    <w:rsid w:val="004A4CA4"/>
    <w:rsid w:val="004A564F"/>
    <w:rsid w:val="004A6F45"/>
    <w:rsid w:val="004A78CA"/>
    <w:rsid w:val="004B02A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0778C"/>
    <w:rsid w:val="0051007E"/>
    <w:rsid w:val="00510148"/>
    <w:rsid w:val="0051061C"/>
    <w:rsid w:val="005107F7"/>
    <w:rsid w:val="00510BB6"/>
    <w:rsid w:val="00511D79"/>
    <w:rsid w:val="00512112"/>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AF"/>
    <w:rsid w:val="005248DE"/>
    <w:rsid w:val="00524BDF"/>
    <w:rsid w:val="00525D3A"/>
    <w:rsid w:val="005261D6"/>
    <w:rsid w:val="005262E7"/>
    <w:rsid w:val="0052652D"/>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FD2"/>
    <w:rsid w:val="005513B4"/>
    <w:rsid w:val="00552031"/>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83C"/>
    <w:rsid w:val="00566941"/>
    <w:rsid w:val="00566DB4"/>
    <w:rsid w:val="005670F9"/>
    <w:rsid w:val="005672F2"/>
    <w:rsid w:val="005678DE"/>
    <w:rsid w:val="0056793E"/>
    <w:rsid w:val="00567BB5"/>
    <w:rsid w:val="00567C83"/>
    <w:rsid w:val="005700B8"/>
    <w:rsid w:val="0057024B"/>
    <w:rsid w:val="00570292"/>
    <w:rsid w:val="0057092B"/>
    <w:rsid w:val="0057110F"/>
    <w:rsid w:val="00571B2A"/>
    <w:rsid w:val="00572145"/>
    <w:rsid w:val="00572CE9"/>
    <w:rsid w:val="00573A2D"/>
    <w:rsid w:val="005749DA"/>
    <w:rsid w:val="0057528F"/>
    <w:rsid w:val="0057565F"/>
    <w:rsid w:val="0057769E"/>
    <w:rsid w:val="00577718"/>
    <w:rsid w:val="00580435"/>
    <w:rsid w:val="0058052D"/>
    <w:rsid w:val="005805B7"/>
    <w:rsid w:val="00580751"/>
    <w:rsid w:val="005812C5"/>
    <w:rsid w:val="00581990"/>
    <w:rsid w:val="0058223C"/>
    <w:rsid w:val="0058260F"/>
    <w:rsid w:val="00583EF1"/>
    <w:rsid w:val="005865CB"/>
    <w:rsid w:val="00586784"/>
    <w:rsid w:val="00586C06"/>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1FD"/>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FBF"/>
    <w:rsid w:val="005B321C"/>
    <w:rsid w:val="005B37F7"/>
    <w:rsid w:val="005B3D2A"/>
    <w:rsid w:val="005B45A3"/>
    <w:rsid w:val="005B4D67"/>
    <w:rsid w:val="005B535B"/>
    <w:rsid w:val="005B59CB"/>
    <w:rsid w:val="005B5DAB"/>
    <w:rsid w:val="005B6435"/>
    <w:rsid w:val="005B739B"/>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5F9"/>
    <w:rsid w:val="005D3885"/>
    <w:rsid w:val="005D3F38"/>
    <w:rsid w:val="005D500D"/>
    <w:rsid w:val="005D51FF"/>
    <w:rsid w:val="005D57BF"/>
    <w:rsid w:val="005D5CE7"/>
    <w:rsid w:val="005D6357"/>
    <w:rsid w:val="005D6D4B"/>
    <w:rsid w:val="005D70FE"/>
    <w:rsid w:val="005E0FBD"/>
    <w:rsid w:val="005E11B5"/>
    <w:rsid w:val="005E2AFF"/>
    <w:rsid w:val="005E2B4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749"/>
    <w:rsid w:val="006048DA"/>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728"/>
    <w:rsid w:val="00646BC6"/>
    <w:rsid w:val="00646CCC"/>
    <w:rsid w:val="00646D03"/>
    <w:rsid w:val="00651109"/>
    <w:rsid w:val="006517A0"/>
    <w:rsid w:val="00651A1C"/>
    <w:rsid w:val="006536AF"/>
    <w:rsid w:val="00654230"/>
    <w:rsid w:val="00655371"/>
    <w:rsid w:val="00655CBA"/>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AE2"/>
    <w:rsid w:val="006A3E7B"/>
    <w:rsid w:val="006A4D9B"/>
    <w:rsid w:val="006A6950"/>
    <w:rsid w:val="006A7210"/>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87C"/>
    <w:rsid w:val="006D6E79"/>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1055F"/>
    <w:rsid w:val="0071095F"/>
    <w:rsid w:val="00711050"/>
    <w:rsid w:val="007118EB"/>
    <w:rsid w:val="00712C57"/>
    <w:rsid w:val="007136CC"/>
    <w:rsid w:val="00713902"/>
    <w:rsid w:val="00713B9A"/>
    <w:rsid w:val="00714281"/>
    <w:rsid w:val="00714BEF"/>
    <w:rsid w:val="007157C8"/>
    <w:rsid w:val="007161CE"/>
    <w:rsid w:val="00716466"/>
    <w:rsid w:val="0071686F"/>
    <w:rsid w:val="00716B38"/>
    <w:rsid w:val="00717EE2"/>
    <w:rsid w:val="007206D3"/>
    <w:rsid w:val="00721234"/>
    <w:rsid w:val="00721BEF"/>
    <w:rsid w:val="00722055"/>
    <w:rsid w:val="007220DE"/>
    <w:rsid w:val="0072265E"/>
    <w:rsid w:val="007228F2"/>
    <w:rsid w:val="00722C23"/>
    <w:rsid w:val="007246ED"/>
    <w:rsid w:val="00724B71"/>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BF3"/>
    <w:rsid w:val="00753C9D"/>
    <w:rsid w:val="007548EC"/>
    <w:rsid w:val="00754B63"/>
    <w:rsid w:val="00756180"/>
    <w:rsid w:val="00756636"/>
    <w:rsid w:val="007566F3"/>
    <w:rsid w:val="00756BC6"/>
    <w:rsid w:val="00756F23"/>
    <w:rsid w:val="00757736"/>
    <w:rsid w:val="00760777"/>
    <w:rsid w:val="00762283"/>
    <w:rsid w:val="00762B3F"/>
    <w:rsid w:val="00762B7E"/>
    <w:rsid w:val="007637A9"/>
    <w:rsid w:val="00763B8B"/>
    <w:rsid w:val="0076417B"/>
    <w:rsid w:val="00764C92"/>
    <w:rsid w:val="00764FF4"/>
    <w:rsid w:val="007651DB"/>
    <w:rsid w:val="0076552A"/>
    <w:rsid w:val="00765B51"/>
    <w:rsid w:val="007674EC"/>
    <w:rsid w:val="007675BE"/>
    <w:rsid w:val="0077012E"/>
    <w:rsid w:val="00770158"/>
    <w:rsid w:val="00770B56"/>
    <w:rsid w:val="00770EC4"/>
    <w:rsid w:val="007710A5"/>
    <w:rsid w:val="007717BF"/>
    <w:rsid w:val="0077225D"/>
    <w:rsid w:val="00772DF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1B75"/>
    <w:rsid w:val="007D27D9"/>
    <w:rsid w:val="007D2842"/>
    <w:rsid w:val="007D3061"/>
    <w:rsid w:val="007D376D"/>
    <w:rsid w:val="007D3BA1"/>
    <w:rsid w:val="007D401F"/>
    <w:rsid w:val="007D4F2C"/>
    <w:rsid w:val="007D5151"/>
    <w:rsid w:val="007D545A"/>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2E3B"/>
    <w:rsid w:val="008033D1"/>
    <w:rsid w:val="0080417F"/>
    <w:rsid w:val="008043A1"/>
    <w:rsid w:val="008045E4"/>
    <w:rsid w:val="008051C9"/>
    <w:rsid w:val="00806D25"/>
    <w:rsid w:val="008110DA"/>
    <w:rsid w:val="0081135B"/>
    <w:rsid w:val="008118F5"/>
    <w:rsid w:val="00812EDE"/>
    <w:rsid w:val="0081304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40B3"/>
    <w:rsid w:val="00824186"/>
    <w:rsid w:val="008248CE"/>
    <w:rsid w:val="00826265"/>
    <w:rsid w:val="00826288"/>
    <w:rsid w:val="00826980"/>
    <w:rsid w:val="008277D5"/>
    <w:rsid w:val="00827CED"/>
    <w:rsid w:val="008303D2"/>
    <w:rsid w:val="008313D1"/>
    <w:rsid w:val="008325BF"/>
    <w:rsid w:val="00832658"/>
    <w:rsid w:val="00832E14"/>
    <w:rsid w:val="00833150"/>
    <w:rsid w:val="00834231"/>
    <w:rsid w:val="008343B5"/>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3C4"/>
    <w:rsid w:val="00842CE2"/>
    <w:rsid w:val="0084355E"/>
    <w:rsid w:val="008439AB"/>
    <w:rsid w:val="00844042"/>
    <w:rsid w:val="008447D4"/>
    <w:rsid w:val="008464F6"/>
    <w:rsid w:val="00846FC6"/>
    <w:rsid w:val="0084736E"/>
    <w:rsid w:val="00847BDD"/>
    <w:rsid w:val="00851BBA"/>
    <w:rsid w:val="0085254F"/>
    <w:rsid w:val="00852DE2"/>
    <w:rsid w:val="008540D0"/>
    <w:rsid w:val="00854918"/>
    <w:rsid w:val="008553AA"/>
    <w:rsid w:val="00855BAE"/>
    <w:rsid w:val="00856DFA"/>
    <w:rsid w:val="00857B23"/>
    <w:rsid w:val="0086027E"/>
    <w:rsid w:val="008603B7"/>
    <w:rsid w:val="00861681"/>
    <w:rsid w:val="00861B04"/>
    <w:rsid w:val="00862ABF"/>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3B2"/>
    <w:rsid w:val="008755B8"/>
    <w:rsid w:val="00875AAC"/>
    <w:rsid w:val="00875B94"/>
    <w:rsid w:val="00875D0E"/>
    <w:rsid w:val="00875EFD"/>
    <w:rsid w:val="00876641"/>
    <w:rsid w:val="0087685B"/>
    <w:rsid w:val="008771EE"/>
    <w:rsid w:val="0087737B"/>
    <w:rsid w:val="00877D5F"/>
    <w:rsid w:val="00880A93"/>
    <w:rsid w:val="00880E16"/>
    <w:rsid w:val="00880F2B"/>
    <w:rsid w:val="00881330"/>
    <w:rsid w:val="008817D2"/>
    <w:rsid w:val="00881C8C"/>
    <w:rsid w:val="00882464"/>
    <w:rsid w:val="00882833"/>
    <w:rsid w:val="00882FC1"/>
    <w:rsid w:val="00883506"/>
    <w:rsid w:val="00883CEE"/>
    <w:rsid w:val="00883D25"/>
    <w:rsid w:val="00884A53"/>
    <w:rsid w:val="0088507D"/>
    <w:rsid w:val="008853ED"/>
    <w:rsid w:val="0088545D"/>
    <w:rsid w:val="00885EAC"/>
    <w:rsid w:val="00885F21"/>
    <w:rsid w:val="008860D2"/>
    <w:rsid w:val="0088628D"/>
    <w:rsid w:val="008863A2"/>
    <w:rsid w:val="00887584"/>
    <w:rsid w:val="00887B12"/>
    <w:rsid w:val="00887DF6"/>
    <w:rsid w:val="00890810"/>
    <w:rsid w:val="00890C62"/>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7DD"/>
    <w:rsid w:val="008F78C0"/>
    <w:rsid w:val="009012A5"/>
    <w:rsid w:val="00901A8A"/>
    <w:rsid w:val="0090208D"/>
    <w:rsid w:val="009024C4"/>
    <w:rsid w:val="009029C9"/>
    <w:rsid w:val="009029DE"/>
    <w:rsid w:val="0090316E"/>
    <w:rsid w:val="009032CC"/>
    <w:rsid w:val="0090353B"/>
    <w:rsid w:val="009040EB"/>
    <w:rsid w:val="009045E3"/>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C17"/>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152"/>
    <w:rsid w:val="009653AC"/>
    <w:rsid w:val="00965C2C"/>
    <w:rsid w:val="00966078"/>
    <w:rsid w:val="00966CA6"/>
    <w:rsid w:val="00970C34"/>
    <w:rsid w:val="0097102C"/>
    <w:rsid w:val="00972702"/>
    <w:rsid w:val="0097275B"/>
    <w:rsid w:val="0097285E"/>
    <w:rsid w:val="00972ED7"/>
    <w:rsid w:val="00973519"/>
    <w:rsid w:val="00973A11"/>
    <w:rsid w:val="0097578C"/>
    <w:rsid w:val="0097581D"/>
    <w:rsid w:val="00975877"/>
    <w:rsid w:val="00975B95"/>
    <w:rsid w:val="00976BC6"/>
    <w:rsid w:val="00976CE7"/>
    <w:rsid w:val="00976F30"/>
    <w:rsid w:val="00976F92"/>
    <w:rsid w:val="00977563"/>
    <w:rsid w:val="00977A76"/>
    <w:rsid w:val="00980019"/>
    <w:rsid w:val="009804CB"/>
    <w:rsid w:val="009806F1"/>
    <w:rsid w:val="00980C18"/>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2501"/>
    <w:rsid w:val="009A357E"/>
    <w:rsid w:val="009A368D"/>
    <w:rsid w:val="009A3D96"/>
    <w:rsid w:val="009A3E02"/>
    <w:rsid w:val="009A4829"/>
    <w:rsid w:val="009A4ACF"/>
    <w:rsid w:val="009A5C6E"/>
    <w:rsid w:val="009A621B"/>
    <w:rsid w:val="009A6ECD"/>
    <w:rsid w:val="009A6EFC"/>
    <w:rsid w:val="009A7E33"/>
    <w:rsid w:val="009B0780"/>
    <w:rsid w:val="009B11D0"/>
    <w:rsid w:val="009B13CF"/>
    <w:rsid w:val="009B16B7"/>
    <w:rsid w:val="009B21D3"/>
    <w:rsid w:val="009B2D7F"/>
    <w:rsid w:val="009B2E9F"/>
    <w:rsid w:val="009B2EB9"/>
    <w:rsid w:val="009B388F"/>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230D"/>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352"/>
    <w:rsid w:val="009F0826"/>
    <w:rsid w:val="009F15A7"/>
    <w:rsid w:val="009F1638"/>
    <w:rsid w:val="009F19E1"/>
    <w:rsid w:val="009F200C"/>
    <w:rsid w:val="009F210D"/>
    <w:rsid w:val="009F287D"/>
    <w:rsid w:val="009F2924"/>
    <w:rsid w:val="009F3454"/>
    <w:rsid w:val="009F3BBB"/>
    <w:rsid w:val="009F44FF"/>
    <w:rsid w:val="009F50E1"/>
    <w:rsid w:val="009F57EC"/>
    <w:rsid w:val="009F68AA"/>
    <w:rsid w:val="009F695B"/>
    <w:rsid w:val="009F6F83"/>
    <w:rsid w:val="00A0011F"/>
    <w:rsid w:val="00A00234"/>
    <w:rsid w:val="00A00A2A"/>
    <w:rsid w:val="00A016AD"/>
    <w:rsid w:val="00A02D8B"/>
    <w:rsid w:val="00A02DDE"/>
    <w:rsid w:val="00A0317A"/>
    <w:rsid w:val="00A035A2"/>
    <w:rsid w:val="00A0362D"/>
    <w:rsid w:val="00A037BD"/>
    <w:rsid w:val="00A0384A"/>
    <w:rsid w:val="00A038DF"/>
    <w:rsid w:val="00A03C44"/>
    <w:rsid w:val="00A041E4"/>
    <w:rsid w:val="00A045F2"/>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7773"/>
    <w:rsid w:val="00A877E2"/>
    <w:rsid w:val="00A87C20"/>
    <w:rsid w:val="00A90992"/>
    <w:rsid w:val="00A90C4D"/>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4B5"/>
    <w:rsid w:val="00AC052D"/>
    <w:rsid w:val="00AC0B88"/>
    <w:rsid w:val="00AC0E21"/>
    <w:rsid w:val="00AC1015"/>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E0B1E"/>
    <w:rsid w:val="00AE233C"/>
    <w:rsid w:val="00AE2434"/>
    <w:rsid w:val="00AE26DB"/>
    <w:rsid w:val="00AE2820"/>
    <w:rsid w:val="00AE2EC9"/>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49D4"/>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3C62"/>
    <w:rsid w:val="00B156D1"/>
    <w:rsid w:val="00B16429"/>
    <w:rsid w:val="00B16808"/>
    <w:rsid w:val="00B169A4"/>
    <w:rsid w:val="00B16D9A"/>
    <w:rsid w:val="00B20176"/>
    <w:rsid w:val="00B2055C"/>
    <w:rsid w:val="00B207D8"/>
    <w:rsid w:val="00B20C48"/>
    <w:rsid w:val="00B20D3C"/>
    <w:rsid w:val="00B21940"/>
    <w:rsid w:val="00B21C7D"/>
    <w:rsid w:val="00B2224D"/>
    <w:rsid w:val="00B22A72"/>
    <w:rsid w:val="00B22AC4"/>
    <w:rsid w:val="00B23174"/>
    <w:rsid w:val="00B2359D"/>
    <w:rsid w:val="00B24083"/>
    <w:rsid w:val="00B240A5"/>
    <w:rsid w:val="00B24F20"/>
    <w:rsid w:val="00B25DD6"/>
    <w:rsid w:val="00B26209"/>
    <w:rsid w:val="00B27215"/>
    <w:rsid w:val="00B27EA2"/>
    <w:rsid w:val="00B30E6B"/>
    <w:rsid w:val="00B315DB"/>
    <w:rsid w:val="00B319A4"/>
    <w:rsid w:val="00B3204F"/>
    <w:rsid w:val="00B32984"/>
    <w:rsid w:val="00B337CA"/>
    <w:rsid w:val="00B33E86"/>
    <w:rsid w:val="00B3428E"/>
    <w:rsid w:val="00B34686"/>
    <w:rsid w:val="00B349AC"/>
    <w:rsid w:val="00B34C61"/>
    <w:rsid w:val="00B36577"/>
    <w:rsid w:val="00B36ED3"/>
    <w:rsid w:val="00B37274"/>
    <w:rsid w:val="00B372A1"/>
    <w:rsid w:val="00B400DB"/>
    <w:rsid w:val="00B41664"/>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106"/>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816"/>
    <w:rsid w:val="00B759C0"/>
    <w:rsid w:val="00B7722D"/>
    <w:rsid w:val="00B775BA"/>
    <w:rsid w:val="00B80651"/>
    <w:rsid w:val="00B82273"/>
    <w:rsid w:val="00B82842"/>
    <w:rsid w:val="00B84155"/>
    <w:rsid w:val="00B84431"/>
    <w:rsid w:val="00B853F9"/>
    <w:rsid w:val="00B85425"/>
    <w:rsid w:val="00B85762"/>
    <w:rsid w:val="00B85BC7"/>
    <w:rsid w:val="00B85D59"/>
    <w:rsid w:val="00B863E2"/>
    <w:rsid w:val="00B86B25"/>
    <w:rsid w:val="00B86D78"/>
    <w:rsid w:val="00B86F02"/>
    <w:rsid w:val="00B86F53"/>
    <w:rsid w:val="00B87227"/>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5BC1"/>
    <w:rsid w:val="00BE5ED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7A8"/>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1B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510"/>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24D"/>
    <w:rsid w:val="00C3378A"/>
    <w:rsid w:val="00C339CB"/>
    <w:rsid w:val="00C34F6E"/>
    <w:rsid w:val="00C34FEB"/>
    <w:rsid w:val="00C357FE"/>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6D"/>
    <w:rsid w:val="00C47EC1"/>
    <w:rsid w:val="00C50EBA"/>
    <w:rsid w:val="00C5116C"/>
    <w:rsid w:val="00C52E4A"/>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BD"/>
    <w:rsid w:val="00C9767C"/>
    <w:rsid w:val="00C97F01"/>
    <w:rsid w:val="00CA052C"/>
    <w:rsid w:val="00CA098E"/>
    <w:rsid w:val="00CA0A19"/>
    <w:rsid w:val="00CA0F7C"/>
    <w:rsid w:val="00CA2649"/>
    <w:rsid w:val="00CA278C"/>
    <w:rsid w:val="00CA299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6519"/>
    <w:rsid w:val="00CB67D0"/>
    <w:rsid w:val="00CB6878"/>
    <w:rsid w:val="00CC03BA"/>
    <w:rsid w:val="00CC1386"/>
    <w:rsid w:val="00CC172C"/>
    <w:rsid w:val="00CC3AF2"/>
    <w:rsid w:val="00CC404B"/>
    <w:rsid w:val="00CC410F"/>
    <w:rsid w:val="00CC464A"/>
    <w:rsid w:val="00CC495D"/>
    <w:rsid w:val="00CC553D"/>
    <w:rsid w:val="00CC5721"/>
    <w:rsid w:val="00CC5F71"/>
    <w:rsid w:val="00CC6292"/>
    <w:rsid w:val="00CC72CB"/>
    <w:rsid w:val="00CC7564"/>
    <w:rsid w:val="00CC79EA"/>
    <w:rsid w:val="00CD06C6"/>
    <w:rsid w:val="00CD0947"/>
    <w:rsid w:val="00CD0B5F"/>
    <w:rsid w:val="00CD115F"/>
    <w:rsid w:val="00CD153C"/>
    <w:rsid w:val="00CD1705"/>
    <w:rsid w:val="00CD1A26"/>
    <w:rsid w:val="00CD2219"/>
    <w:rsid w:val="00CD2DFE"/>
    <w:rsid w:val="00CD335E"/>
    <w:rsid w:val="00CD4642"/>
    <w:rsid w:val="00CD48D4"/>
    <w:rsid w:val="00CD4E71"/>
    <w:rsid w:val="00CD6A2E"/>
    <w:rsid w:val="00CD6F4C"/>
    <w:rsid w:val="00CD75AD"/>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8B6"/>
    <w:rsid w:val="00D15BE5"/>
    <w:rsid w:val="00D15EEA"/>
    <w:rsid w:val="00D2084D"/>
    <w:rsid w:val="00D20BA9"/>
    <w:rsid w:val="00D224E7"/>
    <w:rsid w:val="00D22FB3"/>
    <w:rsid w:val="00D236C2"/>
    <w:rsid w:val="00D23814"/>
    <w:rsid w:val="00D251AB"/>
    <w:rsid w:val="00D25292"/>
    <w:rsid w:val="00D25507"/>
    <w:rsid w:val="00D25640"/>
    <w:rsid w:val="00D256E5"/>
    <w:rsid w:val="00D25A2C"/>
    <w:rsid w:val="00D26E1C"/>
    <w:rsid w:val="00D274D2"/>
    <w:rsid w:val="00D2786B"/>
    <w:rsid w:val="00D27D85"/>
    <w:rsid w:val="00D30800"/>
    <w:rsid w:val="00D3122B"/>
    <w:rsid w:val="00D31B75"/>
    <w:rsid w:val="00D3201B"/>
    <w:rsid w:val="00D33326"/>
    <w:rsid w:val="00D347E9"/>
    <w:rsid w:val="00D34D53"/>
    <w:rsid w:val="00D34F0D"/>
    <w:rsid w:val="00D3532B"/>
    <w:rsid w:val="00D36388"/>
    <w:rsid w:val="00D364BC"/>
    <w:rsid w:val="00D36B73"/>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3E6A"/>
    <w:rsid w:val="00D540AB"/>
    <w:rsid w:val="00D54A42"/>
    <w:rsid w:val="00D56598"/>
    <w:rsid w:val="00D56B24"/>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8C6"/>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1F02"/>
    <w:rsid w:val="00E02B92"/>
    <w:rsid w:val="00E03753"/>
    <w:rsid w:val="00E05A52"/>
    <w:rsid w:val="00E06F82"/>
    <w:rsid w:val="00E0711A"/>
    <w:rsid w:val="00E07987"/>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1FFD"/>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31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CD8"/>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D05"/>
    <w:rsid w:val="00EA4F11"/>
    <w:rsid w:val="00EA5A37"/>
    <w:rsid w:val="00EA5F42"/>
    <w:rsid w:val="00EA61F1"/>
    <w:rsid w:val="00EA62A2"/>
    <w:rsid w:val="00EA655B"/>
    <w:rsid w:val="00EA68D6"/>
    <w:rsid w:val="00EA6C92"/>
    <w:rsid w:val="00EA6E9E"/>
    <w:rsid w:val="00EA7669"/>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6456"/>
    <w:rsid w:val="00EC75EC"/>
    <w:rsid w:val="00EC798B"/>
    <w:rsid w:val="00ED0A3E"/>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0C15"/>
    <w:rsid w:val="00EF135F"/>
    <w:rsid w:val="00EF1B00"/>
    <w:rsid w:val="00EF375B"/>
    <w:rsid w:val="00EF38F2"/>
    <w:rsid w:val="00EF41B6"/>
    <w:rsid w:val="00EF4A7B"/>
    <w:rsid w:val="00EF512E"/>
    <w:rsid w:val="00EF71EE"/>
    <w:rsid w:val="00EF74B5"/>
    <w:rsid w:val="00EF7825"/>
    <w:rsid w:val="00EF7B39"/>
    <w:rsid w:val="00F0044E"/>
    <w:rsid w:val="00F0087A"/>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F14"/>
    <w:rsid w:val="00F069EE"/>
    <w:rsid w:val="00F06DFD"/>
    <w:rsid w:val="00F0752F"/>
    <w:rsid w:val="00F0765A"/>
    <w:rsid w:val="00F10236"/>
    <w:rsid w:val="00F104E3"/>
    <w:rsid w:val="00F125FA"/>
    <w:rsid w:val="00F1277D"/>
    <w:rsid w:val="00F12E36"/>
    <w:rsid w:val="00F135D5"/>
    <w:rsid w:val="00F13836"/>
    <w:rsid w:val="00F13863"/>
    <w:rsid w:val="00F14190"/>
    <w:rsid w:val="00F15C0E"/>
    <w:rsid w:val="00F16015"/>
    <w:rsid w:val="00F16281"/>
    <w:rsid w:val="00F16A50"/>
    <w:rsid w:val="00F16B55"/>
    <w:rsid w:val="00F17396"/>
    <w:rsid w:val="00F17C65"/>
    <w:rsid w:val="00F20046"/>
    <w:rsid w:val="00F203EB"/>
    <w:rsid w:val="00F21062"/>
    <w:rsid w:val="00F215A0"/>
    <w:rsid w:val="00F21E7C"/>
    <w:rsid w:val="00F22176"/>
    <w:rsid w:val="00F228D8"/>
    <w:rsid w:val="00F22F76"/>
    <w:rsid w:val="00F2317A"/>
    <w:rsid w:val="00F23A94"/>
    <w:rsid w:val="00F23C66"/>
    <w:rsid w:val="00F23D8D"/>
    <w:rsid w:val="00F242DC"/>
    <w:rsid w:val="00F24BD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7DA4"/>
    <w:rsid w:val="00F603F8"/>
    <w:rsid w:val="00F6062F"/>
    <w:rsid w:val="00F606A7"/>
    <w:rsid w:val="00F606C2"/>
    <w:rsid w:val="00F60715"/>
    <w:rsid w:val="00F60B09"/>
    <w:rsid w:val="00F6169F"/>
    <w:rsid w:val="00F61877"/>
    <w:rsid w:val="00F61ABE"/>
    <w:rsid w:val="00F61ACE"/>
    <w:rsid w:val="00F61D0E"/>
    <w:rsid w:val="00F61D84"/>
    <w:rsid w:val="00F62810"/>
    <w:rsid w:val="00F629D5"/>
    <w:rsid w:val="00F64888"/>
    <w:rsid w:val="00F6513B"/>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44F"/>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717"/>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A7A53"/>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4586"/>
    <w:rsid w:val="00FC5728"/>
    <w:rsid w:val="00FC572D"/>
    <w:rsid w:val="00FC6714"/>
    <w:rsid w:val="00FC6E87"/>
    <w:rsid w:val="00FC6F1B"/>
    <w:rsid w:val="00FC7EBB"/>
    <w:rsid w:val="00FC7F08"/>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7109"/>
    <w:rsid w:val="00FE0670"/>
    <w:rsid w:val="00FE2147"/>
    <w:rsid w:val="00FE219D"/>
    <w:rsid w:val="00FE2620"/>
    <w:rsid w:val="00FE2890"/>
    <w:rsid w:val="00FE3864"/>
    <w:rsid w:val="00FE3E75"/>
    <w:rsid w:val="00FE4B0E"/>
    <w:rsid w:val="00FE4D6E"/>
    <w:rsid w:val="00FE5A85"/>
    <w:rsid w:val="00FE6349"/>
    <w:rsid w:val="00FE6BFA"/>
    <w:rsid w:val="00FE71C5"/>
    <w:rsid w:val="00FE7282"/>
    <w:rsid w:val="00FE7304"/>
    <w:rsid w:val="00FE79B7"/>
    <w:rsid w:val="00FF0310"/>
    <w:rsid w:val="00FF11DA"/>
    <w:rsid w:val="00FF1A7D"/>
    <w:rsid w:val="00FF23DE"/>
    <w:rsid w:val="00FF2792"/>
    <w:rsid w:val="00FF30AE"/>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AC5C4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EF64D8"/>
  <w15:docId w15:val="{B2882850-E148-495A-B30B-F046512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qFormat/>
    <w:pPr>
      <w:numPr>
        <w:numId w:val="1"/>
      </w:numPr>
    </w:pPr>
  </w:style>
  <w:style w:type="paragraph" w:styleId="21">
    <w:name w:val="List 2"/>
    <w:basedOn w:val="a"/>
    <w:qFormat/>
    <w:pPr>
      <w:ind w:leftChars="200" w:left="100" w:hangingChars="200" w:hanging="200"/>
    </w:pPr>
    <w:rPr>
      <w:sz w:val="28"/>
    </w:r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100"/>
    </w:pPr>
    <w:rPr>
      <w:rFonts w:ascii="宋体" w:hAnsi="Courier New" w:cs="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lang w:val="zh-CN"/>
    </w:rPr>
  </w:style>
  <w:style w:type="paragraph" w:styleId="af5">
    <w:name w:val="footer"/>
    <w:basedOn w:val="a"/>
    <w:link w:val="af6"/>
    <w:uiPriority w:val="99"/>
    <w:qFormat/>
    <w:pPr>
      <w:tabs>
        <w:tab w:val="center" w:pos="4153"/>
        <w:tab w:val="right" w:pos="8306"/>
      </w:tabs>
      <w:snapToGrid w:val="0"/>
      <w:jc w:val="left"/>
    </w:pPr>
    <w:rPr>
      <w:sz w:val="18"/>
      <w:szCs w:val="18"/>
      <w:lang w:val="zh-CN"/>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9">
    <w:name w:val="Subtitle"/>
    <w:basedOn w:val="a"/>
    <w:next w:val="a"/>
    <w:link w:val="afa"/>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qFormat/>
    <w:rPr>
      <w:b/>
      <w:bCs/>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rFonts w:ascii="Times New Roman" w:eastAsia="宋体" w:hAnsi="Times New Roman" w:cs="Times New Roman"/>
      <w:b/>
      <w:bCs/>
    </w:rPr>
  </w:style>
  <w:style w:type="character" w:styleId="aff1">
    <w:name w:val="page number"/>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qFormat/>
    <w:rPr>
      <w:rFonts w:ascii="Times New Roman" w:eastAsia="宋体" w:hAnsi="Times New Roman" w:cs="Times New Roman"/>
      <w:color w:val="CC0033"/>
    </w:rPr>
  </w:style>
  <w:style w:type="character" w:styleId="aff4">
    <w:name w:val="Hyperlink"/>
    <w:uiPriority w:val="99"/>
    <w:qFormat/>
    <w:rPr>
      <w:rFonts w:ascii="Times New Roman" w:eastAsia="宋体" w:hAnsi="Times New Roman" w:cs="Times New Roman"/>
      <w:color w:val="0000FF"/>
      <w:u w:val="single"/>
    </w:rPr>
  </w:style>
  <w:style w:type="character" w:styleId="aff5">
    <w:name w:val="annotation reference"/>
    <w:qFormat/>
    <w:rPr>
      <w:rFonts w:ascii="Times New Roman" w:eastAsia="宋体" w:hAnsi="Times New Roman" w:cs="Times New Roman"/>
      <w:sz w:val="21"/>
      <w:szCs w:val="21"/>
    </w:rPr>
  </w:style>
  <w:style w:type="character" w:customStyle="1" w:styleId="font21">
    <w:name w:val="font21"/>
    <w:qFormat/>
    <w:rPr>
      <w:rFonts w:ascii="宋体" w:eastAsia="宋体" w:hAnsi="宋体" w:cs="宋体" w:hint="eastAsia"/>
      <w:color w:val="000000"/>
      <w:sz w:val="20"/>
      <w:szCs w:val="20"/>
    </w:rPr>
  </w:style>
  <w:style w:type="character" w:customStyle="1" w:styleId="st1">
    <w:name w:val="st1"/>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pPr>
    <w:rPr>
      <w:rFonts w:ascii="宋体" w:hAnsi="宋体"/>
      <w:sz w:val="36"/>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uiPriority w:val="99"/>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uiPriority w:val="99"/>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uiPriority w:val="9"/>
    <w:qFormat/>
    <w:rPr>
      <w:rFonts w:ascii="Arial" w:eastAsia="黑体" w:hAnsi="Arial"/>
      <w:b/>
      <w:bCs/>
      <w:kern w:val="2"/>
      <w:sz w:val="24"/>
      <w:szCs w:val="32"/>
    </w:rPr>
  </w:style>
  <w:style w:type="character" w:customStyle="1" w:styleId="afe">
    <w:name w:val="批注主题 字符"/>
    <w:link w:val="afd"/>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uiPriority w:val="39"/>
    <w:qFormat/>
  </w:style>
  <w:style w:type="paragraph" w:customStyle="1" w:styleId="210">
    <w:name w:val="目录 21"/>
    <w:basedOn w:val="a"/>
    <w:next w:val="a"/>
    <w:uiPriority w:val="39"/>
    <w:qFormat/>
    <w:pPr>
      <w:tabs>
        <w:tab w:val="right" w:leader="dot" w:pos="9402"/>
      </w:tabs>
      <w:ind w:leftChars="200" w:left="718" w:hangingChars="142" w:hanging="298"/>
    </w:pPr>
  </w:style>
  <w:style w:type="paragraph" w:customStyle="1" w:styleId="310">
    <w:name w:val="目录 31"/>
    <w:basedOn w:val="a"/>
    <w:next w:val="a"/>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未处理的提及4"/>
    <w:basedOn w:val="a1"/>
    <w:uiPriority w:val="99"/>
    <w:semiHidden/>
    <w:unhideWhenUsed/>
    <w:rPr>
      <w:color w:val="605E5C"/>
      <w:shd w:val="clear" w:color="auto" w:fill="E1DFDD"/>
    </w:rPr>
  </w:style>
  <w:style w:type="table" w:customStyle="1" w:styleId="27">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styleId="afff">
    <w:name w:val="Unresolved Mention"/>
    <w:basedOn w:val="a1"/>
    <w:uiPriority w:val="99"/>
    <w:semiHidden/>
    <w:unhideWhenUsed/>
    <w:rsid w:val="00975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A4%9A%E5%BC%8F%E8%81%94%E8%BF%90/3342240?fromModule=lemma_inlink" TargetMode="External"/><Relationship Id="rId18" Type="http://schemas.openxmlformats.org/officeDocument/2006/relationships/hyperlink" Target="https://baike.baidu.com/item/%E8%90%A5%E4%B8%9A%E6%94%B6%E5%85%A5/5099832?fromModule=lemma_inlink"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zfcg.gxzf.gov.cn/" TargetMode="External"/><Relationship Id="rId17" Type="http://schemas.openxmlformats.org/officeDocument/2006/relationships/hyperlink" Target="https://baike.baidu.com/item/%E7%BB%9F%E8%AE%A1%E5%88%B6%E5%BA%A6/917165?fromModule=lemma_inlink" TargetMode="External"/><Relationship Id="rId2" Type="http://schemas.openxmlformats.org/officeDocument/2006/relationships/customXml" Target="../customXml/item2.xml"/><Relationship Id="rId16" Type="http://schemas.openxmlformats.org/officeDocument/2006/relationships/hyperlink" Target="https://baike.baidu.com/item/%E4%BF%A1%E6%81%AF%E4%BC%A0%E8%BE%93%E4%B8%9A/61331990?fromModule=lemma_inlink" TargetMode="External"/><Relationship Id="rId20" Type="http://schemas.openxmlformats.org/officeDocument/2006/relationships/hyperlink" Target="http://www.mof.gov.cn/gp/xxgkml/gks/201709/t20170901_268954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1&#2637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4%BB%93%E5%82%A8%E4%B8%9A/3487863?fromModule=lemma_inlin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aike.baidu.com/item/%E8%B5%84%E4%BA%A7%E6%80%BB%E9%A2%9D/716517?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8%A3%85%E5%8D%B8%E6%90%AC%E8%BF%90/6511400?fromModule=lemma_inlink"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53</Pages>
  <Words>5836</Words>
  <Characters>33270</Characters>
  <Application>Microsoft Office Word</Application>
  <DocSecurity>0</DocSecurity>
  <Lines>277</Lines>
  <Paragraphs>78</Paragraphs>
  <ScaleCrop>false</ScaleCrop>
  <Company>Microsoft</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15</cp:revision>
  <cp:lastPrinted>2024-12-31T07:28:00Z</cp:lastPrinted>
  <dcterms:created xsi:type="dcterms:W3CDTF">2024-12-30T01:06:00Z</dcterms:created>
  <dcterms:modified xsi:type="dcterms:W3CDTF">2025-01-03T03:01:00Z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325D95160E654A5C9058F5B7528301E9_13</vt:lpwstr>
  </property>
</Properties>
</file>