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206C47B9" w14:textId="77777777" w:rsidR="00F0503A" w:rsidRDefault="00000000">
      <w:pPr>
        <w:spacing w:line="500" w:lineRule="exact"/>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项目名称:钦州幼儿师范高等专科学校中文专业汉语口语训练室设备</w:t>
      </w:r>
    </w:p>
    <w:p w14:paraId="75084DA2" w14:textId="723B10D3" w:rsidR="00F0503A" w:rsidRDefault="00000000">
      <w:pPr>
        <w:spacing w:line="500" w:lineRule="exact"/>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Pr>
          <w:rFonts w:ascii="方正小标宋_GBK" w:eastAsia="方正小标宋_GBK" w:hAnsi="微软雅黑"/>
          <w:color w:val="0D0D0D" w:themeColor="text1" w:themeTint="F2"/>
          <w:sz w:val="32"/>
          <w:szCs w:val="32"/>
        </w:rPr>
        <w:t>QZZC2024-J1-</w:t>
      </w:r>
      <w:r w:rsidR="00834D01">
        <w:rPr>
          <w:rFonts w:ascii="方正小标宋_GBK" w:eastAsia="方正小标宋_GBK" w:hAnsi="微软雅黑"/>
          <w:color w:val="0D0D0D" w:themeColor="text1" w:themeTint="F2"/>
          <w:sz w:val="32"/>
          <w:szCs w:val="32"/>
        </w:rPr>
        <w:t>990528</w:t>
      </w:r>
      <w:r>
        <w:rPr>
          <w:rFonts w:ascii="方正小标宋_GBK" w:eastAsia="方正小标宋_GBK" w:hAnsi="微软雅黑"/>
          <w:color w:val="0D0D0D" w:themeColor="text1" w:themeTint="F2"/>
          <w:sz w:val="32"/>
          <w:szCs w:val="32"/>
        </w:rPr>
        <w:t>-QZSZ</w:t>
      </w:r>
    </w:p>
    <w:p w14:paraId="5A97405A" w14:textId="77777777" w:rsidR="00F0503A" w:rsidRDefault="00F0503A"/>
    <w:p w14:paraId="778CAA50" w14:textId="77777777" w:rsidR="00F0503A" w:rsidRDefault="00F0503A"/>
    <w:p w14:paraId="6A6EB54C" w14:textId="77777777" w:rsidR="00F0503A"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23275D5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77777777" w:rsidR="00F0503A"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2024年1</w:t>
      </w:r>
      <w:r w:rsidR="001A0579">
        <w:rPr>
          <w:rFonts w:ascii="方正小标宋_GBK" w:eastAsia="方正小标宋_GBK" w:hAnsi="微软雅黑" w:hint="eastAsia"/>
          <w:color w:val="0D0D0D" w:themeColor="text1" w:themeTint="F2"/>
          <w:sz w:val="32"/>
          <w:szCs w:val="32"/>
        </w:rPr>
        <w:t>1</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0" w:name="_Toc354479497"/>
    <w:p w14:paraId="7CBA22B8" w14:textId="62CBCBEB"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Pr>
            <w:rStyle w:val="aff4"/>
            <w:rFonts w:ascii="方正小标宋_GBK" w:eastAsia="方正小标宋_GBK" w:hAnsi="宋体"/>
            <w:noProof/>
            <w:sz w:val="28"/>
            <w:szCs w:val="28"/>
          </w:rPr>
          <w:t>第一章  竞争性谈判公告</w:t>
        </w:r>
        <w:r>
          <w:rPr>
            <w:noProof/>
            <w:sz w:val="28"/>
            <w:szCs w:val="28"/>
          </w:rPr>
          <w:tab/>
        </w:r>
        <w:r>
          <w:rPr>
            <w:noProof/>
            <w:sz w:val="28"/>
            <w:szCs w:val="28"/>
          </w:rPr>
          <w:fldChar w:fldCharType="begin"/>
        </w:r>
        <w:r>
          <w:rPr>
            <w:noProof/>
            <w:sz w:val="28"/>
            <w:szCs w:val="28"/>
          </w:rPr>
          <w:instrText xml:space="preserve"> PAGEREF _Toc92355023 \h </w:instrText>
        </w:r>
        <w:r>
          <w:rPr>
            <w:noProof/>
            <w:sz w:val="28"/>
            <w:szCs w:val="28"/>
          </w:rPr>
        </w:r>
        <w:r>
          <w:rPr>
            <w:noProof/>
            <w:sz w:val="28"/>
            <w:szCs w:val="28"/>
          </w:rPr>
          <w:fldChar w:fldCharType="separate"/>
        </w:r>
        <w:r w:rsidR="000A2FB6">
          <w:rPr>
            <w:noProof/>
            <w:sz w:val="28"/>
            <w:szCs w:val="28"/>
          </w:rPr>
          <w:t>3</w:t>
        </w:r>
        <w:r>
          <w:rPr>
            <w:noProof/>
            <w:sz w:val="28"/>
            <w:szCs w:val="28"/>
          </w:rPr>
          <w:fldChar w:fldCharType="end"/>
        </w:r>
      </w:hyperlink>
    </w:p>
    <w:p w14:paraId="0BD2DEAA" w14:textId="4B059E1C"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0A2FB6">
          <w:rPr>
            <w:noProof/>
            <w:sz w:val="28"/>
            <w:szCs w:val="28"/>
          </w:rPr>
          <w:t>7</w:t>
        </w:r>
        <w:r>
          <w:rPr>
            <w:noProof/>
            <w:sz w:val="28"/>
            <w:szCs w:val="28"/>
          </w:rPr>
          <w:fldChar w:fldCharType="end"/>
        </w:r>
      </w:hyperlink>
    </w:p>
    <w:p w14:paraId="33B4DB7A" w14:textId="672CADBA"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0A2FB6">
          <w:rPr>
            <w:noProof/>
            <w:sz w:val="28"/>
            <w:szCs w:val="28"/>
          </w:rPr>
          <w:t>17</w:t>
        </w:r>
        <w:r>
          <w:rPr>
            <w:noProof/>
            <w:sz w:val="28"/>
            <w:szCs w:val="28"/>
          </w:rPr>
          <w:fldChar w:fldCharType="end"/>
        </w:r>
      </w:hyperlink>
    </w:p>
    <w:p w14:paraId="3C54A83E" w14:textId="15E84F49"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0A2FB6">
          <w:rPr>
            <w:noProof/>
            <w:sz w:val="28"/>
            <w:szCs w:val="28"/>
          </w:rPr>
          <w:t>28</w:t>
        </w:r>
        <w:r>
          <w:rPr>
            <w:noProof/>
            <w:sz w:val="28"/>
            <w:szCs w:val="28"/>
          </w:rPr>
          <w:fldChar w:fldCharType="end"/>
        </w:r>
      </w:hyperlink>
    </w:p>
    <w:p w14:paraId="16C732F6" w14:textId="1B1ECD09"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0A2FB6">
          <w:rPr>
            <w:noProof/>
            <w:sz w:val="28"/>
            <w:szCs w:val="28"/>
          </w:rPr>
          <w:t>30</w:t>
        </w:r>
        <w:r>
          <w:rPr>
            <w:noProof/>
            <w:sz w:val="28"/>
            <w:szCs w:val="28"/>
          </w:rPr>
          <w:fldChar w:fldCharType="end"/>
        </w:r>
      </w:hyperlink>
    </w:p>
    <w:p w14:paraId="72FAB213" w14:textId="03E0DC0A"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0A2FB6">
          <w:rPr>
            <w:noProof/>
            <w:sz w:val="28"/>
            <w:szCs w:val="28"/>
          </w:rPr>
          <w:t>46</w:t>
        </w:r>
        <w:r>
          <w:rPr>
            <w:noProof/>
            <w:sz w:val="28"/>
            <w:szCs w:val="28"/>
          </w:rPr>
          <w:fldChar w:fldCharType="end"/>
        </w:r>
      </w:hyperlink>
    </w:p>
    <w:p w14:paraId="168E7146" w14:textId="77777777" w:rsidR="00F0503A" w:rsidRDefault="00000000">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0ADA248E" w14:textId="77777777" w:rsidR="00F0503A"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5220FAAC" w:rsidR="00F0503A"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钦州市政府采购中心关于钦州幼儿师范高等专科学校中文专业汉语口语训练室设备</w:t>
      </w:r>
      <w:r>
        <w:rPr>
          <w:rFonts w:ascii="方正小标宋_GBK" w:eastAsia="方正小标宋_GBK" w:hAnsi="宋体"/>
          <w:b/>
          <w:sz w:val="34"/>
          <w:szCs w:val="34"/>
        </w:rPr>
        <w:t>(QZZC2024-J1-</w:t>
      </w:r>
      <w:r w:rsidR="00834D01">
        <w:rPr>
          <w:rFonts w:ascii="方正小标宋_GBK" w:eastAsia="方正小标宋_GBK" w:hAnsi="宋体"/>
          <w:b/>
          <w:sz w:val="34"/>
          <w:szCs w:val="34"/>
        </w:rPr>
        <w:t>990528</w:t>
      </w:r>
      <w:r>
        <w:rPr>
          <w:rFonts w:ascii="方正小标宋_GBK" w:eastAsia="方正小标宋_GBK" w:hAnsi="宋体"/>
          <w:b/>
          <w:sz w:val="34"/>
          <w:szCs w:val="34"/>
        </w:rPr>
        <w:t>-QZSZ)</w:t>
      </w:r>
      <w:r>
        <w:rPr>
          <w:rFonts w:ascii="方正小标宋_GBK" w:eastAsia="方正小标宋_GBK" w:hAnsi="宋体" w:hint="eastAsia"/>
          <w:b/>
          <w:sz w:val="34"/>
          <w:szCs w:val="34"/>
        </w:rPr>
        <w:t>的竞争性谈判公告</w:t>
      </w:r>
    </w:p>
    <w:p w14:paraId="5ACD64ED" w14:textId="77777777" w:rsidR="00F0503A"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14A5AD4B" w14:textId="642D7F0F" w:rsidR="00F0503A" w:rsidRDefault="00000000">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钦州幼儿师范高等专科学校中文专业汉语口语训练室设备项目的潜在供应商应在广西政府采购云平台（</w:t>
      </w:r>
      <w:hyperlink r:id="rId11" w:history="1">
        <w:r w:rsidR="00834D01" w:rsidRPr="00834D01">
          <w:rPr>
            <w:rStyle w:val="aff4"/>
            <w:rFonts w:ascii="宋体" w:hAnsi="宋体" w:hint="eastAsia"/>
            <w:color w:val="auto"/>
            <w:szCs w:val="21"/>
            <w:u w:val="none"/>
          </w:rPr>
          <w:t>https://www.gcy.zfcg.gxzf.gov.cn/）获取采购文件，并于2024</w:t>
        </w:r>
        <w:r w:rsidR="00834D01" w:rsidRPr="00834D01">
          <w:rPr>
            <w:rStyle w:val="aff4"/>
            <w:rFonts w:ascii="宋体" w:hAnsi="宋体" w:hint="eastAsia"/>
            <w:bCs/>
            <w:color w:val="auto"/>
            <w:szCs w:val="21"/>
            <w:u w:val="none"/>
          </w:rPr>
          <w:t>年12月</w:t>
        </w:r>
      </w:hyperlink>
      <w:r w:rsidR="002B7E59">
        <w:rPr>
          <w:rFonts w:ascii="宋体" w:hAnsi="宋体" w:hint="eastAsia"/>
          <w:bCs/>
          <w:szCs w:val="21"/>
        </w:rPr>
        <w:t>03</w:t>
      </w:r>
      <w:r>
        <w:rPr>
          <w:rFonts w:ascii="宋体" w:hAnsi="宋体" w:hint="eastAsia"/>
          <w:bCs/>
          <w:szCs w:val="21"/>
        </w:rPr>
        <w:t>日</w:t>
      </w:r>
      <w:r>
        <w:t>09:30</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14:paraId="32F5DDE1" w14:textId="77777777" w:rsidR="00F0503A" w:rsidRDefault="00000000">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1D4DCD18" w14:textId="0DAE1375" w:rsidR="00F0503A" w:rsidRDefault="00000000">
      <w:pPr>
        <w:spacing w:line="400" w:lineRule="exact"/>
        <w:ind w:firstLine="420"/>
      </w:pPr>
      <w:r>
        <w:rPr>
          <w:rFonts w:hint="eastAsia"/>
        </w:rPr>
        <w:t>项目编号：</w:t>
      </w:r>
      <w:r>
        <w:t>QZZC2024-J1-</w:t>
      </w:r>
      <w:r w:rsidR="00834D01">
        <w:t>990528</w:t>
      </w:r>
      <w:r>
        <w:t>-QZSZ</w:t>
      </w:r>
    </w:p>
    <w:p w14:paraId="4CC1C8B7" w14:textId="77777777" w:rsidR="00F0503A" w:rsidRDefault="00000000">
      <w:pPr>
        <w:spacing w:line="400" w:lineRule="exact"/>
        <w:ind w:firstLine="420"/>
      </w:pPr>
      <w:r>
        <w:rPr>
          <w:rFonts w:hint="eastAsia"/>
        </w:rPr>
        <w:t>项目名称：</w:t>
      </w:r>
      <w:bookmarkStart w:id="9" w:name="_Hlk172800379"/>
      <w:r>
        <w:rPr>
          <w:rFonts w:hint="eastAsia"/>
        </w:rPr>
        <w:t>钦州幼儿师范高等专科学校</w:t>
      </w:r>
      <w:bookmarkEnd w:id="9"/>
      <w:r>
        <w:rPr>
          <w:rFonts w:hint="eastAsia"/>
        </w:rPr>
        <w:t>中文专业汉语口语训练室设备</w:t>
      </w:r>
    </w:p>
    <w:bookmarkEnd w:id="7"/>
    <w:p w14:paraId="413DFAC2" w14:textId="77777777" w:rsidR="00F0503A" w:rsidRDefault="00000000">
      <w:pPr>
        <w:spacing w:line="400" w:lineRule="exact"/>
        <w:ind w:firstLine="420"/>
      </w:pPr>
      <w:r>
        <w:rPr>
          <w:rFonts w:hint="eastAsia"/>
        </w:rPr>
        <w:t>预算总金额</w:t>
      </w:r>
      <w:r>
        <w:rPr>
          <w:rFonts w:hint="eastAsia"/>
        </w:rPr>
        <w:t>(</w:t>
      </w:r>
      <w:r>
        <w:rPr>
          <w:rFonts w:hint="eastAsia"/>
        </w:rPr>
        <w:t>元</w:t>
      </w:r>
      <w:r>
        <w:t>)</w:t>
      </w:r>
      <w:r>
        <w:rPr>
          <w:rFonts w:hint="eastAsia"/>
        </w:rPr>
        <w:t>：</w:t>
      </w:r>
      <w:r>
        <w:rPr>
          <w:rFonts w:hint="eastAsia"/>
        </w:rPr>
        <w:t>600,000.00</w:t>
      </w:r>
    </w:p>
    <w:p w14:paraId="01C9BBFF" w14:textId="77777777" w:rsidR="00F0503A" w:rsidRDefault="00000000">
      <w:pPr>
        <w:spacing w:line="400" w:lineRule="exact"/>
        <w:ind w:firstLine="420"/>
      </w:pPr>
      <w:r>
        <w:rPr>
          <w:rFonts w:hint="eastAsia"/>
        </w:rPr>
        <w:t>采购需求：</w:t>
      </w:r>
    </w:p>
    <w:p w14:paraId="333DDF1C" w14:textId="77777777" w:rsidR="00F0503A" w:rsidRDefault="00F0503A">
      <w:pPr>
        <w:spacing w:line="400" w:lineRule="exact"/>
        <w:ind w:firstLine="420"/>
      </w:pPr>
    </w:p>
    <w:p w14:paraId="67A4F4DC" w14:textId="77777777" w:rsidR="00F0503A" w:rsidRDefault="00000000">
      <w:pPr>
        <w:spacing w:line="400" w:lineRule="exact"/>
        <w:ind w:firstLine="420"/>
      </w:pPr>
      <w:r>
        <w:rPr>
          <w:rFonts w:hint="eastAsia"/>
        </w:rPr>
        <w:t>标项名称：钦州幼儿师范高等专科学校中文专业汉语口语训练室设备</w:t>
      </w:r>
    </w:p>
    <w:p w14:paraId="3E529BE6" w14:textId="77777777" w:rsidR="00F0503A" w:rsidRDefault="00000000">
      <w:pPr>
        <w:spacing w:line="400" w:lineRule="exact"/>
        <w:ind w:firstLine="420"/>
      </w:pPr>
      <w:r>
        <w:rPr>
          <w:rFonts w:hint="eastAsia"/>
        </w:rPr>
        <w:t>数量：</w:t>
      </w:r>
      <w:r>
        <w:rPr>
          <w:rFonts w:hint="eastAsia"/>
        </w:rPr>
        <w:t>1</w:t>
      </w:r>
      <w:r>
        <w:rPr>
          <w:rFonts w:hint="eastAsia"/>
        </w:rPr>
        <w:t>批</w:t>
      </w:r>
    </w:p>
    <w:p w14:paraId="0233A9B0" w14:textId="77777777" w:rsidR="00F0503A" w:rsidRDefault="00000000">
      <w:pPr>
        <w:spacing w:line="400" w:lineRule="exact"/>
        <w:ind w:firstLine="420"/>
      </w:pPr>
      <w:r>
        <w:rPr>
          <w:rFonts w:hint="eastAsia"/>
        </w:rPr>
        <w:t>预算金额</w:t>
      </w:r>
      <w:r>
        <w:rPr>
          <w:rFonts w:hint="eastAsia"/>
        </w:rPr>
        <w:t>(</w:t>
      </w:r>
      <w:r>
        <w:rPr>
          <w:rFonts w:hint="eastAsia"/>
        </w:rPr>
        <w:t>元</w:t>
      </w:r>
      <w:r>
        <w:t>)</w:t>
      </w:r>
      <w:r>
        <w:rPr>
          <w:rFonts w:hint="eastAsia"/>
        </w:rPr>
        <w:t>：</w:t>
      </w:r>
      <w:r>
        <w:rPr>
          <w:rFonts w:hint="eastAsia"/>
        </w:rPr>
        <w:t>600,000.00</w:t>
      </w:r>
    </w:p>
    <w:p w14:paraId="13018454" w14:textId="77777777" w:rsidR="00F0503A" w:rsidRDefault="00000000">
      <w:pPr>
        <w:spacing w:line="400" w:lineRule="exact"/>
        <w:ind w:firstLine="420"/>
      </w:pPr>
      <w:r>
        <w:rPr>
          <w:rFonts w:hint="eastAsia"/>
        </w:rPr>
        <w:t>简要规格描述或项目基本概况介绍、用途：录播主机、多景别智能摄录与流媒体处理软件、智能跟踪处理软件、高清摄像机、智能跟踪拍摄软件、数字音频处理器、音频处理与功放管理软件、指向拾音话筒、电源管理器、录制面板、智慧教学管理设备、资源管理设备、空调、多媒体室拆改、多媒体室封窗封门隔墙、新建玻璃墙、水电灯光改造等，详见采购文件。</w:t>
      </w:r>
    </w:p>
    <w:p w14:paraId="3C3E579F" w14:textId="77777777" w:rsidR="00F0503A"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69053D15" w:rsidR="00F0503A" w:rsidRDefault="00000000">
      <w:pPr>
        <w:spacing w:line="400" w:lineRule="exact"/>
        <w:ind w:firstLine="420"/>
      </w:pPr>
      <w:r>
        <w:rPr>
          <w:rFonts w:hint="eastAsia"/>
        </w:rPr>
        <w:t>合同履行期限：</w:t>
      </w:r>
      <w:r>
        <w:rPr>
          <w:rFonts w:ascii="宋体" w:hAnsi="宋体" w:cs="宋体" w:hint="eastAsia"/>
          <w:kern w:val="0"/>
          <w:szCs w:val="21"/>
        </w:rPr>
        <w:t>自签订合同之日起30个</w:t>
      </w:r>
      <w:r w:rsidR="00337935">
        <w:rPr>
          <w:rFonts w:ascii="宋体" w:hAnsi="宋体" w:cs="宋体" w:hint="eastAsia"/>
          <w:kern w:val="0"/>
          <w:szCs w:val="21"/>
        </w:rPr>
        <w:t>工作日</w:t>
      </w:r>
      <w:r>
        <w:rPr>
          <w:rFonts w:ascii="宋体" w:hAnsi="宋体" w:cs="宋体" w:hint="eastAsia"/>
          <w:kern w:val="0"/>
          <w:szCs w:val="21"/>
        </w:rPr>
        <w:t>内。</w:t>
      </w:r>
    </w:p>
    <w:p w14:paraId="227DAE36" w14:textId="77777777" w:rsidR="00F0503A" w:rsidRDefault="00000000">
      <w:pPr>
        <w:spacing w:line="400" w:lineRule="exact"/>
        <w:ind w:firstLine="420"/>
      </w:pPr>
      <w:r>
        <w:rPr>
          <w:rFonts w:hint="eastAsia"/>
        </w:rPr>
        <w:t>本标项</w:t>
      </w:r>
      <w:r>
        <w:rPr>
          <w:rFonts w:hint="eastAsia"/>
        </w:rPr>
        <w:t>(</w:t>
      </w:r>
      <w:r>
        <w:rPr>
          <w:rFonts w:hint="eastAsia"/>
        </w:rPr>
        <w:t>否</w:t>
      </w:r>
      <w:r>
        <w:t>)</w:t>
      </w:r>
      <w:r>
        <w:rPr>
          <w:rFonts w:hint="eastAsia"/>
        </w:rPr>
        <w:t>接受联合体投标。</w:t>
      </w:r>
    </w:p>
    <w:p w14:paraId="4A910357" w14:textId="77777777" w:rsidR="00F0503A" w:rsidRDefault="00000000">
      <w:pPr>
        <w:spacing w:line="400" w:lineRule="exact"/>
        <w:ind w:firstLine="420"/>
      </w:pPr>
      <w:r>
        <w:rPr>
          <w:rFonts w:hint="eastAsia"/>
        </w:rPr>
        <w:t>备注：</w:t>
      </w:r>
    </w:p>
    <w:p w14:paraId="383A0383" w14:textId="77777777" w:rsidR="00F0503A" w:rsidRDefault="00F0503A">
      <w:pPr>
        <w:spacing w:line="400" w:lineRule="exact"/>
        <w:ind w:firstLine="420"/>
      </w:pPr>
    </w:p>
    <w:p w14:paraId="24A58971" w14:textId="77777777" w:rsidR="00F0503A" w:rsidRDefault="00000000">
      <w:pPr>
        <w:spacing w:line="400" w:lineRule="exact"/>
        <w:rPr>
          <w:b/>
        </w:rPr>
      </w:pPr>
      <w:bookmarkStart w:id="10" w:name="_Toc28359003"/>
      <w:bookmarkStart w:id="11" w:name="_Toc35393791"/>
      <w:bookmarkStart w:id="12" w:name="_Toc28359080"/>
      <w:bookmarkStart w:id="13" w:name="_Toc35393622"/>
      <w:r>
        <w:rPr>
          <w:rFonts w:hint="eastAsia"/>
          <w:b/>
        </w:rPr>
        <w:t>二、申请人的资格要求：</w:t>
      </w:r>
      <w:bookmarkStart w:id="14" w:name="_Toc28359004"/>
      <w:bookmarkStart w:id="15" w:name="_Toc35393792"/>
      <w:bookmarkStart w:id="16" w:name="_Toc28359081"/>
      <w:bookmarkStart w:id="17" w:name="_Toc35393623"/>
      <w:bookmarkEnd w:id="10"/>
      <w:bookmarkEnd w:id="11"/>
      <w:bookmarkEnd w:id="12"/>
      <w:bookmarkEnd w:id="13"/>
    </w:p>
    <w:p w14:paraId="7D966726" w14:textId="77777777" w:rsidR="00F0503A" w:rsidRDefault="00000000">
      <w:pPr>
        <w:spacing w:line="400" w:lineRule="exact"/>
        <w:ind w:firstLine="420"/>
        <w:rPr>
          <w:b/>
        </w:rPr>
      </w:pPr>
      <w:r>
        <w:rPr>
          <w:rFonts w:hint="eastAsia"/>
        </w:rPr>
        <w:t>1.</w:t>
      </w:r>
      <w:r>
        <w:rPr>
          <w:rFonts w:hint="eastAsia"/>
        </w:rPr>
        <w:t>满足《中华人民共和国政府采购法》第二十二条规定</w:t>
      </w:r>
    </w:p>
    <w:p w14:paraId="0E00185D" w14:textId="77777777" w:rsidR="00F0503A" w:rsidRDefault="00000000">
      <w:pPr>
        <w:spacing w:line="400" w:lineRule="exact"/>
        <w:ind w:firstLine="420"/>
      </w:pPr>
      <w:r>
        <w:rPr>
          <w:rFonts w:hint="eastAsia"/>
        </w:rPr>
        <w:t>2.</w:t>
      </w:r>
      <w:r>
        <w:rPr>
          <w:rFonts w:hint="eastAsia"/>
        </w:rPr>
        <w:t>落实政府采购政策需满足的资格要求：</w:t>
      </w:r>
      <w:r>
        <w:rPr>
          <w:rFonts w:ascii="宋体" w:hAnsi="宋体" w:hint="eastAsia"/>
          <w:bCs/>
          <w:color w:val="000000"/>
          <w:szCs w:val="21"/>
        </w:rPr>
        <w:t>无</w:t>
      </w:r>
    </w:p>
    <w:p w14:paraId="34B36F7E" w14:textId="77777777" w:rsidR="00F0503A" w:rsidRDefault="00000000">
      <w:pPr>
        <w:spacing w:line="400" w:lineRule="exact"/>
        <w:ind w:firstLine="435"/>
      </w:pPr>
      <w:r>
        <w:rPr>
          <w:rFonts w:hint="eastAsia"/>
        </w:rPr>
        <w:t>3.</w:t>
      </w:r>
      <w:r>
        <w:rPr>
          <w:rFonts w:hint="eastAsia"/>
        </w:rPr>
        <w:t>本项目的特定资格要求：无</w:t>
      </w:r>
    </w:p>
    <w:p w14:paraId="62C90818" w14:textId="77777777" w:rsidR="00F0503A" w:rsidRDefault="00000000">
      <w:pPr>
        <w:spacing w:line="400" w:lineRule="exact"/>
        <w:rPr>
          <w:b/>
        </w:rPr>
      </w:pPr>
      <w:r>
        <w:rPr>
          <w:rFonts w:hint="eastAsia"/>
          <w:b/>
        </w:rPr>
        <w:t>三、获取采购文件</w:t>
      </w:r>
      <w:bookmarkEnd w:id="14"/>
      <w:bookmarkEnd w:id="15"/>
      <w:bookmarkEnd w:id="16"/>
      <w:bookmarkEnd w:id="17"/>
    </w:p>
    <w:p w14:paraId="554859F5" w14:textId="73154F35" w:rsidR="00F0503A" w:rsidRDefault="00000000">
      <w:pPr>
        <w:spacing w:line="400" w:lineRule="exact"/>
        <w:ind w:firstLine="420"/>
        <w:jc w:val="left"/>
      </w:pPr>
      <w:bookmarkStart w:id="18" w:name="_Toc38370141"/>
      <w:r>
        <w:rPr>
          <w:rFonts w:hint="eastAsia"/>
        </w:rPr>
        <w:t>时间：</w:t>
      </w:r>
      <w:r>
        <w:rPr>
          <w:rFonts w:hint="eastAsia"/>
        </w:rPr>
        <w:t>2024</w:t>
      </w:r>
      <w:r>
        <w:rPr>
          <w:rFonts w:hint="eastAsia"/>
        </w:rPr>
        <w:t>年</w:t>
      </w:r>
      <w:r>
        <w:rPr>
          <w:rFonts w:hint="eastAsia"/>
        </w:rPr>
        <w:t>1</w:t>
      </w:r>
      <w:r w:rsidR="001A0579">
        <w:rPr>
          <w:rFonts w:hint="eastAsia"/>
        </w:rPr>
        <w:t>1</w:t>
      </w:r>
      <w:r>
        <w:rPr>
          <w:rFonts w:hint="eastAsia"/>
        </w:rPr>
        <w:t>月</w:t>
      </w:r>
      <w:r w:rsidR="000A2FB6">
        <w:rPr>
          <w:rFonts w:hint="eastAsia"/>
        </w:rPr>
        <w:t>26</w:t>
      </w:r>
      <w:r>
        <w:rPr>
          <w:rFonts w:hint="eastAsia"/>
        </w:rPr>
        <w:t>日至</w:t>
      </w:r>
      <w:r>
        <w:rPr>
          <w:rFonts w:hint="eastAsia"/>
        </w:rPr>
        <w:t>2024</w:t>
      </w:r>
      <w:r>
        <w:rPr>
          <w:rFonts w:hint="eastAsia"/>
        </w:rPr>
        <w:t>年</w:t>
      </w:r>
      <w:r>
        <w:rPr>
          <w:rFonts w:hint="eastAsia"/>
        </w:rPr>
        <w:t>1</w:t>
      </w:r>
      <w:r w:rsidR="001A0579">
        <w:rPr>
          <w:rFonts w:hint="eastAsia"/>
        </w:rPr>
        <w:t>1</w:t>
      </w:r>
      <w:r>
        <w:rPr>
          <w:rFonts w:hint="eastAsia"/>
        </w:rPr>
        <w:t>月</w:t>
      </w:r>
      <w:r w:rsidR="000A2FB6">
        <w:rPr>
          <w:rFonts w:hint="eastAsia"/>
        </w:rPr>
        <w:t>29</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000000">
      <w:pPr>
        <w:spacing w:line="400" w:lineRule="exact"/>
        <w:ind w:firstLine="420"/>
      </w:pPr>
      <w:r>
        <w:rPr>
          <w:rFonts w:hint="eastAsia"/>
        </w:rPr>
        <w:t>方式：供应商登录广西政府采购云平台</w:t>
      </w:r>
      <w:r>
        <w:rPr>
          <w:rFonts w:hint="eastAsia"/>
        </w:rPr>
        <w:t>(</w:t>
      </w:r>
      <w:r>
        <w:rPr>
          <w:rFonts w:hint="eastAsia"/>
        </w:rPr>
        <w:t>以下称“政采云平台”</w:t>
      </w:r>
      <w:r>
        <w:rPr>
          <w:rFonts w:hint="eastAsia"/>
        </w:rPr>
        <w:t>)</w:t>
      </w:r>
      <w:r>
        <w:rPr>
          <w:rFonts w:hint="eastAsia"/>
        </w:rPr>
        <w:t>在线获取采购文件（进入“项目采购”应用</w:t>
      </w:r>
      <w:r>
        <w:rPr>
          <w:rFonts w:hint="eastAsia"/>
        </w:rPr>
        <w:lastRenderedPageBreak/>
        <w:t>选择项目，获取采购文件）</w:t>
      </w:r>
    </w:p>
    <w:p w14:paraId="44D136C5" w14:textId="77777777" w:rsidR="00F0503A" w:rsidRDefault="00000000">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292F0B7E" w14:textId="77777777" w:rsidR="00F0503A" w:rsidRDefault="00000000">
      <w:pPr>
        <w:spacing w:line="400" w:lineRule="exact"/>
        <w:rPr>
          <w:b/>
        </w:rPr>
      </w:pPr>
      <w:r>
        <w:rPr>
          <w:rFonts w:hint="eastAsia"/>
          <w:b/>
          <w:bCs/>
        </w:rPr>
        <w:t>四、</w:t>
      </w:r>
      <w:bookmarkStart w:id="19" w:name="_Toc28359005"/>
      <w:bookmarkStart w:id="20" w:name="_Toc28359082"/>
      <w:bookmarkStart w:id="21" w:name="_Toc35393793"/>
      <w:bookmarkStart w:id="22" w:name="_Toc35393624"/>
      <w:bookmarkEnd w:id="18"/>
      <w:r>
        <w:rPr>
          <w:rFonts w:hint="eastAsia"/>
          <w:b/>
        </w:rPr>
        <w:t>响应文件</w:t>
      </w:r>
      <w:bookmarkEnd w:id="19"/>
      <w:bookmarkEnd w:id="20"/>
      <w:r>
        <w:rPr>
          <w:rFonts w:hint="eastAsia"/>
          <w:b/>
        </w:rPr>
        <w:t>提交</w:t>
      </w:r>
      <w:bookmarkEnd w:id="21"/>
      <w:bookmarkEnd w:id="22"/>
    </w:p>
    <w:p w14:paraId="0CD8B825" w14:textId="10AD828D" w:rsidR="00F0503A" w:rsidRDefault="00000000">
      <w:pPr>
        <w:spacing w:line="400" w:lineRule="exact"/>
        <w:ind w:firstLine="420"/>
      </w:pPr>
      <w:r>
        <w:rPr>
          <w:rFonts w:hint="eastAsia"/>
        </w:rPr>
        <w:t>截止时间：</w:t>
      </w:r>
      <w:r>
        <w:rPr>
          <w:rFonts w:hint="eastAsia"/>
        </w:rPr>
        <w:t>2024</w:t>
      </w:r>
      <w:r>
        <w:rPr>
          <w:rFonts w:hint="eastAsia"/>
        </w:rPr>
        <w:t>年</w:t>
      </w:r>
      <w:r>
        <w:rPr>
          <w:rFonts w:hint="eastAsia"/>
        </w:rPr>
        <w:t>1</w:t>
      </w:r>
      <w:r w:rsidR="00834D01">
        <w:rPr>
          <w:rFonts w:hint="eastAsia"/>
        </w:rPr>
        <w:t>2</w:t>
      </w:r>
      <w:r>
        <w:rPr>
          <w:rFonts w:hint="eastAsia"/>
        </w:rPr>
        <w:t>月</w:t>
      </w:r>
      <w:r w:rsidR="000A2FB6">
        <w:rPr>
          <w:rFonts w:hint="eastAsia"/>
        </w:rPr>
        <w:t>03</w:t>
      </w:r>
      <w:r>
        <w:rPr>
          <w:rFonts w:hint="eastAsia"/>
        </w:rPr>
        <w:t>日</w:t>
      </w:r>
      <w:r>
        <w:t>09</w:t>
      </w:r>
      <w:r>
        <w:rPr>
          <w:rFonts w:hint="eastAsia"/>
        </w:rPr>
        <w:t>:</w:t>
      </w:r>
      <w:r>
        <w:t>3</w:t>
      </w:r>
      <w:r>
        <w:rPr>
          <w:rFonts w:hint="eastAsia"/>
        </w:rPr>
        <w:t>0</w:t>
      </w:r>
      <w:r>
        <w:rPr>
          <w:rFonts w:hint="eastAsia"/>
        </w:rPr>
        <w:t>（北京时间）</w:t>
      </w:r>
    </w:p>
    <w:p w14:paraId="711D0EF9" w14:textId="77777777" w:rsidR="00F0503A"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政采云远程开标大厅(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2DAC4A12" w:rsidR="00F0503A"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2024</w:t>
      </w:r>
      <w:r>
        <w:rPr>
          <w:rFonts w:hint="eastAsia"/>
        </w:rPr>
        <w:t>年</w:t>
      </w:r>
      <w:r>
        <w:rPr>
          <w:rFonts w:hint="eastAsia"/>
        </w:rPr>
        <w:t>1</w:t>
      </w:r>
      <w:r w:rsidR="00834D01">
        <w:rPr>
          <w:rFonts w:hint="eastAsia"/>
        </w:rPr>
        <w:t>2</w:t>
      </w:r>
      <w:r>
        <w:rPr>
          <w:rFonts w:hint="eastAsia"/>
        </w:rPr>
        <w:t>月</w:t>
      </w:r>
      <w:r w:rsidR="000A2FB6">
        <w:rPr>
          <w:rFonts w:hint="eastAsia"/>
        </w:rPr>
        <w:t>03</w:t>
      </w:r>
      <w:r>
        <w:rPr>
          <w:rFonts w:hint="eastAsia"/>
        </w:rPr>
        <w:t>日</w:t>
      </w:r>
      <w:r>
        <w:t>09</w:t>
      </w:r>
      <w:r>
        <w:rPr>
          <w:rFonts w:hint="eastAsia"/>
        </w:rPr>
        <w:t>:</w:t>
      </w:r>
      <w:r>
        <w:t>3</w:t>
      </w:r>
      <w:r>
        <w:rPr>
          <w:rFonts w:hint="eastAsia"/>
        </w:rPr>
        <w:t>0</w:t>
      </w:r>
      <w:r>
        <w:rPr>
          <w:rFonts w:hint="eastAsia"/>
        </w:rPr>
        <w:t>（北京时间）</w:t>
      </w:r>
    </w:p>
    <w:p w14:paraId="4FBE10B3" w14:textId="77777777" w:rsidR="00F0503A"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3" w:name="_Toc28359084"/>
      <w:bookmarkStart w:id="24" w:name="_Toc35393625"/>
      <w:bookmarkStart w:id="25" w:name="_Toc35393794"/>
      <w:bookmarkStart w:id="26"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000000">
      <w:pPr>
        <w:spacing w:line="400" w:lineRule="exact"/>
        <w:rPr>
          <w:b/>
        </w:rPr>
      </w:pPr>
      <w:r>
        <w:rPr>
          <w:rFonts w:hint="eastAsia"/>
          <w:b/>
        </w:rPr>
        <w:t>六、公告期限</w:t>
      </w:r>
      <w:bookmarkEnd w:id="23"/>
      <w:bookmarkEnd w:id="24"/>
      <w:bookmarkEnd w:id="25"/>
      <w:bookmarkEnd w:id="26"/>
    </w:p>
    <w:p w14:paraId="39F384C7" w14:textId="77777777" w:rsidR="00F0503A" w:rsidRDefault="00000000">
      <w:pPr>
        <w:spacing w:line="400" w:lineRule="exact"/>
        <w:ind w:firstLine="420"/>
      </w:pPr>
      <w:r>
        <w:rPr>
          <w:rFonts w:hint="eastAsia"/>
        </w:rPr>
        <w:t>自本公告发布之日起</w:t>
      </w:r>
      <w:r>
        <w:t>3</w:t>
      </w:r>
      <w:r>
        <w:rPr>
          <w:rFonts w:hint="eastAsia"/>
        </w:rPr>
        <w:t>个工作日。</w:t>
      </w:r>
    </w:p>
    <w:p w14:paraId="4E39A141" w14:textId="77777777" w:rsidR="00F0503A" w:rsidRDefault="00000000">
      <w:pPr>
        <w:spacing w:line="400" w:lineRule="exact"/>
        <w:rPr>
          <w:b/>
        </w:rPr>
      </w:pPr>
      <w:bookmarkStart w:id="27" w:name="_Toc28359085"/>
      <w:bookmarkStart w:id="28" w:name="_Toc28359008"/>
      <w:bookmarkStart w:id="29" w:name="_Toc35393796"/>
      <w:bookmarkStart w:id="30" w:name="_Toc35393627"/>
      <w:r>
        <w:rPr>
          <w:rFonts w:hint="eastAsia"/>
          <w:b/>
        </w:rPr>
        <w:t>七、其他补充事宜</w:t>
      </w:r>
    </w:p>
    <w:p w14:paraId="13EC2816" w14:textId="77777777" w:rsidR="00F0503A"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r>
        <w:rPr>
          <w:rFonts w:hint="eastAsia"/>
        </w:rPr>
        <w:t>桂财采〔</w:t>
      </w:r>
      <w:r>
        <w:rPr>
          <w:rFonts w:hint="eastAsia"/>
        </w:rPr>
        <w:t>2024</w:t>
      </w:r>
      <w:r>
        <w:rPr>
          <w:rFonts w:hint="eastAsia"/>
        </w:rPr>
        <w:t>〕</w:t>
      </w:r>
      <w:r>
        <w:rPr>
          <w:rFonts w:hint="eastAsia"/>
        </w:rPr>
        <w:t xml:space="preserve">55 </w:t>
      </w:r>
      <w:r>
        <w:rPr>
          <w:rFonts w:hint="eastAsia"/>
        </w:rPr>
        <w:t>号</w:t>
      </w:r>
      <w:r>
        <w:rPr>
          <w:rFonts w:hint="eastAsia"/>
        </w:rPr>
        <w:t>)</w:t>
      </w:r>
    </w:p>
    <w:p w14:paraId="557A56FD" w14:textId="77777777" w:rsidR="00F0503A"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1" w:name="_Hlk150507772"/>
      <w:r>
        <w:rPr>
          <w:rFonts w:hint="eastAsia"/>
        </w:rPr>
        <w:t>﹝</w:t>
      </w:r>
      <w:r>
        <w:rPr>
          <w:rFonts w:hint="eastAsia"/>
        </w:rPr>
        <w:t>2017</w:t>
      </w:r>
      <w:r>
        <w:rPr>
          <w:rFonts w:hint="eastAsia"/>
        </w:rPr>
        <w:t>﹞</w:t>
      </w:r>
      <w:bookmarkEnd w:id="31"/>
      <w:r>
        <w:rPr>
          <w:rFonts w:hint="eastAsia"/>
        </w:rPr>
        <w:t>141</w:t>
      </w:r>
      <w:r>
        <w:rPr>
          <w:rFonts w:hint="eastAsia"/>
        </w:rPr>
        <w:t>号</w:t>
      </w:r>
      <w:r>
        <w:rPr>
          <w:rFonts w:hint="eastAsia"/>
        </w:rPr>
        <w:t>)</w:t>
      </w:r>
    </w:p>
    <w:p w14:paraId="21708DE3" w14:textId="77777777" w:rsidR="00F0503A"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r>
        <w:t xml:space="preserve"> </w:t>
      </w:r>
    </w:p>
    <w:p w14:paraId="75FFF00A" w14:textId="77777777" w:rsidR="00F0503A" w:rsidRDefault="00000000">
      <w:pPr>
        <w:spacing w:line="400" w:lineRule="exact"/>
        <w:ind w:firstLine="420"/>
      </w:pPr>
      <w:r>
        <w:rPr>
          <w:rFonts w:hint="eastAsia"/>
        </w:rPr>
        <w:t>2</w:t>
      </w:r>
      <w:r>
        <w:t>.</w:t>
      </w:r>
      <w:bookmarkStart w:id="32" w:name="_Hlk91598380"/>
      <w:r>
        <w:rPr>
          <w:rFonts w:hint="eastAsia"/>
        </w:rPr>
        <w:t>全流程电子化</w:t>
      </w:r>
      <w:bookmarkEnd w:id="32"/>
      <w:r>
        <w:rPr>
          <w:rFonts w:hint="eastAsia"/>
        </w:rPr>
        <w:t>要求：</w:t>
      </w:r>
    </w:p>
    <w:p w14:paraId="76A8A0C6" w14:textId="77777777" w:rsidR="00F0503A" w:rsidRDefault="00000000">
      <w:pPr>
        <w:spacing w:line="400" w:lineRule="exact"/>
        <w:ind w:firstLine="420"/>
      </w:pPr>
      <w:bookmarkStart w:id="33"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hyperlink r:id="rId12" w:anchor="/document/dashboard?siteCode=beijing&amp;channel=dt" w:history="1">
        <w:r>
          <w:rPr>
            <w:rStyle w:val="aff4"/>
            <w:rFonts w:hint="eastAsia"/>
            <w:color w:val="auto"/>
          </w:rPr>
          <w:t>政采云电子卖场首页右上角—服务中心—帮助文档—项目采购</w:t>
        </w:r>
      </w:hyperlink>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hyperlink r:id="rId13" w:anchor="/document/detail?siteCode=beijing&amp;manualId=795&amp;topicId=4081" w:history="1">
        <w:r>
          <w:rPr>
            <w:rStyle w:val="aff4"/>
            <w:rFonts w:hint="eastAsia"/>
            <w:color w:val="auto"/>
          </w:rPr>
          <w:t>政采云电子卖场首页右上角—帮助文档—入驻与配置—</w:t>
        </w:r>
        <w:r>
          <w:rPr>
            <w:rStyle w:val="aff4"/>
            <w:rFonts w:hint="eastAsia"/>
            <w:color w:val="auto"/>
          </w:rPr>
          <w:t>CA</w:t>
        </w:r>
        <w:r>
          <w:rPr>
            <w:rStyle w:val="aff4"/>
            <w:rFonts w:hint="eastAsia"/>
            <w:color w:val="auto"/>
          </w:rPr>
          <w:t>管理</w:t>
        </w:r>
      </w:hyperlink>
      <w:r>
        <w:rPr>
          <w:rFonts w:hint="eastAsia"/>
        </w:rPr>
        <w:t>；</w:t>
      </w:r>
      <w:r>
        <w:rPr>
          <w:rFonts w:hint="eastAsia"/>
        </w:rPr>
        <w:t>CA</w:t>
      </w:r>
      <w:r>
        <w:rPr>
          <w:rFonts w:hint="eastAsia"/>
        </w:rPr>
        <w:t>证书申领路径：</w:t>
      </w:r>
      <w:hyperlink r:id="rId14" w:anchor="/document/detail?siteCode=beijing&amp;manualId=795&amp;topicId=4083" w:history="1">
        <w:r>
          <w:rPr>
            <w:rStyle w:val="aff4"/>
            <w:rFonts w:hint="eastAsia"/>
            <w:color w:val="auto"/>
          </w:rPr>
          <w:t>政采云平台—我的工作台右上角—</w:t>
        </w:r>
        <w:r>
          <w:rPr>
            <w:rStyle w:val="aff4"/>
            <w:rFonts w:hint="eastAsia"/>
            <w:color w:val="auto"/>
          </w:rPr>
          <w:t>CA</w:t>
        </w:r>
        <w:r>
          <w:rPr>
            <w:rStyle w:val="aff4"/>
            <w:rFonts w:hint="eastAsia"/>
            <w:color w:val="auto"/>
          </w:rPr>
          <w:t>管理—</w:t>
        </w:r>
        <w:r>
          <w:rPr>
            <w:rStyle w:val="aff4"/>
            <w:rFonts w:hint="eastAsia"/>
            <w:color w:val="auto"/>
          </w:rPr>
          <w:t>CA</w:t>
        </w:r>
        <w:r>
          <w:rPr>
            <w:rStyle w:val="aff4"/>
            <w:rFonts w:hint="eastAsia"/>
            <w:color w:val="auto"/>
          </w:rPr>
          <w:t>证书申领</w:t>
        </w:r>
      </w:hyperlink>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3"/>
    <w:p w14:paraId="3E2CB08F" w14:textId="77777777" w:rsidR="00F0503A" w:rsidRDefault="00000000">
      <w:pPr>
        <w:spacing w:line="400" w:lineRule="exact"/>
        <w:ind w:firstLine="420"/>
      </w:pPr>
      <w:r>
        <w:t>(1)</w:t>
      </w:r>
      <w:r>
        <w:rPr>
          <w:rFonts w:hint="eastAsia"/>
        </w:rPr>
        <w:t>依法获取采购文件：供应商须在获取采购文件时间内登录</w:t>
      </w:r>
      <w:hyperlink r:id="rId15" w:history="1">
        <w:r>
          <w:rPr>
            <w:rStyle w:val="aff4"/>
            <w:rFonts w:hint="eastAsia"/>
            <w:color w:val="auto"/>
          </w:rPr>
          <w:t>政府采购云平台</w:t>
        </w:r>
      </w:hyperlink>
      <w:r>
        <w:rPr>
          <w:rFonts w:hint="eastAsia"/>
        </w:rPr>
        <w:t>申请下载采购文件才视作依法获取采购文件。</w:t>
      </w:r>
    </w:p>
    <w:p w14:paraId="537E35B0" w14:textId="77777777" w:rsidR="00F0503A"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6" w:history="1">
        <w:r>
          <w:rPr>
            <w:rFonts w:hint="eastAsia"/>
          </w:rPr>
          <w:t>客户端下载</w:t>
        </w:r>
      </w:hyperlink>
      <w:r>
        <w:rPr>
          <w:rFonts w:hint="eastAsia"/>
        </w:rPr>
        <w:t>）。</w:t>
      </w:r>
    </w:p>
    <w:p w14:paraId="2BDE95AD" w14:textId="77777777" w:rsidR="00F0503A"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000000">
      <w:pPr>
        <w:spacing w:line="400" w:lineRule="exact"/>
        <w:ind w:firstLine="420"/>
        <w:rPr>
          <w:b/>
        </w:rPr>
      </w:pPr>
      <w:r>
        <w:rPr>
          <w:rFonts w:hint="eastAsia"/>
        </w:rPr>
        <w:t>(</w:t>
      </w:r>
      <w:r>
        <w:t>4)</w:t>
      </w:r>
      <w:r>
        <w:rPr>
          <w:rFonts w:hint="eastAsia"/>
        </w:rPr>
        <w:t>供应商法定代表人或委托代理人须按时登录</w:t>
      </w:r>
      <w:bookmarkStart w:id="34" w:name="_Hlk90367388"/>
      <w:r>
        <w:rPr>
          <w:rFonts w:ascii="宋体" w:hAnsi="宋体" w:cs="Courier New" w:hint="eastAsia"/>
          <w:szCs w:val="21"/>
        </w:rPr>
        <w:t>政采云远程开标大厅</w:t>
      </w:r>
      <w:bookmarkEnd w:id="34"/>
      <w:r>
        <w:rPr>
          <w:rFonts w:hint="eastAsia"/>
        </w:rPr>
        <w:t>，保持全程在线并关注评审谈判进度，评审期间谈判小组提出澄清等要求时，供应商须在规定时间内进行应答，否则按采购文件或政采云平台的相关</w:t>
      </w:r>
      <w:r>
        <w:rPr>
          <w:rFonts w:hint="eastAsia"/>
        </w:rPr>
        <w:lastRenderedPageBreak/>
        <w:t>规定执行。</w:t>
      </w:r>
    </w:p>
    <w:p w14:paraId="2A5F5CDF" w14:textId="77777777" w:rsidR="00F0503A"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供应商参与谈判过程中涉及政府采购云平台的问题，请咨询政采云</w:t>
      </w:r>
      <w:r>
        <w:rPr>
          <w:rFonts w:hAnsi="宋体" w:hint="eastAsia"/>
        </w:rPr>
        <w:t>技术支持热线：</w:t>
      </w:r>
      <w:r>
        <w:rPr>
          <w:rFonts w:hAnsi="宋体"/>
        </w:rPr>
        <w:t>95763</w:t>
      </w:r>
      <w:r>
        <w:rPr>
          <w:rFonts w:hAnsi="宋体" w:hint="eastAsia"/>
        </w:rPr>
        <w:t>。</w:t>
      </w:r>
    </w:p>
    <w:p w14:paraId="277A9248" w14:textId="77777777" w:rsidR="00F0503A"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hyperlink r:id="rId17" w:history="1">
        <w:r>
          <w:rPr>
            <w:rStyle w:val="aff4"/>
            <w:rFonts w:hAnsi="宋体" w:hint="eastAsia"/>
            <w:color w:val="auto"/>
            <w:u w:val="none"/>
          </w:rPr>
          <w:t>广西政府采购网</w:t>
        </w:r>
      </w:hyperlink>
      <w:r>
        <w:rPr>
          <w:rFonts w:hAnsi="宋体" w:hint="eastAsia"/>
        </w:rPr>
        <w:t>。</w:t>
      </w:r>
    </w:p>
    <w:p w14:paraId="244AA1A2" w14:textId="77777777" w:rsidR="00F0503A" w:rsidRDefault="00000000">
      <w:pPr>
        <w:spacing w:line="400" w:lineRule="exact"/>
        <w:ind w:firstLine="420"/>
        <w:jc w:val="left"/>
        <w:rPr>
          <w:rFonts w:hAnsi="宋体" w:hint="eastAsia"/>
        </w:rPr>
      </w:pPr>
      <w:bookmarkStart w:id="35"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000000">
      <w:pPr>
        <w:spacing w:line="400" w:lineRule="exact"/>
        <w:ind w:firstLine="420"/>
        <w:jc w:val="left"/>
        <w:rPr>
          <w:rFonts w:hAnsi="宋体" w:hint="eastAsia"/>
        </w:rPr>
      </w:pPr>
      <w:r>
        <w:rPr>
          <w:rFonts w:hAnsi="宋体" w:hint="eastAsia"/>
        </w:rPr>
        <w:t>联系人：黄谦</w:t>
      </w:r>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5"/>
    </w:p>
    <w:p w14:paraId="26AF2E85" w14:textId="77777777" w:rsidR="00F0503A" w:rsidRDefault="00000000">
      <w:pPr>
        <w:spacing w:line="400" w:lineRule="exact"/>
        <w:rPr>
          <w:b/>
        </w:rPr>
      </w:pPr>
      <w:r>
        <w:rPr>
          <w:rFonts w:hint="eastAsia"/>
          <w:b/>
        </w:rPr>
        <w:t>八、对本次采购项目提出询问，请按</w:t>
      </w:r>
      <w:r>
        <w:rPr>
          <w:b/>
        </w:rPr>
        <w:t>以下方式</w:t>
      </w:r>
      <w:r>
        <w:rPr>
          <w:rFonts w:hint="eastAsia"/>
          <w:b/>
        </w:rPr>
        <w:t>联系</w:t>
      </w:r>
      <w:bookmarkEnd w:id="27"/>
      <w:bookmarkEnd w:id="28"/>
      <w:bookmarkEnd w:id="29"/>
      <w:bookmarkEnd w:id="30"/>
    </w:p>
    <w:p w14:paraId="29985CAA" w14:textId="77777777" w:rsidR="00F0503A" w:rsidRDefault="00000000">
      <w:pPr>
        <w:spacing w:line="400" w:lineRule="exact"/>
        <w:ind w:firstLineChars="200" w:firstLine="420"/>
      </w:pPr>
      <w:r>
        <w:rPr>
          <w:rFonts w:hint="eastAsia"/>
        </w:rPr>
        <w:t>1.</w:t>
      </w:r>
      <w:r>
        <w:rPr>
          <w:rFonts w:hint="eastAsia"/>
        </w:rPr>
        <w:t>采购人信息</w:t>
      </w:r>
      <w:bookmarkEnd w:id="8"/>
    </w:p>
    <w:p w14:paraId="5527B003" w14:textId="77777777" w:rsidR="00F0503A" w:rsidRDefault="00000000">
      <w:pPr>
        <w:spacing w:line="400" w:lineRule="exact"/>
        <w:ind w:firstLineChars="200" w:firstLine="420"/>
      </w:pPr>
      <w:bookmarkStart w:id="36" w:name="_Toc38370147"/>
      <w:r>
        <w:rPr>
          <w:rFonts w:hint="eastAsia"/>
        </w:rPr>
        <w:t>名称：钦州幼儿师范高等专科学校</w:t>
      </w:r>
    </w:p>
    <w:p w14:paraId="6E983D27" w14:textId="77777777" w:rsidR="00F0503A" w:rsidRDefault="00000000">
      <w:pPr>
        <w:spacing w:line="400" w:lineRule="exact"/>
        <w:ind w:firstLineChars="200" w:firstLine="420"/>
      </w:pPr>
      <w:r>
        <w:rPr>
          <w:rFonts w:hint="eastAsia"/>
        </w:rPr>
        <w:t>地址：钦州市钦南区南珠街道西环南路</w:t>
      </w:r>
      <w:r>
        <w:rPr>
          <w:rFonts w:hint="eastAsia"/>
        </w:rPr>
        <w:t>89</w:t>
      </w:r>
      <w:r>
        <w:rPr>
          <w:rFonts w:hint="eastAsia"/>
        </w:rPr>
        <w:t>号</w:t>
      </w:r>
    </w:p>
    <w:p w14:paraId="616EE7BE" w14:textId="77777777" w:rsidR="00F0503A" w:rsidRDefault="00000000">
      <w:pPr>
        <w:spacing w:line="400" w:lineRule="exact"/>
        <w:ind w:firstLineChars="200" w:firstLine="420"/>
      </w:pPr>
      <w:r>
        <w:rPr>
          <w:rFonts w:hint="eastAsia"/>
        </w:rPr>
        <w:t>联系方式：</w:t>
      </w:r>
      <w:r>
        <w:t>0777-2596801</w:t>
      </w:r>
    </w:p>
    <w:bookmarkEnd w:id="36"/>
    <w:p w14:paraId="76BD577C" w14:textId="77777777" w:rsidR="00F0503A" w:rsidRDefault="00000000">
      <w:pPr>
        <w:spacing w:line="400" w:lineRule="exact"/>
        <w:ind w:firstLineChars="200" w:firstLine="420"/>
      </w:pPr>
      <w:r>
        <w:rPr>
          <w:rFonts w:hint="eastAsia"/>
        </w:rPr>
        <w:t>2.</w:t>
      </w:r>
      <w:r>
        <w:rPr>
          <w:rFonts w:hint="eastAsia"/>
        </w:rPr>
        <w:t>采购代理机构信息</w:t>
      </w:r>
    </w:p>
    <w:p w14:paraId="58D22CBA" w14:textId="77777777" w:rsidR="00F0503A" w:rsidRDefault="00000000">
      <w:pPr>
        <w:spacing w:line="400" w:lineRule="exact"/>
        <w:ind w:firstLineChars="200" w:firstLine="420"/>
      </w:pPr>
      <w:r>
        <w:rPr>
          <w:rFonts w:hint="eastAsia"/>
        </w:rPr>
        <w:t>名称：钦州市政府采购中心</w:t>
      </w:r>
    </w:p>
    <w:p w14:paraId="120ABF01" w14:textId="77777777" w:rsidR="00F0503A"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000000">
      <w:pPr>
        <w:spacing w:line="400" w:lineRule="exact"/>
        <w:ind w:firstLineChars="200" w:firstLine="420"/>
      </w:pPr>
      <w:r>
        <w:rPr>
          <w:rFonts w:hint="eastAsia"/>
        </w:rPr>
        <w:t>项目联系人：</w:t>
      </w:r>
      <w:bookmarkStart w:id="37" w:name="_Toc28359087"/>
      <w:bookmarkStart w:id="38" w:name="_Toc28359010"/>
      <w:r>
        <w:rPr>
          <w:rFonts w:hint="eastAsia"/>
        </w:rPr>
        <w:t>黄谦、陈启梅、陈侃</w:t>
      </w:r>
    </w:p>
    <w:p w14:paraId="71B77351" w14:textId="77777777" w:rsidR="00F0503A"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000000">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7"/>
    <w:bookmarkEnd w:id="38"/>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000000">
      <w:pPr>
        <w:pStyle w:val="1"/>
        <w:spacing w:line="400" w:lineRule="exact"/>
        <w:rPr>
          <w:rFonts w:ascii="方正小标宋_GBK" w:eastAsia="方正小标宋_GBK" w:hAnsi="宋体" w:hint="eastAsia"/>
          <w:color w:val="0D0D0D" w:themeColor="text1" w:themeTint="F2"/>
        </w:rPr>
      </w:pPr>
      <w:bookmarkStart w:id="39" w:name="_Toc92355024"/>
      <w:r>
        <w:rPr>
          <w:rFonts w:ascii="方正小标宋_GBK" w:eastAsia="方正小标宋_GBK" w:hAnsi="宋体" w:hint="eastAsia"/>
          <w:color w:val="0D0D0D" w:themeColor="text1" w:themeTint="F2"/>
        </w:rPr>
        <w:t>第二章  项目需求</w:t>
      </w:r>
      <w:bookmarkEnd w:id="39"/>
    </w:p>
    <w:p w14:paraId="5CDBFAC6" w14:textId="77777777" w:rsidR="00F0503A"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77777777" w:rsidR="00F0503A" w:rsidRDefault="00000000">
      <w:pPr>
        <w:spacing w:line="430" w:lineRule="exact"/>
        <w:rPr>
          <w:rFonts w:ascii="宋体" w:hAnsi="宋体" w:hint="eastAsia"/>
          <w:color w:val="0D0D0D" w:themeColor="text1" w:themeTint="F2"/>
          <w:szCs w:val="21"/>
          <w:u w:val="single"/>
        </w:rPr>
      </w:pPr>
      <w:bookmarkStart w:id="40" w:name="_Hlk89960406"/>
      <w:r>
        <w:rPr>
          <w:rFonts w:ascii="宋体" w:hAnsi="宋体" w:hint="eastAsia"/>
          <w:color w:val="0D0D0D" w:themeColor="text1" w:themeTint="F2"/>
          <w:szCs w:val="21"/>
        </w:rPr>
        <w:t>一、采购预算：陆拾万元整(￥</w:t>
      </w:r>
      <w:r>
        <w:rPr>
          <w:rFonts w:hint="eastAsia"/>
        </w:rPr>
        <w:t>600,000.00</w:t>
      </w:r>
      <w:r>
        <w:rPr>
          <w:rFonts w:ascii="宋体" w:hAnsi="宋体" w:hint="eastAsia"/>
          <w:color w:val="0D0D0D" w:themeColor="text1" w:themeTint="F2"/>
          <w:szCs w:val="21"/>
        </w:rPr>
        <w:t>)</w:t>
      </w:r>
    </w:p>
    <w:p w14:paraId="3E510A75" w14:textId="77777777" w:rsidR="00F0503A"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000000">
      <w:pPr>
        <w:spacing w:line="430" w:lineRule="exact"/>
        <w:rPr>
          <w:rFonts w:ascii="宋体" w:hAnsi="宋体" w:hint="eastAsia"/>
          <w:szCs w:val="21"/>
        </w:rPr>
      </w:pPr>
      <w:bookmarkStart w:id="41" w:name="_Toc354479498"/>
      <w:bookmarkStart w:id="42" w:name="_Toc358477280"/>
      <w:r>
        <w:rPr>
          <w:rFonts w:ascii="宋体" w:hAnsi="宋体" w:hint="eastAsia"/>
          <w:color w:val="0D0D0D" w:themeColor="text1" w:themeTint="F2"/>
          <w:szCs w:val="21"/>
        </w:rPr>
        <w:t>说明：</w:t>
      </w:r>
    </w:p>
    <w:p w14:paraId="2E84A339"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2A042C08"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3.本项目不接受供应商提供通过中国海关报关验放进入中国境内且产自关境外的产品。</w:t>
      </w:r>
    </w:p>
    <w:p w14:paraId="7D19ECCB" w14:textId="77777777" w:rsidR="00F0503A" w:rsidRDefault="00000000">
      <w:pPr>
        <w:spacing w:line="430" w:lineRule="exact"/>
        <w:ind w:firstLineChars="200" w:firstLine="420"/>
        <w:rPr>
          <w:rFonts w:ascii="宋体" w:hAnsi="宋体" w:hint="eastAsia"/>
          <w:color w:val="0D0D0D" w:themeColor="text1" w:themeTint="F2"/>
          <w:szCs w:val="21"/>
        </w:rPr>
      </w:pPr>
      <w:r>
        <w:rPr>
          <w:rFonts w:ascii="宋体" w:hAnsi="宋体"/>
          <w:szCs w:val="21"/>
        </w:rPr>
        <w:t>4.</w:t>
      </w:r>
      <w:r>
        <w:rPr>
          <w:rFonts w:ascii="宋体" w:hAnsi="宋体" w:hint="eastAsia"/>
          <w:szCs w:val="21"/>
        </w:rPr>
        <w:t>谈判文件中可能实质性变动的内容：</w:t>
      </w:r>
      <w:r>
        <w:rPr>
          <w:rFonts w:ascii="宋体" w:hAnsi="宋体" w:cs="宋体" w:hint="eastAsia"/>
          <w:kern w:val="0"/>
          <w:szCs w:val="21"/>
          <w:u w:val="single"/>
        </w:rPr>
        <w:t>采购需求的技术、服务要求以及合同</w:t>
      </w:r>
      <w:r>
        <w:rPr>
          <w:rFonts w:ascii="宋体" w:hAnsi="宋体" w:cs="宋体" w:hint="eastAsia"/>
          <w:color w:val="0D0D0D" w:themeColor="text1" w:themeTint="F2"/>
          <w:kern w:val="0"/>
          <w:szCs w:val="21"/>
          <w:u w:val="single"/>
        </w:rPr>
        <w:t>草案条款</w:t>
      </w:r>
      <w:r>
        <w:rPr>
          <w:rFonts w:ascii="宋体" w:hAnsi="宋体" w:cs="宋体" w:hint="eastAsia"/>
          <w:b/>
          <w:color w:val="0D0D0D" w:themeColor="text1" w:themeTint="F2"/>
          <w:kern w:val="0"/>
          <w:szCs w:val="21"/>
        </w:rPr>
        <w:t>。</w:t>
      </w:r>
    </w:p>
    <w:p w14:paraId="669E294C" w14:textId="77777777" w:rsidR="00F0503A" w:rsidRDefault="00000000">
      <w:pPr>
        <w:spacing w:line="43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5.</w:t>
      </w:r>
      <w:r>
        <w:rPr>
          <w:rFonts w:ascii="宋体" w:hAnsi="宋体" w:hint="eastAsia"/>
          <w:color w:val="0D0D0D" w:themeColor="text1" w:themeTint="F2"/>
          <w:szCs w:val="21"/>
        </w:rPr>
        <w:t>标注★号的技术参数为实质性响应条款，要求必须满足或优于，否则视为无效响应文件。</w:t>
      </w:r>
    </w:p>
    <w:p w14:paraId="5CA324B2" w14:textId="77777777" w:rsidR="00F0503A" w:rsidRDefault="00000000">
      <w:pPr>
        <w:spacing w:line="430" w:lineRule="exact"/>
        <w:ind w:firstLineChars="200" w:firstLine="420"/>
        <w:rPr>
          <w:rFonts w:ascii="宋体" w:hAnsi="宋体" w:hint="eastAsia"/>
          <w:color w:val="000000" w:themeColor="text1"/>
          <w:szCs w:val="21"/>
        </w:rPr>
      </w:pPr>
      <w:r>
        <w:rPr>
          <w:rFonts w:ascii="宋体" w:hAnsi="宋体"/>
          <w:color w:val="0D0D0D" w:themeColor="text1" w:themeTint="F2"/>
          <w:szCs w:val="21"/>
        </w:rPr>
        <w:t>6.</w:t>
      </w:r>
      <w:r>
        <w:rPr>
          <w:rFonts w:ascii="宋体" w:hAnsi="宋体" w:hint="eastAsia"/>
          <w:color w:val="0D0D0D" w:themeColor="text1" w:themeTint="F2"/>
          <w:szCs w:val="21"/>
        </w:rPr>
        <w:t>本项目对应的中小企业划分标准所属行业</w:t>
      </w:r>
      <w:r>
        <w:rPr>
          <w:rFonts w:ascii="宋体" w:hAnsi="宋体" w:hint="eastAsia"/>
          <w:color w:val="000000" w:themeColor="text1"/>
          <w:szCs w:val="21"/>
        </w:rPr>
        <w:t>为</w:t>
      </w:r>
      <w:r>
        <w:rPr>
          <w:rFonts w:ascii="宋体" w:hAnsi="宋体" w:hint="eastAsia"/>
          <w:color w:val="000000" w:themeColor="text1"/>
          <w:szCs w:val="21"/>
          <w:u w:val="single"/>
        </w:rPr>
        <w:t>工业(制造业)</w:t>
      </w:r>
      <w:r>
        <w:rPr>
          <w:rFonts w:ascii="宋体" w:hAnsi="宋体" w:hint="eastAsia"/>
          <w:color w:val="000000" w:themeColor="text1"/>
          <w:szCs w:val="21"/>
        </w:rPr>
        <w:t>。</w:t>
      </w:r>
    </w:p>
    <w:bookmarkEnd w:id="40"/>
    <w:p w14:paraId="79C3A391" w14:textId="77777777" w:rsidR="00F0503A" w:rsidRDefault="00000000">
      <w:pPr>
        <w:spacing w:line="430" w:lineRule="exact"/>
        <w:jc w:val="left"/>
        <w:rPr>
          <w:rFonts w:ascii="宋体" w:hAnsi="宋体" w:hint="eastAsia"/>
          <w:b/>
          <w:bCs/>
          <w:color w:val="0D0D0D" w:themeColor="text1" w:themeTint="F2"/>
          <w:szCs w:val="21"/>
        </w:rPr>
      </w:pPr>
      <w:r>
        <w:rPr>
          <w:rFonts w:ascii="宋体" w:hAnsi="宋体" w:hint="eastAsia"/>
          <w:b/>
          <w:bCs/>
          <w:color w:val="0D0D0D" w:themeColor="text1" w:themeTint="F2"/>
          <w:szCs w:val="21"/>
        </w:rPr>
        <w:t>（1）采购需求</w:t>
      </w:r>
    </w:p>
    <w:tbl>
      <w:tblPr>
        <w:tblStyle w:val="19"/>
        <w:tblW w:w="10065" w:type="dxa"/>
        <w:tblInd w:w="-5" w:type="dxa"/>
        <w:tblLook w:val="04A0" w:firstRow="1" w:lastRow="0" w:firstColumn="1" w:lastColumn="0" w:noHBand="0" w:noVBand="1"/>
      </w:tblPr>
      <w:tblGrid>
        <w:gridCol w:w="709"/>
        <w:gridCol w:w="989"/>
        <w:gridCol w:w="7516"/>
        <w:gridCol w:w="851"/>
      </w:tblGrid>
      <w:tr w:rsidR="00F0503A" w14:paraId="3D38AA63" w14:textId="77777777">
        <w:trPr>
          <w:trHeight w:val="672"/>
        </w:trPr>
        <w:tc>
          <w:tcPr>
            <w:tcW w:w="709" w:type="dxa"/>
            <w:noWrap/>
            <w:vAlign w:val="center"/>
          </w:tcPr>
          <w:p w14:paraId="6166E8E3" w14:textId="77777777" w:rsidR="00F0503A" w:rsidRDefault="00000000">
            <w:pPr>
              <w:jc w:val="center"/>
              <w:rPr>
                <w:rFonts w:ascii="宋体" w:hAnsi="宋体" w:hint="eastAsia"/>
                <w:b/>
                <w:bCs/>
                <w:sz w:val="18"/>
                <w:szCs w:val="18"/>
              </w:rPr>
            </w:pPr>
            <w:r>
              <w:rPr>
                <w:rFonts w:ascii="宋体" w:hAnsi="宋体" w:hint="eastAsia"/>
                <w:b/>
                <w:bCs/>
                <w:sz w:val="18"/>
                <w:szCs w:val="18"/>
              </w:rPr>
              <w:t>序号</w:t>
            </w:r>
          </w:p>
        </w:tc>
        <w:tc>
          <w:tcPr>
            <w:tcW w:w="989" w:type="dxa"/>
            <w:vAlign w:val="center"/>
          </w:tcPr>
          <w:p w14:paraId="44012601" w14:textId="77777777" w:rsidR="00F0503A" w:rsidRDefault="00000000">
            <w:pPr>
              <w:jc w:val="center"/>
              <w:rPr>
                <w:rFonts w:ascii="宋体" w:hAnsi="宋体" w:hint="eastAsia"/>
                <w:b/>
                <w:bCs/>
                <w:sz w:val="18"/>
                <w:szCs w:val="18"/>
              </w:rPr>
            </w:pPr>
            <w:r>
              <w:rPr>
                <w:rFonts w:ascii="宋体" w:hAnsi="宋体" w:hint="eastAsia"/>
                <w:b/>
                <w:bCs/>
                <w:sz w:val="18"/>
                <w:szCs w:val="18"/>
              </w:rPr>
              <w:t>标的名称</w:t>
            </w:r>
          </w:p>
        </w:tc>
        <w:tc>
          <w:tcPr>
            <w:tcW w:w="7516" w:type="dxa"/>
            <w:vAlign w:val="center"/>
          </w:tcPr>
          <w:p w14:paraId="7B1BD086" w14:textId="77777777" w:rsidR="00F0503A" w:rsidRDefault="00000000">
            <w:pPr>
              <w:jc w:val="center"/>
              <w:rPr>
                <w:rFonts w:ascii="宋体" w:hAnsi="宋体" w:hint="eastAsia"/>
                <w:b/>
                <w:bCs/>
                <w:sz w:val="18"/>
                <w:szCs w:val="18"/>
              </w:rPr>
            </w:pPr>
            <w:r>
              <w:rPr>
                <w:rFonts w:ascii="宋体" w:hAnsi="宋体" w:hint="eastAsia"/>
                <w:b/>
                <w:bCs/>
                <w:sz w:val="18"/>
                <w:szCs w:val="18"/>
              </w:rPr>
              <w:t>技术参数及其性能（规格）</w:t>
            </w:r>
          </w:p>
        </w:tc>
        <w:tc>
          <w:tcPr>
            <w:tcW w:w="851" w:type="dxa"/>
            <w:noWrap/>
            <w:vAlign w:val="center"/>
          </w:tcPr>
          <w:p w14:paraId="751B8E8D" w14:textId="77777777" w:rsidR="00F0503A" w:rsidRDefault="00000000">
            <w:pPr>
              <w:jc w:val="center"/>
              <w:rPr>
                <w:rFonts w:ascii="宋体" w:hAnsi="宋体" w:hint="eastAsia"/>
                <w:b/>
                <w:bCs/>
                <w:sz w:val="18"/>
                <w:szCs w:val="18"/>
              </w:rPr>
            </w:pPr>
            <w:r>
              <w:rPr>
                <w:rFonts w:ascii="宋体" w:hAnsi="宋体" w:hint="eastAsia"/>
                <w:b/>
                <w:bCs/>
                <w:sz w:val="18"/>
                <w:szCs w:val="18"/>
              </w:rPr>
              <w:t>数量</w:t>
            </w:r>
          </w:p>
        </w:tc>
      </w:tr>
      <w:tr w:rsidR="00F0503A" w14:paraId="035229ED" w14:textId="77777777">
        <w:trPr>
          <w:trHeight w:val="672"/>
        </w:trPr>
        <w:tc>
          <w:tcPr>
            <w:tcW w:w="709" w:type="dxa"/>
            <w:vAlign w:val="center"/>
          </w:tcPr>
          <w:p w14:paraId="41ED78D9" w14:textId="77777777" w:rsidR="00F0503A" w:rsidRDefault="00000000">
            <w:pPr>
              <w:jc w:val="center"/>
              <w:rPr>
                <w:rFonts w:ascii="宋体" w:hAnsi="宋体" w:hint="eastAsia"/>
                <w:sz w:val="18"/>
                <w:szCs w:val="18"/>
              </w:rPr>
            </w:pPr>
            <w:r>
              <w:rPr>
                <w:rFonts w:ascii="宋体" w:hAnsi="宋体" w:hint="eastAsia"/>
                <w:sz w:val="18"/>
                <w:szCs w:val="18"/>
              </w:rPr>
              <w:t>1</w:t>
            </w:r>
          </w:p>
        </w:tc>
        <w:tc>
          <w:tcPr>
            <w:tcW w:w="989" w:type="dxa"/>
            <w:vAlign w:val="center"/>
          </w:tcPr>
          <w:p w14:paraId="4E41F15A" w14:textId="77777777" w:rsidR="00F0503A" w:rsidRDefault="00000000">
            <w:pPr>
              <w:rPr>
                <w:rFonts w:ascii="宋体" w:hAnsi="宋体" w:hint="eastAsia"/>
                <w:sz w:val="18"/>
                <w:szCs w:val="18"/>
              </w:rPr>
            </w:pPr>
            <w:r>
              <w:rPr>
                <w:rFonts w:ascii="宋体" w:hAnsi="宋体" w:hint="eastAsia"/>
                <w:sz w:val="18"/>
                <w:szCs w:val="18"/>
              </w:rPr>
              <w:t>录播主机</w:t>
            </w:r>
          </w:p>
        </w:tc>
        <w:tc>
          <w:tcPr>
            <w:tcW w:w="7516" w:type="dxa"/>
            <w:vAlign w:val="center"/>
          </w:tcPr>
          <w:p w14:paraId="52D4DF56" w14:textId="7B57E833" w:rsidR="001A0579" w:rsidRDefault="00000000">
            <w:pPr>
              <w:pStyle w:val="a9"/>
              <w:rPr>
                <w:rStyle w:val="aff5"/>
              </w:rPr>
            </w:pPr>
            <w:r>
              <w:rPr>
                <w:rFonts w:ascii="宋体" w:hAnsi="宋体" w:hint="eastAsia"/>
                <w:b/>
                <w:bCs/>
                <w:sz w:val="18"/>
                <w:szCs w:val="18"/>
              </w:rPr>
              <w:t>一</w:t>
            </w:r>
            <w:r w:rsidR="00CB324A">
              <w:rPr>
                <w:rFonts w:ascii="宋体" w:hAnsi="宋体" w:hint="eastAsia"/>
                <w:b/>
                <w:bCs/>
                <w:sz w:val="18"/>
                <w:szCs w:val="18"/>
              </w:rPr>
              <w:t>、</w:t>
            </w:r>
            <w:r>
              <w:rPr>
                <w:rFonts w:ascii="宋体" w:hAnsi="宋体" w:hint="eastAsia"/>
                <w:b/>
                <w:bCs/>
                <w:sz w:val="18"/>
                <w:szCs w:val="18"/>
              </w:rPr>
              <w:t>整体设计</w:t>
            </w:r>
            <w:r>
              <w:rPr>
                <w:rFonts w:ascii="宋体" w:hAnsi="宋体" w:hint="eastAsia"/>
                <w:sz w:val="18"/>
                <w:szCs w:val="18"/>
              </w:rPr>
              <w:b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Fonts w:ascii="宋体" w:hAnsi="宋体" w:hint="eastAsia"/>
                <w:sz w:val="18"/>
                <w:szCs w:val="18"/>
              </w:rPr>
              <w:br/>
              <w:t>2.功能设计：要求主机功能高度集成化，需具备录制、导播、自动跟踪、存储、点播、互动等多功能功于一体，无需额外增加跟踪主机、互动主机等其他主机。</w:t>
            </w:r>
          </w:p>
          <w:p w14:paraId="4B88D7AF" w14:textId="7D18711C" w:rsidR="00F0503A" w:rsidRDefault="00000000" w:rsidP="001A0579">
            <w:pPr>
              <w:pStyle w:val="a9"/>
              <w:rPr>
                <w:rFonts w:ascii="宋体" w:hAnsi="宋体" w:hint="eastAsia"/>
                <w:sz w:val="18"/>
                <w:szCs w:val="18"/>
              </w:rPr>
            </w:pPr>
            <w:r>
              <w:rPr>
                <w:rFonts w:ascii="宋体" w:hAnsi="宋体" w:hint="eastAsia"/>
                <w:sz w:val="18"/>
                <w:szCs w:val="18"/>
              </w:rPr>
              <w:t>★</w:t>
            </w:r>
            <w:r w:rsidR="001A0579">
              <w:rPr>
                <w:rFonts w:ascii="宋体" w:hAnsi="宋体" w:hint="eastAsia"/>
                <w:sz w:val="18"/>
                <w:szCs w:val="18"/>
              </w:rPr>
              <w:t>3</w:t>
            </w:r>
            <w:r>
              <w:rPr>
                <w:rFonts w:ascii="宋体" w:hAnsi="宋体" w:hint="eastAsia"/>
                <w:sz w:val="18"/>
                <w:szCs w:val="18"/>
              </w:rPr>
              <w:t>.低噪声设计：要求所投录播主机产生噪声最大值≤20dB(A)。须提供证明材料(包括但不限于厂家证明或功能彩页或国家认可的第三方检测报告)或供应商承诺函并加盖供应商公章。</w:t>
            </w:r>
            <w:r>
              <w:rPr>
                <w:rFonts w:ascii="宋体" w:hAnsi="宋体" w:hint="eastAsia"/>
                <w:sz w:val="18"/>
                <w:szCs w:val="18"/>
              </w:rPr>
              <w:br/>
              <w:t>4.平台对接：要求支持无缝对接视频资源管理应用平台，实现主机录制生成的视频文件自动上传平台归档。</w:t>
            </w:r>
            <w:r>
              <w:rPr>
                <w:rFonts w:ascii="宋体" w:hAnsi="宋体" w:hint="eastAsia"/>
                <w:sz w:val="18"/>
                <w:szCs w:val="18"/>
              </w:rPr>
              <w:br/>
            </w:r>
            <w:r>
              <w:rPr>
                <w:rFonts w:ascii="宋体" w:hAnsi="宋体" w:hint="eastAsia"/>
                <w:b/>
                <w:bCs/>
                <w:sz w:val="18"/>
                <w:szCs w:val="18"/>
              </w:rPr>
              <w:t>二</w:t>
            </w:r>
            <w:r w:rsidR="00CB324A">
              <w:rPr>
                <w:rFonts w:ascii="宋体" w:hAnsi="宋体" w:hint="eastAsia"/>
                <w:b/>
                <w:bCs/>
                <w:sz w:val="18"/>
                <w:szCs w:val="18"/>
              </w:rPr>
              <w:t>、</w:t>
            </w:r>
            <w:r>
              <w:rPr>
                <w:rFonts w:ascii="宋体" w:hAnsi="宋体" w:hint="eastAsia"/>
                <w:b/>
                <w:bCs/>
                <w:sz w:val="18"/>
                <w:szCs w:val="18"/>
              </w:rPr>
              <w:t>主机性能</w:t>
            </w:r>
            <w:r>
              <w:rPr>
                <w:rFonts w:ascii="宋体" w:hAnsi="宋体" w:hint="eastAsia"/>
                <w:sz w:val="18"/>
                <w:szCs w:val="18"/>
              </w:rPr>
              <w:br/>
              <w:t>1.视频输入输出：具备高清视频输入接口3G-SDI in≥4、HDMI in≥2；高清输出接口HDMI out≥3；且采集和输出分辨率均支持1080P@30fps。</w:t>
            </w:r>
            <w:r>
              <w:rPr>
                <w:rFonts w:ascii="宋体" w:hAnsi="宋体" w:hint="eastAsia"/>
                <w:sz w:val="18"/>
                <w:szCs w:val="18"/>
              </w:rPr>
              <w:br/>
              <w:t>2.视频编解码：支持标准H.264视频编解码协议，要求支持1080P30fps、720P30fps分辨率格式编解码。</w:t>
            </w:r>
            <w:r>
              <w:rPr>
                <w:rFonts w:ascii="宋体" w:hAnsi="宋体" w:hint="eastAsia"/>
                <w:sz w:val="18"/>
                <w:szCs w:val="18"/>
              </w:rPr>
              <w:br/>
              <w:t>★3.音频输入输出：具备数字音频输入接口Digital mic≥6、线性音频输入接口Line in≥2；线性音频输出接口Line out≥2。须提供证明材料(包括但不限于厂家证明或功能彩页或国家认可的第三方检测报告)或供应商承诺函并加盖供应商公章。</w:t>
            </w:r>
            <w:r>
              <w:rPr>
                <w:rFonts w:ascii="宋体" w:hAnsi="宋体" w:hint="eastAsia"/>
                <w:sz w:val="18"/>
                <w:szCs w:val="18"/>
              </w:rPr>
              <w:br/>
              <w:t>4.音频编解码：采用AAC音频编解码协议标准，并支持音频处理功能。</w:t>
            </w:r>
            <w:r>
              <w:rPr>
                <w:rFonts w:ascii="宋体" w:hAnsi="宋体" w:hint="eastAsia"/>
                <w:sz w:val="18"/>
                <w:szCs w:val="18"/>
              </w:rPr>
              <w:br/>
              <w:t>★5.网络接入：具备标准RJ45网络接口，支持10/100/1000M网络自适应。并要求支持IPv4、IPv6双协议栈，须提供双协议栈网络配置界面截图或供应商承诺函并加盖供应商公章。</w:t>
            </w:r>
            <w:r>
              <w:rPr>
                <w:rFonts w:ascii="宋体" w:hAnsi="宋体" w:hint="eastAsia"/>
                <w:sz w:val="18"/>
                <w:szCs w:val="18"/>
              </w:rPr>
              <w:br/>
            </w:r>
            <w:r>
              <w:rPr>
                <w:rFonts w:ascii="宋体" w:hAnsi="宋体" w:hint="eastAsia"/>
                <w:sz w:val="18"/>
                <w:szCs w:val="18"/>
              </w:rPr>
              <w:lastRenderedPageBreak/>
              <w:t>6.存储容量：内置不少于2T存储空间，用于录制视频文件的本地存储。</w:t>
            </w:r>
            <w:r>
              <w:rPr>
                <w:rFonts w:ascii="宋体" w:hAnsi="宋体" w:hint="eastAsia"/>
                <w:sz w:val="18"/>
                <w:szCs w:val="18"/>
              </w:rPr>
              <w:br/>
              <w:t>7.主机控制：具备Console控制接口≥2，支持RS232/422协议。</w:t>
            </w:r>
            <w:r>
              <w:rPr>
                <w:rFonts w:ascii="宋体" w:hAnsi="宋体" w:hint="eastAsia"/>
                <w:sz w:val="18"/>
                <w:szCs w:val="18"/>
              </w:rPr>
              <w:br/>
              <w:t>8.外设连接：具备USB2.0接口≥2，可用于连接U盘等外设。</w:t>
            </w:r>
            <w:r>
              <w:rPr>
                <w:rFonts w:ascii="宋体" w:hAnsi="宋体" w:hint="eastAsia"/>
                <w:sz w:val="18"/>
                <w:szCs w:val="18"/>
              </w:rPr>
              <w:br/>
            </w:r>
            <w:r>
              <w:rPr>
                <w:rFonts w:ascii="宋体" w:hAnsi="宋体" w:hint="eastAsia"/>
                <w:b/>
                <w:bCs/>
                <w:sz w:val="18"/>
                <w:szCs w:val="18"/>
              </w:rPr>
              <w:t>三</w:t>
            </w:r>
            <w:r w:rsidR="00CB324A">
              <w:rPr>
                <w:rFonts w:ascii="宋体" w:hAnsi="宋体" w:hint="eastAsia"/>
                <w:b/>
                <w:bCs/>
                <w:sz w:val="18"/>
                <w:szCs w:val="18"/>
              </w:rPr>
              <w:t>、</w:t>
            </w:r>
            <w:r>
              <w:rPr>
                <w:rFonts w:ascii="宋体" w:hAnsi="宋体" w:hint="eastAsia"/>
                <w:b/>
                <w:bCs/>
                <w:sz w:val="18"/>
                <w:szCs w:val="18"/>
              </w:rPr>
              <w:t>其他要求</w:t>
            </w:r>
            <w:r>
              <w:rPr>
                <w:rFonts w:ascii="宋体" w:hAnsi="宋体" w:hint="eastAsia"/>
                <w:sz w:val="18"/>
                <w:szCs w:val="18"/>
              </w:rPr>
              <w:br/>
              <w:t>要求主机与视频资源管理平台、高清摄像机设备为同一品牌。</w:t>
            </w:r>
          </w:p>
        </w:tc>
        <w:tc>
          <w:tcPr>
            <w:tcW w:w="851" w:type="dxa"/>
            <w:vAlign w:val="center"/>
          </w:tcPr>
          <w:p w14:paraId="5BC72E90" w14:textId="77777777" w:rsidR="00F0503A" w:rsidRDefault="00000000">
            <w:pPr>
              <w:jc w:val="center"/>
              <w:rPr>
                <w:rFonts w:ascii="宋体" w:hAnsi="宋体" w:hint="eastAsia"/>
                <w:sz w:val="18"/>
                <w:szCs w:val="18"/>
              </w:rPr>
            </w:pPr>
            <w:r>
              <w:rPr>
                <w:rFonts w:ascii="宋体" w:hAnsi="宋体" w:hint="eastAsia"/>
                <w:sz w:val="18"/>
                <w:szCs w:val="18"/>
              </w:rPr>
              <w:lastRenderedPageBreak/>
              <w:t>1台</w:t>
            </w:r>
          </w:p>
        </w:tc>
      </w:tr>
      <w:tr w:rsidR="00F0503A" w14:paraId="71E8151C" w14:textId="77777777">
        <w:trPr>
          <w:trHeight w:val="672"/>
        </w:trPr>
        <w:tc>
          <w:tcPr>
            <w:tcW w:w="709" w:type="dxa"/>
            <w:vAlign w:val="center"/>
          </w:tcPr>
          <w:p w14:paraId="021F13E3" w14:textId="77777777" w:rsidR="00F0503A" w:rsidRDefault="00000000">
            <w:pPr>
              <w:jc w:val="center"/>
              <w:rPr>
                <w:rFonts w:ascii="宋体" w:hAnsi="宋体" w:hint="eastAsia"/>
                <w:sz w:val="18"/>
                <w:szCs w:val="18"/>
              </w:rPr>
            </w:pPr>
            <w:r>
              <w:rPr>
                <w:rFonts w:ascii="宋体" w:hAnsi="宋体" w:hint="eastAsia"/>
                <w:sz w:val="18"/>
                <w:szCs w:val="18"/>
              </w:rPr>
              <w:t>2</w:t>
            </w:r>
          </w:p>
        </w:tc>
        <w:tc>
          <w:tcPr>
            <w:tcW w:w="989" w:type="dxa"/>
            <w:vAlign w:val="center"/>
          </w:tcPr>
          <w:p w14:paraId="7D4A9413" w14:textId="77777777" w:rsidR="00F0503A" w:rsidRDefault="00000000">
            <w:pPr>
              <w:rPr>
                <w:rFonts w:ascii="宋体" w:hAnsi="宋体" w:hint="eastAsia"/>
                <w:sz w:val="18"/>
                <w:szCs w:val="18"/>
              </w:rPr>
            </w:pPr>
            <w:r>
              <w:rPr>
                <w:rFonts w:ascii="宋体" w:hAnsi="宋体" w:hint="eastAsia"/>
                <w:sz w:val="18"/>
                <w:szCs w:val="18"/>
              </w:rPr>
              <w:t>多景别智能摄录与流媒体处理软件</w:t>
            </w:r>
          </w:p>
        </w:tc>
        <w:tc>
          <w:tcPr>
            <w:tcW w:w="7516" w:type="dxa"/>
            <w:vAlign w:val="center"/>
          </w:tcPr>
          <w:p w14:paraId="3EBEEFAA" w14:textId="0F11D6FB" w:rsidR="00D56B24" w:rsidRDefault="00000000">
            <w:pPr>
              <w:pStyle w:val="a9"/>
              <w:rPr>
                <w:rFonts w:ascii="宋体" w:hAnsi="宋体" w:hint="eastAsia"/>
                <w:sz w:val="18"/>
                <w:szCs w:val="18"/>
              </w:rPr>
            </w:pPr>
            <w:r>
              <w:rPr>
                <w:rFonts w:ascii="宋体" w:hAnsi="宋体" w:hint="eastAsia"/>
                <w:sz w:val="18"/>
                <w:szCs w:val="18"/>
              </w:rPr>
              <w:t>一</w:t>
            </w:r>
            <w:r w:rsidR="00CB324A">
              <w:rPr>
                <w:rFonts w:ascii="宋体" w:hAnsi="宋体" w:hint="eastAsia"/>
                <w:sz w:val="18"/>
                <w:szCs w:val="18"/>
              </w:rPr>
              <w:t>、</w:t>
            </w:r>
            <w:r>
              <w:rPr>
                <w:rFonts w:ascii="宋体" w:hAnsi="宋体" w:hint="eastAsia"/>
                <w:sz w:val="18"/>
                <w:szCs w:val="18"/>
              </w:rPr>
              <w:t>整体要求</w:t>
            </w:r>
            <w:r>
              <w:rPr>
                <w:rFonts w:ascii="宋体" w:hAnsi="宋体" w:hint="eastAsia"/>
                <w:sz w:val="18"/>
                <w:szCs w:val="18"/>
              </w:rPr>
              <w:br/>
              <w:t>1.要求配套的录播流媒体处理软件在出厂时内置于高清录播主机中。</w:t>
            </w:r>
            <w:r>
              <w:rPr>
                <w:rFonts w:ascii="宋体" w:hAnsi="宋体" w:hint="eastAsia"/>
                <w:sz w:val="18"/>
                <w:szCs w:val="18"/>
              </w:rPr>
              <w:br/>
              <w:t>2.软件架构：软件需采用B/S架构设计，使用主流浏览器通过网络即可访问软件后台进行管理应用。</w:t>
            </w:r>
            <w:r>
              <w:rPr>
                <w:rFonts w:ascii="宋体" w:hAnsi="宋体" w:hint="eastAsia"/>
                <w:sz w:val="18"/>
                <w:szCs w:val="18"/>
              </w:rPr>
              <w:br/>
            </w:r>
            <w:r>
              <w:rPr>
                <w:rFonts w:ascii="宋体" w:hAnsi="宋体" w:hint="eastAsia"/>
                <w:b/>
                <w:bCs/>
                <w:sz w:val="18"/>
                <w:szCs w:val="18"/>
              </w:rPr>
              <w:t>二</w:t>
            </w:r>
            <w:r w:rsidR="00CB324A">
              <w:rPr>
                <w:rFonts w:ascii="宋体" w:hAnsi="宋体" w:hint="eastAsia"/>
                <w:b/>
                <w:bCs/>
                <w:sz w:val="18"/>
                <w:szCs w:val="18"/>
              </w:rPr>
              <w:t>、</w:t>
            </w:r>
            <w:r>
              <w:rPr>
                <w:rFonts w:ascii="宋体" w:hAnsi="宋体" w:hint="eastAsia"/>
                <w:b/>
                <w:bCs/>
                <w:sz w:val="18"/>
                <w:szCs w:val="18"/>
              </w:rPr>
              <w:t>录播模块</w:t>
            </w:r>
            <w:r>
              <w:rPr>
                <w:rFonts w:ascii="宋体" w:hAnsi="宋体" w:hint="eastAsia"/>
                <w:sz w:val="18"/>
                <w:szCs w:val="18"/>
              </w:rPr>
              <w:br/>
              <w:t>1.录制存储：要求在断网情况下也可以对本地教室进行视频录制，并将录制文件保存在录播主机的内置硬盘中。并要求支持1080P高清分辨率录制，采用MP4视频格式封装。</w:t>
            </w:r>
            <w:r>
              <w:rPr>
                <w:rFonts w:ascii="宋体" w:hAnsi="宋体" w:hint="eastAsia"/>
                <w:sz w:val="18"/>
                <w:szCs w:val="18"/>
              </w:rPr>
              <w:br/>
              <w:t>2.录制模式：支持电影模式、资源模式等录制模式。电影模式下实现多路信号的复合成一路画面进行录制；资源模式下要求摄像机画面、电脑画面均可独立录制封装。</w:t>
            </w:r>
            <w:r>
              <w:rPr>
                <w:rFonts w:ascii="宋体" w:hAnsi="宋体" w:hint="eastAsia"/>
                <w:sz w:val="18"/>
                <w:szCs w:val="18"/>
              </w:rPr>
              <w:br/>
              <w:t>3.高低码流录制：要求支持高低双码流同步录制，并要求支持自定义录制分辨率、码流。</w:t>
            </w:r>
            <w:r>
              <w:rPr>
                <w:rFonts w:ascii="宋体" w:hAnsi="宋体" w:hint="eastAsia"/>
                <w:sz w:val="18"/>
                <w:szCs w:val="18"/>
              </w:rPr>
              <w:b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p>
          <w:p w14:paraId="311F9EF9" w14:textId="0445D7F9" w:rsidR="00F0503A" w:rsidRDefault="00000000">
            <w:pPr>
              <w:pStyle w:val="a9"/>
              <w:rPr>
                <w:rFonts w:ascii="宋体" w:hAnsi="宋体" w:hint="eastAsia"/>
                <w:sz w:val="18"/>
                <w:szCs w:val="18"/>
              </w:rPr>
            </w:pPr>
            <w:r>
              <w:rPr>
                <w:rFonts w:ascii="宋体" w:hAnsi="宋体" w:hint="eastAsia"/>
                <w:sz w:val="18"/>
                <w:szCs w:val="18"/>
              </w:rPr>
              <w:t>5.同步录制：要求支持U盘等外设设备接入主机后，实现本机与U盘同步录制保存的功能。主机正常录制的同时，另存为一份文件保存到U盘中。</w:t>
            </w:r>
            <w:r>
              <w:rPr>
                <w:rFonts w:ascii="宋体" w:hAnsi="宋体" w:hint="eastAsia"/>
                <w:sz w:val="18"/>
                <w:szCs w:val="18"/>
              </w:rPr>
              <w:br/>
              <w:t>★6.云台控制：支持摄像机云台控制技术，实现对接入摄像机的画面进行云台控制，包括画面上下左右移动、放大缩小变焦等操作。云台控制功能应具有鼠标快速定位功能，通过鼠标点击快速居中画面区域。须提供证明材料(包括但不限于厂家证明或功能彩页或国家认可的第三方检测报告)或供应商承诺函并加盖供应商公章。</w:t>
            </w:r>
            <w:r>
              <w:rPr>
                <w:rFonts w:ascii="宋体" w:hAnsi="宋体" w:hint="eastAsia"/>
                <w:sz w:val="18"/>
                <w:szCs w:val="18"/>
              </w:rPr>
              <w:br/>
              <w:t>7.录制跟踪：要求内置录制画面跟踪功能，结合定位分析镜头，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w:t>
            </w:r>
            <w:r>
              <w:rPr>
                <w:rFonts w:ascii="宋体" w:hAnsi="宋体" w:hint="eastAsia"/>
                <w:sz w:val="18"/>
                <w:szCs w:val="18"/>
              </w:rPr>
              <w:br/>
              <w:t>8.录制控制：要求支持录制、暂停、结束等基本功能操作，并支持通过外接控制设备以及网页web登录控制等方式进行录制控制。</w:t>
            </w:r>
            <w:r>
              <w:rPr>
                <w:rFonts w:ascii="宋体" w:hAnsi="宋体" w:hint="eastAsia"/>
                <w:sz w:val="18"/>
                <w:szCs w:val="18"/>
              </w:rPr>
              <w:br/>
              <w:t>9.音频处理：要求内置音频处理模块，支持EQ均衡、AEC回声抑制、AGC自动增益、ANC噪声抑制等音频处理功能。</w:t>
            </w:r>
            <w:r>
              <w:rPr>
                <w:rFonts w:ascii="宋体" w:hAnsi="宋体" w:hint="eastAsia"/>
                <w:sz w:val="18"/>
                <w:szCs w:val="18"/>
              </w:rPr>
              <w:br/>
            </w:r>
            <w:r>
              <w:rPr>
                <w:rFonts w:ascii="宋体" w:hAnsi="宋体" w:hint="eastAsia"/>
                <w:b/>
                <w:bCs/>
                <w:sz w:val="18"/>
                <w:szCs w:val="18"/>
              </w:rPr>
              <w:t>三</w:t>
            </w:r>
            <w:r w:rsidR="00CB324A">
              <w:rPr>
                <w:rFonts w:ascii="宋体" w:hAnsi="宋体" w:hint="eastAsia"/>
                <w:b/>
                <w:bCs/>
                <w:sz w:val="18"/>
                <w:szCs w:val="18"/>
              </w:rPr>
              <w:t>、</w:t>
            </w:r>
            <w:r>
              <w:rPr>
                <w:rFonts w:ascii="宋体" w:hAnsi="宋体" w:hint="eastAsia"/>
                <w:b/>
                <w:bCs/>
                <w:sz w:val="18"/>
                <w:szCs w:val="18"/>
              </w:rPr>
              <w:t>导播模块</w:t>
            </w:r>
            <w:r>
              <w:rPr>
                <w:rFonts w:ascii="宋体" w:hAnsi="宋体" w:hint="eastAsia"/>
                <w:sz w:val="18"/>
                <w:szCs w:val="18"/>
              </w:rPr>
              <w:br/>
              <w:t>1.本地导播：要求支持连接外接导播台进行控制导播，实现本地导播控制。</w:t>
            </w:r>
            <w:r>
              <w:rPr>
                <w:rFonts w:ascii="宋体" w:hAnsi="宋体" w:hint="eastAsia"/>
                <w:sz w:val="18"/>
                <w:szCs w:val="18"/>
              </w:rPr>
              <w:b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ascii="宋体" w:hAnsi="宋体" w:hint="eastAsia"/>
                <w:sz w:val="18"/>
                <w:szCs w:val="18"/>
              </w:rPr>
              <w:br/>
              <w:t>3.导播模式：支持全自动、半自动、手动三种导播模式，并支持录制过程中任意切换导播模式。</w:t>
            </w:r>
            <w:r>
              <w:rPr>
                <w:rFonts w:ascii="宋体" w:hAnsi="宋体" w:hint="eastAsia"/>
                <w:sz w:val="18"/>
                <w:szCs w:val="18"/>
              </w:rPr>
              <w:br/>
              <w:t>4.导播预览：要求导播界面可实现接入画面的导播预览，预览画面需包括教师特写、教师全景、学生全景、学生特写、电脑画面等。并支持点击预览画面可自由切换录制画面进行录制。</w:t>
            </w:r>
            <w:r>
              <w:rPr>
                <w:rFonts w:ascii="宋体" w:hAnsi="宋体" w:hint="eastAsia"/>
                <w:sz w:val="18"/>
                <w:szCs w:val="18"/>
              </w:rPr>
              <w:br/>
              <w:t>5.画面布局：提供双分屏、三分屏、画中画等录制布局，并支持自定义布局方式，支持多个视频图层自由叠加组合，自定义布局时可随意拖拉画面窗口。</w:t>
            </w:r>
            <w:r>
              <w:rPr>
                <w:rFonts w:ascii="宋体" w:hAnsi="宋体" w:hint="eastAsia"/>
                <w:sz w:val="18"/>
                <w:szCs w:val="18"/>
              </w:rPr>
              <w:br/>
              <w:t>6.摄像机预置位：要求支持8个摄像机云台预制位设置，导播过程中可便捷调取摄像机预设</w:t>
            </w:r>
            <w:r>
              <w:rPr>
                <w:rFonts w:ascii="宋体" w:hAnsi="宋体" w:hint="eastAsia"/>
                <w:sz w:val="18"/>
                <w:szCs w:val="18"/>
              </w:rPr>
              <w:lastRenderedPageBreak/>
              <w:t>位置的画面。</w:t>
            </w:r>
            <w:r>
              <w:rPr>
                <w:rFonts w:ascii="宋体" w:hAnsi="宋体" w:hint="eastAsia"/>
                <w:sz w:val="18"/>
                <w:szCs w:val="18"/>
              </w:rPr>
              <w:br/>
              <w:t>7.字幕台标：要求录制模式下支持Logo台标、字幕设置，可自主上传Logo图标、编辑字幕内容。</w:t>
            </w:r>
            <w:r>
              <w:rPr>
                <w:rFonts w:ascii="宋体" w:hAnsi="宋体" w:hint="eastAsia"/>
                <w:sz w:val="18"/>
                <w:szCs w:val="18"/>
              </w:rPr>
              <w:br/>
              <w:t>8.可以音量控制：要求可通过导播界面进行音量控制，调整相关输入输出音量大小。</w:t>
            </w:r>
            <w:r>
              <w:rPr>
                <w:rFonts w:ascii="宋体" w:hAnsi="宋体" w:hint="eastAsia"/>
                <w:sz w:val="18"/>
                <w:szCs w:val="18"/>
              </w:rPr>
              <w:br/>
            </w:r>
            <w:r>
              <w:rPr>
                <w:rFonts w:ascii="宋体" w:hAnsi="宋体" w:hint="eastAsia"/>
                <w:b/>
                <w:bCs/>
                <w:sz w:val="18"/>
                <w:szCs w:val="18"/>
              </w:rPr>
              <w:t>四</w:t>
            </w:r>
            <w:r w:rsidR="00CB324A">
              <w:rPr>
                <w:rFonts w:ascii="宋体" w:hAnsi="宋体" w:hint="eastAsia"/>
                <w:b/>
                <w:bCs/>
                <w:sz w:val="18"/>
                <w:szCs w:val="18"/>
              </w:rPr>
              <w:t>、</w:t>
            </w:r>
            <w:r>
              <w:rPr>
                <w:rFonts w:ascii="宋体" w:hAnsi="宋体" w:hint="eastAsia"/>
                <w:b/>
                <w:bCs/>
                <w:sz w:val="18"/>
                <w:szCs w:val="18"/>
              </w:rPr>
              <w:t>直播模块</w:t>
            </w:r>
            <w:r>
              <w:rPr>
                <w:rFonts w:ascii="宋体" w:hAnsi="宋体" w:hint="eastAsia"/>
                <w:sz w:val="18"/>
                <w:szCs w:val="18"/>
              </w:rPr>
              <w:br/>
              <w:t>★1.多流直播：支持不少于3路RTMP同步推流直播，并要求自定义选择主码流或子码流信号源进行推流，实现多流直播</w:t>
            </w:r>
            <w:r w:rsidR="001A0579">
              <w:rPr>
                <w:rFonts w:ascii="宋体" w:hAnsi="宋体" w:hint="eastAsia"/>
                <w:sz w:val="18"/>
                <w:szCs w:val="18"/>
              </w:rPr>
              <w:t>，</w:t>
            </w:r>
            <w:r>
              <w:rPr>
                <w:rFonts w:ascii="宋体" w:hAnsi="宋体" w:hint="eastAsia"/>
                <w:sz w:val="18"/>
                <w:szCs w:val="18"/>
              </w:rPr>
              <w:t>须提供软件功能界面截图或供应商承诺函并加盖供应商公章。</w:t>
            </w:r>
            <w:r>
              <w:rPr>
                <w:rFonts w:ascii="宋体" w:hAnsi="宋体" w:hint="eastAsia"/>
                <w:sz w:val="18"/>
                <w:szCs w:val="18"/>
              </w:rPr>
              <w:br/>
              <w:t>2.直播码流：支持自定义直播分辨率和码率，最高支持1080P@30fps，以适应不同网络环境下保持直播的流畅性。</w:t>
            </w:r>
            <w:r>
              <w:rPr>
                <w:rFonts w:ascii="宋体" w:hAnsi="宋体" w:hint="eastAsia"/>
                <w:sz w:val="18"/>
                <w:szCs w:val="18"/>
              </w:rPr>
              <w:br/>
              <w:t>3.直播模式：要求支持RTMP直播、TS直播、集控推流直播等不少于3种不同直播模式，以适应不同场景直播需求。</w:t>
            </w:r>
            <w:r>
              <w:rPr>
                <w:rFonts w:ascii="宋体" w:hAnsi="宋体" w:hint="eastAsia"/>
                <w:sz w:val="18"/>
                <w:szCs w:val="18"/>
              </w:rPr>
              <w:br/>
            </w:r>
            <w:r>
              <w:rPr>
                <w:rFonts w:ascii="宋体" w:hAnsi="宋体" w:hint="eastAsia"/>
                <w:b/>
                <w:bCs/>
                <w:sz w:val="18"/>
                <w:szCs w:val="18"/>
              </w:rPr>
              <w:t>五</w:t>
            </w:r>
            <w:r w:rsidR="00CB324A">
              <w:rPr>
                <w:rFonts w:ascii="宋体" w:hAnsi="宋体" w:hint="eastAsia"/>
                <w:b/>
                <w:bCs/>
                <w:sz w:val="18"/>
                <w:szCs w:val="18"/>
              </w:rPr>
              <w:t>、</w:t>
            </w:r>
            <w:r>
              <w:rPr>
                <w:rFonts w:ascii="宋体" w:hAnsi="宋体" w:hint="eastAsia"/>
                <w:b/>
                <w:bCs/>
                <w:sz w:val="18"/>
                <w:szCs w:val="18"/>
              </w:rPr>
              <w:t>互动模块</w:t>
            </w:r>
            <w:r>
              <w:rPr>
                <w:rFonts w:ascii="宋体" w:hAnsi="宋体" w:hint="eastAsia"/>
                <w:sz w:val="18"/>
                <w:szCs w:val="18"/>
              </w:rPr>
              <w:br/>
              <w:t>1.互动协议：支持H.323、SIP标准视音频互动协议，便捷进行远程互动教学应用。</w:t>
            </w:r>
            <w:r>
              <w:rPr>
                <w:rFonts w:ascii="宋体" w:hAnsi="宋体" w:hint="eastAsia"/>
                <w:sz w:val="18"/>
                <w:szCs w:val="18"/>
              </w:rPr>
              <w:br/>
              <w:t>★2.互动要求：要求内置互动模块，无需额外部署MCU类设备即可支持“1+3”的互动授课模式，实现专递课堂教学应用。同时也需支持会议互动模式，创建或加入大规模视音频实时互动</w:t>
            </w:r>
            <w:r w:rsidR="001A0579">
              <w:rPr>
                <w:rFonts w:ascii="宋体" w:hAnsi="宋体" w:hint="eastAsia"/>
                <w:sz w:val="18"/>
                <w:szCs w:val="18"/>
              </w:rPr>
              <w:t>，</w:t>
            </w:r>
            <w:r>
              <w:rPr>
                <w:rFonts w:ascii="宋体" w:hAnsi="宋体" w:hint="eastAsia"/>
                <w:sz w:val="18"/>
                <w:szCs w:val="18"/>
              </w:rPr>
              <w:t>须提供“授课模式”及“会议模式”的功能界面截图或供应商承诺函并加盖供应商公章。</w:t>
            </w:r>
          </w:p>
          <w:p w14:paraId="25229565" w14:textId="3CEB6229" w:rsidR="00F0503A" w:rsidRDefault="00000000">
            <w:pPr>
              <w:rPr>
                <w:rFonts w:ascii="宋体" w:hAnsi="宋体" w:hint="eastAsia"/>
                <w:sz w:val="18"/>
                <w:szCs w:val="18"/>
              </w:rPr>
            </w:pPr>
            <w:r>
              <w:rPr>
                <w:rFonts w:ascii="宋体" w:hAnsi="宋体" w:hint="eastAsia"/>
                <w:sz w:val="18"/>
                <w:szCs w:val="18"/>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ascii="宋体" w:hAnsi="宋体" w:hint="eastAsia"/>
                <w:sz w:val="18"/>
                <w:szCs w:val="18"/>
              </w:rPr>
              <w:br/>
              <w:t>4.互动通讯录：支持对接获取互动云系统的通讯录数据，数据内容包括所有已在互动云系统注册的录播账号、录播昵称。支持通过通讯录选择互动对象直接呼叫，或手动输入录播账号进行呼叫，并提供导入通讯录功能。</w:t>
            </w:r>
            <w:r>
              <w:rPr>
                <w:rFonts w:ascii="宋体" w:hAnsi="宋体" w:hint="eastAsia"/>
                <w:sz w:val="18"/>
                <w:szCs w:val="18"/>
              </w:rPr>
              <w:br/>
              <w:t>5.发言权限控制：通过录播主机的网络导播界面，需支持主讲端在互动过程中对其余互动参与者的发言权限进行控制，支持单人禁言/开启以及全场禁言/开启的控制方式。</w:t>
            </w:r>
            <w:r>
              <w:rPr>
                <w:rFonts w:ascii="宋体" w:hAnsi="宋体" w:hint="eastAsia"/>
                <w:sz w:val="18"/>
                <w:szCs w:val="18"/>
              </w:rPr>
              <w:br/>
              <w:t>6.互动画质：要求录播主机在双向互动过程中，可实现1080P@30FPS画质，并支持网络自适应功能。</w:t>
            </w:r>
            <w:r>
              <w:rPr>
                <w:rFonts w:ascii="宋体" w:hAnsi="宋体" w:hint="eastAsia"/>
                <w:sz w:val="18"/>
                <w:szCs w:val="18"/>
              </w:rPr>
              <w:br/>
            </w:r>
            <w:r>
              <w:rPr>
                <w:rFonts w:ascii="宋体" w:hAnsi="宋体" w:hint="eastAsia"/>
                <w:b/>
                <w:bCs/>
                <w:sz w:val="18"/>
                <w:szCs w:val="18"/>
              </w:rPr>
              <w:t>六</w:t>
            </w:r>
            <w:r w:rsidR="00CB324A">
              <w:rPr>
                <w:rFonts w:ascii="宋体" w:hAnsi="宋体" w:hint="eastAsia"/>
                <w:b/>
                <w:bCs/>
                <w:sz w:val="18"/>
                <w:szCs w:val="18"/>
              </w:rPr>
              <w:t>、</w:t>
            </w:r>
            <w:r>
              <w:rPr>
                <w:rFonts w:ascii="宋体" w:hAnsi="宋体" w:hint="eastAsia"/>
                <w:b/>
                <w:bCs/>
                <w:sz w:val="18"/>
                <w:szCs w:val="18"/>
              </w:rPr>
              <w:t>管理模块</w:t>
            </w:r>
            <w:r>
              <w:rPr>
                <w:rFonts w:ascii="宋体" w:hAnsi="宋体" w:hint="eastAsia"/>
                <w:sz w:val="18"/>
                <w:szCs w:val="18"/>
              </w:rPr>
              <w:br/>
              <w:t>1.录像管理：支持对录制视频按标题、主持人、时间、时长进行排序，便于快速检索所需视频。支持对录像文件进行回放和下载</w:t>
            </w:r>
            <w:r>
              <w:rPr>
                <w:rFonts w:ascii="宋体" w:hAnsi="宋体" w:hint="eastAsia"/>
                <w:sz w:val="18"/>
                <w:szCs w:val="18"/>
              </w:rPr>
              <w:br/>
              <w:t>2.文件修复：支持硬盘格式化功能，支持对设备异常断电、宕机造成的损坏视频文件进行修复。</w:t>
            </w:r>
            <w:r>
              <w:rPr>
                <w:rFonts w:ascii="宋体" w:hAnsi="宋体" w:hint="eastAsia"/>
                <w:sz w:val="18"/>
                <w:szCs w:val="18"/>
              </w:rPr>
              <w:br/>
              <w:t>3.版本切换：支持中英双语版本切换，适合不同用户的应用需求。要求通过网络导播界面即可便捷切换，无需进行更改授权、系统升级等复杂操作。</w:t>
            </w:r>
            <w:r>
              <w:rPr>
                <w:rFonts w:ascii="宋体" w:hAnsi="宋体" w:hint="eastAsia"/>
                <w:sz w:val="18"/>
                <w:szCs w:val="18"/>
              </w:rPr>
              <w:br/>
              <w:t>4.面板管控：支持接入控制面板，对录播设备进行唤醒、录制管理。</w:t>
            </w:r>
          </w:p>
        </w:tc>
        <w:tc>
          <w:tcPr>
            <w:tcW w:w="851" w:type="dxa"/>
            <w:vAlign w:val="center"/>
          </w:tcPr>
          <w:p w14:paraId="3AC9FC7D" w14:textId="77777777" w:rsidR="00F0503A" w:rsidRDefault="00000000">
            <w:pPr>
              <w:jc w:val="center"/>
              <w:rPr>
                <w:rFonts w:ascii="宋体" w:hAnsi="宋体" w:hint="eastAsia"/>
                <w:sz w:val="18"/>
                <w:szCs w:val="18"/>
              </w:rPr>
            </w:pPr>
            <w:r>
              <w:rPr>
                <w:rFonts w:ascii="宋体" w:hAnsi="宋体" w:hint="eastAsia"/>
                <w:sz w:val="18"/>
                <w:szCs w:val="18"/>
              </w:rPr>
              <w:lastRenderedPageBreak/>
              <w:t>1套</w:t>
            </w:r>
          </w:p>
        </w:tc>
      </w:tr>
      <w:tr w:rsidR="00F0503A" w14:paraId="40C0B02C" w14:textId="77777777">
        <w:trPr>
          <w:trHeight w:val="672"/>
        </w:trPr>
        <w:tc>
          <w:tcPr>
            <w:tcW w:w="709" w:type="dxa"/>
            <w:vAlign w:val="center"/>
          </w:tcPr>
          <w:p w14:paraId="6F7EBADF" w14:textId="77777777" w:rsidR="00F0503A" w:rsidRDefault="00000000">
            <w:pPr>
              <w:jc w:val="center"/>
              <w:rPr>
                <w:rFonts w:ascii="宋体" w:hAnsi="宋体" w:hint="eastAsia"/>
                <w:sz w:val="18"/>
                <w:szCs w:val="18"/>
              </w:rPr>
            </w:pPr>
            <w:r>
              <w:rPr>
                <w:rFonts w:ascii="宋体" w:hAnsi="宋体" w:hint="eastAsia"/>
                <w:sz w:val="18"/>
                <w:szCs w:val="18"/>
              </w:rPr>
              <w:t>3</w:t>
            </w:r>
          </w:p>
        </w:tc>
        <w:tc>
          <w:tcPr>
            <w:tcW w:w="989" w:type="dxa"/>
            <w:vAlign w:val="center"/>
          </w:tcPr>
          <w:p w14:paraId="6BD3E5D6" w14:textId="77777777" w:rsidR="00F0503A" w:rsidRDefault="00000000">
            <w:pPr>
              <w:rPr>
                <w:rFonts w:ascii="宋体" w:hAnsi="宋体" w:hint="eastAsia"/>
                <w:sz w:val="18"/>
                <w:szCs w:val="18"/>
              </w:rPr>
            </w:pPr>
            <w:r>
              <w:rPr>
                <w:rFonts w:ascii="宋体" w:hAnsi="宋体" w:hint="eastAsia"/>
                <w:sz w:val="18"/>
                <w:szCs w:val="18"/>
              </w:rPr>
              <w:t>智能跟踪处理软件</w:t>
            </w:r>
          </w:p>
        </w:tc>
        <w:tc>
          <w:tcPr>
            <w:tcW w:w="7516" w:type="dxa"/>
            <w:vAlign w:val="center"/>
          </w:tcPr>
          <w:p w14:paraId="3B252114" w14:textId="7BDAFFA2" w:rsidR="00F0503A" w:rsidRDefault="00000000">
            <w:pPr>
              <w:rPr>
                <w:rFonts w:ascii="宋体" w:hAnsi="宋体" w:hint="eastAsia"/>
                <w:sz w:val="18"/>
                <w:szCs w:val="18"/>
              </w:rPr>
            </w:pPr>
            <w:r>
              <w:rPr>
                <w:rFonts w:ascii="宋体" w:hAnsi="宋体" w:hint="eastAsia"/>
                <w:sz w:val="18"/>
                <w:szCs w:val="18"/>
              </w:rPr>
              <w:t>1.摄像机跟踪逻辑分配：支持智能识别接入摄像机的使用定位，并联动摄像机选用对应的跟踪逻辑，如教师跟踪、学生跟踪等。</w:t>
            </w:r>
            <w:r>
              <w:rPr>
                <w:rFonts w:ascii="宋体" w:hAnsi="宋体" w:hint="eastAsia"/>
                <w:sz w:val="18"/>
                <w:szCs w:val="18"/>
              </w:rPr>
              <w:br/>
              <w:t>2.云台控制：支持对接入摄像机进行云台控制技术，实现画面的上下左右移动、放大缩小变焦等操作。</w:t>
            </w:r>
            <w:r>
              <w:rPr>
                <w:rFonts w:ascii="宋体" w:hAnsi="宋体" w:hint="eastAsia"/>
                <w:sz w:val="18"/>
                <w:szCs w:val="18"/>
              </w:rPr>
              <w:br/>
              <w:t>3.检测区域设置：支持对接入摄像机的AI跟踪检测区域设置，可根据实景拍摄画面中框选跟踪区域，框选后只在区域中方能触发跟踪，所见所得方便操作。</w:t>
            </w:r>
            <w:r>
              <w:rPr>
                <w:rFonts w:ascii="宋体" w:hAnsi="宋体" w:hint="eastAsia"/>
                <w:sz w:val="18"/>
                <w:szCs w:val="18"/>
              </w:rPr>
              <w:br/>
              <w:t>4.录制跟踪切换：根据设定的跟踪策略形成跟踪指令，实现多路接入摄像机的全自动AI跟踪画面切换。</w:t>
            </w:r>
            <w:r>
              <w:rPr>
                <w:rFonts w:ascii="宋体" w:hAnsi="宋体" w:hint="eastAsia"/>
                <w:sz w:val="18"/>
                <w:szCs w:val="18"/>
              </w:rPr>
              <w:b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w:t>
            </w:r>
            <w:r>
              <w:rPr>
                <w:rFonts w:ascii="宋体" w:hAnsi="宋体" w:hint="eastAsia"/>
                <w:sz w:val="18"/>
                <w:szCs w:val="18"/>
              </w:rPr>
              <w:lastRenderedPageBreak/>
              <w:t>定跟踪。</w:t>
            </w:r>
            <w:r>
              <w:rPr>
                <w:rFonts w:ascii="宋体" w:hAnsi="宋体" w:hint="eastAsia"/>
                <w:sz w:val="18"/>
                <w:szCs w:val="18"/>
              </w:rPr>
              <w:br/>
              <w:t>6.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851" w:type="dxa"/>
            <w:vAlign w:val="center"/>
          </w:tcPr>
          <w:p w14:paraId="1A72CA1E" w14:textId="77777777" w:rsidR="00F0503A" w:rsidRDefault="00000000">
            <w:pPr>
              <w:jc w:val="center"/>
              <w:rPr>
                <w:rFonts w:ascii="宋体" w:hAnsi="宋体" w:hint="eastAsia"/>
                <w:sz w:val="18"/>
                <w:szCs w:val="18"/>
              </w:rPr>
            </w:pPr>
            <w:r>
              <w:rPr>
                <w:rFonts w:ascii="宋体" w:hAnsi="宋体" w:hint="eastAsia"/>
                <w:sz w:val="18"/>
                <w:szCs w:val="18"/>
              </w:rPr>
              <w:lastRenderedPageBreak/>
              <w:t>1套</w:t>
            </w:r>
          </w:p>
        </w:tc>
      </w:tr>
      <w:tr w:rsidR="00F0503A" w14:paraId="620EC82B" w14:textId="77777777">
        <w:trPr>
          <w:trHeight w:val="672"/>
        </w:trPr>
        <w:tc>
          <w:tcPr>
            <w:tcW w:w="709" w:type="dxa"/>
            <w:vAlign w:val="center"/>
          </w:tcPr>
          <w:p w14:paraId="3B336891" w14:textId="77777777" w:rsidR="00F0503A" w:rsidRDefault="00000000">
            <w:pPr>
              <w:jc w:val="center"/>
              <w:rPr>
                <w:rFonts w:ascii="宋体" w:hAnsi="宋体" w:hint="eastAsia"/>
                <w:sz w:val="18"/>
                <w:szCs w:val="18"/>
              </w:rPr>
            </w:pPr>
            <w:r>
              <w:rPr>
                <w:rFonts w:ascii="宋体" w:hAnsi="宋体" w:hint="eastAsia"/>
                <w:sz w:val="18"/>
                <w:szCs w:val="18"/>
              </w:rPr>
              <w:t>4</w:t>
            </w:r>
          </w:p>
        </w:tc>
        <w:tc>
          <w:tcPr>
            <w:tcW w:w="989" w:type="dxa"/>
            <w:vAlign w:val="center"/>
          </w:tcPr>
          <w:p w14:paraId="3E3F61AF" w14:textId="77777777" w:rsidR="00F0503A" w:rsidRDefault="00000000">
            <w:pPr>
              <w:rPr>
                <w:rFonts w:ascii="宋体" w:hAnsi="宋体" w:hint="eastAsia"/>
                <w:sz w:val="18"/>
                <w:szCs w:val="18"/>
              </w:rPr>
            </w:pPr>
            <w:r>
              <w:rPr>
                <w:rFonts w:ascii="宋体" w:hAnsi="宋体" w:hint="eastAsia"/>
                <w:sz w:val="18"/>
                <w:szCs w:val="18"/>
              </w:rPr>
              <w:t>高清摄像机</w:t>
            </w:r>
          </w:p>
        </w:tc>
        <w:tc>
          <w:tcPr>
            <w:tcW w:w="7516" w:type="dxa"/>
            <w:vAlign w:val="center"/>
          </w:tcPr>
          <w:p w14:paraId="20935CB4" w14:textId="77777777" w:rsidR="00F0503A" w:rsidRDefault="00000000">
            <w:pPr>
              <w:rPr>
                <w:rFonts w:ascii="宋体" w:hAnsi="宋体" w:hint="eastAsia"/>
                <w:sz w:val="18"/>
                <w:szCs w:val="18"/>
              </w:rPr>
            </w:pPr>
            <w:r>
              <w:rPr>
                <w:rFonts w:ascii="宋体" w:hAnsi="宋体" w:hint="eastAsia"/>
                <w:sz w:val="18"/>
                <w:szCs w:val="18"/>
              </w:rPr>
              <w:t>1.传感器：要求采用CMOS类型图像传感器，尺寸≥1/2.5英寸</w:t>
            </w:r>
            <w:r>
              <w:rPr>
                <w:rFonts w:ascii="宋体" w:hAnsi="宋体" w:hint="eastAsia"/>
                <w:sz w:val="18"/>
                <w:szCs w:val="18"/>
              </w:rPr>
              <w:br/>
              <w:t>2.像素：有效像素不低于207万</w:t>
            </w:r>
            <w:r>
              <w:rPr>
                <w:rFonts w:ascii="宋体" w:hAnsi="宋体" w:hint="eastAsia"/>
                <w:sz w:val="18"/>
                <w:szCs w:val="18"/>
              </w:rPr>
              <w:br/>
              <w:t>3.变焦：要求支持自动和手动变焦，变焦倍数≥12倍</w:t>
            </w:r>
            <w:r>
              <w:rPr>
                <w:rFonts w:ascii="宋体" w:hAnsi="宋体" w:hint="eastAsia"/>
                <w:sz w:val="18"/>
                <w:szCs w:val="18"/>
              </w:rPr>
              <w:br/>
              <w:t>4.云台转动：要求具备机械云台可进行转动跟踪。水平转动速度范围不少于1.0° ~ 94.2°/s，垂直转动速度范围不少于1.0° ~ 74.8°/s</w:t>
            </w:r>
            <w:r>
              <w:rPr>
                <w:rFonts w:ascii="宋体" w:hAnsi="宋体" w:hint="eastAsia"/>
                <w:sz w:val="18"/>
                <w:szCs w:val="18"/>
              </w:rPr>
              <w:br/>
              <w:t>5.拍摄视场角：要求水平视场角度范围不少于72.0° ~ 6.1°，垂直视场角度范围不少于43.2° ~ 3.5°</w:t>
            </w:r>
            <w:r>
              <w:rPr>
                <w:rFonts w:ascii="宋体" w:hAnsi="宋体" w:hint="eastAsia"/>
                <w:sz w:val="18"/>
                <w:szCs w:val="18"/>
              </w:rPr>
              <w:br/>
              <w:t>6.视频编码：要求支持H.265、H.264高清视频编码协议</w:t>
            </w:r>
            <w:r>
              <w:rPr>
                <w:rFonts w:ascii="宋体" w:hAnsi="宋体" w:hint="eastAsia"/>
                <w:sz w:val="18"/>
                <w:szCs w:val="18"/>
              </w:rPr>
              <w:br/>
              <w:t>7.视频输出：要求具备标准SDI视频输出口≥1，HDMI视频输出口≥1</w:t>
            </w:r>
            <w:r>
              <w:rPr>
                <w:rFonts w:ascii="宋体" w:hAnsi="宋体" w:hint="eastAsia"/>
                <w:sz w:val="18"/>
                <w:szCs w:val="18"/>
              </w:rPr>
              <w:br/>
              <w:t>8.背光补偿：要求具备背光补偿功能</w:t>
            </w:r>
            <w:r>
              <w:rPr>
                <w:rFonts w:ascii="宋体" w:hAnsi="宋体" w:hint="eastAsia"/>
                <w:sz w:val="18"/>
                <w:szCs w:val="18"/>
              </w:rPr>
              <w:br/>
              <w:t>9.控制协议：要求采用VISCA标准摄像机控制协议</w:t>
            </w:r>
            <w:r>
              <w:rPr>
                <w:rFonts w:ascii="宋体" w:hAnsi="宋体" w:hint="eastAsia"/>
                <w:sz w:val="18"/>
                <w:szCs w:val="18"/>
              </w:rPr>
              <w:br/>
              <w:t>10.通讯接口：要求具备RS232/RS422≥1</w:t>
            </w:r>
            <w:r>
              <w:rPr>
                <w:rFonts w:ascii="宋体" w:hAnsi="宋体" w:hint="eastAsia"/>
                <w:sz w:val="18"/>
                <w:szCs w:val="18"/>
              </w:rPr>
              <w:br/>
              <w:t>11.网络输出：要求具备标准RJ45网络接口，并支持RTSP协议支持网络视频输出</w:t>
            </w:r>
            <w:r>
              <w:rPr>
                <w:rFonts w:ascii="宋体" w:hAnsi="宋体" w:hint="eastAsia"/>
                <w:sz w:val="18"/>
                <w:szCs w:val="18"/>
              </w:rPr>
              <w:br/>
              <w:t>12.音频接口：要求具备不少于1路Line in输入口</w:t>
            </w:r>
            <w:r>
              <w:rPr>
                <w:rFonts w:ascii="宋体" w:hAnsi="宋体" w:hint="eastAsia"/>
                <w:sz w:val="18"/>
                <w:szCs w:val="18"/>
              </w:rPr>
              <w:br/>
              <w:t>13.USB接口：要求具备USB Type-A≥1</w:t>
            </w:r>
            <w:r>
              <w:rPr>
                <w:rFonts w:ascii="宋体" w:hAnsi="宋体" w:hint="eastAsia"/>
                <w:sz w:val="18"/>
                <w:szCs w:val="18"/>
              </w:rPr>
              <w:br/>
              <w:t>14.预置位：要求支持设置摄像机预置位，预置位数量≥255</w:t>
            </w:r>
            <w:r>
              <w:rPr>
                <w:rFonts w:ascii="宋体" w:hAnsi="宋体" w:hint="eastAsia"/>
                <w:sz w:val="18"/>
                <w:szCs w:val="18"/>
              </w:rPr>
              <w:br/>
              <w:t>15.图像翻转：要求支持图像水平、垂直翻转，适应摄像机不同的安装方式要求</w:t>
            </w:r>
            <w:r>
              <w:rPr>
                <w:rFonts w:ascii="宋体" w:hAnsi="宋体" w:hint="eastAsia"/>
                <w:sz w:val="18"/>
                <w:szCs w:val="18"/>
              </w:rPr>
              <w:br/>
              <w:t>16.一线通：要求与搭配的录播主机连接，可实现摄像机供电、控制以及视频信号传输</w:t>
            </w:r>
            <w:r>
              <w:rPr>
                <w:rFonts w:ascii="宋体" w:hAnsi="宋体" w:hint="eastAsia"/>
                <w:sz w:val="18"/>
                <w:szCs w:val="18"/>
              </w:rPr>
              <w:br/>
              <w:t>★17.AI跟踪：要求内置跟踪算法，无需增加任何辅助设备即可实现人像自动跟踪，包括水平运动、俯仰运动、变焦、聚焦四维实时跟踪</w:t>
            </w:r>
            <w:r>
              <w:rPr>
                <w:rFonts w:ascii="宋体" w:hAnsi="宋体" w:hint="eastAsia"/>
                <w:sz w:val="18"/>
                <w:szCs w:val="18"/>
              </w:rPr>
              <w:br/>
              <w:t>★18.跟踪逻辑自选：要求支持根据AI智能算法，同一摄像机可根据部署使用场景智能应用为教师、学生跟踪模式，无需手动设置。</w:t>
            </w:r>
            <w:r>
              <w:rPr>
                <w:rFonts w:ascii="宋体" w:hAnsi="宋体" w:hint="eastAsia"/>
                <w:sz w:val="18"/>
                <w:szCs w:val="18"/>
              </w:rPr>
              <w:br/>
              <w:t>19.电源支持：支持录播主机供电、POC和DC12V电源适配器等供电方式</w:t>
            </w:r>
            <w:r>
              <w:rPr>
                <w:rFonts w:ascii="宋体" w:hAnsi="宋体" w:hint="eastAsia"/>
                <w:sz w:val="18"/>
                <w:szCs w:val="18"/>
              </w:rPr>
              <w:br/>
              <w:t>20.要求摄像机与录播主机为同一品牌</w:t>
            </w:r>
          </w:p>
        </w:tc>
        <w:tc>
          <w:tcPr>
            <w:tcW w:w="851" w:type="dxa"/>
            <w:vAlign w:val="center"/>
          </w:tcPr>
          <w:p w14:paraId="50582EF8" w14:textId="77777777" w:rsidR="00F0503A" w:rsidRDefault="00000000">
            <w:pPr>
              <w:jc w:val="center"/>
              <w:rPr>
                <w:rFonts w:ascii="宋体" w:hAnsi="宋体" w:hint="eastAsia"/>
                <w:sz w:val="18"/>
                <w:szCs w:val="18"/>
              </w:rPr>
            </w:pPr>
            <w:r>
              <w:rPr>
                <w:rFonts w:ascii="宋体" w:hAnsi="宋体" w:hint="eastAsia"/>
                <w:sz w:val="18"/>
                <w:szCs w:val="18"/>
              </w:rPr>
              <w:t>4台</w:t>
            </w:r>
          </w:p>
        </w:tc>
      </w:tr>
      <w:tr w:rsidR="00F0503A" w14:paraId="2F2A8D41" w14:textId="77777777">
        <w:trPr>
          <w:trHeight w:val="672"/>
        </w:trPr>
        <w:tc>
          <w:tcPr>
            <w:tcW w:w="709" w:type="dxa"/>
            <w:vAlign w:val="center"/>
          </w:tcPr>
          <w:p w14:paraId="6C21FEEC" w14:textId="77777777" w:rsidR="00F0503A" w:rsidRDefault="00000000">
            <w:pPr>
              <w:jc w:val="center"/>
              <w:rPr>
                <w:rFonts w:ascii="宋体" w:hAnsi="宋体" w:hint="eastAsia"/>
                <w:sz w:val="18"/>
                <w:szCs w:val="18"/>
              </w:rPr>
            </w:pPr>
            <w:r>
              <w:rPr>
                <w:rFonts w:ascii="宋体" w:hAnsi="宋体" w:hint="eastAsia"/>
                <w:sz w:val="18"/>
                <w:szCs w:val="18"/>
              </w:rPr>
              <w:t>5</w:t>
            </w:r>
          </w:p>
        </w:tc>
        <w:tc>
          <w:tcPr>
            <w:tcW w:w="989" w:type="dxa"/>
            <w:vAlign w:val="center"/>
          </w:tcPr>
          <w:p w14:paraId="6F3D93C0" w14:textId="77777777" w:rsidR="00F0503A" w:rsidRDefault="00000000">
            <w:pPr>
              <w:rPr>
                <w:rFonts w:ascii="宋体" w:hAnsi="宋体" w:hint="eastAsia"/>
                <w:sz w:val="18"/>
                <w:szCs w:val="18"/>
              </w:rPr>
            </w:pPr>
            <w:r>
              <w:rPr>
                <w:rFonts w:ascii="宋体" w:hAnsi="宋体" w:hint="eastAsia"/>
                <w:sz w:val="18"/>
                <w:szCs w:val="18"/>
              </w:rPr>
              <w:t>智能跟踪拍摄软件</w:t>
            </w:r>
          </w:p>
        </w:tc>
        <w:tc>
          <w:tcPr>
            <w:tcW w:w="7516" w:type="dxa"/>
            <w:vAlign w:val="center"/>
          </w:tcPr>
          <w:p w14:paraId="285A1BDF" w14:textId="77777777" w:rsidR="00F0503A" w:rsidRDefault="00000000">
            <w:pPr>
              <w:rPr>
                <w:rFonts w:ascii="宋体" w:hAnsi="宋体" w:hint="eastAsia"/>
                <w:sz w:val="18"/>
                <w:szCs w:val="18"/>
              </w:rPr>
            </w:pPr>
            <w:r>
              <w:rPr>
                <w:rFonts w:ascii="宋体" w:hAnsi="宋体" w:hint="eastAsia"/>
                <w:sz w:val="18"/>
                <w:szCs w:val="18"/>
              </w:rPr>
              <w:t>1.摄像机管理软件采用B/S架构，支持通用浏览器直接访问进行管理。</w:t>
            </w:r>
            <w:r>
              <w:rPr>
                <w:rFonts w:ascii="宋体" w:hAnsi="宋体" w:hint="eastAsia"/>
                <w:sz w:val="18"/>
                <w:szCs w:val="18"/>
              </w:rPr>
              <w:br/>
              <w:t>2.支持曝光模式设置功能，包括自动、手动。</w:t>
            </w:r>
            <w:r>
              <w:rPr>
                <w:rFonts w:ascii="宋体" w:hAnsi="宋体" w:hint="eastAsia"/>
                <w:sz w:val="18"/>
                <w:szCs w:val="18"/>
              </w:rPr>
              <w:br/>
              <w:t>3.支持抗闪烁频率、动态范围、光圈、快门参数设置。</w:t>
            </w:r>
            <w:r>
              <w:rPr>
                <w:rFonts w:ascii="宋体" w:hAnsi="宋体" w:hint="eastAsia"/>
                <w:sz w:val="18"/>
                <w:szCs w:val="18"/>
              </w:rPr>
              <w:br/>
              <w:t>4.支持自动白平衡设置功能，红、蓝增益可调。</w:t>
            </w:r>
            <w:r>
              <w:rPr>
                <w:rFonts w:ascii="宋体" w:hAnsi="宋体" w:hint="eastAsia"/>
                <w:sz w:val="18"/>
                <w:szCs w:val="18"/>
              </w:rPr>
              <w:br/>
              <w:t>5.支持噪声抑制设置功能，支持2D、3D降噪。</w:t>
            </w:r>
            <w:r>
              <w:rPr>
                <w:rFonts w:ascii="宋体" w:hAnsi="宋体" w:hint="eastAsia"/>
                <w:sz w:val="18"/>
                <w:szCs w:val="18"/>
              </w:rPr>
              <w:br/>
              <w:t>6.支持摄像机图像质量调节功能，包括亮度、对比度、色调、饱和度。</w:t>
            </w:r>
            <w:r>
              <w:rPr>
                <w:rFonts w:ascii="宋体" w:hAnsi="宋体" w:hint="eastAsia"/>
                <w:sz w:val="18"/>
                <w:szCs w:val="18"/>
              </w:rPr>
              <w:br/>
              <w:t>7.支持摄像机控制功能，包括云台控制、预置位设置与调用、焦距调节等。</w:t>
            </w:r>
          </w:p>
        </w:tc>
        <w:tc>
          <w:tcPr>
            <w:tcW w:w="851" w:type="dxa"/>
            <w:vAlign w:val="center"/>
          </w:tcPr>
          <w:p w14:paraId="23EBFBE0" w14:textId="77777777" w:rsidR="00F0503A" w:rsidRDefault="00000000">
            <w:pPr>
              <w:jc w:val="center"/>
              <w:rPr>
                <w:rFonts w:ascii="宋体" w:hAnsi="宋体" w:hint="eastAsia"/>
                <w:sz w:val="18"/>
                <w:szCs w:val="18"/>
              </w:rPr>
            </w:pPr>
            <w:r>
              <w:rPr>
                <w:rFonts w:ascii="宋体" w:hAnsi="宋体" w:hint="eastAsia"/>
                <w:sz w:val="18"/>
                <w:szCs w:val="18"/>
              </w:rPr>
              <w:t>4套</w:t>
            </w:r>
          </w:p>
        </w:tc>
      </w:tr>
      <w:tr w:rsidR="00F0503A" w14:paraId="2C56C70E" w14:textId="77777777">
        <w:trPr>
          <w:trHeight w:val="672"/>
        </w:trPr>
        <w:tc>
          <w:tcPr>
            <w:tcW w:w="709" w:type="dxa"/>
            <w:vAlign w:val="center"/>
          </w:tcPr>
          <w:p w14:paraId="0E79B807" w14:textId="77777777" w:rsidR="00F0503A" w:rsidRDefault="00000000">
            <w:pPr>
              <w:jc w:val="center"/>
              <w:rPr>
                <w:rFonts w:ascii="宋体" w:hAnsi="宋体" w:hint="eastAsia"/>
                <w:sz w:val="18"/>
                <w:szCs w:val="18"/>
              </w:rPr>
            </w:pPr>
            <w:r>
              <w:rPr>
                <w:rFonts w:ascii="宋体" w:hAnsi="宋体" w:hint="eastAsia"/>
                <w:sz w:val="18"/>
                <w:szCs w:val="18"/>
              </w:rPr>
              <w:t>6</w:t>
            </w:r>
          </w:p>
        </w:tc>
        <w:tc>
          <w:tcPr>
            <w:tcW w:w="989" w:type="dxa"/>
            <w:vAlign w:val="center"/>
          </w:tcPr>
          <w:p w14:paraId="6E95ADF8" w14:textId="77777777" w:rsidR="00F0503A" w:rsidRDefault="00000000">
            <w:pPr>
              <w:rPr>
                <w:rFonts w:ascii="宋体" w:hAnsi="宋体" w:hint="eastAsia"/>
                <w:sz w:val="18"/>
                <w:szCs w:val="18"/>
              </w:rPr>
            </w:pPr>
            <w:r>
              <w:rPr>
                <w:rFonts w:ascii="宋体" w:hAnsi="宋体" w:hint="eastAsia"/>
                <w:sz w:val="18"/>
                <w:szCs w:val="18"/>
              </w:rPr>
              <w:t>数字音频处理器</w:t>
            </w:r>
          </w:p>
        </w:tc>
        <w:tc>
          <w:tcPr>
            <w:tcW w:w="7516" w:type="dxa"/>
            <w:vAlign w:val="center"/>
          </w:tcPr>
          <w:p w14:paraId="7F400398" w14:textId="77777777" w:rsidR="00F0503A" w:rsidRDefault="00000000">
            <w:pPr>
              <w:rPr>
                <w:rFonts w:ascii="宋体" w:hAnsi="宋体" w:hint="eastAsia"/>
                <w:sz w:val="18"/>
                <w:szCs w:val="18"/>
              </w:rPr>
            </w:pPr>
            <w:r>
              <w:rPr>
                <w:rFonts w:ascii="宋体" w:hAnsi="宋体" w:hint="eastAsia"/>
                <w:sz w:val="18"/>
                <w:szCs w:val="18"/>
              </w:rPr>
              <w:t>1.采用先进的DSP处理技术，最大支持6路模拟信号输入、2路无线信号输入、4路模拟信号输出、2路功放输出，可以满足剧场、会议室、音乐厅等场景的音频处理及扩音需求。处理器具备DSP音频处理功能，采用自动增益（AGC）、反馈消除（AFC）、回声消除（AEC）、噪声消除（ANC）最新算法，保证音源清晰、纯净。</w:t>
            </w:r>
            <w:r>
              <w:rPr>
                <w:rFonts w:ascii="宋体" w:hAnsi="宋体" w:hint="eastAsia"/>
                <w:sz w:val="18"/>
                <w:szCs w:val="18"/>
              </w:rPr>
              <w:br/>
              <w:t>2.DSP音频处理：具备反馈消除、回声消除、噪声消除模块；</w:t>
            </w:r>
            <w:r>
              <w:rPr>
                <w:rFonts w:ascii="宋体" w:hAnsi="宋体" w:hint="eastAsia"/>
                <w:sz w:val="18"/>
                <w:szCs w:val="18"/>
              </w:rPr>
              <w:br/>
              <w:t>3.输入每通道：前级放大、信号发生器、扩展器、压缩器、5段参量均衡；</w:t>
            </w:r>
            <w:r>
              <w:rPr>
                <w:rFonts w:ascii="宋体" w:hAnsi="宋体" w:hint="eastAsia"/>
                <w:sz w:val="18"/>
                <w:szCs w:val="18"/>
              </w:rPr>
              <w:br/>
              <w:t>4.输出每通道：31段图示均衡、延时器、分频器、限幅器；</w:t>
            </w:r>
            <w:r>
              <w:rPr>
                <w:rFonts w:ascii="宋体" w:hAnsi="宋体" w:hint="eastAsia"/>
                <w:sz w:val="18"/>
                <w:szCs w:val="18"/>
              </w:rPr>
              <w:br/>
              <w:t>5.支持全功能矩阵混音功能；</w:t>
            </w:r>
            <w:r>
              <w:rPr>
                <w:rFonts w:ascii="宋体" w:hAnsi="宋体" w:hint="eastAsia"/>
                <w:sz w:val="18"/>
                <w:szCs w:val="18"/>
              </w:rPr>
              <w:br/>
              <w:t>6.支持场景预设功能；</w:t>
            </w:r>
            <w:r>
              <w:rPr>
                <w:rFonts w:ascii="宋体" w:hAnsi="宋体" w:hint="eastAsia"/>
                <w:sz w:val="18"/>
                <w:szCs w:val="18"/>
              </w:rPr>
              <w:br/>
            </w:r>
            <w:r>
              <w:rPr>
                <w:rFonts w:ascii="宋体" w:hAnsi="宋体" w:hint="eastAsia"/>
                <w:sz w:val="18"/>
                <w:szCs w:val="18"/>
              </w:rPr>
              <w:lastRenderedPageBreak/>
              <w:t>7.支持断点自动保护记忆功能；</w:t>
            </w:r>
            <w:r>
              <w:rPr>
                <w:rFonts w:ascii="宋体" w:hAnsi="宋体" w:hint="eastAsia"/>
                <w:sz w:val="18"/>
                <w:szCs w:val="18"/>
              </w:rPr>
              <w:br/>
              <w:t>8.支持USB背景音乐播放与录制功能。</w:t>
            </w:r>
          </w:p>
        </w:tc>
        <w:tc>
          <w:tcPr>
            <w:tcW w:w="851" w:type="dxa"/>
            <w:vAlign w:val="center"/>
          </w:tcPr>
          <w:p w14:paraId="55D6CBD6" w14:textId="77777777" w:rsidR="00F0503A" w:rsidRDefault="00000000">
            <w:pPr>
              <w:jc w:val="center"/>
              <w:rPr>
                <w:rFonts w:ascii="宋体" w:hAnsi="宋体" w:hint="eastAsia"/>
                <w:sz w:val="18"/>
                <w:szCs w:val="18"/>
              </w:rPr>
            </w:pPr>
            <w:r>
              <w:rPr>
                <w:rFonts w:ascii="宋体" w:hAnsi="宋体" w:hint="eastAsia"/>
                <w:sz w:val="18"/>
                <w:szCs w:val="18"/>
              </w:rPr>
              <w:lastRenderedPageBreak/>
              <w:t>1台</w:t>
            </w:r>
          </w:p>
        </w:tc>
      </w:tr>
      <w:tr w:rsidR="00F0503A" w14:paraId="4CEEA8DB" w14:textId="77777777">
        <w:trPr>
          <w:trHeight w:val="672"/>
        </w:trPr>
        <w:tc>
          <w:tcPr>
            <w:tcW w:w="709" w:type="dxa"/>
            <w:vAlign w:val="center"/>
          </w:tcPr>
          <w:p w14:paraId="181F36A9" w14:textId="77777777" w:rsidR="00F0503A" w:rsidRDefault="00000000">
            <w:pPr>
              <w:jc w:val="center"/>
              <w:rPr>
                <w:rFonts w:ascii="宋体" w:hAnsi="宋体" w:hint="eastAsia"/>
                <w:sz w:val="18"/>
                <w:szCs w:val="18"/>
              </w:rPr>
            </w:pPr>
            <w:r>
              <w:rPr>
                <w:rFonts w:ascii="宋体" w:hAnsi="宋体" w:hint="eastAsia"/>
                <w:sz w:val="18"/>
                <w:szCs w:val="18"/>
              </w:rPr>
              <w:t>7</w:t>
            </w:r>
          </w:p>
        </w:tc>
        <w:tc>
          <w:tcPr>
            <w:tcW w:w="989" w:type="dxa"/>
            <w:vAlign w:val="center"/>
          </w:tcPr>
          <w:p w14:paraId="0080AB51" w14:textId="77777777" w:rsidR="00F0503A" w:rsidRDefault="00000000">
            <w:pPr>
              <w:rPr>
                <w:rFonts w:ascii="宋体" w:hAnsi="宋体" w:hint="eastAsia"/>
                <w:sz w:val="18"/>
                <w:szCs w:val="18"/>
              </w:rPr>
            </w:pPr>
            <w:r>
              <w:rPr>
                <w:rFonts w:ascii="宋体" w:hAnsi="宋体" w:hint="eastAsia"/>
                <w:sz w:val="18"/>
                <w:szCs w:val="18"/>
              </w:rPr>
              <w:t>音频处理与功放管理软件</w:t>
            </w:r>
          </w:p>
        </w:tc>
        <w:tc>
          <w:tcPr>
            <w:tcW w:w="7516" w:type="dxa"/>
            <w:vAlign w:val="center"/>
          </w:tcPr>
          <w:p w14:paraId="6339058F" w14:textId="77777777" w:rsidR="00F0503A" w:rsidRDefault="00000000">
            <w:pPr>
              <w:rPr>
                <w:rFonts w:ascii="宋体" w:hAnsi="宋体" w:hint="eastAsia"/>
                <w:sz w:val="18"/>
                <w:szCs w:val="18"/>
              </w:rPr>
            </w:pPr>
            <w:r>
              <w:rPr>
                <w:rFonts w:ascii="宋体" w:hAnsi="宋体" w:hint="eastAsia"/>
                <w:sz w:val="18"/>
                <w:szCs w:val="18"/>
              </w:rPr>
              <w:t>1.采用C/S或B/S软件架构设计，支持对音频处理矩阵进行管理。</w:t>
            </w:r>
            <w:r>
              <w:rPr>
                <w:rFonts w:ascii="宋体" w:hAnsi="宋体" w:hint="eastAsia"/>
                <w:sz w:val="18"/>
                <w:szCs w:val="18"/>
              </w:rPr>
              <w:br/>
              <w:t>2.AGC自动增益控制:自动提升和压缩话筒音量，使之以恒定的电平输出，提供权威机构出具的相关证明文件。</w:t>
            </w:r>
            <w:r>
              <w:rPr>
                <w:rFonts w:ascii="宋体" w:hAnsi="宋体" w:hint="eastAsia"/>
                <w:sz w:val="18"/>
                <w:szCs w:val="18"/>
              </w:rPr>
              <w:br/>
              <w:t>3.AVC回声消除:全新的自适应式回声消除功能，无需人工调试。</w:t>
            </w:r>
            <w:r>
              <w:rPr>
                <w:rFonts w:ascii="宋体" w:hAnsi="宋体" w:hint="eastAsia"/>
                <w:sz w:val="18"/>
                <w:szCs w:val="18"/>
              </w:rPr>
              <w:br/>
              <w:t>4.AFC反馈啸叫消除:采用自适应处理的方式对现场扩声系统的啸叫进行有效的消除。</w:t>
            </w:r>
            <w:r>
              <w:rPr>
                <w:rFonts w:ascii="宋体" w:hAnsi="宋体" w:hint="eastAsia"/>
                <w:sz w:val="18"/>
                <w:szCs w:val="18"/>
              </w:rPr>
              <w:br/>
              <w:t>5.ANC自动噪声消除:自动噪声消除根据环境的声场变化自动进行噪声消除。</w:t>
            </w:r>
          </w:p>
        </w:tc>
        <w:tc>
          <w:tcPr>
            <w:tcW w:w="851" w:type="dxa"/>
            <w:vAlign w:val="center"/>
          </w:tcPr>
          <w:p w14:paraId="1D973590" w14:textId="77777777" w:rsidR="00F0503A" w:rsidRDefault="00000000">
            <w:pPr>
              <w:jc w:val="center"/>
              <w:rPr>
                <w:rFonts w:ascii="宋体" w:hAnsi="宋体" w:hint="eastAsia"/>
                <w:sz w:val="18"/>
                <w:szCs w:val="18"/>
              </w:rPr>
            </w:pPr>
            <w:r>
              <w:rPr>
                <w:rFonts w:ascii="宋体" w:hAnsi="宋体" w:hint="eastAsia"/>
                <w:sz w:val="18"/>
                <w:szCs w:val="18"/>
              </w:rPr>
              <w:t>1套</w:t>
            </w:r>
          </w:p>
        </w:tc>
      </w:tr>
      <w:tr w:rsidR="001A0579" w:rsidRPr="001A0579" w14:paraId="7F2F35DB" w14:textId="77777777">
        <w:trPr>
          <w:trHeight w:val="672"/>
        </w:trPr>
        <w:tc>
          <w:tcPr>
            <w:tcW w:w="709" w:type="dxa"/>
            <w:vAlign w:val="center"/>
          </w:tcPr>
          <w:p w14:paraId="7AD0C7B3"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8</w:t>
            </w:r>
          </w:p>
        </w:tc>
        <w:tc>
          <w:tcPr>
            <w:tcW w:w="989" w:type="dxa"/>
            <w:vAlign w:val="center"/>
          </w:tcPr>
          <w:p w14:paraId="368A1EAE" w14:textId="77777777" w:rsidR="00F0503A" w:rsidRPr="001A0579" w:rsidRDefault="00000000">
            <w:pPr>
              <w:rPr>
                <w:rFonts w:ascii="宋体" w:hAnsi="宋体" w:hint="eastAsia"/>
                <w:sz w:val="18"/>
                <w:szCs w:val="18"/>
              </w:rPr>
            </w:pPr>
            <w:r w:rsidRPr="001A0579">
              <w:rPr>
                <w:rFonts w:ascii="宋体" w:hAnsi="宋体" w:hint="eastAsia"/>
                <w:sz w:val="18"/>
                <w:szCs w:val="18"/>
              </w:rPr>
              <w:t>指向拾音话筒</w:t>
            </w:r>
          </w:p>
        </w:tc>
        <w:tc>
          <w:tcPr>
            <w:tcW w:w="7516" w:type="dxa"/>
            <w:vAlign w:val="center"/>
          </w:tcPr>
          <w:p w14:paraId="6BC7CE67" w14:textId="77777777" w:rsidR="00F0503A" w:rsidRPr="001A0579" w:rsidRDefault="00000000">
            <w:pPr>
              <w:rPr>
                <w:rFonts w:ascii="宋体" w:hAnsi="宋体" w:hint="eastAsia"/>
                <w:sz w:val="18"/>
                <w:szCs w:val="18"/>
              </w:rPr>
            </w:pPr>
            <w:r w:rsidRPr="001A0579">
              <w:rPr>
                <w:rFonts w:ascii="宋体" w:hAnsi="宋体" w:hint="eastAsia"/>
                <w:sz w:val="18"/>
                <w:szCs w:val="18"/>
              </w:rPr>
              <w:t>1.单体：背极式驻极体</w:t>
            </w:r>
            <w:r w:rsidRPr="001A0579">
              <w:rPr>
                <w:rFonts w:ascii="宋体" w:hAnsi="宋体" w:hint="eastAsia"/>
                <w:sz w:val="18"/>
                <w:szCs w:val="18"/>
              </w:rPr>
              <w:br/>
              <w:t>2.指向性：超心型</w:t>
            </w:r>
            <w:r w:rsidRPr="001A0579">
              <w:rPr>
                <w:rFonts w:ascii="宋体" w:hAnsi="宋体" w:hint="eastAsia"/>
                <w:sz w:val="18"/>
                <w:szCs w:val="18"/>
              </w:rPr>
              <w:br/>
              <w:t>3.频率响应：40Hz—16kHz</w:t>
            </w:r>
            <w:r w:rsidRPr="001A0579">
              <w:rPr>
                <w:rFonts w:ascii="宋体" w:hAnsi="宋体" w:hint="eastAsia"/>
                <w:sz w:val="18"/>
                <w:szCs w:val="18"/>
              </w:rPr>
              <w:br/>
              <w:t>4.低频衰减：内置</w:t>
            </w:r>
            <w:r w:rsidRPr="001A0579">
              <w:rPr>
                <w:rFonts w:ascii="宋体" w:hAnsi="宋体" w:hint="eastAsia"/>
                <w:sz w:val="18"/>
                <w:szCs w:val="18"/>
              </w:rPr>
              <w:br/>
              <w:t>5.灵敏度：-29dB±3dB（1dB=1V/Pa at 1kHz）</w:t>
            </w:r>
            <w:r w:rsidRPr="001A0579">
              <w:rPr>
                <w:rFonts w:ascii="宋体" w:hAnsi="宋体" w:hint="eastAsia"/>
                <w:sz w:val="18"/>
                <w:szCs w:val="18"/>
              </w:rPr>
              <w:br/>
              <w:t>6.输出抗阻：500Ω±20%（at 1kHz）</w:t>
            </w:r>
            <w:r w:rsidRPr="001A0579">
              <w:rPr>
                <w:rFonts w:ascii="宋体" w:hAnsi="宋体" w:hint="eastAsia"/>
                <w:sz w:val="18"/>
                <w:szCs w:val="18"/>
              </w:rPr>
              <w:br/>
              <w:t>7.最大声压级：130dB（T.H.D≤1% at 1kHz）</w:t>
            </w:r>
            <w:r w:rsidRPr="001A0579">
              <w:rPr>
                <w:rFonts w:ascii="宋体" w:hAnsi="宋体" w:hint="eastAsia"/>
                <w:sz w:val="18"/>
                <w:szCs w:val="18"/>
              </w:rPr>
              <w:br/>
              <w:t>8.信噪比：70dB（1KHz at 1Pa）</w:t>
            </w:r>
            <w:r w:rsidRPr="001A0579">
              <w:rPr>
                <w:rFonts w:ascii="宋体" w:hAnsi="宋体" w:hint="eastAsia"/>
                <w:sz w:val="18"/>
                <w:szCs w:val="18"/>
              </w:rPr>
              <w:br/>
              <w:t>9.动态范围：106dB（1kHz at Max SPL）</w:t>
            </w:r>
            <w:r w:rsidRPr="001A0579">
              <w:rPr>
                <w:rFonts w:ascii="宋体" w:hAnsi="宋体" w:hint="eastAsia"/>
                <w:sz w:val="18"/>
                <w:szCs w:val="18"/>
              </w:rPr>
              <w:br/>
              <w:t>10.使用电源：48V 幻象电源（48V DC），2mA</w:t>
            </w:r>
          </w:p>
        </w:tc>
        <w:tc>
          <w:tcPr>
            <w:tcW w:w="851" w:type="dxa"/>
            <w:vAlign w:val="center"/>
          </w:tcPr>
          <w:p w14:paraId="6B463369"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6支</w:t>
            </w:r>
          </w:p>
        </w:tc>
      </w:tr>
      <w:tr w:rsidR="001A0579" w:rsidRPr="001A0579" w14:paraId="5316C6D0" w14:textId="77777777">
        <w:trPr>
          <w:trHeight w:val="672"/>
        </w:trPr>
        <w:tc>
          <w:tcPr>
            <w:tcW w:w="709" w:type="dxa"/>
            <w:vAlign w:val="center"/>
          </w:tcPr>
          <w:p w14:paraId="5132165B"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9</w:t>
            </w:r>
          </w:p>
        </w:tc>
        <w:tc>
          <w:tcPr>
            <w:tcW w:w="989" w:type="dxa"/>
            <w:vAlign w:val="center"/>
          </w:tcPr>
          <w:p w14:paraId="09908E62" w14:textId="77777777" w:rsidR="00F0503A" w:rsidRPr="001A0579" w:rsidRDefault="00000000">
            <w:pPr>
              <w:rPr>
                <w:rFonts w:ascii="宋体" w:hAnsi="宋体" w:hint="eastAsia"/>
                <w:sz w:val="18"/>
                <w:szCs w:val="18"/>
              </w:rPr>
            </w:pPr>
            <w:r w:rsidRPr="001A0579">
              <w:rPr>
                <w:rFonts w:ascii="宋体" w:hAnsi="宋体" w:hint="eastAsia"/>
                <w:sz w:val="18"/>
                <w:szCs w:val="18"/>
              </w:rPr>
              <w:t>电源管理器</w:t>
            </w:r>
          </w:p>
        </w:tc>
        <w:tc>
          <w:tcPr>
            <w:tcW w:w="7516" w:type="dxa"/>
            <w:vAlign w:val="center"/>
          </w:tcPr>
          <w:p w14:paraId="09B2F99B" w14:textId="77777777" w:rsidR="00F0503A" w:rsidRPr="001A0579" w:rsidRDefault="00000000">
            <w:pPr>
              <w:rPr>
                <w:rFonts w:ascii="宋体" w:hAnsi="宋体" w:hint="eastAsia"/>
                <w:sz w:val="18"/>
                <w:szCs w:val="18"/>
              </w:rPr>
            </w:pPr>
            <w:r w:rsidRPr="001A0579">
              <w:rPr>
                <w:rFonts w:ascii="宋体" w:hAnsi="宋体" w:hint="eastAsia"/>
                <w:sz w:val="18"/>
                <w:szCs w:val="18"/>
              </w:rPr>
              <w:t>1.向录播视频、音频、显示提供统一的、至少八路电源管理；</w:t>
            </w:r>
            <w:r w:rsidRPr="001A0579">
              <w:rPr>
                <w:rFonts w:ascii="宋体" w:hAnsi="宋体" w:hint="eastAsia"/>
                <w:sz w:val="18"/>
                <w:szCs w:val="18"/>
              </w:rPr>
              <w:br/>
              <w:t>2.支持对录播控制功能，实现通过录制面板一键启动录播系相关设备的电源；</w:t>
            </w:r>
            <w:r w:rsidRPr="001A0579">
              <w:rPr>
                <w:rFonts w:ascii="宋体" w:hAnsi="宋体" w:hint="eastAsia"/>
                <w:sz w:val="18"/>
                <w:szCs w:val="18"/>
              </w:rPr>
              <w:br/>
              <w:t>3.支持录播的远程集中统一控制，实现录播主机远程开关机；</w:t>
            </w:r>
            <w:r w:rsidRPr="001A0579">
              <w:rPr>
                <w:rFonts w:ascii="宋体" w:hAnsi="宋体" w:hint="eastAsia"/>
                <w:sz w:val="18"/>
                <w:szCs w:val="18"/>
              </w:rPr>
              <w:br/>
              <w:t>★4.要求与录播主机无缝链接使用。</w:t>
            </w:r>
          </w:p>
        </w:tc>
        <w:tc>
          <w:tcPr>
            <w:tcW w:w="851" w:type="dxa"/>
            <w:vAlign w:val="center"/>
          </w:tcPr>
          <w:p w14:paraId="321E6509"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1台</w:t>
            </w:r>
          </w:p>
        </w:tc>
      </w:tr>
      <w:tr w:rsidR="001A0579" w:rsidRPr="001A0579" w14:paraId="2BE98282" w14:textId="77777777">
        <w:trPr>
          <w:trHeight w:val="672"/>
        </w:trPr>
        <w:tc>
          <w:tcPr>
            <w:tcW w:w="709" w:type="dxa"/>
            <w:noWrap/>
            <w:vAlign w:val="center"/>
          </w:tcPr>
          <w:p w14:paraId="2BD5EA69"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10</w:t>
            </w:r>
          </w:p>
        </w:tc>
        <w:tc>
          <w:tcPr>
            <w:tcW w:w="989" w:type="dxa"/>
            <w:noWrap/>
            <w:vAlign w:val="center"/>
          </w:tcPr>
          <w:p w14:paraId="488E979C" w14:textId="77777777" w:rsidR="00F0503A" w:rsidRPr="001A0579" w:rsidRDefault="00000000">
            <w:pPr>
              <w:rPr>
                <w:rFonts w:ascii="宋体" w:hAnsi="宋体" w:hint="eastAsia"/>
                <w:sz w:val="18"/>
                <w:szCs w:val="18"/>
              </w:rPr>
            </w:pPr>
            <w:r w:rsidRPr="001A0579">
              <w:rPr>
                <w:rFonts w:ascii="宋体" w:hAnsi="宋体" w:hint="eastAsia"/>
                <w:sz w:val="18"/>
                <w:szCs w:val="18"/>
              </w:rPr>
              <w:t>录制面板</w:t>
            </w:r>
          </w:p>
        </w:tc>
        <w:tc>
          <w:tcPr>
            <w:tcW w:w="7516" w:type="dxa"/>
            <w:vAlign w:val="center"/>
          </w:tcPr>
          <w:p w14:paraId="215B10DE" w14:textId="77777777" w:rsidR="00F0503A" w:rsidRPr="001A0579" w:rsidRDefault="00000000">
            <w:pPr>
              <w:rPr>
                <w:rFonts w:ascii="宋体" w:hAnsi="宋体" w:hint="eastAsia"/>
                <w:sz w:val="18"/>
                <w:szCs w:val="18"/>
              </w:rPr>
            </w:pPr>
            <w:r w:rsidRPr="001A0579">
              <w:rPr>
                <w:rFonts w:ascii="宋体" w:hAnsi="宋体" w:hint="eastAsia"/>
                <w:sz w:val="18"/>
                <w:szCs w:val="18"/>
              </w:rPr>
              <w:t>1.在讲台上镶嵌式安装方式；</w:t>
            </w:r>
            <w:r w:rsidRPr="001A0579">
              <w:rPr>
                <w:rFonts w:ascii="宋体" w:hAnsi="宋体" w:hint="eastAsia"/>
                <w:sz w:val="18"/>
                <w:szCs w:val="18"/>
              </w:rPr>
              <w:br/>
              <w:t>2.控制接口：RS232</w:t>
            </w:r>
            <w:r w:rsidRPr="001A0579">
              <w:rPr>
                <w:rFonts w:ascii="宋体" w:hAnsi="宋体" w:hint="eastAsia"/>
                <w:sz w:val="18"/>
                <w:szCs w:val="18"/>
              </w:rPr>
              <w:br/>
              <w:t>3.信号指示灯：支持</w:t>
            </w:r>
            <w:r w:rsidRPr="001A0579">
              <w:rPr>
                <w:rFonts w:ascii="宋体" w:hAnsi="宋体" w:hint="eastAsia"/>
                <w:sz w:val="18"/>
                <w:szCs w:val="18"/>
              </w:rPr>
              <w:br/>
              <w:t>4.支持一键式系统电源开关控制。</w:t>
            </w:r>
            <w:r w:rsidRPr="001A0579">
              <w:rPr>
                <w:rFonts w:ascii="宋体" w:hAnsi="宋体" w:hint="eastAsia"/>
                <w:sz w:val="18"/>
                <w:szCs w:val="18"/>
              </w:rPr>
              <w:br/>
              <w:t>5.一键式录制、停止、锁定电脑信号；</w:t>
            </w:r>
            <w:r w:rsidRPr="001A0579">
              <w:rPr>
                <w:rFonts w:ascii="宋体" w:hAnsi="宋体" w:hint="eastAsia"/>
                <w:sz w:val="18"/>
                <w:szCs w:val="18"/>
              </w:rPr>
              <w:br/>
              <w:t>6.支持本地录播全自动的开启、关闭控制。该功能同时支持录播模式和互动模式。</w:t>
            </w:r>
            <w:r w:rsidRPr="001A0579">
              <w:rPr>
                <w:rFonts w:ascii="宋体" w:hAnsi="宋体" w:hint="eastAsia"/>
                <w:sz w:val="18"/>
                <w:szCs w:val="18"/>
              </w:rPr>
              <w:br/>
              <w:t>7.支持通过面板一键发起与远端设备互动连接；</w:t>
            </w:r>
            <w:r w:rsidRPr="001A0579">
              <w:rPr>
                <w:rFonts w:ascii="宋体" w:hAnsi="宋体" w:hint="eastAsia"/>
                <w:sz w:val="18"/>
                <w:szCs w:val="18"/>
              </w:rPr>
              <w:br/>
              <w:t>8.支持通过交互控制面板切换互动画面的信号源，并传输到听课室，包括本地老师信号、学生信号、电脑信号、远端课室画面。</w:t>
            </w:r>
            <w:r w:rsidRPr="001A0579">
              <w:rPr>
                <w:rFonts w:ascii="宋体" w:hAnsi="宋体" w:hint="eastAsia"/>
                <w:sz w:val="18"/>
                <w:szCs w:val="18"/>
              </w:rPr>
              <w:br/>
              <w:t>9.支持对各画面的自由布局控制，包括单画面全屏、双分屏、三分屏、四分屏、画中画，并传输到听课室。</w:t>
            </w:r>
            <w:r w:rsidRPr="001A0579">
              <w:rPr>
                <w:rFonts w:ascii="宋体" w:hAnsi="宋体" w:hint="eastAsia"/>
                <w:sz w:val="18"/>
                <w:szCs w:val="18"/>
              </w:rPr>
              <w:br/>
              <w:t>10.支持远程“一键静音”功能，主讲端可一键关闭远端互动教室发言，进入主讲授课模式。</w:t>
            </w:r>
            <w:r w:rsidRPr="001A0579">
              <w:rPr>
                <w:rFonts w:ascii="宋体" w:hAnsi="宋体" w:hint="eastAsia"/>
                <w:sz w:val="18"/>
                <w:szCs w:val="18"/>
              </w:rPr>
              <w:br/>
              <w:t>★11.要求与录播主机无缝链接使用。</w:t>
            </w:r>
          </w:p>
        </w:tc>
        <w:tc>
          <w:tcPr>
            <w:tcW w:w="851" w:type="dxa"/>
            <w:noWrap/>
            <w:vAlign w:val="center"/>
          </w:tcPr>
          <w:p w14:paraId="3DA2DC48"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1个</w:t>
            </w:r>
          </w:p>
        </w:tc>
      </w:tr>
      <w:tr w:rsidR="001A0579" w:rsidRPr="001A0579" w14:paraId="40C07CFF" w14:textId="77777777" w:rsidTr="00D56B24">
        <w:trPr>
          <w:trHeight w:val="362"/>
        </w:trPr>
        <w:tc>
          <w:tcPr>
            <w:tcW w:w="709" w:type="dxa"/>
            <w:vAlign w:val="center"/>
          </w:tcPr>
          <w:p w14:paraId="38409297"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11</w:t>
            </w:r>
          </w:p>
        </w:tc>
        <w:tc>
          <w:tcPr>
            <w:tcW w:w="989" w:type="dxa"/>
            <w:noWrap/>
            <w:vAlign w:val="center"/>
          </w:tcPr>
          <w:p w14:paraId="20446AC6" w14:textId="77777777" w:rsidR="00F0503A" w:rsidRPr="001A0579" w:rsidRDefault="00000000">
            <w:pPr>
              <w:rPr>
                <w:rFonts w:ascii="宋体" w:hAnsi="宋体" w:hint="eastAsia"/>
                <w:sz w:val="18"/>
                <w:szCs w:val="18"/>
              </w:rPr>
            </w:pPr>
            <w:r w:rsidRPr="001A0579">
              <w:rPr>
                <w:rFonts w:ascii="宋体" w:hAnsi="宋体" w:hint="eastAsia"/>
                <w:sz w:val="18"/>
                <w:szCs w:val="18"/>
              </w:rPr>
              <w:t>智慧教学管理设备</w:t>
            </w:r>
          </w:p>
        </w:tc>
        <w:tc>
          <w:tcPr>
            <w:tcW w:w="7516" w:type="dxa"/>
            <w:noWrap/>
            <w:vAlign w:val="center"/>
          </w:tcPr>
          <w:p w14:paraId="7BC0DF14" w14:textId="3D43F961" w:rsidR="00F0503A" w:rsidRPr="001A0579" w:rsidRDefault="00000000">
            <w:pPr>
              <w:rPr>
                <w:rFonts w:ascii="宋体" w:hAnsi="宋体" w:hint="eastAsia"/>
                <w:sz w:val="18"/>
                <w:szCs w:val="18"/>
              </w:rPr>
            </w:pPr>
            <w:r w:rsidRPr="001A0579">
              <w:rPr>
                <w:rFonts w:ascii="宋体" w:hAnsi="宋体" w:hint="eastAsia"/>
                <w:sz w:val="18"/>
                <w:szCs w:val="18"/>
              </w:rPr>
              <w:t>1.信息管理</w:t>
            </w:r>
            <w:r w:rsidRPr="001A0579">
              <w:rPr>
                <w:rFonts w:ascii="宋体" w:hAnsi="宋体" w:hint="eastAsia"/>
                <w:sz w:val="18"/>
                <w:szCs w:val="18"/>
              </w:rPr>
              <w:br/>
              <w:t>（1）录播管理：支持把录播设备接入设备，实现自动转码、无缝直播点播，并具备直播和点播功能。支持对录播进行远程关机、休眠唤醒、启动录制等操作。</w:t>
            </w:r>
            <w:r w:rsidRPr="001A0579">
              <w:rPr>
                <w:rFonts w:ascii="宋体" w:hAnsi="宋体" w:hint="eastAsia"/>
                <w:sz w:val="18"/>
                <w:szCs w:val="18"/>
              </w:rPr>
              <w:br/>
              <w:t>（2）多级设备对接：支持上下级设备进行对接，下级设备能向上级设备提交并参加上级设备组织的活动。</w:t>
            </w:r>
            <w:r w:rsidRPr="001A0579">
              <w:rPr>
                <w:rFonts w:ascii="宋体" w:hAnsi="宋体" w:hint="eastAsia"/>
                <w:sz w:val="18"/>
                <w:szCs w:val="18"/>
              </w:rPr>
              <w:br/>
              <w:t>（3）录制预约：支持用户远程进行在线录课预约，可实现单个或批量预约；可直接导入课表实现预约；支持预约信息的申请和审核管理。</w:t>
            </w:r>
            <w:r w:rsidRPr="001A0579">
              <w:rPr>
                <w:rFonts w:ascii="宋体" w:hAnsi="宋体" w:hint="eastAsia"/>
                <w:sz w:val="18"/>
                <w:szCs w:val="18"/>
              </w:rPr>
              <w:br/>
              <w:t>（4）资源颗粒度管理：支持视频资源多维度分类，如按年级、学科等分类管理，支持用户自定义分类类型。并支持根据关注度、用户推荐度和点击热度的不同维度在设备呈现。</w:t>
            </w:r>
            <w:r w:rsidRPr="001A0579">
              <w:rPr>
                <w:rFonts w:ascii="宋体" w:hAnsi="宋体" w:hint="eastAsia"/>
                <w:sz w:val="18"/>
                <w:szCs w:val="18"/>
              </w:rPr>
              <w:br/>
            </w:r>
            <w:r w:rsidRPr="001A0579">
              <w:rPr>
                <w:rFonts w:ascii="宋体" w:hAnsi="宋体" w:hint="eastAsia"/>
                <w:sz w:val="18"/>
                <w:szCs w:val="18"/>
              </w:rPr>
              <w:lastRenderedPageBreak/>
              <w:t>（5）视频专辑：支持用户可灵活创建各种视频专辑，并自定义专辑类型，可将一同类型的视频进行归类，便于视频的归整和便捷查询。</w:t>
            </w:r>
            <w:r w:rsidRPr="001A0579">
              <w:rPr>
                <w:rFonts w:ascii="宋体" w:hAnsi="宋体" w:hint="eastAsia"/>
                <w:sz w:val="18"/>
                <w:szCs w:val="18"/>
              </w:rPr>
              <w:br/>
              <w:t>（6）公告发布：设备首页提供公告模块，支持通过设备发布校务公告、活动通知、行政公告、直播通知、紧急通告等多种类型公告。公告支持按定义的类型进行归类查询，支持用户自定义公告类型。</w:t>
            </w:r>
            <w:r w:rsidRPr="001A0579">
              <w:rPr>
                <w:rFonts w:ascii="宋体" w:hAnsi="宋体" w:hint="eastAsia"/>
                <w:sz w:val="18"/>
                <w:szCs w:val="18"/>
              </w:rPr>
              <w:br/>
              <w:t>（7）自动转码功能：支持视频下载、上传、编辑、管理。可实现所有主流视频文件格式自动转码，包括asf、mpg、rmvb、mov、rm、avi、3gp、wmv、flv、mp4等，可设置下载及观看权限。</w:t>
            </w:r>
            <w:r w:rsidRPr="001A0579">
              <w:rPr>
                <w:rFonts w:ascii="宋体" w:hAnsi="宋体" w:hint="eastAsia"/>
                <w:sz w:val="18"/>
                <w:szCs w:val="18"/>
              </w:rPr>
              <w:b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提供添加和修改“知识点”和“教学环节”的功能界面截图。</w:t>
            </w:r>
            <w:r w:rsidRPr="001A0579">
              <w:rPr>
                <w:rFonts w:ascii="宋体" w:hAnsi="宋体" w:hint="eastAsia"/>
                <w:sz w:val="18"/>
                <w:szCs w:val="18"/>
              </w:rPr>
              <w:br/>
              <w:t>（9）文件检索：支持关键字搜索功能，用户可直接在资源管理设备的页面搜索框输入关键字，对某个视频标题、知识点和教学环节进行搜索。</w:t>
            </w:r>
            <w:r w:rsidRPr="001A0579">
              <w:rPr>
                <w:rFonts w:ascii="宋体" w:hAnsi="宋体" w:hint="eastAsia"/>
                <w:sz w:val="18"/>
                <w:szCs w:val="18"/>
              </w:rPr>
              <w:br/>
              <w:t>（10）一键置灰：支持肤色一键置灰功能，切合特殊纪念日氛围。</w:t>
            </w:r>
            <w:r w:rsidRPr="001A0579">
              <w:rPr>
                <w:rFonts w:ascii="宋体" w:hAnsi="宋体" w:hint="eastAsia"/>
                <w:sz w:val="18"/>
                <w:szCs w:val="18"/>
              </w:rPr>
              <w:br/>
              <w:t>（11）强制播放：支持强制设置播放源，用户点击任意视频均强制播放视频源，便于学校进行统一播放和管理。</w:t>
            </w:r>
            <w:r w:rsidRPr="001A0579">
              <w:rPr>
                <w:rFonts w:ascii="宋体" w:hAnsi="宋体" w:hint="eastAsia"/>
                <w:sz w:val="18"/>
                <w:szCs w:val="18"/>
              </w:rPr>
              <w:br/>
              <w:t>（12）流量统计：支持对用户访问数、页面访问数进行数量统计，用户流量可按日、周、月、年、总浏览数进行分类统计。支持对视频直播流量、点播流量统计，并以曲线图形式展现≥5天内的访问流量变化趋势。提供该功能软件界面截图。</w:t>
            </w:r>
            <w:r w:rsidRPr="001A0579">
              <w:rPr>
                <w:rFonts w:ascii="宋体" w:hAnsi="宋体" w:hint="eastAsia"/>
                <w:sz w:val="18"/>
                <w:szCs w:val="18"/>
              </w:rPr>
              <w:br/>
              <w:t>（13）存储管理：支持自定义视频的保存期限，支持永久保存，支持自定义视频保存天数期限，到达期限后自动删除；同时支持对录播内的视频保存期限进行管理，支持永久保存和自定义期限并在到达期限后录播自动删除视频文件。</w:t>
            </w:r>
            <w:r w:rsidRPr="001A0579">
              <w:rPr>
                <w:rFonts w:ascii="宋体" w:hAnsi="宋体" w:hint="eastAsia"/>
                <w:sz w:val="18"/>
                <w:szCs w:val="18"/>
              </w:rPr>
              <w:br/>
              <w:t>2.直播点播</w:t>
            </w:r>
            <w:r w:rsidRPr="001A0579">
              <w:rPr>
                <w:rFonts w:ascii="宋体" w:hAnsi="宋体" w:hint="eastAsia"/>
                <w:sz w:val="18"/>
                <w:szCs w:val="18"/>
              </w:rPr>
              <w:br/>
              <w:t>（1）基于flash+html5技术，无需安装插件即可进行跨设备（Windows、Linux、IOS）视频点播观看。</w:t>
            </w:r>
            <w:r w:rsidRPr="001A0579">
              <w:rPr>
                <w:rFonts w:ascii="宋体" w:hAnsi="宋体" w:hint="eastAsia"/>
                <w:sz w:val="18"/>
                <w:szCs w:val="18"/>
              </w:rPr>
              <w:br/>
              <w:t>（2）支持流媒体转发服务，支持≥200点以上高清直播功能。</w:t>
            </w:r>
            <w:r w:rsidRPr="001A0579">
              <w:rPr>
                <w:rFonts w:ascii="宋体" w:hAnsi="宋体" w:hint="eastAsia"/>
                <w:sz w:val="18"/>
                <w:szCs w:val="18"/>
              </w:rPr>
              <w:br/>
              <w:t>（3）集群技术：支持直播集群技术，以支持系统的横向拓展，随系统应用规模的拓展逐渐增加转发服务器以支持更大规模直播。</w:t>
            </w:r>
            <w:r w:rsidRPr="001A0579">
              <w:rPr>
                <w:rFonts w:ascii="宋体" w:hAnsi="宋体" w:hint="eastAsia"/>
                <w:sz w:val="18"/>
                <w:szCs w:val="18"/>
              </w:rPr>
              <w:br/>
              <w:t>（4）多码率支持：要求转发时支持标清、高清两种清晰度设置，点播视频时可根据网络情况在播放器窗口进行高标清切换观看。</w:t>
            </w:r>
            <w:r w:rsidRPr="001A0579">
              <w:rPr>
                <w:rFonts w:ascii="宋体" w:hAnsi="宋体" w:hint="eastAsia"/>
                <w:sz w:val="18"/>
                <w:szCs w:val="18"/>
              </w:rPr>
              <w:br/>
              <w:t>（5）支持直播权限及密码设置，让直播信息更加安全。</w:t>
            </w:r>
            <w:r w:rsidRPr="001A0579">
              <w:rPr>
                <w:rFonts w:ascii="宋体" w:hAnsi="宋体" w:hint="eastAsia"/>
                <w:sz w:val="18"/>
                <w:szCs w:val="18"/>
              </w:rPr>
              <w:br/>
              <w:t>（6）支持上传教案、课件等视频附件，附件可与视频进行绑定。支持word、excel、ppt、PDF、jpeg等格式。用户在点播视频时下载附件。</w:t>
            </w:r>
            <w:r w:rsidRPr="001A0579">
              <w:rPr>
                <w:rFonts w:ascii="宋体" w:hAnsi="宋体" w:hint="eastAsia"/>
                <w:sz w:val="18"/>
                <w:szCs w:val="18"/>
              </w:rPr>
              <w:br/>
              <w:t>（7）提供视频转发分享功能，支持二维码分享和一键转发分享至新浪微博、QQ、微信等社交平台中。</w:t>
            </w:r>
            <w:r w:rsidRPr="001A0579">
              <w:rPr>
                <w:rFonts w:ascii="宋体" w:hAnsi="宋体" w:hint="eastAsia"/>
                <w:sz w:val="18"/>
                <w:szCs w:val="18"/>
              </w:rPr>
              <w:br/>
              <w:t>3.微课管理</w:t>
            </w:r>
            <w:r w:rsidRPr="001A0579">
              <w:rPr>
                <w:rFonts w:ascii="宋体" w:hAnsi="宋体" w:hint="eastAsia"/>
                <w:sz w:val="18"/>
                <w:szCs w:val="18"/>
              </w:rPr>
              <w:br/>
              <w:t>（1）提供微课管理模块，支持自定义微课时长限制，在规定时长内的视频上传后自动归类到微课模块当中，并支持按学段、学科进行自动归类整理。</w:t>
            </w:r>
            <w:r w:rsidRPr="001A0579">
              <w:rPr>
                <w:rFonts w:ascii="宋体" w:hAnsi="宋体" w:hint="eastAsia"/>
                <w:sz w:val="18"/>
                <w:szCs w:val="18"/>
              </w:rPr>
              <w:br/>
              <w:t>（2）提供专业微课录制软件，支持直接从设备下载微课录制软件并安装于笔记本电脑中。微课视频录制完毕后支持一键上传到平台，或下载到本地电脑保存。</w:t>
            </w:r>
            <w:r w:rsidRPr="001A0579">
              <w:rPr>
                <w:rFonts w:ascii="宋体" w:hAnsi="宋体" w:hint="eastAsia"/>
                <w:sz w:val="18"/>
                <w:szCs w:val="18"/>
              </w:rPr>
              <w:br/>
              <w:t>（3）微课录制软件需满足包括教师头像、实物展台、课件PPT在内的三路视频源切换及组合布局录制，支持课件与老师画中画模式</w:t>
            </w:r>
            <w:r w:rsidR="00CB324A">
              <w:rPr>
                <w:rFonts w:ascii="宋体" w:hAnsi="宋体" w:hint="eastAsia"/>
                <w:sz w:val="18"/>
                <w:szCs w:val="18"/>
              </w:rPr>
              <w:t>，</w:t>
            </w:r>
            <w:r w:rsidRPr="001A0579">
              <w:rPr>
                <w:rFonts w:ascii="宋体" w:hAnsi="宋体" w:hint="eastAsia"/>
                <w:sz w:val="18"/>
                <w:szCs w:val="18"/>
              </w:rPr>
              <w:t>提供软件界面截图。</w:t>
            </w:r>
            <w:r w:rsidRPr="001A0579">
              <w:rPr>
                <w:rFonts w:ascii="宋体" w:hAnsi="宋体" w:hint="eastAsia"/>
                <w:sz w:val="18"/>
                <w:szCs w:val="18"/>
              </w:rPr>
              <w:br/>
              <w:t>（4）支持PPT课件导入、课件批注，在微课录制的同时支持PPT分页预览，并进行切换录制。</w:t>
            </w:r>
          </w:p>
        </w:tc>
        <w:tc>
          <w:tcPr>
            <w:tcW w:w="851" w:type="dxa"/>
            <w:noWrap/>
            <w:vAlign w:val="center"/>
          </w:tcPr>
          <w:p w14:paraId="313B0877"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lastRenderedPageBreak/>
              <w:t>1套</w:t>
            </w:r>
          </w:p>
        </w:tc>
      </w:tr>
      <w:tr w:rsidR="001A0579" w:rsidRPr="001A0579" w14:paraId="13D2154E" w14:textId="77777777">
        <w:trPr>
          <w:trHeight w:val="1200"/>
        </w:trPr>
        <w:tc>
          <w:tcPr>
            <w:tcW w:w="709" w:type="dxa"/>
            <w:noWrap/>
            <w:vAlign w:val="center"/>
          </w:tcPr>
          <w:p w14:paraId="33880C38"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lastRenderedPageBreak/>
              <w:t>12</w:t>
            </w:r>
          </w:p>
        </w:tc>
        <w:tc>
          <w:tcPr>
            <w:tcW w:w="989" w:type="dxa"/>
            <w:vAlign w:val="center"/>
          </w:tcPr>
          <w:p w14:paraId="0549820F" w14:textId="77777777" w:rsidR="00F0503A" w:rsidRPr="001A0579" w:rsidRDefault="00000000">
            <w:pPr>
              <w:rPr>
                <w:rFonts w:ascii="宋体" w:hAnsi="宋体" w:hint="eastAsia"/>
                <w:sz w:val="18"/>
                <w:szCs w:val="18"/>
              </w:rPr>
            </w:pPr>
            <w:r w:rsidRPr="001A0579">
              <w:rPr>
                <w:rFonts w:ascii="宋体" w:hAnsi="宋体" w:hint="eastAsia"/>
                <w:sz w:val="18"/>
                <w:szCs w:val="18"/>
              </w:rPr>
              <w:t>资源管理设备</w:t>
            </w:r>
          </w:p>
        </w:tc>
        <w:tc>
          <w:tcPr>
            <w:tcW w:w="7516" w:type="dxa"/>
            <w:vAlign w:val="center"/>
          </w:tcPr>
          <w:p w14:paraId="700F3863" w14:textId="77777777" w:rsidR="00F0503A" w:rsidRPr="001A0579" w:rsidRDefault="00000000">
            <w:pPr>
              <w:rPr>
                <w:rFonts w:ascii="宋体" w:hAnsi="宋体" w:hint="eastAsia"/>
                <w:sz w:val="18"/>
                <w:szCs w:val="18"/>
              </w:rPr>
            </w:pPr>
            <w:r w:rsidRPr="001A0579">
              <w:rPr>
                <w:rFonts w:ascii="宋体" w:hAnsi="宋体" w:hint="eastAsia"/>
                <w:sz w:val="18"/>
                <w:szCs w:val="18"/>
              </w:rPr>
              <w:t>1.设备高度：≤1U</w:t>
            </w:r>
            <w:r w:rsidRPr="001A0579">
              <w:rPr>
                <w:rFonts w:ascii="宋体" w:hAnsi="宋体" w:hint="eastAsia"/>
                <w:sz w:val="18"/>
                <w:szCs w:val="18"/>
              </w:rPr>
              <w:br/>
              <w:t>2.硬件架构：嵌入式ARM架构设计，设备出厂内置教学视频资源管理，无需进行复杂的环境、软件安装操作。</w:t>
            </w:r>
            <w:r w:rsidRPr="001A0579">
              <w:rPr>
                <w:rFonts w:ascii="宋体" w:hAnsi="宋体" w:hint="eastAsia"/>
                <w:sz w:val="18"/>
                <w:szCs w:val="18"/>
              </w:rPr>
              <w:br/>
              <w:t>3.设备支持：Linux设备</w:t>
            </w:r>
            <w:r w:rsidRPr="001A0579">
              <w:rPr>
                <w:rFonts w:ascii="宋体" w:hAnsi="宋体" w:hint="eastAsia"/>
                <w:sz w:val="18"/>
                <w:szCs w:val="18"/>
              </w:rPr>
              <w:br/>
              <w:t>4.数据库支持：MYSQL</w:t>
            </w:r>
            <w:r w:rsidRPr="001A0579">
              <w:rPr>
                <w:rFonts w:ascii="宋体" w:hAnsi="宋体" w:hint="eastAsia"/>
                <w:sz w:val="18"/>
                <w:szCs w:val="18"/>
              </w:rPr>
              <w:br/>
              <w:t>5.存储容量：4TB SATA</w:t>
            </w:r>
            <w:r w:rsidRPr="001A0579">
              <w:rPr>
                <w:rFonts w:ascii="宋体" w:hAnsi="宋体" w:hint="eastAsia"/>
                <w:sz w:val="18"/>
                <w:szCs w:val="18"/>
              </w:rPr>
              <w:br/>
              <w:t>6.网络连接：RJ45千兆网口</w:t>
            </w:r>
            <w:r w:rsidRPr="001A0579">
              <w:rPr>
                <w:rFonts w:ascii="宋体" w:hAnsi="宋体" w:hint="eastAsia"/>
                <w:sz w:val="18"/>
                <w:szCs w:val="18"/>
              </w:rPr>
              <w:br/>
              <w:t>7.通讯接口：USB2.0≥2</w:t>
            </w:r>
            <w:r w:rsidRPr="001A0579">
              <w:rPr>
                <w:rFonts w:ascii="宋体" w:hAnsi="宋体" w:hint="eastAsia"/>
                <w:sz w:val="18"/>
                <w:szCs w:val="18"/>
              </w:rPr>
              <w:br/>
              <w:t>8.支持Rst设备一键复位功能</w:t>
            </w:r>
            <w:r w:rsidRPr="001A0579">
              <w:rPr>
                <w:rFonts w:ascii="宋体" w:hAnsi="宋体" w:hint="eastAsia"/>
                <w:sz w:val="18"/>
                <w:szCs w:val="18"/>
              </w:rPr>
              <w:br/>
              <w:t>9.采用安全电压不大于DC36V供电，节能环保，采用无风扇设计，低噪音。</w:t>
            </w:r>
            <w:r w:rsidRPr="001A0579">
              <w:rPr>
                <w:rFonts w:ascii="宋体" w:hAnsi="宋体" w:hint="eastAsia"/>
                <w:sz w:val="18"/>
                <w:szCs w:val="18"/>
              </w:rPr>
              <w:br/>
              <w:t>10.支持流媒体转发、直播、点播功能，单台设备支持不少于200点转发直播、支持大规模点播。</w:t>
            </w:r>
          </w:p>
        </w:tc>
        <w:tc>
          <w:tcPr>
            <w:tcW w:w="851" w:type="dxa"/>
            <w:noWrap/>
            <w:vAlign w:val="center"/>
          </w:tcPr>
          <w:p w14:paraId="12F31DFC"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1台</w:t>
            </w:r>
          </w:p>
        </w:tc>
      </w:tr>
      <w:tr w:rsidR="001A0579" w:rsidRPr="001A0579" w14:paraId="5804FFA2" w14:textId="77777777">
        <w:trPr>
          <w:trHeight w:val="1200"/>
        </w:trPr>
        <w:tc>
          <w:tcPr>
            <w:tcW w:w="709" w:type="dxa"/>
            <w:noWrap/>
            <w:vAlign w:val="center"/>
          </w:tcPr>
          <w:p w14:paraId="7D88131F"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13</w:t>
            </w:r>
          </w:p>
        </w:tc>
        <w:tc>
          <w:tcPr>
            <w:tcW w:w="989" w:type="dxa"/>
            <w:vAlign w:val="center"/>
          </w:tcPr>
          <w:p w14:paraId="68527888" w14:textId="77777777" w:rsidR="00F0503A" w:rsidRPr="001A0579" w:rsidRDefault="00000000">
            <w:pPr>
              <w:rPr>
                <w:rFonts w:ascii="宋体" w:hAnsi="宋体" w:hint="eastAsia"/>
                <w:sz w:val="18"/>
                <w:szCs w:val="18"/>
              </w:rPr>
            </w:pPr>
            <w:r w:rsidRPr="001A0579">
              <w:rPr>
                <w:rFonts w:ascii="宋体" w:hAnsi="宋体" w:hint="eastAsia"/>
                <w:sz w:val="18"/>
                <w:szCs w:val="18"/>
              </w:rPr>
              <w:t>空调</w:t>
            </w:r>
          </w:p>
        </w:tc>
        <w:tc>
          <w:tcPr>
            <w:tcW w:w="7516" w:type="dxa"/>
            <w:vAlign w:val="center"/>
          </w:tcPr>
          <w:p w14:paraId="3EE6E561" w14:textId="77777777" w:rsidR="00F0503A" w:rsidRPr="001A0579" w:rsidRDefault="00000000">
            <w:pPr>
              <w:rPr>
                <w:rFonts w:ascii="宋体" w:hAnsi="宋体" w:hint="eastAsia"/>
                <w:sz w:val="18"/>
                <w:szCs w:val="18"/>
              </w:rPr>
            </w:pPr>
            <w:r w:rsidRPr="001A0579">
              <w:rPr>
                <w:rFonts w:ascii="宋体" w:hAnsi="宋体" w:hint="eastAsia"/>
                <w:sz w:val="18"/>
                <w:szCs w:val="18"/>
              </w:rPr>
              <w:t>1.匹数：3匹</w:t>
            </w:r>
          </w:p>
          <w:p w14:paraId="3AFA8A43" w14:textId="77777777" w:rsidR="00F0503A" w:rsidRPr="001A0579" w:rsidRDefault="00000000">
            <w:pPr>
              <w:rPr>
                <w:rFonts w:ascii="宋体" w:hAnsi="宋体" w:hint="eastAsia"/>
                <w:sz w:val="18"/>
                <w:szCs w:val="18"/>
              </w:rPr>
            </w:pPr>
            <w:r w:rsidRPr="001A0579">
              <w:rPr>
                <w:rFonts w:ascii="宋体" w:hAnsi="宋体" w:hint="eastAsia"/>
                <w:sz w:val="18"/>
                <w:szCs w:val="18"/>
              </w:rPr>
              <w:t>2.挂机/柜机：柜机</w:t>
            </w:r>
          </w:p>
          <w:p w14:paraId="389705E1" w14:textId="77777777" w:rsidR="00F0503A" w:rsidRPr="001A0579" w:rsidRDefault="00000000">
            <w:pPr>
              <w:rPr>
                <w:rFonts w:ascii="宋体" w:hAnsi="宋体" w:hint="eastAsia"/>
                <w:sz w:val="18"/>
                <w:szCs w:val="18"/>
              </w:rPr>
            </w:pPr>
            <w:r w:rsidRPr="001A0579">
              <w:rPr>
                <w:rFonts w:ascii="宋体" w:hAnsi="宋体" w:hint="eastAsia"/>
                <w:sz w:val="18"/>
                <w:szCs w:val="18"/>
              </w:rPr>
              <w:t>3.能源消耗效率：4.00(全年能源消耗效率）</w:t>
            </w:r>
          </w:p>
          <w:p w14:paraId="14C964E7" w14:textId="77777777" w:rsidR="00F0503A" w:rsidRPr="001A0579" w:rsidRDefault="00000000">
            <w:pPr>
              <w:rPr>
                <w:rFonts w:ascii="宋体" w:hAnsi="宋体" w:hint="eastAsia"/>
                <w:sz w:val="18"/>
                <w:szCs w:val="18"/>
              </w:rPr>
            </w:pPr>
            <w:r w:rsidRPr="001A0579">
              <w:rPr>
                <w:rFonts w:ascii="宋体" w:hAnsi="宋体" w:hint="eastAsia"/>
                <w:sz w:val="18"/>
                <w:szCs w:val="18"/>
              </w:rPr>
              <w:t>4.能效等级：2级</w:t>
            </w:r>
          </w:p>
          <w:p w14:paraId="0D30B56F" w14:textId="77777777" w:rsidR="00F0503A" w:rsidRPr="001A0579" w:rsidRDefault="00000000">
            <w:pPr>
              <w:rPr>
                <w:rFonts w:ascii="宋体" w:hAnsi="宋体" w:hint="eastAsia"/>
                <w:sz w:val="18"/>
                <w:szCs w:val="18"/>
              </w:rPr>
            </w:pPr>
            <w:r w:rsidRPr="001A0579">
              <w:rPr>
                <w:rFonts w:ascii="宋体" w:hAnsi="宋体" w:hint="eastAsia"/>
                <w:sz w:val="18"/>
                <w:szCs w:val="18"/>
              </w:rPr>
              <w:t>5.外机质量（kg）：43</w:t>
            </w:r>
          </w:p>
          <w:p w14:paraId="20AD09B1" w14:textId="77777777" w:rsidR="00F0503A" w:rsidRPr="001A0579" w:rsidRDefault="00000000">
            <w:pPr>
              <w:rPr>
                <w:rFonts w:ascii="宋体" w:hAnsi="宋体" w:hint="eastAsia"/>
                <w:sz w:val="18"/>
                <w:szCs w:val="18"/>
              </w:rPr>
            </w:pPr>
            <w:r w:rsidRPr="001A0579">
              <w:rPr>
                <w:rFonts w:ascii="宋体" w:hAnsi="宋体" w:hint="eastAsia"/>
                <w:sz w:val="18"/>
                <w:szCs w:val="18"/>
              </w:rPr>
              <w:t>6.内机质量（kg）：39.5</w:t>
            </w:r>
          </w:p>
          <w:p w14:paraId="29597EC7" w14:textId="77777777" w:rsidR="00F0503A" w:rsidRPr="001A0579" w:rsidRDefault="00000000">
            <w:pPr>
              <w:rPr>
                <w:rFonts w:ascii="宋体" w:hAnsi="宋体" w:hint="eastAsia"/>
                <w:sz w:val="18"/>
                <w:szCs w:val="18"/>
              </w:rPr>
            </w:pPr>
            <w:r w:rsidRPr="001A0579">
              <w:rPr>
                <w:rFonts w:ascii="宋体" w:hAnsi="宋体" w:hint="eastAsia"/>
                <w:sz w:val="18"/>
                <w:szCs w:val="18"/>
              </w:rPr>
              <w:t>7.外机尺寸（宽x高x深）mm：958x660x402</w:t>
            </w:r>
          </w:p>
          <w:p w14:paraId="696169F6" w14:textId="77777777" w:rsidR="00F0503A" w:rsidRPr="001A0579" w:rsidRDefault="00000000">
            <w:pPr>
              <w:rPr>
                <w:rFonts w:ascii="宋体" w:hAnsi="宋体" w:hint="eastAsia"/>
                <w:sz w:val="18"/>
                <w:szCs w:val="18"/>
              </w:rPr>
            </w:pPr>
            <w:r w:rsidRPr="001A0579">
              <w:rPr>
                <w:rFonts w:ascii="宋体" w:hAnsi="宋体" w:hint="eastAsia"/>
                <w:sz w:val="18"/>
                <w:szCs w:val="18"/>
              </w:rPr>
              <w:t>8.内机尺寸（宽x高x深）mm：518x1770x347</w:t>
            </w:r>
          </w:p>
          <w:p w14:paraId="592B021E" w14:textId="77777777" w:rsidR="00F0503A" w:rsidRPr="001A0579" w:rsidRDefault="00000000">
            <w:pPr>
              <w:rPr>
                <w:rFonts w:ascii="宋体" w:hAnsi="宋体" w:hint="eastAsia"/>
                <w:sz w:val="18"/>
                <w:szCs w:val="18"/>
              </w:rPr>
            </w:pPr>
            <w:r w:rsidRPr="001A0579">
              <w:rPr>
                <w:rFonts w:ascii="宋体" w:hAnsi="宋体" w:hint="eastAsia"/>
                <w:sz w:val="18"/>
                <w:szCs w:val="18"/>
              </w:rPr>
              <w:t>9.适用面积（平方米）：30-40</w:t>
            </w:r>
          </w:p>
          <w:p w14:paraId="61FD2D7C" w14:textId="77777777" w:rsidR="00F0503A" w:rsidRPr="001A0579" w:rsidRDefault="00000000">
            <w:pPr>
              <w:rPr>
                <w:rFonts w:ascii="宋体" w:hAnsi="宋体" w:hint="eastAsia"/>
                <w:sz w:val="18"/>
                <w:szCs w:val="18"/>
              </w:rPr>
            </w:pPr>
            <w:r w:rsidRPr="001A0579">
              <w:rPr>
                <w:rFonts w:ascii="宋体" w:hAnsi="宋体" w:hint="eastAsia"/>
                <w:sz w:val="18"/>
                <w:szCs w:val="18"/>
              </w:rPr>
              <w:t>10.定频/变频：变频</w:t>
            </w:r>
          </w:p>
          <w:p w14:paraId="48C6E02A" w14:textId="77777777" w:rsidR="00F0503A" w:rsidRPr="001A0579" w:rsidRDefault="00000000">
            <w:pPr>
              <w:rPr>
                <w:rFonts w:ascii="宋体" w:hAnsi="宋体" w:hint="eastAsia"/>
                <w:sz w:val="18"/>
                <w:szCs w:val="18"/>
              </w:rPr>
            </w:pPr>
            <w:r w:rsidRPr="001A0579">
              <w:rPr>
                <w:rFonts w:ascii="宋体" w:hAnsi="宋体" w:hint="eastAsia"/>
                <w:sz w:val="18"/>
                <w:szCs w:val="18"/>
              </w:rPr>
              <w:t>11.单冷/冷暖：冷暖</w:t>
            </w:r>
          </w:p>
          <w:p w14:paraId="1092773D" w14:textId="77777777" w:rsidR="00F0503A" w:rsidRPr="001A0579" w:rsidRDefault="00000000">
            <w:pPr>
              <w:rPr>
                <w:rFonts w:ascii="宋体" w:hAnsi="宋体" w:hint="eastAsia"/>
                <w:sz w:val="18"/>
                <w:szCs w:val="18"/>
              </w:rPr>
            </w:pPr>
            <w:r w:rsidRPr="001A0579">
              <w:rPr>
                <w:rFonts w:ascii="宋体" w:hAnsi="宋体" w:hint="eastAsia"/>
                <w:sz w:val="18"/>
                <w:szCs w:val="18"/>
              </w:rPr>
              <w:t>12.颜色：皓雪白</w:t>
            </w:r>
          </w:p>
          <w:p w14:paraId="5DF519AD" w14:textId="77777777" w:rsidR="00F0503A" w:rsidRPr="001A0579" w:rsidRDefault="00000000">
            <w:pPr>
              <w:rPr>
                <w:rFonts w:ascii="宋体" w:hAnsi="宋体" w:hint="eastAsia"/>
                <w:sz w:val="18"/>
                <w:szCs w:val="18"/>
              </w:rPr>
            </w:pPr>
            <w:r w:rsidRPr="001A0579">
              <w:rPr>
                <w:rFonts w:ascii="宋体" w:hAnsi="宋体" w:hint="eastAsia"/>
                <w:sz w:val="18"/>
                <w:szCs w:val="18"/>
              </w:rPr>
              <w:t>13.电压/频率（V/Hz）：220V～/50Hz</w:t>
            </w:r>
          </w:p>
          <w:p w14:paraId="1EE6FCBB" w14:textId="77777777" w:rsidR="00F0503A" w:rsidRPr="001A0579" w:rsidRDefault="00000000">
            <w:pPr>
              <w:rPr>
                <w:rFonts w:ascii="宋体" w:hAnsi="宋体" w:hint="eastAsia"/>
                <w:sz w:val="18"/>
                <w:szCs w:val="18"/>
              </w:rPr>
            </w:pPr>
            <w:r w:rsidRPr="001A0579">
              <w:rPr>
                <w:rFonts w:ascii="宋体" w:hAnsi="宋体" w:hint="eastAsia"/>
                <w:sz w:val="18"/>
                <w:szCs w:val="18"/>
              </w:rPr>
              <w:t>14.制冷剂：R32</w:t>
            </w:r>
          </w:p>
          <w:p w14:paraId="1E7A6794" w14:textId="77777777" w:rsidR="00F0503A" w:rsidRPr="001A0579" w:rsidRDefault="00000000">
            <w:pPr>
              <w:rPr>
                <w:rFonts w:ascii="宋体" w:hAnsi="宋体" w:hint="eastAsia"/>
                <w:sz w:val="18"/>
                <w:szCs w:val="18"/>
              </w:rPr>
            </w:pPr>
            <w:r w:rsidRPr="001A0579">
              <w:rPr>
                <w:rFonts w:ascii="宋体" w:hAnsi="宋体" w:hint="eastAsia"/>
                <w:sz w:val="18"/>
                <w:szCs w:val="18"/>
              </w:rPr>
              <w:t>15.制热量（W）：9610(900～11730)</w:t>
            </w:r>
          </w:p>
          <w:p w14:paraId="58E463D8" w14:textId="77777777" w:rsidR="00F0503A" w:rsidRPr="001A0579" w:rsidRDefault="00000000">
            <w:pPr>
              <w:rPr>
                <w:rFonts w:ascii="宋体" w:hAnsi="宋体" w:hint="eastAsia"/>
                <w:sz w:val="18"/>
                <w:szCs w:val="18"/>
              </w:rPr>
            </w:pPr>
            <w:r w:rsidRPr="001A0579">
              <w:rPr>
                <w:rFonts w:ascii="宋体" w:hAnsi="宋体" w:hint="eastAsia"/>
                <w:sz w:val="18"/>
                <w:szCs w:val="18"/>
              </w:rPr>
              <w:t>16.制冷量（W）：7250(900～9000)</w:t>
            </w:r>
          </w:p>
          <w:p w14:paraId="4CD72F75" w14:textId="77777777" w:rsidR="00F0503A" w:rsidRPr="001A0579" w:rsidRDefault="00000000">
            <w:pPr>
              <w:rPr>
                <w:rFonts w:ascii="宋体" w:hAnsi="宋体" w:hint="eastAsia"/>
                <w:sz w:val="18"/>
                <w:szCs w:val="18"/>
              </w:rPr>
            </w:pPr>
            <w:r w:rsidRPr="001A0579">
              <w:rPr>
                <w:rFonts w:ascii="宋体" w:hAnsi="宋体" w:hint="eastAsia"/>
                <w:sz w:val="18"/>
                <w:szCs w:val="18"/>
              </w:rPr>
              <w:t>17.循环风量m³/h：1210</w:t>
            </w:r>
          </w:p>
          <w:p w14:paraId="76447B1C" w14:textId="77777777" w:rsidR="00F0503A" w:rsidRPr="001A0579" w:rsidRDefault="00000000">
            <w:pPr>
              <w:rPr>
                <w:rFonts w:ascii="宋体" w:hAnsi="宋体" w:hint="eastAsia"/>
                <w:sz w:val="18"/>
                <w:szCs w:val="18"/>
              </w:rPr>
            </w:pPr>
            <w:r w:rsidRPr="001A0579">
              <w:rPr>
                <w:rFonts w:ascii="宋体" w:hAnsi="宋体" w:hint="eastAsia"/>
                <w:sz w:val="18"/>
                <w:szCs w:val="18"/>
              </w:rPr>
              <w:t>18.电辅加热功率（W）：2100</w:t>
            </w:r>
          </w:p>
          <w:p w14:paraId="3C33D8AF" w14:textId="77777777" w:rsidR="00F0503A" w:rsidRPr="001A0579" w:rsidRDefault="00000000">
            <w:pPr>
              <w:rPr>
                <w:rFonts w:ascii="宋体" w:hAnsi="宋体" w:hint="eastAsia"/>
                <w:sz w:val="18"/>
                <w:szCs w:val="18"/>
              </w:rPr>
            </w:pPr>
            <w:r w:rsidRPr="001A0579">
              <w:rPr>
                <w:rFonts w:ascii="宋体" w:hAnsi="宋体" w:hint="eastAsia"/>
                <w:sz w:val="18"/>
                <w:szCs w:val="18"/>
              </w:rPr>
              <w:t>19.是否电辅加热：是</w:t>
            </w:r>
          </w:p>
          <w:p w14:paraId="2C0C80A0" w14:textId="77777777" w:rsidR="00F0503A" w:rsidRPr="001A0579" w:rsidRDefault="00000000">
            <w:pPr>
              <w:rPr>
                <w:rFonts w:ascii="宋体" w:hAnsi="宋体" w:hint="eastAsia"/>
                <w:sz w:val="18"/>
                <w:szCs w:val="18"/>
              </w:rPr>
            </w:pPr>
            <w:r w:rsidRPr="001A0579">
              <w:rPr>
                <w:rFonts w:ascii="宋体" w:hAnsi="宋体" w:hint="eastAsia"/>
                <w:sz w:val="18"/>
                <w:szCs w:val="18"/>
              </w:rPr>
              <w:t>20.制热功率（W）：2900(380～3980)</w:t>
            </w:r>
          </w:p>
          <w:p w14:paraId="76AF45CD" w14:textId="77777777" w:rsidR="00F0503A" w:rsidRPr="001A0579" w:rsidRDefault="00000000">
            <w:pPr>
              <w:rPr>
                <w:rFonts w:ascii="宋体" w:hAnsi="宋体" w:hint="eastAsia"/>
                <w:sz w:val="18"/>
                <w:szCs w:val="18"/>
              </w:rPr>
            </w:pPr>
            <w:r w:rsidRPr="001A0579">
              <w:rPr>
                <w:rFonts w:ascii="宋体" w:hAnsi="宋体" w:hint="eastAsia"/>
                <w:sz w:val="18"/>
                <w:szCs w:val="18"/>
              </w:rPr>
              <w:t>21.制冷功率（W）：2120(380～3400)</w:t>
            </w:r>
          </w:p>
          <w:p w14:paraId="3D15B4D8" w14:textId="77777777" w:rsidR="00F0503A" w:rsidRPr="001A0579" w:rsidRDefault="00000000">
            <w:pPr>
              <w:rPr>
                <w:rFonts w:ascii="宋体" w:hAnsi="宋体" w:hint="eastAsia"/>
                <w:sz w:val="18"/>
                <w:szCs w:val="18"/>
              </w:rPr>
            </w:pPr>
            <w:r w:rsidRPr="001A0579">
              <w:rPr>
                <w:rFonts w:ascii="宋体" w:hAnsi="宋体" w:hint="eastAsia"/>
                <w:sz w:val="18"/>
                <w:szCs w:val="18"/>
              </w:rPr>
              <w:t>22.外机噪音dB(A)：56</w:t>
            </w:r>
          </w:p>
          <w:p w14:paraId="04C7A78D" w14:textId="77777777" w:rsidR="00F0503A" w:rsidRPr="001A0579" w:rsidRDefault="00000000">
            <w:pPr>
              <w:rPr>
                <w:rFonts w:ascii="宋体" w:hAnsi="宋体" w:hint="eastAsia"/>
                <w:sz w:val="18"/>
                <w:szCs w:val="18"/>
              </w:rPr>
            </w:pPr>
            <w:r w:rsidRPr="001A0579">
              <w:rPr>
                <w:rFonts w:ascii="宋体" w:hAnsi="宋体" w:hint="eastAsia"/>
                <w:sz w:val="18"/>
                <w:szCs w:val="18"/>
              </w:rPr>
              <w:t>23.内机噪音dB(A)：高风挡42</w:t>
            </w:r>
          </w:p>
          <w:p w14:paraId="7A7380F8" w14:textId="77777777" w:rsidR="00F0503A" w:rsidRPr="001A0579" w:rsidRDefault="00000000">
            <w:pPr>
              <w:rPr>
                <w:rFonts w:ascii="宋体" w:hAnsi="宋体" w:hint="eastAsia"/>
                <w:sz w:val="18"/>
                <w:szCs w:val="18"/>
              </w:rPr>
            </w:pPr>
            <w:r w:rsidRPr="001A0579">
              <w:rPr>
                <w:rFonts w:ascii="宋体" w:hAnsi="宋体" w:hint="eastAsia"/>
                <w:szCs w:val="21"/>
              </w:rPr>
              <w:t>★</w:t>
            </w:r>
            <w:r w:rsidRPr="001A0579">
              <w:rPr>
                <w:rFonts w:ascii="宋体" w:hAnsi="宋体" w:hint="eastAsia"/>
                <w:sz w:val="18"/>
                <w:szCs w:val="18"/>
              </w:rPr>
              <w:t>24.响应文件中必须提供该产品由国家确定的认证机构出具的处于有效期之内的节能产品认证并加盖供应商公章。</w:t>
            </w:r>
          </w:p>
        </w:tc>
        <w:tc>
          <w:tcPr>
            <w:tcW w:w="851" w:type="dxa"/>
            <w:noWrap/>
            <w:vAlign w:val="center"/>
          </w:tcPr>
          <w:p w14:paraId="3C27A580"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4台</w:t>
            </w:r>
          </w:p>
        </w:tc>
      </w:tr>
      <w:tr w:rsidR="001A0579" w:rsidRPr="001A0579" w14:paraId="77B3D416" w14:textId="77777777">
        <w:trPr>
          <w:trHeight w:val="672"/>
        </w:trPr>
        <w:tc>
          <w:tcPr>
            <w:tcW w:w="709" w:type="dxa"/>
            <w:vAlign w:val="center"/>
          </w:tcPr>
          <w:p w14:paraId="52CFC56A"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14</w:t>
            </w:r>
          </w:p>
        </w:tc>
        <w:tc>
          <w:tcPr>
            <w:tcW w:w="989" w:type="dxa"/>
            <w:noWrap/>
            <w:vAlign w:val="center"/>
          </w:tcPr>
          <w:p w14:paraId="07D54C00" w14:textId="77777777" w:rsidR="00F0503A" w:rsidRPr="001A0579" w:rsidRDefault="00000000">
            <w:pPr>
              <w:rPr>
                <w:rFonts w:ascii="宋体" w:hAnsi="宋体" w:hint="eastAsia"/>
                <w:sz w:val="18"/>
                <w:szCs w:val="18"/>
              </w:rPr>
            </w:pPr>
            <w:r w:rsidRPr="001A0579">
              <w:rPr>
                <w:rFonts w:ascii="宋体" w:hAnsi="宋体" w:hint="eastAsia"/>
                <w:sz w:val="18"/>
                <w:szCs w:val="18"/>
              </w:rPr>
              <w:t>改消防喷淋头</w:t>
            </w:r>
          </w:p>
        </w:tc>
        <w:tc>
          <w:tcPr>
            <w:tcW w:w="7516" w:type="dxa"/>
            <w:vAlign w:val="center"/>
          </w:tcPr>
          <w:p w14:paraId="37947AD9" w14:textId="77777777" w:rsidR="008753B2" w:rsidRPr="008753B2" w:rsidRDefault="008753B2" w:rsidP="008753B2">
            <w:pPr>
              <w:rPr>
                <w:rFonts w:ascii="宋体" w:hAnsi="宋体" w:hint="eastAsia"/>
                <w:sz w:val="18"/>
                <w:szCs w:val="18"/>
              </w:rPr>
            </w:pPr>
            <w:r w:rsidRPr="008753B2">
              <w:rPr>
                <w:rFonts w:ascii="宋体" w:hAnsi="宋体" w:hint="eastAsia"/>
                <w:sz w:val="18"/>
                <w:szCs w:val="18"/>
              </w:rPr>
              <w:t>把现有的42个向上的消防喷淋头改装倒挂到天花平面高度下喷淋。</w:t>
            </w:r>
          </w:p>
          <w:p w14:paraId="56399F23" w14:textId="77777777" w:rsidR="008753B2" w:rsidRPr="008753B2" w:rsidRDefault="008753B2" w:rsidP="008753B2">
            <w:pPr>
              <w:rPr>
                <w:rFonts w:ascii="宋体" w:hAnsi="宋体" w:hint="eastAsia"/>
                <w:sz w:val="18"/>
                <w:szCs w:val="18"/>
              </w:rPr>
            </w:pPr>
            <w:r w:rsidRPr="008753B2">
              <w:rPr>
                <w:rFonts w:ascii="宋体" w:hAnsi="宋体" w:hint="eastAsia"/>
                <w:sz w:val="18"/>
                <w:szCs w:val="18"/>
              </w:rPr>
              <w:t>1.现有消防喷淋头拆除。</w:t>
            </w:r>
          </w:p>
          <w:p w14:paraId="7B9AE66A" w14:textId="77777777" w:rsidR="008753B2" w:rsidRPr="008753B2" w:rsidRDefault="008753B2" w:rsidP="008753B2">
            <w:pPr>
              <w:rPr>
                <w:rFonts w:ascii="宋体" w:hAnsi="宋体" w:hint="eastAsia"/>
                <w:sz w:val="18"/>
                <w:szCs w:val="18"/>
              </w:rPr>
            </w:pPr>
            <w:r w:rsidRPr="008753B2">
              <w:rPr>
                <w:rFonts w:ascii="宋体" w:hAnsi="宋体" w:hint="eastAsia"/>
                <w:sz w:val="18"/>
                <w:szCs w:val="18"/>
              </w:rPr>
              <w:t>2.购买新改造管径开牙，喷防锈漆。</w:t>
            </w:r>
          </w:p>
          <w:p w14:paraId="00867582" w14:textId="77777777" w:rsidR="008753B2" w:rsidRPr="008753B2" w:rsidRDefault="008753B2" w:rsidP="008753B2">
            <w:pPr>
              <w:rPr>
                <w:rFonts w:ascii="宋体" w:hAnsi="宋体" w:hint="eastAsia"/>
                <w:sz w:val="18"/>
                <w:szCs w:val="18"/>
              </w:rPr>
            </w:pPr>
            <w:r w:rsidRPr="008753B2">
              <w:rPr>
                <w:rFonts w:ascii="宋体" w:hAnsi="宋体" w:hint="eastAsia"/>
                <w:sz w:val="18"/>
                <w:szCs w:val="18"/>
              </w:rPr>
              <w:t>3.重新安装喷淋头。</w:t>
            </w:r>
          </w:p>
          <w:p w14:paraId="56EF3815" w14:textId="4156BF96" w:rsidR="00995B6A" w:rsidRPr="001A0579" w:rsidRDefault="008753B2" w:rsidP="008753B2">
            <w:pPr>
              <w:rPr>
                <w:rFonts w:ascii="宋体" w:hAnsi="宋体" w:hint="eastAsia"/>
                <w:sz w:val="18"/>
                <w:szCs w:val="18"/>
              </w:rPr>
            </w:pPr>
            <w:r w:rsidRPr="008753B2">
              <w:rPr>
                <w:rFonts w:ascii="宋体" w:hAnsi="宋体" w:hint="eastAsia"/>
                <w:sz w:val="18"/>
                <w:szCs w:val="18"/>
              </w:rPr>
              <w:t>4.现有8个烟感器移动至新装修天花吊顶平面下方。</w:t>
            </w:r>
          </w:p>
        </w:tc>
        <w:tc>
          <w:tcPr>
            <w:tcW w:w="851" w:type="dxa"/>
            <w:vAlign w:val="center"/>
          </w:tcPr>
          <w:p w14:paraId="32476328"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1项</w:t>
            </w:r>
          </w:p>
        </w:tc>
      </w:tr>
      <w:tr w:rsidR="001A0579" w:rsidRPr="001A0579" w14:paraId="21257B44" w14:textId="77777777">
        <w:trPr>
          <w:trHeight w:val="416"/>
        </w:trPr>
        <w:tc>
          <w:tcPr>
            <w:tcW w:w="709" w:type="dxa"/>
            <w:noWrap/>
            <w:vAlign w:val="center"/>
          </w:tcPr>
          <w:p w14:paraId="48DC5909"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15</w:t>
            </w:r>
          </w:p>
        </w:tc>
        <w:tc>
          <w:tcPr>
            <w:tcW w:w="989" w:type="dxa"/>
            <w:noWrap/>
            <w:vAlign w:val="center"/>
          </w:tcPr>
          <w:p w14:paraId="485090A6" w14:textId="77777777" w:rsidR="00F0503A" w:rsidRPr="001A0579" w:rsidRDefault="00000000">
            <w:pPr>
              <w:rPr>
                <w:rFonts w:ascii="宋体" w:hAnsi="宋体" w:hint="eastAsia"/>
                <w:sz w:val="18"/>
                <w:szCs w:val="18"/>
              </w:rPr>
            </w:pPr>
            <w:r w:rsidRPr="001A0579">
              <w:rPr>
                <w:rFonts w:ascii="宋体" w:hAnsi="宋体" w:hint="eastAsia"/>
                <w:sz w:val="18"/>
                <w:szCs w:val="18"/>
              </w:rPr>
              <w:t>教室内灯具拆除及</w:t>
            </w:r>
            <w:r w:rsidRPr="001A0579">
              <w:rPr>
                <w:rFonts w:ascii="宋体" w:hAnsi="宋体" w:hint="eastAsia"/>
                <w:sz w:val="18"/>
                <w:szCs w:val="18"/>
              </w:rPr>
              <w:lastRenderedPageBreak/>
              <w:t>清理</w:t>
            </w:r>
          </w:p>
        </w:tc>
        <w:tc>
          <w:tcPr>
            <w:tcW w:w="7516" w:type="dxa"/>
            <w:vAlign w:val="center"/>
          </w:tcPr>
          <w:p w14:paraId="55CA1D19" w14:textId="77777777" w:rsidR="00F0503A" w:rsidRPr="001A0579" w:rsidRDefault="00000000">
            <w:pPr>
              <w:rPr>
                <w:rFonts w:ascii="宋体" w:hAnsi="宋体" w:hint="eastAsia"/>
                <w:sz w:val="18"/>
                <w:szCs w:val="18"/>
              </w:rPr>
            </w:pPr>
            <w:r w:rsidRPr="001A0579">
              <w:rPr>
                <w:rFonts w:ascii="宋体" w:hAnsi="宋体" w:hint="eastAsia"/>
                <w:sz w:val="18"/>
                <w:szCs w:val="18"/>
              </w:rPr>
              <w:lastRenderedPageBreak/>
              <w:t>教室内现有28个 LED灯具拆除及清除灯具控制电路，根据新的安装要求重新布线。</w:t>
            </w:r>
          </w:p>
        </w:tc>
        <w:tc>
          <w:tcPr>
            <w:tcW w:w="851" w:type="dxa"/>
            <w:vAlign w:val="center"/>
          </w:tcPr>
          <w:p w14:paraId="45CB3E65"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1项</w:t>
            </w:r>
          </w:p>
        </w:tc>
      </w:tr>
      <w:tr w:rsidR="001A0579" w:rsidRPr="001A0579" w14:paraId="6AA252FC" w14:textId="77777777">
        <w:trPr>
          <w:trHeight w:val="672"/>
        </w:trPr>
        <w:tc>
          <w:tcPr>
            <w:tcW w:w="709" w:type="dxa"/>
            <w:vAlign w:val="center"/>
          </w:tcPr>
          <w:p w14:paraId="35F699A0"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16</w:t>
            </w:r>
          </w:p>
        </w:tc>
        <w:tc>
          <w:tcPr>
            <w:tcW w:w="989" w:type="dxa"/>
            <w:noWrap/>
            <w:vAlign w:val="center"/>
          </w:tcPr>
          <w:p w14:paraId="50705243" w14:textId="77777777" w:rsidR="00F0503A" w:rsidRPr="001A0579" w:rsidRDefault="00000000">
            <w:pPr>
              <w:rPr>
                <w:rFonts w:ascii="宋体" w:hAnsi="宋体" w:hint="eastAsia"/>
                <w:sz w:val="18"/>
                <w:szCs w:val="18"/>
              </w:rPr>
            </w:pPr>
            <w:r w:rsidRPr="001A0579">
              <w:rPr>
                <w:rFonts w:ascii="宋体" w:hAnsi="宋体" w:hint="eastAsia"/>
                <w:sz w:val="18"/>
                <w:szCs w:val="18"/>
              </w:rPr>
              <w:t>墙面吸音板</w:t>
            </w:r>
          </w:p>
        </w:tc>
        <w:tc>
          <w:tcPr>
            <w:tcW w:w="7516" w:type="dxa"/>
            <w:vAlign w:val="center"/>
          </w:tcPr>
          <w:p w14:paraId="0010A498" w14:textId="77777777" w:rsidR="00F0503A" w:rsidRPr="001A0579" w:rsidRDefault="00000000">
            <w:pPr>
              <w:rPr>
                <w:rFonts w:ascii="宋体" w:hAnsi="宋体" w:hint="eastAsia"/>
                <w:sz w:val="18"/>
                <w:szCs w:val="18"/>
              </w:rPr>
            </w:pPr>
            <w:r w:rsidRPr="001A0579">
              <w:rPr>
                <w:rFonts w:ascii="宋体" w:hAnsi="宋体" w:hint="eastAsia"/>
                <w:sz w:val="18"/>
                <w:szCs w:val="18"/>
              </w:rPr>
              <w:t>采用木骨骨架、面封九mm竹木吸音板，内填充吸音毡。装修环保达到国标E1等级，使用符合国家标准的建筑材料。</w:t>
            </w:r>
          </w:p>
        </w:tc>
        <w:tc>
          <w:tcPr>
            <w:tcW w:w="851" w:type="dxa"/>
            <w:vAlign w:val="center"/>
          </w:tcPr>
          <w:p w14:paraId="1986FCF0"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330㎡</w:t>
            </w:r>
          </w:p>
        </w:tc>
      </w:tr>
      <w:tr w:rsidR="001A0579" w:rsidRPr="001A0579" w14:paraId="456671F9" w14:textId="77777777">
        <w:trPr>
          <w:trHeight w:val="672"/>
        </w:trPr>
        <w:tc>
          <w:tcPr>
            <w:tcW w:w="709" w:type="dxa"/>
            <w:noWrap/>
            <w:vAlign w:val="center"/>
          </w:tcPr>
          <w:p w14:paraId="70568633"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17</w:t>
            </w:r>
          </w:p>
        </w:tc>
        <w:tc>
          <w:tcPr>
            <w:tcW w:w="989" w:type="dxa"/>
            <w:noWrap/>
            <w:vAlign w:val="center"/>
          </w:tcPr>
          <w:p w14:paraId="4267356F" w14:textId="77777777" w:rsidR="00F0503A" w:rsidRPr="001A0579" w:rsidRDefault="00000000">
            <w:pPr>
              <w:rPr>
                <w:rFonts w:ascii="宋体" w:hAnsi="宋体" w:hint="eastAsia"/>
                <w:sz w:val="18"/>
                <w:szCs w:val="18"/>
              </w:rPr>
            </w:pPr>
            <w:r w:rsidRPr="001A0579">
              <w:rPr>
                <w:rFonts w:ascii="宋体" w:hAnsi="宋体" w:hint="eastAsia"/>
                <w:sz w:val="18"/>
                <w:szCs w:val="18"/>
              </w:rPr>
              <w:t>天花装饰</w:t>
            </w:r>
          </w:p>
        </w:tc>
        <w:tc>
          <w:tcPr>
            <w:tcW w:w="7516" w:type="dxa"/>
            <w:vAlign w:val="center"/>
          </w:tcPr>
          <w:p w14:paraId="0C79B42D" w14:textId="77777777" w:rsidR="00F0503A" w:rsidRPr="001A0579" w:rsidRDefault="00000000">
            <w:pPr>
              <w:rPr>
                <w:rFonts w:ascii="宋体" w:hAnsi="宋体" w:hint="eastAsia"/>
                <w:sz w:val="18"/>
                <w:szCs w:val="18"/>
              </w:rPr>
            </w:pPr>
            <w:r w:rsidRPr="001A0579">
              <w:rPr>
                <w:rFonts w:ascii="宋体" w:hAnsi="宋体" w:hint="eastAsia"/>
                <w:sz w:val="18"/>
                <w:szCs w:val="18"/>
              </w:rPr>
              <w:t>采用轻钢龙骨骨架、面封2mm铝单板，内填充吸音毡。装修环保达到国标E1等级，使用符合国家标准的建筑材料。</w:t>
            </w:r>
          </w:p>
        </w:tc>
        <w:tc>
          <w:tcPr>
            <w:tcW w:w="851" w:type="dxa"/>
            <w:vAlign w:val="center"/>
          </w:tcPr>
          <w:p w14:paraId="3401D573"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260㎡</w:t>
            </w:r>
          </w:p>
        </w:tc>
      </w:tr>
      <w:tr w:rsidR="001A0579" w:rsidRPr="001A0579" w14:paraId="1926C923" w14:textId="77777777">
        <w:trPr>
          <w:trHeight w:val="672"/>
        </w:trPr>
        <w:tc>
          <w:tcPr>
            <w:tcW w:w="709" w:type="dxa"/>
            <w:noWrap/>
            <w:vAlign w:val="center"/>
          </w:tcPr>
          <w:p w14:paraId="062F2518"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18</w:t>
            </w:r>
          </w:p>
        </w:tc>
        <w:tc>
          <w:tcPr>
            <w:tcW w:w="989" w:type="dxa"/>
            <w:noWrap/>
            <w:vAlign w:val="center"/>
          </w:tcPr>
          <w:p w14:paraId="59AEAFB5" w14:textId="77777777" w:rsidR="00F0503A" w:rsidRPr="001A0579" w:rsidRDefault="00000000">
            <w:pPr>
              <w:rPr>
                <w:rFonts w:ascii="宋体" w:hAnsi="宋体" w:hint="eastAsia"/>
                <w:sz w:val="18"/>
                <w:szCs w:val="18"/>
              </w:rPr>
            </w:pPr>
            <w:r w:rsidRPr="001A0579">
              <w:rPr>
                <w:rFonts w:ascii="宋体" w:hAnsi="宋体" w:hint="eastAsia"/>
                <w:sz w:val="18"/>
                <w:szCs w:val="18"/>
              </w:rPr>
              <w:t>电路铺设</w:t>
            </w:r>
          </w:p>
        </w:tc>
        <w:tc>
          <w:tcPr>
            <w:tcW w:w="7516" w:type="dxa"/>
            <w:vAlign w:val="center"/>
          </w:tcPr>
          <w:p w14:paraId="1D97901E" w14:textId="77777777" w:rsidR="00F0503A" w:rsidRPr="001A0579" w:rsidRDefault="00000000">
            <w:pPr>
              <w:rPr>
                <w:rFonts w:ascii="宋体" w:hAnsi="宋体" w:hint="eastAsia"/>
                <w:sz w:val="18"/>
                <w:szCs w:val="18"/>
              </w:rPr>
            </w:pPr>
            <w:r w:rsidRPr="001A0579">
              <w:rPr>
                <w:rFonts w:ascii="宋体" w:hAnsi="宋体" w:hint="eastAsia"/>
                <w:sz w:val="18"/>
                <w:szCs w:val="18"/>
              </w:rPr>
              <w:t>1.电线采用相当于“阳工”同等或以上品牌，插座主两路6平方单股专线到预留口，空调4平方多股线专线，普通插座2.5平方多股线，灯线1.5平方多股线，国标。</w:t>
            </w:r>
          </w:p>
          <w:p w14:paraId="5A808ED0" w14:textId="77777777" w:rsidR="00F0503A" w:rsidRPr="001A0579" w:rsidRDefault="00000000">
            <w:pPr>
              <w:rPr>
                <w:rFonts w:ascii="宋体" w:hAnsi="宋体" w:hint="eastAsia"/>
                <w:sz w:val="18"/>
                <w:szCs w:val="18"/>
              </w:rPr>
            </w:pPr>
            <w:r w:rsidRPr="001A0579">
              <w:rPr>
                <w:rFonts w:ascii="宋体" w:hAnsi="宋体" w:hint="eastAsia"/>
                <w:sz w:val="18"/>
                <w:szCs w:val="18"/>
              </w:rPr>
              <w:t>2.弱电网络使用超六类网线四路到预留口.</w:t>
            </w:r>
          </w:p>
          <w:p w14:paraId="10F39915" w14:textId="77777777" w:rsidR="00F0503A" w:rsidRPr="001A0579" w:rsidRDefault="00000000">
            <w:pPr>
              <w:rPr>
                <w:rFonts w:ascii="宋体" w:hAnsi="宋体" w:hint="eastAsia"/>
                <w:sz w:val="18"/>
                <w:szCs w:val="18"/>
              </w:rPr>
            </w:pPr>
            <w:r w:rsidRPr="001A0579">
              <w:rPr>
                <w:rFonts w:ascii="宋体" w:hAnsi="宋体" w:hint="eastAsia"/>
                <w:sz w:val="18"/>
                <w:szCs w:val="18"/>
              </w:rPr>
              <w:t>3.含墙面按键灯具开关，普通插座。</w:t>
            </w:r>
          </w:p>
        </w:tc>
        <w:tc>
          <w:tcPr>
            <w:tcW w:w="851" w:type="dxa"/>
            <w:vAlign w:val="center"/>
          </w:tcPr>
          <w:p w14:paraId="6C447419"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260㎡</w:t>
            </w:r>
          </w:p>
        </w:tc>
      </w:tr>
      <w:tr w:rsidR="001A0579" w:rsidRPr="001A0579" w14:paraId="704C27A0" w14:textId="77777777">
        <w:trPr>
          <w:trHeight w:val="672"/>
        </w:trPr>
        <w:tc>
          <w:tcPr>
            <w:tcW w:w="709" w:type="dxa"/>
            <w:vAlign w:val="center"/>
          </w:tcPr>
          <w:p w14:paraId="7FFF0679"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19</w:t>
            </w:r>
          </w:p>
        </w:tc>
        <w:tc>
          <w:tcPr>
            <w:tcW w:w="989" w:type="dxa"/>
            <w:vAlign w:val="center"/>
          </w:tcPr>
          <w:p w14:paraId="75A84A16" w14:textId="77777777" w:rsidR="00F0503A" w:rsidRPr="001A0579" w:rsidRDefault="00000000">
            <w:pPr>
              <w:rPr>
                <w:rFonts w:ascii="宋体" w:hAnsi="宋体" w:hint="eastAsia"/>
                <w:sz w:val="18"/>
                <w:szCs w:val="18"/>
              </w:rPr>
            </w:pPr>
            <w:r w:rsidRPr="001A0579">
              <w:rPr>
                <w:rFonts w:ascii="宋体" w:hAnsi="宋体" w:hint="eastAsia"/>
                <w:sz w:val="18"/>
                <w:szCs w:val="18"/>
              </w:rPr>
              <w:t>灯带</w:t>
            </w:r>
          </w:p>
        </w:tc>
        <w:tc>
          <w:tcPr>
            <w:tcW w:w="7516" w:type="dxa"/>
            <w:vAlign w:val="center"/>
          </w:tcPr>
          <w:p w14:paraId="542F3131" w14:textId="77777777" w:rsidR="00F0503A" w:rsidRPr="001A0579" w:rsidRDefault="00000000">
            <w:pPr>
              <w:rPr>
                <w:rFonts w:ascii="宋体" w:hAnsi="宋体" w:hint="eastAsia"/>
                <w:sz w:val="18"/>
                <w:szCs w:val="18"/>
              </w:rPr>
            </w:pPr>
            <w:r w:rsidRPr="001A0579">
              <w:rPr>
                <w:rFonts w:ascii="宋体" w:hAnsi="宋体" w:hint="eastAsia"/>
                <w:sz w:val="18"/>
                <w:szCs w:val="18"/>
              </w:rPr>
              <w:t>20*10，相当于“佛山照明、欧普照明、雷士照明”同等或以上品牌，暖白光。</w:t>
            </w:r>
          </w:p>
        </w:tc>
        <w:tc>
          <w:tcPr>
            <w:tcW w:w="851" w:type="dxa"/>
            <w:vAlign w:val="center"/>
          </w:tcPr>
          <w:p w14:paraId="317F00BD"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140米</w:t>
            </w:r>
          </w:p>
        </w:tc>
      </w:tr>
      <w:tr w:rsidR="001A0579" w:rsidRPr="001A0579" w14:paraId="24E47ACA" w14:textId="77777777">
        <w:trPr>
          <w:trHeight w:val="672"/>
        </w:trPr>
        <w:tc>
          <w:tcPr>
            <w:tcW w:w="709" w:type="dxa"/>
            <w:noWrap/>
            <w:vAlign w:val="center"/>
          </w:tcPr>
          <w:p w14:paraId="34992494"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20</w:t>
            </w:r>
          </w:p>
        </w:tc>
        <w:tc>
          <w:tcPr>
            <w:tcW w:w="989" w:type="dxa"/>
            <w:vAlign w:val="center"/>
          </w:tcPr>
          <w:p w14:paraId="721D1A8E" w14:textId="77777777" w:rsidR="00F0503A" w:rsidRPr="001A0579" w:rsidRDefault="00000000">
            <w:pPr>
              <w:rPr>
                <w:rFonts w:ascii="宋体" w:hAnsi="宋体" w:hint="eastAsia"/>
                <w:sz w:val="18"/>
                <w:szCs w:val="18"/>
              </w:rPr>
            </w:pPr>
            <w:r w:rsidRPr="001A0579">
              <w:rPr>
                <w:rFonts w:ascii="宋体" w:hAnsi="宋体" w:hint="eastAsia"/>
                <w:sz w:val="18"/>
                <w:szCs w:val="18"/>
              </w:rPr>
              <w:t>筒灯</w:t>
            </w:r>
          </w:p>
        </w:tc>
        <w:tc>
          <w:tcPr>
            <w:tcW w:w="7516" w:type="dxa"/>
            <w:vAlign w:val="center"/>
          </w:tcPr>
          <w:p w14:paraId="61909CCA" w14:textId="77777777" w:rsidR="00F0503A" w:rsidRPr="001A0579" w:rsidRDefault="00000000">
            <w:pPr>
              <w:rPr>
                <w:rFonts w:ascii="宋体" w:hAnsi="宋体" w:hint="eastAsia"/>
                <w:sz w:val="18"/>
                <w:szCs w:val="18"/>
              </w:rPr>
            </w:pPr>
            <w:r w:rsidRPr="001A0579">
              <w:rPr>
                <w:rFonts w:ascii="宋体" w:hAnsi="宋体" w:hint="eastAsia"/>
                <w:sz w:val="18"/>
                <w:szCs w:val="18"/>
              </w:rPr>
              <w:t>规格：灯具1200*200。</w:t>
            </w:r>
          </w:p>
        </w:tc>
        <w:tc>
          <w:tcPr>
            <w:tcW w:w="851" w:type="dxa"/>
            <w:vAlign w:val="center"/>
          </w:tcPr>
          <w:p w14:paraId="03DBDE1C"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150个</w:t>
            </w:r>
          </w:p>
        </w:tc>
      </w:tr>
      <w:tr w:rsidR="001A0579" w:rsidRPr="001A0579" w14:paraId="4A7257BC" w14:textId="77777777" w:rsidTr="00D56B24">
        <w:trPr>
          <w:trHeight w:val="711"/>
        </w:trPr>
        <w:tc>
          <w:tcPr>
            <w:tcW w:w="709" w:type="dxa"/>
            <w:vAlign w:val="center"/>
          </w:tcPr>
          <w:p w14:paraId="6C476E13"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21</w:t>
            </w:r>
          </w:p>
        </w:tc>
        <w:tc>
          <w:tcPr>
            <w:tcW w:w="989" w:type="dxa"/>
            <w:vAlign w:val="center"/>
          </w:tcPr>
          <w:p w14:paraId="0B56AED0" w14:textId="77777777" w:rsidR="00F0503A" w:rsidRPr="001A0579" w:rsidRDefault="00000000">
            <w:pPr>
              <w:rPr>
                <w:rFonts w:ascii="宋体" w:hAnsi="宋体" w:hint="eastAsia"/>
                <w:sz w:val="18"/>
                <w:szCs w:val="18"/>
              </w:rPr>
            </w:pPr>
            <w:r w:rsidRPr="001A0579">
              <w:rPr>
                <w:rFonts w:ascii="宋体" w:hAnsi="宋体" w:hint="eastAsia"/>
                <w:sz w:val="18"/>
                <w:szCs w:val="18"/>
              </w:rPr>
              <w:t>线路集成</w:t>
            </w:r>
          </w:p>
        </w:tc>
        <w:tc>
          <w:tcPr>
            <w:tcW w:w="7516" w:type="dxa"/>
            <w:noWrap/>
            <w:vAlign w:val="center"/>
          </w:tcPr>
          <w:p w14:paraId="177D2839" w14:textId="77777777" w:rsidR="00F0503A" w:rsidRPr="001A0579" w:rsidRDefault="00000000">
            <w:pPr>
              <w:rPr>
                <w:rFonts w:ascii="宋体" w:hAnsi="宋体" w:hint="eastAsia"/>
                <w:sz w:val="18"/>
                <w:szCs w:val="18"/>
              </w:rPr>
            </w:pPr>
            <w:r w:rsidRPr="001A0579">
              <w:rPr>
                <w:rFonts w:ascii="宋体" w:hAnsi="宋体" w:hint="eastAsia"/>
                <w:sz w:val="18"/>
                <w:szCs w:val="18"/>
              </w:rPr>
              <w:t>布线、机柜、安装、调试。</w:t>
            </w:r>
          </w:p>
        </w:tc>
        <w:tc>
          <w:tcPr>
            <w:tcW w:w="851" w:type="dxa"/>
            <w:noWrap/>
            <w:vAlign w:val="center"/>
          </w:tcPr>
          <w:p w14:paraId="377CD133" w14:textId="77777777" w:rsidR="00F0503A" w:rsidRPr="001A0579" w:rsidRDefault="00000000">
            <w:pPr>
              <w:jc w:val="center"/>
              <w:rPr>
                <w:rFonts w:ascii="宋体" w:hAnsi="宋体" w:hint="eastAsia"/>
                <w:sz w:val="18"/>
                <w:szCs w:val="18"/>
              </w:rPr>
            </w:pPr>
            <w:r w:rsidRPr="001A0579">
              <w:rPr>
                <w:rFonts w:ascii="宋体" w:hAnsi="宋体" w:hint="eastAsia"/>
                <w:sz w:val="18"/>
                <w:szCs w:val="18"/>
              </w:rPr>
              <w:t>1项</w:t>
            </w:r>
          </w:p>
        </w:tc>
      </w:tr>
    </w:tbl>
    <w:p w14:paraId="1F9CA8B5" w14:textId="77777777" w:rsidR="00F0503A" w:rsidRPr="001A0579" w:rsidRDefault="00000000">
      <w:pPr>
        <w:spacing w:line="430" w:lineRule="exact"/>
        <w:jc w:val="left"/>
        <w:rPr>
          <w:rFonts w:ascii="宋体" w:hAnsi="宋体" w:hint="eastAsia"/>
          <w:b/>
          <w:bCs/>
          <w:szCs w:val="21"/>
        </w:rPr>
      </w:pPr>
      <w:r w:rsidRPr="001A0579">
        <w:rPr>
          <w:rFonts w:ascii="宋体" w:hAnsi="宋体" w:hint="eastAsia"/>
          <w:b/>
          <w:bCs/>
          <w:szCs w:val="21"/>
        </w:rPr>
        <w:t>（2）商务要求</w:t>
      </w:r>
    </w:p>
    <w:tbl>
      <w:tblPr>
        <w:tblW w:w="5078" w:type="pct"/>
        <w:tblInd w:w="-5"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726"/>
        <w:gridCol w:w="8485"/>
      </w:tblGrid>
      <w:tr w:rsidR="001A0579" w:rsidRPr="001A0579" w14:paraId="56534D04" w14:textId="7777777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5800E053" w14:textId="77777777" w:rsidR="00F0503A" w:rsidRPr="001A0579" w:rsidRDefault="00000000">
            <w:pPr>
              <w:widowControl/>
              <w:spacing w:line="420" w:lineRule="exact"/>
              <w:ind w:right="-111"/>
              <w:rPr>
                <w:rFonts w:ascii="宋体" w:hAnsi="宋体" w:cs="宋体" w:hint="eastAsia"/>
                <w:kern w:val="0"/>
                <w:sz w:val="18"/>
                <w:szCs w:val="18"/>
                <w:lang w:bidi="ar"/>
              </w:rPr>
            </w:pPr>
            <w:r w:rsidRPr="001A0579">
              <w:rPr>
                <w:rFonts w:ascii="宋体" w:hAnsi="宋体" w:cs="宋体" w:hint="eastAsia"/>
                <w:kern w:val="0"/>
                <w:sz w:val="18"/>
                <w:szCs w:val="18"/>
                <w:lang w:bidi="ar"/>
              </w:rPr>
              <w:t>项目实施方案</w:t>
            </w:r>
          </w:p>
        </w:tc>
        <w:tc>
          <w:tcPr>
            <w:tcW w:w="4155" w:type="pct"/>
            <w:tcBorders>
              <w:top w:val="single" w:sz="4" w:space="0" w:color="000000"/>
              <w:left w:val="single" w:sz="4" w:space="0" w:color="000000"/>
              <w:bottom w:val="single" w:sz="4" w:space="0" w:color="000000"/>
              <w:right w:val="single" w:sz="4" w:space="0" w:color="000000"/>
            </w:tcBorders>
            <w:vAlign w:val="center"/>
          </w:tcPr>
          <w:p w14:paraId="34AAAF50" w14:textId="77777777" w:rsidR="00F0503A" w:rsidRPr="001A0579" w:rsidRDefault="00000000">
            <w:pPr>
              <w:widowControl/>
              <w:spacing w:line="420" w:lineRule="exact"/>
              <w:jc w:val="left"/>
              <w:textAlignment w:val="center"/>
              <w:rPr>
                <w:rFonts w:ascii="宋体" w:hAnsi="宋体" w:cs="宋体" w:hint="eastAsia"/>
                <w:kern w:val="0"/>
                <w:sz w:val="18"/>
                <w:szCs w:val="18"/>
                <w:lang w:bidi="ar"/>
              </w:rPr>
            </w:pPr>
            <w:r w:rsidRPr="001A0579">
              <w:rPr>
                <w:rFonts w:ascii="宋体" w:hAnsi="宋体" w:cs="宋体" w:hint="eastAsia"/>
                <w:kern w:val="0"/>
                <w:sz w:val="18"/>
                <w:szCs w:val="18"/>
                <w:lang w:bidi="ar"/>
              </w:rPr>
              <w:t>供应商按照本项目的技术参数要求提供项目实施方案，包含但不限于以下内容：</w:t>
            </w:r>
          </w:p>
          <w:p w14:paraId="13145DC4" w14:textId="77777777" w:rsidR="00F0503A" w:rsidRPr="001A0579" w:rsidRDefault="00000000">
            <w:pPr>
              <w:widowControl/>
              <w:spacing w:line="420" w:lineRule="exact"/>
              <w:jc w:val="left"/>
              <w:textAlignment w:val="center"/>
              <w:rPr>
                <w:rFonts w:ascii="宋体" w:hAnsi="宋体" w:cs="宋体" w:hint="eastAsia"/>
                <w:sz w:val="18"/>
                <w:szCs w:val="18"/>
              </w:rPr>
            </w:pPr>
            <w:r w:rsidRPr="001A0579">
              <w:rPr>
                <w:rFonts w:ascii="宋体" w:hAnsi="宋体" w:cs="宋体" w:hint="eastAsia"/>
                <w:kern w:val="0"/>
                <w:sz w:val="18"/>
                <w:szCs w:val="18"/>
                <w:lang w:bidi="ar"/>
              </w:rPr>
              <w:t>1.满足采购需求、</w:t>
            </w:r>
            <w:r w:rsidRPr="001A0579">
              <w:rPr>
                <w:rFonts w:ascii="宋体" w:hAnsi="宋体" w:cs="宋体" w:hint="eastAsia"/>
                <w:sz w:val="18"/>
                <w:szCs w:val="18"/>
              </w:rPr>
              <w:t>符合采购人对采购项目管理的规范要求；</w:t>
            </w:r>
          </w:p>
          <w:p w14:paraId="0F5DE98B" w14:textId="77777777" w:rsidR="00F0503A" w:rsidRPr="001A0579" w:rsidRDefault="00000000">
            <w:pPr>
              <w:widowControl/>
              <w:spacing w:line="420" w:lineRule="exact"/>
              <w:jc w:val="left"/>
              <w:textAlignment w:val="center"/>
              <w:rPr>
                <w:rFonts w:ascii="宋体" w:hAnsi="宋体" w:cs="宋体" w:hint="eastAsia"/>
                <w:sz w:val="18"/>
                <w:szCs w:val="18"/>
              </w:rPr>
            </w:pPr>
            <w:r w:rsidRPr="001A0579">
              <w:rPr>
                <w:rFonts w:ascii="宋体" w:hAnsi="宋体" w:cs="宋体" w:hint="eastAsia"/>
                <w:sz w:val="18"/>
                <w:szCs w:val="18"/>
              </w:rPr>
              <w:t>2.包含有供货方案、安装、调试方案；</w:t>
            </w:r>
          </w:p>
          <w:p w14:paraId="20D53BF6" w14:textId="77777777" w:rsidR="00F0503A" w:rsidRPr="001A0579" w:rsidRDefault="00000000">
            <w:pPr>
              <w:widowControl/>
              <w:spacing w:line="420" w:lineRule="exact"/>
              <w:jc w:val="left"/>
              <w:textAlignment w:val="center"/>
              <w:rPr>
                <w:rFonts w:ascii="宋体" w:hAnsi="宋体" w:cs="宋体" w:hint="eastAsia"/>
                <w:sz w:val="18"/>
                <w:szCs w:val="18"/>
              </w:rPr>
            </w:pPr>
            <w:r w:rsidRPr="001A0579">
              <w:rPr>
                <w:rFonts w:ascii="宋体" w:hAnsi="宋体" w:cs="宋体" w:hint="eastAsia"/>
                <w:sz w:val="18"/>
                <w:szCs w:val="18"/>
              </w:rPr>
              <w:t>3.具有进度计划、管理控制手段、人员安排职责分工；</w:t>
            </w:r>
          </w:p>
          <w:p w14:paraId="2F6A0444" w14:textId="77777777" w:rsidR="00F0503A" w:rsidRPr="001A0579" w:rsidRDefault="00000000">
            <w:pPr>
              <w:widowControl/>
              <w:spacing w:line="420" w:lineRule="exact"/>
              <w:jc w:val="left"/>
              <w:textAlignment w:val="center"/>
              <w:rPr>
                <w:rFonts w:ascii="宋体" w:hAnsi="宋体" w:cs="宋体" w:hint="eastAsia"/>
                <w:sz w:val="18"/>
                <w:szCs w:val="18"/>
              </w:rPr>
            </w:pPr>
            <w:r w:rsidRPr="001A0579">
              <w:rPr>
                <w:rFonts w:ascii="宋体" w:hAnsi="宋体" w:cs="宋体" w:hint="eastAsia"/>
                <w:sz w:val="18"/>
                <w:szCs w:val="18"/>
              </w:rPr>
              <w:t>4.项目管理策略与计划；</w:t>
            </w:r>
          </w:p>
          <w:p w14:paraId="11326B83" w14:textId="77777777" w:rsidR="00F0503A" w:rsidRPr="001A0579" w:rsidRDefault="00000000">
            <w:pPr>
              <w:widowControl/>
              <w:spacing w:line="420" w:lineRule="exact"/>
              <w:jc w:val="left"/>
              <w:textAlignment w:val="center"/>
              <w:rPr>
                <w:rFonts w:ascii="宋体" w:hAnsi="宋体" w:cs="宋体" w:hint="eastAsia"/>
                <w:kern w:val="0"/>
                <w:sz w:val="18"/>
                <w:szCs w:val="18"/>
                <w:lang w:bidi="ar"/>
              </w:rPr>
            </w:pPr>
            <w:r w:rsidRPr="001A0579">
              <w:rPr>
                <w:rFonts w:ascii="宋体" w:hAnsi="宋体" w:cs="宋体" w:hint="eastAsia"/>
                <w:sz w:val="18"/>
                <w:szCs w:val="18"/>
              </w:rPr>
              <w:t>5.质量保证措施，完工测试标准，安装调试验收方案等。</w:t>
            </w:r>
          </w:p>
        </w:tc>
      </w:tr>
      <w:tr w:rsidR="001A0579" w:rsidRPr="001A0579" w14:paraId="00B8A133" w14:textId="7777777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54BE76C8" w14:textId="77777777" w:rsidR="00F0503A" w:rsidRPr="001A0579" w:rsidRDefault="00000000">
            <w:pPr>
              <w:spacing w:line="420" w:lineRule="exact"/>
              <w:rPr>
                <w:rFonts w:ascii="宋体" w:hAnsi="宋体" w:cs="宋体" w:hint="eastAsia"/>
                <w:kern w:val="0"/>
                <w:sz w:val="18"/>
                <w:szCs w:val="18"/>
                <w:lang w:bidi="ar"/>
              </w:rPr>
            </w:pPr>
            <w:r w:rsidRPr="001A0579">
              <w:rPr>
                <w:rFonts w:ascii="宋体" w:hAnsi="宋体" w:hint="eastAsia"/>
                <w:sz w:val="18"/>
                <w:szCs w:val="18"/>
              </w:rPr>
              <w:t>报价要求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29DFB8D0"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报价为采购人指定地点的现场交货价，包括：</w:t>
            </w:r>
          </w:p>
          <w:p w14:paraId="06C1DB75"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1.货款和安装调试费、服务费、验收费、税费；</w:t>
            </w:r>
          </w:p>
          <w:p w14:paraId="560CCD74"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2.货物的标准附件、备品备件、专用工具的价格；</w:t>
            </w:r>
          </w:p>
          <w:p w14:paraId="4432AC96"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3.运输、装卸、调试、培训、技术支持、售后服务费；</w:t>
            </w:r>
          </w:p>
          <w:p w14:paraId="6713E156" w14:textId="77777777" w:rsidR="00F0503A" w:rsidRPr="001A0579" w:rsidRDefault="00000000">
            <w:pPr>
              <w:spacing w:line="420" w:lineRule="exact"/>
              <w:jc w:val="left"/>
              <w:rPr>
                <w:rFonts w:ascii="宋体" w:hAnsi="宋体" w:cs="宋体" w:hint="eastAsia"/>
                <w:kern w:val="0"/>
                <w:sz w:val="18"/>
                <w:szCs w:val="18"/>
                <w:lang w:bidi="ar"/>
              </w:rPr>
            </w:pPr>
            <w:r w:rsidRPr="001A0579">
              <w:rPr>
                <w:rFonts w:ascii="宋体" w:hAnsi="宋体" w:cs="宋体" w:hint="eastAsia"/>
                <w:sz w:val="18"/>
                <w:szCs w:val="18"/>
              </w:rPr>
              <w:t>4.保险费和其他各项成本费用。</w:t>
            </w:r>
          </w:p>
        </w:tc>
      </w:tr>
      <w:tr w:rsidR="001A0579" w:rsidRPr="001A0579" w14:paraId="4E129B51" w14:textId="7777777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460CC5CB" w14:textId="77777777" w:rsidR="00F0503A" w:rsidRPr="001A0579" w:rsidRDefault="00000000">
            <w:pPr>
              <w:spacing w:line="420" w:lineRule="exact"/>
              <w:rPr>
                <w:rFonts w:ascii="宋体" w:hAnsi="宋体" w:hint="eastAsia"/>
                <w:sz w:val="18"/>
                <w:szCs w:val="18"/>
              </w:rPr>
            </w:pPr>
            <w:r w:rsidRPr="001A0579">
              <w:rPr>
                <w:rFonts w:ascii="宋体" w:hAnsi="宋体" w:hint="eastAsia"/>
                <w:sz w:val="18"/>
                <w:szCs w:val="18"/>
              </w:rPr>
              <w:t>质保期</w:t>
            </w:r>
          </w:p>
        </w:tc>
        <w:tc>
          <w:tcPr>
            <w:tcW w:w="4155" w:type="pct"/>
            <w:tcBorders>
              <w:top w:val="single" w:sz="4" w:space="0" w:color="000000"/>
              <w:left w:val="single" w:sz="4" w:space="0" w:color="000000"/>
              <w:bottom w:val="single" w:sz="4" w:space="0" w:color="000000"/>
              <w:right w:val="single" w:sz="4" w:space="0" w:color="000000"/>
            </w:tcBorders>
            <w:vAlign w:val="center"/>
          </w:tcPr>
          <w:p w14:paraId="730CD349"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按国家有关产品“三包”规定执行“三包”，交付验收合格之日起1年质保（自交货并验收合格之日起计），采购内容有要求的按其要求。质保期所有由于质量问题导致的硬件产品故障以免费保修.免费人工及免费更换配件标准上门服务并提供终身维护。</w:t>
            </w:r>
          </w:p>
        </w:tc>
      </w:tr>
      <w:tr w:rsidR="001A0579" w:rsidRPr="001A0579" w14:paraId="09CDE333" w14:textId="7777777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3ADD5FBF" w14:textId="77777777" w:rsidR="00F0503A" w:rsidRPr="001A0579" w:rsidRDefault="00000000">
            <w:pPr>
              <w:spacing w:line="420" w:lineRule="exact"/>
              <w:rPr>
                <w:rFonts w:ascii="宋体" w:hAnsi="宋体" w:hint="eastAsia"/>
                <w:sz w:val="18"/>
                <w:szCs w:val="18"/>
              </w:rPr>
            </w:pPr>
            <w:r w:rsidRPr="001A0579">
              <w:rPr>
                <w:rFonts w:ascii="宋体" w:hAnsi="宋体" w:hint="eastAsia"/>
                <w:sz w:val="18"/>
                <w:szCs w:val="18"/>
              </w:rPr>
              <w:t>验收要求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59AEFCC0" w14:textId="77777777" w:rsidR="00F0503A" w:rsidRPr="001A0579" w:rsidRDefault="00000000">
            <w:pPr>
              <w:spacing w:line="420" w:lineRule="exact"/>
              <w:rPr>
                <w:rFonts w:ascii="宋体" w:hAnsi="宋体" w:cs="宋体" w:hint="eastAsia"/>
                <w:bCs/>
                <w:sz w:val="18"/>
                <w:szCs w:val="18"/>
              </w:rPr>
            </w:pPr>
            <w:r w:rsidRPr="001A0579">
              <w:rPr>
                <w:rFonts w:ascii="宋体" w:hAnsi="宋体" w:cs="宋体" w:hint="eastAsia"/>
                <w:bCs/>
                <w:sz w:val="18"/>
                <w:szCs w:val="18"/>
              </w:rPr>
              <w:t>1.采购人对成交供应商提交的货物依据采购文件上的要求和国家有关质量标准进行现场签收，符合采购文件要求的，给予签收，不合格的不予签收。</w:t>
            </w:r>
          </w:p>
          <w:p w14:paraId="29232DD7" w14:textId="77777777" w:rsidR="00F0503A" w:rsidRPr="001A0579" w:rsidRDefault="00000000">
            <w:pPr>
              <w:spacing w:line="420" w:lineRule="exact"/>
              <w:rPr>
                <w:rFonts w:ascii="宋体" w:hAnsi="宋体" w:cs="宋体" w:hint="eastAsia"/>
                <w:bCs/>
                <w:sz w:val="18"/>
                <w:szCs w:val="18"/>
              </w:rPr>
            </w:pPr>
            <w:r w:rsidRPr="001A0579">
              <w:rPr>
                <w:rFonts w:ascii="宋体" w:hAnsi="宋体" w:cs="宋体" w:hint="eastAsia"/>
                <w:bCs/>
                <w:sz w:val="18"/>
                <w:szCs w:val="18"/>
              </w:rPr>
              <w:t>2.成交供应商交货前应对产品作出全面检查和对验收文件进行整理，并列出清单，作为采购人收货验收和使用的技术条件依据，检验的结果应随货物交采购人。成交供应商不能完整交付货物及本款规定的相关证明材料的，必须负责补齐，否则视为未按合同约定交货。</w:t>
            </w:r>
          </w:p>
          <w:p w14:paraId="45A24DA6" w14:textId="77777777" w:rsidR="00F0503A" w:rsidRPr="001A0579" w:rsidRDefault="00000000">
            <w:pPr>
              <w:spacing w:line="420" w:lineRule="exact"/>
              <w:rPr>
                <w:rFonts w:ascii="宋体" w:hAnsi="宋体" w:cs="宋体" w:hint="eastAsia"/>
                <w:bCs/>
                <w:sz w:val="18"/>
                <w:szCs w:val="18"/>
              </w:rPr>
            </w:pPr>
            <w:r w:rsidRPr="001A0579">
              <w:rPr>
                <w:rFonts w:ascii="宋体" w:hAnsi="宋体" w:cs="宋体" w:hint="eastAsia"/>
                <w:bCs/>
                <w:sz w:val="18"/>
                <w:szCs w:val="18"/>
              </w:rPr>
              <w:t>3.成交供应商需负责安装、调试，并培训采购人的使用操作人员，直到设备运行符合技术要求及采购人人</w:t>
            </w:r>
            <w:r w:rsidRPr="001A0579">
              <w:rPr>
                <w:rFonts w:ascii="宋体" w:hAnsi="宋体" w:cs="宋体" w:hint="eastAsia"/>
                <w:bCs/>
                <w:sz w:val="18"/>
                <w:szCs w:val="18"/>
              </w:rPr>
              <w:lastRenderedPageBreak/>
              <w:t>员熟练操作后，采购人再进行组织验收。</w:t>
            </w:r>
          </w:p>
          <w:p w14:paraId="7E89AA26" w14:textId="77777777" w:rsidR="00F0503A" w:rsidRPr="001A0579" w:rsidRDefault="00000000">
            <w:pPr>
              <w:spacing w:line="420" w:lineRule="exact"/>
              <w:rPr>
                <w:rFonts w:ascii="宋体" w:hAnsi="宋体" w:cs="宋体" w:hint="eastAsia"/>
                <w:bCs/>
                <w:sz w:val="18"/>
                <w:szCs w:val="18"/>
              </w:rPr>
            </w:pPr>
            <w:r w:rsidRPr="001A0579">
              <w:rPr>
                <w:rFonts w:ascii="宋体" w:hAnsi="宋体" w:cs="宋体" w:hint="eastAsia"/>
                <w:bCs/>
                <w:sz w:val="18"/>
                <w:szCs w:val="18"/>
              </w:rPr>
              <w:t>4.采购人组织验收，成交供应商必须到场配合，验收合格后双方签署验收合格凭证。</w:t>
            </w:r>
          </w:p>
          <w:p w14:paraId="025173A3"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bCs/>
                <w:sz w:val="18"/>
                <w:szCs w:val="18"/>
              </w:rPr>
              <w:t>5.其他未尽事宜应严格参照《关于印发广西壮族自治区政府采购项目履约验收管理办法的通知》[桂财采〔2015〕22号]以及《财政部关于进一步加强政府采购需求和履约验收管理的指导意见》[财库〔2016〕205号]规定执行。</w:t>
            </w:r>
          </w:p>
        </w:tc>
      </w:tr>
      <w:tr w:rsidR="001A0579" w:rsidRPr="001A0579" w14:paraId="2017FC8D" w14:textId="7777777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3A91CABC" w14:textId="77777777" w:rsidR="00F0503A" w:rsidRPr="001A0579" w:rsidRDefault="00000000">
            <w:pPr>
              <w:spacing w:line="420" w:lineRule="exact"/>
              <w:rPr>
                <w:rFonts w:ascii="宋体" w:hAnsi="宋体" w:cs="宋体" w:hint="eastAsia"/>
                <w:sz w:val="18"/>
                <w:szCs w:val="18"/>
              </w:rPr>
            </w:pPr>
            <w:r w:rsidRPr="001A0579">
              <w:rPr>
                <w:rFonts w:ascii="宋体" w:hAnsi="宋体" w:hint="eastAsia"/>
                <w:sz w:val="18"/>
                <w:szCs w:val="18"/>
              </w:rPr>
              <w:lastRenderedPageBreak/>
              <w:t>售后服务要求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061B6967"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1.所有货物必须为符合国家行业有关质量标准的全新合格产品。</w:t>
            </w:r>
          </w:p>
          <w:p w14:paraId="64A75A2D"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2.免费送货上门，免费安装调试，免费培训技术人员2名以上，所需工具、器材由成交供应商自理，提供全套说明书并包括中文操作说明和注意事项。</w:t>
            </w:r>
          </w:p>
          <w:p w14:paraId="033B4E50"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3.产品如出现故障并接到用户通知后在1小时内响应，12小时内上门服务，24小时内解决故障；未能在规定时间内排除故障的，必须在24小时内提供同档次的备用产品，直至解决故障。</w:t>
            </w:r>
          </w:p>
          <w:p w14:paraId="1537FE00" w14:textId="77777777" w:rsidR="00F0503A" w:rsidRPr="001A0579" w:rsidRDefault="00000000">
            <w:pPr>
              <w:spacing w:line="420" w:lineRule="exact"/>
              <w:jc w:val="left"/>
              <w:rPr>
                <w:rFonts w:ascii="宋体" w:hAnsi="宋体" w:cs="宋体" w:hint="eastAsia"/>
                <w:sz w:val="18"/>
                <w:szCs w:val="18"/>
              </w:rPr>
            </w:pPr>
            <w:r w:rsidRPr="001A0579">
              <w:rPr>
                <w:rFonts w:ascii="宋体" w:hAnsi="宋体" w:cs="宋体" w:hint="eastAsia"/>
                <w:sz w:val="18"/>
                <w:szCs w:val="18"/>
              </w:rPr>
              <w:t>4.成交供应商除承担运输、安装、调试、验收与培训等义务外，还将为采购人提供技术支持，包括保修期外的修理及技术指导、配件供应等。</w:t>
            </w:r>
          </w:p>
        </w:tc>
      </w:tr>
      <w:tr w:rsidR="00F0503A" w14:paraId="4EC43FBB" w14:textId="7777777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534080B1" w14:textId="77777777" w:rsidR="00F0503A" w:rsidRDefault="00000000">
            <w:pPr>
              <w:spacing w:line="420" w:lineRule="exact"/>
              <w:rPr>
                <w:rFonts w:ascii="宋体" w:hAnsi="宋体" w:hint="eastAsia"/>
                <w:sz w:val="18"/>
                <w:szCs w:val="18"/>
              </w:rPr>
            </w:pPr>
            <w:r>
              <w:rPr>
                <w:rFonts w:ascii="宋体" w:hAnsi="宋体" w:hint="eastAsia"/>
                <w:sz w:val="18"/>
                <w:szCs w:val="18"/>
              </w:rPr>
              <w:t>合同签订时间</w:t>
            </w:r>
          </w:p>
        </w:tc>
        <w:tc>
          <w:tcPr>
            <w:tcW w:w="4155" w:type="pct"/>
            <w:tcBorders>
              <w:top w:val="single" w:sz="4" w:space="0" w:color="000000"/>
              <w:left w:val="single" w:sz="4" w:space="0" w:color="000000"/>
              <w:bottom w:val="single" w:sz="4" w:space="0" w:color="000000"/>
              <w:right w:val="single" w:sz="4" w:space="0" w:color="000000"/>
            </w:tcBorders>
            <w:vAlign w:val="center"/>
          </w:tcPr>
          <w:p w14:paraId="6C95ED7A" w14:textId="77777777" w:rsidR="00F0503A" w:rsidRDefault="00000000">
            <w:pPr>
              <w:spacing w:line="420" w:lineRule="exact"/>
              <w:jc w:val="left"/>
              <w:rPr>
                <w:rFonts w:ascii="宋体" w:hAnsi="宋体" w:cs="宋体" w:hint="eastAsia"/>
                <w:sz w:val="18"/>
                <w:szCs w:val="18"/>
              </w:rPr>
            </w:pPr>
            <w:r>
              <w:rPr>
                <w:rFonts w:ascii="宋体" w:hAnsi="宋体" w:cs="宋体" w:hint="eastAsia"/>
                <w:sz w:val="18"/>
                <w:szCs w:val="18"/>
              </w:rPr>
              <w:t>自成交通知书发出之日起15日内。</w:t>
            </w:r>
          </w:p>
        </w:tc>
      </w:tr>
      <w:tr w:rsidR="00F0503A" w14:paraId="48496BAE" w14:textId="7777777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59CDBDAD" w14:textId="77777777" w:rsidR="00F0503A" w:rsidRDefault="00000000">
            <w:pPr>
              <w:spacing w:line="420" w:lineRule="exact"/>
              <w:rPr>
                <w:rFonts w:ascii="宋体" w:hAnsi="宋体" w:hint="eastAsia"/>
                <w:sz w:val="18"/>
                <w:szCs w:val="18"/>
              </w:rPr>
            </w:pPr>
            <w:r>
              <w:rPr>
                <w:rFonts w:ascii="宋体" w:hAnsi="宋体" w:hint="eastAsia"/>
                <w:sz w:val="18"/>
                <w:szCs w:val="18"/>
              </w:rPr>
              <w:t>交付时间及地点</w:t>
            </w:r>
          </w:p>
        </w:tc>
        <w:tc>
          <w:tcPr>
            <w:tcW w:w="4155" w:type="pct"/>
            <w:tcBorders>
              <w:top w:val="single" w:sz="4" w:space="0" w:color="000000"/>
              <w:left w:val="single" w:sz="4" w:space="0" w:color="000000"/>
              <w:bottom w:val="single" w:sz="4" w:space="0" w:color="000000"/>
              <w:right w:val="single" w:sz="4" w:space="0" w:color="000000"/>
            </w:tcBorders>
            <w:vAlign w:val="center"/>
          </w:tcPr>
          <w:p w14:paraId="44F28065" w14:textId="34C28B94" w:rsidR="00F0503A" w:rsidRDefault="00000000">
            <w:pPr>
              <w:spacing w:line="420" w:lineRule="exact"/>
              <w:jc w:val="left"/>
              <w:rPr>
                <w:rFonts w:ascii="宋体" w:hAnsi="宋体" w:cs="宋体" w:hint="eastAsia"/>
                <w:sz w:val="18"/>
                <w:szCs w:val="18"/>
              </w:rPr>
            </w:pPr>
            <w:r>
              <w:rPr>
                <w:rFonts w:ascii="宋体" w:hAnsi="宋体" w:cs="宋体" w:hint="eastAsia"/>
                <w:sz w:val="18"/>
                <w:szCs w:val="18"/>
              </w:rPr>
              <w:t>1.交付时间：</w:t>
            </w:r>
            <w:r>
              <w:rPr>
                <w:rFonts w:ascii="宋体" w:hAnsi="宋体" w:hint="eastAsia"/>
                <w:color w:val="0D0D0D" w:themeColor="text1" w:themeTint="F2"/>
                <w:sz w:val="18"/>
                <w:szCs w:val="18"/>
              </w:rPr>
              <w:t>自签订合同之日起30</w:t>
            </w:r>
            <w:r w:rsidR="00337935">
              <w:rPr>
                <w:rFonts w:ascii="宋体" w:hAnsi="宋体" w:hint="eastAsia"/>
                <w:color w:val="0D0D0D" w:themeColor="text1" w:themeTint="F2"/>
                <w:sz w:val="18"/>
                <w:szCs w:val="18"/>
              </w:rPr>
              <w:t>个工作日</w:t>
            </w:r>
            <w:r>
              <w:rPr>
                <w:rFonts w:ascii="宋体" w:hAnsi="宋体" w:hint="eastAsia"/>
                <w:color w:val="0D0D0D" w:themeColor="text1" w:themeTint="F2"/>
                <w:sz w:val="18"/>
                <w:szCs w:val="18"/>
              </w:rPr>
              <w:t>内安装调试交付使用。</w:t>
            </w:r>
          </w:p>
          <w:p w14:paraId="263487C6" w14:textId="77777777" w:rsidR="00F0503A" w:rsidRDefault="00000000">
            <w:pPr>
              <w:spacing w:line="420" w:lineRule="exact"/>
              <w:jc w:val="left"/>
              <w:rPr>
                <w:rFonts w:ascii="宋体" w:hAnsi="宋体" w:cs="宋体" w:hint="eastAsia"/>
                <w:sz w:val="18"/>
                <w:szCs w:val="18"/>
              </w:rPr>
            </w:pPr>
            <w:r>
              <w:rPr>
                <w:rFonts w:ascii="宋体" w:hAnsi="宋体" w:cs="宋体" w:hint="eastAsia"/>
                <w:sz w:val="18"/>
                <w:szCs w:val="18"/>
              </w:rPr>
              <w:t>2.交付地点：广西钦州</w:t>
            </w:r>
            <w:r>
              <w:rPr>
                <w:rFonts w:ascii="宋体" w:hAnsi="宋体" w:cs="宋体" w:hint="eastAsia"/>
                <w:color w:val="000000"/>
                <w:sz w:val="18"/>
                <w:szCs w:val="18"/>
              </w:rPr>
              <w:t>市</w:t>
            </w:r>
            <w:r>
              <w:rPr>
                <w:rFonts w:ascii="宋体" w:hAnsi="宋体" w:cs="宋体" w:hint="eastAsia"/>
                <w:sz w:val="18"/>
                <w:szCs w:val="18"/>
              </w:rPr>
              <w:t>采购人指定地点。</w:t>
            </w:r>
          </w:p>
        </w:tc>
      </w:tr>
      <w:tr w:rsidR="00F0503A" w14:paraId="6686E314" w14:textId="7777777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43B4C741" w14:textId="77777777" w:rsidR="00F0503A" w:rsidRDefault="00000000">
            <w:pPr>
              <w:spacing w:line="420" w:lineRule="exact"/>
              <w:rPr>
                <w:rFonts w:ascii="宋体" w:hAnsi="宋体" w:cs="宋体" w:hint="eastAsia"/>
                <w:color w:val="000000"/>
                <w:sz w:val="18"/>
                <w:szCs w:val="18"/>
              </w:rPr>
            </w:pPr>
            <w:r>
              <w:rPr>
                <w:rFonts w:ascii="宋体" w:hAnsi="宋体" w:hint="eastAsia"/>
                <w:sz w:val="18"/>
                <w:szCs w:val="18"/>
              </w:rPr>
              <w:t>付款方式</w:t>
            </w:r>
          </w:p>
        </w:tc>
        <w:tc>
          <w:tcPr>
            <w:tcW w:w="4155" w:type="pct"/>
            <w:tcBorders>
              <w:top w:val="single" w:sz="4" w:space="0" w:color="000000"/>
              <w:left w:val="single" w:sz="4" w:space="0" w:color="000000"/>
              <w:bottom w:val="single" w:sz="4" w:space="0" w:color="000000"/>
              <w:right w:val="single" w:sz="4" w:space="0" w:color="000000"/>
            </w:tcBorders>
            <w:vAlign w:val="center"/>
          </w:tcPr>
          <w:p w14:paraId="094CE8AD" w14:textId="77777777" w:rsidR="00F0503A" w:rsidRDefault="00000000">
            <w:pPr>
              <w:pStyle w:val="Default"/>
              <w:spacing w:line="420" w:lineRule="exact"/>
              <w:rPr>
                <w:rFonts w:hAnsi="宋体" w:hint="eastAsia"/>
                <w:color w:val="auto"/>
                <w:kern w:val="2"/>
                <w:sz w:val="18"/>
                <w:szCs w:val="18"/>
              </w:rPr>
            </w:pPr>
            <w:r>
              <w:rPr>
                <w:rFonts w:hAnsi="宋体" w:hint="eastAsia"/>
                <w:color w:val="auto"/>
                <w:kern w:val="2"/>
                <w:sz w:val="18"/>
                <w:szCs w:val="18"/>
              </w:rPr>
              <w:t>供货安装调试完成后成交供应商向采购人提出申请验收之日起七个工作日内由采购人组织验收，验收合格后，成交供应商向采购人提供等额且合法有效的增值税普通发票，采购人20个工作日内完成支付程序，向成交供应商一次性支付合同款的100%。</w:t>
            </w:r>
          </w:p>
        </w:tc>
      </w:tr>
      <w:tr w:rsidR="00F0503A" w14:paraId="35DBAF07" w14:textId="77777777" w:rsidTr="00EF0C15">
        <w:trPr>
          <w:trHeight w:val="528"/>
        </w:trPr>
        <w:tc>
          <w:tcPr>
            <w:tcW w:w="845" w:type="pct"/>
            <w:tcBorders>
              <w:top w:val="single" w:sz="4" w:space="0" w:color="000000"/>
              <w:left w:val="single" w:sz="4" w:space="0" w:color="000000"/>
              <w:bottom w:val="single" w:sz="4" w:space="0" w:color="000000"/>
              <w:right w:val="single" w:sz="4" w:space="0" w:color="000000"/>
            </w:tcBorders>
            <w:vAlign w:val="center"/>
          </w:tcPr>
          <w:p w14:paraId="5FC252E0" w14:textId="77777777" w:rsidR="00F0503A" w:rsidRDefault="00000000">
            <w:pPr>
              <w:spacing w:line="420" w:lineRule="exact"/>
              <w:rPr>
                <w:rFonts w:ascii="宋体" w:hAnsi="宋体" w:hint="eastAsia"/>
                <w:sz w:val="18"/>
                <w:szCs w:val="18"/>
              </w:rPr>
            </w:pPr>
            <w:r>
              <w:rPr>
                <w:rFonts w:ascii="宋体" w:hAnsi="宋体" w:hint="eastAsia"/>
                <w:sz w:val="18"/>
                <w:szCs w:val="18"/>
              </w:rPr>
              <w:t>其他要求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3CF248B2" w14:textId="77777777" w:rsidR="00F0503A" w:rsidRDefault="00000000">
            <w:pPr>
              <w:pStyle w:val="Default"/>
              <w:spacing w:line="420" w:lineRule="exact"/>
              <w:rPr>
                <w:rFonts w:hAnsi="宋体" w:hint="eastAsia"/>
                <w:color w:val="auto"/>
                <w:kern w:val="2"/>
                <w:sz w:val="18"/>
                <w:szCs w:val="18"/>
              </w:rPr>
            </w:pPr>
            <w:r>
              <w:rPr>
                <w:rFonts w:hAnsi="宋体" w:hint="eastAsia"/>
                <w:color w:val="auto"/>
                <w:kern w:val="2"/>
                <w:sz w:val="18"/>
                <w:szCs w:val="18"/>
              </w:rPr>
              <w:t>供应商在政府采购活动中提供任何虚假材料，以及提供的产品技术参数不如实说明，报监管部门查处。</w:t>
            </w:r>
          </w:p>
        </w:tc>
      </w:tr>
    </w:tbl>
    <w:p w14:paraId="47D67BA1" w14:textId="77777777" w:rsidR="00F0503A" w:rsidRDefault="00F0503A">
      <w:pPr>
        <w:widowControl/>
        <w:jc w:val="left"/>
        <w:rPr>
          <w:rFonts w:ascii="宋体" w:hAnsi="宋体" w:hint="eastAsia"/>
          <w:color w:val="0D0D0D" w:themeColor="text1" w:themeTint="F2"/>
          <w:szCs w:val="21"/>
        </w:rPr>
      </w:pPr>
    </w:p>
    <w:p w14:paraId="0A51B266" w14:textId="77777777" w:rsidR="00F0503A" w:rsidRDefault="00000000">
      <w:pPr>
        <w:widowControl/>
        <w:jc w:val="left"/>
        <w:rPr>
          <w:rFonts w:ascii="宋体" w:hAnsi="宋体" w:hint="eastAsia"/>
          <w:color w:val="0D0D0D" w:themeColor="text1" w:themeTint="F2"/>
          <w:szCs w:val="21"/>
        </w:rPr>
      </w:pPr>
      <w:r>
        <w:rPr>
          <w:rFonts w:ascii="宋体" w:hAnsi="宋体" w:hint="eastAsia"/>
          <w:color w:val="0D0D0D" w:themeColor="text1" w:themeTint="F2"/>
          <w:szCs w:val="21"/>
        </w:rPr>
        <w:br w:type="page"/>
      </w:r>
    </w:p>
    <w:p w14:paraId="7B359D89" w14:textId="77777777" w:rsidR="00F0503A" w:rsidRDefault="00F0503A">
      <w:pPr>
        <w:widowControl/>
        <w:jc w:val="left"/>
        <w:rPr>
          <w:rFonts w:ascii="宋体" w:hAnsi="宋体" w:hint="eastAsia"/>
          <w:color w:val="0D0D0D" w:themeColor="text1" w:themeTint="F2"/>
          <w:szCs w:val="21"/>
        </w:rPr>
      </w:pPr>
    </w:p>
    <w:p w14:paraId="52E99099"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3EABE3AB" w14:textId="77777777" w:rsidR="00F0503A" w:rsidRDefault="00F0503A">
      <w:pPr>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236C448C"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712E459A" w14:textId="77777777" w:rsidR="00F0503A" w:rsidRDefault="00F0503A">
      <w:pPr>
        <w:rPr>
          <w:rFonts w:ascii="宋体" w:hAnsi="宋体" w:hint="eastAsia"/>
          <w:color w:val="0D0D0D" w:themeColor="text1" w:themeTint="F2"/>
          <w:szCs w:val="21"/>
        </w:rPr>
      </w:pPr>
    </w:p>
    <w:p w14:paraId="17310887"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3C22A359"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000000">
      <w:pPr>
        <w:pStyle w:val="1"/>
        <w:spacing w:line="400" w:lineRule="exact"/>
        <w:rPr>
          <w:rFonts w:ascii="方正小标宋简体" w:eastAsia="方正小标宋简体"/>
          <w:color w:val="0D0D0D" w:themeColor="text1" w:themeTint="F2"/>
        </w:rPr>
      </w:pPr>
      <w:bookmarkStart w:id="43" w:name="_Toc92355025"/>
      <w:r>
        <w:rPr>
          <w:rFonts w:ascii="方正小标宋简体" w:eastAsia="方正小标宋简体" w:hint="eastAsia"/>
          <w:color w:val="0D0D0D" w:themeColor="text1" w:themeTint="F2"/>
        </w:rPr>
        <w:t>第三章  供应商须知</w:t>
      </w:r>
      <w:bookmarkEnd w:id="41"/>
      <w:bookmarkEnd w:id="42"/>
      <w:bookmarkEnd w:id="43"/>
    </w:p>
    <w:p w14:paraId="30AFD06C" w14:textId="77777777" w:rsidR="00F0503A" w:rsidRDefault="00000000">
      <w:pPr>
        <w:jc w:val="center"/>
        <w:rPr>
          <w:rFonts w:ascii="仿宋_GB2312" w:eastAsia="仿宋_GB2312" w:hAnsi="宋体" w:hint="eastAsia"/>
          <w:b/>
          <w:color w:val="0D0D0D" w:themeColor="text1" w:themeTint="F2"/>
          <w:sz w:val="32"/>
          <w:szCs w:val="32"/>
        </w:rPr>
      </w:pPr>
      <w:bookmarkStart w:id="44" w:name="_Toc357157408"/>
      <w:bookmarkStart w:id="45" w:name="_Toc350325671"/>
      <w:bookmarkStart w:id="46" w:name="_Toc358477281"/>
      <w:bookmarkStart w:id="47"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77777777" w:rsidR="00F0503A"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项目名称：钦州幼儿师范高等专科学校中文专业汉语口语训练室设备</w:t>
            </w:r>
          </w:p>
          <w:p w14:paraId="6D805DDE" w14:textId="6283D342" w:rsidR="00F0503A"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Pr>
                <w:rFonts w:hAnsi="宋体"/>
                <w:color w:val="0D0D0D" w:themeColor="text1" w:themeTint="F2"/>
              </w:rPr>
              <w:t>QZZC2024-J1-</w:t>
            </w:r>
            <w:r w:rsidR="00834D01">
              <w:rPr>
                <w:rFonts w:hAnsi="宋体"/>
                <w:color w:val="0D0D0D" w:themeColor="text1" w:themeTint="F2"/>
              </w:rPr>
              <w:t>990528</w:t>
            </w:r>
            <w:r>
              <w:rPr>
                <w:rFonts w:hAnsi="宋体"/>
                <w:color w:val="0D0D0D" w:themeColor="text1" w:themeTint="F2"/>
              </w:rPr>
              <w:t>-QZSZ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3C4249E2"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Pr>
                <w:rFonts w:ascii="宋体" w:hAnsi="宋体" w:hint="eastAsia"/>
                <w:bCs/>
                <w:color w:val="000000"/>
                <w:szCs w:val="21"/>
              </w:rPr>
              <w:t>无</w:t>
            </w:r>
          </w:p>
          <w:p w14:paraId="561942DC"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000000">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466A17FC" w14:textId="7454E0CC" w:rsidR="00F0503A"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响应文件提交截止时间及开启时间：2024年1</w:t>
            </w:r>
            <w:r w:rsidR="00834D01">
              <w:rPr>
                <w:rStyle w:val="aff4"/>
                <w:rFonts w:ascii="宋体" w:hAnsi="宋体" w:cs="宋体" w:hint="eastAsia"/>
                <w:color w:val="000000" w:themeColor="text1"/>
                <w:kern w:val="0"/>
                <w:szCs w:val="21"/>
                <w:u w:val="none"/>
              </w:rPr>
              <w:t>2</w:t>
            </w:r>
            <w:r>
              <w:rPr>
                <w:rStyle w:val="aff4"/>
                <w:rFonts w:ascii="宋体" w:hAnsi="宋体" w:cs="宋体" w:hint="eastAsia"/>
                <w:color w:val="000000" w:themeColor="text1"/>
                <w:kern w:val="0"/>
                <w:szCs w:val="21"/>
                <w:u w:val="none"/>
              </w:rPr>
              <w:t>月</w:t>
            </w:r>
            <w:r w:rsidR="000A2FB6">
              <w:rPr>
                <w:rStyle w:val="aff4"/>
                <w:rFonts w:ascii="宋体" w:hAnsi="宋体" w:cs="宋体" w:hint="eastAsia"/>
                <w:color w:val="000000" w:themeColor="text1"/>
                <w:kern w:val="0"/>
                <w:szCs w:val="21"/>
                <w:u w:val="none"/>
              </w:rPr>
              <w:t>03</w:t>
            </w:r>
            <w:r>
              <w:rPr>
                <w:rStyle w:val="aff4"/>
                <w:rFonts w:ascii="宋体" w:hAnsi="宋体" w:cs="宋体" w:hint="eastAsia"/>
                <w:color w:val="000000" w:themeColor="text1"/>
                <w:kern w:val="0"/>
                <w:szCs w:val="21"/>
                <w:u w:val="none"/>
              </w:rPr>
              <w:t>日09:30（北京时间）</w:t>
            </w:r>
          </w:p>
          <w:p w14:paraId="6F26E919" w14:textId="77777777" w:rsidR="00F0503A"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000000">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8</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000000">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000000">
      <w:pPr>
        <w:pStyle w:val="2"/>
        <w:jc w:val="center"/>
        <w:rPr>
          <w:color w:val="0D0D0D" w:themeColor="text1" w:themeTint="F2"/>
        </w:rPr>
      </w:pPr>
      <w:bookmarkStart w:id="48" w:name="_Toc420505403"/>
      <w:r>
        <w:rPr>
          <w:color w:val="0D0D0D" w:themeColor="text1" w:themeTint="F2"/>
        </w:rPr>
        <w:br w:type="page"/>
      </w:r>
      <w:r>
        <w:rPr>
          <w:rFonts w:ascii="黑体" w:hAnsi="黑体" w:hint="eastAsia"/>
          <w:sz w:val="32"/>
        </w:rPr>
        <w:lastRenderedPageBreak/>
        <w:t>二、供应商须知</w:t>
      </w:r>
      <w:bookmarkEnd w:id="48"/>
    </w:p>
    <w:p w14:paraId="48587B7A" w14:textId="77777777" w:rsidR="00F0503A" w:rsidRDefault="00000000">
      <w:pPr>
        <w:pStyle w:val="2"/>
        <w:spacing w:line="420" w:lineRule="exact"/>
      </w:pPr>
      <w:bookmarkStart w:id="49" w:name="_一、总_则"/>
      <w:bookmarkEnd w:id="49"/>
      <w:r>
        <w:rPr>
          <w:rFonts w:hint="eastAsia"/>
        </w:rPr>
        <w:t>一、总　则</w:t>
      </w:r>
    </w:p>
    <w:p w14:paraId="0585DF1A" w14:textId="77777777" w:rsidR="00F0503A" w:rsidRDefault="00000000">
      <w:pPr>
        <w:spacing w:line="39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77777777" w:rsidR="00F0503A" w:rsidRDefault="00000000">
      <w:pPr>
        <w:spacing w:line="39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项目名称：钦州幼儿师范高等专科学校中文专业汉语口语训练室设备</w:t>
      </w:r>
    </w:p>
    <w:p w14:paraId="7110FABA" w14:textId="6C0C545D" w:rsidR="00F0503A" w:rsidRDefault="00000000">
      <w:pPr>
        <w:spacing w:line="39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Pr>
          <w:rFonts w:hAnsi="宋体"/>
          <w:color w:val="0D0D0D" w:themeColor="text1" w:themeTint="F2"/>
        </w:rPr>
        <w:t>QZZC2024-J1-</w:t>
      </w:r>
      <w:r w:rsidR="00834D01">
        <w:rPr>
          <w:rFonts w:hAnsi="宋体"/>
          <w:color w:val="0D0D0D" w:themeColor="text1" w:themeTint="F2"/>
        </w:rPr>
        <w:t>990528</w:t>
      </w:r>
      <w:r>
        <w:rPr>
          <w:rFonts w:hAnsi="宋体"/>
          <w:color w:val="0D0D0D" w:themeColor="text1" w:themeTint="F2"/>
        </w:rPr>
        <w:t>-QZSZ</w:t>
      </w:r>
    </w:p>
    <w:p w14:paraId="336F9F31" w14:textId="77777777" w:rsidR="00F0503A" w:rsidRDefault="00000000">
      <w:pPr>
        <w:spacing w:line="39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000000">
      <w:pPr>
        <w:spacing w:line="39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000000">
      <w:pPr>
        <w:spacing w:line="39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5C16C86E" w14:textId="77777777" w:rsidR="00F0503A" w:rsidRDefault="00000000">
      <w:pPr>
        <w:spacing w:line="39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71140B36" w14:textId="77777777" w:rsidR="00F0503A" w:rsidRDefault="00000000">
      <w:pPr>
        <w:spacing w:line="39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Pr>
          <w:rFonts w:ascii="宋体" w:hAnsi="宋体" w:hint="eastAsia"/>
          <w:bCs/>
          <w:color w:val="000000"/>
          <w:szCs w:val="21"/>
        </w:rPr>
        <w:t>无</w:t>
      </w:r>
    </w:p>
    <w:p w14:paraId="28FEFBFF" w14:textId="77777777" w:rsidR="00F0503A" w:rsidRDefault="00000000">
      <w:pPr>
        <w:spacing w:line="39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59163655" w14:textId="77777777" w:rsidR="00F0503A" w:rsidRDefault="00000000">
      <w:pPr>
        <w:spacing w:line="390" w:lineRule="exact"/>
        <w:ind w:firstLineChars="200" w:firstLine="422"/>
        <w:rPr>
          <w:b/>
          <w:bCs/>
          <w:color w:val="000000"/>
        </w:rPr>
      </w:pPr>
      <w:r>
        <w:rPr>
          <w:rFonts w:hint="eastAsia"/>
          <w:b/>
          <w:bCs/>
          <w:color w:val="000000"/>
        </w:rPr>
        <w:t>（四）采购方式</w:t>
      </w:r>
    </w:p>
    <w:p w14:paraId="442F4CC5" w14:textId="77777777" w:rsidR="00F0503A"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000000">
      <w:pPr>
        <w:spacing w:line="390" w:lineRule="exact"/>
        <w:ind w:firstLineChars="100" w:firstLine="211"/>
        <w:rPr>
          <w:b/>
          <w:bCs/>
          <w:color w:val="000000"/>
        </w:rPr>
      </w:pPr>
      <w:bookmarkStart w:id="50" w:name="_Toc353785281"/>
      <w:bookmarkStart w:id="51" w:name="_Toc254970671"/>
      <w:bookmarkStart w:id="52" w:name="_Toc254970530"/>
      <w:bookmarkStart w:id="53" w:name="_Toc352700410"/>
      <w:r>
        <w:rPr>
          <w:rFonts w:hint="eastAsia"/>
          <w:b/>
          <w:bCs/>
          <w:color w:val="000000"/>
        </w:rPr>
        <w:t>（五）代理委托</w:t>
      </w:r>
      <w:bookmarkEnd w:id="50"/>
      <w:bookmarkEnd w:id="51"/>
      <w:bookmarkEnd w:id="52"/>
      <w:bookmarkEnd w:id="53"/>
    </w:p>
    <w:p w14:paraId="6C63903E" w14:textId="77777777" w:rsidR="00F0503A" w:rsidRDefault="00000000">
      <w:pPr>
        <w:snapToGrid w:val="0"/>
        <w:spacing w:line="39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000000">
      <w:pPr>
        <w:spacing w:line="390" w:lineRule="exact"/>
        <w:ind w:firstLineChars="100" w:firstLine="211"/>
        <w:rPr>
          <w:b/>
          <w:bCs/>
          <w:color w:val="000000"/>
        </w:rPr>
      </w:pPr>
      <w:bookmarkStart w:id="54" w:name="_Toc353785282"/>
      <w:bookmarkStart w:id="55" w:name="_Toc254970672"/>
      <w:bookmarkStart w:id="56" w:name="_Toc254970531"/>
      <w:bookmarkStart w:id="57" w:name="_Toc352700411"/>
      <w:r>
        <w:rPr>
          <w:rFonts w:hint="eastAsia"/>
          <w:b/>
          <w:bCs/>
          <w:color w:val="000000"/>
        </w:rPr>
        <w:t>（六）谈判费用</w:t>
      </w:r>
      <w:bookmarkEnd w:id="54"/>
      <w:bookmarkEnd w:id="55"/>
      <w:bookmarkEnd w:id="56"/>
      <w:bookmarkEnd w:id="57"/>
    </w:p>
    <w:p w14:paraId="4BC26E70" w14:textId="77777777" w:rsidR="00F0503A"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000000">
      <w:pPr>
        <w:spacing w:line="390" w:lineRule="exact"/>
        <w:ind w:firstLineChars="100" w:firstLine="211"/>
        <w:rPr>
          <w:b/>
          <w:bCs/>
          <w:color w:val="000000"/>
        </w:rPr>
      </w:pPr>
      <w:bookmarkStart w:id="58" w:name="_Toc353785283"/>
      <w:bookmarkStart w:id="59" w:name="_Toc352700413"/>
      <w:r>
        <w:rPr>
          <w:rFonts w:hint="eastAsia"/>
          <w:b/>
          <w:bCs/>
          <w:color w:val="000000"/>
        </w:rPr>
        <w:t>（七）转包与分包</w:t>
      </w:r>
      <w:bookmarkEnd w:id="58"/>
      <w:bookmarkEnd w:id="59"/>
    </w:p>
    <w:p w14:paraId="762809AF" w14:textId="77777777" w:rsidR="00F0503A"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依据《政府采购促进中小企业发展管理办法》规定享受扶持政策获得政府采购合同的，小微企业不得将合同分包给大中型企业，中型企业不得将合同分包给大型企业。</w:t>
      </w:r>
    </w:p>
    <w:p w14:paraId="73AB43DE" w14:textId="77777777" w:rsidR="00F0503A" w:rsidRDefault="00000000">
      <w:pPr>
        <w:spacing w:line="390" w:lineRule="exact"/>
        <w:ind w:firstLineChars="100" w:firstLine="211"/>
        <w:rPr>
          <w:b/>
          <w:bCs/>
          <w:color w:val="000000"/>
        </w:rPr>
      </w:pPr>
      <w:bookmarkStart w:id="60" w:name="_Toc352700414"/>
      <w:bookmarkStart w:id="61" w:name="_Toc254970673"/>
      <w:bookmarkStart w:id="62" w:name="_Toc254970532"/>
      <w:bookmarkStart w:id="63" w:name="_Toc353785284"/>
      <w:r>
        <w:rPr>
          <w:rFonts w:hint="eastAsia"/>
          <w:b/>
          <w:bCs/>
          <w:color w:val="000000"/>
        </w:rPr>
        <w:t>（八）特别说明</w:t>
      </w:r>
      <w:bookmarkEnd w:id="60"/>
      <w:bookmarkEnd w:id="61"/>
      <w:bookmarkEnd w:id="62"/>
      <w:bookmarkEnd w:id="63"/>
    </w:p>
    <w:p w14:paraId="0C578766" w14:textId="77777777" w:rsidR="00F0503A" w:rsidRDefault="00000000">
      <w:pPr>
        <w:pStyle w:val="af"/>
        <w:snapToGrid w:val="0"/>
        <w:spacing w:line="39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存在直接控股、管理关系的不同的供应商，不得参加同一合同项下的政府采购活动，否则其响应文件将被视为无效。为采购项目提供整体设计、规范编制或者项目管理、监理、检测等服务</w:t>
      </w:r>
      <w:r>
        <w:rPr>
          <w:rFonts w:hAnsi="宋体" w:hint="eastAsia"/>
        </w:rPr>
        <w:lastRenderedPageBreak/>
        <w:t>的供应商，不得再参加该采购项目的其他采购活动。</w:t>
      </w:r>
    </w:p>
    <w:p w14:paraId="14F20F53" w14:textId="77777777" w:rsidR="00F0503A" w:rsidRDefault="00000000">
      <w:pPr>
        <w:pStyle w:val="af"/>
        <w:snapToGrid w:val="0"/>
        <w:spacing w:line="39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000000">
      <w:pPr>
        <w:spacing w:line="390" w:lineRule="exact"/>
        <w:ind w:firstLineChars="100" w:firstLine="211"/>
        <w:rPr>
          <w:b/>
          <w:bCs/>
        </w:rPr>
      </w:pPr>
      <w:bookmarkStart w:id="64" w:name="_Toc254970674"/>
      <w:bookmarkStart w:id="65" w:name="_Toc254970533"/>
      <w:bookmarkStart w:id="66" w:name="_Toc352700415"/>
      <w:bookmarkStart w:id="67" w:name="_Toc353785285"/>
      <w:r>
        <w:rPr>
          <w:rFonts w:hint="eastAsia"/>
          <w:b/>
          <w:bCs/>
        </w:rPr>
        <w:t>（九）询问、质疑和投诉</w:t>
      </w:r>
      <w:bookmarkEnd w:id="64"/>
      <w:bookmarkEnd w:id="65"/>
      <w:bookmarkEnd w:id="66"/>
      <w:bookmarkEnd w:id="67"/>
    </w:p>
    <w:p w14:paraId="0A7EE34A" w14:textId="77777777" w:rsidR="00F0503A" w:rsidRDefault="00000000">
      <w:pPr>
        <w:pStyle w:val="af"/>
        <w:snapToGrid w:val="0"/>
        <w:spacing w:line="39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个工作日内对供应商依法提出的询问作出答复</w:t>
      </w:r>
      <w:r>
        <w:rPr>
          <w:rFonts w:ascii="Arial" w:hAnsi="Arial" w:cs="Arial"/>
          <w:color w:val="000000"/>
          <w:kern w:val="0"/>
        </w:rPr>
        <w:t>，但答复的内容不得涉及商业秘密。</w:t>
      </w:r>
    </w:p>
    <w:p w14:paraId="40E23658" w14:textId="77777777" w:rsidR="00F0503A" w:rsidRDefault="00000000">
      <w:pPr>
        <w:pStyle w:val="af"/>
        <w:snapToGrid w:val="0"/>
        <w:spacing w:line="39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（政采云平台）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000000">
      <w:pPr>
        <w:pStyle w:val="af"/>
        <w:adjustRightInd w:val="0"/>
        <w:snapToGrid w:val="0"/>
        <w:spacing w:line="39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000000">
      <w:pPr>
        <w:pStyle w:val="af"/>
        <w:adjustRightInd w:val="0"/>
        <w:snapToGrid w:val="0"/>
        <w:spacing w:line="39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000000">
      <w:pPr>
        <w:widowControl/>
        <w:adjustRightInd w:val="0"/>
        <w:snapToGrid w:val="0"/>
        <w:spacing w:line="39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000000">
      <w:pPr>
        <w:widowControl/>
        <w:adjustRightInd w:val="0"/>
        <w:snapToGrid w:val="0"/>
        <w:spacing w:line="39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供应商对采购人、本中心质疑答复不满意或者采购人、本中心未在规定时间内作出答复的，可以在答复期满后十五个工作日内向同级采购监管部门投诉。</w:t>
      </w:r>
    </w:p>
    <w:p w14:paraId="4CA19BEE" w14:textId="77777777" w:rsidR="00F0503A" w:rsidRDefault="00000000">
      <w:pPr>
        <w:pStyle w:val="af"/>
        <w:snapToGrid w:val="0"/>
        <w:spacing w:line="39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000000">
      <w:pPr>
        <w:spacing w:line="390" w:lineRule="exact"/>
        <w:ind w:firstLine="420"/>
      </w:pPr>
      <w:r>
        <w:rPr>
          <w:rFonts w:hint="eastAsia"/>
        </w:rPr>
        <w:t>质疑部门联系方式：钦州市政府采购中心</w:t>
      </w:r>
      <w:r>
        <w:rPr>
          <w:rFonts w:hint="eastAsia"/>
        </w:rPr>
        <w:t xml:space="preserve">            0777-288600</w:t>
      </w:r>
      <w:r>
        <w:t>2</w:t>
      </w:r>
    </w:p>
    <w:p w14:paraId="4EAAA242" w14:textId="77777777" w:rsidR="00F0503A" w:rsidRDefault="00000000">
      <w:pPr>
        <w:spacing w:line="390" w:lineRule="exact"/>
        <w:ind w:firstLine="420"/>
      </w:pPr>
      <w:r>
        <w:rPr>
          <w:rFonts w:hint="eastAsia"/>
        </w:rPr>
        <w:t>采购监管部门联系方式：钦州市财政局</w:t>
      </w:r>
      <w:r>
        <w:rPr>
          <w:rFonts w:hint="eastAsia"/>
        </w:rPr>
        <w:t xml:space="preserve">              </w:t>
      </w:r>
      <w:r>
        <w:t>077</w:t>
      </w:r>
      <w:r>
        <w:rPr>
          <w:rFonts w:hint="eastAsia"/>
        </w:rPr>
        <w:t>7</w:t>
      </w:r>
      <w:r>
        <w:t>-</w:t>
      </w:r>
      <w:r>
        <w:rPr>
          <w:rFonts w:hint="eastAsia"/>
        </w:rPr>
        <w:t>2895258</w:t>
      </w:r>
    </w:p>
    <w:p w14:paraId="031F8B15" w14:textId="77777777" w:rsidR="00F0503A" w:rsidRDefault="00000000">
      <w:pPr>
        <w:spacing w:line="39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8" w:history="1">
        <w:r>
          <w:rPr>
            <w:rStyle w:val="aff4"/>
            <w:rFonts w:hAnsi="宋体" w:hint="eastAsia"/>
            <w:color w:val="auto"/>
            <w:u w:val="none"/>
          </w:rPr>
          <w:t>广西政府采购网</w:t>
        </w:r>
      </w:hyperlink>
      <w:r>
        <w:rPr>
          <w:rFonts w:hAnsi="宋体" w:hint="eastAsia"/>
          <w:color w:val="000000"/>
        </w:rPr>
        <w:t>。</w:t>
      </w:r>
    </w:p>
    <w:p w14:paraId="6C275495" w14:textId="77777777" w:rsidR="00F0503A" w:rsidRDefault="00000000">
      <w:pPr>
        <w:pStyle w:val="2"/>
        <w:spacing w:line="390" w:lineRule="exact"/>
      </w:pPr>
      <w:bookmarkStart w:id="68" w:name="_Toc352700416"/>
      <w:bookmarkStart w:id="69" w:name="_Toc353785286"/>
      <w:r>
        <w:rPr>
          <w:rFonts w:hint="eastAsia"/>
        </w:rPr>
        <w:t>二、竞争性谈判采购文件</w:t>
      </w:r>
      <w:bookmarkEnd w:id="68"/>
      <w:bookmarkEnd w:id="69"/>
    </w:p>
    <w:p w14:paraId="3BE4BB90" w14:textId="77777777" w:rsidR="00F0503A" w:rsidRDefault="00000000">
      <w:pPr>
        <w:spacing w:line="390" w:lineRule="exact"/>
        <w:ind w:firstLineChars="100" w:firstLine="211"/>
        <w:rPr>
          <w:b/>
          <w:bCs/>
          <w:color w:val="000000"/>
        </w:rPr>
      </w:pPr>
      <w:bookmarkStart w:id="70" w:name="_Toc352700417"/>
      <w:bookmarkStart w:id="71" w:name="_Toc353785287"/>
      <w:r>
        <w:rPr>
          <w:rFonts w:hint="eastAsia"/>
          <w:b/>
          <w:bCs/>
          <w:color w:val="000000"/>
        </w:rPr>
        <w:t>（一）竞争性谈判采购文件的组成</w:t>
      </w:r>
      <w:bookmarkEnd w:id="70"/>
      <w:bookmarkEnd w:id="71"/>
    </w:p>
    <w:p w14:paraId="50FC4F37" w14:textId="77777777" w:rsidR="00F0503A" w:rsidRDefault="00000000">
      <w:pPr>
        <w:pStyle w:val="af"/>
        <w:snapToGrid w:val="0"/>
        <w:spacing w:line="39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000000">
      <w:pPr>
        <w:pStyle w:val="af"/>
        <w:snapToGrid w:val="0"/>
        <w:spacing w:line="39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000000">
      <w:pPr>
        <w:pStyle w:val="af"/>
        <w:snapToGrid w:val="0"/>
        <w:spacing w:line="39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000000">
      <w:pPr>
        <w:pStyle w:val="af"/>
        <w:snapToGrid w:val="0"/>
        <w:spacing w:line="39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000000">
      <w:pPr>
        <w:pStyle w:val="af"/>
        <w:snapToGrid w:val="0"/>
        <w:spacing w:line="39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000000">
      <w:pPr>
        <w:pStyle w:val="af"/>
        <w:snapToGrid w:val="0"/>
        <w:spacing w:line="39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000000">
      <w:pPr>
        <w:spacing w:line="390" w:lineRule="exact"/>
        <w:ind w:firstLineChars="100" w:firstLine="211"/>
        <w:rPr>
          <w:b/>
          <w:bCs/>
          <w:color w:val="000000"/>
        </w:rPr>
      </w:pPr>
      <w:bookmarkStart w:id="72" w:name="_Toc352700419"/>
      <w:bookmarkStart w:id="73" w:name="_Toc353785289"/>
      <w:r>
        <w:rPr>
          <w:rFonts w:hint="eastAsia"/>
          <w:b/>
          <w:bCs/>
          <w:color w:val="000000"/>
        </w:rPr>
        <w:t>（二）竞争性谈判采购文件的澄清与修改</w:t>
      </w:r>
      <w:bookmarkEnd w:id="72"/>
      <w:bookmarkEnd w:id="73"/>
    </w:p>
    <w:p w14:paraId="2F200E47" w14:textId="77777777" w:rsidR="00F0503A" w:rsidRDefault="00000000">
      <w:pPr>
        <w:pStyle w:val="af"/>
        <w:snapToGrid w:val="0"/>
        <w:spacing w:line="39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w:t>
      </w:r>
      <w:r>
        <w:rPr>
          <w:rFonts w:hAnsi="宋体" w:hint="eastAsia"/>
          <w:color w:val="000000"/>
        </w:rPr>
        <w:lastRenderedPageBreak/>
        <w:t>延提交首次响应文件截止之日。</w:t>
      </w:r>
    </w:p>
    <w:p w14:paraId="7BD08E75" w14:textId="77777777" w:rsidR="00F0503A" w:rsidRDefault="00000000">
      <w:pPr>
        <w:pStyle w:val="af"/>
        <w:snapToGrid w:val="0"/>
        <w:spacing w:line="39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000000">
      <w:pPr>
        <w:pStyle w:val="2"/>
        <w:spacing w:line="390" w:lineRule="exact"/>
      </w:pPr>
      <w:r>
        <w:rPr>
          <w:rFonts w:hint="eastAsia"/>
        </w:rPr>
        <w:t>三、响应文件</w:t>
      </w:r>
    </w:p>
    <w:p w14:paraId="207A86B1" w14:textId="77777777" w:rsidR="00F0503A" w:rsidRDefault="00000000">
      <w:pPr>
        <w:spacing w:line="39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000000">
      <w:pPr>
        <w:spacing w:line="39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000000">
      <w:pPr>
        <w:spacing w:line="39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000000">
      <w:pPr>
        <w:snapToGrid w:val="0"/>
        <w:spacing w:line="39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000000">
      <w:pPr>
        <w:snapToGrid w:val="0"/>
        <w:spacing w:line="390" w:lineRule="exact"/>
        <w:ind w:firstLine="422"/>
        <w:rPr>
          <w:rFonts w:ascii="宋体" w:hAnsi="宋体" w:hint="eastAsia"/>
          <w:b/>
          <w:color w:val="000000"/>
          <w:szCs w:val="21"/>
        </w:rPr>
      </w:pPr>
      <w:bookmarkStart w:id="74"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000000">
      <w:pPr>
        <w:tabs>
          <w:tab w:val="left" w:pos="3870"/>
          <w:tab w:val="left" w:pos="4085"/>
        </w:tabs>
        <w:snapToGrid w:val="0"/>
        <w:spacing w:line="390" w:lineRule="exact"/>
        <w:ind w:firstLine="420"/>
        <w:rPr>
          <w:rFonts w:ascii="宋体" w:hAnsi="宋体" w:hint="eastAsia"/>
          <w:szCs w:val="21"/>
        </w:rPr>
      </w:pPr>
      <w:r>
        <w:rPr>
          <w:rFonts w:ascii="宋体" w:hAnsi="宋体" w:cs="宋体" w:hint="eastAsia"/>
          <w:bCs/>
          <w:color w:val="000000"/>
          <w:kern w:val="0"/>
          <w:szCs w:val="21"/>
        </w:rPr>
        <w:t>★</w:t>
      </w:r>
      <w:bookmarkStart w:id="75"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5"/>
    <w:p w14:paraId="24251D6A" w14:textId="77777777" w:rsidR="00F0503A" w:rsidRDefault="00000000">
      <w:pPr>
        <w:tabs>
          <w:tab w:val="left" w:pos="3870"/>
          <w:tab w:val="left" w:pos="4085"/>
        </w:tabs>
        <w:snapToGrid w:val="0"/>
        <w:spacing w:line="39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6"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6"/>
    </w:p>
    <w:p w14:paraId="3EE62AE6" w14:textId="77777777" w:rsidR="00F0503A" w:rsidRDefault="00000000">
      <w:pPr>
        <w:tabs>
          <w:tab w:val="left" w:pos="3870"/>
          <w:tab w:val="left" w:pos="4085"/>
        </w:tabs>
        <w:snapToGrid w:val="0"/>
        <w:spacing w:line="39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1F0886A9" w14:textId="77777777" w:rsidR="00F0503A" w:rsidRDefault="00000000">
      <w:pPr>
        <w:snapToGrid w:val="0"/>
        <w:spacing w:line="39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000000">
      <w:pPr>
        <w:tabs>
          <w:tab w:val="left" w:pos="3870"/>
          <w:tab w:val="left" w:pos="4085"/>
        </w:tabs>
        <w:snapToGrid w:val="0"/>
        <w:spacing w:line="39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000000">
      <w:pPr>
        <w:tabs>
          <w:tab w:val="left" w:pos="3870"/>
          <w:tab w:val="left" w:pos="4085"/>
        </w:tabs>
        <w:snapToGrid w:val="0"/>
        <w:spacing w:line="39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000000">
      <w:pPr>
        <w:snapToGrid w:val="0"/>
        <w:spacing w:line="39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Default="00000000">
      <w:pPr>
        <w:snapToGrid w:val="0"/>
        <w:spacing w:line="390" w:lineRule="exact"/>
        <w:ind w:firstLineChars="200" w:firstLine="422"/>
        <w:rPr>
          <w:rFonts w:ascii="宋体" w:hAnsi="宋体" w:hint="eastAsia"/>
          <w:color w:val="000000"/>
        </w:rPr>
      </w:pPr>
      <w:bookmarkStart w:id="77"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78" w:name="_Hlk92285954"/>
      <w:r>
        <w:rPr>
          <w:rFonts w:ascii="宋体" w:hAnsi="宋体"/>
          <w:color w:val="000000"/>
        </w:rPr>
        <w:t>(格式见第六章)</w:t>
      </w:r>
      <w:bookmarkEnd w:id="78"/>
    </w:p>
    <w:p w14:paraId="7F1CE2D9" w14:textId="77777777" w:rsidR="00F0503A" w:rsidRDefault="00000000">
      <w:pPr>
        <w:snapToGrid w:val="0"/>
        <w:spacing w:line="390" w:lineRule="exact"/>
        <w:ind w:firstLineChars="200" w:firstLine="422"/>
        <w:rPr>
          <w:rFonts w:ascii="宋体" w:hAnsi="宋体" w:hint="eastAsia"/>
          <w:szCs w:val="21"/>
        </w:rPr>
      </w:pPr>
      <w:r>
        <w:rPr>
          <w:rFonts w:ascii="宋体" w:hAnsi="宋体" w:hint="eastAsia"/>
          <w:b/>
          <w:szCs w:val="21"/>
        </w:rPr>
        <w:t>★</w:t>
      </w:r>
      <w:r>
        <w:rPr>
          <w:rFonts w:ascii="宋体" w:hAnsi="宋体" w:hint="eastAsia"/>
          <w:szCs w:val="21"/>
        </w:rPr>
        <w:t>(6</w:t>
      </w:r>
      <w:r>
        <w:rPr>
          <w:rFonts w:ascii="宋体" w:hAnsi="宋体"/>
          <w:szCs w:val="21"/>
        </w:rPr>
        <w:t>)</w:t>
      </w:r>
      <w:r>
        <w:rPr>
          <w:rFonts w:ascii="宋体" w:hAnsi="宋体" w:hint="eastAsia"/>
          <w:szCs w:val="21"/>
        </w:rPr>
        <w:t>《项目需求》中要求必须提供的材料</w:t>
      </w:r>
    </w:p>
    <w:p w14:paraId="12379AC4" w14:textId="77777777" w:rsidR="00F0503A" w:rsidRDefault="00000000">
      <w:pPr>
        <w:snapToGrid w:val="0"/>
        <w:spacing w:line="39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(7</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7"/>
    </w:p>
    <w:p w14:paraId="7A391576" w14:textId="77777777" w:rsidR="00F0503A" w:rsidRDefault="00000000">
      <w:pPr>
        <w:snapToGrid w:val="0"/>
        <w:spacing w:line="390" w:lineRule="exact"/>
        <w:ind w:firstLineChars="300" w:firstLine="630"/>
        <w:rPr>
          <w:rFonts w:ascii="宋体" w:hAnsi="宋体" w:hint="eastAsia"/>
          <w:color w:val="000000"/>
        </w:rPr>
      </w:pPr>
      <w:r>
        <w:rPr>
          <w:rFonts w:ascii="宋体" w:hAnsi="宋体" w:hint="eastAsia"/>
          <w:color w:val="000000"/>
          <w:szCs w:val="21"/>
        </w:rPr>
        <w:t>(8</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p>
    <w:p w14:paraId="7AF93BE9" w14:textId="77777777" w:rsidR="00F0503A" w:rsidRDefault="00000000">
      <w:pPr>
        <w:snapToGrid w:val="0"/>
        <w:spacing w:line="39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Default="00000000">
      <w:pPr>
        <w:snapToGrid w:val="0"/>
        <w:spacing w:line="390" w:lineRule="exact"/>
        <w:rPr>
          <w:rFonts w:ascii="宋体" w:hAnsi="宋体" w:hint="eastAsia"/>
          <w:bCs/>
          <w:szCs w:val="21"/>
        </w:rPr>
      </w:pPr>
      <w:bookmarkStart w:id="79"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79"/>
      <w:r>
        <w:rPr>
          <w:rFonts w:ascii="宋体" w:hAnsi="宋体" w:hint="eastAsia"/>
          <w:bCs/>
          <w:szCs w:val="21"/>
        </w:rPr>
        <w:t>(格式见第六章)。</w:t>
      </w:r>
    </w:p>
    <w:bookmarkEnd w:id="74"/>
    <w:p w14:paraId="2B28303C" w14:textId="77777777" w:rsidR="00F0503A" w:rsidRDefault="00000000">
      <w:pPr>
        <w:snapToGrid w:val="0"/>
        <w:spacing w:line="390" w:lineRule="exact"/>
        <w:ind w:firstLine="422"/>
        <w:rPr>
          <w:rFonts w:ascii="宋体" w:hAnsi="宋体" w:hint="eastAsia"/>
          <w:szCs w:val="21"/>
        </w:rPr>
      </w:pPr>
      <w:r>
        <w:rPr>
          <w:rFonts w:ascii="宋体" w:hAnsi="宋体" w:hint="eastAsia"/>
          <w:szCs w:val="21"/>
        </w:rPr>
        <w:t>注：标注★号的材料均为必须提供的材料须由供应商加盖公章，授权委托书必须由法定代表人签名，否则视为无效响应文件。</w:t>
      </w:r>
    </w:p>
    <w:p w14:paraId="3FCF490F" w14:textId="77777777" w:rsidR="00F0503A" w:rsidRDefault="00000000">
      <w:pPr>
        <w:spacing w:line="390" w:lineRule="exact"/>
        <w:ind w:firstLineChars="100" w:firstLine="211"/>
        <w:rPr>
          <w:rFonts w:ascii="宋体" w:hAnsi="宋体" w:hint="eastAsia"/>
          <w:b/>
          <w:bCs/>
          <w:color w:val="000000"/>
          <w:szCs w:val="21"/>
        </w:rPr>
      </w:pPr>
      <w:bookmarkStart w:id="80" w:name="_Hlk90906323"/>
      <w:r>
        <w:rPr>
          <w:rFonts w:ascii="宋体" w:hAnsi="宋体" w:hint="eastAsia"/>
          <w:b/>
          <w:color w:val="000000"/>
          <w:szCs w:val="21"/>
        </w:rPr>
        <w:t>（三）</w:t>
      </w:r>
      <w:bookmarkStart w:id="81" w:name="_Toc254970678"/>
      <w:bookmarkStart w:id="82" w:name="_Toc254970537"/>
      <w:bookmarkStart w:id="83" w:name="_Toc352700422"/>
      <w:bookmarkStart w:id="84" w:name="_Toc353785292"/>
      <w:r>
        <w:rPr>
          <w:rFonts w:ascii="宋体" w:hAnsi="宋体" w:hint="eastAsia"/>
          <w:b/>
          <w:bCs/>
          <w:color w:val="000000"/>
          <w:szCs w:val="21"/>
        </w:rPr>
        <w:t>响应文件的编制、签署及加密</w:t>
      </w:r>
    </w:p>
    <w:p w14:paraId="0E32A76F" w14:textId="77777777" w:rsidR="00F0503A" w:rsidRDefault="00000000">
      <w:pPr>
        <w:spacing w:line="390" w:lineRule="exact"/>
        <w:ind w:firstLine="420"/>
        <w:rPr>
          <w:rFonts w:ascii="宋体" w:hAnsi="宋体" w:hint="eastAsia"/>
          <w:szCs w:val="21"/>
        </w:rPr>
      </w:pPr>
      <w:r>
        <w:rPr>
          <w:rFonts w:ascii="宋体" w:hAnsi="宋体"/>
          <w:color w:val="000000"/>
          <w:szCs w:val="21"/>
        </w:rPr>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484DFEC7" w14:textId="77777777" w:rsidR="00F0503A" w:rsidRDefault="00000000">
      <w:pPr>
        <w:spacing w:line="39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000000">
      <w:pPr>
        <w:spacing w:line="39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000000">
      <w:pPr>
        <w:spacing w:line="390" w:lineRule="exact"/>
        <w:rPr>
          <w:rFonts w:ascii="宋体" w:hAnsi="宋体" w:hint="eastAsia"/>
          <w:b/>
          <w:bCs/>
          <w:szCs w:val="21"/>
        </w:rPr>
      </w:pPr>
      <w:r>
        <w:rPr>
          <w:rFonts w:ascii="宋体" w:hAnsi="宋体"/>
          <w:szCs w:val="21"/>
        </w:rPr>
        <w:tab/>
      </w:r>
      <w:r>
        <w:rPr>
          <w:rFonts w:ascii="宋体" w:hAnsi="宋体"/>
          <w:b/>
          <w:bCs/>
          <w:szCs w:val="21"/>
        </w:rPr>
        <w:t>4.</w:t>
      </w:r>
      <w:bookmarkStart w:id="85"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5"/>
    </w:p>
    <w:p w14:paraId="1C3DF248" w14:textId="77777777" w:rsidR="00F0503A" w:rsidRDefault="00000000">
      <w:pPr>
        <w:snapToGrid w:val="0"/>
        <w:spacing w:line="39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0"/>
    <w:p w14:paraId="0F8479D8" w14:textId="77777777" w:rsidR="00F0503A" w:rsidRDefault="00000000">
      <w:pPr>
        <w:spacing w:line="390" w:lineRule="exact"/>
        <w:ind w:firstLineChars="100" w:firstLine="211"/>
      </w:pPr>
      <w:r>
        <w:rPr>
          <w:rFonts w:hint="eastAsia"/>
          <w:b/>
          <w:bCs/>
        </w:rPr>
        <w:lastRenderedPageBreak/>
        <w:t>（四）响应文件的语言及计量</w:t>
      </w:r>
      <w:bookmarkEnd w:id="81"/>
      <w:bookmarkEnd w:id="82"/>
      <w:bookmarkEnd w:id="83"/>
      <w:bookmarkEnd w:id="84"/>
    </w:p>
    <w:p w14:paraId="68430418" w14:textId="77777777" w:rsidR="00F0503A" w:rsidRDefault="00000000">
      <w:pPr>
        <w:snapToGrid w:val="0"/>
        <w:spacing w:line="39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000000">
      <w:pPr>
        <w:snapToGrid w:val="0"/>
        <w:spacing w:line="39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000000">
      <w:pPr>
        <w:pStyle w:val="2"/>
        <w:spacing w:before="0" w:after="0" w:line="390" w:lineRule="exact"/>
        <w:ind w:firstLineChars="100" w:firstLine="211"/>
        <w:rPr>
          <w:rFonts w:ascii="宋体" w:eastAsia="宋体" w:hAnsi="宋体" w:hint="eastAsia"/>
          <w:sz w:val="21"/>
          <w:szCs w:val="21"/>
        </w:rPr>
      </w:pPr>
      <w:bookmarkStart w:id="86" w:name="_（五）报价"/>
      <w:bookmarkStart w:id="87" w:name="_Toc254970538"/>
      <w:bookmarkStart w:id="88" w:name="_Toc254970679"/>
      <w:bookmarkStart w:id="89" w:name="_Toc353785293"/>
      <w:bookmarkStart w:id="90" w:name="_Toc352700423"/>
      <w:bookmarkEnd w:id="86"/>
      <w:r>
        <w:rPr>
          <w:rFonts w:ascii="宋体" w:eastAsia="宋体" w:hAnsi="宋体" w:hint="eastAsia"/>
          <w:sz w:val="21"/>
          <w:szCs w:val="21"/>
        </w:rPr>
        <w:t>（五）报价</w:t>
      </w:r>
      <w:bookmarkEnd w:id="87"/>
      <w:bookmarkEnd w:id="88"/>
      <w:bookmarkEnd w:id="89"/>
      <w:bookmarkEnd w:id="90"/>
    </w:p>
    <w:p w14:paraId="510B86B2" w14:textId="77777777" w:rsidR="00F0503A" w:rsidRDefault="00000000">
      <w:pPr>
        <w:pStyle w:val="af"/>
        <w:snapToGrid w:val="0"/>
        <w:spacing w:line="39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000000">
      <w:pPr>
        <w:pStyle w:val="af"/>
        <w:snapToGrid w:val="0"/>
        <w:spacing w:line="39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000000">
      <w:pPr>
        <w:tabs>
          <w:tab w:val="left" w:pos="525"/>
        </w:tabs>
        <w:snapToGrid w:val="0"/>
        <w:spacing w:line="39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000000">
      <w:pPr>
        <w:tabs>
          <w:tab w:val="left" w:pos="525"/>
        </w:tabs>
        <w:snapToGrid w:val="0"/>
        <w:spacing w:line="39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000000">
      <w:pPr>
        <w:pStyle w:val="2"/>
        <w:spacing w:before="0" w:after="0" w:line="390" w:lineRule="exact"/>
        <w:ind w:firstLineChars="100" w:firstLine="211"/>
        <w:rPr>
          <w:rFonts w:ascii="宋体" w:eastAsia="宋体" w:hAnsi="宋体" w:hint="eastAsia"/>
          <w:sz w:val="21"/>
          <w:szCs w:val="21"/>
        </w:rPr>
      </w:pPr>
      <w:bookmarkStart w:id="91" w:name="_（六）谈判保证金"/>
      <w:bookmarkStart w:id="92" w:name="_Toc352700425"/>
      <w:bookmarkStart w:id="93" w:name="_Toc353785295"/>
      <w:bookmarkStart w:id="94" w:name="_Toc254970682"/>
      <w:bookmarkStart w:id="95" w:name="_Toc254970541"/>
      <w:bookmarkEnd w:id="91"/>
      <w:r>
        <w:rPr>
          <w:rFonts w:ascii="宋体" w:eastAsia="宋体" w:hAnsi="宋体" w:hint="eastAsia"/>
          <w:sz w:val="21"/>
          <w:szCs w:val="21"/>
        </w:rPr>
        <w:t>（六）谈判保证金</w:t>
      </w:r>
      <w:bookmarkEnd w:id="92"/>
      <w:bookmarkEnd w:id="93"/>
      <w:bookmarkEnd w:id="94"/>
      <w:bookmarkEnd w:id="95"/>
    </w:p>
    <w:p w14:paraId="70CC7935" w14:textId="77777777" w:rsidR="00F0503A" w:rsidRDefault="00000000">
      <w:pPr>
        <w:snapToGrid w:val="0"/>
        <w:spacing w:line="390" w:lineRule="exact"/>
        <w:ind w:firstLineChars="200" w:firstLine="420"/>
      </w:pPr>
      <w:bookmarkStart w:id="96" w:name="_Toc353785296"/>
      <w:bookmarkStart w:id="97" w:name="_Toc352700426"/>
      <w:bookmarkStart w:id="98" w:name="_Toc254970683"/>
      <w:bookmarkStart w:id="99" w:name="_Toc254970542"/>
      <w:r>
        <w:rPr>
          <w:rFonts w:ascii="宋体" w:hAnsi="宋体" w:hint="eastAsia"/>
          <w:szCs w:val="21"/>
        </w:rPr>
        <w:t>本项目免收谈判保证金</w:t>
      </w:r>
    </w:p>
    <w:bookmarkEnd w:id="96"/>
    <w:bookmarkEnd w:id="97"/>
    <w:bookmarkEnd w:id="98"/>
    <w:bookmarkEnd w:id="99"/>
    <w:p w14:paraId="6F52E5EE" w14:textId="77777777" w:rsidR="00F0503A" w:rsidRDefault="00000000">
      <w:pPr>
        <w:spacing w:line="390" w:lineRule="exact"/>
        <w:ind w:firstLineChars="100" w:firstLine="211"/>
        <w:rPr>
          <w:b/>
          <w:bCs/>
          <w:color w:val="000000"/>
        </w:rPr>
      </w:pPr>
      <w:r>
        <w:rPr>
          <w:rFonts w:hint="eastAsia"/>
          <w:b/>
          <w:bCs/>
          <w:color w:val="000000"/>
        </w:rPr>
        <w:t>（七）响应文件的上传、提交、修改、撤回</w:t>
      </w:r>
    </w:p>
    <w:p w14:paraId="5A4BC914" w14:textId="77777777" w:rsidR="00F0503A"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0" w:name="_Hlk91772691"/>
      <w:r>
        <w:rPr>
          <w:rFonts w:ascii="宋体" w:hAnsi="宋体" w:hint="eastAsia"/>
          <w:color w:val="000000"/>
          <w:szCs w:val="21"/>
        </w:rPr>
        <w:t>政府采购云平台</w:t>
      </w:r>
      <w:bookmarkEnd w:id="100"/>
      <w:r>
        <w:rPr>
          <w:rFonts w:ascii="宋体" w:hAnsi="宋体" w:hint="eastAsia"/>
          <w:color w:val="000000"/>
          <w:szCs w:val="21"/>
        </w:rPr>
        <w:t>将予以拒收。</w:t>
      </w:r>
    </w:p>
    <w:p w14:paraId="286DFA94" w14:textId="77777777" w:rsidR="00F0503A"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000000">
      <w:pPr>
        <w:pStyle w:val="2"/>
        <w:spacing w:line="390" w:lineRule="exact"/>
      </w:pPr>
      <w:bookmarkStart w:id="101" w:name="_四、响应文件开启"/>
      <w:bookmarkEnd w:id="101"/>
      <w:r>
        <w:rPr>
          <w:rFonts w:hint="eastAsia"/>
        </w:rPr>
        <w:t>四、</w:t>
      </w:r>
      <w:bookmarkStart w:id="102" w:name="_Toc352700430"/>
      <w:bookmarkStart w:id="103" w:name="_Toc353785300"/>
      <w:r>
        <w:rPr>
          <w:rFonts w:hint="eastAsia"/>
        </w:rPr>
        <w:t>响应文件开启</w:t>
      </w:r>
    </w:p>
    <w:bookmarkEnd w:id="102"/>
    <w:bookmarkEnd w:id="103"/>
    <w:p w14:paraId="1EBC0D87" w14:textId="77777777" w:rsidR="00F0503A" w:rsidRDefault="00000000">
      <w:pPr>
        <w:spacing w:line="39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4" w:name="_Hlk90300735"/>
      <w:r>
        <w:rPr>
          <w:rFonts w:hint="eastAsia"/>
          <w:color w:val="000000"/>
        </w:rPr>
        <w:t>政采云远程开标大厅</w:t>
      </w:r>
      <w:bookmarkEnd w:id="104"/>
      <w:r>
        <w:rPr>
          <w:rFonts w:hint="eastAsia"/>
          <w:color w:val="000000"/>
        </w:rPr>
        <w:t>进行响应文件开启，供应商法定代表人或委托代理人须按时登录</w:t>
      </w:r>
      <w:bookmarkStart w:id="105" w:name="_Hlk90300780"/>
      <w:r>
        <w:rPr>
          <w:rFonts w:hint="eastAsia"/>
          <w:color w:val="000000"/>
        </w:rPr>
        <w:t>政采云远程开标大厅</w:t>
      </w:r>
      <w:bookmarkEnd w:id="105"/>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开标评标），保持全程在线并关注评审、谈判进度，评审期间谈判小组提出澄清等要求时，供应商须在规定时间内进行应答，否则按采购文件或政采云平台的相关规定执行。</w:t>
      </w:r>
      <w:bookmarkStart w:id="106" w:name="_Toc353785301"/>
      <w:bookmarkStart w:id="107" w:name="_Toc352700431"/>
    </w:p>
    <w:p w14:paraId="2F5FB72E" w14:textId="77777777" w:rsidR="00F0503A" w:rsidRDefault="00000000">
      <w:pPr>
        <w:spacing w:line="390" w:lineRule="exact"/>
        <w:ind w:firstLineChars="100" w:firstLine="210"/>
        <w:rPr>
          <w:rFonts w:ascii="方正小标宋_GBK" w:eastAsia="方正小标宋_GBK" w:hAnsi="Arial"/>
          <w:bCs/>
          <w:color w:val="000000"/>
          <w:sz w:val="24"/>
        </w:rPr>
      </w:pPr>
      <w:r>
        <w:rPr>
          <w:rFonts w:hint="eastAsia"/>
          <w:color w:val="000000"/>
        </w:rPr>
        <w:t>（二）</w:t>
      </w:r>
      <w:bookmarkEnd w:id="106"/>
      <w:bookmarkEnd w:id="107"/>
      <w:r>
        <w:rPr>
          <w:rFonts w:hint="eastAsia"/>
          <w:color w:val="000000"/>
        </w:rPr>
        <w:t>解密</w:t>
      </w:r>
    </w:p>
    <w:p w14:paraId="06032FF7" w14:textId="77777777" w:rsidR="00F0503A" w:rsidRDefault="00000000">
      <w:pPr>
        <w:spacing w:line="39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000000">
      <w:pPr>
        <w:spacing w:line="390" w:lineRule="exact"/>
        <w:ind w:firstLineChars="100" w:firstLine="211"/>
        <w:rPr>
          <w:b/>
          <w:bCs/>
          <w:color w:val="000000"/>
        </w:rPr>
      </w:pPr>
      <w:r>
        <w:rPr>
          <w:rFonts w:hint="eastAsia"/>
          <w:b/>
          <w:bCs/>
          <w:color w:val="000000"/>
        </w:rPr>
        <w:t>（三）资格审查</w:t>
      </w:r>
    </w:p>
    <w:p w14:paraId="7DD7E393" w14:textId="77777777" w:rsidR="00F0503A" w:rsidRDefault="00000000">
      <w:pPr>
        <w:spacing w:line="39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000000">
      <w:pPr>
        <w:spacing w:line="39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000000">
      <w:pPr>
        <w:spacing w:line="390" w:lineRule="exact"/>
        <w:ind w:firstLineChars="200" w:firstLine="420"/>
        <w:rPr>
          <w:rFonts w:ascii="宋体" w:hAnsi="宋体" w:hint="eastAsia"/>
          <w:color w:val="000000"/>
          <w:szCs w:val="21"/>
        </w:rPr>
      </w:pPr>
      <w:r>
        <w:rPr>
          <w:rFonts w:ascii="宋体" w:hAnsi="宋体" w:hint="eastAsia"/>
          <w:color w:val="000000"/>
          <w:szCs w:val="21"/>
        </w:rPr>
        <w:lastRenderedPageBreak/>
        <w:t>(2)资格证明文件不全的，或者不符合采购文件标明的资格要求的；</w:t>
      </w:r>
    </w:p>
    <w:p w14:paraId="04505485" w14:textId="77777777" w:rsidR="00F0503A" w:rsidRDefault="00000000">
      <w:pPr>
        <w:snapToGrid w:val="0"/>
        <w:spacing w:line="39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000000">
      <w:pPr>
        <w:pStyle w:val="2"/>
        <w:spacing w:line="390" w:lineRule="exact"/>
        <w:rPr>
          <w:rFonts w:ascii="宋体" w:hAnsi="宋体" w:hint="eastAsia"/>
          <w:color w:val="0D0D0D" w:themeColor="text1" w:themeTint="F2"/>
          <w:szCs w:val="21"/>
        </w:rPr>
      </w:pPr>
      <w:bookmarkStart w:id="108" w:name="_五、评审与谈判"/>
      <w:bookmarkStart w:id="109" w:name="_Toc254970545"/>
      <w:bookmarkStart w:id="110" w:name="_Toc353785302"/>
      <w:bookmarkStart w:id="111" w:name="_Toc254970686"/>
      <w:bookmarkStart w:id="112" w:name="_Toc352700432"/>
      <w:bookmarkEnd w:id="108"/>
      <w:r>
        <w:rPr>
          <w:rFonts w:hint="eastAsia"/>
        </w:rPr>
        <w:t>五、</w:t>
      </w:r>
      <w:bookmarkEnd w:id="109"/>
      <w:bookmarkEnd w:id="110"/>
      <w:bookmarkEnd w:id="111"/>
      <w:bookmarkEnd w:id="112"/>
      <w:r>
        <w:rPr>
          <w:rFonts w:ascii="宋体" w:hAnsi="宋体" w:hint="eastAsia"/>
          <w:color w:val="0D0D0D" w:themeColor="text1" w:themeTint="F2"/>
          <w:szCs w:val="21"/>
        </w:rPr>
        <w:t>评审与谈判</w:t>
      </w:r>
    </w:p>
    <w:p w14:paraId="2A9FF2D1" w14:textId="77777777" w:rsidR="00F0503A" w:rsidRDefault="00000000">
      <w:pPr>
        <w:snapToGrid w:val="0"/>
        <w:spacing w:line="390" w:lineRule="exact"/>
        <w:ind w:firstLineChars="100" w:firstLine="211"/>
        <w:rPr>
          <w:rFonts w:ascii="宋体" w:hAnsi="宋体" w:hint="eastAsia"/>
          <w:b/>
          <w:bCs/>
          <w:color w:val="000000"/>
          <w:szCs w:val="21"/>
        </w:rPr>
      </w:pPr>
      <w:bookmarkStart w:id="113" w:name="_Toc353785303"/>
      <w:bookmarkStart w:id="114" w:name="_Toc352700433"/>
      <w:r>
        <w:rPr>
          <w:rFonts w:ascii="宋体" w:hAnsi="宋体" w:hint="eastAsia"/>
          <w:b/>
          <w:bCs/>
          <w:color w:val="000000"/>
          <w:szCs w:val="21"/>
        </w:rPr>
        <w:t>（一）评审原则：</w:t>
      </w:r>
    </w:p>
    <w:p w14:paraId="553307FA" w14:textId="77777777" w:rsidR="00F0503A"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000000">
      <w:pPr>
        <w:snapToGrid w:val="0"/>
        <w:spacing w:line="39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000000">
      <w:pPr>
        <w:snapToGrid w:val="0"/>
        <w:spacing w:line="39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3"/>
      <w:bookmarkEnd w:id="114"/>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000000">
      <w:pPr>
        <w:spacing w:line="39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000000">
      <w:pPr>
        <w:spacing w:line="39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000000">
      <w:pPr>
        <w:spacing w:line="39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000000">
      <w:pPr>
        <w:snapToGrid w:val="0"/>
        <w:spacing w:line="39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747DAC" w14:textId="77777777" w:rsidR="00F0503A" w:rsidRDefault="00000000">
      <w:pPr>
        <w:snapToGrid w:val="0"/>
        <w:spacing w:line="39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000000">
      <w:pPr>
        <w:snapToGrid w:val="0"/>
        <w:spacing w:line="390" w:lineRule="exact"/>
        <w:ind w:firstLineChars="250" w:firstLine="525"/>
        <w:rPr>
          <w:rFonts w:ascii="宋体" w:hAnsi="宋体" w:hint="eastAsia"/>
          <w:color w:val="000000"/>
          <w:szCs w:val="21"/>
        </w:rPr>
      </w:pPr>
      <w:bookmarkStart w:id="115"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4FCD9B5" w14:textId="77777777" w:rsidR="00F0503A"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1377849F" w14:textId="77777777" w:rsidR="00F0503A"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④未实质性响应采购文件采购需求的技术、服务要求的；</w:t>
      </w:r>
    </w:p>
    <w:p w14:paraId="6B277C95" w14:textId="77777777" w:rsidR="00F0503A"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000000">
      <w:pPr>
        <w:snapToGrid w:val="0"/>
        <w:spacing w:line="39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5"/>
    <w:p w14:paraId="33949B25" w14:textId="77777777" w:rsidR="00F0503A" w:rsidRDefault="00000000">
      <w:pPr>
        <w:spacing w:line="390" w:lineRule="exact"/>
        <w:ind w:firstLineChars="100" w:firstLine="211"/>
        <w:rPr>
          <w:b/>
          <w:bCs/>
        </w:rPr>
      </w:pPr>
      <w:r>
        <w:rPr>
          <w:rFonts w:hint="eastAsia"/>
          <w:b/>
          <w:bCs/>
        </w:rPr>
        <w:t>（五）谈判</w:t>
      </w:r>
    </w:p>
    <w:p w14:paraId="6710A3CB" w14:textId="77777777" w:rsidR="00F0503A" w:rsidRDefault="00000000">
      <w:pPr>
        <w:pStyle w:val="af"/>
        <w:spacing w:line="39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000000">
      <w:pPr>
        <w:pStyle w:val="af"/>
        <w:spacing w:line="39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000000">
      <w:pPr>
        <w:pStyle w:val="af"/>
        <w:spacing w:line="390" w:lineRule="exact"/>
        <w:ind w:firstLineChars="200" w:firstLine="420"/>
        <w:rPr>
          <w:rFonts w:hAnsi="宋体" w:hint="eastAsia"/>
          <w:bCs/>
          <w:color w:val="0D0D0D" w:themeColor="text1" w:themeTint="F2"/>
        </w:rPr>
      </w:pPr>
      <w:r>
        <w:rPr>
          <w:rFonts w:hAnsi="宋体"/>
          <w:bCs/>
          <w:color w:val="0D0D0D" w:themeColor="text1" w:themeTint="F2"/>
        </w:rPr>
        <w:lastRenderedPageBreak/>
        <w:t>3.</w:t>
      </w:r>
      <w:r>
        <w:rPr>
          <w:rFonts w:hAnsi="宋体" w:hint="eastAsia"/>
          <w:bCs/>
          <w:color w:val="0D0D0D" w:themeColor="text1" w:themeTint="F2"/>
        </w:rPr>
        <w:t>对谈判文件作出的实质性变动是谈判文件的有效组成部分，谈判小组应当及时以书面形式同时通知所有参加谈判的供应商。</w:t>
      </w:r>
    </w:p>
    <w:p w14:paraId="081C1467" w14:textId="77777777" w:rsidR="00F0503A" w:rsidRDefault="00000000">
      <w:pPr>
        <w:pStyle w:val="af"/>
        <w:spacing w:line="39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6" w:name="_Hlk92985140"/>
      <w:r>
        <w:rPr>
          <w:rFonts w:hAnsi="宋体" w:hint="eastAsia"/>
          <w:bCs/>
          <w:color w:val="0D0D0D" w:themeColor="text1" w:themeTint="F2"/>
        </w:rPr>
        <w:t>供应商为自然人的，应当由本人签名并附身份证明。</w:t>
      </w:r>
      <w:bookmarkEnd w:id="116"/>
      <w:r>
        <w:rPr>
          <w:rFonts w:hAnsi="宋体" w:hint="eastAsia"/>
          <w:bCs/>
          <w:color w:val="0D0D0D" w:themeColor="text1" w:themeTint="F2"/>
        </w:rPr>
        <w:t>逾时不提交的，视同放弃谈判。</w:t>
      </w:r>
    </w:p>
    <w:p w14:paraId="3847604D" w14:textId="77777777" w:rsidR="00F0503A" w:rsidRDefault="00000000">
      <w:pPr>
        <w:pStyle w:val="af"/>
        <w:spacing w:line="39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000000">
      <w:pPr>
        <w:spacing w:line="390" w:lineRule="exact"/>
        <w:ind w:firstLineChars="100" w:firstLine="211"/>
        <w:rPr>
          <w:b/>
          <w:bCs/>
        </w:rPr>
      </w:pPr>
      <w:r>
        <w:rPr>
          <w:rFonts w:hint="eastAsia"/>
          <w:b/>
          <w:bCs/>
        </w:rPr>
        <w:t>（六）最后报价</w:t>
      </w:r>
    </w:p>
    <w:p w14:paraId="1282014D" w14:textId="77777777" w:rsidR="00F0503A" w:rsidRDefault="00000000">
      <w:pPr>
        <w:spacing w:line="390" w:lineRule="exact"/>
        <w:ind w:firstLineChars="200" w:firstLine="420"/>
      </w:pPr>
      <w:r>
        <w:t>1.</w:t>
      </w:r>
      <w:r>
        <w:rPr>
          <w:rFonts w:hint="eastAsia"/>
        </w:rPr>
        <w:t>谈判文件能够详细列明采购标的的技术、服务要求的，谈判结束后，谈判小组应当要求所有继续参加谈判的供应商在规定时间内提交最后报价，提交最后报价的供应商不得少于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000000">
      <w:pPr>
        <w:spacing w:line="390" w:lineRule="exact"/>
        <w:ind w:firstLineChars="200" w:firstLine="420"/>
      </w:pPr>
      <w:r>
        <w:rPr>
          <w:rFonts w:hint="eastAsia"/>
        </w:rPr>
        <w:t>谈判文件不能详细列明采购标的的技术、服务要求，需经谈判由供应商提供最终设计方案或解决方案的，谈判结束后，谈判小组应当按照少数服从多数的原则投票推荐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000000">
      <w:pPr>
        <w:spacing w:line="390" w:lineRule="exact"/>
        <w:ind w:firstLineChars="200" w:firstLine="420"/>
      </w:pPr>
      <w:r>
        <w:t>2.</w:t>
      </w:r>
      <w:r>
        <w:rPr>
          <w:rFonts w:hint="eastAsia"/>
        </w:rPr>
        <w:t>最后报价应由其法定代表人或授权代表签名或者加盖公章，最后报价即系供应商响应报价。</w:t>
      </w:r>
    </w:p>
    <w:p w14:paraId="1885633F" w14:textId="77777777" w:rsidR="00F0503A" w:rsidRDefault="00000000">
      <w:pPr>
        <w:spacing w:line="39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000000">
      <w:pPr>
        <w:snapToGrid w:val="0"/>
        <w:spacing w:line="390" w:lineRule="exact"/>
        <w:ind w:firstLineChars="200" w:firstLine="420"/>
        <w:rPr>
          <w:rFonts w:ascii="宋体" w:hAnsi="宋体" w:hint="eastAsia"/>
          <w:szCs w:val="21"/>
        </w:rPr>
      </w:pPr>
      <w:bookmarkStart w:id="117"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000000">
      <w:pPr>
        <w:snapToGrid w:val="0"/>
        <w:spacing w:line="39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000000">
      <w:pPr>
        <w:snapToGrid w:val="0"/>
        <w:spacing w:line="39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000000">
      <w:pPr>
        <w:snapToGrid w:val="0"/>
        <w:spacing w:line="39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17"/>
    <w:p w14:paraId="09E9453A" w14:textId="77777777" w:rsidR="00F0503A" w:rsidRDefault="00000000">
      <w:pPr>
        <w:spacing w:line="390" w:lineRule="exact"/>
        <w:ind w:firstLineChars="100" w:firstLine="211"/>
        <w:rPr>
          <w:b/>
          <w:bCs/>
        </w:rPr>
      </w:pPr>
      <w:r>
        <w:rPr>
          <w:rFonts w:hint="eastAsia"/>
          <w:b/>
          <w:bCs/>
        </w:rPr>
        <w:t>（八）澄清、说明或者更正的形式</w:t>
      </w:r>
    </w:p>
    <w:p w14:paraId="55116D87" w14:textId="77777777" w:rsidR="00F0503A" w:rsidRDefault="00000000">
      <w:pPr>
        <w:pStyle w:val="af"/>
        <w:spacing w:line="39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谈判小组在对响应文件的有效性、完整性和响应程度进行审查时，可以要求供应商对响应文件中含义不明确、同类问题表述不一致或者有明显文字和计算错误的内容等作出必要的</w:t>
      </w:r>
      <w:bookmarkStart w:id="118" w:name="_Hlk92462362"/>
      <w:r>
        <w:rPr>
          <w:rFonts w:hAnsi="宋体" w:hint="eastAsia"/>
          <w:bCs/>
        </w:rPr>
        <w:t>澄清、说明或者更正</w:t>
      </w:r>
      <w:bookmarkEnd w:id="118"/>
      <w:r>
        <w:rPr>
          <w:rFonts w:hAnsi="宋体" w:hint="eastAsia"/>
          <w:bCs/>
        </w:rPr>
        <w:t>。供应商的澄清、说明或者更正不得超出响应文件的范围或者改变响应文件的实质性内容。</w:t>
      </w:r>
    </w:p>
    <w:p w14:paraId="18A3BB5F" w14:textId="77777777" w:rsidR="00F0503A" w:rsidRDefault="00000000">
      <w:pPr>
        <w:pStyle w:val="af"/>
        <w:spacing w:line="39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C57F17E" w14:textId="77777777" w:rsidR="00F0503A" w:rsidRDefault="00000000">
      <w:pPr>
        <w:spacing w:line="390" w:lineRule="exact"/>
        <w:ind w:firstLineChars="100" w:firstLine="211"/>
        <w:rPr>
          <w:b/>
          <w:bCs/>
        </w:rPr>
      </w:pPr>
      <w:r>
        <w:rPr>
          <w:rFonts w:hint="eastAsia"/>
          <w:b/>
          <w:bCs/>
        </w:rPr>
        <w:t>（九）评定标准及推荐原则</w:t>
      </w:r>
    </w:p>
    <w:p w14:paraId="34D861A4" w14:textId="77777777" w:rsidR="00F0503A" w:rsidRDefault="00000000">
      <w:pPr>
        <w:spacing w:line="390" w:lineRule="exact"/>
        <w:ind w:firstLineChars="200" w:firstLine="420"/>
      </w:pPr>
      <w:r>
        <w:rPr>
          <w:rFonts w:ascii="宋体" w:hAnsi="Courier New" w:cs="Courier New" w:hint="eastAsia"/>
          <w:szCs w:val="21"/>
        </w:rPr>
        <w:t>详见第四章《评定标准及推荐原则》。</w:t>
      </w:r>
    </w:p>
    <w:p w14:paraId="6C269583" w14:textId="77777777" w:rsidR="00F0503A" w:rsidRDefault="00000000">
      <w:pPr>
        <w:pStyle w:val="af"/>
        <w:spacing w:line="39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000000">
      <w:pPr>
        <w:pStyle w:val="af"/>
        <w:spacing w:line="39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000000">
      <w:pPr>
        <w:pStyle w:val="af"/>
        <w:spacing w:line="39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供应商按照采购人或者采购代理机构的授意撤换、修改响应文件；</w:t>
      </w:r>
    </w:p>
    <w:p w14:paraId="0A1A9EFE" w14:textId="77777777" w:rsidR="00F0503A" w:rsidRDefault="00000000">
      <w:pPr>
        <w:pStyle w:val="af"/>
        <w:spacing w:line="39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000000">
      <w:pPr>
        <w:pStyle w:val="af"/>
        <w:spacing w:line="39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属于同一集团、协会、商会等组织成员的供应商按照该组织要求协同参加政府采购活动；</w:t>
      </w:r>
    </w:p>
    <w:p w14:paraId="7DE1B35E" w14:textId="77777777" w:rsidR="00F0503A" w:rsidRDefault="00000000">
      <w:pPr>
        <w:pStyle w:val="af"/>
        <w:spacing w:line="39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000000">
      <w:pPr>
        <w:pStyle w:val="af"/>
        <w:spacing w:line="39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000000">
      <w:pPr>
        <w:pStyle w:val="af"/>
        <w:spacing w:line="39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供应商与采购人或者采购代理机构之间、供应商相互之间，为谋求特定供应商成交或者排斥其他供应商的其他串通行为。</w:t>
      </w:r>
    </w:p>
    <w:p w14:paraId="34326826" w14:textId="77777777" w:rsidR="00F0503A" w:rsidRDefault="00000000">
      <w:pPr>
        <w:pStyle w:val="af"/>
        <w:spacing w:line="390" w:lineRule="exact"/>
        <w:ind w:firstLineChars="100" w:firstLine="211"/>
        <w:rPr>
          <w:rFonts w:hAnsi="宋体" w:hint="eastAsia"/>
          <w:b/>
        </w:rPr>
      </w:pPr>
      <w:r>
        <w:rPr>
          <w:rFonts w:hAnsi="宋体" w:hint="eastAsia"/>
          <w:b/>
        </w:rPr>
        <w:lastRenderedPageBreak/>
        <w:t>（十一）评审报告</w:t>
      </w:r>
    </w:p>
    <w:p w14:paraId="0CD25140" w14:textId="77777777" w:rsidR="00F0503A" w:rsidRDefault="00000000">
      <w:pPr>
        <w:widowControl/>
        <w:tabs>
          <w:tab w:val="left" w:pos="540"/>
        </w:tabs>
        <w:spacing w:line="39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000000">
      <w:pPr>
        <w:widowControl/>
        <w:tabs>
          <w:tab w:val="left" w:pos="540"/>
        </w:tabs>
        <w:spacing w:line="39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000000">
      <w:pPr>
        <w:widowControl/>
        <w:tabs>
          <w:tab w:val="left" w:pos="540"/>
        </w:tabs>
        <w:spacing w:line="39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000000">
      <w:pPr>
        <w:widowControl/>
        <w:tabs>
          <w:tab w:val="left" w:pos="540"/>
        </w:tabs>
        <w:spacing w:line="39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000000">
      <w:pPr>
        <w:widowControl/>
        <w:tabs>
          <w:tab w:val="left" w:pos="540"/>
        </w:tabs>
        <w:spacing w:line="39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000000">
      <w:pPr>
        <w:pStyle w:val="af"/>
        <w:spacing w:line="39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000000">
      <w:pPr>
        <w:pStyle w:val="af"/>
        <w:spacing w:line="39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000000">
      <w:pPr>
        <w:pStyle w:val="af"/>
        <w:spacing w:line="39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000000">
      <w:pPr>
        <w:pStyle w:val="af"/>
        <w:spacing w:line="39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000000">
      <w:pPr>
        <w:pStyle w:val="2"/>
        <w:spacing w:line="390" w:lineRule="exact"/>
      </w:pPr>
      <w:r>
        <w:rPr>
          <w:rFonts w:hint="eastAsia"/>
        </w:rPr>
        <w:t>六、确定成交供应商</w:t>
      </w:r>
    </w:p>
    <w:p w14:paraId="45E9C53D" w14:textId="77777777" w:rsidR="00F0503A" w:rsidRDefault="00000000">
      <w:pPr>
        <w:pStyle w:val="af"/>
        <w:spacing w:line="39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000000">
      <w:pPr>
        <w:pStyle w:val="af"/>
        <w:spacing w:line="390" w:lineRule="exact"/>
        <w:ind w:firstLine="420"/>
        <w:rPr>
          <w:rFonts w:hAnsi="宋体" w:hint="eastAsia"/>
        </w:rPr>
      </w:pPr>
      <w:r>
        <w:rPr>
          <w:rFonts w:hAnsi="宋体"/>
        </w:rPr>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C9AFA96" w14:textId="77777777" w:rsidR="00F0503A" w:rsidRDefault="00000000">
      <w:pPr>
        <w:pStyle w:val="2"/>
        <w:spacing w:line="390" w:lineRule="exact"/>
      </w:pPr>
      <w:r>
        <w:rPr>
          <w:rFonts w:hint="eastAsia"/>
        </w:rPr>
        <w:t>七、结果公告</w:t>
      </w:r>
    </w:p>
    <w:p w14:paraId="508C1758" w14:textId="77777777" w:rsidR="00F0503A" w:rsidRDefault="00000000">
      <w:pPr>
        <w:pStyle w:val="af"/>
        <w:spacing w:line="39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000000">
      <w:pPr>
        <w:pStyle w:val="2"/>
        <w:spacing w:line="390" w:lineRule="exact"/>
      </w:pPr>
      <w:r>
        <w:rPr>
          <w:rFonts w:hint="eastAsia"/>
        </w:rPr>
        <w:t>八、签订合同</w:t>
      </w:r>
    </w:p>
    <w:p w14:paraId="2793AC7B" w14:textId="77777777" w:rsidR="00F0503A" w:rsidRDefault="00000000">
      <w:pPr>
        <w:spacing w:line="39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000000">
      <w:pPr>
        <w:widowControl/>
        <w:spacing w:line="39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lastRenderedPageBreak/>
        <w:t>（四）除不可抗力等因素外，成交通知书发出后，采购人改变成交结果，或者成交供应商拒绝签订政府采购合同的，应当承担相应的法律责任。</w:t>
      </w:r>
    </w:p>
    <w:p w14:paraId="669AB7A7" w14:textId="77777777" w:rsidR="00F0503A"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000000">
      <w:pPr>
        <w:pStyle w:val="2"/>
        <w:spacing w:line="390" w:lineRule="exact"/>
      </w:pPr>
      <w:r>
        <w:rPr>
          <w:rFonts w:hint="eastAsia"/>
        </w:rPr>
        <w:t>九、适用法律</w:t>
      </w:r>
    </w:p>
    <w:p w14:paraId="76452EFC" w14:textId="77777777" w:rsidR="00F0503A" w:rsidRDefault="00000000">
      <w:pPr>
        <w:spacing w:line="390" w:lineRule="exact"/>
        <w:ind w:firstLineChars="200" w:firstLine="420"/>
        <w:rPr>
          <w:rFonts w:ascii="宋体" w:hAnsi="宋体" w:hint="eastAsia"/>
          <w:szCs w:val="21"/>
        </w:rPr>
      </w:pPr>
      <w:bookmarkStart w:id="119"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000000">
      <w:pPr>
        <w:pStyle w:val="2"/>
        <w:spacing w:line="390" w:lineRule="exact"/>
      </w:pPr>
      <w:bookmarkStart w:id="120" w:name="_十、其他事项"/>
      <w:bookmarkEnd w:id="119"/>
      <w:bookmarkEnd w:id="120"/>
      <w:r>
        <w:rPr>
          <w:rFonts w:hint="eastAsia"/>
        </w:rPr>
        <w:t>十、其他事项</w:t>
      </w:r>
    </w:p>
    <w:p w14:paraId="46D38C7F" w14:textId="77777777" w:rsidR="00F0503A" w:rsidRDefault="00000000">
      <w:pPr>
        <w:spacing w:line="390" w:lineRule="exact"/>
        <w:ind w:firstLineChars="100" w:firstLine="210"/>
        <w:rPr>
          <w:rFonts w:hAnsi="宋体" w:hint="eastAsia"/>
        </w:rPr>
      </w:pPr>
      <w:r>
        <w:rPr>
          <w:rFonts w:hAnsi="宋体" w:hint="eastAsia"/>
        </w:rPr>
        <w:t>（一）代理服务费</w:t>
      </w:r>
    </w:p>
    <w:p w14:paraId="3CC1C47F" w14:textId="77777777" w:rsidR="00F0503A" w:rsidRDefault="00000000">
      <w:pPr>
        <w:spacing w:line="39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709C063D" w14:textId="77777777" w:rsidR="00F0503A" w:rsidRDefault="00000000">
      <w:pPr>
        <w:spacing w:line="390" w:lineRule="exact"/>
        <w:ind w:firstLineChars="200" w:firstLine="420"/>
        <w:rPr>
          <w:rFonts w:hAnsi="宋体" w:hint="eastAsia"/>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000000">
            <w:pPr>
              <w:spacing w:line="330" w:lineRule="exact"/>
              <w:ind w:firstLineChars="1100" w:firstLine="2310"/>
              <w:rPr>
                <w:rFonts w:hAnsi="宋体" w:hint="eastAsia"/>
              </w:rPr>
            </w:pPr>
            <w:r>
              <w:rPr>
                <w:rFonts w:hAnsi="宋体"/>
                <w:noProof/>
              </w:rPr>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000000">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000000">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000000">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000000">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000000">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000000">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000000">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000000">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000000">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000000">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000000">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000000">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000000">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000000">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000000">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000000">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000000">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000000">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000000">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000000">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000000">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000000">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000000">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000000">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000000">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000000">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000000">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000000">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000000">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000000">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000000">
            <w:pPr>
              <w:spacing w:line="330" w:lineRule="exact"/>
              <w:jc w:val="center"/>
              <w:rPr>
                <w:rFonts w:hAnsi="宋体" w:hint="eastAsia"/>
              </w:rPr>
            </w:pPr>
            <w:r>
              <w:rPr>
                <w:rFonts w:hAnsi="宋体" w:hint="eastAsia"/>
              </w:rPr>
              <w:t>0.008%</w:t>
            </w:r>
          </w:p>
        </w:tc>
      </w:tr>
    </w:tbl>
    <w:p w14:paraId="52399AAB" w14:textId="77777777" w:rsidR="00F0503A"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000000">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000000">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000000">
      <w:pPr>
        <w:pStyle w:val="af"/>
        <w:spacing w:line="390" w:lineRule="exact"/>
        <w:ind w:firstLineChars="100" w:firstLine="210"/>
        <w:rPr>
          <w:rFonts w:hAnsi="宋体" w:hint="eastAsia"/>
          <w:spacing w:val="-4"/>
        </w:rPr>
      </w:pPr>
      <w:r>
        <w:rPr>
          <w:rFonts w:hAnsi="宋体" w:hint="eastAsia"/>
          <w:bCs/>
        </w:rPr>
        <w:lastRenderedPageBreak/>
        <w:t>（二）解释权：</w:t>
      </w:r>
      <w:r>
        <w:rPr>
          <w:rFonts w:hAnsi="宋体" w:hint="eastAsia"/>
          <w:spacing w:val="-4"/>
        </w:rPr>
        <w:t>本采购文件解释权属本中心。</w:t>
      </w:r>
    </w:p>
    <w:p w14:paraId="3FBD9D85" w14:textId="77777777" w:rsidR="00F0503A" w:rsidRDefault="00000000">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000000">
      <w:pPr>
        <w:spacing w:line="390" w:lineRule="exact"/>
        <w:ind w:firstLineChars="200" w:firstLine="420"/>
      </w:pPr>
      <w:r>
        <w:rPr>
          <w:rFonts w:hint="eastAsia"/>
        </w:rPr>
        <w:t>所有与采购文件有关的函件请按下列通讯地址联系：</w:t>
      </w:r>
    </w:p>
    <w:p w14:paraId="01B68336" w14:textId="77777777" w:rsidR="00F0503A" w:rsidRDefault="00000000">
      <w:pPr>
        <w:widowControl/>
        <w:spacing w:line="390" w:lineRule="exact"/>
        <w:ind w:firstLineChars="200" w:firstLine="420"/>
        <w:jc w:val="left"/>
      </w:pPr>
      <w:r>
        <w:rPr>
          <w:rFonts w:hint="eastAsia"/>
        </w:rPr>
        <w:t>钦州市政府采购中心</w:t>
      </w:r>
    </w:p>
    <w:p w14:paraId="51D4714D" w14:textId="77777777" w:rsidR="00F0503A"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000000">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000000">
      <w:pPr>
        <w:widowControl/>
        <w:spacing w:line="390" w:lineRule="exact"/>
        <w:ind w:firstLineChars="200" w:firstLine="420"/>
        <w:jc w:val="left"/>
      </w:pPr>
      <w:r>
        <w:rPr>
          <w:rFonts w:hint="eastAsia"/>
        </w:rPr>
        <w:t>钦州市政府采购中心联系方式：</w:t>
      </w:r>
    </w:p>
    <w:p w14:paraId="76B3F786" w14:textId="77777777" w:rsidR="00F0503A"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000000">
      <w:pPr>
        <w:widowControl/>
        <w:spacing w:line="390" w:lineRule="exact"/>
        <w:ind w:firstLineChars="200" w:firstLine="420"/>
        <w:jc w:val="left"/>
      </w:pPr>
      <w:r>
        <w:rPr>
          <w:rFonts w:hint="eastAsia"/>
        </w:rPr>
        <w:t>联系人：黄谦</w:t>
      </w:r>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4B93E735" w14:textId="77777777" w:rsidR="00F0503A"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0419C6BB" w14:textId="77777777" w:rsidR="00F0503A" w:rsidRDefault="00000000">
      <w:pPr>
        <w:widowControl/>
        <w:spacing w:line="390" w:lineRule="exact"/>
        <w:ind w:firstLineChars="200" w:firstLine="420"/>
        <w:jc w:val="left"/>
      </w:pPr>
      <w:r>
        <w:t>(4)</w:t>
      </w:r>
      <w:r>
        <w:rPr>
          <w:rFonts w:hint="eastAsia"/>
        </w:rPr>
        <w:t>政采云技术支持热线：</w:t>
      </w:r>
      <w:r>
        <w:rPr>
          <w:rFonts w:hAnsi="宋体"/>
        </w:rPr>
        <w:t>95763</w:t>
      </w:r>
    </w:p>
    <w:p w14:paraId="6BE9ABAE" w14:textId="77777777" w:rsidR="00F0503A" w:rsidRDefault="00000000">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21" w:name="_第四章__评定标准及推荐原则"/>
      <w:bookmarkStart w:id="122" w:name="_Toc92355026"/>
      <w:bookmarkEnd w:id="121"/>
      <w:r>
        <w:rPr>
          <w:rFonts w:ascii="方正小标宋_GBK" w:eastAsia="方正小标宋_GBK" w:hAnsi="宋体" w:hint="eastAsia"/>
          <w:color w:val="0D0D0D" w:themeColor="text1" w:themeTint="F2"/>
        </w:rPr>
        <w:t>第四章  评定标准及推荐原则</w:t>
      </w:r>
      <w:bookmarkEnd w:id="122"/>
    </w:p>
    <w:p w14:paraId="4845F44D" w14:textId="77777777" w:rsidR="00F0503A"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000000">
      <w:pPr>
        <w:pStyle w:val="af"/>
        <w:spacing w:line="500" w:lineRule="exact"/>
        <w:jc w:val="center"/>
        <w:rPr>
          <w:rFonts w:hAnsi="宋体" w:hint="eastAsia"/>
          <w:b/>
          <w:bCs/>
          <w:color w:val="0D0D0D" w:themeColor="text1" w:themeTint="F2"/>
          <w:sz w:val="44"/>
          <w:szCs w:val="44"/>
        </w:rPr>
      </w:pPr>
      <w:bookmarkStart w:id="123" w:name="_Hlk92463826"/>
      <w:r>
        <w:rPr>
          <w:rFonts w:hAnsi="宋体" w:hint="eastAsia"/>
          <w:b/>
          <w:bCs/>
          <w:color w:val="0D0D0D" w:themeColor="text1" w:themeTint="F2"/>
          <w:sz w:val="44"/>
          <w:szCs w:val="44"/>
        </w:rPr>
        <w:t>评定标准及推荐原则</w:t>
      </w:r>
    </w:p>
    <w:bookmarkEnd w:id="123"/>
    <w:p w14:paraId="341ABF29" w14:textId="77777777" w:rsidR="00F0503A" w:rsidRDefault="00F0503A"/>
    <w:p w14:paraId="012458F9"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(一)谈判小组组成：</w:t>
      </w:r>
      <w:bookmarkStart w:id="124"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4"/>
    </w:p>
    <w:p w14:paraId="4C152893" w14:textId="77777777" w:rsidR="00F0503A"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7937ACD5"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（二）落实政府采购政策：</w:t>
      </w:r>
    </w:p>
    <w:p w14:paraId="67EE54B2"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0D0D0D" w:themeColor="text1" w:themeTint="F2"/>
        </w:rPr>
        <w:t>2</w:t>
      </w:r>
      <w:r>
        <w:rPr>
          <w:rFonts w:hint="eastAsia"/>
          <w:color w:val="0D0D0D" w:themeColor="text1" w:themeTint="F2"/>
        </w:rPr>
        <w:t>0%的扣除，用扣除后的价格参加评审。</w:t>
      </w:r>
    </w:p>
    <w:p w14:paraId="3D343177" w14:textId="77777777" w:rsidR="00F0503A" w:rsidRDefault="00000000">
      <w:pPr>
        <w:pStyle w:val="af"/>
        <w:spacing w:line="540" w:lineRule="exact"/>
        <w:ind w:firstLineChars="200" w:firstLine="420"/>
        <w:rPr>
          <w:color w:val="0D0D0D" w:themeColor="text1" w:themeTint="F2"/>
        </w:rPr>
      </w:pPr>
      <w:r>
        <w:rPr>
          <w:color w:val="0D0D0D" w:themeColor="text1" w:themeTint="F2"/>
        </w:rPr>
        <w:t>2.</w:t>
      </w:r>
      <w:r>
        <w:rPr>
          <w:rFonts w:hint="eastAsia"/>
          <w:color w:val="0D0D0D" w:themeColor="text1" w:themeTint="F2"/>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65A854A" w14:textId="77777777" w:rsidR="00F0503A" w:rsidRDefault="00000000">
      <w:pPr>
        <w:pStyle w:val="af"/>
        <w:spacing w:line="540" w:lineRule="exact"/>
        <w:ind w:firstLineChars="200" w:firstLine="420"/>
        <w:rPr>
          <w:color w:val="0D0D0D" w:themeColor="text1" w:themeTint="F2"/>
        </w:rPr>
      </w:pPr>
      <w:r>
        <w:rPr>
          <w:color w:val="0D0D0D" w:themeColor="text1" w:themeTint="F2"/>
        </w:rPr>
        <w:t>3</w:t>
      </w:r>
      <w:r>
        <w:rPr>
          <w:rFonts w:hint="eastAsia"/>
          <w:color w:val="0D0D0D" w:themeColor="text1" w:themeTint="F2"/>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29B8204E" w14:textId="77777777" w:rsidR="00F0503A" w:rsidRDefault="00000000">
      <w:pPr>
        <w:pStyle w:val="af"/>
        <w:spacing w:line="540" w:lineRule="exact"/>
        <w:ind w:firstLineChars="200" w:firstLine="420"/>
        <w:rPr>
          <w:color w:val="0D0D0D" w:themeColor="text1" w:themeTint="F2"/>
        </w:rPr>
      </w:pPr>
      <w:r>
        <w:rPr>
          <w:color w:val="0D0D0D" w:themeColor="text1" w:themeTint="F2"/>
        </w:rPr>
        <w:t>4</w:t>
      </w:r>
      <w:r>
        <w:rPr>
          <w:rFonts w:hint="eastAsia"/>
          <w:color w:val="0D0D0D" w:themeColor="text1" w:themeTint="F2"/>
        </w:rPr>
        <w:t>.采购人采购的产品属于清单中品目的，在性能、技术、服务等指标同等条件下，应当依据国家确定的认证机构出具的、处于有效期之内的节能产品、环境标志产品认证证书，对获得证书的产品实施政府优先采购。</w:t>
      </w:r>
    </w:p>
    <w:p w14:paraId="17BC2190" w14:textId="77777777" w:rsidR="00F0503A" w:rsidRDefault="00000000">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000000">
      <w:pPr>
        <w:pStyle w:val="1"/>
        <w:spacing w:line="400" w:lineRule="exact"/>
        <w:rPr>
          <w:rFonts w:ascii="方正小标宋_GBK" w:eastAsia="方正小标宋_GBK"/>
          <w:color w:val="0D0D0D" w:themeColor="text1" w:themeTint="F2"/>
        </w:rPr>
      </w:pPr>
      <w:bookmarkStart w:id="125" w:name="_Toc92355027"/>
      <w:r>
        <w:rPr>
          <w:rFonts w:ascii="方正小标宋_GBK" w:eastAsia="方正小标宋_GBK" w:hint="eastAsia"/>
          <w:color w:val="0D0D0D" w:themeColor="text1" w:themeTint="F2"/>
        </w:rPr>
        <w:t>第五章  合同文本</w:t>
      </w:r>
      <w:bookmarkEnd w:id="125"/>
    </w:p>
    <w:p w14:paraId="5290A74C" w14:textId="77777777" w:rsidR="00F0503A"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000000">
      <w:pPr>
        <w:jc w:val="center"/>
        <w:rPr>
          <w:rFonts w:ascii="宋体" w:hAnsi="宋体" w:cs="宋体" w:hint="eastAsia"/>
          <w:b/>
          <w:bCs/>
          <w:spacing w:val="-20"/>
          <w:kern w:val="44"/>
          <w:sz w:val="48"/>
          <w:szCs w:val="48"/>
        </w:rPr>
      </w:pPr>
      <w:bookmarkStart w:id="126"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000000">
      <w:pPr>
        <w:spacing w:line="400" w:lineRule="exact"/>
      </w:pPr>
      <w:r>
        <w:rPr>
          <w:rFonts w:eastAsia="黑体"/>
          <w:sz w:val="44"/>
          <w:szCs w:val="44"/>
        </w:rPr>
        <w:br w:type="page"/>
      </w:r>
    </w:p>
    <w:p w14:paraId="27F4B10B" w14:textId="77777777" w:rsidR="00F0503A"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27" w:name="_Toc22209"/>
    </w:p>
    <w:p w14:paraId="45B573E7" w14:textId="77777777" w:rsidR="00F0503A"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27"/>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采购标的的技术要求、商务要求具体见附件。</w:t>
      </w:r>
    </w:p>
    <w:p w14:paraId="77B40D51"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是，《政府采购品目分类目录》底级品目名称：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否</w:t>
      </w:r>
    </w:p>
    <w:p w14:paraId="1CCE7DBD"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否</w:t>
      </w:r>
    </w:p>
    <w:p w14:paraId="35EC4B24"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p>
    <w:p w14:paraId="640FFBDF"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p>
    <w:p w14:paraId="617FB882"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kern w:val="0"/>
          <w:sz w:val="22"/>
          <w:szCs w:val="21"/>
          <w:u w:val="single"/>
        </w:rPr>
        <w:t xml:space="preserve">                    </w:t>
      </w:r>
    </w:p>
    <w:p w14:paraId="4DDC1A91"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（2）合同定价方式（采用组合定价方式的，可以勾选多项）：</w:t>
      </w:r>
    </w:p>
    <w:p w14:paraId="5C464808"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000000">
      <w:pPr>
        <w:spacing w:line="420" w:lineRule="exact"/>
        <w:ind w:firstLineChars="200" w:firstLine="420"/>
        <w:rPr>
          <w:szCs w:val="21"/>
        </w:rPr>
      </w:pPr>
      <w:r>
        <w:rPr>
          <w:rFonts w:ascii="宋体" w:hAnsi="宋体" w:hint="eastAsia"/>
          <w:szCs w:val="21"/>
        </w:rPr>
        <w:t>（3）付款方式（按项目实际勾选填写）：</w:t>
      </w:r>
    </w:p>
    <w:p w14:paraId="15FD370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66089B2"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1"/>
        <w:gridCol w:w="2845"/>
        <w:gridCol w:w="2334"/>
        <w:gridCol w:w="2497"/>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000000">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000000">
            <w:pPr>
              <w:adjustRightInd w:val="0"/>
              <w:snapToGrid w:val="0"/>
              <w:spacing w:line="300" w:lineRule="exact"/>
              <w:jc w:val="center"/>
              <w:rPr>
                <w:szCs w:val="21"/>
              </w:rPr>
            </w:pPr>
            <w:r>
              <w:rPr>
                <w:szCs w:val="21"/>
              </w:rPr>
              <w:t>法定代表人</w:t>
            </w:r>
          </w:p>
          <w:p w14:paraId="218818A1" w14:textId="77777777" w:rsidR="00F0503A"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000000">
            <w:pPr>
              <w:adjustRightInd w:val="0"/>
              <w:snapToGrid w:val="0"/>
              <w:spacing w:line="300" w:lineRule="exact"/>
              <w:jc w:val="center"/>
              <w:rPr>
                <w:szCs w:val="21"/>
              </w:rPr>
            </w:pPr>
            <w:r>
              <w:rPr>
                <w:szCs w:val="21"/>
              </w:rPr>
              <w:t>法定代表人</w:t>
            </w:r>
          </w:p>
          <w:p w14:paraId="29A761CA" w14:textId="77777777" w:rsidR="00F0503A"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28" w:name="_Toc27624"/>
      <w:r>
        <w:rPr>
          <w:rFonts w:ascii="黑体" w:eastAsia="黑体" w:hAnsi="黑体" w:hint="eastAsia"/>
          <w:sz w:val="28"/>
          <w:szCs w:val="28"/>
        </w:rPr>
        <w:lastRenderedPageBreak/>
        <w:t>第二节 政府采购合同通用条款</w:t>
      </w:r>
      <w:bookmarkEnd w:id="128"/>
    </w:p>
    <w:p w14:paraId="60CD0127" w14:textId="77777777" w:rsidR="00F0503A"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（5）“分包”系指中标（成交）供应商按采购文件、投标（响应）文件的规定，根据分包意向协议，将中标（成交）项目中的部分履约内容，分给具有相应资质条件的供应商履行合同的行为。</w:t>
      </w:r>
    </w:p>
    <w:p w14:paraId="10FD02BA"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000000">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szCs w:val="21"/>
        </w:rPr>
        <w:t>视为验收通过。</w:t>
      </w:r>
    </w:p>
    <w:p w14:paraId="7A030A6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000000">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3E3BD51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66A1BE8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（5）乙方在约定的时间内未能弥补缺陷，甲方可采取必要的补救措施，但其风险和费用将由乙方承担，</w:t>
      </w:r>
      <w:r>
        <w:rPr>
          <w:rFonts w:ascii="宋体" w:hAnsi="宋体" w:hint="eastAsia"/>
          <w:szCs w:val="21"/>
        </w:rPr>
        <w:lastRenderedPageBreak/>
        <w:t>甲方根据合同约定对乙方行使的其他权利不受影响。</w:t>
      </w:r>
    </w:p>
    <w:p w14:paraId="07C724A9"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29"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29"/>
      <w:r>
        <w:rPr>
          <w:rFonts w:ascii="宋体" w:hAnsi="宋体" w:hint="eastAsia"/>
          <w:szCs w:val="21"/>
        </w:rPr>
        <w:t>。</w:t>
      </w:r>
    </w:p>
    <w:p w14:paraId="0D0DA10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000000">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2F6089F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19.3 如甲乙双方有争议的事项不影响合同其他部分的履行，在争议解决期间，合同其他部分应当继续履行。</w:t>
      </w:r>
    </w:p>
    <w:p w14:paraId="4B3AF3AE" w14:textId="77777777" w:rsidR="00F0503A"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7DF80A"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14:paraId="56D3543D" w14:textId="77777777" w:rsidR="00F0503A"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000000">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0" w:name="_Toc20313"/>
    </w:p>
    <w:p w14:paraId="5D3582BC" w14:textId="77777777" w:rsidR="00F0503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0"/>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000000">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000000">
            <w:pPr>
              <w:snapToGrid w:val="0"/>
              <w:jc w:val="center"/>
            </w:pPr>
            <w:r>
              <w:rPr>
                <w:rFonts w:ascii="宋体" w:hAnsi="宋体" w:hint="eastAsia"/>
                <w:szCs w:val="21"/>
              </w:rPr>
              <w:t>第5.4款</w:t>
            </w:r>
          </w:p>
        </w:tc>
        <w:tc>
          <w:tcPr>
            <w:tcW w:w="2362" w:type="dxa"/>
            <w:vAlign w:val="center"/>
          </w:tcPr>
          <w:p w14:paraId="225FFA7B" w14:textId="77777777" w:rsidR="00F0503A"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000000">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000000">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6"/>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000000">
      <w:pPr>
        <w:pStyle w:val="1"/>
        <w:spacing w:line="400" w:lineRule="exact"/>
        <w:rPr>
          <w:rFonts w:ascii="方正小标宋_GBK" w:eastAsia="方正小标宋_GBK" w:hAnsi="方正小标宋_GBK" w:hint="eastAsia"/>
          <w:color w:val="0D0D0D" w:themeColor="text1" w:themeTint="F2"/>
        </w:rPr>
      </w:pPr>
      <w:bookmarkStart w:id="131" w:name="_Toc92355028"/>
      <w:bookmarkStart w:id="132" w:name="_Toc397585460"/>
      <w:r>
        <w:rPr>
          <w:rFonts w:ascii="方正小标宋_GBK" w:eastAsia="方正小标宋_GBK" w:hAnsi="方正小标宋_GBK" w:hint="eastAsia"/>
          <w:color w:val="0D0D0D" w:themeColor="text1" w:themeTint="F2"/>
        </w:rPr>
        <w:t>第六章  响应文件格式</w:t>
      </w:r>
      <w:bookmarkEnd w:id="131"/>
      <w:bookmarkEnd w:id="132"/>
    </w:p>
    <w:p w14:paraId="79A3D8EA" w14:textId="77777777" w:rsidR="00F0503A"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3"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3"/>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84C89E7" w14:textId="77777777" w:rsidR="00F0503A" w:rsidRDefault="00000000">
      <w:pPr>
        <w:widowControl/>
        <w:jc w:val="left"/>
        <w:rPr>
          <w:rFonts w:ascii="宋体" w:hAnsi="宋体" w:hint="eastAsia"/>
          <w:bCs/>
        </w:rPr>
      </w:pPr>
      <w:r>
        <w:rPr>
          <w:rFonts w:ascii="宋体" w:hAnsi="宋体" w:hint="eastAsia"/>
          <w:bCs/>
        </w:rPr>
        <w:br w:type="page"/>
      </w:r>
    </w:p>
    <w:p w14:paraId="2B53618C" w14:textId="77777777" w:rsidR="00F0503A"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000000">
      <w:pPr>
        <w:widowControl/>
        <w:jc w:val="center"/>
        <w:rPr>
          <w:rFonts w:ascii="仿宋" w:eastAsia="仿宋" w:hAnsi="仿宋" w:cs="黑体" w:hint="eastAsia"/>
          <w:b/>
          <w:color w:val="0D0D0D" w:themeColor="text1" w:themeTint="F2"/>
          <w:sz w:val="32"/>
          <w:szCs w:val="32"/>
        </w:rPr>
      </w:pPr>
      <w:bookmarkStart w:id="134" w:name="_Hlk92702324"/>
      <w:r>
        <w:rPr>
          <w:rFonts w:ascii="仿宋" w:eastAsia="仿宋" w:hAnsi="仿宋" w:cs="黑体" w:hint="eastAsia"/>
          <w:b/>
          <w:color w:val="0D0D0D" w:themeColor="text1" w:themeTint="F2"/>
          <w:sz w:val="32"/>
          <w:szCs w:val="32"/>
        </w:rPr>
        <w:t>谈 判 函</w:t>
      </w:r>
      <w:bookmarkEnd w:id="134"/>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000000">
      <w:pPr>
        <w:spacing w:line="400" w:lineRule="exact"/>
        <w:rPr>
          <w:rFonts w:ascii="宋体" w:hAnsi="宋体" w:hint="eastAsia"/>
          <w:color w:val="000000"/>
          <w:szCs w:val="21"/>
          <w:u w:val="single"/>
        </w:rPr>
      </w:pPr>
      <w:r>
        <w:rPr>
          <w:rFonts w:ascii="宋体" w:hAnsi="宋体"/>
          <w:color w:val="000000"/>
          <w:szCs w:val="21"/>
        </w:rPr>
        <w:tab/>
      </w:r>
      <w:r>
        <w:rPr>
          <w:rFonts w:ascii="宋体" w:hAnsi="宋体" w:hint="eastAsia"/>
          <w:color w:val="000000"/>
          <w:szCs w:val="21"/>
        </w:rPr>
        <w:t>账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000000">
      <w:pPr>
        <w:widowControl/>
        <w:jc w:val="left"/>
      </w:pPr>
      <w:r>
        <w:br w:type="page"/>
      </w:r>
    </w:p>
    <w:p w14:paraId="5B695720" w14:textId="77777777" w:rsidR="00F0503A" w:rsidRDefault="00F0503A"/>
    <w:p w14:paraId="73404B67" w14:textId="77777777" w:rsidR="00F0503A"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35"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35"/>
    </w:p>
    <w:p w14:paraId="04999406" w14:textId="77777777" w:rsidR="00F0503A"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000000">
            <w:pPr>
              <w:jc w:val="center"/>
            </w:pPr>
            <w:r>
              <w:rPr>
                <w:rFonts w:hint="eastAsia"/>
              </w:rPr>
              <w:t>序号</w:t>
            </w:r>
          </w:p>
        </w:tc>
        <w:tc>
          <w:tcPr>
            <w:tcW w:w="1480" w:type="dxa"/>
            <w:vAlign w:val="center"/>
          </w:tcPr>
          <w:p w14:paraId="6AC6152B" w14:textId="77777777" w:rsidR="00F0503A" w:rsidRDefault="00000000">
            <w:pPr>
              <w:jc w:val="center"/>
            </w:pPr>
            <w:r>
              <w:rPr>
                <w:rFonts w:hint="eastAsia"/>
              </w:rPr>
              <w:t>标的名称</w:t>
            </w:r>
          </w:p>
        </w:tc>
        <w:tc>
          <w:tcPr>
            <w:tcW w:w="2835" w:type="dxa"/>
            <w:vAlign w:val="center"/>
          </w:tcPr>
          <w:p w14:paraId="4C26F53A" w14:textId="77777777" w:rsidR="00F0503A" w:rsidRDefault="00000000">
            <w:pPr>
              <w:jc w:val="center"/>
            </w:pPr>
            <w:r>
              <w:rPr>
                <w:rFonts w:hint="eastAsia"/>
              </w:rPr>
              <w:t>竞争性谈判采购文件要求</w:t>
            </w:r>
          </w:p>
        </w:tc>
        <w:tc>
          <w:tcPr>
            <w:tcW w:w="2268" w:type="dxa"/>
            <w:vAlign w:val="center"/>
          </w:tcPr>
          <w:p w14:paraId="0D9A8D69" w14:textId="77777777" w:rsidR="00F0503A" w:rsidRDefault="00000000">
            <w:pPr>
              <w:jc w:val="center"/>
            </w:pPr>
            <w:r>
              <w:rPr>
                <w:rFonts w:hint="eastAsia"/>
              </w:rPr>
              <w:t>响应文件具体响应</w:t>
            </w:r>
          </w:p>
        </w:tc>
        <w:tc>
          <w:tcPr>
            <w:tcW w:w="1418" w:type="dxa"/>
            <w:vAlign w:val="center"/>
          </w:tcPr>
          <w:p w14:paraId="7D2FB8BA" w14:textId="77777777" w:rsidR="00F0503A" w:rsidRDefault="00000000">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000000">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000000">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000000">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000000">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000000">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000000">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000000">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36" w:name="_Hlk92703260"/>
      <w:r>
        <w:rPr>
          <w:rFonts w:ascii="宋体" w:eastAsia="宋体" w:hAnsi="宋体" w:hint="eastAsia"/>
          <w:sz w:val="21"/>
          <w:szCs w:val="21"/>
        </w:rPr>
        <w:t>技术参数及其性能（规格）</w:t>
      </w:r>
      <w:bookmarkEnd w:id="136"/>
      <w:r>
        <w:rPr>
          <w:rFonts w:ascii="宋体" w:eastAsia="宋体" w:hAnsi="宋体" w:hint="eastAsia"/>
          <w:sz w:val="21"/>
          <w:szCs w:val="21"/>
        </w:rPr>
        <w:t>及服务要求作出的响应，并申明偏离情况。对有具体参数要求的指标，供应商须提供所供设备的具体技术参数及其性能（规格）。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0092F95"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p w14:paraId="0B734BD6" w14:textId="77777777" w:rsidR="00F0503A" w:rsidRDefault="00000000">
      <w:pPr>
        <w:widowControl/>
        <w:jc w:val="center"/>
        <w:rPr>
          <w:rFonts w:ascii="宋体" w:hAnsi="宋体" w:cs="Courier New" w:hint="eastAsia"/>
          <w:color w:val="0D0D0D" w:themeColor="text1" w:themeTint="F2"/>
          <w:szCs w:val="21"/>
        </w:rPr>
      </w:pPr>
      <w:r>
        <w:rPr>
          <w:rFonts w:hAnsi="宋体" w:hint="eastAsia"/>
          <w:color w:val="0D0D0D" w:themeColor="text1" w:themeTint="F2"/>
        </w:rPr>
        <w:br w:type="page"/>
      </w:r>
      <w:bookmarkStart w:id="137"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61310903" w14:textId="77777777" w:rsidR="00F0503A" w:rsidRDefault="00F0503A"/>
    <w:p w14:paraId="3133A1BD" w14:textId="77777777" w:rsidR="00F0503A"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38"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39" w:name="_Hlk60836554"/>
      <w:r>
        <w:rPr>
          <w:rStyle w:val="aff4"/>
          <w:rFonts w:ascii="宋体" w:hAnsi="宋体" w:hint="eastAsia"/>
          <w:bCs/>
          <w:color w:val="000000" w:themeColor="text1"/>
          <w:szCs w:val="21"/>
          <w:u w:val="none"/>
        </w:rPr>
        <w:t>（财库﹝2020﹞46号）</w:t>
      </w:r>
      <w:bookmarkEnd w:id="138"/>
      <w:bookmarkEnd w:id="139"/>
      <w:r>
        <w:rPr>
          <w:rFonts w:ascii="宋体" w:hAnsi="宋体"/>
          <w:bCs/>
          <w:color w:val="000000" w:themeColor="text1"/>
          <w:szCs w:val="21"/>
        </w:rPr>
        <w:fldChar w:fldCharType="end"/>
      </w:r>
      <w:r>
        <w:rPr>
          <w:rFonts w:ascii="宋体" w:hAnsi="宋体" w:hint="eastAsia"/>
          <w:bCs/>
          <w:color w:val="000000"/>
          <w:szCs w:val="21"/>
        </w:rPr>
        <w:t>的规定，本公司参加</w:t>
      </w:r>
      <w:bookmarkStart w:id="140"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40"/>
      <w:r>
        <w:rPr>
          <w:rFonts w:ascii="宋体" w:hAnsi="宋体" w:hint="eastAsia"/>
          <w:bCs/>
          <w:color w:val="000000"/>
          <w:szCs w:val="21"/>
        </w:rPr>
        <w:t>采购活动，提供的货物全部由符合政策要求的中小企业制造。相关企业的具体情况如下：</w:t>
      </w:r>
    </w:p>
    <w:p w14:paraId="24D0ADD9" w14:textId="77777777" w:rsidR="00F0503A"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1"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1"/>
    </w:p>
    <w:p w14:paraId="74AA1DAB" w14:textId="77777777" w:rsidR="00F0503A"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3D412008" w14:textId="77777777" w:rsidR="00F0503A"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0676B6F0" w14:textId="77777777" w:rsidR="00F0503A"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1354DB79" w14:textId="77777777" w:rsidR="00F0503A"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397472F8" w14:textId="77777777" w:rsidR="00F0503A" w:rsidRDefault="00F0503A">
      <w:pPr>
        <w:spacing w:line="400" w:lineRule="exact"/>
        <w:rPr>
          <w:szCs w:val="21"/>
        </w:rPr>
      </w:pPr>
    </w:p>
    <w:p w14:paraId="436B6EE8" w14:textId="77777777" w:rsidR="00F0503A" w:rsidRDefault="00F0503A">
      <w:pPr>
        <w:spacing w:line="400" w:lineRule="exact"/>
        <w:rPr>
          <w:szCs w:val="21"/>
        </w:rPr>
      </w:pPr>
    </w:p>
    <w:p w14:paraId="0B8A99D1" w14:textId="77777777" w:rsidR="00F0503A" w:rsidRDefault="00F0503A">
      <w:pPr>
        <w:spacing w:line="400" w:lineRule="exact"/>
        <w:rPr>
          <w:szCs w:val="21"/>
        </w:rPr>
      </w:pPr>
    </w:p>
    <w:p w14:paraId="5F3BB11A" w14:textId="77777777" w:rsidR="00F0503A" w:rsidRDefault="0000000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10062BE8" w14:textId="77777777" w:rsidR="00F0503A" w:rsidRDefault="0000000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57CF279D" w14:textId="77777777" w:rsidR="00F0503A" w:rsidRDefault="00F0503A"/>
    <w:p w14:paraId="412FA50D" w14:textId="77777777" w:rsidR="00F0503A" w:rsidRDefault="00F0503A"/>
    <w:p w14:paraId="5BDBB698" w14:textId="77777777" w:rsidR="00F0503A" w:rsidRDefault="00F0503A"/>
    <w:p w14:paraId="16F8BB04" w14:textId="77777777" w:rsidR="00F0503A" w:rsidRDefault="00F0503A"/>
    <w:p w14:paraId="5F2B3B1A" w14:textId="77777777" w:rsidR="00F0503A" w:rsidRDefault="00F0503A"/>
    <w:p w14:paraId="18874C8F" w14:textId="77777777" w:rsidR="00F0503A" w:rsidRDefault="00F0503A"/>
    <w:p w14:paraId="1990C3F2" w14:textId="77777777" w:rsidR="00F0503A" w:rsidRDefault="00F0503A"/>
    <w:p w14:paraId="61B9E504" w14:textId="77777777" w:rsidR="00F0503A" w:rsidRDefault="00F0503A"/>
    <w:p w14:paraId="3393BCF2" w14:textId="77777777" w:rsidR="00F0503A" w:rsidRDefault="00F0503A"/>
    <w:p w14:paraId="45C4585F" w14:textId="77777777" w:rsidR="00F0503A" w:rsidRDefault="00F0503A"/>
    <w:p w14:paraId="187F00CB" w14:textId="77777777" w:rsidR="00F0503A" w:rsidRDefault="00F0503A"/>
    <w:p w14:paraId="5B4E1BC6" w14:textId="77777777" w:rsidR="00F0503A" w:rsidRDefault="00F0503A"/>
    <w:p w14:paraId="5E8C6554" w14:textId="77777777" w:rsidR="00F0503A" w:rsidRDefault="00F0503A"/>
    <w:bookmarkStart w:id="142" w:name="_Hlk82091879"/>
    <w:p w14:paraId="4B181EA8" w14:textId="77777777" w:rsidR="00F0503A" w:rsidRDefault="00000000">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收</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入</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资</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产</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总</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额</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填</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报</w:t>
            </w:r>
          </w:rubyBase>
        </w:ruby>
      </w:r>
      <w:bookmarkEnd w:id="142"/>
      <w:r>
        <w:rPr>
          <w:rFonts w:hAnsi="宋体" w:hint="eastAsia"/>
          <w:bCs/>
          <w:sz w:val="18"/>
          <w:szCs w:val="18"/>
        </w:rPr>
        <w:t>上一年度数据，无上一年度数据的新成立企业可不填报。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F0503A" w14:paraId="44650842" w14:textId="77777777">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775CF662" w14:textId="77777777" w:rsidR="00F0503A" w:rsidRDefault="00000000">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F0503A" w14:paraId="1ED90CC1"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FAB32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B7BD9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F0AB8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28F084C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22850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5578D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09A52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1182F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F0503A" w14:paraId="54A0412D"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CAFA3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EEE3D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A81F6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C979E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56515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7B0F7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0DC73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F0503A" w14:paraId="085D0F46"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2F13E0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E574D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C08EA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2DBD7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CA506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7C496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18CC2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F0503A" w14:paraId="3EFDDD97"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1FA3C1"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DA0D3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39B24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780EB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D9C85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E88CF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75099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F0503A" w14:paraId="26336F82"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C2ACDBD"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23840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8C0AF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8E193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6B77ED"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E4AA9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72625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F0503A" w14:paraId="1D67E2BA"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49A825"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C445B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B3791D"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3A1C2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5632F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ED4BA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7C020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F0503A" w14:paraId="0C1AE031"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571B4E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36497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ACB5D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C7E22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3ABF3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C76A4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457EB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F0503A" w14:paraId="0637FD14"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1763A1"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5621A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5601C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8ED74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E6A50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55C14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E4A26D"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F0503A" w14:paraId="434F1738"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CF494B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F965D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C5395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35434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61D22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C71AB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580F4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F0503A" w14:paraId="35A85D0F"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3AA612"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01DB8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4EAAF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01D46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3E060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7909A4"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7391A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F0503A" w14:paraId="26729DE8"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706DFA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BF6714"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E260C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A8801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4720F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C7799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8F9C7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F0503A" w14:paraId="53BFEE68"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209FDB"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A14E7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4C87D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03538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A89D3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A416C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0ABB4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F0503A" w14:paraId="457E3A3D"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529F48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96DCB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9D89F4"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C2480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3290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592F8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814D4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F0503A" w14:paraId="01CEDF8A"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8D1EC3"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E1E83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95995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28438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B41A7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68217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D7E09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F0503A" w14:paraId="74839785"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86261E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530B0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D9EA6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01239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BF32F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13292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1E03C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F0503A" w14:paraId="422BA1C8"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58CC4A"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A2203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BA455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028A9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8AE1F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0BEC9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81371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F0503A" w14:paraId="6C6FFC71"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EEA5E7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3772F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4174B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27A9A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A3902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DF16DD"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7D1A8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F0503A" w14:paraId="49035173"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3472DD"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274CD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BBDC0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F4BF0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522CA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875E0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2F134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F0503A" w14:paraId="7381F20F"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F588DA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3E461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128ED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FF467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402EE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55548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98806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F0503A" w14:paraId="07047BE2"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302E12"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6455D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3EB34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70D39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72C43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DE42D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B6987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F0503A" w14:paraId="10359AC2"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2112E5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2CBED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A301A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82FD5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3EE49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D4BFB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CA915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F0503A" w14:paraId="395F8F42"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7EBF25"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77D0E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95D51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1D469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29404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92E91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03D06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F0503A" w14:paraId="4F1AC9C7"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207BC0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C6403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99B99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70F61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9DF1A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4D568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FD93C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F0503A" w14:paraId="1FC5B0BC"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BBAFA2"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4DB99D"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D674C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49FD3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83C61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52AF5A"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1DF17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F0503A" w14:paraId="16B3EF13"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E19E6D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BA08C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EF43C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0938A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CF8AE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1196B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CFC48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F0503A" w14:paraId="43BB4624"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E778EF"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1711C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1319C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CFB5A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7814B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BF9CE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F31D64"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F0503A" w14:paraId="0A3E9F7A"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27EB17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6BF42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828404"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0F63F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7BFF9C"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09D2B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E5CEE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F0503A" w14:paraId="011A1C6D"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78C9F6"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E8B68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AE98C1"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2703F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CF40F8"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FC2CB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4BE19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F0503A" w14:paraId="4A6F39A5"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1C1286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38216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6763B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69F6EB"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32641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37CF6E"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1D847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F0503A" w14:paraId="56CCEF17"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03512D" w14:textId="77777777" w:rsidR="00F0503A" w:rsidRDefault="00F0503A">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4DE3D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2AADA9"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54FE36"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A96B4F"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867BC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4694F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F0503A" w14:paraId="6D871AFD"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FD23C5"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51EAF3"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AF307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E303F2"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1B360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F49697"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41F600" w14:textId="77777777" w:rsidR="00F0503A"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73235691" w14:textId="77777777" w:rsidR="00F0503A" w:rsidRDefault="00F0503A">
      <w:pPr>
        <w:widowControl/>
        <w:shd w:val="clear" w:color="auto" w:fill="FFFFFF"/>
        <w:spacing w:line="360" w:lineRule="atLeast"/>
        <w:ind w:firstLine="480"/>
        <w:jc w:val="left"/>
        <w:rPr>
          <w:rFonts w:ascii="Helvetica" w:hAnsi="Helvetica" w:cs="Helvetica"/>
          <w:kern w:val="0"/>
          <w:szCs w:val="21"/>
        </w:rPr>
      </w:pPr>
    </w:p>
    <w:p w14:paraId="2DBCDFDA" w14:textId="77777777" w:rsidR="00F0503A" w:rsidRDefault="0000000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41E48CAE" w14:textId="77777777" w:rsidR="00F0503A" w:rsidRDefault="0000000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77F5CAEC" w14:textId="77777777" w:rsidR="00F0503A" w:rsidRDefault="0000000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20"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21"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22"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B76A62A" w14:textId="77777777" w:rsidR="00F0503A" w:rsidRDefault="0000000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23"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24"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25"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01D1586D" w14:textId="77777777" w:rsidR="00F0503A" w:rsidRDefault="00000000">
      <w:pPr>
        <w:widowControl/>
        <w:jc w:val="left"/>
        <w:rPr>
          <w:rFonts w:hAnsi="宋体" w:hint="eastAsia"/>
          <w:bCs/>
          <w:sz w:val="18"/>
          <w:szCs w:val="18"/>
        </w:rPr>
      </w:pPr>
      <w:r>
        <w:rPr>
          <w:rFonts w:hAnsi="宋体"/>
          <w:bCs/>
          <w:sz w:val="18"/>
          <w:szCs w:val="18"/>
        </w:rPr>
        <w:br w:type="page"/>
      </w:r>
    </w:p>
    <w:p w14:paraId="573A05CB" w14:textId="77777777" w:rsidR="00F0503A" w:rsidRDefault="00F0503A">
      <w:pPr>
        <w:spacing w:line="320" w:lineRule="exact"/>
        <w:jc w:val="left"/>
        <w:rPr>
          <w:rFonts w:hAnsi="宋体" w:hint="eastAsia"/>
          <w:bCs/>
          <w:color w:val="0D0D0D" w:themeColor="text1" w:themeTint="F2"/>
          <w:sz w:val="18"/>
          <w:szCs w:val="18"/>
        </w:rPr>
      </w:pPr>
    </w:p>
    <w:p w14:paraId="67FD1F6D" w14:textId="77777777" w:rsidR="00F0503A" w:rsidRDefault="00000000">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4AB91E7" w14:textId="77777777" w:rsidR="00F0503A" w:rsidRDefault="00F0503A"/>
    <w:p w14:paraId="75094E0A" w14:textId="77777777" w:rsidR="00F0503A" w:rsidRDefault="0000000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3" w:name="_Hlk82091361"/>
      <w:r>
        <w:rPr>
          <w:rFonts w:ascii="宋体" w:hAnsi="宋体" w:cs="Courier New" w:hint="eastAsia"/>
          <w:color w:val="000000"/>
          <w:kern w:val="0"/>
          <w:szCs w:val="21"/>
        </w:rPr>
        <w:t>《</w:t>
      </w:r>
      <w:hyperlink r:id="rId26"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3"/>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0103D10B" w14:textId="77777777" w:rsidR="00F0503A" w:rsidRDefault="0000000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0A774CC5" w14:textId="77777777" w:rsidR="00F0503A" w:rsidRDefault="00F0503A">
      <w:pPr>
        <w:spacing w:line="400" w:lineRule="exact"/>
        <w:rPr>
          <w:szCs w:val="21"/>
        </w:rPr>
      </w:pPr>
    </w:p>
    <w:p w14:paraId="1DC8D6C5" w14:textId="77777777" w:rsidR="00F0503A" w:rsidRDefault="00F0503A">
      <w:pPr>
        <w:spacing w:line="400" w:lineRule="exact"/>
        <w:rPr>
          <w:szCs w:val="21"/>
        </w:rPr>
      </w:pPr>
    </w:p>
    <w:p w14:paraId="3CE40132" w14:textId="77777777" w:rsidR="00F0503A" w:rsidRDefault="00F0503A">
      <w:pPr>
        <w:spacing w:line="400" w:lineRule="exact"/>
        <w:rPr>
          <w:szCs w:val="21"/>
        </w:rPr>
      </w:pPr>
    </w:p>
    <w:p w14:paraId="120EB126" w14:textId="77777777" w:rsidR="00F0503A" w:rsidRDefault="00000000">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58AEAFA8" w14:textId="77777777" w:rsidR="00F0503A" w:rsidRDefault="00000000">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37"/>
    <w:p w14:paraId="4095AA5B" w14:textId="77777777" w:rsidR="00F0503A" w:rsidRDefault="00000000">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48B5353B" w14:textId="77777777" w:rsidR="00F0503A" w:rsidRDefault="00F0503A">
      <w:pPr>
        <w:pStyle w:val="af"/>
        <w:spacing w:line="300" w:lineRule="auto"/>
        <w:ind w:firstLineChars="2800" w:firstLine="5880"/>
        <w:rPr>
          <w:rFonts w:hAnsi="宋体" w:hint="eastAsia"/>
          <w:color w:val="0D0D0D" w:themeColor="text1" w:themeTint="F2"/>
        </w:rPr>
      </w:pPr>
    </w:p>
    <w:bookmarkEnd w:id="44"/>
    <w:bookmarkEnd w:id="45"/>
    <w:bookmarkEnd w:id="46"/>
    <w:bookmarkEnd w:id="47"/>
    <w:p w14:paraId="6AC7FFE8" w14:textId="77777777" w:rsidR="00F0503A" w:rsidRDefault="00F0503A"/>
    <w:p w14:paraId="15B16191" w14:textId="77777777" w:rsidR="00F0503A" w:rsidRDefault="00000000">
      <w:pPr>
        <w:jc w:val="left"/>
        <w:rPr>
          <w:rFonts w:ascii="宋体" w:hAnsi="宋体" w:hint="eastAsia"/>
          <w:b/>
          <w:bCs/>
          <w:sz w:val="36"/>
          <w:szCs w:val="36"/>
        </w:rPr>
      </w:pPr>
      <w:r>
        <w:rPr>
          <w:rFonts w:ascii="宋体" w:hAnsi="宋体" w:hint="eastAsia"/>
          <w:b/>
          <w:bCs/>
          <w:sz w:val="36"/>
          <w:szCs w:val="36"/>
        </w:rPr>
        <w:t>三、报价文件</w:t>
      </w:r>
    </w:p>
    <w:p w14:paraId="50F8BBEF" w14:textId="77777777" w:rsidR="00F0503A"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000000">
            <w:pPr>
              <w:spacing w:line="300" w:lineRule="exact"/>
              <w:jc w:val="center"/>
              <w:rPr>
                <w:rFonts w:ascii="宋体" w:hAnsi="宋体" w:cs="Courier New" w:hint="eastAsia"/>
                <w:color w:val="000000"/>
                <w:szCs w:val="21"/>
              </w:rPr>
            </w:pPr>
            <w:bookmarkStart w:id="144"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4"/>
    <w:p w14:paraId="13E0690A"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2.总报价应包含货物、货物标准附件、备品备件、专用工具、设备安装辅材、包装、运输、保险等各种费用以及安装、调试、税金、售后服务、技术培训费、更新升级其所有成本费用。</w:t>
      </w:r>
    </w:p>
    <w:p w14:paraId="2B7A30B9" w14:textId="77777777" w:rsidR="00F0503A" w:rsidRDefault="00F0503A"/>
    <w:p w14:paraId="09ABF975" w14:textId="77777777" w:rsidR="00F0503A" w:rsidRDefault="00F0503A"/>
    <w:p w14:paraId="258DC596"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rsidSect="000A2FB6">
      <w:headerReference w:type="default" r:id="rId27"/>
      <w:footerReference w:type="default" r:id="rId28"/>
      <w:pgSz w:w="11906" w:h="16838"/>
      <w:pgMar w:top="936" w:right="849"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11077" w14:textId="77777777" w:rsidR="0063221E" w:rsidRDefault="0063221E">
      <w:r>
        <w:separator/>
      </w:r>
    </w:p>
  </w:endnote>
  <w:endnote w:type="continuationSeparator" w:id="0">
    <w:p w14:paraId="78A247F8" w14:textId="77777777" w:rsidR="0063221E" w:rsidRDefault="0063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Segoe Script"/>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CBBA" w14:textId="77777777" w:rsidR="00F0503A" w:rsidRDefault="00000000">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564419"/>
    </w:sdtPr>
    <w:sdtContent>
      <w:p w14:paraId="18156355" w14:textId="77777777" w:rsidR="00F0503A" w:rsidRDefault="00000000">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17866" w14:textId="77777777" w:rsidR="0063221E" w:rsidRDefault="0063221E">
      <w:r>
        <w:separator/>
      </w:r>
    </w:p>
  </w:footnote>
  <w:footnote w:type="continuationSeparator" w:id="0">
    <w:p w14:paraId="466F43CF" w14:textId="77777777" w:rsidR="0063221E" w:rsidRDefault="0063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A232" w14:textId="0B2830B3" w:rsidR="00F0503A" w:rsidRDefault="00000000">
    <w:pPr>
      <w:pStyle w:val="af7"/>
      <w:jc w:val="both"/>
    </w:pPr>
    <w:bookmarkStart w:id="145" w:name="_Hlk169273469"/>
    <w:bookmarkStart w:id="146" w:name="_Hlk169273470"/>
    <w:r>
      <w:rPr>
        <w:rFonts w:hint="eastAsia"/>
      </w:rPr>
      <w:t>钦州市政府采购中心</w:t>
    </w:r>
    <w:r>
      <w:rPr>
        <w:rFonts w:hint="eastAsia"/>
      </w:rPr>
      <w:t xml:space="preserve">                </w:t>
    </w:r>
    <w:r>
      <w:t xml:space="preserve"> </w:t>
    </w:r>
    <w:r>
      <w:rPr>
        <w:rFonts w:hint="eastAsia"/>
      </w:rPr>
      <w:t>钦州幼儿师范高等专科学校中文专业汉语口语训练室设备</w:t>
    </w:r>
    <w:r>
      <w:rPr>
        <w:rFonts w:hint="eastAsia"/>
      </w:rPr>
      <w:t>(</w:t>
    </w:r>
    <w:r>
      <w:t>QZZC2024-J1-</w:t>
    </w:r>
    <w:r w:rsidR="00834D01">
      <w:t>990528</w:t>
    </w:r>
    <w:r>
      <w:t>-QZSZ</w:t>
    </w:r>
    <w:r>
      <w:rPr>
        <w:rFonts w:hint="eastAsia"/>
      </w:rPr>
      <w:t>)</w:t>
    </w:r>
    <w:bookmarkEnd w:id="145"/>
    <w:bookmarkEnd w:id="1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DDECD3BC"/>
    <w:multiLevelType w:val="singleLevel"/>
    <w:tmpl w:val="DDECD3BC"/>
    <w:lvl w:ilvl="0">
      <w:start w:val="6"/>
      <w:numFmt w:val="decimal"/>
      <w:suff w:val="space"/>
      <w:lvlText w:val="%1."/>
      <w:lvlJc w:val="left"/>
    </w:lvl>
  </w:abstractNum>
  <w:abstractNum w:abstractNumId="2" w15:restartNumberingAfterBreak="0">
    <w:nsid w:val="DE759F4B"/>
    <w:multiLevelType w:val="singleLevel"/>
    <w:tmpl w:val="DE759F4B"/>
    <w:lvl w:ilvl="0">
      <w:start w:val="2"/>
      <w:numFmt w:val="decimal"/>
      <w:suff w:val="space"/>
      <w:lvlText w:val="%1."/>
      <w:lvlJc w:val="left"/>
    </w:lvl>
  </w:abstractNum>
  <w:abstractNum w:abstractNumId="3" w15:restartNumberingAfterBreak="0">
    <w:nsid w:val="DEABE1DB"/>
    <w:multiLevelType w:val="singleLevel"/>
    <w:tmpl w:val="DEABE1DB"/>
    <w:lvl w:ilvl="0">
      <w:start w:val="23"/>
      <w:numFmt w:val="decimal"/>
      <w:suff w:val="space"/>
      <w:lvlText w:val="%1."/>
      <w:lvlJc w:val="left"/>
    </w:lvl>
  </w:abstractNum>
  <w:abstractNum w:abstractNumId="4"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7A0F6431"/>
    <w:multiLevelType w:val="singleLevel"/>
    <w:tmpl w:val="7A0F6431"/>
    <w:lvl w:ilvl="0">
      <w:start w:val="1"/>
      <w:numFmt w:val="decimal"/>
      <w:suff w:val="space"/>
      <w:lvlText w:val="%1."/>
      <w:lvlJc w:val="left"/>
    </w:lvl>
  </w:abstractNum>
  <w:num w:numId="1" w16cid:durableId="320426548">
    <w:abstractNumId w:val="4"/>
  </w:num>
  <w:num w:numId="2" w16cid:durableId="115833889">
    <w:abstractNumId w:val="5"/>
  </w:num>
  <w:num w:numId="3" w16cid:durableId="100535606">
    <w:abstractNumId w:val="2"/>
  </w:num>
  <w:num w:numId="4" w16cid:durableId="766313286">
    <w:abstractNumId w:val="1"/>
  </w:num>
  <w:num w:numId="5" w16cid:durableId="1574503930">
    <w:abstractNumId w:val="0"/>
  </w:num>
  <w:num w:numId="6" w16cid:durableId="1851141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1A66"/>
    <w:rsid w:val="00022909"/>
    <w:rsid w:val="00022CE2"/>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0E05"/>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5C3"/>
    <w:rsid w:val="00094BC6"/>
    <w:rsid w:val="00094C47"/>
    <w:rsid w:val="000953A5"/>
    <w:rsid w:val="000963F4"/>
    <w:rsid w:val="00096670"/>
    <w:rsid w:val="00096B4A"/>
    <w:rsid w:val="00096DE8"/>
    <w:rsid w:val="000A0911"/>
    <w:rsid w:val="000A139A"/>
    <w:rsid w:val="000A2431"/>
    <w:rsid w:val="000A2A30"/>
    <w:rsid w:val="000A2FB6"/>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A8"/>
    <w:rsid w:val="000B470D"/>
    <w:rsid w:val="000B4E66"/>
    <w:rsid w:val="000B5395"/>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337"/>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0F6D06"/>
    <w:rsid w:val="00100A2B"/>
    <w:rsid w:val="00100B14"/>
    <w:rsid w:val="0010174C"/>
    <w:rsid w:val="0010201F"/>
    <w:rsid w:val="0010254F"/>
    <w:rsid w:val="00102B73"/>
    <w:rsid w:val="00102C51"/>
    <w:rsid w:val="00103216"/>
    <w:rsid w:val="0010330D"/>
    <w:rsid w:val="001039BF"/>
    <w:rsid w:val="00103CB4"/>
    <w:rsid w:val="00103D6B"/>
    <w:rsid w:val="001064F8"/>
    <w:rsid w:val="00107F42"/>
    <w:rsid w:val="00110401"/>
    <w:rsid w:val="00110E22"/>
    <w:rsid w:val="001110F1"/>
    <w:rsid w:val="001114FF"/>
    <w:rsid w:val="0011195C"/>
    <w:rsid w:val="001128DA"/>
    <w:rsid w:val="00112E30"/>
    <w:rsid w:val="001138CB"/>
    <w:rsid w:val="00113A4C"/>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792"/>
    <w:rsid w:val="00124CF0"/>
    <w:rsid w:val="00125726"/>
    <w:rsid w:val="001258B7"/>
    <w:rsid w:val="001267FF"/>
    <w:rsid w:val="00127F9D"/>
    <w:rsid w:val="00130199"/>
    <w:rsid w:val="0013084E"/>
    <w:rsid w:val="00130DB2"/>
    <w:rsid w:val="001315D8"/>
    <w:rsid w:val="00132311"/>
    <w:rsid w:val="00132B8C"/>
    <w:rsid w:val="0013360D"/>
    <w:rsid w:val="00133E41"/>
    <w:rsid w:val="00133E7C"/>
    <w:rsid w:val="00134D7F"/>
    <w:rsid w:val="00134F65"/>
    <w:rsid w:val="0013526C"/>
    <w:rsid w:val="001356B6"/>
    <w:rsid w:val="001365F4"/>
    <w:rsid w:val="0013661A"/>
    <w:rsid w:val="00136E07"/>
    <w:rsid w:val="001372D1"/>
    <w:rsid w:val="001374A2"/>
    <w:rsid w:val="00140295"/>
    <w:rsid w:val="00141121"/>
    <w:rsid w:val="001413AA"/>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1322"/>
    <w:rsid w:val="00152C66"/>
    <w:rsid w:val="00153A5A"/>
    <w:rsid w:val="00153EDA"/>
    <w:rsid w:val="001547CA"/>
    <w:rsid w:val="00154C02"/>
    <w:rsid w:val="00154C69"/>
    <w:rsid w:val="0015529D"/>
    <w:rsid w:val="00156328"/>
    <w:rsid w:val="00157085"/>
    <w:rsid w:val="001573B4"/>
    <w:rsid w:val="001576ED"/>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80A"/>
    <w:rsid w:val="00183895"/>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579"/>
    <w:rsid w:val="001A10F0"/>
    <w:rsid w:val="001A1AE7"/>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76F"/>
    <w:rsid w:val="00286140"/>
    <w:rsid w:val="00286B67"/>
    <w:rsid w:val="00287246"/>
    <w:rsid w:val="00287B41"/>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4C67"/>
    <w:rsid w:val="002B4F5A"/>
    <w:rsid w:val="002B5256"/>
    <w:rsid w:val="002B56E3"/>
    <w:rsid w:val="002B604A"/>
    <w:rsid w:val="002B63A2"/>
    <w:rsid w:val="002B6DF3"/>
    <w:rsid w:val="002B7809"/>
    <w:rsid w:val="002B7E59"/>
    <w:rsid w:val="002C04C6"/>
    <w:rsid w:val="002C084A"/>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03"/>
    <w:rsid w:val="003200AE"/>
    <w:rsid w:val="0032034B"/>
    <w:rsid w:val="00320BF6"/>
    <w:rsid w:val="00320EFA"/>
    <w:rsid w:val="00321E23"/>
    <w:rsid w:val="0032215C"/>
    <w:rsid w:val="00322259"/>
    <w:rsid w:val="0032428B"/>
    <w:rsid w:val="003255F1"/>
    <w:rsid w:val="00325789"/>
    <w:rsid w:val="00325A5A"/>
    <w:rsid w:val="00325A89"/>
    <w:rsid w:val="00325FE2"/>
    <w:rsid w:val="00326A2E"/>
    <w:rsid w:val="003272E3"/>
    <w:rsid w:val="0032780E"/>
    <w:rsid w:val="00327CF0"/>
    <w:rsid w:val="00330325"/>
    <w:rsid w:val="003313DB"/>
    <w:rsid w:val="00331922"/>
    <w:rsid w:val="00331AFB"/>
    <w:rsid w:val="0033295D"/>
    <w:rsid w:val="00332B79"/>
    <w:rsid w:val="00333CAB"/>
    <w:rsid w:val="00333D3B"/>
    <w:rsid w:val="00334C5E"/>
    <w:rsid w:val="00334F81"/>
    <w:rsid w:val="00335E06"/>
    <w:rsid w:val="00336AC2"/>
    <w:rsid w:val="00336FD3"/>
    <w:rsid w:val="00337935"/>
    <w:rsid w:val="00337ABE"/>
    <w:rsid w:val="00337B76"/>
    <w:rsid w:val="00337BB7"/>
    <w:rsid w:val="00337E60"/>
    <w:rsid w:val="00341DE7"/>
    <w:rsid w:val="00341FEE"/>
    <w:rsid w:val="003430E1"/>
    <w:rsid w:val="0034324B"/>
    <w:rsid w:val="00345199"/>
    <w:rsid w:val="003451FE"/>
    <w:rsid w:val="003462BA"/>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57C6"/>
    <w:rsid w:val="00366C33"/>
    <w:rsid w:val="0036705C"/>
    <w:rsid w:val="003673C9"/>
    <w:rsid w:val="00367749"/>
    <w:rsid w:val="00371997"/>
    <w:rsid w:val="00372BD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2FCB"/>
    <w:rsid w:val="00384576"/>
    <w:rsid w:val="0038489B"/>
    <w:rsid w:val="003849B0"/>
    <w:rsid w:val="003857D9"/>
    <w:rsid w:val="003862DF"/>
    <w:rsid w:val="003863BE"/>
    <w:rsid w:val="00386566"/>
    <w:rsid w:val="00387330"/>
    <w:rsid w:val="003876FF"/>
    <w:rsid w:val="00387B2A"/>
    <w:rsid w:val="003911BA"/>
    <w:rsid w:val="0039340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3F7BF8"/>
    <w:rsid w:val="004003FD"/>
    <w:rsid w:val="00402898"/>
    <w:rsid w:val="00402A13"/>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59"/>
    <w:rsid w:val="00454638"/>
    <w:rsid w:val="00454961"/>
    <w:rsid w:val="00455031"/>
    <w:rsid w:val="004551EE"/>
    <w:rsid w:val="00455682"/>
    <w:rsid w:val="00455817"/>
    <w:rsid w:val="00455922"/>
    <w:rsid w:val="00456610"/>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201A"/>
    <w:rsid w:val="004729B4"/>
    <w:rsid w:val="0047422F"/>
    <w:rsid w:val="004742C1"/>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992"/>
    <w:rsid w:val="004C4AD3"/>
    <w:rsid w:val="004C53C4"/>
    <w:rsid w:val="004C5844"/>
    <w:rsid w:val="004C6408"/>
    <w:rsid w:val="004C6AD2"/>
    <w:rsid w:val="004C6F26"/>
    <w:rsid w:val="004C7513"/>
    <w:rsid w:val="004C782F"/>
    <w:rsid w:val="004D00C0"/>
    <w:rsid w:val="004D0448"/>
    <w:rsid w:val="004D0BA0"/>
    <w:rsid w:val="004D0BD0"/>
    <w:rsid w:val="004D1967"/>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0778C"/>
    <w:rsid w:val="0051007E"/>
    <w:rsid w:val="00510148"/>
    <w:rsid w:val="0051061C"/>
    <w:rsid w:val="005107F7"/>
    <w:rsid w:val="00510BB6"/>
    <w:rsid w:val="00511D79"/>
    <w:rsid w:val="00512112"/>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AF"/>
    <w:rsid w:val="005248DE"/>
    <w:rsid w:val="00524BDF"/>
    <w:rsid w:val="00525D3A"/>
    <w:rsid w:val="005261D6"/>
    <w:rsid w:val="005262E7"/>
    <w:rsid w:val="0052652D"/>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FD2"/>
    <w:rsid w:val="005513B4"/>
    <w:rsid w:val="00552031"/>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83C"/>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528F"/>
    <w:rsid w:val="0057565F"/>
    <w:rsid w:val="0057769E"/>
    <w:rsid w:val="00577718"/>
    <w:rsid w:val="00580435"/>
    <w:rsid w:val="0058052D"/>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97E5B"/>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749"/>
    <w:rsid w:val="006048DA"/>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70FF"/>
    <w:rsid w:val="006279E4"/>
    <w:rsid w:val="00627E13"/>
    <w:rsid w:val="00630222"/>
    <w:rsid w:val="00630459"/>
    <w:rsid w:val="00630F6F"/>
    <w:rsid w:val="00631505"/>
    <w:rsid w:val="0063221E"/>
    <w:rsid w:val="00632245"/>
    <w:rsid w:val="0063225C"/>
    <w:rsid w:val="006327BB"/>
    <w:rsid w:val="00632FD3"/>
    <w:rsid w:val="006335EF"/>
    <w:rsid w:val="006348C2"/>
    <w:rsid w:val="006349AA"/>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AE2"/>
    <w:rsid w:val="006A3E7B"/>
    <w:rsid w:val="006A4D9B"/>
    <w:rsid w:val="006A6950"/>
    <w:rsid w:val="006A7210"/>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1055F"/>
    <w:rsid w:val="0071095F"/>
    <w:rsid w:val="00711050"/>
    <w:rsid w:val="007118EB"/>
    <w:rsid w:val="00712C57"/>
    <w:rsid w:val="007136CC"/>
    <w:rsid w:val="00713902"/>
    <w:rsid w:val="00713B9A"/>
    <w:rsid w:val="00714281"/>
    <w:rsid w:val="00714BEF"/>
    <w:rsid w:val="007157C8"/>
    <w:rsid w:val="007161CE"/>
    <w:rsid w:val="00716466"/>
    <w:rsid w:val="00716B38"/>
    <w:rsid w:val="00717EE2"/>
    <w:rsid w:val="007206D3"/>
    <w:rsid w:val="00721BEF"/>
    <w:rsid w:val="00722055"/>
    <w:rsid w:val="007220DE"/>
    <w:rsid w:val="0072265E"/>
    <w:rsid w:val="007228F2"/>
    <w:rsid w:val="00722C23"/>
    <w:rsid w:val="007246ED"/>
    <w:rsid w:val="00724B71"/>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5B51"/>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545A"/>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33D1"/>
    <w:rsid w:val="0080417F"/>
    <w:rsid w:val="008043A1"/>
    <w:rsid w:val="008045E4"/>
    <w:rsid w:val="008051C9"/>
    <w:rsid w:val="00806D25"/>
    <w:rsid w:val="008110DA"/>
    <w:rsid w:val="0081135B"/>
    <w:rsid w:val="008118F5"/>
    <w:rsid w:val="00812EDE"/>
    <w:rsid w:val="0081304C"/>
    <w:rsid w:val="00813373"/>
    <w:rsid w:val="0081353E"/>
    <w:rsid w:val="008141AE"/>
    <w:rsid w:val="00814CE6"/>
    <w:rsid w:val="0081696A"/>
    <w:rsid w:val="00816EBB"/>
    <w:rsid w:val="008170CE"/>
    <w:rsid w:val="00817642"/>
    <w:rsid w:val="00821AC2"/>
    <w:rsid w:val="00821C08"/>
    <w:rsid w:val="00821D78"/>
    <w:rsid w:val="0082313D"/>
    <w:rsid w:val="00823153"/>
    <w:rsid w:val="008235A6"/>
    <w:rsid w:val="00823718"/>
    <w:rsid w:val="008240B3"/>
    <w:rsid w:val="00824186"/>
    <w:rsid w:val="008248CE"/>
    <w:rsid w:val="00826265"/>
    <w:rsid w:val="00826288"/>
    <w:rsid w:val="00826980"/>
    <w:rsid w:val="008277D5"/>
    <w:rsid w:val="00827CED"/>
    <w:rsid w:val="008303D2"/>
    <w:rsid w:val="008313D1"/>
    <w:rsid w:val="008325BF"/>
    <w:rsid w:val="00832658"/>
    <w:rsid w:val="00832E14"/>
    <w:rsid w:val="00833150"/>
    <w:rsid w:val="00834231"/>
    <w:rsid w:val="008343B5"/>
    <w:rsid w:val="008344B3"/>
    <w:rsid w:val="00834CEE"/>
    <w:rsid w:val="00834D01"/>
    <w:rsid w:val="00834EA0"/>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BBA"/>
    <w:rsid w:val="0085254F"/>
    <w:rsid w:val="00852DE2"/>
    <w:rsid w:val="008540D0"/>
    <w:rsid w:val="00854918"/>
    <w:rsid w:val="008553AA"/>
    <w:rsid w:val="00855BAE"/>
    <w:rsid w:val="00856DFA"/>
    <w:rsid w:val="00857B23"/>
    <w:rsid w:val="0086027E"/>
    <w:rsid w:val="008603B7"/>
    <w:rsid w:val="00861681"/>
    <w:rsid w:val="00861B04"/>
    <w:rsid w:val="00862ABF"/>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3B2"/>
    <w:rsid w:val="008755B8"/>
    <w:rsid w:val="00875AAC"/>
    <w:rsid w:val="00875B94"/>
    <w:rsid w:val="00875D0E"/>
    <w:rsid w:val="00875EFD"/>
    <w:rsid w:val="00876641"/>
    <w:rsid w:val="0087685B"/>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584"/>
    <w:rsid w:val="00887B12"/>
    <w:rsid w:val="00887DF6"/>
    <w:rsid w:val="00890810"/>
    <w:rsid w:val="00890C62"/>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22E"/>
    <w:rsid w:val="008C73C3"/>
    <w:rsid w:val="008C766F"/>
    <w:rsid w:val="008D0819"/>
    <w:rsid w:val="008D0859"/>
    <w:rsid w:val="008D14CF"/>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152"/>
    <w:rsid w:val="009653AC"/>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357E"/>
    <w:rsid w:val="009A368D"/>
    <w:rsid w:val="009A3D96"/>
    <w:rsid w:val="009A3E02"/>
    <w:rsid w:val="009A4829"/>
    <w:rsid w:val="009A4ACF"/>
    <w:rsid w:val="009A5C6E"/>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234"/>
    <w:rsid w:val="00A00A2A"/>
    <w:rsid w:val="00A016AD"/>
    <w:rsid w:val="00A02D8B"/>
    <w:rsid w:val="00A02DDE"/>
    <w:rsid w:val="00A0317A"/>
    <w:rsid w:val="00A035A2"/>
    <w:rsid w:val="00A0362D"/>
    <w:rsid w:val="00A037BD"/>
    <w:rsid w:val="00A0384A"/>
    <w:rsid w:val="00A038DF"/>
    <w:rsid w:val="00A03C44"/>
    <w:rsid w:val="00A041E4"/>
    <w:rsid w:val="00A045F2"/>
    <w:rsid w:val="00A06BDD"/>
    <w:rsid w:val="00A07308"/>
    <w:rsid w:val="00A07345"/>
    <w:rsid w:val="00A07D1C"/>
    <w:rsid w:val="00A07F05"/>
    <w:rsid w:val="00A110F4"/>
    <w:rsid w:val="00A112F0"/>
    <w:rsid w:val="00A11DD5"/>
    <w:rsid w:val="00A12413"/>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7773"/>
    <w:rsid w:val="00A877E2"/>
    <w:rsid w:val="00A87C20"/>
    <w:rsid w:val="00A90992"/>
    <w:rsid w:val="00A90C4D"/>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2F81"/>
    <w:rsid w:val="00AC3332"/>
    <w:rsid w:val="00AC35F0"/>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E9A"/>
    <w:rsid w:val="00AD66DB"/>
    <w:rsid w:val="00AD6AA9"/>
    <w:rsid w:val="00AE0B1E"/>
    <w:rsid w:val="00AE233C"/>
    <w:rsid w:val="00AE2434"/>
    <w:rsid w:val="00AE26DB"/>
    <w:rsid w:val="00AE2820"/>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3C62"/>
    <w:rsid w:val="00B156D1"/>
    <w:rsid w:val="00B16429"/>
    <w:rsid w:val="00B16808"/>
    <w:rsid w:val="00B169A4"/>
    <w:rsid w:val="00B16D9A"/>
    <w:rsid w:val="00B20176"/>
    <w:rsid w:val="00B2055C"/>
    <w:rsid w:val="00B207D8"/>
    <w:rsid w:val="00B20C48"/>
    <w:rsid w:val="00B20D3C"/>
    <w:rsid w:val="00B21940"/>
    <w:rsid w:val="00B21C7D"/>
    <w:rsid w:val="00B2224D"/>
    <w:rsid w:val="00B22A72"/>
    <w:rsid w:val="00B22AC4"/>
    <w:rsid w:val="00B23174"/>
    <w:rsid w:val="00B2359D"/>
    <w:rsid w:val="00B24083"/>
    <w:rsid w:val="00B240A5"/>
    <w:rsid w:val="00B24F20"/>
    <w:rsid w:val="00B25DD6"/>
    <w:rsid w:val="00B26209"/>
    <w:rsid w:val="00B27215"/>
    <w:rsid w:val="00B27EA2"/>
    <w:rsid w:val="00B30E6B"/>
    <w:rsid w:val="00B315DB"/>
    <w:rsid w:val="00B319A4"/>
    <w:rsid w:val="00B3204F"/>
    <w:rsid w:val="00B32984"/>
    <w:rsid w:val="00B337CA"/>
    <w:rsid w:val="00B33E86"/>
    <w:rsid w:val="00B3428E"/>
    <w:rsid w:val="00B34686"/>
    <w:rsid w:val="00B349AC"/>
    <w:rsid w:val="00B36577"/>
    <w:rsid w:val="00B36ED3"/>
    <w:rsid w:val="00B372A1"/>
    <w:rsid w:val="00B400DB"/>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816"/>
    <w:rsid w:val="00B759C0"/>
    <w:rsid w:val="00B7722D"/>
    <w:rsid w:val="00B775BA"/>
    <w:rsid w:val="00B80651"/>
    <w:rsid w:val="00B82273"/>
    <w:rsid w:val="00B82842"/>
    <w:rsid w:val="00B84155"/>
    <w:rsid w:val="00B84431"/>
    <w:rsid w:val="00B853F9"/>
    <w:rsid w:val="00B85425"/>
    <w:rsid w:val="00B85762"/>
    <w:rsid w:val="00B85D59"/>
    <w:rsid w:val="00B863E2"/>
    <w:rsid w:val="00B86B25"/>
    <w:rsid w:val="00B86F02"/>
    <w:rsid w:val="00B86F53"/>
    <w:rsid w:val="00B87227"/>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7A8"/>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24D"/>
    <w:rsid w:val="00C3378A"/>
    <w:rsid w:val="00C339CB"/>
    <w:rsid w:val="00C34F6E"/>
    <w:rsid w:val="00C34FEB"/>
    <w:rsid w:val="00C357FE"/>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6D"/>
    <w:rsid w:val="00C47EC1"/>
    <w:rsid w:val="00C50EBA"/>
    <w:rsid w:val="00C5116C"/>
    <w:rsid w:val="00C52E4A"/>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BD"/>
    <w:rsid w:val="00C9767C"/>
    <w:rsid w:val="00C97F01"/>
    <w:rsid w:val="00CA052C"/>
    <w:rsid w:val="00CA098E"/>
    <w:rsid w:val="00CA0A19"/>
    <w:rsid w:val="00CA0F7C"/>
    <w:rsid w:val="00CA2649"/>
    <w:rsid w:val="00CA278C"/>
    <w:rsid w:val="00CA299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6519"/>
    <w:rsid w:val="00CB67D0"/>
    <w:rsid w:val="00CB6878"/>
    <w:rsid w:val="00CC03BA"/>
    <w:rsid w:val="00CC1386"/>
    <w:rsid w:val="00CC172C"/>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D75AD"/>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2084D"/>
    <w:rsid w:val="00D20BA9"/>
    <w:rsid w:val="00D224E7"/>
    <w:rsid w:val="00D22FB3"/>
    <w:rsid w:val="00D236C2"/>
    <w:rsid w:val="00D23814"/>
    <w:rsid w:val="00D251AB"/>
    <w:rsid w:val="00D25292"/>
    <w:rsid w:val="00D25507"/>
    <w:rsid w:val="00D25640"/>
    <w:rsid w:val="00D256E5"/>
    <w:rsid w:val="00D25A2C"/>
    <w:rsid w:val="00D26E1C"/>
    <w:rsid w:val="00D274D2"/>
    <w:rsid w:val="00D2786B"/>
    <w:rsid w:val="00D27D85"/>
    <w:rsid w:val="00D30800"/>
    <w:rsid w:val="00D3122B"/>
    <w:rsid w:val="00D31B75"/>
    <w:rsid w:val="00D3201B"/>
    <w:rsid w:val="00D33326"/>
    <w:rsid w:val="00D347E9"/>
    <w:rsid w:val="00D34D53"/>
    <w:rsid w:val="00D34F0D"/>
    <w:rsid w:val="00D3532B"/>
    <w:rsid w:val="00D36388"/>
    <w:rsid w:val="00D364BC"/>
    <w:rsid w:val="00D36B73"/>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40AB"/>
    <w:rsid w:val="00D54A42"/>
    <w:rsid w:val="00D56598"/>
    <w:rsid w:val="00D56B24"/>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3FF2"/>
    <w:rsid w:val="00D74F8F"/>
    <w:rsid w:val="00D75373"/>
    <w:rsid w:val="00D764A3"/>
    <w:rsid w:val="00D76BB7"/>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1FFD"/>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CD8"/>
    <w:rsid w:val="00E645A5"/>
    <w:rsid w:val="00E64E53"/>
    <w:rsid w:val="00E6715F"/>
    <w:rsid w:val="00E673FD"/>
    <w:rsid w:val="00E67824"/>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6E9E"/>
    <w:rsid w:val="00EA7669"/>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0C15"/>
    <w:rsid w:val="00EF135F"/>
    <w:rsid w:val="00EF1B00"/>
    <w:rsid w:val="00EF375B"/>
    <w:rsid w:val="00EF38F2"/>
    <w:rsid w:val="00EF41B6"/>
    <w:rsid w:val="00EF4A7B"/>
    <w:rsid w:val="00EF512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F14"/>
    <w:rsid w:val="00F069EE"/>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A94"/>
    <w:rsid w:val="00F23C66"/>
    <w:rsid w:val="00F23D8D"/>
    <w:rsid w:val="00F242DC"/>
    <w:rsid w:val="00F24BD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7DA4"/>
    <w:rsid w:val="00F603F8"/>
    <w:rsid w:val="00F6062F"/>
    <w:rsid w:val="00F606A7"/>
    <w:rsid w:val="00F606C2"/>
    <w:rsid w:val="00F60715"/>
    <w:rsid w:val="00F60B09"/>
    <w:rsid w:val="00F6169F"/>
    <w:rsid w:val="00F61877"/>
    <w:rsid w:val="00F61ABE"/>
    <w:rsid w:val="00F61ACE"/>
    <w:rsid w:val="00F61D84"/>
    <w:rsid w:val="00F62810"/>
    <w:rsid w:val="00F64888"/>
    <w:rsid w:val="00F6513B"/>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717"/>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6F1B"/>
    <w:rsid w:val="00FC7EBB"/>
    <w:rsid w:val="00FC7F08"/>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7109"/>
    <w:rsid w:val="00FE0670"/>
    <w:rsid w:val="00FE2147"/>
    <w:rsid w:val="00FE219D"/>
    <w:rsid w:val="00FE2620"/>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618CAD9E-E911-4F26-890A-6CF601D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uiPriority w:val="99"/>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uiPriority w:val="99"/>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uiPriority w:val="99"/>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uiPriority w:val="99"/>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4&#24180;12&#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55</Pages>
  <Words>6518</Words>
  <Characters>37158</Characters>
  <Application>Microsoft Office Word</Application>
  <DocSecurity>0</DocSecurity>
  <Lines>309</Lines>
  <Paragraphs>87</Paragraphs>
  <ScaleCrop>false</ScaleCrop>
  <Company>Microsoft</Company>
  <LinksUpToDate>false</LinksUpToDate>
  <CharactersWithSpaces>43589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371</cp:revision>
  <cp:lastPrinted>2024-11-25T08:34:00Z</cp:lastPrinted>
  <dcterms:created xsi:type="dcterms:W3CDTF">2022-05-07T01:50:00Z</dcterms:created>
  <dcterms:modified xsi:type="dcterms:W3CDTF">2024-11-26T02:05:00Z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